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D727" w14:textId="77777777" w:rsidR="00B45017" w:rsidRDefault="00B45017" w:rsidP="00B45017">
      <w:pPr>
        <w:rPr>
          <w:lang w:eastAsia="zh-CN"/>
        </w:rPr>
      </w:pPr>
    </w:p>
    <w:p w14:paraId="62ABED39" w14:textId="77777777" w:rsidR="00B45017" w:rsidRDefault="00B45017" w:rsidP="00B45017"/>
    <w:p w14:paraId="78B89FDC" w14:textId="77777777" w:rsidR="00B45017" w:rsidRDefault="00B45017" w:rsidP="00B45017"/>
    <w:p w14:paraId="5DD9BA4C" w14:textId="77777777" w:rsidR="00B45017" w:rsidRDefault="00B45017" w:rsidP="00B45017"/>
    <w:p w14:paraId="04CCEDB9" w14:textId="77777777" w:rsidR="00B45017" w:rsidRDefault="00B45017" w:rsidP="00B45017"/>
    <w:p w14:paraId="44C88C34" w14:textId="77777777" w:rsidR="00B45017" w:rsidRDefault="00B45017" w:rsidP="00B45017"/>
    <w:p w14:paraId="5CB770FE" w14:textId="77777777" w:rsidR="00B45017" w:rsidRDefault="00B45017" w:rsidP="00B45017"/>
    <w:p w14:paraId="0476B2C5" w14:textId="77777777" w:rsidR="00B45017" w:rsidRDefault="00B45017" w:rsidP="00B45017"/>
    <w:p w14:paraId="58B4D1A8" w14:textId="77777777" w:rsidR="00B45017" w:rsidRDefault="00B45017" w:rsidP="00B45017"/>
    <w:p w14:paraId="2BDC0CAC" w14:textId="77777777" w:rsidR="00B45017" w:rsidRDefault="00B45017" w:rsidP="00B45017"/>
    <w:p w14:paraId="33DEF8E1" w14:textId="77777777" w:rsidR="00B45017" w:rsidRDefault="00B45017" w:rsidP="00B45017"/>
    <w:p w14:paraId="0BFE93C7" w14:textId="77777777" w:rsidR="00B45017" w:rsidRDefault="00B45017" w:rsidP="00B45017"/>
    <w:tbl>
      <w:tblPr>
        <w:tblW w:w="10089" w:type="dxa"/>
        <w:tblLook w:val="01E0" w:firstRow="1" w:lastRow="1" w:firstColumn="1" w:lastColumn="1" w:noHBand="0" w:noVBand="0"/>
      </w:tblPr>
      <w:tblGrid>
        <w:gridCol w:w="10089"/>
      </w:tblGrid>
      <w:tr w:rsidR="00B45017" w:rsidRPr="0067477A" w14:paraId="35227C26" w14:textId="77777777" w:rsidTr="00CF0054">
        <w:tc>
          <w:tcPr>
            <w:tcW w:w="10089" w:type="dxa"/>
          </w:tcPr>
          <w:p w14:paraId="4077EA12" w14:textId="77777777" w:rsidR="00B45017" w:rsidRPr="007B31CB" w:rsidRDefault="00B45017" w:rsidP="00CF0054">
            <w:pPr>
              <w:spacing w:before="380" w:line="280" w:lineRule="exact"/>
              <w:jc w:val="right"/>
              <w:rPr>
                <w:rFonts w:ascii="Tahoma" w:hAnsi="Tahoma" w:cs="Tahoma"/>
                <w:b/>
                <w:bCs/>
                <w:iCs/>
                <w:color w:val="243285"/>
                <w:sz w:val="32"/>
                <w:szCs w:val="32"/>
                <w:lang w:val="en-US"/>
              </w:rPr>
            </w:pPr>
          </w:p>
          <w:p w14:paraId="535B97E5" w14:textId="62A6854B" w:rsidR="00B45017" w:rsidRPr="0067477A" w:rsidRDefault="00B45017" w:rsidP="00FA61E6">
            <w:pPr>
              <w:spacing w:before="380" w:line="280" w:lineRule="exact"/>
              <w:jc w:val="right"/>
              <w:rPr>
                <w:rFonts w:ascii="Tahoma" w:hAnsi="Tahoma" w:cs="Tahoma"/>
                <w:b/>
                <w:bCs/>
                <w:iCs/>
                <w:color w:val="243285"/>
                <w:sz w:val="36"/>
                <w:szCs w:val="36"/>
                <w:lang w:eastAsia="zh-CN"/>
              </w:rPr>
            </w:pPr>
            <w:r w:rsidRPr="0067477A">
              <w:rPr>
                <w:rFonts w:ascii="Tahoma" w:hAnsi="Tahoma" w:cs="Tahoma"/>
                <w:b/>
                <w:bCs/>
                <w:iCs/>
                <w:color w:val="243285"/>
                <w:sz w:val="36"/>
                <w:szCs w:val="36"/>
              </w:rPr>
              <w:t xml:space="preserve">ITU-R  </w:t>
            </w:r>
            <w:r w:rsidR="009D19E2" w:rsidRPr="0067477A">
              <w:rPr>
                <w:rFonts w:ascii="Tahoma" w:hAnsi="Tahoma" w:cs="Tahoma"/>
                <w:b/>
                <w:bCs/>
                <w:iCs/>
                <w:color w:val="243285"/>
                <w:sz w:val="36"/>
                <w:szCs w:val="36"/>
              </w:rPr>
              <w:t>BT.2075-</w:t>
            </w:r>
            <w:r w:rsidR="004A3FE3" w:rsidRPr="0067477A">
              <w:rPr>
                <w:rFonts w:ascii="Tahoma" w:hAnsi="Tahoma" w:cs="Tahoma" w:hint="eastAsia"/>
                <w:b/>
                <w:bCs/>
                <w:iCs/>
                <w:color w:val="243285"/>
                <w:sz w:val="36"/>
                <w:szCs w:val="36"/>
                <w:lang w:eastAsia="zh-CN"/>
              </w:rPr>
              <w:t>4</w:t>
            </w:r>
            <w:r w:rsidRPr="0067477A">
              <w:rPr>
                <w:rFonts w:ascii="SimHei" w:eastAsia="SimHei" w:hAnsi="Tahoma" w:cs="Tahoma" w:hint="eastAsia"/>
                <w:b/>
                <w:bCs/>
                <w:iCs/>
                <w:color w:val="243285"/>
                <w:sz w:val="36"/>
                <w:szCs w:val="36"/>
                <w:lang w:eastAsia="zh-CN"/>
              </w:rPr>
              <w:t>建议书</w:t>
            </w:r>
          </w:p>
          <w:p w14:paraId="7BDF007B" w14:textId="4DD08942" w:rsidR="00B45017" w:rsidRPr="0067477A" w:rsidRDefault="00F80FE8" w:rsidP="00F80FE8">
            <w:pPr>
              <w:spacing w:before="80" w:line="280" w:lineRule="exact"/>
              <w:jc w:val="right"/>
              <w:rPr>
                <w:rFonts w:ascii="Tahoma" w:hAnsi="Tahoma" w:cs="Tahoma"/>
                <w:b/>
                <w:bCs/>
                <w:iCs/>
                <w:color w:val="243285"/>
                <w:szCs w:val="24"/>
              </w:rPr>
            </w:pPr>
            <w:r w:rsidRPr="009C7A39">
              <w:rPr>
                <w:rFonts w:ascii="SimHei" w:eastAsia="SimHei" w:hAnsi="SimHei" w:cs="Tahoma" w:hint="eastAsia"/>
                <w:b/>
                <w:bCs/>
                <w:iCs/>
                <w:color w:val="243285"/>
                <w:szCs w:val="24"/>
                <w:lang w:eastAsia="zh-CN"/>
              </w:rPr>
              <w:t>（</w:t>
            </w:r>
            <w:r w:rsidR="004A3FE3" w:rsidRPr="0067477A">
              <w:rPr>
                <w:rFonts w:ascii="Tahoma" w:hAnsi="Tahoma" w:cs="Tahoma" w:hint="eastAsia"/>
                <w:b/>
                <w:bCs/>
                <w:iCs/>
                <w:color w:val="243285"/>
                <w:szCs w:val="24"/>
                <w:lang w:eastAsia="zh-CN"/>
              </w:rPr>
              <w:t>01</w:t>
            </w:r>
            <w:r w:rsidR="00735C97" w:rsidRPr="0067477A">
              <w:rPr>
                <w:rFonts w:ascii="Tahoma" w:hAnsi="Tahoma" w:cs="Tahoma"/>
                <w:b/>
                <w:bCs/>
                <w:iCs/>
                <w:color w:val="243285"/>
                <w:szCs w:val="24"/>
              </w:rPr>
              <w:t>/20</w:t>
            </w:r>
            <w:r w:rsidR="004A3FE3" w:rsidRPr="0067477A">
              <w:rPr>
                <w:rFonts w:ascii="Tahoma" w:hAnsi="Tahoma" w:cs="Tahoma"/>
                <w:b/>
                <w:bCs/>
                <w:iCs/>
                <w:color w:val="243285"/>
                <w:szCs w:val="24"/>
              </w:rPr>
              <w:t>2</w:t>
            </w:r>
            <w:r w:rsidR="004A3FE3" w:rsidRPr="0067477A">
              <w:rPr>
                <w:rFonts w:ascii="Tahoma" w:hAnsi="Tahoma" w:cs="Tahoma" w:hint="eastAsia"/>
                <w:b/>
                <w:bCs/>
                <w:iCs/>
                <w:color w:val="243285"/>
                <w:szCs w:val="24"/>
                <w:lang w:eastAsia="zh-CN"/>
              </w:rPr>
              <w:t>2</w:t>
            </w:r>
            <w:r w:rsidRPr="009C7A39">
              <w:rPr>
                <w:rFonts w:ascii="SimHei" w:eastAsia="SimHei" w:hAnsi="SimHei" w:cs="Tahoma" w:hint="eastAsia"/>
                <w:b/>
                <w:bCs/>
                <w:iCs/>
                <w:color w:val="243285"/>
                <w:szCs w:val="24"/>
                <w:lang w:eastAsia="zh-CN"/>
              </w:rPr>
              <w:t>）</w:t>
            </w:r>
          </w:p>
        </w:tc>
      </w:tr>
      <w:tr w:rsidR="00B45017" w:rsidRPr="0067477A" w14:paraId="07231357" w14:textId="77777777" w:rsidTr="00CF0054">
        <w:tc>
          <w:tcPr>
            <w:tcW w:w="10089" w:type="dxa"/>
          </w:tcPr>
          <w:p w14:paraId="07019540" w14:textId="77777777" w:rsidR="00B45017" w:rsidRPr="0067477A" w:rsidRDefault="00B45017" w:rsidP="00CF0054">
            <w:pPr>
              <w:spacing w:before="80" w:line="500" w:lineRule="exact"/>
              <w:jc w:val="right"/>
              <w:rPr>
                <w:rFonts w:ascii="SimHei" w:eastAsia="SimHei" w:hAnsi="Tahoma" w:cs="Tahoma"/>
                <w:b/>
                <w:bCs/>
                <w:iCs/>
                <w:color w:val="243285"/>
                <w:sz w:val="44"/>
                <w:szCs w:val="44"/>
                <w:lang w:eastAsia="zh-CN"/>
              </w:rPr>
            </w:pPr>
          </w:p>
          <w:p w14:paraId="62C76AC0" w14:textId="77777777" w:rsidR="00B45017" w:rsidRPr="0067477A" w:rsidRDefault="009D19E2" w:rsidP="009D19E2">
            <w:pPr>
              <w:spacing w:before="80" w:line="500" w:lineRule="exact"/>
              <w:jc w:val="right"/>
              <w:rPr>
                <w:rFonts w:ascii="SimHei" w:eastAsia="SimHei" w:hAnsi="Tahoma" w:cs="Tahoma"/>
                <w:b/>
                <w:bCs/>
                <w:iCs/>
                <w:color w:val="243285"/>
                <w:sz w:val="44"/>
                <w:szCs w:val="44"/>
                <w:lang w:eastAsia="zh-CN"/>
              </w:rPr>
            </w:pPr>
            <w:r w:rsidRPr="0067477A">
              <w:rPr>
                <w:rFonts w:ascii="SimHei" w:eastAsia="SimHei" w:hAnsi="Tahoma" w:cs="Tahoma"/>
                <w:b/>
                <w:bCs/>
                <w:iCs/>
                <w:color w:val="243285"/>
                <w:sz w:val="44"/>
                <w:szCs w:val="44"/>
                <w:lang w:eastAsia="zh-CN"/>
              </w:rPr>
              <w:t>综合宽带广播系统</w:t>
            </w:r>
          </w:p>
          <w:p w14:paraId="175731ED" w14:textId="77777777" w:rsidR="00B45017" w:rsidRPr="0067477A" w:rsidRDefault="00B45017" w:rsidP="00CF0054">
            <w:pPr>
              <w:spacing w:before="80" w:line="500" w:lineRule="exact"/>
              <w:jc w:val="right"/>
              <w:rPr>
                <w:rFonts w:ascii="Tahoma" w:hAnsi="Tahoma" w:cs="Tahoma"/>
                <w:b/>
                <w:bCs/>
                <w:iCs/>
                <w:color w:val="243285"/>
                <w:sz w:val="44"/>
                <w:szCs w:val="44"/>
                <w:lang w:val="en-US" w:eastAsia="zh-CN"/>
              </w:rPr>
            </w:pPr>
          </w:p>
        </w:tc>
      </w:tr>
      <w:tr w:rsidR="00B45017" w:rsidRPr="0067477A" w14:paraId="7B9332EB" w14:textId="77777777" w:rsidTr="00CF0054">
        <w:tc>
          <w:tcPr>
            <w:tcW w:w="10089" w:type="dxa"/>
          </w:tcPr>
          <w:p w14:paraId="67A99398" w14:textId="280F006E" w:rsidR="00B45017" w:rsidRDefault="00B45017" w:rsidP="00755E14">
            <w:pPr>
              <w:spacing w:before="80" w:line="280" w:lineRule="exact"/>
              <w:ind w:right="640"/>
              <w:rPr>
                <w:rFonts w:ascii="Tahoma" w:eastAsia="Times New Roman" w:hAnsi="Tahoma" w:cs="Tahoma"/>
                <w:b/>
                <w:bCs/>
                <w:iCs/>
                <w:color w:val="243285"/>
                <w:sz w:val="32"/>
                <w:szCs w:val="32"/>
                <w:lang w:val="en-US" w:eastAsia="zh-CN"/>
              </w:rPr>
            </w:pPr>
          </w:p>
          <w:p w14:paraId="62903BF3" w14:textId="5258B7C3" w:rsidR="00755E14" w:rsidRDefault="00755E14" w:rsidP="00755E14">
            <w:pPr>
              <w:spacing w:before="80" w:line="280" w:lineRule="exact"/>
              <w:ind w:right="640"/>
              <w:rPr>
                <w:rFonts w:ascii="Tahoma" w:eastAsia="Times New Roman" w:hAnsi="Tahoma" w:cs="Tahoma"/>
                <w:b/>
                <w:bCs/>
                <w:iCs/>
                <w:color w:val="243285"/>
                <w:sz w:val="32"/>
                <w:szCs w:val="32"/>
                <w:lang w:val="en-US" w:eastAsia="zh-CN"/>
              </w:rPr>
            </w:pPr>
          </w:p>
          <w:p w14:paraId="308E8F8E" w14:textId="77777777" w:rsidR="00755E14" w:rsidRPr="00755E14" w:rsidRDefault="00755E14" w:rsidP="00755E14">
            <w:pPr>
              <w:spacing w:before="80" w:line="280" w:lineRule="exact"/>
              <w:ind w:right="640"/>
              <w:rPr>
                <w:rFonts w:ascii="Tahoma" w:eastAsia="Times New Roman" w:hAnsi="Tahoma" w:cs="Tahoma"/>
                <w:b/>
                <w:bCs/>
                <w:iCs/>
                <w:color w:val="243285"/>
                <w:sz w:val="32"/>
                <w:szCs w:val="32"/>
                <w:lang w:val="en-US" w:eastAsia="zh-CN"/>
              </w:rPr>
            </w:pPr>
          </w:p>
          <w:p w14:paraId="6F9027C0" w14:textId="77777777" w:rsidR="00B45017" w:rsidRPr="0067477A" w:rsidRDefault="00B45017" w:rsidP="00134B37">
            <w:pPr>
              <w:spacing w:before="80" w:after="180" w:line="360" w:lineRule="exact"/>
              <w:jc w:val="right"/>
              <w:rPr>
                <w:rFonts w:ascii="Tahoma" w:hAnsi="Tahoma" w:cs="Tahoma"/>
                <w:b/>
                <w:bCs/>
                <w:iCs/>
                <w:color w:val="243285"/>
                <w:sz w:val="36"/>
                <w:szCs w:val="36"/>
                <w:lang w:val="en-US" w:eastAsia="zh-CN"/>
              </w:rPr>
            </w:pPr>
            <w:r w:rsidRPr="0067477A">
              <w:rPr>
                <w:rFonts w:ascii="Tahoma" w:hAnsi="Tahoma" w:cs="Tahoma" w:hint="eastAsia"/>
                <w:b/>
                <w:bCs/>
                <w:iCs/>
                <w:color w:val="243285"/>
                <w:sz w:val="36"/>
                <w:szCs w:val="36"/>
                <w:lang w:val="en-US" w:eastAsia="zh-CN"/>
              </w:rPr>
              <w:t>BT</w:t>
            </w:r>
            <w:r w:rsidRPr="0067477A">
              <w:rPr>
                <w:rFonts w:ascii="SimHei" w:eastAsia="SimHei" w:hAnsi="Tahoma" w:cs="Tahoma" w:hint="eastAsia"/>
                <w:b/>
                <w:bCs/>
                <w:iCs/>
                <w:color w:val="243285"/>
                <w:sz w:val="36"/>
                <w:szCs w:val="36"/>
                <w:lang w:val="en-US" w:eastAsia="zh-CN"/>
              </w:rPr>
              <w:t>系列</w:t>
            </w:r>
          </w:p>
          <w:p w14:paraId="0851E26C" w14:textId="77777777" w:rsidR="00B946E8" w:rsidRPr="0067477A" w:rsidRDefault="00B45017" w:rsidP="00B946E8">
            <w:pPr>
              <w:spacing w:before="80" w:line="360" w:lineRule="exact"/>
              <w:jc w:val="right"/>
              <w:rPr>
                <w:rFonts w:ascii="SimHei" w:eastAsia="SimHei" w:hAnsi="Tahoma" w:cs="Tahoma"/>
                <w:b/>
                <w:bCs/>
                <w:iCs/>
                <w:color w:val="243285"/>
                <w:sz w:val="36"/>
                <w:szCs w:val="36"/>
                <w:lang w:val="en-US" w:eastAsia="zh-CN"/>
              </w:rPr>
            </w:pPr>
            <w:r w:rsidRPr="0067477A">
              <w:rPr>
                <w:rFonts w:ascii="SimHei" w:eastAsia="SimHei" w:hAnsi="Tahoma" w:cs="Tahoma" w:hint="eastAsia"/>
                <w:b/>
                <w:bCs/>
                <w:iCs/>
                <w:color w:val="243285"/>
                <w:sz w:val="36"/>
                <w:szCs w:val="36"/>
                <w:lang w:val="en-US" w:eastAsia="zh-CN"/>
              </w:rPr>
              <w:t>广播业务</w:t>
            </w:r>
          </w:p>
          <w:p w14:paraId="4867EB7A" w14:textId="77777777" w:rsidR="00B45017" w:rsidRPr="0067477A" w:rsidRDefault="00134B37" w:rsidP="00134B37">
            <w:pPr>
              <w:spacing w:before="80" w:line="360" w:lineRule="exact"/>
              <w:jc w:val="right"/>
              <w:rPr>
                <w:rFonts w:ascii="Tahoma" w:hAnsi="Tahoma" w:cs="Tahoma"/>
                <w:b/>
                <w:bCs/>
                <w:iCs/>
                <w:color w:val="243285"/>
                <w:sz w:val="36"/>
                <w:szCs w:val="36"/>
                <w:lang w:val="en-US" w:eastAsia="zh-CN"/>
              </w:rPr>
            </w:pPr>
            <w:r w:rsidRPr="0067477A">
              <w:rPr>
                <w:rFonts w:ascii="Tahoma" w:eastAsia="SimHei" w:hAnsi="Tahoma" w:cs="Tahoma" w:hint="eastAsia"/>
                <w:b/>
                <w:bCs/>
                <w:iCs/>
                <w:color w:val="243285"/>
                <w:sz w:val="36"/>
                <w:szCs w:val="36"/>
                <w:lang w:val="en-US" w:eastAsia="zh-CN"/>
              </w:rPr>
              <w:t>（</w:t>
            </w:r>
            <w:r w:rsidR="00B45017" w:rsidRPr="0067477A">
              <w:rPr>
                <w:rFonts w:ascii="SimHei" w:eastAsia="SimHei" w:hAnsi="Tahoma" w:cs="Tahoma" w:hint="eastAsia"/>
                <w:b/>
                <w:bCs/>
                <w:iCs/>
                <w:color w:val="243285"/>
                <w:sz w:val="36"/>
                <w:szCs w:val="36"/>
                <w:lang w:val="en-US" w:eastAsia="zh-CN"/>
              </w:rPr>
              <w:t>电视</w:t>
            </w:r>
            <w:r w:rsidR="0064673B" w:rsidRPr="0067477A">
              <w:rPr>
                <w:rFonts w:ascii="Tahoma" w:eastAsia="SimHei" w:hAnsi="Tahoma" w:cs="Tahoma" w:hint="eastAsia"/>
                <w:b/>
                <w:bCs/>
                <w:iCs/>
                <w:color w:val="243285"/>
                <w:sz w:val="36"/>
                <w:szCs w:val="36"/>
                <w:lang w:val="en-US" w:eastAsia="zh-CN"/>
              </w:rPr>
              <w:t>）</w:t>
            </w:r>
          </w:p>
          <w:p w14:paraId="55C18188" w14:textId="77777777" w:rsidR="00B45017" w:rsidRPr="0067477A" w:rsidRDefault="00B45017" w:rsidP="00CF0054">
            <w:pPr>
              <w:spacing w:before="80" w:line="360" w:lineRule="exact"/>
              <w:jc w:val="right"/>
              <w:rPr>
                <w:rFonts w:ascii="Tahoma" w:hAnsi="Tahoma" w:cs="Tahoma"/>
                <w:b/>
                <w:bCs/>
                <w:iCs/>
                <w:color w:val="243285"/>
                <w:sz w:val="32"/>
                <w:szCs w:val="32"/>
                <w:lang w:val="en-US" w:eastAsia="zh-CN"/>
              </w:rPr>
            </w:pPr>
          </w:p>
        </w:tc>
      </w:tr>
    </w:tbl>
    <w:p w14:paraId="59154C84" w14:textId="77777777" w:rsidR="00B45017" w:rsidRPr="0067477A" w:rsidRDefault="00B45017" w:rsidP="00B45017">
      <w:pPr>
        <w:spacing w:before="80"/>
        <w:rPr>
          <w:i/>
          <w:sz w:val="22"/>
          <w:lang w:val="en-US" w:eastAsia="zh-CN"/>
        </w:rPr>
      </w:pPr>
    </w:p>
    <w:p w14:paraId="21255A91" w14:textId="77777777" w:rsidR="00B45017" w:rsidRPr="0067477A" w:rsidRDefault="00B45017" w:rsidP="00B45017">
      <w:pPr>
        <w:spacing w:before="80"/>
        <w:rPr>
          <w:i/>
          <w:sz w:val="22"/>
          <w:lang w:val="en-US" w:eastAsia="zh-CN"/>
        </w:rPr>
      </w:pPr>
    </w:p>
    <w:p w14:paraId="311034C2" w14:textId="77777777" w:rsidR="00B45017" w:rsidRPr="0067477A" w:rsidRDefault="00B45017" w:rsidP="00B45017">
      <w:pPr>
        <w:spacing w:before="80"/>
        <w:rPr>
          <w:i/>
          <w:sz w:val="22"/>
          <w:lang w:val="en-US" w:eastAsia="zh-CN"/>
        </w:rPr>
      </w:pPr>
    </w:p>
    <w:p w14:paraId="55C4C646" w14:textId="77777777" w:rsidR="00B45017" w:rsidRPr="0067477A" w:rsidRDefault="00B45017" w:rsidP="00B45017">
      <w:pPr>
        <w:spacing w:before="80"/>
        <w:rPr>
          <w:i/>
          <w:sz w:val="22"/>
          <w:lang w:val="en-US" w:eastAsia="zh-CN"/>
        </w:rPr>
      </w:pPr>
    </w:p>
    <w:p w14:paraId="78F7566D" w14:textId="77777777" w:rsidR="00B45017" w:rsidRPr="0067477A" w:rsidRDefault="00B45017" w:rsidP="00B45017">
      <w:pPr>
        <w:rPr>
          <w:lang w:val="en-US" w:eastAsia="zh-CN"/>
        </w:rPr>
      </w:pPr>
    </w:p>
    <w:p w14:paraId="43BB7C1F" w14:textId="77777777" w:rsidR="00B45017" w:rsidRPr="0067477A" w:rsidRDefault="00B45017" w:rsidP="00B45017">
      <w:pPr>
        <w:spacing w:before="240"/>
        <w:rPr>
          <w:lang w:val="en-US" w:eastAsia="zh-CN"/>
        </w:rPr>
        <w:sectPr w:rsidR="00B45017" w:rsidRPr="0067477A">
          <w:headerReference w:type="even" r:id="rId8"/>
          <w:headerReference w:type="default" r:id="rId9"/>
          <w:pgSz w:w="11907" w:h="16834" w:code="9"/>
          <w:pgMar w:top="1418" w:right="1134" w:bottom="1134" w:left="1134" w:header="720" w:footer="482" w:gutter="0"/>
          <w:paperSrc w:first="15" w:other="15"/>
          <w:cols w:space="720"/>
        </w:sectPr>
      </w:pPr>
    </w:p>
    <w:p w14:paraId="0A959A17" w14:textId="77777777" w:rsidR="00B45017" w:rsidRPr="0067477A" w:rsidRDefault="00B45017" w:rsidP="00B45017">
      <w:pPr>
        <w:spacing w:before="0"/>
        <w:rPr>
          <w:sz w:val="6"/>
          <w:szCs w:val="6"/>
          <w:lang w:val="en-US" w:eastAsia="zh-CN"/>
        </w:rPr>
      </w:pPr>
    </w:p>
    <w:p w14:paraId="28451C41" w14:textId="77777777" w:rsidR="00B45017" w:rsidRPr="0067477A" w:rsidRDefault="00B45017" w:rsidP="00755E14">
      <w:pPr>
        <w:pStyle w:val="Tablehead"/>
        <w:outlineLvl w:val="0"/>
        <w:rPr>
          <w:sz w:val="24"/>
          <w:szCs w:val="24"/>
          <w:lang w:val="en-US" w:eastAsia="zh-CN"/>
        </w:rPr>
      </w:pPr>
      <w:r w:rsidRPr="0067477A">
        <w:rPr>
          <w:rFonts w:hint="eastAsia"/>
          <w:sz w:val="24"/>
          <w:szCs w:val="24"/>
          <w:lang w:val="fr-CH" w:eastAsia="zh-CN"/>
        </w:rPr>
        <w:t>前言</w:t>
      </w:r>
    </w:p>
    <w:p w14:paraId="7E59B06B" w14:textId="77777777" w:rsidR="00B45017" w:rsidRPr="0067477A" w:rsidRDefault="00B45017" w:rsidP="00B45017">
      <w:pPr>
        <w:spacing w:before="240"/>
        <w:ind w:firstLineChars="200" w:firstLine="400"/>
        <w:jc w:val="left"/>
        <w:rPr>
          <w:sz w:val="20"/>
          <w:lang w:val="en-US" w:eastAsia="zh-CN"/>
        </w:rPr>
      </w:pPr>
      <w:r w:rsidRPr="0067477A">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51D1EBA9" w14:textId="77777777" w:rsidR="00B45017" w:rsidRPr="0067477A" w:rsidRDefault="00B45017" w:rsidP="00B45017">
      <w:pPr>
        <w:ind w:firstLineChars="200" w:firstLine="400"/>
        <w:jc w:val="left"/>
        <w:rPr>
          <w:sz w:val="20"/>
          <w:lang w:val="en-US" w:eastAsia="zh-CN"/>
        </w:rPr>
      </w:pPr>
      <w:r w:rsidRPr="0067477A">
        <w:rPr>
          <w:rFonts w:hint="eastAsia"/>
          <w:sz w:val="20"/>
          <w:lang w:val="en-US" w:eastAsia="zh-CN"/>
        </w:rPr>
        <w:t>无线电通信部门的规则和政策职能由世界或区域无线电通信大会以及无线电通信全会在研究组的支持下履行。</w:t>
      </w:r>
    </w:p>
    <w:p w14:paraId="7D4A96B8" w14:textId="77777777" w:rsidR="00B45017" w:rsidRPr="0067477A" w:rsidRDefault="00B45017" w:rsidP="008013CB">
      <w:pPr>
        <w:pStyle w:val="Heading1"/>
        <w:jc w:val="center"/>
        <w:rPr>
          <w:b w:val="0"/>
          <w:bCs/>
          <w:lang w:val="en-US" w:eastAsia="zh-CN"/>
        </w:rPr>
      </w:pPr>
      <w:r w:rsidRPr="0067477A">
        <w:rPr>
          <w:rFonts w:hint="eastAsia"/>
          <w:bCs/>
          <w:lang w:val="en-US" w:eastAsia="zh-CN"/>
        </w:rPr>
        <w:t>知识产权政策（</w:t>
      </w:r>
      <w:r w:rsidRPr="0067477A">
        <w:rPr>
          <w:bCs/>
          <w:lang w:val="en-US" w:eastAsia="zh-CN"/>
        </w:rPr>
        <w:t>IPR</w:t>
      </w:r>
      <w:r w:rsidR="0064673B" w:rsidRPr="0067477A">
        <w:rPr>
          <w:rFonts w:hint="eastAsia"/>
          <w:bCs/>
          <w:lang w:val="en-US" w:eastAsia="zh-CN"/>
        </w:rPr>
        <w:t>）</w:t>
      </w:r>
    </w:p>
    <w:p w14:paraId="3185195D" w14:textId="73154467" w:rsidR="00B45017" w:rsidRPr="0067477A" w:rsidRDefault="00B45017" w:rsidP="00B45017">
      <w:pPr>
        <w:tabs>
          <w:tab w:val="clear" w:pos="794"/>
          <w:tab w:val="clear" w:pos="1191"/>
          <w:tab w:val="clear" w:pos="1588"/>
          <w:tab w:val="clear" w:pos="1985"/>
        </w:tabs>
        <w:spacing w:before="240"/>
        <w:ind w:firstLineChars="200" w:firstLine="400"/>
        <w:jc w:val="left"/>
        <w:rPr>
          <w:sz w:val="20"/>
          <w:lang w:val="en-US" w:eastAsia="zh-CN"/>
        </w:rPr>
      </w:pPr>
      <w:r w:rsidRPr="0067477A">
        <w:rPr>
          <w:sz w:val="20"/>
          <w:lang w:val="en-US"/>
        </w:rPr>
        <w:t>ITU-R</w:t>
      </w:r>
      <w:r w:rsidRPr="0067477A">
        <w:rPr>
          <w:rFonts w:hint="eastAsia"/>
          <w:sz w:val="20"/>
          <w:lang w:val="en-US" w:eastAsia="zh-CN"/>
        </w:rPr>
        <w:t>的</w:t>
      </w:r>
      <w:r w:rsidRPr="0067477A">
        <w:rPr>
          <w:sz w:val="20"/>
          <w:lang w:val="en-US"/>
        </w:rPr>
        <w:t>IPR</w:t>
      </w:r>
      <w:r w:rsidRPr="0067477A">
        <w:rPr>
          <w:rFonts w:hint="eastAsia"/>
          <w:sz w:val="20"/>
          <w:lang w:val="en-US" w:eastAsia="zh-CN"/>
        </w:rPr>
        <w:t>政策述于</w:t>
      </w:r>
      <w:r w:rsidRPr="0067477A">
        <w:rPr>
          <w:sz w:val="20"/>
          <w:lang w:val="en-US"/>
        </w:rPr>
        <w:t>ITU-R</w:t>
      </w:r>
      <w:r w:rsidRPr="0067477A">
        <w:rPr>
          <w:rFonts w:hint="eastAsia"/>
          <w:sz w:val="20"/>
          <w:lang w:val="en-US" w:eastAsia="zh-CN"/>
        </w:rPr>
        <w:t>第</w:t>
      </w:r>
      <w:r w:rsidRPr="0067477A">
        <w:rPr>
          <w:rFonts w:hint="eastAsia"/>
          <w:sz w:val="20"/>
          <w:lang w:val="en-US" w:eastAsia="zh-CN"/>
        </w:rPr>
        <w:t>1</w:t>
      </w:r>
      <w:r w:rsidR="00633E18" w:rsidRPr="0067477A">
        <w:rPr>
          <w:rFonts w:hint="eastAsia"/>
          <w:sz w:val="20"/>
          <w:lang w:val="en-US" w:eastAsia="zh-CN"/>
        </w:rPr>
        <w:t>号决议</w:t>
      </w:r>
      <w:r w:rsidRPr="0067477A">
        <w:rPr>
          <w:rFonts w:hint="eastAsia"/>
          <w:sz w:val="20"/>
          <w:lang w:val="en-US" w:eastAsia="zh-CN"/>
        </w:rPr>
        <w:t>中所参引的《</w:t>
      </w:r>
      <w:r w:rsidRPr="0067477A">
        <w:rPr>
          <w:sz w:val="20"/>
          <w:lang w:val="en-US" w:eastAsia="zh-CN"/>
        </w:rPr>
        <w:t>ITU-T/ITU-R/ISO/IEC</w:t>
      </w:r>
      <w:r w:rsidRPr="0067477A">
        <w:rPr>
          <w:rFonts w:hint="eastAsia"/>
          <w:sz w:val="20"/>
          <w:lang w:val="en-US" w:eastAsia="zh-CN"/>
        </w:rPr>
        <w:t>的通用专利政策》。专利持有人用于提交专利声明和许可声明的表格可从</w:t>
      </w:r>
      <w:r w:rsidR="001235D6">
        <w:fldChar w:fldCharType="begin"/>
      </w:r>
      <w:r w:rsidR="001235D6" w:rsidRPr="00755E14">
        <w:rPr>
          <w:lang w:val="en-US"/>
        </w:rPr>
        <w:instrText xml:space="preserve"> HYPERLINK "http://www.itu.int/ITU-R/go/patents/zh" </w:instrText>
      </w:r>
      <w:r w:rsidR="001235D6">
        <w:fldChar w:fldCharType="separate"/>
      </w:r>
      <w:r w:rsidR="00633E18" w:rsidRPr="0067477A">
        <w:rPr>
          <w:rStyle w:val="Hyperlink"/>
          <w:sz w:val="20"/>
          <w:lang w:val="en-US" w:eastAsia="zh-CN"/>
        </w:rPr>
        <w:t>http://www.itu.int/ITU-R/go/patents/zh</w:t>
      </w:r>
      <w:r w:rsidR="001235D6">
        <w:rPr>
          <w:rStyle w:val="Hyperlink"/>
          <w:sz w:val="20"/>
          <w:lang w:val="en-US" w:eastAsia="zh-CN"/>
        </w:rPr>
        <w:fldChar w:fldCharType="end"/>
      </w:r>
      <w:r w:rsidRPr="0067477A">
        <w:rPr>
          <w:rFonts w:hint="eastAsia"/>
          <w:sz w:val="20"/>
          <w:lang w:eastAsia="zh-CN"/>
        </w:rPr>
        <w:t>获得</w:t>
      </w:r>
      <w:r w:rsidRPr="0067477A">
        <w:rPr>
          <w:rFonts w:hint="eastAsia"/>
          <w:sz w:val="20"/>
          <w:lang w:val="en-US" w:eastAsia="zh-CN"/>
        </w:rPr>
        <w:t>，</w:t>
      </w:r>
      <w:r w:rsidRPr="0067477A">
        <w:rPr>
          <w:rFonts w:hint="eastAsia"/>
          <w:sz w:val="20"/>
          <w:lang w:eastAsia="zh-CN"/>
        </w:rPr>
        <w:t>在此处也可获取</w:t>
      </w:r>
      <w:r w:rsidRPr="0067477A">
        <w:rPr>
          <w:rFonts w:hint="eastAsia"/>
          <w:sz w:val="20"/>
          <w:lang w:val="en-US" w:eastAsia="zh-CN"/>
        </w:rPr>
        <w:t>《</w:t>
      </w:r>
      <w:r w:rsidRPr="0067477A">
        <w:rPr>
          <w:sz w:val="20"/>
          <w:lang w:val="en-US" w:eastAsia="zh-CN"/>
        </w:rPr>
        <w:t>ITU</w:t>
      </w:r>
      <w:r w:rsidR="00867D60">
        <w:rPr>
          <w:sz w:val="20"/>
          <w:lang w:val="en-US" w:eastAsia="zh-CN"/>
        </w:rPr>
        <w:noBreakHyphen/>
      </w:r>
      <w:r w:rsidRPr="0067477A">
        <w:rPr>
          <w:sz w:val="20"/>
          <w:lang w:val="en-US" w:eastAsia="zh-CN"/>
        </w:rPr>
        <w:t>T/ITU-R/ISO/IEC</w:t>
      </w:r>
      <w:r w:rsidRPr="0067477A">
        <w:rPr>
          <w:rFonts w:hint="eastAsia"/>
          <w:sz w:val="20"/>
          <w:lang w:val="en-US" w:eastAsia="zh-CN"/>
        </w:rPr>
        <w:t>的通用专利政策实施指南》和</w:t>
      </w:r>
      <w:r w:rsidRPr="0067477A">
        <w:rPr>
          <w:sz w:val="20"/>
          <w:lang w:val="en-US" w:eastAsia="zh-CN"/>
        </w:rPr>
        <w:t>ITU-R</w:t>
      </w:r>
      <w:r w:rsidRPr="0067477A">
        <w:rPr>
          <w:rFonts w:hint="eastAsia"/>
          <w:sz w:val="20"/>
          <w:lang w:val="en-US" w:eastAsia="zh-CN"/>
        </w:rPr>
        <w:t>专利信息数据库。</w:t>
      </w:r>
    </w:p>
    <w:p w14:paraId="5A2ADCD3" w14:textId="77777777" w:rsidR="00B45017" w:rsidRPr="0067477A" w:rsidRDefault="00B45017" w:rsidP="00B45017">
      <w:pPr>
        <w:jc w:val="center"/>
        <w:rPr>
          <w:sz w:val="22"/>
          <w:lang w:val="en-US" w:eastAsia="zh-CN"/>
        </w:rPr>
      </w:pPr>
    </w:p>
    <w:p w14:paraId="396674E7" w14:textId="77777777" w:rsidR="00B45017" w:rsidRPr="0067477A" w:rsidRDefault="00B45017" w:rsidP="00B45017">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B45017" w:rsidRPr="00EA1D8E" w14:paraId="01D23E79" w14:textId="77777777" w:rsidTr="00143E1A">
        <w:tc>
          <w:tcPr>
            <w:tcW w:w="9748" w:type="dxa"/>
            <w:gridSpan w:val="2"/>
          </w:tcPr>
          <w:p w14:paraId="2A9F8B20" w14:textId="77777777" w:rsidR="00B45017" w:rsidRPr="0067477A" w:rsidRDefault="00B45017" w:rsidP="00CF005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67477A">
              <w:rPr>
                <w:rFonts w:hint="eastAsia"/>
                <w:bCs/>
                <w:lang w:val="en-US" w:eastAsia="zh-CN"/>
              </w:rPr>
              <w:t>ITU-R</w:t>
            </w:r>
            <w:r w:rsidRPr="0067477A">
              <w:rPr>
                <w:rFonts w:hint="eastAsia"/>
                <w:bCs/>
                <w:lang w:val="en-US" w:eastAsia="zh-CN"/>
              </w:rPr>
              <w:t>系列建议书</w:t>
            </w:r>
          </w:p>
          <w:p w14:paraId="45A90FDC" w14:textId="77777777" w:rsidR="00B45017" w:rsidRPr="0067477A" w:rsidRDefault="00B45017" w:rsidP="00981D73">
            <w:pPr>
              <w:jc w:val="center"/>
              <w:rPr>
                <w:sz w:val="18"/>
                <w:szCs w:val="18"/>
                <w:lang w:val="en-US" w:eastAsia="zh-CN"/>
              </w:rPr>
            </w:pPr>
            <w:r w:rsidRPr="0067477A">
              <w:rPr>
                <w:rFonts w:hint="eastAsia"/>
                <w:sz w:val="18"/>
                <w:szCs w:val="18"/>
                <w:lang w:val="en-US" w:eastAsia="zh-CN"/>
              </w:rPr>
              <w:t>（也可在线查询</w:t>
            </w:r>
            <w:r w:rsidR="00981D73" w:rsidRPr="0067477A">
              <w:rPr>
                <w:rFonts w:hint="eastAsia"/>
                <w:sz w:val="18"/>
                <w:szCs w:val="18"/>
                <w:lang w:val="en-US" w:eastAsia="zh-CN"/>
              </w:rPr>
              <w:t>：</w:t>
            </w:r>
            <w:r w:rsidR="0093233E">
              <w:fldChar w:fldCharType="begin"/>
            </w:r>
            <w:r w:rsidR="0093233E" w:rsidRPr="00EA1D8E">
              <w:rPr>
                <w:lang w:val="en-US"/>
              </w:rPr>
              <w:instrText xml:space="preserve"> HYPERLINK "http://www.itu.int/publ/R-REC/zh" </w:instrText>
            </w:r>
            <w:r w:rsidR="0093233E">
              <w:fldChar w:fldCharType="separate"/>
            </w:r>
            <w:r w:rsidR="00633E18" w:rsidRPr="0067477A">
              <w:rPr>
                <w:rStyle w:val="Hyperlink"/>
                <w:bCs/>
                <w:sz w:val="18"/>
                <w:szCs w:val="18"/>
                <w:lang w:val="en-US" w:eastAsia="zh-CN"/>
              </w:rPr>
              <w:t>http://www.itu.int/publ/R-REC/zh</w:t>
            </w:r>
            <w:r w:rsidR="0093233E">
              <w:rPr>
                <w:rStyle w:val="Hyperlink"/>
                <w:bCs/>
                <w:sz w:val="18"/>
                <w:szCs w:val="18"/>
                <w:lang w:val="en-US" w:eastAsia="zh-CN"/>
              </w:rPr>
              <w:fldChar w:fldCharType="end"/>
            </w:r>
            <w:r w:rsidR="0064673B" w:rsidRPr="0067477A">
              <w:rPr>
                <w:rFonts w:hint="eastAsia"/>
                <w:sz w:val="18"/>
                <w:szCs w:val="18"/>
                <w:lang w:val="en-US" w:eastAsia="zh-CN"/>
              </w:rPr>
              <w:t>）</w:t>
            </w:r>
          </w:p>
        </w:tc>
      </w:tr>
      <w:tr w:rsidR="00B45017" w:rsidRPr="0067477A" w14:paraId="60AFB161" w14:textId="77777777" w:rsidTr="00143E1A">
        <w:tc>
          <w:tcPr>
            <w:tcW w:w="960" w:type="dxa"/>
          </w:tcPr>
          <w:p w14:paraId="79B3495F" w14:textId="77777777" w:rsidR="00B45017" w:rsidRPr="0067477A" w:rsidRDefault="00B45017" w:rsidP="00CF0054">
            <w:pPr>
              <w:spacing w:after="40"/>
              <w:ind w:left="57"/>
              <w:rPr>
                <w:b/>
                <w:bCs/>
                <w:sz w:val="20"/>
                <w:lang w:val="en-US"/>
              </w:rPr>
            </w:pPr>
            <w:r w:rsidRPr="0067477A">
              <w:rPr>
                <w:rFonts w:ascii="SimSun" w:hAnsi="SimSun" w:hint="eastAsia"/>
                <w:b/>
                <w:bCs/>
                <w:sz w:val="20"/>
                <w:lang w:val="en-US" w:eastAsia="zh-CN"/>
              </w:rPr>
              <w:t>系列</w:t>
            </w:r>
          </w:p>
        </w:tc>
        <w:tc>
          <w:tcPr>
            <w:tcW w:w="8788" w:type="dxa"/>
          </w:tcPr>
          <w:p w14:paraId="6E12C22A" w14:textId="77777777" w:rsidR="00B45017" w:rsidRPr="0067477A" w:rsidRDefault="00B45017" w:rsidP="00CF005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67477A">
              <w:rPr>
                <w:rFonts w:ascii="SimSun" w:hAnsi="SimSun" w:hint="eastAsia"/>
                <w:bCs/>
                <w:sz w:val="20"/>
                <w:lang w:val="en-US" w:eastAsia="zh-CN"/>
              </w:rPr>
              <w:t>标题</w:t>
            </w:r>
          </w:p>
        </w:tc>
      </w:tr>
      <w:tr w:rsidR="00B45017" w:rsidRPr="0067477A" w14:paraId="4E84BA74" w14:textId="77777777" w:rsidTr="00143E1A">
        <w:tc>
          <w:tcPr>
            <w:tcW w:w="960" w:type="dxa"/>
          </w:tcPr>
          <w:p w14:paraId="4F34B446" w14:textId="77777777" w:rsidR="00B45017" w:rsidRPr="0067477A" w:rsidRDefault="00B45017" w:rsidP="00CF0054">
            <w:pPr>
              <w:spacing w:before="30" w:after="30"/>
              <w:ind w:left="57"/>
              <w:jc w:val="left"/>
              <w:rPr>
                <w:b/>
                <w:bCs/>
                <w:sz w:val="20"/>
                <w:lang w:val="en-US"/>
              </w:rPr>
            </w:pPr>
            <w:r w:rsidRPr="0067477A">
              <w:rPr>
                <w:b/>
                <w:bCs/>
                <w:sz w:val="20"/>
                <w:lang w:val="en-US"/>
              </w:rPr>
              <w:t>BO</w:t>
            </w:r>
          </w:p>
        </w:tc>
        <w:tc>
          <w:tcPr>
            <w:tcW w:w="8788" w:type="dxa"/>
          </w:tcPr>
          <w:p w14:paraId="33F4B9B2" w14:textId="77777777" w:rsidR="00B45017" w:rsidRPr="0067477A" w:rsidRDefault="00B45017" w:rsidP="00CF005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67477A">
              <w:rPr>
                <w:rFonts w:hint="eastAsia"/>
                <w:b w:val="0"/>
                <w:bCs/>
                <w:sz w:val="20"/>
                <w:lang w:val="en-US" w:eastAsia="zh-CN"/>
              </w:rPr>
              <w:t>卫星传送</w:t>
            </w:r>
          </w:p>
        </w:tc>
      </w:tr>
      <w:tr w:rsidR="00B45017" w:rsidRPr="0067477A" w14:paraId="7A684A47" w14:textId="77777777" w:rsidTr="00143E1A">
        <w:tc>
          <w:tcPr>
            <w:tcW w:w="960" w:type="dxa"/>
          </w:tcPr>
          <w:p w14:paraId="54F1D758" w14:textId="77777777" w:rsidR="00B45017" w:rsidRPr="0067477A" w:rsidRDefault="00B45017" w:rsidP="00CF0054">
            <w:pPr>
              <w:spacing w:before="30" w:after="30"/>
              <w:ind w:left="57"/>
              <w:jc w:val="left"/>
              <w:rPr>
                <w:b/>
                <w:bCs/>
                <w:sz w:val="20"/>
                <w:lang w:val="en-US"/>
              </w:rPr>
            </w:pPr>
            <w:r w:rsidRPr="0067477A">
              <w:rPr>
                <w:b/>
                <w:bCs/>
                <w:sz w:val="20"/>
                <w:lang w:val="en-US"/>
              </w:rPr>
              <w:t>BR</w:t>
            </w:r>
          </w:p>
        </w:tc>
        <w:tc>
          <w:tcPr>
            <w:tcW w:w="8788" w:type="dxa"/>
          </w:tcPr>
          <w:p w14:paraId="5CDF37B0" w14:textId="77777777" w:rsidR="00B45017" w:rsidRPr="0067477A" w:rsidRDefault="00B45017" w:rsidP="00CF005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67477A">
              <w:rPr>
                <w:rFonts w:hint="eastAsia"/>
                <w:b w:val="0"/>
                <w:sz w:val="20"/>
                <w:lang w:val="en-US" w:eastAsia="zh-CN"/>
              </w:rPr>
              <w:t>用于制作、存档和播出的录制；电视电影</w:t>
            </w:r>
          </w:p>
        </w:tc>
      </w:tr>
      <w:tr w:rsidR="00B45017" w:rsidRPr="0067477A" w14:paraId="2A07858E" w14:textId="77777777" w:rsidTr="00143E1A">
        <w:tc>
          <w:tcPr>
            <w:tcW w:w="960" w:type="dxa"/>
          </w:tcPr>
          <w:p w14:paraId="0DF682DA" w14:textId="77777777" w:rsidR="00B45017" w:rsidRPr="0067477A" w:rsidRDefault="00B45017" w:rsidP="00CF0054">
            <w:pPr>
              <w:spacing w:before="30" w:after="30"/>
              <w:ind w:left="57"/>
              <w:jc w:val="left"/>
              <w:rPr>
                <w:b/>
                <w:bCs/>
                <w:sz w:val="20"/>
                <w:lang w:val="en-US"/>
              </w:rPr>
            </w:pPr>
            <w:r w:rsidRPr="0067477A">
              <w:rPr>
                <w:b/>
                <w:bCs/>
                <w:sz w:val="20"/>
                <w:lang w:val="en-US"/>
              </w:rPr>
              <w:t>BS</w:t>
            </w:r>
          </w:p>
        </w:tc>
        <w:tc>
          <w:tcPr>
            <w:tcW w:w="8788" w:type="dxa"/>
          </w:tcPr>
          <w:p w14:paraId="45069ED1" w14:textId="77777777" w:rsidR="00B45017" w:rsidRPr="0067477A" w:rsidRDefault="00B45017" w:rsidP="00CF005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67477A">
              <w:rPr>
                <w:rFonts w:hint="eastAsia"/>
                <w:b w:val="0"/>
                <w:sz w:val="20"/>
                <w:lang w:val="en-US" w:eastAsia="zh-CN"/>
              </w:rPr>
              <w:t>广播业务（声音</w:t>
            </w:r>
            <w:r w:rsidR="0064673B" w:rsidRPr="0067477A">
              <w:rPr>
                <w:rFonts w:hint="eastAsia"/>
                <w:b w:val="0"/>
                <w:sz w:val="20"/>
                <w:lang w:val="en-US" w:eastAsia="zh-CN"/>
              </w:rPr>
              <w:t>）</w:t>
            </w:r>
          </w:p>
        </w:tc>
      </w:tr>
      <w:tr w:rsidR="00B45017" w:rsidRPr="0067477A" w14:paraId="4D292387" w14:textId="77777777" w:rsidTr="00143E1A">
        <w:tc>
          <w:tcPr>
            <w:tcW w:w="960" w:type="dxa"/>
            <w:shd w:val="clear" w:color="auto" w:fill="F2F2F2" w:themeFill="background1" w:themeFillShade="F2"/>
          </w:tcPr>
          <w:p w14:paraId="7D9B52F4" w14:textId="77777777" w:rsidR="00B45017" w:rsidRPr="0067477A" w:rsidRDefault="00B45017" w:rsidP="00CF0054">
            <w:pPr>
              <w:spacing w:before="30" w:after="30"/>
              <w:ind w:left="57"/>
              <w:jc w:val="left"/>
              <w:rPr>
                <w:b/>
                <w:bCs/>
                <w:color w:val="000080"/>
                <w:sz w:val="20"/>
                <w:lang w:val="en-US"/>
              </w:rPr>
            </w:pPr>
            <w:r w:rsidRPr="0067477A">
              <w:rPr>
                <w:b/>
                <w:bCs/>
                <w:color w:val="000080"/>
                <w:sz w:val="20"/>
                <w:lang w:val="en-US"/>
              </w:rPr>
              <w:t>BT</w:t>
            </w:r>
          </w:p>
        </w:tc>
        <w:tc>
          <w:tcPr>
            <w:tcW w:w="8788" w:type="dxa"/>
            <w:shd w:val="clear" w:color="auto" w:fill="F2F2F2" w:themeFill="background1" w:themeFillShade="F2"/>
          </w:tcPr>
          <w:p w14:paraId="4ACA4796" w14:textId="77777777" w:rsidR="00B45017" w:rsidRPr="0067477A" w:rsidRDefault="00B45017" w:rsidP="00B45017">
            <w:pPr>
              <w:spacing w:before="30" w:after="30"/>
              <w:ind w:left="57" w:hanging="61"/>
              <w:jc w:val="left"/>
              <w:rPr>
                <w:b/>
                <w:bCs/>
                <w:color w:val="000080"/>
                <w:sz w:val="20"/>
                <w:lang w:val="en-US"/>
              </w:rPr>
            </w:pPr>
            <w:proofErr w:type="spellStart"/>
            <w:r w:rsidRPr="0067477A">
              <w:rPr>
                <w:rFonts w:hint="eastAsia"/>
                <w:b/>
                <w:bCs/>
                <w:color w:val="000080"/>
                <w:sz w:val="20"/>
                <w:lang w:val="en-US"/>
              </w:rPr>
              <w:t>广播业务（电视</w:t>
            </w:r>
            <w:proofErr w:type="spellEnd"/>
            <w:r w:rsidR="0064673B" w:rsidRPr="0067477A">
              <w:rPr>
                <w:rFonts w:hint="eastAsia"/>
                <w:b/>
                <w:bCs/>
                <w:color w:val="000080"/>
                <w:sz w:val="20"/>
                <w:lang w:val="en-US"/>
              </w:rPr>
              <w:t>）</w:t>
            </w:r>
          </w:p>
        </w:tc>
      </w:tr>
      <w:tr w:rsidR="00B45017" w:rsidRPr="0067477A" w14:paraId="0035CB9F" w14:textId="77777777" w:rsidTr="00143E1A">
        <w:tc>
          <w:tcPr>
            <w:tcW w:w="960" w:type="dxa"/>
          </w:tcPr>
          <w:p w14:paraId="3E44CA4F" w14:textId="77777777" w:rsidR="00B45017" w:rsidRPr="0067477A" w:rsidRDefault="00B45017" w:rsidP="00CF0054">
            <w:pPr>
              <w:spacing w:before="30" w:after="30"/>
              <w:ind w:left="57"/>
              <w:jc w:val="left"/>
              <w:rPr>
                <w:b/>
                <w:bCs/>
                <w:sz w:val="20"/>
                <w:lang w:val="fr-CH"/>
              </w:rPr>
            </w:pPr>
            <w:r w:rsidRPr="0067477A">
              <w:rPr>
                <w:b/>
                <w:bCs/>
                <w:sz w:val="20"/>
                <w:lang w:val="fr-CH"/>
              </w:rPr>
              <w:t>F</w:t>
            </w:r>
          </w:p>
        </w:tc>
        <w:tc>
          <w:tcPr>
            <w:tcW w:w="8788" w:type="dxa"/>
          </w:tcPr>
          <w:p w14:paraId="7012117D" w14:textId="77777777" w:rsidR="00B45017" w:rsidRPr="0067477A" w:rsidRDefault="00B45017" w:rsidP="00CF005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67477A">
              <w:rPr>
                <w:rFonts w:hint="eastAsia"/>
                <w:sz w:val="20"/>
                <w:lang w:val="fr-CH" w:eastAsia="zh-CN"/>
              </w:rPr>
              <w:t>固定业务</w:t>
            </w:r>
          </w:p>
        </w:tc>
      </w:tr>
      <w:tr w:rsidR="00B45017" w:rsidRPr="0067477A" w14:paraId="0DFF3E96" w14:textId="77777777" w:rsidTr="00143E1A">
        <w:tc>
          <w:tcPr>
            <w:tcW w:w="960" w:type="dxa"/>
          </w:tcPr>
          <w:p w14:paraId="2AD132C2" w14:textId="77777777" w:rsidR="00B45017" w:rsidRPr="0067477A" w:rsidRDefault="00B45017" w:rsidP="00CF0054">
            <w:pPr>
              <w:spacing w:before="30" w:after="30"/>
              <w:ind w:left="57"/>
              <w:jc w:val="left"/>
              <w:rPr>
                <w:b/>
                <w:bCs/>
                <w:sz w:val="20"/>
                <w:lang w:val="en-US"/>
              </w:rPr>
            </w:pPr>
            <w:r w:rsidRPr="0067477A">
              <w:rPr>
                <w:b/>
                <w:bCs/>
                <w:sz w:val="20"/>
                <w:lang w:val="en-US"/>
              </w:rPr>
              <w:t>M</w:t>
            </w:r>
          </w:p>
        </w:tc>
        <w:tc>
          <w:tcPr>
            <w:tcW w:w="8788" w:type="dxa"/>
          </w:tcPr>
          <w:p w14:paraId="36950576" w14:textId="77777777" w:rsidR="00B45017" w:rsidRPr="0067477A" w:rsidRDefault="00B45017" w:rsidP="00CF005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67477A">
              <w:rPr>
                <w:rFonts w:hint="eastAsia"/>
                <w:b w:val="0"/>
                <w:sz w:val="20"/>
                <w:lang w:val="en-US" w:eastAsia="zh-CN"/>
              </w:rPr>
              <w:t>移动、无线电定位、业余和相关卫星业务</w:t>
            </w:r>
          </w:p>
        </w:tc>
      </w:tr>
      <w:tr w:rsidR="00B45017" w:rsidRPr="0067477A" w14:paraId="5C84FABC" w14:textId="77777777" w:rsidTr="00143E1A">
        <w:tc>
          <w:tcPr>
            <w:tcW w:w="960" w:type="dxa"/>
            <w:shd w:val="clear" w:color="auto" w:fill="FFFFFF" w:themeFill="background1"/>
          </w:tcPr>
          <w:p w14:paraId="1410B53F" w14:textId="77777777" w:rsidR="00B45017" w:rsidRPr="0067477A" w:rsidRDefault="00B45017" w:rsidP="00CF0054">
            <w:pPr>
              <w:spacing w:before="30" w:after="30"/>
              <w:ind w:left="57"/>
              <w:jc w:val="left"/>
              <w:rPr>
                <w:b/>
                <w:bCs/>
                <w:sz w:val="20"/>
                <w:lang w:val="fr-CH"/>
              </w:rPr>
            </w:pPr>
            <w:r w:rsidRPr="0067477A">
              <w:rPr>
                <w:b/>
                <w:bCs/>
                <w:sz w:val="20"/>
                <w:lang w:val="fr-CH"/>
              </w:rPr>
              <w:t>P</w:t>
            </w:r>
          </w:p>
        </w:tc>
        <w:tc>
          <w:tcPr>
            <w:tcW w:w="8788" w:type="dxa"/>
            <w:shd w:val="clear" w:color="auto" w:fill="FFFFFF" w:themeFill="background1"/>
          </w:tcPr>
          <w:p w14:paraId="6005E091" w14:textId="77777777" w:rsidR="00B45017" w:rsidRPr="0067477A" w:rsidRDefault="00B45017" w:rsidP="00B45017">
            <w:pPr>
              <w:spacing w:before="30" w:after="30"/>
              <w:ind w:left="57" w:hanging="61"/>
              <w:jc w:val="left"/>
              <w:rPr>
                <w:sz w:val="20"/>
                <w:lang w:val="fr-CH"/>
              </w:rPr>
            </w:pPr>
            <w:proofErr w:type="spellStart"/>
            <w:r w:rsidRPr="0067477A">
              <w:rPr>
                <w:rFonts w:hint="eastAsia"/>
                <w:sz w:val="20"/>
                <w:lang w:val="fr-CH"/>
              </w:rPr>
              <w:t>无线电波传播</w:t>
            </w:r>
            <w:proofErr w:type="spellEnd"/>
          </w:p>
        </w:tc>
      </w:tr>
      <w:tr w:rsidR="00B45017" w:rsidRPr="0067477A" w14:paraId="4E572302" w14:textId="77777777" w:rsidTr="00143E1A">
        <w:tc>
          <w:tcPr>
            <w:tcW w:w="960" w:type="dxa"/>
          </w:tcPr>
          <w:p w14:paraId="7493D2E3" w14:textId="77777777" w:rsidR="00B45017" w:rsidRPr="0067477A" w:rsidRDefault="00B45017" w:rsidP="00CF0054">
            <w:pPr>
              <w:spacing w:before="30" w:after="30"/>
              <w:ind w:left="57"/>
              <w:jc w:val="left"/>
              <w:rPr>
                <w:b/>
                <w:bCs/>
                <w:sz w:val="20"/>
                <w:lang w:val="en-US"/>
              </w:rPr>
            </w:pPr>
            <w:r w:rsidRPr="0067477A">
              <w:rPr>
                <w:b/>
                <w:bCs/>
                <w:sz w:val="20"/>
                <w:lang w:val="en-US"/>
              </w:rPr>
              <w:t>RA</w:t>
            </w:r>
          </w:p>
        </w:tc>
        <w:tc>
          <w:tcPr>
            <w:tcW w:w="8788" w:type="dxa"/>
          </w:tcPr>
          <w:p w14:paraId="660E5170" w14:textId="77777777" w:rsidR="00B45017" w:rsidRPr="0067477A" w:rsidRDefault="00B45017" w:rsidP="00CF005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67477A">
              <w:rPr>
                <w:rFonts w:hint="eastAsia"/>
                <w:sz w:val="20"/>
                <w:lang w:val="en-US" w:eastAsia="zh-CN"/>
              </w:rPr>
              <w:t>射电天文</w:t>
            </w:r>
          </w:p>
        </w:tc>
      </w:tr>
      <w:tr w:rsidR="00B45017" w:rsidRPr="0067477A" w14:paraId="5BC87608" w14:textId="77777777" w:rsidTr="00143E1A">
        <w:tc>
          <w:tcPr>
            <w:tcW w:w="960" w:type="dxa"/>
          </w:tcPr>
          <w:p w14:paraId="7FE6DE16" w14:textId="77777777" w:rsidR="00B45017" w:rsidRPr="0067477A" w:rsidRDefault="00B45017" w:rsidP="00CF0054">
            <w:pPr>
              <w:spacing w:before="30" w:after="30"/>
              <w:ind w:left="57"/>
              <w:jc w:val="left"/>
              <w:rPr>
                <w:b/>
                <w:bCs/>
                <w:sz w:val="20"/>
                <w:lang w:val="en-US"/>
              </w:rPr>
            </w:pPr>
            <w:r w:rsidRPr="0067477A">
              <w:rPr>
                <w:b/>
                <w:bCs/>
                <w:sz w:val="20"/>
                <w:lang w:val="en-US"/>
              </w:rPr>
              <w:t>RS</w:t>
            </w:r>
          </w:p>
        </w:tc>
        <w:tc>
          <w:tcPr>
            <w:tcW w:w="8788" w:type="dxa"/>
          </w:tcPr>
          <w:p w14:paraId="56E2F471" w14:textId="77777777" w:rsidR="00B45017" w:rsidRPr="0067477A" w:rsidRDefault="00B45017" w:rsidP="00CF005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67477A">
              <w:rPr>
                <w:rFonts w:hint="eastAsia"/>
                <w:sz w:val="20"/>
                <w:lang w:val="en-US" w:eastAsia="zh-CN"/>
              </w:rPr>
              <w:t>遥感系统</w:t>
            </w:r>
          </w:p>
        </w:tc>
      </w:tr>
      <w:tr w:rsidR="00B45017" w:rsidRPr="0067477A" w14:paraId="3873B4CB" w14:textId="77777777" w:rsidTr="00143E1A">
        <w:tc>
          <w:tcPr>
            <w:tcW w:w="960" w:type="dxa"/>
            <w:shd w:val="clear" w:color="auto" w:fill="FFFFFF" w:themeFill="background1"/>
          </w:tcPr>
          <w:p w14:paraId="3464E8B9" w14:textId="77777777" w:rsidR="00B45017" w:rsidRPr="0067477A" w:rsidRDefault="00B45017" w:rsidP="00CF0054">
            <w:pPr>
              <w:spacing w:before="30" w:after="30"/>
              <w:ind w:left="57"/>
              <w:jc w:val="left"/>
              <w:rPr>
                <w:b/>
                <w:bCs/>
                <w:sz w:val="20"/>
                <w:lang w:val="en-US"/>
              </w:rPr>
            </w:pPr>
            <w:r w:rsidRPr="0067477A">
              <w:rPr>
                <w:b/>
                <w:bCs/>
                <w:sz w:val="20"/>
                <w:lang w:val="en-US"/>
              </w:rPr>
              <w:t>S</w:t>
            </w:r>
          </w:p>
        </w:tc>
        <w:tc>
          <w:tcPr>
            <w:tcW w:w="8788" w:type="dxa"/>
            <w:shd w:val="clear" w:color="auto" w:fill="FFFFFF" w:themeFill="background1"/>
          </w:tcPr>
          <w:p w14:paraId="1E40D68E" w14:textId="77777777" w:rsidR="00B45017" w:rsidRPr="0067477A" w:rsidRDefault="00B45017" w:rsidP="00CF0054">
            <w:pPr>
              <w:spacing w:before="30" w:after="30"/>
              <w:jc w:val="left"/>
              <w:rPr>
                <w:sz w:val="20"/>
                <w:lang w:val="en-US"/>
              </w:rPr>
            </w:pPr>
            <w:proofErr w:type="spellStart"/>
            <w:r w:rsidRPr="0067477A">
              <w:rPr>
                <w:rFonts w:hint="eastAsia"/>
                <w:sz w:val="20"/>
                <w:lang w:val="en-US"/>
              </w:rPr>
              <w:t>卫星固定业务</w:t>
            </w:r>
            <w:proofErr w:type="spellEnd"/>
          </w:p>
        </w:tc>
      </w:tr>
      <w:tr w:rsidR="00B45017" w:rsidRPr="0067477A" w14:paraId="65367D5A" w14:textId="77777777" w:rsidTr="00143E1A">
        <w:tc>
          <w:tcPr>
            <w:tcW w:w="960" w:type="dxa"/>
          </w:tcPr>
          <w:p w14:paraId="49EB93DB" w14:textId="77777777" w:rsidR="00B45017" w:rsidRPr="0067477A" w:rsidRDefault="00B45017" w:rsidP="00CF0054">
            <w:pPr>
              <w:spacing w:before="30" w:after="30"/>
              <w:ind w:left="57"/>
              <w:jc w:val="left"/>
              <w:rPr>
                <w:b/>
                <w:bCs/>
                <w:sz w:val="20"/>
                <w:lang w:val="en-US"/>
              </w:rPr>
            </w:pPr>
            <w:r w:rsidRPr="0067477A">
              <w:rPr>
                <w:b/>
                <w:bCs/>
                <w:sz w:val="20"/>
                <w:lang w:val="en-US"/>
              </w:rPr>
              <w:t>SA</w:t>
            </w:r>
          </w:p>
        </w:tc>
        <w:tc>
          <w:tcPr>
            <w:tcW w:w="8788" w:type="dxa"/>
          </w:tcPr>
          <w:p w14:paraId="6D9416AB" w14:textId="77777777" w:rsidR="00B45017" w:rsidRPr="0067477A" w:rsidRDefault="00B45017" w:rsidP="00CF0054">
            <w:pPr>
              <w:spacing w:before="30" w:after="30"/>
              <w:jc w:val="left"/>
              <w:rPr>
                <w:sz w:val="20"/>
                <w:lang w:val="en-US"/>
              </w:rPr>
            </w:pPr>
            <w:r w:rsidRPr="0067477A">
              <w:rPr>
                <w:rFonts w:hint="eastAsia"/>
                <w:sz w:val="20"/>
                <w:lang w:val="en-US" w:eastAsia="zh-CN"/>
              </w:rPr>
              <w:t>空间应用和气象</w:t>
            </w:r>
          </w:p>
        </w:tc>
      </w:tr>
      <w:tr w:rsidR="00B45017" w:rsidRPr="0067477A" w14:paraId="2174BC0C" w14:textId="77777777" w:rsidTr="00143E1A">
        <w:tc>
          <w:tcPr>
            <w:tcW w:w="960" w:type="dxa"/>
          </w:tcPr>
          <w:p w14:paraId="7673E0CD" w14:textId="77777777" w:rsidR="00B45017" w:rsidRPr="0067477A" w:rsidRDefault="00B45017" w:rsidP="00CF0054">
            <w:pPr>
              <w:spacing w:before="30" w:after="30"/>
              <w:ind w:left="57"/>
              <w:jc w:val="left"/>
              <w:rPr>
                <w:b/>
                <w:bCs/>
                <w:sz w:val="20"/>
                <w:lang w:val="en-US"/>
              </w:rPr>
            </w:pPr>
            <w:r w:rsidRPr="0067477A">
              <w:rPr>
                <w:b/>
                <w:bCs/>
                <w:sz w:val="20"/>
                <w:lang w:val="en-US"/>
              </w:rPr>
              <w:t>SF</w:t>
            </w:r>
          </w:p>
        </w:tc>
        <w:tc>
          <w:tcPr>
            <w:tcW w:w="8788" w:type="dxa"/>
          </w:tcPr>
          <w:p w14:paraId="56840305" w14:textId="77777777" w:rsidR="00B45017" w:rsidRPr="0067477A" w:rsidRDefault="00B45017" w:rsidP="00CF0054">
            <w:pPr>
              <w:spacing w:before="30" w:after="30"/>
              <w:jc w:val="left"/>
              <w:rPr>
                <w:sz w:val="20"/>
                <w:lang w:val="en-US" w:eastAsia="zh-CN"/>
              </w:rPr>
            </w:pPr>
            <w:r w:rsidRPr="0067477A">
              <w:rPr>
                <w:rFonts w:hint="eastAsia"/>
                <w:sz w:val="20"/>
                <w:lang w:val="en-US" w:eastAsia="zh-CN"/>
              </w:rPr>
              <w:t>卫星固定业务和固定业务系统间的频率共用和协调</w:t>
            </w:r>
          </w:p>
        </w:tc>
      </w:tr>
      <w:tr w:rsidR="00B45017" w:rsidRPr="0067477A" w14:paraId="173F8DB4" w14:textId="77777777" w:rsidTr="00143E1A">
        <w:tc>
          <w:tcPr>
            <w:tcW w:w="960" w:type="dxa"/>
          </w:tcPr>
          <w:p w14:paraId="165EDB0C" w14:textId="77777777" w:rsidR="00B45017" w:rsidRPr="0067477A" w:rsidRDefault="00B45017" w:rsidP="00CF0054">
            <w:pPr>
              <w:spacing w:before="30" w:after="30"/>
              <w:ind w:left="57"/>
              <w:jc w:val="left"/>
              <w:rPr>
                <w:b/>
                <w:bCs/>
                <w:sz w:val="20"/>
                <w:lang w:val="en-US"/>
              </w:rPr>
            </w:pPr>
            <w:r w:rsidRPr="0067477A">
              <w:rPr>
                <w:b/>
                <w:bCs/>
                <w:sz w:val="20"/>
                <w:lang w:val="en-US"/>
              </w:rPr>
              <w:t>SM</w:t>
            </w:r>
          </w:p>
        </w:tc>
        <w:tc>
          <w:tcPr>
            <w:tcW w:w="8788" w:type="dxa"/>
          </w:tcPr>
          <w:p w14:paraId="50062829" w14:textId="77777777" w:rsidR="00B45017" w:rsidRPr="0067477A" w:rsidRDefault="00B45017" w:rsidP="00CF005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67477A">
              <w:rPr>
                <w:rFonts w:hint="eastAsia"/>
                <w:sz w:val="20"/>
                <w:lang w:val="en-US" w:eastAsia="zh-CN"/>
              </w:rPr>
              <w:t>频谱管理</w:t>
            </w:r>
          </w:p>
        </w:tc>
      </w:tr>
      <w:tr w:rsidR="00B45017" w:rsidRPr="0067477A" w14:paraId="7B5AE047" w14:textId="77777777" w:rsidTr="00143E1A">
        <w:tc>
          <w:tcPr>
            <w:tcW w:w="960" w:type="dxa"/>
          </w:tcPr>
          <w:p w14:paraId="7C2BFFF0" w14:textId="77777777" w:rsidR="00B45017" w:rsidRPr="0067477A" w:rsidRDefault="00B45017" w:rsidP="00CF0054">
            <w:pPr>
              <w:spacing w:before="30" w:after="30"/>
              <w:ind w:left="57"/>
              <w:jc w:val="left"/>
              <w:rPr>
                <w:b/>
                <w:bCs/>
                <w:sz w:val="20"/>
                <w:lang w:val="en-US"/>
              </w:rPr>
            </w:pPr>
            <w:r w:rsidRPr="0067477A">
              <w:rPr>
                <w:b/>
                <w:bCs/>
                <w:sz w:val="20"/>
                <w:lang w:val="en-US"/>
              </w:rPr>
              <w:t>SNG</w:t>
            </w:r>
          </w:p>
        </w:tc>
        <w:tc>
          <w:tcPr>
            <w:tcW w:w="8788" w:type="dxa"/>
          </w:tcPr>
          <w:p w14:paraId="3F069A51" w14:textId="77777777" w:rsidR="00B45017" w:rsidRPr="0067477A" w:rsidRDefault="00B45017" w:rsidP="00CF0054">
            <w:pPr>
              <w:spacing w:before="30" w:after="30"/>
              <w:jc w:val="left"/>
              <w:rPr>
                <w:sz w:val="20"/>
                <w:lang w:val="en-US"/>
              </w:rPr>
            </w:pPr>
            <w:r w:rsidRPr="0067477A">
              <w:rPr>
                <w:rFonts w:hint="eastAsia"/>
                <w:sz w:val="20"/>
                <w:lang w:val="en-US" w:eastAsia="zh-CN"/>
              </w:rPr>
              <w:t>卫星新闻采集</w:t>
            </w:r>
          </w:p>
        </w:tc>
      </w:tr>
      <w:tr w:rsidR="00B45017" w:rsidRPr="0067477A" w14:paraId="1B541F1E" w14:textId="77777777" w:rsidTr="00143E1A">
        <w:tc>
          <w:tcPr>
            <w:tcW w:w="960" w:type="dxa"/>
          </w:tcPr>
          <w:p w14:paraId="685AEF3D" w14:textId="77777777" w:rsidR="00B45017" w:rsidRPr="0067477A" w:rsidRDefault="00B45017" w:rsidP="00CF0054">
            <w:pPr>
              <w:spacing w:before="30" w:after="30"/>
              <w:ind w:left="57"/>
              <w:jc w:val="left"/>
              <w:rPr>
                <w:b/>
                <w:bCs/>
                <w:sz w:val="20"/>
                <w:lang w:val="en-US"/>
              </w:rPr>
            </w:pPr>
            <w:r w:rsidRPr="0067477A">
              <w:rPr>
                <w:b/>
                <w:bCs/>
                <w:sz w:val="20"/>
                <w:lang w:val="en-US"/>
              </w:rPr>
              <w:t>TF</w:t>
            </w:r>
          </w:p>
        </w:tc>
        <w:tc>
          <w:tcPr>
            <w:tcW w:w="8788" w:type="dxa"/>
          </w:tcPr>
          <w:p w14:paraId="0398E349" w14:textId="77777777" w:rsidR="00B45017" w:rsidRPr="0067477A" w:rsidRDefault="00B45017" w:rsidP="00CF0054">
            <w:pPr>
              <w:spacing w:before="30" w:after="30"/>
              <w:jc w:val="left"/>
              <w:rPr>
                <w:sz w:val="20"/>
                <w:lang w:val="en-US" w:eastAsia="zh-CN"/>
              </w:rPr>
            </w:pPr>
            <w:r w:rsidRPr="0067477A">
              <w:rPr>
                <w:rFonts w:hint="eastAsia"/>
                <w:sz w:val="20"/>
                <w:lang w:val="en-US" w:eastAsia="zh-CN"/>
              </w:rPr>
              <w:t>时间信号和频率标准发射</w:t>
            </w:r>
          </w:p>
        </w:tc>
      </w:tr>
      <w:tr w:rsidR="00B45017" w:rsidRPr="0067477A" w14:paraId="7D7B35BB" w14:textId="77777777" w:rsidTr="00143E1A">
        <w:tc>
          <w:tcPr>
            <w:tcW w:w="960" w:type="dxa"/>
          </w:tcPr>
          <w:p w14:paraId="053A9333" w14:textId="77777777" w:rsidR="00B45017" w:rsidRPr="0067477A" w:rsidRDefault="00B45017" w:rsidP="00CF0054">
            <w:pPr>
              <w:spacing w:before="30" w:after="30"/>
              <w:ind w:left="57"/>
              <w:jc w:val="left"/>
              <w:rPr>
                <w:b/>
                <w:bCs/>
                <w:sz w:val="20"/>
                <w:lang w:val="en-US"/>
              </w:rPr>
            </w:pPr>
            <w:r w:rsidRPr="0067477A">
              <w:rPr>
                <w:b/>
                <w:bCs/>
                <w:sz w:val="20"/>
                <w:lang w:val="en-US"/>
              </w:rPr>
              <w:t>V</w:t>
            </w:r>
          </w:p>
        </w:tc>
        <w:tc>
          <w:tcPr>
            <w:tcW w:w="8788" w:type="dxa"/>
          </w:tcPr>
          <w:p w14:paraId="332DC214" w14:textId="77777777" w:rsidR="00B45017" w:rsidRPr="0067477A" w:rsidRDefault="00B45017" w:rsidP="00CF0054">
            <w:pPr>
              <w:spacing w:before="30" w:after="180"/>
              <w:jc w:val="left"/>
              <w:rPr>
                <w:sz w:val="20"/>
                <w:lang w:val="en-US"/>
              </w:rPr>
            </w:pPr>
            <w:r w:rsidRPr="0067477A">
              <w:rPr>
                <w:rFonts w:hint="eastAsia"/>
                <w:sz w:val="20"/>
                <w:lang w:val="en-US" w:eastAsia="zh-CN"/>
              </w:rPr>
              <w:t>词汇和相关问题</w:t>
            </w:r>
          </w:p>
        </w:tc>
      </w:tr>
    </w:tbl>
    <w:p w14:paraId="7AC9372C" w14:textId="77777777" w:rsidR="00B45017" w:rsidRPr="0067477A" w:rsidRDefault="00B45017" w:rsidP="00B45017">
      <w:pPr>
        <w:spacing w:before="240"/>
        <w:rPr>
          <w:rFonts w:ascii="STKaiti" w:eastAsia="STKaiti" w:hAnsi="STKaiti"/>
          <w:b/>
          <w:sz w:val="20"/>
          <w:lang w:eastAsia="zh-CN"/>
        </w:rPr>
      </w:pPr>
    </w:p>
    <w:tbl>
      <w:tblPr>
        <w:tblStyle w:val="TableGrid"/>
        <w:tblW w:w="0" w:type="auto"/>
        <w:tblInd w:w="80" w:type="dxa"/>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529"/>
      </w:tblGrid>
      <w:tr w:rsidR="00B45017" w:rsidRPr="0067477A" w14:paraId="58EEE375" w14:textId="77777777" w:rsidTr="00143E1A">
        <w:tc>
          <w:tcPr>
            <w:tcW w:w="9775" w:type="dxa"/>
          </w:tcPr>
          <w:p w14:paraId="14569716" w14:textId="77777777" w:rsidR="00B45017" w:rsidRPr="0067477A" w:rsidRDefault="00B45017" w:rsidP="00CF0054">
            <w:pPr>
              <w:spacing w:after="120"/>
              <w:rPr>
                <w:rFonts w:eastAsia="STKaiti"/>
                <w:sz w:val="20"/>
                <w:lang w:eastAsia="zh-CN"/>
              </w:rPr>
            </w:pPr>
            <w:r w:rsidRPr="0067477A">
              <w:rPr>
                <w:rFonts w:ascii="STKaiti" w:eastAsia="STKaiti" w:hAnsi="STKaiti" w:cstheme="minorBidi" w:hint="eastAsia"/>
                <w:b/>
                <w:kern w:val="2"/>
                <w:sz w:val="20"/>
                <w:szCs w:val="22"/>
                <w:lang w:val="en-US" w:eastAsia="zh-CN"/>
              </w:rPr>
              <w:t>说明：</w:t>
            </w:r>
            <w:r w:rsidRPr="0067477A">
              <w:rPr>
                <w:rFonts w:ascii="STKaiti" w:eastAsia="STKaiti" w:hAnsi="STKaiti" w:cstheme="minorBidi" w:hint="eastAsia"/>
                <w:kern w:val="2"/>
                <w:sz w:val="20"/>
                <w:szCs w:val="22"/>
                <w:lang w:val="en-US" w:eastAsia="zh-CN"/>
              </w:rPr>
              <w:t>该</w:t>
            </w:r>
            <w:r w:rsidRPr="0067477A">
              <w:rPr>
                <w:rFonts w:eastAsia="STKaiti" w:hint="eastAsia"/>
                <w:sz w:val="20"/>
                <w:lang w:eastAsia="zh-CN"/>
              </w:rPr>
              <w:t>ITU-R</w:t>
            </w:r>
            <w:r w:rsidRPr="0067477A">
              <w:rPr>
                <w:rFonts w:ascii="STKaiti" w:eastAsia="STKaiti" w:hAnsi="STKaiti" w:cstheme="minorBidi" w:hint="eastAsia"/>
                <w:kern w:val="2"/>
                <w:sz w:val="20"/>
                <w:szCs w:val="22"/>
                <w:lang w:val="en-US" w:eastAsia="zh-CN"/>
              </w:rPr>
              <w:t>建议书的英文版本根据</w:t>
            </w:r>
            <w:r w:rsidRPr="0067477A">
              <w:rPr>
                <w:rFonts w:eastAsia="STKaiti" w:hint="eastAsia"/>
                <w:sz w:val="20"/>
                <w:lang w:eastAsia="zh-CN"/>
              </w:rPr>
              <w:t>ITU-R</w:t>
            </w:r>
            <w:r w:rsidRPr="0067477A">
              <w:rPr>
                <w:rFonts w:ascii="STKaiti" w:eastAsia="STKaiti" w:hAnsi="STKaiti" w:cstheme="minorBidi" w:hint="eastAsia"/>
                <w:kern w:val="2"/>
                <w:sz w:val="20"/>
                <w:szCs w:val="22"/>
                <w:lang w:val="en-US" w:eastAsia="zh-CN"/>
              </w:rPr>
              <w:t>第</w:t>
            </w:r>
            <w:r w:rsidRPr="0067477A">
              <w:rPr>
                <w:rFonts w:eastAsia="STKaiti" w:hint="eastAsia"/>
                <w:sz w:val="20"/>
                <w:lang w:eastAsia="zh-CN"/>
              </w:rPr>
              <w:t>1</w:t>
            </w:r>
            <w:r w:rsidRPr="0067477A">
              <w:rPr>
                <w:rFonts w:ascii="STKaiti" w:eastAsia="STKaiti" w:hAnsi="STKaiti" w:cstheme="minorBidi" w:hint="eastAsia"/>
                <w:kern w:val="2"/>
                <w:sz w:val="20"/>
                <w:szCs w:val="22"/>
                <w:lang w:val="en-US" w:eastAsia="zh-CN"/>
              </w:rPr>
              <w:t>号决议详述的程序予以批准。</w:t>
            </w:r>
          </w:p>
        </w:tc>
      </w:tr>
    </w:tbl>
    <w:p w14:paraId="5F98EFBF" w14:textId="55ABEED5" w:rsidR="00B45017" w:rsidRPr="0067477A" w:rsidRDefault="00B45017" w:rsidP="00FA61E6">
      <w:pPr>
        <w:tabs>
          <w:tab w:val="left" w:pos="9540"/>
        </w:tabs>
        <w:spacing w:before="360"/>
        <w:ind w:right="99"/>
        <w:jc w:val="right"/>
        <w:rPr>
          <w:sz w:val="20"/>
          <w:lang w:eastAsia="zh-CN"/>
        </w:rPr>
      </w:pPr>
      <w:r w:rsidRPr="0067477A">
        <w:rPr>
          <w:rFonts w:ascii="STKaiti" w:eastAsia="STKaiti" w:hAnsi="STKaiti" w:cstheme="minorBidi" w:hint="eastAsia"/>
          <w:kern w:val="2"/>
          <w:sz w:val="20"/>
          <w:szCs w:val="22"/>
          <w:lang w:val="en-US" w:eastAsia="zh-CN"/>
        </w:rPr>
        <w:t>电子出版</w:t>
      </w:r>
      <w:r w:rsidRPr="0067477A">
        <w:rPr>
          <w:rFonts w:ascii="STKaiti" w:eastAsia="STKaiti" w:hAnsi="STKaiti"/>
          <w:sz w:val="20"/>
          <w:lang w:eastAsia="zh-CN"/>
        </w:rPr>
        <w:br/>
      </w:r>
      <w:r w:rsidRPr="0067477A">
        <w:rPr>
          <w:rFonts w:hint="eastAsia"/>
          <w:sz w:val="20"/>
          <w:lang w:eastAsia="zh-CN"/>
        </w:rPr>
        <w:t>20</w:t>
      </w:r>
      <w:r w:rsidR="00B42905" w:rsidRPr="0067477A">
        <w:rPr>
          <w:sz w:val="20"/>
          <w:lang w:eastAsia="zh-CN"/>
        </w:rPr>
        <w:t>2</w:t>
      </w:r>
      <w:r w:rsidR="004A3FE3" w:rsidRPr="0067477A">
        <w:rPr>
          <w:rFonts w:hint="eastAsia"/>
          <w:sz w:val="20"/>
          <w:lang w:eastAsia="zh-CN"/>
        </w:rPr>
        <w:t>2</w:t>
      </w:r>
      <w:r w:rsidRPr="0067477A">
        <w:rPr>
          <w:rFonts w:hint="eastAsia"/>
          <w:sz w:val="20"/>
          <w:lang w:eastAsia="zh-CN"/>
        </w:rPr>
        <w:t>，日内瓦</w:t>
      </w:r>
    </w:p>
    <w:p w14:paraId="09324FFA" w14:textId="77777777" w:rsidR="00B45017" w:rsidRPr="0067477A" w:rsidRDefault="00B45017" w:rsidP="00B45017">
      <w:pPr>
        <w:rPr>
          <w:szCs w:val="24"/>
          <w:lang w:eastAsia="zh-CN"/>
        </w:rPr>
      </w:pPr>
    </w:p>
    <w:p w14:paraId="6A32D846" w14:textId="4159C99C" w:rsidR="00B45017" w:rsidRPr="0067477A" w:rsidRDefault="00B45017" w:rsidP="00FA61E6">
      <w:pPr>
        <w:jc w:val="center"/>
        <w:rPr>
          <w:sz w:val="20"/>
          <w:lang w:val="en-US" w:eastAsia="zh-CN"/>
        </w:rPr>
      </w:pPr>
      <w:r w:rsidRPr="0067477A">
        <w:rPr>
          <w:sz w:val="20"/>
          <w:lang w:val="en-US"/>
        </w:rPr>
        <w:sym w:font="Symbol" w:char="F0E3"/>
      </w:r>
      <w:bookmarkStart w:id="0" w:name="iiannee"/>
      <w:bookmarkEnd w:id="0"/>
      <w:r w:rsidR="00B3664F" w:rsidRPr="0067477A">
        <w:rPr>
          <w:sz w:val="20"/>
          <w:lang w:val="en-US" w:eastAsia="zh-CN"/>
        </w:rPr>
        <w:t xml:space="preserve"> </w:t>
      </w:r>
      <w:r w:rsidR="00B946E8" w:rsidRPr="0067477A">
        <w:rPr>
          <w:rFonts w:hint="eastAsia"/>
          <w:sz w:val="20"/>
          <w:lang w:val="en-US" w:eastAsia="zh-CN"/>
        </w:rPr>
        <w:t>国际电联</w:t>
      </w:r>
      <w:r w:rsidR="00B3664F" w:rsidRPr="0067477A">
        <w:rPr>
          <w:sz w:val="20"/>
          <w:lang w:val="en-US" w:eastAsia="zh-CN"/>
        </w:rPr>
        <w:t xml:space="preserve"> </w:t>
      </w:r>
      <w:r w:rsidRPr="0067477A">
        <w:rPr>
          <w:sz w:val="20"/>
          <w:lang w:val="en-US" w:eastAsia="zh-CN"/>
        </w:rPr>
        <w:t>20</w:t>
      </w:r>
      <w:r w:rsidR="00B42905" w:rsidRPr="0067477A">
        <w:rPr>
          <w:sz w:val="20"/>
          <w:lang w:val="en-US" w:eastAsia="zh-CN"/>
        </w:rPr>
        <w:t>2</w:t>
      </w:r>
      <w:r w:rsidR="004A3FE3" w:rsidRPr="0067477A">
        <w:rPr>
          <w:rFonts w:hint="eastAsia"/>
          <w:sz w:val="20"/>
          <w:lang w:val="en-US" w:eastAsia="zh-CN"/>
        </w:rPr>
        <w:t>2</w:t>
      </w:r>
    </w:p>
    <w:p w14:paraId="3B9FE6F2" w14:textId="77777777" w:rsidR="00524756" w:rsidRPr="0067477A" w:rsidRDefault="00B45017" w:rsidP="00B45017">
      <w:pPr>
        <w:ind w:firstLineChars="200" w:firstLine="360"/>
        <w:jc w:val="left"/>
        <w:rPr>
          <w:sz w:val="18"/>
          <w:szCs w:val="18"/>
          <w:lang w:val="en-US" w:eastAsia="zh-CN"/>
        </w:rPr>
      </w:pPr>
      <w:r w:rsidRPr="0067477A">
        <w:rPr>
          <w:rFonts w:ascii="SimSun" w:hAnsi="SimSun" w:hint="eastAsia"/>
          <w:sz w:val="18"/>
          <w:szCs w:val="18"/>
          <w:lang w:val="en-US" w:eastAsia="zh-CN"/>
        </w:rPr>
        <w:t>版权所有。</w:t>
      </w:r>
      <w:r w:rsidRPr="0067477A">
        <w:rPr>
          <w:rFonts w:ascii="SimSun" w:hAnsi="SimSun"/>
          <w:sz w:val="18"/>
          <w:szCs w:val="18"/>
          <w:lang w:eastAsia="zh-CN"/>
        </w:rPr>
        <w:t>未经国际电联书面许可，不得以任何手段复制本出版物的任何部分</w:t>
      </w:r>
      <w:r w:rsidRPr="0067477A">
        <w:rPr>
          <w:rFonts w:ascii="SimSun" w:hAnsi="SimSun" w:hint="eastAsia"/>
          <w:sz w:val="18"/>
          <w:szCs w:val="18"/>
          <w:lang w:eastAsia="zh-CN"/>
        </w:rPr>
        <w:t>。</w:t>
      </w:r>
    </w:p>
    <w:p w14:paraId="006BB2E0" w14:textId="77777777" w:rsidR="00B45017" w:rsidRPr="0067477A" w:rsidRDefault="00B45017" w:rsidP="00524756">
      <w:pPr>
        <w:pStyle w:val="RecNoBR"/>
        <w:spacing w:before="0"/>
        <w:rPr>
          <w:lang w:val="en-US" w:eastAsia="zh-CN"/>
        </w:rPr>
        <w:sectPr w:rsidR="00B45017" w:rsidRPr="0067477A" w:rsidSect="002E51BC">
          <w:headerReference w:type="even" r:id="rId10"/>
          <w:headerReference w:type="default" r:id="rId11"/>
          <w:pgSz w:w="11907" w:h="16834" w:code="9"/>
          <w:pgMar w:top="1418" w:right="1134" w:bottom="1134" w:left="1134" w:header="720" w:footer="482" w:gutter="0"/>
          <w:paperSrc w:first="15" w:other="15"/>
          <w:pgNumType w:fmt="lowerRoman"/>
          <w:cols w:space="720"/>
        </w:sectPr>
      </w:pPr>
    </w:p>
    <w:p w14:paraId="3EB9F080" w14:textId="1860684E" w:rsidR="002E51BC" w:rsidRPr="0067477A" w:rsidRDefault="002E51BC" w:rsidP="00FA61E6">
      <w:pPr>
        <w:pStyle w:val="RecNoBR"/>
        <w:spacing w:before="240"/>
        <w:rPr>
          <w:lang w:eastAsia="zh-CN"/>
        </w:rPr>
      </w:pPr>
      <w:bookmarkStart w:id="1" w:name="OLE_LINK1"/>
      <w:bookmarkStart w:id="2" w:name="OLE_LINK2"/>
      <w:r w:rsidRPr="0067477A">
        <w:rPr>
          <w:lang w:eastAsia="zh-CN"/>
        </w:rPr>
        <w:lastRenderedPageBreak/>
        <w:t>ITU-R  BT.</w:t>
      </w:r>
      <w:r w:rsidR="009D19E2" w:rsidRPr="0067477A">
        <w:rPr>
          <w:lang w:eastAsia="zh-CN"/>
        </w:rPr>
        <w:t>207</w:t>
      </w:r>
      <w:r w:rsidRPr="0067477A">
        <w:rPr>
          <w:lang w:eastAsia="zh-CN"/>
        </w:rPr>
        <w:t>5-</w:t>
      </w:r>
      <w:r w:rsidR="004A3FE3" w:rsidRPr="0067477A">
        <w:rPr>
          <w:rFonts w:hint="eastAsia"/>
          <w:lang w:eastAsia="zh-CN"/>
        </w:rPr>
        <w:t>4</w:t>
      </w:r>
      <w:r w:rsidR="00953866" w:rsidRPr="0067477A">
        <w:rPr>
          <w:rFonts w:hint="eastAsia"/>
          <w:lang w:eastAsia="zh-CN"/>
        </w:rPr>
        <w:t>建议书</w:t>
      </w:r>
      <w:bookmarkEnd w:id="1"/>
      <w:bookmarkEnd w:id="2"/>
    </w:p>
    <w:p w14:paraId="7E4C3005" w14:textId="036538B2" w:rsidR="00524756" w:rsidRPr="0067477A" w:rsidRDefault="009D19E2" w:rsidP="009D19E2">
      <w:pPr>
        <w:pStyle w:val="RectitleBR"/>
        <w:rPr>
          <w:lang w:val="en-US" w:eastAsia="zh-CN"/>
        </w:rPr>
      </w:pPr>
      <w:bookmarkStart w:id="3" w:name="OLE_LINK3"/>
      <w:bookmarkStart w:id="4" w:name="OLE_LINK4"/>
      <w:r w:rsidRPr="0067477A">
        <w:rPr>
          <w:lang w:eastAsia="zh-CN"/>
        </w:rPr>
        <w:t>综合宽带广播系统</w:t>
      </w:r>
      <w:bookmarkEnd w:id="3"/>
      <w:bookmarkEnd w:id="4"/>
    </w:p>
    <w:p w14:paraId="4BDB2D19" w14:textId="77777777" w:rsidR="00524756" w:rsidRPr="0067477A" w:rsidRDefault="001136BB" w:rsidP="009D19E2">
      <w:pPr>
        <w:pStyle w:val="Recref"/>
        <w:rPr>
          <w:lang w:val="en-US" w:eastAsia="zh-CN"/>
        </w:rPr>
      </w:pPr>
      <w:bookmarkStart w:id="5" w:name="Related_Questions"/>
      <w:r w:rsidRPr="0067477A">
        <w:rPr>
          <w:rFonts w:hint="eastAsia"/>
          <w:lang w:val="en-US" w:eastAsia="zh-CN"/>
        </w:rPr>
        <w:t>（</w:t>
      </w:r>
      <w:r w:rsidR="00524756" w:rsidRPr="0067477A">
        <w:rPr>
          <w:lang w:val="en-US" w:eastAsia="zh-CN"/>
        </w:rPr>
        <w:t>ITU-R</w:t>
      </w:r>
      <w:r w:rsidR="00D72A7F" w:rsidRPr="0067477A">
        <w:rPr>
          <w:rFonts w:hint="eastAsia"/>
          <w:lang w:val="en-US" w:eastAsia="zh-CN"/>
        </w:rPr>
        <w:t>第</w:t>
      </w:r>
      <w:r w:rsidR="009D19E2" w:rsidRPr="0067477A">
        <w:rPr>
          <w:lang w:val="en-US" w:eastAsia="zh-CN"/>
        </w:rPr>
        <w:t>131</w:t>
      </w:r>
      <w:r w:rsidR="00524756" w:rsidRPr="0067477A">
        <w:rPr>
          <w:lang w:val="en-US" w:eastAsia="zh-CN"/>
        </w:rPr>
        <w:t>/6</w:t>
      </w:r>
      <w:r w:rsidR="00953866" w:rsidRPr="0067477A">
        <w:rPr>
          <w:rFonts w:hint="eastAsia"/>
          <w:lang w:val="en-US" w:eastAsia="zh-CN"/>
        </w:rPr>
        <w:t>号课题</w:t>
      </w:r>
      <w:bookmarkEnd w:id="5"/>
      <w:r w:rsidR="0064673B" w:rsidRPr="0067477A">
        <w:rPr>
          <w:rFonts w:hint="eastAsia"/>
          <w:lang w:val="en-US" w:eastAsia="zh-CN"/>
        </w:rPr>
        <w:t>）</w:t>
      </w:r>
    </w:p>
    <w:p w14:paraId="325DE688" w14:textId="2AA4CE97" w:rsidR="00524756" w:rsidRPr="0067477A" w:rsidRDefault="00644A85" w:rsidP="00FA61E6">
      <w:pPr>
        <w:pStyle w:val="Recdate"/>
        <w:rPr>
          <w:lang w:val="en-US" w:eastAsia="zh-CN"/>
        </w:rPr>
      </w:pPr>
      <w:bookmarkStart w:id="6" w:name="Revision_history"/>
      <w:r w:rsidRPr="0067477A">
        <w:rPr>
          <w:rFonts w:hint="eastAsia"/>
          <w:lang w:val="en-US" w:eastAsia="zh-CN"/>
        </w:rPr>
        <w:t>（</w:t>
      </w:r>
      <w:r w:rsidR="0080799C" w:rsidRPr="0067477A">
        <w:rPr>
          <w:rFonts w:hint="eastAsia"/>
          <w:lang w:val="en-US" w:eastAsia="zh-CN"/>
        </w:rPr>
        <w:t>201</w:t>
      </w:r>
      <w:r w:rsidR="009D19E2" w:rsidRPr="0067477A">
        <w:rPr>
          <w:lang w:val="en-US" w:eastAsia="zh-CN"/>
        </w:rPr>
        <w:t>5</w:t>
      </w:r>
      <w:r w:rsidR="00735C97" w:rsidRPr="0067477A">
        <w:rPr>
          <w:lang w:val="en-US" w:eastAsia="zh-CN"/>
        </w:rPr>
        <w:t>-2017</w:t>
      </w:r>
      <w:r w:rsidR="00FA61E6" w:rsidRPr="0067477A">
        <w:rPr>
          <w:lang w:val="en-US" w:eastAsia="zh-CN"/>
        </w:rPr>
        <w:t>-2019</w:t>
      </w:r>
      <w:r w:rsidR="00B42905" w:rsidRPr="0067477A">
        <w:rPr>
          <w:lang w:val="en-US" w:eastAsia="zh-CN"/>
        </w:rPr>
        <w:t>-2020</w:t>
      </w:r>
      <w:r w:rsidR="004A3FE3" w:rsidRPr="0067477A">
        <w:rPr>
          <w:rFonts w:hint="eastAsia"/>
          <w:lang w:val="en-US" w:eastAsia="zh-CN"/>
        </w:rPr>
        <w:t>-2022</w:t>
      </w:r>
      <w:r w:rsidR="00882BB1" w:rsidRPr="0067477A">
        <w:rPr>
          <w:rFonts w:hint="eastAsia"/>
          <w:lang w:val="en-US" w:eastAsia="zh-CN"/>
        </w:rPr>
        <w:t>年</w:t>
      </w:r>
      <w:bookmarkEnd w:id="6"/>
      <w:r w:rsidR="0064673B" w:rsidRPr="0067477A">
        <w:rPr>
          <w:rFonts w:hint="eastAsia"/>
          <w:lang w:val="en-US" w:eastAsia="zh-CN"/>
        </w:rPr>
        <w:t>）</w:t>
      </w:r>
    </w:p>
    <w:p w14:paraId="5761D010" w14:textId="77777777" w:rsidR="00524756" w:rsidRPr="003478A6" w:rsidRDefault="0091452C" w:rsidP="00EA1D8E">
      <w:pPr>
        <w:pStyle w:val="HeadingSum"/>
        <w:spacing w:before="360"/>
        <w:rPr>
          <w:sz w:val="24"/>
          <w:szCs w:val="24"/>
          <w:lang w:eastAsia="zh-CN"/>
        </w:rPr>
      </w:pPr>
      <w:r w:rsidRPr="003478A6">
        <w:rPr>
          <w:rFonts w:hint="eastAsia"/>
          <w:sz w:val="24"/>
          <w:szCs w:val="24"/>
          <w:lang w:eastAsia="zh-CN"/>
        </w:rPr>
        <w:t>范围</w:t>
      </w:r>
    </w:p>
    <w:p w14:paraId="5E77DBCA" w14:textId="49888D5D" w:rsidR="00524756" w:rsidRPr="003478A6" w:rsidRDefault="00071EA9" w:rsidP="00190209">
      <w:pPr>
        <w:ind w:firstLineChars="200" w:firstLine="480"/>
        <w:rPr>
          <w:szCs w:val="24"/>
          <w:lang w:eastAsia="zh-CN"/>
        </w:rPr>
      </w:pPr>
      <w:r w:rsidRPr="003478A6">
        <w:rPr>
          <w:rFonts w:hint="eastAsia"/>
          <w:szCs w:val="24"/>
          <w:lang w:eastAsia="zh-CN"/>
        </w:rPr>
        <w:t>本</w:t>
      </w:r>
      <w:r w:rsidR="009D19E2" w:rsidRPr="003478A6">
        <w:rPr>
          <w:rFonts w:hint="eastAsia"/>
          <w:szCs w:val="24"/>
          <w:lang w:eastAsia="zh-CN"/>
        </w:rPr>
        <w:t>建议书提供了选择综合宽带广播（</w:t>
      </w:r>
      <w:r w:rsidR="009D19E2" w:rsidRPr="003478A6">
        <w:rPr>
          <w:rFonts w:hint="eastAsia"/>
          <w:szCs w:val="24"/>
          <w:lang w:eastAsia="zh-CN"/>
        </w:rPr>
        <w:t>IB</w:t>
      </w:r>
      <w:r w:rsidR="00A4553C" w:rsidRPr="003478A6">
        <w:rPr>
          <w:rFonts w:hint="eastAsia"/>
          <w:szCs w:val="24"/>
          <w:lang w:eastAsia="zh-CN"/>
        </w:rPr>
        <w:t>B</w:t>
      </w:r>
      <w:r w:rsidR="00D72A7F" w:rsidRPr="003478A6">
        <w:rPr>
          <w:rFonts w:hint="eastAsia"/>
          <w:szCs w:val="24"/>
          <w:lang w:eastAsia="zh-CN"/>
        </w:rPr>
        <w:t>）</w:t>
      </w:r>
      <w:r w:rsidR="009D19E2" w:rsidRPr="003478A6">
        <w:rPr>
          <w:rFonts w:hint="eastAsia"/>
          <w:szCs w:val="24"/>
          <w:lang w:eastAsia="zh-CN"/>
        </w:rPr>
        <w:t>系统的导则</w:t>
      </w:r>
      <w:r w:rsidRPr="003478A6">
        <w:rPr>
          <w:rFonts w:hint="eastAsia"/>
          <w:szCs w:val="24"/>
          <w:lang w:eastAsia="zh-CN"/>
        </w:rPr>
        <w:t>并在多个系统间与</w:t>
      </w:r>
      <w:r w:rsidRPr="003478A6">
        <w:rPr>
          <w:rFonts w:hint="eastAsia"/>
          <w:szCs w:val="24"/>
          <w:lang w:eastAsia="zh-CN"/>
        </w:rPr>
        <w:t>I</w:t>
      </w:r>
      <w:r w:rsidRPr="003478A6">
        <w:rPr>
          <w:szCs w:val="24"/>
          <w:lang w:eastAsia="zh-CN"/>
        </w:rPr>
        <w:t>BB</w:t>
      </w:r>
      <w:r w:rsidRPr="003478A6">
        <w:rPr>
          <w:rFonts w:hint="eastAsia"/>
          <w:szCs w:val="24"/>
          <w:lang w:eastAsia="zh-CN"/>
        </w:rPr>
        <w:t>应用统一</w:t>
      </w:r>
      <w:r w:rsidR="009D19E2" w:rsidRPr="003478A6">
        <w:rPr>
          <w:rFonts w:hint="eastAsia"/>
          <w:szCs w:val="24"/>
          <w:lang w:eastAsia="zh-CN"/>
        </w:rPr>
        <w:t>。通过</w:t>
      </w:r>
      <w:r w:rsidR="009D19E2" w:rsidRPr="003478A6">
        <w:rPr>
          <w:rFonts w:hint="eastAsia"/>
          <w:szCs w:val="24"/>
          <w:lang w:eastAsia="zh-CN"/>
        </w:rPr>
        <w:t>IBB</w:t>
      </w:r>
      <w:r w:rsidR="009D19E2" w:rsidRPr="003478A6">
        <w:rPr>
          <w:rFonts w:hint="eastAsia"/>
          <w:szCs w:val="24"/>
          <w:lang w:eastAsia="zh-CN"/>
        </w:rPr>
        <w:t>系统的业务能力和技术要素两方面</w:t>
      </w:r>
      <w:r w:rsidR="0067477A" w:rsidRPr="003478A6">
        <w:rPr>
          <w:rFonts w:hint="eastAsia"/>
          <w:szCs w:val="24"/>
          <w:lang w:eastAsia="zh-CN"/>
        </w:rPr>
        <w:t>并从</w:t>
      </w:r>
      <w:r w:rsidRPr="003478A6">
        <w:rPr>
          <w:rFonts w:hint="eastAsia"/>
          <w:szCs w:val="24"/>
          <w:lang w:eastAsia="zh-CN"/>
        </w:rPr>
        <w:t>I</w:t>
      </w:r>
      <w:r w:rsidRPr="003478A6">
        <w:rPr>
          <w:szCs w:val="24"/>
          <w:lang w:eastAsia="zh-CN"/>
        </w:rPr>
        <w:t>BB</w:t>
      </w:r>
      <w:r w:rsidRPr="003478A6">
        <w:rPr>
          <w:rFonts w:hint="eastAsia"/>
          <w:szCs w:val="24"/>
          <w:lang w:eastAsia="zh-CN"/>
        </w:rPr>
        <w:t>应用的统一性角度</w:t>
      </w:r>
      <w:r w:rsidR="009D19E2" w:rsidRPr="003478A6">
        <w:rPr>
          <w:rFonts w:hint="eastAsia"/>
          <w:szCs w:val="24"/>
          <w:lang w:eastAsia="zh-CN"/>
        </w:rPr>
        <w:t>描述了该导则。</w:t>
      </w:r>
    </w:p>
    <w:p w14:paraId="3737B664" w14:textId="77777777" w:rsidR="00735C97" w:rsidRPr="0067477A" w:rsidRDefault="00735C97" w:rsidP="00EB6C8B">
      <w:pPr>
        <w:pStyle w:val="Headingb"/>
        <w:spacing w:before="360"/>
        <w:rPr>
          <w:lang w:val="es-ES_tradnl" w:eastAsia="zh-CN"/>
        </w:rPr>
      </w:pPr>
      <w:r w:rsidRPr="0067477A">
        <w:rPr>
          <w:rFonts w:hint="eastAsia"/>
          <w:lang w:val="en-GB" w:eastAsia="zh-CN"/>
        </w:rPr>
        <w:t>关键词</w:t>
      </w:r>
    </w:p>
    <w:p w14:paraId="6F5CE448" w14:textId="7601467F" w:rsidR="00735C97" w:rsidRPr="0067477A" w:rsidRDefault="00735C97" w:rsidP="00190209">
      <w:pPr>
        <w:ind w:firstLineChars="200" w:firstLine="480"/>
        <w:rPr>
          <w:lang w:eastAsia="zh-CN"/>
        </w:rPr>
      </w:pPr>
      <w:r w:rsidRPr="00190209">
        <w:rPr>
          <w:rFonts w:ascii="SimSun" w:eastAsia="SimSun" w:hAnsi="SimSun" w:cs="SimSun" w:hint="eastAsia"/>
          <w:lang w:val="en-GB" w:eastAsia="zh-CN"/>
        </w:rPr>
        <w:t>集成</w:t>
      </w:r>
      <w:r w:rsidRPr="0067477A">
        <w:rPr>
          <w:lang w:val="en-GB" w:eastAsia="zh-CN"/>
        </w:rPr>
        <w:t>广播宽带</w:t>
      </w:r>
      <w:r w:rsidRPr="0067477A">
        <w:rPr>
          <w:lang w:eastAsia="zh-CN"/>
        </w:rPr>
        <w:t>（</w:t>
      </w:r>
      <w:r w:rsidRPr="0067477A">
        <w:rPr>
          <w:rFonts w:hint="eastAsia"/>
          <w:lang w:eastAsia="zh-CN"/>
        </w:rPr>
        <w:t>IBB</w:t>
      </w:r>
      <w:r w:rsidRPr="0067477A">
        <w:rPr>
          <w:rFonts w:hint="eastAsia"/>
          <w:lang w:eastAsia="zh-CN"/>
        </w:rPr>
        <w:t>）</w:t>
      </w:r>
      <w:r w:rsidRPr="0067477A">
        <w:rPr>
          <w:rFonts w:hint="eastAsia"/>
          <w:lang w:val="en-GB" w:eastAsia="zh-CN"/>
        </w:rPr>
        <w:t>、</w:t>
      </w:r>
      <w:proofErr w:type="spellStart"/>
      <w:r w:rsidRPr="0067477A">
        <w:rPr>
          <w:lang w:eastAsia="zh-CN"/>
        </w:rPr>
        <w:t>HbbTV</w:t>
      </w:r>
      <w:proofErr w:type="spellEnd"/>
      <w:r w:rsidRPr="0067477A">
        <w:rPr>
          <w:rFonts w:hint="eastAsia"/>
          <w:lang w:val="en-GB" w:eastAsia="zh-CN"/>
        </w:rPr>
        <w:t>、</w:t>
      </w:r>
      <w:proofErr w:type="spellStart"/>
      <w:r w:rsidRPr="0067477A">
        <w:rPr>
          <w:lang w:eastAsia="zh-CN"/>
        </w:rPr>
        <w:t>Hybrid</w:t>
      </w:r>
      <w:r w:rsidR="00071EA9" w:rsidRPr="0067477A">
        <w:rPr>
          <w:lang w:eastAsia="zh-CN"/>
        </w:rPr>
        <w:t>c</w:t>
      </w:r>
      <w:r w:rsidRPr="0067477A">
        <w:rPr>
          <w:lang w:eastAsia="zh-CN"/>
        </w:rPr>
        <w:t>ast</w:t>
      </w:r>
      <w:proofErr w:type="spellEnd"/>
      <w:r w:rsidRPr="0067477A">
        <w:rPr>
          <w:rFonts w:hint="eastAsia"/>
          <w:lang w:val="en-GB" w:eastAsia="zh-CN"/>
        </w:rPr>
        <w:t>、</w:t>
      </w:r>
      <w:proofErr w:type="spellStart"/>
      <w:r w:rsidRPr="0067477A">
        <w:rPr>
          <w:lang w:eastAsia="zh-CN"/>
        </w:rPr>
        <w:t>TOPSmedia</w:t>
      </w:r>
      <w:proofErr w:type="spellEnd"/>
      <w:r w:rsidRPr="0067477A">
        <w:rPr>
          <w:rFonts w:hint="eastAsia"/>
          <w:lang w:val="en-GB" w:eastAsia="zh-CN"/>
        </w:rPr>
        <w:t>、</w:t>
      </w:r>
      <w:r w:rsidRPr="0067477A">
        <w:rPr>
          <w:lang w:eastAsia="zh-CN"/>
        </w:rPr>
        <w:t>Ginga</w:t>
      </w:r>
    </w:p>
    <w:p w14:paraId="59AE82B5" w14:textId="77777777" w:rsidR="00524756" w:rsidRPr="0067477A" w:rsidRDefault="0091452C" w:rsidP="00143E1A">
      <w:pPr>
        <w:pStyle w:val="Normalaftertitle"/>
        <w:spacing w:before="480"/>
        <w:rPr>
          <w:lang w:val="en-US" w:eastAsia="zh-CN"/>
        </w:rPr>
      </w:pPr>
      <w:r w:rsidRPr="0067477A">
        <w:rPr>
          <w:rFonts w:ascii="SimSun" w:cs="SimSun" w:hint="eastAsia"/>
          <w:color w:val="000000"/>
          <w:lang w:val="zh-CN" w:eastAsia="zh-CN"/>
        </w:rPr>
        <w:t>国际电联无线电通信全会，</w:t>
      </w:r>
    </w:p>
    <w:p w14:paraId="16D950F8" w14:textId="77777777" w:rsidR="00524756" w:rsidRPr="0067477A" w:rsidRDefault="00CE79F1" w:rsidP="00524756">
      <w:pPr>
        <w:pStyle w:val="Call"/>
        <w:rPr>
          <w:rFonts w:ascii="STKaiti" w:eastAsia="STKaiti" w:hAnsi="STKaiti"/>
          <w:i w:val="0"/>
          <w:lang w:val="en-US" w:eastAsia="zh-CN"/>
        </w:rPr>
      </w:pPr>
      <w:r w:rsidRPr="0067477A">
        <w:rPr>
          <w:rFonts w:ascii="STKaiti" w:eastAsia="STKaiti" w:hAnsi="STKaiti" w:cstheme="minorBidi" w:hint="eastAsia"/>
          <w:i w:val="0"/>
          <w:kern w:val="2"/>
          <w:szCs w:val="22"/>
          <w:lang w:val="en-US" w:eastAsia="zh-CN"/>
        </w:rPr>
        <w:t>考虑到</w:t>
      </w:r>
    </w:p>
    <w:p w14:paraId="2A03ED32" w14:textId="77777777" w:rsidR="009D19E2" w:rsidRPr="0067477A" w:rsidRDefault="00A4553C" w:rsidP="002950DD">
      <w:pPr>
        <w:rPr>
          <w:lang w:val="en-US" w:eastAsia="ja-JP"/>
        </w:rPr>
      </w:pPr>
      <w:r w:rsidRPr="0067477A">
        <w:rPr>
          <w:i/>
          <w:iCs/>
          <w:lang w:val="en-US" w:eastAsia="ja-JP"/>
        </w:rPr>
        <w:t>a)</w:t>
      </w:r>
      <w:r w:rsidR="009D19E2" w:rsidRPr="0067477A">
        <w:rPr>
          <w:i/>
          <w:iCs/>
          <w:lang w:val="en-US" w:eastAsia="zh-CN"/>
        </w:rPr>
        <w:tab/>
      </w:r>
      <w:r w:rsidR="002950DD" w:rsidRPr="0067477A">
        <w:rPr>
          <w:lang w:val="en-US" w:eastAsia="zh-CN"/>
        </w:rPr>
        <w:t>ITU-R</w:t>
      </w:r>
      <w:r w:rsidR="002950DD" w:rsidRPr="0067477A">
        <w:rPr>
          <w:lang w:val="en-US" w:eastAsia="zh-CN"/>
        </w:rPr>
        <w:t>第</w:t>
      </w:r>
      <w:r w:rsidR="002950DD" w:rsidRPr="0067477A">
        <w:rPr>
          <w:lang w:val="en-US" w:eastAsia="zh-CN"/>
        </w:rPr>
        <w:t>131/6</w:t>
      </w:r>
      <w:r w:rsidR="002950DD" w:rsidRPr="0067477A">
        <w:rPr>
          <w:lang w:val="en-US" w:eastAsia="zh-CN"/>
        </w:rPr>
        <w:t>号课题</w:t>
      </w:r>
      <w:r w:rsidR="002950DD" w:rsidRPr="0067477A">
        <w:rPr>
          <w:rFonts w:hint="eastAsia"/>
          <w:lang w:val="en-US" w:eastAsia="zh-CN"/>
        </w:rPr>
        <w:t>已请</w:t>
      </w:r>
      <w:r w:rsidR="009D19E2" w:rsidRPr="0067477A">
        <w:rPr>
          <w:lang w:val="en-US" w:eastAsia="zh-CN"/>
        </w:rPr>
        <w:t>ITU-R</w:t>
      </w:r>
      <w:r w:rsidR="002950DD" w:rsidRPr="0067477A">
        <w:rPr>
          <w:rFonts w:hint="eastAsia"/>
          <w:lang w:val="en-US" w:eastAsia="zh-CN"/>
        </w:rPr>
        <w:t>研究</w:t>
      </w:r>
      <w:r w:rsidR="002950DD" w:rsidRPr="0067477A">
        <w:rPr>
          <w:lang w:val="en-US" w:eastAsia="zh-CN"/>
        </w:rPr>
        <w:t>哪些数据结构最适于</w:t>
      </w:r>
      <w:r w:rsidR="002950DD" w:rsidRPr="0067477A">
        <w:rPr>
          <w:rFonts w:hint="eastAsia"/>
          <w:lang w:val="en-US" w:eastAsia="zh-CN"/>
        </w:rPr>
        <w:t>向</w:t>
      </w:r>
      <w:r w:rsidR="002950DD" w:rsidRPr="0067477A">
        <w:rPr>
          <w:lang w:val="en-US" w:eastAsia="zh-CN"/>
        </w:rPr>
        <w:t>数字广播接收机传递多</w:t>
      </w:r>
      <w:r w:rsidR="002950DD" w:rsidRPr="0067477A">
        <w:rPr>
          <w:rFonts w:hint="eastAsia"/>
          <w:lang w:val="en-US" w:eastAsia="zh-CN"/>
        </w:rPr>
        <w:t>媒体</w:t>
      </w:r>
      <w:r w:rsidR="002950DD" w:rsidRPr="0067477A">
        <w:rPr>
          <w:lang w:val="en-US" w:eastAsia="zh-CN"/>
        </w:rPr>
        <w:t>信息，以及应为广播和网播平台多媒体应用规定哪些应用程序接口</w:t>
      </w:r>
      <w:r w:rsidR="005A3086" w:rsidRPr="0067477A">
        <w:rPr>
          <w:lang w:val="en-US" w:eastAsia="zh-CN"/>
        </w:rPr>
        <w:t>（</w:t>
      </w:r>
      <w:r w:rsidR="002950DD" w:rsidRPr="0067477A">
        <w:rPr>
          <w:rFonts w:hint="eastAsia"/>
          <w:lang w:val="en-US" w:eastAsia="zh-CN"/>
        </w:rPr>
        <w:t>AP</w:t>
      </w:r>
      <w:r w:rsidRPr="0067477A">
        <w:rPr>
          <w:rFonts w:hint="eastAsia"/>
          <w:lang w:val="en-US" w:eastAsia="zh-CN"/>
        </w:rPr>
        <w:t>I</w:t>
      </w:r>
      <w:r w:rsidR="00981D73" w:rsidRPr="0067477A">
        <w:rPr>
          <w:rFonts w:hint="eastAsia"/>
          <w:lang w:val="en-US" w:eastAsia="zh-CN"/>
        </w:rPr>
        <w:t>）</w:t>
      </w:r>
      <w:r w:rsidR="002950DD" w:rsidRPr="0067477A">
        <w:rPr>
          <w:rFonts w:hint="eastAsia"/>
          <w:lang w:val="en-US" w:eastAsia="zh-CN"/>
        </w:rPr>
        <w:t>；</w:t>
      </w:r>
    </w:p>
    <w:p w14:paraId="73AF6C5B" w14:textId="77777777" w:rsidR="009D19E2" w:rsidRPr="0067477A" w:rsidRDefault="00A4553C" w:rsidP="002950DD">
      <w:pPr>
        <w:rPr>
          <w:lang w:val="en-US" w:eastAsia="ja-JP"/>
        </w:rPr>
      </w:pPr>
      <w:r w:rsidRPr="0067477A">
        <w:rPr>
          <w:i/>
          <w:iCs/>
          <w:lang w:val="en-US" w:eastAsia="ja-JP"/>
        </w:rPr>
        <w:t>b)</w:t>
      </w:r>
      <w:r w:rsidR="009D19E2" w:rsidRPr="0067477A">
        <w:rPr>
          <w:i/>
          <w:iCs/>
          <w:lang w:val="en-US" w:eastAsia="zh-CN"/>
        </w:rPr>
        <w:tab/>
      </w:r>
      <w:r w:rsidR="009D19E2" w:rsidRPr="0067477A">
        <w:rPr>
          <w:lang w:val="en-US" w:eastAsia="zh-CN"/>
        </w:rPr>
        <w:t>ITU-R B</w:t>
      </w:r>
      <w:r w:rsidR="009D19E2" w:rsidRPr="0067477A">
        <w:rPr>
          <w:lang w:val="en-US" w:eastAsia="ja-JP"/>
        </w:rPr>
        <w:t>T</w:t>
      </w:r>
      <w:r w:rsidR="009D19E2" w:rsidRPr="0067477A">
        <w:rPr>
          <w:lang w:val="en-US" w:eastAsia="zh-CN"/>
        </w:rPr>
        <w:t>.2267</w:t>
      </w:r>
      <w:r w:rsidR="002950DD" w:rsidRPr="0067477A">
        <w:rPr>
          <w:lang w:val="en-US" w:eastAsia="zh-CN"/>
        </w:rPr>
        <w:t>报告阐述了</w:t>
      </w:r>
      <w:r w:rsidR="002950DD" w:rsidRPr="0067477A">
        <w:rPr>
          <w:rFonts w:hint="eastAsia"/>
          <w:lang w:val="en-US" w:eastAsia="zh-CN"/>
        </w:rPr>
        <w:t>若干综合</w:t>
      </w:r>
      <w:r w:rsidR="002950DD" w:rsidRPr="0067477A">
        <w:rPr>
          <w:lang w:val="en-US" w:eastAsia="zh-CN"/>
        </w:rPr>
        <w:t>宽带广播</w:t>
      </w:r>
      <w:r w:rsidR="005A3086" w:rsidRPr="0067477A">
        <w:rPr>
          <w:lang w:val="en-US" w:eastAsia="zh-CN"/>
        </w:rPr>
        <w:t>（</w:t>
      </w:r>
      <w:r w:rsidR="009D19E2" w:rsidRPr="0067477A">
        <w:rPr>
          <w:lang w:val="en-US" w:eastAsia="zh-CN"/>
        </w:rPr>
        <w:t>IB</w:t>
      </w:r>
      <w:r w:rsidRPr="0067477A">
        <w:rPr>
          <w:lang w:val="en-US" w:eastAsia="zh-CN"/>
        </w:rPr>
        <w:t>B</w:t>
      </w:r>
      <w:r w:rsidR="00981D73" w:rsidRPr="0067477A">
        <w:rPr>
          <w:rFonts w:hint="eastAsia"/>
          <w:lang w:val="en-US" w:eastAsia="zh-CN"/>
        </w:rPr>
        <w:t>）</w:t>
      </w:r>
      <w:r w:rsidR="002950DD" w:rsidRPr="0067477A">
        <w:rPr>
          <w:rFonts w:hint="eastAsia"/>
          <w:lang w:val="en-US" w:eastAsia="zh-CN"/>
        </w:rPr>
        <w:t>系统</w:t>
      </w:r>
      <w:r w:rsidR="002950DD" w:rsidRPr="0067477A">
        <w:rPr>
          <w:lang w:val="en-US" w:eastAsia="zh-CN"/>
        </w:rPr>
        <w:t>；</w:t>
      </w:r>
    </w:p>
    <w:p w14:paraId="2BDCCD0E" w14:textId="77777777" w:rsidR="009D19E2" w:rsidRPr="0067477A" w:rsidRDefault="00A4553C" w:rsidP="002950DD">
      <w:pPr>
        <w:rPr>
          <w:lang w:val="en-US" w:eastAsia="zh-CN"/>
        </w:rPr>
      </w:pPr>
      <w:r w:rsidRPr="0067477A">
        <w:rPr>
          <w:i/>
          <w:iCs/>
          <w:lang w:val="en-US" w:eastAsia="zh-CN"/>
        </w:rPr>
        <w:t>c)</w:t>
      </w:r>
      <w:r w:rsidR="009D19E2" w:rsidRPr="0067477A">
        <w:rPr>
          <w:i/>
          <w:iCs/>
          <w:lang w:val="en-US" w:eastAsia="zh-CN"/>
        </w:rPr>
        <w:tab/>
      </w:r>
      <w:r w:rsidR="009D19E2" w:rsidRPr="0067477A">
        <w:rPr>
          <w:lang w:val="en-US" w:eastAsia="ja-JP"/>
        </w:rPr>
        <w:t>ITU-R BT.2037</w:t>
      </w:r>
      <w:r w:rsidR="00981D73" w:rsidRPr="0067477A">
        <w:rPr>
          <w:rFonts w:hint="eastAsia"/>
          <w:lang w:val="en-US" w:eastAsia="zh-CN"/>
        </w:rPr>
        <w:t>建议书</w:t>
      </w:r>
      <w:r w:rsidR="002950DD" w:rsidRPr="0067477A">
        <w:rPr>
          <w:rFonts w:hint="eastAsia"/>
          <w:lang w:val="en-US" w:eastAsia="zh-CN"/>
        </w:rPr>
        <w:t>和</w:t>
      </w:r>
      <w:r w:rsidR="009D19E2" w:rsidRPr="0067477A">
        <w:rPr>
          <w:lang w:val="en-US" w:eastAsia="ja-JP"/>
        </w:rPr>
        <w:t>ITU-R BT.2053</w:t>
      </w:r>
      <w:r w:rsidR="002950DD" w:rsidRPr="0067477A">
        <w:rPr>
          <w:rFonts w:hint="eastAsia"/>
          <w:lang w:val="en-US" w:eastAsia="zh-CN"/>
        </w:rPr>
        <w:t>建议书</w:t>
      </w:r>
      <w:r w:rsidR="002950DD" w:rsidRPr="0067477A">
        <w:rPr>
          <w:lang w:val="en-US" w:eastAsia="zh-CN"/>
        </w:rPr>
        <w:t>定义</w:t>
      </w:r>
      <w:r w:rsidR="002950DD" w:rsidRPr="0067477A">
        <w:rPr>
          <w:rFonts w:hint="eastAsia"/>
          <w:lang w:val="en-US" w:eastAsia="zh-CN"/>
        </w:rPr>
        <w:t>了</w:t>
      </w:r>
      <w:r w:rsidR="009D19E2" w:rsidRPr="0067477A">
        <w:rPr>
          <w:lang w:val="en-US" w:eastAsia="ja-JP"/>
        </w:rPr>
        <w:t>IBB</w:t>
      </w:r>
      <w:r w:rsidR="002950DD" w:rsidRPr="0067477A">
        <w:rPr>
          <w:rFonts w:hint="eastAsia"/>
          <w:lang w:val="en-US" w:eastAsia="zh-CN"/>
        </w:rPr>
        <w:t>系统</w:t>
      </w:r>
      <w:r w:rsidR="002950DD" w:rsidRPr="0067477A">
        <w:rPr>
          <w:lang w:val="en-US" w:eastAsia="zh-CN"/>
        </w:rPr>
        <w:t>的要求；</w:t>
      </w:r>
    </w:p>
    <w:p w14:paraId="50B35E70" w14:textId="77777777" w:rsidR="00524756" w:rsidRPr="0067477A" w:rsidRDefault="00A4553C" w:rsidP="009D19E2">
      <w:pPr>
        <w:rPr>
          <w:lang w:val="en-US" w:eastAsia="zh-CN"/>
        </w:rPr>
      </w:pPr>
      <w:r w:rsidRPr="0067477A">
        <w:rPr>
          <w:i/>
          <w:iCs/>
          <w:lang w:val="en-US" w:eastAsia="zh-CN"/>
        </w:rPr>
        <w:t>d)</w:t>
      </w:r>
      <w:r w:rsidR="0091452C" w:rsidRPr="0067477A">
        <w:rPr>
          <w:lang w:val="en-US" w:eastAsia="zh-CN"/>
        </w:rPr>
        <w:tab/>
      </w:r>
      <w:r w:rsidR="009D19E2" w:rsidRPr="0067477A">
        <w:rPr>
          <w:rFonts w:hint="eastAsia"/>
          <w:lang w:val="en-US" w:eastAsia="zh-CN"/>
        </w:rPr>
        <w:t>可接入</w:t>
      </w:r>
      <w:r w:rsidR="00981D73" w:rsidRPr="0067477A">
        <w:rPr>
          <w:rFonts w:hint="eastAsia"/>
          <w:lang w:val="en-US" w:eastAsia="zh-CN"/>
        </w:rPr>
        <w:t>宽带</w:t>
      </w:r>
      <w:r w:rsidR="009D19E2" w:rsidRPr="0067477A">
        <w:rPr>
          <w:rFonts w:hint="eastAsia"/>
          <w:lang w:val="en-US" w:eastAsia="zh-CN"/>
        </w:rPr>
        <w:t>互联网的设备日益普及并提供了多媒体应用</w:t>
      </w:r>
      <w:r w:rsidR="0091452C" w:rsidRPr="0067477A">
        <w:rPr>
          <w:rFonts w:ascii="SimSun" w:cs="SimSun" w:hint="eastAsia"/>
          <w:color w:val="000000"/>
          <w:lang w:val="zh-CN" w:eastAsia="zh-CN"/>
        </w:rPr>
        <w:t>；</w:t>
      </w:r>
    </w:p>
    <w:p w14:paraId="0C3ACC0D" w14:textId="77777777" w:rsidR="009D19E2" w:rsidRPr="0067477A" w:rsidRDefault="00A4553C" w:rsidP="00124CE6">
      <w:pPr>
        <w:rPr>
          <w:lang w:val="en-US" w:eastAsia="ja-JP"/>
        </w:rPr>
      </w:pPr>
      <w:r w:rsidRPr="0067477A">
        <w:rPr>
          <w:i/>
          <w:iCs/>
          <w:lang w:val="en-US" w:eastAsia="ja-JP"/>
        </w:rPr>
        <w:t>e)</w:t>
      </w:r>
      <w:r w:rsidR="002950DD" w:rsidRPr="0067477A">
        <w:rPr>
          <w:lang w:val="en-US" w:eastAsia="ja-JP"/>
        </w:rPr>
        <w:tab/>
      </w:r>
      <w:r w:rsidR="00124CE6" w:rsidRPr="0067477A">
        <w:rPr>
          <w:rFonts w:hint="eastAsia"/>
          <w:lang w:val="en-US" w:eastAsia="zh-CN"/>
        </w:rPr>
        <w:t>提供已采纳现</w:t>
      </w:r>
      <w:r w:rsidR="00124CE6" w:rsidRPr="0067477A">
        <w:rPr>
          <w:lang w:val="en-US" w:eastAsia="zh-CN"/>
        </w:rPr>
        <w:t>成应用的</w:t>
      </w:r>
      <w:r w:rsidR="00124CE6" w:rsidRPr="0067477A">
        <w:rPr>
          <w:rFonts w:hint="eastAsia"/>
          <w:lang w:val="en-US" w:eastAsia="zh-CN"/>
        </w:rPr>
        <w:t>互联</w:t>
      </w:r>
      <w:r w:rsidR="00124CE6" w:rsidRPr="0067477A">
        <w:rPr>
          <w:lang w:val="en-US" w:eastAsia="zh-CN"/>
        </w:rPr>
        <w:t>电视设备的能力</w:t>
      </w:r>
      <w:r w:rsidR="00124CE6" w:rsidRPr="0067477A">
        <w:rPr>
          <w:rFonts w:hint="eastAsia"/>
          <w:lang w:val="en-US" w:eastAsia="zh-CN"/>
        </w:rPr>
        <w:t>与</w:t>
      </w:r>
      <w:r w:rsidR="00124CE6" w:rsidRPr="0067477A">
        <w:rPr>
          <w:lang w:val="en-US" w:eastAsia="zh-CN"/>
        </w:rPr>
        <w:t>最终用户息息相关；</w:t>
      </w:r>
    </w:p>
    <w:p w14:paraId="46B2CEA3" w14:textId="77777777" w:rsidR="009D19E2" w:rsidRPr="0067477A" w:rsidRDefault="00A4553C" w:rsidP="00124CE6">
      <w:pPr>
        <w:rPr>
          <w:lang w:val="en-US" w:eastAsia="ja-JP"/>
        </w:rPr>
      </w:pPr>
      <w:r w:rsidRPr="0067477A">
        <w:rPr>
          <w:i/>
          <w:iCs/>
          <w:lang w:val="en-US" w:eastAsia="ja-JP"/>
        </w:rPr>
        <w:t>f)</w:t>
      </w:r>
      <w:r w:rsidR="009D19E2" w:rsidRPr="0067477A">
        <w:rPr>
          <w:lang w:val="en-US" w:eastAsia="ja-JP"/>
        </w:rPr>
        <w:tab/>
      </w:r>
      <w:r w:rsidR="00124CE6" w:rsidRPr="0067477A">
        <w:rPr>
          <w:rFonts w:hint="eastAsia"/>
          <w:lang w:val="en-US" w:eastAsia="zh-CN"/>
        </w:rPr>
        <w:t>在</w:t>
      </w:r>
      <w:r w:rsidR="00124CE6" w:rsidRPr="0067477A">
        <w:rPr>
          <w:lang w:val="en-US" w:eastAsia="zh-CN"/>
        </w:rPr>
        <w:t>宽带</w:t>
      </w:r>
      <w:r w:rsidR="00124CE6" w:rsidRPr="0067477A">
        <w:rPr>
          <w:rFonts w:hint="eastAsia"/>
          <w:lang w:val="en-US" w:eastAsia="zh-CN"/>
        </w:rPr>
        <w:t>网络</w:t>
      </w:r>
      <w:r w:rsidR="00124CE6" w:rsidRPr="0067477A">
        <w:rPr>
          <w:lang w:val="en-US" w:eastAsia="zh-CN"/>
        </w:rPr>
        <w:t>的广播频道传播节目</w:t>
      </w:r>
      <w:r w:rsidR="00124CE6" w:rsidRPr="0067477A">
        <w:rPr>
          <w:rFonts w:hint="eastAsia"/>
          <w:lang w:val="en-US" w:eastAsia="zh-CN"/>
        </w:rPr>
        <w:t>可</w:t>
      </w:r>
      <w:r w:rsidR="00124CE6" w:rsidRPr="0067477A">
        <w:rPr>
          <w:lang w:val="en-US" w:eastAsia="zh-CN"/>
        </w:rPr>
        <w:t>优化广播频道的带宽使用；</w:t>
      </w:r>
    </w:p>
    <w:p w14:paraId="221B6F8F" w14:textId="77777777" w:rsidR="004A3FE3" w:rsidRPr="0067477A" w:rsidRDefault="00A4553C" w:rsidP="004A3FE3">
      <w:pPr>
        <w:rPr>
          <w:lang w:val="en-GB" w:eastAsia="zh-CN"/>
        </w:rPr>
      </w:pPr>
      <w:r w:rsidRPr="0067477A">
        <w:rPr>
          <w:i/>
          <w:iCs/>
          <w:lang w:val="en-US" w:eastAsia="ja-JP"/>
        </w:rPr>
        <w:t>g)</w:t>
      </w:r>
      <w:r w:rsidR="009D19E2" w:rsidRPr="0067477A">
        <w:rPr>
          <w:lang w:val="en-US" w:eastAsia="ja-JP"/>
        </w:rPr>
        <w:tab/>
      </w:r>
      <w:r w:rsidR="009D19E2" w:rsidRPr="0067477A">
        <w:rPr>
          <w:rFonts w:hint="eastAsia"/>
          <w:iCs/>
          <w:lang w:val="en-US" w:eastAsia="zh-CN"/>
        </w:rPr>
        <w:t>IBB</w:t>
      </w:r>
      <w:r w:rsidR="009D19E2" w:rsidRPr="0067477A">
        <w:rPr>
          <w:rFonts w:hint="eastAsia"/>
          <w:iCs/>
          <w:lang w:val="en-US" w:eastAsia="zh-CN"/>
        </w:rPr>
        <w:t>内容和应用的制作及国际交</w:t>
      </w:r>
      <w:r w:rsidR="00134B37" w:rsidRPr="0067477A">
        <w:rPr>
          <w:rFonts w:hint="eastAsia"/>
          <w:iCs/>
          <w:lang w:val="en-US" w:eastAsia="zh-CN"/>
        </w:rPr>
        <w:t>换</w:t>
      </w:r>
      <w:r w:rsidR="004A3FE3" w:rsidRPr="0067477A">
        <w:rPr>
          <w:rFonts w:hint="eastAsia"/>
          <w:iCs/>
          <w:lang w:val="en-US" w:eastAsia="zh-CN"/>
        </w:rPr>
        <w:t>需要通用平台；</w:t>
      </w:r>
    </w:p>
    <w:p w14:paraId="119391CD" w14:textId="16A4106A" w:rsidR="004A3FE3" w:rsidRPr="0067477A" w:rsidRDefault="004A3FE3" w:rsidP="004A3FE3">
      <w:pPr>
        <w:rPr>
          <w:lang w:val="en-GB" w:eastAsia="zh-CN"/>
        </w:rPr>
      </w:pPr>
      <w:r w:rsidRPr="0067477A">
        <w:rPr>
          <w:i/>
          <w:lang w:val="en-GB" w:eastAsia="ja-JP"/>
        </w:rPr>
        <w:t>h)</w:t>
      </w:r>
      <w:r w:rsidRPr="0067477A">
        <w:rPr>
          <w:lang w:val="en-GB" w:eastAsia="ja-JP"/>
        </w:rPr>
        <w:tab/>
      </w:r>
      <w:r w:rsidR="00071EA9" w:rsidRPr="0067477A">
        <w:rPr>
          <w:rFonts w:hint="eastAsia"/>
          <w:lang w:val="en-GB" w:eastAsia="ja-JP"/>
        </w:rPr>
        <w:t>IBB</w:t>
      </w:r>
      <w:r w:rsidR="00071EA9" w:rsidRPr="0067477A">
        <w:rPr>
          <w:rFonts w:hint="eastAsia"/>
          <w:lang w:val="en-GB" w:eastAsia="ja-JP"/>
        </w:rPr>
        <w:t>系统间应用的协调有助于</w:t>
      </w:r>
      <w:r w:rsidR="00071EA9" w:rsidRPr="0067477A">
        <w:rPr>
          <w:rFonts w:hint="eastAsia"/>
          <w:lang w:val="en-GB" w:eastAsia="ja-JP"/>
        </w:rPr>
        <w:t>IBB</w:t>
      </w:r>
      <w:r w:rsidR="00071EA9" w:rsidRPr="0067477A">
        <w:rPr>
          <w:rFonts w:hint="eastAsia"/>
          <w:lang w:val="en-GB" w:eastAsia="zh-CN"/>
        </w:rPr>
        <w:t>业</w:t>
      </w:r>
      <w:r w:rsidR="00071EA9" w:rsidRPr="0067477A">
        <w:rPr>
          <w:rFonts w:hint="eastAsia"/>
          <w:lang w:val="en-GB" w:eastAsia="ja-JP"/>
        </w:rPr>
        <w:t>务</w:t>
      </w:r>
      <w:r w:rsidR="00071EA9" w:rsidRPr="0067477A">
        <w:rPr>
          <w:rFonts w:hint="eastAsia"/>
          <w:lang w:val="en-GB" w:eastAsia="zh-CN"/>
        </w:rPr>
        <w:t>的</w:t>
      </w:r>
      <w:r w:rsidR="00071EA9" w:rsidRPr="0067477A">
        <w:rPr>
          <w:rFonts w:hint="eastAsia"/>
          <w:lang w:val="en-GB" w:eastAsia="ja-JP"/>
        </w:rPr>
        <w:t>国际部署</w:t>
      </w:r>
      <w:r w:rsidR="00071EA9" w:rsidRPr="0067477A">
        <w:rPr>
          <w:rFonts w:hint="eastAsia"/>
          <w:lang w:val="en-GB" w:eastAsia="zh-CN"/>
        </w:rPr>
        <w:t>，</w:t>
      </w:r>
    </w:p>
    <w:p w14:paraId="364457C5" w14:textId="77777777" w:rsidR="00524756" w:rsidRPr="0067477A" w:rsidRDefault="0091452C" w:rsidP="00044C76">
      <w:pPr>
        <w:pStyle w:val="Call"/>
        <w:spacing w:before="240"/>
        <w:rPr>
          <w:rFonts w:ascii="STKaiti" w:eastAsia="STKaiti" w:hAnsi="STKaiti"/>
          <w:i w:val="0"/>
          <w:lang w:val="en-US" w:eastAsia="zh-CN"/>
        </w:rPr>
      </w:pPr>
      <w:r w:rsidRPr="0067477A">
        <w:rPr>
          <w:rFonts w:ascii="STKaiti" w:eastAsia="STKaiti" w:hAnsi="STKaiti" w:cstheme="minorBidi" w:hint="eastAsia"/>
          <w:i w:val="0"/>
          <w:kern w:val="2"/>
          <w:szCs w:val="22"/>
          <w:lang w:val="en-US" w:eastAsia="zh-CN"/>
        </w:rPr>
        <w:t>建议</w:t>
      </w:r>
    </w:p>
    <w:p w14:paraId="76E7E041" w14:textId="77777777" w:rsidR="00124CE6" w:rsidRPr="0067477A" w:rsidRDefault="00524756" w:rsidP="00124CE6">
      <w:pPr>
        <w:rPr>
          <w:lang w:val="en-US" w:eastAsia="ja-JP"/>
        </w:rPr>
      </w:pPr>
      <w:r w:rsidRPr="0067477A">
        <w:rPr>
          <w:b/>
          <w:lang w:val="en-US" w:eastAsia="zh-CN"/>
        </w:rPr>
        <w:t>1</w:t>
      </w:r>
      <w:r w:rsidRPr="0067477A">
        <w:rPr>
          <w:lang w:val="en-US" w:eastAsia="zh-CN"/>
        </w:rPr>
        <w:tab/>
      </w:r>
      <w:r w:rsidR="00124CE6" w:rsidRPr="0067477A">
        <w:rPr>
          <w:rFonts w:hint="eastAsia"/>
          <w:lang w:val="en-US" w:eastAsia="zh-CN"/>
        </w:rPr>
        <w:t>希望</w:t>
      </w:r>
      <w:r w:rsidR="00124CE6" w:rsidRPr="0067477A">
        <w:rPr>
          <w:lang w:val="en-US" w:eastAsia="zh-CN"/>
        </w:rPr>
        <w:t>采用</w:t>
      </w:r>
      <w:r w:rsidR="00124CE6" w:rsidRPr="0067477A">
        <w:rPr>
          <w:rFonts w:hint="eastAsia"/>
          <w:lang w:val="en-US" w:eastAsia="zh-CN"/>
        </w:rPr>
        <w:t>IBB</w:t>
      </w:r>
      <w:r w:rsidR="00124CE6" w:rsidRPr="0067477A">
        <w:rPr>
          <w:rFonts w:hint="eastAsia"/>
          <w:lang w:val="en-US" w:eastAsia="zh-CN"/>
        </w:rPr>
        <w:t>系统</w:t>
      </w:r>
      <w:r w:rsidR="00124CE6" w:rsidRPr="0067477A">
        <w:rPr>
          <w:lang w:val="en-US" w:eastAsia="zh-CN"/>
        </w:rPr>
        <w:t>的主管部门、广播公司和相关产业应考虑本建议书中阐述的</w:t>
      </w:r>
      <w:r w:rsidR="00124CE6" w:rsidRPr="0067477A">
        <w:rPr>
          <w:rFonts w:hint="eastAsia"/>
          <w:lang w:val="en-US" w:eastAsia="zh-CN"/>
        </w:rPr>
        <w:t>IBB</w:t>
      </w:r>
      <w:r w:rsidR="00124CE6" w:rsidRPr="0067477A">
        <w:rPr>
          <w:rFonts w:hint="eastAsia"/>
          <w:lang w:val="en-US" w:eastAsia="zh-CN"/>
        </w:rPr>
        <w:t>系统</w:t>
      </w:r>
      <w:r w:rsidR="00124CE6" w:rsidRPr="0067477A">
        <w:rPr>
          <w:lang w:val="en-US" w:eastAsia="zh-CN"/>
        </w:rPr>
        <w:t>业务能力和技术要素</w:t>
      </w:r>
      <w:r w:rsidR="00124CE6" w:rsidRPr="0067477A">
        <w:rPr>
          <w:rFonts w:hint="eastAsia"/>
          <w:lang w:val="en-US" w:eastAsia="zh-CN"/>
        </w:rPr>
        <w:t>；</w:t>
      </w:r>
    </w:p>
    <w:p w14:paraId="38930697" w14:textId="77777777" w:rsidR="00524756" w:rsidRPr="0067477A" w:rsidRDefault="00124CE6" w:rsidP="005D3B82">
      <w:pPr>
        <w:rPr>
          <w:lang w:val="en-US" w:eastAsia="zh-CN"/>
        </w:rPr>
      </w:pPr>
      <w:r w:rsidRPr="0067477A">
        <w:rPr>
          <w:b/>
          <w:bCs/>
          <w:lang w:val="en-US" w:eastAsia="ja-JP"/>
        </w:rPr>
        <w:t>2</w:t>
      </w:r>
      <w:r w:rsidRPr="0067477A">
        <w:rPr>
          <w:lang w:val="en-US" w:eastAsia="ja-JP"/>
        </w:rPr>
        <w:tab/>
      </w:r>
      <w:r w:rsidRPr="0067477A">
        <w:rPr>
          <w:rFonts w:hint="eastAsia"/>
          <w:lang w:val="en-US" w:eastAsia="zh-CN"/>
        </w:rPr>
        <w:t>应</w:t>
      </w:r>
      <w:r w:rsidRPr="0067477A">
        <w:rPr>
          <w:lang w:val="en-US" w:eastAsia="zh-CN"/>
        </w:rPr>
        <w:t>考虑选</w:t>
      </w:r>
      <w:r w:rsidR="005D3B82" w:rsidRPr="0067477A">
        <w:rPr>
          <w:rFonts w:hint="eastAsia"/>
          <w:lang w:val="en-US" w:eastAsia="zh-CN"/>
        </w:rPr>
        <w:t>用</w:t>
      </w:r>
      <w:r w:rsidRPr="0067477A">
        <w:rPr>
          <w:rFonts w:hint="eastAsia"/>
          <w:lang w:val="en-US" w:eastAsia="zh-CN"/>
        </w:rPr>
        <w:t>附件</w:t>
      </w:r>
      <w:r w:rsidRPr="0067477A">
        <w:rPr>
          <w:lang w:val="en-US" w:eastAsia="zh-CN"/>
        </w:rPr>
        <w:t>中列出</w:t>
      </w:r>
      <w:r w:rsidRPr="0067477A">
        <w:rPr>
          <w:rFonts w:hint="eastAsia"/>
          <w:lang w:val="en-US" w:eastAsia="zh-CN"/>
        </w:rPr>
        <w:t>的</w:t>
      </w:r>
      <w:r w:rsidRPr="0067477A">
        <w:rPr>
          <w:lang w:val="en-US" w:eastAsia="ja-JP"/>
        </w:rPr>
        <w:t>IBB</w:t>
      </w:r>
      <w:r w:rsidRPr="0067477A">
        <w:rPr>
          <w:lang w:val="en-US" w:eastAsia="ja-JP"/>
        </w:rPr>
        <w:t>系统</w:t>
      </w:r>
      <w:r w:rsidR="005D3B82" w:rsidRPr="0067477A">
        <w:rPr>
          <w:rFonts w:hint="eastAsia"/>
          <w:lang w:val="en-US" w:eastAsia="zh-CN"/>
        </w:rPr>
        <w:t>并</w:t>
      </w:r>
      <w:r w:rsidR="005D3B82" w:rsidRPr="0067477A">
        <w:rPr>
          <w:lang w:val="en-US" w:eastAsia="zh-CN"/>
        </w:rPr>
        <w:t>将其用于</w:t>
      </w:r>
      <w:r w:rsidR="005D3B82" w:rsidRPr="0067477A">
        <w:rPr>
          <w:rFonts w:hint="eastAsia"/>
          <w:lang w:val="en-US" w:eastAsia="zh-CN"/>
        </w:rPr>
        <w:t>开</w:t>
      </w:r>
      <w:r w:rsidR="005D3B82" w:rsidRPr="0067477A">
        <w:rPr>
          <w:lang w:val="en-US" w:eastAsia="zh-CN"/>
        </w:rPr>
        <w:t>展</w:t>
      </w:r>
      <w:r w:rsidR="005D3B82" w:rsidRPr="0067477A">
        <w:rPr>
          <w:rFonts w:hint="eastAsia"/>
          <w:lang w:val="en-US" w:eastAsia="zh-CN"/>
        </w:rPr>
        <w:t>IBB</w:t>
      </w:r>
      <w:r w:rsidR="005D3B82" w:rsidRPr="0067477A">
        <w:rPr>
          <w:rFonts w:hint="eastAsia"/>
          <w:lang w:val="en-US" w:eastAsia="zh-CN"/>
        </w:rPr>
        <w:t>业务</w:t>
      </w:r>
      <w:r w:rsidR="005D3B82" w:rsidRPr="0067477A">
        <w:rPr>
          <w:lang w:val="en-US" w:eastAsia="zh-CN"/>
        </w:rPr>
        <w:t>。</w:t>
      </w:r>
    </w:p>
    <w:p w14:paraId="7B7094C3" w14:textId="77777777" w:rsidR="00143E1A" w:rsidRPr="0067477A" w:rsidRDefault="00143E1A">
      <w:pPr>
        <w:tabs>
          <w:tab w:val="clear" w:pos="794"/>
          <w:tab w:val="clear" w:pos="1191"/>
          <w:tab w:val="clear" w:pos="1588"/>
          <w:tab w:val="clear" w:pos="1985"/>
        </w:tabs>
        <w:overflowPunct/>
        <w:autoSpaceDE/>
        <w:autoSpaceDN/>
        <w:adjustRightInd/>
        <w:spacing w:before="0"/>
        <w:jc w:val="left"/>
        <w:textAlignment w:val="auto"/>
        <w:rPr>
          <w:b/>
          <w:sz w:val="28"/>
          <w:lang w:val="en-US" w:eastAsia="zh-CN"/>
        </w:rPr>
      </w:pPr>
      <w:r w:rsidRPr="0067477A">
        <w:rPr>
          <w:lang w:val="en-US" w:eastAsia="zh-CN"/>
        </w:rPr>
        <w:br w:type="page"/>
      </w:r>
    </w:p>
    <w:p w14:paraId="2907E8BD" w14:textId="77777777" w:rsidR="009971B8" w:rsidRPr="0067477A" w:rsidRDefault="001E61A9" w:rsidP="00301C31">
      <w:pPr>
        <w:pStyle w:val="AnnexNoTitle"/>
        <w:outlineLvl w:val="0"/>
        <w:rPr>
          <w:lang w:val="en-US" w:eastAsia="zh-CN"/>
        </w:rPr>
      </w:pPr>
      <w:r w:rsidRPr="0067477A">
        <w:rPr>
          <w:rFonts w:hint="eastAsia"/>
          <w:lang w:val="en-US" w:eastAsia="zh-CN"/>
        </w:rPr>
        <w:lastRenderedPageBreak/>
        <w:t>附件</w:t>
      </w:r>
    </w:p>
    <w:p w14:paraId="2F7863B7" w14:textId="77777777" w:rsidR="000D3743" w:rsidRPr="0067477A" w:rsidRDefault="000D3743" w:rsidP="000D3743">
      <w:pPr>
        <w:pStyle w:val="Heading1"/>
        <w:rPr>
          <w:lang w:val="en-US" w:eastAsia="zh-CN"/>
        </w:rPr>
      </w:pPr>
      <w:r w:rsidRPr="0067477A">
        <w:rPr>
          <w:lang w:val="en-US" w:eastAsia="zh-CN"/>
        </w:rPr>
        <w:t>1</w:t>
      </w:r>
      <w:r w:rsidRPr="0067477A">
        <w:rPr>
          <w:lang w:val="en-US" w:eastAsia="zh-CN"/>
        </w:rPr>
        <w:tab/>
      </w:r>
      <w:r w:rsidRPr="0067477A">
        <w:rPr>
          <w:rFonts w:hint="eastAsia"/>
          <w:lang w:val="en-US" w:eastAsia="zh-CN"/>
        </w:rPr>
        <w:t>引言</w:t>
      </w:r>
    </w:p>
    <w:p w14:paraId="38964124" w14:textId="26ED6496" w:rsidR="000D3743" w:rsidRPr="0067477A" w:rsidRDefault="000D3743" w:rsidP="000D3743">
      <w:pPr>
        <w:keepNext/>
        <w:keepLines/>
        <w:ind w:firstLineChars="200" w:firstLine="480"/>
        <w:rPr>
          <w:lang w:val="en-US" w:eastAsia="zh-CN"/>
        </w:rPr>
      </w:pPr>
      <w:r w:rsidRPr="0067477A">
        <w:rPr>
          <w:rFonts w:hint="eastAsia"/>
          <w:lang w:val="en-US" w:eastAsia="zh-CN"/>
        </w:rPr>
        <w:t>本</w:t>
      </w:r>
      <w:r w:rsidRPr="0067477A">
        <w:rPr>
          <w:lang w:val="en-US" w:eastAsia="zh-CN"/>
        </w:rPr>
        <w:t>建议书为主管部门、广播公司和相关产业</w:t>
      </w:r>
      <w:r w:rsidRPr="0067477A">
        <w:rPr>
          <w:rFonts w:hint="eastAsia"/>
          <w:lang w:val="en-US" w:eastAsia="zh-CN"/>
        </w:rPr>
        <w:t>考虑</w:t>
      </w:r>
      <w:r w:rsidRPr="0067477A">
        <w:rPr>
          <w:lang w:val="en-US" w:eastAsia="zh-CN"/>
        </w:rPr>
        <w:t>应用</w:t>
      </w:r>
      <w:r w:rsidRPr="0067477A">
        <w:rPr>
          <w:rFonts w:hint="eastAsia"/>
          <w:lang w:val="en-US" w:eastAsia="zh-CN"/>
        </w:rPr>
        <w:t>IBB</w:t>
      </w:r>
      <w:r w:rsidRPr="0067477A">
        <w:rPr>
          <w:rFonts w:hint="eastAsia"/>
          <w:lang w:val="en-US" w:eastAsia="zh-CN"/>
        </w:rPr>
        <w:t>系统</w:t>
      </w:r>
      <w:r w:rsidRPr="0067477A">
        <w:rPr>
          <w:lang w:val="en-US" w:eastAsia="zh-CN"/>
        </w:rPr>
        <w:t>提供了指导信息。</w:t>
      </w:r>
      <w:r w:rsidRPr="0067477A">
        <w:rPr>
          <w:rFonts w:hint="eastAsia"/>
          <w:lang w:val="en-US" w:eastAsia="zh-CN"/>
        </w:rPr>
        <w:t>第</w:t>
      </w:r>
      <w:r w:rsidRPr="0067477A">
        <w:rPr>
          <w:lang w:val="en-US" w:eastAsia="ja-JP"/>
        </w:rPr>
        <w:t>3</w:t>
      </w:r>
      <w:r w:rsidRPr="0067477A">
        <w:rPr>
          <w:rFonts w:hint="eastAsia"/>
          <w:lang w:val="en-US" w:eastAsia="zh-CN"/>
        </w:rPr>
        <w:t>节</w:t>
      </w:r>
      <w:r w:rsidRPr="0067477A">
        <w:rPr>
          <w:lang w:val="en-US" w:eastAsia="zh-CN"/>
        </w:rPr>
        <w:t>阐述了</w:t>
      </w:r>
      <w:r w:rsidRPr="0067477A">
        <w:rPr>
          <w:lang w:val="en-US" w:eastAsia="ja-JP"/>
        </w:rPr>
        <w:t>IBB</w:t>
      </w:r>
      <w:r w:rsidRPr="0067477A">
        <w:rPr>
          <w:lang w:val="en-US" w:eastAsia="ja-JP"/>
        </w:rPr>
        <w:t>系统</w:t>
      </w:r>
      <w:r w:rsidRPr="0067477A">
        <w:rPr>
          <w:rFonts w:hint="eastAsia"/>
          <w:lang w:val="en-US" w:eastAsia="zh-CN"/>
        </w:rPr>
        <w:t>，</w:t>
      </w:r>
      <w:r w:rsidRPr="0067477A">
        <w:rPr>
          <w:lang w:val="en-US" w:eastAsia="zh-CN"/>
        </w:rPr>
        <w:t>而第</w:t>
      </w:r>
      <w:r w:rsidRPr="0067477A">
        <w:rPr>
          <w:lang w:val="en-US" w:eastAsia="zh-CN"/>
        </w:rPr>
        <w:t>4</w:t>
      </w:r>
      <w:r w:rsidRPr="0067477A">
        <w:rPr>
          <w:lang w:val="en-US" w:eastAsia="zh-CN"/>
        </w:rPr>
        <w:t>和第</w:t>
      </w:r>
      <w:r w:rsidRPr="0067477A">
        <w:rPr>
          <w:lang w:val="en-US" w:eastAsia="zh-CN"/>
        </w:rPr>
        <w:t>5</w:t>
      </w:r>
      <w:r w:rsidRPr="0067477A">
        <w:rPr>
          <w:lang w:val="en-US" w:eastAsia="zh-CN"/>
        </w:rPr>
        <w:t>节描述</w:t>
      </w:r>
      <w:r w:rsidRPr="0067477A">
        <w:rPr>
          <w:rFonts w:hint="eastAsia"/>
          <w:lang w:val="en-US" w:eastAsia="zh-CN"/>
        </w:rPr>
        <w:t>了</w:t>
      </w:r>
      <w:r w:rsidRPr="0067477A">
        <w:rPr>
          <w:lang w:val="en-US" w:eastAsia="ja-JP"/>
        </w:rPr>
        <w:t>IBB</w:t>
      </w:r>
      <w:r w:rsidRPr="0067477A">
        <w:rPr>
          <w:lang w:val="en-US" w:eastAsia="ja-JP"/>
        </w:rPr>
        <w:t>系统</w:t>
      </w:r>
      <w:r w:rsidRPr="0067477A">
        <w:rPr>
          <w:rFonts w:hint="eastAsia"/>
          <w:lang w:val="en-US" w:eastAsia="zh-CN"/>
        </w:rPr>
        <w:t>的</w:t>
      </w:r>
      <w:r w:rsidRPr="0067477A">
        <w:rPr>
          <w:lang w:val="en-US" w:eastAsia="zh-CN"/>
        </w:rPr>
        <w:t>业务</w:t>
      </w:r>
      <w:r w:rsidRPr="0067477A">
        <w:rPr>
          <w:rFonts w:hint="eastAsia"/>
          <w:lang w:val="en-US" w:eastAsia="zh-CN"/>
        </w:rPr>
        <w:t>能力</w:t>
      </w:r>
      <w:r w:rsidRPr="0067477A">
        <w:rPr>
          <w:lang w:val="en-US" w:eastAsia="zh-CN"/>
        </w:rPr>
        <w:t>和技术要素。</w:t>
      </w:r>
      <w:r w:rsidR="00071EA9" w:rsidRPr="0067477A">
        <w:rPr>
          <w:rFonts w:hint="eastAsia"/>
          <w:lang w:val="en-GB" w:eastAsia="zh-CN"/>
        </w:rPr>
        <w:t>第</w:t>
      </w:r>
      <w:r w:rsidR="00071EA9" w:rsidRPr="0067477A">
        <w:rPr>
          <w:rFonts w:hint="eastAsia"/>
          <w:lang w:val="en-GB" w:eastAsia="zh-CN"/>
        </w:rPr>
        <w:t>6</w:t>
      </w:r>
      <w:r w:rsidR="00071EA9" w:rsidRPr="0067477A">
        <w:rPr>
          <w:rFonts w:hint="eastAsia"/>
          <w:lang w:val="en-GB" w:eastAsia="zh-CN"/>
        </w:rPr>
        <w:t>节描述了</w:t>
      </w:r>
      <w:r w:rsidR="008D6BCD" w:rsidRPr="0067477A">
        <w:rPr>
          <w:rFonts w:hint="eastAsia"/>
          <w:lang w:val="en-GB" w:eastAsia="ja-JP"/>
        </w:rPr>
        <w:t>不同</w:t>
      </w:r>
      <w:r w:rsidR="008D6BCD" w:rsidRPr="0067477A">
        <w:rPr>
          <w:rFonts w:hint="eastAsia"/>
          <w:lang w:val="en-GB" w:eastAsia="ja-JP"/>
        </w:rPr>
        <w:t>IBB</w:t>
      </w:r>
      <w:r w:rsidR="008D6BCD" w:rsidRPr="0067477A">
        <w:rPr>
          <w:rFonts w:hint="eastAsia"/>
          <w:lang w:val="en-GB" w:eastAsia="ja-JP"/>
        </w:rPr>
        <w:t>系统之间应用</w:t>
      </w:r>
      <w:r w:rsidR="00071EA9" w:rsidRPr="0067477A">
        <w:rPr>
          <w:rFonts w:hint="eastAsia"/>
          <w:lang w:val="en-GB" w:eastAsia="zh-CN"/>
        </w:rPr>
        <w:t>的统一</w:t>
      </w:r>
      <w:r w:rsidR="008D6BCD" w:rsidRPr="0067477A">
        <w:rPr>
          <w:rFonts w:hint="eastAsia"/>
          <w:lang w:val="en-GB" w:eastAsia="ja-JP"/>
        </w:rPr>
        <w:t>。</w:t>
      </w:r>
    </w:p>
    <w:p w14:paraId="774DDDDD" w14:textId="77777777" w:rsidR="000D3743" w:rsidRPr="0067477A" w:rsidRDefault="000D3743" w:rsidP="000D3743">
      <w:pPr>
        <w:pStyle w:val="Heading1"/>
        <w:rPr>
          <w:lang w:val="en-US" w:eastAsia="ja-JP"/>
        </w:rPr>
      </w:pPr>
      <w:r w:rsidRPr="0067477A">
        <w:rPr>
          <w:lang w:val="en-US" w:eastAsia="ja-JP"/>
        </w:rPr>
        <w:t>2</w:t>
      </w:r>
      <w:r w:rsidRPr="0067477A">
        <w:rPr>
          <w:lang w:val="en-US" w:eastAsia="ja-JP"/>
        </w:rPr>
        <w:tab/>
      </w:r>
      <w:r w:rsidRPr="0067477A">
        <w:rPr>
          <w:rFonts w:hint="eastAsia"/>
          <w:lang w:val="en-US" w:eastAsia="zh-CN"/>
        </w:rPr>
        <w:t>缩略</w:t>
      </w:r>
      <w:r w:rsidRPr="0067477A">
        <w:rPr>
          <w:lang w:val="en-US" w:eastAsia="zh-CN"/>
        </w:rPr>
        <w:t>语</w:t>
      </w:r>
    </w:p>
    <w:p w14:paraId="014554AF" w14:textId="77777777" w:rsidR="000D3743" w:rsidRPr="0067477A" w:rsidRDefault="000D3743" w:rsidP="000D3743">
      <w:pPr>
        <w:rPr>
          <w:lang w:val="en-GB" w:eastAsia="zh-CN"/>
        </w:rPr>
      </w:pPr>
      <w:r w:rsidRPr="0067477A">
        <w:rPr>
          <w:lang w:val="en-GB" w:eastAsia="ja-JP"/>
        </w:rPr>
        <w:t>AAC</w:t>
      </w:r>
      <w:r w:rsidRPr="0067477A">
        <w:rPr>
          <w:lang w:val="en-GB" w:eastAsia="ja-JP"/>
        </w:rPr>
        <w:tab/>
      </w:r>
      <w:r w:rsidRPr="0067477A">
        <w:rPr>
          <w:lang w:val="en-GB" w:eastAsia="ja-JP"/>
        </w:rPr>
        <w:tab/>
      </w:r>
      <w:r w:rsidRPr="0067477A">
        <w:rPr>
          <w:rFonts w:hint="eastAsia"/>
          <w:lang w:val="en-GB" w:eastAsia="zh-CN"/>
        </w:rPr>
        <w:t>高级音频编码</w:t>
      </w:r>
    </w:p>
    <w:p w14:paraId="5BCE788B" w14:textId="77777777" w:rsidR="000D3743" w:rsidRPr="0067477A" w:rsidRDefault="000D3743" w:rsidP="000D3743">
      <w:pPr>
        <w:ind w:left="1843" w:hanging="1843"/>
        <w:rPr>
          <w:lang w:val="en-GB" w:eastAsia="zh-CN"/>
        </w:rPr>
      </w:pPr>
      <w:r w:rsidRPr="0067477A">
        <w:rPr>
          <w:lang w:val="en-GB" w:eastAsia="ja-JP"/>
        </w:rPr>
        <w:t>ABNT</w:t>
      </w:r>
      <w:r w:rsidRPr="0067477A">
        <w:rPr>
          <w:lang w:val="en-GB" w:eastAsia="ja-JP"/>
        </w:rPr>
        <w:tab/>
      </w:r>
      <w:r w:rsidRPr="0067477A">
        <w:rPr>
          <w:lang w:val="en-GB" w:eastAsia="ja-JP"/>
        </w:rPr>
        <w:tab/>
      </w:r>
      <w:proofErr w:type="spellStart"/>
      <w:r w:rsidRPr="0067477A">
        <w:rPr>
          <w:i/>
          <w:lang w:val="en-GB" w:eastAsia="ja-JP"/>
        </w:rPr>
        <w:t>Associação</w:t>
      </w:r>
      <w:proofErr w:type="spellEnd"/>
      <w:r w:rsidRPr="0067477A">
        <w:rPr>
          <w:i/>
          <w:lang w:val="en-GB" w:eastAsia="ja-JP"/>
        </w:rPr>
        <w:t xml:space="preserve"> </w:t>
      </w:r>
      <w:proofErr w:type="spellStart"/>
      <w:r w:rsidRPr="0067477A">
        <w:rPr>
          <w:i/>
          <w:lang w:val="en-GB" w:eastAsia="ja-JP"/>
        </w:rPr>
        <w:t>Brasileira</w:t>
      </w:r>
      <w:proofErr w:type="spellEnd"/>
      <w:r w:rsidRPr="0067477A">
        <w:rPr>
          <w:i/>
          <w:lang w:val="en-GB" w:eastAsia="ja-JP"/>
        </w:rPr>
        <w:t xml:space="preserve"> de </w:t>
      </w:r>
      <w:proofErr w:type="spellStart"/>
      <w:r w:rsidRPr="0067477A">
        <w:rPr>
          <w:i/>
          <w:lang w:val="en-GB" w:eastAsia="ja-JP"/>
        </w:rPr>
        <w:t>Normas</w:t>
      </w:r>
      <w:proofErr w:type="spellEnd"/>
      <w:r w:rsidRPr="0067477A">
        <w:rPr>
          <w:i/>
          <w:lang w:val="en-GB" w:eastAsia="ja-JP"/>
        </w:rPr>
        <w:t xml:space="preserve"> </w:t>
      </w:r>
      <w:proofErr w:type="spellStart"/>
      <w:r w:rsidRPr="0067477A">
        <w:rPr>
          <w:i/>
          <w:lang w:val="en-GB" w:eastAsia="ja-JP"/>
        </w:rPr>
        <w:t>Técnicas</w:t>
      </w:r>
      <w:proofErr w:type="spellEnd"/>
      <w:r w:rsidRPr="0067477A">
        <w:rPr>
          <w:rFonts w:hint="eastAsia"/>
          <w:lang w:val="en-GB" w:eastAsia="zh-CN"/>
        </w:rPr>
        <w:t>（</w:t>
      </w:r>
      <w:r w:rsidRPr="0067477A">
        <w:rPr>
          <w:rFonts w:hint="eastAsia"/>
          <w:lang w:val="en-GB" w:eastAsia="ja-JP"/>
        </w:rPr>
        <w:t>巴西技术标准协会</w:t>
      </w:r>
      <w:r w:rsidRPr="0067477A">
        <w:rPr>
          <w:rFonts w:hint="eastAsia"/>
          <w:lang w:val="en-GB" w:eastAsia="zh-CN"/>
        </w:rPr>
        <w:t>）</w:t>
      </w:r>
    </w:p>
    <w:p w14:paraId="1AF34477" w14:textId="77777777" w:rsidR="000D3743" w:rsidRPr="0067477A" w:rsidRDefault="000D3743" w:rsidP="000D3743">
      <w:pPr>
        <w:spacing w:before="80"/>
        <w:rPr>
          <w:lang w:val="en-US" w:eastAsia="ja-JP"/>
        </w:rPr>
      </w:pPr>
      <w:r w:rsidRPr="0067477A">
        <w:rPr>
          <w:lang w:val="en-US" w:eastAsia="ja-JP"/>
        </w:rPr>
        <w:t>ACAP</w:t>
      </w:r>
      <w:r w:rsidRPr="0067477A">
        <w:rPr>
          <w:lang w:val="en-US" w:eastAsia="ja-JP"/>
        </w:rPr>
        <w:tab/>
      </w:r>
      <w:r w:rsidRPr="0067477A">
        <w:rPr>
          <w:lang w:val="en-US" w:eastAsia="ja-JP"/>
        </w:rPr>
        <w:tab/>
      </w:r>
      <w:r w:rsidRPr="0067477A">
        <w:rPr>
          <w:lang w:val="en-US" w:eastAsia="ja-JP"/>
        </w:rPr>
        <w:t>先进公共应用平台</w:t>
      </w:r>
    </w:p>
    <w:p w14:paraId="0196519E" w14:textId="77777777" w:rsidR="000D3743" w:rsidRPr="0067477A" w:rsidRDefault="000D3743" w:rsidP="000D3743">
      <w:pPr>
        <w:rPr>
          <w:lang w:val="en-GB" w:eastAsia="zh-CN"/>
        </w:rPr>
      </w:pPr>
      <w:r w:rsidRPr="0067477A">
        <w:rPr>
          <w:lang w:val="en-GB" w:eastAsia="ja-JP"/>
        </w:rPr>
        <w:t>AIT</w:t>
      </w:r>
      <w:r w:rsidRPr="0067477A">
        <w:rPr>
          <w:lang w:val="en-GB" w:eastAsia="ja-JP"/>
        </w:rPr>
        <w:tab/>
      </w:r>
      <w:r w:rsidRPr="0067477A">
        <w:rPr>
          <w:lang w:val="en-GB" w:eastAsia="ja-JP"/>
        </w:rPr>
        <w:tab/>
      </w:r>
      <w:r w:rsidRPr="0067477A">
        <w:rPr>
          <w:rFonts w:hint="eastAsia"/>
          <w:lang w:val="en-GB" w:eastAsia="zh-CN"/>
        </w:rPr>
        <w:t>应用信息表</w:t>
      </w:r>
    </w:p>
    <w:p w14:paraId="7EC5B957" w14:textId="77777777" w:rsidR="000D3743" w:rsidRPr="0067477A" w:rsidRDefault="000D3743" w:rsidP="000D3743">
      <w:pPr>
        <w:rPr>
          <w:lang w:val="en-GB" w:eastAsia="zh-CN"/>
        </w:rPr>
      </w:pPr>
      <w:r w:rsidRPr="0067477A">
        <w:rPr>
          <w:lang w:val="en-GB" w:eastAsia="ja-JP"/>
        </w:rPr>
        <w:t>API</w:t>
      </w:r>
      <w:r w:rsidRPr="0067477A">
        <w:rPr>
          <w:lang w:val="en-GB" w:eastAsia="ja-JP"/>
        </w:rPr>
        <w:tab/>
      </w:r>
      <w:r w:rsidRPr="0067477A">
        <w:rPr>
          <w:lang w:val="en-GB" w:eastAsia="ja-JP"/>
        </w:rPr>
        <w:tab/>
      </w:r>
      <w:r w:rsidRPr="0067477A">
        <w:rPr>
          <w:rFonts w:hint="eastAsia"/>
          <w:lang w:val="en-GB" w:eastAsia="zh-CN"/>
        </w:rPr>
        <w:t>应用程序接口</w:t>
      </w:r>
    </w:p>
    <w:p w14:paraId="02643F7D" w14:textId="7C38A555" w:rsidR="000D3743" w:rsidRPr="0067477A" w:rsidRDefault="000D3743" w:rsidP="000D3743">
      <w:pPr>
        <w:rPr>
          <w:lang w:val="en-GB" w:eastAsia="zh-CN"/>
        </w:rPr>
      </w:pPr>
      <w:r w:rsidRPr="0067477A">
        <w:rPr>
          <w:lang w:val="en-GB" w:eastAsia="ja-JP"/>
        </w:rPr>
        <w:t>ARIB</w:t>
      </w:r>
      <w:r w:rsidRPr="0067477A">
        <w:rPr>
          <w:lang w:val="en-GB" w:eastAsia="ja-JP"/>
        </w:rPr>
        <w:tab/>
      </w:r>
      <w:r w:rsidRPr="0067477A">
        <w:rPr>
          <w:lang w:val="en-GB" w:eastAsia="ja-JP"/>
        </w:rPr>
        <w:tab/>
      </w:r>
      <w:r w:rsidRPr="0067477A">
        <w:rPr>
          <w:rFonts w:hint="eastAsia"/>
          <w:lang w:val="en-GB" w:eastAsia="ja-JP"/>
        </w:rPr>
        <w:t>日本无线工业及商贸联合会</w:t>
      </w:r>
    </w:p>
    <w:p w14:paraId="5AE4473F" w14:textId="77777777" w:rsidR="000D3743" w:rsidRPr="0067477A" w:rsidRDefault="000D3743" w:rsidP="000D3743">
      <w:pPr>
        <w:rPr>
          <w:lang w:val="en-GB" w:eastAsia="zh-CN"/>
        </w:rPr>
      </w:pPr>
      <w:r w:rsidRPr="0067477A">
        <w:rPr>
          <w:lang w:val="en-GB" w:eastAsia="ja-JP"/>
        </w:rPr>
        <w:t>AVC</w:t>
      </w:r>
      <w:r w:rsidRPr="0067477A">
        <w:rPr>
          <w:lang w:val="en-GB" w:eastAsia="ja-JP"/>
        </w:rPr>
        <w:tab/>
      </w:r>
      <w:r w:rsidRPr="0067477A">
        <w:rPr>
          <w:lang w:val="en-GB" w:eastAsia="ja-JP"/>
        </w:rPr>
        <w:tab/>
      </w:r>
      <w:r w:rsidRPr="0067477A">
        <w:rPr>
          <w:rFonts w:hint="eastAsia"/>
          <w:lang w:val="en-GB" w:eastAsia="zh-CN"/>
        </w:rPr>
        <w:t>高级视频编码</w:t>
      </w:r>
    </w:p>
    <w:p w14:paraId="028E1582" w14:textId="77777777" w:rsidR="000D3743" w:rsidRPr="0067477A" w:rsidRDefault="000D3743" w:rsidP="000D3743">
      <w:pPr>
        <w:rPr>
          <w:lang w:val="en-GB" w:eastAsia="zh-CN"/>
        </w:rPr>
      </w:pPr>
      <w:r w:rsidRPr="0067477A">
        <w:rPr>
          <w:lang w:val="en-GB" w:eastAsia="ja-JP"/>
        </w:rPr>
        <w:t>BML</w:t>
      </w:r>
      <w:r w:rsidRPr="0067477A">
        <w:rPr>
          <w:lang w:val="en-GB" w:eastAsia="ja-JP"/>
        </w:rPr>
        <w:tab/>
      </w:r>
      <w:r w:rsidRPr="0067477A">
        <w:rPr>
          <w:lang w:val="en-GB" w:eastAsia="ja-JP"/>
        </w:rPr>
        <w:tab/>
      </w:r>
      <w:r w:rsidRPr="0067477A">
        <w:rPr>
          <w:rFonts w:hint="eastAsia"/>
          <w:lang w:val="en-GB" w:eastAsia="zh-CN"/>
        </w:rPr>
        <w:t>广播标记语言</w:t>
      </w:r>
    </w:p>
    <w:p w14:paraId="1FDBC9A3" w14:textId="77777777" w:rsidR="000D3743" w:rsidRPr="0067477A" w:rsidRDefault="000D3743" w:rsidP="000D3743">
      <w:pPr>
        <w:rPr>
          <w:lang w:val="en-GB" w:eastAsia="zh-CN"/>
        </w:rPr>
      </w:pPr>
      <w:r w:rsidRPr="0067477A">
        <w:rPr>
          <w:lang w:val="en-GB" w:eastAsia="ja-JP"/>
        </w:rPr>
        <w:t>CC</w:t>
      </w:r>
      <w:r w:rsidRPr="0067477A">
        <w:rPr>
          <w:lang w:val="en-GB" w:eastAsia="ja-JP"/>
        </w:rPr>
        <w:tab/>
      </w:r>
      <w:r w:rsidRPr="0067477A">
        <w:rPr>
          <w:lang w:val="en-GB" w:eastAsia="ja-JP"/>
        </w:rPr>
        <w:tab/>
      </w:r>
      <w:r w:rsidRPr="0067477A">
        <w:rPr>
          <w:rFonts w:hint="eastAsia"/>
          <w:lang w:val="en-GB" w:eastAsia="zh-CN"/>
        </w:rPr>
        <w:t>通用核心</w:t>
      </w:r>
    </w:p>
    <w:p w14:paraId="4DD3288A" w14:textId="77777777" w:rsidR="000D3743" w:rsidRPr="0067477A" w:rsidRDefault="000D3743" w:rsidP="000D3743">
      <w:pPr>
        <w:rPr>
          <w:lang w:val="en-GB" w:eastAsia="zh-CN"/>
        </w:rPr>
      </w:pPr>
      <w:r w:rsidRPr="0067477A">
        <w:rPr>
          <w:lang w:val="en-GB" w:eastAsia="ja-JP"/>
        </w:rPr>
        <w:t>CE</w:t>
      </w:r>
      <w:r w:rsidRPr="0067477A">
        <w:rPr>
          <w:lang w:val="en-GB" w:eastAsia="ja-JP"/>
        </w:rPr>
        <w:tab/>
      </w:r>
      <w:r w:rsidRPr="0067477A">
        <w:rPr>
          <w:lang w:val="en-GB" w:eastAsia="ja-JP"/>
        </w:rPr>
        <w:tab/>
      </w:r>
      <w:r w:rsidRPr="0067477A">
        <w:rPr>
          <w:rFonts w:hint="eastAsia"/>
          <w:lang w:val="en-GB" w:eastAsia="zh-CN"/>
        </w:rPr>
        <w:t>消费性电子产品</w:t>
      </w:r>
    </w:p>
    <w:p w14:paraId="38C71B10" w14:textId="77777777" w:rsidR="000D3743" w:rsidRPr="0067477A" w:rsidRDefault="000D3743" w:rsidP="000D3743">
      <w:pPr>
        <w:spacing w:before="80"/>
        <w:rPr>
          <w:lang w:eastAsia="ja-JP"/>
        </w:rPr>
      </w:pPr>
      <w:r w:rsidRPr="0067477A">
        <w:rPr>
          <w:lang w:val="en-US" w:eastAsia="ja-JP"/>
        </w:rPr>
        <w:t>CEA</w:t>
      </w:r>
      <w:r w:rsidRPr="0067477A">
        <w:rPr>
          <w:lang w:val="en-US" w:eastAsia="ja-JP"/>
        </w:rPr>
        <w:tab/>
      </w:r>
      <w:r w:rsidRPr="0067477A">
        <w:rPr>
          <w:lang w:val="en-US" w:eastAsia="ja-JP"/>
        </w:rPr>
        <w:tab/>
      </w:r>
      <w:r w:rsidRPr="0067477A">
        <w:rPr>
          <w:lang w:val="en-US" w:eastAsia="ja-JP"/>
        </w:rPr>
        <w:t>消费者电子协会</w:t>
      </w:r>
      <w:r w:rsidRPr="0067477A">
        <w:rPr>
          <w:rStyle w:val="FootnoteReference"/>
          <w:lang w:eastAsia="ja-JP"/>
        </w:rPr>
        <w:footnoteReference w:id="1"/>
      </w:r>
    </w:p>
    <w:p w14:paraId="496601FD" w14:textId="77777777" w:rsidR="000D3743" w:rsidRPr="0067477A" w:rsidRDefault="000D3743" w:rsidP="000D3743">
      <w:pPr>
        <w:rPr>
          <w:lang w:val="en-GB" w:eastAsia="zh-CN"/>
        </w:rPr>
      </w:pPr>
      <w:r w:rsidRPr="0067477A">
        <w:rPr>
          <w:lang w:val="en-GB" w:eastAsia="ja-JP"/>
        </w:rPr>
        <w:t>CENC</w:t>
      </w:r>
      <w:r w:rsidRPr="0067477A">
        <w:rPr>
          <w:lang w:val="en-GB" w:eastAsia="ja-JP"/>
        </w:rPr>
        <w:tab/>
      </w:r>
      <w:r w:rsidRPr="0067477A">
        <w:rPr>
          <w:lang w:val="en-GB" w:eastAsia="ja-JP"/>
        </w:rPr>
        <w:tab/>
      </w:r>
      <w:r w:rsidRPr="0067477A">
        <w:rPr>
          <w:rFonts w:hint="eastAsia"/>
          <w:lang w:val="en-GB" w:eastAsia="zh-CN"/>
        </w:rPr>
        <w:t>通用加密</w:t>
      </w:r>
    </w:p>
    <w:p w14:paraId="69672432" w14:textId="77777777" w:rsidR="000D3743" w:rsidRPr="0067477A" w:rsidRDefault="000D3743" w:rsidP="000D3743">
      <w:pPr>
        <w:rPr>
          <w:lang w:val="en-GB" w:eastAsia="ja-JP"/>
        </w:rPr>
      </w:pPr>
      <w:r w:rsidRPr="0067477A">
        <w:rPr>
          <w:lang w:val="en-GB" w:eastAsia="ja-JP"/>
        </w:rPr>
        <w:t>CORS</w:t>
      </w:r>
      <w:r w:rsidRPr="0067477A">
        <w:rPr>
          <w:lang w:val="en-GB" w:eastAsia="ja-JP"/>
        </w:rPr>
        <w:tab/>
      </w:r>
      <w:r w:rsidRPr="0067477A">
        <w:rPr>
          <w:lang w:val="en-GB" w:eastAsia="ja-JP"/>
        </w:rPr>
        <w:tab/>
      </w:r>
      <w:r w:rsidRPr="0067477A">
        <w:rPr>
          <w:rFonts w:hint="eastAsia"/>
          <w:lang w:val="en-GB" w:eastAsia="ja-JP"/>
        </w:rPr>
        <w:t>跨源资源分享</w:t>
      </w:r>
    </w:p>
    <w:p w14:paraId="34E47179" w14:textId="77777777" w:rsidR="000D3743" w:rsidRPr="0067477A" w:rsidRDefault="000D3743" w:rsidP="000D3743">
      <w:pPr>
        <w:spacing w:before="80"/>
        <w:rPr>
          <w:lang w:val="en-US" w:eastAsia="ja-JP"/>
        </w:rPr>
      </w:pPr>
      <w:r w:rsidRPr="0067477A">
        <w:rPr>
          <w:lang w:val="en-US" w:eastAsia="ja-JP"/>
        </w:rPr>
        <w:t>DAE</w:t>
      </w:r>
      <w:r w:rsidRPr="0067477A">
        <w:rPr>
          <w:lang w:val="en-US" w:eastAsia="ja-JP"/>
        </w:rPr>
        <w:tab/>
      </w:r>
      <w:r w:rsidRPr="0067477A">
        <w:rPr>
          <w:lang w:val="en-US" w:eastAsia="ja-JP"/>
        </w:rPr>
        <w:tab/>
      </w:r>
      <w:r w:rsidRPr="0067477A">
        <w:rPr>
          <w:lang w:val="en-US" w:eastAsia="ja-JP"/>
        </w:rPr>
        <w:t>说明性应用环境</w:t>
      </w:r>
    </w:p>
    <w:p w14:paraId="3AE20A98" w14:textId="77777777" w:rsidR="000D3743" w:rsidRPr="0067477A" w:rsidRDefault="000D3743" w:rsidP="000D3743">
      <w:pPr>
        <w:spacing w:before="80"/>
        <w:rPr>
          <w:lang w:val="en-US" w:eastAsia="zh-CN"/>
        </w:rPr>
      </w:pPr>
      <w:r w:rsidRPr="0067477A">
        <w:rPr>
          <w:lang w:val="en-US" w:eastAsia="ja-JP"/>
        </w:rPr>
        <w:t>DASH</w:t>
      </w:r>
      <w:r w:rsidRPr="0067477A">
        <w:rPr>
          <w:lang w:val="en-US" w:eastAsia="ja-JP"/>
        </w:rPr>
        <w:tab/>
      </w:r>
      <w:r w:rsidRPr="0067477A">
        <w:rPr>
          <w:lang w:val="en-US" w:eastAsia="ja-JP"/>
        </w:rPr>
        <w:tab/>
      </w:r>
      <w:r w:rsidRPr="0067477A">
        <w:rPr>
          <w:rFonts w:hint="eastAsia"/>
          <w:lang w:val="en-US" w:eastAsia="zh-CN"/>
        </w:rPr>
        <w:t>通过</w:t>
      </w:r>
      <w:r w:rsidRPr="0067477A">
        <w:rPr>
          <w:lang w:val="en-US" w:eastAsia="ja-JP"/>
        </w:rPr>
        <w:t>HTTP</w:t>
      </w:r>
      <w:r w:rsidRPr="0067477A">
        <w:rPr>
          <w:rFonts w:hint="eastAsia"/>
          <w:lang w:val="en-US" w:eastAsia="zh-CN"/>
        </w:rPr>
        <w:t>传输</w:t>
      </w:r>
      <w:r w:rsidRPr="0067477A">
        <w:rPr>
          <w:lang w:val="en-US" w:eastAsia="zh-CN"/>
        </w:rPr>
        <w:t>的动态自适应</w:t>
      </w:r>
      <w:r w:rsidRPr="0067477A">
        <w:rPr>
          <w:rFonts w:hint="eastAsia"/>
          <w:lang w:val="en-US" w:eastAsia="zh-CN"/>
        </w:rPr>
        <w:t>流</w:t>
      </w:r>
    </w:p>
    <w:p w14:paraId="0CBD48AE" w14:textId="77777777" w:rsidR="000D3743" w:rsidRPr="0067477A" w:rsidRDefault="000D3743" w:rsidP="000D3743">
      <w:pPr>
        <w:rPr>
          <w:lang w:val="en-GB" w:eastAsia="ja-JP"/>
        </w:rPr>
      </w:pPr>
      <w:r w:rsidRPr="0067477A">
        <w:rPr>
          <w:lang w:val="en-GB" w:eastAsia="ja-JP"/>
        </w:rPr>
        <w:t>DNS</w:t>
      </w:r>
      <w:r w:rsidRPr="0067477A">
        <w:rPr>
          <w:lang w:val="en-GB" w:eastAsia="ja-JP"/>
        </w:rPr>
        <w:tab/>
      </w:r>
      <w:r w:rsidRPr="0067477A">
        <w:rPr>
          <w:lang w:val="en-GB" w:eastAsia="ja-JP"/>
        </w:rPr>
        <w:tab/>
      </w:r>
      <w:r w:rsidRPr="0067477A">
        <w:rPr>
          <w:rFonts w:hint="eastAsia"/>
          <w:lang w:val="en-GB" w:eastAsia="ja-JP"/>
        </w:rPr>
        <w:t>域名系统</w:t>
      </w:r>
    </w:p>
    <w:p w14:paraId="5499FE6C" w14:textId="77777777" w:rsidR="000D3743" w:rsidRPr="0067477A" w:rsidRDefault="000D3743" w:rsidP="000D3743">
      <w:pPr>
        <w:rPr>
          <w:lang w:val="en-GB" w:eastAsia="zh-CN"/>
        </w:rPr>
      </w:pPr>
      <w:r w:rsidRPr="0067477A">
        <w:rPr>
          <w:lang w:val="en-GB" w:eastAsia="ja-JP"/>
        </w:rPr>
        <w:t>DNS-SD</w:t>
      </w:r>
      <w:r w:rsidRPr="0067477A">
        <w:rPr>
          <w:lang w:val="en-GB" w:eastAsia="ja-JP"/>
        </w:rPr>
        <w:tab/>
      </w:r>
      <w:r w:rsidRPr="0067477A">
        <w:rPr>
          <w:rFonts w:hint="eastAsia"/>
          <w:lang w:val="en-GB" w:eastAsia="zh-CN"/>
        </w:rPr>
        <w:t>基于</w:t>
      </w:r>
      <w:r w:rsidRPr="0067477A">
        <w:rPr>
          <w:lang w:val="en-GB" w:eastAsia="ja-JP"/>
        </w:rPr>
        <w:t>DNS</w:t>
      </w:r>
      <w:r w:rsidRPr="0067477A">
        <w:rPr>
          <w:rFonts w:hint="eastAsia"/>
          <w:lang w:val="en-GB" w:eastAsia="zh-CN"/>
        </w:rPr>
        <w:t>的服务发现</w:t>
      </w:r>
    </w:p>
    <w:p w14:paraId="32C24C74" w14:textId="77777777" w:rsidR="000D3743" w:rsidRPr="0067477A" w:rsidRDefault="000D3743" w:rsidP="000D3743">
      <w:pPr>
        <w:spacing w:before="80"/>
        <w:rPr>
          <w:lang w:val="en-US" w:eastAsia="zh-CN"/>
        </w:rPr>
      </w:pPr>
      <w:r w:rsidRPr="0067477A">
        <w:rPr>
          <w:lang w:val="en-US" w:eastAsia="ja-JP"/>
        </w:rPr>
        <w:t>DRM</w:t>
      </w:r>
      <w:r w:rsidRPr="0067477A">
        <w:rPr>
          <w:lang w:val="en-US" w:eastAsia="ja-JP"/>
        </w:rPr>
        <w:tab/>
      </w:r>
      <w:r w:rsidRPr="0067477A">
        <w:rPr>
          <w:lang w:val="en-US" w:eastAsia="ja-JP"/>
        </w:rPr>
        <w:tab/>
      </w:r>
      <w:r w:rsidRPr="0067477A">
        <w:rPr>
          <w:rFonts w:hint="eastAsia"/>
          <w:lang w:val="en-US" w:eastAsia="zh-CN"/>
        </w:rPr>
        <w:t>数字</w:t>
      </w:r>
      <w:r w:rsidRPr="0067477A">
        <w:rPr>
          <w:lang w:val="en-US" w:eastAsia="zh-CN"/>
        </w:rPr>
        <w:t>权利管理</w:t>
      </w:r>
    </w:p>
    <w:p w14:paraId="62FBC219" w14:textId="77777777" w:rsidR="000D3743" w:rsidRPr="0067477A" w:rsidRDefault="000D3743" w:rsidP="000D3743">
      <w:pPr>
        <w:rPr>
          <w:lang w:val="en-GB" w:eastAsia="zh-CN"/>
        </w:rPr>
      </w:pPr>
      <w:r w:rsidRPr="0067477A">
        <w:rPr>
          <w:lang w:val="en-GB" w:eastAsia="ja-JP"/>
        </w:rPr>
        <w:t>DSM-CC</w:t>
      </w:r>
      <w:r w:rsidRPr="0067477A">
        <w:rPr>
          <w:lang w:val="en-GB" w:eastAsia="ja-JP"/>
        </w:rPr>
        <w:tab/>
      </w:r>
      <w:r w:rsidRPr="0067477A">
        <w:rPr>
          <w:rFonts w:hint="eastAsia"/>
          <w:lang w:val="en-GB" w:eastAsia="ja-JP"/>
        </w:rPr>
        <w:t>数字存储媒体命令和控制</w:t>
      </w:r>
    </w:p>
    <w:p w14:paraId="6F522F9E" w14:textId="77777777" w:rsidR="000D3743" w:rsidRPr="0067477A" w:rsidRDefault="000D3743" w:rsidP="000D3743">
      <w:pPr>
        <w:spacing w:before="80"/>
        <w:rPr>
          <w:lang w:val="en-US" w:eastAsia="ja-JP"/>
        </w:rPr>
      </w:pPr>
      <w:r w:rsidRPr="0067477A">
        <w:rPr>
          <w:lang w:val="en-US" w:eastAsia="ja-JP"/>
        </w:rPr>
        <w:t>DTV</w:t>
      </w:r>
      <w:r w:rsidRPr="0067477A">
        <w:rPr>
          <w:lang w:val="en-US" w:eastAsia="ja-JP"/>
        </w:rPr>
        <w:tab/>
      </w:r>
      <w:r w:rsidRPr="0067477A">
        <w:rPr>
          <w:lang w:val="en-US" w:eastAsia="ja-JP"/>
        </w:rPr>
        <w:tab/>
      </w:r>
      <w:r w:rsidRPr="0067477A">
        <w:rPr>
          <w:rFonts w:hint="eastAsia"/>
          <w:lang w:val="en-US" w:eastAsia="zh-CN"/>
        </w:rPr>
        <w:t>数字</w:t>
      </w:r>
      <w:r w:rsidRPr="0067477A">
        <w:rPr>
          <w:lang w:val="en-US" w:eastAsia="zh-CN"/>
        </w:rPr>
        <w:t>电视</w:t>
      </w:r>
    </w:p>
    <w:p w14:paraId="3EF9A7E0" w14:textId="77777777" w:rsidR="000D3743" w:rsidRPr="0067477A" w:rsidRDefault="000D3743" w:rsidP="000D3743">
      <w:pPr>
        <w:spacing w:before="80"/>
        <w:rPr>
          <w:lang w:val="en-US" w:eastAsia="ja-JP"/>
        </w:rPr>
      </w:pPr>
      <w:r w:rsidRPr="0067477A">
        <w:rPr>
          <w:lang w:val="en-US" w:eastAsia="ja-JP"/>
        </w:rPr>
        <w:t>DVB</w:t>
      </w:r>
      <w:r w:rsidRPr="0067477A">
        <w:rPr>
          <w:lang w:val="en-US" w:eastAsia="ja-JP"/>
        </w:rPr>
        <w:tab/>
      </w:r>
      <w:r w:rsidRPr="0067477A">
        <w:rPr>
          <w:lang w:val="en-US" w:eastAsia="ja-JP"/>
        </w:rPr>
        <w:tab/>
      </w:r>
      <w:r w:rsidRPr="0067477A">
        <w:rPr>
          <w:rFonts w:hint="eastAsia"/>
          <w:lang w:val="en-US" w:eastAsia="zh-CN"/>
        </w:rPr>
        <w:t>数字</w:t>
      </w:r>
      <w:r w:rsidRPr="0067477A">
        <w:rPr>
          <w:lang w:val="en-US" w:eastAsia="zh-CN"/>
        </w:rPr>
        <w:t>视频广播</w:t>
      </w:r>
    </w:p>
    <w:p w14:paraId="0AAA1060" w14:textId="242B9BBA" w:rsidR="000D3743" w:rsidRPr="0067477A" w:rsidRDefault="000D3743" w:rsidP="000D3743">
      <w:pPr>
        <w:rPr>
          <w:lang w:val="en-GB" w:eastAsia="zh-CN"/>
        </w:rPr>
      </w:pPr>
      <w:r w:rsidRPr="0067477A">
        <w:rPr>
          <w:lang w:val="en-GB" w:eastAsia="ja-JP"/>
        </w:rPr>
        <w:t>EBU</w:t>
      </w:r>
      <w:r w:rsidRPr="0067477A">
        <w:rPr>
          <w:lang w:val="en-GB" w:eastAsia="ja-JP"/>
        </w:rPr>
        <w:tab/>
      </w:r>
      <w:r w:rsidRPr="0067477A">
        <w:rPr>
          <w:lang w:val="en-GB" w:eastAsia="ja-JP"/>
        </w:rPr>
        <w:tab/>
      </w:r>
      <w:r w:rsidRPr="0067477A">
        <w:rPr>
          <w:rFonts w:hint="eastAsia"/>
          <w:lang w:val="en-GB" w:eastAsia="ja-JP"/>
        </w:rPr>
        <w:t>欧洲广播电视联盟</w:t>
      </w:r>
    </w:p>
    <w:p w14:paraId="3942D7BE" w14:textId="3801ED23" w:rsidR="000D3743" w:rsidRPr="0067477A" w:rsidRDefault="000D3743" w:rsidP="000D3743">
      <w:pPr>
        <w:rPr>
          <w:lang w:val="en-GB" w:eastAsia="ja-JP"/>
        </w:rPr>
      </w:pPr>
      <w:r w:rsidRPr="0067477A">
        <w:rPr>
          <w:lang w:val="en-GB" w:eastAsia="ja-JP"/>
        </w:rPr>
        <w:t>EPG</w:t>
      </w:r>
      <w:r w:rsidRPr="0067477A">
        <w:rPr>
          <w:lang w:val="en-GB" w:eastAsia="ja-JP"/>
        </w:rPr>
        <w:tab/>
      </w:r>
      <w:r w:rsidRPr="0067477A">
        <w:rPr>
          <w:lang w:val="en-GB" w:eastAsia="ja-JP"/>
        </w:rPr>
        <w:tab/>
      </w:r>
      <w:r w:rsidRPr="0067477A">
        <w:rPr>
          <w:rFonts w:hint="eastAsia"/>
          <w:lang w:val="en-GB" w:eastAsia="ja-JP"/>
        </w:rPr>
        <w:t>电子节目指南</w:t>
      </w:r>
    </w:p>
    <w:p w14:paraId="545B5596" w14:textId="77777777" w:rsidR="000D3743" w:rsidRPr="0067477A" w:rsidRDefault="000D3743" w:rsidP="000D3743">
      <w:pPr>
        <w:rPr>
          <w:lang w:val="en-GB" w:eastAsia="zh-CN"/>
        </w:rPr>
      </w:pPr>
      <w:r w:rsidRPr="0067477A">
        <w:rPr>
          <w:lang w:val="en-GB" w:eastAsia="ja-JP"/>
        </w:rPr>
        <w:t>ETSI</w:t>
      </w:r>
      <w:r w:rsidRPr="0067477A">
        <w:rPr>
          <w:lang w:val="en-GB" w:eastAsia="ja-JP"/>
        </w:rPr>
        <w:tab/>
      </w:r>
      <w:r w:rsidRPr="0067477A">
        <w:rPr>
          <w:lang w:val="en-GB" w:eastAsia="ja-JP"/>
        </w:rPr>
        <w:tab/>
      </w:r>
      <w:r w:rsidRPr="0067477A">
        <w:rPr>
          <w:rFonts w:hint="eastAsia"/>
          <w:lang w:val="en-GB" w:eastAsia="ja-JP"/>
        </w:rPr>
        <w:t>欧洲电信标准学会</w:t>
      </w:r>
    </w:p>
    <w:p w14:paraId="4EEF32DC" w14:textId="77777777" w:rsidR="000D3743" w:rsidRPr="0067477A" w:rsidRDefault="000D3743" w:rsidP="000D3743">
      <w:pPr>
        <w:rPr>
          <w:lang w:val="en-GB" w:eastAsia="ja-JP"/>
        </w:rPr>
      </w:pPr>
      <w:r w:rsidRPr="0067477A">
        <w:rPr>
          <w:lang w:val="en-GB" w:eastAsia="ja-JP"/>
        </w:rPr>
        <w:lastRenderedPageBreak/>
        <w:t>HDR</w:t>
      </w:r>
      <w:r w:rsidRPr="0067477A">
        <w:rPr>
          <w:lang w:val="en-GB" w:eastAsia="ja-JP"/>
        </w:rPr>
        <w:tab/>
      </w:r>
      <w:r w:rsidRPr="0067477A">
        <w:rPr>
          <w:lang w:val="en-GB" w:eastAsia="ja-JP"/>
        </w:rPr>
        <w:tab/>
      </w:r>
      <w:r w:rsidRPr="0067477A">
        <w:rPr>
          <w:rFonts w:hint="eastAsia"/>
          <w:lang w:val="en-GB" w:eastAsia="ja-JP"/>
        </w:rPr>
        <w:t>高动态范围</w:t>
      </w:r>
    </w:p>
    <w:p w14:paraId="497EF3D1" w14:textId="77777777" w:rsidR="000D3743" w:rsidRPr="0067477A" w:rsidRDefault="000D3743" w:rsidP="000D3743">
      <w:pPr>
        <w:rPr>
          <w:lang w:val="en-GB" w:eastAsia="zh-CN"/>
        </w:rPr>
      </w:pPr>
      <w:r w:rsidRPr="0067477A">
        <w:rPr>
          <w:lang w:val="en-GB" w:eastAsia="ja-JP"/>
        </w:rPr>
        <w:t>HE-AAC</w:t>
      </w:r>
      <w:r w:rsidRPr="0067477A">
        <w:rPr>
          <w:lang w:val="en-GB" w:eastAsia="ja-JP"/>
        </w:rPr>
        <w:tab/>
      </w:r>
      <w:r w:rsidRPr="0067477A">
        <w:rPr>
          <w:rFonts w:hint="eastAsia"/>
          <w:lang w:val="en-GB" w:eastAsia="zh-CN"/>
        </w:rPr>
        <w:t>高效率高级音频编码</w:t>
      </w:r>
    </w:p>
    <w:p w14:paraId="265C8739" w14:textId="77777777" w:rsidR="000D3743" w:rsidRPr="0067477A" w:rsidRDefault="000D3743" w:rsidP="000D3743">
      <w:pPr>
        <w:rPr>
          <w:lang w:val="en-GB" w:eastAsia="zh-CN"/>
        </w:rPr>
      </w:pPr>
      <w:r w:rsidRPr="0067477A">
        <w:rPr>
          <w:lang w:val="en-GB" w:eastAsia="ja-JP"/>
        </w:rPr>
        <w:t>HEVC</w:t>
      </w:r>
      <w:r w:rsidRPr="0067477A">
        <w:rPr>
          <w:lang w:val="en-GB" w:eastAsia="ja-JP"/>
        </w:rPr>
        <w:tab/>
      </w:r>
      <w:r w:rsidRPr="0067477A">
        <w:rPr>
          <w:lang w:val="en-GB" w:eastAsia="ja-JP"/>
        </w:rPr>
        <w:tab/>
      </w:r>
      <w:r w:rsidRPr="0067477A">
        <w:rPr>
          <w:rFonts w:hint="eastAsia"/>
          <w:lang w:val="en-GB" w:eastAsia="zh-CN"/>
        </w:rPr>
        <w:t>高效率视频编码</w:t>
      </w:r>
    </w:p>
    <w:p w14:paraId="46BC5792" w14:textId="77777777" w:rsidR="000D3743" w:rsidRPr="0067477A" w:rsidRDefault="000D3743" w:rsidP="000D3743">
      <w:pPr>
        <w:rPr>
          <w:lang w:val="en-GB" w:eastAsia="ja-JP"/>
        </w:rPr>
      </w:pPr>
      <w:r w:rsidRPr="0067477A">
        <w:rPr>
          <w:lang w:val="en-GB" w:eastAsia="ja-JP"/>
        </w:rPr>
        <w:t>HFR</w:t>
      </w:r>
      <w:r w:rsidRPr="0067477A">
        <w:rPr>
          <w:lang w:val="en-GB" w:eastAsia="ja-JP"/>
        </w:rPr>
        <w:tab/>
      </w:r>
      <w:r w:rsidRPr="0067477A">
        <w:rPr>
          <w:lang w:val="en-GB" w:eastAsia="ja-JP"/>
        </w:rPr>
        <w:tab/>
      </w:r>
      <w:r w:rsidRPr="0067477A">
        <w:rPr>
          <w:rFonts w:hint="eastAsia"/>
          <w:lang w:val="en-GB" w:eastAsia="ja-JP"/>
        </w:rPr>
        <w:t>高帧频</w:t>
      </w:r>
    </w:p>
    <w:p w14:paraId="427848EA" w14:textId="77777777" w:rsidR="000D3743" w:rsidRPr="0067477A" w:rsidRDefault="000D3743" w:rsidP="000D3743">
      <w:pPr>
        <w:rPr>
          <w:lang w:val="en-GB" w:eastAsia="zh-CN"/>
        </w:rPr>
      </w:pPr>
      <w:r w:rsidRPr="0067477A">
        <w:rPr>
          <w:lang w:val="en-GB" w:eastAsia="ja-JP"/>
        </w:rPr>
        <w:t>HLS</w:t>
      </w:r>
      <w:r w:rsidRPr="0067477A">
        <w:rPr>
          <w:lang w:val="en-GB" w:eastAsia="ja-JP"/>
        </w:rPr>
        <w:tab/>
      </w:r>
      <w:r w:rsidRPr="0067477A">
        <w:rPr>
          <w:lang w:val="en-GB" w:eastAsia="ja-JP"/>
        </w:rPr>
        <w:tab/>
        <w:t>HTTP</w:t>
      </w:r>
      <w:r w:rsidRPr="0067477A">
        <w:rPr>
          <w:rFonts w:hint="eastAsia"/>
          <w:lang w:val="en-GB" w:eastAsia="zh-CN"/>
        </w:rPr>
        <w:t>流媒体直播</w:t>
      </w:r>
    </w:p>
    <w:p w14:paraId="1B9220C9" w14:textId="77777777" w:rsidR="000D3743" w:rsidRPr="0067477A" w:rsidRDefault="000D3743" w:rsidP="000D3743">
      <w:pPr>
        <w:rPr>
          <w:lang w:val="en-GB" w:eastAsia="ja-JP"/>
        </w:rPr>
      </w:pPr>
      <w:r w:rsidRPr="0067477A">
        <w:rPr>
          <w:lang w:val="en-GB" w:eastAsia="ja-JP"/>
        </w:rPr>
        <w:t>HTML</w:t>
      </w:r>
      <w:r w:rsidRPr="0067477A">
        <w:rPr>
          <w:lang w:val="en-GB" w:eastAsia="ja-JP"/>
        </w:rPr>
        <w:tab/>
      </w:r>
      <w:r w:rsidRPr="0067477A">
        <w:rPr>
          <w:lang w:val="en-GB" w:eastAsia="ja-JP"/>
        </w:rPr>
        <w:tab/>
      </w:r>
      <w:r w:rsidRPr="0067477A">
        <w:rPr>
          <w:rFonts w:hint="eastAsia"/>
          <w:lang w:val="en-GB" w:eastAsia="ja-JP"/>
        </w:rPr>
        <w:t>超文本标记语言</w:t>
      </w:r>
    </w:p>
    <w:p w14:paraId="50008873" w14:textId="77777777" w:rsidR="000D3743" w:rsidRPr="0067477A" w:rsidRDefault="000D3743" w:rsidP="000D3743">
      <w:pPr>
        <w:rPr>
          <w:lang w:val="en-GB" w:eastAsia="zh-CN"/>
        </w:rPr>
      </w:pPr>
      <w:r w:rsidRPr="0067477A">
        <w:rPr>
          <w:lang w:val="en-GB" w:eastAsia="ja-JP"/>
        </w:rPr>
        <w:t>HTTP</w:t>
      </w:r>
      <w:r w:rsidRPr="0067477A">
        <w:rPr>
          <w:lang w:val="en-GB" w:eastAsia="ja-JP"/>
        </w:rPr>
        <w:tab/>
      </w:r>
      <w:r w:rsidRPr="0067477A">
        <w:rPr>
          <w:lang w:val="en-GB" w:eastAsia="ja-JP"/>
        </w:rPr>
        <w:tab/>
      </w:r>
      <w:r w:rsidRPr="0067477A">
        <w:rPr>
          <w:rFonts w:hint="eastAsia"/>
          <w:lang w:val="en-GB" w:eastAsia="ja-JP"/>
        </w:rPr>
        <w:t>超文本传输协议</w:t>
      </w:r>
    </w:p>
    <w:p w14:paraId="3F7F7DEB" w14:textId="77777777" w:rsidR="000D3743" w:rsidRPr="0067477A" w:rsidRDefault="000D3743" w:rsidP="000D3743">
      <w:pPr>
        <w:rPr>
          <w:lang w:val="en-GB" w:eastAsia="zh-CN"/>
        </w:rPr>
      </w:pPr>
      <w:r w:rsidRPr="0067477A">
        <w:rPr>
          <w:lang w:val="en-GB" w:eastAsia="ja-JP"/>
        </w:rPr>
        <w:t>HTTPS</w:t>
      </w:r>
      <w:r w:rsidRPr="0067477A">
        <w:rPr>
          <w:lang w:val="en-GB" w:eastAsia="ja-JP"/>
        </w:rPr>
        <w:tab/>
      </w:r>
      <w:r w:rsidRPr="0067477A">
        <w:rPr>
          <w:lang w:val="en-GB" w:eastAsia="ja-JP"/>
        </w:rPr>
        <w:tab/>
      </w:r>
      <w:r w:rsidRPr="0067477A">
        <w:rPr>
          <w:rFonts w:hint="eastAsia"/>
          <w:lang w:val="en-GB" w:eastAsia="ja-JP"/>
        </w:rPr>
        <w:t>超文件传送协议安全</w:t>
      </w:r>
    </w:p>
    <w:p w14:paraId="190E678E" w14:textId="77777777" w:rsidR="000D3743" w:rsidRPr="0067477A" w:rsidRDefault="000D3743" w:rsidP="000D3743">
      <w:pPr>
        <w:spacing w:before="80"/>
        <w:rPr>
          <w:lang w:val="en-US" w:eastAsia="ja-JP"/>
        </w:rPr>
      </w:pPr>
      <w:r w:rsidRPr="0067477A">
        <w:rPr>
          <w:lang w:val="en-US" w:eastAsia="ja-JP"/>
        </w:rPr>
        <w:t>IBB</w:t>
      </w:r>
      <w:r w:rsidRPr="0067477A">
        <w:rPr>
          <w:lang w:val="en-US" w:eastAsia="ja-JP"/>
        </w:rPr>
        <w:tab/>
      </w:r>
      <w:r w:rsidRPr="0067477A">
        <w:rPr>
          <w:lang w:val="en-US" w:eastAsia="ja-JP"/>
        </w:rPr>
        <w:tab/>
      </w:r>
      <w:r w:rsidRPr="0067477A">
        <w:rPr>
          <w:rFonts w:hint="eastAsia"/>
          <w:lang w:val="en-US" w:eastAsia="zh-CN"/>
        </w:rPr>
        <w:t>综合</w:t>
      </w:r>
      <w:r w:rsidRPr="0067477A">
        <w:rPr>
          <w:lang w:val="en-US" w:eastAsia="zh-CN"/>
        </w:rPr>
        <w:t>宽带广播</w:t>
      </w:r>
    </w:p>
    <w:p w14:paraId="58A77B7D" w14:textId="77777777" w:rsidR="000D3743" w:rsidRPr="0067477A" w:rsidRDefault="000D3743" w:rsidP="000D3743">
      <w:pPr>
        <w:rPr>
          <w:lang w:val="en-GB" w:eastAsia="zh-CN"/>
        </w:rPr>
      </w:pPr>
      <w:r w:rsidRPr="0067477A">
        <w:rPr>
          <w:lang w:val="en-GB" w:eastAsia="ja-JP"/>
        </w:rPr>
        <w:t>IMSC</w:t>
      </w:r>
      <w:r w:rsidRPr="0067477A">
        <w:rPr>
          <w:lang w:val="en-GB" w:eastAsia="ja-JP"/>
        </w:rPr>
        <w:tab/>
      </w:r>
      <w:r w:rsidRPr="0067477A">
        <w:rPr>
          <w:lang w:val="en-GB" w:eastAsia="ja-JP"/>
        </w:rPr>
        <w:tab/>
      </w:r>
      <w:r w:rsidRPr="0067477A">
        <w:rPr>
          <w:rFonts w:hint="eastAsia"/>
          <w:lang w:val="en-GB" w:eastAsia="zh-CN"/>
        </w:rPr>
        <w:t>互联网媒体字幕和说明</w:t>
      </w:r>
    </w:p>
    <w:p w14:paraId="2C396080" w14:textId="77777777" w:rsidR="000D3743" w:rsidRPr="0067477A" w:rsidRDefault="000D3743" w:rsidP="000D3743">
      <w:pPr>
        <w:rPr>
          <w:lang w:val="en-GB" w:eastAsia="zh-CN"/>
        </w:rPr>
      </w:pPr>
      <w:r w:rsidRPr="0067477A">
        <w:rPr>
          <w:lang w:val="en-GB" w:eastAsia="ja-JP"/>
        </w:rPr>
        <w:t>IP</w:t>
      </w:r>
      <w:r w:rsidRPr="0067477A">
        <w:rPr>
          <w:lang w:val="en-GB" w:eastAsia="ja-JP"/>
        </w:rPr>
        <w:tab/>
      </w:r>
      <w:r w:rsidRPr="0067477A">
        <w:rPr>
          <w:lang w:val="en-GB" w:eastAsia="ja-JP"/>
        </w:rPr>
        <w:tab/>
      </w:r>
      <w:r w:rsidRPr="0067477A">
        <w:rPr>
          <w:rFonts w:hint="eastAsia"/>
          <w:lang w:val="en-GB" w:eastAsia="zh-CN"/>
        </w:rPr>
        <w:t>互联网协议</w:t>
      </w:r>
    </w:p>
    <w:p w14:paraId="3037CC2B" w14:textId="77777777" w:rsidR="000D3743" w:rsidRPr="0067477A" w:rsidRDefault="000D3743" w:rsidP="000D3743">
      <w:pPr>
        <w:rPr>
          <w:lang w:val="en-GB" w:eastAsia="zh-CN"/>
        </w:rPr>
      </w:pPr>
      <w:r w:rsidRPr="0067477A">
        <w:rPr>
          <w:lang w:val="en-GB" w:eastAsia="ja-JP"/>
        </w:rPr>
        <w:t>IPTV</w:t>
      </w:r>
      <w:r w:rsidRPr="0067477A">
        <w:rPr>
          <w:lang w:val="en-GB" w:eastAsia="ja-JP"/>
        </w:rPr>
        <w:tab/>
      </w:r>
      <w:r w:rsidRPr="0067477A">
        <w:rPr>
          <w:lang w:val="en-GB" w:eastAsia="ja-JP"/>
        </w:rPr>
        <w:tab/>
      </w:r>
      <w:r w:rsidRPr="0067477A">
        <w:rPr>
          <w:rFonts w:hint="eastAsia"/>
          <w:lang w:val="en-GB" w:eastAsia="zh-CN"/>
        </w:rPr>
        <w:t>网络电视</w:t>
      </w:r>
    </w:p>
    <w:p w14:paraId="67A053E7" w14:textId="77777777" w:rsidR="000D3743" w:rsidRPr="0067477A" w:rsidRDefault="000D3743" w:rsidP="000D3743">
      <w:pPr>
        <w:rPr>
          <w:lang w:val="en-GB" w:eastAsia="zh-CN"/>
        </w:rPr>
      </w:pPr>
      <w:r w:rsidRPr="0067477A">
        <w:rPr>
          <w:lang w:val="en-GB" w:eastAsia="ja-JP"/>
        </w:rPr>
        <w:t>IPTVFJ</w:t>
      </w:r>
      <w:r w:rsidRPr="0067477A">
        <w:rPr>
          <w:lang w:val="en-GB" w:eastAsia="ja-JP"/>
        </w:rPr>
        <w:tab/>
      </w:r>
      <w:r w:rsidRPr="0067477A">
        <w:rPr>
          <w:lang w:val="en-GB" w:eastAsia="ja-JP"/>
        </w:rPr>
        <w:tab/>
      </w:r>
      <w:r w:rsidRPr="0067477A">
        <w:rPr>
          <w:rFonts w:hint="eastAsia"/>
          <w:lang w:val="en-GB" w:eastAsia="zh-CN"/>
        </w:rPr>
        <w:t>日本</w:t>
      </w:r>
      <w:r w:rsidRPr="0067477A">
        <w:rPr>
          <w:lang w:val="en-GB" w:eastAsia="ja-JP"/>
        </w:rPr>
        <w:t>IPTV</w:t>
      </w:r>
      <w:r w:rsidRPr="0067477A">
        <w:rPr>
          <w:rFonts w:hint="eastAsia"/>
          <w:lang w:val="en-GB" w:eastAsia="zh-CN"/>
        </w:rPr>
        <w:t>论坛</w:t>
      </w:r>
    </w:p>
    <w:p w14:paraId="0CBFAD4C" w14:textId="77777777" w:rsidR="000D3743" w:rsidRPr="0067477A" w:rsidRDefault="000D3743" w:rsidP="000D3743">
      <w:pPr>
        <w:rPr>
          <w:lang w:val="en-GB" w:eastAsia="zh-CN"/>
        </w:rPr>
      </w:pPr>
      <w:r w:rsidRPr="0067477A">
        <w:rPr>
          <w:lang w:val="en-GB" w:eastAsia="ja-JP"/>
        </w:rPr>
        <w:t>ISDB</w:t>
      </w:r>
      <w:r w:rsidRPr="0067477A">
        <w:rPr>
          <w:lang w:val="en-GB" w:eastAsia="ja-JP"/>
        </w:rPr>
        <w:tab/>
      </w:r>
      <w:r w:rsidRPr="0067477A">
        <w:rPr>
          <w:lang w:val="en-GB" w:eastAsia="ja-JP"/>
        </w:rPr>
        <w:tab/>
      </w:r>
      <w:r w:rsidRPr="0067477A">
        <w:rPr>
          <w:rFonts w:hint="eastAsia"/>
          <w:lang w:val="en-GB" w:eastAsia="ja-JP"/>
        </w:rPr>
        <w:t>综合业务数字广播</w:t>
      </w:r>
    </w:p>
    <w:p w14:paraId="3067F10F" w14:textId="77777777" w:rsidR="000D3743" w:rsidRPr="0067477A" w:rsidRDefault="000D3743" w:rsidP="000D3743">
      <w:pPr>
        <w:rPr>
          <w:lang w:val="en-GB" w:eastAsia="ja-JP"/>
        </w:rPr>
      </w:pPr>
      <w:r w:rsidRPr="0067477A">
        <w:rPr>
          <w:lang w:val="en-GB" w:eastAsia="ja-JP"/>
        </w:rPr>
        <w:t>JSON</w:t>
      </w:r>
      <w:r w:rsidRPr="0067477A">
        <w:rPr>
          <w:lang w:val="en-GB" w:eastAsia="ja-JP"/>
        </w:rPr>
        <w:tab/>
      </w:r>
      <w:r w:rsidRPr="0067477A">
        <w:rPr>
          <w:lang w:val="en-GB" w:eastAsia="ja-JP"/>
        </w:rPr>
        <w:tab/>
      </w:r>
      <w:r w:rsidRPr="0067477A">
        <w:rPr>
          <w:rFonts w:hint="eastAsia"/>
          <w:lang w:val="en-GB" w:eastAsia="ja-JP"/>
        </w:rPr>
        <w:t>JavaScript</w:t>
      </w:r>
      <w:r w:rsidRPr="0067477A">
        <w:rPr>
          <w:rFonts w:hint="eastAsia"/>
          <w:lang w:val="en-GB" w:eastAsia="ja-JP"/>
        </w:rPr>
        <w:t>对象表示法</w:t>
      </w:r>
    </w:p>
    <w:p w14:paraId="1E97ABFC" w14:textId="77777777" w:rsidR="000D3743" w:rsidRPr="0067477A" w:rsidRDefault="000D3743" w:rsidP="000D3743">
      <w:pPr>
        <w:spacing w:before="80"/>
        <w:rPr>
          <w:lang w:val="en-US" w:eastAsia="ja-JP"/>
        </w:rPr>
      </w:pPr>
      <w:r w:rsidRPr="0067477A">
        <w:rPr>
          <w:lang w:val="en-US" w:eastAsia="ja-JP"/>
        </w:rPr>
        <w:t>MMT</w:t>
      </w:r>
      <w:r w:rsidRPr="0067477A">
        <w:rPr>
          <w:lang w:val="en-US" w:eastAsia="ja-JP"/>
        </w:rPr>
        <w:tab/>
      </w:r>
      <w:r w:rsidRPr="0067477A">
        <w:rPr>
          <w:lang w:val="en-US" w:eastAsia="ja-JP"/>
        </w:rPr>
        <w:tab/>
        <w:t>MPEG</w:t>
      </w:r>
      <w:r w:rsidRPr="0067477A">
        <w:rPr>
          <w:rFonts w:hint="eastAsia"/>
          <w:lang w:val="en-US" w:eastAsia="zh-CN"/>
        </w:rPr>
        <w:t>媒体</w:t>
      </w:r>
      <w:r w:rsidRPr="0067477A">
        <w:rPr>
          <w:lang w:val="en-US" w:eastAsia="zh-CN"/>
        </w:rPr>
        <w:t>传送</w:t>
      </w:r>
    </w:p>
    <w:p w14:paraId="3BADACBA" w14:textId="77777777" w:rsidR="000D3743" w:rsidRPr="0067477A" w:rsidRDefault="000D3743" w:rsidP="000D3743">
      <w:pPr>
        <w:spacing w:before="80"/>
        <w:rPr>
          <w:lang w:val="en-US" w:eastAsia="zh-CN"/>
        </w:rPr>
      </w:pPr>
      <w:r w:rsidRPr="0067477A">
        <w:rPr>
          <w:lang w:val="en-US" w:eastAsia="ja-JP"/>
        </w:rPr>
        <w:t>MPEG</w:t>
      </w:r>
      <w:r w:rsidRPr="0067477A">
        <w:rPr>
          <w:lang w:val="en-US" w:eastAsia="ja-JP"/>
        </w:rPr>
        <w:tab/>
      </w:r>
      <w:r w:rsidRPr="0067477A">
        <w:rPr>
          <w:lang w:val="en-US" w:eastAsia="ja-JP"/>
        </w:rPr>
        <w:tab/>
      </w:r>
      <w:r w:rsidRPr="0067477A">
        <w:rPr>
          <w:rFonts w:hint="eastAsia"/>
          <w:lang w:val="en-US" w:eastAsia="zh-CN"/>
        </w:rPr>
        <w:t>运动</w:t>
      </w:r>
      <w:r w:rsidRPr="0067477A">
        <w:rPr>
          <w:lang w:val="en-US" w:eastAsia="zh-CN"/>
        </w:rPr>
        <w:t>图像专家组</w:t>
      </w:r>
    </w:p>
    <w:p w14:paraId="10C82EAB" w14:textId="77777777" w:rsidR="000D3743" w:rsidRPr="0067477A" w:rsidRDefault="000D3743" w:rsidP="000D3743">
      <w:pPr>
        <w:rPr>
          <w:lang w:val="en-GB" w:eastAsia="zh-CN"/>
        </w:rPr>
      </w:pPr>
      <w:r w:rsidRPr="0067477A">
        <w:rPr>
          <w:lang w:val="en-GB" w:eastAsia="ja-JP"/>
        </w:rPr>
        <w:t>NCL</w:t>
      </w:r>
      <w:r w:rsidRPr="0067477A">
        <w:rPr>
          <w:lang w:val="en-GB" w:eastAsia="ja-JP"/>
        </w:rPr>
        <w:tab/>
      </w:r>
      <w:r w:rsidRPr="0067477A">
        <w:rPr>
          <w:lang w:val="en-GB" w:eastAsia="ja-JP"/>
        </w:rPr>
        <w:tab/>
      </w:r>
      <w:r w:rsidRPr="0067477A">
        <w:rPr>
          <w:rFonts w:hint="eastAsia"/>
          <w:lang w:val="en-GB" w:eastAsia="zh-CN"/>
        </w:rPr>
        <w:t>嵌套上下文语言</w:t>
      </w:r>
    </w:p>
    <w:p w14:paraId="6AB31A74" w14:textId="77777777" w:rsidR="000D3743" w:rsidRPr="0067477A" w:rsidRDefault="000D3743" w:rsidP="000D3743">
      <w:pPr>
        <w:rPr>
          <w:lang w:val="en-GB" w:eastAsia="zh-CN"/>
        </w:rPr>
      </w:pPr>
      <w:r w:rsidRPr="0067477A">
        <w:rPr>
          <w:lang w:val="en-GB" w:eastAsia="ja-JP"/>
        </w:rPr>
        <w:t>NGA</w:t>
      </w:r>
      <w:r w:rsidRPr="0067477A">
        <w:rPr>
          <w:lang w:val="en-GB" w:eastAsia="ja-JP"/>
        </w:rPr>
        <w:tab/>
      </w:r>
      <w:r w:rsidRPr="0067477A">
        <w:rPr>
          <w:lang w:val="en-GB" w:eastAsia="ja-JP"/>
        </w:rPr>
        <w:tab/>
      </w:r>
      <w:r w:rsidRPr="0067477A">
        <w:rPr>
          <w:rFonts w:hint="eastAsia"/>
          <w:lang w:val="en-GB" w:eastAsia="zh-CN"/>
        </w:rPr>
        <w:t>下一代音频</w:t>
      </w:r>
    </w:p>
    <w:p w14:paraId="740AC727" w14:textId="77777777" w:rsidR="000D3743" w:rsidRPr="0067477A" w:rsidRDefault="000D3743" w:rsidP="000D3743">
      <w:pPr>
        <w:spacing w:before="80"/>
        <w:rPr>
          <w:lang w:val="en-US" w:eastAsia="ja-JP"/>
        </w:rPr>
      </w:pPr>
      <w:r w:rsidRPr="0067477A">
        <w:rPr>
          <w:lang w:val="en-US" w:eastAsia="ja-JP"/>
        </w:rPr>
        <w:t>OIPF</w:t>
      </w:r>
      <w:r w:rsidRPr="0067477A">
        <w:rPr>
          <w:lang w:val="en-US" w:eastAsia="ja-JP"/>
        </w:rPr>
        <w:tab/>
      </w:r>
      <w:r w:rsidRPr="0067477A">
        <w:rPr>
          <w:lang w:val="en-US" w:eastAsia="ja-JP"/>
        </w:rPr>
        <w:tab/>
      </w:r>
      <w:r w:rsidRPr="0067477A">
        <w:rPr>
          <w:rFonts w:hint="eastAsia"/>
          <w:lang w:val="en-US" w:eastAsia="zh-CN"/>
        </w:rPr>
        <w:t>开</w:t>
      </w:r>
      <w:r w:rsidRPr="0067477A">
        <w:rPr>
          <w:lang w:val="en-US" w:eastAsia="zh-CN"/>
        </w:rPr>
        <w:t>放</w:t>
      </w:r>
      <w:r w:rsidRPr="0067477A">
        <w:rPr>
          <w:rFonts w:hint="eastAsia"/>
          <w:lang w:val="en-US" w:eastAsia="zh-CN"/>
        </w:rPr>
        <w:t>的</w:t>
      </w:r>
      <w:r w:rsidRPr="0067477A">
        <w:rPr>
          <w:lang w:val="en-US" w:eastAsia="ja-JP"/>
        </w:rPr>
        <w:t>IPTV</w:t>
      </w:r>
      <w:r w:rsidRPr="0067477A">
        <w:rPr>
          <w:rFonts w:hint="eastAsia"/>
          <w:lang w:val="en-US" w:eastAsia="zh-CN"/>
        </w:rPr>
        <w:t>论坛</w:t>
      </w:r>
    </w:p>
    <w:p w14:paraId="5C871C67" w14:textId="77777777" w:rsidR="000D3743" w:rsidRPr="0067477A" w:rsidRDefault="000D3743" w:rsidP="000D3743">
      <w:pPr>
        <w:rPr>
          <w:lang w:val="en-GB" w:eastAsia="ja-JP"/>
        </w:rPr>
      </w:pPr>
      <w:r w:rsidRPr="0067477A">
        <w:rPr>
          <w:lang w:val="en-GB" w:eastAsia="ja-JP"/>
        </w:rPr>
        <w:t>PVR</w:t>
      </w:r>
      <w:r w:rsidRPr="0067477A">
        <w:rPr>
          <w:lang w:val="en-GB" w:eastAsia="ja-JP"/>
        </w:rPr>
        <w:tab/>
      </w:r>
      <w:r w:rsidRPr="0067477A">
        <w:rPr>
          <w:lang w:val="en-GB" w:eastAsia="ja-JP"/>
        </w:rPr>
        <w:tab/>
      </w:r>
      <w:r w:rsidRPr="0067477A">
        <w:rPr>
          <w:rFonts w:hint="eastAsia"/>
          <w:lang w:val="en-GB" w:eastAsia="ja-JP"/>
        </w:rPr>
        <w:t>个人录像机</w:t>
      </w:r>
    </w:p>
    <w:p w14:paraId="4659715C" w14:textId="77777777" w:rsidR="000D3743" w:rsidRPr="0067477A" w:rsidRDefault="000D3743" w:rsidP="000D3743">
      <w:pPr>
        <w:rPr>
          <w:lang w:val="en-GB" w:eastAsia="ja-JP"/>
        </w:rPr>
      </w:pPr>
      <w:r w:rsidRPr="0067477A">
        <w:rPr>
          <w:lang w:val="en-GB" w:eastAsia="ja-JP"/>
        </w:rPr>
        <w:t>REST</w:t>
      </w:r>
      <w:r w:rsidRPr="0067477A">
        <w:rPr>
          <w:lang w:val="en-GB" w:eastAsia="ja-JP"/>
        </w:rPr>
        <w:tab/>
      </w:r>
      <w:r w:rsidRPr="0067477A">
        <w:rPr>
          <w:lang w:val="en-GB" w:eastAsia="ja-JP"/>
        </w:rPr>
        <w:tab/>
      </w:r>
      <w:r w:rsidRPr="0067477A">
        <w:rPr>
          <w:rFonts w:hint="eastAsia"/>
          <w:lang w:val="en-GB" w:eastAsia="ja-JP"/>
        </w:rPr>
        <w:t>表述性状态转移</w:t>
      </w:r>
    </w:p>
    <w:p w14:paraId="705EBD5F" w14:textId="77777777" w:rsidR="000D3743" w:rsidRPr="0067477A" w:rsidRDefault="000D3743" w:rsidP="000D3743">
      <w:pPr>
        <w:rPr>
          <w:lang w:val="en-GB" w:eastAsia="ja-JP"/>
        </w:rPr>
      </w:pPr>
      <w:r w:rsidRPr="0067477A">
        <w:rPr>
          <w:lang w:val="en-GB" w:eastAsia="ja-JP"/>
        </w:rPr>
        <w:t>RTP</w:t>
      </w:r>
      <w:r w:rsidRPr="0067477A">
        <w:rPr>
          <w:lang w:val="en-GB" w:eastAsia="ja-JP"/>
        </w:rPr>
        <w:tab/>
      </w:r>
      <w:r w:rsidRPr="0067477A">
        <w:rPr>
          <w:lang w:val="en-GB" w:eastAsia="ja-JP"/>
        </w:rPr>
        <w:tab/>
      </w:r>
      <w:r w:rsidRPr="0067477A">
        <w:rPr>
          <w:rFonts w:hint="eastAsia"/>
          <w:lang w:val="en-GB" w:eastAsia="ja-JP"/>
        </w:rPr>
        <w:t>实时传输协议</w:t>
      </w:r>
    </w:p>
    <w:p w14:paraId="7D93D560" w14:textId="77777777" w:rsidR="000D3743" w:rsidRPr="0067477A" w:rsidRDefault="000D3743" w:rsidP="000D3743">
      <w:pPr>
        <w:rPr>
          <w:lang w:val="en-GB" w:eastAsia="zh-CN"/>
        </w:rPr>
      </w:pPr>
      <w:r w:rsidRPr="0067477A">
        <w:rPr>
          <w:lang w:val="en-GB" w:eastAsia="ja-JP"/>
        </w:rPr>
        <w:t>RTSP</w:t>
      </w:r>
      <w:r w:rsidRPr="0067477A">
        <w:rPr>
          <w:lang w:val="en-GB" w:eastAsia="ja-JP"/>
        </w:rPr>
        <w:tab/>
      </w:r>
      <w:r w:rsidRPr="0067477A">
        <w:rPr>
          <w:lang w:val="en-GB" w:eastAsia="ja-JP"/>
        </w:rPr>
        <w:tab/>
      </w:r>
      <w:r w:rsidRPr="0067477A">
        <w:rPr>
          <w:rFonts w:hint="eastAsia"/>
          <w:lang w:val="en-GB" w:eastAsia="ja-JP"/>
        </w:rPr>
        <w:t>实时流协议</w:t>
      </w:r>
    </w:p>
    <w:p w14:paraId="2B6DCB6C" w14:textId="77777777" w:rsidR="000D3743" w:rsidRPr="0067477A" w:rsidRDefault="000D3743" w:rsidP="000D3743">
      <w:pPr>
        <w:rPr>
          <w:lang w:val="en-GB" w:eastAsia="zh-CN"/>
        </w:rPr>
      </w:pPr>
      <w:r w:rsidRPr="0067477A">
        <w:rPr>
          <w:lang w:val="en-GB" w:eastAsia="ja-JP"/>
        </w:rPr>
        <w:t>SI</w:t>
      </w:r>
      <w:r w:rsidRPr="0067477A">
        <w:rPr>
          <w:lang w:val="en-GB" w:eastAsia="ja-JP"/>
        </w:rPr>
        <w:tab/>
      </w:r>
      <w:r w:rsidRPr="0067477A">
        <w:rPr>
          <w:lang w:val="en-GB" w:eastAsia="ja-JP"/>
        </w:rPr>
        <w:tab/>
      </w:r>
      <w:r w:rsidRPr="0067477A">
        <w:rPr>
          <w:rFonts w:hint="eastAsia"/>
          <w:lang w:val="en-GB" w:eastAsia="zh-CN"/>
        </w:rPr>
        <w:t>服务信息</w:t>
      </w:r>
    </w:p>
    <w:p w14:paraId="2E21B857" w14:textId="77777777" w:rsidR="000D3743" w:rsidRPr="0067477A" w:rsidRDefault="000D3743" w:rsidP="000D3743">
      <w:pPr>
        <w:rPr>
          <w:lang w:val="en-GB" w:eastAsia="zh-CN"/>
        </w:rPr>
      </w:pPr>
      <w:r w:rsidRPr="0067477A">
        <w:rPr>
          <w:lang w:val="en-GB" w:eastAsia="ja-JP"/>
        </w:rPr>
        <w:t>SSDP</w:t>
      </w:r>
      <w:r w:rsidRPr="0067477A">
        <w:rPr>
          <w:lang w:val="en-GB" w:eastAsia="ja-JP"/>
        </w:rPr>
        <w:tab/>
      </w:r>
      <w:r w:rsidRPr="0067477A">
        <w:rPr>
          <w:lang w:val="en-GB" w:eastAsia="ja-JP"/>
        </w:rPr>
        <w:tab/>
      </w:r>
      <w:r w:rsidRPr="0067477A">
        <w:rPr>
          <w:rFonts w:hint="eastAsia"/>
          <w:lang w:val="en-GB" w:eastAsia="ja-JP"/>
        </w:rPr>
        <w:t>简单服务发现协议</w:t>
      </w:r>
    </w:p>
    <w:p w14:paraId="5EA9ADBB" w14:textId="77777777" w:rsidR="000D3743" w:rsidRPr="0067477A" w:rsidRDefault="000D3743" w:rsidP="000D3743">
      <w:pPr>
        <w:rPr>
          <w:lang w:val="en-GB" w:eastAsia="ja-JP"/>
        </w:rPr>
      </w:pPr>
      <w:r w:rsidRPr="0067477A">
        <w:rPr>
          <w:lang w:val="en-GB" w:eastAsia="ja-JP"/>
        </w:rPr>
        <w:t>SSL</w:t>
      </w:r>
      <w:r w:rsidRPr="0067477A">
        <w:rPr>
          <w:lang w:val="en-GB" w:eastAsia="ja-JP"/>
        </w:rPr>
        <w:tab/>
      </w:r>
      <w:r w:rsidRPr="0067477A">
        <w:rPr>
          <w:lang w:val="en-GB" w:eastAsia="ja-JP"/>
        </w:rPr>
        <w:tab/>
      </w:r>
      <w:r w:rsidRPr="0067477A">
        <w:rPr>
          <w:rFonts w:hint="eastAsia"/>
          <w:lang w:val="en-GB" w:eastAsia="ja-JP"/>
        </w:rPr>
        <w:t>安全套接层</w:t>
      </w:r>
    </w:p>
    <w:p w14:paraId="2E7ACDC1" w14:textId="77777777" w:rsidR="000D3743" w:rsidRPr="0067477A" w:rsidRDefault="000D3743" w:rsidP="000D3743">
      <w:pPr>
        <w:rPr>
          <w:lang w:val="en-GB" w:eastAsia="ja-JP"/>
        </w:rPr>
      </w:pPr>
      <w:r w:rsidRPr="0067477A">
        <w:rPr>
          <w:lang w:val="en-GB" w:eastAsia="ja-JP"/>
        </w:rPr>
        <w:t>SVC</w:t>
      </w:r>
      <w:r w:rsidRPr="0067477A">
        <w:rPr>
          <w:lang w:val="en-GB" w:eastAsia="ja-JP"/>
        </w:rPr>
        <w:tab/>
      </w:r>
      <w:r w:rsidRPr="0067477A">
        <w:rPr>
          <w:lang w:val="en-GB" w:eastAsia="ja-JP"/>
        </w:rPr>
        <w:tab/>
      </w:r>
      <w:r w:rsidRPr="0067477A">
        <w:rPr>
          <w:rFonts w:hint="eastAsia"/>
          <w:lang w:val="en-GB" w:eastAsia="ja-JP"/>
        </w:rPr>
        <w:t>可伸缩视频编码</w:t>
      </w:r>
    </w:p>
    <w:p w14:paraId="38343164" w14:textId="77777777" w:rsidR="000D3743" w:rsidRPr="0067477A" w:rsidRDefault="000D3743" w:rsidP="000D3743">
      <w:pPr>
        <w:rPr>
          <w:lang w:val="en-GB" w:eastAsia="ja-JP"/>
        </w:rPr>
      </w:pPr>
      <w:r w:rsidRPr="0067477A">
        <w:rPr>
          <w:lang w:val="en-GB" w:eastAsia="ja-JP"/>
        </w:rPr>
        <w:t>TCP</w:t>
      </w:r>
      <w:r w:rsidRPr="0067477A">
        <w:rPr>
          <w:lang w:val="en-GB" w:eastAsia="ja-JP"/>
        </w:rPr>
        <w:tab/>
      </w:r>
      <w:r w:rsidRPr="0067477A">
        <w:rPr>
          <w:lang w:val="en-GB" w:eastAsia="ja-JP"/>
        </w:rPr>
        <w:tab/>
      </w:r>
      <w:r w:rsidRPr="0067477A">
        <w:rPr>
          <w:rFonts w:hint="eastAsia"/>
          <w:lang w:val="en-GB" w:eastAsia="ja-JP"/>
        </w:rPr>
        <w:t>传输控制协议</w:t>
      </w:r>
    </w:p>
    <w:p w14:paraId="45579FB8" w14:textId="77777777" w:rsidR="000D3743" w:rsidRPr="0067477A" w:rsidRDefault="000D3743" w:rsidP="000D3743">
      <w:pPr>
        <w:rPr>
          <w:lang w:val="en-GB" w:eastAsia="ja-JP"/>
        </w:rPr>
      </w:pPr>
      <w:r w:rsidRPr="0067477A">
        <w:rPr>
          <w:lang w:val="en-GB" w:eastAsia="ja-JP"/>
        </w:rPr>
        <w:t>TLS</w:t>
      </w:r>
      <w:r w:rsidRPr="0067477A">
        <w:rPr>
          <w:lang w:val="en-GB" w:eastAsia="ja-JP"/>
        </w:rPr>
        <w:tab/>
      </w:r>
      <w:r w:rsidRPr="0067477A">
        <w:rPr>
          <w:lang w:val="en-GB" w:eastAsia="ja-JP"/>
        </w:rPr>
        <w:tab/>
      </w:r>
      <w:r w:rsidRPr="0067477A">
        <w:rPr>
          <w:rFonts w:hint="eastAsia"/>
          <w:lang w:val="en-GB" w:eastAsia="ja-JP"/>
        </w:rPr>
        <w:t>安全传输层协议</w:t>
      </w:r>
    </w:p>
    <w:p w14:paraId="4D97403E" w14:textId="77777777" w:rsidR="000D3743" w:rsidRPr="0067477A" w:rsidRDefault="000D3743" w:rsidP="000D3743">
      <w:pPr>
        <w:rPr>
          <w:lang w:val="en-GB" w:eastAsia="ja-JP"/>
        </w:rPr>
      </w:pPr>
      <w:r w:rsidRPr="0067477A">
        <w:rPr>
          <w:lang w:val="en-GB" w:eastAsia="ja-JP"/>
        </w:rPr>
        <w:t>TS</w:t>
      </w:r>
      <w:r w:rsidRPr="0067477A">
        <w:rPr>
          <w:lang w:val="en-GB" w:eastAsia="ja-JP"/>
        </w:rPr>
        <w:tab/>
      </w:r>
      <w:r w:rsidRPr="0067477A">
        <w:rPr>
          <w:lang w:val="en-GB" w:eastAsia="ja-JP"/>
        </w:rPr>
        <w:tab/>
      </w:r>
      <w:r w:rsidRPr="0067477A">
        <w:rPr>
          <w:rFonts w:hint="eastAsia"/>
          <w:lang w:val="en-GB" w:eastAsia="ja-JP"/>
        </w:rPr>
        <w:t>传送流</w:t>
      </w:r>
    </w:p>
    <w:p w14:paraId="3E8861AA" w14:textId="77777777" w:rsidR="000D3743" w:rsidRPr="0067477A" w:rsidRDefault="000D3743" w:rsidP="000D3743">
      <w:pPr>
        <w:rPr>
          <w:lang w:val="en-GB" w:eastAsia="ja-JP"/>
        </w:rPr>
      </w:pPr>
      <w:r w:rsidRPr="0067477A">
        <w:rPr>
          <w:lang w:val="en-GB" w:eastAsia="ja-JP"/>
        </w:rPr>
        <w:t>TT</w:t>
      </w:r>
      <w:r w:rsidRPr="0067477A">
        <w:rPr>
          <w:lang w:val="en-GB" w:eastAsia="ja-JP"/>
        </w:rPr>
        <w:tab/>
      </w:r>
      <w:r w:rsidRPr="0067477A">
        <w:rPr>
          <w:lang w:val="en-GB" w:eastAsia="ja-JP"/>
        </w:rPr>
        <w:tab/>
      </w:r>
      <w:r w:rsidRPr="0067477A">
        <w:rPr>
          <w:rFonts w:hint="eastAsia"/>
          <w:lang w:val="en-GB" w:eastAsia="ja-JP"/>
        </w:rPr>
        <w:t>时序文本</w:t>
      </w:r>
    </w:p>
    <w:p w14:paraId="11179A1E" w14:textId="77777777" w:rsidR="000D3743" w:rsidRPr="0067477A" w:rsidRDefault="000D3743" w:rsidP="000D3743">
      <w:pPr>
        <w:rPr>
          <w:lang w:val="en-GB" w:eastAsia="ja-JP"/>
        </w:rPr>
      </w:pPr>
      <w:r w:rsidRPr="0067477A">
        <w:rPr>
          <w:lang w:val="en-GB" w:eastAsia="ja-JP"/>
        </w:rPr>
        <w:t>TTA</w:t>
      </w:r>
      <w:r w:rsidRPr="0067477A">
        <w:rPr>
          <w:lang w:val="en-GB" w:eastAsia="ja-JP"/>
        </w:rPr>
        <w:tab/>
      </w:r>
      <w:r w:rsidRPr="0067477A">
        <w:rPr>
          <w:lang w:val="en-GB" w:eastAsia="ja-JP"/>
        </w:rPr>
        <w:tab/>
      </w:r>
      <w:r w:rsidRPr="0067477A">
        <w:rPr>
          <w:rFonts w:hint="eastAsia"/>
          <w:lang w:val="en-GB" w:eastAsia="ja-JP"/>
        </w:rPr>
        <w:t>电信技术协会</w:t>
      </w:r>
    </w:p>
    <w:p w14:paraId="51801ED4" w14:textId="77777777" w:rsidR="000D3743" w:rsidRPr="0067477A" w:rsidRDefault="000D3743" w:rsidP="000D3743">
      <w:pPr>
        <w:rPr>
          <w:lang w:val="en-GB" w:eastAsia="ja-JP"/>
        </w:rPr>
      </w:pPr>
      <w:r w:rsidRPr="0067477A">
        <w:rPr>
          <w:lang w:val="en-GB" w:eastAsia="ja-JP"/>
        </w:rPr>
        <w:lastRenderedPageBreak/>
        <w:t>TTML</w:t>
      </w:r>
      <w:r w:rsidRPr="0067477A">
        <w:rPr>
          <w:lang w:val="en-GB" w:eastAsia="ja-JP"/>
        </w:rPr>
        <w:tab/>
      </w:r>
      <w:r w:rsidRPr="0067477A">
        <w:rPr>
          <w:lang w:val="en-GB" w:eastAsia="ja-JP"/>
        </w:rPr>
        <w:tab/>
      </w:r>
      <w:r w:rsidRPr="0067477A">
        <w:rPr>
          <w:rFonts w:hint="eastAsia"/>
          <w:lang w:val="en-GB" w:eastAsia="ja-JP"/>
        </w:rPr>
        <w:t>时序文本</w:t>
      </w:r>
      <w:r w:rsidRPr="0067477A">
        <w:rPr>
          <w:rFonts w:hint="eastAsia"/>
          <w:lang w:val="en-GB" w:eastAsia="zh-CN"/>
        </w:rPr>
        <w:t>标记语言</w:t>
      </w:r>
    </w:p>
    <w:p w14:paraId="3B2B921E" w14:textId="77777777" w:rsidR="000D3743" w:rsidRPr="0067477A" w:rsidRDefault="000D3743" w:rsidP="000D3743">
      <w:pPr>
        <w:rPr>
          <w:lang w:val="en-GB" w:eastAsia="ja-JP"/>
        </w:rPr>
      </w:pPr>
      <w:r w:rsidRPr="0067477A">
        <w:rPr>
          <w:lang w:val="en-GB" w:eastAsia="ja-JP"/>
        </w:rPr>
        <w:t>UDP</w:t>
      </w:r>
      <w:r w:rsidRPr="0067477A">
        <w:rPr>
          <w:lang w:val="en-GB" w:eastAsia="ja-JP"/>
        </w:rPr>
        <w:tab/>
      </w:r>
      <w:r w:rsidRPr="0067477A">
        <w:rPr>
          <w:lang w:val="en-GB" w:eastAsia="ja-JP"/>
        </w:rPr>
        <w:tab/>
      </w:r>
      <w:r w:rsidRPr="0067477A">
        <w:rPr>
          <w:rFonts w:hint="eastAsia"/>
          <w:lang w:val="en-GB" w:eastAsia="ja-JP"/>
        </w:rPr>
        <w:t>用户数据报协议</w:t>
      </w:r>
    </w:p>
    <w:p w14:paraId="11916058" w14:textId="77777777" w:rsidR="000D3743" w:rsidRPr="0067477A" w:rsidRDefault="000D3743" w:rsidP="000D3743">
      <w:pPr>
        <w:rPr>
          <w:lang w:val="en-GB" w:eastAsia="ja-JP"/>
        </w:rPr>
      </w:pPr>
      <w:r w:rsidRPr="0067477A">
        <w:rPr>
          <w:lang w:val="en-GB" w:eastAsia="ja-JP"/>
        </w:rPr>
        <w:t>UHDTV</w:t>
      </w:r>
      <w:r w:rsidRPr="0067477A">
        <w:rPr>
          <w:lang w:val="en-GB" w:eastAsia="ja-JP"/>
        </w:rPr>
        <w:tab/>
      </w:r>
      <w:r w:rsidRPr="0067477A">
        <w:rPr>
          <w:rFonts w:hint="eastAsia"/>
          <w:lang w:val="en-GB" w:eastAsia="ja-JP"/>
        </w:rPr>
        <w:t>超高清电视</w:t>
      </w:r>
    </w:p>
    <w:p w14:paraId="1129C279" w14:textId="77777777" w:rsidR="000D3743" w:rsidRPr="0067477A" w:rsidRDefault="000D3743" w:rsidP="000D3743">
      <w:pPr>
        <w:rPr>
          <w:lang w:val="en-GB" w:eastAsia="ja-JP"/>
        </w:rPr>
      </w:pPr>
      <w:r w:rsidRPr="0067477A">
        <w:rPr>
          <w:lang w:val="en-GB" w:eastAsia="ja-JP"/>
        </w:rPr>
        <w:t>UI</w:t>
      </w:r>
      <w:r w:rsidRPr="0067477A">
        <w:rPr>
          <w:lang w:val="en-GB" w:eastAsia="ja-JP"/>
        </w:rPr>
        <w:tab/>
      </w:r>
      <w:r w:rsidRPr="0067477A">
        <w:rPr>
          <w:lang w:val="en-GB" w:eastAsia="ja-JP"/>
        </w:rPr>
        <w:tab/>
      </w:r>
      <w:r w:rsidRPr="0067477A">
        <w:rPr>
          <w:rFonts w:hint="eastAsia"/>
          <w:lang w:val="en-GB" w:eastAsia="zh-CN"/>
        </w:rPr>
        <w:t>用户接口</w:t>
      </w:r>
    </w:p>
    <w:p w14:paraId="0A165FC5" w14:textId="77777777" w:rsidR="000D3743" w:rsidRPr="0067477A" w:rsidRDefault="000D3743" w:rsidP="000D3743">
      <w:pPr>
        <w:rPr>
          <w:lang w:val="en-GB" w:eastAsia="ja-JP"/>
        </w:rPr>
      </w:pPr>
      <w:r w:rsidRPr="0067477A">
        <w:rPr>
          <w:lang w:val="en-GB" w:eastAsia="ja-JP"/>
        </w:rPr>
        <w:t>UPnP</w:t>
      </w:r>
      <w:r w:rsidRPr="0067477A">
        <w:rPr>
          <w:lang w:val="en-GB" w:eastAsia="ja-JP"/>
        </w:rPr>
        <w:tab/>
      </w:r>
      <w:r w:rsidRPr="0067477A">
        <w:rPr>
          <w:lang w:val="en-GB" w:eastAsia="ja-JP"/>
        </w:rPr>
        <w:tab/>
      </w:r>
      <w:r w:rsidRPr="0067477A">
        <w:rPr>
          <w:rFonts w:hint="eastAsia"/>
          <w:lang w:val="en-GB" w:eastAsia="ja-JP"/>
        </w:rPr>
        <w:t>通用随插即用</w:t>
      </w:r>
    </w:p>
    <w:p w14:paraId="1764CACE" w14:textId="77777777" w:rsidR="000D3743" w:rsidRPr="0067477A" w:rsidRDefault="000D3743" w:rsidP="000D3743">
      <w:pPr>
        <w:rPr>
          <w:lang w:val="en-GB" w:eastAsia="ja-JP"/>
        </w:rPr>
      </w:pPr>
      <w:r w:rsidRPr="0067477A">
        <w:rPr>
          <w:lang w:val="en-GB" w:eastAsia="ja-JP"/>
        </w:rPr>
        <w:t>URI</w:t>
      </w:r>
      <w:r w:rsidRPr="0067477A">
        <w:rPr>
          <w:lang w:val="en-GB" w:eastAsia="ja-JP"/>
        </w:rPr>
        <w:tab/>
      </w:r>
      <w:r w:rsidRPr="0067477A">
        <w:rPr>
          <w:lang w:val="en-GB" w:eastAsia="ja-JP"/>
        </w:rPr>
        <w:tab/>
      </w:r>
      <w:r w:rsidRPr="0067477A">
        <w:rPr>
          <w:rFonts w:hint="eastAsia"/>
          <w:lang w:val="en-GB" w:eastAsia="ja-JP"/>
        </w:rPr>
        <w:t>统一资源标识符</w:t>
      </w:r>
    </w:p>
    <w:p w14:paraId="10C50A32" w14:textId="77777777" w:rsidR="000D3743" w:rsidRPr="0067477A" w:rsidRDefault="000D3743" w:rsidP="000D3743">
      <w:pPr>
        <w:rPr>
          <w:lang w:val="en-GB" w:eastAsia="ja-JP"/>
        </w:rPr>
      </w:pPr>
      <w:r w:rsidRPr="0067477A">
        <w:rPr>
          <w:lang w:val="en-GB" w:eastAsia="ja-JP"/>
        </w:rPr>
        <w:t>URL</w:t>
      </w:r>
      <w:r w:rsidRPr="0067477A">
        <w:rPr>
          <w:lang w:val="en-GB" w:eastAsia="ja-JP"/>
        </w:rPr>
        <w:tab/>
      </w:r>
      <w:r w:rsidRPr="0067477A">
        <w:rPr>
          <w:lang w:val="en-GB" w:eastAsia="ja-JP"/>
        </w:rPr>
        <w:tab/>
      </w:r>
      <w:r w:rsidRPr="0067477A">
        <w:rPr>
          <w:rFonts w:hint="eastAsia"/>
          <w:lang w:val="en-GB" w:eastAsia="ja-JP"/>
        </w:rPr>
        <w:t>统一资源定位符</w:t>
      </w:r>
    </w:p>
    <w:p w14:paraId="7224CCF8" w14:textId="77777777" w:rsidR="000D3743" w:rsidRPr="0067477A" w:rsidRDefault="000D3743" w:rsidP="000D3743">
      <w:pPr>
        <w:spacing w:before="80"/>
        <w:rPr>
          <w:lang w:val="en-US" w:eastAsia="ja-JP"/>
        </w:rPr>
      </w:pPr>
      <w:r w:rsidRPr="0067477A">
        <w:rPr>
          <w:lang w:val="en-US" w:eastAsia="ja-JP"/>
        </w:rPr>
        <w:t>VOD</w:t>
      </w:r>
      <w:r w:rsidRPr="0067477A">
        <w:rPr>
          <w:lang w:val="en-US" w:eastAsia="ja-JP"/>
        </w:rPr>
        <w:tab/>
      </w:r>
      <w:r w:rsidRPr="0067477A">
        <w:rPr>
          <w:lang w:val="en-US" w:eastAsia="ja-JP"/>
        </w:rPr>
        <w:tab/>
      </w:r>
      <w:r w:rsidRPr="0067477A">
        <w:rPr>
          <w:rFonts w:hint="eastAsia"/>
          <w:lang w:val="en-US" w:eastAsia="zh-CN"/>
        </w:rPr>
        <w:t>视频</w:t>
      </w:r>
      <w:r w:rsidRPr="0067477A">
        <w:rPr>
          <w:lang w:val="en-US" w:eastAsia="zh-CN"/>
        </w:rPr>
        <w:t>点播</w:t>
      </w:r>
    </w:p>
    <w:p w14:paraId="08D837C3" w14:textId="77777777" w:rsidR="000D3743" w:rsidRPr="0067477A" w:rsidRDefault="000D3743" w:rsidP="000D3743">
      <w:pPr>
        <w:spacing w:before="80"/>
        <w:rPr>
          <w:rFonts w:eastAsia="MS Mincho"/>
          <w:lang w:val="en-US" w:eastAsia="ja-JP"/>
        </w:rPr>
      </w:pPr>
      <w:r w:rsidRPr="0067477A">
        <w:rPr>
          <w:lang w:val="en-US" w:eastAsia="ja-JP"/>
        </w:rPr>
        <w:t>W3C</w:t>
      </w:r>
      <w:r w:rsidRPr="0067477A">
        <w:rPr>
          <w:lang w:val="en-US" w:eastAsia="ja-JP"/>
        </w:rPr>
        <w:tab/>
      </w:r>
      <w:r w:rsidRPr="0067477A">
        <w:rPr>
          <w:lang w:val="en-US" w:eastAsia="ja-JP"/>
        </w:rPr>
        <w:tab/>
      </w:r>
      <w:r w:rsidRPr="0067477A">
        <w:rPr>
          <w:rFonts w:hint="eastAsia"/>
          <w:lang w:val="en-US" w:eastAsia="ja-JP"/>
        </w:rPr>
        <w:t>万维网联盟</w:t>
      </w:r>
    </w:p>
    <w:p w14:paraId="69DFFC71" w14:textId="77777777" w:rsidR="000D3743" w:rsidRPr="0067477A" w:rsidRDefault="000D3743" w:rsidP="000D3743">
      <w:pPr>
        <w:rPr>
          <w:lang w:val="en-GB" w:eastAsia="ja-JP"/>
        </w:rPr>
      </w:pPr>
      <w:proofErr w:type="spellStart"/>
      <w:r w:rsidRPr="0067477A">
        <w:rPr>
          <w:lang w:val="en-GB" w:eastAsia="ja-JP"/>
        </w:rPr>
        <w:t>WebVTT</w:t>
      </w:r>
      <w:proofErr w:type="spellEnd"/>
      <w:r w:rsidRPr="0067477A">
        <w:rPr>
          <w:lang w:val="en-GB" w:eastAsia="ja-JP"/>
        </w:rPr>
        <w:tab/>
      </w:r>
      <w:r w:rsidRPr="0067477A">
        <w:rPr>
          <w:rFonts w:hint="eastAsia"/>
          <w:lang w:val="en-GB" w:eastAsia="ja-JP"/>
        </w:rPr>
        <w:t>Web</w:t>
      </w:r>
      <w:r w:rsidRPr="0067477A">
        <w:rPr>
          <w:rFonts w:hint="eastAsia"/>
          <w:lang w:val="en-GB" w:eastAsia="ja-JP"/>
        </w:rPr>
        <w:t>视频文本轨道</w:t>
      </w:r>
    </w:p>
    <w:p w14:paraId="50E47BA1" w14:textId="77777777" w:rsidR="000D3743" w:rsidRPr="0067477A" w:rsidRDefault="000D3743" w:rsidP="000D3743">
      <w:pPr>
        <w:rPr>
          <w:lang w:val="en-GB" w:eastAsia="ja-JP"/>
        </w:rPr>
      </w:pPr>
      <w:r w:rsidRPr="0067477A">
        <w:rPr>
          <w:lang w:val="en-GB" w:eastAsia="ja-JP"/>
        </w:rPr>
        <w:t>XML</w:t>
      </w:r>
      <w:r w:rsidRPr="0067477A">
        <w:rPr>
          <w:lang w:val="en-GB" w:eastAsia="ja-JP"/>
        </w:rPr>
        <w:tab/>
      </w:r>
      <w:r w:rsidRPr="0067477A">
        <w:rPr>
          <w:lang w:val="en-GB" w:eastAsia="ja-JP"/>
        </w:rPr>
        <w:tab/>
      </w:r>
      <w:r w:rsidRPr="0067477A">
        <w:rPr>
          <w:rFonts w:hint="eastAsia"/>
          <w:lang w:val="en-GB" w:eastAsia="zh-CN"/>
        </w:rPr>
        <w:t>可扩展标记语言</w:t>
      </w:r>
    </w:p>
    <w:p w14:paraId="68679DA3" w14:textId="77777777" w:rsidR="000D3743" w:rsidRPr="0067477A" w:rsidRDefault="000D3743" w:rsidP="000D3743">
      <w:pPr>
        <w:pStyle w:val="Heading1"/>
        <w:rPr>
          <w:lang w:val="en-US" w:eastAsia="ja-JP"/>
        </w:rPr>
      </w:pPr>
      <w:r w:rsidRPr="0067477A">
        <w:rPr>
          <w:lang w:val="en-US" w:eastAsia="ja-JP"/>
        </w:rPr>
        <w:t>3</w:t>
      </w:r>
      <w:r w:rsidRPr="0067477A">
        <w:rPr>
          <w:lang w:val="en-US" w:eastAsia="ja-JP"/>
        </w:rPr>
        <w:tab/>
        <w:t>IBB</w:t>
      </w:r>
      <w:r w:rsidRPr="0067477A">
        <w:rPr>
          <w:lang w:val="en-US" w:eastAsia="ja-JP"/>
        </w:rPr>
        <w:t>系统</w:t>
      </w:r>
    </w:p>
    <w:p w14:paraId="6A17615C" w14:textId="77777777" w:rsidR="000D3743" w:rsidRPr="0067477A" w:rsidRDefault="000D3743" w:rsidP="000D3743">
      <w:pPr>
        <w:pStyle w:val="Heading2"/>
        <w:tabs>
          <w:tab w:val="left" w:pos="0"/>
        </w:tabs>
        <w:rPr>
          <w:lang w:val="en-US" w:eastAsia="zh-CN"/>
        </w:rPr>
      </w:pPr>
      <w:r w:rsidRPr="0067477A">
        <w:rPr>
          <w:lang w:val="en-US" w:eastAsia="ja-JP"/>
        </w:rPr>
        <w:t>3.1</w:t>
      </w:r>
      <w:r w:rsidRPr="0067477A">
        <w:rPr>
          <w:lang w:val="en-US" w:eastAsia="ja-JP"/>
        </w:rPr>
        <w:tab/>
      </w:r>
      <w:r w:rsidRPr="0067477A">
        <w:rPr>
          <w:lang w:val="en-US" w:eastAsia="ja-JP"/>
        </w:rPr>
        <w:t>系统</w:t>
      </w:r>
      <w:r w:rsidRPr="0067477A">
        <w:rPr>
          <w:rFonts w:hint="eastAsia"/>
          <w:lang w:val="en-US" w:eastAsia="zh-CN"/>
        </w:rPr>
        <w:t>定义</w:t>
      </w:r>
    </w:p>
    <w:p w14:paraId="1DFEFCE3" w14:textId="77777777" w:rsidR="000D3743" w:rsidRPr="0067477A" w:rsidRDefault="000D3743" w:rsidP="000D3743">
      <w:pPr>
        <w:spacing w:after="120"/>
        <w:ind w:firstLineChars="200" w:firstLine="480"/>
        <w:rPr>
          <w:lang w:val="en-US" w:eastAsia="ja-JP"/>
        </w:rPr>
      </w:pPr>
      <w:r w:rsidRPr="0067477A">
        <w:rPr>
          <w:rFonts w:hint="eastAsia"/>
          <w:lang w:val="en-US" w:eastAsia="zh-CN"/>
        </w:rPr>
        <w:t>本</w:t>
      </w:r>
      <w:r w:rsidRPr="0067477A">
        <w:rPr>
          <w:lang w:val="en-US" w:eastAsia="zh-CN"/>
        </w:rPr>
        <w:t>建议书</w:t>
      </w:r>
      <w:r w:rsidRPr="0067477A">
        <w:rPr>
          <w:rFonts w:hint="eastAsia"/>
          <w:lang w:val="en-US" w:eastAsia="zh-CN"/>
        </w:rPr>
        <w:t>考虑</w:t>
      </w:r>
      <w:r w:rsidRPr="0067477A">
        <w:rPr>
          <w:lang w:val="en-US" w:eastAsia="zh-CN"/>
        </w:rPr>
        <w:t>的</w:t>
      </w:r>
      <w:r w:rsidRPr="0067477A">
        <w:rPr>
          <w:lang w:val="en-US" w:eastAsia="ja-JP"/>
        </w:rPr>
        <w:t>IBB</w:t>
      </w:r>
      <w:r w:rsidRPr="0067477A">
        <w:rPr>
          <w:lang w:val="en-US" w:eastAsia="ja-JP"/>
        </w:rPr>
        <w:t>系统</w:t>
      </w:r>
      <w:r w:rsidRPr="0067477A">
        <w:rPr>
          <w:rFonts w:hint="eastAsia"/>
          <w:lang w:val="en-US" w:eastAsia="zh-CN"/>
        </w:rPr>
        <w:t>通过</w:t>
      </w:r>
      <w:r w:rsidRPr="0067477A">
        <w:rPr>
          <w:lang w:val="en-US" w:eastAsia="zh-CN"/>
        </w:rPr>
        <w:t>下述</w:t>
      </w:r>
      <w:r w:rsidRPr="0067477A">
        <w:rPr>
          <w:rFonts w:hint="eastAsia"/>
          <w:lang w:val="en-US" w:eastAsia="zh-CN"/>
        </w:rPr>
        <w:t>规范</w:t>
      </w:r>
      <w:r w:rsidRPr="0067477A">
        <w:rPr>
          <w:lang w:val="en-US" w:eastAsia="zh-CN"/>
        </w:rPr>
        <w:t>或标准加以定义</w:t>
      </w:r>
      <w:r w:rsidRPr="0067477A">
        <w:rPr>
          <w:rFonts w:hint="eastAsia"/>
          <w:lang w:val="en-US" w:eastAsia="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512"/>
      </w:tblGrid>
      <w:tr w:rsidR="000D3743" w:rsidRPr="00EA1D8E" w14:paraId="7F85B95A" w14:textId="77777777" w:rsidTr="00301C31">
        <w:tc>
          <w:tcPr>
            <w:tcW w:w="2127" w:type="dxa"/>
          </w:tcPr>
          <w:p w14:paraId="5A384A9C" w14:textId="77777777" w:rsidR="000D3743" w:rsidRPr="0067477A" w:rsidRDefault="000D3743" w:rsidP="00301C31">
            <w:pPr>
              <w:snapToGrid w:val="0"/>
              <w:spacing w:before="0"/>
              <w:rPr>
                <w:lang w:val="en-US" w:eastAsia="ja-JP"/>
              </w:rPr>
            </w:pPr>
            <w:proofErr w:type="spellStart"/>
            <w:r w:rsidRPr="0067477A">
              <w:rPr>
                <w:lang w:val="en-US" w:eastAsia="ja-JP"/>
              </w:rPr>
              <w:t>HbbTV</w:t>
            </w:r>
            <w:proofErr w:type="spellEnd"/>
          </w:p>
        </w:tc>
        <w:tc>
          <w:tcPr>
            <w:tcW w:w="7512" w:type="dxa"/>
          </w:tcPr>
          <w:p w14:paraId="3C931AB7" w14:textId="77777777" w:rsidR="000D3743" w:rsidRPr="0067477A" w:rsidRDefault="000D3743" w:rsidP="00301C31">
            <w:pPr>
              <w:snapToGrid w:val="0"/>
              <w:spacing w:before="0"/>
              <w:jc w:val="left"/>
              <w:rPr>
                <w:sz w:val="16"/>
                <w:szCs w:val="16"/>
                <w:lang w:val="en-US" w:eastAsia="ja-JP"/>
              </w:rPr>
            </w:pPr>
            <w:r w:rsidRPr="0067477A">
              <w:rPr>
                <w:rFonts w:hint="eastAsia"/>
                <w:lang w:val="en-US" w:eastAsia="zh-CN"/>
              </w:rPr>
              <w:t>针对</w:t>
            </w:r>
            <w:r w:rsidRPr="0067477A">
              <w:rPr>
                <w:lang w:val="en-US" w:eastAsia="ja-JP"/>
              </w:rPr>
              <w:t>HbbTV1.5</w:t>
            </w:r>
            <w:r w:rsidRPr="0067477A">
              <w:rPr>
                <w:rFonts w:hint="eastAsia"/>
                <w:lang w:val="en-US" w:eastAsia="zh-CN"/>
              </w:rPr>
              <w:t>：</w:t>
            </w:r>
            <w:r w:rsidRPr="0067477A">
              <w:rPr>
                <w:lang w:val="en-US" w:eastAsia="ja-JP"/>
              </w:rPr>
              <w:br/>
              <w:t>ETSI TS 102 796 V1.2.1</w:t>
            </w:r>
            <w:r w:rsidRPr="0067477A">
              <w:rPr>
                <w:lang w:val="en-GB" w:eastAsia="ja-JP"/>
              </w:rPr>
              <w:t xml:space="preserve"> (2012)</w:t>
            </w:r>
            <w:r w:rsidRPr="0067477A">
              <w:rPr>
                <w:lang w:val="en-US" w:eastAsia="ja-JP"/>
              </w:rPr>
              <w:br/>
            </w:r>
            <w:r w:rsidR="0093233E">
              <w:fldChar w:fldCharType="begin"/>
            </w:r>
            <w:r w:rsidR="0093233E" w:rsidRPr="00EA1D8E">
              <w:rPr>
                <w:lang w:val="en-US"/>
              </w:rPr>
              <w:instrText xml:space="preserve"> HYPERLINK "http://webapp.etsi.org/ewp/copy_file.asp?wki_id=39272" </w:instrText>
            </w:r>
            <w:r w:rsidR="0093233E">
              <w:fldChar w:fldCharType="separate"/>
            </w:r>
            <w:r w:rsidRPr="0067477A">
              <w:rPr>
                <w:rStyle w:val="Hyperlink"/>
                <w:rFonts w:asciiTheme="majorBidi" w:hAnsiTheme="majorBidi" w:cstheme="majorBidi"/>
                <w:szCs w:val="24"/>
                <w:lang w:val="en-US" w:eastAsia="ja-JP"/>
              </w:rPr>
              <w:t>http://webapp.etsi.org/ewp/copy_file.asp?wki_id=39272</w:t>
            </w:r>
            <w:r w:rsidR="0093233E">
              <w:rPr>
                <w:rStyle w:val="Hyperlink"/>
                <w:rFonts w:asciiTheme="majorBidi" w:hAnsiTheme="majorBidi" w:cstheme="majorBidi"/>
                <w:szCs w:val="24"/>
                <w:lang w:val="en-US" w:eastAsia="ja-JP"/>
              </w:rPr>
              <w:fldChar w:fldCharType="end"/>
            </w:r>
          </w:p>
          <w:p w14:paraId="7274A25D" w14:textId="77777777" w:rsidR="000D3743" w:rsidRPr="0067477A" w:rsidRDefault="000D3743" w:rsidP="00301C31">
            <w:pPr>
              <w:keepNext/>
              <w:keepLines/>
              <w:snapToGrid w:val="0"/>
              <w:spacing w:before="80"/>
              <w:jc w:val="left"/>
              <w:rPr>
                <w:lang w:val="en-US" w:eastAsia="ja-JP"/>
              </w:rPr>
            </w:pPr>
            <w:r w:rsidRPr="0067477A">
              <w:rPr>
                <w:rFonts w:hint="eastAsia"/>
                <w:lang w:val="en-US" w:eastAsia="zh-CN"/>
              </w:rPr>
              <w:t>针对</w:t>
            </w:r>
            <w:proofErr w:type="spellStart"/>
            <w:r w:rsidRPr="0067477A">
              <w:rPr>
                <w:lang w:val="en-US" w:eastAsia="ja-JP"/>
              </w:rPr>
              <w:t>HbbTV</w:t>
            </w:r>
            <w:proofErr w:type="spellEnd"/>
            <w:r w:rsidRPr="0067477A">
              <w:rPr>
                <w:lang w:val="en-US" w:eastAsia="ja-JP"/>
              </w:rPr>
              <w:t xml:space="preserve"> 2.0.</w:t>
            </w:r>
            <w:r w:rsidRPr="0067477A">
              <w:rPr>
                <w:rFonts w:asciiTheme="majorBidi" w:hAnsiTheme="majorBidi" w:cstheme="majorBidi"/>
                <w:szCs w:val="24"/>
                <w:lang w:val="en-US" w:eastAsia="ja-JP"/>
              </w:rPr>
              <w:t>2</w:t>
            </w:r>
            <w:r w:rsidRPr="0067477A">
              <w:rPr>
                <w:rFonts w:hint="eastAsia"/>
                <w:lang w:val="en-US" w:eastAsia="zh-CN"/>
              </w:rPr>
              <w:t>：</w:t>
            </w:r>
            <w:r w:rsidRPr="0067477A">
              <w:rPr>
                <w:lang w:val="en-US" w:eastAsia="ja-JP"/>
              </w:rPr>
              <w:br/>
              <w:t>ETSI TS 102 796 V</w:t>
            </w:r>
            <w:r w:rsidRPr="0067477A">
              <w:rPr>
                <w:lang w:val="en-GB" w:eastAsia="ja-JP"/>
              </w:rPr>
              <w:t>1.</w:t>
            </w:r>
            <w:r w:rsidRPr="0067477A">
              <w:rPr>
                <w:rFonts w:asciiTheme="majorBidi" w:hAnsiTheme="majorBidi" w:cstheme="majorBidi"/>
                <w:szCs w:val="24"/>
                <w:lang w:val="en-US" w:eastAsia="ja-JP"/>
              </w:rPr>
              <w:t>5</w:t>
            </w:r>
            <w:r w:rsidRPr="0067477A">
              <w:rPr>
                <w:lang w:val="en-GB" w:eastAsia="ja-JP"/>
              </w:rPr>
              <w:t xml:space="preserve">.1 </w:t>
            </w:r>
            <w:r w:rsidRPr="0067477A">
              <w:rPr>
                <w:lang w:val="en-US" w:eastAsia="ja-JP"/>
              </w:rPr>
              <w:t>(2018)</w:t>
            </w:r>
            <w:r w:rsidRPr="0067477A">
              <w:rPr>
                <w:lang w:val="en-US" w:eastAsia="ja-JP"/>
              </w:rPr>
              <w:br/>
            </w:r>
            <w:r w:rsidR="0093233E">
              <w:fldChar w:fldCharType="begin"/>
            </w:r>
            <w:r w:rsidR="0093233E" w:rsidRPr="00EA1D8E">
              <w:rPr>
                <w:lang w:val="en-US"/>
              </w:rPr>
              <w:instrText xml:space="preserve"> HYPERLINK "https://www.etsi.org/deliver/etsi_ts/102700_102799/102796/01.05.01_60/ts_102796v010501p.pdf" </w:instrText>
            </w:r>
            <w:r w:rsidR="0093233E">
              <w:fldChar w:fldCharType="separate"/>
            </w:r>
            <w:r w:rsidRPr="0067477A">
              <w:rPr>
                <w:rStyle w:val="Hyperlink"/>
                <w:rFonts w:asciiTheme="majorBidi" w:hAnsiTheme="majorBidi" w:cstheme="majorBidi"/>
                <w:szCs w:val="24"/>
                <w:lang w:val="en-US"/>
              </w:rPr>
              <w:t>https://www.etsi.org/deliver/etsi_ts/102700_102799/102796/01.05.01_60/ts_102796v010501p.pdf</w:t>
            </w:r>
            <w:r w:rsidR="0093233E">
              <w:rPr>
                <w:rStyle w:val="Hyperlink"/>
                <w:rFonts w:asciiTheme="majorBidi" w:hAnsiTheme="majorBidi" w:cstheme="majorBidi"/>
                <w:szCs w:val="24"/>
                <w:lang w:val="en-US"/>
              </w:rPr>
              <w:fldChar w:fldCharType="end"/>
            </w:r>
            <w:r w:rsidRPr="0067477A">
              <w:rPr>
                <w:rStyle w:val="FootnoteReference"/>
              </w:rPr>
              <w:footnoteReference w:id="2"/>
            </w:r>
          </w:p>
        </w:tc>
      </w:tr>
      <w:tr w:rsidR="0066646E" w:rsidRPr="00EA1D8E" w14:paraId="737AC9F0" w14:textId="77777777" w:rsidTr="00301C31">
        <w:tc>
          <w:tcPr>
            <w:tcW w:w="2127" w:type="dxa"/>
          </w:tcPr>
          <w:p w14:paraId="48249D5E" w14:textId="77777777" w:rsidR="0066646E" w:rsidRPr="0067477A" w:rsidRDefault="0066646E" w:rsidP="0066646E">
            <w:pPr>
              <w:snapToGrid w:val="0"/>
              <w:spacing w:before="80"/>
              <w:rPr>
                <w:lang w:val="en-US" w:eastAsia="ja-JP"/>
              </w:rPr>
            </w:pPr>
            <w:proofErr w:type="spellStart"/>
            <w:r w:rsidRPr="0067477A">
              <w:rPr>
                <w:lang w:val="en-US" w:eastAsia="ja-JP"/>
              </w:rPr>
              <w:t>Hybridcast</w:t>
            </w:r>
            <w:proofErr w:type="spellEnd"/>
          </w:p>
        </w:tc>
        <w:tc>
          <w:tcPr>
            <w:tcW w:w="7512" w:type="dxa"/>
          </w:tcPr>
          <w:p w14:paraId="3FB5F9BD" w14:textId="77777777" w:rsidR="0066646E" w:rsidRPr="0067477A" w:rsidRDefault="0066646E" w:rsidP="0066646E">
            <w:pPr>
              <w:rPr>
                <w:rFonts w:asciiTheme="majorBidi" w:hAnsiTheme="majorBidi" w:cstheme="majorBidi"/>
                <w:szCs w:val="24"/>
                <w:lang w:val="en-GB" w:eastAsia="ja-JP"/>
              </w:rPr>
            </w:pPr>
            <w:r w:rsidRPr="0067477A">
              <w:rPr>
                <w:rFonts w:asciiTheme="majorBidi" w:hAnsiTheme="majorBidi" w:cstheme="majorBidi"/>
                <w:szCs w:val="24"/>
                <w:lang w:val="en-GB" w:eastAsia="ja-JP"/>
              </w:rPr>
              <w:t>IPTVFJ STD-0010 V2.2, STD-0011 V2.5 and STD-0013 V2.8</w:t>
            </w:r>
          </w:p>
          <w:p w14:paraId="433A924A" w14:textId="77777777" w:rsidR="0066646E" w:rsidRPr="0067477A" w:rsidRDefault="0093233E" w:rsidP="0066646E">
            <w:pPr>
              <w:spacing w:before="0"/>
              <w:rPr>
                <w:rFonts w:asciiTheme="majorBidi" w:hAnsiTheme="majorBidi" w:cstheme="majorBidi"/>
                <w:color w:val="0000FF"/>
                <w:szCs w:val="24"/>
                <w:u w:val="single"/>
                <w:lang w:val="en-GB" w:eastAsia="ja-JP"/>
              </w:rPr>
            </w:pPr>
            <w:r>
              <w:fldChar w:fldCharType="begin"/>
            </w:r>
            <w:r w:rsidRPr="00EA1D8E">
              <w:rPr>
                <w:lang w:val="en-GB"/>
              </w:rPr>
              <w:instrText xml:space="preserve"> HYPERLINK "http://www.iptvforum.jp/en/download/" </w:instrText>
            </w:r>
            <w:r>
              <w:fldChar w:fldCharType="separate"/>
            </w:r>
            <w:r w:rsidR="0066646E" w:rsidRPr="0067477A">
              <w:rPr>
                <w:rStyle w:val="Hyperlink"/>
                <w:rFonts w:asciiTheme="majorBidi" w:hAnsiTheme="majorBidi" w:cstheme="majorBidi"/>
                <w:szCs w:val="24"/>
                <w:lang w:val="en-GB" w:eastAsia="ja-JP"/>
              </w:rPr>
              <w:t>http://www.iptvforum.jp/en/download/</w:t>
            </w:r>
            <w:r>
              <w:rPr>
                <w:rStyle w:val="Hyperlink"/>
                <w:rFonts w:asciiTheme="majorBidi" w:hAnsiTheme="majorBidi" w:cstheme="majorBidi"/>
                <w:szCs w:val="24"/>
                <w:lang w:val="en-GB" w:eastAsia="ja-JP"/>
              </w:rPr>
              <w:fldChar w:fldCharType="end"/>
            </w:r>
            <w:r w:rsidR="0066646E" w:rsidRPr="0067477A">
              <w:rPr>
                <w:rFonts w:asciiTheme="majorBidi" w:hAnsiTheme="majorBidi" w:cstheme="majorBidi"/>
                <w:color w:val="0000FF"/>
                <w:szCs w:val="24"/>
                <w:u w:val="single"/>
                <w:lang w:val="en-GB" w:eastAsia="ja-JP"/>
              </w:rPr>
              <w:t xml:space="preserve"> </w:t>
            </w:r>
          </w:p>
          <w:p w14:paraId="390AF76D" w14:textId="77777777" w:rsidR="0066646E" w:rsidRPr="0067477A" w:rsidRDefault="0066646E" w:rsidP="0066646E">
            <w:pPr>
              <w:rPr>
                <w:rFonts w:asciiTheme="majorBidi" w:hAnsiTheme="majorBidi" w:cstheme="majorBidi"/>
                <w:szCs w:val="24"/>
                <w:lang w:val="en-GB" w:eastAsia="ja-JP"/>
              </w:rPr>
            </w:pPr>
            <w:r w:rsidRPr="0067477A">
              <w:rPr>
                <w:rFonts w:asciiTheme="majorBidi" w:hAnsiTheme="majorBidi" w:cstheme="majorBidi"/>
                <w:szCs w:val="24"/>
                <w:lang w:val="en-GB" w:eastAsia="ja-JP"/>
              </w:rPr>
              <w:t>ARIB STD-B62 V2.2</w:t>
            </w:r>
          </w:p>
          <w:p w14:paraId="74C2E291" w14:textId="77777777" w:rsidR="0066646E" w:rsidRPr="0067477A" w:rsidRDefault="0066646E" w:rsidP="0066646E">
            <w:pPr>
              <w:spacing w:before="0"/>
              <w:rPr>
                <w:rFonts w:asciiTheme="majorBidi" w:hAnsiTheme="majorBidi" w:cstheme="majorBidi"/>
                <w:color w:val="0000FF"/>
                <w:szCs w:val="24"/>
                <w:lang w:val="en-US" w:eastAsia="ja-JP"/>
              </w:rPr>
            </w:pPr>
            <w:r w:rsidRPr="0067477A">
              <w:rPr>
                <w:rFonts w:asciiTheme="majorBidi" w:hAnsiTheme="majorBidi" w:cstheme="majorBidi"/>
                <w:color w:val="0000FF"/>
                <w:szCs w:val="24"/>
                <w:u w:val="single"/>
                <w:lang w:val="en-GB" w:eastAsia="ja-JP"/>
              </w:rPr>
              <w:t>https://www.arib.or.jp/english/std_tr/broadcasting/sb_ej.html</w:t>
            </w:r>
          </w:p>
        </w:tc>
      </w:tr>
      <w:tr w:rsidR="000D3743" w:rsidRPr="00EA1D8E" w14:paraId="1C19B828" w14:textId="77777777" w:rsidTr="00301C31">
        <w:tc>
          <w:tcPr>
            <w:tcW w:w="2127" w:type="dxa"/>
          </w:tcPr>
          <w:p w14:paraId="48A1E05E" w14:textId="77777777" w:rsidR="000D3743" w:rsidRPr="0067477A" w:rsidRDefault="000D3743" w:rsidP="00301C31">
            <w:pPr>
              <w:keepNext/>
              <w:keepLines/>
              <w:snapToGrid w:val="0"/>
              <w:spacing w:before="80"/>
              <w:jc w:val="left"/>
              <w:rPr>
                <w:lang w:val="en-US" w:eastAsia="ja-JP"/>
              </w:rPr>
            </w:pPr>
            <w:proofErr w:type="spellStart"/>
            <w:r w:rsidRPr="0067477A">
              <w:rPr>
                <w:lang w:val="en-GB" w:eastAsia="ja-JP"/>
              </w:rPr>
              <w:t>TOPSmedia</w:t>
            </w:r>
            <w:proofErr w:type="spellEnd"/>
          </w:p>
        </w:tc>
        <w:tc>
          <w:tcPr>
            <w:tcW w:w="7512" w:type="dxa"/>
          </w:tcPr>
          <w:p w14:paraId="05294A72" w14:textId="77777777" w:rsidR="000D3743" w:rsidRPr="0067477A" w:rsidRDefault="000D3743" w:rsidP="00301C31">
            <w:pPr>
              <w:keepNext/>
              <w:keepLines/>
              <w:snapToGrid w:val="0"/>
              <w:spacing w:before="80"/>
              <w:jc w:val="left"/>
              <w:rPr>
                <w:lang w:val="en-GB" w:eastAsia="ja-JP"/>
              </w:rPr>
            </w:pPr>
            <w:r w:rsidRPr="0067477A">
              <w:rPr>
                <w:rFonts w:hint="eastAsia"/>
                <w:lang w:val="en-GB" w:eastAsia="zh-CN"/>
              </w:rPr>
              <w:t>基</w:t>
            </w:r>
            <w:r w:rsidRPr="0067477A">
              <w:rPr>
                <w:lang w:val="en-GB" w:eastAsia="zh-CN"/>
              </w:rPr>
              <w:t>于</w:t>
            </w:r>
            <w:r w:rsidRPr="0067477A">
              <w:rPr>
                <w:lang w:val="en-GB" w:eastAsia="ja-JP"/>
              </w:rPr>
              <w:t>HTML5</w:t>
            </w:r>
            <w:r w:rsidRPr="0067477A">
              <w:rPr>
                <w:rFonts w:hint="eastAsia"/>
                <w:lang w:val="en-GB" w:eastAsia="zh-CN"/>
              </w:rPr>
              <w:t>的</w:t>
            </w:r>
            <w:r w:rsidRPr="0067477A">
              <w:rPr>
                <w:lang w:val="en-GB" w:eastAsia="zh-CN"/>
              </w:rPr>
              <w:t>智能电视平台，</w:t>
            </w:r>
            <w:r w:rsidRPr="0067477A">
              <w:rPr>
                <w:lang w:val="en-GB" w:eastAsia="ja-JP"/>
              </w:rPr>
              <w:t>TTAK.KO-07.0111/R1</w:t>
            </w:r>
            <w:r w:rsidRPr="0067477A">
              <w:rPr>
                <w:lang w:val="en-GB" w:eastAsia="ja-JP"/>
              </w:rPr>
              <w:br/>
            </w:r>
            <w:r w:rsidRPr="0067477A">
              <w:rPr>
                <w:rFonts w:asciiTheme="majorBidi" w:hAnsiTheme="majorBidi" w:cstheme="majorBidi"/>
                <w:color w:val="0000FF"/>
                <w:szCs w:val="24"/>
                <w:u w:val="single"/>
                <w:lang w:val="en-US" w:eastAsia="ko-KR"/>
              </w:rPr>
              <w:t>http://www.tta.or.kr/eng/new/standardization/eng_ttastddesc.jsp?stdno=TTAK.KO-07.0111/R1</w:t>
            </w:r>
          </w:p>
        </w:tc>
      </w:tr>
      <w:tr w:rsidR="000D3743" w:rsidRPr="0067477A" w14:paraId="56FAD3D9" w14:textId="77777777" w:rsidTr="00301C31">
        <w:tc>
          <w:tcPr>
            <w:tcW w:w="2127" w:type="dxa"/>
          </w:tcPr>
          <w:p w14:paraId="21BA879D" w14:textId="77777777" w:rsidR="000D3743" w:rsidRPr="0067477A" w:rsidRDefault="000D3743" w:rsidP="00301C31">
            <w:pPr>
              <w:snapToGrid w:val="0"/>
              <w:spacing w:before="80"/>
              <w:rPr>
                <w:lang w:val="en-US" w:eastAsia="ja-JP"/>
              </w:rPr>
            </w:pPr>
            <w:proofErr w:type="spellStart"/>
            <w:r w:rsidRPr="0067477A">
              <w:rPr>
                <w:lang w:val="en-US" w:eastAsia="ja-JP"/>
              </w:rPr>
              <w:t>Ginga</w:t>
            </w:r>
            <w:proofErr w:type="spellEnd"/>
          </w:p>
        </w:tc>
        <w:tc>
          <w:tcPr>
            <w:tcW w:w="7512" w:type="dxa"/>
          </w:tcPr>
          <w:p w14:paraId="0BF1448A" w14:textId="77777777" w:rsidR="000D3743" w:rsidRPr="0067477A" w:rsidRDefault="000D3743" w:rsidP="00301C31">
            <w:pPr>
              <w:keepNext/>
              <w:keepLines/>
              <w:snapToGrid w:val="0"/>
              <w:spacing w:before="80"/>
              <w:jc w:val="left"/>
              <w:rPr>
                <w:lang w:val="de-CH"/>
              </w:rPr>
            </w:pPr>
            <w:r w:rsidRPr="0067477A">
              <w:rPr>
                <w:lang w:val="de-CH" w:eastAsia="ja-JP"/>
              </w:rPr>
              <w:t>ABNT NBR 15606</w:t>
            </w:r>
            <w:r w:rsidRPr="0067477A">
              <w:rPr>
                <w:rFonts w:asciiTheme="majorBidi" w:hAnsiTheme="majorBidi" w:cstheme="majorBidi"/>
                <w:szCs w:val="24"/>
                <w:lang w:val="de-CH" w:eastAsia="ja-JP"/>
              </w:rPr>
              <w:t>(2018)</w:t>
            </w:r>
            <w:r w:rsidRPr="0067477A">
              <w:rPr>
                <w:rFonts w:hint="eastAsia"/>
                <w:lang w:val="de-CH" w:eastAsia="zh-CN"/>
              </w:rPr>
              <w:t>系列</w:t>
            </w:r>
          </w:p>
          <w:p w14:paraId="41DF25F1" w14:textId="77777777" w:rsidR="000D3743" w:rsidRPr="0067477A" w:rsidRDefault="000D3743" w:rsidP="00301C31">
            <w:pPr>
              <w:snapToGrid w:val="0"/>
              <w:spacing w:before="0"/>
              <w:rPr>
                <w:rFonts w:asciiTheme="majorBidi" w:hAnsiTheme="majorBidi" w:cstheme="majorBidi"/>
                <w:szCs w:val="24"/>
                <w:lang w:val="de-CH"/>
              </w:rPr>
            </w:pPr>
            <w:r w:rsidRPr="0067477A">
              <w:rPr>
                <w:rFonts w:asciiTheme="majorBidi" w:hAnsiTheme="majorBidi" w:cstheme="majorBidi"/>
                <w:color w:val="0000FF"/>
                <w:szCs w:val="24"/>
                <w:u w:val="single"/>
                <w:lang w:val="de-CH" w:eastAsia="ko-KR"/>
              </w:rPr>
              <w:t>http://forumsbtvd.org.br/legislacao-e-normas-tecnicas/normas-tecnicas-da-tv-digital/english/</w:t>
            </w:r>
          </w:p>
          <w:p w14:paraId="28BF7727" w14:textId="77777777" w:rsidR="000D3743" w:rsidRPr="0067477A" w:rsidRDefault="000D3743" w:rsidP="00301C31">
            <w:pPr>
              <w:keepNext/>
              <w:keepLines/>
              <w:snapToGrid w:val="0"/>
              <w:spacing w:before="80"/>
              <w:jc w:val="left"/>
              <w:rPr>
                <w:lang w:val="fr-CH" w:eastAsia="ja-JP"/>
              </w:rPr>
            </w:pPr>
            <w:r w:rsidRPr="0067477A">
              <w:rPr>
                <w:lang w:val="fr-CH" w:eastAsia="ja-JP"/>
              </w:rPr>
              <w:t>ITU-T H.761</w:t>
            </w:r>
            <w:r w:rsidRPr="0067477A">
              <w:rPr>
                <w:rFonts w:hint="eastAsia"/>
                <w:lang w:val="en-US" w:eastAsia="zh-CN"/>
              </w:rPr>
              <w:t>建议</w:t>
            </w:r>
            <w:r w:rsidRPr="0067477A">
              <w:rPr>
                <w:lang w:val="en-US" w:eastAsia="zh-CN"/>
              </w:rPr>
              <w:t>书</w:t>
            </w:r>
            <w:r w:rsidRPr="0067477A">
              <w:rPr>
                <w:rFonts w:hint="eastAsia"/>
                <w:lang w:val="fr-CH" w:eastAsia="zh-CN"/>
              </w:rPr>
              <w:t>（</w:t>
            </w:r>
            <w:r w:rsidRPr="0067477A">
              <w:rPr>
                <w:lang w:val="fr-CH" w:eastAsia="ja-JP"/>
              </w:rPr>
              <w:t>2014</w:t>
            </w:r>
            <w:r w:rsidRPr="0067477A">
              <w:rPr>
                <w:rFonts w:hint="eastAsia"/>
                <w:lang w:val="fr-CH" w:eastAsia="zh-CN"/>
              </w:rPr>
              <w:t>年），</w:t>
            </w:r>
            <w:r w:rsidRPr="0067477A">
              <w:rPr>
                <w:rFonts w:hint="eastAsia"/>
                <w:lang w:val="en-US" w:eastAsia="ja-JP"/>
              </w:rPr>
              <w:t>崁套内容语言</w:t>
            </w:r>
            <w:r w:rsidRPr="0067477A">
              <w:rPr>
                <w:rFonts w:hint="eastAsia"/>
                <w:lang w:val="fr-CH" w:eastAsia="zh-CN"/>
              </w:rPr>
              <w:t>（</w:t>
            </w:r>
            <w:r w:rsidRPr="0067477A">
              <w:rPr>
                <w:lang w:val="fr-CH" w:eastAsia="ja-JP"/>
              </w:rPr>
              <w:t>NCL</w:t>
            </w:r>
            <w:r w:rsidRPr="0067477A">
              <w:rPr>
                <w:rFonts w:hint="eastAsia"/>
                <w:lang w:val="fr-CH" w:eastAsia="zh-CN"/>
              </w:rPr>
              <w:t>）</w:t>
            </w:r>
            <w:r w:rsidRPr="0067477A">
              <w:rPr>
                <w:rFonts w:hint="eastAsia"/>
                <w:lang w:val="en-US" w:eastAsia="zh-CN"/>
              </w:rPr>
              <w:t>和</w:t>
            </w:r>
            <w:r w:rsidRPr="0067477A">
              <w:rPr>
                <w:lang w:val="fr-CH" w:eastAsia="ja-JP"/>
              </w:rPr>
              <w:t>Ginga-NCL</w:t>
            </w:r>
          </w:p>
          <w:p w14:paraId="544ADC86" w14:textId="77777777" w:rsidR="000D3743" w:rsidRPr="0067477A" w:rsidRDefault="0093233E" w:rsidP="00301C31">
            <w:pPr>
              <w:snapToGrid w:val="0"/>
              <w:spacing w:before="0"/>
              <w:rPr>
                <w:rFonts w:asciiTheme="majorBidi" w:hAnsiTheme="majorBidi" w:cstheme="majorBidi"/>
                <w:sz w:val="16"/>
                <w:szCs w:val="16"/>
                <w:lang w:val="fr-CH" w:eastAsia="ja-JP"/>
              </w:rPr>
            </w:pPr>
            <w:hyperlink r:id="rId12" w:history="1">
              <w:r w:rsidR="000D3743" w:rsidRPr="0067477A">
                <w:rPr>
                  <w:rStyle w:val="Hyperlink"/>
                  <w:rFonts w:asciiTheme="majorBidi" w:hAnsiTheme="majorBidi" w:cstheme="majorBidi"/>
                  <w:szCs w:val="24"/>
                  <w:lang w:val="fr-CH" w:eastAsia="ja-JP"/>
                </w:rPr>
                <w:t>http://www.itu.int/rec/T-REC-H.761</w:t>
              </w:r>
            </w:hyperlink>
          </w:p>
        </w:tc>
      </w:tr>
    </w:tbl>
    <w:p w14:paraId="6F9E1D7F" w14:textId="77777777" w:rsidR="000D3743" w:rsidRPr="0067477A" w:rsidRDefault="000D3743" w:rsidP="006B4F09">
      <w:pPr>
        <w:pStyle w:val="Heading2"/>
        <w:tabs>
          <w:tab w:val="left" w:pos="0"/>
        </w:tabs>
        <w:rPr>
          <w:lang w:val="en-US" w:eastAsia="ja-JP"/>
        </w:rPr>
      </w:pPr>
      <w:r w:rsidRPr="0067477A">
        <w:rPr>
          <w:lang w:val="en-US" w:eastAsia="ja-JP"/>
        </w:rPr>
        <w:lastRenderedPageBreak/>
        <w:t>3.2</w:t>
      </w:r>
      <w:r w:rsidRPr="0067477A">
        <w:rPr>
          <w:lang w:val="en-US" w:eastAsia="ja-JP"/>
        </w:rPr>
        <w:tab/>
      </w:r>
      <w:r w:rsidRPr="0067477A">
        <w:rPr>
          <w:lang w:val="en-US" w:eastAsia="ja-JP"/>
        </w:rPr>
        <w:t>系统</w:t>
      </w:r>
      <w:r w:rsidRPr="0067477A">
        <w:rPr>
          <w:rFonts w:hint="eastAsia"/>
          <w:lang w:val="en-US" w:eastAsia="zh-CN"/>
        </w:rPr>
        <w:t>总结</w:t>
      </w:r>
    </w:p>
    <w:p w14:paraId="1FDE8008" w14:textId="77777777" w:rsidR="000D3743" w:rsidRPr="0067477A" w:rsidRDefault="000D3743" w:rsidP="006B4F09">
      <w:pPr>
        <w:pStyle w:val="Heading3"/>
        <w:rPr>
          <w:lang w:val="en-US" w:eastAsia="ja-JP"/>
        </w:rPr>
      </w:pPr>
      <w:r w:rsidRPr="0067477A">
        <w:rPr>
          <w:lang w:val="en-US" w:eastAsia="ja-JP"/>
        </w:rPr>
        <w:t>3.2.1</w:t>
      </w:r>
      <w:r w:rsidRPr="0067477A">
        <w:rPr>
          <w:lang w:val="en-US" w:eastAsia="ja-JP"/>
        </w:rPr>
        <w:tab/>
      </w:r>
      <w:r w:rsidRPr="0067477A">
        <w:rPr>
          <w:lang w:val="en-US" w:eastAsia="zh-CN"/>
        </w:rPr>
        <w:t>混合宽带广播电视</w:t>
      </w:r>
    </w:p>
    <w:p w14:paraId="35E28627" w14:textId="77777777" w:rsidR="000D3743" w:rsidRPr="0067477A" w:rsidRDefault="000D3743" w:rsidP="006B4F09">
      <w:pPr>
        <w:ind w:firstLineChars="200" w:firstLine="480"/>
        <w:rPr>
          <w:lang w:val="en-US" w:eastAsia="zh-CN"/>
        </w:rPr>
      </w:pPr>
      <w:r w:rsidRPr="0067477A">
        <w:rPr>
          <w:lang w:val="en-US" w:eastAsia="zh-CN"/>
        </w:rPr>
        <w:t>混合宽带广播电视</w:t>
      </w:r>
      <w:r w:rsidRPr="0067477A">
        <w:rPr>
          <w:rFonts w:hint="eastAsia"/>
          <w:lang w:val="en-US" w:eastAsia="zh-CN"/>
        </w:rPr>
        <w:t>（</w:t>
      </w:r>
      <w:proofErr w:type="spellStart"/>
      <w:r w:rsidRPr="0067477A">
        <w:rPr>
          <w:lang w:val="en-US" w:eastAsia="zh-CN"/>
        </w:rPr>
        <w:t>HbbTV</w:t>
      </w:r>
      <w:proofErr w:type="spellEnd"/>
      <w:r w:rsidRPr="0067477A">
        <w:rPr>
          <w:rFonts w:hint="eastAsia"/>
          <w:lang w:val="en-US" w:eastAsia="zh-CN"/>
        </w:rPr>
        <w:t>）是</w:t>
      </w:r>
      <w:r w:rsidRPr="0067477A">
        <w:rPr>
          <w:lang w:val="en-US" w:eastAsia="zh-CN"/>
        </w:rPr>
        <w:t>一种行业标准，它可提供</w:t>
      </w:r>
      <w:r w:rsidRPr="0067477A">
        <w:rPr>
          <w:rFonts w:hint="eastAsia"/>
          <w:lang w:val="en-US" w:eastAsia="zh-CN"/>
        </w:rPr>
        <w:t>将</w:t>
      </w:r>
      <w:r w:rsidRPr="0067477A">
        <w:rPr>
          <w:lang w:val="en-US" w:eastAsia="zh-CN"/>
        </w:rPr>
        <w:t>电视服务无缝组合</w:t>
      </w:r>
      <w:r w:rsidRPr="0067477A">
        <w:rPr>
          <w:rFonts w:hint="eastAsia"/>
          <w:lang w:val="en-US" w:eastAsia="zh-CN"/>
        </w:rPr>
        <w:t>的</w:t>
      </w:r>
      <w:r w:rsidRPr="0067477A">
        <w:rPr>
          <w:lang w:val="en-US" w:eastAsia="zh-CN"/>
        </w:rPr>
        <w:t>开放性业务中立</w:t>
      </w:r>
      <w:r w:rsidRPr="0067477A">
        <w:rPr>
          <w:rFonts w:hint="eastAsia"/>
          <w:lang w:val="en-US" w:eastAsia="zh-CN"/>
        </w:rPr>
        <w:t>型</w:t>
      </w:r>
      <w:r w:rsidRPr="0067477A">
        <w:rPr>
          <w:lang w:val="en-US" w:eastAsia="zh-CN"/>
        </w:rPr>
        <w:t>技术平台，在通过宽带</w:t>
      </w:r>
      <w:r w:rsidRPr="0067477A">
        <w:rPr>
          <w:rFonts w:hint="eastAsia"/>
          <w:lang w:val="en-US" w:eastAsia="zh-CN"/>
        </w:rPr>
        <w:t>提供综合</w:t>
      </w:r>
      <w:r w:rsidRPr="0067477A">
        <w:rPr>
          <w:lang w:val="en-US" w:eastAsia="zh-CN"/>
        </w:rPr>
        <w:t>服务</w:t>
      </w:r>
      <w:r w:rsidRPr="0067477A">
        <w:rPr>
          <w:rFonts w:hint="eastAsia"/>
          <w:lang w:val="en-US" w:eastAsia="zh-CN"/>
        </w:rPr>
        <w:t>的</w:t>
      </w:r>
      <w:r w:rsidRPr="0067477A">
        <w:rPr>
          <w:lang w:val="en-US" w:eastAsia="zh-CN"/>
        </w:rPr>
        <w:t>同时亦可利用互联电视和机顶盒</w:t>
      </w:r>
      <w:r w:rsidRPr="0067477A">
        <w:rPr>
          <w:rFonts w:hint="eastAsia"/>
          <w:lang w:val="en-US" w:eastAsia="zh-CN"/>
        </w:rPr>
        <w:t>为用户</w:t>
      </w:r>
      <w:r w:rsidRPr="0067477A">
        <w:rPr>
          <w:lang w:val="en-US" w:eastAsia="zh-CN"/>
        </w:rPr>
        <w:t>提</w:t>
      </w:r>
      <w:r w:rsidRPr="0067477A">
        <w:rPr>
          <w:rFonts w:hint="eastAsia"/>
          <w:lang w:val="en-US" w:eastAsia="zh-CN"/>
        </w:rPr>
        <w:t>供</w:t>
      </w:r>
      <w:r w:rsidRPr="0067477A">
        <w:rPr>
          <w:lang w:val="en-US" w:eastAsia="zh-CN"/>
        </w:rPr>
        <w:t>纯上网服务。</w:t>
      </w:r>
    </w:p>
    <w:p w14:paraId="4E415870" w14:textId="77777777" w:rsidR="000D3743" w:rsidRPr="0067477A" w:rsidRDefault="000D3743" w:rsidP="006B4F09">
      <w:pPr>
        <w:ind w:firstLineChars="200" w:firstLine="480"/>
        <w:rPr>
          <w:lang w:val="en-US" w:eastAsia="zh-CN"/>
        </w:rPr>
      </w:pPr>
      <w:proofErr w:type="spellStart"/>
      <w:r w:rsidRPr="0067477A">
        <w:rPr>
          <w:lang w:val="en-US" w:eastAsia="zh-CN"/>
        </w:rPr>
        <w:t>HbbTV</w:t>
      </w:r>
      <w:proofErr w:type="spellEnd"/>
      <w:r w:rsidRPr="0067477A">
        <w:rPr>
          <w:rFonts w:hint="eastAsia"/>
          <w:lang w:val="en-US" w:eastAsia="zh-CN"/>
        </w:rPr>
        <w:t>规范</w:t>
      </w:r>
      <w:r w:rsidRPr="0067477A">
        <w:rPr>
          <w:lang w:val="en-US" w:eastAsia="zh-CN"/>
        </w:rPr>
        <w:t>是基于现有标准和</w:t>
      </w:r>
      <w:r w:rsidRPr="0067477A">
        <w:rPr>
          <w:lang w:val="en-US" w:eastAsia="zh-CN"/>
        </w:rPr>
        <w:t>OIPF</w:t>
      </w:r>
      <w:r w:rsidRPr="0067477A">
        <w:rPr>
          <w:rFonts w:hint="eastAsia"/>
          <w:lang w:val="en-US" w:eastAsia="zh-CN"/>
        </w:rPr>
        <w:t>（</w:t>
      </w:r>
      <w:r w:rsidRPr="0067477A">
        <w:rPr>
          <w:lang w:val="en-US" w:eastAsia="zh-CN"/>
        </w:rPr>
        <w:t>开放</w:t>
      </w:r>
      <w:r w:rsidRPr="0067477A">
        <w:rPr>
          <w:lang w:val="en-US" w:eastAsia="zh-CN"/>
        </w:rPr>
        <w:t>IPTV</w:t>
      </w:r>
      <w:r w:rsidRPr="0067477A">
        <w:rPr>
          <w:rFonts w:hint="eastAsia"/>
          <w:lang w:val="en-US" w:eastAsia="zh-CN"/>
        </w:rPr>
        <w:t>论坛）</w:t>
      </w:r>
      <w:r w:rsidRPr="0067477A">
        <w:rPr>
          <w:lang w:val="en-US" w:eastAsia="zh-CN"/>
        </w:rPr>
        <w:t>、</w:t>
      </w:r>
      <w:r w:rsidRPr="0067477A">
        <w:rPr>
          <w:lang w:val="en-US" w:eastAsia="zh-CN"/>
        </w:rPr>
        <w:t>CEA</w:t>
      </w:r>
      <w:r w:rsidRPr="0067477A">
        <w:rPr>
          <w:rFonts w:hint="eastAsia"/>
          <w:lang w:val="en-US" w:eastAsia="zh-CN"/>
        </w:rPr>
        <w:t>、</w:t>
      </w:r>
      <w:r w:rsidRPr="0067477A">
        <w:rPr>
          <w:lang w:val="en-US" w:eastAsia="zh-CN"/>
        </w:rPr>
        <w:t>DVB</w:t>
      </w:r>
      <w:r w:rsidRPr="0067477A">
        <w:rPr>
          <w:rFonts w:hint="eastAsia"/>
          <w:lang w:val="en-US" w:eastAsia="zh-CN"/>
        </w:rPr>
        <w:t>和</w:t>
      </w:r>
      <w:r w:rsidRPr="0067477A">
        <w:rPr>
          <w:lang w:val="en-US" w:eastAsia="zh-CN"/>
        </w:rPr>
        <w:t>W3C</w:t>
      </w:r>
      <w:r w:rsidRPr="0067477A">
        <w:rPr>
          <w:rFonts w:hint="eastAsia"/>
          <w:lang w:val="en-US" w:eastAsia="zh-CN"/>
        </w:rPr>
        <w:t>的</w:t>
      </w:r>
      <w:r w:rsidRPr="0067477A">
        <w:rPr>
          <w:lang w:val="en-US" w:eastAsia="zh-CN"/>
        </w:rPr>
        <w:t>网络技术</w:t>
      </w:r>
      <w:r w:rsidRPr="0067477A">
        <w:rPr>
          <w:rFonts w:hint="eastAsia"/>
          <w:lang w:val="en-US" w:eastAsia="zh-CN"/>
        </w:rPr>
        <w:t>。该</w:t>
      </w:r>
      <w:r w:rsidRPr="0067477A">
        <w:rPr>
          <w:lang w:val="en-US" w:eastAsia="zh-CN"/>
        </w:rPr>
        <w:t>标准为</w:t>
      </w:r>
      <w:r w:rsidRPr="0067477A">
        <w:rPr>
          <w:rFonts w:hint="eastAsia"/>
          <w:lang w:val="en-US" w:eastAsia="zh-CN"/>
        </w:rPr>
        <w:t>交付</w:t>
      </w:r>
      <w:r w:rsidRPr="0067477A">
        <w:rPr>
          <w:lang w:val="en-US" w:eastAsia="zh-CN"/>
        </w:rPr>
        <w:t>功能丰富的广播和互联网服务，</w:t>
      </w:r>
      <w:r w:rsidRPr="0067477A">
        <w:rPr>
          <w:rFonts w:hint="eastAsia"/>
          <w:lang w:val="en-US" w:eastAsia="zh-CN"/>
        </w:rPr>
        <w:t>提供</w:t>
      </w:r>
      <w:r w:rsidRPr="0067477A">
        <w:rPr>
          <w:lang w:val="en-US" w:eastAsia="zh-CN"/>
        </w:rPr>
        <w:t>了相应的特性</w:t>
      </w:r>
      <w:r w:rsidRPr="0067477A">
        <w:rPr>
          <w:rFonts w:hint="eastAsia"/>
          <w:lang w:val="en-US" w:eastAsia="zh-CN"/>
        </w:rPr>
        <w:t>与</w:t>
      </w:r>
      <w:r w:rsidRPr="0067477A">
        <w:rPr>
          <w:lang w:val="en-US" w:eastAsia="zh-CN"/>
        </w:rPr>
        <w:t>功能。</w:t>
      </w:r>
      <w:r w:rsidRPr="0067477A">
        <w:rPr>
          <w:rFonts w:hint="eastAsia"/>
          <w:lang w:val="en-US" w:eastAsia="zh-CN"/>
        </w:rPr>
        <w:t>该</w:t>
      </w:r>
      <w:r w:rsidRPr="0067477A">
        <w:rPr>
          <w:lang w:val="en-US" w:eastAsia="zh-CN"/>
        </w:rPr>
        <w:t>技术利用标准互联网技术，实现了应用的快速发展。</w:t>
      </w:r>
      <w:r w:rsidRPr="0067477A">
        <w:rPr>
          <w:rFonts w:hint="eastAsia"/>
          <w:lang w:val="en-US" w:eastAsia="zh-CN"/>
        </w:rPr>
        <w:t>规范</w:t>
      </w:r>
      <w:r w:rsidRPr="0067477A">
        <w:rPr>
          <w:lang w:val="en-US" w:eastAsia="zh-CN"/>
        </w:rPr>
        <w:t>定义</w:t>
      </w:r>
      <w:r w:rsidRPr="0067477A">
        <w:rPr>
          <w:rFonts w:hint="eastAsia"/>
          <w:lang w:val="en-US" w:eastAsia="zh-CN"/>
        </w:rPr>
        <w:t>了</w:t>
      </w:r>
      <w:r w:rsidRPr="0067477A">
        <w:rPr>
          <w:lang w:val="en-US" w:eastAsia="zh-CN"/>
        </w:rPr>
        <w:t>服务的最低要求、简</w:t>
      </w:r>
      <w:r w:rsidRPr="0067477A">
        <w:rPr>
          <w:rFonts w:hint="eastAsia"/>
          <w:lang w:val="en-US" w:eastAsia="zh-CN"/>
        </w:rPr>
        <w:t>化</w:t>
      </w:r>
      <w:r w:rsidRPr="0067477A">
        <w:rPr>
          <w:lang w:val="en-US" w:eastAsia="zh-CN"/>
        </w:rPr>
        <w:t>了设备并为差异</w:t>
      </w:r>
      <w:r w:rsidRPr="0067477A">
        <w:rPr>
          <w:rFonts w:hint="eastAsia"/>
          <w:lang w:val="en-US" w:eastAsia="zh-CN"/>
        </w:rPr>
        <w:t>化</w:t>
      </w:r>
      <w:r w:rsidRPr="0067477A">
        <w:rPr>
          <w:lang w:val="en-US" w:eastAsia="zh-CN"/>
        </w:rPr>
        <w:t>预留空间</w:t>
      </w:r>
      <w:r w:rsidRPr="0067477A">
        <w:rPr>
          <w:rFonts w:hint="eastAsia"/>
          <w:lang w:val="en-US" w:eastAsia="zh-CN"/>
        </w:rPr>
        <w:t>，限制</w:t>
      </w:r>
      <w:r w:rsidRPr="0067477A">
        <w:rPr>
          <w:lang w:val="en-US" w:eastAsia="zh-CN"/>
        </w:rPr>
        <w:t>了</w:t>
      </w:r>
      <w:r w:rsidRPr="0067477A">
        <w:rPr>
          <w:rFonts w:hint="eastAsia"/>
          <w:lang w:val="en-US" w:eastAsia="zh-CN"/>
        </w:rPr>
        <w:t>CE</w:t>
      </w:r>
      <w:r w:rsidRPr="0067477A">
        <w:rPr>
          <w:rFonts w:hint="eastAsia"/>
          <w:lang w:val="en-US" w:eastAsia="zh-CN"/>
        </w:rPr>
        <w:t>制造</w:t>
      </w:r>
      <w:r w:rsidRPr="0067477A">
        <w:rPr>
          <w:lang w:val="en-US" w:eastAsia="zh-CN"/>
        </w:rPr>
        <w:t>商</w:t>
      </w:r>
      <w:r w:rsidRPr="0067477A">
        <w:rPr>
          <w:rFonts w:hint="eastAsia"/>
          <w:lang w:val="en-US" w:eastAsia="zh-CN"/>
        </w:rPr>
        <w:t>生</w:t>
      </w:r>
      <w:r w:rsidRPr="0067477A">
        <w:rPr>
          <w:lang w:val="en-US" w:eastAsia="zh-CN"/>
        </w:rPr>
        <w:t>产合规设备</w:t>
      </w:r>
      <w:r w:rsidRPr="0067477A">
        <w:rPr>
          <w:rFonts w:hint="eastAsia"/>
          <w:lang w:val="en-US" w:eastAsia="zh-CN"/>
        </w:rPr>
        <w:t>所</w:t>
      </w:r>
      <w:r w:rsidRPr="0067477A">
        <w:rPr>
          <w:lang w:val="en-US" w:eastAsia="zh-CN"/>
        </w:rPr>
        <w:t>需投资的</w:t>
      </w:r>
      <w:r w:rsidRPr="0067477A">
        <w:rPr>
          <w:rFonts w:hint="eastAsia"/>
          <w:lang w:val="en-US" w:eastAsia="zh-CN"/>
        </w:rPr>
        <w:t>规模</w:t>
      </w:r>
      <w:r w:rsidRPr="0067477A">
        <w:rPr>
          <w:lang w:val="en-US" w:eastAsia="zh-CN"/>
        </w:rPr>
        <w:t>。</w:t>
      </w:r>
    </w:p>
    <w:p w14:paraId="3BEAAB76" w14:textId="77777777" w:rsidR="000D3743" w:rsidRPr="0067477A" w:rsidRDefault="000D3743" w:rsidP="006B4F09">
      <w:pPr>
        <w:ind w:firstLineChars="200" w:firstLine="480"/>
        <w:rPr>
          <w:lang w:val="en-US" w:eastAsia="zh-CN"/>
        </w:rPr>
      </w:pPr>
      <w:r w:rsidRPr="0067477A">
        <w:rPr>
          <w:rFonts w:hint="eastAsia"/>
          <w:lang w:val="en-US" w:eastAsia="zh-CN"/>
        </w:rPr>
        <w:t>对</w:t>
      </w:r>
      <w:r w:rsidRPr="0067477A">
        <w:rPr>
          <w:lang w:val="en-US" w:eastAsia="zh-CN"/>
        </w:rPr>
        <w:t>配备有</w:t>
      </w:r>
      <w:proofErr w:type="spellStart"/>
      <w:r w:rsidRPr="0067477A">
        <w:rPr>
          <w:lang w:val="en-US" w:eastAsia="zh-CN"/>
        </w:rPr>
        <w:t>HbbTV</w:t>
      </w:r>
      <w:proofErr w:type="spellEnd"/>
      <w:r w:rsidRPr="0067477A">
        <w:rPr>
          <w:rFonts w:hint="eastAsia"/>
          <w:lang w:val="en-US" w:eastAsia="zh-CN"/>
        </w:rPr>
        <w:t>功能</w:t>
      </w:r>
      <w:r w:rsidRPr="0067477A">
        <w:rPr>
          <w:lang w:val="en-US" w:eastAsia="zh-CN"/>
        </w:rPr>
        <w:t>的互联电视机而言，消费者仅需按下电视机遥控器上的</w:t>
      </w:r>
      <w:r w:rsidRPr="0067477A">
        <w:rPr>
          <w:rFonts w:hint="eastAsia"/>
          <w:lang w:val="en-US" w:eastAsia="zh-CN"/>
        </w:rPr>
        <w:t>红色</w:t>
      </w:r>
      <w:r w:rsidRPr="0067477A">
        <w:rPr>
          <w:lang w:val="en-US" w:eastAsia="zh-CN"/>
        </w:rPr>
        <w:t>按钮，便可显示相应广播公司的</w:t>
      </w:r>
      <w:proofErr w:type="spellStart"/>
      <w:r w:rsidRPr="0067477A">
        <w:rPr>
          <w:lang w:val="en-US" w:eastAsia="zh-CN"/>
        </w:rPr>
        <w:t>HbbTV</w:t>
      </w:r>
      <w:proofErr w:type="spellEnd"/>
      <w:r w:rsidRPr="0067477A">
        <w:rPr>
          <w:rFonts w:hint="eastAsia"/>
          <w:lang w:val="en-US" w:eastAsia="zh-CN"/>
        </w:rPr>
        <w:t>主</w:t>
      </w:r>
      <w:r w:rsidRPr="0067477A">
        <w:rPr>
          <w:lang w:val="en-US" w:eastAsia="zh-CN"/>
        </w:rPr>
        <w:t>页。</w:t>
      </w:r>
      <w:r w:rsidRPr="0067477A">
        <w:rPr>
          <w:rFonts w:hint="eastAsia"/>
          <w:lang w:val="en-US" w:eastAsia="zh-CN"/>
        </w:rPr>
        <w:t>随后</w:t>
      </w:r>
      <w:r w:rsidRPr="0067477A">
        <w:rPr>
          <w:lang w:val="en-US" w:eastAsia="zh-CN"/>
        </w:rPr>
        <w:t>，最终用户可以选择</w:t>
      </w:r>
      <w:r w:rsidRPr="0067477A">
        <w:rPr>
          <w:rFonts w:hint="eastAsia"/>
          <w:lang w:val="en-US" w:eastAsia="zh-CN"/>
        </w:rPr>
        <w:t>由</w:t>
      </w:r>
      <w:r w:rsidRPr="0067477A">
        <w:rPr>
          <w:lang w:val="en-US" w:eastAsia="zh-CN"/>
        </w:rPr>
        <w:t>此</w:t>
      </w:r>
      <w:r w:rsidRPr="0067477A">
        <w:rPr>
          <w:rFonts w:hint="eastAsia"/>
          <w:lang w:val="en-US" w:eastAsia="zh-CN"/>
        </w:rPr>
        <w:t>特定</w:t>
      </w:r>
      <w:r w:rsidRPr="0067477A">
        <w:rPr>
          <w:lang w:val="en-US" w:eastAsia="zh-CN"/>
        </w:rPr>
        <w:t>广播业务门户提供或经</w:t>
      </w:r>
      <w:proofErr w:type="gramStart"/>
      <w:r w:rsidRPr="0067477A">
        <w:rPr>
          <w:lang w:val="en-US" w:eastAsia="zh-CN"/>
        </w:rPr>
        <w:t>转提供</w:t>
      </w:r>
      <w:proofErr w:type="gramEnd"/>
      <w:r w:rsidRPr="0067477A">
        <w:rPr>
          <w:lang w:val="en-US" w:eastAsia="zh-CN"/>
        </w:rPr>
        <w:t>的所有服务（包括</w:t>
      </w:r>
      <w:r w:rsidRPr="0067477A">
        <w:rPr>
          <w:rFonts w:hint="eastAsia"/>
          <w:lang w:val="en-US" w:eastAsia="zh-CN"/>
        </w:rPr>
        <w:t>视频</w:t>
      </w:r>
      <w:r w:rsidRPr="0067477A">
        <w:rPr>
          <w:lang w:val="en-US" w:eastAsia="zh-CN"/>
        </w:rPr>
        <w:t>点播（</w:t>
      </w:r>
      <w:r w:rsidRPr="0067477A">
        <w:rPr>
          <w:lang w:val="en-US" w:eastAsia="zh-CN"/>
        </w:rPr>
        <w:t>VOD</w:t>
      </w:r>
      <w:r w:rsidRPr="0067477A">
        <w:rPr>
          <w:rFonts w:hint="eastAsia"/>
          <w:lang w:val="en-US" w:eastAsia="zh-CN"/>
        </w:rPr>
        <w:t>）</w:t>
      </w:r>
      <w:r w:rsidRPr="0067477A">
        <w:rPr>
          <w:lang w:val="en-US" w:eastAsia="zh-CN"/>
        </w:rPr>
        <w:t>和搜索功能）。</w:t>
      </w:r>
      <w:r w:rsidRPr="0067477A">
        <w:rPr>
          <w:rFonts w:hint="eastAsia"/>
          <w:lang w:val="en-US" w:eastAsia="zh-CN"/>
        </w:rPr>
        <w:t>例如</w:t>
      </w:r>
      <w:r w:rsidRPr="0067477A">
        <w:rPr>
          <w:lang w:val="en-US" w:eastAsia="zh-CN"/>
        </w:rPr>
        <w:t>：某用户希望获取更多有关</w:t>
      </w:r>
      <w:r w:rsidRPr="0067477A">
        <w:rPr>
          <w:rFonts w:hint="eastAsia"/>
          <w:lang w:val="en-US" w:eastAsia="zh-CN"/>
        </w:rPr>
        <w:t>“</w:t>
      </w:r>
      <w:r w:rsidRPr="0067477A">
        <w:rPr>
          <w:lang w:val="en-US" w:eastAsia="zh-CN"/>
        </w:rPr>
        <w:t>拿破仑</w:t>
      </w:r>
      <w:r w:rsidRPr="0067477A">
        <w:rPr>
          <w:rFonts w:hint="eastAsia"/>
          <w:lang w:val="en-US" w:eastAsia="zh-CN"/>
        </w:rPr>
        <w:t>”</w:t>
      </w:r>
      <w:r w:rsidRPr="0067477A">
        <w:rPr>
          <w:lang w:val="en-US" w:eastAsia="zh-CN"/>
        </w:rPr>
        <w:t>的信息。</w:t>
      </w:r>
      <w:r w:rsidRPr="0067477A">
        <w:rPr>
          <w:rFonts w:hint="eastAsia"/>
          <w:lang w:val="en-US" w:eastAsia="zh-CN"/>
        </w:rPr>
        <w:t>搜索</w:t>
      </w:r>
      <w:r w:rsidRPr="0067477A">
        <w:rPr>
          <w:lang w:val="en-US" w:eastAsia="zh-CN"/>
        </w:rPr>
        <w:t>结果将显示一系列</w:t>
      </w:r>
      <w:r w:rsidRPr="0067477A">
        <w:rPr>
          <w:rFonts w:hint="eastAsia"/>
          <w:lang w:val="en-US" w:eastAsia="zh-CN"/>
        </w:rPr>
        <w:t>由</w:t>
      </w:r>
      <w:r w:rsidRPr="0067477A">
        <w:rPr>
          <w:lang w:val="en-US" w:eastAsia="zh-CN"/>
        </w:rPr>
        <w:t>协作广播公司</w:t>
      </w:r>
      <w:r w:rsidRPr="0067477A">
        <w:rPr>
          <w:rFonts w:hint="eastAsia"/>
          <w:lang w:val="en-US" w:eastAsia="zh-CN"/>
        </w:rPr>
        <w:t>存储</w:t>
      </w:r>
      <w:r w:rsidRPr="0067477A">
        <w:rPr>
          <w:lang w:val="en-US" w:eastAsia="zh-CN"/>
        </w:rPr>
        <w:t>并提供的、与拿破仑有关的视频剪辑。</w:t>
      </w:r>
      <w:r w:rsidRPr="0067477A">
        <w:rPr>
          <w:rFonts w:hint="eastAsia"/>
          <w:lang w:val="en-US" w:eastAsia="zh-CN"/>
        </w:rPr>
        <w:t>结果</w:t>
      </w:r>
      <w:r w:rsidRPr="0067477A">
        <w:rPr>
          <w:lang w:val="en-US" w:eastAsia="zh-CN"/>
        </w:rPr>
        <w:t>列表</w:t>
      </w:r>
      <w:r w:rsidRPr="0067477A">
        <w:rPr>
          <w:rFonts w:hint="eastAsia"/>
          <w:lang w:val="en-US" w:eastAsia="zh-CN"/>
        </w:rPr>
        <w:t>中</w:t>
      </w:r>
      <w:r w:rsidRPr="0067477A">
        <w:rPr>
          <w:lang w:val="en-US" w:eastAsia="zh-CN"/>
        </w:rPr>
        <w:t>亦可包含</w:t>
      </w:r>
      <w:r w:rsidRPr="0067477A">
        <w:rPr>
          <w:rFonts w:hint="eastAsia"/>
          <w:lang w:val="en-US" w:eastAsia="zh-CN"/>
        </w:rPr>
        <w:t>声音</w:t>
      </w:r>
      <w:r w:rsidRPr="0067477A">
        <w:rPr>
          <w:lang w:val="en-US" w:eastAsia="zh-CN"/>
        </w:rPr>
        <w:t>广播节目和经改编的网页（包括图片和文本文件）</w:t>
      </w:r>
      <w:r w:rsidRPr="0067477A">
        <w:rPr>
          <w:rFonts w:hint="eastAsia"/>
          <w:lang w:val="en-US" w:eastAsia="zh-CN"/>
        </w:rPr>
        <w:t>。观看</w:t>
      </w:r>
      <w:r w:rsidRPr="0067477A">
        <w:rPr>
          <w:lang w:val="en-US" w:eastAsia="zh-CN"/>
        </w:rPr>
        <w:t>检索到的</w:t>
      </w:r>
      <w:r w:rsidRPr="0067477A">
        <w:rPr>
          <w:rFonts w:hint="eastAsia"/>
          <w:lang w:val="en-US" w:eastAsia="zh-CN"/>
        </w:rPr>
        <w:t>内容</w:t>
      </w:r>
      <w:r w:rsidRPr="0067477A">
        <w:rPr>
          <w:lang w:val="en-US" w:eastAsia="zh-CN"/>
        </w:rPr>
        <w:t>目前可通过电视机</w:t>
      </w:r>
      <w:r w:rsidRPr="0067477A">
        <w:rPr>
          <w:rFonts w:hint="eastAsia"/>
          <w:lang w:val="en-US" w:eastAsia="zh-CN"/>
        </w:rPr>
        <w:t>实现</w:t>
      </w:r>
      <w:r w:rsidRPr="0067477A">
        <w:rPr>
          <w:lang w:val="en-US" w:eastAsia="zh-CN"/>
        </w:rPr>
        <w:t>，但在将来亦可使用</w:t>
      </w:r>
      <w:r w:rsidRPr="0067477A">
        <w:rPr>
          <w:rFonts w:hint="eastAsia"/>
          <w:lang w:val="en-US" w:eastAsia="zh-CN"/>
        </w:rPr>
        <w:t>其他屏幕</w:t>
      </w:r>
      <w:r w:rsidRPr="0067477A">
        <w:rPr>
          <w:lang w:val="en-US" w:eastAsia="zh-CN"/>
        </w:rPr>
        <w:t>，例如平板电脑。</w:t>
      </w:r>
    </w:p>
    <w:p w14:paraId="34C0A17D" w14:textId="77777777" w:rsidR="000D3743" w:rsidRPr="0067477A" w:rsidRDefault="000D3743" w:rsidP="006B4F09">
      <w:pPr>
        <w:ind w:firstLineChars="200" w:firstLine="480"/>
        <w:rPr>
          <w:lang w:val="en-GB" w:eastAsia="zh-CN"/>
        </w:rPr>
      </w:pPr>
      <w:proofErr w:type="spellStart"/>
      <w:r w:rsidRPr="0067477A">
        <w:rPr>
          <w:lang w:val="en-US" w:eastAsia="zh-CN"/>
        </w:rPr>
        <w:t>HbbTV</w:t>
      </w:r>
      <w:proofErr w:type="spellEnd"/>
      <w:r w:rsidRPr="0067477A">
        <w:rPr>
          <w:rFonts w:hint="eastAsia"/>
          <w:lang w:val="en-US" w:eastAsia="zh-CN"/>
        </w:rPr>
        <w:t>于</w:t>
      </w:r>
      <w:r w:rsidRPr="0067477A">
        <w:rPr>
          <w:lang w:val="en-US" w:eastAsia="zh-CN"/>
        </w:rPr>
        <w:t>2009</w:t>
      </w:r>
      <w:r w:rsidRPr="0067477A">
        <w:rPr>
          <w:lang w:val="en-US" w:eastAsia="zh-CN"/>
        </w:rPr>
        <w:t>年开发并</w:t>
      </w:r>
      <w:r w:rsidRPr="0067477A">
        <w:rPr>
          <w:rFonts w:hint="eastAsia"/>
          <w:lang w:val="en-US" w:eastAsia="zh-CN"/>
        </w:rPr>
        <w:t>在</w:t>
      </w:r>
      <w:r w:rsidRPr="0067477A">
        <w:rPr>
          <w:lang w:val="en-US" w:eastAsia="zh-CN"/>
        </w:rPr>
        <w:t>2010</w:t>
      </w:r>
      <w:r w:rsidRPr="0067477A">
        <w:rPr>
          <w:lang w:val="en-US" w:eastAsia="zh-CN"/>
        </w:rPr>
        <w:t>年</w:t>
      </w:r>
      <w:r w:rsidRPr="0067477A">
        <w:rPr>
          <w:rFonts w:hint="eastAsia"/>
          <w:lang w:val="en-US" w:eastAsia="zh-CN"/>
        </w:rPr>
        <w:t>由</w:t>
      </w:r>
      <w:r w:rsidRPr="0067477A">
        <w:rPr>
          <w:rFonts w:hint="eastAsia"/>
          <w:lang w:val="en-US" w:eastAsia="zh-CN"/>
        </w:rPr>
        <w:t>ETSI</w:t>
      </w:r>
      <w:r w:rsidRPr="0067477A">
        <w:rPr>
          <w:rFonts w:hint="eastAsia"/>
          <w:lang w:val="en-US" w:eastAsia="zh-CN"/>
        </w:rPr>
        <w:t>首次</w:t>
      </w:r>
      <w:r w:rsidRPr="0067477A">
        <w:rPr>
          <w:lang w:val="en-US" w:eastAsia="zh-CN"/>
        </w:rPr>
        <w:t>实现标准化。</w:t>
      </w:r>
      <w:r w:rsidRPr="0067477A">
        <w:rPr>
          <w:lang w:val="en-US" w:eastAsia="zh-CN"/>
        </w:rPr>
        <w:t>2012</w:t>
      </w:r>
      <w:r w:rsidRPr="0067477A">
        <w:rPr>
          <w:rFonts w:hint="eastAsia"/>
          <w:lang w:val="en-US" w:eastAsia="zh-CN"/>
        </w:rPr>
        <w:t>年</w:t>
      </w:r>
      <w:r w:rsidRPr="0067477A">
        <w:rPr>
          <w:lang w:val="en-US" w:eastAsia="zh-CN"/>
        </w:rPr>
        <w:t>4</w:t>
      </w:r>
      <w:r w:rsidRPr="0067477A">
        <w:rPr>
          <w:lang w:val="en-US" w:eastAsia="zh-CN"/>
        </w:rPr>
        <w:t>月</w:t>
      </w:r>
      <w:proofErr w:type="spellStart"/>
      <w:r w:rsidRPr="0067477A">
        <w:rPr>
          <w:lang w:val="en-US" w:eastAsia="zh-CN"/>
        </w:rPr>
        <w:t>HbbTV</w:t>
      </w:r>
      <w:proofErr w:type="spellEnd"/>
      <w:r w:rsidRPr="0067477A">
        <w:rPr>
          <w:rFonts w:hint="eastAsia"/>
          <w:lang w:val="en-US" w:eastAsia="zh-CN"/>
        </w:rPr>
        <w:t>联盟</w:t>
      </w:r>
      <w:r w:rsidRPr="0067477A">
        <w:rPr>
          <w:lang w:val="en-US" w:eastAsia="zh-CN"/>
        </w:rPr>
        <w:t>发布了</w:t>
      </w:r>
      <w:proofErr w:type="spellStart"/>
      <w:r w:rsidRPr="0067477A">
        <w:rPr>
          <w:lang w:val="en-US" w:eastAsia="zh-CN"/>
        </w:rPr>
        <w:t>HbbTV</w:t>
      </w:r>
      <w:proofErr w:type="spellEnd"/>
      <w:r w:rsidRPr="0067477A">
        <w:rPr>
          <w:rFonts w:hint="eastAsia"/>
          <w:lang w:val="en-US" w:eastAsia="zh-CN"/>
        </w:rPr>
        <w:t>规范</w:t>
      </w:r>
      <w:r w:rsidRPr="0067477A">
        <w:rPr>
          <w:lang w:val="en-US" w:eastAsia="zh-CN"/>
        </w:rPr>
        <w:t>的第</w:t>
      </w:r>
      <w:r w:rsidRPr="0067477A">
        <w:rPr>
          <w:lang w:val="en-US" w:eastAsia="zh-CN"/>
        </w:rPr>
        <w:t>1.5</w:t>
      </w:r>
      <w:r w:rsidRPr="0067477A">
        <w:rPr>
          <w:lang w:val="en-US" w:eastAsia="zh-CN"/>
        </w:rPr>
        <w:t>版。</w:t>
      </w:r>
      <w:r w:rsidRPr="0067477A">
        <w:rPr>
          <w:lang w:val="en-US" w:eastAsia="zh-CN"/>
        </w:rPr>
        <w:t>2012</w:t>
      </w:r>
      <w:r w:rsidRPr="0067477A">
        <w:rPr>
          <w:rFonts w:hint="eastAsia"/>
          <w:lang w:val="en-US" w:eastAsia="zh-CN"/>
        </w:rPr>
        <w:t>年</w:t>
      </w:r>
      <w:r w:rsidRPr="0067477A">
        <w:rPr>
          <w:lang w:val="en-US" w:eastAsia="zh-CN"/>
        </w:rPr>
        <w:t>12</w:t>
      </w:r>
      <w:r w:rsidRPr="0067477A">
        <w:rPr>
          <w:lang w:val="en-US" w:eastAsia="zh-CN"/>
        </w:rPr>
        <w:t>月</w:t>
      </w:r>
      <w:r w:rsidRPr="0067477A">
        <w:rPr>
          <w:rFonts w:hint="eastAsia"/>
          <w:lang w:val="en-US" w:eastAsia="zh-CN"/>
        </w:rPr>
        <w:t>ETSI</w:t>
      </w:r>
      <w:r w:rsidRPr="0067477A">
        <w:rPr>
          <w:rFonts w:hint="eastAsia"/>
          <w:lang w:val="en-US" w:eastAsia="zh-CN"/>
        </w:rPr>
        <w:t>将</w:t>
      </w:r>
      <w:proofErr w:type="spellStart"/>
      <w:r w:rsidRPr="0067477A">
        <w:rPr>
          <w:lang w:val="en-US" w:eastAsia="zh-CN"/>
        </w:rPr>
        <w:t>HbbTV</w:t>
      </w:r>
      <w:proofErr w:type="spellEnd"/>
      <w:r w:rsidRPr="0067477A">
        <w:rPr>
          <w:lang w:val="en-US" w:eastAsia="zh-CN"/>
        </w:rPr>
        <w:t xml:space="preserve"> 1.5</w:t>
      </w:r>
      <w:r w:rsidRPr="0067477A">
        <w:rPr>
          <w:rFonts w:hint="eastAsia"/>
          <w:lang w:val="en-US" w:eastAsia="zh-CN"/>
        </w:rPr>
        <w:t>进行</w:t>
      </w:r>
      <w:r w:rsidRPr="0067477A">
        <w:rPr>
          <w:lang w:val="en-US" w:eastAsia="zh-CN"/>
        </w:rPr>
        <w:t>了标准化改编，</w:t>
      </w:r>
      <w:r w:rsidRPr="0067477A">
        <w:rPr>
          <w:rFonts w:hint="eastAsia"/>
          <w:lang w:val="en-US" w:eastAsia="zh-CN"/>
        </w:rPr>
        <w:t>更名</w:t>
      </w:r>
      <w:r w:rsidRPr="0067477A">
        <w:rPr>
          <w:lang w:val="en-US" w:eastAsia="zh-CN"/>
        </w:rPr>
        <w:t>为</w:t>
      </w:r>
      <w:r w:rsidRPr="0067477A">
        <w:rPr>
          <w:lang w:val="en-US" w:eastAsia="zh-CN"/>
        </w:rPr>
        <w:t>ETSI TS 102796 v1.2.1</w:t>
      </w:r>
      <w:r w:rsidRPr="0067477A">
        <w:rPr>
          <w:rFonts w:hint="eastAsia"/>
          <w:lang w:val="en-US" w:eastAsia="zh-CN"/>
        </w:rPr>
        <w:t>。</w:t>
      </w:r>
      <w:r w:rsidRPr="0067477A">
        <w:rPr>
          <w:lang w:val="en-US" w:eastAsia="zh-CN"/>
        </w:rPr>
        <w:t>除</w:t>
      </w:r>
      <w:r w:rsidRPr="0067477A">
        <w:rPr>
          <w:rFonts w:hint="eastAsia"/>
          <w:lang w:val="en-US" w:eastAsia="zh-CN"/>
        </w:rPr>
        <w:t>其他</w:t>
      </w:r>
      <w:r w:rsidRPr="0067477A">
        <w:rPr>
          <w:lang w:val="en-US" w:eastAsia="zh-CN"/>
        </w:rPr>
        <w:t>新功能外，自适应流</w:t>
      </w:r>
      <w:r w:rsidRPr="0067477A">
        <w:rPr>
          <w:rFonts w:hint="eastAsia"/>
          <w:lang w:val="en-US" w:eastAsia="zh-CN"/>
        </w:rPr>
        <w:t>（</w:t>
      </w:r>
      <w:r w:rsidRPr="0067477A">
        <w:rPr>
          <w:lang w:val="en-US" w:eastAsia="zh-CN"/>
        </w:rPr>
        <w:t>依据</w:t>
      </w:r>
      <w:r w:rsidRPr="0067477A">
        <w:rPr>
          <w:lang w:val="en-US" w:eastAsia="zh-CN"/>
        </w:rPr>
        <w:t>MPEG-DASH</w:t>
      </w:r>
      <w:r w:rsidRPr="0067477A">
        <w:rPr>
          <w:rStyle w:val="FootnoteReference"/>
        </w:rPr>
        <w:footnoteReference w:id="3"/>
      </w:r>
      <w:r w:rsidRPr="0067477A">
        <w:rPr>
          <w:lang w:val="en-US" w:eastAsia="zh-CN"/>
        </w:rPr>
        <w:t>功能</w:t>
      </w:r>
      <w:r w:rsidRPr="0067477A">
        <w:rPr>
          <w:rFonts w:hint="eastAsia"/>
          <w:lang w:val="en-US" w:eastAsia="zh-CN"/>
        </w:rPr>
        <w:t>得</w:t>
      </w:r>
      <w:r w:rsidRPr="0067477A">
        <w:rPr>
          <w:lang w:val="en-US" w:eastAsia="zh-CN"/>
        </w:rPr>
        <w:t>到了支持。</w:t>
      </w:r>
      <w:r w:rsidRPr="0067477A">
        <w:rPr>
          <w:rFonts w:hint="eastAsia"/>
          <w:lang w:val="en-US" w:eastAsia="zh-CN"/>
        </w:rPr>
        <w:t>最</w:t>
      </w:r>
      <w:r w:rsidRPr="0067477A">
        <w:rPr>
          <w:lang w:val="en-US" w:eastAsia="zh-CN"/>
        </w:rPr>
        <w:t>新版本为</w:t>
      </w:r>
      <w:proofErr w:type="spellStart"/>
      <w:r w:rsidRPr="0067477A">
        <w:rPr>
          <w:lang w:val="en-US" w:eastAsia="zh-CN"/>
        </w:rPr>
        <w:t>HbbTV</w:t>
      </w:r>
      <w:proofErr w:type="spellEnd"/>
      <w:r w:rsidRPr="0067477A">
        <w:rPr>
          <w:lang w:val="en-US" w:eastAsia="zh-CN"/>
        </w:rPr>
        <w:t> 2.0.1</w:t>
      </w:r>
      <w:r w:rsidRPr="0067477A">
        <w:rPr>
          <w:rFonts w:hint="eastAsia"/>
          <w:lang w:val="en-US" w:eastAsia="zh-CN"/>
        </w:rPr>
        <w:t>，</w:t>
      </w:r>
      <w:r w:rsidRPr="0067477A">
        <w:rPr>
          <w:lang w:val="en-US" w:eastAsia="zh-CN"/>
        </w:rPr>
        <w:t>由</w:t>
      </w:r>
      <w:r w:rsidRPr="0067477A">
        <w:rPr>
          <w:lang w:val="en-US" w:eastAsia="zh-CN"/>
        </w:rPr>
        <w:t>ETSI</w:t>
      </w:r>
      <w:r w:rsidRPr="0067477A">
        <w:rPr>
          <w:rFonts w:hint="eastAsia"/>
          <w:lang w:val="en-US" w:eastAsia="zh-CN"/>
        </w:rPr>
        <w:t>作</w:t>
      </w:r>
      <w:r w:rsidRPr="0067477A">
        <w:rPr>
          <w:lang w:val="en-US" w:eastAsia="zh-CN"/>
        </w:rPr>
        <w:t>为</w:t>
      </w:r>
      <w:r w:rsidRPr="0067477A">
        <w:rPr>
          <w:lang w:val="en-US" w:eastAsia="zh-CN"/>
        </w:rPr>
        <w:t>ETSI TS 102 796 V1.</w:t>
      </w:r>
      <w:proofErr w:type="gramStart"/>
      <w:r w:rsidRPr="0067477A">
        <w:rPr>
          <w:lang w:val="en-US" w:eastAsia="zh-CN"/>
        </w:rPr>
        <w:t>4.1</w:t>
      </w:r>
      <w:r w:rsidRPr="0067477A">
        <w:rPr>
          <w:rFonts w:hint="eastAsia"/>
          <w:lang w:val="en-US" w:eastAsia="zh-CN"/>
        </w:rPr>
        <w:t>于</w:t>
      </w:r>
      <w:r w:rsidRPr="0067477A">
        <w:rPr>
          <w:rFonts w:hint="eastAsia"/>
          <w:lang w:val="en-US" w:eastAsia="zh-CN"/>
        </w:rPr>
        <w:t>2016</w:t>
      </w:r>
      <w:r w:rsidRPr="0067477A">
        <w:rPr>
          <w:rFonts w:hint="eastAsia"/>
          <w:lang w:val="en-US" w:eastAsia="zh-CN"/>
        </w:rPr>
        <w:t>年</w:t>
      </w:r>
      <w:r w:rsidRPr="0067477A">
        <w:rPr>
          <w:rFonts w:hint="eastAsia"/>
          <w:lang w:val="en-US" w:eastAsia="zh-CN"/>
        </w:rPr>
        <w:t>8</w:t>
      </w:r>
      <w:r w:rsidRPr="0067477A">
        <w:rPr>
          <w:rFonts w:hint="eastAsia"/>
          <w:lang w:val="en-US" w:eastAsia="zh-CN"/>
        </w:rPr>
        <w:t>月</w:t>
      </w:r>
      <w:r w:rsidRPr="0067477A">
        <w:rPr>
          <w:lang w:val="en-US" w:eastAsia="zh-CN"/>
        </w:rPr>
        <w:t>出版。</w:t>
      </w:r>
      <w:r w:rsidRPr="0067477A">
        <w:rPr>
          <w:rFonts w:hint="eastAsia"/>
          <w:lang w:val="en-US" w:eastAsia="zh-CN"/>
        </w:rPr>
        <w:t>该</w:t>
      </w:r>
      <w:r w:rsidRPr="0067477A">
        <w:rPr>
          <w:lang w:val="en-US" w:eastAsia="zh-CN"/>
        </w:rPr>
        <w:t>建议书包含一个</w:t>
      </w:r>
      <w:r w:rsidRPr="0067477A">
        <w:rPr>
          <w:lang w:val="en-US" w:eastAsia="zh-CN"/>
        </w:rPr>
        <w:t>HTML</w:t>
      </w:r>
      <w:r w:rsidRPr="0067477A">
        <w:rPr>
          <w:rFonts w:hint="eastAsia"/>
          <w:lang w:val="en-US" w:eastAsia="zh-CN"/>
        </w:rPr>
        <w:t>浏览</w:t>
      </w:r>
      <w:r w:rsidRPr="0067477A">
        <w:rPr>
          <w:lang w:val="en-US" w:eastAsia="zh-CN"/>
        </w:rPr>
        <w:t>器属性和一批补充功能</w:t>
      </w:r>
      <w:proofErr w:type="gramEnd"/>
      <w:r w:rsidRPr="0067477A">
        <w:rPr>
          <w:lang w:val="en-US" w:eastAsia="zh-CN"/>
        </w:rPr>
        <w:t>（其中许多功能位于伴随屏幕集成和流同步域）</w:t>
      </w:r>
      <w:r w:rsidRPr="0067477A">
        <w:rPr>
          <w:rFonts w:hint="eastAsia"/>
          <w:lang w:val="en-US" w:eastAsia="zh-CN"/>
        </w:rPr>
        <w:t>。</w:t>
      </w:r>
      <w:r w:rsidRPr="0067477A">
        <w:rPr>
          <w:lang w:val="en-GB" w:eastAsia="zh-CN"/>
        </w:rPr>
        <w:t>2018</w:t>
      </w:r>
      <w:r w:rsidRPr="0067477A">
        <w:rPr>
          <w:rFonts w:hint="eastAsia"/>
          <w:lang w:val="en-GB" w:eastAsia="zh-CN"/>
        </w:rPr>
        <w:t>年</w:t>
      </w:r>
      <w:r w:rsidRPr="0067477A">
        <w:rPr>
          <w:rFonts w:hint="eastAsia"/>
          <w:lang w:val="en-GB" w:eastAsia="zh-CN"/>
        </w:rPr>
        <w:t>9</w:t>
      </w:r>
      <w:r w:rsidRPr="0067477A">
        <w:rPr>
          <w:rFonts w:hint="eastAsia"/>
          <w:lang w:val="en-GB" w:eastAsia="zh-CN"/>
        </w:rPr>
        <w:t>月，该规范升级至</w:t>
      </w:r>
      <w:r w:rsidRPr="0067477A">
        <w:rPr>
          <w:lang w:val="en-GB" w:eastAsia="zh-CN"/>
        </w:rPr>
        <w:t>2.0.2</w:t>
      </w:r>
      <w:r w:rsidRPr="0067477A">
        <w:rPr>
          <w:rFonts w:hint="eastAsia"/>
          <w:lang w:val="en-GB" w:eastAsia="zh-CN"/>
        </w:rPr>
        <w:t>版本，由</w:t>
      </w:r>
      <w:r w:rsidRPr="0067477A">
        <w:rPr>
          <w:lang w:val="en-GB" w:eastAsia="zh-CN"/>
        </w:rPr>
        <w:t>ETSI</w:t>
      </w:r>
      <w:r w:rsidRPr="0067477A">
        <w:rPr>
          <w:rFonts w:hint="eastAsia"/>
          <w:lang w:val="en-GB" w:eastAsia="zh-CN"/>
        </w:rPr>
        <w:t>出版并定名为</w:t>
      </w:r>
      <w:r w:rsidRPr="0067477A">
        <w:rPr>
          <w:lang w:val="en-GB" w:eastAsia="zh-CN"/>
        </w:rPr>
        <w:t>ETSI TS 102 796 V1.5.1</w:t>
      </w:r>
      <w:r w:rsidRPr="0067477A">
        <w:rPr>
          <w:rFonts w:hint="eastAsia"/>
          <w:lang w:val="en-GB" w:eastAsia="zh-CN"/>
        </w:rPr>
        <w:t>（</w:t>
      </w:r>
      <w:r w:rsidRPr="0067477A">
        <w:rPr>
          <w:lang w:val="en-GB" w:eastAsia="zh-CN"/>
        </w:rPr>
        <w:t>2018-09</w:t>
      </w:r>
      <w:r w:rsidRPr="0067477A">
        <w:rPr>
          <w:rFonts w:hint="eastAsia"/>
          <w:lang w:val="en-GB" w:eastAsia="zh-CN"/>
        </w:rPr>
        <w:t>）。</w:t>
      </w:r>
      <w:proofErr w:type="spellStart"/>
      <w:r w:rsidRPr="0067477A">
        <w:rPr>
          <w:lang w:val="en-GB" w:eastAsia="zh-CN"/>
        </w:rPr>
        <w:t>HbbTV</w:t>
      </w:r>
      <w:proofErr w:type="spellEnd"/>
      <w:r w:rsidRPr="0067477A">
        <w:rPr>
          <w:lang w:val="en-GB" w:eastAsia="zh-CN"/>
        </w:rPr>
        <w:t xml:space="preserve"> 2.0.2</w:t>
      </w:r>
      <w:r w:rsidRPr="0067477A">
        <w:rPr>
          <w:rFonts w:hint="eastAsia"/>
          <w:lang w:val="en-GB" w:eastAsia="zh-CN"/>
        </w:rPr>
        <w:t>加入了对</w:t>
      </w:r>
      <w:r w:rsidRPr="0067477A">
        <w:rPr>
          <w:lang w:val="en-GB" w:eastAsia="zh-CN"/>
        </w:rPr>
        <w:t>HDR</w:t>
      </w:r>
      <w:r w:rsidRPr="0067477A">
        <w:rPr>
          <w:rFonts w:hint="eastAsia"/>
          <w:lang w:val="en-GB" w:eastAsia="zh-CN"/>
        </w:rPr>
        <w:t>（高动态范围）、</w:t>
      </w:r>
      <w:r w:rsidRPr="0067477A">
        <w:rPr>
          <w:lang w:val="en-GB" w:eastAsia="zh-CN"/>
        </w:rPr>
        <w:t>HFR</w:t>
      </w:r>
      <w:r w:rsidRPr="0067477A">
        <w:rPr>
          <w:rFonts w:hint="eastAsia"/>
          <w:lang w:val="en-GB" w:eastAsia="zh-CN"/>
        </w:rPr>
        <w:t>（高帧率）和</w:t>
      </w:r>
      <w:r w:rsidRPr="0067477A">
        <w:rPr>
          <w:lang w:val="en-GB" w:eastAsia="zh-CN"/>
        </w:rPr>
        <w:t>NGA</w:t>
      </w:r>
      <w:r w:rsidRPr="0067477A">
        <w:rPr>
          <w:rFonts w:hint="eastAsia"/>
          <w:lang w:val="en-GB" w:eastAsia="zh-CN"/>
        </w:rPr>
        <w:t>（下一代音频）的支持。</w:t>
      </w:r>
    </w:p>
    <w:p w14:paraId="5D000729" w14:textId="77777777" w:rsidR="000D3743" w:rsidRPr="0067477A" w:rsidRDefault="000D3743" w:rsidP="006B4F09">
      <w:pPr>
        <w:ind w:firstLineChars="200" w:firstLine="480"/>
        <w:rPr>
          <w:lang w:val="en-US" w:eastAsia="ja-JP"/>
        </w:rPr>
      </w:pPr>
      <w:proofErr w:type="spellStart"/>
      <w:r w:rsidRPr="0067477A">
        <w:rPr>
          <w:lang w:val="en-US" w:eastAsia="zh-CN"/>
        </w:rPr>
        <w:t>HbbTV</w:t>
      </w:r>
      <w:proofErr w:type="spellEnd"/>
      <w:r w:rsidRPr="0067477A">
        <w:rPr>
          <w:rFonts w:hint="eastAsia"/>
          <w:lang w:val="en-US" w:eastAsia="zh-CN"/>
        </w:rPr>
        <w:t>用</w:t>
      </w:r>
      <w:r w:rsidRPr="0067477A">
        <w:rPr>
          <w:lang w:val="en-US" w:eastAsia="zh-CN"/>
        </w:rPr>
        <w:t>于提供信息、教育和娱乐（</w:t>
      </w:r>
      <w:proofErr w:type="gramStart"/>
      <w:r w:rsidRPr="0067477A">
        <w:rPr>
          <w:lang w:val="en-US" w:eastAsia="zh-CN"/>
        </w:rPr>
        <w:t>例如</w:t>
      </w:r>
      <w:r w:rsidRPr="0067477A">
        <w:rPr>
          <w:rFonts w:hint="eastAsia"/>
          <w:lang w:val="en-US" w:eastAsia="zh-CN"/>
        </w:rPr>
        <w:t>“</w:t>
      </w:r>
      <w:proofErr w:type="gramEnd"/>
      <w:r w:rsidRPr="0067477A">
        <w:rPr>
          <w:rFonts w:hint="eastAsia"/>
          <w:lang w:val="en-US" w:eastAsia="zh-CN"/>
        </w:rPr>
        <w:t>选</w:t>
      </w:r>
      <w:r w:rsidRPr="0067477A">
        <w:rPr>
          <w:lang w:val="en-US" w:eastAsia="zh-CN"/>
        </w:rPr>
        <w:t>播</w:t>
      </w:r>
      <w:r w:rsidRPr="0067477A">
        <w:rPr>
          <w:rFonts w:hint="eastAsia"/>
          <w:lang w:val="en-US" w:eastAsia="zh-CN"/>
        </w:rPr>
        <w:t>”</w:t>
      </w:r>
      <w:r w:rsidRPr="0067477A">
        <w:rPr>
          <w:lang w:val="en-US" w:eastAsia="zh-CN"/>
        </w:rPr>
        <w:t>电视）</w:t>
      </w:r>
      <w:r w:rsidRPr="0067477A">
        <w:rPr>
          <w:rFonts w:hint="eastAsia"/>
          <w:lang w:val="en-US" w:eastAsia="zh-CN"/>
        </w:rPr>
        <w:t>。它还</w:t>
      </w:r>
      <w:r w:rsidRPr="0067477A">
        <w:rPr>
          <w:lang w:val="en-US" w:eastAsia="zh-CN"/>
        </w:rPr>
        <w:t>可用于商业应用（</w:t>
      </w:r>
      <w:r w:rsidRPr="0067477A">
        <w:rPr>
          <w:rFonts w:hint="eastAsia"/>
          <w:lang w:val="en-US" w:eastAsia="zh-CN"/>
        </w:rPr>
        <w:t>音乐</w:t>
      </w:r>
      <w:r w:rsidRPr="0067477A">
        <w:rPr>
          <w:lang w:val="en-US" w:eastAsia="zh-CN"/>
        </w:rPr>
        <w:t>下载、在线购物</w:t>
      </w:r>
      <w:r w:rsidRPr="0067477A">
        <w:rPr>
          <w:rFonts w:hint="eastAsia"/>
          <w:lang w:val="en-US" w:eastAsia="zh-CN"/>
        </w:rPr>
        <w:t>、（</w:t>
      </w:r>
      <w:r w:rsidRPr="0067477A">
        <w:rPr>
          <w:lang w:val="en-US" w:eastAsia="zh-CN"/>
        </w:rPr>
        <w:t>定向）</w:t>
      </w:r>
      <w:r w:rsidRPr="0067477A">
        <w:rPr>
          <w:rFonts w:hint="eastAsia"/>
          <w:lang w:val="en-US" w:eastAsia="zh-CN"/>
        </w:rPr>
        <w:t>广告</w:t>
      </w:r>
      <w:r w:rsidRPr="0067477A">
        <w:rPr>
          <w:lang w:val="en-US" w:eastAsia="zh-CN"/>
        </w:rPr>
        <w:t>等）。</w:t>
      </w:r>
      <w:proofErr w:type="spellStart"/>
      <w:r w:rsidRPr="0067477A">
        <w:rPr>
          <w:lang w:val="en-US" w:eastAsia="zh-CN"/>
        </w:rPr>
        <w:t>HbbTV</w:t>
      </w:r>
      <w:proofErr w:type="spellEnd"/>
      <w:r w:rsidRPr="0067477A">
        <w:rPr>
          <w:rFonts w:hint="eastAsia"/>
          <w:lang w:val="en-US" w:eastAsia="zh-CN"/>
        </w:rPr>
        <w:t>特别</w:t>
      </w:r>
      <w:r w:rsidRPr="0067477A">
        <w:rPr>
          <w:lang w:val="en-US" w:eastAsia="zh-CN"/>
        </w:rPr>
        <w:t>适用于为残疾人提供接入服务：</w:t>
      </w:r>
      <w:r w:rsidRPr="0067477A">
        <w:rPr>
          <w:rFonts w:hint="eastAsia"/>
          <w:lang w:val="en-US" w:eastAsia="zh-CN"/>
        </w:rPr>
        <w:t>签名</w:t>
      </w:r>
      <w:r w:rsidRPr="0067477A">
        <w:rPr>
          <w:lang w:val="en-US" w:eastAsia="zh-CN"/>
        </w:rPr>
        <w:t>者视频（</w:t>
      </w:r>
      <w:r w:rsidRPr="0067477A">
        <w:rPr>
          <w:lang w:val="en-US" w:eastAsia="zh-CN"/>
        </w:rPr>
        <w:t>signer video</w:t>
      </w:r>
      <w:r w:rsidRPr="0067477A">
        <w:rPr>
          <w:rFonts w:hint="eastAsia"/>
          <w:lang w:val="en-US" w:eastAsia="zh-CN"/>
        </w:rPr>
        <w:t>）</w:t>
      </w:r>
      <w:r w:rsidRPr="0067477A">
        <w:rPr>
          <w:lang w:val="en-US" w:eastAsia="zh-CN"/>
        </w:rPr>
        <w:t>、音频说明</w:t>
      </w:r>
      <w:r w:rsidRPr="0067477A">
        <w:rPr>
          <w:rFonts w:hint="eastAsia"/>
          <w:lang w:val="en-US" w:eastAsia="zh-CN"/>
        </w:rPr>
        <w:t>、</w:t>
      </w:r>
      <w:r w:rsidRPr="0067477A">
        <w:rPr>
          <w:lang w:val="en-US" w:eastAsia="zh-CN"/>
        </w:rPr>
        <w:t>发音字幕、</w:t>
      </w:r>
      <w:r w:rsidRPr="0067477A">
        <w:rPr>
          <w:rFonts w:hint="eastAsia"/>
          <w:lang w:val="en-US" w:eastAsia="zh-CN"/>
        </w:rPr>
        <w:t>多</w:t>
      </w:r>
      <w:r w:rsidRPr="0067477A">
        <w:rPr>
          <w:lang w:val="en-US" w:eastAsia="zh-CN"/>
        </w:rPr>
        <w:t>语言</w:t>
      </w:r>
      <w:r w:rsidRPr="0067477A">
        <w:rPr>
          <w:rFonts w:hint="eastAsia"/>
          <w:lang w:val="en-US" w:eastAsia="zh-CN"/>
        </w:rPr>
        <w:t>字幕</w:t>
      </w:r>
      <w:r w:rsidRPr="0067477A">
        <w:rPr>
          <w:lang w:val="en-US" w:eastAsia="zh-CN"/>
        </w:rPr>
        <w:t>、多语言音轨或配有</w:t>
      </w:r>
      <w:r w:rsidRPr="0067477A">
        <w:rPr>
          <w:rFonts w:hint="eastAsia"/>
          <w:lang w:val="en-US" w:eastAsia="zh-CN"/>
        </w:rPr>
        <w:t>更</w:t>
      </w:r>
      <w:r w:rsidRPr="0067477A">
        <w:rPr>
          <w:lang w:val="en-US" w:eastAsia="zh-CN"/>
        </w:rPr>
        <w:t>清晰对话的</w:t>
      </w:r>
      <w:r w:rsidRPr="0067477A">
        <w:rPr>
          <w:rFonts w:hint="eastAsia"/>
          <w:lang w:val="en-US" w:eastAsia="zh-CN"/>
        </w:rPr>
        <w:t>补充</w:t>
      </w:r>
      <w:r w:rsidRPr="0067477A">
        <w:rPr>
          <w:lang w:val="en-US" w:eastAsia="zh-CN"/>
        </w:rPr>
        <w:t>音轨</w:t>
      </w:r>
      <w:r w:rsidRPr="0067477A">
        <w:rPr>
          <w:rFonts w:hint="eastAsia"/>
          <w:lang w:val="en-US" w:eastAsia="zh-CN"/>
        </w:rPr>
        <w:t>等</w:t>
      </w:r>
      <w:r w:rsidRPr="0067477A">
        <w:rPr>
          <w:lang w:val="en-US" w:eastAsia="zh-CN"/>
        </w:rPr>
        <w:t>。</w:t>
      </w:r>
      <w:r w:rsidRPr="0067477A">
        <w:rPr>
          <w:rFonts w:hint="eastAsia"/>
          <w:lang w:val="en-US" w:eastAsia="zh-CN"/>
        </w:rPr>
        <w:t>此</w:t>
      </w:r>
      <w:r w:rsidRPr="0067477A">
        <w:rPr>
          <w:lang w:val="en-US" w:eastAsia="zh-CN"/>
        </w:rPr>
        <w:t>外，</w:t>
      </w:r>
      <w:proofErr w:type="spellStart"/>
      <w:r w:rsidRPr="0067477A">
        <w:rPr>
          <w:lang w:val="en-US" w:eastAsia="zh-CN"/>
        </w:rPr>
        <w:t>HbbTV</w:t>
      </w:r>
      <w:proofErr w:type="spellEnd"/>
      <w:r w:rsidRPr="0067477A">
        <w:rPr>
          <w:rFonts w:hint="eastAsia"/>
          <w:lang w:val="en-US" w:eastAsia="zh-CN"/>
        </w:rPr>
        <w:t>是</w:t>
      </w:r>
      <w:r w:rsidRPr="0067477A">
        <w:rPr>
          <w:lang w:val="en-US" w:eastAsia="zh-CN"/>
        </w:rPr>
        <w:t>危机时刻向公众告警的一种主要手段（自动</w:t>
      </w:r>
      <w:r w:rsidRPr="0067477A">
        <w:rPr>
          <w:rFonts w:hint="eastAsia"/>
          <w:lang w:val="en-US" w:eastAsia="zh-CN"/>
        </w:rPr>
        <w:t>弹</w:t>
      </w:r>
      <w:r w:rsidRPr="0067477A">
        <w:rPr>
          <w:lang w:val="en-US" w:eastAsia="zh-CN"/>
        </w:rPr>
        <w:t>出告警消息）。</w:t>
      </w:r>
    </w:p>
    <w:p w14:paraId="651F860F" w14:textId="77777777" w:rsidR="000D3743" w:rsidRPr="0067477A" w:rsidRDefault="000D3743" w:rsidP="006B4F09">
      <w:pPr>
        <w:pStyle w:val="Heading3"/>
        <w:rPr>
          <w:lang w:val="en-US" w:eastAsia="ja-JP"/>
        </w:rPr>
      </w:pPr>
      <w:r w:rsidRPr="0067477A">
        <w:rPr>
          <w:lang w:val="en-US" w:eastAsia="ja-JP"/>
        </w:rPr>
        <w:t>3.2.2</w:t>
      </w:r>
      <w:r w:rsidRPr="0067477A">
        <w:rPr>
          <w:lang w:val="en-US" w:eastAsia="ja-JP"/>
        </w:rPr>
        <w:tab/>
      </w:r>
      <w:proofErr w:type="spellStart"/>
      <w:r w:rsidRPr="0067477A">
        <w:rPr>
          <w:lang w:val="en-US" w:eastAsia="ja-JP"/>
        </w:rPr>
        <w:t>Hybridcast</w:t>
      </w:r>
      <w:proofErr w:type="spellEnd"/>
    </w:p>
    <w:p w14:paraId="0566E94F" w14:textId="6A99B0CE" w:rsidR="000D3743" w:rsidRPr="0067477A" w:rsidRDefault="000D3743" w:rsidP="006B4F09">
      <w:pPr>
        <w:ind w:firstLineChars="200" w:firstLine="480"/>
        <w:rPr>
          <w:lang w:val="en-US" w:eastAsia="zh-CN"/>
        </w:rPr>
      </w:pPr>
      <w:r w:rsidRPr="0067477A">
        <w:rPr>
          <w:rFonts w:hint="eastAsia"/>
          <w:lang w:val="en-US" w:eastAsia="zh-CN"/>
        </w:rPr>
        <w:t>使用</w:t>
      </w:r>
      <w:r w:rsidRPr="0067477A">
        <w:rPr>
          <w:lang w:val="en-US" w:eastAsia="ja-JP"/>
        </w:rPr>
        <w:t>HTML5</w:t>
      </w:r>
      <w:r w:rsidRPr="0067477A">
        <w:rPr>
          <w:rFonts w:hint="eastAsia"/>
          <w:lang w:val="en-US" w:eastAsia="zh-CN"/>
        </w:rPr>
        <w:t>的</w:t>
      </w:r>
      <w:r w:rsidRPr="0067477A">
        <w:rPr>
          <w:lang w:val="en-US" w:eastAsia="ja-JP"/>
        </w:rPr>
        <w:t>IBB</w:t>
      </w:r>
      <w:r w:rsidRPr="0067477A">
        <w:rPr>
          <w:lang w:val="en-US" w:eastAsia="ja-JP"/>
        </w:rPr>
        <w:t>系统</w:t>
      </w:r>
      <w:r w:rsidRPr="0067477A">
        <w:rPr>
          <w:lang w:val="en-US" w:eastAsia="zh-CN"/>
        </w:rPr>
        <w:t>–</w:t>
      </w:r>
      <w:proofErr w:type="spellStart"/>
      <w:r w:rsidRPr="0067477A">
        <w:rPr>
          <w:lang w:val="en-US" w:eastAsia="ja-JP"/>
        </w:rPr>
        <w:t>Hybridcast</w:t>
      </w:r>
      <w:proofErr w:type="spellEnd"/>
      <w:r w:rsidRPr="0067477A">
        <w:rPr>
          <w:rFonts w:hint="eastAsia"/>
          <w:lang w:val="en-US" w:eastAsia="zh-CN"/>
        </w:rPr>
        <w:t>，</w:t>
      </w:r>
      <w:r w:rsidRPr="0067477A">
        <w:rPr>
          <w:lang w:val="en-US" w:eastAsia="zh-CN"/>
        </w:rPr>
        <w:t>分别</w:t>
      </w:r>
      <w:r w:rsidRPr="0067477A">
        <w:rPr>
          <w:rFonts w:hint="eastAsia"/>
          <w:lang w:val="en-US" w:eastAsia="zh-CN"/>
        </w:rPr>
        <w:t>于</w:t>
      </w:r>
      <w:r w:rsidRPr="0067477A">
        <w:rPr>
          <w:lang w:val="en-US" w:eastAsia="zh-CN"/>
        </w:rPr>
        <w:t>2013</w:t>
      </w:r>
      <w:r w:rsidRPr="0067477A">
        <w:rPr>
          <w:lang w:val="en-US" w:eastAsia="zh-CN"/>
        </w:rPr>
        <w:t>年</w:t>
      </w:r>
      <w:r w:rsidRPr="0067477A">
        <w:rPr>
          <w:lang w:val="en-US" w:eastAsia="zh-CN"/>
        </w:rPr>
        <w:t>3</w:t>
      </w:r>
      <w:r w:rsidRPr="0067477A">
        <w:rPr>
          <w:lang w:val="en-US" w:eastAsia="zh-CN"/>
        </w:rPr>
        <w:t>月和</w:t>
      </w:r>
      <w:r w:rsidRPr="0067477A">
        <w:rPr>
          <w:lang w:val="en-US" w:eastAsia="zh-CN"/>
        </w:rPr>
        <w:t>2014</w:t>
      </w:r>
      <w:r w:rsidRPr="0067477A">
        <w:rPr>
          <w:lang w:val="en-US" w:eastAsia="zh-CN"/>
        </w:rPr>
        <w:t>年</w:t>
      </w:r>
      <w:r w:rsidRPr="0067477A">
        <w:rPr>
          <w:lang w:val="en-US" w:eastAsia="zh-CN"/>
        </w:rPr>
        <w:t>6</w:t>
      </w:r>
      <w:r w:rsidRPr="0067477A">
        <w:rPr>
          <w:lang w:val="en-US" w:eastAsia="zh-CN"/>
        </w:rPr>
        <w:t>月</w:t>
      </w:r>
      <w:r w:rsidRPr="0067477A">
        <w:rPr>
          <w:rFonts w:hint="eastAsia"/>
          <w:lang w:val="en-US" w:eastAsia="zh-CN"/>
        </w:rPr>
        <w:t>在</w:t>
      </w:r>
      <w:r w:rsidRPr="0067477A">
        <w:rPr>
          <w:lang w:val="en-US" w:eastAsia="zh-CN"/>
        </w:rPr>
        <w:t>日本对版本</w:t>
      </w:r>
      <w:r w:rsidRPr="0067477A">
        <w:rPr>
          <w:lang w:val="en-US" w:eastAsia="zh-CN"/>
        </w:rPr>
        <w:t>1.0</w:t>
      </w:r>
      <w:r w:rsidRPr="0067477A">
        <w:rPr>
          <w:lang w:val="en-US" w:eastAsia="zh-CN"/>
        </w:rPr>
        <w:t>和</w:t>
      </w:r>
      <w:r w:rsidRPr="0067477A">
        <w:rPr>
          <w:lang w:val="en-US" w:eastAsia="zh-CN"/>
        </w:rPr>
        <w:t>2.0</w:t>
      </w:r>
      <w:r w:rsidRPr="0067477A">
        <w:rPr>
          <w:rFonts w:hint="eastAsia"/>
          <w:lang w:val="en-US" w:eastAsia="zh-CN"/>
        </w:rPr>
        <w:t>进行</w:t>
      </w:r>
      <w:r w:rsidRPr="0067477A">
        <w:rPr>
          <w:lang w:val="en-US" w:eastAsia="zh-CN"/>
        </w:rPr>
        <w:t>了标准化。</w:t>
      </w:r>
      <w:r w:rsidRPr="0067477A">
        <w:rPr>
          <w:rFonts w:hint="eastAsia"/>
          <w:lang w:val="en-US" w:eastAsia="zh-CN"/>
        </w:rPr>
        <w:t>该</w:t>
      </w:r>
      <w:r w:rsidRPr="0067477A">
        <w:rPr>
          <w:lang w:val="en-US" w:eastAsia="ja-JP"/>
        </w:rPr>
        <w:t>系统</w:t>
      </w:r>
      <w:r w:rsidRPr="0067477A">
        <w:rPr>
          <w:rFonts w:hint="eastAsia"/>
          <w:lang w:val="en-US" w:eastAsia="zh-CN"/>
        </w:rPr>
        <w:t>推动</w:t>
      </w:r>
      <w:r w:rsidRPr="0067477A">
        <w:rPr>
          <w:lang w:val="en-US" w:eastAsia="zh-CN"/>
        </w:rPr>
        <w:t>将广播与宽带</w:t>
      </w:r>
      <w:r w:rsidRPr="0067477A">
        <w:rPr>
          <w:rFonts w:hint="eastAsia"/>
          <w:lang w:val="en-US" w:eastAsia="zh-CN"/>
        </w:rPr>
        <w:t>通信</w:t>
      </w:r>
      <w:r w:rsidRPr="0067477A">
        <w:rPr>
          <w:lang w:val="en-US" w:eastAsia="zh-CN"/>
        </w:rPr>
        <w:t>资源和功能相结合</w:t>
      </w:r>
      <w:r w:rsidRPr="0067477A">
        <w:rPr>
          <w:rFonts w:hint="eastAsia"/>
          <w:lang w:val="en-US" w:eastAsia="zh-CN"/>
        </w:rPr>
        <w:t>，以</w:t>
      </w:r>
      <w:r w:rsidRPr="0067477A">
        <w:rPr>
          <w:lang w:val="en-US" w:eastAsia="zh-CN"/>
        </w:rPr>
        <w:t>此提供服务。</w:t>
      </w:r>
      <w:r w:rsidRPr="0067477A">
        <w:rPr>
          <w:rFonts w:hint="eastAsia"/>
          <w:lang w:val="en-US" w:eastAsia="zh-CN"/>
        </w:rPr>
        <w:t>最</w:t>
      </w:r>
      <w:r w:rsidRPr="0067477A">
        <w:rPr>
          <w:lang w:val="en-US" w:eastAsia="zh-CN"/>
        </w:rPr>
        <w:t>新规范</w:t>
      </w:r>
      <w:r w:rsidRPr="0067477A">
        <w:rPr>
          <w:rFonts w:hint="eastAsia"/>
          <w:lang w:val="en-US" w:eastAsia="zh-CN"/>
        </w:rPr>
        <w:t>考虑了</w:t>
      </w:r>
      <w:r w:rsidRPr="0067477A">
        <w:rPr>
          <w:lang w:val="en-US" w:eastAsia="zh-CN"/>
        </w:rPr>
        <w:t>包括</w:t>
      </w:r>
      <w:r w:rsidRPr="0067477A">
        <w:rPr>
          <w:rFonts w:hint="eastAsia"/>
          <w:lang w:val="en-US" w:eastAsia="zh-CN"/>
        </w:rPr>
        <w:t>以</w:t>
      </w:r>
      <w:r w:rsidRPr="0067477A">
        <w:rPr>
          <w:lang w:val="en-US" w:eastAsia="zh-CN"/>
        </w:rPr>
        <w:t>广播</w:t>
      </w:r>
      <w:r w:rsidRPr="0067477A">
        <w:rPr>
          <w:rFonts w:hint="eastAsia"/>
          <w:lang w:val="en-US" w:eastAsia="zh-CN"/>
        </w:rPr>
        <w:t>为</w:t>
      </w:r>
      <w:r w:rsidRPr="0067477A">
        <w:rPr>
          <w:lang w:val="en-US" w:eastAsia="zh-CN"/>
        </w:rPr>
        <w:t>中心的方案在内的</w:t>
      </w:r>
      <w:r w:rsidRPr="0067477A">
        <w:rPr>
          <w:lang w:val="en-US" w:eastAsia="ja-JP"/>
        </w:rPr>
        <w:t>ITU-R BT.2053</w:t>
      </w:r>
      <w:r w:rsidRPr="0067477A">
        <w:rPr>
          <w:rFonts w:hint="eastAsia"/>
          <w:lang w:val="en-US" w:eastAsia="zh-CN"/>
        </w:rPr>
        <w:t>建议书和</w:t>
      </w:r>
      <w:r w:rsidRPr="0067477A">
        <w:rPr>
          <w:lang w:val="en-US" w:eastAsia="ja-JP"/>
        </w:rPr>
        <w:t>ITU</w:t>
      </w:r>
      <w:r w:rsidR="00355F27">
        <w:rPr>
          <w:rFonts w:hint="eastAsia"/>
          <w:lang w:val="en-US" w:eastAsia="zh-CN"/>
        </w:rPr>
        <w:t>-</w:t>
      </w:r>
      <w:r w:rsidRPr="0067477A">
        <w:rPr>
          <w:lang w:val="en-US" w:eastAsia="ja-JP"/>
        </w:rPr>
        <w:t>T J.205</w:t>
      </w:r>
      <w:r w:rsidRPr="0067477A">
        <w:rPr>
          <w:rFonts w:hint="eastAsia"/>
          <w:lang w:val="en-US" w:eastAsia="zh-CN"/>
        </w:rPr>
        <w:t>建议</w:t>
      </w:r>
      <w:r w:rsidRPr="0067477A">
        <w:rPr>
          <w:lang w:val="en-US" w:eastAsia="zh-CN"/>
        </w:rPr>
        <w:t>书</w:t>
      </w:r>
      <w:r w:rsidRPr="0067477A">
        <w:rPr>
          <w:rFonts w:hint="eastAsia"/>
          <w:lang w:val="en-US" w:eastAsia="zh-CN"/>
        </w:rPr>
        <w:t>提出</w:t>
      </w:r>
      <w:r w:rsidRPr="0067477A">
        <w:rPr>
          <w:lang w:val="en-US" w:eastAsia="zh-CN"/>
        </w:rPr>
        <w:t>的大多数要求。</w:t>
      </w:r>
      <w:r w:rsidRPr="0067477A">
        <w:rPr>
          <w:rFonts w:hint="eastAsia"/>
          <w:lang w:val="en-US" w:eastAsia="zh-CN"/>
        </w:rPr>
        <w:t>为实现规定</w:t>
      </w:r>
      <w:r w:rsidRPr="0067477A">
        <w:rPr>
          <w:lang w:val="en-US" w:eastAsia="zh-CN"/>
        </w:rPr>
        <w:t>的功能，这些规范定义了</w:t>
      </w:r>
      <w:r w:rsidRPr="0067477A">
        <w:rPr>
          <w:lang w:val="en-US" w:eastAsia="ja-JP"/>
        </w:rPr>
        <w:t>系统</w:t>
      </w:r>
      <w:r w:rsidRPr="0067477A">
        <w:rPr>
          <w:rFonts w:hint="eastAsia"/>
          <w:lang w:val="en-US" w:eastAsia="zh-CN"/>
        </w:rPr>
        <w:t>模型</w:t>
      </w:r>
      <w:r w:rsidRPr="0067477A">
        <w:rPr>
          <w:lang w:val="en-US" w:eastAsia="zh-CN"/>
        </w:rPr>
        <w:t>、应用模型、应用控制信号、接收机的行为、补充</w:t>
      </w:r>
      <w:r w:rsidRPr="0067477A">
        <w:rPr>
          <w:rFonts w:hint="eastAsia"/>
          <w:lang w:val="en-US" w:eastAsia="zh-CN"/>
        </w:rPr>
        <w:t>A</w:t>
      </w:r>
      <w:r w:rsidRPr="0067477A">
        <w:rPr>
          <w:lang w:val="en-US" w:eastAsia="zh-CN"/>
        </w:rPr>
        <w:t>PI</w:t>
      </w:r>
      <w:r w:rsidRPr="0067477A">
        <w:rPr>
          <w:rFonts w:hint="eastAsia"/>
          <w:lang w:val="en-US" w:eastAsia="zh-CN"/>
        </w:rPr>
        <w:t>等</w:t>
      </w:r>
      <w:r w:rsidRPr="0067477A">
        <w:rPr>
          <w:lang w:val="en-US" w:eastAsia="zh-CN"/>
        </w:rPr>
        <w:t>。</w:t>
      </w:r>
      <w:r w:rsidRPr="0067477A">
        <w:rPr>
          <w:rFonts w:hint="eastAsia"/>
          <w:lang w:val="en-US" w:eastAsia="zh-CN"/>
        </w:rPr>
        <w:t>这</w:t>
      </w:r>
      <w:r w:rsidRPr="0067477A">
        <w:rPr>
          <w:lang w:val="en-US" w:eastAsia="zh-CN"/>
        </w:rPr>
        <w:t>些规范还定义</w:t>
      </w:r>
      <w:r w:rsidRPr="0067477A">
        <w:rPr>
          <w:rFonts w:hint="eastAsia"/>
          <w:lang w:val="en-US" w:eastAsia="zh-CN"/>
        </w:rPr>
        <w:t>了协同</w:t>
      </w:r>
      <w:r w:rsidRPr="0067477A">
        <w:rPr>
          <w:lang w:val="en-US" w:eastAsia="zh-CN"/>
        </w:rPr>
        <w:t>设备</w:t>
      </w:r>
      <w:r w:rsidRPr="0067477A">
        <w:rPr>
          <w:rFonts w:hint="eastAsia"/>
          <w:lang w:val="en-US" w:eastAsia="zh-CN"/>
        </w:rPr>
        <w:t>合作</w:t>
      </w:r>
      <w:r w:rsidRPr="0067477A">
        <w:rPr>
          <w:lang w:val="en-US" w:eastAsia="zh-CN"/>
        </w:rPr>
        <w:t>、非广播方</w:t>
      </w:r>
      <w:r w:rsidRPr="0067477A">
        <w:rPr>
          <w:rFonts w:hint="eastAsia"/>
          <w:lang w:val="en-US" w:eastAsia="zh-CN"/>
        </w:rPr>
        <w:t>向</w:t>
      </w:r>
      <w:r w:rsidRPr="0067477A">
        <w:rPr>
          <w:lang w:val="en-US" w:eastAsia="zh-CN"/>
        </w:rPr>
        <w:t>的</w:t>
      </w:r>
      <w:r w:rsidRPr="0067477A">
        <w:rPr>
          <w:rFonts w:hint="eastAsia"/>
          <w:lang w:val="en-US" w:eastAsia="zh-CN"/>
        </w:rPr>
        <w:t>受控</w:t>
      </w:r>
      <w:r w:rsidRPr="0067477A">
        <w:rPr>
          <w:lang w:val="en-US" w:eastAsia="zh-CN"/>
        </w:rPr>
        <w:t>应用、应用程序接口（</w:t>
      </w:r>
      <w:r w:rsidRPr="0067477A">
        <w:rPr>
          <w:rFonts w:hint="eastAsia"/>
          <w:lang w:val="en-US" w:eastAsia="zh-CN"/>
        </w:rPr>
        <w:t>API</w:t>
      </w:r>
      <w:r w:rsidRPr="0067477A">
        <w:rPr>
          <w:rFonts w:hint="eastAsia"/>
          <w:lang w:val="en-US" w:eastAsia="zh-CN"/>
        </w:rPr>
        <w:t>）方面的</w:t>
      </w:r>
      <w:r w:rsidRPr="0067477A">
        <w:rPr>
          <w:lang w:val="en-US" w:eastAsia="zh-CN"/>
        </w:rPr>
        <w:t>机制和</w:t>
      </w:r>
      <w:r w:rsidRPr="0067477A">
        <w:rPr>
          <w:rFonts w:hint="eastAsia"/>
          <w:lang w:val="en-US" w:eastAsia="zh-CN"/>
        </w:rPr>
        <w:t>功能</w:t>
      </w:r>
      <w:r w:rsidRPr="0067477A">
        <w:rPr>
          <w:lang w:val="en-US" w:eastAsia="zh-CN"/>
        </w:rPr>
        <w:t>，以</w:t>
      </w:r>
      <w:r w:rsidRPr="0067477A">
        <w:rPr>
          <w:rFonts w:hint="eastAsia"/>
          <w:lang w:val="en-US" w:eastAsia="zh-CN"/>
        </w:rPr>
        <w:t>实现</w:t>
      </w:r>
      <w:r w:rsidRPr="0067477A">
        <w:rPr>
          <w:lang w:val="en-US" w:eastAsia="zh-CN"/>
        </w:rPr>
        <w:t>视频或图像与广播视频、应用启用的</w:t>
      </w:r>
      <w:r w:rsidRPr="0067477A">
        <w:rPr>
          <w:rFonts w:hint="eastAsia"/>
          <w:lang w:val="en-US" w:eastAsia="zh-CN"/>
        </w:rPr>
        <w:t>VOD</w:t>
      </w:r>
      <w:r w:rsidRPr="0067477A">
        <w:rPr>
          <w:rFonts w:hint="eastAsia"/>
          <w:lang w:val="en-US" w:eastAsia="zh-CN"/>
        </w:rPr>
        <w:t>或</w:t>
      </w:r>
      <w:r w:rsidRPr="0067477A">
        <w:rPr>
          <w:lang w:val="en-US" w:eastAsia="zh-CN"/>
        </w:rPr>
        <w:t>录像播放精确同步，并支持</w:t>
      </w:r>
      <w:r w:rsidRPr="0067477A">
        <w:rPr>
          <w:lang w:val="en-US" w:eastAsia="ja-JP"/>
        </w:rPr>
        <w:t>MPEG</w:t>
      </w:r>
      <w:r w:rsidRPr="0067477A">
        <w:rPr>
          <w:lang w:val="en-US" w:eastAsia="ja-JP"/>
        </w:rPr>
        <w:noBreakHyphen/>
        <w:t>DASH</w:t>
      </w:r>
      <w:r w:rsidRPr="0067477A">
        <w:rPr>
          <w:rFonts w:hint="eastAsia"/>
          <w:lang w:val="en-US" w:eastAsia="zh-CN"/>
        </w:rPr>
        <w:t>。</w:t>
      </w:r>
    </w:p>
    <w:p w14:paraId="6B907A92" w14:textId="77777777" w:rsidR="00355F27" w:rsidRDefault="00355F27">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581138D7" w14:textId="4E92A9FF" w:rsidR="000D3743" w:rsidRPr="0067477A" w:rsidRDefault="000D3743" w:rsidP="006B4F09">
      <w:pPr>
        <w:ind w:firstLineChars="200" w:firstLine="480"/>
        <w:rPr>
          <w:lang w:val="en-US" w:eastAsia="ja-JP"/>
        </w:rPr>
      </w:pPr>
      <w:r w:rsidRPr="0067477A">
        <w:rPr>
          <w:rFonts w:hint="eastAsia"/>
          <w:lang w:val="en-US" w:eastAsia="zh-CN"/>
        </w:rPr>
        <w:lastRenderedPageBreak/>
        <w:t>此</w:t>
      </w:r>
      <w:r w:rsidRPr="0067477A">
        <w:rPr>
          <w:lang w:val="en-US" w:eastAsia="zh-CN"/>
        </w:rPr>
        <w:t>外，为支持互动</w:t>
      </w:r>
      <w:r w:rsidRPr="0067477A">
        <w:rPr>
          <w:rFonts w:hint="eastAsia"/>
          <w:lang w:val="en-US" w:eastAsia="zh-CN"/>
        </w:rPr>
        <w:t>超</w:t>
      </w:r>
      <w:r w:rsidRPr="0067477A">
        <w:rPr>
          <w:lang w:val="en-US" w:eastAsia="zh-CN"/>
        </w:rPr>
        <w:t>高清电视</w:t>
      </w:r>
      <w:r w:rsidRPr="0067477A">
        <w:rPr>
          <w:rFonts w:hint="eastAsia"/>
          <w:lang w:val="en-US" w:eastAsia="zh-CN"/>
        </w:rPr>
        <w:t>（</w:t>
      </w:r>
      <w:r w:rsidRPr="0067477A">
        <w:rPr>
          <w:lang w:val="en-US" w:eastAsia="ja-JP"/>
        </w:rPr>
        <w:t>UHDTV</w:t>
      </w:r>
      <w:r w:rsidRPr="0067477A">
        <w:rPr>
          <w:rFonts w:hint="eastAsia"/>
          <w:lang w:val="en-US" w:eastAsia="zh-CN"/>
        </w:rPr>
        <w:t>）</w:t>
      </w:r>
      <w:r w:rsidRPr="0067477A">
        <w:rPr>
          <w:lang w:val="en-US" w:eastAsia="zh-CN"/>
        </w:rPr>
        <w:t>–</w:t>
      </w:r>
      <w:r w:rsidR="000959A7" w:rsidRPr="0067477A">
        <w:rPr>
          <w:lang w:val="en-US" w:eastAsia="zh-CN"/>
        </w:rPr>
        <w:t xml:space="preserve"> </w:t>
      </w:r>
      <w:r w:rsidRPr="0067477A">
        <w:rPr>
          <w:lang w:val="en-GB" w:eastAsia="ja-JP"/>
        </w:rPr>
        <w:t>ARIB STD-B62</w:t>
      </w:r>
      <w:r w:rsidRPr="0067477A">
        <w:rPr>
          <w:rFonts w:hint="eastAsia"/>
          <w:lang w:val="en-US" w:eastAsia="zh-CN"/>
        </w:rPr>
        <w:t>，“数字</w:t>
      </w:r>
      <w:r w:rsidRPr="0067477A">
        <w:rPr>
          <w:lang w:val="en-US" w:eastAsia="zh-CN"/>
        </w:rPr>
        <w:t>广播第二代多媒体编码方案</w:t>
      </w:r>
      <w:r w:rsidRPr="0067477A">
        <w:rPr>
          <w:rFonts w:hint="eastAsia"/>
          <w:lang w:val="en-US" w:eastAsia="zh-CN"/>
        </w:rPr>
        <w:t>”于</w:t>
      </w:r>
      <w:r w:rsidRPr="0067477A">
        <w:rPr>
          <w:lang w:val="en-US" w:eastAsia="zh-CN"/>
        </w:rPr>
        <w:t>2014</w:t>
      </w:r>
      <w:r w:rsidRPr="0067477A">
        <w:rPr>
          <w:lang w:val="en-US" w:eastAsia="zh-CN"/>
        </w:rPr>
        <w:t>年</w:t>
      </w:r>
      <w:r w:rsidRPr="0067477A">
        <w:rPr>
          <w:lang w:val="en-US" w:eastAsia="zh-CN"/>
        </w:rPr>
        <w:t>7</w:t>
      </w:r>
      <w:r w:rsidRPr="0067477A">
        <w:rPr>
          <w:lang w:val="en-US" w:eastAsia="zh-CN"/>
        </w:rPr>
        <w:t>月实现了标准化。</w:t>
      </w:r>
      <w:r w:rsidRPr="0067477A">
        <w:rPr>
          <w:lang w:val="en-US" w:eastAsia="ja-JP"/>
        </w:rPr>
        <w:t>ARIB STD-B62</w:t>
      </w:r>
      <w:r w:rsidRPr="0067477A">
        <w:rPr>
          <w:rFonts w:hint="eastAsia"/>
          <w:lang w:val="en-US" w:eastAsia="zh-CN"/>
        </w:rPr>
        <w:t>定义了使用</w:t>
      </w:r>
      <w:r w:rsidRPr="0067477A">
        <w:rPr>
          <w:lang w:val="en-US" w:eastAsia="ja-JP"/>
        </w:rPr>
        <w:t>MPEG2</w:t>
      </w:r>
      <w:r w:rsidRPr="0067477A">
        <w:rPr>
          <w:lang w:val="en-US" w:eastAsia="ja-JP"/>
        </w:rPr>
        <w:noBreakHyphen/>
        <w:t>TS</w:t>
      </w:r>
      <w:r w:rsidRPr="0067477A">
        <w:rPr>
          <w:rFonts w:hint="eastAsia"/>
          <w:lang w:val="en-US" w:eastAsia="zh-CN"/>
        </w:rPr>
        <w:t>和</w:t>
      </w:r>
      <w:r w:rsidRPr="0067477A">
        <w:rPr>
          <w:lang w:val="en-US" w:eastAsia="ja-JP"/>
        </w:rPr>
        <w:t>MPEG</w:t>
      </w:r>
      <w:r w:rsidRPr="0067477A">
        <w:rPr>
          <w:rFonts w:hint="eastAsia"/>
          <w:lang w:val="en-US" w:eastAsia="zh-CN"/>
        </w:rPr>
        <w:t>媒体</w:t>
      </w:r>
      <w:r w:rsidRPr="0067477A">
        <w:rPr>
          <w:lang w:val="en-US" w:eastAsia="zh-CN"/>
        </w:rPr>
        <w:t>传送</w:t>
      </w:r>
      <w:r w:rsidRPr="0067477A">
        <w:rPr>
          <w:rFonts w:hint="eastAsia"/>
          <w:lang w:val="en-US" w:eastAsia="zh-CN"/>
        </w:rPr>
        <w:t>（</w:t>
      </w:r>
      <w:r w:rsidRPr="0067477A">
        <w:rPr>
          <w:lang w:val="en-US" w:eastAsia="ja-JP"/>
        </w:rPr>
        <w:t>MMT</w:t>
      </w:r>
      <w:r w:rsidRPr="0067477A">
        <w:rPr>
          <w:rFonts w:hint="eastAsia"/>
          <w:lang w:val="en-US" w:eastAsia="zh-CN"/>
        </w:rPr>
        <w:t>）的</w:t>
      </w:r>
      <w:r w:rsidRPr="0067477A">
        <w:rPr>
          <w:lang w:val="en-US" w:eastAsia="ja-JP"/>
        </w:rPr>
        <w:t>UHDTV</w:t>
      </w:r>
      <w:r w:rsidRPr="0067477A">
        <w:rPr>
          <w:rFonts w:hint="eastAsia"/>
          <w:lang w:val="en-US" w:eastAsia="zh-CN"/>
        </w:rPr>
        <w:t>的</w:t>
      </w:r>
      <w:proofErr w:type="spellStart"/>
      <w:r w:rsidRPr="0067477A">
        <w:rPr>
          <w:lang w:val="en-US" w:eastAsia="ja-JP"/>
        </w:rPr>
        <w:t>Hybridcast</w:t>
      </w:r>
      <w:proofErr w:type="spellEnd"/>
      <w:r w:rsidRPr="0067477A">
        <w:rPr>
          <w:rFonts w:hint="eastAsia"/>
          <w:lang w:val="en-US" w:eastAsia="zh-CN"/>
        </w:rPr>
        <w:t>应用</w:t>
      </w:r>
      <w:r w:rsidRPr="0067477A">
        <w:rPr>
          <w:lang w:val="en-US" w:eastAsia="zh-CN"/>
        </w:rPr>
        <w:t>环境</w:t>
      </w:r>
      <w:r w:rsidRPr="0067477A">
        <w:rPr>
          <w:rFonts w:hint="eastAsia"/>
          <w:lang w:val="en-US" w:eastAsia="zh-CN"/>
        </w:rPr>
        <w:t>。在</w:t>
      </w:r>
      <w:r w:rsidRPr="0067477A">
        <w:rPr>
          <w:lang w:val="en-US" w:eastAsia="zh-CN"/>
        </w:rPr>
        <w:t>使用</w:t>
      </w:r>
      <w:r w:rsidRPr="0067477A">
        <w:rPr>
          <w:lang w:val="en-US" w:eastAsia="ja-JP"/>
        </w:rPr>
        <w:t>MPEG2-TS</w:t>
      </w:r>
      <w:r w:rsidRPr="0067477A">
        <w:rPr>
          <w:rFonts w:hint="eastAsia"/>
          <w:lang w:val="en-US" w:eastAsia="zh-CN"/>
        </w:rPr>
        <w:t>时</w:t>
      </w:r>
      <w:r w:rsidRPr="0067477A">
        <w:rPr>
          <w:lang w:val="en-US" w:eastAsia="zh-CN"/>
        </w:rPr>
        <w:t>，</w:t>
      </w:r>
      <w:r w:rsidRPr="0067477A">
        <w:rPr>
          <w:rFonts w:hint="eastAsia"/>
          <w:lang w:val="en-US" w:eastAsia="zh-CN"/>
        </w:rPr>
        <w:t>现</w:t>
      </w:r>
      <w:r w:rsidRPr="0067477A">
        <w:rPr>
          <w:lang w:val="en-US" w:eastAsia="zh-CN"/>
        </w:rPr>
        <w:t>有</w:t>
      </w:r>
      <w:r w:rsidRPr="0067477A">
        <w:rPr>
          <w:rFonts w:hint="eastAsia"/>
          <w:lang w:val="en-US" w:eastAsia="zh-CN"/>
        </w:rPr>
        <w:t>数字</w:t>
      </w:r>
      <w:r w:rsidRPr="0067477A">
        <w:rPr>
          <w:lang w:val="en-US" w:eastAsia="zh-CN"/>
        </w:rPr>
        <w:t>广播标准可用于互动</w:t>
      </w:r>
      <w:r w:rsidRPr="0067477A">
        <w:rPr>
          <w:lang w:val="en-US" w:eastAsia="ja-JP"/>
        </w:rPr>
        <w:t>UHDTV</w:t>
      </w:r>
      <w:r w:rsidRPr="0067477A">
        <w:rPr>
          <w:rFonts w:hint="eastAsia"/>
          <w:lang w:val="en-US" w:eastAsia="zh-CN"/>
        </w:rPr>
        <w:t>业务。在</w:t>
      </w:r>
      <w:r w:rsidRPr="0067477A">
        <w:rPr>
          <w:lang w:val="en-US" w:eastAsia="zh-CN"/>
        </w:rPr>
        <w:t>使用</w:t>
      </w:r>
      <w:r w:rsidRPr="0067477A">
        <w:rPr>
          <w:lang w:val="en-US" w:eastAsia="ja-JP"/>
        </w:rPr>
        <w:t>MMT</w:t>
      </w:r>
      <w:r w:rsidRPr="0067477A">
        <w:rPr>
          <w:rFonts w:hint="eastAsia"/>
          <w:lang w:val="en-US" w:eastAsia="zh-CN"/>
        </w:rPr>
        <w:t>时</w:t>
      </w:r>
      <w:r w:rsidRPr="0067477A">
        <w:rPr>
          <w:lang w:val="en-US" w:eastAsia="zh-CN"/>
        </w:rPr>
        <w:t>，</w:t>
      </w:r>
      <w:r w:rsidRPr="0067477A">
        <w:rPr>
          <w:lang w:val="en-US" w:eastAsia="ja-JP"/>
        </w:rPr>
        <w:t>ARIB STD</w:t>
      </w:r>
      <w:r w:rsidRPr="0067477A">
        <w:rPr>
          <w:lang w:val="en-US" w:eastAsia="ja-JP"/>
        </w:rPr>
        <w:noBreakHyphen/>
        <w:t>B62</w:t>
      </w:r>
      <w:r w:rsidRPr="0067477A">
        <w:rPr>
          <w:rFonts w:hint="eastAsia"/>
          <w:lang w:val="en-US" w:eastAsia="zh-CN"/>
        </w:rPr>
        <w:t>声明</w:t>
      </w:r>
      <w:proofErr w:type="spellStart"/>
      <w:r w:rsidRPr="0067477A">
        <w:rPr>
          <w:lang w:val="en-US" w:eastAsia="ja-JP"/>
        </w:rPr>
        <w:t>Hybridcast</w:t>
      </w:r>
      <w:proofErr w:type="spellEnd"/>
      <w:r w:rsidRPr="0067477A">
        <w:rPr>
          <w:rFonts w:hint="eastAsia"/>
          <w:lang w:val="en-US" w:eastAsia="zh-CN"/>
        </w:rPr>
        <w:t>应用</w:t>
      </w:r>
      <w:r w:rsidRPr="0067477A">
        <w:rPr>
          <w:lang w:val="en-US" w:eastAsia="zh-CN"/>
        </w:rPr>
        <w:t>的环境如何与</w:t>
      </w:r>
      <w:r w:rsidRPr="0067477A">
        <w:rPr>
          <w:rFonts w:hint="eastAsia"/>
          <w:lang w:val="en-US" w:eastAsia="zh-CN"/>
        </w:rPr>
        <w:t>MMT</w:t>
      </w:r>
      <w:r w:rsidRPr="0067477A">
        <w:rPr>
          <w:rFonts w:hint="eastAsia"/>
          <w:lang w:val="en-US" w:eastAsia="zh-CN"/>
        </w:rPr>
        <w:t>互动</w:t>
      </w:r>
      <w:r w:rsidRPr="0067477A">
        <w:rPr>
          <w:lang w:val="en-US" w:eastAsia="zh-CN"/>
        </w:rPr>
        <w:t>。</w:t>
      </w:r>
    </w:p>
    <w:p w14:paraId="27BE7257" w14:textId="77777777" w:rsidR="000D3743" w:rsidRPr="00254E6A" w:rsidRDefault="000D3743" w:rsidP="006B4F09">
      <w:pPr>
        <w:ind w:firstLineChars="200" w:firstLine="480"/>
        <w:rPr>
          <w:szCs w:val="24"/>
          <w:lang w:val="en-US" w:eastAsia="ja-JP"/>
        </w:rPr>
      </w:pPr>
      <w:r w:rsidRPr="00254E6A">
        <w:rPr>
          <w:szCs w:val="24"/>
          <w:lang w:val="en-US" w:eastAsia="ja-JP"/>
        </w:rPr>
        <w:t>系统</w:t>
      </w:r>
      <w:r w:rsidRPr="00254E6A">
        <w:rPr>
          <w:rFonts w:hint="eastAsia"/>
          <w:szCs w:val="24"/>
          <w:lang w:val="en-US" w:eastAsia="zh-CN"/>
        </w:rPr>
        <w:t>应用</w:t>
      </w:r>
      <w:r w:rsidRPr="00254E6A">
        <w:rPr>
          <w:szCs w:val="24"/>
          <w:lang w:val="en-US" w:eastAsia="zh-CN"/>
        </w:rPr>
        <w:t>之一，</w:t>
      </w:r>
      <w:r w:rsidRPr="00254E6A">
        <w:rPr>
          <w:szCs w:val="24"/>
          <w:lang w:val="en-US" w:eastAsia="ja-JP"/>
        </w:rPr>
        <w:t>IPTVFJ STD-0010</w:t>
      </w:r>
      <w:r w:rsidRPr="00254E6A">
        <w:rPr>
          <w:rFonts w:hint="eastAsia"/>
          <w:szCs w:val="24"/>
          <w:lang w:val="en-US" w:eastAsia="zh-CN"/>
        </w:rPr>
        <w:t>定义</w:t>
      </w:r>
      <w:r w:rsidRPr="00254E6A">
        <w:rPr>
          <w:szCs w:val="24"/>
          <w:lang w:val="en-US" w:eastAsia="zh-CN"/>
        </w:rPr>
        <w:t>了</w:t>
      </w:r>
      <w:r w:rsidRPr="00254E6A">
        <w:rPr>
          <w:szCs w:val="24"/>
          <w:lang w:val="en-US" w:eastAsia="ja-JP"/>
        </w:rPr>
        <w:t>系统</w:t>
      </w:r>
      <w:r w:rsidRPr="00254E6A">
        <w:rPr>
          <w:rFonts w:hint="eastAsia"/>
          <w:szCs w:val="24"/>
          <w:lang w:val="en-US" w:eastAsia="zh-CN"/>
        </w:rPr>
        <w:t>模型</w:t>
      </w:r>
      <w:r w:rsidRPr="00254E6A">
        <w:rPr>
          <w:szCs w:val="24"/>
          <w:lang w:val="en-US" w:eastAsia="zh-CN"/>
        </w:rPr>
        <w:t>、应用模型、应用控制信号、传输协议、使用</w:t>
      </w:r>
      <w:r w:rsidRPr="00254E6A">
        <w:rPr>
          <w:szCs w:val="24"/>
          <w:lang w:val="en-US" w:eastAsia="ja-JP"/>
        </w:rPr>
        <w:t>VOD</w:t>
      </w:r>
      <w:r w:rsidRPr="00254E6A">
        <w:rPr>
          <w:rFonts w:hint="eastAsia"/>
          <w:szCs w:val="24"/>
          <w:lang w:val="en-US" w:eastAsia="zh-CN"/>
        </w:rPr>
        <w:t>的</w:t>
      </w:r>
      <w:r w:rsidRPr="00254E6A">
        <w:rPr>
          <w:szCs w:val="24"/>
          <w:lang w:val="en-US" w:eastAsia="zh-CN"/>
        </w:rPr>
        <w:t>行为、</w:t>
      </w:r>
      <w:r w:rsidRPr="00254E6A">
        <w:rPr>
          <w:rFonts w:hint="eastAsia"/>
          <w:szCs w:val="24"/>
          <w:lang w:val="en-US" w:eastAsia="zh-CN"/>
        </w:rPr>
        <w:t>单</w:t>
      </w:r>
      <w:r w:rsidRPr="00254E6A">
        <w:rPr>
          <w:szCs w:val="24"/>
          <w:lang w:val="en-US" w:eastAsia="zh-CN"/>
        </w:rPr>
        <w:t>媒体编码和接收机功能。</w:t>
      </w:r>
      <w:r w:rsidRPr="00254E6A">
        <w:rPr>
          <w:szCs w:val="24"/>
          <w:lang w:val="en-GB" w:eastAsia="ja-JP"/>
        </w:rPr>
        <w:t>IPTVFJ STD-0011</w:t>
      </w:r>
      <w:r w:rsidRPr="00254E6A">
        <w:rPr>
          <w:rFonts w:hint="eastAsia"/>
          <w:szCs w:val="24"/>
          <w:lang w:val="en-US" w:eastAsia="zh-CN"/>
        </w:rPr>
        <w:t>定义了</w:t>
      </w:r>
      <w:r w:rsidRPr="00254E6A">
        <w:rPr>
          <w:szCs w:val="24"/>
          <w:lang w:val="en-US" w:eastAsia="ja-JP"/>
        </w:rPr>
        <w:t>HTML</w:t>
      </w:r>
      <w:r w:rsidRPr="00254E6A">
        <w:rPr>
          <w:rFonts w:hint="eastAsia"/>
          <w:szCs w:val="24"/>
          <w:lang w:val="en-US" w:eastAsia="zh-CN"/>
        </w:rPr>
        <w:t>应用</w:t>
      </w:r>
      <w:r w:rsidRPr="00254E6A">
        <w:rPr>
          <w:szCs w:val="24"/>
          <w:lang w:val="en-US" w:eastAsia="zh-CN"/>
        </w:rPr>
        <w:t>的结构、</w:t>
      </w:r>
      <w:r w:rsidRPr="00254E6A">
        <w:rPr>
          <w:rFonts w:hint="eastAsia"/>
          <w:szCs w:val="24"/>
          <w:lang w:val="en-US" w:eastAsia="zh-CN"/>
        </w:rPr>
        <w:t>要素的使用</w:t>
      </w:r>
      <w:r w:rsidRPr="00254E6A">
        <w:rPr>
          <w:szCs w:val="24"/>
          <w:lang w:val="en-US" w:eastAsia="zh-CN"/>
        </w:rPr>
        <w:t>与句法、</w:t>
      </w:r>
      <w:r w:rsidRPr="00254E6A">
        <w:rPr>
          <w:rFonts w:hint="eastAsia"/>
          <w:szCs w:val="24"/>
          <w:lang w:val="en-US" w:eastAsia="zh-CN"/>
        </w:rPr>
        <w:t>以</w:t>
      </w:r>
      <w:r w:rsidRPr="00254E6A">
        <w:rPr>
          <w:szCs w:val="24"/>
          <w:lang w:val="en-US" w:eastAsia="zh-CN"/>
        </w:rPr>
        <w:t>及补充对象和</w:t>
      </w:r>
      <w:r w:rsidRPr="00254E6A">
        <w:rPr>
          <w:rFonts w:hint="eastAsia"/>
          <w:szCs w:val="24"/>
          <w:lang w:val="en-US" w:eastAsia="zh-CN"/>
        </w:rPr>
        <w:t>API</w:t>
      </w:r>
      <w:r w:rsidRPr="00254E6A">
        <w:rPr>
          <w:rFonts w:hint="eastAsia"/>
          <w:szCs w:val="24"/>
          <w:lang w:val="en-US" w:eastAsia="zh-CN"/>
        </w:rPr>
        <w:t>。</w:t>
      </w:r>
      <w:r w:rsidRPr="00254E6A">
        <w:rPr>
          <w:szCs w:val="24"/>
          <w:lang w:val="en-GB" w:eastAsia="ja-JP"/>
        </w:rPr>
        <w:t>IPTVFJ STD-0013</w:t>
      </w:r>
      <w:r w:rsidRPr="00254E6A">
        <w:rPr>
          <w:rFonts w:hint="eastAsia"/>
          <w:szCs w:val="24"/>
          <w:lang w:val="en-GB" w:eastAsia="zh-CN"/>
        </w:rPr>
        <w:t>定义了其他细节和补充信息，包括设备发现协议、</w:t>
      </w:r>
      <w:r w:rsidRPr="00254E6A">
        <w:rPr>
          <w:rFonts w:hint="eastAsia"/>
          <w:szCs w:val="24"/>
          <w:lang w:val="en-US" w:eastAsia="zh-CN"/>
        </w:rPr>
        <w:t>电视和配套设备的通信协议、</w:t>
      </w:r>
      <w:r w:rsidR="00100249" w:rsidRPr="00254E6A">
        <w:rPr>
          <w:szCs w:val="24"/>
          <w:lang w:val="en-US" w:eastAsia="zh-CN"/>
        </w:rPr>
        <w:t>配套设备</w:t>
      </w:r>
      <w:r w:rsidR="0066646E" w:rsidRPr="00254E6A">
        <w:rPr>
          <w:szCs w:val="24"/>
          <w:lang w:val="en-US" w:eastAsia="zh-CN"/>
        </w:rPr>
        <w:t>的接收</w:t>
      </w:r>
      <w:r w:rsidR="0066646E" w:rsidRPr="00254E6A">
        <w:rPr>
          <w:rFonts w:hint="eastAsia"/>
          <w:szCs w:val="24"/>
          <w:lang w:val="en-US" w:eastAsia="zh-CN"/>
        </w:rPr>
        <w:t>机</w:t>
      </w:r>
      <w:r w:rsidR="0066646E" w:rsidRPr="00254E6A">
        <w:rPr>
          <w:szCs w:val="24"/>
          <w:lang w:val="en-US" w:eastAsia="zh-CN"/>
        </w:rPr>
        <w:t>调谐功能、来自</w:t>
      </w:r>
      <w:r w:rsidR="00100249" w:rsidRPr="00254E6A">
        <w:rPr>
          <w:szCs w:val="24"/>
          <w:lang w:val="en-US" w:eastAsia="zh-CN"/>
        </w:rPr>
        <w:t>配套设备</w:t>
      </w:r>
      <w:r w:rsidR="0066646E" w:rsidRPr="00254E6A">
        <w:rPr>
          <w:szCs w:val="24"/>
          <w:lang w:val="en-US" w:eastAsia="zh-CN"/>
        </w:rPr>
        <w:t>电视的应用启动功能</w:t>
      </w:r>
      <w:r w:rsidR="0066646E" w:rsidRPr="00254E6A">
        <w:rPr>
          <w:rFonts w:hint="eastAsia"/>
          <w:szCs w:val="24"/>
          <w:lang w:val="en-US" w:eastAsia="zh-CN"/>
        </w:rPr>
        <w:t>，</w:t>
      </w:r>
      <w:r w:rsidRPr="00254E6A">
        <w:rPr>
          <w:rFonts w:hint="eastAsia"/>
          <w:szCs w:val="24"/>
          <w:lang w:val="en-US" w:eastAsia="zh-CN"/>
        </w:rPr>
        <w:t>以及</w:t>
      </w:r>
      <w:r w:rsidRPr="00254E6A">
        <w:rPr>
          <w:rFonts w:hint="eastAsia"/>
          <w:szCs w:val="24"/>
          <w:lang w:val="en-GB" w:eastAsia="zh-CN"/>
        </w:rPr>
        <w:t>用于内容点播回放的</w:t>
      </w:r>
      <w:r w:rsidRPr="00254E6A">
        <w:rPr>
          <w:szCs w:val="24"/>
          <w:lang w:val="en-GB" w:eastAsia="zh-CN"/>
        </w:rPr>
        <w:t>MPEG-DASH</w:t>
      </w:r>
      <w:r w:rsidRPr="00254E6A">
        <w:rPr>
          <w:rFonts w:hint="eastAsia"/>
          <w:szCs w:val="24"/>
          <w:lang w:val="en-GB" w:eastAsia="zh-CN"/>
        </w:rPr>
        <w:t>文件。</w:t>
      </w:r>
    </w:p>
    <w:p w14:paraId="50352C1A" w14:textId="77777777" w:rsidR="000D3743" w:rsidRPr="0067477A" w:rsidRDefault="000D3743" w:rsidP="006B4F09">
      <w:pPr>
        <w:ind w:firstLineChars="200" w:firstLine="480"/>
        <w:rPr>
          <w:lang w:val="en-US" w:eastAsia="ja-JP"/>
        </w:rPr>
      </w:pPr>
      <w:r w:rsidRPr="0067477A">
        <w:rPr>
          <w:rFonts w:hint="eastAsia"/>
          <w:lang w:val="en-US" w:eastAsia="zh-CN"/>
        </w:rPr>
        <w:t>在</w:t>
      </w:r>
      <w:proofErr w:type="spellStart"/>
      <w:r w:rsidRPr="0067477A">
        <w:rPr>
          <w:lang w:val="en-US" w:eastAsia="ja-JP"/>
        </w:rPr>
        <w:t>Hybridcast</w:t>
      </w:r>
      <w:proofErr w:type="spellEnd"/>
      <w:r w:rsidRPr="0067477A">
        <w:rPr>
          <w:rFonts w:hint="eastAsia"/>
          <w:lang w:val="en-US" w:eastAsia="zh-CN"/>
        </w:rPr>
        <w:t>标准</w:t>
      </w:r>
      <w:r w:rsidRPr="0067477A">
        <w:rPr>
          <w:lang w:val="en-US" w:eastAsia="zh-CN"/>
        </w:rPr>
        <w:t>中，</w:t>
      </w:r>
      <w:r w:rsidRPr="0067477A">
        <w:rPr>
          <w:rFonts w:hint="eastAsia"/>
          <w:lang w:val="en-US" w:eastAsia="zh-CN"/>
        </w:rPr>
        <w:t>为</w:t>
      </w:r>
      <w:r w:rsidRPr="0067477A">
        <w:rPr>
          <w:lang w:val="en-US" w:eastAsia="zh-CN"/>
        </w:rPr>
        <w:t>允许提供灵活可变的</w:t>
      </w:r>
      <w:r w:rsidRPr="0067477A">
        <w:rPr>
          <w:rFonts w:hint="eastAsia"/>
          <w:lang w:val="en-US" w:eastAsia="zh-CN"/>
        </w:rPr>
        <w:t>IBB</w:t>
      </w:r>
      <w:r w:rsidRPr="0067477A">
        <w:rPr>
          <w:rFonts w:hint="eastAsia"/>
          <w:lang w:val="en-US" w:eastAsia="zh-CN"/>
        </w:rPr>
        <w:t>业务</w:t>
      </w:r>
      <w:r w:rsidRPr="0067477A">
        <w:rPr>
          <w:lang w:val="en-US" w:eastAsia="zh-CN"/>
        </w:rPr>
        <w:t>定义了两类应用</w:t>
      </w:r>
      <w:r w:rsidRPr="0067477A">
        <w:rPr>
          <w:rFonts w:hint="eastAsia"/>
          <w:lang w:val="en-US" w:eastAsia="zh-CN"/>
        </w:rPr>
        <w:t>。其</w:t>
      </w:r>
      <w:r w:rsidRPr="0067477A">
        <w:rPr>
          <w:lang w:val="en-US" w:eastAsia="zh-CN"/>
        </w:rPr>
        <w:t>中一</w:t>
      </w:r>
      <w:r w:rsidRPr="0067477A">
        <w:rPr>
          <w:rFonts w:hint="eastAsia"/>
          <w:lang w:val="en-US" w:eastAsia="zh-CN"/>
        </w:rPr>
        <w:t>类</w:t>
      </w:r>
      <w:r w:rsidRPr="0067477A">
        <w:rPr>
          <w:lang w:val="en-US" w:eastAsia="zh-CN"/>
        </w:rPr>
        <w:t>面向广播的受控应用与广播</w:t>
      </w:r>
      <w:r w:rsidRPr="0067477A">
        <w:rPr>
          <w:rFonts w:hint="eastAsia"/>
          <w:lang w:val="en-US" w:eastAsia="zh-CN"/>
        </w:rPr>
        <w:t>频道</w:t>
      </w:r>
      <w:r w:rsidRPr="0067477A">
        <w:rPr>
          <w:lang w:val="en-US" w:eastAsia="zh-CN"/>
        </w:rPr>
        <w:t>严格</w:t>
      </w:r>
      <w:r w:rsidRPr="0067477A">
        <w:rPr>
          <w:rFonts w:hint="eastAsia"/>
          <w:lang w:val="en-US" w:eastAsia="zh-CN"/>
        </w:rPr>
        <w:t>相</w:t>
      </w:r>
      <w:r w:rsidRPr="0067477A">
        <w:rPr>
          <w:lang w:val="en-US" w:eastAsia="zh-CN"/>
        </w:rPr>
        <w:t>关。</w:t>
      </w:r>
      <w:r w:rsidRPr="0067477A">
        <w:rPr>
          <w:rFonts w:hint="eastAsia"/>
          <w:lang w:val="en-US" w:eastAsia="zh-CN"/>
        </w:rPr>
        <w:t>此</w:t>
      </w:r>
      <w:r w:rsidRPr="0067477A">
        <w:rPr>
          <w:lang w:val="en-US" w:eastAsia="zh-CN"/>
        </w:rPr>
        <w:t>类应用由通过广播信号交付的应用控制</w:t>
      </w:r>
      <w:r w:rsidRPr="0067477A">
        <w:rPr>
          <w:rFonts w:hint="eastAsia"/>
          <w:lang w:val="en-US" w:eastAsia="zh-CN"/>
        </w:rPr>
        <w:t>信号</w:t>
      </w:r>
      <w:r w:rsidRPr="0067477A">
        <w:rPr>
          <w:lang w:val="en-US" w:eastAsia="zh-CN"/>
        </w:rPr>
        <w:t>控制启用和终止。</w:t>
      </w:r>
      <w:r w:rsidRPr="0067477A">
        <w:rPr>
          <w:rFonts w:hint="eastAsia"/>
          <w:lang w:val="en-US" w:eastAsia="zh-CN"/>
        </w:rPr>
        <w:t>另</w:t>
      </w:r>
      <w:r w:rsidRPr="0067477A">
        <w:rPr>
          <w:lang w:val="en-US" w:eastAsia="zh-CN"/>
        </w:rPr>
        <w:t>一类，非面向广播的受控应用，经广播公司授权允许使用广播资源。</w:t>
      </w:r>
      <w:r w:rsidRPr="0067477A">
        <w:rPr>
          <w:rFonts w:hint="eastAsia"/>
          <w:lang w:val="en-US" w:eastAsia="zh-CN"/>
        </w:rPr>
        <w:t>非面向</w:t>
      </w:r>
      <w:r w:rsidRPr="0067477A">
        <w:rPr>
          <w:lang w:val="en-US" w:eastAsia="zh-CN"/>
        </w:rPr>
        <w:t>广播</w:t>
      </w:r>
      <w:r w:rsidRPr="0067477A">
        <w:rPr>
          <w:rFonts w:hint="eastAsia"/>
          <w:lang w:val="en-US" w:eastAsia="zh-CN"/>
        </w:rPr>
        <w:t>的受</w:t>
      </w:r>
      <w:r w:rsidRPr="0067477A">
        <w:rPr>
          <w:lang w:val="en-US" w:eastAsia="zh-CN"/>
        </w:rPr>
        <w:t>控应用可与广播节目同时</w:t>
      </w:r>
      <w:r w:rsidRPr="0067477A">
        <w:rPr>
          <w:rFonts w:hint="eastAsia"/>
          <w:lang w:val="en-US" w:eastAsia="zh-CN"/>
        </w:rPr>
        <w:t>使用</w:t>
      </w:r>
      <w:r w:rsidRPr="0067477A">
        <w:rPr>
          <w:lang w:val="en-US" w:eastAsia="zh-CN"/>
        </w:rPr>
        <w:t>，且最终用户可以</w:t>
      </w:r>
      <w:r w:rsidRPr="0067477A">
        <w:rPr>
          <w:rFonts w:hint="eastAsia"/>
          <w:lang w:val="en-US" w:eastAsia="zh-CN"/>
        </w:rPr>
        <w:t>在</w:t>
      </w:r>
      <w:r w:rsidRPr="0067477A">
        <w:rPr>
          <w:lang w:val="en-US" w:eastAsia="zh-CN"/>
        </w:rPr>
        <w:t>任何时间控制</w:t>
      </w:r>
      <w:r w:rsidRPr="0067477A">
        <w:rPr>
          <w:rFonts w:hint="eastAsia"/>
          <w:lang w:val="en-US" w:eastAsia="zh-CN"/>
        </w:rPr>
        <w:t>应用</w:t>
      </w:r>
      <w:r w:rsidRPr="0067477A">
        <w:rPr>
          <w:lang w:val="en-US" w:eastAsia="zh-CN"/>
        </w:rPr>
        <w:t>程序的启用和终止，</w:t>
      </w:r>
      <w:r w:rsidRPr="0067477A">
        <w:rPr>
          <w:rFonts w:hint="eastAsia"/>
          <w:lang w:val="en-US" w:eastAsia="zh-CN"/>
        </w:rPr>
        <w:t>无</w:t>
      </w:r>
      <w:r w:rsidRPr="0067477A">
        <w:rPr>
          <w:lang w:val="en-US" w:eastAsia="zh-CN"/>
        </w:rPr>
        <w:t>论其选择了什么广播频道。</w:t>
      </w:r>
    </w:p>
    <w:p w14:paraId="22E9B9A3" w14:textId="77777777" w:rsidR="000D3743" w:rsidRPr="0067477A" w:rsidRDefault="000D3743" w:rsidP="006B4F09">
      <w:pPr>
        <w:spacing w:before="240"/>
        <w:ind w:firstLineChars="200" w:firstLine="480"/>
        <w:rPr>
          <w:lang w:val="en-GB" w:eastAsia="ja-JP"/>
        </w:rPr>
      </w:pPr>
      <w:r w:rsidRPr="0067477A">
        <w:rPr>
          <w:rFonts w:hint="eastAsia"/>
          <w:lang w:val="en-GB" w:eastAsia="ja-JP"/>
        </w:rPr>
        <w:t>所</w:t>
      </w:r>
      <w:r w:rsidRPr="0067477A">
        <w:rPr>
          <w:lang w:val="en-GB" w:eastAsia="ja-JP"/>
        </w:rPr>
        <w:t>有</w:t>
      </w:r>
      <w:proofErr w:type="spellStart"/>
      <w:r w:rsidRPr="0067477A">
        <w:rPr>
          <w:lang w:val="en-GB" w:eastAsia="ja-JP"/>
        </w:rPr>
        <w:t>Hybridcast</w:t>
      </w:r>
      <w:proofErr w:type="spellEnd"/>
      <w:r w:rsidRPr="0067477A">
        <w:rPr>
          <w:rFonts w:hint="eastAsia"/>
          <w:lang w:val="en-GB" w:eastAsia="ja-JP"/>
        </w:rPr>
        <w:t>应用</w:t>
      </w:r>
      <w:r w:rsidRPr="0067477A">
        <w:rPr>
          <w:lang w:val="en-GB" w:eastAsia="ja-JP"/>
        </w:rPr>
        <w:t>均受应用控制信息的管控。提供与</w:t>
      </w:r>
      <w:r w:rsidRPr="0067477A">
        <w:rPr>
          <w:lang w:val="en-GB" w:eastAsia="ja-JP"/>
        </w:rPr>
        <w:t>IBB</w:t>
      </w:r>
      <w:r w:rsidRPr="0067477A">
        <w:rPr>
          <w:rFonts w:hint="eastAsia"/>
          <w:lang w:val="en-GB" w:eastAsia="ja-JP"/>
        </w:rPr>
        <w:t>业务</w:t>
      </w:r>
      <w:r w:rsidRPr="0067477A">
        <w:rPr>
          <w:lang w:val="en-GB" w:eastAsia="ja-JP"/>
        </w:rPr>
        <w:t>相关</w:t>
      </w:r>
      <w:r w:rsidRPr="0067477A">
        <w:rPr>
          <w:rFonts w:hint="eastAsia"/>
          <w:lang w:val="en-GB" w:eastAsia="ja-JP"/>
        </w:rPr>
        <w:t>、</w:t>
      </w:r>
      <w:r w:rsidRPr="0067477A">
        <w:rPr>
          <w:lang w:val="en-GB" w:eastAsia="ja-JP"/>
        </w:rPr>
        <w:t>与广播业务密切结合且可通过</w:t>
      </w:r>
      <w:r w:rsidRPr="0067477A">
        <w:rPr>
          <w:rFonts w:hint="eastAsia"/>
          <w:lang w:val="en-GB" w:eastAsia="ja-JP"/>
        </w:rPr>
        <w:t>面向</w:t>
      </w:r>
      <w:r w:rsidRPr="0067477A">
        <w:rPr>
          <w:lang w:val="en-GB" w:eastAsia="ja-JP"/>
        </w:rPr>
        <w:t>广播的受控应用提供的业务</w:t>
      </w:r>
      <w:r w:rsidRPr="0067477A">
        <w:rPr>
          <w:rFonts w:hint="eastAsia"/>
          <w:lang w:val="en-GB" w:eastAsia="ja-JP"/>
        </w:rPr>
        <w:t>，必</w:t>
      </w:r>
      <w:r w:rsidRPr="0067477A">
        <w:rPr>
          <w:lang w:val="en-GB" w:eastAsia="ja-JP"/>
        </w:rPr>
        <w:t>须</w:t>
      </w:r>
      <w:r w:rsidR="0051182B" w:rsidRPr="0067477A">
        <w:rPr>
          <w:rFonts w:hint="eastAsia"/>
          <w:lang w:val="en-GB" w:eastAsia="zh-CN"/>
        </w:rPr>
        <w:t>有广播公司授权</w:t>
      </w:r>
      <w:r w:rsidRPr="0067477A">
        <w:rPr>
          <w:lang w:val="en-GB" w:eastAsia="ja-JP"/>
        </w:rPr>
        <w:t>。</w:t>
      </w:r>
      <w:r w:rsidR="0051182B" w:rsidRPr="0067477A">
        <w:rPr>
          <w:rFonts w:hint="eastAsia"/>
          <w:lang w:val="en-GB" w:eastAsia="zh-CN"/>
        </w:rPr>
        <w:t>授权</w:t>
      </w:r>
      <w:r w:rsidR="0051182B" w:rsidRPr="0067477A">
        <w:rPr>
          <w:rFonts w:hint="eastAsia"/>
          <w:lang w:val="en-GB" w:eastAsia="ja-JP"/>
        </w:rPr>
        <w:t>可以通过广播信号中的应用信息表或者由完整性检查服务器授权的</w:t>
      </w:r>
      <w:r w:rsidR="0051182B" w:rsidRPr="0067477A">
        <w:rPr>
          <w:rFonts w:hint="eastAsia"/>
          <w:lang w:val="en-GB" w:eastAsia="zh-CN"/>
        </w:rPr>
        <w:t>、</w:t>
      </w:r>
      <w:r w:rsidR="0051182B" w:rsidRPr="0067477A">
        <w:rPr>
          <w:rFonts w:hint="eastAsia"/>
          <w:lang w:val="en-GB" w:eastAsia="ja-JP"/>
        </w:rPr>
        <w:t>与</w:t>
      </w:r>
      <w:r w:rsidR="0051182B" w:rsidRPr="0067477A">
        <w:rPr>
          <w:rFonts w:hint="eastAsia"/>
          <w:lang w:val="en-GB" w:eastAsia="ja-JP"/>
        </w:rPr>
        <w:t>IBB</w:t>
      </w:r>
      <w:r w:rsidR="0051182B" w:rsidRPr="0067477A">
        <w:rPr>
          <w:rFonts w:hint="eastAsia"/>
          <w:lang w:val="en-GB" w:eastAsia="zh-CN"/>
        </w:rPr>
        <w:t>业</w:t>
      </w:r>
      <w:r w:rsidR="0051182B" w:rsidRPr="0067477A">
        <w:rPr>
          <w:rFonts w:hint="eastAsia"/>
          <w:lang w:val="en-GB" w:eastAsia="ja-JP"/>
        </w:rPr>
        <w:t>务相关的服务来实现。</w:t>
      </w:r>
      <w:r w:rsidRPr="0067477A">
        <w:rPr>
          <w:rFonts w:hint="eastAsia"/>
          <w:lang w:val="en-GB" w:eastAsia="ja-JP"/>
        </w:rPr>
        <w:t>对</w:t>
      </w:r>
      <w:r w:rsidRPr="0067477A">
        <w:rPr>
          <w:lang w:val="en-GB" w:eastAsia="ja-JP"/>
        </w:rPr>
        <w:t>于独立</w:t>
      </w:r>
      <w:r w:rsidRPr="0067477A">
        <w:rPr>
          <w:rFonts w:hint="eastAsia"/>
          <w:lang w:val="en-GB" w:eastAsia="ja-JP"/>
        </w:rPr>
        <w:t>于</w:t>
      </w:r>
      <w:r w:rsidRPr="0067477A">
        <w:rPr>
          <w:lang w:val="en-GB" w:eastAsia="ja-JP"/>
        </w:rPr>
        <w:t>广播频道</w:t>
      </w:r>
      <w:r w:rsidRPr="0067477A">
        <w:rPr>
          <w:rFonts w:hint="eastAsia"/>
          <w:lang w:val="en-GB" w:eastAsia="ja-JP"/>
        </w:rPr>
        <w:t>，由非面向</w:t>
      </w:r>
      <w:r w:rsidRPr="0067477A">
        <w:rPr>
          <w:lang w:val="en-GB" w:eastAsia="ja-JP"/>
        </w:rPr>
        <w:t>广播的受控应用提供的</w:t>
      </w:r>
      <w:r w:rsidRPr="0067477A">
        <w:rPr>
          <w:lang w:val="en-GB" w:eastAsia="ja-JP"/>
        </w:rPr>
        <w:t>IBB</w:t>
      </w:r>
      <w:r w:rsidRPr="0067477A">
        <w:rPr>
          <w:rFonts w:hint="eastAsia"/>
          <w:lang w:val="en-GB" w:eastAsia="ja-JP"/>
        </w:rPr>
        <w:t>业务，</w:t>
      </w:r>
      <w:r w:rsidRPr="0067477A">
        <w:rPr>
          <w:lang w:val="en-GB" w:eastAsia="ja-JP"/>
        </w:rPr>
        <w:t>假设接收机从</w:t>
      </w:r>
      <w:r w:rsidRPr="0067477A">
        <w:rPr>
          <w:rFonts w:hint="eastAsia"/>
          <w:lang w:val="en-GB" w:eastAsia="ja-JP"/>
        </w:rPr>
        <w:t>存储</w:t>
      </w:r>
      <w:r w:rsidRPr="0067477A">
        <w:rPr>
          <w:lang w:val="en-GB" w:eastAsia="ja-JP"/>
        </w:rPr>
        <w:t>服务器获取应用控制</w:t>
      </w:r>
      <w:r w:rsidRPr="0067477A">
        <w:rPr>
          <w:rFonts w:hint="eastAsia"/>
          <w:lang w:val="en-GB" w:eastAsia="ja-JP"/>
        </w:rPr>
        <w:t>信息</w:t>
      </w:r>
      <w:r w:rsidRPr="0067477A">
        <w:rPr>
          <w:lang w:val="en-GB" w:eastAsia="ja-JP"/>
        </w:rPr>
        <w:t>。</w:t>
      </w:r>
      <w:r w:rsidRPr="0067477A">
        <w:rPr>
          <w:rFonts w:hint="eastAsia"/>
          <w:lang w:val="en-GB" w:eastAsia="ja-JP"/>
        </w:rPr>
        <w:t>此</w:t>
      </w:r>
      <w:r w:rsidRPr="0067477A">
        <w:rPr>
          <w:lang w:val="en-GB" w:eastAsia="ja-JP"/>
        </w:rPr>
        <w:t>类应用控制信息</w:t>
      </w:r>
      <w:r w:rsidRPr="0067477A">
        <w:rPr>
          <w:rFonts w:hint="eastAsia"/>
          <w:lang w:val="en-GB" w:eastAsia="ja-JP"/>
        </w:rPr>
        <w:t>通知</w:t>
      </w:r>
      <w:r w:rsidRPr="0067477A">
        <w:rPr>
          <w:lang w:val="en-GB" w:eastAsia="ja-JP"/>
        </w:rPr>
        <w:t>广播和接收机</w:t>
      </w:r>
      <w:r w:rsidRPr="0067477A">
        <w:rPr>
          <w:rFonts w:hint="eastAsia"/>
          <w:lang w:val="en-GB" w:eastAsia="ja-JP"/>
        </w:rPr>
        <w:t>资源</w:t>
      </w:r>
      <w:r w:rsidRPr="0067477A">
        <w:rPr>
          <w:lang w:val="en-GB" w:eastAsia="ja-JP"/>
        </w:rPr>
        <w:t>，应用</w:t>
      </w:r>
      <w:r w:rsidRPr="0067477A">
        <w:rPr>
          <w:rFonts w:hint="eastAsia"/>
          <w:lang w:val="en-GB" w:eastAsia="ja-JP"/>
        </w:rPr>
        <w:t>进行</w:t>
      </w:r>
      <w:r w:rsidRPr="0067477A">
        <w:rPr>
          <w:lang w:val="en-GB" w:eastAsia="ja-JP"/>
        </w:rPr>
        <w:t>了</w:t>
      </w:r>
      <w:r w:rsidRPr="0067477A">
        <w:rPr>
          <w:rFonts w:hint="eastAsia"/>
          <w:lang w:val="en-GB" w:eastAsia="ja-JP"/>
        </w:rPr>
        <w:t>访问</w:t>
      </w:r>
      <w:r w:rsidRPr="0067477A">
        <w:rPr>
          <w:lang w:val="en-GB" w:eastAsia="ja-JP"/>
        </w:rPr>
        <w:t>操作。广播公司</w:t>
      </w:r>
      <w:r w:rsidRPr="0067477A">
        <w:rPr>
          <w:rFonts w:hint="eastAsia"/>
          <w:lang w:val="en-GB" w:eastAsia="ja-JP"/>
        </w:rPr>
        <w:t>提供</w:t>
      </w:r>
      <w:r w:rsidRPr="0067477A">
        <w:rPr>
          <w:lang w:val="en-GB" w:eastAsia="ja-JP"/>
        </w:rPr>
        <w:t>的应用控制信息</w:t>
      </w:r>
      <w:r w:rsidRPr="0067477A">
        <w:rPr>
          <w:rFonts w:hint="eastAsia"/>
          <w:lang w:val="en-GB" w:eastAsia="ja-JP"/>
        </w:rPr>
        <w:t>包含</w:t>
      </w:r>
      <w:r w:rsidRPr="0067477A">
        <w:rPr>
          <w:lang w:val="en-GB" w:eastAsia="ja-JP"/>
        </w:rPr>
        <w:t>广播资源执行条件和</w:t>
      </w:r>
      <w:r w:rsidRPr="0067477A">
        <w:rPr>
          <w:rFonts w:hint="eastAsia"/>
          <w:lang w:val="en-GB" w:eastAsia="ja-JP"/>
        </w:rPr>
        <w:t>访问</w:t>
      </w:r>
      <w:r w:rsidRPr="0067477A">
        <w:rPr>
          <w:lang w:val="en-GB" w:eastAsia="ja-JP"/>
        </w:rPr>
        <w:t>限制信息。</w:t>
      </w:r>
      <w:r w:rsidRPr="0067477A">
        <w:rPr>
          <w:rFonts w:hint="eastAsia"/>
          <w:lang w:val="en-GB" w:eastAsia="ja-JP"/>
        </w:rPr>
        <w:t>接收</w:t>
      </w:r>
      <w:r w:rsidRPr="0067477A">
        <w:rPr>
          <w:lang w:val="en-GB" w:eastAsia="ja-JP"/>
        </w:rPr>
        <w:t>机评估应用存储库和广播公司</w:t>
      </w:r>
      <w:r w:rsidRPr="0067477A">
        <w:rPr>
          <w:rFonts w:hint="eastAsia"/>
          <w:lang w:val="en-GB" w:eastAsia="ja-JP"/>
        </w:rPr>
        <w:t>的</w:t>
      </w:r>
      <w:r w:rsidRPr="0067477A">
        <w:rPr>
          <w:lang w:val="en-GB" w:eastAsia="ja-JP"/>
        </w:rPr>
        <w:t>应用控制信息</w:t>
      </w:r>
      <w:r w:rsidRPr="0067477A">
        <w:rPr>
          <w:rFonts w:hint="eastAsia"/>
          <w:lang w:val="en-GB" w:eastAsia="ja-JP"/>
        </w:rPr>
        <w:t>，</w:t>
      </w:r>
      <w:r w:rsidRPr="0067477A">
        <w:rPr>
          <w:lang w:val="en-GB" w:eastAsia="ja-JP"/>
        </w:rPr>
        <w:t>确定如何</w:t>
      </w:r>
      <w:r w:rsidRPr="0067477A">
        <w:rPr>
          <w:rFonts w:hint="eastAsia"/>
          <w:lang w:val="en-GB" w:eastAsia="ja-JP"/>
        </w:rPr>
        <w:t>对</w:t>
      </w:r>
      <w:r w:rsidRPr="0067477A">
        <w:rPr>
          <w:lang w:val="en-GB" w:eastAsia="ja-JP"/>
        </w:rPr>
        <w:t>应用实施管理。</w:t>
      </w:r>
      <w:r w:rsidRPr="0067477A">
        <w:rPr>
          <w:lang w:val="en-GB" w:eastAsia="ja-JP"/>
        </w:rPr>
        <w:t>ARIB STD-B24</w:t>
      </w:r>
      <w:r w:rsidRPr="0067477A">
        <w:rPr>
          <w:rFonts w:hint="eastAsia"/>
          <w:lang w:val="en-GB" w:eastAsia="ja-JP"/>
        </w:rPr>
        <w:t>、</w:t>
      </w:r>
      <w:r w:rsidRPr="0067477A">
        <w:rPr>
          <w:lang w:val="en-GB" w:eastAsia="ja-JP"/>
        </w:rPr>
        <w:t>IPTVFJ STD-0011</w:t>
      </w:r>
      <w:r w:rsidRPr="0067477A">
        <w:rPr>
          <w:rFonts w:hint="eastAsia"/>
          <w:lang w:val="en-GB" w:eastAsia="ja-JP"/>
        </w:rPr>
        <w:t>和</w:t>
      </w:r>
      <w:r w:rsidRPr="0067477A">
        <w:rPr>
          <w:lang w:val="en-GB" w:eastAsia="ja-JP"/>
        </w:rPr>
        <w:t>ARIB STD-B60</w:t>
      </w:r>
      <w:r w:rsidRPr="0067477A">
        <w:rPr>
          <w:rFonts w:hint="eastAsia"/>
          <w:lang w:val="en-GB" w:eastAsia="ja-JP"/>
        </w:rPr>
        <w:t>定义了</w:t>
      </w:r>
      <w:r w:rsidRPr="0067477A">
        <w:rPr>
          <w:lang w:val="en-GB" w:eastAsia="ja-JP"/>
        </w:rPr>
        <w:t>应用控制信息</w:t>
      </w:r>
      <w:r w:rsidRPr="0067477A">
        <w:rPr>
          <w:rFonts w:hint="eastAsia"/>
          <w:lang w:val="en-GB" w:eastAsia="ja-JP"/>
        </w:rPr>
        <w:t>的格式，</w:t>
      </w:r>
      <w:r w:rsidRPr="0067477A">
        <w:rPr>
          <w:lang w:val="en-GB" w:eastAsia="ja-JP"/>
        </w:rPr>
        <w:t>每种规范均</w:t>
      </w:r>
      <w:r w:rsidRPr="0067477A">
        <w:rPr>
          <w:rFonts w:hint="eastAsia"/>
          <w:lang w:val="en-GB" w:eastAsia="ja-JP"/>
        </w:rPr>
        <w:t>是</w:t>
      </w:r>
      <w:r w:rsidRPr="0067477A">
        <w:rPr>
          <w:lang w:val="en-GB" w:eastAsia="ja-JP"/>
        </w:rPr>
        <w:t>针对相关的交付</w:t>
      </w:r>
      <w:r w:rsidRPr="0067477A">
        <w:rPr>
          <w:rFonts w:hint="eastAsia"/>
          <w:lang w:val="en-GB" w:eastAsia="ja-JP"/>
        </w:rPr>
        <w:t>频道</w:t>
      </w:r>
      <w:r w:rsidRPr="0067477A">
        <w:rPr>
          <w:lang w:val="en-GB" w:eastAsia="ja-JP"/>
        </w:rPr>
        <w:t>和</w:t>
      </w:r>
      <w:r w:rsidRPr="0067477A">
        <w:rPr>
          <w:rFonts w:hint="eastAsia"/>
          <w:lang w:val="en-GB" w:eastAsia="ja-JP"/>
        </w:rPr>
        <w:t>业</w:t>
      </w:r>
      <w:r w:rsidRPr="0067477A">
        <w:rPr>
          <w:lang w:val="en-GB" w:eastAsia="ja-JP"/>
        </w:rPr>
        <w:t>务。</w:t>
      </w:r>
    </w:p>
    <w:p w14:paraId="7B837409" w14:textId="77777777" w:rsidR="000D3743" w:rsidRPr="0067477A" w:rsidRDefault="000D3743" w:rsidP="006B4F09">
      <w:pPr>
        <w:ind w:firstLineChars="200" w:firstLine="480"/>
        <w:rPr>
          <w:lang w:val="en-GB" w:eastAsia="ja-JP"/>
        </w:rPr>
      </w:pPr>
      <w:proofErr w:type="spellStart"/>
      <w:r w:rsidRPr="0067477A">
        <w:rPr>
          <w:lang w:val="en-GB" w:eastAsia="ja-JP"/>
        </w:rPr>
        <w:t>Hybridcast</w:t>
      </w:r>
      <w:proofErr w:type="spellEnd"/>
      <w:r w:rsidRPr="0067477A">
        <w:rPr>
          <w:rFonts w:hint="eastAsia"/>
          <w:lang w:val="en-GB" w:eastAsia="ja-JP"/>
        </w:rPr>
        <w:t>业务</w:t>
      </w:r>
      <w:r w:rsidRPr="0067477A">
        <w:rPr>
          <w:lang w:val="en-GB" w:eastAsia="ja-JP"/>
        </w:rPr>
        <w:t>于</w:t>
      </w:r>
      <w:r w:rsidRPr="0067477A">
        <w:rPr>
          <w:lang w:val="en-GB" w:eastAsia="ja-JP"/>
        </w:rPr>
        <w:t>2013</w:t>
      </w:r>
      <w:r w:rsidRPr="0067477A">
        <w:rPr>
          <w:lang w:val="en-GB" w:eastAsia="ja-JP"/>
        </w:rPr>
        <w:t>年</w:t>
      </w:r>
      <w:r w:rsidRPr="0067477A">
        <w:rPr>
          <w:lang w:val="en-GB" w:eastAsia="ja-JP"/>
        </w:rPr>
        <w:t>9</w:t>
      </w:r>
      <w:r w:rsidRPr="0067477A">
        <w:rPr>
          <w:lang w:val="en-GB" w:eastAsia="ja-JP"/>
        </w:rPr>
        <w:t>月启动。</w:t>
      </w:r>
      <w:proofErr w:type="spellStart"/>
      <w:r w:rsidRPr="0067477A">
        <w:rPr>
          <w:lang w:val="en-GB" w:eastAsia="ja-JP"/>
        </w:rPr>
        <w:t>Hybridcast</w:t>
      </w:r>
      <w:proofErr w:type="spellEnd"/>
      <w:r w:rsidRPr="0067477A">
        <w:rPr>
          <w:rFonts w:hint="eastAsia"/>
          <w:lang w:val="en-GB" w:eastAsia="ja-JP"/>
        </w:rPr>
        <w:t>用</w:t>
      </w:r>
      <w:r w:rsidRPr="0067477A">
        <w:rPr>
          <w:lang w:val="en-GB" w:eastAsia="ja-JP"/>
        </w:rPr>
        <w:t>于提供各类信息，其中包括</w:t>
      </w:r>
      <w:r w:rsidRPr="0067477A">
        <w:rPr>
          <w:rFonts w:hint="eastAsia"/>
          <w:lang w:val="en-GB" w:eastAsia="ja-JP"/>
        </w:rPr>
        <w:t>新闻</w:t>
      </w:r>
      <w:r w:rsidRPr="0067477A">
        <w:rPr>
          <w:lang w:val="en-GB" w:eastAsia="ja-JP"/>
        </w:rPr>
        <w:t>、</w:t>
      </w:r>
      <w:r w:rsidRPr="0067477A">
        <w:rPr>
          <w:rFonts w:hint="eastAsia"/>
          <w:lang w:val="en-GB" w:eastAsia="zh-CN"/>
        </w:rPr>
        <w:t>天气、</w:t>
      </w:r>
      <w:r w:rsidRPr="0067477A">
        <w:rPr>
          <w:lang w:val="en-GB" w:eastAsia="ja-JP"/>
        </w:rPr>
        <w:t>股市信息、电子节目指南</w:t>
      </w:r>
      <w:r w:rsidRPr="0067477A">
        <w:rPr>
          <w:rFonts w:hint="eastAsia"/>
          <w:lang w:val="en-GB" w:eastAsia="ja-JP"/>
        </w:rPr>
        <w:t>（</w:t>
      </w:r>
      <w:r w:rsidRPr="0067477A">
        <w:rPr>
          <w:lang w:val="en-GB" w:eastAsia="ja-JP"/>
        </w:rPr>
        <w:t>EPG</w:t>
      </w:r>
      <w:r w:rsidRPr="0067477A">
        <w:rPr>
          <w:rFonts w:hint="eastAsia"/>
          <w:lang w:val="en-GB" w:eastAsia="zh-CN"/>
        </w:rPr>
        <w:t>）</w:t>
      </w:r>
      <w:r w:rsidRPr="0067477A">
        <w:rPr>
          <w:rFonts w:hint="eastAsia"/>
          <w:lang w:val="en-GB" w:eastAsia="ja-JP"/>
        </w:rPr>
        <w:t>、</w:t>
      </w:r>
      <w:r w:rsidRPr="0067477A">
        <w:rPr>
          <w:lang w:val="en-GB" w:eastAsia="ja-JP"/>
        </w:rPr>
        <w:t>VOD</w:t>
      </w:r>
      <w:r w:rsidRPr="0067477A">
        <w:rPr>
          <w:rFonts w:hint="eastAsia"/>
          <w:lang w:val="en-GB" w:eastAsia="ja-JP"/>
        </w:rPr>
        <w:t>和</w:t>
      </w:r>
      <w:r w:rsidRPr="0067477A">
        <w:rPr>
          <w:lang w:val="en-GB" w:eastAsia="ja-JP"/>
        </w:rPr>
        <w:t>与</w:t>
      </w:r>
      <w:r w:rsidRPr="0067477A">
        <w:rPr>
          <w:rFonts w:hint="eastAsia"/>
          <w:lang w:val="en-GB" w:eastAsia="ja-JP"/>
        </w:rPr>
        <w:t>机智</w:t>
      </w:r>
      <w:r w:rsidRPr="0067477A">
        <w:rPr>
          <w:lang w:val="en-GB" w:eastAsia="ja-JP"/>
        </w:rPr>
        <w:t>问答相关的节目。</w:t>
      </w:r>
      <w:r w:rsidRPr="0067477A">
        <w:rPr>
          <w:lang w:val="en-GB" w:eastAsia="ja-JP"/>
        </w:rPr>
        <w:t>HTML5</w:t>
      </w:r>
      <w:r w:rsidRPr="0067477A">
        <w:rPr>
          <w:rFonts w:hint="eastAsia"/>
          <w:lang w:val="en-GB" w:eastAsia="ja-JP"/>
        </w:rPr>
        <w:t>通过</w:t>
      </w:r>
      <w:r w:rsidRPr="0067477A">
        <w:rPr>
          <w:lang w:val="en-GB" w:eastAsia="ja-JP"/>
        </w:rPr>
        <w:t>引入现有网络服务器，</w:t>
      </w:r>
      <w:r w:rsidRPr="0067477A">
        <w:rPr>
          <w:rFonts w:hint="eastAsia"/>
          <w:lang w:val="en-GB" w:eastAsia="ja-JP"/>
        </w:rPr>
        <w:t>可</w:t>
      </w:r>
      <w:r w:rsidRPr="0067477A">
        <w:rPr>
          <w:lang w:val="en-GB" w:eastAsia="ja-JP"/>
        </w:rPr>
        <w:t>提供丰富多彩的服务，因此</w:t>
      </w:r>
      <w:r w:rsidRPr="0067477A">
        <w:rPr>
          <w:rFonts w:hint="eastAsia"/>
          <w:lang w:val="en-GB" w:eastAsia="ja-JP"/>
        </w:rPr>
        <w:t>使用</w:t>
      </w:r>
      <w:proofErr w:type="spellStart"/>
      <w:r w:rsidRPr="0067477A">
        <w:rPr>
          <w:lang w:val="en-GB" w:eastAsia="ja-JP"/>
        </w:rPr>
        <w:t>Hybridcast</w:t>
      </w:r>
      <w:proofErr w:type="spellEnd"/>
      <w:r w:rsidRPr="0067477A">
        <w:rPr>
          <w:rFonts w:hint="eastAsia"/>
          <w:lang w:val="en-GB" w:eastAsia="ja-JP"/>
        </w:rPr>
        <w:t>的</w:t>
      </w:r>
      <w:r w:rsidRPr="0067477A">
        <w:rPr>
          <w:lang w:val="en-GB" w:eastAsia="ja-JP"/>
        </w:rPr>
        <w:t>服务数量激增。</w:t>
      </w:r>
    </w:p>
    <w:p w14:paraId="7D076498" w14:textId="77777777" w:rsidR="000D3743" w:rsidRPr="0067477A" w:rsidRDefault="000D3743" w:rsidP="00355F27">
      <w:pPr>
        <w:pStyle w:val="StyleHeading3CGTimes"/>
        <w:rPr>
          <w:lang w:val="en-GB" w:eastAsia="ja-JP"/>
        </w:rPr>
      </w:pPr>
      <w:r w:rsidRPr="0067477A">
        <w:rPr>
          <w:lang w:val="en-US" w:eastAsia="ja-JP"/>
        </w:rPr>
        <w:t>3.2.3</w:t>
      </w:r>
      <w:r w:rsidRPr="0067477A">
        <w:rPr>
          <w:lang w:val="en-US" w:eastAsia="ja-JP"/>
        </w:rPr>
        <w:tab/>
      </w:r>
      <w:proofErr w:type="spellStart"/>
      <w:r w:rsidRPr="0067477A">
        <w:rPr>
          <w:lang w:val="en-GB" w:eastAsia="ja-JP"/>
        </w:rPr>
        <w:t>TOPSmedia</w:t>
      </w:r>
      <w:proofErr w:type="spellEnd"/>
    </w:p>
    <w:p w14:paraId="1FAB07A4" w14:textId="77777777" w:rsidR="000D3743" w:rsidRPr="0067477A" w:rsidRDefault="000D3743" w:rsidP="006B4F09">
      <w:pPr>
        <w:ind w:firstLineChars="200" w:firstLine="480"/>
        <w:rPr>
          <w:lang w:val="en-US" w:eastAsia="ko-KR"/>
        </w:rPr>
      </w:pPr>
      <w:proofErr w:type="spellStart"/>
      <w:r w:rsidRPr="0067477A">
        <w:rPr>
          <w:rFonts w:asciiTheme="majorBidi" w:hAnsiTheme="majorBidi" w:cstheme="majorBidi"/>
          <w:lang w:val="en-GB" w:eastAsia="ja-JP"/>
        </w:rPr>
        <w:t>TOPSmedia</w:t>
      </w:r>
      <w:proofErr w:type="spellEnd"/>
      <w:r w:rsidRPr="0067477A">
        <w:rPr>
          <w:rFonts w:asciiTheme="majorBidi" w:hAnsiTheme="majorBidi" w:cstheme="majorBidi" w:hint="eastAsia"/>
          <w:lang w:val="en-GB" w:eastAsia="zh-CN"/>
        </w:rPr>
        <w:t>（智能媒体电视开放平台）</w:t>
      </w:r>
      <w:r w:rsidRPr="0067477A">
        <w:rPr>
          <w:rFonts w:ascii="CG Times" w:hAnsi="CG Times" w:hint="eastAsia"/>
          <w:lang w:val="en-GB" w:eastAsia="zh-CN"/>
        </w:rPr>
        <w:t>是</w:t>
      </w:r>
      <w:r w:rsidRPr="0067477A">
        <w:rPr>
          <w:lang w:val="en-US" w:eastAsia="zh-CN"/>
        </w:rPr>
        <w:t>一种开放的智能电视平台标准，规定了</w:t>
      </w:r>
      <w:r w:rsidRPr="0067477A">
        <w:rPr>
          <w:rFonts w:hint="eastAsia"/>
          <w:lang w:val="en-US" w:eastAsia="zh-CN"/>
        </w:rPr>
        <w:t>在</w:t>
      </w:r>
      <w:r w:rsidRPr="0067477A">
        <w:rPr>
          <w:lang w:val="en-US" w:eastAsia="zh-CN"/>
        </w:rPr>
        <w:t>最先进的</w:t>
      </w:r>
      <w:r w:rsidRPr="0067477A">
        <w:rPr>
          <w:lang w:val="en-US" w:eastAsia="zh-CN"/>
        </w:rPr>
        <w:t>HTML5</w:t>
      </w:r>
      <w:r w:rsidRPr="0067477A">
        <w:rPr>
          <w:rFonts w:hint="eastAsia"/>
          <w:lang w:val="en-US" w:eastAsia="zh-CN"/>
        </w:rPr>
        <w:t>技术</w:t>
      </w:r>
      <w:r w:rsidRPr="0067477A">
        <w:rPr>
          <w:lang w:val="en-US" w:eastAsia="zh-CN"/>
        </w:rPr>
        <w:t>上开发的</w:t>
      </w:r>
      <w:r w:rsidRPr="0067477A">
        <w:rPr>
          <w:rFonts w:hint="eastAsia"/>
          <w:lang w:val="en-US" w:eastAsia="zh-CN"/>
        </w:rPr>
        <w:t>智能</w:t>
      </w:r>
      <w:r w:rsidRPr="0067477A">
        <w:rPr>
          <w:lang w:val="en-US" w:eastAsia="zh-CN"/>
        </w:rPr>
        <w:t>电视应用的网络运行时间环境</w:t>
      </w:r>
      <w:r w:rsidRPr="0067477A">
        <w:rPr>
          <w:rFonts w:hint="eastAsia"/>
          <w:lang w:val="en-US" w:eastAsia="zh-CN"/>
        </w:rPr>
        <w:t>。（该</w:t>
      </w:r>
      <w:r w:rsidRPr="0067477A">
        <w:rPr>
          <w:lang w:val="en-US" w:eastAsia="zh-CN"/>
        </w:rPr>
        <w:t>标准的官方名称为</w:t>
      </w:r>
      <w:r w:rsidRPr="0067477A">
        <w:rPr>
          <w:rFonts w:hint="eastAsia"/>
          <w:lang w:val="en-US" w:eastAsia="zh-CN"/>
        </w:rPr>
        <w:t>“</w:t>
      </w:r>
      <w:r w:rsidRPr="0067477A">
        <w:rPr>
          <w:lang w:val="en-US" w:eastAsia="zh-CN"/>
        </w:rPr>
        <w:t>基于</w:t>
      </w:r>
      <w:r w:rsidRPr="0067477A">
        <w:rPr>
          <w:lang w:val="en-GB" w:eastAsia="zh-CN"/>
        </w:rPr>
        <w:t>HTML5</w:t>
      </w:r>
      <w:r w:rsidRPr="0067477A">
        <w:rPr>
          <w:rFonts w:hint="eastAsia"/>
          <w:lang w:val="en-GB" w:eastAsia="zh-CN"/>
        </w:rPr>
        <w:t>的</w:t>
      </w:r>
      <w:r w:rsidRPr="0067477A">
        <w:rPr>
          <w:lang w:val="en-GB" w:eastAsia="zh-CN"/>
        </w:rPr>
        <w:t>智能电视平台</w:t>
      </w:r>
      <w:r w:rsidRPr="0067477A">
        <w:rPr>
          <w:rFonts w:hint="eastAsia"/>
          <w:lang w:val="en-GB" w:eastAsia="zh-CN"/>
        </w:rPr>
        <w:t>，</w:t>
      </w:r>
      <w:r w:rsidRPr="0067477A">
        <w:rPr>
          <w:lang w:val="en-GB" w:eastAsia="zh-CN"/>
        </w:rPr>
        <w:t>TTAK.KO-07.0111/R1</w:t>
      </w:r>
      <w:r w:rsidRPr="0067477A">
        <w:rPr>
          <w:rFonts w:hint="eastAsia"/>
          <w:lang w:val="en-US" w:eastAsia="zh-CN"/>
        </w:rPr>
        <w:t>”</w:t>
      </w:r>
      <w:r w:rsidRPr="0067477A">
        <w:rPr>
          <w:lang w:val="en-GB" w:eastAsia="zh-CN"/>
        </w:rPr>
        <w:t>）</w:t>
      </w:r>
      <w:r w:rsidRPr="0067477A">
        <w:rPr>
          <w:rFonts w:hint="eastAsia"/>
          <w:lang w:val="en-US" w:eastAsia="zh-CN"/>
        </w:rPr>
        <w:t>利用</w:t>
      </w:r>
      <w:r w:rsidRPr="0067477A">
        <w:rPr>
          <w:lang w:val="en-US" w:eastAsia="zh-CN"/>
        </w:rPr>
        <w:t>HTML5</w:t>
      </w:r>
      <w:r w:rsidRPr="0067477A">
        <w:rPr>
          <w:rFonts w:hint="eastAsia"/>
          <w:lang w:val="en-US" w:eastAsia="zh-CN"/>
        </w:rPr>
        <w:t>的</w:t>
      </w:r>
      <w:r w:rsidRPr="0067477A">
        <w:rPr>
          <w:lang w:val="en-US" w:eastAsia="zh-CN"/>
        </w:rPr>
        <w:t>功能和接口，可开发并部署符合此规范的应用，</w:t>
      </w:r>
      <w:r w:rsidRPr="0067477A">
        <w:rPr>
          <w:rFonts w:hint="eastAsia"/>
          <w:lang w:val="en-US" w:eastAsia="zh-CN"/>
        </w:rPr>
        <w:t>并</w:t>
      </w:r>
      <w:r w:rsidRPr="0067477A">
        <w:rPr>
          <w:lang w:val="en-US" w:eastAsia="zh-CN"/>
        </w:rPr>
        <w:t>通过智能电视接收机</w:t>
      </w:r>
      <w:r w:rsidRPr="0067477A">
        <w:rPr>
          <w:rFonts w:hint="eastAsia"/>
          <w:lang w:val="en-US" w:eastAsia="zh-CN"/>
        </w:rPr>
        <w:t>提供</w:t>
      </w:r>
      <w:r w:rsidRPr="0067477A">
        <w:rPr>
          <w:lang w:val="en-US" w:eastAsia="zh-CN"/>
        </w:rPr>
        <w:t>与地面、有线、卫星和</w:t>
      </w:r>
      <w:r w:rsidRPr="0067477A">
        <w:rPr>
          <w:rFonts w:hint="eastAsia"/>
          <w:lang w:val="en-US" w:eastAsia="zh-CN"/>
        </w:rPr>
        <w:t>IPTV</w:t>
      </w:r>
      <w:r w:rsidRPr="0067477A">
        <w:rPr>
          <w:rFonts w:hint="eastAsia"/>
          <w:lang w:val="en-US" w:eastAsia="zh-CN"/>
        </w:rPr>
        <w:t>等</w:t>
      </w:r>
      <w:r w:rsidRPr="0067477A">
        <w:rPr>
          <w:lang w:val="en-US" w:eastAsia="zh-CN"/>
        </w:rPr>
        <w:t>广播系统</w:t>
      </w:r>
      <w:r w:rsidRPr="0067477A">
        <w:rPr>
          <w:rFonts w:hint="eastAsia"/>
          <w:lang w:val="en-US" w:eastAsia="zh-CN"/>
        </w:rPr>
        <w:t>类似的</w:t>
      </w:r>
      <w:r w:rsidRPr="0067477A">
        <w:rPr>
          <w:lang w:val="en-US" w:eastAsia="zh-CN"/>
        </w:rPr>
        <w:t>用户体验。</w:t>
      </w:r>
    </w:p>
    <w:p w14:paraId="7F50F21F" w14:textId="77777777" w:rsidR="000D3743" w:rsidRPr="0067477A" w:rsidRDefault="000D3743" w:rsidP="006B4F09">
      <w:pPr>
        <w:ind w:firstLineChars="200" w:firstLine="480"/>
        <w:rPr>
          <w:lang w:val="en-US" w:eastAsia="zh-CN"/>
        </w:rPr>
      </w:pPr>
      <w:r w:rsidRPr="0067477A">
        <w:rPr>
          <w:rFonts w:hint="eastAsia"/>
          <w:lang w:val="en-US" w:eastAsia="zh-CN"/>
        </w:rPr>
        <w:t>考虑</w:t>
      </w:r>
      <w:r w:rsidRPr="0067477A">
        <w:rPr>
          <w:lang w:val="en-US" w:eastAsia="zh-CN"/>
        </w:rPr>
        <w:t>到智能电视</w:t>
      </w:r>
      <w:r w:rsidRPr="0067477A">
        <w:rPr>
          <w:rFonts w:hint="eastAsia"/>
          <w:lang w:val="en-US" w:eastAsia="zh-CN"/>
        </w:rPr>
        <w:t>与</w:t>
      </w:r>
      <w:r w:rsidRPr="0067477A">
        <w:rPr>
          <w:rFonts w:hint="eastAsia"/>
          <w:lang w:val="en-US" w:eastAsia="zh-CN"/>
        </w:rPr>
        <w:t>PC</w:t>
      </w:r>
      <w:r w:rsidRPr="0067477A">
        <w:rPr>
          <w:rFonts w:hint="eastAsia"/>
          <w:lang w:val="en-US" w:eastAsia="zh-CN"/>
        </w:rPr>
        <w:t>或</w:t>
      </w:r>
      <w:r w:rsidRPr="0067477A">
        <w:rPr>
          <w:lang w:val="en-US" w:eastAsia="zh-CN"/>
        </w:rPr>
        <w:t>智能电话不同的具体特性，</w:t>
      </w:r>
      <w:r w:rsidRPr="0067477A">
        <w:rPr>
          <w:rFonts w:hint="eastAsia"/>
          <w:lang w:val="en-US" w:eastAsia="zh-CN"/>
        </w:rPr>
        <w:t>此</w:t>
      </w:r>
      <w:r w:rsidRPr="0067477A">
        <w:rPr>
          <w:lang w:val="en-US" w:eastAsia="zh-CN"/>
        </w:rPr>
        <w:t>规范</w:t>
      </w:r>
      <w:r w:rsidRPr="0067477A">
        <w:rPr>
          <w:rFonts w:hint="eastAsia"/>
          <w:lang w:val="en-US" w:eastAsia="zh-CN"/>
        </w:rPr>
        <w:t>建议</w:t>
      </w:r>
      <w:r w:rsidRPr="0067477A">
        <w:rPr>
          <w:lang w:val="en-US" w:eastAsia="zh-CN"/>
        </w:rPr>
        <w:t>使用四种标准来定义智能电视</w:t>
      </w:r>
      <w:r w:rsidRPr="0067477A">
        <w:rPr>
          <w:rFonts w:hint="eastAsia"/>
          <w:lang w:val="en-US" w:eastAsia="zh-CN"/>
        </w:rPr>
        <w:t>的应用</w:t>
      </w:r>
      <w:r w:rsidRPr="0067477A">
        <w:rPr>
          <w:lang w:val="en-US" w:eastAsia="zh-CN"/>
        </w:rPr>
        <w:t>类型。</w:t>
      </w:r>
      <w:r w:rsidRPr="0067477A">
        <w:rPr>
          <w:rFonts w:hint="eastAsia"/>
          <w:lang w:val="en-US" w:eastAsia="zh-CN"/>
        </w:rPr>
        <w:t>这</w:t>
      </w:r>
      <w:r w:rsidRPr="0067477A">
        <w:rPr>
          <w:lang w:val="en-US" w:eastAsia="zh-CN"/>
        </w:rPr>
        <w:t>些标准包括执行方法、应用包装、广播资源的关系和频道边界。</w:t>
      </w:r>
    </w:p>
    <w:p w14:paraId="5F657D68" w14:textId="77777777" w:rsidR="000D3743" w:rsidRPr="0067477A" w:rsidRDefault="000D3743" w:rsidP="006B4F09">
      <w:pPr>
        <w:ind w:firstLineChars="200" w:firstLine="480"/>
        <w:rPr>
          <w:lang w:val="en-US" w:eastAsia="zh-CN"/>
        </w:rPr>
      </w:pPr>
      <w:r w:rsidRPr="0067477A">
        <w:rPr>
          <w:rFonts w:hint="eastAsia"/>
          <w:lang w:val="en-US" w:eastAsia="zh-CN"/>
        </w:rPr>
        <w:t>根据这</w:t>
      </w:r>
      <w:r w:rsidRPr="0067477A">
        <w:rPr>
          <w:lang w:val="en-US" w:eastAsia="zh-CN"/>
        </w:rPr>
        <w:t>四项标准，此应用可分为信号应用、存储应用和宽带应用，或划分为包装应用和非包装应用，</w:t>
      </w:r>
      <w:r w:rsidRPr="0067477A">
        <w:rPr>
          <w:rFonts w:hint="eastAsia"/>
          <w:lang w:val="en-US" w:eastAsia="zh-CN"/>
        </w:rPr>
        <w:t>广播激</w:t>
      </w:r>
      <w:r w:rsidRPr="0067477A">
        <w:rPr>
          <w:lang w:val="en-US" w:eastAsia="zh-CN"/>
        </w:rPr>
        <w:t>活的应用和</w:t>
      </w:r>
      <w:proofErr w:type="gramStart"/>
      <w:r w:rsidRPr="0067477A">
        <w:rPr>
          <w:rFonts w:hint="eastAsia"/>
          <w:lang w:val="en-US" w:eastAsia="zh-CN"/>
        </w:rPr>
        <w:t>广播</w:t>
      </w:r>
      <w:r w:rsidRPr="0067477A">
        <w:rPr>
          <w:lang w:val="en-US" w:eastAsia="zh-CN"/>
        </w:rPr>
        <w:t>去活的</w:t>
      </w:r>
      <w:proofErr w:type="gramEnd"/>
      <w:r w:rsidRPr="0067477A">
        <w:rPr>
          <w:lang w:val="en-US" w:eastAsia="zh-CN"/>
        </w:rPr>
        <w:t>应用，抑或</w:t>
      </w:r>
      <w:r w:rsidRPr="0067477A">
        <w:rPr>
          <w:rFonts w:hint="eastAsia"/>
          <w:lang w:val="en-US" w:eastAsia="zh-CN"/>
        </w:rPr>
        <w:t>分</w:t>
      </w:r>
      <w:r w:rsidRPr="0067477A">
        <w:rPr>
          <w:lang w:val="en-US" w:eastAsia="zh-CN"/>
        </w:rPr>
        <w:t>为</w:t>
      </w:r>
      <w:r w:rsidRPr="0067477A">
        <w:rPr>
          <w:rFonts w:hint="eastAsia"/>
          <w:lang w:val="en-US" w:eastAsia="zh-CN"/>
        </w:rPr>
        <w:t>频道</w:t>
      </w:r>
      <w:r w:rsidRPr="0067477A">
        <w:rPr>
          <w:lang w:val="en-US" w:eastAsia="zh-CN"/>
        </w:rPr>
        <w:t>有边界</w:t>
      </w:r>
      <w:r w:rsidRPr="0067477A">
        <w:rPr>
          <w:rFonts w:hint="eastAsia"/>
          <w:lang w:val="en-US" w:eastAsia="zh-CN"/>
        </w:rPr>
        <w:t>应用和频道无</w:t>
      </w:r>
      <w:r w:rsidRPr="0067477A">
        <w:rPr>
          <w:lang w:val="en-US" w:eastAsia="zh-CN"/>
        </w:rPr>
        <w:t>边界应用。</w:t>
      </w:r>
      <w:r w:rsidRPr="0067477A">
        <w:rPr>
          <w:rFonts w:hint="eastAsia"/>
          <w:lang w:val="en-US" w:eastAsia="zh-CN"/>
        </w:rPr>
        <w:t>这</w:t>
      </w:r>
      <w:r w:rsidRPr="0067477A">
        <w:rPr>
          <w:lang w:val="en-US" w:eastAsia="zh-CN"/>
        </w:rPr>
        <w:t>些</w:t>
      </w:r>
      <w:r w:rsidRPr="0067477A">
        <w:rPr>
          <w:rFonts w:hint="eastAsia"/>
          <w:lang w:val="en-US" w:eastAsia="zh-CN"/>
        </w:rPr>
        <w:t>应用</w:t>
      </w:r>
      <w:r w:rsidRPr="0067477A">
        <w:rPr>
          <w:lang w:val="en-US" w:eastAsia="zh-CN"/>
        </w:rPr>
        <w:t>类别</w:t>
      </w:r>
      <w:r w:rsidRPr="0067477A">
        <w:rPr>
          <w:rFonts w:hint="eastAsia"/>
          <w:lang w:val="en-US" w:eastAsia="zh-CN"/>
        </w:rPr>
        <w:t>根据</w:t>
      </w:r>
      <w:r w:rsidRPr="0067477A">
        <w:rPr>
          <w:lang w:val="en-US" w:eastAsia="zh-CN"/>
        </w:rPr>
        <w:t>上述要求的类型定义</w:t>
      </w:r>
      <w:r w:rsidRPr="0067477A">
        <w:rPr>
          <w:rFonts w:hint="eastAsia"/>
          <w:lang w:val="en-US" w:eastAsia="zh-CN"/>
        </w:rPr>
        <w:t>了</w:t>
      </w:r>
      <w:r w:rsidRPr="0067477A">
        <w:rPr>
          <w:lang w:val="en-US" w:eastAsia="zh-CN"/>
        </w:rPr>
        <w:t>具体智能电视接收机</w:t>
      </w:r>
      <w:r w:rsidRPr="0067477A">
        <w:rPr>
          <w:rFonts w:hint="eastAsia"/>
          <w:lang w:val="en-US" w:eastAsia="zh-CN"/>
        </w:rPr>
        <w:t>的</w:t>
      </w:r>
      <w:r w:rsidRPr="0067477A">
        <w:rPr>
          <w:lang w:val="en-US" w:eastAsia="zh-CN"/>
        </w:rPr>
        <w:t>操作。</w:t>
      </w:r>
    </w:p>
    <w:p w14:paraId="5388D938" w14:textId="77777777" w:rsidR="000D3743" w:rsidRPr="0067477A" w:rsidRDefault="000D3743" w:rsidP="006B4F09">
      <w:pPr>
        <w:ind w:firstLineChars="200" w:firstLine="480"/>
        <w:rPr>
          <w:lang w:val="en-US" w:eastAsia="zh-CN"/>
        </w:rPr>
      </w:pPr>
      <w:r w:rsidRPr="0067477A">
        <w:rPr>
          <w:rFonts w:hint="eastAsia"/>
          <w:lang w:val="en-US" w:eastAsia="zh-CN"/>
        </w:rPr>
        <w:t>此</w:t>
      </w:r>
      <w:r w:rsidRPr="0067477A">
        <w:rPr>
          <w:lang w:val="en-US" w:eastAsia="zh-CN"/>
        </w:rPr>
        <w:t>外，它还定义</w:t>
      </w:r>
      <w:r w:rsidRPr="0067477A">
        <w:rPr>
          <w:rFonts w:hint="eastAsia"/>
          <w:lang w:val="en-US" w:eastAsia="zh-CN"/>
        </w:rPr>
        <w:t>了智能电视的</w:t>
      </w:r>
      <w:r w:rsidRPr="0067477A">
        <w:rPr>
          <w:lang w:val="en-US" w:eastAsia="zh-CN"/>
        </w:rPr>
        <w:t>扩展</w:t>
      </w:r>
      <w:r w:rsidRPr="0067477A">
        <w:rPr>
          <w:lang w:val="en-US" w:eastAsia="zh-CN"/>
        </w:rPr>
        <w:t>API</w:t>
      </w:r>
      <w:r w:rsidRPr="0067477A">
        <w:rPr>
          <w:rFonts w:hint="eastAsia"/>
          <w:lang w:val="en-US" w:eastAsia="zh-CN"/>
        </w:rPr>
        <w:t>，</w:t>
      </w:r>
      <w:r w:rsidRPr="0067477A">
        <w:rPr>
          <w:lang w:val="en-US" w:eastAsia="zh-CN"/>
        </w:rPr>
        <w:t>即支持</w:t>
      </w:r>
      <w:r w:rsidRPr="0067477A">
        <w:rPr>
          <w:rFonts w:hint="eastAsia"/>
          <w:lang w:val="en-US" w:eastAsia="zh-CN"/>
        </w:rPr>
        <w:t>智能电视选播特定</w:t>
      </w:r>
      <w:r w:rsidRPr="0067477A">
        <w:rPr>
          <w:lang w:val="en-US" w:eastAsia="zh-CN"/>
        </w:rPr>
        <w:t>功能的一系列接口，例如</w:t>
      </w:r>
      <w:r w:rsidRPr="0067477A">
        <w:rPr>
          <w:rFonts w:hint="eastAsia"/>
          <w:lang w:val="en-US" w:eastAsia="zh-CN"/>
        </w:rPr>
        <w:t>智能电视</w:t>
      </w:r>
      <w:r w:rsidRPr="0067477A">
        <w:rPr>
          <w:lang w:val="en-US" w:eastAsia="zh-CN"/>
        </w:rPr>
        <w:t>应用</w:t>
      </w:r>
      <w:r w:rsidRPr="0067477A">
        <w:rPr>
          <w:rFonts w:hint="eastAsia"/>
          <w:lang w:val="en-US" w:eastAsia="zh-CN"/>
        </w:rPr>
        <w:t>、</w:t>
      </w:r>
      <w:r w:rsidRPr="0067477A">
        <w:rPr>
          <w:lang w:val="en-US" w:eastAsia="zh-CN"/>
        </w:rPr>
        <w:t>广播资源</w:t>
      </w:r>
      <w:r w:rsidRPr="0067477A">
        <w:rPr>
          <w:rFonts w:hint="eastAsia"/>
          <w:lang w:val="en-US" w:eastAsia="zh-CN"/>
        </w:rPr>
        <w:t>、智能电视设备</w:t>
      </w:r>
      <w:r w:rsidRPr="0067477A">
        <w:rPr>
          <w:lang w:val="en-US" w:eastAsia="zh-CN"/>
        </w:rPr>
        <w:t>和</w:t>
      </w:r>
      <w:r w:rsidRPr="0067477A">
        <w:rPr>
          <w:rFonts w:hint="eastAsia"/>
          <w:lang w:val="en-US" w:eastAsia="zh-CN"/>
        </w:rPr>
        <w:t>其他</w:t>
      </w:r>
      <w:r w:rsidRPr="0067477A">
        <w:rPr>
          <w:lang w:val="en-US" w:eastAsia="zh-CN"/>
        </w:rPr>
        <w:t>先进的功</w:t>
      </w:r>
      <w:r w:rsidRPr="0067477A">
        <w:rPr>
          <w:rFonts w:hint="eastAsia"/>
          <w:lang w:val="en-US" w:eastAsia="zh-CN"/>
        </w:rPr>
        <w:t>能</w:t>
      </w:r>
      <w:r w:rsidRPr="0067477A">
        <w:rPr>
          <w:lang w:val="en-US" w:eastAsia="zh-CN"/>
        </w:rPr>
        <w:t>。</w:t>
      </w:r>
    </w:p>
    <w:p w14:paraId="0B885A67" w14:textId="77777777" w:rsidR="00355F27" w:rsidRDefault="00355F27">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44021C66" w14:textId="1D0CB4FF" w:rsidR="000D3743" w:rsidRPr="0067477A" w:rsidRDefault="000D3743" w:rsidP="006B4F09">
      <w:pPr>
        <w:ind w:firstLineChars="200" w:firstLine="480"/>
        <w:rPr>
          <w:lang w:val="en-US" w:eastAsia="zh-CN"/>
        </w:rPr>
      </w:pPr>
      <w:r w:rsidRPr="0067477A">
        <w:rPr>
          <w:rFonts w:hint="eastAsia"/>
          <w:lang w:val="en-US" w:eastAsia="zh-CN"/>
        </w:rPr>
        <w:lastRenderedPageBreak/>
        <w:t>通过</w:t>
      </w:r>
      <w:r w:rsidRPr="0067477A">
        <w:rPr>
          <w:lang w:val="en-US" w:eastAsia="zh-CN"/>
        </w:rPr>
        <w:t>扩展的</w:t>
      </w:r>
      <w:r w:rsidRPr="0067477A">
        <w:rPr>
          <w:lang w:val="en-US" w:eastAsia="zh-CN"/>
        </w:rPr>
        <w:t>API</w:t>
      </w:r>
      <w:r w:rsidRPr="0067477A">
        <w:rPr>
          <w:rFonts w:hint="eastAsia"/>
          <w:lang w:val="en-US" w:eastAsia="zh-CN"/>
        </w:rPr>
        <w:t>，智能电视</w:t>
      </w:r>
      <w:r w:rsidRPr="0067477A">
        <w:rPr>
          <w:lang w:val="en-US" w:eastAsia="zh-CN"/>
        </w:rPr>
        <w:t>应用</w:t>
      </w:r>
      <w:r w:rsidRPr="0067477A">
        <w:rPr>
          <w:rFonts w:hint="eastAsia"/>
          <w:lang w:val="en-US" w:eastAsia="zh-CN"/>
        </w:rPr>
        <w:t>可</w:t>
      </w:r>
      <w:r w:rsidRPr="0067477A">
        <w:rPr>
          <w:lang w:val="en-US" w:eastAsia="zh-CN"/>
        </w:rPr>
        <w:t>使用</w:t>
      </w:r>
      <w:r w:rsidRPr="0067477A">
        <w:rPr>
          <w:rFonts w:hint="eastAsia"/>
          <w:lang w:val="en-US" w:eastAsia="zh-CN"/>
        </w:rPr>
        <w:t>接口管理</w:t>
      </w:r>
      <w:r w:rsidRPr="0067477A">
        <w:rPr>
          <w:lang w:val="en-US" w:eastAsia="zh-CN"/>
        </w:rPr>
        <w:t>当前正在运</w:t>
      </w:r>
      <w:r w:rsidRPr="0067477A">
        <w:rPr>
          <w:rFonts w:hint="eastAsia"/>
          <w:lang w:val="en-US" w:eastAsia="zh-CN"/>
        </w:rPr>
        <w:t>行</w:t>
      </w:r>
      <w:r w:rsidRPr="0067477A">
        <w:rPr>
          <w:lang w:val="en-US" w:eastAsia="zh-CN"/>
        </w:rPr>
        <w:t>的应用</w:t>
      </w:r>
      <w:r w:rsidRPr="0067477A">
        <w:rPr>
          <w:rFonts w:hint="eastAsia"/>
          <w:lang w:val="en-US" w:eastAsia="zh-CN"/>
        </w:rPr>
        <w:t>，</w:t>
      </w:r>
      <w:r w:rsidRPr="0067477A">
        <w:rPr>
          <w:lang w:val="en-US" w:eastAsia="zh-CN"/>
        </w:rPr>
        <w:t>如创建、销毁和密钥</w:t>
      </w:r>
      <w:r w:rsidRPr="0067477A">
        <w:rPr>
          <w:rFonts w:hint="eastAsia"/>
          <w:lang w:val="en-US" w:eastAsia="zh-CN"/>
        </w:rPr>
        <w:t>/</w:t>
      </w:r>
      <w:r w:rsidRPr="0067477A">
        <w:rPr>
          <w:rFonts w:hint="eastAsia"/>
          <w:lang w:val="en-US" w:eastAsia="zh-CN"/>
        </w:rPr>
        <w:t>许可</w:t>
      </w:r>
      <w:r w:rsidRPr="0067477A">
        <w:rPr>
          <w:lang w:val="en-US" w:eastAsia="zh-CN"/>
        </w:rPr>
        <w:t>控制</w:t>
      </w:r>
      <w:r w:rsidRPr="0067477A">
        <w:rPr>
          <w:rFonts w:hint="eastAsia"/>
          <w:lang w:val="en-US" w:eastAsia="zh-CN"/>
        </w:rPr>
        <w:t>来</w:t>
      </w:r>
      <w:r w:rsidRPr="0067477A">
        <w:rPr>
          <w:lang w:val="en-US" w:eastAsia="zh-CN"/>
        </w:rPr>
        <w:t>控制</w:t>
      </w:r>
      <w:r w:rsidRPr="0067477A">
        <w:rPr>
          <w:rFonts w:hint="eastAsia"/>
          <w:lang w:val="en-US" w:eastAsia="zh-CN"/>
        </w:rPr>
        <w:t>广播</w:t>
      </w:r>
      <w:r w:rsidRPr="0067477A">
        <w:rPr>
          <w:lang w:val="en-US" w:eastAsia="zh-CN"/>
        </w:rPr>
        <w:t>视频、频道和节目，获取有关制造商、</w:t>
      </w:r>
      <w:r w:rsidRPr="0067477A">
        <w:rPr>
          <w:rFonts w:hint="eastAsia"/>
          <w:lang w:val="en-US" w:eastAsia="zh-CN"/>
        </w:rPr>
        <w:t>型号</w:t>
      </w:r>
      <w:r w:rsidRPr="0067477A">
        <w:rPr>
          <w:lang w:val="en-US" w:eastAsia="zh-CN"/>
        </w:rPr>
        <w:t>和版本的信息。</w:t>
      </w:r>
      <w:r w:rsidRPr="0067477A">
        <w:rPr>
          <w:rFonts w:hint="eastAsia"/>
          <w:lang w:val="en-US" w:eastAsia="zh-CN"/>
        </w:rPr>
        <w:t>此</w:t>
      </w:r>
      <w:r w:rsidRPr="0067477A">
        <w:rPr>
          <w:lang w:val="en-US" w:eastAsia="zh-CN"/>
        </w:rPr>
        <w:t>外，扩展</w:t>
      </w:r>
      <w:r w:rsidRPr="0067477A">
        <w:rPr>
          <w:lang w:val="en-US" w:eastAsia="zh-CN"/>
        </w:rPr>
        <w:t>API</w:t>
      </w:r>
      <w:r w:rsidRPr="0067477A">
        <w:rPr>
          <w:rFonts w:hint="eastAsia"/>
          <w:lang w:val="en-US" w:eastAsia="zh-CN"/>
        </w:rPr>
        <w:t>还</w:t>
      </w:r>
      <w:r w:rsidRPr="0067477A">
        <w:rPr>
          <w:lang w:val="en-US" w:eastAsia="zh-CN"/>
        </w:rPr>
        <w:t>支持</w:t>
      </w:r>
      <w:r w:rsidRPr="0067477A">
        <w:rPr>
          <w:rFonts w:hint="eastAsia"/>
          <w:lang w:val="en-US" w:eastAsia="zh-CN"/>
        </w:rPr>
        <w:t>使用</w:t>
      </w:r>
      <w:r w:rsidRPr="0067477A">
        <w:rPr>
          <w:lang w:val="en-US" w:eastAsia="zh-CN"/>
        </w:rPr>
        <w:t>多屏幕接口，</w:t>
      </w:r>
      <w:r w:rsidRPr="0067477A">
        <w:rPr>
          <w:rFonts w:hint="eastAsia"/>
          <w:lang w:val="en-US" w:eastAsia="zh-CN"/>
        </w:rPr>
        <w:t>智能</w:t>
      </w:r>
      <w:r w:rsidRPr="0067477A">
        <w:rPr>
          <w:lang w:val="en-US" w:eastAsia="zh-CN"/>
        </w:rPr>
        <w:t>手机或平板</w:t>
      </w:r>
      <w:r w:rsidRPr="0067477A">
        <w:rPr>
          <w:rFonts w:hint="eastAsia"/>
          <w:lang w:val="en-US" w:eastAsia="zh-CN"/>
        </w:rPr>
        <w:t>电脑</w:t>
      </w:r>
      <w:r w:rsidRPr="0067477A">
        <w:rPr>
          <w:lang w:val="en-US" w:eastAsia="zh-CN"/>
        </w:rPr>
        <w:t>等</w:t>
      </w:r>
      <w:r w:rsidRPr="0067477A">
        <w:rPr>
          <w:rFonts w:hint="eastAsia"/>
          <w:lang w:val="en-US" w:eastAsia="zh-CN"/>
        </w:rPr>
        <w:t>配套</w:t>
      </w:r>
      <w:r w:rsidRPr="0067477A">
        <w:rPr>
          <w:lang w:val="en-US" w:eastAsia="zh-CN"/>
        </w:rPr>
        <w:t>设备通信</w:t>
      </w:r>
      <w:r w:rsidRPr="0067477A">
        <w:rPr>
          <w:rFonts w:hint="eastAsia"/>
          <w:lang w:val="en-US" w:eastAsia="zh-CN"/>
        </w:rPr>
        <w:t>和</w:t>
      </w:r>
      <w:r w:rsidRPr="0067477A">
        <w:rPr>
          <w:lang w:val="en-US" w:eastAsia="zh-CN"/>
        </w:rPr>
        <w:t>协作，利用数字权利管理</w:t>
      </w:r>
      <w:r w:rsidRPr="0067477A">
        <w:rPr>
          <w:rFonts w:hint="eastAsia"/>
          <w:lang w:val="en-US" w:eastAsia="zh-CN"/>
        </w:rPr>
        <w:t>（</w:t>
      </w:r>
      <w:r w:rsidRPr="0067477A">
        <w:rPr>
          <w:lang w:val="en-US" w:eastAsia="zh-CN"/>
        </w:rPr>
        <w:t>DRM</w:t>
      </w:r>
      <w:r w:rsidRPr="0067477A">
        <w:rPr>
          <w:rFonts w:hint="eastAsia"/>
          <w:lang w:val="en-US" w:eastAsia="zh-CN"/>
        </w:rPr>
        <w:t>）</w:t>
      </w:r>
      <w:r w:rsidRPr="0067477A">
        <w:rPr>
          <w:rStyle w:val="FootnoteReference"/>
          <w:lang w:eastAsia="ko-KR"/>
        </w:rPr>
        <w:footnoteReference w:id="4"/>
      </w:r>
      <w:r w:rsidRPr="0067477A">
        <w:rPr>
          <w:lang w:val="en-US" w:eastAsia="zh-CN"/>
        </w:rPr>
        <w:t>接口</w:t>
      </w:r>
      <w:r w:rsidRPr="0067477A">
        <w:rPr>
          <w:rFonts w:hint="eastAsia"/>
          <w:lang w:val="en-US" w:eastAsia="zh-CN"/>
        </w:rPr>
        <w:t>显示</w:t>
      </w:r>
      <w:r w:rsidRPr="0067477A">
        <w:rPr>
          <w:lang w:val="en-US" w:eastAsia="zh-CN"/>
        </w:rPr>
        <w:t>受保护的内容。</w:t>
      </w:r>
    </w:p>
    <w:p w14:paraId="200853D7" w14:textId="72169E4C" w:rsidR="000D3743" w:rsidRPr="0067477A" w:rsidRDefault="000D3743" w:rsidP="006B4F09">
      <w:pPr>
        <w:ind w:firstLineChars="200" w:firstLine="480"/>
        <w:rPr>
          <w:lang w:val="en-US" w:eastAsia="zh-CN"/>
        </w:rPr>
      </w:pPr>
      <w:r w:rsidRPr="0067477A">
        <w:rPr>
          <w:rFonts w:hint="eastAsia"/>
          <w:lang w:val="en-US" w:eastAsia="zh-CN"/>
        </w:rPr>
        <w:t>最</w:t>
      </w:r>
      <w:r w:rsidRPr="0067477A">
        <w:rPr>
          <w:lang w:val="en-US" w:eastAsia="zh-CN"/>
        </w:rPr>
        <w:t>后，为</w:t>
      </w:r>
      <w:r w:rsidRPr="0067477A">
        <w:rPr>
          <w:rFonts w:hint="eastAsia"/>
          <w:lang w:val="en-US" w:eastAsia="zh-CN"/>
        </w:rPr>
        <w:t>根据广播</w:t>
      </w:r>
      <w:r w:rsidRPr="0067477A">
        <w:rPr>
          <w:lang w:val="en-US" w:eastAsia="zh-CN"/>
        </w:rPr>
        <w:t>公司提供的应用</w:t>
      </w:r>
      <w:r w:rsidRPr="0067477A">
        <w:rPr>
          <w:rFonts w:hint="eastAsia"/>
          <w:lang w:val="en-US" w:eastAsia="zh-CN"/>
        </w:rPr>
        <w:t>信号给</w:t>
      </w:r>
      <w:r w:rsidRPr="0067477A">
        <w:rPr>
          <w:lang w:val="en-US" w:eastAsia="zh-CN"/>
        </w:rPr>
        <w:t>应用生命周期控制</w:t>
      </w:r>
      <w:r w:rsidRPr="0067477A">
        <w:rPr>
          <w:rFonts w:hint="eastAsia"/>
          <w:lang w:val="en-US" w:eastAsia="zh-CN"/>
        </w:rPr>
        <w:t>提供</w:t>
      </w:r>
      <w:r w:rsidRPr="0067477A">
        <w:rPr>
          <w:lang w:val="en-US" w:eastAsia="zh-CN"/>
        </w:rPr>
        <w:t>支持</w:t>
      </w:r>
      <w:r w:rsidRPr="0067477A">
        <w:rPr>
          <w:rFonts w:hint="eastAsia"/>
          <w:lang w:val="en-US" w:eastAsia="zh-CN"/>
        </w:rPr>
        <w:t>，</w:t>
      </w:r>
      <w:r w:rsidRPr="0067477A">
        <w:rPr>
          <w:lang w:val="en-US" w:eastAsia="zh-CN"/>
        </w:rPr>
        <w:t>此</w:t>
      </w:r>
      <w:r w:rsidRPr="0067477A">
        <w:rPr>
          <w:rFonts w:hint="eastAsia"/>
          <w:lang w:val="en-US" w:eastAsia="zh-CN"/>
        </w:rPr>
        <w:t>规范</w:t>
      </w:r>
      <w:r w:rsidRPr="0067477A">
        <w:rPr>
          <w:lang w:val="en-US" w:eastAsia="zh-CN"/>
        </w:rPr>
        <w:t>在</w:t>
      </w:r>
      <w:r w:rsidRPr="0067477A">
        <w:rPr>
          <w:lang w:val="en-US" w:eastAsia="zh-CN"/>
        </w:rPr>
        <w:t>ETSI TS 102 809</w:t>
      </w:r>
      <w:r w:rsidR="00254E6A">
        <w:rPr>
          <w:lang w:val="en-US" w:eastAsia="zh-CN"/>
        </w:rPr>
        <w:t xml:space="preserve"> </w:t>
      </w:r>
      <w:r w:rsidRPr="0067477A">
        <w:rPr>
          <w:lang w:val="en-US" w:eastAsia="zh-CN"/>
        </w:rPr>
        <w:t>AIT</w:t>
      </w:r>
      <w:r w:rsidRPr="0067477A">
        <w:rPr>
          <w:rFonts w:hint="eastAsia"/>
          <w:lang w:val="en-US" w:eastAsia="zh-CN"/>
        </w:rPr>
        <w:t>的基础</w:t>
      </w:r>
      <w:r w:rsidRPr="0067477A">
        <w:rPr>
          <w:lang w:val="en-US" w:eastAsia="zh-CN"/>
        </w:rPr>
        <w:t>上定义了应用</w:t>
      </w:r>
      <w:r w:rsidRPr="0067477A">
        <w:rPr>
          <w:rFonts w:hint="eastAsia"/>
          <w:lang w:val="en-US" w:eastAsia="zh-CN"/>
        </w:rPr>
        <w:t>信号特征</w:t>
      </w:r>
      <w:r w:rsidRPr="0067477A">
        <w:rPr>
          <w:lang w:val="en-US" w:eastAsia="zh-CN"/>
        </w:rPr>
        <w:t>。</w:t>
      </w:r>
      <w:r w:rsidRPr="0067477A">
        <w:rPr>
          <w:rFonts w:hint="eastAsia"/>
          <w:lang w:val="en-US" w:eastAsia="zh-CN"/>
        </w:rPr>
        <w:t>该</w:t>
      </w:r>
      <w:r w:rsidRPr="0067477A">
        <w:rPr>
          <w:lang w:val="en-US" w:eastAsia="zh-CN"/>
        </w:rPr>
        <w:t>规范定义</w:t>
      </w:r>
      <w:r w:rsidRPr="0067477A">
        <w:rPr>
          <w:rFonts w:hint="eastAsia"/>
          <w:lang w:val="en-US" w:eastAsia="zh-CN"/>
        </w:rPr>
        <w:t>的</w:t>
      </w:r>
      <w:r w:rsidRPr="0067477A">
        <w:rPr>
          <w:lang w:val="en-US" w:eastAsia="zh-CN"/>
        </w:rPr>
        <w:t>应用</w:t>
      </w:r>
      <w:r w:rsidRPr="0067477A">
        <w:rPr>
          <w:rFonts w:hint="eastAsia"/>
          <w:lang w:val="en-US" w:eastAsia="zh-CN"/>
        </w:rPr>
        <w:t>包</w:t>
      </w:r>
      <w:r w:rsidRPr="0067477A">
        <w:rPr>
          <w:lang w:val="en-US" w:eastAsia="zh-CN"/>
        </w:rPr>
        <w:t>特性</w:t>
      </w:r>
      <w:r w:rsidRPr="0067477A">
        <w:rPr>
          <w:rFonts w:hint="eastAsia"/>
          <w:lang w:val="en-US" w:eastAsia="zh-CN"/>
        </w:rPr>
        <w:t>用</w:t>
      </w:r>
      <w:r w:rsidRPr="0067477A">
        <w:rPr>
          <w:lang w:val="en-US" w:eastAsia="zh-CN"/>
        </w:rPr>
        <w:t>于配置和压缩格式，支持从应用存储库</w:t>
      </w:r>
      <w:r w:rsidRPr="0067477A">
        <w:rPr>
          <w:rFonts w:hint="eastAsia"/>
          <w:lang w:val="en-US" w:eastAsia="zh-CN"/>
        </w:rPr>
        <w:t>下载</w:t>
      </w:r>
      <w:r w:rsidRPr="0067477A">
        <w:rPr>
          <w:lang w:val="en-US" w:eastAsia="zh-CN"/>
        </w:rPr>
        <w:t>并安装。</w:t>
      </w:r>
      <w:r w:rsidRPr="0067477A">
        <w:rPr>
          <w:rFonts w:hint="eastAsia"/>
          <w:lang w:val="en-US" w:eastAsia="zh-CN"/>
        </w:rPr>
        <w:t>此</w:t>
      </w:r>
      <w:r w:rsidRPr="0067477A">
        <w:rPr>
          <w:lang w:val="en-US" w:eastAsia="zh-CN"/>
        </w:rPr>
        <w:t>外，它还有协议和内容格式</w:t>
      </w:r>
      <w:r w:rsidRPr="0067477A">
        <w:rPr>
          <w:rFonts w:hint="eastAsia"/>
          <w:lang w:val="en-US" w:eastAsia="zh-CN"/>
        </w:rPr>
        <w:t>、接收机最低</w:t>
      </w:r>
      <w:r w:rsidRPr="0067477A">
        <w:rPr>
          <w:lang w:val="en-US" w:eastAsia="zh-CN"/>
        </w:rPr>
        <w:t>要求和自身</w:t>
      </w:r>
      <w:r w:rsidRPr="0067477A">
        <w:rPr>
          <w:rFonts w:hint="eastAsia"/>
          <w:lang w:val="en-US" w:eastAsia="zh-CN"/>
        </w:rPr>
        <w:t>特征</w:t>
      </w:r>
      <w:r w:rsidRPr="0067477A">
        <w:rPr>
          <w:lang w:val="en-US" w:eastAsia="zh-CN"/>
        </w:rPr>
        <w:t>定义等</w:t>
      </w:r>
      <w:r w:rsidRPr="0067477A">
        <w:rPr>
          <w:rFonts w:hint="eastAsia"/>
          <w:lang w:val="en-US" w:eastAsia="zh-CN"/>
        </w:rPr>
        <w:t>其他</w:t>
      </w:r>
      <w:r w:rsidRPr="0067477A">
        <w:rPr>
          <w:lang w:val="en-US" w:eastAsia="zh-CN"/>
        </w:rPr>
        <w:t>功能。</w:t>
      </w:r>
      <w:r w:rsidRPr="0067477A">
        <w:rPr>
          <w:rFonts w:hint="eastAsia"/>
          <w:lang w:val="en-US" w:eastAsia="zh-CN"/>
        </w:rPr>
        <w:t>本</w:t>
      </w:r>
      <w:r w:rsidRPr="0067477A">
        <w:rPr>
          <w:lang w:val="en-US" w:eastAsia="zh-CN"/>
        </w:rPr>
        <w:t>规范</w:t>
      </w:r>
      <w:r w:rsidRPr="0067477A">
        <w:rPr>
          <w:rFonts w:hint="eastAsia"/>
          <w:lang w:val="en-US" w:eastAsia="zh-CN"/>
        </w:rPr>
        <w:t>是</w:t>
      </w:r>
      <w:r w:rsidRPr="0067477A">
        <w:rPr>
          <w:lang w:val="en-US" w:eastAsia="zh-CN"/>
        </w:rPr>
        <w:t>与电信技术协会</w:t>
      </w:r>
      <w:r w:rsidRPr="0067477A">
        <w:rPr>
          <w:rFonts w:hint="eastAsia"/>
          <w:lang w:val="en-US" w:eastAsia="zh-CN"/>
        </w:rPr>
        <w:t>（</w:t>
      </w:r>
      <w:r w:rsidRPr="0067477A">
        <w:rPr>
          <w:rFonts w:hint="eastAsia"/>
          <w:lang w:val="en-US" w:eastAsia="zh-CN"/>
        </w:rPr>
        <w:t>TTA</w:t>
      </w:r>
      <w:r w:rsidRPr="0067477A">
        <w:rPr>
          <w:rFonts w:hint="eastAsia"/>
          <w:lang w:val="en-US" w:eastAsia="zh-CN"/>
        </w:rPr>
        <w:t>）标准</w:t>
      </w:r>
      <w:r w:rsidRPr="0067477A">
        <w:rPr>
          <w:lang w:val="en-US" w:eastAsia="zh-CN"/>
        </w:rPr>
        <w:t>化委员会共同制定。</w:t>
      </w:r>
      <w:r w:rsidRPr="0067477A">
        <w:rPr>
          <w:rFonts w:hint="eastAsia"/>
          <w:lang w:val="en-US" w:eastAsia="zh-CN"/>
        </w:rPr>
        <w:t>下</w:t>
      </w:r>
      <w:r w:rsidRPr="0067477A">
        <w:rPr>
          <w:lang w:val="en-US" w:eastAsia="zh-CN"/>
        </w:rPr>
        <w:t>一版本将包含</w:t>
      </w:r>
      <w:r w:rsidRPr="0067477A">
        <w:rPr>
          <w:rFonts w:hint="eastAsia"/>
          <w:lang w:val="en-US" w:eastAsia="zh-CN"/>
        </w:rPr>
        <w:t>内容</w:t>
      </w:r>
      <w:r w:rsidRPr="0067477A">
        <w:rPr>
          <w:lang w:val="en-US" w:eastAsia="zh-CN"/>
        </w:rPr>
        <w:t>同步、远程应用控制</w:t>
      </w:r>
      <w:r w:rsidRPr="0067477A">
        <w:rPr>
          <w:rFonts w:hint="eastAsia"/>
          <w:lang w:val="en-US" w:eastAsia="zh-CN"/>
        </w:rPr>
        <w:t>、</w:t>
      </w:r>
      <w:r w:rsidRPr="0067477A">
        <w:rPr>
          <w:lang w:val="en-US" w:eastAsia="zh-CN"/>
        </w:rPr>
        <w:t>先进的</w:t>
      </w:r>
      <w:r w:rsidRPr="0067477A">
        <w:rPr>
          <w:rFonts w:hint="eastAsia"/>
          <w:lang w:val="en-US" w:eastAsia="zh-CN"/>
        </w:rPr>
        <w:t>类</w:t>
      </w:r>
      <w:r w:rsidRPr="0067477A">
        <w:rPr>
          <w:lang w:val="en-US" w:eastAsia="zh-CN"/>
        </w:rPr>
        <w:t>手势和话音控制用户输入、</w:t>
      </w:r>
      <w:r w:rsidRPr="0067477A">
        <w:rPr>
          <w:rFonts w:hint="eastAsia"/>
          <w:lang w:val="en-US" w:eastAsia="zh-CN"/>
        </w:rPr>
        <w:t>电视购物</w:t>
      </w:r>
      <w:r w:rsidRPr="0067477A">
        <w:rPr>
          <w:lang w:val="en-US" w:eastAsia="zh-CN"/>
        </w:rPr>
        <w:t>等。</w:t>
      </w:r>
      <w:r w:rsidRPr="0067477A">
        <w:rPr>
          <w:rFonts w:hint="eastAsia"/>
          <w:lang w:val="en-US" w:eastAsia="zh-CN"/>
        </w:rPr>
        <w:t>这</w:t>
      </w:r>
      <w:r w:rsidRPr="0067477A">
        <w:rPr>
          <w:lang w:val="en-US" w:eastAsia="zh-CN"/>
        </w:rPr>
        <w:t>一未来版本预计</w:t>
      </w:r>
      <w:r w:rsidRPr="0067477A">
        <w:rPr>
          <w:rFonts w:hint="eastAsia"/>
          <w:lang w:val="en-US" w:eastAsia="zh-CN"/>
        </w:rPr>
        <w:t>将</w:t>
      </w:r>
      <w:r w:rsidRPr="0067477A">
        <w:rPr>
          <w:lang w:val="en-US" w:eastAsia="zh-CN"/>
        </w:rPr>
        <w:t>于</w:t>
      </w:r>
      <w:r w:rsidRPr="0067477A">
        <w:rPr>
          <w:lang w:val="en-US" w:eastAsia="zh-CN"/>
        </w:rPr>
        <w:t>2015</w:t>
      </w:r>
      <w:r w:rsidRPr="0067477A">
        <w:rPr>
          <w:lang w:val="en-US" w:eastAsia="zh-CN"/>
        </w:rPr>
        <w:t>年完成。</w:t>
      </w:r>
    </w:p>
    <w:p w14:paraId="7A853053" w14:textId="77777777" w:rsidR="000D3743" w:rsidRPr="0067477A" w:rsidRDefault="000D3743" w:rsidP="006B4F09">
      <w:pPr>
        <w:ind w:firstLineChars="200" w:firstLine="480"/>
        <w:rPr>
          <w:lang w:val="en-US" w:eastAsia="zh-CN"/>
        </w:rPr>
      </w:pPr>
      <w:r w:rsidRPr="0067477A">
        <w:rPr>
          <w:rFonts w:hint="eastAsia"/>
          <w:lang w:val="en-US" w:eastAsia="zh-CN"/>
        </w:rPr>
        <w:t>目前</w:t>
      </w:r>
      <w:r w:rsidRPr="0067477A">
        <w:rPr>
          <w:lang w:val="en-US" w:eastAsia="zh-CN"/>
        </w:rPr>
        <w:t>，韩国几家电缆和</w:t>
      </w:r>
      <w:r w:rsidRPr="0067477A">
        <w:rPr>
          <w:lang w:val="en-US" w:eastAsia="zh-CN"/>
        </w:rPr>
        <w:t>IPTV</w:t>
      </w:r>
      <w:r w:rsidRPr="0067477A">
        <w:rPr>
          <w:rFonts w:hint="eastAsia"/>
          <w:lang w:val="en-US" w:eastAsia="zh-CN"/>
        </w:rPr>
        <w:t>广播</w:t>
      </w:r>
      <w:r w:rsidRPr="0067477A">
        <w:rPr>
          <w:lang w:val="en-US" w:eastAsia="zh-CN"/>
        </w:rPr>
        <w:t>公司已经开发并测试了符合本规范的</w:t>
      </w:r>
      <w:r w:rsidRPr="0067477A">
        <w:rPr>
          <w:rFonts w:hint="eastAsia"/>
          <w:lang w:val="en-US" w:eastAsia="zh-CN"/>
        </w:rPr>
        <w:t>智能电视接收机，</w:t>
      </w:r>
      <w:r w:rsidRPr="0067477A">
        <w:rPr>
          <w:lang w:val="en-US" w:eastAsia="zh-CN"/>
        </w:rPr>
        <w:t>预计将于</w:t>
      </w:r>
      <w:r w:rsidRPr="0067477A">
        <w:rPr>
          <w:lang w:val="en-US" w:eastAsia="zh-CN"/>
        </w:rPr>
        <w:t>2015</w:t>
      </w:r>
      <w:r w:rsidRPr="0067477A">
        <w:rPr>
          <w:lang w:val="en-US" w:eastAsia="zh-CN"/>
        </w:rPr>
        <w:t>年正式启动</w:t>
      </w:r>
      <w:r w:rsidRPr="0067477A">
        <w:rPr>
          <w:rFonts w:hint="eastAsia"/>
          <w:lang w:val="en-US" w:eastAsia="zh-CN"/>
        </w:rPr>
        <w:t>“</w:t>
      </w:r>
      <w:proofErr w:type="spellStart"/>
      <w:r w:rsidRPr="0067477A">
        <w:rPr>
          <w:rFonts w:ascii="CG Times" w:hAnsi="CG Times"/>
          <w:lang w:val="en-GB" w:eastAsia="ja-JP"/>
        </w:rPr>
        <w:t>TOPSmedia</w:t>
      </w:r>
      <w:proofErr w:type="spellEnd"/>
      <w:r w:rsidRPr="0067477A">
        <w:rPr>
          <w:rFonts w:hint="eastAsia"/>
          <w:lang w:val="en-US" w:eastAsia="zh-CN"/>
        </w:rPr>
        <w:t>”。</w:t>
      </w:r>
    </w:p>
    <w:p w14:paraId="629BDC75" w14:textId="77777777" w:rsidR="000D3743" w:rsidRPr="0067477A" w:rsidRDefault="000D3743" w:rsidP="006B4F09">
      <w:pPr>
        <w:pStyle w:val="Heading3"/>
        <w:rPr>
          <w:lang w:val="en-US" w:eastAsia="zh-CN"/>
        </w:rPr>
      </w:pPr>
      <w:r w:rsidRPr="0067477A">
        <w:rPr>
          <w:lang w:val="en-US" w:eastAsia="zh-CN"/>
        </w:rPr>
        <w:t>3.2.4</w:t>
      </w:r>
      <w:r w:rsidRPr="0067477A">
        <w:rPr>
          <w:lang w:val="en-US" w:eastAsia="zh-CN"/>
        </w:rPr>
        <w:tab/>
      </w:r>
      <w:proofErr w:type="spellStart"/>
      <w:r w:rsidRPr="0067477A">
        <w:rPr>
          <w:lang w:val="en-US" w:eastAsia="zh-CN"/>
        </w:rPr>
        <w:t>Ginga</w:t>
      </w:r>
      <w:proofErr w:type="spellEnd"/>
    </w:p>
    <w:p w14:paraId="10655B89" w14:textId="1605E1A3" w:rsidR="000D3743" w:rsidRPr="0067477A" w:rsidRDefault="000D3743" w:rsidP="006B4F09">
      <w:pPr>
        <w:tabs>
          <w:tab w:val="clear" w:pos="794"/>
        </w:tabs>
        <w:ind w:firstLineChars="200" w:firstLine="480"/>
        <w:rPr>
          <w:lang w:val="en-US" w:eastAsia="zh-CN"/>
        </w:rPr>
      </w:pPr>
      <w:r w:rsidRPr="007F36FF">
        <w:rPr>
          <w:rFonts w:hint="eastAsia"/>
          <w:lang w:val="en-US" w:eastAsia="zh-CN"/>
        </w:rPr>
        <w:t>自</w:t>
      </w:r>
      <w:r w:rsidRPr="007F36FF">
        <w:rPr>
          <w:lang w:val="en-US" w:eastAsia="zh-CN"/>
        </w:rPr>
        <w:t>第</w:t>
      </w:r>
      <w:r w:rsidRPr="007F36FF">
        <w:rPr>
          <w:rFonts w:hint="eastAsia"/>
          <w:lang w:val="en-US" w:eastAsia="zh-CN"/>
        </w:rPr>
        <w:t>1</w:t>
      </w:r>
      <w:r w:rsidRPr="007F36FF">
        <w:rPr>
          <w:rFonts w:hint="eastAsia"/>
          <w:lang w:val="en-US" w:eastAsia="zh-CN"/>
        </w:rPr>
        <w:t>版本</w:t>
      </w:r>
      <w:r w:rsidRPr="007F36FF">
        <w:rPr>
          <w:lang w:val="en-US" w:eastAsia="zh-CN"/>
        </w:rPr>
        <w:t>以来，</w:t>
      </w:r>
      <w:proofErr w:type="spellStart"/>
      <w:r w:rsidRPr="007F36FF">
        <w:rPr>
          <w:lang w:val="en-US" w:eastAsia="zh-CN"/>
        </w:rPr>
        <w:t>Ginga</w:t>
      </w:r>
      <w:proofErr w:type="spellEnd"/>
      <w:proofErr w:type="gramStart"/>
      <w:r w:rsidRPr="007F36FF">
        <w:rPr>
          <w:rFonts w:hint="eastAsia"/>
          <w:lang w:val="en-US" w:eastAsia="zh-CN"/>
        </w:rPr>
        <w:t>中</w:t>
      </w:r>
      <w:r w:rsidRPr="007F36FF">
        <w:rPr>
          <w:lang w:val="en-US" w:eastAsia="zh-CN"/>
        </w:rPr>
        <w:t>间</w:t>
      </w:r>
      <w:r w:rsidRPr="007F36FF">
        <w:rPr>
          <w:rFonts w:hint="eastAsia"/>
          <w:lang w:val="en-US" w:eastAsia="zh-CN"/>
        </w:rPr>
        <w:t>件</w:t>
      </w:r>
      <w:r w:rsidRPr="007F36FF">
        <w:rPr>
          <w:lang w:val="en-US" w:eastAsia="zh-CN"/>
        </w:rPr>
        <w:t>便以</w:t>
      </w:r>
      <w:proofErr w:type="gramEnd"/>
      <w:r w:rsidRPr="007F36FF">
        <w:rPr>
          <w:rFonts w:hint="eastAsia"/>
          <w:lang w:val="en-US" w:eastAsia="zh-CN"/>
        </w:rPr>
        <w:t>集成</w:t>
      </w:r>
      <w:r w:rsidRPr="007F36FF">
        <w:rPr>
          <w:lang w:val="en-US" w:eastAsia="zh-CN"/>
        </w:rPr>
        <w:t>DTV</w:t>
      </w:r>
      <w:r w:rsidRPr="007F36FF">
        <w:rPr>
          <w:rFonts w:hint="eastAsia"/>
          <w:lang w:val="en-US" w:eastAsia="zh-CN"/>
        </w:rPr>
        <w:t>和宽带</w:t>
      </w:r>
      <w:r w:rsidRPr="007F36FF">
        <w:rPr>
          <w:lang w:val="en-US" w:eastAsia="zh-CN"/>
        </w:rPr>
        <w:t>业务为目标。</w:t>
      </w:r>
      <w:proofErr w:type="spellStart"/>
      <w:r w:rsidRPr="007F36FF">
        <w:rPr>
          <w:lang w:val="en-US" w:eastAsia="zh-CN"/>
        </w:rPr>
        <w:t>Ginga</w:t>
      </w:r>
      <w:proofErr w:type="spellEnd"/>
      <w:r w:rsidRPr="007F36FF">
        <w:rPr>
          <w:rFonts w:hint="eastAsia"/>
          <w:lang w:val="en-US" w:eastAsia="zh-CN"/>
        </w:rPr>
        <w:t>于</w:t>
      </w:r>
      <w:r w:rsidRPr="007F36FF">
        <w:rPr>
          <w:rFonts w:hint="eastAsia"/>
          <w:lang w:val="en-US" w:eastAsia="zh-CN"/>
        </w:rPr>
        <w:t>2006</w:t>
      </w:r>
      <w:r w:rsidRPr="007F36FF">
        <w:rPr>
          <w:rFonts w:hint="eastAsia"/>
          <w:lang w:val="en-US" w:eastAsia="zh-CN"/>
        </w:rPr>
        <w:t>年</w:t>
      </w:r>
      <w:r w:rsidRPr="007F36FF">
        <w:rPr>
          <w:lang w:val="en-US" w:eastAsia="zh-CN"/>
        </w:rPr>
        <w:t>开发成功并首先由</w:t>
      </w:r>
      <w:r w:rsidRPr="007F36FF">
        <w:rPr>
          <w:lang w:val="en-US" w:eastAsia="zh-CN"/>
        </w:rPr>
        <w:t>ABNT</w:t>
      </w:r>
      <w:r w:rsidRPr="007F36FF">
        <w:rPr>
          <w:rFonts w:hint="eastAsia"/>
          <w:lang w:val="en-US" w:eastAsia="zh-CN"/>
        </w:rPr>
        <w:t>（</w:t>
      </w:r>
      <w:proofErr w:type="spellStart"/>
      <w:r w:rsidRPr="007F36FF">
        <w:rPr>
          <w:lang w:val="en-US" w:eastAsia="zh-CN"/>
        </w:rPr>
        <w:t>Associação</w:t>
      </w:r>
      <w:proofErr w:type="spellEnd"/>
      <w:r w:rsidRPr="007F36FF">
        <w:rPr>
          <w:lang w:val="en-US" w:eastAsia="zh-CN"/>
        </w:rPr>
        <w:t xml:space="preserve"> </w:t>
      </w:r>
      <w:proofErr w:type="spellStart"/>
      <w:r w:rsidRPr="007F36FF">
        <w:rPr>
          <w:lang w:val="en-US" w:eastAsia="zh-CN"/>
        </w:rPr>
        <w:t>Brasileira</w:t>
      </w:r>
      <w:proofErr w:type="spellEnd"/>
      <w:r w:rsidRPr="007F36FF">
        <w:rPr>
          <w:lang w:val="en-US" w:eastAsia="zh-CN"/>
        </w:rPr>
        <w:t xml:space="preserve"> de </w:t>
      </w:r>
      <w:proofErr w:type="spellStart"/>
      <w:r w:rsidRPr="007F36FF">
        <w:rPr>
          <w:lang w:val="en-US" w:eastAsia="zh-CN"/>
        </w:rPr>
        <w:t>Normas</w:t>
      </w:r>
      <w:proofErr w:type="spellEnd"/>
      <w:r w:rsidRPr="007F36FF">
        <w:rPr>
          <w:lang w:val="en-US" w:eastAsia="zh-CN"/>
        </w:rPr>
        <w:t xml:space="preserve"> </w:t>
      </w:r>
      <w:proofErr w:type="spellStart"/>
      <w:r w:rsidRPr="007F36FF">
        <w:rPr>
          <w:lang w:val="en-US" w:eastAsia="zh-CN"/>
        </w:rPr>
        <w:t>Técnicas</w:t>
      </w:r>
      <w:proofErr w:type="spellEnd"/>
      <w:r w:rsidRPr="007F36FF">
        <w:rPr>
          <w:rFonts w:hint="eastAsia"/>
          <w:lang w:val="en-US" w:eastAsia="zh-CN"/>
        </w:rPr>
        <w:t>）于</w:t>
      </w:r>
      <w:r w:rsidRPr="007F36FF">
        <w:rPr>
          <w:rFonts w:hint="eastAsia"/>
          <w:lang w:val="en-US" w:eastAsia="zh-CN"/>
        </w:rPr>
        <w:t>2007</w:t>
      </w:r>
      <w:r w:rsidRPr="007F36FF">
        <w:rPr>
          <w:rFonts w:hint="eastAsia"/>
          <w:lang w:val="en-US" w:eastAsia="zh-CN"/>
        </w:rPr>
        <w:t>年</w:t>
      </w:r>
      <w:r w:rsidRPr="007F36FF">
        <w:rPr>
          <w:rFonts w:hint="eastAsia"/>
          <w:lang w:val="en-US" w:eastAsia="zh-CN"/>
        </w:rPr>
        <w:t>11</w:t>
      </w:r>
      <w:r w:rsidRPr="007F36FF">
        <w:rPr>
          <w:rFonts w:hint="eastAsia"/>
          <w:lang w:val="en-US" w:eastAsia="zh-CN"/>
        </w:rPr>
        <w:t>月</w:t>
      </w:r>
      <w:r w:rsidRPr="007F36FF">
        <w:rPr>
          <w:lang w:val="en-US" w:eastAsia="zh-CN"/>
        </w:rPr>
        <w:t>实现标准化。</w:t>
      </w:r>
      <w:r w:rsidRPr="007F36FF">
        <w:rPr>
          <w:rFonts w:hint="eastAsia"/>
          <w:lang w:val="en-US" w:eastAsia="zh-CN"/>
        </w:rPr>
        <w:t>自引入新的接收机配置文件后，</w:t>
      </w:r>
      <w:proofErr w:type="spellStart"/>
      <w:r w:rsidRPr="007F36FF">
        <w:rPr>
          <w:lang w:val="en-GB" w:eastAsia="zh-CN"/>
        </w:rPr>
        <w:t>Ginga</w:t>
      </w:r>
      <w:proofErr w:type="spellEnd"/>
      <w:r w:rsidRPr="007F36FF">
        <w:rPr>
          <w:rFonts w:hint="eastAsia"/>
          <w:lang w:val="en-GB" w:eastAsia="zh-CN"/>
        </w:rPr>
        <w:t>规范也在不断演进。首个引入的配置文件名为配置文件</w:t>
      </w:r>
      <w:r w:rsidR="007F36FF" w:rsidRPr="007F36FF">
        <w:rPr>
          <w:lang w:val="en-GB" w:eastAsia="zh-CN"/>
        </w:rPr>
        <w:t>A</w:t>
      </w:r>
      <w:r w:rsidR="007F36FF" w:rsidRPr="007F36FF">
        <w:rPr>
          <w:rFonts w:hint="eastAsia"/>
          <w:lang w:val="en-GB" w:eastAsia="zh-CN"/>
        </w:rPr>
        <w:t>（整个部分使用</w:t>
      </w:r>
      <w:r w:rsidRPr="007F36FF">
        <w:rPr>
          <w:lang w:val="en-GB" w:eastAsia="zh-CN"/>
        </w:rPr>
        <w:t>FSA_09</w:t>
      </w:r>
      <w:r w:rsidR="007F36FF" w:rsidRPr="007F36FF">
        <w:rPr>
          <w:rFonts w:hint="eastAsia"/>
          <w:lang w:val="en-GB" w:eastAsia="zh-CN"/>
        </w:rPr>
        <w:t>或一个部分使用</w:t>
      </w:r>
      <w:r w:rsidRPr="007F36FF">
        <w:rPr>
          <w:lang w:val="en-GB" w:eastAsia="zh-CN"/>
        </w:rPr>
        <w:t>OSA_</w:t>
      </w:r>
      <w:proofErr w:type="gramStart"/>
      <w:r w:rsidRPr="007F36FF">
        <w:rPr>
          <w:lang w:val="en-GB" w:eastAsia="zh-CN"/>
        </w:rPr>
        <w:t>09)</w:t>
      </w:r>
      <w:r w:rsidRPr="007F36FF">
        <w:rPr>
          <w:rFonts w:hint="eastAsia"/>
          <w:lang w:val="en-GB" w:eastAsia="zh-CN"/>
        </w:rPr>
        <w:t>，</w:t>
      </w:r>
      <w:proofErr w:type="gramEnd"/>
      <w:r w:rsidRPr="007F36FF">
        <w:rPr>
          <w:rFonts w:hint="eastAsia"/>
          <w:lang w:val="en-GB" w:eastAsia="zh-CN"/>
        </w:rPr>
        <w:t>最新的配置文件为配置文件</w:t>
      </w:r>
      <w:r w:rsidRPr="007F36FF">
        <w:rPr>
          <w:lang w:val="en-GB" w:eastAsia="zh-CN"/>
        </w:rPr>
        <w:t>D</w:t>
      </w:r>
      <w:r w:rsidR="007F36FF" w:rsidRPr="007F36FF">
        <w:rPr>
          <w:rFonts w:hint="eastAsia"/>
          <w:lang w:val="en-GB" w:eastAsia="zh-CN"/>
        </w:rPr>
        <w:t>（整个部分使用</w:t>
      </w:r>
      <w:r w:rsidRPr="007F36FF">
        <w:rPr>
          <w:lang w:val="en-GB" w:eastAsia="zh-CN"/>
        </w:rPr>
        <w:t>FSD_09</w:t>
      </w:r>
      <w:r w:rsidR="007F36FF" w:rsidRPr="007F36FF">
        <w:rPr>
          <w:rFonts w:hint="eastAsia"/>
          <w:lang w:val="en-GB" w:eastAsia="zh-CN"/>
        </w:rPr>
        <w:t>或一个部分使用</w:t>
      </w:r>
      <w:r w:rsidRPr="007F36FF">
        <w:rPr>
          <w:lang w:val="en-GB" w:eastAsia="zh-CN"/>
        </w:rPr>
        <w:t>OSD_09</w:t>
      </w:r>
      <w:r w:rsidR="00ED4FB4" w:rsidRPr="007F36FF">
        <w:rPr>
          <w:lang w:val="en-GB" w:eastAsia="zh-CN"/>
        </w:rPr>
        <w:t>)</w:t>
      </w:r>
      <w:r w:rsidRPr="007F36FF">
        <w:rPr>
          <w:rFonts w:hint="eastAsia"/>
          <w:lang w:val="en-GB" w:eastAsia="zh-CN"/>
        </w:rPr>
        <w:t>。</w:t>
      </w:r>
      <w:r w:rsidRPr="007F36FF">
        <w:rPr>
          <w:lang w:val="en-US" w:eastAsia="zh-CN"/>
        </w:rPr>
        <w:t>IBB</w:t>
      </w:r>
      <w:r w:rsidRPr="007F36FF">
        <w:rPr>
          <w:rFonts w:hint="eastAsia"/>
          <w:lang w:val="en-US" w:eastAsia="zh-CN"/>
        </w:rPr>
        <w:t>对</w:t>
      </w:r>
      <w:proofErr w:type="spellStart"/>
      <w:r w:rsidRPr="007F36FF">
        <w:rPr>
          <w:lang w:val="en-US" w:eastAsia="zh-CN"/>
        </w:rPr>
        <w:t>Ginga</w:t>
      </w:r>
      <w:proofErr w:type="spellEnd"/>
      <w:r w:rsidRPr="007F36FF">
        <w:rPr>
          <w:lang w:val="en-US" w:eastAsia="zh-CN"/>
        </w:rPr>
        <w:t>的支持</w:t>
      </w:r>
      <w:r w:rsidRPr="007F36FF">
        <w:rPr>
          <w:rFonts w:hint="eastAsia"/>
          <w:lang w:val="en-US" w:eastAsia="zh-CN"/>
        </w:rPr>
        <w:t>由功能</w:t>
      </w:r>
      <w:r w:rsidRPr="007F36FF">
        <w:rPr>
          <w:lang w:val="en-US" w:eastAsia="zh-CN"/>
        </w:rPr>
        <w:t>组件和子系统中定义的</w:t>
      </w:r>
      <w:r w:rsidRPr="007F36FF">
        <w:rPr>
          <w:rFonts w:hint="eastAsia"/>
          <w:lang w:val="en-US" w:eastAsia="zh-CN"/>
        </w:rPr>
        <w:t>API</w:t>
      </w:r>
      <w:r w:rsidRPr="007F36FF">
        <w:rPr>
          <w:rFonts w:hint="eastAsia"/>
          <w:lang w:val="en-US" w:eastAsia="zh-CN"/>
        </w:rPr>
        <w:t>提供</w:t>
      </w:r>
      <w:r w:rsidRPr="007F36FF">
        <w:rPr>
          <w:lang w:val="en-US" w:eastAsia="zh-CN"/>
        </w:rPr>
        <w:t>，其中包括</w:t>
      </w:r>
      <w:proofErr w:type="spellStart"/>
      <w:r w:rsidRPr="007F36FF">
        <w:rPr>
          <w:lang w:val="en-US" w:eastAsia="zh-CN"/>
        </w:rPr>
        <w:t>Ginga</w:t>
      </w:r>
      <w:proofErr w:type="spellEnd"/>
      <w:r w:rsidRPr="007F36FF">
        <w:rPr>
          <w:rFonts w:hint="eastAsia"/>
          <w:lang w:val="en-US" w:eastAsia="zh-CN"/>
        </w:rPr>
        <w:t>公共</w:t>
      </w:r>
      <w:r w:rsidRPr="007F36FF">
        <w:rPr>
          <w:lang w:val="en-US" w:eastAsia="zh-CN"/>
        </w:rPr>
        <w:t>核心</w:t>
      </w:r>
      <w:r w:rsidRPr="007F36FF">
        <w:rPr>
          <w:rFonts w:hint="eastAsia"/>
          <w:lang w:val="en-US" w:eastAsia="zh-CN"/>
        </w:rPr>
        <w:t>、</w:t>
      </w:r>
      <w:proofErr w:type="spellStart"/>
      <w:r w:rsidRPr="007F36FF">
        <w:rPr>
          <w:lang w:val="en-US" w:eastAsia="zh-CN"/>
        </w:rPr>
        <w:t>Ginga</w:t>
      </w:r>
      <w:proofErr w:type="spellEnd"/>
      <w:r w:rsidRPr="007F36FF">
        <w:rPr>
          <w:lang w:val="en-US" w:eastAsia="zh-CN"/>
        </w:rPr>
        <w:t>-NCL</w:t>
      </w:r>
      <w:r w:rsidRPr="007F36FF">
        <w:rPr>
          <w:rFonts w:hint="eastAsia"/>
          <w:lang w:val="en-GB" w:eastAsia="zh-CN"/>
        </w:rPr>
        <w:t>（在所有互动接收机配置文件</w:t>
      </w:r>
      <w:r w:rsidRPr="007F36FF">
        <w:rPr>
          <w:rFonts w:hint="eastAsia"/>
          <w:lang w:val="en-GB" w:eastAsia="zh-CN"/>
        </w:rPr>
        <w:t>A</w:t>
      </w:r>
      <w:r w:rsidR="00100249" w:rsidRPr="007F36FF">
        <w:rPr>
          <w:rFonts w:hint="eastAsia"/>
          <w:lang w:val="en-GB" w:eastAsia="zh-CN"/>
        </w:rPr>
        <w:t>至</w:t>
      </w:r>
      <w:r w:rsidRPr="007F36FF">
        <w:rPr>
          <w:rFonts w:hint="eastAsia"/>
          <w:lang w:val="en-GB" w:eastAsia="zh-CN"/>
        </w:rPr>
        <w:t>D</w:t>
      </w:r>
      <w:r w:rsidRPr="007F36FF">
        <w:rPr>
          <w:rFonts w:hint="eastAsia"/>
          <w:lang w:val="en-GB" w:eastAsia="zh-CN"/>
        </w:rPr>
        <w:t>中为强制性）</w:t>
      </w:r>
      <w:r w:rsidRPr="007F36FF">
        <w:rPr>
          <w:lang w:val="en-GB" w:eastAsia="zh-CN"/>
        </w:rPr>
        <w:t>、</w:t>
      </w:r>
      <w:proofErr w:type="spellStart"/>
      <w:r w:rsidRPr="007F36FF">
        <w:rPr>
          <w:lang w:val="en-US" w:eastAsia="zh-CN"/>
        </w:rPr>
        <w:t>Ginga</w:t>
      </w:r>
      <w:proofErr w:type="spellEnd"/>
      <w:r w:rsidRPr="007F36FF">
        <w:rPr>
          <w:lang w:val="en-US" w:eastAsia="zh-CN"/>
        </w:rPr>
        <w:noBreakHyphen/>
        <w:t>J</w:t>
      </w:r>
      <w:r w:rsidRPr="007F36FF">
        <w:rPr>
          <w:rFonts w:hint="eastAsia"/>
          <w:lang w:val="en-GB" w:eastAsia="zh-CN"/>
        </w:rPr>
        <w:t>（在接收机配置文件</w:t>
      </w:r>
      <w:r w:rsidRPr="007F36FF">
        <w:rPr>
          <w:rFonts w:hint="eastAsia"/>
          <w:lang w:val="en-GB" w:eastAsia="zh-CN"/>
        </w:rPr>
        <w:t>A-C</w:t>
      </w:r>
      <w:r w:rsidRPr="007F36FF">
        <w:rPr>
          <w:rFonts w:hint="eastAsia"/>
          <w:lang w:val="en-GB" w:eastAsia="zh-CN"/>
        </w:rPr>
        <w:t>中为选择性，在接收机配置文件</w:t>
      </w:r>
      <w:r w:rsidRPr="007F36FF">
        <w:rPr>
          <w:rFonts w:hint="eastAsia"/>
          <w:lang w:val="en-GB" w:eastAsia="zh-CN"/>
        </w:rPr>
        <w:t>D</w:t>
      </w:r>
      <w:r w:rsidRPr="007F36FF">
        <w:rPr>
          <w:rFonts w:hint="eastAsia"/>
          <w:lang w:val="en-GB" w:eastAsia="zh-CN"/>
        </w:rPr>
        <w:t>中不适用）、</w:t>
      </w:r>
      <w:r w:rsidRPr="007F36FF">
        <w:rPr>
          <w:lang w:val="en-GB" w:eastAsia="zh-CN"/>
        </w:rPr>
        <w:t>Ginga-HTML5</w:t>
      </w:r>
      <w:r w:rsidRPr="007F36FF">
        <w:rPr>
          <w:rFonts w:hint="eastAsia"/>
          <w:lang w:val="en-GB" w:eastAsia="zh-CN"/>
        </w:rPr>
        <w:t>（在接收机配置文件</w:t>
      </w:r>
      <w:r w:rsidRPr="007F36FF">
        <w:rPr>
          <w:rFonts w:hint="eastAsia"/>
          <w:lang w:val="en-GB" w:eastAsia="zh-CN"/>
        </w:rPr>
        <w:t>D</w:t>
      </w:r>
      <w:r w:rsidRPr="007F36FF">
        <w:rPr>
          <w:rFonts w:hint="eastAsia"/>
          <w:lang w:val="en-GB" w:eastAsia="zh-CN"/>
        </w:rPr>
        <w:t>中为强制性）</w:t>
      </w:r>
      <w:r w:rsidRPr="007F36FF">
        <w:rPr>
          <w:rFonts w:hint="eastAsia"/>
          <w:lang w:val="en-US" w:eastAsia="zh-CN"/>
        </w:rPr>
        <w:t>。它</w:t>
      </w:r>
      <w:r w:rsidRPr="007F36FF">
        <w:rPr>
          <w:lang w:val="en-US" w:eastAsia="zh-CN"/>
        </w:rPr>
        <w:t>们当前的</w:t>
      </w:r>
      <w:r w:rsidRPr="007F36FF">
        <w:rPr>
          <w:rFonts w:hint="eastAsia"/>
          <w:lang w:val="en-US" w:eastAsia="zh-CN"/>
        </w:rPr>
        <w:t>规范</w:t>
      </w:r>
      <w:r w:rsidRPr="007F36FF">
        <w:rPr>
          <w:lang w:val="en-US" w:eastAsia="zh-CN"/>
        </w:rPr>
        <w:t>，依据</w:t>
      </w:r>
      <w:r w:rsidRPr="007F36FF">
        <w:rPr>
          <w:lang w:val="en-GB" w:eastAsia="ja-JP"/>
        </w:rPr>
        <w:t>ABNT NBR 15606</w:t>
      </w:r>
      <w:r w:rsidRPr="007F36FF">
        <w:rPr>
          <w:lang w:val="en-US" w:eastAsia="ja-JP"/>
        </w:rPr>
        <w:t>(2018)</w:t>
      </w:r>
      <w:r w:rsidRPr="007F36FF">
        <w:rPr>
          <w:rFonts w:hint="eastAsia"/>
          <w:lang w:val="en-US" w:eastAsia="zh-CN"/>
        </w:rPr>
        <w:t>系列</w:t>
      </w:r>
      <w:r w:rsidRPr="007F36FF">
        <w:rPr>
          <w:lang w:val="en-US" w:eastAsia="zh-CN"/>
        </w:rPr>
        <w:t>加以</w:t>
      </w:r>
      <w:r w:rsidRPr="007F36FF">
        <w:rPr>
          <w:rFonts w:hint="eastAsia"/>
          <w:lang w:val="en-US" w:eastAsia="zh-CN"/>
        </w:rPr>
        <w:t>标准化</w:t>
      </w:r>
      <w:r w:rsidRPr="007F36FF">
        <w:rPr>
          <w:lang w:val="en-US" w:eastAsia="zh-CN"/>
        </w:rPr>
        <w:t>，</w:t>
      </w:r>
      <w:r w:rsidRPr="007F36FF">
        <w:rPr>
          <w:rFonts w:hint="eastAsia"/>
          <w:lang w:val="en-US" w:eastAsia="zh-CN"/>
        </w:rPr>
        <w:t>可</w:t>
      </w:r>
      <w:r w:rsidRPr="007F36FF">
        <w:rPr>
          <w:lang w:val="en-US" w:eastAsia="zh-CN"/>
        </w:rPr>
        <w:t>按</w:t>
      </w:r>
      <w:r w:rsidRPr="007F36FF">
        <w:rPr>
          <w:lang w:val="en-US" w:eastAsia="zh-CN"/>
        </w:rPr>
        <w:t>ITU-R BT.2053</w:t>
      </w:r>
      <w:r w:rsidRPr="007F36FF">
        <w:rPr>
          <w:rFonts w:hint="eastAsia"/>
          <w:lang w:val="en-US" w:eastAsia="zh-CN"/>
        </w:rPr>
        <w:t>建议</w:t>
      </w:r>
      <w:r w:rsidRPr="007F36FF">
        <w:rPr>
          <w:lang w:val="en-US" w:eastAsia="zh-CN"/>
        </w:rPr>
        <w:t>书的要求，全面满足</w:t>
      </w:r>
      <w:r w:rsidRPr="007F36FF">
        <w:rPr>
          <w:rFonts w:hint="eastAsia"/>
          <w:lang w:val="en-US" w:eastAsia="zh-CN"/>
        </w:rPr>
        <w:t>IBB</w:t>
      </w:r>
      <w:r w:rsidRPr="007F36FF">
        <w:rPr>
          <w:rFonts w:hint="eastAsia"/>
          <w:lang w:val="en-US" w:eastAsia="zh-CN"/>
        </w:rPr>
        <w:t>的</w:t>
      </w:r>
      <w:r w:rsidRPr="007F36FF">
        <w:rPr>
          <w:lang w:val="en-US" w:eastAsia="zh-CN"/>
        </w:rPr>
        <w:t>要求。</w:t>
      </w:r>
    </w:p>
    <w:p w14:paraId="1B7540E2" w14:textId="77777777" w:rsidR="000D3743" w:rsidRPr="0067477A" w:rsidRDefault="000D3743" w:rsidP="006B4F09">
      <w:pPr>
        <w:ind w:firstLineChars="200" w:firstLine="472"/>
        <w:rPr>
          <w:lang w:val="en-US" w:eastAsia="zh-CN"/>
        </w:rPr>
      </w:pPr>
      <w:r w:rsidRPr="00096BE3">
        <w:rPr>
          <w:rFonts w:hint="eastAsia"/>
          <w:spacing w:val="-4"/>
          <w:lang w:val="en-US" w:eastAsia="zh-CN"/>
        </w:rPr>
        <w:t>在</w:t>
      </w:r>
      <w:proofErr w:type="spellStart"/>
      <w:r w:rsidRPr="00096BE3">
        <w:rPr>
          <w:spacing w:val="-4"/>
          <w:lang w:val="en-US" w:eastAsia="zh-CN"/>
        </w:rPr>
        <w:t>Ginga</w:t>
      </w:r>
      <w:proofErr w:type="spellEnd"/>
      <w:r w:rsidRPr="00096BE3">
        <w:rPr>
          <w:rFonts w:hint="eastAsia"/>
          <w:spacing w:val="-4"/>
          <w:lang w:val="en-US" w:eastAsia="zh-CN"/>
        </w:rPr>
        <w:t>中，</w:t>
      </w:r>
      <w:r w:rsidRPr="00096BE3">
        <w:rPr>
          <w:spacing w:val="-4"/>
          <w:lang w:val="en-US" w:eastAsia="zh-CN"/>
        </w:rPr>
        <w:t>应用</w:t>
      </w:r>
      <w:r w:rsidRPr="00096BE3">
        <w:rPr>
          <w:rFonts w:hint="eastAsia"/>
          <w:spacing w:val="-4"/>
          <w:lang w:val="en-US" w:eastAsia="zh-CN"/>
        </w:rPr>
        <w:t>信号</w:t>
      </w:r>
      <w:r w:rsidRPr="00096BE3">
        <w:rPr>
          <w:spacing w:val="-4"/>
          <w:lang w:val="en-US" w:eastAsia="zh-CN"/>
        </w:rPr>
        <w:t>和生命周期控制利用应用信息表（</w:t>
      </w:r>
      <w:r w:rsidRPr="00096BE3">
        <w:rPr>
          <w:rFonts w:hint="eastAsia"/>
          <w:spacing w:val="-4"/>
          <w:lang w:val="en-US" w:eastAsia="zh-CN"/>
        </w:rPr>
        <w:t>AIT</w:t>
      </w:r>
      <w:r w:rsidRPr="00096BE3">
        <w:rPr>
          <w:rFonts w:hint="eastAsia"/>
          <w:spacing w:val="-4"/>
          <w:lang w:val="en-US" w:eastAsia="zh-CN"/>
        </w:rPr>
        <w:t>），</w:t>
      </w:r>
      <w:r w:rsidRPr="00096BE3">
        <w:rPr>
          <w:spacing w:val="-4"/>
          <w:lang w:val="en-US" w:eastAsia="zh-CN"/>
        </w:rPr>
        <w:t>依据</w:t>
      </w:r>
      <w:r w:rsidRPr="00096BE3">
        <w:rPr>
          <w:spacing w:val="-4"/>
          <w:lang w:val="en-US" w:eastAsia="zh-CN"/>
        </w:rPr>
        <w:t>ABNT NBR 15606-3</w:t>
      </w:r>
      <w:r w:rsidRPr="00096BE3">
        <w:rPr>
          <w:rFonts w:hint="eastAsia"/>
          <w:spacing w:val="-4"/>
          <w:lang w:val="en-US" w:eastAsia="zh-CN"/>
        </w:rPr>
        <w:t>提供</w:t>
      </w:r>
      <w:r w:rsidRPr="00096BE3">
        <w:rPr>
          <w:spacing w:val="-4"/>
          <w:lang w:val="en-US" w:eastAsia="zh-CN"/>
        </w:rPr>
        <w:t>。</w:t>
      </w:r>
      <w:r w:rsidRPr="0067477A">
        <w:rPr>
          <w:lang w:val="en-US" w:eastAsia="zh-CN"/>
        </w:rPr>
        <w:t>AIT</w:t>
      </w:r>
      <w:r w:rsidRPr="0067477A">
        <w:rPr>
          <w:rFonts w:hint="eastAsia"/>
          <w:lang w:val="en-US" w:eastAsia="zh-CN"/>
        </w:rPr>
        <w:t>能够</w:t>
      </w:r>
      <w:r w:rsidRPr="0067477A">
        <w:rPr>
          <w:lang w:val="en-US" w:eastAsia="zh-CN"/>
        </w:rPr>
        <w:t>向发往</w:t>
      </w:r>
      <w:r w:rsidRPr="0067477A">
        <w:rPr>
          <w:rFonts w:hint="eastAsia"/>
          <w:lang w:val="en-US" w:eastAsia="zh-CN"/>
        </w:rPr>
        <w:t>DTV</w:t>
      </w:r>
      <w:r w:rsidRPr="0067477A">
        <w:rPr>
          <w:rFonts w:hint="eastAsia"/>
          <w:lang w:val="en-US" w:eastAsia="zh-CN"/>
        </w:rPr>
        <w:t>服务</w:t>
      </w:r>
      <w:r w:rsidRPr="0067477A">
        <w:rPr>
          <w:lang w:val="en-US" w:eastAsia="zh-CN"/>
        </w:rPr>
        <w:t>或与服务相关的应用</w:t>
      </w:r>
      <w:r w:rsidRPr="0067477A">
        <w:rPr>
          <w:rFonts w:hint="eastAsia"/>
          <w:lang w:val="en-GB" w:eastAsia="zh-CN"/>
        </w:rPr>
        <w:t>（通过广播或宽带发送）</w:t>
      </w:r>
      <w:r w:rsidRPr="0067477A">
        <w:rPr>
          <w:lang w:val="en-US" w:eastAsia="zh-CN"/>
        </w:rPr>
        <w:t>发送</w:t>
      </w:r>
      <w:r w:rsidRPr="0067477A">
        <w:rPr>
          <w:rFonts w:hint="eastAsia"/>
          <w:lang w:val="en-US" w:eastAsia="zh-CN"/>
        </w:rPr>
        <w:t>信号</w:t>
      </w:r>
      <w:r w:rsidRPr="0067477A">
        <w:rPr>
          <w:lang w:val="en-US" w:eastAsia="zh-CN"/>
        </w:rPr>
        <w:t>。</w:t>
      </w:r>
      <w:r w:rsidRPr="0067477A">
        <w:rPr>
          <w:rFonts w:hint="eastAsia"/>
          <w:lang w:val="en-US" w:eastAsia="zh-CN"/>
        </w:rPr>
        <w:t>信号</w:t>
      </w:r>
      <w:r w:rsidRPr="0067477A">
        <w:rPr>
          <w:lang w:val="en-US" w:eastAsia="zh-CN"/>
        </w:rPr>
        <w:t>和生命周期控制由选定的广播公司管理。</w:t>
      </w:r>
    </w:p>
    <w:p w14:paraId="7C46D4B9" w14:textId="77777777" w:rsidR="000D3743" w:rsidRPr="0067477A" w:rsidRDefault="000D3743" w:rsidP="006B4F09">
      <w:pPr>
        <w:ind w:firstLineChars="200" w:firstLine="480"/>
        <w:rPr>
          <w:lang w:val="en-GB" w:eastAsia="zh-CN"/>
        </w:rPr>
      </w:pPr>
      <w:r w:rsidRPr="0067477A">
        <w:rPr>
          <w:rFonts w:hint="eastAsia"/>
          <w:lang w:val="en-GB" w:eastAsia="zh-CN"/>
        </w:rPr>
        <w:t>此外，可通过</w:t>
      </w:r>
      <w:proofErr w:type="gramStart"/>
      <w:r w:rsidRPr="0067477A">
        <w:rPr>
          <w:rFonts w:hint="eastAsia"/>
          <w:lang w:val="en-GB" w:eastAsia="zh-CN"/>
        </w:rPr>
        <w:t>流事件</w:t>
      </w:r>
      <w:proofErr w:type="gramEnd"/>
      <w:r w:rsidRPr="0067477A">
        <w:rPr>
          <w:rFonts w:hint="eastAsia"/>
          <w:lang w:val="en-GB" w:eastAsia="zh-CN"/>
        </w:rPr>
        <w:t>编辑命令启动应用，用户还可通过应用目录</w:t>
      </w:r>
      <w:r w:rsidRPr="0067477A">
        <w:rPr>
          <w:rFonts w:hint="eastAsia"/>
          <w:lang w:val="en-GB" w:eastAsia="zh-CN"/>
        </w:rPr>
        <w:t>UI</w:t>
      </w:r>
      <w:r w:rsidRPr="0067477A">
        <w:rPr>
          <w:rFonts w:hint="eastAsia"/>
          <w:lang w:val="en-GB" w:eastAsia="zh-CN"/>
        </w:rPr>
        <w:t>选择可用应用（安装的或标志的），通过</w:t>
      </w:r>
      <w:proofErr w:type="spellStart"/>
      <w:r w:rsidRPr="0067477A">
        <w:rPr>
          <w:lang w:val="en-GB" w:eastAsia="zh-CN"/>
        </w:rPr>
        <w:t>Ginga</w:t>
      </w:r>
      <w:proofErr w:type="spellEnd"/>
      <w:r w:rsidRPr="0067477A">
        <w:rPr>
          <w:lang w:val="en-GB" w:eastAsia="zh-CN"/>
        </w:rPr>
        <w:t xml:space="preserve"> CC</w:t>
      </w:r>
      <w:r w:rsidRPr="0067477A">
        <w:rPr>
          <w:rFonts w:hint="eastAsia"/>
          <w:lang w:val="en-GB" w:eastAsia="zh-CN"/>
        </w:rPr>
        <w:t>网页服务应用程序控制</w:t>
      </w:r>
      <w:r w:rsidRPr="0067477A">
        <w:rPr>
          <w:rFonts w:hint="eastAsia"/>
          <w:lang w:val="en-GB" w:eastAsia="zh-CN"/>
        </w:rPr>
        <w:t>API</w:t>
      </w:r>
      <w:r w:rsidRPr="0067477A">
        <w:rPr>
          <w:rFonts w:hint="eastAsia"/>
          <w:lang w:val="en-GB" w:eastAsia="zh-CN"/>
        </w:rPr>
        <w:t>或</w:t>
      </w:r>
      <w:proofErr w:type="spellStart"/>
      <w:r w:rsidRPr="0067477A">
        <w:rPr>
          <w:lang w:val="en-GB" w:eastAsia="zh-CN"/>
        </w:rPr>
        <w:t>Ginga</w:t>
      </w:r>
      <w:proofErr w:type="spellEnd"/>
      <w:r w:rsidRPr="0067477A">
        <w:rPr>
          <w:lang w:val="en-GB" w:eastAsia="zh-CN"/>
        </w:rPr>
        <w:t xml:space="preserve"> CC</w:t>
      </w:r>
      <w:r w:rsidRPr="0067477A">
        <w:rPr>
          <w:rFonts w:hint="eastAsia"/>
          <w:lang w:val="en-GB" w:eastAsia="zh-CN"/>
        </w:rPr>
        <w:t>网页服务深度链接</w:t>
      </w:r>
      <w:r w:rsidRPr="0067477A">
        <w:rPr>
          <w:rFonts w:hint="eastAsia"/>
          <w:lang w:val="en-GB" w:eastAsia="zh-CN"/>
        </w:rPr>
        <w:t>API</w:t>
      </w:r>
      <w:r w:rsidRPr="0067477A">
        <w:rPr>
          <w:rFonts w:hint="eastAsia"/>
          <w:lang w:val="en-GB" w:eastAsia="zh-CN"/>
        </w:rPr>
        <w:t>启动应用。</w:t>
      </w:r>
    </w:p>
    <w:p w14:paraId="445BA701" w14:textId="77777777" w:rsidR="000D3743" w:rsidRPr="0067477A" w:rsidRDefault="000D3743" w:rsidP="006B4F09">
      <w:pPr>
        <w:ind w:firstLineChars="200" w:firstLine="480"/>
        <w:rPr>
          <w:lang w:val="en-US" w:eastAsia="zh-CN"/>
        </w:rPr>
      </w:pPr>
      <w:r w:rsidRPr="0067477A">
        <w:rPr>
          <w:lang w:val="en-US" w:eastAsia="zh-CN"/>
        </w:rPr>
        <w:t>DSMCC Object Carouse</w:t>
      </w:r>
      <w:r w:rsidRPr="0067477A">
        <w:rPr>
          <w:rFonts w:hint="eastAsia"/>
          <w:lang w:val="en-US" w:eastAsia="zh-CN"/>
        </w:rPr>
        <w:t>用作</w:t>
      </w:r>
      <w:r w:rsidRPr="0067477A">
        <w:rPr>
          <w:rFonts w:hint="eastAsia"/>
          <w:lang w:val="en-US" w:eastAsia="zh-CN"/>
        </w:rPr>
        <w:t>DTV</w:t>
      </w:r>
      <w:r w:rsidRPr="0067477A">
        <w:rPr>
          <w:rFonts w:hint="eastAsia"/>
          <w:lang w:val="en-US" w:eastAsia="zh-CN"/>
        </w:rPr>
        <w:t>信号</w:t>
      </w:r>
      <w:r w:rsidRPr="0067477A">
        <w:rPr>
          <w:lang w:val="en-US" w:eastAsia="zh-CN"/>
        </w:rPr>
        <w:t>内交付应用的传输协议。</w:t>
      </w:r>
      <w:r w:rsidRPr="0067477A">
        <w:rPr>
          <w:rFonts w:hint="eastAsia"/>
          <w:lang w:val="en-US" w:eastAsia="zh-CN"/>
        </w:rPr>
        <w:t>另</w:t>
      </w:r>
      <w:r w:rsidRPr="0067477A">
        <w:rPr>
          <w:lang w:val="en-US" w:eastAsia="zh-CN"/>
        </w:rPr>
        <w:t>外，亦可</w:t>
      </w:r>
      <w:r w:rsidRPr="0067477A">
        <w:rPr>
          <w:rFonts w:hint="eastAsia"/>
          <w:lang w:val="en-US" w:eastAsia="zh-CN"/>
        </w:rPr>
        <w:t>使用</w:t>
      </w:r>
      <w:r w:rsidRPr="0067477A">
        <w:rPr>
          <w:rFonts w:hint="eastAsia"/>
          <w:lang w:val="en-US" w:eastAsia="zh-CN"/>
        </w:rPr>
        <w:t>HTTP</w:t>
      </w:r>
      <w:r w:rsidRPr="0067477A">
        <w:rPr>
          <w:rFonts w:hint="eastAsia"/>
          <w:lang w:val="en-US" w:eastAsia="zh-CN"/>
        </w:rPr>
        <w:t>协议</w:t>
      </w:r>
      <w:r w:rsidRPr="0067477A">
        <w:rPr>
          <w:lang w:val="en-US" w:eastAsia="zh-CN"/>
        </w:rPr>
        <w:t>通过宽带信道检索应用。</w:t>
      </w:r>
      <w:r w:rsidRPr="0067477A">
        <w:rPr>
          <w:rFonts w:hint="eastAsia"/>
          <w:lang w:val="en-US" w:eastAsia="zh-CN"/>
        </w:rPr>
        <w:t>传输</w:t>
      </w:r>
      <w:r w:rsidRPr="0067477A">
        <w:rPr>
          <w:lang w:val="en-US" w:eastAsia="zh-CN"/>
        </w:rPr>
        <w:t>协议机制</w:t>
      </w:r>
      <w:r w:rsidRPr="0067477A">
        <w:rPr>
          <w:rFonts w:hint="eastAsia"/>
          <w:lang w:val="en-US" w:eastAsia="zh-CN"/>
        </w:rPr>
        <w:t>在</w:t>
      </w:r>
      <w:r w:rsidRPr="0067477A">
        <w:rPr>
          <w:rFonts w:hint="eastAsia"/>
          <w:lang w:val="en-US" w:eastAsia="zh-CN"/>
        </w:rPr>
        <w:t>AIT</w:t>
      </w:r>
      <w:r w:rsidRPr="0067477A">
        <w:rPr>
          <w:rFonts w:hint="eastAsia"/>
          <w:lang w:val="en-US" w:eastAsia="zh-CN"/>
        </w:rPr>
        <w:t>内</w:t>
      </w:r>
      <w:r w:rsidRPr="0067477A">
        <w:rPr>
          <w:lang w:val="en-US" w:eastAsia="zh-CN"/>
        </w:rPr>
        <w:t>的信号传输</w:t>
      </w:r>
      <w:r w:rsidRPr="0067477A">
        <w:rPr>
          <w:rFonts w:hint="eastAsia"/>
          <w:lang w:val="en-US" w:eastAsia="zh-CN"/>
        </w:rPr>
        <w:t>将</w:t>
      </w:r>
      <w:r w:rsidRPr="0067477A">
        <w:rPr>
          <w:lang w:val="en-US" w:eastAsia="zh-CN"/>
        </w:rPr>
        <w:t>根据</w:t>
      </w:r>
      <w:r w:rsidRPr="0067477A">
        <w:rPr>
          <w:lang w:val="en-US" w:eastAsia="zh-CN"/>
        </w:rPr>
        <w:t>ABNT NBR 15606-3</w:t>
      </w:r>
      <w:r w:rsidRPr="0067477A">
        <w:rPr>
          <w:rFonts w:hint="eastAsia"/>
          <w:lang w:val="en-US" w:eastAsia="zh-CN"/>
        </w:rPr>
        <w:t>使用</w:t>
      </w:r>
      <w:r w:rsidRPr="0067477A">
        <w:rPr>
          <w:lang w:val="en-US" w:eastAsia="zh-CN"/>
        </w:rPr>
        <w:t>传输协议描述符实施。</w:t>
      </w:r>
    </w:p>
    <w:p w14:paraId="0B22BD7D" w14:textId="77777777" w:rsidR="000D3743" w:rsidRPr="0067477A" w:rsidRDefault="000D3743" w:rsidP="006B4F09">
      <w:pPr>
        <w:ind w:firstLineChars="200" w:firstLine="480"/>
        <w:rPr>
          <w:lang w:val="en-US" w:eastAsia="zh-CN"/>
        </w:rPr>
      </w:pPr>
      <w:r w:rsidRPr="0067477A">
        <w:rPr>
          <w:rFonts w:hint="eastAsia"/>
          <w:lang w:val="en-US" w:eastAsia="zh-CN"/>
        </w:rPr>
        <w:t>一</w:t>
      </w:r>
      <w:r w:rsidRPr="0067477A">
        <w:rPr>
          <w:lang w:val="en-US" w:eastAsia="zh-CN"/>
        </w:rPr>
        <w:t>旦在接收机内执行了相关应用，</w:t>
      </w:r>
      <w:proofErr w:type="gramStart"/>
      <w:r w:rsidRPr="0067477A">
        <w:rPr>
          <w:lang w:val="en-US" w:eastAsia="zh-CN"/>
        </w:rPr>
        <w:t>则相关</w:t>
      </w:r>
      <w:proofErr w:type="gramEnd"/>
      <w:r w:rsidRPr="0067477A">
        <w:rPr>
          <w:lang w:val="en-US" w:eastAsia="zh-CN"/>
        </w:rPr>
        <w:t>应用可使用</w:t>
      </w:r>
      <w:r w:rsidRPr="0067477A">
        <w:rPr>
          <w:lang w:val="en-US" w:eastAsia="zh-CN"/>
        </w:rPr>
        <w:t>HTTP</w:t>
      </w:r>
      <w:r w:rsidRPr="0067477A">
        <w:rPr>
          <w:rFonts w:hint="eastAsia"/>
          <w:lang w:val="en-US" w:eastAsia="zh-CN"/>
        </w:rPr>
        <w:t>、</w:t>
      </w:r>
      <w:r w:rsidRPr="0067477A">
        <w:rPr>
          <w:lang w:val="en-US" w:eastAsia="zh-CN"/>
        </w:rPr>
        <w:t>HTTPS</w:t>
      </w:r>
      <w:r w:rsidRPr="0067477A">
        <w:rPr>
          <w:rFonts w:hint="eastAsia"/>
          <w:lang w:val="en-US" w:eastAsia="zh-CN"/>
        </w:rPr>
        <w:t>等</w:t>
      </w:r>
      <w:r w:rsidRPr="0067477A">
        <w:rPr>
          <w:lang w:val="en-US" w:eastAsia="zh-CN"/>
        </w:rPr>
        <w:t>协议或</w:t>
      </w:r>
      <w:r w:rsidRPr="0067477A">
        <w:rPr>
          <w:rFonts w:hint="eastAsia"/>
          <w:lang w:val="en-US" w:eastAsia="zh-CN"/>
        </w:rPr>
        <w:t>TCP</w:t>
      </w:r>
      <w:r w:rsidRPr="0067477A">
        <w:rPr>
          <w:rFonts w:hint="eastAsia"/>
          <w:lang w:val="en-US" w:eastAsia="zh-CN"/>
        </w:rPr>
        <w:t>套</w:t>
      </w:r>
      <w:r w:rsidRPr="0067477A">
        <w:rPr>
          <w:lang w:val="en-US" w:eastAsia="zh-CN"/>
        </w:rPr>
        <w:t>接字和</w:t>
      </w:r>
      <w:r w:rsidRPr="0067477A">
        <w:rPr>
          <w:rFonts w:hint="eastAsia"/>
          <w:lang w:val="en-US" w:eastAsia="zh-CN"/>
        </w:rPr>
        <w:t>UDP</w:t>
      </w:r>
      <w:r w:rsidRPr="0067477A">
        <w:rPr>
          <w:rFonts w:hint="eastAsia"/>
          <w:lang w:val="en-US" w:eastAsia="zh-CN"/>
        </w:rPr>
        <w:t>等</w:t>
      </w:r>
      <w:r w:rsidRPr="0067477A">
        <w:rPr>
          <w:lang w:val="en-US" w:eastAsia="zh-CN"/>
        </w:rPr>
        <w:t>更加基本的</w:t>
      </w:r>
      <w:r w:rsidRPr="0067477A">
        <w:rPr>
          <w:rFonts w:hint="eastAsia"/>
          <w:lang w:val="en-US" w:eastAsia="zh-CN"/>
        </w:rPr>
        <w:t>基</w:t>
      </w:r>
      <w:r w:rsidRPr="0067477A">
        <w:rPr>
          <w:lang w:val="en-US" w:eastAsia="zh-CN"/>
        </w:rPr>
        <w:t>于</w:t>
      </w:r>
      <w:r w:rsidRPr="0067477A">
        <w:rPr>
          <w:rFonts w:hint="eastAsia"/>
          <w:lang w:val="en-US" w:eastAsia="zh-CN"/>
        </w:rPr>
        <w:t>IP</w:t>
      </w:r>
      <w:r w:rsidRPr="0067477A">
        <w:rPr>
          <w:rFonts w:hint="eastAsia"/>
          <w:lang w:val="en-US" w:eastAsia="zh-CN"/>
        </w:rPr>
        <w:t>的</w:t>
      </w:r>
      <w:r w:rsidRPr="0067477A">
        <w:rPr>
          <w:lang w:val="en-US" w:eastAsia="zh-CN"/>
        </w:rPr>
        <w:t>协议与服务器通信或通过宽带信道检索额外的资源（</w:t>
      </w:r>
      <w:r w:rsidRPr="0067477A">
        <w:rPr>
          <w:rFonts w:hint="eastAsia"/>
          <w:lang w:val="en-US" w:eastAsia="zh-CN"/>
        </w:rPr>
        <w:t>代码</w:t>
      </w:r>
      <w:r w:rsidRPr="0067477A">
        <w:rPr>
          <w:lang w:val="en-US" w:eastAsia="zh-CN"/>
        </w:rPr>
        <w:t>、</w:t>
      </w:r>
      <w:r w:rsidRPr="0067477A">
        <w:rPr>
          <w:rFonts w:hint="eastAsia"/>
          <w:lang w:val="en-US" w:eastAsia="zh-CN"/>
        </w:rPr>
        <w:t>图像</w:t>
      </w:r>
      <w:r w:rsidRPr="0067477A">
        <w:rPr>
          <w:lang w:val="en-US" w:eastAsia="zh-CN"/>
        </w:rPr>
        <w:t>、视频、音频等）。</w:t>
      </w:r>
    </w:p>
    <w:p w14:paraId="4ECC1C02" w14:textId="77777777" w:rsidR="000D3743" w:rsidRPr="0067477A" w:rsidRDefault="000D3743" w:rsidP="006B4F09">
      <w:pPr>
        <w:ind w:firstLineChars="200" w:firstLine="480"/>
        <w:rPr>
          <w:lang w:val="en-US" w:eastAsia="zh-CN"/>
        </w:rPr>
      </w:pPr>
      <w:proofErr w:type="spellStart"/>
      <w:r w:rsidRPr="0067477A">
        <w:rPr>
          <w:lang w:val="en-US" w:eastAsia="zh-CN"/>
        </w:rPr>
        <w:t>Ginga</w:t>
      </w:r>
      <w:proofErr w:type="spellEnd"/>
      <w:r w:rsidRPr="0067477A">
        <w:rPr>
          <w:lang w:val="en-US" w:eastAsia="zh-CN"/>
        </w:rPr>
        <w:t>-CC</w:t>
      </w:r>
      <w:r w:rsidRPr="0067477A">
        <w:rPr>
          <w:rFonts w:hint="eastAsia"/>
          <w:lang w:val="en-US" w:eastAsia="zh-CN"/>
        </w:rPr>
        <w:t>提供</w:t>
      </w:r>
      <w:r w:rsidRPr="0067477A">
        <w:rPr>
          <w:lang w:val="en-US" w:eastAsia="zh-CN"/>
        </w:rPr>
        <w:t>应用及来自广播频道的相关媒体内容，或根据应用类型不同向</w:t>
      </w:r>
      <w:proofErr w:type="spellStart"/>
      <w:r w:rsidRPr="0067477A">
        <w:rPr>
          <w:lang w:val="en-US" w:eastAsia="zh-CN"/>
        </w:rPr>
        <w:t>Ginga</w:t>
      </w:r>
      <w:proofErr w:type="spellEnd"/>
      <w:r w:rsidRPr="0067477A">
        <w:rPr>
          <w:lang w:val="en-US" w:eastAsia="zh-CN"/>
        </w:rPr>
        <w:t>-NCL</w:t>
      </w:r>
      <w:r w:rsidRPr="0067477A">
        <w:rPr>
          <w:rFonts w:hint="eastAsia"/>
          <w:lang w:val="en-US" w:eastAsia="zh-CN"/>
        </w:rPr>
        <w:t>（崁套内容语言）、</w:t>
      </w:r>
      <w:proofErr w:type="spellStart"/>
      <w:r w:rsidRPr="0067477A">
        <w:rPr>
          <w:lang w:val="en-US" w:eastAsia="zh-CN"/>
        </w:rPr>
        <w:t>Ginga</w:t>
      </w:r>
      <w:proofErr w:type="spellEnd"/>
      <w:r w:rsidRPr="0067477A">
        <w:rPr>
          <w:lang w:val="en-US" w:eastAsia="zh-CN"/>
        </w:rPr>
        <w:t>-J</w:t>
      </w:r>
      <w:r w:rsidRPr="0067477A">
        <w:rPr>
          <w:rFonts w:hint="eastAsia"/>
          <w:lang w:val="en-US" w:eastAsia="zh-CN"/>
        </w:rPr>
        <w:t>或</w:t>
      </w:r>
      <w:r w:rsidRPr="0067477A">
        <w:rPr>
          <w:lang w:val="en-GB" w:eastAsia="zh-CN"/>
        </w:rPr>
        <w:t>HTML5</w:t>
      </w:r>
      <w:r w:rsidRPr="0067477A">
        <w:rPr>
          <w:rFonts w:hint="eastAsia"/>
          <w:lang w:val="en-US" w:eastAsia="zh-CN"/>
        </w:rPr>
        <w:t>发</w:t>
      </w:r>
      <w:r w:rsidRPr="0067477A">
        <w:rPr>
          <w:lang w:val="en-US" w:eastAsia="zh-CN"/>
        </w:rPr>
        <w:t>送宽带</w:t>
      </w:r>
      <w:r w:rsidRPr="0067477A">
        <w:rPr>
          <w:rFonts w:hint="eastAsia"/>
          <w:lang w:val="en-US" w:eastAsia="zh-CN"/>
        </w:rPr>
        <w:t>IP</w:t>
      </w:r>
      <w:r w:rsidRPr="0067477A">
        <w:rPr>
          <w:rFonts w:hint="eastAsia"/>
          <w:lang w:val="en-US" w:eastAsia="zh-CN"/>
        </w:rPr>
        <w:t>服务</w:t>
      </w:r>
      <w:r w:rsidRPr="0067477A">
        <w:rPr>
          <w:lang w:val="en-US" w:eastAsia="zh-CN"/>
        </w:rPr>
        <w:t>。</w:t>
      </w:r>
      <w:proofErr w:type="spellStart"/>
      <w:r w:rsidRPr="0067477A">
        <w:rPr>
          <w:lang w:val="en-US" w:eastAsia="zh-CN"/>
        </w:rPr>
        <w:t>Ginga</w:t>
      </w:r>
      <w:proofErr w:type="spellEnd"/>
      <w:r w:rsidRPr="0067477A">
        <w:rPr>
          <w:lang w:val="en-US" w:eastAsia="zh-CN"/>
        </w:rPr>
        <w:t>-CC</w:t>
      </w:r>
      <w:r w:rsidRPr="0067477A">
        <w:rPr>
          <w:rFonts w:hint="eastAsia"/>
          <w:lang w:val="en-GB" w:eastAsia="zh-CN"/>
        </w:rPr>
        <w:t>包括远程</w:t>
      </w:r>
      <w:r w:rsidRPr="0067477A">
        <w:rPr>
          <w:rFonts w:hint="eastAsia"/>
          <w:lang w:val="en-GB" w:eastAsia="zh-CN"/>
        </w:rPr>
        <w:t>API</w:t>
      </w:r>
      <w:r w:rsidRPr="0067477A">
        <w:rPr>
          <w:rFonts w:hint="eastAsia"/>
          <w:lang w:val="en-GB" w:eastAsia="zh-CN"/>
        </w:rPr>
        <w:t>，能够实现访问并在一定程度上控制广播业务，此基于</w:t>
      </w:r>
      <w:r w:rsidRPr="0067477A">
        <w:rPr>
          <w:rFonts w:hint="eastAsia"/>
          <w:lang w:val="en-GB" w:eastAsia="zh-CN"/>
        </w:rPr>
        <w:t>REST</w:t>
      </w:r>
      <w:r w:rsidRPr="0067477A">
        <w:rPr>
          <w:rFonts w:hint="eastAsia"/>
          <w:lang w:val="en-GB" w:eastAsia="zh-CN"/>
        </w:rPr>
        <w:t>架构风格。</w:t>
      </w:r>
      <w:proofErr w:type="spellStart"/>
      <w:r w:rsidRPr="0067477A">
        <w:rPr>
          <w:lang w:val="en-US" w:eastAsia="zh-CN"/>
        </w:rPr>
        <w:t>Ginga</w:t>
      </w:r>
      <w:proofErr w:type="spellEnd"/>
      <w:r w:rsidRPr="0067477A">
        <w:rPr>
          <w:lang w:val="en-US" w:eastAsia="zh-CN"/>
        </w:rPr>
        <w:t>-CC</w:t>
      </w:r>
      <w:r w:rsidRPr="0067477A">
        <w:rPr>
          <w:rFonts w:hint="eastAsia"/>
          <w:lang w:val="en-GB" w:eastAsia="zh-CN"/>
        </w:rPr>
        <w:t>网页服务（</w:t>
      </w:r>
      <w:r w:rsidRPr="0067477A">
        <w:rPr>
          <w:rFonts w:hint="eastAsia"/>
          <w:lang w:val="en-GB" w:eastAsia="zh-CN"/>
        </w:rPr>
        <w:t>ABNT NBR 15606-11</w:t>
      </w:r>
      <w:r w:rsidRPr="0067477A">
        <w:rPr>
          <w:rFonts w:hint="eastAsia"/>
          <w:lang w:val="en-GB" w:eastAsia="zh-CN"/>
        </w:rPr>
        <w:t>）为广播员授权</w:t>
      </w:r>
      <w:proofErr w:type="spellStart"/>
      <w:r w:rsidRPr="0067477A">
        <w:rPr>
          <w:rFonts w:hint="eastAsia"/>
          <w:lang w:val="en-GB" w:eastAsia="zh-CN"/>
        </w:rPr>
        <w:t>Ginga</w:t>
      </w:r>
      <w:proofErr w:type="spellEnd"/>
      <w:r w:rsidRPr="0067477A">
        <w:rPr>
          <w:rFonts w:hint="eastAsia"/>
          <w:lang w:val="en-GB" w:eastAsia="zh-CN"/>
        </w:rPr>
        <w:t>和非</w:t>
      </w:r>
      <w:proofErr w:type="spellStart"/>
      <w:r w:rsidRPr="0067477A">
        <w:rPr>
          <w:rFonts w:hint="eastAsia"/>
          <w:lang w:val="en-GB" w:eastAsia="zh-CN"/>
        </w:rPr>
        <w:t>Ginga</w:t>
      </w:r>
      <w:proofErr w:type="spellEnd"/>
      <w:r w:rsidRPr="0067477A">
        <w:rPr>
          <w:rFonts w:hint="eastAsia"/>
          <w:lang w:val="en-GB" w:eastAsia="zh-CN"/>
        </w:rPr>
        <w:t>应用提供本远程</w:t>
      </w:r>
      <w:r w:rsidRPr="0067477A">
        <w:rPr>
          <w:rFonts w:hint="eastAsia"/>
          <w:lang w:val="en-GB" w:eastAsia="zh-CN"/>
        </w:rPr>
        <w:t>API</w:t>
      </w:r>
      <w:r w:rsidRPr="0067477A">
        <w:rPr>
          <w:rFonts w:hint="eastAsia"/>
          <w:lang w:val="en-GB" w:eastAsia="zh-CN"/>
        </w:rPr>
        <w:t>。如此，家庭网络中（电视、智能电视及智能手机等）设备上运行的任何应用都可授权成为</w:t>
      </w:r>
      <w:r w:rsidRPr="0067477A">
        <w:rPr>
          <w:rFonts w:hint="eastAsia"/>
          <w:lang w:val="en-GB" w:eastAsia="zh-CN"/>
        </w:rPr>
        <w:t>IBB</w:t>
      </w:r>
      <w:r w:rsidRPr="0067477A">
        <w:rPr>
          <w:rFonts w:hint="eastAsia"/>
          <w:lang w:val="en-GB" w:eastAsia="zh-CN"/>
        </w:rPr>
        <w:t>体验的一部分。</w:t>
      </w:r>
    </w:p>
    <w:p w14:paraId="075B4A07" w14:textId="2E4CD367" w:rsidR="000D3743" w:rsidRPr="0067477A" w:rsidRDefault="000D3743" w:rsidP="006B4F09">
      <w:pPr>
        <w:ind w:firstLineChars="200" w:firstLine="480"/>
        <w:rPr>
          <w:lang w:val="en-US" w:eastAsia="zh-CN"/>
        </w:rPr>
      </w:pPr>
      <w:proofErr w:type="spellStart"/>
      <w:r w:rsidRPr="0067477A">
        <w:rPr>
          <w:lang w:val="en-US" w:eastAsia="zh-CN"/>
        </w:rPr>
        <w:lastRenderedPageBreak/>
        <w:t>Ginga</w:t>
      </w:r>
      <w:proofErr w:type="spellEnd"/>
      <w:r w:rsidRPr="0067477A">
        <w:rPr>
          <w:lang w:val="en-US" w:eastAsia="zh-CN"/>
        </w:rPr>
        <w:t>-NCL</w:t>
      </w:r>
      <w:r w:rsidRPr="0067477A">
        <w:rPr>
          <w:rFonts w:hint="eastAsia"/>
          <w:lang w:val="en-US" w:eastAsia="zh-CN"/>
        </w:rPr>
        <w:t>的</w:t>
      </w:r>
      <w:r w:rsidRPr="0067477A">
        <w:rPr>
          <w:lang w:val="en-US" w:eastAsia="zh-CN"/>
        </w:rPr>
        <w:t>任务是运</w:t>
      </w:r>
      <w:r w:rsidRPr="0067477A">
        <w:rPr>
          <w:rFonts w:hint="eastAsia"/>
          <w:lang w:val="en-US" w:eastAsia="zh-CN"/>
        </w:rPr>
        <w:t>行</w:t>
      </w:r>
      <w:r w:rsidRPr="0067477A">
        <w:rPr>
          <w:lang w:val="en-US" w:eastAsia="zh-CN"/>
        </w:rPr>
        <w:t>NCL</w:t>
      </w:r>
      <w:r w:rsidRPr="0067477A">
        <w:rPr>
          <w:rFonts w:hint="eastAsia"/>
          <w:lang w:val="en-US" w:eastAsia="zh-CN"/>
        </w:rPr>
        <w:t>应用</w:t>
      </w:r>
      <w:r w:rsidRPr="0067477A">
        <w:rPr>
          <w:lang w:val="en-US" w:eastAsia="zh-CN"/>
        </w:rPr>
        <w:t>。</w:t>
      </w:r>
      <w:r w:rsidRPr="0067477A">
        <w:rPr>
          <w:lang w:val="en-US" w:eastAsia="zh-CN"/>
        </w:rPr>
        <w:t>NCL</w:t>
      </w:r>
      <w:r w:rsidRPr="0067477A">
        <w:rPr>
          <w:rFonts w:hint="eastAsia"/>
          <w:lang w:val="en-US" w:eastAsia="zh-CN"/>
        </w:rPr>
        <w:t>应用</w:t>
      </w:r>
      <w:r w:rsidRPr="0067477A">
        <w:rPr>
          <w:lang w:val="en-US" w:eastAsia="zh-CN"/>
        </w:rPr>
        <w:t>是</w:t>
      </w:r>
      <w:r w:rsidRPr="0067477A">
        <w:rPr>
          <w:rFonts w:hint="eastAsia"/>
          <w:lang w:val="en-US" w:eastAsia="zh-CN"/>
        </w:rPr>
        <w:t>从</w:t>
      </w:r>
      <w:r w:rsidRPr="0067477A">
        <w:rPr>
          <w:lang w:val="en-US" w:eastAsia="zh-CN"/>
        </w:rPr>
        <w:t>名为专门数据库的数据结构中收集而来。</w:t>
      </w:r>
      <w:proofErr w:type="spellStart"/>
      <w:r w:rsidRPr="0067477A">
        <w:rPr>
          <w:lang w:val="en-US" w:eastAsia="zh-CN"/>
        </w:rPr>
        <w:t>Ginga</w:t>
      </w:r>
      <w:proofErr w:type="spellEnd"/>
      <w:r w:rsidRPr="0067477A">
        <w:rPr>
          <w:rFonts w:hint="eastAsia"/>
          <w:lang w:val="en-US" w:eastAsia="zh-CN"/>
        </w:rPr>
        <w:t>至少</w:t>
      </w:r>
      <w:r w:rsidRPr="0067477A">
        <w:rPr>
          <w:lang w:val="en-US" w:eastAsia="zh-CN"/>
        </w:rPr>
        <w:t>与一</w:t>
      </w:r>
      <w:r w:rsidRPr="0067477A">
        <w:rPr>
          <w:rFonts w:hint="eastAsia"/>
          <w:lang w:val="en-US" w:eastAsia="zh-CN"/>
        </w:rPr>
        <w:t>个</w:t>
      </w:r>
      <w:r w:rsidRPr="0067477A">
        <w:rPr>
          <w:lang w:val="en-US" w:eastAsia="zh-CN"/>
        </w:rPr>
        <w:t>专门数据库相关联，</w:t>
      </w:r>
      <w:r w:rsidRPr="0067477A">
        <w:rPr>
          <w:rFonts w:hint="eastAsia"/>
          <w:lang w:val="en-US" w:eastAsia="zh-CN"/>
        </w:rPr>
        <w:t>各电视信道</w:t>
      </w:r>
      <w:r w:rsidRPr="0067477A">
        <w:rPr>
          <w:lang w:val="en-US" w:eastAsia="zh-CN"/>
        </w:rPr>
        <w:t>（一套服务）存储有与业务相关的应用。</w:t>
      </w:r>
      <w:r w:rsidRPr="0067477A">
        <w:rPr>
          <w:rFonts w:hint="eastAsia"/>
          <w:lang w:val="en-US" w:eastAsia="zh-CN"/>
        </w:rPr>
        <w:t>独立的</w:t>
      </w:r>
      <w:r w:rsidRPr="0067477A">
        <w:rPr>
          <w:lang w:val="en-US" w:eastAsia="zh-CN"/>
        </w:rPr>
        <w:t>应用在特定的专门数据库内加以管理：</w:t>
      </w:r>
      <w:r w:rsidRPr="0067477A">
        <w:rPr>
          <w:rFonts w:hint="eastAsia"/>
          <w:lang w:val="en-US" w:eastAsia="zh-CN"/>
        </w:rPr>
        <w:t>一</w:t>
      </w:r>
      <w:r w:rsidRPr="0067477A">
        <w:rPr>
          <w:lang w:val="en-US" w:eastAsia="zh-CN"/>
        </w:rPr>
        <w:t>种</w:t>
      </w:r>
      <w:r w:rsidRPr="0067477A">
        <w:rPr>
          <w:rFonts w:hint="eastAsia"/>
          <w:lang w:val="en-US" w:eastAsia="zh-CN"/>
        </w:rPr>
        <w:t>是</w:t>
      </w:r>
      <w:r w:rsidRPr="0067477A">
        <w:rPr>
          <w:lang w:val="en-US" w:eastAsia="zh-CN"/>
        </w:rPr>
        <w:t>针对</w:t>
      </w:r>
      <w:r w:rsidRPr="0067477A">
        <w:rPr>
          <w:rFonts w:hint="eastAsia"/>
          <w:lang w:val="en-US" w:eastAsia="zh-CN"/>
        </w:rPr>
        <w:t>内置</w:t>
      </w:r>
      <w:r w:rsidRPr="0067477A">
        <w:rPr>
          <w:lang w:val="en-US" w:eastAsia="zh-CN"/>
        </w:rPr>
        <w:t>应用另一种是针对安装的应用。</w:t>
      </w:r>
      <w:r w:rsidRPr="0067477A">
        <w:rPr>
          <w:rFonts w:hint="eastAsia"/>
          <w:lang w:val="en-US" w:eastAsia="zh-CN"/>
        </w:rPr>
        <w:t>专门</w:t>
      </w:r>
      <w:r w:rsidRPr="0067477A">
        <w:rPr>
          <w:lang w:val="en-US" w:eastAsia="zh-CN"/>
        </w:rPr>
        <w:t>数据库内的应用可进行编辑、启动、暂停、继续、放弃、终止、保存</w:t>
      </w:r>
      <w:r w:rsidRPr="0067477A">
        <w:rPr>
          <w:rFonts w:hint="eastAsia"/>
          <w:lang w:val="en-US" w:eastAsia="zh-CN"/>
        </w:rPr>
        <w:t>和</w:t>
      </w:r>
      <w:r w:rsidRPr="0067477A">
        <w:rPr>
          <w:lang w:val="en-US" w:eastAsia="zh-CN"/>
        </w:rPr>
        <w:t>相互</w:t>
      </w:r>
      <w:r w:rsidR="00BE462F" w:rsidRPr="0067477A">
        <w:rPr>
          <w:lang w:val="en-US" w:eastAsia="zh-CN"/>
        </w:rPr>
        <w:br/>
      </w:r>
      <w:r w:rsidRPr="0067477A">
        <w:rPr>
          <w:lang w:val="en-US" w:eastAsia="zh-CN"/>
        </w:rPr>
        <w:t>参引。</w:t>
      </w:r>
    </w:p>
    <w:p w14:paraId="5433A517" w14:textId="77777777" w:rsidR="000D3743" w:rsidRPr="0067477A" w:rsidRDefault="000D3743" w:rsidP="006B4F09">
      <w:pPr>
        <w:ind w:firstLineChars="200" w:firstLine="480"/>
        <w:rPr>
          <w:lang w:val="en-US" w:eastAsia="zh-CN"/>
        </w:rPr>
      </w:pPr>
      <w:r w:rsidRPr="0067477A">
        <w:rPr>
          <w:rFonts w:hint="eastAsia"/>
          <w:lang w:val="en-US" w:eastAsia="zh-CN"/>
        </w:rPr>
        <w:t>专门</w:t>
      </w:r>
      <w:r w:rsidRPr="0067477A">
        <w:rPr>
          <w:lang w:val="en-US" w:eastAsia="zh-CN"/>
        </w:rPr>
        <w:t>数据</w:t>
      </w:r>
      <w:r w:rsidRPr="0067477A">
        <w:rPr>
          <w:rFonts w:hint="eastAsia"/>
          <w:lang w:val="en-US" w:eastAsia="zh-CN"/>
        </w:rPr>
        <w:t>库</w:t>
      </w:r>
      <w:r w:rsidRPr="0067477A">
        <w:rPr>
          <w:lang w:val="en-US" w:eastAsia="zh-CN"/>
        </w:rPr>
        <w:t>的</w:t>
      </w:r>
      <w:r w:rsidRPr="0067477A">
        <w:rPr>
          <w:rFonts w:hint="eastAsia"/>
          <w:lang w:val="en-US" w:eastAsia="zh-CN"/>
        </w:rPr>
        <w:t>管理</w:t>
      </w:r>
      <w:r w:rsidRPr="0067477A">
        <w:rPr>
          <w:lang w:val="en-US" w:eastAsia="zh-CN"/>
        </w:rPr>
        <w:t>组件</w:t>
      </w:r>
      <w:r w:rsidRPr="0067477A">
        <w:rPr>
          <w:rFonts w:hint="eastAsia"/>
          <w:lang w:val="en-US" w:eastAsia="zh-CN"/>
        </w:rPr>
        <w:t>用</w:t>
      </w:r>
      <w:r w:rsidRPr="0067477A">
        <w:rPr>
          <w:lang w:val="en-US" w:eastAsia="zh-CN"/>
        </w:rPr>
        <w:t>于</w:t>
      </w:r>
      <w:r w:rsidRPr="0067477A">
        <w:rPr>
          <w:rFonts w:hint="eastAsia"/>
          <w:lang w:val="en-US" w:eastAsia="zh-CN"/>
        </w:rPr>
        <w:t>支持</w:t>
      </w:r>
      <w:r w:rsidRPr="0067477A">
        <w:rPr>
          <w:lang w:val="en-US" w:eastAsia="zh-CN"/>
        </w:rPr>
        <w:t>信</w:t>
      </w:r>
      <w:r w:rsidRPr="0067477A">
        <w:rPr>
          <w:rFonts w:hint="eastAsia"/>
          <w:lang w:val="en-US" w:eastAsia="zh-CN"/>
        </w:rPr>
        <w:t>令机制</w:t>
      </w:r>
      <w:r w:rsidRPr="0067477A">
        <w:rPr>
          <w:lang w:val="en-US" w:eastAsia="zh-CN"/>
        </w:rPr>
        <w:t>（</w:t>
      </w:r>
      <w:r w:rsidRPr="0067477A">
        <w:rPr>
          <w:lang w:val="en-US" w:eastAsia="zh-CN"/>
        </w:rPr>
        <w:t>NCL</w:t>
      </w:r>
      <w:r w:rsidRPr="0067477A">
        <w:rPr>
          <w:rFonts w:hint="eastAsia"/>
          <w:lang w:val="en-US" w:eastAsia="zh-CN"/>
        </w:rPr>
        <w:t>的编辑</w:t>
      </w:r>
      <w:r w:rsidRPr="0067477A">
        <w:rPr>
          <w:lang w:val="en-US" w:eastAsia="zh-CN"/>
        </w:rPr>
        <w:t>命令</w:t>
      </w:r>
      <w:r w:rsidRPr="0067477A">
        <w:rPr>
          <w:rFonts w:hint="eastAsia"/>
          <w:lang w:val="en-US" w:eastAsia="zh-CN"/>
        </w:rPr>
        <w:t>和控制</w:t>
      </w:r>
      <w:r w:rsidRPr="0067477A">
        <w:rPr>
          <w:lang w:val="en-US" w:eastAsia="zh-CN"/>
        </w:rPr>
        <w:t>是</w:t>
      </w:r>
      <w:r w:rsidRPr="0067477A">
        <w:rPr>
          <w:rFonts w:hint="eastAsia"/>
          <w:lang w:val="en-US" w:eastAsia="zh-CN"/>
        </w:rPr>
        <w:t>通过</w:t>
      </w:r>
      <w:r w:rsidRPr="0067477A">
        <w:rPr>
          <w:rFonts w:hint="eastAsia"/>
          <w:lang w:val="en-US" w:eastAsia="zh-CN"/>
        </w:rPr>
        <w:t>A</w:t>
      </w:r>
      <w:r w:rsidRPr="0067477A">
        <w:rPr>
          <w:lang w:val="en-US" w:eastAsia="zh-CN"/>
        </w:rPr>
        <w:t>IT</w:t>
      </w:r>
      <w:r w:rsidRPr="0067477A">
        <w:rPr>
          <w:rFonts w:hint="eastAsia"/>
          <w:lang w:val="en-US" w:eastAsia="zh-CN"/>
        </w:rPr>
        <w:t>表</w:t>
      </w:r>
      <w:r w:rsidRPr="0067477A">
        <w:rPr>
          <w:lang w:val="en-US" w:eastAsia="zh-CN"/>
        </w:rPr>
        <w:t>控制</w:t>
      </w:r>
      <w:r w:rsidRPr="0067477A">
        <w:rPr>
          <w:rFonts w:hint="eastAsia"/>
          <w:lang w:val="en-US" w:eastAsia="zh-CN"/>
        </w:rPr>
        <w:t>码</w:t>
      </w:r>
      <w:r w:rsidRPr="0067477A">
        <w:rPr>
          <w:lang w:val="en-US" w:eastAsia="zh-CN"/>
        </w:rPr>
        <w:t>字段</w:t>
      </w:r>
      <w:r w:rsidRPr="0067477A">
        <w:rPr>
          <w:rFonts w:hint="eastAsia"/>
          <w:lang w:val="en-US" w:eastAsia="zh-CN"/>
        </w:rPr>
        <w:t>实现</w:t>
      </w:r>
      <w:r w:rsidRPr="0067477A">
        <w:rPr>
          <w:lang w:val="en-US" w:eastAsia="zh-CN"/>
        </w:rPr>
        <w:t>）</w:t>
      </w:r>
      <w:r w:rsidRPr="0067477A">
        <w:rPr>
          <w:rFonts w:hint="eastAsia"/>
          <w:lang w:val="en-US" w:eastAsia="zh-CN"/>
        </w:rPr>
        <w:t>，该</w:t>
      </w:r>
      <w:r w:rsidRPr="0067477A">
        <w:rPr>
          <w:lang w:val="en-US" w:eastAsia="zh-CN"/>
        </w:rPr>
        <w:t>机制</w:t>
      </w:r>
      <w:r w:rsidRPr="0067477A">
        <w:rPr>
          <w:rFonts w:hint="eastAsia"/>
          <w:lang w:val="en-US" w:eastAsia="zh-CN"/>
        </w:rPr>
        <w:t>用</w:t>
      </w:r>
      <w:r w:rsidRPr="0067477A">
        <w:rPr>
          <w:lang w:val="en-US" w:eastAsia="zh-CN"/>
        </w:rPr>
        <w:t>于</w:t>
      </w:r>
      <w:r w:rsidRPr="0067477A">
        <w:rPr>
          <w:rFonts w:hint="eastAsia"/>
          <w:lang w:val="en-US" w:eastAsia="zh-CN"/>
        </w:rPr>
        <w:t>控制</w:t>
      </w:r>
      <w:r w:rsidRPr="0067477A">
        <w:rPr>
          <w:lang w:val="en-US" w:eastAsia="zh-CN"/>
        </w:rPr>
        <w:t>应用</w:t>
      </w:r>
      <w:r w:rsidRPr="0067477A">
        <w:rPr>
          <w:rFonts w:hint="eastAsia"/>
          <w:lang w:val="en-US" w:eastAsia="zh-CN"/>
        </w:rPr>
        <w:t>必</w:t>
      </w:r>
      <w:r w:rsidRPr="0067477A">
        <w:rPr>
          <w:lang w:val="en-US" w:eastAsia="zh-CN"/>
        </w:rPr>
        <w:t>须</w:t>
      </w:r>
      <w:r w:rsidRPr="0067477A">
        <w:rPr>
          <w:rFonts w:hint="eastAsia"/>
          <w:lang w:val="en-US" w:eastAsia="zh-CN"/>
        </w:rPr>
        <w:t>激活</w:t>
      </w:r>
      <w:r w:rsidRPr="0067477A">
        <w:rPr>
          <w:rFonts w:hint="eastAsia"/>
          <w:lang w:val="en-US" w:eastAsia="zh-CN"/>
        </w:rPr>
        <w:t>/</w:t>
      </w:r>
      <w:r w:rsidRPr="0067477A">
        <w:rPr>
          <w:rFonts w:hint="eastAsia"/>
          <w:lang w:val="en-US" w:eastAsia="zh-CN"/>
        </w:rPr>
        <w:t>去</w:t>
      </w:r>
      <w:r w:rsidRPr="0067477A">
        <w:rPr>
          <w:lang w:val="en-US" w:eastAsia="zh-CN"/>
        </w:rPr>
        <w:t>活</w:t>
      </w:r>
      <w:r w:rsidRPr="0067477A">
        <w:rPr>
          <w:rFonts w:hint="eastAsia"/>
          <w:lang w:val="en-US" w:eastAsia="zh-CN"/>
        </w:rPr>
        <w:t>、</w:t>
      </w:r>
      <w:r w:rsidRPr="0067477A">
        <w:rPr>
          <w:lang w:val="en-US" w:eastAsia="zh-CN"/>
        </w:rPr>
        <w:t>安装</w:t>
      </w:r>
      <w:r w:rsidRPr="0067477A">
        <w:rPr>
          <w:rFonts w:hint="eastAsia"/>
          <w:lang w:val="en-US" w:eastAsia="zh-CN"/>
        </w:rPr>
        <w:t>/</w:t>
      </w:r>
      <w:r w:rsidRPr="0067477A">
        <w:rPr>
          <w:rFonts w:hint="eastAsia"/>
          <w:lang w:val="en-US" w:eastAsia="zh-CN"/>
        </w:rPr>
        <w:t>取消、</w:t>
      </w:r>
      <w:r w:rsidRPr="0067477A">
        <w:rPr>
          <w:lang w:val="en-US" w:eastAsia="zh-CN"/>
        </w:rPr>
        <w:t>可</w:t>
      </w:r>
      <w:r w:rsidRPr="0067477A">
        <w:rPr>
          <w:rFonts w:hint="eastAsia"/>
          <w:lang w:val="en-US" w:eastAsia="zh-CN"/>
        </w:rPr>
        <w:t>用</w:t>
      </w:r>
      <w:r w:rsidRPr="0067477A">
        <w:rPr>
          <w:rFonts w:hint="eastAsia"/>
          <w:lang w:val="en-US" w:eastAsia="zh-CN"/>
        </w:rPr>
        <w:t>/</w:t>
      </w:r>
      <w:proofErr w:type="gramStart"/>
      <w:r w:rsidRPr="0067477A">
        <w:rPr>
          <w:rFonts w:hint="eastAsia"/>
          <w:lang w:val="en-US" w:eastAsia="zh-CN"/>
        </w:rPr>
        <w:t>不</w:t>
      </w:r>
      <w:proofErr w:type="gramEnd"/>
      <w:r w:rsidRPr="0067477A">
        <w:rPr>
          <w:lang w:val="en-US" w:eastAsia="zh-CN"/>
        </w:rPr>
        <w:t>可</w:t>
      </w:r>
      <w:r w:rsidRPr="0067477A">
        <w:rPr>
          <w:rFonts w:hint="eastAsia"/>
          <w:lang w:val="en-US" w:eastAsia="zh-CN"/>
        </w:rPr>
        <w:t>用</w:t>
      </w:r>
      <w:r w:rsidRPr="0067477A">
        <w:rPr>
          <w:lang w:val="en-US" w:eastAsia="zh-CN"/>
        </w:rPr>
        <w:t>、</w:t>
      </w:r>
      <w:r w:rsidRPr="0067477A">
        <w:rPr>
          <w:rFonts w:hint="eastAsia"/>
          <w:lang w:val="en-US" w:eastAsia="zh-CN"/>
        </w:rPr>
        <w:t>可</w:t>
      </w:r>
      <w:r w:rsidRPr="0067477A">
        <w:rPr>
          <w:lang w:val="en-US" w:eastAsia="zh-CN"/>
        </w:rPr>
        <w:t>视</w:t>
      </w:r>
      <w:r w:rsidRPr="0067477A">
        <w:rPr>
          <w:rFonts w:hint="eastAsia"/>
          <w:lang w:val="en-US" w:eastAsia="zh-CN"/>
        </w:rPr>
        <w:t>/</w:t>
      </w:r>
      <w:r w:rsidRPr="0067477A">
        <w:rPr>
          <w:rFonts w:hint="eastAsia"/>
          <w:lang w:val="en-US" w:eastAsia="zh-CN"/>
        </w:rPr>
        <w:t>隐藏等</w:t>
      </w:r>
      <w:r w:rsidRPr="0067477A">
        <w:rPr>
          <w:lang w:val="en-US" w:eastAsia="zh-CN"/>
        </w:rPr>
        <w:t>状态</w:t>
      </w:r>
      <w:r w:rsidRPr="0067477A">
        <w:rPr>
          <w:rFonts w:hint="eastAsia"/>
          <w:lang w:val="en-US" w:eastAsia="zh-CN"/>
        </w:rPr>
        <w:t>的</w:t>
      </w:r>
      <w:r w:rsidRPr="0067477A">
        <w:rPr>
          <w:lang w:val="en-US" w:eastAsia="zh-CN"/>
        </w:rPr>
        <w:t>时机</w:t>
      </w:r>
      <w:r w:rsidRPr="0067477A">
        <w:rPr>
          <w:rFonts w:hint="eastAsia"/>
          <w:lang w:val="en-US" w:eastAsia="zh-CN"/>
        </w:rPr>
        <w:t>和</w:t>
      </w:r>
      <w:r w:rsidRPr="0067477A">
        <w:rPr>
          <w:lang w:val="en-US" w:eastAsia="zh-CN"/>
        </w:rPr>
        <w:t>方式</w:t>
      </w:r>
      <w:r w:rsidRPr="0067477A">
        <w:rPr>
          <w:rFonts w:hint="eastAsia"/>
          <w:lang w:val="en-US" w:eastAsia="zh-CN"/>
        </w:rPr>
        <w:t>，</w:t>
      </w:r>
      <w:r w:rsidRPr="0067477A">
        <w:rPr>
          <w:lang w:val="en-US" w:eastAsia="zh-CN"/>
        </w:rPr>
        <w:t>甚至</w:t>
      </w:r>
      <w:r w:rsidRPr="0067477A">
        <w:rPr>
          <w:rFonts w:hint="eastAsia"/>
          <w:lang w:val="en-US" w:eastAsia="zh-CN"/>
        </w:rPr>
        <w:t>是</w:t>
      </w:r>
      <w:r w:rsidRPr="0067477A">
        <w:rPr>
          <w:lang w:val="en-US" w:eastAsia="zh-CN"/>
        </w:rPr>
        <w:t>在</w:t>
      </w:r>
      <w:r w:rsidRPr="0067477A">
        <w:rPr>
          <w:rFonts w:hint="eastAsia"/>
          <w:lang w:val="en-US" w:eastAsia="zh-CN"/>
        </w:rPr>
        <w:t>必</w:t>
      </w:r>
      <w:r w:rsidRPr="0067477A">
        <w:rPr>
          <w:lang w:val="en-US" w:eastAsia="zh-CN"/>
        </w:rPr>
        <w:t>须</w:t>
      </w:r>
      <w:r w:rsidRPr="0067477A">
        <w:rPr>
          <w:rFonts w:hint="eastAsia"/>
          <w:lang w:val="en-US" w:eastAsia="zh-CN"/>
        </w:rPr>
        <w:t>将</w:t>
      </w:r>
      <w:r w:rsidRPr="0067477A">
        <w:rPr>
          <w:lang w:val="en-US" w:eastAsia="zh-CN"/>
        </w:rPr>
        <w:t>控制</w:t>
      </w:r>
      <w:r w:rsidRPr="0067477A">
        <w:rPr>
          <w:rFonts w:hint="eastAsia"/>
          <w:lang w:val="en-US" w:eastAsia="zh-CN"/>
        </w:rPr>
        <w:t>权全部</w:t>
      </w:r>
      <w:r w:rsidRPr="0067477A">
        <w:rPr>
          <w:lang w:val="en-US" w:eastAsia="zh-CN"/>
        </w:rPr>
        <w:t>交给</w:t>
      </w:r>
      <w:r w:rsidRPr="0067477A">
        <w:rPr>
          <w:rFonts w:hint="eastAsia"/>
          <w:lang w:val="en-US" w:eastAsia="zh-CN"/>
        </w:rPr>
        <w:t>最终</w:t>
      </w:r>
      <w:r w:rsidRPr="0067477A">
        <w:rPr>
          <w:lang w:val="en-US" w:eastAsia="zh-CN"/>
        </w:rPr>
        <w:t>用</w:t>
      </w:r>
      <w:r w:rsidRPr="0067477A">
        <w:rPr>
          <w:rFonts w:hint="eastAsia"/>
          <w:lang w:val="en-US" w:eastAsia="zh-CN"/>
        </w:rPr>
        <w:t>户</w:t>
      </w:r>
      <w:r w:rsidRPr="0067477A">
        <w:rPr>
          <w:lang w:val="en-US" w:eastAsia="zh-CN"/>
        </w:rPr>
        <w:t>的</w:t>
      </w:r>
      <w:r w:rsidRPr="0067477A">
        <w:rPr>
          <w:rFonts w:hint="eastAsia"/>
          <w:lang w:val="en-US" w:eastAsia="zh-CN"/>
        </w:rPr>
        <w:t>情况</w:t>
      </w:r>
      <w:r w:rsidRPr="0067477A">
        <w:rPr>
          <w:lang w:val="en-US" w:eastAsia="zh-CN"/>
        </w:rPr>
        <w:t>下</w:t>
      </w:r>
      <w:r w:rsidRPr="0067477A">
        <w:rPr>
          <w:rFonts w:hint="eastAsia"/>
          <w:lang w:val="en-US" w:eastAsia="zh-CN"/>
        </w:rPr>
        <w:t>。</w:t>
      </w:r>
      <w:proofErr w:type="spellStart"/>
      <w:r w:rsidRPr="0067477A">
        <w:rPr>
          <w:lang w:val="en-US" w:eastAsia="zh-CN"/>
        </w:rPr>
        <w:t>AppCatUI</w:t>
      </w:r>
      <w:proofErr w:type="spellEnd"/>
      <w:r w:rsidRPr="0067477A">
        <w:rPr>
          <w:rFonts w:hint="eastAsia"/>
          <w:lang w:val="en-US" w:eastAsia="zh-CN"/>
        </w:rPr>
        <w:t>是必</w:t>
      </w:r>
      <w:r w:rsidRPr="0067477A">
        <w:rPr>
          <w:lang w:val="en-US" w:eastAsia="zh-CN"/>
        </w:rPr>
        <w:t>须由</w:t>
      </w:r>
      <w:r w:rsidRPr="0067477A">
        <w:rPr>
          <w:rFonts w:hint="eastAsia"/>
          <w:lang w:val="en-US" w:eastAsia="zh-CN"/>
        </w:rPr>
        <w:t>IBB</w:t>
      </w:r>
      <w:r w:rsidRPr="0067477A">
        <w:rPr>
          <w:rFonts w:hint="eastAsia"/>
          <w:lang w:val="en-US" w:eastAsia="zh-CN"/>
        </w:rPr>
        <w:t>接收</w:t>
      </w:r>
      <w:r w:rsidRPr="0067477A">
        <w:rPr>
          <w:lang w:val="en-US" w:eastAsia="zh-CN"/>
        </w:rPr>
        <w:t>机提供的</w:t>
      </w:r>
      <w:proofErr w:type="spellStart"/>
      <w:r w:rsidRPr="0067477A">
        <w:rPr>
          <w:lang w:val="en-US" w:eastAsia="zh-CN"/>
        </w:rPr>
        <w:t>Ginga</w:t>
      </w:r>
      <w:proofErr w:type="spellEnd"/>
      <w:r w:rsidRPr="0067477A">
        <w:rPr>
          <w:rFonts w:hint="eastAsia"/>
          <w:lang w:val="en-US" w:eastAsia="zh-CN"/>
        </w:rPr>
        <w:t>中</w:t>
      </w:r>
      <w:r w:rsidRPr="0067477A">
        <w:rPr>
          <w:lang w:val="en-US" w:eastAsia="zh-CN"/>
        </w:rPr>
        <w:t>间件扩展</w:t>
      </w:r>
      <w:r w:rsidRPr="0067477A">
        <w:rPr>
          <w:rFonts w:hint="eastAsia"/>
          <w:lang w:val="en-US" w:eastAsia="zh-CN"/>
        </w:rPr>
        <w:t>，</w:t>
      </w:r>
      <w:r w:rsidRPr="0067477A">
        <w:rPr>
          <w:lang w:val="en-US" w:eastAsia="zh-CN"/>
        </w:rPr>
        <w:t>用于</w:t>
      </w:r>
      <w:r w:rsidRPr="0067477A">
        <w:rPr>
          <w:rFonts w:hint="eastAsia"/>
          <w:lang w:val="en-US" w:eastAsia="zh-CN"/>
        </w:rPr>
        <w:t>依据</w:t>
      </w:r>
      <w:r w:rsidRPr="0067477A">
        <w:rPr>
          <w:lang w:val="en-US" w:eastAsia="zh-CN"/>
        </w:rPr>
        <w:t>ITU-T J.205</w:t>
      </w:r>
      <w:r w:rsidRPr="0067477A">
        <w:rPr>
          <w:rFonts w:hint="eastAsia"/>
          <w:lang w:val="en-US" w:eastAsia="zh-CN"/>
        </w:rPr>
        <w:t>建议</w:t>
      </w:r>
      <w:r w:rsidRPr="0067477A">
        <w:rPr>
          <w:lang w:val="en-US" w:eastAsia="zh-CN"/>
        </w:rPr>
        <w:t>书列出</w:t>
      </w:r>
      <w:r w:rsidRPr="0067477A">
        <w:rPr>
          <w:rFonts w:hint="eastAsia"/>
          <w:lang w:val="en-US" w:eastAsia="zh-CN"/>
        </w:rPr>
        <w:t>可</w:t>
      </w:r>
      <w:r w:rsidRPr="0067477A">
        <w:rPr>
          <w:lang w:val="en-US" w:eastAsia="zh-CN"/>
        </w:rPr>
        <w:t>由最终用户发起的专用数据库数据结构</w:t>
      </w:r>
      <w:r w:rsidRPr="0067477A">
        <w:rPr>
          <w:rFonts w:hint="eastAsia"/>
          <w:lang w:val="en-US" w:eastAsia="zh-CN"/>
        </w:rPr>
        <w:t>的</w:t>
      </w:r>
      <w:r w:rsidRPr="0067477A">
        <w:rPr>
          <w:lang w:val="en-US" w:eastAsia="zh-CN"/>
        </w:rPr>
        <w:t>可用应用</w:t>
      </w:r>
      <w:r w:rsidRPr="0067477A">
        <w:rPr>
          <w:rFonts w:hint="eastAsia"/>
          <w:lang w:val="en-US" w:eastAsia="zh-CN"/>
        </w:rPr>
        <w:t>，增加</w:t>
      </w:r>
      <w:r w:rsidRPr="0067477A">
        <w:rPr>
          <w:lang w:val="en-US" w:eastAsia="zh-CN"/>
        </w:rPr>
        <w:t>、</w:t>
      </w:r>
      <w:r w:rsidRPr="0067477A">
        <w:rPr>
          <w:rFonts w:hint="eastAsia"/>
          <w:lang w:val="en-US" w:eastAsia="zh-CN"/>
        </w:rPr>
        <w:t>移动</w:t>
      </w:r>
      <w:r w:rsidRPr="0067477A">
        <w:rPr>
          <w:lang w:val="en-US" w:eastAsia="zh-CN"/>
        </w:rPr>
        <w:t>或取消相关应用。</w:t>
      </w:r>
    </w:p>
    <w:p w14:paraId="5C51462F" w14:textId="77777777" w:rsidR="000D3743" w:rsidRPr="0067477A" w:rsidRDefault="000D3743" w:rsidP="006B4F09">
      <w:pPr>
        <w:ind w:firstLineChars="200" w:firstLine="480"/>
        <w:rPr>
          <w:lang w:val="en-US" w:eastAsia="zh-CN"/>
        </w:rPr>
      </w:pPr>
      <w:r w:rsidRPr="0067477A">
        <w:rPr>
          <w:lang w:val="en-US" w:eastAsia="zh-CN"/>
        </w:rPr>
        <w:t>NCL</w:t>
      </w:r>
      <w:r w:rsidRPr="0067477A">
        <w:rPr>
          <w:rFonts w:hint="eastAsia"/>
          <w:lang w:val="en-US" w:eastAsia="zh-CN"/>
        </w:rPr>
        <w:t>为</w:t>
      </w:r>
      <w:proofErr w:type="spellStart"/>
      <w:r w:rsidRPr="0067477A">
        <w:rPr>
          <w:lang w:val="en-US" w:eastAsia="zh-CN"/>
        </w:rPr>
        <w:t>Ginga</w:t>
      </w:r>
      <w:proofErr w:type="spellEnd"/>
      <w:r w:rsidRPr="0067477A">
        <w:rPr>
          <w:rFonts w:hint="eastAsia"/>
          <w:lang w:val="en-US" w:eastAsia="zh-CN"/>
        </w:rPr>
        <w:t>的申诉</w:t>
      </w:r>
      <w:r w:rsidRPr="0067477A">
        <w:rPr>
          <w:lang w:val="en-US" w:eastAsia="zh-CN"/>
        </w:rPr>
        <w:t>式编程语言。</w:t>
      </w:r>
      <w:r w:rsidRPr="0067477A">
        <w:rPr>
          <w:rFonts w:hint="eastAsia"/>
          <w:lang w:val="en-US" w:eastAsia="zh-CN"/>
        </w:rPr>
        <w:t>其</w:t>
      </w:r>
      <w:r w:rsidRPr="0067477A">
        <w:rPr>
          <w:lang w:val="en-US" w:eastAsia="zh-CN"/>
        </w:rPr>
        <w:t>特性令</w:t>
      </w:r>
      <w:r w:rsidRPr="0067477A">
        <w:rPr>
          <w:rFonts w:hint="eastAsia"/>
          <w:lang w:val="en-US" w:eastAsia="zh-CN"/>
        </w:rPr>
        <w:t>该</w:t>
      </w:r>
      <w:r w:rsidRPr="0067477A">
        <w:rPr>
          <w:lang w:val="en-US" w:eastAsia="zh-CN"/>
        </w:rPr>
        <w:t>语言成为</w:t>
      </w:r>
      <w:r w:rsidRPr="0067477A">
        <w:rPr>
          <w:rFonts w:hint="eastAsia"/>
          <w:lang w:val="en-US" w:eastAsia="zh-CN"/>
        </w:rPr>
        <w:t>IBB</w:t>
      </w:r>
      <w:r w:rsidRPr="0067477A">
        <w:rPr>
          <w:rFonts w:hint="eastAsia"/>
          <w:lang w:val="en-US" w:eastAsia="zh-CN"/>
        </w:rPr>
        <w:t>服务</w:t>
      </w:r>
      <w:r w:rsidRPr="0067477A">
        <w:rPr>
          <w:lang w:val="en-US" w:eastAsia="zh-CN"/>
        </w:rPr>
        <w:t>理想的说明方案：</w:t>
      </w:r>
      <w:r w:rsidRPr="0067477A">
        <w:rPr>
          <w:rFonts w:hint="eastAsia"/>
          <w:lang w:val="en-US" w:eastAsia="zh-CN"/>
        </w:rPr>
        <w:t>语言</w:t>
      </w:r>
      <w:r w:rsidRPr="0067477A">
        <w:rPr>
          <w:lang w:val="en-US" w:eastAsia="zh-CN"/>
        </w:rPr>
        <w:t>的灵活性；</w:t>
      </w:r>
      <w:r w:rsidRPr="0067477A">
        <w:rPr>
          <w:rFonts w:hint="eastAsia"/>
          <w:lang w:val="en-US" w:eastAsia="zh-CN"/>
        </w:rPr>
        <w:t>复</w:t>
      </w:r>
      <w:r w:rsidRPr="0067477A">
        <w:rPr>
          <w:lang w:val="en-US" w:eastAsia="zh-CN"/>
        </w:rPr>
        <w:t>用机制；</w:t>
      </w:r>
      <w:r w:rsidRPr="0067477A">
        <w:rPr>
          <w:rFonts w:hint="eastAsia"/>
          <w:lang w:val="en-US" w:eastAsia="zh-CN"/>
        </w:rPr>
        <w:t>多设备</w:t>
      </w:r>
      <w:r w:rsidRPr="0067477A">
        <w:rPr>
          <w:lang w:val="en-US" w:eastAsia="zh-CN"/>
        </w:rPr>
        <w:t>支持（</w:t>
      </w:r>
      <w:r w:rsidRPr="0067477A">
        <w:rPr>
          <w:rFonts w:hint="eastAsia"/>
          <w:lang w:val="en-US" w:eastAsia="zh-CN"/>
        </w:rPr>
        <w:t>协作配套设备</w:t>
      </w:r>
      <w:r w:rsidRPr="0067477A">
        <w:rPr>
          <w:lang w:val="en-US" w:eastAsia="zh-CN"/>
        </w:rPr>
        <w:t>）；</w:t>
      </w:r>
      <w:r w:rsidRPr="0067477A">
        <w:rPr>
          <w:rFonts w:hint="eastAsia"/>
          <w:lang w:val="en-US" w:eastAsia="zh-CN"/>
        </w:rPr>
        <w:t>展示</w:t>
      </w:r>
      <w:r w:rsidRPr="0067477A">
        <w:rPr>
          <w:lang w:val="en-US" w:eastAsia="zh-CN"/>
        </w:rPr>
        <w:t>和应用内容适配性；</w:t>
      </w:r>
      <w:r w:rsidRPr="0067477A">
        <w:rPr>
          <w:rFonts w:hint="eastAsia"/>
          <w:lang w:val="en-US" w:eastAsia="zh-CN"/>
        </w:rPr>
        <w:t>建立</w:t>
      </w:r>
      <w:r w:rsidRPr="0067477A">
        <w:rPr>
          <w:lang w:val="en-US" w:eastAsia="zh-CN"/>
        </w:rPr>
        <w:t>和修改</w:t>
      </w:r>
      <w:r w:rsidRPr="0067477A">
        <w:rPr>
          <w:rFonts w:hint="eastAsia"/>
          <w:lang w:val="en-US" w:eastAsia="zh-CN"/>
        </w:rPr>
        <w:t>传输</w:t>
      </w:r>
      <w:r w:rsidRPr="0067477A">
        <w:rPr>
          <w:lang w:val="en-US" w:eastAsia="zh-CN"/>
        </w:rPr>
        <w:t>中应用</w:t>
      </w:r>
      <w:r w:rsidRPr="0067477A">
        <w:rPr>
          <w:rFonts w:hint="eastAsia"/>
          <w:lang w:val="en-US" w:eastAsia="zh-CN"/>
        </w:rPr>
        <w:t>的</w:t>
      </w:r>
      <w:r w:rsidRPr="0067477A">
        <w:rPr>
          <w:lang w:val="en-US" w:eastAsia="zh-CN"/>
        </w:rPr>
        <w:t>API</w:t>
      </w:r>
      <w:r w:rsidRPr="0067477A">
        <w:rPr>
          <w:rFonts w:hint="eastAsia"/>
          <w:lang w:val="en-US" w:eastAsia="zh-CN"/>
        </w:rPr>
        <w:t>；</w:t>
      </w:r>
      <w:r w:rsidRPr="0067477A">
        <w:rPr>
          <w:lang w:val="en-US" w:eastAsia="zh-CN"/>
        </w:rPr>
        <w:t>内置的高级别能力，该能力用</w:t>
      </w:r>
      <w:r w:rsidRPr="0067477A">
        <w:rPr>
          <w:rFonts w:hint="eastAsia"/>
          <w:lang w:val="en-US" w:eastAsia="zh-CN"/>
        </w:rPr>
        <w:t>于</w:t>
      </w:r>
      <w:r w:rsidRPr="0067477A">
        <w:rPr>
          <w:lang w:val="en-US" w:eastAsia="zh-CN"/>
        </w:rPr>
        <w:t>在媒体资产</w:t>
      </w:r>
      <w:r w:rsidRPr="0067477A">
        <w:rPr>
          <w:rFonts w:hint="eastAsia"/>
          <w:lang w:val="en-US" w:eastAsia="zh-CN"/>
        </w:rPr>
        <w:t>（</w:t>
      </w:r>
      <w:r w:rsidRPr="0067477A">
        <w:rPr>
          <w:lang w:val="en-US" w:eastAsia="zh-CN"/>
        </w:rPr>
        <w:t>包括观察者间的互动）内方便</w:t>
      </w:r>
      <w:r w:rsidRPr="0067477A">
        <w:rPr>
          <w:rFonts w:hint="eastAsia"/>
          <w:lang w:val="en-US" w:eastAsia="zh-CN"/>
        </w:rPr>
        <w:t>地</w:t>
      </w:r>
      <w:r w:rsidRPr="0067477A">
        <w:rPr>
          <w:lang w:val="en-US" w:eastAsia="zh-CN"/>
        </w:rPr>
        <w:t>定义</w:t>
      </w:r>
      <w:r w:rsidRPr="0067477A">
        <w:rPr>
          <w:rFonts w:hint="eastAsia"/>
          <w:lang w:val="en-US" w:eastAsia="zh-CN"/>
        </w:rPr>
        <w:t>时</w:t>
      </w:r>
      <w:r w:rsidRPr="0067477A">
        <w:rPr>
          <w:lang w:val="en-US" w:eastAsia="zh-CN"/>
        </w:rPr>
        <w:t>空同步</w:t>
      </w:r>
      <w:r w:rsidRPr="0067477A">
        <w:rPr>
          <w:rFonts w:hint="eastAsia"/>
          <w:lang w:val="en-US" w:eastAsia="zh-CN"/>
        </w:rPr>
        <w:t>。对</w:t>
      </w:r>
      <w:r w:rsidRPr="0067477A">
        <w:rPr>
          <w:lang w:val="en-US" w:eastAsia="zh-CN"/>
        </w:rPr>
        <w:t>于特别的程序需求，例如，当需要更复杂的动态内容生成时，</w:t>
      </w:r>
      <w:r w:rsidRPr="0067477A">
        <w:rPr>
          <w:lang w:val="en-US" w:eastAsia="zh-CN"/>
        </w:rPr>
        <w:t>NCL</w:t>
      </w:r>
      <w:r w:rsidRPr="0067477A">
        <w:rPr>
          <w:rFonts w:hint="eastAsia"/>
          <w:lang w:val="en-US" w:eastAsia="zh-CN"/>
        </w:rPr>
        <w:t>为</w:t>
      </w:r>
      <w:r w:rsidRPr="0067477A">
        <w:rPr>
          <w:lang w:val="en-US" w:eastAsia="zh-CN"/>
        </w:rPr>
        <w:t>Lua</w:t>
      </w:r>
      <w:r w:rsidRPr="0067477A">
        <w:rPr>
          <w:rFonts w:hint="eastAsia"/>
          <w:lang w:val="en-US" w:eastAsia="zh-CN"/>
        </w:rPr>
        <w:t>脚本</w:t>
      </w:r>
      <w:r w:rsidRPr="0067477A">
        <w:rPr>
          <w:lang w:val="en-US" w:eastAsia="zh-CN"/>
        </w:rPr>
        <w:t>语言提供支持。</w:t>
      </w:r>
      <w:r w:rsidRPr="0067477A">
        <w:rPr>
          <w:lang w:val="en-US" w:eastAsia="zh-CN"/>
        </w:rPr>
        <w:t>NCL</w:t>
      </w:r>
      <w:r w:rsidRPr="0067477A">
        <w:rPr>
          <w:rFonts w:hint="eastAsia"/>
          <w:lang w:val="en-US" w:eastAsia="zh-CN"/>
        </w:rPr>
        <w:t>应</w:t>
      </w:r>
      <w:r w:rsidRPr="0067477A">
        <w:rPr>
          <w:lang w:val="en-US" w:eastAsia="zh-CN"/>
        </w:rPr>
        <w:t>用在内容和结构间有更严格的</w:t>
      </w:r>
      <w:r w:rsidRPr="0067477A">
        <w:rPr>
          <w:rFonts w:hint="eastAsia"/>
          <w:lang w:val="en-US" w:eastAsia="zh-CN"/>
        </w:rPr>
        <w:t>分隔</w:t>
      </w:r>
      <w:r w:rsidRPr="0067477A">
        <w:rPr>
          <w:lang w:val="en-US" w:eastAsia="zh-CN"/>
        </w:rPr>
        <w:t>。</w:t>
      </w:r>
      <w:r w:rsidRPr="0067477A">
        <w:rPr>
          <w:lang w:val="en-US" w:eastAsia="zh-CN"/>
        </w:rPr>
        <w:t>NCL</w:t>
      </w:r>
      <w:r w:rsidRPr="0067477A">
        <w:rPr>
          <w:rFonts w:hint="eastAsia"/>
          <w:lang w:val="en-US" w:eastAsia="zh-CN"/>
        </w:rPr>
        <w:t>并未</w:t>
      </w:r>
      <w:r w:rsidRPr="0067477A">
        <w:rPr>
          <w:lang w:val="en-US" w:eastAsia="zh-CN"/>
        </w:rPr>
        <w:t>给自身定义任何媒体内容。</w:t>
      </w:r>
      <w:r w:rsidRPr="0067477A">
        <w:rPr>
          <w:rFonts w:hint="eastAsia"/>
          <w:lang w:val="en-US" w:eastAsia="zh-CN"/>
        </w:rPr>
        <w:t>与</w:t>
      </w:r>
      <w:r w:rsidRPr="0067477A">
        <w:rPr>
          <w:lang w:val="en-US" w:eastAsia="zh-CN"/>
        </w:rPr>
        <w:t>之相反，它</w:t>
      </w:r>
      <w:r w:rsidRPr="0067477A">
        <w:rPr>
          <w:rFonts w:hint="eastAsia"/>
          <w:lang w:val="en-US" w:eastAsia="zh-CN"/>
        </w:rPr>
        <w:t>定义</w:t>
      </w:r>
      <w:r w:rsidRPr="0067477A">
        <w:rPr>
          <w:lang w:val="en-US" w:eastAsia="zh-CN"/>
        </w:rPr>
        <w:t>了将媒体对象与多媒体</w:t>
      </w:r>
      <w:r w:rsidRPr="0067477A">
        <w:rPr>
          <w:rFonts w:hint="eastAsia"/>
          <w:lang w:val="en-US" w:eastAsia="zh-CN"/>
        </w:rPr>
        <w:t>表述</w:t>
      </w:r>
      <w:r w:rsidRPr="0067477A">
        <w:rPr>
          <w:lang w:val="en-US" w:eastAsia="zh-CN"/>
        </w:rPr>
        <w:t>连接在一起的连接方式。</w:t>
      </w:r>
      <w:r w:rsidRPr="0067477A">
        <w:rPr>
          <w:lang w:val="en-US" w:eastAsia="zh-CN"/>
        </w:rPr>
        <w:t>NCL</w:t>
      </w:r>
      <w:r w:rsidRPr="0067477A">
        <w:rPr>
          <w:rFonts w:hint="eastAsia"/>
          <w:lang w:val="en-US" w:eastAsia="zh-CN"/>
        </w:rPr>
        <w:t>文件（</w:t>
      </w:r>
      <w:r w:rsidRPr="0067477A">
        <w:rPr>
          <w:lang w:val="en-US" w:eastAsia="zh-CN"/>
        </w:rPr>
        <w:t>NCL</w:t>
      </w:r>
      <w:r w:rsidRPr="0067477A">
        <w:rPr>
          <w:rFonts w:hint="eastAsia"/>
          <w:lang w:val="en-US" w:eastAsia="zh-CN"/>
        </w:rPr>
        <w:t>应用</w:t>
      </w:r>
      <w:r w:rsidRPr="0067477A">
        <w:rPr>
          <w:lang w:val="en-US" w:eastAsia="zh-CN"/>
        </w:rPr>
        <w:t>码）仅</w:t>
      </w:r>
      <w:r w:rsidRPr="0067477A">
        <w:rPr>
          <w:rFonts w:hint="eastAsia"/>
          <w:lang w:val="en-US" w:eastAsia="zh-CN"/>
        </w:rPr>
        <w:t>从</w:t>
      </w:r>
      <w:r w:rsidRPr="0067477A">
        <w:rPr>
          <w:lang w:val="en-US" w:eastAsia="zh-CN"/>
        </w:rPr>
        <w:t>时间和空间角度定义媒体对象的结构组成和相互关系。</w:t>
      </w:r>
      <w:r w:rsidRPr="0067477A">
        <w:rPr>
          <w:lang w:val="en-US" w:eastAsia="zh-CN"/>
        </w:rPr>
        <w:t>NCL</w:t>
      </w:r>
      <w:r w:rsidRPr="0067477A">
        <w:rPr>
          <w:rFonts w:hint="eastAsia"/>
          <w:lang w:val="en-US" w:eastAsia="zh-CN"/>
        </w:rPr>
        <w:t>的</w:t>
      </w:r>
      <w:r w:rsidRPr="0067477A">
        <w:rPr>
          <w:lang w:val="en-US" w:eastAsia="zh-CN"/>
        </w:rPr>
        <w:t>各媒体对象规定了用于</w:t>
      </w:r>
      <w:r w:rsidRPr="0067477A">
        <w:rPr>
          <w:rFonts w:hint="eastAsia"/>
          <w:lang w:val="en-US" w:eastAsia="zh-CN"/>
        </w:rPr>
        <w:t>检索</w:t>
      </w:r>
      <w:r w:rsidRPr="0067477A">
        <w:rPr>
          <w:lang w:val="en-US" w:eastAsia="zh-CN"/>
        </w:rPr>
        <w:t>内容的</w:t>
      </w:r>
      <w:r w:rsidRPr="0067477A">
        <w:rPr>
          <w:lang w:val="en-US" w:eastAsia="zh-CN"/>
        </w:rPr>
        <w:t>URI</w:t>
      </w:r>
      <w:r w:rsidRPr="0067477A">
        <w:rPr>
          <w:rFonts w:hint="eastAsia"/>
          <w:lang w:val="en-US" w:eastAsia="zh-CN"/>
        </w:rPr>
        <w:t>方案</w:t>
      </w:r>
      <w:r w:rsidRPr="0067477A">
        <w:rPr>
          <w:lang w:val="en-US" w:eastAsia="zh-CN"/>
        </w:rPr>
        <w:t>。</w:t>
      </w:r>
      <w:r w:rsidRPr="0067477A">
        <w:rPr>
          <w:rFonts w:hint="eastAsia"/>
          <w:lang w:val="en-US" w:eastAsia="zh-CN"/>
        </w:rPr>
        <w:t>根据</w:t>
      </w:r>
      <w:r w:rsidRPr="0067477A">
        <w:rPr>
          <w:lang w:val="en-US" w:eastAsia="zh-CN"/>
        </w:rPr>
        <w:t>具体的方案，</w:t>
      </w:r>
      <w:proofErr w:type="spellStart"/>
      <w:r w:rsidRPr="0067477A">
        <w:rPr>
          <w:lang w:val="en-US" w:eastAsia="zh-CN"/>
        </w:rPr>
        <w:t>Ginga</w:t>
      </w:r>
      <w:proofErr w:type="spellEnd"/>
      <w:r w:rsidRPr="0067477A">
        <w:rPr>
          <w:lang w:val="en-US" w:eastAsia="zh-CN"/>
        </w:rPr>
        <w:t>-NCL</w:t>
      </w:r>
      <w:r w:rsidRPr="0067477A">
        <w:rPr>
          <w:rFonts w:hint="eastAsia"/>
          <w:lang w:val="en-US" w:eastAsia="zh-CN"/>
        </w:rPr>
        <w:t>可</w:t>
      </w:r>
      <w:r w:rsidRPr="0067477A">
        <w:rPr>
          <w:lang w:val="en-US" w:eastAsia="zh-CN"/>
        </w:rPr>
        <w:t>以</w:t>
      </w:r>
      <w:r w:rsidRPr="0067477A">
        <w:rPr>
          <w:rFonts w:hint="eastAsia"/>
          <w:lang w:val="en-US" w:eastAsia="zh-CN"/>
        </w:rPr>
        <w:t>了</w:t>
      </w:r>
      <w:r w:rsidRPr="0067477A">
        <w:rPr>
          <w:lang w:val="en-US" w:eastAsia="zh-CN"/>
        </w:rPr>
        <w:t>解它是否必须从</w:t>
      </w:r>
      <w:r w:rsidRPr="0067477A">
        <w:rPr>
          <w:rFonts w:hint="eastAsia"/>
          <w:lang w:val="en-US" w:eastAsia="zh-CN"/>
        </w:rPr>
        <w:t>广播</w:t>
      </w:r>
      <w:r w:rsidRPr="0067477A">
        <w:rPr>
          <w:lang w:val="en-US" w:eastAsia="zh-CN"/>
        </w:rPr>
        <w:t>信号、</w:t>
      </w:r>
      <w:r w:rsidRPr="0067477A">
        <w:rPr>
          <w:lang w:val="en-US" w:eastAsia="zh-CN"/>
        </w:rPr>
        <w:t>IP</w:t>
      </w:r>
      <w:r w:rsidRPr="0067477A">
        <w:rPr>
          <w:lang w:val="en-US" w:eastAsia="zh-CN"/>
        </w:rPr>
        <w:t>网络还是本地存储</w:t>
      </w:r>
      <w:r w:rsidRPr="0067477A">
        <w:rPr>
          <w:rFonts w:hint="eastAsia"/>
          <w:lang w:val="en-US" w:eastAsia="zh-CN"/>
        </w:rPr>
        <w:t>获取</w:t>
      </w:r>
      <w:r w:rsidRPr="0067477A">
        <w:rPr>
          <w:lang w:val="en-US" w:eastAsia="zh-CN"/>
        </w:rPr>
        <w:t>内容。</w:t>
      </w:r>
      <w:r w:rsidRPr="0067477A">
        <w:rPr>
          <w:rFonts w:hint="eastAsia"/>
          <w:lang w:val="en-GB" w:eastAsia="zh-CN"/>
        </w:rPr>
        <w:t>根据</w:t>
      </w:r>
      <w:r w:rsidRPr="0067477A">
        <w:rPr>
          <w:rFonts w:hint="eastAsia"/>
          <w:lang w:val="en-GB" w:eastAsia="zh-CN"/>
        </w:rPr>
        <w:t>ABNT NBR 15606-1</w:t>
      </w:r>
      <w:r w:rsidRPr="0067477A">
        <w:rPr>
          <w:rFonts w:hint="eastAsia"/>
          <w:lang w:val="en-GB" w:eastAsia="zh-CN"/>
        </w:rPr>
        <w:t>的定义，</w:t>
      </w:r>
      <w:proofErr w:type="spellStart"/>
      <w:r w:rsidRPr="0067477A">
        <w:rPr>
          <w:rFonts w:hint="eastAsia"/>
          <w:lang w:val="en-GB" w:eastAsia="zh-CN"/>
        </w:rPr>
        <w:t>Ginga</w:t>
      </w:r>
      <w:proofErr w:type="spellEnd"/>
      <w:r w:rsidRPr="0067477A">
        <w:rPr>
          <w:rFonts w:hint="eastAsia"/>
          <w:lang w:val="en-GB" w:eastAsia="zh-CN"/>
        </w:rPr>
        <w:t>-NCL</w:t>
      </w:r>
      <w:r w:rsidRPr="0067477A">
        <w:rPr>
          <w:rFonts w:hint="eastAsia"/>
          <w:lang w:val="en-GB" w:eastAsia="zh-CN"/>
        </w:rPr>
        <w:t>在所有互动接收机配置文件中均为强制性的。</w:t>
      </w:r>
    </w:p>
    <w:p w14:paraId="34FE6951" w14:textId="77777777" w:rsidR="000D3743" w:rsidRPr="0067477A" w:rsidRDefault="000D3743" w:rsidP="006B4F09">
      <w:pPr>
        <w:ind w:firstLineChars="200" w:firstLine="480"/>
        <w:rPr>
          <w:lang w:val="en-US" w:eastAsia="zh-CN"/>
        </w:rPr>
      </w:pPr>
      <w:proofErr w:type="spellStart"/>
      <w:r w:rsidRPr="0067477A">
        <w:rPr>
          <w:lang w:val="en-US" w:eastAsia="zh-CN"/>
        </w:rPr>
        <w:t>Ginga</w:t>
      </w:r>
      <w:proofErr w:type="spellEnd"/>
      <w:r w:rsidRPr="0067477A">
        <w:rPr>
          <w:lang w:val="en-US" w:eastAsia="zh-CN"/>
        </w:rPr>
        <w:t>-J</w:t>
      </w:r>
      <w:r w:rsidRPr="0067477A">
        <w:rPr>
          <w:rFonts w:hint="eastAsia"/>
          <w:lang w:val="en-US" w:eastAsia="zh-CN"/>
        </w:rPr>
        <w:t>为基</w:t>
      </w:r>
      <w:r w:rsidRPr="0067477A">
        <w:rPr>
          <w:lang w:val="en-US" w:eastAsia="zh-CN"/>
        </w:rPr>
        <w:t>于</w:t>
      </w:r>
      <w:r w:rsidRPr="0067477A">
        <w:rPr>
          <w:lang w:val="en-US" w:eastAsia="zh-CN"/>
        </w:rPr>
        <w:t>Java</w:t>
      </w:r>
      <w:r w:rsidRPr="0067477A">
        <w:rPr>
          <w:rFonts w:hint="eastAsia"/>
          <w:lang w:val="en-US" w:eastAsia="zh-CN"/>
        </w:rPr>
        <w:t>语言的可选</w:t>
      </w:r>
      <w:r w:rsidRPr="0067477A">
        <w:rPr>
          <w:lang w:val="en-US" w:eastAsia="zh-CN"/>
        </w:rPr>
        <w:t>程序环境</w:t>
      </w:r>
      <w:r w:rsidRPr="0067477A">
        <w:rPr>
          <w:rFonts w:hint="eastAsia"/>
          <w:lang w:val="en-US" w:eastAsia="zh-CN"/>
        </w:rPr>
        <w:t>。它</w:t>
      </w:r>
      <w:r w:rsidRPr="0067477A">
        <w:rPr>
          <w:lang w:val="en-US" w:eastAsia="zh-CN"/>
        </w:rPr>
        <w:t>的堆栈包括</w:t>
      </w:r>
      <w:r w:rsidRPr="0067477A">
        <w:rPr>
          <w:rFonts w:hint="eastAsia"/>
          <w:lang w:val="en-US" w:eastAsia="zh-CN"/>
        </w:rPr>
        <w:t>来</w:t>
      </w:r>
      <w:r w:rsidRPr="0067477A">
        <w:rPr>
          <w:lang w:val="en-US" w:eastAsia="zh-CN"/>
        </w:rPr>
        <w:t>自</w:t>
      </w:r>
      <w:r w:rsidRPr="0067477A">
        <w:rPr>
          <w:lang w:val="en-US" w:eastAsia="zh-CN"/>
        </w:rPr>
        <w:t>ITU-T J.202</w:t>
      </w:r>
      <w:r w:rsidRPr="0067477A">
        <w:rPr>
          <w:rFonts w:hint="eastAsia"/>
          <w:lang w:val="en-US" w:eastAsia="zh-CN"/>
        </w:rPr>
        <w:t>建议书和</w:t>
      </w:r>
      <w:r w:rsidRPr="0067477A">
        <w:rPr>
          <w:lang w:val="en-US" w:eastAsia="zh-CN"/>
        </w:rPr>
        <w:t>ITU-R BT.1722</w:t>
      </w:r>
      <w:r w:rsidRPr="0067477A">
        <w:rPr>
          <w:rFonts w:hint="eastAsia"/>
          <w:lang w:val="en-US" w:eastAsia="zh-CN"/>
        </w:rPr>
        <w:t>建议</w:t>
      </w:r>
      <w:r w:rsidRPr="0067477A">
        <w:rPr>
          <w:lang w:val="en-US" w:eastAsia="zh-CN"/>
        </w:rPr>
        <w:t>书（具体而言为</w:t>
      </w:r>
      <w:r w:rsidRPr="0067477A">
        <w:rPr>
          <w:lang w:val="en-US" w:eastAsia="zh-CN"/>
        </w:rPr>
        <w:t>CDC 1.1</w:t>
      </w:r>
      <w:r w:rsidRPr="0067477A">
        <w:rPr>
          <w:rFonts w:hint="eastAsia"/>
          <w:lang w:val="en-US" w:eastAsia="zh-CN"/>
        </w:rPr>
        <w:t>、</w:t>
      </w:r>
      <w:r w:rsidRPr="0067477A">
        <w:rPr>
          <w:lang w:val="en-US" w:eastAsia="zh-CN"/>
        </w:rPr>
        <w:t>FP 1.1</w:t>
      </w:r>
      <w:r w:rsidRPr="0067477A">
        <w:rPr>
          <w:rFonts w:hint="eastAsia"/>
          <w:lang w:val="en-US" w:eastAsia="zh-CN"/>
        </w:rPr>
        <w:t>、</w:t>
      </w:r>
      <w:r w:rsidRPr="0067477A">
        <w:rPr>
          <w:lang w:val="en-US" w:eastAsia="zh-CN"/>
        </w:rPr>
        <w:t>PBP 1.1.2</w:t>
      </w:r>
      <w:r w:rsidRPr="0067477A">
        <w:rPr>
          <w:rFonts w:hint="eastAsia"/>
          <w:lang w:val="en-US" w:eastAsia="zh-CN"/>
        </w:rPr>
        <w:t>和</w:t>
      </w:r>
      <w:proofErr w:type="spellStart"/>
      <w:r w:rsidRPr="0067477A">
        <w:rPr>
          <w:lang w:val="en-US" w:eastAsia="zh-CN"/>
        </w:rPr>
        <w:t>JavaTV</w:t>
      </w:r>
      <w:proofErr w:type="spellEnd"/>
      <w:r w:rsidRPr="0067477A">
        <w:rPr>
          <w:lang w:val="en-US" w:eastAsia="zh-CN"/>
        </w:rPr>
        <w:t xml:space="preserve"> 1.1</w:t>
      </w:r>
      <w:r w:rsidRPr="0067477A">
        <w:rPr>
          <w:rFonts w:hint="eastAsia"/>
          <w:lang w:val="en-US" w:eastAsia="zh-CN"/>
        </w:rPr>
        <w:t>）</w:t>
      </w:r>
      <w:r w:rsidRPr="0067477A">
        <w:rPr>
          <w:lang w:val="en-US" w:eastAsia="zh-CN"/>
        </w:rPr>
        <w:t>的核心</w:t>
      </w:r>
      <w:r w:rsidRPr="0067477A">
        <w:rPr>
          <w:lang w:val="en-US" w:eastAsia="zh-CN"/>
        </w:rPr>
        <w:t>API</w:t>
      </w:r>
      <w:r w:rsidRPr="0067477A">
        <w:rPr>
          <w:rFonts w:hint="eastAsia"/>
          <w:lang w:val="en-US" w:eastAsia="zh-CN"/>
        </w:rPr>
        <w:t>，</w:t>
      </w:r>
      <w:r w:rsidRPr="0067477A">
        <w:rPr>
          <w:lang w:val="en-US" w:eastAsia="zh-CN"/>
        </w:rPr>
        <w:t>ABNT NBR 15606-6</w:t>
      </w:r>
      <w:r w:rsidRPr="0067477A">
        <w:rPr>
          <w:rFonts w:hint="eastAsia"/>
          <w:lang w:val="en-US" w:eastAsia="zh-CN"/>
        </w:rPr>
        <w:t>定义</w:t>
      </w:r>
      <w:r w:rsidRPr="0067477A">
        <w:rPr>
          <w:lang w:val="en-US" w:eastAsia="zh-CN"/>
        </w:rPr>
        <w:t>的</w:t>
      </w:r>
      <w:r w:rsidRPr="0067477A">
        <w:rPr>
          <w:lang w:val="en-US" w:eastAsia="zh-CN"/>
        </w:rPr>
        <w:t xml:space="preserve">API </w:t>
      </w:r>
      <w:proofErr w:type="spellStart"/>
      <w:r w:rsidRPr="0067477A">
        <w:rPr>
          <w:lang w:val="en-US" w:eastAsia="zh-CN"/>
        </w:rPr>
        <w:t>JavaDTV</w:t>
      </w:r>
      <w:proofErr w:type="spellEnd"/>
      <w:r w:rsidRPr="0067477A">
        <w:rPr>
          <w:rFonts w:hint="eastAsia"/>
          <w:lang w:val="en-US" w:eastAsia="zh-CN"/>
        </w:rPr>
        <w:t>，</w:t>
      </w:r>
      <w:r w:rsidRPr="0067477A">
        <w:rPr>
          <w:lang w:val="en-US" w:eastAsia="zh-CN"/>
        </w:rPr>
        <w:t>以及</w:t>
      </w:r>
      <w:r w:rsidRPr="0067477A">
        <w:rPr>
          <w:lang w:val="en-US" w:eastAsia="zh-CN"/>
        </w:rPr>
        <w:t>ABNT NBR 15606-4</w:t>
      </w:r>
      <w:r w:rsidRPr="0067477A">
        <w:rPr>
          <w:rFonts w:hint="eastAsia"/>
          <w:lang w:val="en-US" w:eastAsia="zh-CN"/>
        </w:rPr>
        <w:t>定义</w:t>
      </w:r>
      <w:r w:rsidRPr="0067477A">
        <w:rPr>
          <w:lang w:val="en-US" w:eastAsia="zh-CN"/>
        </w:rPr>
        <w:t>的一套针对特定系统的</w:t>
      </w:r>
      <w:r w:rsidRPr="0067477A">
        <w:rPr>
          <w:rFonts w:hint="eastAsia"/>
          <w:lang w:val="en-US" w:eastAsia="zh-CN"/>
        </w:rPr>
        <w:t>API</w:t>
      </w:r>
      <w:r w:rsidRPr="0067477A">
        <w:rPr>
          <w:rFonts w:hint="eastAsia"/>
          <w:lang w:val="en-US" w:eastAsia="zh-CN"/>
        </w:rPr>
        <w:t>。</w:t>
      </w:r>
    </w:p>
    <w:p w14:paraId="1F1B2603" w14:textId="2056BA6B" w:rsidR="000D3743" w:rsidRPr="0067477A" w:rsidRDefault="000D3743" w:rsidP="006B4F09">
      <w:pPr>
        <w:ind w:firstLineChars="200" w:firstLine="480"/>
        <w:rPr>
          <w:lang w:val="en-GB" w:eastAsia="zh-CN"/>
        </w:rPr>
      </w:pPr>
      <w:r w:rsidRPr="000677E9">
        <w:rPr>
          <w:rFonts w:hint="eastAsia"/>
          <w:lang w:val="en-GB" w:eastAsia="zh-CN"/>
        </w:rPr>
        <w:t>自接收机配置文件</w:t>
      </w:r>
      <w:r w:rsidRPr="000677E9">
        <w:rPr>
          <w:rFonts w:hint="eastAsia"/>
          <w:lang w:val="en-GB" w:eastAsia="zh-CN"/>
        </w:rPr>
        <w:t>D</w:t>
      </w:r>
      <w:r w:rsidRPr="000677E9">
        <w:rPr>
          <w:rFonts w:hint="eastAsia"/>
          <w:lang w:val="en-GB" w:eastAsia="zh-CN"/>
        </w:rPr>
        <w:t>开始，</w:t>
      </w:r>
      <w:r w:rsidR="000677E9" w:rsidRPr="000677E9">
        <w:rPr>
          <w:lang w:val="en-GB" w:eastAsia="zh-CN"/>
        </w:rPr>
        <w:t>Ginga-HTML5</w:t>
      </w:r>
      <w:r w:rsidRPr="000677E9">
        <w:rPr>
          <w:rFonts w:hint="eastAsia"/>
          <w:lang w:val="en-GB" w:eastAsia="zh-CN"/>
        </w:rPr>
        <w:t>（</w:t>
      </w:r>
      <w:r w:rsidRPr="000677E9">
        <w:rPr>
          <w:lang w:val="en-GB" w:eastAsia="zh-CN"/>
        </w:rPr>
        <w:t>ABNT NBR 15606-10</w:t>
      </w:r>
      <w:r w:rsidRPr="000677E9">
        <w:rPr>
          <w:rFonts w:hint="eastAsia"/>
          <w:lang w:val="en-GB" w:eastAsia="zh-CN"/>
        </w:rPr>
        <w:t>）已作为另一个展示引擎融入</w:t>
      </w:r>
      <w:proofErr w:type="spellStart"/>
      <w:r w:rsidRPr="000677E9">
        <w:rPr>
          <w:rFonts w:hint="eastAsia"/>
          <w:lang w:val="en-GB" w:eastAsia="zh-CN"/>
        </w:rPr>
        <w:t>Ginga</w:t>
      </w:r>
      <w:proofErr w:type="spellEnd"/>
      <w:r w:rsidRPr="000677E9">
        <w:rPr>
          <w:rFonts w:hint="eastAsia"/>
          <w:lang w:val="en-GB" w:eastAsia="zh-CN"/>
        </w:rPr>
        <w:t>。其支持</w:t>
      </w:r>
      <w:r w:rsidRPr="000677E9">
        <w:rPr>
          <w:lang w:val="en-GB" w:eastAsia="zh-CN"/>
        </w:rPr>
        <w:t>HTML5</w:t>
      </w:r>
      <w:r w:rsidRPr="000677E9">
        <w:rPr>
          <w:rFonts w:hint="eastAsia"/>
          <w:lang w:val="en-GB" w:eastAsia="zh-CN"/>
        </w:rPr>
        <w:t>语言配置文件，该语言配置文件为</w:t>
      </w:r>
      <w:r w:rsidRPr="000677E9">
        <w:rPr>
          <w:lang w:val="en-GB" w:eastAsia="zh-CN"/>
        </w:rPr>
        <w:t>W3C</w:t>
      </w:r>
      <w:r w:rsidRPr="000677E9">
        <w:rPr>
          <w:rFonts w:hint="eastAsia"/>
          <w:lang w:val="en-GB" w:eastAsia="zh-CN"/>
        </w:rPr>
        <w:t>规范的子集，不扩展</w:t>
      </w:r>
      <w:r w:rsidRPr="000677E9">
        <w:rPr>
          <w:lang w:val="en-GB" w:eastAsia="zh-CN"/>
        </w:rPr>
        <w:t>IBB</w:t>
      </w:r>
      <w:r w:rsidRPr="000677E9">
        <w:rPr>
          <w:rFonts w:hint="eastAsia"/>
          <w:lang w:val="en-GB" w:eastAsia="zh-CN"/>
        </w:rPr>
        <w:t>具体功能。</w:t>
      </w:r>
      <w:r w:rsidRPr="000677E9">
        <w:rPr>
          <w:lang w:val="en-GB" w:eastAsia="zh-CN"/>
        </w:rPr>
        <w:t>HTML5</w:t>
      </w:r>
      <w:r w:rsidRPr="000677E9">
        <w:rPr>
          <w:rFonts w:hint="eastAsia"/>
          <w:lang w:val="en-GB" w:eastAsia="zh-CN"/>
        </w:rPr>
        <w:t>配置文件寻求与</w:t>
      </w:r>
      <w:proofErr w:type="spellStart"/>
      <w:r w:rsidR="00C23604">
        <w:rPr>
          <w:lang w:val="en-GB" w:eastAsia="zh-CN"/>
        </w:rPr>
        <w:t>HbbTV</w:t>
      </w:r>
      <w:proofErr w:type="spellEnd"/>
      <w:r w:rsidR="00C23604">
        <w:rPr>
          <w:lang w:val="en-GB" w:eastAsia="zh-CN"/>
        </w:rPr>
        <w:t xml:space="preserve"> 2.0.1</w:t>
      </w:r>
      <w:r w:rsidRPr="000677E9">
        <w:rPr>
          <w:rFonts w:hint="eastAsia"/>
          <w:lang w:val="en-GB" w:eastAsia="zh-CN"/>
        </w:rPr>
        <w:t>中</w:t>
      </w:r>
      <w:r w:rsidRPr="000677E9">
        <w:rPr>
          <w:lang w:val="en-GB" w:eastAsia="zh-CN"/>
        </w:rPr>
        <w:t>W3C</w:t>
      </w:r>
      <w:r w:rsidRPr="000677E9">
        <w:rPr>
          <w:rFonts w:hint="eastAsia"/>
          <w:lang w:val="en-GB" w:eastAsia="zh-CN"/>
        </w:rPr>
        <w:t>具体定义相同的定义。对于</w:t>
      </w:r>
      <w:r w:rsidRPr="000677E9">
        <w:rPr>
          <w:lang w:val="en-GB" w:eastAsia="zh-CN"/>
        </w:rPr>
        <w:t>IBB</w:t>
      </w:r>
      <w:r w:rsidRPr="000677E9">
        <w:rPr>
          <w:rFonts w:hint="eastAsia"/>
          <w:lang w:val="en-GB" w:eastAsia="zh-CN"/>
        </w:rPr>
        <w:t>功能，</w:t>
      </w:r>
      <w:r w:rsidRPr="000677E9">
        <w:rPr>
          <w:lang w:val="en-GB" w:eastAsia="zh-CN"/>
        </w:rPr>
        <w:t>Ginga-HTML5</w:t>
      </w:r>
      <w:r w:rsidRPr="000677E9">
        <w:rPr>
          <w:rFonts w:hint="eastAsia"/>
          <w:lang w:val="en-GB" w:eastAsia="zh-CN"/>
        </w:rPr>
        <w:t>应用依靠</w:t>
      </w:r>
      <w:proofErr w:type="spellStart"/>
      <w:r w:rsidRPr="000677E9">
        <w:rPr>
          <w:lang w:val="en-GB" w:eastAsia="zh-CN"/>
        </w:rPr>
        <w:t>Ginga</w:t>
      </w:r>
      <w:proofErr w:type="spellEnd"/>
      <w:r w:rsidRPr="000677E9">
        <w:rPr>
          <w:lang w:val="en-GB" w:eastAsia="zh-CN"/>
        </w:rPr>
        <w:t>-CC</w:t>
      </w:r>
      <w:r w:rsidRPr="000677E9">
        <w:rPr>
          <w:rFonts w:hint="eastAsia"/>
          <w:lang w:val="en-GB" w:eastAsia="zh-CN"/>
        </w:rPr>
        <w:t>网页服务访问和控制广播业务，配合其固有的宽带能力。事实上，任何</w:t>
      </w:r>
      <w:proofErr w:type="spellStart"/>
      <w:r w:rsidRPr="000677E9">
        <w:rPr>
          <w:lang w:val="en-GB" w:eastAsia="zh-CN"/>
        </w:rPr>
        <w:t>Ginga</w:t>
      </w:r>
      <w:proofErr w:type="spellEnd"/>
      <w:r w:rsidRPr="000677E9">
        <w:rPr>
          <w:rFonts w:hint="eastAsia"/>
          <w:lang w:val="en-GB" w:eastAsia="zh-CN"/>
        </w:rPr>
        <w:t>（</w:t>
      </w:r>
      <w:r w:rsidRPr="000677E9">
        <w:rPr>
          <w:lang w:val="en-GB" w:eastAsia="zh-CN"/>
        </w:rPr>
        <w:t>NCL</w:t>
      </w:r>
      <w:r w:rsidRPr="000677E9">
        <w:rPr>
          <w:rFonts w:hint="eastAsia"/>
          <w:lang w:val="en-GB" w:eastAsia="zh-CN"/>
        </w:rPr>
        <w:t>和</w:t>
      </w:r>
      <w:r w:rsidRPr="000677E9">
        <w:rPr>
          <w:lang w:val="en-GB" w:eastAsia="zh-CN"/>
        </w:rPr>
        <w:t>HTML5</w:t>
      </w:r>
      <w:r w:rsidRPr="000677E9">
        <w:rPr>
          <w:rFonts w:hint="eastAsia"/>
          <w:lang w:val="en-GB" w:eastAsia="zh-CN"/>
        </w:rPr>
        <w:t>）应用都能利用</w:t>
      </w:r>
      <w:proofErr w:type="spellStart"/>
      <w:r w:rsidRPr="000677E9">
        <w:rPr>
          <w:lang w:val="en-GB" w:eastAsia="zh-CN"/>
        </w:rPr>
        <w:t>Ginga</w:t>
      </w:r>
      <w:proofErr w:type="spellEnd"/>
      <w:r w:rsidRPr="000677E9">
        <w:rPr>
          <w:lang w:val="en-GB" w:eastAsia="zh-CN"/>
        </w:rPr>
        <w:t>-CC</w:t>
      </w:r>
      <w:r w:rsidRPr="000677E9">
        <w:rPr>
          <w:rFonts w:hint="eastAsia"/>
          <w:lang w:val="en-GB" w:eastAsia="zh-CN"/>
        </w:rPr>
        <w:t>网页服务。若得到用户和广播公司授权，这种可能性也可扩展到家用网络设备中运行的任何应用。</w:t>
      </w:r>
    </w:p>
    <w:p w14:paraId="6F8E15E8" w14:textId="77777777" w:rsidR="000D3743" w:rsidRPr="0067477A" w:rsidRDefault="000D3743" w:rsidP="006B4F09">
      <w:pPr>
        <w:ind w:firstLineChars="200" w:firstLine="480"/>
        <w:rPr>
          <w:lang w:val="en-US" w:eastAsia="zh-CN"/>
        </w:rPr>
      </w:pPr>
      <w:r w:rsidRPr="0067477A">
        <w:rPr>
          <w:rFonts w:hint="eastAsia"/>
          <w:lang w:val="en-US" w:eastAsia="zh-CN"/>
        </w:rPr>
        <w:t>第</w:t>
      </w:r>
      <w:r w:rsidRPr="0067477A">
        <w:rPr>
          <w:lang w:val="en-US" w:eastAsia="zh-CN"/>
        </w:rPr>
        <w:t>一种商业</w:t>
      </w:r>
      <w:proofErr w:type="spellStart"/>
      <w:r w:rsidRPr="0067477A">
        <w:rPr>
          <w:lang w:val="en-US" w:eastAsia="zh-CN"/>
        </w:rPr>
        <w:t>Ginga</w:t>
      </w:r>
      <w:proofErr w:type="spellEnd"/>
      <w:r w:rsidRPr="0067477A">
        <w:rPr>
          <w:rFonts w:hint="eastAsia"/>
          <w:lang w:val="en-US" w:eastAsia="zh-CN"/>
        </w:rPr>
        <w:t>实施</w:t>
      </w:r>
      <w:r w:rsidRPr="0067477A">
        <w:rPr>
          <w:lang w:val="en-US" w:eastAsia="zh-CN"/>
        </w:rPr>
        <w:t>出现在</w:t>
      </w:r>
      <w:r w:rsidRPr="0067477A">
        <w:rPr>
          <w:rFonts w:hint="eastAsia"/>
          <w:lang w:val="en-US" w:eastAsia="zh-CN"/>
        </w:rPr>
        <w:t>2008</w:t>
      </w:r>
      <w:r w:rsidRPr="0067477A">
        <w:rPr>
          <w:rFonts w:hint="eastAsia"/>
          <w:lang w:val="en-US" w:eastAsia="zh-CN"/>
        </w:rPr>
        <w:t>年</w:t>
      </w:r>
      <w:r w:rsidRPr="0067477A">
        <w:rPr>
          <w:lang w:val="en-US" w:eastAsia="zh-CN"/>
        </w:rPr>
        <w:t>。</w:t>
      </w:r>
      <w:r w:rsidRPr="0067477A">
        <w:rPr>
          <w:lang w:val="en-US" w:eastAsia="zh-CN"/>
        </w:rPr>
        <w:t>2009</w:t>
      </w:r>
      <w:r w:rsidRPr="0067477A">
        <w:rPr>
          <w:rFonts w:hint="eastAsia"/>
          <w:lang w:val="en-US" w:eastAsia="zh-CN"/>
        </w:rPr>
        <w:t>年</w:t>
      </w:r>
      <w:r w:rsidRPr="0067477A">
        <w:rPr>
          <w:lang w:val="en-US" w:eastAsia="zh-CN"/>
        </w:rPr>
        <w:t>，</w:t>
      </w:r>
      <w:r w:rsidRPr="0067477A">
        <w:rPr>
          <w:lang w:val="en-US" w:eastAsia="zh-CN"/>
        </w:rPr>
        <w:t>NCL 3.0</w:t>
      </w:r>
      <w:r w:rsidRPr="0067477A">
        <w:rPr>
          <w:rFonts w:hint="eastAsia"/>
          <w:lang w:val="en-US" w:eastAsia="zh-CN"/>
        </w:rPr>
        <w:t>及</w:t>
      </w:r>
      <w:r w:rsidRPr="0067477A">
        <w:rPr>
          <w:lang w:val="en-US" w:eastAsia="zh-CN"/>
        </w:rPr>
        <w:t>其展示环境</w:t>
      </w:r>
      <w:proofErr w:type="spellStart"/>
      <w:r w:rsidRPr="0067477A">
        <w:rPr>
          <w:lang w:val="en-US" w:eastAsia="zh-CN"/>
        </w:rPr>
        <w:t>Ginga</w:t>
      </w:r>
      <w:proofErr w:type="spellEnd"/>
      <w:r w:rsidRPr="0067477A">
        <w:rPr>
          <w:lang w:val="en-US" w:eastAsia="zh-CN"/>
        </w:rPr>
        <w:t>-NCL</w:t>
      </w:r>
      <w:r w:rsidRPr="0067477A">
        <w:rPr>
          <w:rFonts w:hint="eastAsia"/>
          <w:lang w:val="en-US" w:eastAsia="zh-CN"/>
        </w:rPr>
        <w:t>已</w:t>
      </w:r>
      <w:r w:rsidRPr="0067477A">
        <w:rPr>
          <w:lang w:val="en-US" w:eastAsia="zh-CN"/>
        </w:rPr>
        <w:t>成为</w:t>
      </w:r>
      <w:r w:rsidRPr="0067477A">
        <w:rPr>
          <w:rFonts w:hint="eastAsia"/>
          <w:lang w:val="en-US" w:eastAsia="zh-CN"/>
        </w:rPr>
        <w:t>针对</w:t>
      </w:r>
      <w:r w:rsidRPr="0067477A">
        <w:rPr>
          <w:lang w:val="en-US" w:eastAsia="zh-CN"/>
        </w:rPr>
        <w:t>IPTV</w:t>
      </w:r>
      <w:r w:rsidRPr="0067477A">
        <w:rPr>
          <w:rFonts w:hint="eastAsia"/>
          <w:lang w:val="en-US" w:eastAsia="zh-CN"/>
        </w:rPr>
        <w:t>服务</w:t>
      </w:r>
      <w:r w:rsidRPr="0067477A">
        <w:rPr>
          <w:lang w:val="en-US" w:eastAsia="zh-CN"/>
        </w:rPr>
        <w:t>的</w:t>
      </w:r>
      <w:r w:rsidRPr="0067477A">
        <w:rPr>
          <w:lang w:val="en-US" w:eastAsia="zh-CN"/>
        </w:rPr>
        <w:t>ITU-T H.761</w:t>
      </w:r>
      <w:r w:rsidRPr="0067477A">
        <w:rPr>
          <w:rFonts w:hint="eastAsia"/>
          <w:lang w:val="en-US" w:eastAsia="zh-CN"/>
        </w:rPr>
        <w:t>建议</w:t>
      </w:r>
      <w:r w:rsidRPr="0067477A">
        <w:rPr>
          <w:lang w:val="en-US" w:eastAsia="zh-CN"/>
        </w:rPr>
        <w:t>书和</w:t>
      </w:r>
      <w:r w:rsidRPr="0067477A">
        <w:rPr>
          <w:lang w:val="en-US" w:eastAsia="zh-CN"/>
        </w:rPr>
        <w:t>ITU-R BT.1699</w:t>
      </w:r>
      <w:r w:rsidRPr="0067477A">
        <w:rPr>
          <w:rFonts w:hint="eastAsia"/>
          <w:lang w:val="en-US" w:eastAsia="zh-CN"/>
        </w:rPr>
        <w:t>建议</w:t>
      </w:r>
      <w:r w:rsidRPr="0067477A">
        <w:rPr>
          <w:lang w:val="en-US" w:eastAsia="zh-CN"/>
        </w:rPr>
        <w:t>书的组成部分，</w:t>
      </w:r>
      <w:r w:rsidRPr="0067477A">
        <w:rPr>
          <w:rFonts w:hint="eastAsia"/>
          <w:lang w:val="en-US" w:eastAsia="zh-CN"/>
        </w:rPr>
        <w:t>且</w:t>
      </w:r>
      <w:proofErr w:type="spellStart"/>
      <w:r w:rsidRPr="0067477A">
        <w:rPr>
          <w:lang w:val="en-US" w:eastAsia="zh-CN"/>
        </w:rPr>
        <w:t>Ginga</w:t>
      </w:r>
      <w:proofErr w:type="spellEnd"/>
      <w:r w:rsidRPr="0067477A">
        <w:rPr>
          <w:lang w:val="en-US" w:eastAsia="zh-CN"/>
        </w:rPr>
        <w:t>-J</w:t>
      </w:r>
      <w:r w:rsidRPr="0067477A">
        <w:rPr>
          <w:rFonts w:hint="eastAsia"/>
          <w:lang w:val="en-US" w:eastAsia="zh-CN"/>
        </w:rPr>
        <w:t>环境</w:t>
      </w:r>
      <w:r w:rsidRPr="0067477A">
        <w:rPr>
          <w:lang w:val="en-US" w:eastAsia="zh-CN"/>
        </w:rPr>
        <w:t>已成为</w:t>
      </w:r>
      <w:r w:rsidRPr="0067477A">
        <w:rPr>
          <w:lang w:val="en-US" w:eastAsia="zh-CN"/>
        </w:rPr>
        <w:t>ITU-T J.202</w:t>
      </w:r>
      <w:r w:rsidRPr="0067477A">
        <w:rPr>
          <w:rFonts w:hint="eastAsia"/>
          <w:lang w:val="en-US" w:eastAsia="zh-CN"/>
        </w:rPr>
        <w:t>和</w:t>
      </w:r>
      <w:r w:rsidRPr="0067477A">
        <w:rPr>
          <w:lang w:val="en-US" w:eastAsia="zh-CN"/>
        </w:rPr>
        <w:t>ITU-R BT.1722</w:t>
      </w:r>
      <w:r w:rsidRPr="0067477A">
        <w:rPr>
          <w:rFonts w:hint="eastAsia"/>
          <w:lang w:val="en-US" w:eastAsia="zh-CN"/>
        </w:rPr>
        <w:t>建议</w:t>
      </w:r>
      <w:r w:rsidRPr="0067477A">
        <w:rPr>
          <w:lang w:val="en-US" w:eastAsia="zh-CN"/>
        </w:rPr>
        <w:t>书的组成部分。</w:t>
      </w:r>
      <w:r w:rsidRPr="0067477A">
        <w:rPr>
          <w:rFonts w:hint="eastAsia"/>
          <w:lang w:val="en-US" w:eastAsia="zh-CN"/>
        </w:rPr>
        <w:t>自那</w:t>
      </w:r>
      <w:r w:rsidRPr="0067477A">
        <w:rPr>
          <w:lang w:val="en-US" w:eastAsia="zh-CN"/>
        </w:rPr>
        <w:t>时起，多个国家，特别是在南美，</w:t>
      </w:r>
      <w:r w:rsidRPr="0067477A">
        <w:rPr>
          <w:rFonts w:hint="eastAsia"/>
          <w:lang w:val="en-US" w:eastAsia="zh-CN"/>
        </w:rPr>
        <w:t>将</w:t>
      </w:r>
      <w:proofErr w:type="spellStart"/>
      <w:r w:rsidRPr="0067477A">
        <w:rPr>
          <w:lang w:val="en-GB" w:eastAsia="zh-CN"/>
        </w:rPr>
        <w:t>Ginga</w:t>
      </w:r>
      <w:proofErr w:type="spellEnd"/>
      <w:r w:rsidRPr="0067477A">
        <w:rPr>
          <w:rFonts w:hint="eastAsia"/>
          <w:lang w:val="en-US" w:eastAsia="zh-CN"/>
        </w:rPr>
        <w:t>采纳作为</w:t>
      </w:r>
      <w:r w:rsidRPr="0067477A">
        <w:rPr>
          <w:lang w:val="en-US" w:eastAsia="zh-CN"/>
        </w:rPr>
        <w:t>基于</w:t>
      </w:r>
      <w:r w:rsidRPr="0067477A">
        <w:rPr>
          <w:lang w:val="en-US" w:eastAsia="zh-CN"/>
        </w:rPr>
        <w:t>ISDB-Tb</w:t>
      </w:r>
      <w:r w:rsidRPr="0067477A">
        <w:rPr>
          <w:rFonts w:hint="eastAsia"/>
          <w:lang w:val="en-US" w:eastAsia="zh-CN"/>
        </w:rPr>
        <w:t>国</w:t>
      </w:r>
      <w:r w:rsidRPr="0067477A">
        <w:rPr>
          <w:lang w:val="en-US" w:eastAsia="zh-CN"/>
        </w:rPr>
        <w:t>际标准的地面</w:t>
      </w:r>
      <w:r w:rsidRPr="0067477A">
        <w:rPr>
          <w:rFonts w:hint="eastAsia"/>
          <w:lang w:val="en-US" w:eastAsia="zh-CN"/>
        </w:rPr>
        <w:t>DTV</w:t>
      </w:r>
      <w:r w:rsidRPr="0067477A">
        <w:rPr>
          <w:rFonts w:hint="eastAsia"/>
          <w:lang w:val="en-US" w:eastAsia="zh-CN"/>
        </w:rPr>
        <w:t>标准的</w:t>
      </w:r>
      <w:r w:rsidRPr="0067477A">
        <w:rPr>
          <w:lang w:val="en-US" w:eastAsia="zh-CN"/>
        </w:rPr>
        <w:t>中间件。</w:t>
      </w:r>
      <w:r w:rsidRPr="0067477A">
        <w:rPr>
          <w:rFonts w:hint="eastAsia"/>
          <w:lang w:val="en-US" w:eastAsia="zh-CN"/>
        </w:rPr>
        <w:t>近</w:t>
      </w:r>
      <w:r w:rsidRPr="0067477A">
        <w:rPr>
          <w:lang w:val="en-US" w:eastAsia="zh-CN"/>
        </w:rPr>
        <w:t>来</w:t>
      </w:r>
      <w:r w:rsidRPr="0067477A">
        <w:rPr>
          <w:rFonts w:hint="eastAsia"/>
          <w:lang w:val="en-US" w:eastAsia="zh-CN"/>
        </w:rPr>
        <w:t>（</w:t>
      </w:r>
      <w:r w:rsidRPr="0067477A">
        <w:rPr>
          <w:lang w:val="en-US" w:eastAsia="zh-CN"/>
        </w:rPr>
        <w:t>2014</w:t>
      </w:r>
      <w:r w:rsidRPr="0067477A">
        <w:rPr>
          <w:rFonts w:hint="eastAsia"/>
          <w:lang w:val="en-US" w:eastAsia="zh-CN"/>
        </w:rPr>
        <w:t>年），</w:t>
      </w:r>
      <w:r w:rsidRPr="0067477A">
        <w:rPr>
          <w:lang w:val="en-US" w:eastAsia="zh-CN"/>
        </w:rPr>
        <w:t>针对</w:t>
      </w:r>
      <w:r w:rsidRPr="0067477A">
        <w:rPr>
          <w:lang w:val="en-US" w:eastAsia="zh-CN"/>
        </w:rPr>
        <w:t>IPTV</w:t>
      </w:r>
      <w:r w:rsidRPr="0067477A">
        <w:rPr>
          <w:rFonts w:hint="eastAsia"/>
          <w:lang w:val="en-US" w:eastAsia="zh-CN"/>
        </w:rPr>
        <w:t>服务</w:t>
      </w:r>
      <w:r w:rsidRPr="0067477A">
        <w:rPr>
          <w:lang w:val="en-US" w:eastAsia="zh-CN"/>
        </w:rPr>
        <w:t>的最新版本的</w:t>
      </w:r>
      <w:r w:rsidRPr="0067477A">
        <w:rPr>
          <w:lang w:val="en-US" w:eastAsia="zh-CN"/>
        </w:rPr>
        <w:t>ITU-T H.761</w:t>
      </w:r>
      <w:r w:rsidRPr="0067477A">
        <w:rPr>
          <w:rFonts w:hint="eastAsia"/>
          <w:lang w:val="en-US" w:eastAsia="zh-CN"/>
        </w:rPr>
        <w:t>建议</w:t>
      </w:r>
      <w:r w:rsidRPr="0067477A">
        <w:rPr>
          <w:lang w:val="en-US" w:eastAsia="zh-CN"/>
        </w:rPr>
        <w:t>书定义了</w:t>
      </w:r>
      <w:r w:rsidRPr="0067477A">
        <w:rPr>
          <w:lang w:val="en-US" w:eastAsia="zh-CN"/>
        </w:rPr>
        <w:t>NCL 3.1</w:t>
      </w:r>
      <w:r w:rsidRPr="0067477A">
        <w:rPr>
          <w:rFonts w:hint="eastAsia"/>
          <w:lang w:val="en-US" w:eastAsia="zh-CN"/>
        </w:rPr>
        <w:t>及</w:t>
      </w:r>
      <w:r w:rsidRPr="0067477A">
        <w:rPr>
          <w:lang w:val="en-US" w:eastAsia="zh-CN"/>
        </w:rPr>
        <w:t>其展示环境</w:t>
      </w:r>
      <w:proofErr w:type="spellStart"/>
      <w:r w:rsidRPr="0067477A">
        <w:rPr>
          <w:lang w:val="en-US" w:eastAsia="zh-CN"/>
        </w:rPr>
        <w:t>Ginga</w:t>
      </w:r>
      <w:proofErr w:type="spellEnd"/>
      <w:r w:rsidRPr="0067477A">
        <w:rPr>
          <w:lang w:val="en-US" w:eastAsia="zh-CN"/>
        </w:rPr>
        <w:t>-NCL</w:t>
      </w:r>
      <w:r w:rsidRPr="0067477A">
        <w:rPr>
          <w:rFonts w:hint="eastAsia"/>
          <w:lang w:val="en-US" w:eastAsia="zh-CN"/>
        </w:rPr>
        <w:t>，</w:t>
      </w:r>
      <w:r w:rsidRPr="0067477A">
        <w:rPr>
          <w:lang w:val="en-US" w:eastAsia="zh-CN"/>
        </w:rPr>
        <w:t>该环境为更好地</w:t>
      </w:r>
      <w:r w:rsidRPr="0067477A">
        <w:rPr>
          <w:rFonts w:hint="eastAsia"/>
          <w:lang w:val="en-US" w:eastAsia="zh-CN"/>
        </w:rPr>
        <w:t>支持</w:t>
      </w:r>
      <w:r w:rsidRPr="0067477A">
        <w:rPr>
          <w:lang w:val="en-US" w:eastAsia="zh-CN"/>
        </w:rPr>
        <w:t>IBB DTV</w:t>
      </w:r>
      <w:r w:rsidRPr="0067477A">
        <w:rPr>
          <w:rFonts w:hint="eastAsia"/>
          <w:lang w:val="en-US" w:eastAsia="zh-CN"/>
        </w:rPr>
        <w:t>服务</w:t>
      </w:r>
      <w:r w:rsidRPr="0067477A">
        <w:rPr>
          <w:lang w:val="en-US" w:eastAsia="zh-CN"/>
        </w:rPr>
        <w:t>引入了新的功能。</w:t>
      </w:r>
      <w:r w:rsidRPr="0067477A">
        <w:rPr>
          <w:rFonts w:hint="eastAsia"/>
          <w:lang w:val="en-US" w:eastAsia="zh-CN"/>
        </w:rPr>
        <w:t>当</w:t>
      </w:r>
      <w:r w:rsidRPr="0067477A">
        <w:rPr>
          <w:lang w:val="en-US" w:eastAsia="zh-CN"/>
        </w:rPr>
        <w:t>前正在为制定</w:t>
      </w:r>
      <w:r w:rsidRPr="0067477A">
        <w:rPr>
          <w:rFonts w:hint="eastAsia"/>
          <w:lang w:val="en-US" w:eastAsia="zh-CN"/>
        </w:rPr>
        <w:t>4</w:t>
      </w:r>
      <w:r w:rsidRPr="0067477A">
        <w:rPr>
          <w:lang w:val="en-US" w:eastAsia="zh-CN"/>
        </w:rPr>
        <w:t>.0</w:t>
      </w:r>
      <w:r w:rsidRPr="0067477A">
        <w:rPr>
          <w:rFonts w:hint="eastAsia"/>
          <w:lang w:val="en-US" w:eastAsia="zh-CN"/>
        </w:rPr>
        <w:t>版本</w:t>
      </w:r>
      <w:r w:rsidRPr="0067477A">
        <w:rPr>
          <w:lang w:val="en-US" w:eastAsia="zh-CN"/>
        </w:rPr>
        <w:t>的</w:t>
      </w:r>
      <w:r w:rsidRPr="0067477A">
        <w:rPr>
          <w:rFonts w:hint="eastAsia"/>
          <w:lang w:val="en-US" w:eastAsia="zh-CN"/>
        </w:rPr>
        <w:t>NCL</w:t>
      </w:r>
      <w:r w:rsidRPr="0067477A">
        <w:rPr>
          <w:rFonts w:hint="eastAsia"/>
          <w:lang w:val="en-US" w:eastAsia="zh-CN"/>
        </w:rPr>
        <w:t>而</w:t>
      </w:r>
      <w:r w:rsidRPr="0067477A">
        <w:rPr>
          <w:lang w:val="en-US" w:eastAsia="zh-CN"/>
        </w:rPr>
        <w:t>努力工作。</w:t>
      </w:r>
    </w:p>
    <w:p w14:paraId="38EB56CC" w14:textId="77777777" w:rsidR="000D3743" w:rsidRPr="0067477A" w:rsidRDefault="000D3743" w:rsidP="006B4F09">
      <w:pPr>
        <w:ind w:firstLineChars="200" w:firstLine="480"/>
        <w:rPr>
          <w:rFonts w:eastAsia="Malgun Gothic"/>
          <w:lang w:val="en-US" w:eastAsia="ko-KR"/>
        </w:rPr>
      </w:pPr>
      <w:r w:rsidRPr="0067477A">
        <w:rPr>
          <w:rFonts w:hint="eastAsia"/>
          <w:lang w:val="en-US" w:eastAsia="zh-CN"/>
        </w:rPr>
        <w:t>如今</w:t>
      </w:r>
      <w:r w:rsidRPr="0067477A">
        <w:rPr>
          <w:lang w:val="en-US" w:eastAsia="zh-CN"/>
        </w:rPr>
        <w:t>，消费者设备生产商提供了大量型号</w:t>
      </w:r>
      <w:r w:rsidRPr="0067477A">
        <w:rPr>
          <w:rFonts w:hint="eastAsia"/>
          <w:lang w:val="en-US" w:eastAsia="zh-CN"/>
        </w:rPr>
        <w:t>由</w:t>
      </w:r>
      <w:proofErr w:type="spellStart"/>
      <w:r w:rsidRPr="0067477A">
        <w:rPr>
          <w:lang w:val="en-US" w:eastAsia="zh-CN"/>
        </w:rPr>
        <w:t>Ginga</w:t>
      </w:r>
      <w:proofErr w:type="spellEnd"/>
      <w:r w:rsidRPr="0067477A">
        <w:rPr>
          <w:rFonts w:hint="eastAsia"/>
          <w:lang w:val="en-US" w:eastAsia="zh-CN"/>
        </w:rPr>
        <w:t>支持</w:t>
      </w:r>
      <w:r w:rsidRPr="0067477A">
        <w:rPr>
          <w:lang w:val="en-US" w:eastAsia="zh-CN"/>
        </w:rPr>
        <w:t>的</w:t>
      </w:r>
      <w:r w:rsidRPr="0067477A">
        <w:rPr>
          <w:rFonts w:hint="eastAsia"/>
          <w:lang w:val="en-US" w:eastAsia="zh-CN"/>
        </w:rPr>
        <w:t>电视</w:t>
      </w:r>
      <w:r w:rsidRPr="0067477A">
        <w:rPr>
          <w:lang w:val="en-US" w:eastAsia="zh-CN"/>
        </w:rPr>
        <w:t>机、机顶盒和智能手机。</w:t>
      </w:r>
      <w:r w:rsidRPr="0067477A">
        <w:rPr>
          <w:rFonts w:hint="eastAsia"/>
          <w:lang w:val="en-US" w:eastAsia="zh-CN"/>
        </w:rPr>
        <w:t>针对</w:t>
      </w:r>
      <w:r w:rsidRPr="0067477A">
        <w:rPr>
          <w:lang w:val="en-US" w:eastAsia="zh-CN"/>
        </w:rPr>
        <w:t>Linux</w:t>
      </w:r>
      <w:r w:rsidRPr="0067477A">
        <w:rPr>
          <w:rFonts w:hint="eastAsia"/>
          <w:lang w:val="en-US" w:eastAsia="zh-CN"/>
        </w:rPr>
        <w:t>、</w:t>
      </w:r>
      <w:r w:rsidRPr="0067477A">
        <w:rPr>
          <w:lang w:val="en-US" w:eastAsia="zh-CN"/>
        </w:rPr>
        <w:t>Windows</w:t>
      </w:r>
      <w:r w:rsidRPr="0067477A">
        <w:rPr>
          <w:rFonts w:hint="eastAsia"/>
          <w:lang w:val="en-US" w:eastAsia="zh-CN"/>
        </w:rPr>
        <w:t>、</w:t>
      </w:r>
      <w:r w:rsidRPr="0067477A">
        <w:rPr>
          <w:lang w:val="en-US" w:eastAsia="zh-CN"/>
        </w:rPr>
        <w:t>MAC OS</w:t>
      </w:r>
      <w:r w:rsidRPr="0067477A">
        <w:rPr>
          <w:rFonts w:hint="eastAsia"/>
          <w:lang w:val="en-US" w:eastAsia="zh-CN"/>
        </w:rPr>
        <w:t>和</w:t>
      </w:r>
      <w:r w:rsidRPr="0067477A">
        <w:rPr>
          <w:lang w:val="en-US" w:eastAsia="zh-CN"/>
        </w:rPr>
        <w:t>Android</w:t>
      </w:r>
      <w:r w:rsidRPr="0067477A">
        <w:rPr>
          <w:rFonts w:hint="eastAsia"/>
          <w:lang w:val="en-US" w:eastAsia="zh-CN"/>
        </w:rPr>
        <w:t>平台</w:t>
      </w:r>
      <w:r w:rsidRPr="0067477A">
        <w:rPr>
          <w:lang w:val="en-US" w:eastAsia="zh-CN"/>
        </w:rPr>
        <w:t>的开放源实施可内置于台式计算机、平板电脑、智能手机等设备。</w:t>
      </w:r>
      <w:r w:rsidRPr="0067477A">
        <w:rPr>
          <w:rFonts w:hint="eastAsia"/>
          <w:lang w:val="en-US" w:eastAsia="zh-CN"/>
        </w:rPr>
        <w:t>部分</w:t>
      </w:r>
      <w:r w:rsidRPr="0067477A">
        <w:rPr>
          <w:lang w:val="en-US" w:eastAsia="zh-CN"/>
        </w:rPr>
        <w:t>消费者设备制造商在其产品中提供了</w:t>
      </w:r>
      <w:r w:rsidRPr="0067477A">
        <w:rPr>
          <w:rFonts w:hint="eastAsia"/>
          <w:lang w:val="en-US" w:eastAsia="zh-CN"/>
        </w:rPr>
        <w:t>这</w:t>
      </w:r>
      <w:r w:rsidRPr="0067477A">
        <w:rPr>
          <w:lang w:val="en-US" w:eastAsia="zh-CN"/>
        </w:rPr>
        <w:t>些开放源</w:t>
      </w:r>
      <w:r w:rsidRPr="0067477A">
        <w:rPr>
          <w:rFonts w:hint="eastAsia"/>
          <w:lang w:val="en-US" w:eastAsia="zh-CN"/>
        </w:rPr>
        <w:t>服务</w:t>
      </w:r>
      <w:r w:rsidRPr="0067477A">
        <w:rPr>
          <w:lang w:val="en-US" w:eastAsia="zh-CN"/>
        </w:rPr>
        <w:t>。</w:t>
      </w:r>
      <w:r w:rsidRPr="0067477A">
        <w:rPr>
          <w:rFonts w:hint="eastAsia"/>
          <w:lang w:val="en-US" w:eastAsia="zh-CN"/>
        </w:rPr>
        <w:t>基于</w:t>
      </w:r>
      <w:proofErr w:type="spellStart"/>
      <w:r w:rsidRPr="0067477A">
        <w:rPr>
          <w:lang w:val="en-US" w:eastAsia="zh-CN"/>
        </w:rPr>
        <w:t>Ginga</w:t>
      </w:r>
      <w:proofErr w:type="spellEnd"/>
      <w:r w:rsidRPr="0067477A">
        <w:rPr>
          <w:rFonts w:hint="eastAsia"/>
          <w:lang w:val="en-US" w:eastAsia="zh-CN"/>
        </w:rPr>
        <w:t>的</w:t>
      </w:r>
      <w:r w:rsidRPr="0067477A">
        <w:rPr>
          <w:lang w:val="en-US" w:eastAsia="zh-CN"/>
        </w:rPr>
        <w:t>应用业已用于信息、教育、娱乐、在线购物、广告、政府服务和</w:t>
      </w:r>
      <w:r w:rsidRPr="0067477A">
        <w:rPr>
          <w:rFonts w:hint="eastAsia"/>
          <w:lang w:val="en-US" w:eastAsia="zh-CN"/>
        </w:rPr>
        <w:t>早期预警</w:t>
      </w:r>
      <w:r w:rsidRPr="0067477A">
        <w:rPr>
          <w:lang w:val="en-US" w:eastAsia="zh-CN"/>
        </w:rPr>
        <w:t>服务等。</w:t>
      </w:r>
    </w:p>
    <w:p w14:paraId="376DB124" w14:textId="77777777" w:rsidR="000D3743" w:rsidRPr="0067477A" w:rsidRDefault="000D3743" w:rsidP="006B4F09">
      <w:pPr>
        <w:pStyle w:val="Heading1"/>
        <w:rPr>
          <w:lang w:val="en-US" w:eastAsia="zh-CN"/>
        </w:rPr>
      </w:pPr>
      <w:r w:rsidRPr="0067477A">
        <w:rPr>
          <w:lang w:val="en-US" w:eastAsia="ja-JP"/>
        </w:rPr>
        <w:lastRenderedPageBreak/>
        <w:t>4</w:t>
      </w:r>
      <w:r w:rsidRPr="0067477A">
        <w:rPr>
          <w:lang w:val="en-US" w:eastAsia="ja-JP"/>
        </w:rPr>
        <w:tab/>
        <w:t>IBB</w:t>
      </w:r>
      <w:r w:rsidRPr="0067477A">
        <w:rPr>
          <w:lang w:val="en-US" w:eastAsia="ja-JP"/>
        </w:rPr>
        <w:t>系统</w:t>
      </w:r>
      <w:r w:rsidRPr="0067477A">
        <w:rPr>
          <w:rFonts w:hint="eastAsia"/>
          <w:lang w:val="en-US" w:eastAsia="zh-CN"/>
        </w:rPr>
        <w:t>的</w:t>
      </w:r>
      <w:r w:rsidRPr="0067477A">
        <w:rPr>
          <w:lang w:val="en-US" w:eastAsia="zh-CN"/>
        </w:rPr>
        <w:t>业务能力</w:t>
      </w:r>
    </w:p>
    <w:p w14:paraId="0631948A" w14:textId="77777777" w:rsidR="000D3743" w:rsidRPr="0067477A" w:rsidRDefault="000D3743" w:rsidP="006B4F09">
      <w:pPr>
        <w:tabs>
          <w:tab w:val="left" w:pos="0"/>
        </w:tabs>
        <w:ind w:firstLineChars="200" w:firstLine="480"/>
        <w:rPr>
          <w:lang w:val="en-US" w:eastAsia="ja-JP"/>
        </w:rPr>
      </w:pPr>
      <w:r w:rsidRPr="0067477A">
        <w:rPr>
          <w:rFonts w:hint="eastAsia"/>
          <w:lang w:val="en-US" w:eastAsia="zh-CN"/>
        </w:rPr>
        <w:t>本</w:t>
      </w:r>
      <w:r w:rsidRPr="0067477A">
        <w:rPr>
          <w:lang w:val="en-US" w:eastAsia="zh-CN"/>
        </w:rPr>
        <w:t>节阐述了各系统提供的业务能力。</w:t>
      </w:r>
      <w:r w:rsidRPr="0067477A">
        <w:rPr>
          <w:rFonts w:hint="eastAsia"/>
          <w:lang w:val="en-US" w:eastAsia="zh-CN"/>
        </w:rPr>
        <w:t>但必</w:t>
      </w:r>
      <w:r w:rsidRPr="0067477A">
        <w:rPr>
          <w:lang w:val="en-US" w:eastAsia="zh-CN"/>
        </w:rPr>
        <w:t>须注意</w:t>
      </w:r>
      <w:r w:rsidRPr="0067477A">
        <w:rPr>
          <w:rFonts w:hint="eastAsia"/>
          <w:lang w:val="en-US" w:eastAsia="zh-CN"/>
        </w:rPr>
        <w:t>，</w:t>
      </w:r>
      <w:r w:rsidRPr="0067477A">
        <w:rPr>
          <w:lang w:val="en-US" w:eastAsia="zh-CN"/>
        </w:rPr>
        <w:t>此列表</w:t>
      </w:r>
      <w:r w:rsidRPr="0067477A">
        <w:rPr>
          <w:rFonts w:hint="eastAsia"/>
          <w:lang w:val="en-US" w:eastAsia="zh-CN"/>
        </w:rPr>
        <w:t>并</w:t>
      </w:r>
      <w:r w:rsidRPr="0067477A">
        <w:rPr>
          <w:lang w:val="en-US" w:eastAsia="zh-CN"/>
        </w:rPr>
        <w:t>不完善，</w:t>
      </w:r>
      <w:r w:rsidRPr="0067477A">
        <w:rPr>
          <w:rFonts w:hint="eastAsia"/>
          <w:lang w:val="en-US" w:eastAsia="zh-CN"/>
        </w:rPr>
        <w:t>相</w:t>
      </w:r>
      <w:r w:rsidRPr="0067477A">
        <w:rPr>
          <w:lang w:val="en-US" w:eastAsia="zh-CN"/>
        </w:rPr>
        <w:t>关</w:t>
      </w:r>
      <w:r w:rsidRPr="0067477A">
        <w:rPr>
          <w:lang w:val="en-US" w:eastAsia="ja-JP"/>
        </w:rPr>
        <w:t>系统</w:t>
      </w:r>
      <w:r w:rsidRPr="0067477A">
        <w:rPr>
          <w:rFonts w:hint="eastAsia"/>
          <w:lang w:val="en-US" w:eastAsia="zh-CN"/>
        </w:rPr>
        <w:t>可</w:t>
      </w:r>
      <w:r w:rsidRPr="0067477A">
        <w:rPr>
          <w:lang w:val="en-US" w:eastAsia="zh-CN"/>
        </w:rPr>
        <w:t>能会</w:t>
      </w:r>
      <w:r w:rsidRPr="0067477A">
        <w:rPr>
          <w:rFonts w:hint="eastAsia"/>
          <w:lang w:val="en-US" w:eastAsia="zh-CN"/>
        </w:rPr>
        <w:t>纳</w:t>
      </w:r>
      <w:r w:rsidRPr="0067477A">
        <w:rPr>
          <w:lang w:val="en-US" w:eastAsia="zh-CN"/>
        </w:rPr>
        <w:t>入更多技术要素，且提供的补充要素可能不同。</w:t>
      </w:r>
    </w:p>
    <w:p w14:paraId="371C192C" w14:textId="77777777" w:rsidR="000D3743" w:rsidRPr="0067477A" w:rsidRDefault="000D3743" w:rsidP="006B4F09">
      <w:pPr>
        <w:pStyle w:val="Heading2"/>
        <w:tabs>
          <w:tab w:val="left" w:pos="0"/>
        </w:tabs>
        <w:rPr>
          <w:lang w:val="en-US" w:eastAsia="ja-JP"/>
        </w:rPr>
      </w:pPr>
      <w:r w:rsidRPr="0067477A">
        <w:rPr>
          <w:lang w:val="en-US" w:eastAsia="ja-JP"/>
        </w:rPr>
        <w:t>4.1</w:t>
      </w:r>
      <w:r w:rsidRPr="0067477A">
        <w:rPr>
          <w:lang w:val="en-US" w:eastAsia="ja-JP"/>
        </w:rPr>
        <w:tab/>
      </w:r>
      <w:r w:rsidRPr="0067477A">
        <w:rPr>
          <w:rFonts w:hint="eastAsia"/>
          <w:lang w:val="en-US" w:eastAsia="zh-CN"/>
        </w:rPr>
        <w:t>待</w:t>
      </w:r>
      <w:r w:rsidRPr="0067477A">
        <w:rPr>
          <w:lang w:val="en-US" w:eastAsia="zh-CN"/>
        </w:rPr>
        <w:t>审议项</w:t>
      </w:r>
    </w:p>
    <w:p w14:paraId="4BFE78D0" w14:textId="77777777" w:rsidR="000D3743" w:rsidRPr="0067477A" w:rsidRDefault="000D3743" w:rsidP="006B4F09">
      <w:pPr>
        <w:ind w:firstLineChars="200" w:firstLine="480"/>
        <w:rPr>
          <w:szCs w:val="24"/>
          <w:lang w:val="en-US" w:eastAsia="zh-CN"/>
        </w:rPr>
      </w:pPr>
      <w:r w:rsidRPr="0067477A">
        <w:rPr>
          <w:szCs w:val="24"/>
          <w:lang w:val="en-US" w:eastAsia="zh-CN"/>
        </w:rPr>
        <w:t>ITU-</w:t>
      </w:r>
      <w:r w:rsidRPr="0067477A">
        <w:rPr>
          <w:szCs w:val="24"/>
          <w:lang w:val="en-US" w:eastAsia="ja-JP"/>
        </w:rPr>
        <w:t>RBT.2053</w:t>
      </w:r>
      <w:r w:rsidRPr="0067477A">
        <w:rPr>
          <w:rFonts w:hint="eastAsia"/>
          <w:szCs w:val="24"/>
          <w:lang w:val="en-US" w:eastAsia="zh-CN"/>
        </w:rPr>
        <w:t>建议</w:t>
      </w:r>
      <w:r w:rsidRPr="0067477A">
        <w:rPr>
          <w:szCs w:val="24"/>
          <w:lang w:val="en-US" w:eastAsia="zh-CN"/>
        </w:rPr>
        <w:t>书</w:t>
      </w:r>
      <w:r w:rsidRPr="0067477A">
        <w:rPr>
          <w:rFonts w:hint="eastAsia"/>
          <w:szCs w:val="24"/>
          <w:lang w:val="en-US" w:eastAsia="zh-CN"/>
        </w:rPr>
        <w:t xml:space="preserve"> </w:t>
      </w:r>
      <w:r w:rsidRPr="0067477A">
        <w:rPr>
          <w:szCs w:val="24"/>
          <w:lang w:val="en-US" w:eastAsia="zh-CN"/>
        </w:rPr>
        <w:t>–</w:t>
      </w:r>
      <w:r w:rsidRPr="0067477A">
        <w:rPr>
          <w:rFonts w:hint="eastAsia"/>
          <w:szCs w:val="24"/>
          <w:lang w:val="en-US" w:eastAsia="zh-CN"/>
        </w:rPr>
        <w:t xml:space="preserve"> </w:t>
      </w:r>
      <w:r w:rsidRPr="0067477A">
        <w:rPr>
          <w:rFonts w:ascii="SimSun" w:eastAsia="SimSun" w:hAnsi="SimSun" w:cstheme="minorBidi"/>
          <w:kern w:val="2"/>
          <w:szCs w:val="22"/>
          <w:lang w:val="en-US" w:eastAsia="zh-CN"/>
        </w:rPr>
        <w:t>综合宽带广播系统</w:t>
      </w:r>
      <w:r w:rsidRPr="0067477A">
        <w:rPr>
          <w:rFonts w:ascii="SimSun" w:eastAsia="SimSun" w:hAnsi="SimSun" w:cstheme="minorBidi" w:hint="eastAsia"/>
          <w:kern w:val="2"/>
          <w:szCs w:val="22"/>
          <w:lang w:val="en-US" w:eastAsia="zh-CN"/>
        </w:rPr>
        <w:t>的</w:t>
      </w:r>
      <w:r w:rsidRPr="0067477A">
        <w:rPr>
          <w:rFonts w:ascii="SimSun" w:eastAsia="SimSun" w:hAnsi="SimSun" w:cstheme="minorBidi"/>
          <w:kern w:val="2"/>
          <w:szCs w:val="22"/>
          <w:lang w:val="en-US" w:eastAsia="zh-CN"/>
        </w:rPr>
        <w:t>技术要求</w:t>
      </w:r>
      <w:r w:rsidRPr="0067477A">
        <w:rPr>
          <w:szCs w:val="24"/>
          <w:lang w:val="en-US" w:eastAsia="zh-CN"/>
        </w:rPr>
        <w:t>，定义了</w:t>
      </w:r>
      <w:r w:rsidRPr="0067477A">
        <w:rPr>
          <w:rFonts w:hint="eastAsia"/>
          <w:szCs w:val="24"/>
          <w:lang w:val="en-US" w:eastAsia="zh-CN"/>
        </w:rPr>
        <w:t>对</w:t>
      </w:r>
      <w:r w:rsidRPr="0067477A">
        <w:rPr>
          <w:szCs w:val="24"/>
          <w:lang w:val="en-US" w:eastAsia="zh-CN"/>
        </w:rPr>
        <w:t>IBB</w:t>
      </w:r>
      <w:r w:rsidRPr="0067477A">
        <w:rPr>
          <w:szCs w:val="24"/>
          <w:lang w:val="en-US" w:eastAsia="zh-CN"/>
        </w:rPr>
        <w:t>应用</w:t>
      </w:r>
      <w:r w:rsidRPr="0067477A">
        <w:rPr>
          <w:rFonts w:hint="eastAsia"/>
          <w:szCs w:val="24"/>
          <w:lang w:val="en-US" w:eastAsia="zh-CN"/>
        </w:rPr>
        <w:t>及</w:t>
      </w:r>
      <w:r w:rsidRPr="0067477A">
        <w:rPr>
          <w:szCs w:val="24"/>
          <w:lang w:val="en-US" w:eastAsia="zh-CN"/>
        </w:rPr>
        <w:t>其环境的要求。</w:t>
      </w:r>
      <w:r w:rsidRPr="0067477A">
        <w:rPr>
          <w:rFonts w:hint="eastAsia"/>
          <w:szCs w:val="24"/>
          <w:lang w:val="en-US" w:eastAsia="zh-CN"/>
        </w:rPr>
        <w:t>从</w:t>
      </w:r>
      <w:r w:rsidRPr="0067477A">
        <w:rPr>
          <w:szCs w:val="24"/>
          <w:lang w:val="en-US" w:eastAsia="zh-CN"/>
        </w:rPr>
        <w:t>技术角度</w:t>
      </w:r>
      <w:r w:rsidRPr="0067477A">
        <w:rPr>
          <w:rFonts w:hint="eastAsia"/>
          <w:szCs w:val="24"/>
          <w:lang w:val="en-US" w:eastAsia="zh-CN"/>
        </w:rPr>
        <w:t>看</w:t>
      </w:r>
      <w:r w:rsidRPr="0067477A">
        <w:rPr>
          <w:szCs w:val="24"/>
          <w:lang w:val="en-US" w:eastAsia="zh-CN"/>
        </w:rPr>
        <w:t>，</w:t>
      </w:r>
      <w:r w:rsidRPr="0067477A">
        <w:rPr>
          <w:rFonts w:hint="eastAsia"/>
          <w:szCs w:val="24"/>
          <w:lang w:val="en-US" w:eastAsia="zh-CN"/>
        </w:rPr>
        <w:t>本</w:t>
      </w:r>
      <w:r w:rsidRPr="0067477A">
        <w:rPr>
          <w:szCs w:val="24"/>
          <w:lang w:val="en-US" w:eastAsia="zh-CN"/>
        </w:rPr>
        <w:t>建议书选择了一些能够体现系统</w:t>
      </w:r>
      <w:r w:rsidRPr="0067477A">
        <w:rPr>
          <w:rFonts w:hint="eastAsia"/>
          <w:szCs w:val="24"/>
          <w:lang w:val="en-US" w:eastAsia="zh-CN"/>
        </w:rPr>
        <w:t>特征</w:t>
      </w:r>
      <w:r w:rsidRPr="0067477A">
        <w:rPr>
          <w:szCs w:val="24"/>
          <w:lang w:val="en-US" w:eastAsia="zh-CN"/>
        </w:rPr>
        <w:t>的重要要求。</w:t>
      </w:r>
      <w:r w:rsidRPr="0067477A">
        <w:rPr>
          <w:rFonts w:hint="eastAsia"/>
          <w:szCs w:val="24"/>
          <w:lang w:val="en-US" w:eastAsia="zh-CN"/>
        </w:rPr>
        <w:t>此</w:t>
      </w:r>
      <w:r w:rsidRPr="0067477A">
        <w:rPr>
          <w:szCs w:val="24"/>
          <w:lang w:val="en-US" w:eastAsia="zh-CN"/>
        </w:rPr>
        <w:t>外，还</w:t>
      </w:r>
      <w:r w:rsidRPr="0067477A">
        <w:rPr>
          <w:rFonts w:hint="eastAsia"/>
          <w:szCs w:val="24"/>
          <w:lang w:val="en-US" w:eastAsia="zh-CN"/>
        </w:rPr>
        <w:t>从</w:t>
      </w:r>
      <w:r w:rsidRPr="0067477A">
        <w:rPr>
          <w:szCs w:val="24"/>
          <w:lang w:val="en-US" w:eastAsia="zh-CN"/>
        </w:rPr>
        <w:t>业务提供角度</w:t>
      </w:r>
      <w:r w:rsidRPr="0067477A">
        <w:rPr>
          <w:rFonts w:hint="eastAsia"/>
          <w:szCs w:val="24"/>
          <w:lang w:val="en-US" w:eastAsia="zh-CN"/>
        </w:rPr>
        <w:t>增加</w:t>
      </w:r>
      <w:r w:rsidRPr="0067477A">
        <w:rPr>
          <w:szCs w:val="24"/>
          <w:lang w:val="en-US" w:eastAsia="zh-CN"/>
        </w:rPr>
        <w:t>了一些</w:t>
      </w:r>
      <w:r w:rsidRPr="0067477A">
        <w:rPr>
          <w:rFonts w:hint="eastAsia"/>
          <w:szCs w:val="24"/>
          <w:lang w:val="en-US" w:eastAsia="zh-CN"/>
        </w:rPr>
        <w:t>其他</w:t>
      </w:r>
      <w:r w:rsidRPr="0067477A">
        <w:rPr>
          <w:szCs w:val="24"/>
          <w:lang w:val="en-US" w:eastAsia="zh-CN"/>
        </w:rPr>
        <w:t>条目。</w:t>
      </w:r>
    </w:p>
    <w:p w14:paraId="7C6D9681" w14:textId="77777777" w:rsidR="000D3743" w:rsidRPr="0067477A" w:rsidRDefault="000D3743" w:rsidP="006B4F09">
      <w:pPr>
        <w:pStyle w:val="enumlev1"/>
        <w:rPr>
          <w:lang w:val="en-US" w:eastAsia="zh-CN"/>
        </w:rPr>
      </w:pPr>
      <w:r w:rsidRPr="0067477A">
        <w:rPr>
          <w:lang w:val="en-US" w:eastAsia="zh-CN"/>
        </w:rPr>
        <w:t>–</w:t>
      </w:r>
      <w:r w:rsidRPr="0067477A">
        <w:rPr>
          <w:lang w:val="en-US" w:eastAsia="zh-CN"/>
        </w:rPr>
        <w:tab/>
      </w:r>
      <w:r w:rsidRPr="0067477A">
        <w:rPr>
          <w:rFonts w:hint="eastAsia"/>
          <w:bCs/>
          <w:lang w:val="en-US" w:eastAsia="zh-CN"/>
        </w:rPr>
        <w:t>与</w:t>
      </w:r>
      <w:r w:rsidRPr="0067477A">
        <w:rPr>
          <w:bCs/>
          <w:lang w:val="en-US" w:eastAsia="zh-CN"/>
        </w:rPr>
        <w:t>互动电视</w:t>
      </w:r>
      <w:r w:rsidRPr="0067477A">
        <w:rPr>
          <w:rFonts w:hint="eastAsia"/>
          <w:bCs/>
          <w:lang w:val="en-US" w:eastAsia="zh-CN"/>
        </w:rPr>
        <w:t>的</w:t>
      </w:r>
      <w:r w:rsidRPr="0067477A">
        <w:rPr>
          <w:bCs/>
          <w:lang w:val="en-US" w:eastAsia="zh-CN"/>
        </w:rPr>
        <w:t>关系</w:t>
      </w:r>
    </w:p>
    <w:p w14:paraId="1333D5FE" w14:textId="77777777" w:rsidR="000D3743" w:rsidRPr="0067477A" w:rsidRDefault="000D3743" w:rsidP="006B4F09">
      <w:pPr>
        <w:pStyle w:val="enumlev1"/>
        <w:rPr>
          <w:lang w:val="en-US" w:eastAsia="zh-CN"/>
        </w:rPr>
      </w:pPr>
      <w:r w:rsidRPr="0067477A">
        <w:rPr>
          <w:lang w:val="en-US" w:eastAsia="zh-CN"/>
        </w:rPr>
        <w:tab/>
      </w:r>
      <w:r w:rsidRPr="0067477A">
        <w:rPr>
          <w:rFonts w:hint="eastAsia"/>
          <w:lang w:val="en-US" w:eastAsia="zh-CN"/>
        </w:rPr>
        <w:t>如果</w:t>
      </w:r>
      <w:r w:rsidRPr="0067477A">
        <w:rPr>
          <w:lang w:val="en-US" w:eastAsia="zh-CN"/>
        </w:rPr>
        <w:t>IBB</w:t>
      </w:r>
      <w:r w:rsidRPr="0067477A">
        <w:rPr>
          <w:lang w:val="en-US" w:eastAsia="zh-CN"/>
        </w:rPr>
        <w:t>系统</w:t>
      </w:r>
      <w:r w:rsidRPr="0067477A">
        <w:rPr>
          <w:rFonts w:hint="eastAsia"/>
          <w:lang w:val="en-US" w:eastAsia="zh-CN"/>
        </w:rPr>
        <w:t>与提供</w:t>
      </w:r>
      <w:r w:rsidRPr="0067477A">
        <w:rPr>
          <w:lang w:val="en-US" w:eastAsia="zh-CN"/>
        </w:rPr>
        <w:t>来自</w:t>
      </w:r>
      <w:r w:rsidRPr="0067477A">
        <w:rPr>
          <w:rFonts w:hint="eastAsia"/>
          <w:lang w:val="en-US" w:eastAsia="zh-CN"/>
        </w:rPr>
        <w:t>其他</w:t>
      </w:r>
      <w:r w:rsidRPr="0067477A">
        <w:rPr>
          <w:lang w:val="en-US" w:eastAsia="zh-CN"/>
        </w:rPr>
        <w:t>系统互动业务的数字电视</w:t>
      </w:r>
      <w:r w:rsidRPr="0067477A">
        <w:rPr>
          <w:rFonts w:hint="eastAsia"/>
          <w:lang w:val="en-US" w:eastAsia="zh-CN"/>
        </w:rPr>
        <w:t>业务协作</w:t>
      </w:r>
      <w:r w:rsidRPr="0067477A">
        <w:rPr>
          <w:lang w:val="en-US" w:eastAsia="zh-CN"/>
        </w:rPr>
        <w:t>，则重要的是管理</w:t>
      </w:r>
      <w:r w:rsidRPr="0067477A">
        <w:rPr>
          <w:lang w:val="en-US" w:eastAsia="zh-CN"/>
        </w:rPr>
        <w:t>IBB</w:t>
      </w:r>
      <w:r w:rsidRPr="0067477A">
        <w:rPr>
          <w:lang w:val="en-US" w:eastAsia="zh-CN"/>
        </w:rPr>
        <w:t>应用</w:t>
      </w:r>
      <w:r w:rsidRPr="0067477A">
        <w:rPr>
          <w:rFonts w:hint="eastAsia"/>
          <w:lang w:val="en-US" w:eastAsia="zh-CN"/>
        </w:rPr>
        <w:t>和</w:t>
      </w:r>
      <w:r w:rsidRPr="0067477A">
        <w:rPr>
          <w:lang w:val="en-US" w:eastAsia="zh-CN"/>
        </w:rPr>
        <w:t>互动内容。</w:t>
      </w:r>
      <w:r w:rsidRPr="0067477A">
        <w:rPr>
          <w:rFonts w:hint="eastAsia"/>
          <w:lang w:val="en-US" w:eastAsia="zh-CN"/>
        </w:rPr>
        <w:t>例如</w:t>
      </w:r>
      <w:r w:rsidRPr="0067477A">
        <w:rPr>
          <w:lang w:val="en-US" w:eastAsia="zh-CN"/>
        </w:rPr>
        <w:t>，</w:t>
      </w:r>
      <w:r w:rsidRPr="0067477A">
        <w:rPr>
          <w:rFonts w:hint="eastAsia"/>
          <w:lang w:val="en-US" w:eastAsia="zh-CN"/>
        </w:rPr>
        <w:t>首先</w:t>
      </w:r>
      <w:r w:rsidRPr="0067477A">
        <w:rPr>
          <w:lang w:val="en-US" w:eastAsia="zh-CN"/>
        </w:rPr>
        <w:t>启动互动数字电视（</w:t>
      </w:r>
      <w:r w:rsidRPr="0067477A">
        <w:rPr>
          <w:lang w:val="en-US" w:eastAsia="zh-CN"/>
        </w:rPr>
        <w:t>DTV</w:t>
      </w:r>
      <w:r w:rsidRPr="0067477A">
        <w:rPr>
          <w:lang w:val="en-US" w:eastAsia="zh-CN"/>
        </w:rPr>
        <w:t>）</w:t>
      </w:r>
      <w:r w:rsidRPr="0067477A">
        <w:rPr>
          <w:rFonts w:hint="eastAsia"/>
          <w:lang w:val="en-US" w:eastAsia="zh-CN"/>
        </w:rPr>
        <w:t>业务</w:t>
      </w:r>
      <w:r w:rsidRPr="0067477A">
        <w:rPr>
          <w:lang w:val="en-US" w:eastAsia="zh-CN"/>
        </w:rPr>
        <w:t>，然后将互动</w:t>
      </w:r>
      <w:r w:rsidRPr="0067477A">
        <w:rPr>
          <w:rFonts w:hint="eastAsia"/>
          <w:lang w:val="en-US" w:eastAsia="zh-CN"/>
        </w:rPr>
        <w:t>内容</w:t>
      </w:r>
      <w:r w:rsidRPr="0067477A">
        <w:rPr>
          <w:lang w:val="en-US" w:eastAsia="zh-CN"/>
        </w:rPr>
        <w:t>切换至</w:t>
      </w:r>
      <w:r w:rsidRPr="0067477A">
        <w:rPr>
          <w:lang w:val="en-US" w:eastAsia="zh-CN"/>
        </w:rPr>
        <w:t>IBB</w:t>
      </w:r>
      <w:r w:rsidRPr="0067477A">
        <w:rPr>
          <w:lang w:val="en-US" w:eastAsia="zh-CN"/>
        </w:rPr>
        <w:t>应用</w:t>
      </w:r>
      <w:r w:rsidRPr="0067477A">
        <w:rPr>
          <w:rFonts w:hint="eastAsia"/>
          <w:lang w:val="en-US" w:eastAsia="zh-CN"/>
        </w:rPr>
        <w:t>或进行</w:t>
      </w:r>
      <w:r w:rsidRPr="0067477A">
        <w:rPr>
          <w:lang w:val="en-US" w:eastAsia="zh-CN"/>
        </w:rPr>
        <w:t>反向操作。</w:t>
      </w:r>
      <w:r w:rsidRPr="0067477A">
        <w:rPr>
          <w:rFonts w:hint="eastAsia"/>
          <w:lang w:val="en-US" w:eastAsia="zh-CN"/>
        </w:rPr>
        <w:t>此条目</w:t>
      </w:r>
      <w:r w:rsidRPr="0067477A">
        <w:rPr>
          <w:lang w:val="en-US" w:eastAsia="zh-CN"/>
        </w:rPr>
        <w:t>描述了为该系统管理两种业务的能力。</w:t>
      </w:r>
    </w:p>
    <w:p w14:paraId="46A51FF4" w14:textId="77777777" w:rsidR="000D3743" w:rsidRPr="0067477A" w:rsidRDefault="000D3743" w:rsidP="006B4F09">
      <w:pPr>
        <w:pStyle w:val="enumlev1"/>
        <w:rPr>
          <w:lang w:val="en-US" w:eastAsia="zh-CN"/>
        </w:rPr>
      </w:pPr>
      <w:r w:rsidRPr="0067477A">
        <w:rPr>
          <w:lang w:val="en-US" w:eastAsia="zh-CN"/>
        </w:rPr>
        <w:t>–</w:t>
      </w:r>
      <w:r w:rsidRPr="0067477A">
        <w:rPr>
          <w:lang w:val="en-US" w:eastAsia="zh-CN"/>
        </w:rPr>
        <w:tab/>
      </w:r>
      <w:r w:rsidRPr="0067477A">
        <w:rPr>
          <w:rFonts w:hint="eastAsia"/>
          <w:bCs/>
          <w:lang w:val="en-US" w:eastAsia="zh-CN"/>
        </w:rPr>
        <w:t>支持</w:t>
      </w:r>
      <w:r w:rsidRPr="0067477A">
        <w:rPr>
          <w:bCs/>
          <w:lang w:val="en-US" w:eastAsia="zh-CN"/>
        </w:rPr>
        <w:t>各</w:t>
      </w:r>
      <w:r w:rsidRPr="0067477A">
        <w:rPr>
          <w:rFonts w:hint="eastAsia"/>
          <w:bCs/>
          <w:lang w:val="en-US" w:eastAsia="zh-CN"/>
        </w:rPr>
        <w:t>类</w:t>
      </w:r>
      <w:r w:rsidRPr="0067477A">
        <w:rPr>
          <w:bCs/>
          <w:lang w:val="en-US" w:eastAsia="ja-JP"/>
        </w:rPr>
        <w:t>IBB</w:t>
      </w:r>
      <w:r w:rsidRPr="0067477A">
        <w:rPr>
          <w:bCs/>
          <w:lang w:val="en-US" w:eastAsia="ja-JP"/>
        </w:rPr>
        <w:t>业务</w:t>
      </w:r>
    </w:p>
    <w:p w14:paraId="47C7B3B3" w14:textId="77777777" w:rsidR="000D3743" w:rsidRPr="0067477A" w:rsidRDefault="000D3743" w:rsidP="006B4F09">
      <w:pPr>
        <w:pStyle w:val="enumlev1"/>
        <w:rPr>
          <w:lang w:val="en-US" w:eastAsia="zh-CN"/>
        </w:rPr>
      </w:pPr>
      <w:r w:rsidRPr="0067477A">
        <w:rPr>
          <w:lang w:val="en-US" w:eastAsia="zh-CN"/>
        </w:rPr>
        <w:tab/>
      </w:r>
      <w:r w:rsidRPr="0067477A">
        <w:rPr>
          <w:lang w:val="en-US" w:eastAsia="ja-JP"/>
        </w:rPr>
        <w:t>IBB</w:t>
      </w:r>
      <w:r w:rsidRPr="0067477A">
        <w:rPr>
          <w:lang w:val="en-US" w:eastAsia="ja-JP"/>
        </w:rPr>
        <w:t>业务</w:t>
      </w:r>
      <w:r w:rsidRPr="0067477A">
        <w:rPr>
          <w:rFonts w:hint="eastAsia"/>
          <w:lang w:val="en-US" w:eastAsia="zh-CN"/>
        </w:rPr>
        <w:t>由各</w:t>
      </w:r>
      <w:r w:rsidRPr="0067477A">
        <w:rPr>
          <w:lang w:val="en-US" w:eastAsia="zh-CN"/>
        </w:rPr>
        <w:t>种</w:t>
      </w:r>
      <w:r w:rsidRPr="0067477A">
        <w:rPr>
          <w:lang w:val="en-US" w:eastAsia="ja-JP"/>
        </w:rPr>
        <w:t>IBB</w:t>
      </w:r>
      <w:r w:rsidRPr="0067477A">
        <w:rPr>
          <w:lang w:val="en-US" w:eastAsia="ja-JP"/>
        </w:rPr>
        <w:t>应用</w:t>
      </w:r>
      <w:r w:rsidRPr="0067477A">
        <w:rPr>
          <w:rFonts w:hint="eastAsia"/>
          <w:lang w:val="en-US" w:eastAsia="zh-CN"/>
        </w:rPr>
        <w:t>提供</w:t>
      </w:r>
      <w:r w:rsidRPr="0067477A">
        <w:rPr>
          <w:lang w:val="en-US" w:eastAsia="zh-CN"/>
        </w:rPr>
        <w:t>且存在一批应用</w:t>
      </w:r>
      <w:r w:rsidRPr="0067477A">
        <w:rPr>
          <w:rFonts w:hint="eastAsia"/>
          <w:lang w:val="en-US" w:eastAsia="zh-CN"/>
        </w:rPr>
        <w:t>类型</w:t>
      </w:r>
      <w:r w:rsidRPr="0067477A">
        <w:rPr>
          <w:lang w:val="en-US" w:eastAsia="zh-CN"/>
        </w:rPr>
        <w:t>。</w:t>
      </w:r>
      <w:r w:rsidRPr="0067477A">
        <w:rPr>
          <w:rFonts w:hint="eastAsia"/>
          <w:lang w:val="en-US" w:eastAsia="zh-CN"/>
        </w:rPr>
        <w:t>如</w:t>
      </w:r>
      <w:r w:rsidRPr="0067477A">
        <w:rPr>
          <w:lang w:val="en-US" w:eastAsia="zh-CN"/>
        </w:rPr>
        <w:t>ITU-</w:t>
      </w:r>
      <w:r w:rsidRPr="0067477A">
        <w:rPr>
          <w:lang w:val="en-US" w:eastAsia="ja-JP"/>
        </w:rPr>
        <w:t>RBT.2053</w:t>
      </w:r>
      <w:r w:rsidRPr="0067477A">
        <w:rPr>
          <w:rFonts w:hint="eastAsia"/>
          <w:lang w:val="en-US" w:eastAsia="zh-CN"/>
        </w:rPr>
        <w:t>建议书和</w:t>
      </w:r>
      <w:r w:rsidRPr="0067477A">
        <w:rPr>
          <w:lang w:val="en-US" w:eastAsia="ja-JP"/>
        </w:rPr>
        <w:t>ITU-T J.205</w:t>
      </w:r>
      <w:r w:rsidRPr="0067477A">
        <w:rPr>
          <w:rFonts w:hint="eastAsia"/>
          <w:lang w:val="en-US" w:eastAsia="zh-CN"/>
        </w:rPr>
        <w:t>建议</w:t>
      </w:r>
      <w:r w:rsidRPr="0067477A">
        <w:rPr>
          <w:lang w:val="en-US" w:eastAsia="zh-CN"/>
        </w:rPr>
        <w:t>书所述，</w:t>
      </w:r>
      <w:r w:rsidRPr="0067477A">
        <w:rPr>
          <w:rFonts w:hint="eastAsia"/>
          <w:lang w:val="en-US" w:eastAsia="zh-CN"/>
        </w:rPr>
        <w:t>与</w:t>
      </w:r>
      <w:r w:rsidRPr="0067477A">
        <w:rPr>
          <w:lang w:val="en-US" w:eastAsia="zh-CN"/>
        </w:rPr>
        <w:t>应用</w:t>
      </w:r>
      <w:r w:rsidRPr="0067477A">
        <w:rPr>
          <w:rFonts w:hint="eastAsia"/>
          <w:lang w:val="en-US" w:eastAsia="zh-CN"/>
        </w:rPr>
        <w:t>相</w:t>
      </w:r>
      <w:r w:rsidRPr="0067477A">
        <w:rPr>
          <w:lang w:val="en-US" w:eastAsia="zh-CN"/>
        </w:rPr>
        <w:t>关的业务属于</w:t>
      </w:r>
      <w:r w:rsidRPr="0067477A">
        <w:rPr>
          <w:lang w:val="en-US" w:eastAsia="zh-CN"/>
        </w:rPr>
        <w:t>IBB DTV</w:t>
      </w:r>
      <w:r w:rsidRPr="0067477A">
        <w:rPr>
          <w:rFonts w:hint="eastAsia"/>
          <w:lang w:val="en-US" w:eastAsia="zh-CN"/>
        </w:rPr>
        <w:t>业务</w:t>
      </w:r>
      <w:r w:rsidRPr="0067477A">
        <w:rPr>
          <w:lang w:val="en-US" w:eastAsia="zh-CN"/>
        </w:rPr>
        <w:t>的一部分。</w:t>
      </w:r>
      <w:r w:rsidRPr="0067477A">
        <w:rPr>
          <w:rFonts w:hint="eastAsia"/>
          <w:lang w:val="en-US" w:eastAsia="zh-CN"/>
        </w:rPr>
        <w:t>这</w:t>
      </w:r>
      <w:r w:rsidRPr="0067477A">
        <w:rPr>
          <w:lang w:val="en-US" w:eastAsia="zh-CN"/>
        </w:rPr>
        <w:t>些业务作为</w:t>
      </w:r>
      <w:r w:rsidRPr="0067477A">
        <w:rPr>
          <w:rFonts w:hint="eastAsia"/>
          <w:lang w:val="en-US" w:eastAsia="zh-CN"/>
        </w:rPr>
        <w:t>DTV</w:t>
      </w:r>
      <w:r w:rsidRPr="0067477A">
        <w:rPr>
          <w:rFonts w:hint="eastAsia"/>
          <w:lang w:val="en-US" w:eastAsia="zh-CN"/>
        </w:rPr>
        <w:t>业务</w:t>
      </w:r>
      <w:r w:rsidRPr="0067477A">
        <w:rPr>
          <w:lang w:val="en-US" w:eastAsia="zh-CN"/>
        </w:rPr>
        <w:t>提供或被列为</w:t>
      </w:r>
      <w:r w:rsidRPr="0067477A">
        <w:rPr>
          <w:lang w:val="en-US" w:eastAsia="zh-CN"/>
        </w:rPr>
        <w:t>DTV</w:t>
      </w:r>
      <w:r w:rsidRPr="0067477A">
        <w:rPr>
          <w:lang w:val="en-US" w:eastAsia="zh-CN"/>
        </w:rPr>
        <w:t>业务的组成部分。</w:t>
      </w:r>
      <w:r w:rsidRPr="0067477A">
        <w:rPr>
          <w:rFonts w:hint="eastAsia"/>
          <w:lang w:val="en-US" w:eastAsia="zh-CN"/>
        </w:rPr>
        <w:t>此</w:t>
      </w:r>
      <w:r w:rsidRPr="0067477A">
        <w:rPr>
          <w:lang w:val="en-US" w:eastAsia="zh-CN"/>
        </w:rPr>
        <w:t>外，与</w:t>
      </w:r>
      <w:r w:rsidRPr="0067477A">
        <w:rPr>
          <w:rFonts w:hint="eastAsia"/>
          <w:lang w:val="en-US" w:eastAsia="zh-CN"/>
        </w:rPr>
        <w:t>业务</w:t>
      </w:r>
      <w:r w:rsidRPr="0067477A">
        <w:rPr>
          <w:lang w:val="en-US" w:eastAsia="zh-CN"/>
        </w:rPr>
        <w:t>相</w:t>
      </w:r>
      <w:r w:rsidRPr="0067477A">
        <w:rPr>
          <w:rFonts w:hint="eastAsia"/>
          <w:lang w:val="en-US" w:eastAsia="zh-CN"/>
        </w:rPr>
        <w:t>关</w:t>
      </w:r>
      <w:r w:rsidRPr="0067477A">
        <w:rPr>
          <w:lang w:val="en-US" w:eastAsia="zh-CN"/>
        </w:rPr>
        <w:t>的应用</w:t>
      </w:r>
      <w:r w:rsidRPr="0067477A">
        <w:rPr>
          <w:rFonts w:hint="eastAsia"/>
          <w:lang w:val="en-US" w:eastAsia="zh-CN"/>
        </w:rPr>
        <w:t>分</w:t>
      </w:r>
      <w:r w:rsidRPr="0067477A">
        <w:rPr>
          <w:lang w:val="en-US" w:eastAsia="zh-CN"/>
        </w:rPr>
        <w:t>为两类。</w:t>
      </w:r>
    </w:p>
    <w:p w14:paraId="5345AE9F" w14:textId="77777777" w:rsidR="000D3743" w:rsidRPr="0067477A" w:rsidRDefault="000D3743" w:rsidP="006B4F09">
      <w:pPr>
        <w:pStyle w:val="enumlev2"/>
        <w:rPr>
          <w:lang w:val="en-US" w:eastAsia="zh-CN"/>
        </w:rPr>
      </w:pPr>
      <w:r w:rsidRPr="0067477A">
        <w:rPr>
          <w:lang w:val="en-US" w:eastAsia="zh-CN"/>
        </w:rPr>
        <w:t>•</w:t>
      </w:r>
      <w:r w:rsidRPr="0067477A">
        <w:rPr>
          <w:lang w:val="en-US" w:eastAsia="zh-CN"/>
        </w:rPr>
        <w:tab/>
      </w:r>
      <w:r w:rsidRPr="0067477A">
        <w:rPr>
          <w:lang w:val="en-US" w:eastAsia="zh-CN"/>
        </w:rPr>
        <w:t>专用</w:t>
      </w:r>
      <w:r w:rsidRPr="0067477A">
        <w:rPr>
          <w:rFonts w:hint="eastAsia"/>
          <w:lang w:val="en-US" w:eastAsia="zh-CN"/>
        </w:rPr>
        <w:t>型业务</w:t>
      </w:r>
      <w:r w:rsidRPr="0067477A">
        <w:rPr>
          <w:lang w:val="en-US" w:eastAsia="zh-CN"/>
        </w:rPr>
        <w:t>应用</w:t>
      </w:r>
    </w:p>
    <w:p w14:paraId="3348E660" w14:textId="77777777" w:rsidR="000D3743" w:rsidRPr="0067477A" w:rsidRDefault="000D3743" w:rsidP="006B4F09">
      <w:pPr>
        <w:pStyle w:val="enumlev2"/>
        <w:rPr>
          <w:lang w:val="en-US" w:eastAsia="zh-CN"/>
        </w:rPr>
      </w:pPr>
      <w:r w:rsidRPr="0067477A">
        <w:rPr>
          <w:lang w:val="en-US" w:eastAsia="zh-CN"/>
        </w:rPr>
        <w:tab/>
      </w:r>
      <w:r w:rsidRPr="0067477A">
        <w:rPr>
          <w:rFonts w:hint="eastAsia"/>
          <w:lang w:val="en-US" w:eastAsia="zh-CN"/>
        </w:rPr>
        <w:t>业务</w:t>
      </w:r>
      <w:r w:rsidRPr="0067477A">
        <w:rPr>
          <w:lang w:val="en-US" w:eastAsia="zh-CN"/>
        </w:rPr>
        <w:t>展示停止后，专用</w:t>
      </w:r>
      <w:r w:rsidRPr="0067477A">
        <w:rPr>
          <w:rFonts w:hint="eastAsia"/>
          <w:lang w:val="en-US" w:eastAsia="zh-CN"/>
        </w:rPr>
        <w:t>型业务应用</w:t>
      </w:r>
      <w:r w:rsidRPr="0067477A">
        <w:rPr>
          <w:lang w:val="en-US" w:eastAsia="zh-CN"/>
        </w:rPr>
        <w:t>的执行（业务</w:t>
      </w:r>
      <w:r w:rsidRPr="0067477A">
        <w:rPr>
          <w:rFonts w:hint="eastAsia"/>
          <w:lang w:val="en-US" w:eastAsia="zh-CN"/>
        </w:rPr>
        <w:t>绑定</w:t>
      </w:r>
      <w:r w:rsidRPr="0067477A">
        <w:rPr>
          <w:lang w:val="en-US" w:eastAsia="zh-CN"/>
        </w:rPr>
        <w:t>）必须终止</w:t>
      </w:r>
      <w:r w:rsidRPr="0067477A">
        <w:rPr>
          <w:rFonts w:hint="eastAsia"/>
          <w:lang w:val="en-US" w:eastAsia="zh-CN"/>
        </w:rPr>
        <w:t>。</w:t>
      </w:r>
    </w:p>
    <w:p w14:paraId="0EBAB7D6" w14:textId="062C2528" w:rsidR="000D3743" w:rsidRPr="0067477A" w:rsidRDefault="000D3743" w:rsidP="006B4F09">
      <w:pPr>
        <w:pStyle w:val="enumlev2"/>
        <w:rPr>
          <w:lang w:val="en-US" w:eastAsia="zh-CN"/>
        </w:rPr>
      </w:pPr>
      <w:r w:rsidRPr="0067477A">
        <w:rPr>
          <w:lang w:val="en-US" w:eastAsia="zh-CN"/>
        </w:rPr>
        <w:t>•</w:t>
      </w:r>
      <w:r w:rsidRPr="0067477A">
        <w:rPr>
          <w:lang w:val="en-US" w:eastAsia="zh-CN"/>
        </w:rPr>
        <w:tab/>
      </w:r>
      <w:r w:rsidRPr="0067477A">
        <w:rPr>
          <w:lang w:val="en-US" w:eastAsia="zh-CN"/>
        </w:rPr>
        <w:t>共用</w:t>
      </w:r>
      <w:r w:rsidRPr="0067477A">
        <w:rPr>
          <w:rFonts w:hint="eastAsia"/>
          <w:lang w:val="en-US" w:eastAsia="zh-CN"/>
        </w:rPr>
        <w:t>型业务</w:t>
      </w:r>
      <w:r w:rsidRPr="0067477A">
        <w:rPr>
          <w:lang w:val="en-US" w:eastAsia="zh-CN"/>
        </w:rPr>
        <w:t>应用</w:t>
      </w:r>
    </w:p>
    <w:p w14:paraId="2C2B40BE" w14:textId="77777777" w:rsidR="000D3743" w:rsidRPr="0067477A" w:rsidRDefault="000D3743" w:rsidP="006B4F09">
      <w:pPr>
        <w:pStyle w:val="enumlev2"/>
        <w:rPr>
          <w:lang w:val="en-US" w:eastAsia="zh-CN"/>
        </w:rPr>
      </w:pPr>
      <w:r w:rsidRPr="0067477A">
        <w:rPr>
          <w:lang w:val="en-US" w:eastAsia="zh-CN"/>
        </w:rPr>
        <w:tab/>
      </w:r>
      <w:r w:rsidRPr="0067477A">
        <w:rPr>
          <w:rFonts w:hint="eastAsia"/>
          <w:lang w:val="en-US" w:eastAsia="zh-CN"/>
        </w:rPr>
        <w:t>选定</w:t>
      </w:r>
      <w:r w:rsidRPr="0067477A">
        <w:rPr>
          <w:lang w:val="en-US" w:eastAsia="zh-CN"/>
        </w:rPr>
        <w:t>的下一</w:t>
      </w:r>
      <w:r w:rsidRPr="0067477A">
        <w:rPr>
          <w:rFonts w:hint="eastAsia"/>
          <w:lang w:val="en-US" w:eastAsia="zh-CN"/>
        </w:rPr>
        <w:t>业务</w:t>
      </w:r>
      <w:r w:rsidRPr="0067477A">
        <w:rPr>
          <w:lang w:val="en-US" w:eastAsia="zh-CN"/>
        </w:rPr>
        <w:t>中</w:t>
      </w:r>
      <w:r w:rsidRPr="0067477A">
        <w:rPr>
          <w:rFonts w:hint="eastAsia"/>
          <w:lang w:val="en-US" w:eastAsia="zh-CN"/>
        </w:rPr>
        <w:t>如果显示</w:t>
      </w:r>
      <w:r w:rsidRPr="0067477A">
        <w:rPr>
          <w:lang w:val="en-US" w:eastAsia="zh-CN"/>
        </w:rPr>
        <w:t>存在相同应用，则应继续执行共用</w:t>
      </w:r>
      <w:r w:rsidRPr="0067477A">
        <w:rPr>
          <w:rFonts w:hint="eastAsia"/>
          <w:lang w:val="en-US" w:eastAsia="zh-CN"/>
        </w:rPr>
        <w:t>型业务</w:t>
      </w:r>
      <w:r w:rsidRPr="0067477A">
        <w:rPr>
          <w:lang w:val="en-US" w:eastAsia="zh-CN"/>
        </w:rPr>
        <w:t>应用（业务</w:t>
      </w:r>
      <w:r w:rsidRPr="0067477A">
        <w:rPr>
          <w:rFonts w:hint="eastAsia"/>
          <w:lang w:val="en-US" w:eastAsia="zh-CN"/>
        </w:rPr>
        <w:t>未绑定</w:t>
      </w:r>
      <w:r w:rsidRPr="0067477A">
        <w:rPr>
          <w:lang w:val="en-US" w:eastAsia="zh-CN"/>
        </w:rPr>
        <w:t>）</w:t>
      </w:r>
      <w:r w:rsidRPr="0067477A">
        <w:rPr>
          <w:rFonts w:hint="eastAsia"/>
          <w:lang w:val="en-US" w:eastAsia="zh-CN"/>
        </w:rPr>
        <w:t>。</w:t>
      </w:r>
    </w:p>
    <w:p w14:paraId="125F951D" w14:textId="77777777" w:rsidR="000D3743" w:rsidRPr="0067477A" w:rsidRDefault="000D3743" w:rsidP="006B4F09">
      <w:pPr>
        <w:pStyle w:val="enumlev1"/>
        <w:rPr>
          <w:lang w:val="en-US" w:eastAsia="zh-CN"/>
        </w:rPr>
      </w:pPr>
      <w:r w:rsidRPr="0067477A">
        <w:rPr>
          <w:lang w:val="en-US" w:eastAsia="zh-CN"/>
        </w:rPr>
        <w:tab/>
      </w:r>
      <w:r w:rsidRPr="0067477A">
        <w:rPr>
          <w:rFonts w:hint="eastAsia"/>
          <w:lang w:val="en-US" w:eastAsia="zh-CN"/>
        </w:rPr>
        <w:t>独立</w:t>
      </w:r>
      <w:r w:rsidRPr="0067477A">
        <w:rPr>
          <w:lang w:val="en-US" w:eastAsia="zh-CN"/>
        </w:rPr>
        <w:t>应用</w:t>
      </w:r>
      <w:r w:rsidRPr="0067477A">
        <w:rPr>
          <w:rFonts w:hint="eastAsia"/>
          <w:lang w:val="en-US" w:eastAsia="zh-CN"/>
        </w:rPr>
        <w:t>是</w:t>
      </w:r>
      <w:r w:rsidRPr="0067477A">
        <w:rPr>
          <w:lang w:val="en-US" w:eastAsia="zh-CN"/>
        </w:rPr>
        <w:t>指不</w:t>
      </w:r>
      <w:r w:rsidRPr="0067477A">
        <w:rPr>
          <w:rFonts w:hint="eastAsia"/>
          <w:lang w:val="en-US" w:eastAsia="zh-CN"/>
        </w:rPr>
        <w:t>属</w:t>
      </w:r>
      <w:r w:rsidRPr="0067477A">
        <w:rPr>
          <w:lang w:val="en-US" w:eastAsia="zh-CN"/>
        </w:rPr>
        <w:t>于</w:t>
      </w:r>
      <w:r w:rsidRPr="0067477A">
        <w:rPr>
          <w:lang w:val="en-US" w:eastAsia="zh-CN"/>
        </w:rPr>
        <w:t>IBB DTV</w:t>
      </w:r>
      <w:r w:rsidRPr="0067477A">
        <w:rPr>
          <w:rFonts w:hint="eastAsia"/>
          <w:lang w:val="en-US" w:eastAsia="zh-CN"/>
        </w:rPr>
        <w:t>业务</w:t>
      </w:r>
      <w:r w:rsidRPr="0067477A">
        <w:rPr>
          <w:lang w:val="en-US" w:eastAsia="zh-CN"/>
        </w:rPr>
        <w:t>的应用。</w:t>
      </w:r>
      <w:r w:rsidRPr="0067477A">
        <w:rPr>
          <w:rFonts w:hint="eastAsia"/>
          <w:lang w:val="en-US" w:eastAsia="zh-CN"/>
        </w:rPr>
        <w:t>独立</w:t>
      </w:r>
      <w:r w:rsidRPr="0067477A">
        <w:rPr>
          <w:lang w:val="en-US" w:eastAsia="zh-CN"/>
        </w:rPr>
        <w:t>应用</w:t>
      </w:r>
      <w:r w:rsidRPr="0067477A">
        <w:rPr>
          <w:rFonts w:hint="eastAsia"/>
          <w:lang w:val="en-US" w:eastAsia="zh-CN"/>
        </w:rPr>
        <w:t>可</w:t>
      </w:r>
      <w:r w:rsidRPr="0067477A">
        <w:rPr>
          <w:lang w:val="en-US" w:eastAsia="zh-CN"/>
        </w:rPr>
        <w:t>通过</w:t>
      </w:r>
      <w:r w:rsidRPr="0067477A">
        <w:rPr>
          <w:rFonts w:hint="eastAsia"/>
          <w:lang w:val="en-US" w:eastAsia="zh-CN"/>
        </w:rPr>
        <w:t>最终用户</w:t>
      </w:r>
      <w:r w:rsidRPr="0067477A">
        <w:rPr>
          <w:lang w:val="en-US" w:eastAsia="zh-CN"/>
        </w:rPr>
        <w:t>指令随时启用</w:t>
      </w:r>
      <w:r w:rsidRPr="0067477A">
        <w:rPr>
          <w:rFonts w:hint="eastAsia"/>
          <w:lang w:val="en-US" w:eastAsia="zh-CN"/>
        </w:rPr>
        <w:t>或</w:t>
      </w:r>
      <w:r w:rsidRPr="0067477A">
        <w:rPr>
          <w:lang w:val="en-US" w:eastAsia="zh-CN"/>
        </w:rPr>
        <w:t>终止，</w:t>
      </w:r>
      <w:r w:rsidRPr="0067477A">
        <w:rPr>
          <w:rFonts w:hint="eastAsia"/>
          <w:lang w:val="en-US" w:eastAsia="zh-CN"/>
        </w:rPr>
        <w:t>而</w:t>
      </w:r>
      <w:r w:rsidRPr="0067477A">
        <w:rPr>
          <w:lang w:val="en-US" w:eastAsia="zh-CN"/>
        </w:rPr>
        <w:t>不论其选用了哪种广播业务。</w:t>
      </w:r>
    </w:p>
    <w:p w14:paraId="77E83613" w14:textId="77777777" w:rsidR="000D3743" w:rsidRPr="0067477A" w:rsidRDefault="000D3743" w:rsidP="006B4F09">
      <w:pPr>
        <w:pStyle w:val="enumlev1"/>
        <w:rPr>
          <w:lang w:val="en-US" w:eastAsia="zh-CN"/>
        </w:rPr>
      </w:pPr>
      <w:r w:rsidRPr="0067477A">
        <w:rPr>
          <w:lang w:val="en-US" w:eastAsia="zh-CN"/>
        </w:rPr>
        <w:tab/>
      </w:r>
      <w:r w:rsidRPr="0067477A">
        <w:rPr>
          <w:rFonts w:hint="eastAsia"/>
          <w:lang w:val="en-US" w:eastAsia="zh-CN"/>
        </w:rPr>
        <w:t>第</w:t>
      </w:r>
      <w:r w:rsidRPr="0067477A">
        <w:rPr>
          <w:lang w:val="en-US" w:eastAsia="zh-CN"/>
        </w:rPr>
        <w:t>三</w:t>
      </w:r>
      <w:proofErr w:type="gramStart"/>
      <w:r w:rsidRPr="0067477A">
        <w:rPr>
          <w:lang w:val="en-US" w:eastAsia="zh-CN"/>
        </w:rPr>
        <w:t>方应用</w:t>
      </w:r>
      <w:proofErr w:type="gramEnd"/>
      <w:r w:rsidRPr="0067477A">
        <w:rPr>
          <w:rFonts w:hint="eastAsia"/>
          <w:lang w:val="en-US" w:eastAsia="zh-CN"/>
        </w:rPr>
        <w:t>是</w:t>
      </w:r>
      <w:r w:rsidRPr="0067477A">
        <w:rPr>
          <w:lang w:val="en-US" w:eastAsia="zh-CN"/>
        </w:rPr>
        <w:t>指广播公司</w:t>
      </w:r>
      <w:r w:rsidRPr="0067477A">
        <w:rPr>
          <w:rFonts w:hint="eastAsia"/>
          <w:lang w:val="en-US" w:eastAsia="zh-CN"/>
        </w:rPr>
        <w:t>以</w:t>
      </w:r>
      <w:r w:rsidRPr="0067477A">
        <w:rPr>
          <w:lang w:val="en-US" w:eastAsia="zh-CN"/>
        </w:rPr>
        <w:t>外的</w:t>
      </w:r>
      <w:r w:rsidRPr="0067477A">
        <w:rPr>
          <w:rFonts w:hint="eastAsia"/>
          <w:lang w:val="en-US" w:eastAsia="zh-CN"/>
        </w:rPr>
        <w:t>其他</w:t>
      </w:r>
      <w:r w:rsidRPr="0067477A">
        <w:rPr>
          <w:lang w:val="en-US" w:eastAsia="zh-CN"/>
        </w:rPr>
        <w:t>业务提供商提供的应用</w:t>
      </w:r>
      <w:r w:rsidRPr="0067477A">
        <w:rPr>
          <w:rFonts w:hint="eastAsia"/>
          <w:lang w:val="en-US" w:eastAsia="zh-CN"/>
        </w:rPr>
        <w:t>。此</w:t>
      </w:r>
      <w:r w:rsidRPr="0067477A">
        <w:rPr>
          <w:lang w:val="en-US" w:eastAsia="zh-CN"/>
        </w:rPr>
        <w:t>类应用</w:t>
      </w:r>
      <w:r w:rsidRPr="0067477A">
        <w:rPr>
          <w:rFonts w:hint="eastAsia"/>
          <w:lang w:val="en-US" w:eastAsia="zh-CN"/>
        </w:rPr>
        <w:t>或许</w:t>
      </w:r>
      <w:r w:rsidRPr="0067477A">
        <w:rPr>
          <w:lang w:val="en-US" w:eastAsia="zh-CN"/>
        </w:rPr>
        <w:t>与广播节目有关。</w:t>
      </w:r>
    </w:p>
    <w:p w14:paraId="226F6E1E" w14:textId="77777777" w:rsidR="000D3743" w:rsidRPr="0067477A" w:rsidRDefault="000D3743" w:rsidP="006B4F09">
      <w:pPr>
        <w:pStyle w:val="enumlev1"/>
        <w:rPr>
          <w:lang w:val="en-US" w:eastAsia="zh-CN"/>
        </w:rPr>
      </w:pPr>
      <w:r w:rsidRPr="0067477A">
        <w:rPr>
          <w:lang w:val="en-US" w:eastAsia="zh-CN"/>
        </w:rPr>
        <w:tab/>
      </w:r>
      <w:r w:rsidRPr="0067477A">
        <w:rPr>
          <w:rFonts w:hint="eastAsia"/>
          <w:lang w:val="en-US" w:eastAsia="zh-CN"/>
        </w:rPr>
        <w:t>这</w:t>
      </w:r>
      <w:r w:rsidRPr="0067477A">
        <w:rPr>
          <w:lang w:val="en-US" w:eastAsia="zh-CN"/>
        </w:rPr>
        <w:t>些条目应当阐述业务的类型，例如与节目相关的</w:t>
      </w:r>
      <w:r w:rsidRPr="0067477A">
        <w:rPr>
          <w:rFonts w:hint="eastAsia"/>
          <w:lang w:val="en-US" w:eastAsia="zh-CN"/>
        </w:rPr>
        <w:t>，</w:t>
      </w:r>
      <w:r w:rsidRPr="0067477A">
        <w:rPr>
          <w:lang w:val="en-US" w:eastAsia="zh-CN"/>
        </w:rPr>
        <w:t>得</w:t>
      </w:r>
      <w:r w:rsidRPr="0067477A">
        <w:rPr>
          <w:rFonts w:hint="eastAsia"/>
          <w:lang w:val="en-US" w:eastAsia="zh-CN"/>
        </w:rPr>
        <w:t>到</w:t>
      </w:r>
      <w:r w:rsidRPr="0067477A">
        <w:rPr>
          <w:lang w:val="en-US" w:eastAsia="zh-CN"/>
        </w:rPr>
        <w:t>有条件支持的</w:t>
      </w:r>
      <w:r w:rsidRPr="0067477A">
        <w:rPr>
          <w:rFonts w:hint="eastAsia"/>
          <w:lang w:val="en-US" w:eastAsia="zh-CN"/>
        </w:rPr>
        <w:t>业务</w:t>
      </w:r>
      <w:r w:rsidRPr="0067477A">
        <w:rPr>
          <w:lang w:val="en-US" w:eastAsia="zh-CN"/>
        </w:rPr>
        <w:t>应用。</w:t>
      </w:r>
    </w:p>
    <w:p w14:paraId="27E02814" w14:textId="77777777" w:rsidR="000D3743" w:rsidRPr="0067477A" w:rsidRDefault="000D3743" w:rsidP="006B4F09">
      <w:pPr>
        <w:pStyle w:val="enumlev1"/>
        <w:rPr>
          <w:lang w:val="en-US" w:eastAsia="zh-CN"/>
        </w:rPr>
      </w:pPr>
      <w:r w:rsidRPr="0067477A">
        <w:rPr>
          <w:lang w:val="en-US" w:eastAsia="zh-CN"/>
        </w:rPr>
        <w:t>–</w:t>
      </w:r>
      <w:r w:rsidRPr="0067477A">
        <w:rPr>
          <w:lang w:val="en-US" w:eastAsia="zh-CN"/>
        </w:rPr>
        <w:tab/>
      </w:r>
      <w:r w:rsidRPr="0067477A">
        <w:rPr>
          <w:rFonts w:hint="eastAsia"/>
          <w:bCs/>
          <w:lang w:val="en-US" w:eastAsia="zh-CN"/>
        </w:rPr>
        <w:t>应用</w:t>
      </w:r>
      <w:r w:rsidRPr="0067477A">
        <w:rPr>
          <w:bCs/>
          <w:lang w:val="en-US" w:eastAsia="zh-CN"/>
        </w:rPr>
        <w:t>生命周期</w:t>
      </w:r>
      <w:r w:rsidRPr="0067477A">
        <w:rPr>
          <w:rFonts w:hint="eastAsia"/>
          <w:bCs/>
          <w:lang w:val="en-US" w:eastAsia="zh-CN"/>
        </w:rPr>
        <w:t>控制</w:t>
      </w:r>
    </w:p>
    <w:p w14:paraId="5D6E3D10" w14:textId="77777777" w:rsidR="000D3743" w:rsidRPr="0067477A" w:rsidRDefault="000D3743" w:rsidP="006B4F09">
      <w:pPr>
        <w:pStyle w:val="enumlev1"/>
        <w:rPr>
          <w:lang w:val="en-US" w:eastAsia="zh-CN"/>
        </w:rPr>
      </w:pPr>
      <w:r w:rsidRPr="0067477A">
        <w:rPr>
          <w:lang w:val="en-US" w:eastAsia="zh-CN"/>
        </w:rPr>
        <w:tab/>
      </w:r>
      <w:r w:rsidRPr="0067477A">
        <w:rPr>
          <w:lang w:val="en-US" w:eastAsia="zh-CN"/>
        </w:rPr>
        <w:t>生命周期</w:t>
      </w:r>
      <w:r w:rsidRPr="0067477A">
        <w:rPr>
          <w:rFonts w:hint="eastAsia"/>
          <w:lang w:val="en-US" w:eastAsia="zh-CN"/>
        </w:rPr>
        <w:t>控制是</w:t>
      </w:r>
      <w:r w:rsidRPr="0067477A">
        <w:rPr>
          <w:lang w:val="en-US" w:eastAsia="zh-CN"/>
        </w:rPr>
        <w:t>指控制何时启动和终止某一应用。</w:t>
      </w:r>
      <w:r w:rsidRPr="0067477A">
        <w:rPr>
          <w:rFonts w:hint="eastAsia"/>
          <w:lang w:val="en-US" w:eastAsia="zh-CN"/>
        </w:rPr>
        <w:t>应</w:t>
      </w:r>
      <w:r w:rsidRPr="0067477A">
        <w:rPr>
          <w:lang w:val="en-US" w:eastAsia="zh-CN"/>
        </w:rPr>
        <w:t>根据应用</w:t>
      </w:r>
      <w:r w:rsidRPr="0067477A">
        <w:rPr>
          <w:rFonts w:hint="eastAsia"/>
          <w:lang w:val="en-US" w:eastAsia="zh-CN"/>
        </w:rPr>
        <w:t>的</w:t>
      </w:r>
      <w:r w:rsidRPr="0067477A">
        <w:rPr>
          <w:lang w:val="en-US" w:eastAsia="zh-CN"/>
        </w:rPr>
        <w:t>背景和</w:t>
      </w:r>
      <w:r w:rsidRPr="0067477A">
        <w:rPr>
          <w:lang w:val="en-US" w:eastAsia="zh-CN"/>
        </w:rPr>
        <w:t>IBB</w:t>
      </w:r>
      <w:r w:rsidRPr="0067477A">
        <w:rPr>
          <w:lang w:val="en-US" w:eastAsia="zh-CN"/>
        </w:rPr>
        <w:t>业务</w:t>
      </w:r>
      <w:r w:rsidRPr="0067477A">
        <w:rPr>
          <w:rFonts w:hint="eastAsia"/>
          <w:lang w:val="en-US" w:eastAsia="zh-CN"/>
        </w:rPr>
        <w:t>恰当地</w:t>
      </w:r>
      <w:r w:rsidRPr="0067477A">
        <w:rPr>
          <w:lang w:val="en-US" w:eastAsia="zh-CN"/>
        </w:rPr>
        <w:t>控制生命周期</w:t>
      </w:r>
      <w:r w:rsidRPr="0067477A">
        <w:rPr>
          <w:rFonts w:hint="eastAsia"/>
          <w:lang w:val="en-US" w:eastAsia="zh-CN"/>
        </w:rPr>
        <w:t>。部分</w:t>
      </w:r>
      <w:r w:rsidRPr="0067477A">
        <w:rPr>
          <w:lang w:val="en-US" w:eastAsia="zh-CN"/>
        </w:rPr>
        <w:t>应用</w:t>
      </w:r>
      <w:r w:rsidRPr="0067477A">
        <w:rPr>
          <w:rFonts w:hint="eastAsia"/>
          <w:lang w:val="en-US" w:eastAsia="zh-CN"/>
        </w:rPr>
        <w:t>应</w:t>
      </w:r>
      <w:r w:rsidRPr="0067477A">
        <w:rPr>
          <w:lang w:val="en-US" w:eastAsia="zh-CN"/>
        </w:rPr>
        <w:t>由广播公司</w:t>
      </w:r>
      <w:r w:rsidRPr="0067477A">
        <w:rPr>
          <w:rFonts w:hint="eastAsia"/>
          <w:lang w:val="en-US" w:eastAsia="zh-CN"/>
        </w:rPr>
        <w:t>控制，其他</w:t>
      </w:r>
      <w:r w:rsidRPr="0067477A">
        <w:rPr>
          <w:lang w:val="en-US" w:eastAsia="zh-CN"/>
        </w:rPr>
        <w:t>应用</w:t>
      </w:r>
      <w:r w:rsidRPr="0067477A">
        <w:rPr>
          <w:rFonts w:hint="eastAsia"/>
          <w:lang w:val="en-US" w:eastAsia="zh-CN"/>
        </w:rPr>
        <w:t>可</w:t>
      </w:r>
      <w:r w:rsidRPr="0067477A">
        <w:rPr>
          <w:lang w:val="en-US" w:eastAsia="zh-CN"/>
        </w:rPr>
        <w:t>由最终用户控制。</w:t>
      </w:r>
    </w:p>
    <w:p w14:paraId="692978AF" w14:textId="77777777" w:rsidR="000D3743" w:rsidRPr="0067477A" w:rsidRDefault="000D3743" w:rsidP="006B4F09">
      <w:pPr>
        <w:pStyle w:val="enumlev1"/>
        <w:rPr>
          <w:lang w:val="en-US" w:eastAsia="zh-CN"/>
        </w:rPr>
      </w:pPr>
      <w:r w:rsidRPr="0067477A">
        <w:rPr>
          <w:lang w:val="en-US" w:eastAsia="zh-CN"/>
        </w:rPr>
        <w:t>–</w:t>
      </w:r>
      <w:r w:rsidRPr="0067477A">
        <w:rPr>
          <w:lang w:val="en-US" w:eastAsia="zh-CN"/>
        </w:rPr>
        <w:tab/>
      </w:r>
      <w:r w:rsidRPr="0067477A">
        <w:rPr>
          <w:rFonts w:hint="eastAsia"/>
          <w:bCs/>
          <w:lang w:val="en-US" w:eastAsia="zh-CN"/>
        </w:rPr>
        <w:t>业务</w:t>
      </w:r>
      <w:r w:rsidRPr="0067477A">
        <w:rPr>
          <w:bCs/>
          <w:lang w:val="en-US" w:eastAsia="zh-CN"/>
        </w:rPr>
        <w:t>完整性和安全</w:t>
      </w:r>
      <w:r w:rsidRPr="0067477A">
        <w:rPr>
          <w:rFonts w:hint="eastAsia"/>
          <w:bCs/>
          <w:lang w:val="en-US" w:eastAsia="zh-CN"/>
        </w:rPr>
        <w:t>性</w:t>
      </w:r>
    </w:p>
    <w:p w14:paraId="7707C4A9" w14:textId="77777777" w:rsidR="000D3743" w:rsidRPr="0067477A" w:rsidRDefault="000D3743" w:rsidP="006B4F09">
      <w:pPr>
        <w:pStyle w:val="enumlev1"/>
        <w:rPr>
          <w:lang w:val="en-US" w:eastAsia="zh-CN"/>
        </w:rPr>
      </w:pPr>
      <w:r w:rsidRPr="0067477A">
        <w:rPr>
          <w:lang w:val="en-US" w:eastAsia="zh-CN"/>
        </w:rPr>
        <w:tab/>
      </w:r>
      <w:r w:rsidRPr="0067477A">
        <w:rPr>
          <w:rFonts w:hint="eastAsia"/>
          <w:lang w:val="en-US" w:eastAsia="zh-CN"/>
        </w:rPr>
        <w:t>广播内容属于</w:t>
      </w:r>
      <w:r w:rsidRPr="0067477A">
        <w:rPr>
          <w:lang w:val="en-US" w:eastAsia="zh-CN"/>
        </w:rPr>
        <w:t>权利管理的范畴。</w:t>
      </w:r>
      <w:r w:rsidRPr="0067477A">
        <w:rPr>
          <w:rFonts w:hint="eastAsia"/>
          <w:lang w:val="en-US" w:eastAsia="zh-CN"/>
        </w:rPr>
        <w:t>应</w:t>
      </w:r>
      <w:r w:rsidRPr="0067477A">
        <w:rPr>
          <w:lang w:val="en-US" w:eastAsia="zh-CN"/>
        </w:rPr>
        <w:t>避免</w:t>
      </w:r>
      <w:r w:rsidRPr="0067477A">
        <w:rPr>
          <w:rFonts w:hint="eastAsia"/>
          <w:lang w:val="en-US" w:eastAsia="zh-CN"/>
        </w:rPr>
        <w:t>有</w:t>
      </w:r>
      <w:r w:rsidRPr="0067477A">
        <w:rPr>
          <w:lang w:val="en-US" w:eastAsia="zh-CN"/>
        </w:rPr>
        <w:t>悖意愿的</w:t>
      </w:r>
      <w:r w:rsidRPr="0067477A">
        <w:rPr>
          <w:rFonts w:hint="eastAsia"/>
          <w:lang w:val="en-US" w:eastAsia="zh-CN"/>
        </w:rPr>
        <w:t>内容</w:t>
      </w:r>
      <w:r w:rsidRPr="0067477A">
        <w:rPr>
          <w:lang w:val="en-US" w:eastAsia="zh-CN"/>
        </w:rPr>
        <w:t>展示。</w:t>
      </w:r>
      <w:r w:rsidRPr="0067477A">
        <w:rPr>
          <w:rFonts w:hint="eastAsia"/>
          <w:lang w:val="en-US" w:eastAsia="zh-CN"/>
        </w:rPr>
        <w:t>至少此</w:t>
      </w:r>
      <w:r w:rsidRPr="0067477A">
        <w:rPr>
          <w:lang w:val="en-US" w:eastAsia="zh-CN"/>
        </w:rPr>
        <w:t>应用的内容展示</w:t>
      </w:r>
      <w:r w:rsidRPr="0067477A">
        <w:rPr>
          <w:rFonts w:hint="eastAsia"/>
          <w:lang w:val="en-US" w:eastAsia="zh-CN"/>
        </w:rPr>
        <w:t>应</w:t>
      </w:r>
      <w:r w:rsidRPr="0067477A">
        <w:rPr>
          <w:lang w:val="en-US" w:eastAsia="zh-CN"/>
        </w:rPr>
        <w:t>有别于不</w:t>
      </w:r>
      <w:r w:rsidRPr="0067477A">
        <w:rPr>
          <w:rFonts w:hint="eastAsia"/>
          <w:lang w:val="en-US" w:eastAsia="zh-CN"/>
        </w:rPr>
        <w:t>受</w:t>
      </w:r>
      <w:r w:rsidRPr="0067477A">
        <w:rPr>
          <w:lang w:val="en-US" w:eastAsia="zh-CN"/>
        </w:rPr>
        <w:t>广播公司</w:t>
      </w:r>
      <w:r w:rsidRPr="0067477A">
        <w:rPr>
          <w:rFonts w:hint="eastAsia"/>
          <w:lang w:val="en-US" w:eastAsia="zh-CN"/>
        </w:rPr>
        <w:t>控制</w:t>
      </w:r>
      <w:r w:rsidRPr="0067477A">
        <w:rPr>
          <w:lang w:val="en-US" w:eastAsia="zh-CN"/>
        </w:rPr>
        <w:t>的应用材料</w:t>
      </w:r>
      <w:r w:rsidRPr="0067477A">
        <w:rPr>
          <w:rFonts w:hint="eastAsia"/>
          <w:lang w:val="en-US" w:eastAsia="zh-CN"/>
        </w:rPr>
        <w:t>的</w:t>
      </w:r>
      <w:r w:rsidRPr="0067477A">
        <w:rPr>
          <w:lang w:val="en-US" w:eastAsia="zh-CN"/>
        </w:rPr>
        <w:t>展示。</w:t>
      </w:r>
    </w:p>
    <w:p w14:paraId="0010879A" w14:textId="77777777" w:rsidR="000D3743" w:rsidRPr="0067477A" w:rsidRDefault="000D3743" w:rsidP="006B4F09">
      <w:pPr>
        <w:pStyle w:val="enumlev1"/>
        <w:rPr>
          <w:lang w:val="en-US" w:eastAsia="zh-CN"/>
        </w:rPr>
      </w:pPr>
      <w:r w:rsidRPr="0067477A">
        <w:rPr>
          <w:lang w:val="en-US" w:eastAsia="zh-CN"/>
        </w:rPr>
        <w:t>–</w:t>
      </w:r>
      <w:r w:rsidRPr="0067477A">
        <w:rPr>
          <w:lang w:val="en-US" w:eastAsia="zh-CN"/>
        </w:rPr>
        <w:tab/>
      </w:r>
      <w:r w:rsidRPr="0067477A">
        <w:rPr>
          <w:bCs/>
          <w:lang w:val="en-US" w:eastAsia="zh-CN"/>
        </w:rPr>
        <w:t>最终用户隐私保护</w:t>
      </w:r>
    </w:p>
    <w:p w14:paraId="152ECA55" w14:textId="77777777" w:rsidR="000D3743" w:rsidRPr="0067477A" w:rsidRDefault="000D3743" w:rsidP="006B4F09">
      <w:pPr>
        <w:pStyle w:val="enumlev1"/>
        <w:rPr>
          <w:lang w:val="en-US" w:eastAsia="zh-CN"/>
        </w:rPr>
      </w:pPr>
      <w:r w:rsidRPr="0067477A">
        <w:rPr>
          <w:lang w:val="en-US" w:eastAsia="zh-CN"/>
        </w:rPr>
        <w:tab/>
      </w:r>
      <w:r w:rsidRPr="0067477A">
        <w:rPr>
          <w:rFonts w:hint="eastAsia"/>
          <w:lang w:val="en-US" w:eastAsia="zh-CN"/>
        </w:rPr>
        <w:t>存储</w:t>
      </w:r>
      <w:r w:rsidRPr="0067477A">
        <w:rPr>
          <w:lang w:val="en-US" w:eastAsia="zh-CN"/>
        </w:rPr>
        <w:t>个人信息的接收机的部分区域</w:t>
      </w:r>
      <w:r w:rsidRPr="0067477A">
        <w:rPr>
          <w:rFonts w:hint="eastAsia"/>
          <w:lang w:val="en-US" w:eastAsia="zh-CN"/>
        </w:rPr>
        <w:t>可</w:t>
      </w:r>
      <w:r w:rsidRPr="0067477A">
        <w:rPr>
          <w:lang w:val="en-US" w:eastAsia="zh-CN"/>
        </w:rPr>
        <w:t>接受相关应用</w:t>
      </w:r>
      <w:r w:rsidRPr="0067477A">
        <w:rPr>
          <w:rFonts w:hint="eastAsia"/>
          <w:lang w:val="en-US" w:eastAsia="zh-CN"/>
        </w:rPr>
        <w:t>的</w:t>
      </w:r>
      <w:r w:rsidRPr="0067477A">
        <w:rPr>
          <w:lang w:val="en-US" w:eastAsia="zh-CN"/>
        </w:rPr>
        <w:t>访问。</w:t>
      </w:r>
      <w:r w:rsidRPr="0067477A">
        <w:rPr>
          <w:rFonts w:hint="eastAsia"/>
          <w:lang w:val="en-US" w:eastAsia="zh-CN"/>
        </w:rPr>
        <w:t>应</w:t>
      </w:r>
      <w:r w:rsidRPr="0067477A">
        <w:rPr>
          <w:lang w:val="en-US" w:eastAsia="zh-CN"/>
        </w:rPr>
        <w:t>禁止</w:t>
      </w:r>
      <w:r w:rsidRPr="0067477A">
        <w:rPr>
          <w:rFonts w:hint="eastAsia"/>
          <w:lang w:val="en-US" w:eastAsia="zh-CN"/>
        </w:rPr>
        <w:t>未</w:t>
      </w:r>
      <w:r w:rsidRPr="0067477A">
        <w:rPr>
          <w:lang w:val="en-US" w:eastAsia="zh-CN"/>
        </w:rPr>
        <w:t>经授权访问</w:t>
      </w:r>
      <w:r w:rsidRPr="0067477A">
        <w:rPr>
          <w:rFonts w:hint="eastAsia"/>
          <w:lang w:val="en-US" w:eastAsia="zh-CN"/>
        </w:rPr>
        <w:t>这</w:t>
      </w:r>
      <w:r w:rsidRPr="0067477A">
        <w:rPr>
          <w:lang w:val="en-US" w:eastAsia="zh-CN"/>
        </w:rPr>
        <w:t>些区域</w:t>
      </w:r>
      <w:r w:rsidRPr="0067477A">
        <w:rPr>
          <w:rFonts w:hint="eastAsia"/>
          <w:lang w:val="en-US" w:eastAsia="zh-CN"/>
        </w:rPr>
        <w:t>。</w:t>
      </w:r>
    </w:p>
    <w:p w14:paraId="3F14D8E0" w14:textId="77777777" w:rsidR="000D3743" w:rsidRPr="0067477A" w:rsidRDefault="000D3743" w:rsidP="006B4F09">
      <w:pPr>
        <w:pStyle w:val="enumlev1"/>
        <w:rPr>
          <w:lang w:val="en-US" w:eastAsia="zh-CN"/>
        </w:rPr>
      </w:pPr>
      <w:r w:rsidRPr="0067477A">
        <w:rPr>
          <w:lang w:val="en-US" w:eastAsia="zh-CN"/>
        </w:rPr>
        <w:t>–</w:t>
      </w:r>
      <w:r w:rsidRPr="0067477A">
        <w:rPr>
          <w:lang w:val="en-US" w:eastAsia="zh-CN"/>
        </w:rPr>
        <w:tab/>
      </w:r>
      <w:r w:rsidRPr="0067477A">
        <w:rPr>
          <w:rFonts w:hint="eastAsia"/>
          <w:bCs/>
          <w:lang w:val="en-US" w:eastAsia="zh-CN"/>
        </w:rPr>
        <w:t>内容</w:t>
      </w:r>
      <w:r w:rsidRPr="0067477A">
        <w:rPr>
          <w:bCs/>
          <w:lang w:val="en-US" w:eastAsia="zh-CN"/>
        </w:rPr>
        <w:t>保护</w:t>
      </w:r>
    </w:p>
    <w:p w14:paraId="1DD0E123" w14:textId="77777777" w:rsidR="000D3743" w:rsidRPr="0067477A" w:rsidRDefault="000D3743" w:rsidP="006B4F09">
      <w:pPr>
        <w:pStyle w:val="enumlev1"/>
        <w:rPr>
          <w:lang w:val="en-US" w:eastAsia="zh-CN"/>
        </w:rPr>
      </w:pPr>
      <w:r w:rsidRPr="0067477A">
        <w:rPr>
          <w:lang w:val="en-US" w:eastAsia="zh-CN"/>
        </w:rPr>
        <w:tab/>
      </w:r>
      <w:r w:rsidRPr="0067477A">
        <w:rPr>
          <w:rFonts w:hint="eastAsia"/>
          <w:lang w:val="en-US" w:eastAsia="zh-CN"/>
        </w:rPr>
        <w:t>保护</w:t>
      </w:r>
      <w:r w:rsidRPr="0067477A">
        <w:rPr>
          <w:lang w:val="en-US" w:eastAsia="zh-CN"/>
        </w:rPr>
        <w:t>广播内容免受应用中</w:t>
      </w:r>
      <w:r w:rsidRPr="0067477A">
        <w:rPr>
          <w:rFonts w:hint="eastAsia"/>
          <w:lang w:val="en-US" w:eastAsia="zh-CN"/>
        </w:rPr>
        <w:t>盗用</w:t>
      </w:r>
      <w:r w:rsidRPr="0067477A">
        <w:rPr>
          <w:lang w:val="en-US" w:eastAsia="zh-CN"/>
        </w:rPr>
        <w:t>等恶意活动影响的机制</w:t>
      </w:r>
      <w:r w:rsidRPr="0067477A">
        <w:rPr>
          <w:rFonts w:hint="eastAsia"/>
          <w:lang w:val="en-US" w:eastAsia="zh-CN"/>
        </w:rPr>
        <w:t>，包括剽窃。</w:t>
      </w:r>
    </w:p>
    <w:p w14:paraId="74D3BCE6" w14:textId="77777777" w:rsidR="00F3586C" w:rsidRDefault="00F3586C">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7159C238" w14:textId="28D0FF02" w:rsidR="000D3743" w:rsidRPr="0067477A" w:rsidRDefault="000D3743" w:rsidP="006B4F09">
      <w:pPr>
        <w:pStyle w:val="enumlev1"/>
        <w:rPr>
          <w:lang w:val="en-US" w:eastAsia="zh-CN"/>
        </w:rPr>
      </w:pPr>
      <w:r w:rsidRPr="0067477A">
        <w:rPr>
          <w:lang w:val="en-US" w:eastAsia="zh-CN"/>
        </w:rPr>
        <w:lastRenderedPageBreak/>
        <w:t>–</w:t>
      </w:r>
      <w:r w:rsidRPr="0067477A">
        <w:rPr>
          <w:lang w:val="en-US" w:eastAsia="zh-CN"/>
        </w:rPr>
        <w:tab/>
      </w:r>
      <w:r w:rsidRPr="0067477A">
        <w:rPr>
          <w:rFonts w:hint="eastAsia"/>
          <w:bCs/>
          <w:lang w:val="en-US" w:eastAsia="zh-CN"/>
        </w:rPr>
        <w:t>配套设备协作</w:t>
      </w:r>
    </w:p>
    <w:p w14:paraId="1B7CDBA0" w14:textId="77777777" w:rsidR="000D3743" w:rsidRPr="0067477A" w:rsidRDefault="000D3743" w:rsidP="006B4F09">
      <w:pPr>
        <w:pStyle w:val="enumlev1"/>
        <w:rPr>
          <w:lang w:val="en-US" w:eastAsia="zh-CN"/>
        </w:rPr>
      </w:pPr>
      <w:r w:rsidRPr="0067477A">
        <w:rPr>
          <w:lang w:val="en-US" w:eastAsia="zh-CN"/>
        </w:rPr>
        <w:tab/>
      </w:r>
      <w:r w:rsidRPr="0067477A">
        <w:rPr>
          <w:rFonts w:hint="eastAsia"/>
          <w:bCs/>
          <w:lang w:val="en-US" w:eastAsia="zh-CN"/>
        </w:rPr>
        <w:t>配套设备</w:t>
      </w:r>
      <w:r w:rsidRPr="0067477A">
        <w:rPr>
          <w:rFonts w:hint="eastAsia"/>
          <w:lang w:val="en-US" w:eastAsia="zh-CN"/>
        </w:rPr>
        <w:t>是</w:t>
      </w:r>
      <w:r w:rsidRPr="0067477A">
        <w:rPr>
          <w:lang w:val="en-US" w:eastAsia="zh-CN"/>
        </w:rPr>
        <w:t>指与</w:t>
      </w:r>
      <w:r w:rsidRPr="0067477A">
        <w:rPr>
          <w:lang w:val="en-US" w:eastAsia="zh-CN"/>
        </w:rPr>
        <w:t>IBB</w:t>
      </w:r>
      <w:r w:rsidRPr="0067477A">
        <w:rPr>
          <w:lang w:val="en-US" w:eastAsia="zh-CN"/>
        </w:rPr>
        <w:t>接收机</w:t>
      </w:r>
      <w:r w:rsidRPr="0067477A">
        <w:rPr>
          <w:rFonts w:hint="eastAsia"/>
          <w:lang w:val="en-US" w:eastAsia="zh-CN"/>
        </w:rPr>
        <w:t>共</w:t>
      </w:r>
      <w:r w:rsidRPr="0067477A">
        <w:rPr>
          <w:lang w:val="en-US" w:eastAsia="zh-CN"/>
        </w:rPr>
        <w:t>同用于展示</w:t>
      </w:r>
      <w:r w:rsidR="00100249" w:rsidRPr="0067477A">
        <w:rPr>
          <w:rFonts w:hint="eastAsia"/>
          <w:lang w:val="en-US" w:eastAsia="zh-CN"/>
        </w:rPr>
        <w:t>、</w:t>
      </w:r>
      <w:r w:rsidRPr="0067477A">
        <w:rPr>
          <w:lang w:val="en-US" w:eastAsia="zh-CN"/>
        </w:rPr>
        <w:t>互动</w:t>
      </w:r>
      <w:r w:rsidR="00100249" w:rsidRPr="0067477A">
        <w:rPr>
          <w:rFonts w:hint="eastAsia"/>
          <w:lang w:val="en-US" w:eastAsia="zh-CN"/>
        </w:rPr>
        <w:t>和接收控制</w:t>
      </w:r>
      <w:r w:rsidRPr="0067477A">
        <w:rPr>
          <w:lang w:val="en-US" w:eastAsia="zh-CN"/>
        </w:rPr>
        <w:t>的</w:t>
      </w:r>
      <w:r w:rsidRPr="0067477A">
        <w:rPr>
          <w:rFonts w:hint="eastAsia"/>
          <w:bCs/>
          <w:lang w:val="en-US" w:eastAsia="zh-CN"/>
        </w:rPr>
        <w:t>设备</w:t>
      </w:r>
      <w:r w:rsidRPr="0067477A">
        <w:rPr>
          <w:lang w:val="en-US" w:eastAsia="zh-CN"/>
        </w:rPr>
        <w:t>。</w:t>
      </w:r>
      <w:r w:rsidR="00100249" w:rsidRPr="0067477A">
        <w:rPr>
          <w:rFonts w:hint="eastAsia"/>
          <w:lang w:val="en-US" w:eastAsia="zh-CN"/>
        </w:rPr>
        <w:t>接收机和配套设备之间的协作是实现这些功能的有效方法</w:t>
      </w:r>
      <w:r w:rsidRPr="0067477A">
        <w:rPr>
          <w:lang w:val="en-US" w:eastAsia="zh-CN"/>
        </w:rPr>
        <w:t>。</w:t>
      </w:r>
    </w:p>
    <w:p w14:paraId="20025794" w14:textId="77777777" w:rsidR="000D3743" w:rsidRPr="0067477A" w:rsidRDefault="000D3743" w:rsidP="006B4F09">
      <w:pPr>
        <w:pStyle w:val="enumlev1"/>
        <w:tabs>
          <w:tab w:val="clear" w:pos="794"/>
        </w:tabs>
        <w:rPr>
          <w:lang w:val="en-US" w:eastAsia="ja-JP"/>
        </w:rPr>
      </w:pPr>
      <w:r w:rsidRPr="0067477A">
        <w:rPr>
          <w:lang w:val="en-US" w:eastAsia="zh-CN"/>
        </w:rPr>
        <w:t>–</w:t>
      </w:r>
      <w:r w:rsidRPr="0067477A">
        <w:rPr>
          <w:lang w:val="en-US" w:eastAsia="zh-CN"/>
        </w:rPr>
        <w:tab/>
      </w:r>
      <w:r w:rsidRPr="0067477A">
        <w:rPr>
          <w:bCs/>
          <w:lang w:val="en-US" w:eastAsia="ja-JP"/>
        </w:rPr>
        <w:t>VOD</w:t>
      </w:r>
      <w:r w:rsidRPr="0067477A">
        <w:rPr>
          <w:rFonts w:hint="eastAsia"/>
          <w:bCs/>
          <w:lang w:val="en-US" w:eastAsia="zh-CN"/>
        </w:rPr>
        <w:t>重放</w:t>
      </w:r>
    </w:p>
    <w:p w14:paraId="14E68310" w14:textId="77777777" w:rsidR="000D3743" w:rsidRPr="0067477A" w:rsidRDefault="000D3743" w:rsidP="006B4F09">
      <w:pPr>
        <w:pStyle w:val="enumlev1"/>
        <w:rPr>
          <w:lang w:val="en-US" w:eastAsia="zh-CN"/>
        </w:rPr>
      </w:pPr>
      <w:r w:rsidRPr="0067477A">
        <w:rPr>
          <w:lang w:val="en-US" w:eastAsia="ja-JP"/>
        </w:rPr>
        <w:tab/>
      </w:r>
      <w:r w:rsidRPr="0067477A">
        <w:rPr>
          <w:rFonts w:hint="eastAsia"/>
          <w:lang w:val="en-US" w:eastAsia="zh-CN"/>
        </w:rPr>
        <w:t>本</w:t>
      </w:r>
      <w:r w:rsidRPr="0067477A">
        <w:rPr>
          <w:lang w:val="en-US" w:eastAsia="zh-CN"/>
        </w:rPr>
        <w:t>节阐述了</w:t>
      </w:r>
      <w:r w:rsidRPr="0067477A">
        <w:rPr>
          <w:rFonts w:hint="eastAsia"/>
          <w:lang w:val="en-US" w:eastAsia="zh-CN"/>
        </w:rPr>
        <w:t>VOD</w:t>
      </w:r>
      <w:r w:rsidRPr="0067477A">
        <w:rPr>
          <w:rFonts w:hint="eastAsia"/>
          <w:bCs/>
          <w:lang w:val="en-US" w:eastAsia="zh-CN"/>
        </w:rPr>
        <w:t>重放</w:t>
      </w:r>
      <w:r w:rsidRPr="0067477A">
        <w:rPr>
          <w:lang w:val="en-US" w:eastAsia="zh-CN"/>
        </w:rPr>
        <w:t>可能</w:t>
      </w:r>
      <w:r w:rsidRPr="0067477A">
        <w:rPr>
          <w:rFonts w:hint="eastAsia"/>
          <w:lang w:val="en-US" w:eastAsia="zh-CN"/>
        </w:rPr>
        <w:t>带来</w:t>
      </w:r>
      <w:r w:rsidRPr="0067477A">
        <w:rPr>
          <w:lang w:val="en-US" w:eastAsia="zh-CN"/>
        </w:rPr>
        <w:t>的用户体验，例如提供与直播相同或类似的用户体验</w:t>
      </w:r>
      <w:r w:rsidRPr="0067477A">
        <w:rPr>
          <w:rFonts w:hint="eastAsia"/>
          <w:lang w:val="en-US" w:eastAsia="zh-CN"/>
        </w:rPr>
        <w:t>的</w:t>
      </w:r>
      <w:r w:rsidRPr="0067477A">
        <w:rPr>
          <w:lang w:val="en-US" w:eastAsia="zh-CN"/>
        </w:rPr>
        <w:t>能力。</w:t>
      </w:r>
    </w:p>
    <w:p w14:paraId="6A3EBC6D" w14:textId="77777777" w:rsidR="000D3743" w:rsidRPr="0067477A" w:rsidRDefault="000D3743" w:rsidP="006B4F09">
      <w:pPr>
        <w:pStyle w:val="enumlev1"/>
        <w:rPr>
          <w:lang w:val="en-US" w:eastAsia="zh-CN"/>
        </w:rPr>
      </w:pPr>
      <w:r w:rsidRPr="0067477A">
        <w:rPr>
          <w:lang w:val="en-US" w:eastAsia="zh-CN"/>
        </w:rPr>
        <w:t>–</w:t>
      </w:r>
      <w:r w:rsidRPr="0067477A">
        <w:rPr>
          <w:lang w:val="en-US" w:eastAsia="zh-CN"/>
        </w:rPr>
        <w:tab/>
      </w:r>
      <w:r w:rsidRPr="0067477A">
        <w:rPr>
          <w:rFonts w:hint="eastAsia"/>
          <w:bCs/>
          <w:lang w:val="en-US" w:eastAsia="zh-CN"/>
        </w:rPr>
        <w:t>对</w:t>
      </w:r>
      <w:r w:rsidRPr="0067477A">
        <w:rPr>
          <w:bCs/>
          <w:lang w:val="en-US" w:eastAsia="zh-CN"/>
        </w:rPr>
        <w:t>UHDTV</w:t>
      </w:r>
      <w:r w:rsidRPr="0067477A">
        <w:rPr>
          <w:rFonts w:hint="eastAsia"/>
          <w:bCs/>
          <w:lang w:val="en-US" w:eastAsia="zh-CN"/>
        </w:rPr>
        <w:t>的</w:t>
      </w:r>
      <w:r w:rsidRPr="0067477A">
        <w:rPr>
          <w:bCs/>
          <w:lang w:val="en-US" w:eastAsia="zh-CN"/>
        </w:rPr>
        <w:t>适用性</w:t>
      </w:r>
    </w:p>
    <w:p w14:paraId="03CF839C" w14:textId="10A4DF5A" w:rsidR="000D3743" w:rsidRPr="0067477A" w:rsidRDefault="000D3743" w:rsidP="00571A47">
      <w:pPr>
        <w:pStyle w:val="enumlev1"/>
        <w:rPr>
          <w:lang w:eastAsia="zh-CN"/>
        </w:rPr>
      </w:pPr>
      <w:r w:rsidRPr="0067477A">
        <w:rPr>
          <w:lang w:val="en-US" w:eastAsia="ja-JP"/>
        </w:rPr>
        <w:tab/>
      </w:r>
      <w:r w:rsidRPr="0067477A">
        <w:rPr>
          <w:rFonts w:hint="eastAsia"/>
          <w:lang w:val="en-US" w:eastAsia="zh-CN"/>
        </w:rPr>
        <w:t>本</w:t>
      </w:r>
      <w:r w:rsidRPr="0067477A">
        <w:rPr>
          <w:lang w:val="en-US" w:eastAsia="zh-CN"/>
        </w:rPr>
        <w:t>节阐述</w:t>
      </w:r>
      <w:r w:rsidRPr="0067477A">
        <w:rPr>
          <w:rFonts w:hint="eastAsia"/>
          <w:lang w:val="en-US" w:eastAsia="zh-CN"/>
        </w:rPr>
        <w:t>将</w:t>
      </w:r>
      <w:r w:rsidRPr="0067477A">
        <w:rPr>
          <w:lang w:val="en-US" w:eastAsia="ja-JP"/>
        </w:rPr>
        <w:t>IBB</w:t>
      </w:r>
      <w:r w:rsidRPr="0067477A">
        <w:rPr>
          <w:lang w:val="en-US" w:eastAsia="ja-JP"/>
        </w:rPr>
        <w:t>业务</w:t>
      </w:r>
      <w:r w:rsidRPr="0067477A">
        <w:rPr>
          <w:rFonts w:hint="eastAsia"/>
          <w:lang w:val="en-US" w:eastAsia="zh-CN"/>
        </w:rPr>
        <w:t>应用</w:t>
      </w:r>
      <w:r w:rsidRPr="0067477A">
        <w:rPr>
          <w:lang w:val="en-US" w:eastAsia="zh-CN"/>
        </w:rPr>
        <w:t>于</w:t>
      </w:r>
      <w:r w:rsidRPr="0067477A">
        <w:rPr>
          <w:lang w:val="en-US" w:eastAsia="ja-JP"/>
        </w:rPr>
        <w:t>UHDTV</w:t>
      </w:r>
      <w:r w:rsidRPr="0067477A">
        <w:rPr>
          <w:rFonts w:hint="eastAsia"/>
          <w:lang w:val="en-US" w:eastAsia="zh-CN"/>
        </w:rPr>
        <w:t>广播</w:t>
      </w:r>
      <w:r w:rsidRPr="0067477A">
        <w:rPr>
          <w:lang w:val="en-US" w:eastAsia="zh-CN"/>
        </w:rPr>
        <w:t>的适用性</w:t>
      </w:r>
      <w:r w:rsidR="00F9219A" w:rsidRPr="0067477A">
        <w:rPr>
          <w:rFonts w:hint="eastAsia"/>
          <w:lang w:val="en-US" w:eastAsia="zh-CN"/>
        </w:rPr>
        <w:t>。</w:t>
      </w:r>
    </w:p>
    <w:p w14:paraId="4AF89B43" w14:textId="77777777" w:rsidR="009971B8" w:rsidRPr="0067477A" w:rsidRDefault="009971B8" w:rsidP="00E85ED7">
      <w:pPr>
        <w:rPr>
          <w:lang w:val="en-US" w:eastAsia="ja-JP"/>
        </w:rPr>
      </w:pPr>
    </w:p>
    <w:p w14:paraId="3E693DE5" w14:textId="77777777" w:rsidR="00C84605" w:rsidRPr="0067477A" w:rsidRDefault="00C84605" w:rsidP="006B4F09">
      <w:pPr>
        <w:tabs>
          <w:tab w:val="clear" w:pos="794"/>
          <w:tab w:val="clear" w:pos="1191"/>
          <w:tab w:val="clear" w:pos="1588"/>
          <w:tab w:val="clear" w:pos="1985"/>
        </w:tabs>
        <w:overflowPunct/>
        <w:autoSpaceDE/>
        <w:autoSpaceDN/>
        <w:adjustRightInd/>
        <w:spacing w:before="0"/>
        <w:jc w:val="left"/>
        <w:textAlignment w:val="auto"/>
        <w:rPr>
          <w:b/>
          <w:lang w:eastAsia="ja-JP"/>
        </w:rPr>
        <w:sectPr w:rsidR="00C84605" w:rsidRPr="0067477A" w:rsidSect="00524756">
          <w:headerReference w:type="even" r:id="rId13"/>
          <w:headerReference w:type="default" r:id="rId14"/>
          <w:type w:val="oddPage"/>
          <w:pgSz w:w="11907" w:h="16834" w:code="9"/>
          <w:pgMar w:top="1418" w:right="1134" w:bottom="1134" w:left="1134" w:header="720" w:footer="482" w:gutter="0"/>
          <w:paperSrc w:first="15" w:other="15"/>
          <w:pgNumType w:start="1"/>
          <w:cols w:space="720"/>
        </w:sectPr>
      </w:pPr>
    </w:p>
    <w:p w14:paraId="66784AE3" w14:textId="5DE96502" w:rsidR="009971B8" w:rsidRPr="0067477A" w:rsidRDefault="009971B8" w:rsidP="006B4F09">
      <w:pPr>
        <w:pStyle w:val="Heading2"/>
        <w:tabs>
          <w:tab w:val="left" w:pos="0"/>
        </w:tabs>
        <w:rPr>
          <w:lang w:eastAsia="zh-CN"/>
        </w:rPr>
      </w:pPr>
      <w:r w:rsidRPr="0067477A">
        <w:rPr>
          <w:lang w:eastAsia="ja-JP"/>
        </w:rPr>
        <w:lastRenderedPageBreak/>
        <w:t>4.2</w:t>
      </w:r>
      <w:r w:rsidRPr="0067477A">
        <w:rPr>
          <w:lang w:eastAsia="ja-JP"/>
        </w:rPr>
        <w:tab/>
      </w:r>
      <w:r w:rsidR="0064673B" w:rsidRPr="0067477A">
        <w:rPr>
          <w:lang w:eastAsia="ja-JP"/>
        </w:rPr>
        <w:t>业务能力</w:t>
      </w:r>
      <w:r w:rsidR="0064673B" w:rsidRPr="0067477A">
        <w:rPr>
          <w:rFonts w:hint="eastAsia"/>
          <w:lang w:eastAsia="zh-CN"/>
        </w:rPr>
        <w:t>方</w:t>
      </w:r>
      <w:r w:rsidR="0064673B" w:rsidRPr="0067477A">
        <w:rPr>
          <w:lang w:eastAsia="zh-CN"/>
        </w:rPr>
        <w:t>面的</w:t>
      </w:r>
      <w:r w:rsidR="00071EA9" w:rsidRPr="0067477A">
        <w:rPr>
          <w:rFonts w:hint="eastAsia"/>
          <w:lang w:eastAsia="zh-CN"/>
        </w:rPr>
        <w:t>对比</w:t>
      </w:r>
    </w:p>
    <w:p w14:paraId="2FDDD85B" w14:textId="77777777" w:rsidR="009971B8" w:rsidRPr="0067477A" w:rsidRDefault="0064673B" w:rsidP="006B4F09">
      <w:pPr>
        <w:pStyle w:val="TableNo"/>
        <w:rPr>
          <w:lang w:eastAsia="zh-CN"/>
        </w:rPr>
      </w:pPr>
      <w:r w:rsidRPr="0067477A">
        <w:rPr>
          <w:lang w:eastAsia="zh-CN"/>
        </w:rPr>
        <w:t>表</w:t>
      </w:r>
      <w:r w:rsidR="009971B8" w:rsidRPr="0067477A">
        <w:rPr>
          <w:lang w:eastAsia="zh-CN"/>
        </w:rPr>
        <w:t>1</w:t>
      </w:r>
    </w:p>
    <w:p w14:paraId="6CC1F87E" w14:textId="77777777" w:rsidR="009971B8" w:rsidRPr="0067477A" w:rsidRDefault="0064673B" w:rsidP="006B4F09">
      <w:pPr>
        <w:pStyle w:val="Tabletitle"/>
        <w:rPr>
          <w:lang w:eastAsia="zh-CN"/>
        </w:rPr>
      </w:pPr>
      <w:r w:rsidRPr="0067477A">
        <w:rPr>
          <w:lang w:eastAsia="ja-JP"/>
        </w:rPr>
        <w:t>业务能力</w:t>
      </w:r>
      <w:r w:rsidRPr="0067477A">
        <w:rPr>
          <w:rFonts w:hint="eastAsia"/>
          <w:lang w:eastAsia="zh-CN"/>
        </w:rPr>
        <w:t>对比</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3046"/>
        <w:gridCol w:w="2794"/>
        <w:gridCol w:w="3104"/>
        <w:gridCol w:w="3104"/>
      </w:tblGrid>
      <w:tr w:rsidR="00C07CBF" w:rsidRPr="0067477A" w14:paraId="066288DD" w14:textId="77777777" w:rsidTr="003A089B">
        <w:trPr>
          <w:cantSplit/>
          <w:tblHeader/>
          <w:jc w:val="center"/>
        </w:trPr>
        <w:tc>
          <w:tcPr>
            <w:tcW w:w="2008" w:type="dxa"/>
            <w:vAlign w:val="center"/>
          </w:tcPr>
          <w:p w14:paraId="6866E704" w14:textId="77777777" w:rsidR="00C07CBF" w:rsidRPr="0067477A" w:rsidRDefault="00C07CBF" w:rsidP="006B4F09">
            <w:pPr>
              <w:pStyle w:val="Tablehead"/>
              <w:rPr>
                <w:lang w:eastAsia="zh-CN"/>
              </w:rPr>
            </w:pPr>
          </w:p>
        </w:tc>
        <w:tc>
          <w:tcPr>
            <w:tcW w:w="3095" w:type="dxa"/>
            <w:vAlign w:val="center"/>
          </w:tcPr>
          <w:p w14:paraId="4EB97E5C" w14:textId="77777777" w:rsidR="00C07CBF" w:rsidRPr="0067477A" w:rsidRDefault="00C07CBF" w:rsidP="006B4F09">
            <w:pPr>
              <w:pStyle w:val="Tablehead"/>
            </w:pPr>
            <w:proofErr w:type="spellStart"/>
            <w:r w:rsidRPr="0067477A">
              <w:t>Hybridcast</w:t>
            </w:r>
            <w:proofErr w:type="spellEnd"/>
          </w:p>
        </w:tc>
        <w:tc>
          <w:tcPr>
            <w:tcW w:w="2838" w:type="dxa"/>
            <w:vAlign w:val="center"/>
          </w:tcPr>
          <w:p w14:paraId="3D317D91" w14:textId="77777777" w:rsidR="00C07CBF" w:rsidRPr="0067477A" w:rsidRDefault="00C07CBF" w:rsidP="006B4F09">
            <w:pPr>
              <w:pStyle w:val="Tablehead"/>
            </w:pPr>
            <w:proofErr w:type="spellStart"/>
            <w:r w:rsidRPr="0067477A">
              <w:rPr>
                <w:rFonts w:eastAsia="Malgun Gothic"/>
              </w:rPr>
              <w:t>HbbTV</w:t>
            </w:r>
            <w:proofErr w:type="spellEnd"/>
          </w:p>
        </w:tc>
        <w:tc>
          <w:tcPr>
            <w:tcW w:w="3154" w:type="dxa"/>
            <w:vAlign w:val="center"/>
          </w:tcPr>
          <w:p w14:paraId="2EAAFDF7" w14:textId="77777777" w:rsidR="00C07CBF" w:rsidRPr="0067477A" w:rsidRDefault="008F2CD9" w:rsidP="006B4F09">
            <w:pPr>
              <w:pStyle w:val="Tablehead"/>
              <w:rPr>
                <w:rFonts w:asciiTheme="majorBidi" w:hAnsiTheme="majorBidi" w:cstheme="majorBidi"/>
                <w:lang w:val="en-US" w:eastAsia="zh-CN"/>
              </w:rPr>
            </w:pPr>
            <w:proofErr w:type="spellStart"/>
            <w:r w:rsidRPr="0067477A">
              <w:rPr>
                <w:rFonts w:asciiTheme="majorBidi" w:hAnsiTheme="majorBidi" w:cstheme="majorBidi"/>
                <w:lang w:val="en-US" w:eastAsia="ja-JP"/>
              </w:rPr>
              <w:t>TOPSmedia</w:t>
            </w:r>
            <w:proofErr w:type="spellEnd"/>
          </w:p>
        </w:tc>
        <w:tc>
          <w:tcPr>
            <w:tcW w:w="3154" w:type="dxa"/>
          </w:tcPr>
          <w:p w14:paraId="70DDC1D9" w14:textId="77777777" w:rsidR="00C07CBF" w:rsidRPr="0067477A" w:rsidRDefault="00C07CBF" w:rsidP="006B4F09">
            <w:pPr>
              <w:pStyle w:val="Tablehead"/>
              <w:rPr>
                <w:lang w:val="en-US"/>
              </w:rPr>
            </w:pPr>
            <w:proofErr w:type="spellStart"/>
            <w:r w:rsidRPr="0067477A">
              <w:rPr>
                <w:lang w:val="en-US"/>
              </w:rPr>
              <w:t>Ginga</w:t>
            </w:r>
            <w:proofErr w:type="spellEnd"/>
          </w:p>
        </w:tc>
      </w:tr>
      <w:tr w:rsidR="00C07CBF" w:rsidRPr="0067477A" w14:paraId="554891A3" w14:textId="77777777" w:rsidTr="003A089B">
        <w:trPr>
          <w:cantSplit/>
          <w:jc w:val="center"/>
        </w:trPr>
        <w:tc>
          <w:tcPr>
            <w:tcW w:w="2008" w:type="dxa"/>
          </w:tcPr>
          <w:p w14:paraId="0D293079" w14:textId="48787A60" w:rsidR="00C07CBF" w:rsidRPr="0067477A" w:rsidRDefault="00C07CBF" w:rsidP="00C2016D">
            <w:pPr>
              <w:pStyle w:val="Tabletext"/>
              <w:jc w:val="left"/>
              <w:rPr>
                <w:lang w:eastAsia="zh-CN"/>
              </w:rPr>
            </w:pPr>
            <w:r w:rsidRPr="0067477A">
              <w:rPr>
                <w:rFonts w:hint="eastAsia"/>
                <w:lang w:eastAsia="zh-CN"/>
              </w:rPr>
              <w:t>与</w:t>
            </w:r>
            <w:r w:rsidRPr="0067477A">
              <w:rPr>
                <w:lang w:eastAsia="zh-CN"/>
              </w:rPr>
              <w:t>互动电视</w:t>
            </w:r>
            <w:r w:rsidRPr="0067477A">
              <w:rPr>
                <w:rFonts w:hint="eastAsia"/>
                <w:lang w:eastAsia="zh-CN"/>
              </w:rPr>
              <w:t>的</w:t>
            </w:r>
            <w:r w:rsidRPr="0067477A">
              <w:rPr>
                <w:lang w:eastAsia="zh-CN"/>
              </w:rPr>
              <w:t>关系</w:t>
            </w:r>
          </w:p>
        </w:tc>
        <w:tc>
          <w:tcPr>
            <w:tcW w:w="3095" w:type="dxa"/>
          </w:tcPr>
          <w:p w14:paraId="00354F8D" w14:textId="77777777" w:rsidR="00C07CBF" w:rsidRPr="0067477A" w:rsidRDefault="00C07CBF" w:rsidP="006B4F09">
            <w:pPr>
              <w:pStyle w:val="Tabletext"/>
              <w:jc w:val="left"/>
              <w:rPr>
                <w:szCs w:val="24"/>
                <w:lang w:val="en-US" w:eastAsia="zh-CN"/>
              </w:rPr>
            </w:pPr>
            <w:proofErr w:type="spellStart"/>
            <w:r w:rsidRPr="0067477A">
              <w:rPr>
                <w:szCs w:val="24"/>
                <w:lang w:eastAsia="ja-JP"/>
              </w:rPr>
              <w:t>Hybridcast</w:t>
            </w:r>
            <w:proofErr w:type="spellEnd"/>
            <w:r w:rsidRPr="0067477A">
              <w:rPr>
                <w:rFonts w:hint="eastAsia"/>
                <w:szCs w:val="24"/>
                <w:lang w:eastAsia="zh-CN"/>
              </w:rPr>
              <w:t>可</w:t>
            </w:r>
            <w:r w:rsidRPr="0067477A">
              <w:rPr>
                <w:szCs w:val="24"/>
                <w:lang w:eastAsia="zh-CN"/>
              </w:rPr>
              <w:t>作为</w:t>
            </w:r>
            <w:r w:rsidRPr="0067477A">
              <w:rPr>
                <w:szCs w:val="24"/>
                <w:lang w:eastAsia="ja-JP"/>
              </w:rPr>
              <w:t>互动电视</w:t>
            </w:r>
            <w:r w:rsidRPr="0067477A">
              <w:rPr>
                <w:rFonts w:hint="eastAsia"/>
                <w:szCs w:val="24"/>
                <w:lang w:eastAsia="zh-CN"/>
              </w:rPr>
              <w:t>环境</w:t>
            </w:r>
            <w:r w:rsidRPr="0067477A">
              <w:rPr>
                <w:szCs w:val="24"/>
                <w:lang w:eastAsia="zh-CN"/>
              </w:rPr>
              <w:t>工作，通过广播信号提供应用和必要的资源。</w:t>
            </w:r>
            <w:r w:rsidRPr="0067477A">
              <w:rPr>
                <w:rFonts w:hint="eastAsia"/>
                <w:szCs w:val="24"/>
                <w:lang w:eastAsia="zh-CN"/>
              </w:rPr>
              <w:t>此</w:t>
            </w:r>
            <w:r w:rsidRPr="0067477A">
              <w:rPr>
                <w:szCs w:val="24"/>
                <w:lang w:eastAsia="zh-CN"/>
              </w:rPr>
              <w:t>外，</w:t>
            </w:r>
            <w:proofErr w:type="spellStart"/>
            <w:r w:rsidRPr="0067477A">
              <w:rPr>
                <w:szCs w:val="24"/>
                <w:lang w:eastAsia="ja-JP"/>
              </w:rPr>
              <w:t>Hybridcast</w:t>
            </w:r>
            <w:proofErr w:type="spellEnd"/>
            <w:r w:rsidRPr="0067477A">
              <w:rPr>
                <w:rFonts w:hint="eastAsia"/>
                <w:szCs w:val="24"/>
                <w:lang w:eastAsia="zh-CN"/>
              </w:rPr>
              <w:t>可</w:t>
            </w:r>
            <w:r w:rsidRPr="0067477A">
              <w:rPr>
                <w:szCs w:val="24"/>
                <w:lang w:eastAsia="zh-CN"/>
              </w:rPr>
              <w:t>切换至</w:t>
            </w:r>
            <w:r w:rsidRPr="0067477A">
              <w:rPr>
                <w:rFonts w:hint="eastAsia"/>
                <w:szCs w:val="24"/>
                <w:lang w:eastAsia="zh-CN"/>
              </w:rPr>
              <w:t>广播</w:t>
            </w:r>
            <w:r w:rsidR="008F2CD9" w:rsidRPr="0067477A">
              <w:rPr>
                <w:rFonts w:hint="eastAsia"/>
                <w:szCs w:val="24"/>
                <w:lang w:eastAsia="zh-CN"/>
              </w:rPr>
              <w:t>标记</w:t>
            </w:r>
            <w:r w:rsidRPr="0067477A">
              <w:rPr>
                <w:szCs w:val="24"/>
                <w:lang w:eastAsia="zh-CN"/>
              </w:rPr>
              <w:t>语言</w:t>
            </w:r>
            <w:r w:rsidRPr="0067477A">
              <w:rPr>
                <w:szCs w:val="24"/>
                <w:lang w:eastAsia="ja-JP"/>
              </w:rPr>
              <w:t>（</w:t>
            </w:r>
            <w:r w:rsidRPr="0067477A">
              <w:rPr>
                <w:szCs w:val="24"/>
                <w:lang w:eastAsia="ja-JP"/>
              </w:rPr>
              <w:t>BML</w:t>
            </w:r>
            <w:r w:rsidR="008F2CD9" w:rsidRPr="0067477A">
              <w:rPr>
                <w:rFonts w:hint="eastAsia"/>
                <w:szCs w:val="24"/>
                <w:lang w:eastAsia="zh-CN"/>
              </w:rPr>
              <w:t>）</w:t>
            </w:r>
            <w:r w:rsidRPr="0067477A">
              <w:rPr>
                <w:rFonts w:hint="eastAsia"/>
                <w:szCs w:val="24"/>
                <w:lang w:eastAsia="zh-CN"/>
              </w:rPr>
              <w:t>等</w:t>
            </w:r>
            <w:r w:rsidR="008F2CD9" w:rsidRPr="0067477A">
              <w:rPr>
                <w:rFonts w:hint="eastAsia"/>
                <w:szCs w:val="24"/>
                <w:lang w:eastAsia="zh-CN"/>
              </w:rPr>
              <w:t>其他</w:t>
            </w:r>
            <w:r w:rsidRPr="0067477A">
              <w:rPr>
                <w:szCs w:val="24"/>
                <w:lang w:eastAsia="ja-JP"/>
              </w:rPr>
              <w:t>互动电视</w:t>
            </w:r>
            <w:r w:rsidRPr="0067477A">
              <w:rPr>
                <w:rFonts w:hint="eastAsia"/>
                <w:szCs w:val="24"/>
                <w:lang w:eastAsia="zh-CN"/>
              </w:rPr>
              <w:t>环境</w:t>
            </w:r>
            <w:r w:rsidRPr="0067477A">
              <w:rPr>
                <w:szCs w:val="24"/>
                <w:lang w:eastAsia="zh-CN"/>
              </w:rPr>
              <w:t>，</w:t>
            </w:r>
            <w:r w:rsidRPr="0067477A">
              <w:rPr>
                <w:rFonts w:hint="eastAsia"/>
                <w:szCs w:val="24"/>
                <w:lang w:eastAsia="zh-CN"/>
              </w:rPr>
              <w:t>从</w:t>
            </w:r>
            <w:r w:rsidRPr="0067477A">
              <w:rPr>
                <w:szCs w:val="24"/>
                <w:lang w:eastAsia="zh-CN"/>
              </w:rPr>
              <w:t>而可使用两者</w:t>
            </w:r>
            <w:r w:rsidRPr="0067477A">
              <w:rPr>
                <w:rFonts w:hint="eastAsia"/>
                <w:szCs w:val="24"/>
                <w:lang w:eastAsia="zh-CN"/>
              </w:rPr>
              <w:t>构建</w:t>
            </w:r>
            <w:r w:rsidRPr="0067477A">
              <w:rPr>
                <w:szCs w:val="24"/>
                <w:lang w:eastAsia="zh-CN"/>
              </w:rPr>
              <w:t>一种业务。</w:t>
            </w:r>
            <w:r w:rsidRPr="0067477A">
              <w:rPr>
                <w:szCs w:val="24"/>
                <w:lang w:val="en-US" w:eastAsia="ja-JP"/>
              </w:rPr>
              <w:t>广播公司</w:t>
            </w:r>
            <w:r w:rsidRPr="0067477A">
              <w:rPr>
                <w:rFonts w:hint="eastAsia"/>
                <w:szCs w:val="24"/>
                <w:lang w:val="en-US" w:eastAsia="zh-CN"/>
              </w:rPr>
              <w:t>可</w:t>
            </w:r>
            <w:r w:rsidRPr="0067477A">
              <w:rPr>
                <w:szCs w:val="24"/>
                <w:lang w:val="en-US" w:eastAsia="zh-CN"/>
              </w:rPr>
              <w:t>选择先使用</w:t>
            </w:r>
            <w:r w:rsidRPr="0067477A">
              <w:rPr>
                <w:rFonts w:hint="eastAsia"/>
                <w:szCs w:val="24"/>
                <w:lang w:val="en-US" w:eastAsia="zh-CN"/>
              </w:rPr>
              <w:t>哪</w:t>
            </w:r>
            <w:r w:rsidRPr="0067477A">
              <w:rPr>
                <w:szCs w:val="24"/>
                <w:lang w:val="en-US" w:eastAsia="zh-CN"/>
              </w:rPr>
              <w:t>一种。</w:t>
            </w:r>
          </w:p>
        </w:tc>
        <w:tc>
          <w:tcPr>
            <w:tcW w:w="2838" w:type="dxa"/>
          </w:tcPr>
          <w:p w14:paraId="1839938A" w14:textId="77777777" w:rsidR="00C07CBF" w:rsidRPr="0067477A" w:rsidRDefault="00C07CBF" w:rsidP="006B4F09">
            <w:pPr>
              <w:pStyle w:val="Tabletext"/>
              <w:jc w:val="left"/>
              <w:rPr>
                <w:color w:val="000000"/>
                <w:kern w:val="24"/>
                <w:lang w:val="en-US" w:eastAsia="ja-JP"/>
              </w:rPr>
            </w:pPr>
            <w:proofErr w:type="spellStart"/>
            <w:r w:rsidRPr="0067477A">
              <w:rPr>
                <w:color w:val="000000"/>
                <w:kern w:val="24"/>
                <w:lang w:val="en-US" w:eastAsia="ja-JP"/>
              </w:rPr>
              <w:t>HbbTV</w:t>
            </w:r>
            <w:proofErr w:type="spellEnd"/>
            <w:r w:rsidRPr="0067477A">
              <w:rPr>
                <w:rFonts w:hint="eastAsia"/>
                <w:szCs w:val="24"/>
                <w:lang w:eastAsia="zh-CN"/>
              </w:rPr>
              <w:t>可</w:t>
            </w:r>
            <w:r w:rsidRPr="0067477A">
              <w:rPr>
                <w:szCs w:val="24"/>
                <w:lang w:eastAsia="zh-CN"/>
              </w:rPr>
              <w:t>作为</w:t>
            </w:r>
            <w:r w:rsidRPr="0067477A">
              <w:rPr>
                <w:szCs w:val="24"/>
                <w:lang w:eastAsia="ja-JP"/>
              </w:rPr>
              <w:t>互动电视</w:t>
            </w:r>
            <w:r w:rsidRPr="0067477A">
              <w:rPr>
                <w:rFonts w:hint="eastAsia"/>
                <w:szCs w:val="24"/>
                <w:lang w:eastAsia="zh-CN"/>
              </w:rPr>
              <w:t>环境</w:t>
            </w:r>
            <w:r w:rsidRPr="0067477A">
              <w:rPr>
                <w:szCs w:val="24"/>
                <w:lang w:eastAsia="zh-CN"/>
              </w:rPr>
              <w:t>工作</w:t>
            </w:r>
            <w:r w:rsidRPr="0067477A">
              <w:rPr>
                <w:szCs w:val="24"/>
                <w:lang w:val="en-US" w:eastAsia="zh-CN"/>
              </w:rPr>
              <w:t>，</w:t>
            </w:r>
            <w:r w:rsidRPr="0067477A">
              <w:rPr>
                <w:rFonts w:hint="eastAsia"/>
                <w:szCs w:val="24"/>
                <w:lang w:eastAsia="zh-CN"/>
              </w:rPr>
              <w:t>既</w:t>
            </w:r>
            <w:r w:rsidRPr="0067477A">
              <w:rPr>
                <w:szCs w:val="24"/>
                <w:lang w:eastAsia="zh-CN"/>
              </w:rPr>
              <w:t>可使用也</w:t>
            </w:r>
            <w:r w:rsidRPr="0067477A">
              <w:rPr>
                <w:rFonts w:hint="eastAsia"/>
                <w:szCs w:val="24"/>
                <w:lang w:eastAsia="zh-CN"/>
              </w:rPr>
              <w:t>可</w:t>
            </w:r>
            <w:r w:rsidRPr="0067477A">
              <w:rPr>
                <w:szCs w:val="24"/>
                <w:lang w:eastAsia="zh-CN"/>
              </w:rPr>
              <w:t>不使用宽带连接。</w:t>
            </w:r>
            <w:r w:rsidRPr="0067477A">
              <w:rPr>
                <w:color w:val="000000"/>
                <w:kern w:val="24"/>
                <w:lang w:val="en-US" w:eastAsia="ja-JP"/>
              </w:rPr>
              <w:t>互动</w:t>
            </w:r>
            <w:r w:rsidRPr="0067477A">
              <w:rPr>
                <w:rFonts w:hint="eastAsia"/>
                <w:color w:val="000000"/>
                <w:kern w:val="24"/>
                <w:lang w:val="en-US" w:eastAsia="zh-CN"/>
              </w:rPr>
              <w:t>内空或者</w:t>
            </w:r>
            <w:r w:rsidRPr="0067477A">
              <w:rPr>
                <w:color w:val="000000"/>
                <w:kern w:val="24"/>
                <w:lang w:val="en-US" w:eastAsia="zh-CN"/>
              </w:rPr>
              <w:t>与节目相关或者是</w:t>
            </w:r>
            <w:r w:rsidRPr="0067477A">
              <w:rPr>
                <w:rFonts w:hint="eastAsia"/>
                <w:color w:val="000000"/>
                <w:kern w:val="24"/>
                <w:lang w:val="en-US" w:eastAsia="zh-CN"/>
              </w:rPr>
              <w:t>属于独立</w:t>
            </w:r>
            <w:r w:rsidRPr="0067477A">
              <w:rPr>
                <w:color w:val="000000"/>
                <w:kern w:val="24"/>
                <w:lang w:val="en-US" w:eastAsia="ja-JP"/>
              </w:rPr>
              <w:t>应用</w:t>
            </w:r>
            <w:r w:rsidRPr="0067477A">
              <w:rPr>
                <w:rFonts w:hint="eastAsia"/>
                <w:color w:val="000000"/>
                <w:kern w:val="24"/>
                <w:lang w:val="en-US" w:eastAsia="zh-CN"/>
              </w:rPr>
              <w:t>。</w:t>
            </w:r>
            <w:proofErr w:type="spellStart"/>
            <w:r w:rsidRPr="0067477A">
              <w:rPr>
                <w:color w:val="000000"/>
                <w:kern w:val="24"/>
                <w:lang w:val="en-US" w:eastAsia="ja-JP"/>
              </w:rPr>
              <w:t>HbbTV</w:t>
            </w:r>
            <w:proofErr w:type="spellEnd"/>
            <w:r w:rsidRPr="0067477A">
              <w:rPr>
                <w:rFonts w:hint="eastAsia"/>
                <w:color w:val="000000"/>
                <w:kern w:val="24"/>
                <w:lang w:val="en-US" w:eastAsia="zh-CN"/>
              </w:rPr>
              <w:t>通常</w:t>
            </w:r>
            <w:r w:rsidRPr="0067477A">
              <w:rPr>
                <w:color w:val="000000"/>
                <w:kern w:val="24"/>
                <w:lang w:val="en-US" w:eastAsia="zh-CN"/>
              </w:rPr>
              <w:t>利用遥控器上的</w:t>
            </w:r>
            <w:r w:rsidR="008F2CD9" w:rsidRPr="0067477A">
              <w:rPr>
                <w:rFonts w:hint="eastAsia"/>
                <w:color w:val="000000"/>
                <w:kern w:val="24"/>
                <w:lang w:val="en-US" w:eastAsia="zh-CN"/>
              </w:rPr>
              <w:t>红色</w:t>
            </w:r>
            <w:r w:rsidRPr="0067477A">
              <w:rPr>
                <w:rFonts w:hint="eastAsia"/>
                <w:color w:val="000000"/>
                <w:kern w:val="24"/>
                <w:lang w:val="en-US" w:eastAsia="zh-CN"/>
              </w:rPr>
              <w:t>按钮</w:t>
            </w:r>
            <w:r w:rsidRPr="0067477A">
              <w:rPr>
                <w:color w:val="000000"/>
                <w:kern w:val="24"/>
                <w:lang w:val="en-US" w:eastAsia="zh-CN"/>
              </w:rPr>
              <w:t>启动。</w:t>
            </w:r>
          </w:p>
        </w:tc>
        <w:tc>
          <w:tcPr>
            <w:tcW w:w="3154" w:type="dxa"/>
          </w:tcPr>
          <w:p w14:paraId="73DDDB44" w14:textId="77777777" w:rsidR="00C07CBF" w:rsidRPr="0067477A" w:rsidRDefault="00C07CBF" w:rsidP="006B4F09">
            <w:pPr>
              <w:pStyle w:val="Tabletext"/>
              <w:jc w:val="left"/>
              <w:rPr>
                <w:color w:val="000000"/>
                <w:kern w:val="24"/>
                <w:lang w:val="en-US" w:eastAsia="ja-JP"/>
              </w:rPr>
            </w:pPr>
            <w:r w:rsidRPr="0067477A">
              <w:rPr>
                <w:rFonts w:hint="eastAsia"/>
                <w:color w:val="000000"/>
                <w:kern w:val="24"/>
                <w:lang w:val="en-US" w:eastAsia="zh-CN"/>
              </w:rPr>
              <w:t>可</w:t>
            </w:r>
            <w:r w:rsidRPr="0067477A">
              <w:rPr>
                <w:color w:val="000000"/>
                <w:kern w:val="24"/>
                <w:lang w:val="en-US" w:eastAsia="zh-CN"/>
              </w:rPr>
              <w:t>通过运行各类</w:t>
            </w:r>
            <w:r w:rsidRPr="0067477A">
              <w:rPr>
                <w:color w:val="000000"/>
                <w:kern w:val="24"/>
                <w:lang w:val="en-US" w:eastAsia="ja-JP"/>
              </w:rPr>
              <w:t>智能电视应用</w:t>
            </w:r>
            <w:r w:rsidRPr="0067477A">
              <w:rPr>
                <w:color w:val="000000"/>
                <w:kern w:val="24"/>
                <w:lang w:val="en-US" w:eastAsia="zh-CN"/>
              </w:rPr>
              <w:t>，</w:t>
            </w:r>
            <w:r w:rsidRPr="0067477A">
              <w:rPr>
                <w:rFonts w:hint="eastAsia"/>
                <w:color w:val="000000"/>
                <w:kern w:val="24"/>
                <w:lang w:val="en-US" w:eastAsia="zh-CN"/>
              </w:rPr>
              <w:t>形成</w:t>
            </w:r>
            <w:r w:rsidRPr="0067477A">
              <w:rPr>
                <w:color w:val="000000"/>
                <w:kern w:val="24"/>
                <w:lang w:val="en-US" w:eastAsia="ja-JP"/>
              </w:rPr>
              <w:t>互动电视</w:t>
            </w:r>
            <w:r w:rsidRPr="0067477A">
              <w:rPr>
                <w:rFonts w:hint="eastAsia"/>
                <w:color w:val="000000"/>
                <w:kern w:val="24"/>
                <w:lang w:val="en-US" w:eastAsia="zh-CN"/>
              </w:rPr>
              <w:t>环境</w:t>
            </w:r>
            <w:r w:rsidRPr="0067477A">
              <w:rPr>
                <w:color w:val="000000"/>
                <w:kern w:val="24"/>
                <w:lang w:val="en-US" w:eastAsia="zh-CN"/>
              </w:rPr>
              <w:t>。</w:t>
            </w:r>
            <w:r w:rsidRPr="0067477A">
              <w:rPr>
                <w:rFonts w:hint="eastAsia"/>
                <w:color w:val="000000"/>
                <w:kern w:val="24"/>
                <w:lang w:val="en-US" w:eastAsia="zh-CN"/>
              </w:rPr>
              <w:t>但</w:t>
            </w:r>
            <w:r w:rsidRPr="0067477A">
              <w:rPr>
                <w:color w:val="000000"/>
                <w:kern w:val="24"/>
                <w:lang w:val="en-US" w:eastAsia="zh-CN"/>
              </w:rPr>
              <w:t>它不会与</w:t>
            </w:r>
            <w:r w:rsidRPr="0067477A">
              <w:rPr>
                <w:rFonts w:hint="eastAsia"/>
                <w:color w:val="000000"/>
                <w:kern w:val="24"/>
                <w:lang w:val="en-US" w:eastAsia="zh-CN"/>
              </w:rPr>
              <w:t>ACAP</w:t>
            </w:r>
            <w:r w:rsidRPr="0067477A">
              <w:rPr>
                <w:rFonts w:hint="eastAsia"/>
                <w:color w:val="000000"/>
                <w:kern w:val="24"/>
                <w:lang w:val="en-US" w:eastAsia="zh-CN"/>
              </w:rPr>
              <w:t>等</w:t>
            </w:r>
            <w:r w:rsidRPr="0067477A">
              <w:rPr>
                <w:color w:val="000000"/>
                <w:kern w:val="24"/>
                <w:lang w:val="en-US" w:eastAsia="zh-CN"/>
              </w:rPr>
              <w:t>另一</w:t>
            </w:r>
            <w:r w:rsidRPr="0067477A">
              <w:rPr>
                <w:color w:val="000000"/>
                <w:kern w:val="24"/>
                <w:lang w:val="en-US" w:eastAsia="ja-JP"/>
              </w:rPr>
              <w:t>互动系统</w:t>
            </w:r>
            <w:r w:rsidRPr="0067477A">
              <w:rPr>
                <w:rFonts w:hint="eastAsia"/>
                <w:color w:val="000000"/>
                <w:kern w:val="24"/>
                <w:lang w:val="en-US" w:eastAsia="zh-CN"/>
              </w:rPr>
              <w:t>共</w:t>
            </w:r>
            <w:r w:rsidRPr="0067477A">
              <w:rPr>
                <w:color w:val="000000"/>
                <w:kern w:val="24"/>
                <w:lang w:val="en-US" w:eastAsia="zh-CN"/>
              </w:rPr>
              <w:t>同工作。</w:t>
            </w:r>
            <w:r w:rsidRPr="0067477A">
              <w:rPr>
                <w:rFonts w:hint="eastAsia"/>
                <w:color w:val="000000"/>
                <w:kern w:val="24"/>
                <w:lang w:val="en-US" w:eastAsia="zh-CN"/>
              </w:rPr>
              <w:t>他们</w:t>
            </w:r>
            <w:r w:rsidRPr="0067477A">
              <w:rPr>
                <w:color w:val="000000"/>
                <w:kern w:val="24"/>
                <w:lang w:val="en-US" w:eastAsia="zh-CN"/>
              </w:rPr>
              <w:t>仅根据</w:t>
            </w:r>
            <w:r w:rsidRPr="0067477A">
              <w:rPr>
                <w:color w:val="000000"/>
                <w:kern w:val="24"/>
                <w:lang w:val="en-US" w:eastAsia="ja-JP"/>
              </w:rPr>
              <w:t>广播公司</w:t>
            </w:r>
            <w:r w:rsidRPr="0067477A">
              <w:rPr>
                <w:rFonts w:hint="eastAsia"/>
                <w:color w:val="000000"/>
                <w:kern w:val="24"/>
                <w:lang w:val="en-US" w:eastAsia="zh-CN"/>
              </w:rPr>
              <w:t>制定</w:t>
            </w:r>
            <w:r w:rsidRPr="0067477A">
              <w:rPr>
                <w:color w:val="000000"/>
                <w:kern w:val="24"/>
                <w:lang w:val="en-US" w:eastAsia="zh-CN"/>
              </w:rPr>
              <w:t>的政策工作。</w:t>
            </w:r>
          </w:p>
        </w:tc>
        <w:tc>
          <w:tcPr>
            <w:tcW w:w="3154" w:type="dxa"/>
          </w:tcPr>
          <w:p w14:paraId="091A695C" w14:textId="6CA5BB1F" w:rsidR="00C07CBF" w:rsidRPr="0067477A" w:rsidRDefault="00C07CBF" w:rsidP="009E7940">
            <w:pPr>
              <w:pStyle w:val="Tabletext"/>
              <w:jc w:val="left"/>
              <w:rPr>
                <w:rFonts w:asciiTheme="majorBidi" w:hAnsiTheme="majorBidi" w:cstheme="majorBidi"/>
                <w:color w:val="000000"/>
                <w:kern w:val="24"/>
                <w:lang w:val="en-US" w:eastAsia="ja-JP"/>
              </w:rPr>
            </w:pPr>
            <w:proofErr w:type="spellStart"/>
            <w:r w:rsidRPr="0067477A">
              <w:rPr>
                <w:rFonts w:asciiTheme="majorBidi" w:hAnsiTheme="majorBidi" w:cstheme="majorBidi"/>
                <w:color w:val="000000"/>
                <w:kern w:val="24"/>
                <w:lang w:val="en-US" w:eastAsia="ja-JP"/>
              </w:rPr>
              <w:t>Ginga</w:t>
            </w:r>
            <w:proofErr w:type="spellEnd"/>
            <w:r w:rsidRPr="0067477A">
              <w:rPr>
                <w:rFonts w:asciiTheme="majorBidi" w:hAnsiTheme="majorBidi" w:cstheme="majorBidi"/>
                <w:color w:val="000000"/>
                <w:kern w:val="24"/>
                <w:lang w:val="en-US" w:eastAsia="ja-JP"/>
              </w:rPr>
              <w:t>可作为互动电视环境工作，既可使用也可不使用宽带连接。</w:t>
            </w:r>
            <w:r w:rsidRPr="0067477A">
              <w:rPr>
                <w:rFonts w:asciiTheme="majorBidi" w:hAnsiTheme="majorBidi" w:cstheme="majorBidi"/>
                <w:color w:val="000000"/>
                <w:kern w:val="24"/>
                <w:lang w:val="en-US" w:eastAsia="zh-CN"/>
              </w:rPr>
              <w:t>支持与业务相关的应用和独立应用。广播公司将指出应用的类型，从而确定</w:t>
            </w:r>
            <w:r w:rsidRPr="0067477A">
              <w:rPr>
                <w:rFonts w:asciiTheme="majorBidi" w:hAnsiTheme="majorBidi" w:cstheme="majorBidi"/>
                <w:color w:val="000000"/>
                <w:kern w:val="24"/>
                <w:lang w:val="en-US" w:eastAsia="zh-CN"/>
              </w:rPr>
              <w:t>IBB</w:t>
            </w:r>
            <w:r w:rsidRPr="0067477A">
              <w:rPr>
                <w:rFonts w:asciiTheme="majorBidi" w:hAnsiTheme="majorBidi" w:cstheme="majorBidi"/>
                <w:color w:val="000000"/>
                <w:kern w:val="24"/>
                <w:lang w:val="en-US" w:eastAsia="zh-CN"/>
              </w:rPr>
              <w:t>功能是否有必要。</w:t>
            </w:r>
          </w:p>
        </w:tc>
      </w:tr>
      <w:tr w:rsidR="00C07CBF" w:rsidRPr="0067477A" w14:paraId="135CD631" w14:textId="77777777" w:rsidTr="003A089B">
        <w:trPr>
          <w:cantSplit/>
          <w:jc w:val="center"/>
        </w:trPr>
        <w:tc>
          <w:tcPr>
            <w:tcW w:w="2008" w:type="dxa"/>
          </w:tcPr>
          <w:p w14:paraId="5C08024A" w14:textId="512153DD" w:rsidR="00C07CBF" w:rsidRPr="0067477A" w:rsidRDefault="00C07CBF" w:rsidP="00C2016D">
            <w:pPr>
              <w:pStyle w:val="Tabletext"/>
              <w:jc w:val="left"/>
              <w:rPr>
                <w:lang w:val="en-US" w:eastAsia="ja-JP"/>
              </w:rPr>
            </w:pPr>
            <w:r w:rsidRPr="0067477A">
              <w:rPr>
                <w:rFonts w:hint="eastAsia"/>
                <w:lang w:val="en-US" w:eastAsia="zh-CN"/>
              </w:rPr>
              <w:t>支持</w:t>
            </w:r>
            <w:r w:rsidR="008F2CD9" w:rsidRPr="0067477A">
              <w:rPr>
                <w:rFonts w:hint="eastAsia"/>
                <w:lang w:val="en-US" w:eastAsia="zh-CN"/>
              </w:rPr>
              <w:t>与</w:t>
            </w:r>
            <w:r w:rsidRPr="0067477A">
              <w:rPr>
                <w:lang w:val="en-US" w:eastAsia="ja-JP"/>
              </w:rPr>
              <w:t>IBB</w:t>
            </w:r>
            <w:r w:rsidR="008F2CD9" w:rsidRPr="0067477A">
              <w:rPr>
                <w:rFonts w:hint="eastAsia"/>
                <w:lang w:val="en-US" w:eastAsia="zh-CN"/>
              </w:rPr>
              <w:t>相关的</w:t>
            </w:r>
            <w:r w:rsidRPr="0067477A">
              <w:rPr>
                <w:lang w:val="en-US" w:eastAsia="ja-JP"/>
              </w:rPr>
              <w:t>业务</w:t>
            </w:r>
          </w:p>
        </w:tc>
        <w:tc>
          <w:tcPr>
            <w:tcW w:w="3095" w:type="dxa"/>
          </w:tcPr>
          <w:p w14:paraId="3A4CB630" w14:textId="77777777" w:rsidR="00C07CBF" w:rsidRPr="0067477A" w:rsidRDefault="00C07CBF" w:rsidP="006B4F09">
            <w:pPr>
              <w:pStyle w:val="Tabletext"/>
              <w:jc w:val="left"/>
              <w:rPr>
                <w:szCs w:val="24"/>
                <w:lang w:val="en-US" w:eastAsia="zh-CN"/>
              </w:rPr>
            </w:pPr>
            <w:r w:rsidRPr="0067477A">
              <w:rPr>
                <w:rFonts w:hint="eastAsia"/>
                <w:szCs w:val="24"/>
                <w:lang w:val="en-US" w:eastAsia="zh-CN"/>
              </w:rPr>
              <w:t>利用</w:t>
            </w:r>
            <w:r w:rsidRPr="0067477A">
              <w:rPr>
                <w:szCs w:val="24"/>
                <w:lang w:val="en-US" w:eastAsia="zh-CN"/>
              </w:rPr>
              <w:t>面向广播的受控应用</w:t>
            </w:r>
            <w:r w:rsidRPr="0067477A">
              <w:rPr>
                <w:rFonts w:hint="eastAsia"/>
                <w:szCs w:val="24"/>
                <w:lang w:val="en-US" w:eastAsia="zh-CN"/>
              </w:rPr>
              <w:t>提供</w:t>
            </w:r>
            <w:r w:rsidRPr="0067477A">
              <w:rPr>
                <w:szCs w:val="24"/>
                <w:lang w:val="en-US" w:eastAsia="zh-CN"/>
              </w:rPr>
              <w:t>支持</w:t>
            </w:r>
            <w:r w:rsidRPr="0067477A">
              <w:rPr>
                <w:rFonts w:hint="eastAsia"/>
                <w:szCs w:val="24"/>
                <w:lang w:val="en-US" w:eastAsia="zh-CN"/>
              </w:rPr>
              <w:t>。</w:t>
            </w:r>
          </w:p>
        </w:tc>
        <w:tc>
          <w:tcPr>
            <w:tcW w:w="2838" w:type="dxa"/>
          </w:tcPr>
          <w:p w14:paraId="2BF61918" w14:textId="77777777" w:rsidR="00C07CBF" w:rsidRPr="0067477A" w:rsidRDefault="00C07CBF" w:rsidP="006B4F09">
            <w:pPr>
              <w:pStyle w:val="Tabletext"/>
              <w:jc w:val="left"/>
              <w:rPr>
                <w:szCs w:val="24"/>
                <w:lang w:eastAsia="zh-CN"/>
              </w:rPr>
            </w:pPr>
            <w:r w:rsidRPr="0067477A">
              <w:rPr>
                <w:rFonts w:hint="eastAsia"/>
                <w:szCs w:val="24"/>
                <w:lang w:eastAsia="zh-CN"/>
              </w:rPr>
              <w:t>利用</w:t>
            </w:r>
            <w:r w:rsidRPr="0067477A">
              <w:rPr>
                <w:szCs w:val="24"/>
                <w:lang w:eastAsia="ja-JP"/>
              </w:rPr>
              <w:t>与广播相关的应用</w:t>
            </w:r>
            <w:r w:rsidRPr="0067477A">
              <w:rPr>
                <w:rFonts w:hint="eastAsia"/>
                <w:szCs w:val="24"/>
                <w:lang w:eastAsia="zh-CN"/>
              </w:rPr>
              <w:t>提供</w:t>
            </w:r>
            <w:r w:rsidRPr="0067477A">
              <w:rPr>
                <w:szCs w:val="24"/>
                <w:lang w:eastAsia="zh-CN"/>
              </w:rPr>
              <w:t>支持</w:t>
            </w:r>
            <w:r w:rsidRPr="0067477A">
              <w:rPr>
                <w:rFonts w:hint="eastAsia"/>
                <w:szCs w:val="24"/>
                <w:lang w:eastAsia="zh-CN"/>
              </w:rPr>
              <w:t>。</w:t>
            </w:r>
          </w:p>
        </w:tc>
        <w:tc>
          <w:tcPr>
            <w:tcW w:w="3154" w:type="dxa"/>
          </w:tcPr>
          <w:p w14:paraId="1B2D7667" w14:textId="77777777" w:rsidR="00C07CBF" w:rsidRPr="0067477A" w:rsidRDefault="00C07CBF" w:rsidP="006B4F09">
            <w:pPr>
              <w:pStyle w:val="Tabletext"/>
              <w:jc w:val="left"/>
              <w:rPr>
                <w:szCs w:val="24"/>
                <w:lang w:eastAsia="zh-CN"/>
              </w:rPr>
            </w:pPr>
            <w:r w:rsidRPr="0067477A">
              <w:rPr>
                <w:rFonts w:hint="eastAsia"/>
                <w:szCs w:val="24"/>
                <w:lang w:eastAsia="zh-CN"/>
              </w:rPr>
              <w:t>利用</w:t>
            </w:r>
            <w:r w:rsidRPr="0067477A">
              <w:rPr>
                <w:szCs w:val="24"/>
                <w:lang w:eastAsia="ja-JP"/>
              </w:rPr>
              <w:t>广播</w:t>
            </w:r>
            <w:r w:rsidR="003D58D5" w:rsidRPr="0067477A">
              <w:rPr>
                <w:rFonts w:hint="eastAsia"/>
                <w:szCs w:val="24"/>
                <w:lang w:eastAsia="zh-CN"/>
              </w:rPr>
              <w:t>激活</w:t>
            </w:r>
            <w:r w:rsidRPr="0067477A">
              <w:rPr>
                <w:szCs w:val="24"/>
                <w:lang w:eastAsia="ja-JP"/>
              </w:rPr>
              <w:t>的</w:t>
            </w:r>
            <w:r w:rsidRPr="0067477A">
              <w:rPr>
                <w:rFonts w:hint="eastAsia"/>
                <w:szCs w:val="24"/>
                <w:lang w:eastAsia="ja-JP"/>
              </w:rPr>
              <w:t>应用</w:t>
            </w:r>
            <w:r w:rsidRPr="0067477A">
              <w:rPr>
                <w:rFonts w:hint="eastAsia"/>
                <w:szCs w:val="24"/>
                <w:lang w:eastAsia="zh-CN"/>
              </w:rPr>
              <w:t>提供</w:t>
            </w:r>
            <w:r w:rsidRPr="0067477A">
              <w:rPr>
                <w:szCs w:val="24"/>
                <w:lang w:eastAsia="zh-CN"/>
              </w:rPr>
              <w:t>支持。</w:t>
            </w:r>
          </w:p>
        </w:tc>
        <w:tc>
          <w:tcPr>
            <w:tcW w:w="3154" w:type="dxa"/>
          </w:tcPr>
          <w:p w14:paraId="3A24083D" w14:textId="77777777" w:rsidR="00C07CBF" w:rsidRPr="0067477A" w:rsidRDefault="00C07CBF" w:rsidP="006B4F09">
            <w:pPr>
              <w:pStyle w:val="Tabletext"/>
              <w:jc w:val="left"/>
              <w:rPr>
                <w:rFonts w:eastAsia="Malgun Gothic"/>
                <w:color w:val="000000"/>
                <w:kern w:val="24"/>
                <w:lang w:val="en-US" w:eastAsia="zh-CN"/>
              </w:rPr>
            </w:pPr>
            <w:r w:rsidRPr="0067477A">
              <w:rPr>
                <w:rFonts w:hint="eastAsia"/>
                <w:color w:val="000000"/>
                <w:kern w:val="24"/>
                <w:lang w:val="en-US" w:eastAsia="zh-CN"/>
              </w:rPr>
              <w:t>利用</w:t>
            </w:r>
            <w:r w:rsidRPr="0067477A">
              <w:rPr>
                <w:color w:val="000000"/>
                <w:kern w:val="24"/>
                <w:lang w:val="en-US" w:eastAsia="zh-CN"/>
              </w:rPr>
              <w:t>广播</w:t>
            </w:r>
            <w:r w:rsidR="003D58D5" w:rsidRPr="0067477A">
              <w:rPr>
                <w:rFonts w:hint="eastAsia"/>
                <w:color w:val="000000"/>
                <w:kern w:val="24"/>
                <w:lang w:val="en-US" w:eastAsia="zh-CN"/>
              </w:rPr>
              <w:t>受控</w:t>
            </w:r>
            <w:r w:rsidRPr="0067477A">
              <w:rPr>
                <w:color w:val="000000"/>
                <w:kern w:val="24"/>
                <w:lang w:val="en-US" w:eastAsia="zh-CN"/>
              </w:rPr>
              <w:t>（信号控制）应用提供支持。</w:t>
            </w:r>
          </w:p>
        </w:tc>
      </w:tr>
    </w:tbl>
    <w:p w14:paraId="6B91DAF5" w14:textId="77777777" w:rsidR="00C84605" w:rsidRPr="0067477A" w:rsidRDefault="00C84605" w:rsidP="006B4F09">
      <w:pPr>
        <w:rPr>
          <w:lang w:eastAsia="zh-CN"/>
        </w:rPr>
      </w:pPr>
      <w:r w:rsidRPr="0067477A">
        <w:rPr>
          <w:lang w:eastAsia="zh-CN"/>
        </w:rPr>
        <w:br w:type="page"/>
      </w:r>
    </w:p>
    <w:p w14:paraId="5589DBF1" w14:textId="77777777" w:rsidR="00C84605" w:rsidRPr="0067477A" w:rsidRDefault="00C84605" w:rsidP="006B4F09">
      <w:pPr>
        <w:pStyle w:val="TableNo"/>
      </w:pPr>
      <w:r w:rsidRPr="0067477A">
        <w:lastRenderedPageBreak/>
        <w:t>表</w:t>
      </w:r>
      <w:r w:rsidRPr="0067477A">
        <w:t>1</w:t>
      </w:r>
      <w:r w:rsidRPr="0067477A">
        <w:t>（</w:t>
      </w:r>
      <w:r w:rsidRPr="0067477A">
        <w:rPr>
          <w:rFonts w:ascii="STKaiti" w:eastAsia="STKaiti" w:hAnsi="STKaiti" w:cstheme="minorBidi"/>
          <w:kern w:val="2"/>
          <w:szCs w:val="22"/>
          <w:lang w:val="en-US" w:eastAsia="zh-CN"/>
        </w:rPr>
        <w:t>续</w:t>
      </w:r>
      <w:r w:rsidRPr="0067477A">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846"/>
        <w:gridCol w:w="2794"/>
        <w:gridCol w:w="3104"/>
        <w:gridCol w:w="3104"/>
      </w:tblGrid>
      <w:tr w:rsidR="00C84605" w:rsidRPr="0067477A" w14:paraId="6FC288E5" w14:textId="77777777" w:rsidTr="00251D38">
        <w:trPr>
          <w:cantSplit/>
          <w:jc w:val="center"/>
        </w:trPr>
        <w:tc>
          <w:tcPr>
            <w:tcW w:w="2179" w:type="dxa"/>
            <w:tcBorders>
              <w:top w:val="single" w:sz="4" w:space="0" w:color="auto"/>
              <w:left w:val="single" w:sz="4" w:space="0" w:color="auto"/>
              <w:bottom w:val="single" w:sz="4" w:space="0" w:color="auto"/>
              <w:right w:val="single" w:sz="4" w:space="0" w:color="auto"/>
            </w:tcBorders>
          </w:tcPr>
          <w:p w14:paraId="24C79EF8" w14:textId="77777777" w:rsidR="00C84605" w:rsidRPr="0067477A" w:rsidRDefault="00C84605" w:rsidP="006B4F09">
            <w:pPr>
              <w:pStyle w:val="Tablehead"/>
              <w:rPr>
                <w:lang w:val="en-US"/>
              </w:rPr>
            </w:pPr>
          </w:p>
        </w:tc>
        <w:tc>
          <w:tcPr>
            <w:tcW w:w="2846" w:type="dxa"/>
            <w:tcBorders>
              <w:top w:val="single" w:sz="4" w:space="0" w:color="auto"/>
              <w:left w:val="single" w:sz="4" w:space="0" w:color="auto"/>
              <w:bottom w:val="single" w:sz="4" w:space="0" w:color="auto"/>
              <w:right w:val="single" w:sz="4" w:space="0" w:color="auto"/>
            </w:tcBorders>
          </w:tcPr>
          <w:p w14:paraId="192A5195" w14:textId="77777777" w:rsidR="00C84605" w:rsidRPr="0067477A" w:rsidRDefault="00C84605" w:rsidP="006B4F09">
            <w:pPr>
              <w:pStyle w:val="Tablehead"/>
              <w:rPr>
                <w:szCs w:val="24"/>
                <w:lang w:val="en-US" w:eastAsia="ja-JP"/>
              </w:rPr>
            </w:pPr>
            <w:proofErr w:type="spellStart"/>
            <w:r w:rsidRPr="0067477A">
              <w:rPr>
                <w:szCs w:val="24"/>
                <w:lang w:val="en-US" w:eastAsia="ja-JP"/>
              </w:rPr>
              <w:t>Hybridcast</w:t>
            </w:r>
            <w:proofErr w:type="spellEnd"/>
          </w:p>
        </w:tc>
        <w:tc>
          <w:tcPr>
            <w:tcW w:w="2794" w:type="dxa"/>
            <w:tcBorders>
              <w:top w:val="single" w:sz="4" w:space="0" w:color="auto"/>
              <w:left w:val="single" w:sz="4" w:space="0" w:color="auto"/>
              <w:bottom w:val="single" w:sz="4" w:space="0" w:color="auto"/>
              <w:right w:val="single" w:sz="4" w:space="0" w:color="auto"/>
            </w:tcBorders>
          </w:tcPr>
          <w:p w14:paraId="07889188" w14:textId="77777777" w:rsidR="00C84605" w:rsidRPr="0067477A" w:rsidRDefault="00C84605" w:rsidP="006B4F09">
            <w:pPr>
              <w:pStyle w:val="Tablehead"/>
              <w:rPr>
                <w:color w:val="000000"/>
                <w:kern w:val="24"/>
                <w:lang w:val="en-US" w:eastAsia="ja-JP"/>
              </w:rPr>
            </w:pPr>
            <w:proofErr w:type="spellStart"/>
            <w:r w:rsidRPr="0067477A">
              <w:rPr>
                <w:color w:val="000000"/>
                <w:kern w:val="24"/>
                <w:lang w:val="en-US" w:eastAsia="ja-JP"/>
              </w:rPr>
              <w:t>HbbTV</w:t>
            </w:r>
            <w:proofErr w:type="spellEnd"/>
          </w:p>
        </w:tc>
        <w:tc>
          <w:tcPr>
            <w:tcW w:w="3104" w:type="dxa"/>
            <w:tcBorders>
              <w:top w:val="single" w:sz="4" w:space="0" w:color="auto"/>
              <w:left w:val="single" w:sz="4" w:space="0" w:color="auto"/>
              <w:bottom w:val="single" w:sz="4" w:space="0" w:color="auto"/>
              <w:right w:val="single" w:sz="4" w:space="0" w:color="auto"/>
            </w:tcBorders>
          </w:tcPr>
          <w:p w14:paraId="1D43BE10" w14:textId="77777777" w:rsidR="00C84605" w:rsidRPr="0067477A" w:rsidRDefault="00D25B54" w:rsidP="006B4F09">
            <w:pPr>
              <w:pStyle w:val="Tablehead"/>
              <w:rPr>
                <w:rFonts w:asciiTheme="majorBidi" w:hAnsiTheme="majorBidi" w:cstheme="majorBidi"/>
                <w:color w:val="000000"/>
                <w:kern w:val="24"/>
                <w:lang w:val="en-US" w:eastAsia="ja-JP"/>
              </w:rPr>
            </w:pPr>
            <w:proofErr w:type="spellStart"/>
            <w:r w:rsidRPr="0067477A">
              <w:rPr>
                <w:rFonts w:asciiTheme="majorBidi" w:hAnsiTheme="majorBidi" w:cstheme="majorBidi"/>
                <w:lang w:val="en-US" w:eastAsia="ja-JP"/>
              </w:rPr>
              <w:t>TOPSmedia</w:t>
            </w:r>
            <w:proofErr w:type="spellEnd"/>
          </w:p>
        </w:tc>
        <w:tc>
          <w:tcPr>
            <w:tcW w:w="3104" w:type="dxa"/>
            <w:tcBorders>
              <w:top w:val="single" w:sz="4" w:space="0" w:color="auto"/>
              <w:left w:val="single" w:sz="4" w:space="0" w:color="auto"/>
              <w:bottom w:val="single" w:sz="4" w:space="0" w:color="auto"/>
              <w:right w:val="single" w:sz="4" w:space="0" w:color="auto"/>
            </w:tcBorders>
          </w:tcPr>
          <w:p w14:paraId="4ADF335E" w14:textId="77777777" w:rsidR="00C84605" w:rsidRPr="0067477A" w:rsidRDefault="00C84605" w:rsidP="006B4F09">
            <w:pPr>
              <w:pStyle w:val="Tablehead"/>
              <w:rPr>
                <w:rFonts w:asciiTheme="majorBidi" w:hAnsiTheme="majorBidi" w:cstheme="majorBidi"/>
                <w:color w:val="000000"/>
                <w:kern w:val="24"/>
                <w:lang w:val="en-US"/>
              </w:rPr>
            </w:pPr>
            <w:proofErr w:type="spellStart"/>
            <w:r w:rsidRPr="0067477A">
              <w:rPr>
                <w:rFonts w:asciiTheme="majorBidi" w:hAnsiTheme="majorBidi" w:cstheme="majorBidi"/>
                <w:lang w:val="en-US"/>
              </w:rPr>
              <w:t>Ginga</w:t>
            </w:r>
            <w:proofErr w:type="spellEnd"/>
          </w:p>
        </w:tc>
      </w:tr>
      <w:tr w:rsidR="00C84605" w:rsidRPr="0067477A" w14:paraId="3389EAAC" w14:textId="77777777" w:rsidTr="00251D38">
        <w:trPr>
          <w:cantSplit/>
          <w:jc w:val="center"/>
        </w:trPr>
        <w:tc>
          <w:tcPr>
            <w:tcW w:w="2179" w:type="dxa"/>
          </w:tcPr>
          <w:p w14:paraId="150A9AAD" w14:textId="388B70F0" w:rsidR="00C84605" w:rsidRPr="0067477A" w:rsidRDefault="00C84605" w:rsidP="00251D38">
            <w:pPr>
              <w:pStyle w:val="Tabletext"/>
              <w:jc w:val="left"/>
              <w:rPr>
                <w:lang w:val="en-US" w:eastAsia="zh-CN"/>
              </w:rPr>
            </w:pPr>
            <w:r w:rsidRPr="0067477A">
              <w:rPr>
                <w:rFonts w:hint="eastAsia"/>
                <w:lang w:val="en-US" w:eastAsia="zh-CN"/>
              </w:rPr>
              <w:t>支持</w:t>
            </w:r>
            <w:r w:rsidRPr="0067477A">
              <w:rPr>
                <w:lang w:val="en-US" w:eastAsia="zh-CN"/>
              </w:rPr>
              <w:t>独立</w:t>
            </w:r>
            <w:r w:rsidRPr="0067477A">
              <w:rPr>
                <w:rFonts w:hint="eastAsia"/>
                <w:lang w:val="en-US" w:eastAsia="zh-CN"/>
              </w:rPr>
              <w:t>的</w:t>
            </w:r>
            <w:r w:rsidRPr="0067477A">
              <w:rPr>
                <w:lang w:val="en-US" w:eastAsia="ja-JP"/>
              </w:rPr>
              <w:t>IBB</w:t>
            </w:r>
            <w:r w:rsidR="007069EA" w:rsidRPr="0067477A">
              <w:rPr>
                <w:rFonts w:hint="eastAsia"/>
                <w:lang w:val="en-US" w:eastAsia="zh-CN"/>
              </w:rPr>
              <w:t>服务</w:t>
            </w:r>
          </w:p>
        </w:tc>
        <w:tc>
          <w:tcPr>
            <w:tcW w:w="2846" w:type="dxa"/>
          </w:tcPr>
          <w:p w14:paraId="52DC9E76" w14:textId="77777777" w:rsidR="00C84605" w:rsidRPr="0067477A" w:rsidRDefault="00C84605" w:rsidP="006B4F09">
            <w:pPr>
              <w:pStyle w:val="Tabletext"/>
              <w:jc w:val="left"/>
              <w:rPr>
                <w:szCs w:val="24"/>
                <w:lang w:val="en-US" w:eastAsia="zh-CN"/>
              </w:rPr>
            </w:pPr>
            <w:r w:rsidRPr="0067477A">
              <w:rPr>
                <w:rFonts w:hint="eastAsia"/>
                <w:szCs w:val="24"/>
                <w:lang w:val="en-US" w:eastAsia="zh-CN"/>
              </w:rPr>
              <w:t>由非</w:t>
            </w:r>
            <w:r w:rsidRPr="0067477A">
              <w:rPr>
                <w:szCs w:val="24"/>
                <w:lang w:val="en-US" w:eastAsia="ja-JP"/>
              </w:rPr>
              <w:t>面向广播的受控应用</w:t>
            </w:r>
            <w:r w:rsidRPr="0067477A">
              <w:rPr>
                <w:rFonts w:hint="eastAsia"/>
                <w:szCs w:val="24"/>
                <w:lang w:val="en-US" w:eastAsia="zh-CN"/>
              </w:rPr>
              <w:t>提供</w:t>
            </w:r>
            <w:r w:rsidRPr="0067477A">
              <w:rPr>
                <w:szCs w:val="24"/>
                <w:lang w:val="en-US" w:eastAsia="zh-CN"/>
              </w:rPr>
              <w:t>支持，</w:t>
            </w:r>
            <w:r w:rsidRPr="0067477A">
              <w:rPr>
                <w:rFonts w:hint="eastAsia"/>
                <w:szCs w:val="24"/>
                <w:lang w:val="en-US" w:eastAsia="zh-CN"/>
              </w:rPr>
              <w:t>并可</w:t>
            </w:r>
            <w:r w:rsidRPr="0067477A">
              <w:rPr>
                <w:szCs w:val="24"/>
                <w:lang w:val="en-US" w:eastAsia="zh-CN"/>
              </w:rPr>
              <w:t>由</w:t>
            </w:r>
            <w:r w:rsidRPr="0067477A">
              <w:rPr>
                <w:szCs w:val="24"/>
                <w:lang w:val="en-US" w:eastAsia="ja-JP"/>
              </w:rPr>
              <w:t>最终用户</w:t>
            </w:r>
            <w:r w:rsidRPr="0067477A">
              <w:rPr>
                <w:rFonts w:hint="eastAsia"/>
                <w:szCs w:val="24"/>
                <w:lang w:val="en-US" w:eastAsia="zh-CN"/>
              </w:rPr>
              <w:t>随时</w:t>
            </w:r>
            <w:r w:rsidRPr="0067477A">
              <w:rPr>
                <w:szCs w:val="24"/>
                <w:lang w:val="en-US" w:eastAsia="zh-CN"/>
              </w:rPr>
              <w:t>启动和终止。</w:t>
            </w:r>
            <w:r w:rsidRPr="0067477A">
              <w:rPr>
                <w:rFonts w:hint="eastAsia"/>
                <w:szCs w:val="24"/>
                <w:lang w:val="en-US" w:eastAsia="zh-CN"/>
              </w:rPr>
              <w:t>使用非</w:t>
            </w:r>
            <w:r w:rsidRPr="0067477A">
              <w:rPr>
                <w:szCs w:val="24"/>
                <w:lang w:val="en-US" w:eastAsia="ja-JP"/>
              </w:rPr>
              <w:t>面向广播的受控应用</w:t>
            </w:r>
            <w:r w:rsidRPr="0067477A">
              <w:rPr>
                <w:szCs w:val="24"/>
                <w:lang w:val="en-US" w:eastAsia="zh-CN"/>
              </w:rPr>
              <w:t>和</w:t>
            </w:r>
            <w:r w:rsidRPr="0067477A">
              <w:rPr>
                <w:rFonts w:hint="eastAsia"/>
                <w:szCs w:val="24"/>
                <w:lang w:val="en-US" w:eastAsia="zh-CN"/>
              </w:rPr>
              <w:t>访问</w:t>
            </w:r>
            <w:r w:rsidRPr="0067477A">
              <w:rPr>
                <w:szCs w:val="24"/>
                <w:lang w:val="en-US" w:eastAsia="zh-CN"/>
              </w:rPr>
              <w:t>广播资源</w:t>
            </w:r>
            <w:r w:rsidRPr="0067477A">
              <w:rPr>
                <w:rFonts w:hint="eastAsia"/>
                <w:szCs w:val="24"/>
                <w:lang w:val="en-US" w:eastAsia="zh-CN"/>
              </w:rPr>
              <w:t>的</w:t>
            </w:r>
            <w:r w:rsidRPr="0067477A">
              <w:rPr>
                <w:szCs w:val="24"/>
                <w:lang w:val="en-US" w:eastAsia="zh-CN"/>
              </w:rPr>
              <w:t>同时展示</w:t>
            </w:r>
            <w:r w:rsidRPr="0067477A">
              <w:rPr>
                <w:rFonts w:hint="eastAsia"/>
                <w:szCs w:val="24"/>
                <w:lang w:val="en-US" w:eastAsia="zh-CN"/>
              </w:rPr>
              <w:t>操作</w:t>
            </w:r>
            <w:r w:rsidRPr="0067477A">
              <w:rPr>
                <w:szCs w:val="24"/>
                <w:lang w:val="en-US" w:eastAsia="zh-CN"/>
              </w:rPr>
              <w:t>，须经</w:t>
            </w:r>
            <w:r w:rsidRPr="0067477A">
              <w:rPr>
                <w:szCs w:val="24"/>
                <w:lang w:val="en-US" w:eastAsia="ja-JP"/>
              </w:rPr>
              <w:t>广播公司</w:t>
            </w:r>
            <w:r w:rsidRPr="0067477A">
              <w:rPr>
                <w:rFonts w:hint="eastAsia"/>
                <w:szCs w:val="24"/>
                <w:lang w:val="en-US" w:eastAsia="zh-CN"/>
              </w:rPr>
              <w:t>批准</w:t>
            </w:r>
            <w:r w:rsidRPr="0067477A">
              <w:rPr>
                <w:szCs w:val="24"/>
                <w:lang w:val="en-US" w:eastAsia="zh-CN"/>
              </w:rPr>
              <w:t>。</w:t>
            </w:r>
          </w:p>
        </w:tc>
        <w:tc>
          <w:tcPr>
            <w:tcW w:w="2794" w:type="dxa"/>
          </w:tcPr>
          <w:p w14:paraId="7477FF1B" w14:textId="77777777" w:rsidR="00356D35" w:rsidRDefault="00C84605" w:rsidP="006B4F09">
            <w:pPr>
              <w:pStyle w:val="Tabletext"/>
              <w:jc w:val="left"/>
              <w:rPr>
                <w:szCs w:val="24"/>
                <w:lang w:val="en-US" w:eastAsia="zh-CN"/>
              </w:rPr>
            </w:pPr>
            <w:r w:rsidRPr="0067477A">
              <w:rPr>
                <w:rFonts w:hint="eastAsia"/>
                <w:szCs w:val="24"/>
                <w:lang w:val="en-US" w:eastAsia="zh-CN"/>
              </w:rPr>
              <w:t>支持</w:t>
            </w:r>
            <w:r w:rsidRPr="0067477A">
              <w:rPr>
                <w:szCs w:val="24"/>
                <w:lang w:val="en-US" w:eastAsia="zh-CN"/>
              </w:rPr>
              <w:t>。</w:t>
            </w:r>
          </w:p>
          <w:p w14:paraId="7C63706B" w14:textId="77777777" w:rsidR="00356D35" w:rsidRDefault="00C84605" w:rsidP="006B4F09">
            <w:pPr>
              <w:pStyle w:val="Tabletext"/>
              <w:jc w:val="left"/>
              <w:rPr>
                <w:szCs w:val="24"/>
                <w:lang w:eastAsia="zh-CN"/>
              </w:rPr>
            </w:pPr>
            <w:r w:rsidRPr="0067477A">
              <w:rPr>
                <w:rFonts w:hint="eastAsia"/>
                <w:szCs w:val="24"/>
                <w:lang w:val="en-US" w:eastAsia="zh-CN"/>
              </w:rPr>
              <w:t>独立</w:t>
            </w:r>
            <w:r w:rsidRPr="0067477A">
              <w:rPr>
                <w:szCs w:val="24"/>
                <w:lang w:val="en-US" w:eastAsia="zh-CN"/>
              </w:rPr>
              <w:t>于广播的</w:t>
            </w:r>
            <w:r w:rsidRPr="0067477A">
              <w:rPr>
                <w:szCs w:val="24"/>
                <w:lang w:eastAsia="ja-JP"/>
              </w:rPr>
              <w:t>应用</w:t>
            </w:r>
            <w:r w:rsidRPr="0067477A">
              <w:rPr>
                <w:rFonts w:hint="eastAsia"/>
                <w:szCs w:val="24"/>
                <w:lang w:eastAsia="zh-CN"/>
              </w:rPr>
              <w:t>与</w:t>
            </w:r>
            <w:r w:rsidRPr="0067477A">
              <w:rPr>
                <w:szCs w:val="24"/>
                <w:lang w:eastAsia="zh-CN"/>
              </w:rPr>
              <w:t>任何广播频道都</w:t>
            </w:r>
            <w:r w:rsidRPr="0067477A">
              <w:rPr>
                <w:rFonts w:hint="eastAsia"/>
                <w:szCs w:val="24"/>
                <w:lang w:eastAsia="zh-CN"/>
              </w:rPr>
              <w:t>无关</w:t>
            </w:r>
            <w:r w:rsidRPr="0067477A">
              <w:rPr>
                <w:szCs w:val="24"/>
                <w:lang w:eastAsia="zh-CN"/>
              </w:rPr>
              <w:t>。</w:t>
            </w:r>
          </w:p>
          <w:p w14:paraId="74B7F6DF" w14:textId="4F47465E" w:rsidR="00C84605" w:rsidRPr="0067477A" w:rsidRDefault="00C84605" w:rsidP="006B4F09">
            <w:pPr>
              <w:pStyle w:val="Tabletext"/>
              <w:jc w:val="left"/>
              <w:rPr>
                <w:szCs w:val="24"/>
                <w:lang w:val="en-US" w:eastAsia="ja-JP"/>
              </w:rPr>
            </w:pPr>
            <w:r w:rsidRPr="0067477A">
              <w:rPr>
                <w:rFonts w:hint="eastAsia"/>
                <w:szCs w:val="24"/>
                <w:lang w:eastAsia="zh-CN"/>
              </w:rPr>
              <w:t>独立</w:t>
            </w:r>
            <w:r w:rsidRPr="0067477A">
              <w:rPr>
                <w:szCs w:val="24"/>
                <w:lang w:eastAsia="zh-CN"/>
              </w:rPr>
              <w:t>于广播的</w:t>
            </w:r>
            <w:r w:rsidRPr="0067477A">
              <w:rPr>
                <w:rFonts w:hint="eastAsia"/>
                <w:szCs w:val="24"/>
                <w:lang w:eastAsia="ja-JP"/>
              </w:rPr>
              <w:t>应用</w:t>
            </w:r>
            <w:r w:rsidRPr="0067477A">
              <w:rPr>
                <w:rFonts w:hint="eastAsia"/>
                <w:szCs w:val="24"/>
                <w:lang w:eastAsia="zh-CN"/>
              </w:rPr>
              <w:t>不</w:t>
            </w:r>
            <w:r w:rsidRPr="0067477A">
              <w:rPr>
                <w:szCs w:val="24"/>
                <w:lang w:eastAsia="zh-CN"/>
              </w:rPr>
              <w:t>得访问广播资源。</w:t>
            </w:r>
          </w:p>
        </w:tc>
        <w:tc>
          <w:tcPr>
            <w:tcW w:w="3104" w:type="dxa"/>
          </w:tcPr>
          <w:p w14:paraId="5086B954" w14:textId="77777777" w:rsidR="00C84605" w:rsidRPr="0067477A" w:rsidRDefault="00C84605" w:rsidP="006B4F09">
            <w:pPr>
              <w:pStyle w:val="Tabletext"/>
              <w:jc w:val="left"/>
              <w:rPr>
                <w:rFonts w:eastAsia="MS Mincho"/>
                <w:szCs w:val="24"/>
                <w:lang w:val="en-US" w:eastAsia="zh-CN"/>
              </w:rPr>
            </w:pPr>
            <w:r w:rsidRPr="0067477A">
              <w:rPr>
                <w:rFonts w:hint="eastAsia"/>
                <w:szCs w:val="24"/>
                <w:lang w:val="en-US" w:eastAsia="zh-CN"/>
              </w:rPr>
              <w:t>使用</w:t>
            </w:r>
            <w:proofErr w:type="gramStart"/>
            <w:r w:rsidRPr="0067477A">
              <w:rPr>
                <w:szCs w:val="24"/>
                <w:lang w:val="en-US" w:eastAsia="zh-CN"/>
              </w:rPr>
              <w:t>广播</w:t>
            </w:r>
            <w:r w:rsidRPr="0067477A">
              <w:rPr>
                <w:rFonts w:hint="eastAsia"/>
                <w:szCs w:val="24"/>
                <w:lang w:val="en-US" w:eastAsia="zh-CN"/>
              </w:rPr>
              <w:t>去</w:t>
            </w:r>
            <w:r w:rsidRPr="0067477A">
              <w:rPr>
                <w:szCs w:val="24"/>
                <w:lang w:val="en-US" w:eastAsia="zh-CN"/>
              </w:rPr>
              <w:t>活的</w:t>
            </w:r>
            <w:proofErr w:type="gramEnd"/>
            <w:r w:rsidRPr="0067477A">
              <w:rPr>
                <w:rFonts w:hint="eastAsia"/>
                <w:szCs w:val="24"/>
                <w:lang w:eastAsia="ja-JP"/>
              </w:rPr>
              <w:t>应用</w:t>
            </w:r>
            <w:r w:rsidRPr="0067477A">
              <w:rPr>
                <w:rFonts w:hint="eastAsia"/>
                <w:szCs w:val="24"/>
                <w:lang w:eastAsia="zh-CN"/>
              </w:rPr>
              <w:t>提供</w:t>
            </w:r>
            <w:r w:rsidRPr="0067477A">
              <w:rPr>
                <w:szCs w:val="24"/>
                <w:lang w:eastAsia="zh-CN"/>
              </w:rPr>
              <w:t>支持。</w:t>
            </w:r>
          </w:p>
          <w:p w14:paraId="5B80B025" w14:textId="77777777" w:rsidR="00C84605" w:rsidRPr="0067477A" w:rsidRDefault="00C84605" w:rsidP="006B4F09">
            <w:pPr>
              <w:pStyle w:val="Tabletext"/>
              <w:jc w:val="left"/>
              <w:rPr>
                <w:szCs w:val="24"/>
                <w:lang w:val="en-US" w:eastAsia="ja-JP"/>
              </w:rPr>
            </w:pPr>
            <w:proofErr w:type="gramStart"/>
            <w:r w:rsidRPr="0067477A">
              <w:rPr>
                <w:rFonts w:hint="eastAsia"/>
                <w:szCs w:val="24"/>
                <w:lang w:val="en-US" w:eastAsia="zh-CN"/>
              </w:rPr>
              <w:t>当</w:t>
            </w:r>
            <w:r w:rsidRPr="0067477A">
              <w:rPr>
                <w:rFonts w:hint="eastAsia"/>
                <w:szCs w:val="24"/>
                <w:lang w:eastAsia="ja-JP"/>
              </w:rPr>
              <w:t>应用</w:t>
            </w:r>
            <w:proofErr w:type="gramEnd"/>
            <w:r w:rsidRPr="0067477A">
              <w:rPr>
                <w:rFonts w:hint="eastAsia"/>
                <w:szCs w:val="24"/>
                <w:lang w:eastAsia="zh-CN"/>
              </w:rPr>
              <w:t>处</w:t>
            </w:r>
            <w:r w:rsidRPr="0067477A">
              <w:rPr>
                <w:szCs w:val="24"/>
                <w:lang w:eastAsia="zh-CN"/>
              </w:rPr>
              <w:t>于运行</w:t>
            </w:r>
            <w:r w:rsidRPr="0067477A">
              <w:rPr>
                <w:rFonts w:hint="eastAsia"/>
                <w:szCs w:val="24"/>
                <w:lang w:eastAsia="zh-CN"/>
              </w:rPr>
              <w:t>状态</w:t>
            </w:r>
            <w:r w:rsidRPr="0067477A">
              <w:rPr>
                <w:szCs w:val="24"/>
                <w:lang w:eastAsia="zh-CN"/>
              </w:rPr>
              <w:t>时，</w:t>
            </w:r>
            <w:r w:rsidRPr="0067477A">
              <w:rPr>
                <w:rFonts w:hint="eastAsia"/>
                <w:szCs w:val="24"/>
                <w:lang w:eastAsia="zh-CN"/>
              </w:rPr>
              <w:t>解复用</w:t>
            </w:r>
            <w:r w:rsidRPr="0067477A">
              <w:rPr>
                <w:szCs w:val="24"/>
                <w:lang w:eastAsia="zh-CN"/>
              </w:rPr>
              <w:t>器和解码器等</w:t>
            </w:r>
            <w:r w:rsidRPr="0067477A">
              <w:rPr>
                <w:rFonts w:hint="eastAsia"/>
                <w:szCs w:val="24"/>
                <w:lang w:eastAsia="ja-JP"/>
              </w:rPr>
              <w:t>广播资源</w:t>
            </w:r>
            <w:r w:rsidRPr="0067477A">
              <w:rPr>
                <w:rFonts w:hint="eastAsia"/>
                <w:szCs w:val="24"/>
                <w:lang w:eastAsia="zh-CN"/>
              </w:rPr>
              <w:t>暂停</w:t>
            </w:r>
            <w:r w:rsidRPr="0067477A">
              <w:rPr>
                <w:szCs w:val="24"/>
                <w:lang w:eastAsia="zh-CN"/>
              </w:rPr>
              <w:t>使用，同时暂停</w:t>
            </w:r>
            <w:r w:rsidR="00D25B54" w:rsidRPr="0067477A">
              <w:rPr>
                <w:rFonts w:hint="eastAsia"/>
                <w:szCs w:val="24"/>
                <w:lang w:eastAsia="zh-CN"/>
              </w:rPr>
              <w:t>对其的</w:t>
            </w:r>
            <w:r w:rsidRPr="0067477A">
              <w:rPr>
                <w:szCs w:val="24"/>
                <w:lang w:eastAsia="zh-CN"/>
              </w:rPr>
              <w:t>访问。</w:t>
            </w:r>
          </w:p>
        </w:tc>
        <w:tc>
          <w:tcPr>
            <w:tcW w:w="3104" w:type="dxa"/>
          </w:tcPr>
          <w:p w14:paraId="72F2531B" w14:textId="77777777" w:rsidR="00C84605" w:rsidRPr="0067477A" w:rsidRDefault="00C84605" w:rsidP="006B4F09">
            <w:pPr>
              <w:pStyle w:val="Tabletext"/>
              <w:jc w:val="left"/>
              <w:rPr>
                <w:szCs w:val="24"/>
                <w:lang w:eastAsia="zh-CN"/>
              </w:rPr>
            </w:pPr>
            <w:r w:rsidRPr="0067477A">
              <w:rPr>
                <w:szCs w:val="24"/>
                <w:lang w:eastAsia="zh-CN"/>
              </w:rPr>
              <w:t>支持。</w:t>
            </w:r>
          </w:p>
          <w:p w14:paraId="556B2094" w14:textId="77777777" w:rsidR="00F936BD" w:rsidRPr="0067477A" w:rsidRDefault="00C84605" w:rsidP="006B4F09">
            <w:pPr>
              <w:pStyle w:val="Tabletext"/>
              <w:rPr>
                <w:color w:val="000000"/>
                <w:kern w:val="24"/>
                <w:lang w:val="en-US" w:eastAsia="zh-CN"/>
              </w:rPr>
            </w:pPr>
            <w:r w:rsidRPr="0067477A">
              <w:rPr>
                <w:szCs w:val="24"/>
                <w:lang w:eastAsia="zh-CN"/>
              </w:rPr>
              <w:t>可使用</w:t>
            </w:r>
            <w:r w:rsidRPr="0067477A">
              <w:rPr>
                <w:rFonts w:hint="eastAsia"/>
                <w:szCs w:val="24"/>
                <w:lang w:eastAsia="zh-CN"/>
              </w:rPr>
              <w:t>AIT</w:t>
            </w:r>
            <w:r w:rsidRPr="0067477A">
              <w:rPr>
                <w:rFonts w:hint="eastAsia"/>
                <w:szCs w:val="24"/>
                <w:lang w:eastAsia="zh-CN"/>
              </w:rPr>
              <w:t>中</w:t>
            </w:r>
            <w:r w:rsidRPr="0067477A">
              <w:rPr>
                <w:szCs w:val="24"/>
                <w:lang w:eastAsia="zh-CN"/>
              </w:rPr>
              <w:t>的</w:t>
            </w:r>
            <w:r w:rsidRPr="0067477A">
              <w:rPr>
                <w:szCs w:val="24"/>
                <w:lang w:eastAsia="zh-CN"/>
              </w:rPr>
              <w:t>UNBOUNDED</w:t>
            </w:r>
            <w:proofErr w:type="gramStart"/>
            <w:r w:rsidRPr="0067477A">
              <w:rPr>
                <w:rFonts w:hint="eastAsia"/>
                <w:szCs w:val="24"/>
                <w:lang w:eastAsia="zh-CN"/>
              </w:rPr>
              <w:t>控制</w:t>
            </w:r>
            <w:r w:rsidRPr="0067477A">
              <w:rPr>
                <w:szCs w:val="24"/>
                <w:lang w:eastAsia="zh-CN"/>
              </w:rPr>
              <w:t>码</w:t>
            </w:r>
            <w:r w:rsidRPr="0067477A">
              <w:rPr>
                <w:rFonts w:hint="eastAsia"/>
                <w:szCs w:val="24"/>
                <w:lang w:eastAsia="zh-CN"/>
              </w:rPr>
              <w:t>将</w:t>
            </w:r>
            <w:r w:rsidRPr="0067477A">
              <w:rPr>
                <w:szCs w:val="24"/>
                <w:lang w:eastAsia="zh-CN"/>
              </w:rPr>
              <w:t>独立</w:t>
            </w:r>
            <w:proofErr w:type="gramEnd"/>
            <w:r w:rsidRPr="0067477A">
              <w:rPr>
                <w:szCs w:val="24"/>
                <w:lang w:eastAsia="zh-CN"/>
              </w:rPr>
              <w:t>应用</w:t>
            </w:r>
            <w:proofErr w:type="gramStart"/>
            <w:r w:rsidRPr="0067477A">
              <w:rPr>
                <w:szCs w:val="24"/>
                <w:lang w:eastAsia="zh-CN"/>
              </w:rPr>
              <w:t>用</w:t>
            </w:r>
            <w:proofErr w:type="gramEnd"/>
            <w:r w:rsidRPr="0067477A">
              <w:rPr>
                <w:szCs w:val="24"/>
                <w:lang w:eastAsia="zh-CN"/>
              </w:rPr>
              <w:t>信号表示为广播</w:t>
            </w:r>
            <w:r w:rsidR="005719DB" w:rsidRPr="0067477A">
              <w:rPr>
                <w:rFonts w:hint="eastAsia"/>
                <w:szCs w:val="24"/>
                <w:lang w:eastAsia="zh-CN"/>
              </w:rPr>
              <w:t>受控的</w:t>
            </w:r>
            <w:r w:rsidRPr="0067477A">
              <w:rPr>
                <w:szCs w:val="24"/>
                <w:lang w:eastAsia="zh-CN"/>
              </w:rPr>
              <w:t>应用。</w:t>
            </w:r>
          </w:p>
          <w:p w14:paraId="09CDABA8" w14:textId="77777777" w:rsidR="00C84605" w:rsidRPr="0067477A" w:rsidRDefault="00F936BD" w:rsidP="006B4F09">
            <w:pPr>
              <w:pStyle w:val="Tabletext"/>
              <w:rPr>
                <w:rFonts w:eastAsia="Malgun Gothic"/>
                <w:color w:val="000000"/>
                <w:kern w:val="24"/>
                <w:lang w:val="en-US" w:eastAsia="zh-CN"/>
              </w:rPr>
            </w:pPr>
            <w:r w:rsidRPr="0067477A">
              <w:rPr>
                <w:rFonts w:asciiTheme="minorEastAsia" w:hAnsiTheme="minorEastAsia" w:hint="eastAsia"/>
                <w:color w:val="000000"/>
                <w:kern w:val="24"/>
                <w:lang w:val="en-US" w:eastAsia="zh-CN"/>
              </w:rPr>
              <w:t>可授权独立于广播的应用访问广播资源。</w:t>
            </w:r>
          </w:p>
          <w:p w14:paraId="323EEFFF" w14:textId="77777777" w:rsidR="00C84605" w:rsidRPr="0067477A" w:rsidRDefault="005719DB" w:rsidP="006B4F09">
            <w:pPr>
              <w:pStyle w:val="Tabletext"/>
              <w:jc w:val="left"/>
              <w:rPr>
                <w:szCs w:val="24"/>
                <w:lang w:eastAsia="zh-CN"/>
              </w:rPr>
            </w:pPr>
            <w:r w:rsidRPr="0067477A">
              <w:rPr>
                <w:rFonts w:hint="eastAsia"/>
                <w:lang w:val="en-US" w:eastAsia="zh-CN"/>
              </w:rPr>
              <w:t>未授权的独立于广播的应用</w:t>
            </w:r>
            <w:r w:rsidR="00C84605" w:rsidRPr="0067477A">
              <w:rPr>
                <w:szCs w:val="24"/>
                <w:lang w:eastAsia="zh-CN"/>
              </w:rPr>
              <w:t>不允许</w:t>
            </w:r>
            <w:r w:rsidRPr="0067477A">
              <w:rPr>
                <w:rFonts w:hint="eastAsia"/>
                <w:szCs w:val="24"/>
                <w:lang w:eastAsia="zh-CN"/>
              </w:rPr>
              <w:t>访问</w:t>
            </w:r>
            <w:r w:rsidR="00C84605" w:rsidRPr="0067477A">
              <w:rPr>
                <w:szCs w:val="24"/>
                <w:lang w:eastAsia="zh-CN"/>
              </w:rPr>
              <w:t>广播资源。</w:t>
            </w:r>
          </w:p>
        </w:tc>
      </w:tr>
      <w:tr w:rsidR="00C84605" w:rsidRPr="0067477A" w14:paraId="0E535509" w14:textId="77777777" w:rsidTr="00251D38">
        <w:trPr>
          <w:cantSplit/>
          <w:jc w:val="center"/>
        </w:trPr>
        <w:tc>
          <w:tcPr>
            <w:tcW w:w="2179" w:type="dxa"/>
            <w:tcBorders>
              <w:top w:val="single" w:sz="4" w:space="0" w:color="auto"/>
              <w:left w:val="single" w:sz="4" w:space="0" w:color="auto"/>
              <w:bottom w:val="single" w:sz="4" w:space="0" w:color="auto"/>
              <w:right w:val="single" w:sz="4" w:space="0" w:color="auto"/>
            </w:tcBorders>
          </w:tcPr>
          <w:p w14:paraId="4CFC8494" w14:textId="77777777" w:rsidR="00C84605" w:rsidRPr="0067477A" w:rsidRDefault="00C84605" w:rsidP="006B4F09">
            <w:pPr>
              <w:pStyle w:val="Tabletext"/>
              <w:jc w:val="left"/>
              <w:rPr>
                <w:lang w:val="en-US" w:eastAsia="zh-CN"/>
              </w:rPr>
            </w:pPr>
            <w:r w:rsidRPr="0067477A">
              <w:rPr>
                <w:rFonts w:hint="eastAsia"/>
                <w:lang w:val="en-US" w:eastAsia="zh-CN"/>
              </w:rPr>
              <w:t>支持</w:t>
            </w:r>
            <w:r w:rsidRPr="0067477A">
              <w:rPr>
                <w:lang w:val="en-US" w:eastAsia="zh-CN"/>
              </w:rPr>
              <w:t>第三方提供的</w:t>
            </w:r>
            <w:r w:rsidRPr="0067477A">
              <w:rPr>
                <w:lang w:val="en-US" w:eastAsia="zh-CN"/>
              </w:rPr>
              <w:t>IBB</w:t>
            </w:r>
            <w:r w:rsidR="007069EA" w:rsidRPr="0067477A">
              <w:rPr>
                <w:rFonts w:hint="eastAsia"/>
                <w:lang w:val="en-US" w:eastAsia="zh-CN"/>
              </w:rPr>
              <w:t>服务</w:t>
            </w:r>
          </w:p>
        </w:tc>
        <w:tc>
          <w:tcPr>
            <w:tcW w:w="2846" w:type="dxa"/>
            <w:tcBorders>
              <w:top w:val="single" w:sz="4" w:space="0" w:color="auto"/>
              <w:left w:val="single" w:sz="4" w:space="0" w:color="auto"/>
              <w:bottom w:val="single" w:sz="4" w:space="0" w:color="auto"/>
              <w:right w:val="single" w:sz="4" w:space="0" w:color="auto"/>
            </w:tcBorders>
          </w:tcPr>
          <w:p w14:paraId="0E76EF2B" w14:textId="77777777" w:rsidR="00C84605" w:rsidRPr="0067477A" w:rsidRDefault="00C84605" w:rsidP="006B4F09">
            <w:pPr>
              <w:pStyle w:val="Tabletext"/>
              <w:jc w:val="left"/>
              <w:rPr>
                <w:szCs w:val="24"/>
                <w:lang w:val="en-US" w:eastAsia="zh-CN"/>
              </w:rPr>
            </w:pPr>
            <w:r w:rsidRPr="0067477A">
              <w:rPr>
                <w:rFonts w:hint="eastAsia"/>
                <w:szCs w:val="24"/>
                <w:lang w:val="en-US" w:eastAsia="zh-CN"/>
              </w:rPr>
              <w:t>使用</w:t>
            </w:r>
            <w:r w:rsidRPr="0067477A">
              <w:rPr>
                <w:szCs w:val="24"/>
                <w:lang w:val="en-US" w:eastAsia="zh-CN"/>
              </w:rPr>
              <w:t>与</w:t>
            </w:r>
            <w:r w:rsidR="007069EA" w:rsidRPr="0067477A">
              <w:rPr>
                <w:szCs w:val="24"/>
                <w:lang w:val="en-US" w:eastAsia="zh-CN"/>
              </w:rPr>
              <w:t>IBB</w:t>
            </w:r>
            <w:r w:rsidR="007069EA" w:rsidRPr="0067477A">
              <w:rPr>
                <w:szCs w:val="24"/>
                <w:lang w:val="en-US" w:eastAsia="zh-CN"/>
              </w:rPr>
              <w:t>应用相关的</w:t>
            </w:r>
            <w:r w:rsidR="007069EA" w:rsidRPr="0067477A">
              <w:rPr>
                <w:rFonts w:hint="eastAsia"/>
                <w:szCs w:val="24"/>
                <w:lang w:val="en-US" w:eastAsia="zh-CN"/>
              </w:rPr>
              <w:t>服务</w:t>
            </w:r>
            <w:r w:rsidRPr="0067477A">
              <w:rPr>
                <w:rFonts w:hint="eastAsia"/>
                <w:szCs w:val="24"/>
                <w:lang w:val="en-US" w:eastAsia="zh-CN"/>
              </w:rPr>
              <w:t>，</w:t>
            </w:r>
            <w:r w:rsidRPr="0067477A">
              <w:rPr>
                <w:szCs w:val="24"/>
                <w:lang w:val="en-US" w:eastAsia="zh-CN"/>
              </w:rPr>
              <w:t>广播公司</w:t>
            </w:r>
            <w:r w:rsidRPr="0067477A">
              <w:rPr>
                <w:rFonts w:hint="eastAsia"/>
                <w:szCs w:val="24"/>
                <w:lang w:val="en-US" w:eastAsia="zh-CN"/>
              </w:rPr>
              <w:t>或</w:t>
            </w:r>
            <w:r w:rsidRPr="0067477A">
              <w:rPr>
                <w:szCs w:val="24"/>
                <w:lang w:val="en-US" w:eastAsia="zh-CN"/>
              </w:rPr>
              <w:t>相关服务提供商</w:t>
            </w:r>
            <w:r w:rsidRPr="0067477A">
              <w:rPr>
                <w:rFonts w:hint="eastAsia"/>
                <w:szCs w:val="24"/>
                <w:lang w:val="en-US" w:eastAsia="zh-CN"/>
              </w:rPr>
              <w:t>可</w:t>
            </w:r>
            <w:r w:rsidRPr="0067477A">
              <w:rPr>
                <w:szCs w:val="24"/>
                <w:lang w:val="en-US" w:eastAsia="zh-CN"/>
              </w:rPr>
              <w:t>切换</w:t>
            </w:r>
            <w:r w:rsidRPr="0067477A">
              <w:rPr>
                <w:rFonts w:hint="eastAsia"/>
                <w:szCs w:val="24"/>
                <w:lang w:val="en-US" w:eastAsia="zh-CN"/>
              </w:rPr>
              <w:t>至</w:t>
            </w:r>
            <w:r w:rsidRPr="0067477A">
              <w:rPr>
                <w:szCs w:val="24"/>
                <w:lang w:val="en-US" w:eastAsia="zh-CN"/>
              </w:rPr>
              <w:t>或参与</w:t>
            </w:r>
            <w:r w:rsidRPr="0067477A">
              <w:rPr>
                <w:rFonts w:hint="eastAsia"/>
                <w:szCs w:val="24"/>
                <w:lang w:val="en-US" w:eastAsia="zh-CN"/>
              </w:rPr>
              <w:t>第</w:t>
            </w:r>
            <w:r w:rsidRPr="0067477A">
              <w:rPr>
                <w:szCs w:val="24"/>
                <w:lang w:val="en-US" w:eastAsia="zh-CN"/>
              </w:rPr>
              <w:t>三方提供的</w:t>
            </w:r>
            <w:r w:rsidRPr="0067477A">
              <w:rPr>
                <w:szCs w:val="24"/>
                <w:lang w:val="en-US" w:eastAsia="zh-CN"/>
              </w:rPr>
              <w:t>IBB</w:t>
            </w:r>
            <w:r w:rsidR="007069EA" w:rsidRPr="0067477A">
              <w:rPr>
                <w:rFonts w:hint="eastAsia"/>
                <w:szCs w:val="24"/>
                <w:lang w:val="en-US" w:eastAsia="zh-CN"/>
              </w:rPr>
              <w:t>服务</w:t>
            </w:r>
            <w:r w:rsidRPr="0067477A">
              <w:rPr>
                <w:rFonts w:hint="eastAsia"/>
                <w:szCs w:val="24"/>
                <w:lang w:val="en-US" w:eastAsia="zh-CN"/>
              </w:rPr>
              <w:t>。第</w:t>
            </w:r>
            <w:r w:rsidRPr="0067477A">
              <w:rPr>
                <w:szCs w:val="24"/>
                <w:lang w:val="en-US" w:eastAsia="zh-CN"/>
              </w:rPr>
              <w:t>三方可</w:t>
            </w:r>
            <w:r w:rsidRPr="0067477A">
              <w:rPr>
                <w:rFonts w:hint="eastAsia"/>
                <w:szCs w:val="24"/>
                <w:lang w:val="en-US" w:eastAsia="zh-CN"/>
              </w:rPr>
              <w:t>通过</w:t>
            </w:r>
            <w:r w:rsidRPr="0067477A">
              <w:rPr>
                <w:szCs w:val="24"/>
                <w:lang w:val="en-US" w:eastAsia="zh-CN"/>
              </w:rPr>
              <w:t>独立应用提供</w:t>
            </w:r>
            <w:r w:rsidRPr="0067477A">
              <w:rPr>
                <w:rFonts w:hint="eastAsia"/>
                <w:szCs w:val="24"/>
                <w:lang w:val="en-US" w:eastAsia="zh-CN"/>
              </w:rPr>
              <w:t>其</w:t>
            </w:r>
            <w:r w:rsidRPr="0067477A">
              <w:rPr>
                <w:szCs w:val="24"/>
                <w:lang w:val="en-US" w:eastAsia="zh-CN"/>
              </w:rPr>
              <w:t>自身的服务，</w:t>
            </w:r>
            <w:r w:rsidRPr="0067477A">
              <w:rPr>
                <w:rFonts w:hint="eastAsia"/>
                <w:szCs w:val="24"/>
                <w:lang w:val="en-US" w:eastAsia="zh-CN"/>
              </w:rPr>
              <w:t>但</w:t>
            </w:r>
            <w:r w:rsidRPr="0067477A">
              <w:rPr>
                <w:szCs w:val="24"/>
                <w:lang w:val="en-US" w:eastAsia="zh-CN"/>
              </w:rPr>
              <w:t>前提是广播公司</w:t>
            </w:r>
            <w:r w:rsidRPr="0067477A">
              <w:rPr>
                <w:rFonts w:hint="eastAsia"/>
                <w:szCs w:val="24"/>
                <w:lang w:val="en-US" w:eastAsia="zh-CN"/>
              </w:rPr>
              <w:t>为</w:t>
            </w:r>
            <w:r w:rsidRPr="0067477A">
              <w:rPr>
                <w:szCs w:val="24"/>
                <w:lang w:val="en-US" w:eastAsia="zh-CN"/>
              </w:rPr>
              <w:t>其提供使用和</w:t>
            </w:r>
            <w:r w:rsidRPr="0067477A">
              <w:rPr>
                <w:rFonts w:hint="eastAsia"/>
                <w:szCs w:val="24"/>
                <w:lang w:val="en-US" w:eastAsia="zh-CN"/>
              </w:rPr>
              <w:t>展示</w:t>
            </w:r>
            <w:r w:rsidRPr="0067477A">
              <w:rPr>
                <w:szCs w:val="24"/>
                <w:lang w:val="en-US" w:eastAsia="zh-CN"/>
              </w:rPr>
              <w:t>的条件</w:t>
            </w:r>
            <w:r w:rsidRPr="0067477A">
              <w:rPr>
                <w:rFonts w:hint="eastAsia"/>
                <w:szCs w:val="24"/>
                <w:lang w:val="en-US" w:eastAsia="zh-CN"/>
              </w:rPr>
              <w:t>。</w:t>
            </w:r>
          </w:p>
        </w:tc>
        <w:tc>
          <w:tcPr>
            <w:tcW w:w="2794" w:type="dxa"/>
            <w:tcBorders>
              <w:top w:val="single" w:sz="4" w:space="0" w:color="auto"/>
              <w:left w:val="single" w:sz="4" w:space="0" w:color="auto"/>
              <w:bottom w:val="single" w:sz="4" w:space="0" w:color="auto"/>
              <w:right w:val="single" w:sz="4" w:space="0" w:color="auto"/>
            </w:tcBorders>
          </w:tcPr>
          <w:p w14:paraId="03C21074" w14:textId="77777777" w:rsidR="00C84605" w:rsidRPr="0067477A" w:rsidRDefault="00C84605" w:rsidP="006B4F09">
            <w:pPr>
              <w:pStyle w:val="Tabletext"/>
              <w:jc w:val="left"/>
              <w:rPr>
                <w:szCs w:val="24"/>
                <w:lang w:val="en-US" w:eastAsia="zh-CN"/>
              </w:rPr>
            </w:pPr>
            <w:r w:rsidRPr="0067477A">
              <w:rPr>
                <w:szCs w:val="24"/>
                <w:lang w:val="en-US" w:eastAsia="zh-CN"/>
              </w:rPr>
              <w:t>第三方</w:t>
            </w:r>
            <w:r w:rsidRPr="0067477A">
              <w:rPr>
                <w:rFonts w:hint="eastAsia"/>
                <w:szCs w:val="24"/>
                <w:lang w:val="en-US" w:eastAsia="zh-CN"/>
              </w:rPr>
              <w:t>可</w:t>
            </w:r>
            <w:r w:rsidRPr="0067477A">
              <w:rPr>
                <w:szCs w:val="24"/>
                <w:lang w:val="en-US" w:eastAsia="zh-CN"/>
              </w:rPr>
              <w:t>提供任何应用</w:t>
            </w:r>
            <w:r w:rsidRPr="0067477A">
              <w:rPr>
                <w:rFonts w:hint="eastAsia"/>
                <w:szCs w:val="24"/>
                <w:lang w:val="en-US" w:eastAsia="zh-CN"/>
              </w:rPr>
              <w:t>且</w:t>
            </w:r>
            <w:r w:rsidRPr="0067477A">
              <w:rPr>
                <w:szCs w:val="24"/>
                <w:lang w:val="en-US" w:eastAsia="zh-CN"/>
              </w:rPr>
              <w:t>广播公司</w:t>
            </w:r>
            <w:r w:rsidRPr="0067477A">
              <w:rPr>
                <w:rFonts w:hint="eastAsia"/>
                <w:szCs w:val="24"/>
                <w:lang w:val="en-US" w:eastAsia="zh-CN"/>
              </w:rPr>
              <w:t>可</w:t>
            </w:r>
            <w:r w:rsidRPr="0067477A">
              <w:rPr>
                <w:szCs w:val="24"/>
                <w:lang w:val="en-US" w:eastAsia="zh-CN"/>
              </w:rPr>
              <w:t>通过</w:t>
            </w:r>
            <w:r w:rsidR="000F5F6E" w:rsidRPr="0067477A">
              <w:rPr>
                <w:rFonts w:hint="eastAsia"/>
                <w:szCs w:val="24"/>
                <w:lang w:val="en-US" w:eastAsia="zh-CN"/>
              </w:rPr>
              <w:t>信号</w:t>
            </w:r>
            <w:r w:rsidRPr="0067477A">
              <w:rPr>
                <w:szCs w:val="24"/>
                <w:lang w:val="en-US" w:eastAsia="zh-CN"/>
              </w:rPr>
              <w:t>加以授权。</w:t>
            </w:r>
            <w:r w:rsidRPr="0067477A">
              <w:rPr>
                <w:rFonts w:hint="eastAsia"/>
                <w:szCs w:val="24"/>
                <w:lang w:val="en-US" w:eastAsia="zh-CN"/>
              </w:rPr>
              <w:t>在</w:t>
            </w:r>
            <w:r w:rsidRPr="0067477A">
              <w:rPr>
                <w:szCs w:val="24"/>
                <w:lang w:val="en-US" w:eastAsia="zh-CN"/>
              </w:rPr>
              <w:t>此情况下，广播公司</w:t>
            </w:r>
            <w:r w:rsidRPr="0067477A">
              <w:rPr>
                <w:rFonts w:hint="eastAsia"/>
                <w:szCs w:val="24"/>
                <w:lang w:val="en-US" w:eastAsia="zh-CN"/>
              </w:rPr>
              <w:t>使用</w:t>
            </w:r>
            <w:r w:rsidRPr="0067477A">
              <w:rPr>
                <w:rFonts w:hint="eastAsia"/>
                <w:szCs w:val="24"/>
                <w:lang w:val="en-US" w:eastAsia="zh-CN"/>
              </w:rPr>
              <w:t>AIT</w:t>
            </w:r>
            <w:r w:rsidRPr="0067477A">
              <w:rPr>
                <w:rFonts w:hint="eastAsia"/>
                <w:szCs w:val="24"/>
                <w:lang w:val="en-US" w:eastAsia="zh-CN"/>
              </w:rPr>
              <w:t>指</w:t>
            </w:r>
            <w:r w:rsidRPr="0067477A">
              <w:rPr>
                <w:szCs w:val="24"/>
                <w:lang w:val="en-US" w:eastAsia="zh-CN"/>
              </w:rPr>
              <w:t>出该应用</w:t>
            </w:r>
            <w:r w:rsidRPr="0067477A">
              <w:rPr>
                <w:rFonts w:hint="eastAsia"/>
                <w:szCs w:val="24"/>
                <w:lang w:val="en-US" w:eastAsia="zh-CN"/>
              </w:rPr>
              <w:t>的</w:t>
            </w:r>
            <w:r w:rsidRPr="0067477A">
              <w:rPr>
                <w:szCs w:val="24"/>
                <w:lang w:val="en-US" w:eastAsia="zh-CN"/>
              </w:rPr>
              <w:t>生命周期</w:t>
            </w:r>
            <w:r w:rsidRPr="0067477A">
              <w:rPr>
                <w:rFonts w:hint="eastAsia"/>
                <w:szCs w:val="24"/>
                <w:lang w:val="en-US" w:eastAsia="zh-CN"/>
              </w:rPr>
              <w:t>。</w:t>
            </w:r>
          </w:p>
        </w:tc>
        <w:tc>
          <w:tcPr>
            <w:tcW w:w="3104" w:type="dxa"/>
            <w:tcBorders>
              <w:top w:val="single" w:sz="4" w:space="0" w:color="auto"/>
              <w:left w:val="single" w:sz="4" w:space="0" w:color="auto"/>
              <w:bottom w:val="single" w:sz="4" w:space="0" w:color="auto"/>
              <w:right w:val="single" w:sz="4" w:space="0" w:color="auto"/>
            </w:tcBorders>
          </w:tcPr>
          <w:p w14:paraId="46FDDEB9" w14:textId="77777777" w:rsidR="00C84605" w:rsidRPr="0067477A" w:rsidRDefault="00C84605" w:rsidP="006B4F09">
            <w:pPr>
              <w:pStyle w:val="Tabletext"/>
              <w:jc w:val="left"/>
              <w:rPr>
                <w:szCs w:val="24"/>
                <w:lang w:val="en-US" w:eastAsia="zh-CN"/>
              </w:rPr>
            </w:pPr>
            <w:r w:rsidRPr="0067477A">
              <w:rPr>
                <w:szCs w:val="24"/>
                <w:lang w:val="en-US" w:eastAsia="zh-CN"/>
              </w:rPr>
              <w:t>第三方</w:t>
            </w:r>
            <w:r w:rsidRPr="0067477A">
              <w:rPr>
                <w:rFonts w:hint="eastAsia"/>
                <w:szCs w:val="24"/>
                <w:lang w:val="en-US" w:eastAsia="zh-CN"/>
              </w:rPr>
              <w:t>可</w:t>
            </w:r>
            <w:r w:rsidRPr="0067477A">
              <w:rPr>
                <w:szCs w:val="24"/>
                <w:lang w:val="en-US" w:eastAsia="zh-CN"/>
              </w:rPr>
              <w:t>使智能电视应用</w:t>
            </w:r>
            <w:r w:rsidRPr="0067477A">
              <w:rPr>
                <w:rFonts w:hint="eastAsia"/>
                <w:szCs w:val="24"/>
                <w:lang w:val="en-US" w:eastAsia="zh-CN"/>
              </w:rPr>
              <w:t>符合</w:t>
            </w:r>
            <w:r w:rsidRPr="0067477A">
              <w:rPr>
                <w:szCs w:val="24"/>
                <w:lang w:val="en-US" w:eastAsia="zh-CN"/>
              </w:rPr>
              <w:t>此标准。</w:t>
            </w:r>
            <w:r w:rsidRPr="0067477A">
              <w:rPr>
                <w:rFonts w:hint="eastAsia"/>
                <w:szCs w:val="24"/>
                <w:lang w:val="en-US" w:eastAsia="zh-CN"/>
              </w:rPr>
              <w:t>为</w:t>
            </w:r>
            <w:r w:rsidRPr="0067477A">
              <w:rPr>
                <w:szCs w:val="24"/>
                <w:lang w:val="en-US" w:eastAsia="zh-CN"/>
              </w:rPr>
              <w:t>获得广播公司</w:t>
            </w:r>
            <w:r w:rsidRPr="0067477A">
              <w:rPr>
                <w:rFonts w:hint="eastAsia"/>
                <w:szCs w:val="24"/>
                <w:lang w:val="en-US" w:eastAsia="zh-CN"/>
              </w:rPr>
              <w:t>的</w:t>
            </w:r>
            <w:r w:rsidRPr="0067477A">
              <w:rPr>
                <w:szCs w:val="24"/>
                <w:lang w:val="en-US" w:eastAsia="zh-CN"/>
              </w:rPr>
              <w:t>授权</w:t>
            </w:r>
            <w:r w:rsidRPr="0067477A">
              <w:rPr>
                <w:rFonts w:hint="eastAsia"/>
                <w:szCs w:val="24"/>
                <w:lang w:val="en-US" w:eastAsia="zh-CN"/>
              </w:rPr>
              <w:t>以</w:t>
            </w:r>
            <w:r w:rsidRPr="0067477A">
              <w:rPr>
                <w:szCs w:val="24"/>
                <w:lang w:val="en-US" w:eastAsia="zh-CN"/>
              </w:rPr>
              <w:t>获</w:t>
            </w:r>
            <w:r w:rsidRPr="0067477A">
              <w:rPr>
                <w:rFonts w:hint="eastAsia"/>
                <w:szCs w:val="24"/>
                <w:lang w:val="en-US" w:eastAsia="zh-CN"/>
              </w:rPr>
              <w:t>取</w:t>
            </w:r>
            <w:r w:rsidRPr="0067477A">
              <w:rPr>
                <w:szCs w:val="24"/>
                <w:lang w:val="en-US" w:eastAsia="zh-CN"/>
              </w:rPr>
              <w:t>广播资源</w:t>
            </w:r>
            <w:r w:rsidRPr="0067477A">
              <w:rPr>
                <w:rFonts w:hint="eastAsia"/>
                <w:szCs w:val="24"/>
                <w:lang w:val="en-US" w:eastAsia="zh-CN"/>
              </w:rPr>
              <w:t>，</w:t>
            </w:r>
            <w:r w:rsidRPr="0067477A">
              <w:rPr>
                <w:szCs w:val="24"/>
                <w:lang w:val="en-US" w:eastAsia="zh-CN"/>
              </w:rPr>
              <w:t>某广播公司</w:t>
            </w:r>
            <w:r w:rsidRPr="0067477A">
              <w:rPr>
                <w:rFonts w:hint="eastAsia"/>
                <w:szCs w:val="24"/>
                <w:lang w:val="en-US" w:eastAsia="zh-CN"/>
              </w:rPr>
              <w:t>可</w:t>
            </w:r>
            <w:r w:rsidRPr="0067477A">
              <w:rPr>
                <w:szCs w:val="24"/>
                <w:lang w:val="en-US" w:eastAsia="zh-CN"/>
              </w:rPr>
              <w:t>定义允许使用广播</w:t>
            </w:r>
            <w:r w:rsidR="000F5F6E" w:rsidRPr="0067477A">
              <w:rPr>
                <w:rFonts w:hint="eastAsia"/>
                <w:szCs w:val="24"/>
                <w:lang w:val="en-US" w:eastAsia="zh-CN"/>
              </w:rPr>
              <w:t>激活</w:t>
            </w:r>
            <w:r w:rsidRPr="0067477A">
              <w:rPr>
                <w:szCs w:val="24"/>
                <w:lang w:val="en-US" w:eastAsia="zh-CN"/>
              </w:rPr>
              <w:t>应用</w:t>
            </w:r>
            <w:r w:rsidRPr="0067477A">
              <w:rPr>
                <w:rFonts w:hint="eastAsia"/>
                <w:szCs w:val="24"/>
                <w:lang w:val="en-US" w:eastAsia="zh-CN"/>
              </w:rPr>
              <w:t>的</w:t>
            </w:r>
            <w:r w:rsidRPr="0067477A">
              <w:rPr>
                <w:szCs w:val="24"/>
                <w:lang w:val="en-US" w:eastAsia="zh-CN"/>
              </w:rPr>
              <w:t>政策。</w:t>
            </w:r>
          </w:p>
        </w:tc>
        <w:tc>
          <w:tcPr>
            <w:tcW w:w="3104" w:type="dxa"/>
            <w:tcBorders>
              <w:top w:val="single" w:sz="4" w:space="0" w:color="auto"/>
              <w:left w:val="single" w:sz="4" w:space="0" w:color="auto"/>
              <w:bottom w:val="single" w:sz="4" w:space="0" w:color="auto"/>
              <w:right w:val="single" w:sz="4" w:space="0" w:color="auto"/>
            </w:tcBorders>
          </w:tcPr>
          <w:p w14:paraId="14563BF9" w14:textId="77777777" w:rsidR="00F936BD" w:rsidRPr="0067477A" w:rsidRDefault="00C84605" w:rsidP="006B4F09">
            <w:pPr>
              <w:pStyle w:val="Tabletext"/>
              <w:jc w:val="left"/>
              <w:rPr>
                <w:szCs w:val="24"/>
                <w:lang w:val="en-US" w:eastAsia="zh-CN"/>
              </w:rPr>
            </w:pPr>
            <w:r w:rsidRPr="0067477A">
              <w:rPr>
                <w:rFonts w:hint="eastAsia"/>
                <w:szCs w:val="24"/>
                <w:lang w:eastAsia="zh-CN"/>
              </w:rPr>
              <w:t>当</w:t>
            </w:r>
            <w:r w:rsidRPr="0067477A">
              <w:rPr>
                <w:szCs w:val="24"/>
                <w:lang w:eastAsia="zh-CN"/>
              </w:rPr>
              <w:t>广播公司发出相应信号时，</w:t>
            </w:r>
            <w:r w:rsidRPr="0067477A">
              <w:rPr>
                <w:rFonts w:hint="eastAsia"/>
                <w:szCs w:val="24"/>
                <w:lang w:eastAsia="zh-CN"/>
              </w:rPr>
              <w:t>与</w:t>
            </w:r>
            <w:r w:rsidRPr="0067477A">
              <w:rPr>
                <w:szCs w:val="24"/>
                <w:lang w:eastAsia="zh-CN"/>
              </w:rPr>
              <w:t>业务相关的</w:t>
            </w:r>
            <w:r w:rsidRPr="0067477A">
              <w:rPr>
                <w:szCs w:val="24"/>
                <w:lang w:eastAsia="zh-CN"/>
              </w:rPr>
              <w:t>IBB</w:t>
            </w:r>
            <w:r w:rsidRPr="0067477A">
              <w:rPr>
                <w:rFonts w:hint="eastAsia"/>
                <w:szCs w:val="24"/>
                <w:lang w:eastAsia="zh-CN"/>
              </w:rPr>
              <w:t>应用</w:t>
            </w:r>
            <w:r w:rsidRPr="0067477A">
              <w:rPr>
                <w:szCs w:val="24"/>
                <w:lang w:eastAsia="zh-CN"/>
              </w:rPr>
              <w:t>可涉及</w:t>
            </w:r>
            <w:r w:rsidRPr="0067477A">
              <w:rPr>
                <w:rFonts w:hint="eastAsia"/>
                <w:szCs w:val="24"/>
                <w:lang w:eastAsia="zh-CN"/>
              </w:rPr>
              <w:t>第</w:t>
            </w:r>
            <w:r w:rsidRPr="0067477A">
              <w:rPr>
                <w:szCs w:val="24"/>
                <w:lang w:eastAsia="zh-CN"/>
              </w:rPr>
              <w:t>三方</w:t>
            </w:r>
            <w:r w:rsidRPr="0067477A">
              <w:rPr>
                <w:szCs w:val="24"/>
                <w:lang w:eastAsia="zh-CN"/>
              </w:rPr>
              <w:t>IBB</w:t>
            </w:r>
            <w:r w:rsidRPr="0067477A">
              <w:rPr>
                <w:rFonts w:hint="eastAsia"/>
                <w:szCs w:val="24"/>
                <w:lang w:eastAsia="zh-CN"/>
              </w:rPr>
              <w:t>服务</w:t>
            </w:r>
            <w:r w:rsidRPr="0067477A">
              <w:rPr>
                <w:szCs w:val="24"/>
                <w:lang w:eastAsia="zh-CN"/>
              </w:rPr>
              <w:t>。</w:t>
            </w:r>
          </w:p>
          <w:p w14:paraId="4B476DFD" w14:textId="77777777" w:rsidR="00C84605" w:rsidRPr="0067477A" w:rsidRDefault="00F936BD" w:rsidP="006B4F09">
            <w:pPr>
              <w:pStyle w:val="Tabletext"/>
              <w:jc w:val="left"/>
              <w:rPr>
                <w:szCs w:val="24"/>
                <w:lang w:val="en-US" w:eastAsia="zh-CN"/>
              </w:rPr>
            </w:pPr>
            <w:r w:rsidRPr="0067477A">
              <w:rPr>
                <w:rFonts w:hint="eastAsia"/>
                <w:szCs w:val="24"/>
                <w:lang w:val="en-US" w:eastAsia="zh-CN"/>
              </w:rPr>
              <w:t>只要</w:t>
            </w:r>
            <w:r w:rsidR="0023343D" w:rsidRPr="0067477A">
              <w:rPr>
                <w:rFonts w:hint="eastAsia"/>
                <w:szCs w:val="24"/>
                <w:lang w:val="en-US" w:eastAsia="zh-CN"/>
              </w:rPr>
              <w:t>广播公司</w:t>
            </w:r>
            <w:r w:rsidR="007069EA" w:rsidRPr="0067477A">
              <w:rPr>
                <w:rFonts w:hint="eastAsia"/>
                <w:szCs w:val="24"/>
                <w:lang w:val="en-US" w:eastAsia="zh-CN"/>
              </w:rPr>
              <w:t>允许</w:t>
            </w:r>
            <w:r w:rsidRPr="0067477A">
              <w:rPr>
                <w:rFonts w:hint="eastAsia"/>
                <w:szCs w:val="24"/>
                <w:lang w:val="en-US" w:eastAsia="zh-CN"/>
              </w:rPr>
              <w:t>执行和展示，第三方可通过独立的应用（通过</w:t>
            </w:r>
            <w:r w:rsidR="007069EA" w:rsidRPr="0067477A">
              <w:rPr>
                <w:rFonts w:hint="eastAsia"/>
                <w:szCs w:val="24"/>
                <w:lang w:val="en-US" w:eastAsia="zh-CN"/>
              </w:rPr>
              <w:t>应用目录</w:t>
            </w:r>
            <w:r w:rsidRPr="0067477A">
              <w:rPr>
                <w:rFonts w:hint="eastAsia"/>
                <w:szCs w:val="24"/>
                <w:lang w:val="en-US" w:eastAsia="zh-CN"/>
              </w:rPr>
              <w:t>UI</w:t>
            </w:r>
            <w:r w:rsidRPr="0067477A">
              <w:rPr>
                <w:rFonts w:hint="eastAsia"/>
                <w:szCs w:val="24"/>
                <w:lang w:val="en-US" w:eastAsia="zh-CN"/>
              </w:rPr>
              <w:t>）或独立于广播的应用提供自己的服务。</w:t>
            </w:r>
          </w:p>
        </w:tc>
      </w:tr>
    </w:tbl>
    <w:p w14:paraId="2DF1F0BE" w14:textId="77777777" w:rsidR="00C84605" w:rsidRPr="0067477A" w:rsidRDefault="00C84605" w:rsidP="006B4F09">
      <w:pPr>
        <w:tabs>
          <w:tab w:val="clear" w:pos="794"/>
          <w:tab w:val="clear" w:pos="1191"/>
          <w:tab w:val="clear" w:pos="1588"/>
          <w:tab w:val="clear" w:pos="1985"/>
        </w:tabs>
        <w:overflowPunct/>
        <w:autoSpaceDE/>
        <w:autoSpaceDN/>
        <w:adjustRightInd/>
        <w:spacing w:before="0"/>
        <w:jc w:val="left"/>
        <w:textAlignment w:val="auto"/>
        <w:rPr>
          <w:lang w:val="en-US" w:eastAsia="zh-CN"/>
        </w:rPr>
      </w:pPr>
    </w:p>
    <w:p w14:paraId="35AD84E3" w14:textId="77777777" w:rsidR="00C84605" w:rsidRPr="0067477A" w:rsidRDefault="00C84605" w:rsidP="006B4F09">
      <w:pPr>
        <w:tabs>
          <w:tab w:val="clear" w:pos="794"/>
          <w:tab w:val="clear" w:pos="1191"/>
          <w:tab w:val="clear" w:pos="1588"/>
          <w:tab w:val="clear" w:pos="1985"/>
        </w:tabs>
        <w:overflowPunct/>
        <w:autoSpaceDE/>
        <w:autoSpaceDN/>
        <w:adjustRightInd/>
        <w:spacing w:before="0"/>
        <w:jc w:val="left"/>
        <w:textAlignment w:val="auto"/>
        <w:rPr>
          <w:lang w:val="en-US" w:eastAsia="zh-CN"/>
        </w:rPr>
      </w:pPr>
      <w:r w:rsidRPr="0067477A">
        <w:rPr>
          <w:lang w:val="en-US" w:eastAsia="zh-CN"/>
        </w:rPr>
        <w:br w:type="page"/>
      </w:r>
    </w:p>
    <w:p w14:paraId="5CCFC677" w14:textId="77777777" w:rsidR="009971B8" w:rsidRPr="0067477A" w:rsidRDefault="0064673B" w:rsidP="006B4F09">
      <w:pPr>
        <w:pStyle w:val="TableNo"/>
      </w:pPr>
      <w:r w:rsidRPr="0067477A">
        <w:lastRenderedPageBreak/>
        <w:t>表</w:t>
      </w:r>
      <w:r w:rsidR="009971B8" w:rsidRPr="0067477A">
        <w:t>1</w:t>
      </w:r>
      <w:r w:rsidR="00A43BF7" w:rsidRPr="0067477A">
        <w:t>（</w:t>
      </w:r>
      <w:r w:rsidRPr="0067477A">
        <w:rPr>
          <w:rFonts w:ascii="STKaiti" w:eastAsia="STKaiti" w:hAnsi="STKaiti" w:cstheme="minorBidi"/>
          <w:kern w:val="2"/>
          <w:szCs w:val="22"/>
          <w:lang w:val="en-US" w:eastAsia="zh-CN"/>
        </w:rPr>
        <w:t>续</w:t>
      </w:r>
      <w:r w:rsidRPr="0067477A">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2529"/>
        <w:gridCol w:w="3071"/>
        <w:gridCol w:w="3104"/>
        <w:gridCol w:w="3104"/>
      </w:tblGrid>
      <w:tr w:rsidR="00C07CBF" w:rsidRPr="0067477A" w14:paraId="0E27D1C2" w14:textId="77777777" w:rsidTr="00BC4E7A">
        <w:trPr>
          <w:cantSplit/>
          <w:jc w:val="center"/>
        </w:trPr>
        <w:tc>
          <w:tcPr>
            <w:tcW w:w="2252" w:type="dxa"/>
            <w:tcBorders>
              <w:top w:val="single" w:sz="4" w:space="0" w:color="auto"/>
              <w:left w:val="single" w:sz="4" w:space="0" w:color="auto"/>
              <w:bottom w:val="single" w:sz="4" w:space="0" w:color="auto"/>
              <w:right w:val="single" w:sz="4" w:space="0" w:color="auto"/>
            </w:tcBorders>
          </w:tcPr>
          <w:p w14:paraId="29FDA071" w14:textId="77777777" w:rsidR="00C07CBF" w:rsidRPr="0067477A" w:rsidRDefault="00C07CBF" w:rsidP="006B4F09">
            <w:pPr>
              <w:pStyle w:val="Tablehead"/>
              <w:rPr>
                <w:lang w:val="en-US"/>
              </w:rPr>
            </w:pPr>
          </w:p>
        </w:tc>
        <w:tc>
          <w:tcPr>
            <w:tcW w:w="2569" w:type="dxa"/>
            <w:tcBorders>
              <w:top w:val="single" w:sz="4" w:space="0" w:color="auto"/>
              <w:left w:val="single" w:sz="4" w:space="0" w:color="auto"/>
              <w:bottom w:val="single" w:sz="4" w:space="0" w:color="auto"/>
              <w:right w:val="single" w:sz="4" w:space="0" w:color="auto"/>
            </w:tcBorders>
          </w:tcPr>
          <w:p w14:paraId="0200E765" w14:textId="77777777" w:rsidR="00C07CBF" w:rsidRPr="0067477A" w:rsidRDefault="00C07CBF" w:rsidP="006B4F09">
            <w:pPr>
              <w:pStyle w:val="Tablehead"/>
              <w:rPr>
                <w:szCs w:val="24"/>
                <w:lang w:val="en-US" w:eastAsia="ja-JP"/>
              </w:rPr>
            </w:pPr>
            <w:proofErr w:type="spellStart"/>
            <w:r w:rsidRPr="0067477A">
              <w:rPr>
                <w:szCs w:val="24"/>
                <w:lang w:val="en-US" w:eastAsia="ja-JP"/>
              </w:rPr>
              <w:t>Hybridcast</w:t>
            </w:r>
            <w:proofErr w:type="spellEnd"/>
          </w:p>
        </w:tc>
        <w:tc>
          <w:tcPr>
            <w:tcW w:w="3120" w:type="dxa"/>
            <w:tcBorders>
              <w:top w:val="single" w:sz="4" w:space="0" w:color="auto"/>
              <w:left w:val="single" w:sz="4" w:space="0" w:color="auto"/>
              <w:bottom w:val="single" w:sz="4" w:space="0" w:color="auto"/>
              <w:right w:val="single" w:sz="4" w:space="0" w:color="auto"/>
            </w:tcBorders>
          </w:tcPr>
          <w:p w14:paraId="77B9C715" w14:textId="77777777" w:rsidR="00C07CBF" w:rsidRPr="0067477A" w:rsidRDefault="00C07CBF" w:rsidP="006B4F09">
            <w:pPr>
              <w:pStyle w:val="Tablehead"/>
              <w:rPr>
                <w:color w:val="000000"/>
                <w:kern w:val="24"/>
                <w:lang w:val="en-US" w:eastAsia="ja-JP"/>
              </w:rPr>
            </w:pPr>
            <w:proofErr w:type="spellStart"/>
            <w:r w:rsidRPr="0067477A">
              <w:rPr>
                <w:color w:val="000000"/>
                <w:kern w:val="24"/>
                <w:lang w:val="en-US" w:eastAsia="ja-JP"/>
              </w:rPr>
              <w:t>HbbTV</w:t>
            </w:r>
            <w:proofErr w:type="spellEnd"/>
          </w:p>
        </w:tc>
        <w:tc>
          <w:tcPr>
            <w:tcW w:w="3154" w:type="dxa"/>
            <w:tcBorders>
              <w:top w:val="single" w:sz="4" w:space="0" w:color="auto"/>
              <w:left w:val="single" w:sz="4" w:space="0" w:color="auto"/>
              <w:bottom w:val="single" w:sz="4" w:space="0" w:color="auto"/>
              <w:right w:val="single" w:sz="4" w:space="0" w:color="auto"/>
            </w:tcBorders>
          </w:tcPr>
          <w:p w14:paraId="2D177614" w14:textId="77777777" w:rsidR="00C07CBF" w:rsidRPr="0067477A" w:rsidRDefault="00377BD2" w:rsidP="006B4F09">
            <w:pPr>
              <w:pStyle w:val="Tablehead"/>
              <w:rPr>
                <w:rFonts w:asciiTheme="majorBidi" w:hAnsiTheme="majorBidi" w:cstheme="majorBidi"/>
                <w:color w:val="000000"/>
                <w:kern w:val="24"/>
                <w:lang w:val="en-US" w:eastAsia="ja-JP"/>
              </w:rPr>
            </w:pPr>
            <w:proofErr w:type="spellStart"/>
            <w:r w:rsidRPr="0067477A">
              <w:rPr>
                <w:rFonts w:asciiTheme="majorBidi" w:hAnsiTheme="majorBidi" w:cstheme="majorBidi"/>
                <w:lang w:val="en-US" w:eastAsia="ja-JP"/>
              </w:rPr>
              <w:t>TOPSmedia</w:t>
            </w:r>
            <w:proofErr w:type="spellEnd"/>
          </w:p>
        </w:tc>
        <w:tc>
          <w:tcPr>
            <w:tcW w:w="3154" w:type="dxa"/>
            <w:tcBorders>
              <w:top w:val="single" w:sz="4" w:space="0" w:color="auto"/>
              <w:left w:val="single" w:sz="4" w:space="0" w:color="auto"/>
              <w:bottom w:val="single" w:sz="4" w:space="0" w:color="auto"/>
              <w:right w:val="single" w:sz="4" w:space="0" w:color="auto"/>
            </w:tcBorders>
          </w:tcPr>
          <w:p w14:paraId="7819BAFF" w14:textId="77777777" w:rsidR="00C07CBF" w:rsidRPr="0067477A" w:rsidRDefault="00C07CBF" w:rsidP="006B4F09">
            <w:pPr>
              <w:pStyle w:val="Tablehead"/>
              <w:rPr>
                <w:rFonts w:asciiTheme="majorBidi" w:hAnsiTheme="majorBidi" w:cstheme="majorBidi"/>
                <w:color w:val="000000"/>
                <w:kern w:val="24"/>
                <w:lang w:val="en-US"/>
              </w:rPr>
            </w:pPr>
            <w:proofErr w:type="spellStart"/>
            <w:r w:rsidRPr="0067477A">
              <w:rPr>
                <w:rFonts w:asciiTheme="majorBidi" w:hAnsiTheme="majorBidi" w:cstheme="majorBidi"/>
                <w:lang w:val="en-US"/>
              </w:rPr>
              <w:t>Ginga</w:t>
            </w:r>
            <w:proofErr w:type="spellEnd"/>
          </w:p>
        </w:tc>
      </w:tr>
      <w:tr w:rsidR="00C07CBF" w:rsidRPr="0067477A" w14:paraId="54092D82" w14:textId="77777777" w:rsidTr="00BC4E7A">
        <w:trPr>
          <w:cantSplit/>
          <w:jc w:val="center"/>
        </w:trPr>
        <w:tc>
          <w:tcPr>
            <w:tcW w:w="2252" w:type="dxa"/>
          </w:tcPr>
          <w:p w14:paraId="28A6C28A" w14:textId="77777777" w:rsidR="00C07CBF" w:rsidRPr="0067477A" w:rsidRDefault="00C07CBF" w:rsidP="006B4F09">
            <w:pPr>
              <w:pStyle w:val="Tabletext"/>
              <w:jc w:val="left"/>
              <w:rPr>
                <w:lang w:val="en-US" w:eastAsia="zh-CN"/>
              </w:rPr>
            </w:pPr>
            <w:r w:rsidRPr="0067477A">
              <w:rPr>
                <w:rFonts w:hint="eastAsia"/>
                <w:lang w:val="en-US" w:eastAsia="zh-CN"/>
              </w:rPr>
              <w:t>提供</w:t>
            </w:r>
            <w:r w:rsidRPr="0067477A">
              <w:rPr>
                <w:lang w:val="en-US" w:eastAsia="zh-CN"/>
              </w:rPr>
              <w:t>商</w:t>
            </w:r>
            <w:r w:rsidRPr="0067477A">
              <w:rPr>
                <w:rFonts w:hint="eastAsia"/>
                <w:lang w:val="en-US" w:eastAsia="zh-CN"/>
              </w:rPr>
              <w:t>应用</w:t>
            </w:r>
            <w:r w:rsidRPr="0067477A">
              <w:rPr>
                <w:lang w:val="en-US" w:eastAsia="zh-CN"/>
              </w:rPr>
              <w:t>生命周期</w:t>
            </w:r>
            <w:r w:rsidRPr="0067477A">
              <w:rPr>
                <w:rFonts w:hint="eastAsia"/>
                <w:lang w:val="en-US" w:eastAsia="zh-CN"/>
              </w:rPr>
              <w:t>控制</w:t>
            </w:r>
          </w:p>
        </w:tc>
        <w:tc>
          <w:tcPr>
            <w:tcW w:w="2569" w:type="dxa"/>
          </w:tcPr>
          <w:p w14:paraId="2081F16A" w14:textId="77777777" w:rsidR="00C07CBF" w:rsidRPr="0067477A" w:rsidRDefault="00C07CBF" w:rsidP="006B4F09">
            <w:pPr>
              <w:pStyle w:val="Tabletext"/>
              <w:jc w:val="left"/>
              <w:rPr>
                <w:szCs w:val="24"/>
                <w:lang w:eastAsia="zh-CN"/>
              </w:rPr>
            </w:pPr>
            <w:r w:rsidRPr="0067477A">
              <w:rPr>
                <w:rFonts w:hint="eastAsia"/>
                <w:szCs w:val="24"/>
                <w:lang w:eastAsia="zh-CN"/>
              </w:rPr>
              <w:t>支持</w:t>
            </w:r>
          </w:p>
        </w:tc>
        <w:tc>
          <w:tcPr>
            <w:tcW w:w="3120" w:type="dxa"/>
          </w:tcPr>
          <w:p w14:paraId="34173BB6" w14:textId="77777777" w:rsidR="00C07CBF" w:rsidRPr="0067477A" w:rsidRDefault="00C07CBF" w:rsidP="006B4F09">
            <w:pPr>
              <w:pStyle w:val="Tabletext"/>
              <w:jc w:val="left"/>
              <w:rPr>
                <w:szCs w:val="24"/>
                <w:lang w:eastAsia="zh-CN"/>
              </w:rPr>
            </w:pPr>
            <w:r w:rsidRPr="0067477A">
              <w:rPr>
                <w:rFonts w:hint="eastAsia"/>
                <w:szCs w:val="24"/>
                <w:lang w:eastAsia="zh-CN"/>
              </w:rPr>
              <w:t>支持</w:t>
            </w:r>
          </w:p>
        </w:tc>
        <w:tc>
          <w:tcPr>
            <w:tcW w:w="3154" w:type="dxa"/>
          </w:tcPr>
          <w:p w14:paraId="7A5A848A" w14:textId="77777777" w:rsidR="00C07CBF" w:rsidRPr="0067477A" w:rsidRDefault="00C07CBF" w:rsidP="006B4F09">
            <w:pPr>
              <w:pStyle w:val="Tabletext"/>
              <w:jc w:val="left"/>
              <w:rPr>
                <w:szCs w:val="24"/>
                <w:lang w:eastAsia="zh-CN"/>
              </w:rPr>
            </w:pPr>
            <w:r w:rsidRPr="0067477A">
              <w:rPr>
                <w:rFonts w:hint="eastAsia"/>
                <w:szCs w:val="24"/>
                <w:lang w:eastAsia="zh-CN"/>
              </w:rPr>
              <w:t>支持</w:t>
            </w:r>
          </w:p>
        </w:tc>
        <w:tc>
          <w:tcPr>
            <w:tcW w:w="3154" w:type="dxa"/>
          </w:tcPr>
          <w:p w14:paraId="7D9B90A6" w14:textId="77777777" w:rsidR="00C07CBF" w:rsidRPr="0067477A" w:rsidRDefault="00C07CBF" w:rsidP="006B4F09">
            <w:pPr>
              <w:pStyle w:val="Tabletext"/>
              <w:jc w:val="left"/>
              <w:rPr>
                <w:rFonts w:asciiTheme="majorBidi" w:hAnsiTheme="majorBidi" w:cstheme="majorBidi"/>
                <w:color w:val="000000"/>
                <w:kern w:val="24"/>
                <w:lang w:val="en-US" w:eastAsia="ja-JP"/>
              </w:rPr>
            </w:pPr>
            <w:r w:rsidRPr="0067477A">
              <w:rPr>
                <w:rFonts w:asciiTheme="majorBidi" w:hAnsiTheme="majorBidi" w:cstheme="majorBidi" w:hint="eastAsia"/>
                <w:color w:val="000000"/>
                <w:kern w:val="24"/>
                <w:lang w:val="en-US" w:eastAsia="zh-CN"/>
              </w:rPr>
              <w:t>支持</w:t>
            </w:r>
          </w:p>
        </w:tc>
      </w:tr>
      <w:tr w:rsidR="00C07CBF" w:rsidRPr="0067477A" w14:paraId="314A4102" w14:textId="77777777" w:rsidTr="00BC4E7A">
        <w:trPr>
          <w:cantSplit/>
          <w:jc w:val="center"/>
        </w:trPr>
        <w:tc>
          <w:tcPr>
            <w:tcW w:w="2252" w:type="dxa"/>
          </w:tcPr>
          <w:p w14:paraId="7F23C225" w14:textId="77777777" w:rsidR="00C07CBF" w:rsidRPr="0067477A" w:rsidRDefault="00C07CBF" w:rsidP="006B4F09">
            <w:pPr>
              <w:pStyle w:val="Tabletext"/>
              <w:jc w:val="left"/>
              <w:rPr>
                <w:lang w:val="en-US" w:eastAsia="zh-CN"/>
              </w:rPr>
            </w:pPr>
            <w:r w:rsidRPr="0067477A">
              <w:rPr>
                <w:rFonts w:hint="eastAsia"/>
                <w:lang w:val="en-US" w:eastAsia="zh-CN"/>
              </w:rPr>
              <w:t>最</w:t>
            </w:r>
            <w:r w:rsidRPr="0067477A">
              <w:rPr>
                <w:lang w:val="en-US" w:eastAsia="zh-CN"/>
              </w:rPr>
              <w:t>终用户</w:t>
            </w:r>
            <w:r w:rsidRPr="0067477A">
              <w:rPr>
                <w:rFonts w:hint="eastAsia"/>
                <w:lang w:val="en-US" w:eastAsia="zh-CN"/>
              </w:rPr>
              <w:t>应用</w:t>
            </w:r>
            <w:r w:rsidRPr="0067477A">
              <w:rPr>
                <w:lang w:val="en-US" w:eastAsia="zh-CN"/>
              </w:rPr>
              <w:t>生命周期</w:t>
            </w:r>
            <w:r w:rsidRPr="0067477A">
              <w:rPr>
                <w:rFonts w:hint="eastAsia"/>
                <w:lang w:val="en-US" w:eastAsia="zh-CN"/>
              </w:rPr>
              <w:t>控制</w:t>
            </w:r>
          </w:p>
        </w:tc>
        <w:tc>
          <w:tcPr>
            <w:tcW w:w="2569" w:type="dxa"/>
          </w:tcPr>
          <w:p w14:paraId="19DBF131" w14:textId="77777777" w:rsidR="00C07CBF" w:rsidRPr="0067477A" w:rsidRDefault="00C07CBF" w:rsidP="006B4F09">
            <w:pPr>
              <w:pStyle w:val="Tabletext"/>
              <w:jc w:val="left"/>
              <w:rPr>
                <w:szCs w:val="24"/>
                <w:lang w:val="en-US" w:eastAsia="zh-CN"/>
              </w:rPr>
            </w:pPr>
            <w:r w:rsidRPr="0067477A">
              <w:rPr>
                <w:rFonts w:hint="eastAsia"/>
                <w:szCs w:val="24"/>
                <w:lang w:val="en-US" w:eastAsia="zh-CN"/>
              </w:rPr>
              <w:t>非</w:t>
            </w:r>
            <w:r w:rsidRPr="0067477A">
              <w:rPr>
                <w:szCs w:val="24"/>
                <w:lang w:val="en-US" w:eastAsia="ja-JP"/>
              </w:rPr>
              <w:t>面向广播的受控应用</w:t>
            </w:r>
            <w:r w:rsidRPr="0067477A">
              <w:rPr>
                <w:rFonts w:hint="eastAsia"/>
                <w:szCs w:val="24"/>
                <w:lang w:val="en-US" w:eastAsia="zh-CN"/>
              </w:rPr>
              <w:t>的</w:t>
            </w:r>
            <w:r w:rsidRPr="0067477A">
              <w:rPr>
                <w:szCs w:val="24"/>
                <w:lang w:val="en-US" w:eastAsia="ja-JP"/>
              </w:rPr>
              <w:t>独立应用</w:t>
            </w:r>
            <w:r w:rsidRPr="0067477A">
              <w:rPr>
                <w:rFonts w:hint="eastAsia"/>
                <w:szCs w:val="24"/>
                <w:lang w:val="en-US" w:eastAsia="zh-CN"/>
              </w:rPr>
              <w:t>，</w:t>
            </w:r>
            <w:r w:rsidRPr="0067477A">
              <w:rPr>
                <w:szCs w:val="24"/>
                <w:lang w:val="en-US" w:eastAsia="zh-CN"/>
              </w:rPr>
              <w:t>允许</w:t>
            </w:r>
            <w:r w:rsidRPr="0067477A">
              <w:rPr>
                <w:szCs w:val="24"/>
                <w:lang w:val="en-US" w:eastAsia="ja-JP"/>
              </w:rPr>
              <w:t>最终用户</w:t>
            </w:r>
            <w:r w:rsidRPr="0067477A">
              <w:rPr>
                <w:rFonts w:hint="eastAsia"/>
                <w:szCs w:val="24"/>
                <w:lang w:val="en-US" w:eastAsia="zh-CN"/>
              </w:rPr>
              <w:t>控制</w:t>
            </w:r>
            <w:r w:rsidRPr="0067477A">
              <w:rPr>
                <w:szCs w:val="24"/>
                <w:lang w:val="en-US" w:eastAsia="ja-JP"/>
              </w:rPr>
              <w:t>应用生命周期</w:t>
            </w:r>
            <w:r w:rsidRPr="0067477A">
              <w:rPr>
                <w:rFonts w:hint="eastAsia"/>
                <w:szCs w:val="24"/>
                <w:lang w:val="en-US" w:eastAsia="zh-CN"/>
              </w:rPr>
              <w:t>。</w:t>
            </w:r>
          </w:p>
        </w:tc>
        <w:tc>
          <w:tcPr>
            <w:tcW w:w="3120" w:type="dxa"/>
          </w:tcPr>
          <w:p w14:paraId="25C0A012" w14:textId="77777777" w:rsidR="00C07CBF" w:rsidRPr="0067477A" w:rsidRDefault="00C07CBF" w:rsidP="006B4F09">
            <w:pPr>
              <w:pStyle w:val="Tabletext"/>
              <w:jc w:val="left"/>
              <w:rPr>
                <w:szCs w:val="24"/>
                <w:lang w:eastAsia="zh-CN"/>
              </w:rPr>
            </w:pPr>
            <w:r w:rsidRPr="0067477A">
              <w:rPr>
                <w:szCs w:val="24"/>
                <w:lang w:eastAsia="zh-CN"/>
              </w:rPr>
              <w:t>独立应用</w:t>
            </w:r>
            <w:r w:rsidRPr="0067477A">
              <w:rPr>
                <w:rFonts w:hint="eastAsia"/>
                <w:szCs w:val="24"/>
                <w:lang w:eastAsia="zh-CN"/>
              </w:rPr>
              <w:t>可</w:t>
            </w:r>
            <w:r w:rsidRPr="0067477A">
              <w:rPr>
                <w:szCs w:val="24"/>
                <w:lang w:eastAsia="zh-CN"/>
              </w:rPr>
              <w:t>由最终用户</w:t>
            </w:r>
            <w:r w:rsidRPr="0067477A">
              <w:rPr>
                <w:rFonts w:hint="eastAsia"/>
                <w:szCs w:val="24"/>
                <w:lang w:eastAsia="zh-CN"/>
              </w:rPr>
              <w:t>控制</w:t>
            </w:r>
            <w:r w:rsidRPr="0067477A">
              <w:rPr>
                <w:szCs w:val="24"/>
                <w:lang w:eastAsia="zh-CN"/>
              </w:rPr>
              <w:t>。</w:t>
            </w:r>
          </w:p>
        </w:tc>
        <w:tc>
          <w:tcPr>
            <w:tcW w:w="3154" w:type="dxa"/>
          </w:tcPr>
          <w:p w14:paraId="69C9A003" w14:textId="77777777" w:rsidR="00C07CBF" w:rsidRPr="0067477A" w:rsidRDefault="00C07CBF" w:rsidP="006B4F09">
            <w:pPr>
              <w:pStyle w:val="Tabletext"/>
              <w:jc w:val="left"/>
              <w:rPr>
                <w:szCs w:val="24"/>
                <w:lang w:eastAsia="zh-CN"/>
              </w:rPr>
            </w:pPr>
            <w:r w:rsidRPr="0067477A">
              <w:rPr>
                <w:szCs w:val="24"/>
                <w:lang w:eastAsia="zh-CN"/>
              </w:rPr>
              <w:t>最终用户</w:t>
            </w:r>
            <w:r w:rsidRPr="0067477A">
              <w:rPr>
                <w:rFonts w:hint="eastAsia"/>
                <w:szCs w:val="24"/>
                <w:lang w:eastAsia="zh-CN"/>
              </w:rPr>
              <w:t>可</w:t>
            </w:r>
            <w:r w:rsidRPr="0067477A">
              <w:rPr>
                <w:szCs w:val="24"/>
                <w:lang w:eastAsia="zh-CN"/>
              </w:rPr>
              <w:t>从应用存储库</w:t>
            </w:r>
            <w:r w:rsidR="00B76A5A" w:rsidRPr="0067477A">
              <w:rPr>
                <w:szCs w:val="24"/>
                <w:lang w:eastAsia="zh-CN"/>
              </w:rPr>
              <w:t>（</w:t>
            </w:r>
            <w:r w:rsidR="00B76A5A" w:rsidRPr="0067477A">
              <w:rPr>
                <w:rFonts w:ascii="SimSun" w:hAnsi="SimSun"/>
                <w:szCs w:val="24"/>
                <w:lang w:eastAsia="zh-CN"/>
              </w:rPr>
              <w:t>“</w:t>
            </w:r>
            <w:r w:rsidR="00B76A5A" w:rsidRPr="0067477A">
              <w:rPr>
                <w:rFonts w:hint="eastAsia"/>
                <w:szCs w:val="24"/>
                <w:lang w:eastAsia="zh-CN"/>
              </w:rPr>
              <w:t>应用</w:t>
            </w:r>
            <w:r w:rsidR="00B76A5A" w:rsidRPr="0067477A">
              <w:rPr>
                <w:szCs w:val="24"/>
                <w:lang w:eastAsia="zh-CN"/>
              </w:rPr>
              <w:t>商店</w:t>
            </w:r>
            <w:r w:rsidR="00B76A5A" w:rsidRPr="0067477A">
              <w:rPr>
                <w:rFonts w:ascii="SimSun" w:hAnsi="SimSun"/>
                <w:szCs w:val="24"/>
                <w:lang w:eastAsia="zh-CN"/>
              </w:rPr>
              <w:t>”</w:t>
            </w:r>
            <w:r w:rsidR="00B76A5A" w:rsidRPr="0067477A">
              <w:rPr>
                <w:szCs w:val="24"/>
                <w:lang w:eastAsia="zh-CN"/>
              </w:rPr>
              <w:t>）</w:t>
            </w:r>
            <w:r w:rsidRPr="0067477A">
              <w:rPr>
                <w:rFonts w:hint="eastAsia"/>
                <w:szCs w:val="24"/>
                <w:lang w:eastAsia="zh-CN"/>
              </w:rPr>
              <w:t>下载</w:t>
            </w:r>
            <w:r w:rsidRPr="0067477A">
              <w:rPr>
                <w:szCs w:val="24"/>
                <w:lang w:eastAsia="zh-CN"/>
              </w:rPr>
              <w:t>并安装</w:t>
            </w:r>
            <w:r w:rsidR="00B76A5A" w:rsidRPr="0067477A">
              <w:rPr>
                <w:rFonts w:hint="eastAsia"/>
                <w:szCs w:val="24"/>
                <w:lang w:eastAsia="zh-CN"/>
              </w:rPr>
              <w:t>应用</w:t>
            </w:r>
            <w:r w:rsidRPr="0067477A">
              <w:rPr>
                <w:rFonts w:hint="eastAsia"/>
                <w:szCs w:val="24"/>
                <w:lang w:eastAsia="zh-CN"/>
              </w:rPr>
              <w:t>。</w:t>
            </w:r>
          </w:p>
          <w:p w14:paraId="770C8C3F" w14:textId="77777777" w:rsidR="00C07CBF" w:rsidRPr="0067477A" w:rsidRDefault="00C07CBF" w:rsidP="006B4F09">
            <w:pPr>
              <w:pStyle w:val="Tabletext"/>
              <w:jc w:val="left"/>
              <w:rPr>
                <w:szCs w:val="24"/>
                <w:lang w:eastAsia="zh-CN"/>
              </w:rPr>
            </w:pPr>
            <w:r w:rsidRPr="0067477A">
              <w:rPr>
                <w:szCs w:val="24"/>
                <w:lang w:eastAsia="zh-CN"/>
              </w:rPr>
              <w:t>最终用户</w:t>
            </w:r>
            <w:r w:rsidRPr="0067477A">
              <w:rPr>
                <w:rFonts w:hint="eastAsia"/>
                <w:szCs w:val="24"/>
                <w:lang w:eastAsia="zh-CN"/>
              </w:rPr>
              <w:t>能够</w:t>
            </w:r>
            <w:r w:rsidRPr="0067477A">
              <w:rPr>
                <w:szCs w:val="24"/>
                <w:lang w:eastAsia="zh-CN"/>
              </w:rPr>
              <w:t>控制此类应用的生命周期</w:t>
            </w:r>
            <w:r w:rsidRPr="0067477A">
              <w:rPr>
                <w:rFonts w:hint="eastAsia"/>
                <w:szCs w:val="24"/>
                <w:lang w:eastAsia="zh-CN"/>
              </w:rPr>
              <w:t>。</w:t>
            </w:r>
          </w:p>
        </w:tc>
        <w:tc>
          <w:tcPr>
            <w:tcW w:w="3154" w:type="dxa"/>
          </w:tcPr>
          <w:p w14:paraId="376D4213" w14:textId="77777777" w:rsidR="00C07CBF" w:rsidRPr="0067477A" w:rsidRDefault="00C07CBF" w:rsidP="006B4F09">
            <w:pPr>
              <w:pStyle w:val="Tabletext"/>
              <w:jc w:val="left"/>
              <w:rPr>
                <w:szCs w:val="24"/>
                <w:lang w:eastAsia="zh-CN"/>
              </w:rPr>
            </w:pPr>
            <w:r w:rsidRPr="0067477A">
              <w:rPr>
                <w:rFonts w:hint="eastAsia"/>
                <w:szCs w:val="24"/>
                <w:lang w:eastAsia="zh-CN"/>
              </w:rPr>
              <w:t>与</w:t>
            </w:r>
            <w:r w:rsidRPr="0067477A">
              <w:rPr>
                <w:szCs w:val="24"/>
                <w:lang w:eastAsia="zh-CN"/>
              </w:rPr>
              <w:t>业务相关的应用可</w:t>
            </w:r>
            <w:r w:rsidRPr="0067477A">
              <w:rPr>
                <w:rFonts w:hint="eastAsia"/>
                <w:szCs w:val="24"/>
                <w:lang w:eastAsia="zh-CN"/>
              </w:rPr>
              <w:t>使用</w:t>
            </w:r>
            <w:r w:rsidRPr="0067477A">
              <w:rPr>
                <w:szCs w:val="24"/>
                <w:lang w:eastAsia="zh-CN"/>
              </w:rPr>
              <w:t>特定</w:t>
            </w:r>
            <w:r w:rsidRPr="0067477A">
              <w:rPr>
                <w:rFonts w:hint="eastAsia"/>
                <w:szCs w:val="24"/>
                <w:lang w:eastAsia="zh-CN"/>
              </w:rPr>
              <w:t>AIT</w:t>
            </w:r>
            <w:r w:rsidRPr="0067477A">
              <w:rPr>
                <w:rFonts w:hint="eastAsia"/>
                <w:szCs w:val="24"/>
                <w:lang w:eastAsia="zh-CN"/>
              </w:rPr>
              <w:t>控制</w:t>
            </w:r>
            <w:r w:rsidRPr="0067477A">
              <w:rPr>
                <w:szCs w:val="24"/>
                <w:lang w:eastAsia="zh-CN"/>
              </w:rPr>
              <w:t>码发送信号，这些代码支持最终用户实施生命周期控制。</w:t>
            </w:r>
          </w:p>
          <w:p w14:paraId="6A5892CD" w14:textId="77777777" w:rsidR="00903D21" w:rsidRDefault="00C07CBF" w:rsidP="006B4F09">
            <w:pPr>
              <w:pStyle w:val="Tabletext"/>
              <w:jc w:val="left"/>
              <w:rPr>
                <w:szCs w:val="24"/>
                <w:lang w:eastAsia="zh-CN"/>
              </w:rPr>
            </w:pPr>
            <w:r w:rsidRPr="0067477A">
              <w:rPr>
                <w:rFonts w:hint="eastAsia"/>
                <w:szCs w:val="24"/>
                <w:lang w:eastAsia="zh-CN"/>
              </w:rPr>
              <w:t>独立应用可由最终用户控制。</w:t>
            </w:r>
          </w:p>
          <w:p w14:paraId="758CB009" w14:textId="2D4C7CB2" w:rsidR="00C07CBF" w:rsidRPr="0067477A" w:rsidRDefault="00F936BD" w:rsidP="006B4F09">
            <w:pPr>
              <w:pStyle w:val="Tabletext"/>
              <w:jc w:val="left"/>
              <w:rPr>
                <w:rFonts w:asciiTheme="majorBidi" w:hAnsiTheme="majorBidi" w:cstheme="majorBidi"/>
                <w:color w:val="000000"/>
                <w:kern w:val="24"/>
                <w:lang w:val="en-US" w:eastAsia="zh-CN"/>
              </w:rPr>
            </w:pPr>
            <w:r w:rsidRPr="0067477A">
              <w:rPr>
                <w:rFonts w:hint="eastAsia"/>
                <w:color w:val="000000"/>
                <w:kern w:val="24"/>
                <w:lang w:val="en-US" w:eastAsia="zh-CN"/>
              </w:rPr>
              <w:t>用户通过应用</w:t>
            </w:r>
            <w:r w:rsidR="00B76A5A" w:rsidRPr="0067477A">
              <w:rPr>
                <w:rFonts w:hint="eastAsia"/>
                <w:color w:val="000000"/>
                <w:kern w:val="24"/>
                <w:lang w:val="en-US" w:eastAsia="zh-CN"/>
              </w:rPr>
              <w:t>目录</w:t>
            </w:r>
            <w:r w:rsidRPr="0067477A">
              <w:rPr>
                <w:rFonts w:hint="eastAsia"/>
                <w:color w:val="000000"/>
                <w:kern w:val="24"/>
                <w:lang w:val="en-US" w:eastAsia="zh-CN"/>
              </w:rPr>
              <w:t>UI</w:t>
            </w:r>
            <w:r w:rsidRPr="0067477A">
              <w:rPr>
                <w:rFonts w:hint="eastAsia"/>
                <w:color w:val="000000"/>
                <w:kern w:val="24"/>
                <w:lang w:val="en-US" w:eastAsia="zh-CN"/>
              </w:rPr>
              <w:t>控制应用生命周期。</w:t>
            </w:r>
          </w:p>
        </w:tc>
      </w:tr>
      <w:tr w:rsidR="00C84605" w:rsidRPr="0067477A" w14:paraId="22EFFC37" w14:textId="77777777" w:rsidTr="00BC4E7A">
        <w:trPr>
          <w:cantSplit/>
          <w:jc w:val="center"/>
        </w:trPr>
        <w:tc>
          <w:tcPr>
            <w:tcW w:w="2252" w:type="dxa"/>
            <w:tcBorders>
              <w:top w:val="single" w:sz="4" w:space="0" w:color="auto"/>
              <w:left w:val="single" w:sz="4" w:space="0" w:color="auto"/>
              <w:bottom w:val="single" w:sz="4" w:space="0" w:color="auto"/>
              <w:right w:val="single" w:sz="4" w:space="0" w:color="auto"/>
            </w:tcBorders>
          </w:tcPr>
          <w:p w14:paraId="08ACA765" w14:textId="77777777" w:rsidR="00C84605" w:rsidRPr="0067477A" w:rsidRDefault="00C84605" w:rsidP="006B4F09">
            <w:pPr>
              <w:pStyle w:val="Tabletext"/>
              <w:jc w:val="left"/>
              <w:rPr>
                <w:lang w:val="en-US" w:eastAsia="zh-CN"/>
              </w:rPr>
            </w:pPr>
            <w:r w:rsidRPr="0067477A">
              <w:rPr>
                <w:rFonts w:hint="eastAsia"/>
                <w:lang w:val="en-US" w:eastAsia="zh-CN"/>
              </w:rPr>
              <w:t>业务</w:t>
            </w:r>
            <w:r w:rsidRPr="0067477A">
              <w:rPr>
                <w:lang w:val="en-US" w:eastAsia="zh-CN"/>
              </w:rPr>
              <w:t>完整性和安全</w:t>
            </w:r>
            <w:r w:rsidRPr="0067477A">
              <w:rPr>
                <w:rFonts w:hint="eastAsia"/>
                <w:lang w:val="en-US" w:eastAsia="zh-CN"/>
              </w:rPr>
              <w:t>性</w:t>
            </w:r>
          </w:p>
        </w:tc>
        <w:tc>
          <w:tcPr>
            <w:tcW w:w="2569" w:type="dxa"/>
            <w:tcBorders>
              <w:top w:val="single" w:sz="4" w:space="0" w:color="auto"/>
              <w:left w:val="single" w:sz="4" w:space="0" w:color="auto"/>
              <w:bottom w:val="single" w:sz="4" w:space="0" w:color="auto"/>
              <w:right w:val="single" w:sz="4" w:space="0" w:color="auto"/>
            </w:tcBorders>
          </w:tcPr>
          <w:p w14:paraId="629E93F9" w14:textId="77777777" w:rsidR="00C84605" w:rsidRPr="0067477A" w:rsidRDefault="00C84605" w:rsidP="006B4F09">
            <w:pPr>
              <w:pStyle w:val="Tabletext"/>
              <w:jc w:val="left"/>
              <w:rPr>
                <w:szCs w:val="24"/>
                <w:lang w:val="en-US" w:eastAsia="zh-CN"/>
              </w:rPr>
            </w:pPr>
            <w:r w:rsidRPr="0067477A">
              <w:rPr>
                <w:szCs w:val="24"/>
                <w:lang w:val="en-US" w:eastAsia="zh-CN"/>
              </w:rPr>
              <w:t>面向广播的受控应用</w:t>
            </w:r>
            <w:r w:rsidRPr="0067477A">
              <w:rPr>
                <w:rFonts w:hint="eastAsia"/>
                <w:szCs w:val="24"/>
                <w:lang w:val="en-US" w:eastAsia="zh-CN"/>
              </w:rPr>
              <w:t>提供</w:t>
            </w:r>
            <w:r w:rsidRPr="0067477A">
              <w:rPr>
                <w:szCs w:val="24"/>
                <w:lang w:val="en-US" w:eastAsia="zh-CN"/>
              </w:rPr>
              <w:t>的与业务相关的应用</w:t>
            </w:r>
            <w:r w:rsidRPr="0067477A">
              <w:rPr>
                <w:rFonts w:hint="eastAsia"/>
                <w:szCs w:val="24"/>
                <w:lang w:val="en-US" w:eastAsia="zh-CN"/>
              </w:rPr>
              <w:t>，</w:t>
            </w:r>
            <w:r w:rsidRPr="0067477A">
              <w:rPr>
                <w:szCs w:val="24"/>
                <w:lang w:val="en-US" w:eastAsia="zh-CN"/>
              </w:rPr>
              <w:t>在所有情况下均</w:t>
            </w:r>
            <w:r w:rsidRPr="0067477A">
              <w:rPr>
                <w:rFonts w:hint="eastAsia"/>
                <w:szCs w:val="24"/>
                <w:lang w:val="en-US" w:eastAsia="zh-CN"/>
              </w:rPr>
              <w:t>受</w:t>
            </w:r>
            <w:r w:rsidRPr="0067477A">
              <w:rPr>
                <w:szCs w:val="24"/>
                <w:lang w:val="en-US" w:eastAsia="zh-CN"/>
              </w:rPr>
              <w:t>到广播公司</w:t>
            </w:r>
            <w:r w:rsidRPr="0067477A">
              <w:rPr>
                <w:rFonts w:hint="eastAsia"/>
                <w:szCs w:val="24"/>
                <w:lang w:val="en-US" w:eastAsia="zh-CN"/>
              </w:rPr>
              <w:t>信号</w:t>
            </w:r>
            <w:r w:rsidRPr="0067477A">
              <w:rPr>
                <w:szCs w:val="24"/>
                <w:lang w:val="en-US" w:eastAsia="zh-CN"/>
              </w:rPr>
              <w:t>的控制</w:t>
            </w:r>
            <w:r w:rsidRPr="0067477A">
              <w:rPr>
                <w:rFonts w:hint="eastAsia"/>
                <w:szCs w:val="24"/>
                <w:lang w:val="en-US" w:eastAsia="zh-CN"/>
              </w:rPr>
              <w:t>。对非</w:t>
            </w:r>
            <w:r w:rsidRPr="0067477A">
              <w:rPr>
                <w:szCs w:val="24"/>
                <w:lang w:val="en-US" w:eastAsia="zh-CN"/>
              </w:rPr>
              <w:t>面向广播的受控应用</w:t>
            </w:r>
            <w:r w:rsidRPr="0067477A">
              <w:rPr>
                <w:rFonts w:hint="eastAsia"/>
                <w:szCs w:val="24"/>
                <w:lang w:val="en-US" w:eastAsia="zh-CN"/>
              </w:rPr>
              <w:t>的</w:t>
            </w:r>
            <w:r w:rsidRPr="0067477A">
              <w:rPr>
                <w:szCs w:val="24"/>
                <w:lang w:val="en-US" w:eastAsia="zh-CN"/>
              </w:rPr>
              <w:t>独立应用</w:t>
            </w:r>
            <w:r w:rsidRPr="0067477A">
              <w:rPr>
                <w:rFonts w:hint="eastAsia"/>
                <w:szCs w:val="24"/>
                <w:lang w:val="en-US" w:eastAsia="zh-CN"/>
              </w:rPr>
              <w:t>而言</w:t>
            </w:r>
            <w:r w:rsidRPr="0067477A">
              <w:rPr>
                <w:szCs w:val="24"/>
                <w:lang w:val="en-US" w:eastAsia="zh-CN"/>
              </w:rPr>
              <w:t>，广播公司</w:t>
            </w:r>
            <w:r w:rsidRPr="0067477A">
              <w:rPr>
                <w:rFonts w:hint="eastAsia"/>
                <w:szCs w:val="24"/>
                <w:lang w:val="en-US" w:eastAsia="zh-CN"/>
              </w:rPr>
              <w:t>可</w:t>
            </w:r>
            <w:r w:rsidRPr="0067477A">
              <w:rPr>
                <w:szCs w:val="24"/>
                <w:lang w:val="en-US" w:eastAsia="zh-CN"/>
              </w:rPr>
              <w:t>批准执行各应用</w:t>
            </w:r>
            <w:r w:rsidRPr="0067477A">
              <w:rPr>
                <w:rFonts w:hint="eastAsia"/>
                <w:szCs w:val="24"/>
                <w:lang w:val="en-US" w:eastAsia="zh-CN"/>
              </w:rPr>
              <w:t>的</w:t>
            </w:r>
            <w:r w:rsidRPr="0067477A">
              <w:rPr>
                <w:szCs w:val="24"/>
                <w:lang w:val="en-US" w:eastAsia="zh-CN"/>
              </w:rPr>
              <w:t>许可及条件</w:t>
            </w:r>
            <w:r w:rsidRPr="0067477A">
              <w:rPr>
                <w:rFonts w:hint="eastAsia"/>
                <w:szCs w:val="24"/>
                <w:lang w:val="en-US" w:eastAsia="zh-CN"/>
              </w:rPr>
              <w:t>。</w:t>
            </w:r>
          </w:p>
        </w:tc>
        <w:tc>
          <w:tcPr>
            <w:tcW w:w="3120" w:type="dxa"/>
            <w:tcBorders>
              <w:top w:val="single" w:sz="4" w:space="0" w:color="auto"/>
              <w:left w:val="single" w:sz="4" w:space="0" w:color="auto"/>
              <w:bottom w:val="single" w:sz="4" w:space="0" w:color="auto"/>
              <w:right w:val="single" w:sz="4" w:space="0" w:color="auto"/>
            </w:tcBorders>
          </w:tcPr>
          <w:p w14:paraId="789F9FD4" w14:textId="77777777" w:rsidR="00C84605" w:rsidRPr="0067477A" w:rsidRDefault="00377BD2" w:rsidP="006B4F09">
            <w:pPr>
              <w:pStyle w:val="Tabletext"/>
              <w:jc w:val="left"/>
              <w:rPr>
                <w:szCs w:val="24"/>
                <w:lang w:eastAsia="zh-CN"/>
              </w:rPr>
            </w:pPr>
            <w:r w:rsidRPr="0067477A">
              <w:rPr>
                <w:rFonts w:hint="eastAsia"/>
                <w:szCs w:val="24"/>
                <w:lang w:eastAsia="zh-CN"/>
              </w:rPr>
              <w:t>与广播相关的应用</w:t>
            </w:r>
            <w:r w:rsidR="00C84605" w:rsidRPr="0067477A">
              <w:rPr>
                <w:rFonts w:hint="eastAsia"/>
                <w:szCs w:val="24"/>
                <w:lang w:eastAsia="zh-CN"/>
              </w:rPr>
              <w:t>提供</w:t>
            </w:r>
            <w:r w:rsidR="00C84605" w:rsidRPr="0067477A">
              <w:rPr>
                <w:szCs w:val="24"/>
                <w:lang w:eastAsia="zh-CN"/>
              </w:rPr>
              <w:t>的与业务相关的应用</w:t>
            </w:r>
            <w:r w:rsidR="00C84605" w:rsidRPr="0067477A">
              <w:rPr>
                <w:rFonts w:hint="eastAsia"/>
                <w:szCs w:val="24"/>
                <w:lang w:eastAsia="zh-CN"/>
              </w:rPr>
              <w:t>，</w:t>
            </w:r>
            <w:r w:rsidR="00C84605" w:rsidRPr="0067477A">
              <w:rPr>
                <w:szCs w:val="24"/>
                <w:lang w:eastAsia="zh-CN"/>
              </w:rPr>
              <w:t>在所有情况下均</w:t>
            </w:r>
            <w:r w:rsidR="00C84605" w:rsidRPr="0067477A">
              <w:rPr>
                <w:rFonts w:hint="eastAsia"/>
                <w:szCs w:val="24"/>
                <w:lang w:eastAsia="zh-CN"/>
              </w:rPr>
              <w:t>受</w:t>
            </w:r>
            <w:r w:rsidR="00C84605" w:rsidRPr="0067477A">
              <w:rPr>
                <w:szCs w:val="24"/>
                <w:lang w:eastAsia="zh-CN"/>
              </w:rPr>
              <w:t>到广播公司</w:t>
            </w:r>
            <w:r w:rsidR="00C84605" w:rsidRPr="0067477A">
              <w:rPr>
                <w:rFonts w:hint="eastAsia"/>
                <w:szCs w:val="24"/>
                <w:lang w:eastAsia="zh-CN"/>
              </w:rPr>
              <w:t>信号</w:t>
            </w:r>
            <w:r w:rsidR="00C84605" w:rsidRPr="0067477A">
              <w:rPr>
                <w:szCs w:val="24"/>
                <w:lang w:eastAsia="zh-CN"/>
              </w:rPr>
              <w:t>的控制</w:t>
            </w:r>
            <w:r w:rsidR="00C84605" w:rsidRPr="0067477A">
              <w:rPr>
                <w:rFonts w:hint="eastAsia"/>
                <w:szCs w:val="24"/>
                <w:lang w:eastAsia="zh-CN"/>
              </w:rPr>
              <w:t>。</w:t>
            </w:r>
          </w:p>
        </w:tc>
        <w:tc>
          <w:tcPr>
            <w:tcW w:w="3154" w:type="dxa"/>
            <w:tcBorders>
              <w:top w:val="single" w:sz="4" w:space="0" w:color="auto"/>
              <w:left w:val="single" w:sz="4" w:space="0" w:color="auto"/>
              <w:bottom w:val="single" w:sz="4" w:space="0" w:color="auto"/>
              <w:right w:val="single" w:sz="4" w:space="0" w:color="auto"/>
            </w:tcBorders>
          </w:tcPr>
          <w:p w14:paraId="1EC38932" w14:textId="77777777" w:rsidR="00C84605" w:rsidRPr="0067477A" w:rsidRDefault="00B76A5A" w:rsidP="006B4F09">
            <w:pPr>
              <w:pStyle w:val="Tabletext"/>
              <w:jc w:val="left"/>
              <w:rPr>
                <w:szCs w:val="24"/>
                <w:lang w:eastAsia="zh-CN"/>
              </w:rPr>
            </w:pPr>
            <w:r w:rsidRPr="0067477A">
              <w:rPr>
                <w:rFonts w:hint="eastAsia"/>
                <w:szCs w:val="24"/>
                <w:lang w:eastAsia="zh-CN"/>
              </w:rPr>
              <w:t>信号应用和广播激活应用</w:t>
            </w:r>
            <w:r w:rsidR="00C84605" w:rsidRPr="0067477A">
              <w:rPr>
                <w:rFonts w:hint="eastAsia"/>
                <w:szCs w:val="24"/>
                <w:lang w:eastAsia="zh-CN"/>
              </w:rPr>
              <w:t>提供</w:t>
            </w:r>
            <w:r w:rsidR="00C84605" w:rsidRPr="0067477A">
              <w:rPr>
                <w:szCs w:val="24"/>
                <w:lang w:eastAsia="zh-CN"/>
              </w:rPr>
              <w:t>的与业务相关的应用</w:t>
            </w:r>
            <w:r w:rsidR="00C84605" w:rsidRPr="0067477A">
              <w:rPr>
                <w:rFonts w:hint="eastAsia"/>
                <w:szCs w:val="24"/>
                <w:lang w:eastAsia="zh-CN"/>
              </w:rPr>
              <w:t>，</w:t>
            </w:r>
            <w:r w:rsidR="00C84605" w:rsidRPr="0067477A">
              <w:rPr>
                <w:szCs w:val="24"/>
                <w:lang w:eastAsia="zh-CN"/>
              </w:rPr>
              <w:t>在所有情况下均</w:t>
            </w:r>
            <w:r w:rsidR="00C84605" w:rsidRPr="0067477A">
              <w:rPr>
                <w:rFonts w:hint="eastAsia"/>
                <w:szCs w:val="24"/>
                <w:lang w:eastAsia="zh-CN"/>
              </w:rPr>
              <w:t>受</w:t>
            </w:r>
            <w:r w:rsidR="00C84605" w:rsidRPr="0067477A">
              <w:rPr>
                <w:szCs w:val="24"/>
                <w:lang w:eastAsia="zh-CN"/>
              </w:rPr>
              <w:t>到广播公司的控制</w:t>
            </w:r>
            <w:r w:rsidR="00C84605" w:rsidRPr="0067477A">
              <w:rPr>
                <w:rFonts w:hint="eastAsia"/>
                <w:szCs w:val="24"/>
                <w:lang w:eastAsia="zh-CN"/>
              </w:rPr>
              <w:t>。</w:t>
            </w:r>
          </w:p>
          <w:p w14:paraId="4E72FC55" w14:textId="77777777" w:rsidR="00C84605" w:rsidRPr="0067477A" w:rsidRDefault="00C84605" w:rsidP="006B4F09">
            <w:pPr>
              <w:pStyle w:val="Tabletext"/>
              <w:jc w:val="left"/>
              <w:rPr>
                <w:szCs w:val="24"/>
                <w:lang w:eastAsia="zh-CN"/>
              </w:rPr>
            </w:pPr>
            <w:r w:rsidRPr="0067477A">
              <w:rPr>
                <w:rFonts w:hint="eastAsia"/>
                <w:szCs w:val="24"/>
                <w:lang w:eastAsia="zh-CN"/>
              </w:rPr>
              <w:t>另</w:t>
            </w:r>
            <w:r w:rsidRPr="0067477A">
              <w:rPr>
                <w:szCs w:val="24"/>
                <w:lang w:eastAsia="zh-CN"/>
              </w:rPr>
              <w:t>一方面，从商店下载的业务相关应用和广播</w:t>
            </w:r>
            <w:r w:rsidR="00B76A5A" w:rsidRPr="0067477A">
              <w:rPr>
                <w:rFonts w:hint="eastAsia"/>
                <w:szCs w:val="24"/>
                <w:lang w:eastAsia="zh-CN"/>
              </w:rPr>
              <w:t>激活</w:t>
            </w:r>
            <w:r w:rsidRPr="0067477A">
              <w:rPr>
                <w:szCs w:val="24"/>
                <w:lang w:eastAsia="zh-CN"/>
              </w:rPr>
              <w:t>应用</w:t>
            </w:r>
            <w:r w:rsidRPr="0067477A">
              <w:rPr>
                <w:rFonts w:hint="eastAsia"/>
                <w:szCs w:val="24"/>
                <w:lang w:eastAsia="zh-CN"/>
              </w:rPr>
              <w:t>须</w:t>
            </w:r>
            <w:r w:rsidRPr="0067477A">
              <w:rPr>
                <w:szCs w:val="24"/>
                <w:lang w:eastAsia="zh-CN"/>
              </w:rPr>
              <w:t>经广播公司</w:t>
            </w:r>
            <w:r w:rsidRPr="0067477A">
              <w:rPr>
                <w:rFonts w:hint="eastAsia"/>
                <w:szCs w:val="24"/>
                <w:lang w:eastAsia="zh-CN"/>
              </w:rPr>
              <w:t>允许</w:t>
            </w:r>
            <w:r w:rsidRPr="0067477A">
              <w:rPr>
                <w:szCs w:val="24"/>
                <w:lang w:eastAsia="zh-CN"/>
              </w:rPr>
              <w:t>并受</w:t>
            </w:r>
            <w:r w:rsidRPr="0067477A">
              <w:rPr>
                <w:rFonts w:hint="eastAsia"/>
                <w:szCs w:val="24"/>
                <w:lang w:eastAsia="zh-CN"/>
              </w:rPr>
              <w:t>其</w:t>
            </w:r>
            <w:r w:rsidRPr="0067477A">
              <w:rPr>
                <w:szCs w:val="24"/>
                <w:lang w:eastAsia="zh-CN"/>
              </w:rPr>
              <w:t>控制。</w:t>
            </w:r>
          </w:p>
        </w:tc>
        <w:tc>
          <w:tcPr>
            <w:tcW w:w="3154" w:type="dxa"/>
            <w:tcBorders>
              <w:top w:val="single" w:sz="4" w:space="0" w:color="auto"/>
              <w:left w:val="single" w:sz="4" w:space="0" w:color="auto"/>
              <w:bottom w:val="single" w:sz="4" w:space="0" w:color="auto"/>
              <w:right w:val="single" w:sz="4" w:space="0" w:color="auto"/>
            </w:tcBorders>
          </w:tcPr>
          <w:p w14:paraId="2C47396C" w14:textId="77777777" w:rsidR="00C84605" w:rsidRPr="0067477A" w:rsidRDefault="00C84605" w:rsidP="006B4F09">
            <w:pPr>
              <w:pStyle w:val="Tabletext"/>
              <w:jc w:val="left"/>
              <w:rPr>
                <w:szCs w:val="24"/>
                <w:lang w:eastAsia="zh-CN"/>
              </w:rPr>
            </w:pPr>
            <w:r w:rsidRPr="0067477A">
              <w:rPr>
                <w:rFonts w:hint="eastAsia"/>
                <w:szCs w:val="24"/>
                <w:lang w:eastAsia="zh-CN"/>
              </w:rPr>
              <w:t>与</w:t>
            </w:r>
            <w:r w:rsidRPr="0067477A">
              <w:rPr>
                <w:szCs w:val="24"/>
                <w:lang w:eastAsia="zh-CN"/>
              </w:rPr>
              <w:t>业务相关的应用和</w:t>
            </w:r>
            <w:r w:rsidR="00732A3E" w:rsidRPr="0067477A">
              <w:rPr>
                <w:rFonts w:hint="eastAsia"/>
                <w:szCs w:val="24"/>
                <w:lang w:eastAsia="zh-CN"/>
              </w:rPr>
              <w:t>部分</w:t>
            </w:r>
            <w:r w:rsidRPr="0067477A">
              <w:rPr>
                <w:szCs w:val="24"/>
                <w:lang w:eastAsia="zh-CN"/>
              </w:rPr>
              <w:t>独立应用，</w:t>
            </w:r>
            <w:r w:rsidRPr="0067477A">
              <w:rPr>
                <w:rFonts w:hint="eastAsia"/>
                <w:szCs w:val="24"/>
                <w:lang w:eastAsia="zh-CN"/>
              </w:rPr>
              <w:t>在所有情况下均受到广播公司信号的控制。</w:t>
            </w:r>
          </w:p>
          <w:p w14:paraId="4372B754" w14:textId="77777777" w:rsidR="00C84605" w:rsidRPr="0067477A" w:rsidRDefault="00732A3E" w:rsidP="006B4F09">
            <w:pPr>
              <w:pStyle w:val="Tabletext"/>
              <w:jc w:val="left"/>
              <w:rPr>
                <w:szCs w:val="24"/>
                <w:lang w:val="en-US" w:eastAsia="zh-CN"/>
              </w:rPr>
            </w:pPr>
            <w:r w:rsidRPr="0067477A">
              <w:rPr>
                <w:rFonts w:hint="eastAsia"/>
                <w:szCs w:val="24"/>
                <w:lang w:eastAsia="zh-CN"/>
              </w:rPr>
              <w:t>对于独立</w:t>
            </w:r>
            <w:r w:rsidRPr="0067477A">
              <w:rPr>
                <w:szCs w:val="24"/>
                <w:lang w:eastAsia="zh-CN"/>
              </w:rPr>
              <w:t>于广播的</w:t>
            </w:r>
            <w:r w:rsidRPr="0067477A">
              <w:rPr>
                <w:rFonts w:hint="eastAsia"/>
                <w:szCs w:val="24"/>
                <w:lang w:eastAsia="ja-JP"/>
              </w:rPr>
              <w:t>应用</w:t>
            </w:r>
            <w:r w:rsidRPr="0067477A">
              <w:rPr>
                <w:rFonts w:hint="eastAsia"/>
                <w:szCs w:val="24"/>
                <w:lang w:eastAsia="zh-CN"/>
              </w:rPr>
              <w:t>，广播公司可以授权执行许可和条件。</w:t>
            </w:r>
          </w:p>
        </w:tc>
      </w:tr>
    </w:tbl>
    <w:p w14:paraId="6BAB96A1" w14:textId="77777777" w:rsidR="000B2269" w:rsidRPr="0067477A" w:rsidRDefault="000B2269" w:rsidP="006B4F09">
      <w:pPr>
        <w:rPr>
          <w:lang w:val="en-US" w:eastAsia="zh-CN"/>
        </w:rPr>
      </w:pPr>
    </w:p>
    <w:p w14:paraId="30BE97B9" w14:textId="77777777" w:rsidR="000B2269" w:rsidRPr="0067477A" w:rsidRDefault="000B2269" w:rsidP="006B4F09">
      <w:pPr>
        <w:tabs>
          <w:tab w:val="clear" w:pos="794"/>
          <w:tab w:val="clear" w:pos="1191"/>
          <w:tab w:val="clear" w:pos="1588"/>
          <w:tab w:val="clear" w:pos="1985"/>
        </w:tabs>
        <w:overflowPunct/>
        <w:autoSpaceDE/>
        <w:autoSpaceDN/>
        <w:adjustRightInd/>
        <w:spacing w:before="0"/>
        <w:jc w:val="left"/>
        <w:textAlignment w:val="auto"/>
        <w:rPr>
          <w:lang w:val="en-US" w:eastAsia="zh-CN"/>
        </w:rPr>
      </w:pPr>
    </w:p>
    <w:p w14:paraId="1ACF6A27" w14:textId="77777777" w:rsidR="009971B8" w:rsidRPr="0067477A" w:rsidRDefault="0064673B" w:rsidP="006B4F09">
      <w:pPr>
        <w:pStyle w:val="TableNo"/>
      </w:pPr>
      <w:r w:rsidRPr="0067477A">
        <w:lastRenderedPageBreak/>
        <w:t>表</w:t>
      </w:r>
      <w:r w:rsidR="009971B8" w:rsidRPr="0067477A">
        <w:t>1</w:t>
      </w:r>
      <w:r w:rsidR="00A43BF7" w:rsidRPr="0067477A">
        <w:t>（</w:t>
      </w:r>
      <w:r w:rsidR="00BB5FBF" w:rsidRPr="0067477A">
        <w:rPr>
          <w:rFonts w:ascii="STKaiti" w:eastAsia="STKaiti" w:hAnsi="STKaiti" w:cstheme="minorBidi" w:hint="eastAsia"/>
          <w:kern w:val="2"/>
          <w:szCs w:val="22"/>
          <w:lang w:val="en-US" w:eastAsia="zh-CN"/>
        </w:rPr>
        <w:t>续</w:t>
      </w:r>
      <w:r w:rsidRPr="0067477A">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3047"/>
        <w:gridCol w:w="2794"/>
        <w:gridCol w:w="3105"/>
        <w:gridCol w:w="3105"/>
      </w:tblGrid>
      <w:tr w:rsidR="00C07CBF" w:rsidRPr="0067477A" w14:paraId="0F839662" w14:textId="77777777" w:rsidTr="003447B5">
        <w:trPr>
          <w:cantSplit/>
          <w:jc w:val="center"/>
        </w:trPr>
        <w:tc>
          <w:tcPr>
            <w:tcW w:w="2007" w:type="dxa"/>
          </w:tcPr>
          <w:p w14:paraId="22281AC2" w14:textId="77777777" w:rsidR="00C07CBF" w:rsidRPr="0067477A" w:rsidRDefault="00C07CBF" w:rsidP="006B4F09">
            <w:pPr>
              <w:pStyle w:val="Tablehead"/>
              <w:rPr>
                <w:lang w:val="en-US"/>
              </w:rPr>
            </w:pPr>
          </w:p>
        </w:tc>
        <w:tc>
          <w:tcPr>
            <w:tcW w:w="3095" w:type="dxa"/>
          </w:tcPr>
          <w:p w14:paraId="77974DFA" w14:textId="77777777" w:rsidR="00C07CBF" w:rsidRPr="0067477A" w:rsidRDefault="00C07CBF" w:rsidP="006B4F09">
            <w:pPr>
              <w:pStyle w:val="Tablehead"/>
              <w:rPr>
                <w:szCs w:val="24"/>
                <w:lang w:val="en-US" w:eastAsia="ja-JP"/>
              </w:rPr>
            </w:pPr>
            <w:proofErr w:type="spellStart"/>
            <w:r w:rsidRPr="0067477A">
              <w:rPr>
                <w:szCs w:val="24"/>
                <w:lang w:val="en-US" w:eastAsia="ja-JP"/>
              </w:rPr>
              <w:t>Hybridcast</w:t>
            </w:r>
            <w:proofErr w:type="spellEnd"/>
          </w:p>
        </w:tc>
        <w:tc>
          <w:tcPr>
            <w:tcW w:w="2838" w:type="dxa"/>
          </w:tcPr>
          <w:p w14:paraId="0297774B" w14:textId="77777777" w:rsidR="00C07CBF" w:rsidRPr="0067477A" w:rsidRDefault="00C07CBF" w:rsidP="006B4F09">
            <w:pPr>
              <w:pStyle w:val="Tablehead"/>
              <w:rPr>
                <w:color w:val="000000"/>
                <w:kern w:val="24"/>
                <w:lang w:val="en-US" w:eastAsia="ja-JP"/>
              </w:rPr>
            </w:pPr>
            <w:proofErr w:type="spellStart"/>
            <w:r w:rsidRPr="0067477A">
              <w:rPr>
                <w:color w:val="000000"/>
                <w:kern w:val="24"/>
                <w:lang w:val="en-US" w:eastAsia="ja-JP"/>
              </w:rPr>
              <w:t>HbbTV</w:t>
            </w:r>
            <w:proofErr w:type="spellEnd"/>
          </w:p>
        </w:tc>
        <w:tc>
          <w:tcPr>
            <w:tcW w:w="3154" w:type="dxa"/>
          </w:tcPr>
          <w:p w14:paraId="07C83B50" w14:textId="77777777" w:rsidR="00C07CBF" w:rsidRPr="0067477A" w:rsidRDefault="002D3894" w:rsidP="006B4F09">
            <w:pPr>
              <w:pStyle w:val="Tablehead"/>
              <w:rPr>
                <w:rFonts w:asciiTheme="majorBidi" w:hAnsiTheme="majorBidi" w:cstheme="majorBidi"/>
                <w:color w:val="000000"/>
                <w:kern w:val="24"/>
                <w:lang w:val="en-US" w:eastAsia="ja-JP"/>
              </w:rPr>
            </w:pPr>
            <w:proofErr w:type="spellStart"/>
            <w:r w:rsidRPr="0067477A">
              <w:rPr>
                <w:rFonts w:asciiTheme="majorBidi" w:hAnsiTheme="majorBidi" w:cstheme="majorBidi"/>
                <w:lang w:val="en-US" w:eastAsia="ja-JP"/>
              </w:rPr>
              <w:t>TOPSmedia</w:t>
            </w:r>
            <w:proofErr w:type="spellEnd"/>
          </w:p>
        </w:tc>
        <w:tc>
          <w:tcPr>
            <w:tcW w:w="3154" w:type="dxa"/>
          </w:tcPr>
          <w:p w14:paraId="27980EFC" w14:textId="77777777" w:rsidR="00C07CBF" w:rsidRPr="0067477A" w:rsidRDefault="00C07CBF" w:rsidP="006B4F09">
            <w:pPr>
              <w:pStyle w:val="Tablehead"/>
              <w:rPr>
                <w:color w:val="000000"/>
                <w:kern w:val="24"/>
                <w:lang w:val="en-US" w:eastAsia="ja-JP"/>
              </w:rPr>
            </w:pPr>
            <w:proofErr w:type="spellStart"/>
            <w:r w:rsidRPr="0067477A">
              <w:rPr>
                <w:rFonts w:eastAsia="Malgun Gothic"/>
                <w:lang w:val="en-US"/>
              </w:rPr>
              <w:t>Ginga</w:t>
            </w:r>
            <w:proofErr w:type="spellEnd"/>
          </w:p>
        </w:tc>
      </w:tr>
      <w:tr w:rsidR="00BB5FBF" w:rsidRPr="0067477A" w14:paraId="52D0D995" w14:textId="77777777" w:rsidTr="003447B5">
        <w:trPr>
          <w:cantSplit/>
          <w:jc w:val="center"/>
        </w:trPr>
        <w:tc>
          <w:tcPr>
            <w:tcW w:w="2007" w:type="dxa"/>
          </w:tcPr>
          <w:p w14:paraId="462CE4B6" w14:textId="77777777" w:rsidR="00BB5FBF" w:rsidRPr="0067477A" w:rsidRDefault="00BB5FBF" w:rsidP="006B4F09">
            <w:pPr>
              <w:pStyle w:val="Tabletext"/>
              <w:jc w:val="left"/>
            </w:pPr>
            <w:proofErr w:type="spellStart"/>
            <w:r w:rsidRPr="0067477A">
              <w:t>最终用户隐私保护</w:t>
            </w:r>
            <w:proofErr w:type="spellEnd"/>
          </w:p>
        </w:tc>
        <w:tc>
          <w:tcPr>
            <w:tcW w:w="3095" w:type="dxa"/>
          </w:tcPr>
          <w:p w14:paraId="434EF7AA" w14:textId="77777777" w:rsidR="00BB5FBF" w:rsidRPr="0067477A" w:rsidRDefault="00BB5FBF" w:rsidP="006B4F09">
            <w:pPr>
              <w:pStyle w:val="Tabletext"/>
              <w:jc w:val="left"/>
              <w:rPr>
                <w:lang w:val="en-US" w:eastAsia="zh-CN"/>
              </w:rPr>
            </w:pPr>
            <w:r w:rsidRPr="0067477A">
              <w:rPr>
                <w:rFonts w:hint="eastAsia"/>
                <w:lang w:val="en-US" w:eastAsia="zh-CN"/>
              </w:rPr>
              <w:t>与</w:t>
            </w:r>
            <w:r w:rsidRPr="0067477A">
              <w:rPr>
                <w:lang w:val="en-US" w:eastAsia="zh-CN"/>
              </w:rPr>
              <w:t>典型的网络</w:t>
            </w:r>
            <w:r w:rsidRPr="0067477A">
              <w:rPr>
                <w:rFonts w:hint="eastAsia"/>
                <w:lang w:val="en-US" w:eastAsia="zh-CN"/>
              </w:rPr>
              <w:t>浏览</w:t>
            </w:r>
            <w:r w:rsidRPr="0067477A">
              <w:rPr>
                <w:lang w:val="en-US" w:eastAsia="zh-CN"/>
              </w:rPr>
              <w:t>器相同，即</w:t>
            </w:r>
            <w:r w:rsidRPr="0067477A">
              <w:rPr>
                <w:rFonts w:hint="eastAsia"/>
                <w:lang w:val="en-US" w:eastAsia="zh-CN"/>
              </w:rPr>
              <w:t>禁止</w:t>
            </w:r>
            <w:r w:rsidRPr="0067477A">
              <w:rPr>
                <w:lang w:val="en-US" w:eastAsia="zh-CN"/>
              </w:rPr>
              <w:t>从应用</w:t>
            </w:r>
            <w:r w:rsidRPr="0067477A">
              <w:rPr>
                <w:rFonts w:hint="eastAsia"/>
                <w:lang w:val="en-US" w:eastAsia="zh-CN"/>
              </w:rPr>
              <w:t>获取</w:t>
            </w:r>
            <w:r w:rsidRPr="0067477A">
              <w:rPr>
                <w:lang w:val="en-US" w:eastAsia="zh-CN"/>
              </w:rPr>
              <w:t>网络资源</w:t>
            </w:r>
            <w:r w:rsidRPr="0067477A">
              <w:rPr>
                <w:rFonts w:hint="eastAsia"/>
                <w:lang w:val="en-US" w:eastAsia="zh-CN"/>
              </w:rPr>
              <w:t>。</w:t>
            </w:r>
          </w:p>
        </w:tc>
        <w:tc>
          <w:tcPr>
            <w:tcW w:w="2838" w:type="dxa"/>
          </w:tcPr>
          <w:p w14:paraId="47801950" w14:textId="77777777" w:rsidR="00BB5FBF" w:rsidRPr="0067477A" w:rsidRDefault="00BB5FBF" w:rsidP="006B4F09">
            <w:pPr>
              <w:pStyle w:val="Tabletext"/>
              <w:keepNext/>
              <w:keepLines/>
              <w:jc w:val="left"/>
              <w:rPr>
                <w:color w:val="000000"/>
                <w:kern w:val="24"/>
                <w:lang w:val="en-US" w:eastAsia="ja-JP"/>
              </w:rPr>
            </w:pPr>
            <w:r w:rsidRPr="0067477A">
              <w:rPr>
                <w:rFonts w:hint="eastAsia"/>
                <w:lang w:val="en-US" w:eastAsia="zh-CN"/>
              </w:rPr>
              <w:t>与</w:t>
            </w:r>
            <w:r w:rsidRPr="0067477A">
              <w:rPr>
                <w:lang w:val="en-US" w:eastAsia="zh-CN"/>
              </w:rPr>
              <w:t>网络浏览器相同，</w:t>
            </w:r>
            <w:r w:rsidRPr="0067477A">
              <w:rPr>
                <w:rFonts w:hint="eastAsia"/>
                <w:lang w:val="en-US" w:eastAsia="zh-CN"/>
              </w:rPr>
              <w:t>针对</w:t>
            </w:r>
            <w:r w:rsidRPr="0067477A">
              <w:rPr>
                <w:lang w:val="en-US" w:eastAsia="zh-CN"/>
              </w:rPr>
              <w:t>对象</w:t>
            </w:r>
            <w:proofErr w:type="gramStart"/>
            <w:r w:rsidRPr="0067477A">
              <w:rPr>
                <w:lang w:val="en-US" w:eastAsia="zh-CN"/>
              </w:rPr>
              <w:t>的轮播资源</w:t>
            </w:r>
            <w:proofErr w:type="gramEnd"/>
            <w:r w:rsidRPr="0067477A">
              <w:rPr>
                <w:lang w:val="en-US" w:eastAsia="zh-CN"/>
              </w:rPr>
              <w:t>，将</w:t>
            </w:r>
            <w:r w:rsidRPr="0067477A">
              <w:rPr>
                <w:rFonts w:hint="eastAsia"/>
                <w:lang w:val="en-US" w:eastAsia="zh-CN"/>
              </w:rPr>
              <w:t>使用</w:t>
            </w:r>
            <w:r w:rsidRPr="0067477A">
              <w:rPr>
                <w:rFonts w:hint="eastAsia"/>
                <w:lang w:val="en-US" w:eastAsia="zh-CN"/>
              </w:rPr>
              <w:t>DVB</w:t>
            </w:r>
            <w:r w:rsidRPr="0067477A">
              <w:rPr>
                <w:lang w:val="en-US" w:eastAsia="zh-CN"/>
              </w:rPr>
              <w:t>为</w:t>
            </w:r>
            <w:r w:rsidRPr="0067477A">
              <w:rPr>
                <w:rFonts w:hint="eastAsia"/>
                <w:lang w:val="en-US" w:eastAsia="zh-CN"/>
              </w:rPr>
              <w:t>CORS</w:t>
            </w:r>
            <w:proofErr w:type="gramStart"/>
            <w:r w:rsidRPr="0067477A">
              <w:rPr>
                <w:rFonts w:hint="eastAsia"/>
                <w:lang w:val="en-US" w:eastAsia="zh-CN"/>
              </w:rPr>
              <w:t>规定源</w:t>
            </w:r>
            <w:r w:rsidRPr="0067477A">
              <w:rPr>
                <w:lang w:val="en-US" w:eastAsia="zh-CN"/>
              </w:rPr>
              <w:t>域定义</w:t>
            </w:r>
            <w:proofErr w:type="gramEnd"/>
            <w:r w:rsidRPr="0067477A">
              <w:rPr>
                <w:rFonts w:hint="eastAsia"/>
                <w:lang w:val="en-US" w:eastAsia="zh-CN"/>
              </w:rPr>
              <w:t>。</w:t>
            </w:r>
          </w:p>
        </w:tc>
        <w:tc>
          <w:tcPr>
            <w:tcW w:w="3154" w:type="dxa"/>
          </w:tcPr>
          <w:p w14:paraId="1857E2C3" w14:textId="77777777" w:rsidR="00BB5FBF" w:rsidRPr="0067477A" w:rsidRDefault="00BB5FBF" w:rsidP="006B4F09">
            <w:pPr>
              <w:pStyle w:val="Tabletext"/>
              <w:keepNext/>
              <w:keepLines/>
              <w:jc w:val="left"/>
              <w:rPr>
                <w:lang w:val="en-US" w:eastAsia="zh-CN"/>
              </w:rPr>
            </w:pPr>
            <w:r w:rsidRPr="0067477A">
              <w:rPr>
                <w:rFonts w:hint="eastAsia"/>
                <w:lang w:val="en-US" w:eastAsia="zh-CN"/>
              </w:rPr>
              <w:t>与</w:t>
            </w:r>
            <w:r w:rsidRPr="0067477A">
              <w:rPr>
                <w:lang w:val="en-US" w:eastAsia="zh-CN"/>
              </w:rPr>
              <w:t>典型网络浏览器相同</w:t>
            </w:r>
            <w:r w:rsidRPr="0067477A">
              <w:rPr>
                <w:rFonts w:hint="eastAsia"/>
                <w:lang w:val="en-US" w:eastAsia="zh-CN"/>
              </w:rPr>
              <w:t>。</w:t>
            </w:r>
          </w:p>
        </w:tc>
        <w:tc>
          <w:tcPr>
            <w:tcW w:w="3154" w:type="dxa"/>
          </w:tcPr>
          <w:p w14:paraId="7EA31E5D" w14:textId="77777777" w:rsidR="00BB5FBF" w:rsidRPr="0067477A" w:rsidRDefault="00BB5FBF" w:rsidP="006B4F09">
            <w:pPr>
              <w:pStyle w:val="Tabletext"/>
              <w:jc w:val="left"/>
              <w:rPr>
                <w:lang w:val="en-US" w:eastAsia="zh-CN"/>
              </w:rPr>
            </w:pPr>
            <w:r w:rsidRPr="0067477A">
              <w:rPr>
                <w:rFonts w:hint="eastAsia"/>
                <w:szCs w:val="24"/>
                <w:lang w:eastAsia="zh-CN"/>
              </w:rPr>
              <w:t>与</w:t>
            </w:r>
            <w:r w:rsidRPr="0067477A">
              <w:rPr>
                <w:szCs w:val="24"/>
                <w:lang w:eastAsia="zh-CN"/>
              </w:rPr>
              <w:t>网络中的</w:t>
            </w:r>
            <w:r w:rsidRPr="0067477A">
              <w:rPr>
                <w:rFonts w:hint="eastAsia"/>
                <w:szCs w:val="24"/>
                <w:lang w:eastAsia="zh-CN"/>
              </w:rPr>
              <w:t>典型</w:t>
            </w:r>
            <w:r w:rsidRPr="0067477A">
              <w:rPr>
                <w:szCs w:val="24"/>
                <w:lang w:eastAsia="zh-CN"/>
              </w:rPr>
              <w:t>情况相同。</w:t>
            </w:r>
            <w:r w:rsidRPr="0067477A">
              <w:rPr>
                <w:szCs w:val="24"/>
                <w:lang w:eastAsia="zh-CN"/>
              </w:rPr>
              <w:t>Ginga-J</w:t>
            </w:r>
            <w:r w:rsidRPr="0067477A">
              <w:rPr>
                <w:rFonts w:hint="eastAsia"/>
                <w:szCs w:val="24"/>
                <w:lang w:eastAsia="zh-CN"/>
              </w:rPr>
              <w:t>应用的</w:t>
            </w:r>
            <w:r w:rsidRPr="0067477A">
              <w:rPr>
                <w:szCs w:val="24"/>
                <w:lang w:eastAsia="zh-CN"/>
              </w:rPr>
              <w:t>执行是在沙盒环境下，其对文件系统</w:t>
            </w:r>
            <w:r w:rsidR="008127DF" w:rsidRPr="0067477A">
              <w:rPr>
                <w:rFonts w:hint="eastAsia"/>
                <w:szCs w:val="24"/>
                <w:lang w:eastAsia="zh-CN"/>
              </w:rPr>
              <w:t>和</w:t>
            </w:r>
            <w:r w:rsidRPr="0067477A">
              <w:rPr>
                <w:szCs w:val="24"/>
                <w:lang w:eastAsia="zh-CN"/>
              </w:rPr>
              <w:t>用户属</w:t>
            </w:r>
            <w:r w:rsidRPr="0067477A">
              <w:rPr>
                <w:rFonts w:hint="eastAsia"/>
                <w:szCs w:val="24"/>
                <w:lang w:eastAsia="zh-CN"/>
              </w:rPr>
              <w:t>性</w:t>
            </w:r>
            <w:r w:rsidRPr="0067477A">
              <w:rPr>
                <w:szCs w:val="24"/>
                <w:lang w:eastAsia="zh-CN"/>
              </w:rPr>
              <w:t>的接入和控制有限。</w:t>
            </w:r>
            <w:proofErr w:type="spellStart"/>
            <w:r w:rsidR="008127DF" w:rsidRPr="0067477A">
              <w:rPr>
                <w:lang w:val="en-US" w:eastAsia="ja-JP"/>
              </w:rPr>
              <w:t>Ginga</w:t>
            </w:r>
            <w:proofErr w:type="spellEnd"/>
            <w:r w:rsidRPr="0067477A">
              <w:rPr>
                <w:rFonts w:hint="eastAsia"/>
                <w:szCs w:val="24"/>
                <w:lang w:eastAsia="zh-CN"/>
              </w:rPr>
              <w:t>应用</w:t>
            </w:r>
            <w:r w:rsidRPr="0067477A">
              <w:rPr>
                <w:szCs w:val="24"/>
                <w:lang w:eastAsia="zh-CN"/>
              </w:rPr>
              <w:t>可</w:t>
            </w:r>
            <w:r w:rsidRPr="0067477A">
              <w:rPr>
                <w:rFonts w:hint="eastAsia"/>
                <w:szCs w:val="24"/>
                <w:lang w:eastAsia="zh-CN"/>
              </w:rPr>
              <w:t>使用</w:t>
            </w:r>
            <w:r w:rsidRPr="0067477A">
              <w:rPr>
                <w:szCs w:val="24"/>
                <w:lang w:eastAsia="zh-CN"/>
              </w:rPr>
              <w:t>TLS/SSL</w:t>
            </w:r>
            <w:r w:rsidRPr="0067477A">
              <w:rPr>
                <w:rFonts w:hint="eastAsia"/>
                <w:szCs w:val="24"/>
                <w:lang w:eastAsia="zh-CN"/>
              </w:rPr>
              <w:t>套</w:t>
            </w:r>
            <w:r w:rsidRPr="0067477A">
              <w:rPr>
                <w:szCs w:val="24"/>
                <w:lang w:eastAsia="zh-CN"/>
              </w:rPr>
              <w:t>接字</w:t>
            </w:r>
            <w:r w:rsidRPr="0067477A">
              <w:rPr>
                <w:rFonts w:hint="eastAsia"/>
                <w:szCs w:val="24"/>
                <w:lang w:eastAsia="zh-CN"/>
              </w:rPr>
              <w:t>，将其</w:t>
            </w:r>
            <w:r w:rsidRPr="0067477A">
              <w:rPr>
                <w:szCs w:val="24"/>
                <w:lang w:eastAsia="zh-CN"/>
              </w:rPr>
              <w:t>用于服务器鉴权和保障用户通信</w:t>
            </w:r>
            <w:r w:rsidRPr="0067477A">
              <w:rPr>
                <w:rFonts w:hint="eastAsia"/>
                <w:szCs w:val="24"/>
                <w:lang w:eastAsia="zh-CN"/>
              </w:rPr>
              <w:t>。</w:t>
            </w:r>
          </w:p>
        </w:tc>
      </w:tr>
      <w:tr w:rsidR="00C07CBF" w:rsidRPr="0067477A" w14:paraId="14D0C85A" w14:textId="77777777" w:rsidTr="003447B5">
        <w:trPr>
          <w:cantSplit/>
          <w:jc w:val="center"/>
        </w:trPr>
        <w:tc>
          <w:tcPr>
            <w:tcW w:w="2007" w:type="dxa"/>
          </w:tcPr>
          <w:p w14:paraId="31381673" w14:textId="77777777" w:rsidR="00C07CBF" w:rsidRPr="0067477A" w:rsidRDefault="00C07CBF" w:rsidP="006B4F09">
            <w:pPr>
              <w:pStyle w:val="Tabletext"/>
              <w:jc w:val="left"/>
              <w:rPr>
                <w:lang w:eastAsia="zh-CN"/>
              </w:rPr>
            </w:pPr>
            <w:r w:rsidRPr="0067477A">
              <w:rPr>
                <w:rFonts w:hint="eastAsia"/>
                <w:lang w:val="en-US" w:eastAsia="zh-CN"/>
              </w:rPr>
              <w:t>内容</w:t>
            </w:r>
            <w:r w:rsidRPr="0067477A">
              <w:rPr>
                <w:lang w:val="en-US" w:eastAsia="zh-CN"/>
              </w:rPr>
              <w:t>保护</w:t>
            </w:r>
          </w:p>
        </w:tc>
        <w:tc>
          <w:tcPr>
            <w:tcW w:w="3095" w:type="dxa"/>
          </w:tcPr>
          <w:p w14:paraId="4FC21424" w14:textId="77777777" w:rsidR="00C07CBF" w:rsidRPr="0067477A" w:rsidRDefault="00C07CBF" w:rsidP="006B4F09">
            <w:pPr>
              <w:pStyle w:val="Tabletext"/>
              <w:jc w:val="left"/>
              <w:rPr>
                <w:szCs w:val="24"/>
                <w:lang w:val="en-US" w:eastAsia="zh-CN"/>
              </w:rPr>
            </w:pPr>
            <w:r w:rsidRPr="0067477A">
              <w:rPr>
                <w:rFonts w:hint="eastAsia"/>
                <w:szCs w:val="24"/>
                <w:lang w:val="en-US" w:eastAsia="zh-CN"/>
              </w:rPr>
              <w:t>音频</w:t>
            </w:r>
            <w:r w:rsidRPr="0067477A">
              <w:rPr>
                <w:szCs w:val="24"/>
                <w:lang w:val="en-US" w:eastAsia="zh-CN"/>
              </w:rPr>
              <w:t>和视频</w:t>
            </w:r>
            <w:r w:rsidRPr="0067477A">
              <w:rPr>
                <w:rFonts w:hint="eastAsia"/>
                <w:szCs w:val="24"/>
                <w:lang w:val="en-US" w:eastAsia="zh-CN"/>
              </w:rPr>
              <w:t>内容</w:t>
            </w:r>
            <w:r w:rsidRPr="0067477A">
              <w:rPr>
                <w:szCs w:val="24"/>
                <w:lang w:val="en-US" w:eastAsia="zh-CN"/>
              </w:rPr>
              <w:t>得到</w:t>
            </w:r>
            <w:r w:rsidRPr="0067477A">
              <w:rPr>
                <w:szCs w:val="24"/>
                <w:lang w:val="en-US" w:eastAsia="ja-JP"/>
              </w:rPr>
              <w:t>DRM</w:t>
            </w:r>
            <w:r w:rsidRPr="0067477A">
              <w:rPr>
                <w:rFonts w:hint="eastAsia"/>
                <w:szCs w:val="24"/>
                <w:lang w:val="en-US" w:eastAsia="zh-CN"/>
              </w:rPr>
              <w:t>的</w:t>
            </w:r>
            <w:r w:rsidRPr="0067477A">
              <w:rPr>
                <w:szCs w:val="24"/>
                <w:lang w:val="en-US" w:eastAsia="zh-CN"/>
              </w:rPr>
              <w:t>保护。</w:t>
            </w:r>
            <w:r w:rsidRPr="0067477A">
              <w:rPr>
                <w:rFonts w:hint="eastAsia"/>
                <w:szCs w:val="24"/>
                <w:lang w:val="en-US" w:eastAsia="zh-CN"/>
              </w:rPr>
              <w:t>此</w:t>
            </w:r>
            <w:r w:rsidRPr="0067477A">
              <w:rPr>
                <w:szCs w:val="24"/>
                <w:lang w:val="en-US" w:eastAsia="zh-CN"/>
              </w:rPr>
              <w:t>外，为避免应用捕获图像，定义了专门</w:t>
            </w:r>
            <w:r w:rsidRPr="0067477A">
              <w:rPr>
                <w:rFonts w:hint="eastAsia"/>
                <w:szCs w:val="24"/>
                <w:lang w:val="en-US" w:eastAsia="zh-CN"/>
              </w:rPr>
              <w:t>的</w:t>
            </w:r>
            <w:r w:rsidRPr="0067477A">
              <w:rPr>
                <w:szCs w:val="24"/>
                <w:lang w:val="en-US" w:eastAsia="zh-CN"/>
              </w:rPr>
              <w:t>对象</w:t>
            </w:r>
            <w:r w:rsidRPr="0067477A">
              <w:rPr>
                <w:rFonts w:hint="eastAsia"/>
                <w:szCs w:val="24"/>
                <w:lang w:val="en-US" w:eastAsia="zh-CN"/>
              </w:rPr>
              <w:t>来</w:t>
            </w:r>
            <w:r w:rsidRPr="0067477A">
              <w:rPr>
                <w:szCs w:val="24"/>
                <w:lang w:val="en-US" w:eastAsia="zh-CN"/>
              </w:rPr>
              <w:t>获取广播视频图像。</w:t>
            </w:r>
          </w:p>
        </w:tc>
        <w:tc>
          <w:tcPr>
            <w:tcW w:w="2838" w:type="dxa"/>
          </w:tcPr>
          <w:p w14:paraId="638B852A" w14:textId="77777777" w:rsidR="00C07CBF" w:rsidRPr="0067477A" w:rsidRDefault="00C07CBF" w:rsidP="006B4F09">
            <w:pPr>
              <w:pStyle w:val="Tabletext"/>
              <w:jc w:val="left"/>
              <w:rPr>
                <w:szCs w:val="24"/>
                <w:lang w:val="en-US" w:eastAsia="zh-CN"/>
              </w:rPr>
            </w:pPr>
            <w:r w:rsidRPr="0067477A">
              <w:rPr>
                <w:rFonts w:hint="eastAsia"/>
                <w:szCs w:val="24"/>
                <w:lang w:val="en-US" w:eastAsia="zh-CN"/>
              </w:rPr>
              <w:t>使用</w:t>
            </w:r>
            <w:r w:rsidRPr="0067477A">
              <w:rPr>
                <w:szCs w:val="24"/>
                <w:lang w:val="en-US" w:eastAsia="zh-CN"/>
              </w:rPr>
              <w:t>DRM</w:t>
            </w:r>
            <w:r w:rsidRPr="0067477A">
              <w:rPr>
                <w:szCs w:val="24"/>
                <w:lang w:val="en-US" w:eastAsia="zh-CN"/>
              </w:rPr>
              <w:t>（</w:t>
            </w:r>
            <w:r w:rsidRPr="0067477A">
              <w:rPr>
                <w:szCs w:val="24"/>
                <w:lang w:val="en-US" w:eastAsia="zh-CN"/>
              </w:rPr>
              <w:t>MPEG CENC</w:t>
            </w:r>
            <w:r w:rsidR="00E05224" w:rsidRPr="0067477A">
              <w:rPr>
                <w:rFonts w:hint="eastAsia"/>
                <w:szCs w:val="24"/>
                <w:lang w:val="en-US" w:eastAsia="zh-CN"/>
              </w:rPr>
              <w:t>）</w:t>
            </w:r>
            <w:r w:rsidRPr="0067477A">
              <w:rPr>
                <w:rFonts w:hint="eastAsia"/>
                <w:szCs w:val="24"/>
                <w:lang w:val="en-US" w:eastAsia="zh-CN"/>
              </w:rPr>
              <w:t>。</w:t>
            </w:r>
            <w:r w:rsidRPr="0067477A">
              <w:rPr>
                <w:szCs w:val="24"/>
                <w:lang w:val="en-US" w:eastAsia="zh-CN"/>
              </w:rPr>
              <w:t>实际</w:t>
            </w:r>
            <w:r w:rsidR="00314970" w:rsidRPr="0067477A">
              <w:rPr>
                <w:szCs w:val="24"/>
                <w:lang w:val="en-US" w:eastAsia="zh-CN"/>
              </w:rPr>
              <w:t>DRM</w:t>
            </w:r>
            <w:r w:rsidRPr="0067477A">
              <w:rPr>
                <w:szCs w:val="24"/>
                <w:lang w:val="en-US" w:eastAsia="zh-CN"/>
              </w:rPr>
              <w:t>系统</w:t>
            </w:r>
            <w:r w:rsidRPr="0067477A">
              <w:rPr>
                <w:rFonts w:hint="eastAsia"/>
                <w:szCs w:val="24"/>
                <w:lang w:val="en-US" w:eastAsia="zh-CN"/>
              </w:rPr>
              <w:t>由</w:t>
            </w:r>
            <w:r w:rsidRPr="0067477A">
              <w:rPr>
                <w:szCs w:val="24"/>
                <w:lang w:val="en-US" w:eastAsia="zh-CN"/>
              </w:rPr>
              <w:t>各服务提供商</w:t>
            </w:r>
            <w:r w:rsidRPr="0067477A">
              <w:rPr>
                <w:rFonts w:hint="eastAsia"/>
                <w:szCs w:val="24"/>
                <w:lang w:val="en-US" w:eastAsia="zh-CN"/>
              </w:rPr>
              <w:t>定义</w:t>
            </w:r>
            <w:r w:rsidRPr="0067477A">
              <w:rPr>
                <w:szCs w:val="24"/>
                <w:lang w:val="en-US" w:eastAsia="zh-CN"/>
              </w:rPr>
              <w:t>。</w:t>
            </w:r>
          </w:p>
        </w:tc>
        <w:tc>
          <w:tcPr>
            <w:tcW w:w="3154" w:type="dxa"/>
          </w:tcPr>
          <w:p w14:paraId="7A807F29" w14:textId="77777777" w:rsidR="00C07CBF" w:rsidRPr="0067477A" w:rsidRDefault="00C07CBF" w:rsidP="006B4F09">
            <w:pPr>
              <w:pStyle w:val="Tabletext"/>
              <w:jc w:val="left"/>
              <w:rPr>
                <w:szCs w:val="24"/>
                <w:lang w:val="en-US" w:eastAsia="zh-CN"/>
              </w:rPr>
            </w:pPr>
            <w:r w:rsidRPr="0067477A">
              <w:rPr>
                <w:szCs w:val="24"/>
                <w:lang w:val="en-US" w:eastAsia="zh-CN"/>
              </w:rPr>
              <w:t>DRM</w:t>
            </w:r>
            <w:r w:rsidRPr="0067477A">
              <w:rPr>
                <w:rFonts w:hint="eastAsia"/>
                <w:szCs w:val="24"/>
                <w:lang w:val="en-US" w:eastAsia="zh-CN"/>
              </w:rPr>
              <w:t>保护</w:t>
            </w:r>
            <w:r w:rsidRPr="0067477A">
              <w:rPr>
                <w:szCs w:val="24"/>
                <w:lang w:val="en-US" w:eastAsia="zh-CN"/>
              </w:rPr>
              <w:t>的内容可由使用</w:t>
            </w:r>
            <w:r w:rsidRPr="0067477A">
              <w:rPr>
                <w:szCs w:val="24"/>
                <w:lang w:val="en-US" w:eastAsia="zh-CN"/>
              </w:rPr>
              <w:t>DRM API</w:t>
            </w:r>
            <w:r w:rsidRPr="0067477A">
              <w:rPr>
                <w:rFonts w:hint="eastAsia"/>
                <w:szCs w:val="24"/>
                <w:lang w:val="en-US" w:eastAsia="zh-CN"/>
              </w:rPr>
              <w:t>的</w:t>
            </w:r>
            <w:r w:rsidRPr="0067477A">
              <w:rPr>
                <w:szCs w:val="24"/>
                <w:lang w:val="en-US" w:eastAsia="zh-CN"/>
              </w:rPr>
              <w:t>应用展示。</w:t>
            </w:r>
          </w:p>
        </w:tc>
        <w:tc>
          <w:tcPr>
            <w:tcW w:w="3154" w:type="dxa"/>
          </w:tcPr>
          <w:p w14:paraId="2E9B3F1B" w14:textId="77777777" w:rsidR="00C07CBF" w:rsidRPr="0067477A" w:rsidRDefault="00C07CBF" w:rsidP="006B4F09">
            <w:pPr>
              <w:pStyle w:val="Tabletext"/>
              <w:jc w:val="left"/>
              <w:rPr>
                <w:szCs w:val="24"/>
                <w:lang w:eastAsia="zh-CN"/>
              </w:rPr>
            </w:pPr>
            <w:proofErr w:type="spellStart"/>
            <w:r w:rsidRPr="0067477A">
              <w:rPr>
                <w:szCs w:val="24"/>
                <w:lang w:val="en-US" w:eastAsia="zh-CN"/>
              </w:rPr>
              <w:t>Ginga</w:t>
            </w:r>
            <w:proofErr w:type="spellEnd"/>
            <w:r w:rsidRPr="0067477A">
              <w:rPr>
                <w:rFonts w:hint="eastAsia"/>
                <w:szCs w:val="24"/>
                <w:lang w:eastAsia="zh-CN"/>
              </w:rPr>
              <w:t>依靠</w:t>
            </w:r>
            <w:r w:rsidR="008127DF" w:rsidRPr="0067477A">
              <w:rPr>
                <w:color w:val="000000"/>
                <w:kern w:val="24"/>
                <w:lang w:val="en-US" w:eastAsia="ja-JP"/>
              </w:rPr>
              <w:t>MPEG CENC</w:t>
            </w:r>
            <w:r w:rsidR="008127DF" w:rsidRPr="0067477A">
              <w:rPr>
                <w:rFonts w:hint="eastAsia"/>
                <w:color w:val="000000"/>
                <w:kern w:val="24"/>
                <w:lang w:val="en-US" w:eastAsia="zh-CN"/>
              </w:rPr>
              <w:t>支持</w:t>
            </w:r>
            <w:r w:rsidR="008127DF" w:rsidRPr="0067477A">
              <w:rPr>
                <w:rFonts w:hint="eastAsia"/>
                <w:color w:val="000000"/>
                <w:kern w:val="24"/>
                <w:lang w:val="en-US" w:eastAsia="zh-CN"/>
              </w:rPr>
              <w:t>DRM</w:t>
            </w:r>
            <w:r w:rsidR="008127DF" w:rsidRPr="0067477A">
              <w:rPr>
                <w:rFonts w:hint="eastAsia"/>
                <w:color w:val="000000"/>
                <w:kern w:val="24"/>
                <w:lang w:val="en-US" w:eastAsia="zh-CN"/>
              </w:rPr>
              <w:t>方法</w:t>
            </w:r>
            <w:r w:rsidRPr="0067477A">
              <w:rPr>
                <w:szCs w:val="24"/>
                <w:lang w:eastAsia="zh-CN"/>
              </w:rPr>
              <w:t>。</w:t>
            </w:r>
            <w:r w:rsidR="008127DF" w:rsidRPr="0067477A">
              <w:rPr>
                <w:rFonts w:hint="eastAsia"/>
                <w:szCs w:val="24"/>
                <w:lang w:eastAsia="zh-CN"/>
              </w:rPr>
              <w:t>实际的</w:t>
            </w:r>
            <w:r w:rsidR="008127DF" w:rsidRPr="0067477A">
              <w:rPr>
                <w:rFonts w:hint="eastAsia"/>
                <w:szCs w:val="24"/>
                <w:lang w:eastAsia="zh-CN"/>
              </w:rPr>
              <w:t>DRM</w:t>
            </w:r>
            <w:r w:rsidR="008127DF" w:rsidRPr="0067477A">
              <w:rPr>
                <w:rFonts w:hint="eastAsia"/>
                <w:szCs w:val="24"/>
                <w:lang w:eastAsia="zh-CN"/>
              </w:rPr>
              <w:t>系统</w:t>
            </w:r>
            <w:r w:rsidR="00E05224" w:rsidRPr="0067477A">
              <w:rPr>
                <w:rFonts w:hint="eastAsia"/>
                <w:szCs w:val="24"/>
                <w:lang w:val="en-US" w:eastAsia="zh-CN"/>
              </w:rPr>
              <w:t>由</w:t>
            </w:r>
            <w:r w:rsidR="00E05224" w:rsidRPr="0067477A">
              <w:rPr>
                <w:szCs w:val="24"/>
                <w:lang w:val="en-US" w:eastAsia="zh-CN"/>
              </w:rPr>
              <w:t>各</w:t>
            </w:r>
            <w:r w:rsidR="008127DF" w:rsidRPr="0067477A">
              <w:rPr>
                <w:rFonts w:hint="eastAsia"/>
                <w:szCs w:val="24"/>
                <w:lang w:eastAsia="zh-CN"/>
              </w:rPr>
              <w:t>服务提供商定义。</w:t>
            </w:r>
            <w:r w:rsidRPr="0067477A">
              <w:rPr>
                <w:szCs w:val="24"/>
                <w:lang w:eastAsia="zh-CN"/>
              </w:rPr>
              <w:t>Ginga</w:t>
            </w:r>
            <w:r w:rsidR="008127DF" w:rsidRPr="0067477A">
              <w:rPr>
                <w:rFonts w:hint="eastAsia"/>
                <w:szCs w:val="24"/>
                <w:lang w:eastAsia="zh-CN"/>
              </w:rPr>
              <w:t>也</w:t>
            </w:r>
            <w:r w:rsidRPr="0067477A">
              <w:rPr>
                <w:rFonts w:hint="eastAsia"/>
                <w:szCs w:val="24"/>
                <w:lang w:eastAsia="zh-CN"/>
              </w:rPr>
              <w:t>依靠</w:t>
            </w:r>
            <w:r w:rsidR="008127DF" w:rsidRPr="0067477A">
              <w:rPr>
                <w:rFonts w:eastAsia="Malgun Gothic"/>
                <w:color w:val="000000"/>
                <w:kern w:val="24"/>
                <w:lang w:val="en-US" w:eastAsia="zh-CN"/>
              </w:rPr>
              <w:t>ABNT NBR 15605-1</w:t>
            </w:r>
            <w:r w:rsidRPr="0067477A">
              <w:rPr>
                <w:rFonts w:hint="eastAsia"/>
                <w:szCs w:val="24"/>
                <w:lang w:eastAsia="zh-CN"/>
              </w:rPr>
              <w:t>，</w:t>
            </w:r>
            <w:r w:rsidR="008127DF" w:rsidRPr="0067477A">
              <w:rPr>
                <w:rFonts w:hint="eastAsia"/>
                <w:szCs w:val="24"/>
                <w:lang w:eastAsia="zh-CN"/>
              </w:rPr>
              <w:t>其</w:t>
            </w:r>
            <w:r w:rsidRPr="0067477A">
              <w:rPr>
                <w:szCs w:val="24"/>
                <w:lang w:eastAsia="zh-CN"/>
              </w:rPr>
              <w:t>为广播</w:t>
            </w:r>
            <w:r w:rsidR="0016542D" w:rsidRPr="0067477A">
              <w:rPr>
                <w:szCs w:val="24"/>
                <w:lang w:eastAsia="zh-CN"/>
              </w:rPr>
              <w:t>A/V</w:t>
            </w:r>
            <w:r w:rsidRPr="0067477A">
              <w:rPr>
                <w:rFonts w:hint="eastAsia"/>
                <w:szCs w:val="24"/>
                <w:lang w:eastAsia="zh-CN"/>
              </w:rPr>
              <w:t>规定</w:t>
            </w:r>
            <w:r w:rsidRPr="0067477A">
              <w:rPr>
                <w:szCs w:val="24"/>
                <w:lang w:eastAsia="zh-CN"/>
              </w:rPr>
              <w:t>了内容保护。</w:t>
            </w:r>
          </w:p>
        </w:tc>
      </w:tr>
    </w:tbl>
    <w:p w14:paraId="28A2DA7F" w14:textId="77777777" w:rsidR="00C84605" w:rsidRPr="0067477A" w:rsidRDefault="00C84605" w:rsidP="006B4F09">
      <w:pPr>
        <w:pStyle w:val="TableNo"/>
      </w:pPr>
      <w:r w:rsidRPr="0067477A">
        <w:lastRenderedPageBreak/>
        <w:t>表</w:t>
      </w:r>
      <w:r w:rsidRPr="0067477A">
        <w:t>1</w:t>
      </w:r>
      <w:r w:rsidRPr="0067477A">
        <w:t>（</w:t>
      </w:r>
      <w:r w:rsidRPr="0067477A">
        <w:rPr>
          <w:rFonts w:ascii="STKaiti" w:eastAsia="STKaiti" w:hAnsi="STKaiti" w:cstheme="minorBidi" w:hint="eastAsia"/>
          <w:kern w:val="2"/>
          <w:szCs w:val="22"/>
          <w:lang w:val="en-US" w:eastAsia="zh-CN"/>
        </w:rPr>
        <w:t>续</w:t>
      </w:r>
      <w:r w:rsidRPr="0067477A">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3047"/>
        <w:gridCol w:w="2794"/>
        <w:gridCol w:w="3105"/>
        <w:gridCol w:w="3105"/>
      </w:tblGrid>
      <w:tr w:rsidR="00C84605" w:rsidRPr="0067477A" w14:paraId="28067318" w14:textId="77777777" w:rsidTr="003A089B">
        <w:trPr>
          <w:cantSplit/>
          <w:jc w:val="center"/>
        </w:trPr>
        <w:tc>
          <w:tcPr>
            <w:tcW w:w="2007" w:type="dxa"/>
            <w:tcBorders>
              <w:top w:val="single" w:sz="4" w:space="0" w:color="auto"/>
              <w:left w:val="single" w:sz="4" w:space="0" w:color="auto"/>
              <w:bottom w:val="single" w:sz="4" w:space="0" w:color="auto"/>
              <w:right w:val="single" w:sz="4" w:space="0" w:color="auto"/>
            </w:tcBorders>
          </w:tcPr>
          <w:p w14:paraId="0AA4FDA7" w14:textId="77777777" w:rsidR="00C84605" w:rsidRPr="0067477A" w:rsidRDefault="00C84605" w:rsidP="006B4F09">
            <w:pPr>
              <w:pStyle w:val="Tablehead"/>
              <w:rPr>
                <w:lang w:val="en-US"/>
              </w:rPr>
            </w:pPr>
          </w:p>
        </w:tc>
        <w:tc>
          <w:tcPr>
            <w:tcW w:w="3095" w:type="dxa"/>
            <w:tcBorders>
              <w:top w:val="single" w:sz="4" w:space="0" w:color="auto"/>
              <w:left w:val="single" w:sz="4" w:space="0" w:color="auto"/>
              <w:bottom w:val="single" w:sz="4" w:space="0" w:color="auto"/>
              <w:right w:val="single" w:sz="4" w:space="0" w:color="auto"/>
            </w:tcBorders>
          </w:tcPr>
          <w:p w14:paraId="76A39607" w14:textId="77777777" w:rsidR="00C84605" w:rsidRPr="0067477A" w:rsidRDefault="00C84605" w:rsidP="006B4F09">
            <w:pPr>
              <w:pStyle w:val="Tablehead"/>
              <w:rPr>
                <w:szCs w:val="24"/>
                <w:lang w:val="en-US" w:eastAsia="ja-JP"/>
              </w:rPr>
            </w:pPr>
            <w:proofErr w:type="spellStart"/>
            <w:r w:rsidRPr="0067477A">
              <w:rPr>
                <w:szCs w:val="24"/>
                <w:lang w:val="en-US" w:eastAsia="ja-JP"/>
              </w:rPr>
              <w:t>Hybridcast</w:t>
            </w:r>
            <w:proofErr w:type="spellEnd"/>
          </w:p>
        </w:tc>
        <w:tc>
          <w:tcPr>
            <w:tcW w:w="2838" w:type="dxa"/>
            <w:tcBorders>
              <w:top w:val="single" w:sz="4" w:space="0" w:color="auto"/>
              <w:left w:val="single" w:sz="4" w:space="0" w:color="auto"/>
              <w:bottom w:val="single" w:sz="4" w:space="0" w:color="auto"/>
              <w:right w:val="single" w:sz="4" w:space="0" w:color="auto"/>
            </w:tcBorders>
          </w:tcPr>
          <w:p w14:paraId="7CBF8ABE" w14:textId="77777777" w:rsidR="00C84605" w:rsidRPr="0067477A" w:rsidRDefault="00C84605" w:rsidP="006B4F09">
            <w:pPr>
              <w:pStyle w:val="Tablehead"/>
              <w:rPr>
                <w:color w:val="000000"/>
                <w:kern w:val="24"/>
                <w:lang w:val="en-US" w:eastAsia="ja-JP"/>
              </w:rPr>
            </w:pPr>
            <w:proofErr w:type="spellStart"/>
            <w:r w:rsidRPr="0067477A">
              <w:rPr>
                <w:color w:val="000000"/>
                <w:kern w:val="24"/>
                <w:lang w:val="en-US" w:eastAsia="ja-JP"/>
              </w:rPr>
              <w:t>HbbTV</w:t>
            </w:r>
            <w:proofErr w:type="spellEnd"/>
          </w:p>
        </w:tc>
        <w:tc>
          <w:tcPr>
            <w:tcW w:w="3154" w:type="dxa"/>
            <w:tcBorders>
              <w:top w:val="single" w:sz="4" w:space="0" w:color="auto"/>
              <w:left w:val="single" w:sz="4" w:space="0" w:color="auto"/>
              <w:bottom w:val="single" w:sz="4" w:space="0" w:color="auto"/>
              <w:right w:val="single" w:sz="4" w:space="0" w:color="auto"/>
            </w:tcBorders>
          </w:tcPr>
          <w:p w14:paraId="5B3A9322" w14:textId="77777777" w:rsidR="00C84605" w:rsidRPr="0067477A" w:rsidRDefault="00E05224" w:rsidP="006B4F09">
            <w:pPr>
              <w:pStyle w:val="Tablehead"/>
              <w:rPr>
                <w:rFonts w:asciiTheme="majorBidi" w:hAnsiTheme="majorBidi" w:cstheme="majorBidi"/>
                <w:color w:val="000000"/>
                <w:kern w:val="24"/>
                <w:lang w:val="en-US" w:eastAsia="ja-JP"/>
              </w:rPr>
            </w:pPr>
            <w:proofErr w:type="spellStart"/>
            <w:r w:rsidRPr="0067477A">
              <w:rPr>
                <w:rFonts w:asciiTheme="majorBidi" w:hAnsiTheme="majorBidi" w:cstheme="majorBidi"/>
                <w:lang w:val="en-US" w:eastAsia="ja-JP"/>
              </w:rPr>
              <w:t>TOPSmedia</w:t>
            </w:r>
            <w:proofErr w:type="spellEnd"/>
          </w:p>
        </w:tc>
        <w:tc>
          <w:tcPr>
            <w:tcW w:w="3154" w:type="dxa"/>
            <w:tcBorders>
              <w:top w:val="single" w:sz="4" w:space="0" w:color="auto"/>
              <w:left w:val="single" w:sz="4" w:space="0" w:color="auto"/>
              <w:bottom w:val="single" w:sz="4" w:space="0" w:color="auto"/>
              <w:right w:val="single" w:sz="4" w:space="0" w:color="auto"/>
            </w:tcBorders>
          </w:tcPr>
          <w:p w14:paraId="712B5FC8" w14:textId="77777777" w:rsidR="00C84605" w:rsidRPr="0067477A" w:rsidRDefault="00C84605" w:rsidP="006B4F09">
            <w:pPr>
              <w:pStyle w:val="Tablehead"/>
              <w:rPr>
                <w:color w:val="000000"/>
                <w:kern w:val="24"/>
                <w:lang w:val="en-US" w:eastAsia="ja-JP"/>
              </w:rPr>
            </w:pPr>
            <w:proofErr w:type="spellStart"/>
            <w:r w:rsidRPr="0067477A">
              <w:rPr>
                <w:rFonts w:eastAsia="Malgun Gothic"/>
                <w:lang w:val="en-US"/>
              </w:rPr>
              <w:t>Ginga</w:t>
            </w:r>
            <w:proofErr w:type="spellEnd"/>
          </w:p>
        </w:tc>
      </w:tr>
      <w:tr w:rsidR="00C84605" w:rsidRPr="0067477A" w14:paraId="235EEB81" w14:textId="77777777" w:rsidTr="003A089B">
        <w:trPr>
          <w:cantSplit/>
          <w:jc w:val="center"/>
        </w:trPr>
        <w:tc>
          <w:tcPr>
            <w:tcW w:w="2007" w:type="dxa"/>
          </w:tcPr>
          <w:p w14:paraId="1A7A27E1" w14:textId="77777777" w:rsidR="00C84605" w:rsidRPr="0067477A" w:rsidRDefault="00E05224" w:rsidP="006B4F09">
            <w:pPr>
              <w:pStyle w:val="Tabletext"/>
              <w:jc w:val="left"/>
              <w:rPr>
                <w:lang w:eastAsia="zh-CN"/>
              </w:rPr>
            </w:pPr>
            <w:r w:rsidRPr="0067477A">
              <w:rPr>
                <w:rFonts w:hint="eastAsia"/>
                <w:bCs/>
                <w:lang w:val="en-US" w:eastAsia="zh-CN"/>
              </w:rPr>
              <w:t>配套设备协作</w:t>
            </w:r>
          </w:p>
        </w:tc>
        <w:tc>
          <w:tcPr>
            <w:tcW w:w="3095" w:type="dxa"/>
          </w:tcPr>
          <w:p w14:paraId="5B589324" w14:textId="77777777" w:rsidR="00C84605" w:rsidRPr="0067477A" w:rsidRDefault="00C84605" w:rsidP="006B4F09">
            <w:pPr>
              <w:pStyle w:val="Tabletext"/>
              <w:jc w:val="left"/>
              <w:rPr>
                <w:szCs w:val="24"/>
                <w:lang w:eastAsia="zh-CN"/>
              </w:rPr>
            </w:pPr>
            <w:r w:rsidRPr="0067477A">
              <w:rPr>
                <w:szCs w:val="24"/>
                <w:lang w:eastAsia="zh-CN"/>
              </w:rPr>
              <w:t>支持。</w:t>
            </w:r>
          </w:p>
          <w:p w14:paraId="7011B2F4" w14:textId="77777777" w:rsidR="00C84605" w:rsidRPr="0067477A" w:rsidRDefault="00C84605" w:rsidP="006B4F09">
            <w:pPr>
              <w:pStyle w:val="Tabletext"/>
              <w:jc w:val="left"/>
              <w:rPr>
                <w:szCs w:val="24"/>
                <w:lang w:val="en-US" w:eastAsia="zh-CN"/>
              </w:rPr>
            </w:pPr>
            <w:r w:rsidRPr="0067477A">
              <w:rPr>
                <w:szCs w:val="24"/>
                <w:lang w:val="en-US" w:eastAsia="ja-JP"/>
              </w:rPr>
              <w:t>接收机</w:t>
            </w:r>
            <w:r w:rsidRPr="0067477A">
              <w:rPr>
                <w:rFonts w:hint="eastAsia"/>
                <w:szCs w:val="24"/>
                <w:lang w:val="en-US" w:eastAsia="zh-CN"/>
              </w:rPr>
              <w:t>应用与</w:t>
            </w:r>
            <w:r w:rsidR="00687E40" w:rsidRPr="0067477A">
              <w:rPr>
                <w:rFonts w:hint="eastAsia"/>
                <w:szCs w:val="24"/>
                <w:lang w:eastAsia="zh-CN"/>
              </w:rPr>
              <w:t>配套设备</w:t>
            </w:r>
            <w:r w:rsidRPr="0067477A">
              <w:rPr>
                <w:szCs w:val="24"/>
                <w:lang w:eastAsia="zh-CN"/>
              </w:rPr>
              <w:t>间的通信</w:t>
            </w:r>
            <w:r w:rsidRPr="0067477A">
              <w:rPr>
                <w:szCs w:val="24"/>
                <w:lang w:eastAsia="zh-CN"/>
              </w:rPr>
              <w:t>API</w:t>
            </w:r>
            <w:r w:rsidRPr="0067477A">
              <w:rPr>
                <w:rFonts w:hint="eastAsia"/>
                <w:szCs w:val="24"/>
                <w:lang w:eastAsia="zh-CN"/>
              </w:rPr>
              <w:t>允许</w:t>
            </w:r>
            <w:r w:rsidRPr="0067477A">
              <w:rPr>
                <w:szCs w:val="24"/>
                <w:lang w:eastAsia="zh-CN"/>
              </w:rPr>
              <w:t>创建一种使用</w:t>
            </w:r>
            <w:r w:rsidR="00687E40" w:rsidRPr="0067477A">
              <w:rPr>
                <w:rFonts w:hint="eastAsia"/>
                <w:szCs w:val="24"/>
                <w:lang w:eastAsia="zh-CN"/>
              </w:rPr>
              <w:t>配套设备</w:t>
            </w:r>
            <w:r w:rsidRPr="0067477A">
              <w:rPr>
                <w:rFonts w:hint="eastAsia"/>
                <w:szCs w:val="24"/>
                <w:lang w:eastAsia="zh-CN"/>
              </w:rPr>
              <w:t>的</w:t>
            </w:r>
            <w:r w:rsidRPr="0067477A">
              <w:rPr>
                <w:szCs w:val="24"/>
                <w:lang w:eastAsia="zh-CN"/>
              </w:rPr>
              <w:t>基本业务。</w:t>
            </w:r>
            <w:r w:rsidRPr="0067477A">
              <w:rPr>
                <w:rFonts w:hint="eastAsia"/>
                <w:szCs w:val="24"/>
                <w:lang w:eastAsia="zh-CN"/>
              </w:rPr>
              <w:t>此</w:t>
            </w:r>
            <w:r w:rsidRPr="0067477A">
              <w:rPr>
                <w:szCs w:val="24"/>
                <w:lang w:eastAsia="zh-CN"/>
              </w:rPr>
              <w:t>外</w:t>
            </w:r>
            <w:r w:rsidRPr="0067477A">
              <w:rPr>
                <w:szCs w:val="24"/>
                <w:lang w:val="en-US" w:eastAsia="zh-CN"/>
              </w:rPr>
              <w:t>，</w:t>
            </w:r>
            <w:r w:rsidRPr="0067477A">
              <w:rPr>
                <w:szCs w:val="24"/>
                <w:lang w:val="en-US" w:eastAsia="ja-JP"/>
              </w:rPr>
              <w:t>接收机</w:t>
            </w:r>
            <w:r w:rsidRPr="0067477A">
              <w:rPr>
                <w:rFonts w:hint="eastAsia"/>
                <w:szCs w:val="24"/>
                <w:lang w:val="en-US" w:eastAsia="zh-CN"/>
              </w:rPr>
              <w:t>多</w:t>
            </w:r>
            <w:r w:rsidRPr="0067477A">
              <w:rPr>
                <w:szCs w:val="24"/>
                <w:lang w:val="en-US" w:eastAsia="zh-CN"/>
              </w:rPr>
              <w:t>个功能实体与</w:t>
            </w:r>
            <w:r w:rsidR="00687E40" w:rsidRPr="0067477A">
              <w:rPr>
                <w:rFonts w:hint="eastAsia"/>
                <w:szCs w:val="24"/>
                <w:lang w:eastAsia="zh-CN"/>
              </w:rPr>
              <w:t>配套设备</w:t>
            </w:r>
            <w:r w:rsidRPr="0067477A">
              <w:rPr>
                <w:rFonts w:hint="eastAsia"/>
                <w:szCs w:val="24"/>
                <w:lang w:val="en-US" w:eastAsia="zh-CN"/>
              </w:rPr>
              <w:t>（</w:t>
            </w:r>
            <w:r w:rsidRPr="0067477A">
              <w:rPr>
                <w:szCs w:val="24"/>
                <w:lang w:val="en-US" w:eastAsia="zh-CN"/>
              </w:rPr>
              <w:t>如内置功能）之</w:t>
            </w:r>
            <w:r w:rsidRPr="0067477A">
              <w:rPr>
                <w:rFonts w:hint="eastAsia"/>
                <w:szCs w:val="24"/>
                <w:lang w:val="en-US" w:eastAsia="zh-CN"/>
              </w:rPr>
              <w:t>间</w:t>
            </w:r>
            <w:r w:rsidRPr="0067477A">
              <w:rPr>
                <w:szCs w:val="24"/>
                <w:lang w:val="en-US" w:eastAsia="zh-CN"/>
              </w:rPr>
              <w:t>的通信模式</w:t>
            </w:r>
            <w:r w:rsidRPr="0067477A">
              <w:rPr>
                <w:rFonts w:hint="eastAsia"/>
                <w:szCs w:val="24"/>
                <w:lang w:val="en-US" w:eastAsia="zh-CN"/>
              </w:rPr>
              <w:t>，</w:t>
            </w:r>
            <w:r w:rsidRPr="0067477A">
              <w:rPr>
                <w:szCs w:val="24"/>
                <w:lang w:val="en-US" w:eastAsia="zh-CN"/>
              </w:rPr>
              <w:t>允许提供更多有用业务。</w:t>
            </w:r>
          </w:p>
          <w:p w14:paraId="720B238A" w14:textId="77777777" w:rsidR="00100249" w:rsidRPr="0067477A" w:rsidRDefault="00100249" w:rsidP="006B4F09">
            <w:pPr>
              <w:pStyle w:val="Tabletext"/>
              <w:jc w:val="left"/>
              <w:rPr>
                <w:szCs w:val="24"/>
                <w:lang w:val="en-US" w:eastAsia="zh-CN"/>
              </w:rPr>
            </w:pPr>
            <w:r w:rsidRPr="0067477A">
              <w:rPr>
                <w:rFonts w:hint="eastAsia"/>
                <w:szCs w:val="24"/>
                <w:lang w:val="en-US" w:eastAsia="zh-CN"/>
              </w:rPr>
              <w:t>接收机和配套设备可以通过设备发现功能配对。配对的配套设备可以控制接收机调谐广播频道并启动</w:t>
            </w:r>
            <w:r w:rsidRPr="0067477A">
              <w:rPr>
                <w:rFonts w:hint="eastAsia"/>
                <w:szCs w:val="24"/>
                <w:lang w:val="en-US" w:eastAsia="zh-CN"/>
              </w:rPr>
              <w:t>IBB</w:t>
            </w:r>
            <w:r w:rsidRPr="0067477A">
              <w:rPr>
                <w:rFonts w:hint="eastAsia"/>
                <w:szCs w:val="24"/>
                <w:lang w:val="en-US" w:eastAsia="zh-CN"/>
              </w:rPr>
              <w:t>应用。</w:t>
            </w:r>
          </w:p>
        </w:tc>
        <w:tc>
          <w:tcPr>
            <w:tcW w:w="2838" w:type="dxa"/>
          </w:tcPr>
          <w:p w14:paraId="305F4A5D" w14:textId="77777777" w:rsidR="00C84605" w:rsidRPr="0067477A" w:rsidRDefault="00C84605" w:rsidP="006B4F09">
            <w:pPr>
              <w:pStyle w:val="Tabletext"/>
              <w:jc w:val="left"/>
              <w:rPr>
                <w:szCs w:val="24"/>
                <w:lang w:val="en-US" w:eastAsia="zh-CN"/>
              </w:rPr>
            </w:pPr>
            <w:r w:rsidRPr="0067477A">
              <w:rPr>
                <w:szCs w:val="24"/>
                <w:lang w:val="en-US" w:eastAsia="zh-CN"/>
              </w:rPr>
              <w:t>支持</w:t>
            </w:r>
            <w:r w:rsidRPr="0067477A">
              <w:rPr>
                <w:rFonts w:hint="eastAsia"/>
                <w:szCs w:val="24"/>
                <w:lang w:val="en-US" w:eastAsia="zh-CN"/>
              </w:rPr>
              <w:t>来自</w:t>
            </w:r>
            <w:r w:rsidRPr="0067477A">
              <w:rPr>
                <w:szCs w:val="24"/>
                <w:lang w:val="en-US" w:eastAsia="zh-CN"/>
              </w:rPr>
              <w:t>V2.0</w:t>
            </w:r>
            <w:r w:rsidRPr="0067477A">
              <w:rPr>
                <w:rFonts w:hint="eastAsia"/>
                <w:szCs w:val="24"/>
                <w:lang w:val="en-US" w:eastAsia="zh-CN"/>
              </w:rPr>
              <w:t>。</w:t>
            </w:r>
          </w:p>
        </w:tc>
        <w:tc>
          <w:tcPr>
            <w:tcW w:w="3154" w:type="dxa"/>
          </w:tcPr>
          <w:p w14:paraId="52B4948C" w14:textId="77777777" w:rsidR="00C84605" w:rsidRPr="0067477A" w:rsidRDefault="00C84605" w:rsidP="006B4F09">
            <w:pPr>
              <w:pStyle w:val="Tabletext"/>
              <w:jc w:val="left"/>
              <w:rPr>
                <w:szCs w:val="24"/>
                <w:lang w:val="en-US" w:eastAsia="zh-CN"/>
              </w:rPr>
            </w:pPr>
            <w:r w:rsidRPr="0067477A">
              <w:rPr>
                <w:szCs w:val="24"/>
                <w:lang w:val="en-US" w:eastAsia="zh-CN"/>
              </w:rPr>
              <w:t>支持。</w:t>
            </w:r>
          </w:p>
          <w:p w14:paraId="74B392A0" w14:textId="77777777" w:rsidR="00C84605" w:rsidRPr="0067477A" w:rsidRDefault="00C84605" w:rsidP="006B4F09">
            <w:pPr>
              <w:pStyle w:val="Tabletext"/>
              <w:jc w:val="left"/>
              <w:rPr>
                <w:szCs w:val="24"/>
                <w:lang w:val="en-US" w:eastAsia="zh-CN"/>
              </w:rPr>
            </w:pPr>
            <w:r w:rsidRPr="0067477A">
              <w:rPr>
                <w:rFonts w:hint="eastAsia"/>
                <w:szCs w:val="24"/>
                <w:lang w:val="en-US" w:eastAsia="zh-CN"/>
              </w:rPr>
              <w:t>使用多</w:t>
            </w:r>
            <w:r w:rsidRPr="0067477A">
              <w:rPr>
                <w:szCs w:val="24"/>
                <w:lang w:val="en-US" w:eastAsia="zh-CN"/>
              </w:rPr>
              <w:t>屏幕</w:t>
            </w:r>
            <w:r w:rsidRPr="0067477A">
              <w:rPr>
                <w:szCs w:val="24"/>
                <w:lang w:val="en-US" w:eastAsia="zh-CN"/>
              </w:rPr>
              <w:t>API</w:t>
            </w:r>
            <w:r w:rsidRPr="0067477A">
              <w:rPr>
                <w:szCs w:val="24"/>
                <w:lang w:val="en-US" w:eastAsia="zh-CN"/>
              </w:rPr>
              <w:t>的智能电视应用</w:t>
            </w:r>
            <w:r w:rsidRPr="0067477A">
              <w:rPr>
                <w:rFonts w:hint="eastAsia"/>
                <w:szCs w:val="24"/>
                <w:lang w:val="en-US" w:eastAsia="zh-CN"/>
              </w:rPr>
              <w:t>可</w:t>
            </w:r>
            <w:r w:rsidRPr="0067477A">
              <w:rPr>
                <w:szCs w:val="24"/>
                <w:lang w:val="en-US" w:eastAsia="zh-CN"/>
              </w:rPr>
              <w:t>发现智能手机或平板电脑等</w:t>
            </w:r>
            <w:r w:rsidR="00E45E42" w:rsidRPr="0067477A">
              <w:rPr>
                <w:rFonts w:hint="eastAsia"/>
                <w:szCs w:val="24"/>
                <w:lang w:eastAsia="zh-CN"/>
              </w:rPr>
              <w:t>配套设备</w:t>
            </w:r>
            <w:r w:rsidRPr="0067477A">
              <w:rPr>
                <w:rFonts w:hint="eastAsia"/>
                <w:szCs w:val="24"/>
                <w:lang w:val="en-US" w:eastAsia="zh-CN"/>
              </w:rPr>
              <w:t>，</w:t>
            </w:r>
            <w:r w:rsidRPr="0067477A">
              <w:rPr>
                <w:szCs w:val="24"/>
                <w:lang w:val="en-US" w:eastAsia="zh-CN"/>
              </w:rPr>
              <w:t>并与其通信</w:t>
            </w:r>
            <w:r w:rsidRPr="0067477A">
              <w:rPr>
                <w:rFonts w:hint="eastAsia"/>
                <w:szCs w:val="24"/>
                <w:lang w:val="en-US" w:eastAsia="zh-CN"/>
              </w:rPr>
              <w:t>。</w:t>
            </w:r>
          </w:p>
        </w:tc>
        <w:tc>
          <w:tcPr>
            <w:tcW w:w="3154" w:type="dxa"/>
          </w:tcPr>
          <w:p w14:paraId="280D072D" w14:textId="0DB16793" w:rsidR="00C84605" w:rsidRPr="0067477A" w:rsidRDefault="00C84605" w:rsidP="006B4F09">
            <w:pPr>
              <w:pStyle w:val="Tabletext"/>
              <w:jc w:val="left"/>
              <w:rPr>
                <w:szCs w:val="24"/>
                <w:lang w:val="en-US" w:eastAsia="zh-CN"/>
              </w:rPr>
            </w:pPr>
            <w:r w:rsidRPr="0067477A">
              <w:rPr>
                <w:rFonts w:hint="eastAsia"/>
                <w:szCs w:val="24"/>
                <w:lang w:eastAsia="zh-CN"/>
              </w:rPr>
              <w:t>支持。支持</w:t>
            </w:r>
            <w:r w:rsidRPr="0067477A">
              <w:rPr>
                <w:szCs w:val="24"/>
                <w:lang w:eastAsia="zh-CN"/>
              </w:rPr>
              <w:t>不同的抽象化</w:t>
            </w:r>
            <w:r w:rsidR="001235D6" w:rsidRPr="00EA1D8E">
              <w:rPr>
                <w:szCs w:val="24"/>
                <w:lang w:val="en-US" w:eastAsia="zh-CN"/>
              </w:rPr>
              <w:br/>
            </w:r>
            <w:r w:rsidRPr="0067477A">
              <w:rPr>
                <w:szCs w:val="24"/>
                <w:lang w:eastAsia="zh-CN"/>
              </w:rPr>
              <w:t>水平。</w:t>
            </w:r>
          </w:p>
          <w:p w14:paraId="16D9175A" w14:textId="77777777" w:rsidR="00C84605" w:rsidRPr="0067477A" w:rsidRDefault="00C84605" w:rsidP="006B4F09">
            <w:pPr>
              <w:pStyle w:val="Tabletext"/>
              <w:jc w:val="left"/>
              <w:rPr>
                <w:szCs w:val="24"/>
                <w:lang w:eastAsia="zh-CN"/>
              </w:rPr>
            </w:pPr>
            <w:r w:rsidRPr="0067477A">
              <w:rPr>
                <w:rFonts w:hint="eastAsia"/>
                <w:szCs w:val="24"/>
                <w:lang w:eastAsia="zh-CN"/>
              </w:rPr>
              <w:t>在</w:t>
            </w:r>
            <w:r w:rsidRPr="0067477A">
              <w:rPr>
                <w:szCs w:val="24"/>
                <w:lang w:eastAsia="zh-CN"/>
              </w:rPr>
              <w:t>Ginga-NCL</w:t>
            </w:r>
            <w:r w:rsidRPr="0067477A">
              <w:rPr>
                <w:rFonts w:hint="eastAsia"/>
                <w:szCs w:val="24"/>
                <w:lang w:eastAsia="zh-CN"/>
              </w:rPr>
              <w:t>中</w:t>
            </w:r>
            <w:r w:rsidRPr="0067477A">
              <w:rPr>
                <w:szCs w:val="24"/>
                <w:lang w:eastAsia="zh-CN"/>
              </w:rPr>
              <w:t>，多设备</w:t>
            </w:r>
            <w:r w:rsidRPr="0067477A">
              <w:rPr>
                <w:szCs w:val="24"/>
                <w:lang w:eastAsia="zh-CN"/>
              </w:rPr>
              <w:t>API</w:t>
            </w:r>
            <w:r w:rsidRPr="0067477A">
              <w:rPr>
                <w:rFonts w:hint="eastAsia"/>
                <w:szCs w:val="24"/>
                <w:lang w:eastAsia="zh-CN"/>
              </w:rPr>
              <w:t>允许</w:t>
            </w:r>
            <w:r w:rsidRPr="0067477A">
              <w:rPr>
                <w:szCs w:val="24"/>
                <w:lang w:eastAsia="zh-CN"/>
              </w:rPr>
              <w:t>通过确定设备类别（组）</w:t>
            </w:r>
            <w:r w:rsidRPr="0067477A">
              <w:rPr>
                <w:rFonts w:hint="eastAsia"/>
                <w:szCs w:val="24"/>
                <w:lang w:eastAsia="zh-CN"/>
              </w:rPr>
              <w:t>的</w:t>
            </w:r>
            <w:r w:rsidRPr="0067477A">
              <w:rPr>
                <w:szCs w:val="24"/>
                <w:lang w:eastAsia="zh-CN"/>
              </w:rPr>
              <w:t>方式提供</w:t>
            </w:r>
            <w:r w:rsidRPr="0067477A">
              <w:rPr>
                <w:rFonts w:hint="eastAsia"/>
                <w:szCs w:val="24"/>
                <w:lang w:eastAsia="zh-CN"/>
              </w:rPr>
              <w:t>便捷</w:t>
            </w:r>
            <w:r w:rsidRPr="0067477A">
              <w:rPr>
                <w:szCs w:val="24"/>
                <w:lang w:eastAsia="zh-CN"/>
              </w:rPr>
              <w:t>的设备协作，可为程序员提供透明的同步媒体。</w:t>
            </w:r>
          </w:p>
          <w:p w14:paraId="21618E8C" w14:textId="77777777" w:rsidR="00C84605" w:rsidRPr="0067477A" w:rsidRDefault="00483DBB" w:rsidP="006B4F09">
            <w:pPr>
              <w:pStyle w:val="Tabletext"/>
              <w:jc w:val="left"/>
              <w:rPr>
                <w:szCs w:val="24"/>
                <w:lang w:eastAsia="zh-CN"/>
              </w:rPr>
            </w:pPr>
            <w:proofErr w:type="spellStart"/>
            <w:r w:rsidRPr="0067477A">
              <w:rPr>
                <w:color w:val="000000"/>
                <w:kern w:val="24"/>
                <w:lang w:val="en-US" w:eastAsia="ja-JP"/>
              </w:rPr>
              <w:t>Ginga</w:t>
            </w:r>
            <w:proofErr w:type="spellEnd"/>
            <w:r w:rsidR="00C84605" w:rsidRPr="0067477A">
              <w:rPr>
                <w:rFonts w:hint="eastAsia"/>
                <w:szCs w:val="24"/>
                <w:lang w:eastAsia="zh-CN"/>
              </w:rPr>
              <w:t>应用</w:t>
            </w:r>
            <w:r w:rsidR="00C84605" w:rsidRPr="0067477A">
              <w:rPr>
                <w:szCs w:val="24"/>
                <w:lang w:eastAsia="zh-CN"/>
              </w:rPr>
              <w:t>可以使用</w:t>
            </w:r>
            <w:r w:rsidR="00C84605" w:rsidRPr="0067477A">
              <w:rPr>
                <w:rFonts w:hint="eastAsia"/>
                <w:szCs w:val="24"/>
                <w:lang w:eastAsia="zh-CN"/>
              </w:rPr>
              <w:t>可</w:t>
            </w:r>
            <w:r w:rsidR="00C84605" w:rsidRPr="0067477A">
              <w:rPr>
                <w:szCs w:val="24"/>
                <w:lang w:eastAsia="zh-CN"/>
              </w:rPr>
              <w:t>用的网络</w:t>
            </w:r>
            <w:r w:rsidR="00C84605" w:rsidRPr="0067477A">
              <w:rPr>
                <w:szCs w:val="24"/>
                <w:lang w:eastAsia="zh-CN"/>
              </w:rPr>
              <w:t>API</w:t>
            </w:r>
            <w:r w:rsidR="00C84605" w:rsidRPr="0067477A">
              <w:rPr>
                <w:rFonts w:hint="eastAsia"/>
                <w:szCs w:val="24"/>
                <w:lang w:eastAsia="zh-CN"/>
              </w:rPr>
              <w:t>在</w:t>
            </w:r>
            <w:r w:rsidR="00C84605" w:rsidRPr="0067477A">
              <w:rPr>
                <w:rFonts w:hint="eastAsia"/>
                <w:szCs w:val="24"/>
                <w:lang w:eastAsia="zh-CN"/>
              </w:rPr>
              <w:t>DTV</w:t>
            </w:r>
            <w:r w:rsidR="00C84605" w:rsidRPr="0067477A">
              <w:rPr>
                <w:rFonts w:hint="eastAsia"/>
                <w:szCs w:val="24"/>
                <w:lang w:eastAsia="zh-CN"/>
              </w:rPr>
              <w:t>接</w:t>
            </w:r>
            <w:r w:rsidR="00C84605" w:rsidRPr="0067477A">
              <w:rPr>
                <w:szCs w:val="24"/>
                <w:lang w:eastAsia="zh-CN"/>
              </w:rPr>
              <w:t>收</w:t>
            </w:r>
            <w:r w:rsidR="00C84605" w:rsidRPr="0067477A">
              <w:rPr>
                <w:rFonts w:hint="eastAsia"/>
                <w:szCs w:val="24"/>
                <w:lang w:eastAsia="zh-CN"/>
              </w:rPr>
              <w:t>机</w:t>
            </w:r>
            <w:r w:rsidR="00C84605" w:rsidRPr="0067477A">
              <w:rPr>
                <w:szCs w:val="24"/>
                <w:lang w:eastAsia="zh-CN"/>
              </w:rPr>
              <w:t>和用户设备之间</w:t>
            </w:r>
            <w:r w:rsidR="00C84605" w:rsidRPr="0067477A">
              <w:rPr>
                <w:rFonts w:hint="eastAsia"/>
                <w:szCs w:val="24"/>
                <w:lang w:eastAsia="zh-CN"/>
              </w:rPr>
              <w:t>实施</w:t>
            </w:r>
            <w:r w:rsidR="00C84605" w:rsidRPr="0067477A">
              <w:rPr>
                <w:szCs w:val="24"/>
                <w:lang w:eastAsia="zh-CN"/>
              </w:rPr>
              <w:t>发现和通信协议</w:t>
            </w:r>
            <w:r w:rsidR="00C84605" w:rsidRPr="0067477A">
              <w:rPr>
                <w:rFonts w:hint="eastAsia"/>
                <w:szCs w:val="24"/>
                <w:lang w:eastAsia="zh-CN"/>
              </w:rPr>
              <w:t>。</w:t>
            </w:r>
          </w:p>
          <w:p w14:paraId="36A642D6" w14:textId="77777777" w:rsidR="00483DBB" w:rsidRPr="0067477A" w:rsidRDefault="00483DBB" w:rsidP="006B4F09">
            <w:pPr>
              <w:pStyle w:val="Tabletext"/>
              <w:jc w:val="left"/>
              <w:rPr>
                <w:szCs w:val="24"/>
                <w:lang w:eastAsia="zh-CN"/>
              </w:rPr>
            </w:pPr>
            <w:proofErr w:type="spellStart"/>
            <w:r w:rsidRPr="0067477A">
              <w:rPr>
                <w:color w:val="000000"/>
                <w:kern w:val="24"/>
                <w:lang w:val="en-US" w:eastAsia="ja-JP"/>
              </w:rPr>
              <w:t>Ginga</w:t>
            </w:r>
            <w:proofErr w:type="spellEnd"/>
            <w:r w:rsidRPr="0067477A">
              <w:rPr>
                <w:color w:val="000000"/>
                <w:kern w:val="24"/>
                <w:lang w:val="en-US" w:eastAsia="ja-JP"/>
              </w:rPr>
              <w:t>-CC</w:t>
            </w:r>
            <w:r w:rsidRPr="0067477A">
              <w:rPr>
                <w:rFonts w:hint="eastAsia"/>
                <w:color w:val="000000"/>
                <w:kern w:val="24"/>
                <w:lang w:val="en-US" w:eastAsia="zh-CN"/>
              </w:rPr>
              <w:t>网页服务允许配套设备与</w:t>
            </w:r>
            <w:proofErr w:type="spellStart"/>
            <w:r w:rsidRPr="0067477A">
              <w:rPr>
                <w:color w:val="000000"/>
                <w:kern w:val="24"/>
                <w:lang w:val="en-US" w:eastAsia="ja-JP"/>
              </w:rPr>
              <w:t>Ginga</w:t>
            </w:r>
            <w:proofErr w:type="spellEnd"/>
            <w:r w:rsidRPr="0067477A">
              <w:rPr>
                <w:rFonts w:hint="eastAsia"/>
                <w:color w:val="000000"/>
                <w:kern w:val="24"/>
                <w:lang w:val="en-US" w:eastAsia="zh-CN"/>
              </w:rPr>
              <w:t>应用和广播内容的协作。</w:t>
            </w:r>
          </w:p>
        </w:tc>
      </w:tr>
      <w:tr w:rsidR="00C84605" w:rsidRPr="0067477A" w14:paraId="3870D000" w14:textId="77777777" w:rsidTr="003A089B">
        <w:trPr>
          <w:cantSplit/>
          <w:jc w:val="center"/>
        </w:trPr>
        <w:tc>
          <w:tcPr>
            <w:tcW w:w="2007" w:type="dxa"/>
            <w:tcBorders>
              <w:top w:val="single" w:sz="4" w:space="0" w:color="auto"/>
              <w:left w:val="single" w:sz="4" w:space="0" w:color="auto"/>
              <w:bottom w:val="single" w:sz="4" w:space="0" w:color="auto"/>
              <w:right w:val="single" w:sz="4" w:space="0" w:color="auto"/>
            </w:tcBorders>
          </w:tcPr>
          <w:p w14:paraId="0B7D6C96" w14:textId="77777777" w:rsidR="00C84605" w:rsidRPr="0067477A" w:rsidRDefault="00C84605" w:rsidP="006B4F09">
            <w:pPr>
              <w:pStyle w:val="Tabletext"/>
              <w:jc w:val="left"/>
              <w:rPr>
                <w:lang w:val="en-US" w:eastAsia="zh-CN"/>
              </w:rPr>
            </w:pPr>
            <w:r w:rsidRPr="0067477A">
              <w:rPr>
                <w:lang w:val="en-US" w:eastAsia="zh-CN"/>
              </w:rPr>
              <w:t>VOD</w:t>
            </w:r>
            <w:r w:rsidR="00E05224" w:rsidRPr="0067477A">
              <w:rPr>
                <w:rFonts w:hint="eastAsia"/>
                <w:lang w:val="en-US" w:eastAsia="zh-CN"/>
              </w:rPr>
              <w:t>重放</w:t>
            </w:r>
          </w:p>
        </w:tc>
        <w:tc>
          <w:tcPr>
            <w:tcW w:w="3095" w:type="dxa"/>
            <w:tcBorders>
              <w:top w:val="single" w:sz="4" w:space="0" w:color="auto"/>
              <w:left w:val="single" w:sz="4" w:space="0" w:color="auto"/>
              <w:bottom w:val="single" w:sz="4" w:space="0" w:color="auto"/>
              <w:right w:val="single" w:sz="4" w:space="0" w:color="auto"/>
            </w:tcBorders>
          </w:tcPr>
          <w:p w14:paraId="65BB7D39" w14:textId="77777777" w:rsidR="00C84605" w:rsidRPr="0067477A" w:rsidRDefault="00C84605" w:rsidP="006B4F09">
            <w:pPr>
              <w:pStyle w:val="Tabletext"/>
              <w:jc w:val="left"/>
              <w:rPr>
                <w:szCs w:val="24"/>
                <w:lang w:eastAsia="zh-CN"/>
              </w:rPr>
            </w:pPr>
            <w:r w:rsidRPr="0067477A">
              <w:rPr>
                <w:rFonts w:hint="eastAsia"/>
                <w:szCs w:val="24"/>
                <w:lang w:eastAsia="zh-CN"/>
              </w:rPr>
              <w:t>与</w:t>
            </w:r>
            <w:r w:rsidRPr="0067477A">
              <w:rPr>
                <w:rFonts w:hint="eastAsia"/>
                <w:szCs w:val="24"/>
                <w:lang w:eastAsia="zh-CN"/>
              </w:rPr>
              <w:t>VOD</w:t>
            </w:r>
            <w:r w:rsidRPr="0067477A">
              <w:rPr>
                <w:rFonts w:hint="eastAsia"/>
                <w:szCs w:val="24"/>
                <w:lang w:eastAsia="zh-CN"/>
              </w:rPr>
              <w:t>内容</w:t>
            </w:r>
            <w:r w:rsidRPr="0067477A">
              <w:rPr>
                <w:szCs w:val="24"/>
                <w:lang w:eastAsia="zh-CN"/>
              </w:rPr>
              <w:t>绑定的应用</w:t>
            </w:r>
            <w:r w:rsidRPr="0067477A">
              <w:rPr>
                <w:rFonts w:hint="eastAsia"/>
                <w:szCs w:val="24"/>
                <w:lang w:eastAsia="zh-CN"/>
              </w:rPr>
              <w:t>可</w:t>
            </w:r>
            <w:r w:rsidRPr="0067477A">
              <w:rPr>
                <w:szCs w:val="24"/>
                <w:lang w:eastAsia="zh-CN"/>
              </w:rPr>
              <w:t>通过</w:t>
            </w:r>
            <w:r w:rsidR="00687E40" w:rsidRPr="0067477A">
              <w:rPr>
                <w:rFonts w:hint="eastAsia"/>
                <w:szCs w:val="24"/>
                <w:lang w:eastAsia="zh-CN"/>
              </w:rPr>
              <w:t>“</w:t>
            </w:r>
            <w:r w:rsidR="00687E40" w:rsidRPr="0067477A">
              <w:rPr>
                <w:szCs w:val="24"/>
                <w:lang w:eastAsia="zh-CN"/>
              </w:rPr>
              <w:t>调谐</w:t>
            </w:r>
            <w:r w:rsidR="00687E40" w:rsidRPr="0067477A">
              <w:rPr>
                <w:rFonts w:hint="eastAsia"/>
                <w:szCs w:val="24"/>
                <w:lang w:eastAsia="zh-CN"/>
              </w:rPr>
              <w:t>”</w:t>
            </w:r>
            <w:r w:rsidRPr="0067477A">
              <w:rPr>
                <w:szCs w:val="24"/>
                <w:lang w:eastAsia="zh-CN"/>
              </w:rPr>
              <w:t>至相关内容来启动。</w:t>
            </w:r>
            <w:r w:rsidRPr="0067477A">
              <w:rPr>
                <w:rFonts w:hint="eastAsia"/>
                <w:szCs w:val="24"/>
                <w:lang w:eastAsia="zh-CN"/>
              </w:rPr>
              <w:t>录制</w:t>
            </w:r>
            <w:r w:rsidRPr="0067477A">
              <w:rPr>
                <w:szCs w:val="24"/>
                <w:lang w:eastAsia="zh-CN"/>
              </w:rPr>
              <w:t>与此操作相同。</w:t>
            </w:r>
          </w:p>
        </w:tc>
        <w:tc>
          <w:tcPr>
            <w:tcW w:w="2838" w:type="dxa"/>
            <w:tcBorders>
              <w:top w:val="single" w:sz="4" w:space="0" w:color="auto"/>
              <w:left w:val="single" w:sz="4" w:space="0" w:color="auto"/>
              <w:bottom w:val="single" w:sz="4" w:space="0" w:color="auto"/>
              <w:right w:val="single" w:sz="4" w:space="0" w:color="auto"/>
            </w:tcBorders>
          </w:tcPr>
          <w:p w14:paraId="64BFDF87" w14:textId="77777777" w:rsidR="00C84605" w:rsidRPr="0067477A" w:rsidRDefault="00C84605" w:rsidP="006B4F09">
            <w:pPr>
              <w:pStyle w:val="Tabletext"/>
              <w:jc w:val="left"/>
              <w:rPr>
                <w:szCs w:val="24"/>
                <w:lang w:val="en-US" w:eastAsia="zh-CN"/>
              </w:rPr>
            </w:pPr>
            <w:r w:rsidRPr="0067477A">
              <w:rPr>
                <w:szCs w:val="24"/>
                <w:lang w:val="en-US" w:eastAsia="zh-CN"/>
              </w:rPr>
              <w:t>支持</w:t>
            </w:r>
          </w:p>
        </w:tc>
        <w:tc>
          <w:tcPr>
            <w:tcW w:w="3154" w:type="dxa"/>
            <w:tcBorders>
              <w:top w:val="single" w:sz="4" w:space="0" w:color="auto"/>
              <w:left w:val="single" w:sz="4" w:space="0" w:color="auto"/>
              <w:bottom w:val="single" w:sz="4" w:space="0" w:color="auto"/>
              <w:right w:val="single" w:sz="4" w:space="0" w:color="auto"/>
            </w:tcBorders>
          </w:tcPr>
          <w:p w14:paraId="2FEF267F" w14:textId="77777777" w:rsidR="00C84605" w:rsidRPr="0067477A" w:rsidRDefault="00C84605" w:rsidP="006B4F09">
            <w:pPr>
              <w:pStyle w:val="Tabletext"/>
              <w:jc w:val="left"/>
              <w:rPr>
                <w:szCs w:val="24"/>
                <w:lang w:val="en-US" w:eastAsia="zh-CN"/>
              </w:rPr>
            </w:pPr>
            <w:r w:rsidRPr="0067477A">
              <w:rPr>
                <w:szCs w:val="24"/>
                <w:lang w:val="en-US" w:eastAsia="zh-CN"/>
              </w:rPr>
              <w:t>支持</w:t>
            </w:r>
          </w:p>
        </w:tc>
        <w:tc>
          <w:tcPr>
            <w:tcW w:w="3154" w:type="dxa"/>
            <w:tcBorders>
              <w:top w:val="single" w:sz="4" w:space="0" w:color="auto"/>
              <w:left w:val="single" w:sz="4" w:space="0" w:color="auto"/>
              <w:bottom w:val="single" w:sz="4" w:space="0" w:color="auto"/>
              <w:right w:val="single" w:sz="4" w:space="0" w:color="auto"/>
            </w:tcBorders>
          </w:tcPr>
          <w:p w14:paraId="04A4918F" w14:textId="77777777" w:rsidR="00C84605" w:rsidRPr="0067477A" w:rsidRDefault="00C84605" w:rsidP="006B4F09">
            <w:pPr>
              <w:pStyle w:val="Tabletext"/>
              <w:jc w:val="left"/>
              <w:rPr>
                <w:szCs w:val="24"/>
                <w:lang w:eastAsia="zh-CN"/>
              </w:rPr>
            </w:pPr>
            <w:r w:rsidRPr="0067477A">
              <w:rPr>
                <w:rFonts w:hint="eastAsia"/>
                <w:szCs w:val="24"/>
                <w:lang w:eastAsia="zh-CN"/>
              </w:rPr>
              <w:t>支持</w:t>
            </w:r>
          </w:p>
        </w:tc>
      </w:tr>
    </w:tbl>
    <w:p w14:paraId="5AE85A8D" w14:textId="77777777" w:rsidR="00C84605" w:rsidRPr="0067477A" w:rsidRDefault="00C84605" w:rsidP="006B4F09">
      <w:pPr>
        <w:tabs>
          <w:tab w:val="clear" w:pos="794"/>
          <w:tab w:val="clear" w:pos="1191"/>
          <w:tab w:val="clear" w:pos="1588"/>
          <w:tab w:val="clear" w:pos="1985"/>
        </w:tabs>
        <w:overflowPunct/>
        <w:autoSpaceDE/>
        <w:autoSpaceDN/>
        <w:adjustRightInd/>
        <w:spacing w:before="0"/>
        <w:jc w:val="left"/>
        <w:textAlignment w:val="auto"/>
        <w:rPr>
          <w:lang w:eastAsia="zh-CN"/>
        </w:rPr>
      </w:pPr>
    </w:p>
    <w:p w14:paraId="1EE6C92A" w14:textId="77777777" w:rsidR="00C84605" w:rsidRPr="0067477A" w:rsidRDefault="00C84605" w:rsidP="006B4F09">
      <w:pPr>
        <w:tabs>
          <w:tab w:val="clear" w:pos="794"/>
          <w:tab w:val="clear" w:pos="1191"/>
          <w:tab w:val="clear" w:pos="1588"/>
          <w:tab w:val="clear" w:pos="1985"/>
        </w:tabs>
        <w:overflowPunct/>
        <w:autoSpaceDE/>
        <w:autoSpaceDN/>
        <w:adjustRightInd/>
        <w:spacing w:before="0"/>
        <w:jc w:val="left"/>
        <w:textAlignment w:val="auto"/>
        <w:rPr>
          <w:lang w:eastAsia="zh-CN"/>
        </w:rPr>
      </w:pPr>
      <w:r w:rsidRPr="0067477A">
        <w:rPr>
          <w:lang w:eastAsia="zh-CN"/>
        </w:rPr>
        <w:br w:type="page"/>
      </w:r>
    </w:p>
    <w:p w14:paraId="16BFFFFD" w14:textId="77777777" w:rsidR="00BB5FBF" w:rsidRPr="0067477A" w:rsidRDefault="00BB5FBF" w:rsidP="006B4F09">
      <w:pPr>
        <w:pStyle w:val="TableNo"/>
      </w:pPr>
      <w:r w:rsidRPr="0067477A">
        <w:lastRenderedPageBreak/>
        <w:t>表</w:t>
      </w:r>
      <w:r w:rsidRPr="0067477A">
        <w:t>1</w:t>
      </w:r>
      <w:r w:rsidRPr="0067477A">
        <w:t>（</w:t>
      </w:r>
      <w:r w:rsidR="00BF52F4" w:rsidRPr="0067477A">
        <w:rPr>
          <w:rFonts w:ascii="STKaiti" w:eastAsia="STKaiti" w:hAnsi="STKaiti" w:cstheme="minorBidi" w:hint="eastAsia"/>
          <w:kern w:val="2"/>
          <w:szCs w:val="22"/>
          <w:lang w:val="en-US" w:eastAsia="zh-CN"/>
        </w:rPr>
        <w:t>结束</w:t>
      </w:r>
      <w:r w:rsidRPr="0067477A">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901"/>
        <w:gridCol w:w="2794"/>
        <w:gridCol w:w="3105"/>
        <w:gridCol w:w="3105"/>
      </w:tblGrid>
      <w:tr w:rsidR="00BB5FBF" w:rsidRPr="0067477A" w14:paraId="1E3A9DE2" w14:textId="77777777" w:rsidTr="00174F7C">
        <w:trPr>
          <w:cantSplit/>
          <w:jc w:val="center"/>
        </w:trPr>
        <w:tc>
          <w:tcPr>
            <w:tcW w:w="2122" w:type="dxa"/>
            <w:tcBorders>
              <w:top w:val="single" w:sz="4" w:space="0" w:color="auto"/>
              <w:left w:val="single" w:sz="4" w:space="0" w:color="auto"/>
              <w:bottom w:val="single" w:sz="4" w:space="0" w:color="auto"/>
              <w:right w:val="single" w:sz="4" w:space="0" w:color="auto"/>
            </w:tcBorders>
          </w:tcPr>
          <w:p w14:paraId="5ECC5B6F" w14:textId="77777777" w:rsidR="00BB5FBF" w:rsidRPr="0067477A" w:rsidRDefault="00BB5FBF" w:rsidP="006B4F09">
            <w:pPr>
              <w:pStyle w:val="Tablehead"/>
              <w:rPr>
                <w:lang w:val="en-US"/>
              </w:rPr>
            </w:pPr>
          </w:p>
        </w:tc>
        <w:tc>
          <w:tcPr>
            <w:tcW w:w="2901" w:type="dxa"/>
            <w:tcBorders>
              <w:top w:val="single" w:sz="4" w:space="0" w:color="auto"/>
              <w:left w:val="single" w:sz="4" w:space="0" w:color="auto"/>
              <w:bottom w:val="single" w:sz="4" w:space="0" w:color="auto"/>
              <w:right w:val="single" w:sz="4" w:space="0" w:color="auto"/>
            </w:tcBorders>
          </w:tcPr>
          <w:p w14:paraId="60DC98F3" w14:textId="77777777" w:rsidR="00BB5FBF" w:rsidRPr="0067477A" w:rsidRDefault="00BB5FBF" w:rsidP="006B4F09">
            <w:pPr>
              <w:pStyle w:val="Tablehead"/>
              <w:rPr>
                <w:szCs w:val="24"/>
                <w:lang w:val="en-US" w:eastAsia="ja-JP"/>
              </w:rPr>
            </w:pPr>
            <w:proofErr w:type="spellStart"/>
            <w:r w:rsidRPr="0067477A">
              <w:rPr>
                <w:szCs w:val="24"/>
                <w:lang w:val="en-US" w:eastAsia="ja-JP"/>
              </w:rPr>
              <w:t>Hybridcast</w:t>
            </w:r>
            <w:proofErr w:type="spellEnd"/>
          </w:p>
        </w:tc>
        <w:tc>
          <w:tcPr>
            <w:tcW w:w="2794" w:type="dxa"/>
            <w:tcBorders>
              <w:top w:val="single" w:sz="4" w:space="0" w:color="auto"/>
              <w:left w:val="single" w:sz="4" w:space="0" w:color="auto"/>
              <w:bottom w:val="single" w:sz="4" w:space="0" w:color="auto"/>
              <w:right w:val="single" w:sz="4" w:space="0" w:color="auto"/>
            </w:tcBorders>
          </w:tcPr>
          <w:p w14:paraId="09E48423" w14:textId="77777777" w:rsidR="00BB5FBF" w:rsidRPr="0067477A" w:rsidRDefault="00BB5FBF" w:rsidP="006B4F09">
            <w:pPr>
              <w:pStyle w:val="Tablehead"/>
              <w:rPr>
                <w:color w:val="000000"/>
                <w:kern w:val="24"/>
                <w:lang w:val="en-US" w:eastAsia="ja-JP"/>
              </w:rPr>
            </w:pPr>
            <w:proofErr w:type="spellStart"/>
            <w:r w:rsidRPr="0067477A">
              <w:rPr>
                <w:color w:val="000000"/>
                <w:kern w:val="24"/>
                <w:lang w:val="en-US" w:eastAsia="ja-JP"/>
              </w:rPr>
              <w:t>HbbTV</w:t>
            </w:r>
            <w:proofErr w:type="spellEnd"/>
          </w:p>
        </w:tc>
        <w:tc>
          <w:tcPr>
            <w:tcW w:w="3105" w:type="dxa"/>
            <w:tcBorders>
              <w:top w:val="single" w:sz="4" w:space="0" w:color="auto"/>
              <w:left w:val="single" w:sz="4" w:space="0" w:color="auto"/>
              <w:bottom w:val="single" w:sz="4" w:space="0" w:color="auto"/>
              <w:right w:val="single" w:sz="4" w:space="0" w:color="auto"/>
            </w:tcBorders>
          </w:tcPr>
          <w:p w14:paraId="1EADEEBC" w14:textId="77777777" w:rsidR="00BB5FBF" w:rsidRPr="0067477A" w:rsidRDefault="00483DBB" w:rsidP="006B4F09">
            <w:pPr>
              <w:pStyle w:val="Tablehead"/>
              <w:rPr>
                <w:rFonts w:asciiTheme="majorBidi" w:hAnsiTheme="majorBidi" w:cstheme="majorBidi"/>
                <w:color w:val="000000"/>
                <w:kern w:val="24"/>
                <w:lang w:val="en-US" w:eastAsia="ja-JP"/>
              </w:rPr>
            </w:pPr>
            <w:proofErr w:type="spellStart"/>
            <w:r w:rsidRPr="0067477A">
              <w:rPr>
                <w:rFonts w:asciiTheme="majorBidi" w:hAnsiTheme="majorBidi" w:cstheme="majorBidi"/>
                <w:lang w:val="en-US" w:eastAsia="ja-JP"/>
              </w:rPr>
              <w:t>TOPSmedia</w:t>
            </w:r>
            <w:proofErr w:type="spellEnd"/>
          </w:p>
        </w:tc>
        <w:tc>
          <w:tcPr>
            <w:tcW w:w="3105" w:type="dxa"/>
            <w:tcBorders>
              <w:top w:val="single" w:sz="4" w:space="0" w:color="auto"/>
              <w:left w:val="single" w:sz="4" w:space="0" w:color="auto"/>
              <w:bottom w:val="single" w:sz="4" w:space="0" w:color="auto"/>
              <w:right w:val="single" w:sz="4" w:space="0" w:color="auto"/>
            </w:tcBorders>
          </w:tcPr>
          <w:p w14:paraId="11AC68BC" w14:textId="77777777" w:rsidR="00BB5FBF" w:rsidRPr="0067477A" w:rsidRDefault="00BB5FBF" w:rsidP="006B4F09">
            <w:pPr>
              <w:pStyle w:val="Tablehead"/>
              <w:rPr>
                <w:color w:val="000000"/>
                <w:kern w:val="24"/>
                <w:lang w:val="en-US" w:eastAsia="ja-JP"/>
              </w:rPr>
            </w:pPr>
            <w:proofErr w:type="spellStart"/>
            <w:r w:rsidRPr="0067477A">
              <w:rPr>
                <w:rFonts w:eastAsia="Malgun Gothic"/>
                <w:lang w:val="en-US"/>
              </w:rPr>
              <w:t>Ginga</w:t>
            </w:r>
            <w:proofErr w:type="spellEnd"/>
          </w:p>
        </w:tc>
      </w:tr>
      <w:tr w:rsidR="00BB5FBF" w:rsidRPr="00EA1D8E" w14:paraId="5370E0CC" w14:textId="77777777" w:rsidTr="00174F7C">
        <w:trPr>
          <w:cantSplit/>
          <w:jc w:val="center"/>
        </w:trPr>
        <w:tc>
          <w:tcPr>
            <w:tcW w:w="2122" w:type="dxa"/>
          </w:tcPr>
          <w:p w14:paraId="49C7B9AC" w14:textId="1681F29D" w:rsidR="00BB5FBF" w:rsidRPr="0067477A" w:rsidRDefault="00BB5FBF" w:rsidP="00174F7C">
            <w:pPr>
              <w:pStyle w:val="Tabletext"/>
              <w:jc w:val="left"/>
              <w:rPr>
                <w:lang w:eastAsia="zh-CN"/>
              </w:rPr>
            </w:pPr>
            <w:r w:rsidRPr="0067477A">
              <w:rPr>
                <w:rFonts w:hint="eastAsia"/>
                <w:lang w:val="en-US" w:eastAsia="zh-CN"/>
              </w:rPr>
              <w:t>对</w:t>
            </w:r>
            <w:r w:rsidRPr="0067477A">
              <w:rPr>
                <w:lang w:eastAsia="zh-CN"/>
              </w:rPr>
              <w:t>UHDTV</w:t>
            </w:r>
            <w:r w:rsidRPr="0067477A">
              <w:rPr>
                <w:rFonts w:hint="eastAsia"/>
                <w:lang w:val="en-US" w:eastAsia="zh-CN"/>
              </w:rPr>
              <w:t>的</w:t>
            </w:r>
            <w:r w:rsidRPr="0067477A">
              <w:rPr>
                <w:lang w:val="en-US" w:eastAsia="zh-CN"/>
              </w:rPr>
              <w:t>适用性</w:t>
            </w:r>
          </w:p>
        </w:tc>
        <w:tc>
          <w:tcPr>
            <w:tcW w:w="2901" w:type="dxa"/>
          </w:tcPr>
          <w:p w14:paraId="0E2ADBC5" w14:textId="3A8367F2" w:rsidR="00BB5FBF" w:rsidRPr="0067477A" w:rsidRDefault="00BB5FBF" w:rsidP="006B4F09">
            <w:pPr>
              <w:pStyle w:val="Tabletext"/>
              <w:jc w:val="left"/>
              <w:rPr>
                <w:szCs w:val="24"/>
                <w:lang w:eastAsia="ja-JP"/>
              </w:rPr>
            </w:pPr>
            <w:proofErr w:type="spellStart"/>
            <w:r w:rsidRPr="0067477A">
              <w:rPr>
                <w:szCs w:val="24"/>
                <w:lang w:eastAsia="ja-JP"/>
              </w:rPr>
              <w:t>Hybridcast</w:t>
            </w:r>
            <w:proofErr w:type="spellEnd"/>
            <w:r w:rsidRPr="0067477A">
              <w:rPr>
                <w:rFonts w:hint="eastAsia"/>
                <w:szCs w:val="24"/>
                <w:lang w:eastAsia="zh-CN"/>
              </w:rPr>
              <w:t>的</w:t>
            </w:r>
            <w:r w:rsidRPr="0067477A">
              <w:rPr>
                <w:szCs w:val="24"/>
                <w:lang w:eastAsia="zh-CN"/>
              </w:rPr>
              <w:t>最高分辨率尚未确</w:t>
            </w:r>
            <w:r w:rsidRPr="0067477A">
              <w:rPr>
                <w:rFonts w:hint="eastAsia"/>
                <w:szCs w:val="24"/>
                <w:lang w:eastAsia="zh-CN"/>
              </w:rPr>
              <w:t>定</w:t>
            </w:r>
            <w:r w:rsidRPr="0067477A">
              <w:rPr>
                <w:szCs w:val="24"/>
                <w:lang w:eastAsia="zh-CN"/>
              </w:rPr>
              <w:t>，因此支持</w:t>
            </w:r>
            <w:r w:rsidR="00174F7C">
              <w:rPr>
                <w:szCs w:val="24"/>
                <w:lang w:eastAsia="ja-JP"/>
              </w:rPr>
              <w:t>UHDTV</w:t>
            </w:r>
            <w:r w:rsidRPr="0067477A">
              <w:rPr>
                <w:szCs w:val="24"/>
                <w:lang w:val="en-US" w:eastAsia="ja-JP"/>
              </w:rPr>
              <w:t>。</w:t>
            </w:r>
            <w:r w:rsidRPr="0067477A">
              <w:rPr>
                <w:szCs w:val="24"/>
                <w:lang w:eastAsia="ja-JP"/>
              </w:rPr>
              <w:t>ARIB STD-B62</w:t>
            </w:r>
            <w:r w:rsidRPr="0067477A">
              <w:rPr>
                <w:rFonts w:hint="eastAsia"/>
                <w:szCs w:val="24"/>
                <w:lang w:eastAsia="ja-JP"/>
              </w:rPr>
              <w:t>定义</w:t>
            </w:r>
            <w:r w:rsidRPr="0067477A">
              <w:rPr>
                <w:szCs w:val="24"/>
                <w:lang w:eastAsia="ja-JP"/>
              </w:rPr>
              <w:t>了</w:t>
            </w:r>
            <w:proofErr w:type="spellStart"/>
            <w:r w:rsidRPr="0067477A">
              <w:rPr>
                <w:szCs w:val="24"/>
                <w:lang w:eastAsia="ja-JP"/>
              </w:rPr>
              <w:t>Hybridcast</w:t>
            </w:r>
            <w:proofErr w:type="spellEnd"/>
            <w:r w:rsidRPr="0067477A">
              <w:rPr>
                <w:szCs w:val="24"/>
                <w:lang w:val="en-US" w:eastAsia="ja-JP"/>
              </w:rPr>
              <w:t>应用</w:t>
            </w:r>
            <w:r w:rsidRPr="0067477A">
              <w:rPr>
                <w:rFonts w:hint="eastAsia"/>
                <w:szCs w:val="24"/>
                <w:lang w:val="en-US" w:eastAsia="ja-JP"/>
              </w:rPr>
              <w:t>环境</w:t>
            </w:r>
            <w:r w:rsidRPr="0067477A">
              <w:rPr>
                <w:szCs w:val="24"/>
                <w:lang w:val="en-US" w:eastAsia="ja-JP"/>
              </w:rPr>
              <w:t>如何</w:t>
            </w:r>
            <w:r w:rsidRPr="0067477A">
              <w:rPr>
                <w:rFonts w:hint="eastAsia"/>
                <w:szCs w:val="24"/>
                <w:lang w:val="en-US" w:eastAsia="ja-JP"/>
              </w:rPr>
              <w:t>在</w:t>
            </w:r>
            <w:r w:rsidRPr="0067477A">
              <w:rPr>
                <w:szCs w:val="24"/>
                <w:lang w:eastAsia="ja-JP"/>
              </w:rPr>
              <w:t>UHDTV</w:t>
            </w:r>
            <w:r w:rsidRPr="0067477A">
              <w:rPr>
                <w:rFonts w:hint="eastAsia"/>
                <w:szCs w:val="24"/>
                <w:lang w:eastAsia="ja-JP"/>
              </w:rPr>
              <w:t>信号</w:t>
            </w:r>
            <w:r w:rsidRPr="0067477A">
              <w:rPr>
                <w:szCs w:val="24"/>
                <w:lang w:eastAsia="ja-JP"/>
              </w:rPr>
              <w:t>的基础上</w:t>
            </w:r>
            <w:r w:rsidRPr="0067477A">
              <w:rPr>
                <w:szCs w:val="24"/>
                <w:lang w:val="en-US" w:eastAsia="ja-JP"/>
              </w:rPr>
              <w:t>与</w:t>
            </w:r>
            <w:r w:rsidRPr="0067477A">
              <w:rPr>
                <w:szCs w:val="24"/>
                <w:lang w:eastAsia="ja-JP"/>
              </w:rPr>
              <w:t>MMT</w:t>
            </w:r>
            <w:r w:rsidRPr="0067477A">
              <w:rPr>
                <w:rFonts w:hint="eastAsia"/>
                <w:szCs w:val="24"/>
                <w:lang w:eastAsia="ja-JP"/>
              </w:rPr>
              <w:t>或</w:t>
            </w:r>
            <w:r w:rsidRPr="0067477A">
              <w:rPr>
                <w:szCs w:val="24"/>
                <w:lang w:eastAsia="ja-JP"/>
              </w:rPr>
              <w:t>MPEG2-TS</w:t>
            </w:r>
            <w:r w:rsidRPr="0067477A">
              <w:rPr>
                <w:rFonts w:hint="eastAsia"/>
                <w:szCs w:val="24"/>
                <w:lang w:eastAsia="ja-JP"/>
              </w:rPr>
              <w:t>一</w:t>
            </w:r>
            <w:r w:rsidRPr="0067477A">
              <w:rPr>
                <w:szCs w:val="24"/>
                <w:lang w:eastAsia="ja-JP"/>
              </w:rPr>
              <w:t>起工作</w:t>
            </w:r>
            <w:r w:rsidRPr="0067477A">
              <w:rPr>
                <w:rFonts w:hint="eastAsia"/>
                <w:szCs w:val="24"/>
                <w:lang w:eastAsia="ja-JP"/>
              </w:rPr>
              <w:t>。</w:t>
            </w:r>
          </w:p>
        </w:tc>
        <w:tc>
          <w:tcPr>
            <w:tcW w:w="2794" w:type="dxa"/>
          </w:tcPr>
          <w:p w14:paraId="1D3DD7B4" w14:textId="6D90B89A" w:rsidR="00BB5FBF" w:rsidRPr="0067477A" w:rsidRDefault="00BB5FBF" w:rsidP="006B4F09">
            <w:pPr>
              <w:pStyle w:val="Tabletext"/>
              <w:jc w:val="left"/>
              <w:rPr>
                <w:szCs w:val="24"/>
                <w:lang w:eastAsia="zh-CN"/>
              </w:rPr>
            </w:pPr>
            <w:r w:rsidRPr="0067477A">
              <w:rPr>
                <w:rFonts w:hint="eastAsia"/>
                <w:szCs w:val="24"/>
                <w:lang w:val="en-US" w:eastAsia="zh-CN"/>
              </w:rPr>
              <w:t>广播</w:t>
            </w:r>
            <w:r w:rsidRPr="0067477A">
              <w:rPr>
                <w:szCs w:val="24"/>
                <w:lang w:val="en-US" w:eastAsia="zh-CN"/>
              </w:rPr>
              <w:t>部分获</w:t>
            </w:r>
            <w:r w:rsidRPr="0067477A">
              <w:rPr>
                <w:rFonts w:hint="eastAsia"/>
                <w:szCs w:val="24"/>
                <w:lang w:val="en-US" w:eastAsia="zh-CN"/>
              </w:rPr>
              <w:t>得支持。来</w:t>
            </w:r>
            <w:r w:rsidRPr="0067477A">
              <w:rPr>
                <w:szCs w:val="24"/>
                <w:lang w:val="en-US" w:eastAsia="zh-CN"/>
              </w:rPr>
              <w:t>自</w:t>
            </w:r>
            <w:r w:rsidRPr="0067477A">
              <w:rPr>
                <w:rFonts w:hint="eastAsia"/>
                <w:szCs w:val="24"/>
                <w:lang w:eastAsia="zh-CN"/>
              </w:rPr>
              <w:t>2.</w:t>
            </w:r>
            <w:r w:rsidRPr="0067477A">
              <w:rPr>
                <w:szCs w:val="24"/>
                <w:lang w:eastAsia="zh-CN"/>
              </w:rPr>
              <w:t>0</w:t>
            </w:r>
            <w:r w:rsidRPr="0067477A">
              <w:rPr>
                <w:szCs w:val="24"/>
                <w:lang w:val="en-US" w:eastAsia="zh-CN"/>
              </w:rPr>
              <w:t>中的宽带</w:t>
            </w:r>
            <w:r w:rsidRPr="0067477A">
              <w:rPr>
                <w:rFonts w:hint="eastAsia"/>
                <w:szCs w:val="24"/>
                <w:lang w:val="en-US" w:eastAsia="zh-CN"/>
              </w:rPr>
              <w:t>部分</w:t>
            </w:r>
            <w:r w:rsidRPr="0067477A">
              <w:rPr>
                <w:szCs w:val="24"/>
                <w:lang w:val="en-US" w:eastAsia="zh-CN"/>
              </w:rPr>
              <w:t>获</w:t>
            </w:r>
            <w:r w:rsidRPr="0067477A">
              <w:rPr>
                <w:rFonts w:hint="eastAsia"/>
                <w:szCs w:val="24"/>
                <w:lang w:val="en-US" w:eastAsia="zh-CN"/>
              </w:rPr>
              <w:t>得支持</w:t>
            </w:r>
            <w:r w:rsidR="00041675" w:rsidRPr="0067477A">
              <w:rPr>
                <w:rFonts w:hint="eastAsia"/>
                <w:szCs w:val="24"/>
                <w:lang w:eastAsia="zh-CN"/>
              </w:rPr>
              <w:t>（</w:t>
            </w:r>
            <w:r w:rsidR="00041675" w:rsidRPr="0067477A">
              <w:rPr>
                <w:rFonts w:hint="eastAsia"/>
                <w:szCs w:val="24"/>
                <w:lang w:eastAsia="zh-CN"/>
              </w:rPr>
              <w:t>ITU-T H.265</w:t>
            </w:r>
            <w:r w:rsidR="00BF52F4" w:rsidRPr="0067477A">
              <w:rPr>
                <w:rFonts w:hint="eastAsia"/>
                <w:szCs w:val="24"/>
                <w:lang w:val="en-US" w:eastAsia="zh-CN"/>
              </w:rPr>
              <w:t>、</w:t>
            </w:r>
            <w:r w:rsidR="00041675" w:rsidRPr="0067477A">
              <w:rPr>
                <w:rFonts w:hint="eastAsia"/>
                <w:szCs w:val="24"/>
                <w:lang w:eastAsia="zh-CN"/>
              </w:rPr>
              <w:t>HDR</w:t>
            </w:r>
            <w:r w:rsidR="00483DBB" w:rsidRPr="0067477A">
              <w:rPr>
                <w:rFonts w:hint="eastAsia"/>
                <w:szCs w:val="24"/>
                <w:lang w:val="en-US" w:eastAsia="zh-CN"/>
              </w:rPr>
              <w:t>和</w:t>
            </w:r>
            <w:r w:rsidR="00041675" w:rsidRPr="0067477A">
              <w:rPr>
                <w:rFonts w:hint="eastAsia"/>
                <w:szCs w:val="24"/>
                <w:lang w:eastAsia="zh-CN"/>
              </w:rPr>
              <w:t>HFR</w:t>
            </w:r>
            <w:r w:rsidR="00041675" w:rsidRPr="0067477A">
              <w:rPr>
                <w:rFonts w:hint="eastAsia"/>
                <w:szCs w:val="24"/>
                <w:lang w:eastAsia="zh-CN"/>
              </w:rPr>
              <w:t>（</w:t>
            </w:r>
            <w:r w:rsidR="00041675" w:rsidRPr="0067477A">
              <w:rPr>
                <w:rFonts w:hint="eastAsia"/>
                <w:szCs w:val="24"/>
                <w:lang w:val="en-US" w:eastAsia="zh-CN"/>
              </w:rPr>
              <w:t>通过</w:t>
            </w:r>
            <w:r w:rsidR="00041675" w:rsidRPr="0067477A">
              <w:rPr>
                <w:rFonts w:hint="eastAsia"/>
                <w:szCs w:val="24"/>
                <w:lang w:eastAsia="zh-CN"/>
              </w:rPr>
              <w:t>DASH</w:t>
            </w:r>
            <w:r w:rsidR="00483DBB" w:rsidRPr="0067477A">
              <w:rPr>
                <w:rFonts w:hint="eastAsia"/>
                <w:szCs w:val="24"/>
                <w:lang w:val="en-US" w:eastAsia="zh-CN"/>
              </w:rPr>
              <w:t>用于</w:t>
            </w:r>
            <w:r w:rsidR="00483DBB" w:rsidRPr="0067477A">
              <w:rPr>
                <w:rFonts w:hint="eastAsia"/>
                <w:szCs w:val="24"/>
                <w:lang w:eastAsia="zh-CN"/>
              </w:rPr>
              <w:t>HEVC</w:t>
            </w:r>
            <w:r w:rsidR="00041675" w:rsidRPr="0067477A">
              <w:rPr>
                <w:rFonts w:hint="eastAsia"/>
                <w:szCs w:val="24"/>
                <w:lang w:eastAsia="zh-CN"/>
              </w:rPr>
              <w:t>）</w:t>
            </w:r>
            <w:r w:rsidR="00BF52F4" w:rsidRPr="0067477A">
              <w:rPr>
                <w:rFonts w:hint="eastAsia"/>
                <w:szCs w:val="24"/>
                <w:lang w:val="en-US" w:eastAsia="zh-CN"/>
              </w:rPr>
              <w:t>、</w:t>
            </w:r>
            <w:r w:rsidR="00041675" w:rsidRPr="0067477A">
              <w:rPr>
                <w:rFonts w:hint="eastAsia"/>
                <w:szCs w:val="24"/>
                <w:lang w:eastAsia="zh-CN"/>
              </w:rPr>
              <w:t>4K</w:t>
            </w:r>
            <w:bookmarkStart w:id="7" w:name="OLE_LINK31"/>
            <w:bookmarkStart w:id="8" w:name="OLE_LINK32"/>
            <w:r w:rsidR="00483DBB" w:rsidRPr="0067477A">
              <w:rPr>
                <w:rFonts w:hint="eastAsia"/>
                <w:szCs w:val="24"/>
                <w:lang w:val="en-US" w:eastAsia="zh-CN"/>
              </w:rPr>
              <w:t>分辨率</w:t>
            </w:r>
            <w:bookmarkEnd w:id="7"/>
            <w:bookmarkEnd w:id="8"/>
            <w:r w:rsidR="00BF52F4" w:rsidRPr="0067477A">
              <w:rPr>
                <w:rFonts w:hint="eastAsia"/>
                <w:szCs w:val="24"/>
                <w:lang w:val="en-US" w:eastAsia="zh-CN"/>
              </w:rPr>
              <w:t>、</w:t>
            </w:r>
            <w:r w:rsidR="00041675" w:rsidRPr="0067477A">
              <w:rPr>
                <w:rFonts w:hint="eastAsia"/>
                <w:szCs w:val="24"/>
                <w:lang w:eastAsia="zh-CN"/>
              </w:rPr>
              <w:t>NGA</w:t>
            </w:r>
            <w:r w:rsidR="00041675" w:rsidRPr="0067477A">
              <w:rPr>
                <w:rFonts w:hint="eastAsia"/>
                <w:szCs w:val="24"/>
                <w:lang w:eastAsia="zh-CN"/>
              </w:rPr>
              <w:t>）</w:t>
            </w:r>
            <w:r w:rsidR="00041675" w:rsidRPr="0067477A">
              <w:rPr>
                <w:rFonts w:hint="eastAsia"/>
                <w:szCs w:val="24"/>
                <w:lang w:val="en-US" w:eastAsia="zh-CN"/>
              </w:rPr>
              <w:t>。</w:t>
            </w:r>
          </w:p>
        </w:tc>
        <w:tc>
          <w:tcPr>
            <w:tcW w:w="3105" w:type="dxa"/>
          </w:tcPr>
          <w:p w14:paraId="6888E4A3" w14:textId="77777777" w:rsidR="00BB5FBF" w:rsidRPr="0067477A" w:rsidRDefault="00BB5FBF" w:rsidP="006B4F09">
            <w:pPr>
              <w:pStyle w:val="Tabletext"/>
              <w:jc w:val="left"/>
              <w:rPr>
                <w:szCs w:val="24"/>
                <w:lang w:eastAsia="zh-CN"/>
              </w:rPr>
            </w:pPr>
            <w:r w:rsidRPr="0067477A">
              <w:rPr>
                <w:rFonts w:hint="eastAsia"/>
                <w:szCs w:val="24"/>
                <w:lang w:eastAsia="zh-CN"/>
              </w:rPr>
              <w:t>尚未</w:t>
            </w:r>
            <w:r w:rsidRPr="0067477A">
              <w:rPr>
                <w:szCs w:val="24"/>
                <w:lang w:eastAsia="zh-CN"/>
              </w:rPr>
              <w:t>获得</w:t>
            </w:r>
            <w:r w:rsidRPr="0067477A">
              <w:rPr>
                <w:rFonts w:hint="eastAsia"/>
                <w:szCs w:val="24"/>
                <w:lang w:val="en-US" w:eastAsia="zh-CN"/>
              </w:rPr>
              <w:t>支持。</w:t>
            </w:r>
          </w:p>
        </w:tc>
        <w:tc>
          <w:tcPr>
            <w:tcW w:w="3105" w:type="dxa"/>
          </w:tcPr>
          <w:p w14:paraId="66B82FA8" w14:textId="77777777" w:rsidR="00041675" w:rsidRPr="0067477A" w:rsidRDefault="00483DBB" w:rsidP="006B4F09">
            <w:pPr>
              <w:pStyle w:val="Tabletext"/>
              <w:jc w:val="left"/>
              <w:rPr>
                <w:color w:val="000000"/>
                <w:kern w:val="24"/>
                <w:lang w:val="en-US" w:eastAsia="zh-CN"/>
              </w:rPr>
            </w:pPr>
            <w:r w:rsidRPr="0067477A">
              <w:rPr>
                <w:rFonts w:hint="eastAsia"/>
                <w:szCs w:val="24"/>
                <w:lang w:eastAsia="zh-CN"/>
              </w:rPr>
              <w:t>主广播</w:t>
            </w:r>
            <w:r w:rsidR="00BB5FBF" w:rsidRPr="0067477A">
              <w:rPr>
                <w:rFonts w:hint="eastAsia"/>
                <w:szCs w:val="24"/>
                <w:lang w:eastAsia="zh-CN"/>
              </w:rPr>
              <w:t>视频</w:t>
            </w:r>
            <w:r w:rsidR="00BB5FBF" w:rsidRPr="0067477A">
              <w:rPr>
                <w:szCs w:val="24"/>
                <w:lang w:eastAsia="zh-CN"/>
              </w:rPr>
              <w:t>的</w:t>
            </w:r>
            <w:r w:rsidR="00BB5FBF" w:rsidRPr="0067477A">
              <w:rPr>
                <w:rFonts w:hint="eastAsia"/>
                <w:szCs w:val="24"/>
                <w:lang w:eastAsia="zh-CN"/>
              </w:rPr>
              <w:t>最</w:t>
            </w:r>
            <w:r w:rsidR="00BB5FBF" w:rsidRPr="0067477A">
              <w:rPr>
                <w:szCs w:val="24"/>
                <w:lang w:eastAsia="zh-CN"/>
              </w:rPr>
              <w:t>高分辨率</w:t>
            </w:r>
            <w:r w:rsidRPr="0067477A">
              <w:rPr>
                <w:rFonts w:hint="eastAsia"/>
                <w:szCs w:val="24"/>
                <w:lang w:eastAsia="zh-CN"/>
              </w:rPr>
              <w:t>不</w:t>
            </w:r>
            <w:r w:rsidR="00BB5FBF" w:rsidRPr="0067477A">
              <w:rPr>
                <w:szCs w:val="24"/>
                <w:lang w:eastAsia="zh-CN"/>
              </w:rPr>
              <w:t>由</w:t>
            </w:r>
            <w:r w:rsidR="0016542D" w:rsidRPr="0067477A">
              <w:rPr>
                <w:szCs w:val="24"/>
                <w:lang w:eastAsia="zh-CN"/>
              </w:rPr>
              <w:t>Ginga</w:t>
            </w:r>
            <w:r w:rsidR="00BB5FBF" w:rsidRPr="0067477A">
              <w:rPr>
                <w:rFonts w:hint="eastAsia"/>
                <w:szCs w:val="24"/>
                <w:lang w:eastAsia="zh-CN"/>
              </w:rPr>
              <w:t>确定</w:t>
            </w:r>
            <w:r w:rsidR="00BB5FBF" w:rsidRPr="0067477A">
              <w:rPr>
                <w:szCs w:val="24"/>
                <w:lang w:eastAsia="zh-CN"/>
              </w:rPr>
              <w:t>。</w:t>
            </w:r>
          </w:p>
          <w:p w14:paraId="43093631" w14:textId="77777777" w:rsidR="00BB5FBF" w:rsidRPr="0067477A" w:rsidRDefault="00041675" w:rsidP="006B4F09">
            <w:pPr>
              <w:pStyle w:val="Tabletext"/>
              <w:jc w:val="left"/>
              <w:rPr>
                <w:rFonts w:eastAsia="Malgun Gothic"/>
                <w:color w:val="000000"/>
                <w:kern w:val="24"/>
                <w:lang w:val="en-US" w:eastAsia="zh-CN"/>
              </w:rPr>
            </w:pPr>
            <w:r w:rsidRPr="0067477A">
              <w:rPr>
                <w:rFonts w:hint="eastAsia"/>
                <w:color w:val="000000"/>
                <w:kern w:val="24"/>
                <w:lang w:val="en-US" w:eastAsia="zh-CN"/>
              </w:rPr>
              <w:t>宽带和替代广播内容</w:t>
            </w:r>
            <w:r w:rsidR="00BF52F4" w:rsidRPr="0067477A">
              <w:rPr>
                <w:rFonts w:hint="eastAsia"/>
                <w:color w:val="000000"/>
                <w:kern w:val="24"/>
                <w:lang w:val="en-US" w:eastAsia="zh-CN"/>
              </w:rPr>
              <w:t>（</w:t>
            </w:r>
            <w:r w:rsidR="00BF52F4" w:rsidRPr="0067477A">
              <w:rPr>
                <w:rFonts w:hint="eastAsia"/>
                <w:color w:val="000000"/>
                <w:kern w:val="24"/>
                <w:lang w:val="en-US" w:eastAsia="zh-CN"/>
              </w:rPr>
              <w:t>ITU-T H.265</w:t>
            </w:r>
            <w:r w:rsidR="00BF52F4" w:rsidRPr="0067477A">
              <w:rPr>
                <w:rFonts w:hint="eastAsia"/>
                <w:color w:val="000000"/>
                <w:kern w:val="24"/>
                <w:lang w:val="en-US" w:eastAsia="zh-CN"/>
              </w:rPr>
              <w:t>、</w:t>
            </w:r>
            <w:r w:rsidR="00BF52F4" w:rsidRPr="0067477A">
              <w:rPr>
                <w:rFonts w:hint="eastAsia"/>
                <w:color w:val="000000"/>
                <w:kern w:val="24"/>
                <w:lang w:val="en-US" w:eastAsia="zh-CN"/>
              </w:rPr>
              <w:t>HDR</w:t>
            </w:r>
            <w:r w:rsidR="00BF52F4" w:rsidRPr="0067477A">
              <w:rPr>
                <w:rFonts w:hint="eastAsia"/>
                <w:color w:val="000000"/>
                <w:kern w:val="24"/>
                <w:lang w:val="en-US" w:eastAsia="zh-CN"/>
              </w:rPr>
              <w:t>、</w:t>
            </w:r>
            <w:r w:rsidR="00BF52F4" w:rsidRPr="0067477A">
              <w:rPr>
                <w:rFonts w:hint="eastAsia"/>
                <w:color w:val="000000"/>
                <w:kern w:val="24"/>
                <w:lang w:val="en-US" w:eastAsia="zh-CN"/>
              </w:rPr>
              <w:t>HFR</w:t>
            </w:r>
            <w:r w:rsidR="00BF52F4" w:rsidRPr="0067477A">
              <w:rPr>
                <w:rFonts w:hint="eastAsia"/>
                <w:color w:val="000000"/>
                <w:kern w:val="24"/>
                <w:lang w:val="en-US" w:eastAsia="zh-CN"/>
              </w:rPr>
              <w:t>、</w:t>
            </w:r>
            <w:r w:rsidR="00BF52F4" w:rsidRPr="0067477A">
              <w:rPr>
                <w:rFonts w:hint="eastAsia"/>
                <w:color w:val="000000"/>
                <w:kern w:val="24"/>
                <w:lang w:val="en-US" w:eastAsia="zh-CN"/>
              </w:rPr>
              <w:t>4K</w:t>
            </w:r>
            <w:r w:rsidR="009D1E01" w:rsidRPr="0067477A">
              <w:rPr>
                <w:rFonts w:hint="eastAsia"/>
                <w:szCs w:val="24"/>
                <w:lang w:val="en-US" w:eastAsia="zh-CN"/>
              </w:rPr>
              <w:t>分辨率</w:t>
            </w:r>
            <w:r w:rsidR="009D1E01" w:rsidRPr="0067477A">
              <w:rPr>
                <w:rFonts w:hint="eastAsia"/>
                <w:color w:val="000000"/>
                <w:kern w:val="24"/>
                <w:lang w:val="en-US" w:eastAsia="zh-CN"/>
              </w:rPr>
              <w:t>、</w:t>
            </w:r>
            <w:r w:rsidR="00BF52F4" w:rsidRPr="0067477A">
              <w:rPr>
                <w:rFonts w:hint="eastAsia"/>
                <w:color w:val="000000"/>
                <w:kern w:val="24"/>
                <w:lang w:val="en-US" w:eastAsia="zh-CN"/>
              </w:rPr>
              <w:t>NGA</w:t>
            </w:r>
            <w:r w:rsidR="00BF52F4" w:rsidRPr="0067477A">
              <w:rPr>
                <w:rFonts w:hint="eastAsia"/>
                <w:color w:val="000000"/>
                <w:kern w:val="24"/>
                <w:lang w:val="en-US" w:eastAsia="zh-CN"/>
              </w:rPr>
              <w:t>）</w:t>
            </w:r>
            <w:r w:rsidRPr="0067477A">
              <w:rPr>
                <w:rFonts w:hint="eastAsia"/>
                <w:color w:val="000000"/>
                <w:kern w:val="24"/>
                <w:lang w:val="en-US" w:eastAsia="zh-CN"/>
              </w:rPr>
              <w:t>支持</w:t>
            </w:r>
            <w:r w:rsidRPr="0067477A">
              <w:rPr>
                <w:rFonts w:hint="eastAsia"/>
                <w:color w:val="000000"/>
                <w:kern w:val="24"/>
                <w:lang w:val="en-US" w:eastAsia="zh-CN"/>
              </w:rPr>
              <w:t>UHDTV</w:t>
            </w:r>
            <w:r w:rsidRPr="0067477A">
              <w:rPr>
                <w:rFonts w:hint="eastAsia"/>
                <w:color w:val="000000"/>
                <w:kern w:val="24"/>
                <w:lang w:val="en-US" w:eastAsia="zh-CN"/>
              </w:rPr>
              <w:t>格式</w:t>
            </w:r>
          </w:p>
        </w:tc>
      </w:tr>
    </w:tbl>
    <w:p w14:paraId="2C6CDAA3" w14:textId="77777777" w:rsidR="00C84605" w:rsidRPr="0067477A" w:rsidRDefault="00C84605" w:rsidP="006B4F09">
      <w:pPr>
        <w:pStyle w:val="Heading1"/>
        <w:rPr>
          <w:lang w:val="en-US" w:eastAsia="ja-JP"/>
        </w:rPr>
        <w:sectPr w:rsidR="00C84605" w:rsidRPr="0067477A" w:rsidSect="00CC7BDD">
          <w:headerReference w:type="even" r:id="rId15"/>
          <w:headerReference w:type="default" r:id="rId16"/>
          <w:pgSz w:w="16834" w:h="11907" w:orient="landscape" w:code="9"/>
          <w:pgMar w:top="1134" w:right="1418" w:bottom="1134" w:left="1134" w:header="720" w:footer="482" w:gutter="0"/>
          <w:paperSrc w:first="15" w:other="15"/>
          <w:cols w:space="720"/>
          <w:docGrid w:linePitch="326"/>
        </w:sectPr>
      </w:pPr>
    </w:p>
    <w:p w14:paraId="670C6199" w14:textId="77777777" w:rsidR="009971B8" w:rsidRPr="0067477A" w:rsidRDefault="009971B8" w:rsidP="006B4F09">
      <w:pPr>
        <w:pStyle w:val="Heading1"/>
        <w:rPr>
          <w:lang w:eastAsia="zh-CN"/>
        </w:rPr>
      </w:pPr>
      <w:r w:rsidRPr="0067477A">
        <w:rPr>
          <w:lang w:eastAsia="ja-JP"/>
        </w:rPr>
        <w:lastRenderedPageBreak/>
        <w:t>5</w:t>
      </w:r>
      <w:r w:rsidRPr="0067477A">
        <w:rPr>
          <w:lang w:eastAsia="ja-JP"/>
        </w:rPr>
        <w:tab/>
      </w:r>
      <w:r w:rsidR="00124CE6" w:rsidRPr="0067477A">
        <w:rPr>
          <w:lang w:eastAsia="ja-JP"/>
        </w:rPr>
        <w:t>IBB</w:t>
      </w:r>
      <w:r w:rsidR="00124CE6" w:rsidRPr="0067477A">
        <w:rPr>
          <w:lang w:val="en-US" w:eastAsia="ja-JP"/>
        </w:rPr>
        <w:t>系统</w:t>
      </w:r>
      <w:r w:rsidR="00E82CFD" w:rsidRPr="0067477A">
        <w:rPr>
          <w:rFonts w:hint="eastAsia"/>
          <w:lang w:val="en-US" w:eastAsia="zh-CN"/>
        </w:rPr>
        <w:t>的</w:t>
      </w:r>
      <w:r w:rsidR="00E82CFD" w:rsidRPr="0067477A">
        <w:rPr>
          <w:lang w:val="en-US" w:eastAsia="zh-CN"/>
        </w:rPr>
        <w:t>技术要素</w:t>
      </w:r>
    </w:p>
    <w:p w14:paraId="6109283C" w14:textId="77777777" w:rsidR="000D3743" w:rsidRPr="0067477A" w:rsidRDefault="000D3743" w:rsidP="006B4F09">
      <w:pPr>
        <w:tabs>
          <w:tab w:val="left" w:pos="0"/>
        </w:tabs>
        <w:ind w:firstLineChars="200" w:firstLine="480"/>
        <w:rPr>
          <w:lang w:val="en-US" w:eastAsia="ja-JP"/>
        </w:rPr>
      </w:pPr>
      <w:r w:rsidRPr="0067477A">
        <w:rPr>
          <w:rFonts w:hint="eastAsia"/>
          <w:lang w:eastAsia="zh-CN"/>
        </w:rPr>
        <w:t>本</w:t>
      </w:r>
      <w:r w:rsidRPr="0067477A">
        <w:rPr>
          <w:lang w:eastAsia="zh-CN"/>
        </w:rPr>
        <w:t>节阐述了各系统中</w:t>
      </w:r>
      <w:r w:rsidRPr="0067477A">
        <w:rPr>
          <w:rFonts w:hint="eastAsia"/>
          <w:lang w:eastAsia="zh-CN"/>
        </w:rPr>
        <w:t>技术</w:t>
      </w:r>
      <w:r w:rsidRPr="0067477A">
        <w:rPr>
          <w:lang w:eastAsia="zh-CN"/>
        </w:rPr>
        <w:t>要素的设计方式。</w:t>
      </w:r>
      <w:r w:rsidRPr="0067477A">
        <w:rPr>
          <w:rFonts w:hint="eastAsia"/>
          <w:lang w:eastAsia="zh-CN"/>
        </w:rPr>
        <w:t>但必</w:t>
      </w:r>
      <w:r w:rsidRPr="0067477A">
        <w:rPr>
          <w:lang w:eastAsia="zh-CN"/>
        </w:rPr>
        <w:t>须注意</w:t>
      </w:r>
      <w:r w:rsidRPr="0067477A">
        <w:rPr>
          <w:rFonts w:hint="eastAsia"/>
          <w:lang w:eastAsia="zh-CN"/>
        </w:rPr>
        <w:t>，</w:t>
      </w:r>
      <w:r w:rsidRPr="0067477A">
        <w:rPr>
          <w:lang w:eastAsia="zh-CN"/>
        </w:rPr>
        <w:t>此列表并不全面且系统可能纳入更多技术要素，这些新要素可能会有所不同。</w:t>
      </w:r>
    </w:p>
    <w:p w14:paraId="37597717" w14:textId="77777777" w:rsidR="000D3743" w:rsidRPr="0067477A" w:rsidRDefault="000D3743" w:rsidP="006B4F09">
      <w:pPr>
        <w:pStyle w:val="Heading2"/>
        <w:tabs>
          <w:tab w:val="left" w:pos="0"/>
        </w:tabs>
        <w:rPr>
          <w:lang w:val="en-US" w:eastAsia="ja-JP"/>
        </w:rPr>
      </w:pPr>
      <w:r w:rsidRPr="0067477A">
        <w:rPr>
          <w:lang w:val="en-US" w:eastAsia="ja-JP"/>
        </w:rPr>
        <w:t>5.1</w:t>
      </w:r>
      <w:r w:rsidRPr="0067477A">
        <w:rPr>
          <w:lang w:val="en-US" w:eastAsia="ja-JP"/>
        </w:rPr>
        <w:tab/>
      </w:r>
      <w:r w:rsidRPr="0067477A">
        <w:rPr>
          <w:rFonts w:hint="eastAsia"/>
          <w:lang w:val="en-US" w:eastAsia="zh-CN"/>
        </w:rPr>
        <w:t>需要</w:t>
      </w:r>
      <w:r w:rsidRPr="0067477A">
        <w:rPr>
          <w:lang w:val="en-US" w:eastAsia="zh-CN"/>
        </w:rPr>
        <w:t>考虑的条目</w:t>
      </w:r>
    </w:p>
    <w:p w14:paraId="7E3A7967" w14:textId="77777777" w:rsidR="000D3743" w:rsidRPr="0067477A" w:rsidRDefault="000D3743" w:rsidP="006B4F09">
      <w:pPr>
        <w:pStyle w:val="enumlev1"/>
        <w:spacing w:before="120"/>
        <w:rPr>
          <w:lang w:val="en-US" w:eastAsia="zh-CN"/>
        </w:rPr>
      </w:pPr>
      <w:r w:rsidRPr="0067477A">
        <w:rPr>
          <w:lang w:val="en-US" w:eastAsia="ja-JP"/>
        </w:rPr>
        <w:t>a)</w:t>
      </w:r>
      <w:r w:rsidRPr="0067477A">
        <w:rPr>
          <w:lang w:val="en-US" w:eastAsia="ja-JP"/>
        </w:rPr>
        <w:tab/>
      </w:r>
      <w:r w:rsidRPr="0067477A">
        <w:rPr>
          <w:rFonts w:hint="eastAsia"/>
          <w:lang w:val="en-US" w:eastAsia="zh-CN"/>
        </w:rPr>
        <w:t>与</w:t>
      </w:r>
      <w:r w:rsidRPr="0067477A">
        <w:rPr>
          <w:lang w:val="en-US" w:eastAsia="ja-JP"/>
        </w:rPr>
        <w:t>互动电视系统</w:t>
      </w:r>
      <w:r w:rsidRPr="0067477A">
        <w:rPr>
          <w:rFonts w:hint="eastAsia"/>
          <w:lang w:val="en-US" w:eastAsia="zh-CN"/>
        </w:rPr>
        <w:t>的</w:t>
      </w:r>
      <w:r w:rsidRPr="0067477A">
        <w:rPr>
          <w:lang w:val="en-US" w:eastAsia="zh-CN"/>
        </w:rPr>
        <w:t>共存</w:t>
      </w:r>
    </w:p>
    <w:p w14:paraId="245072A2" w14:textId="77777777" w:rsidR="000D3743" w:rsidRPr="0067477A" w:rsidRDefault="000D3743" w:rsidP="006B4F09">
      <w:pPr>
        <w:pStyle w:val="enumlev1"/>
        <w:rPr>
          <w:lang w:val="en-US" w:eastAsia="ja-JP"/>
        </w:rPr>
      </w:pPr>
      <w:r w:rsidRPr="0067477A">
        <w:rPr>
          <w:lang w:val="en-US" w:eastAsia="ja-JP"/>
        </w:rPr>
        <w:tab/>
      </w:r>
      <w:r w:rsidRPr="0067477A">
        <w:rPr>
          <w:rFonts w:hint="eastAsia"/>
          <w:lang w:val="en-US" w:eastAsia="zh-CN"/>
        </w:rPr>
        <w:t>如第</w:t>
      </w:r>
      <w:r w:rsidRPr="0067477A">
        <w:rPr>
          <w:lang w:val="en-US" w:eastAsia="ja-JP"/>
        </w:rPr>
        <w:t>3.1</w:t>
      </w:r>
      <w:r w:rsidRPr="0067477A">
        <w:rPr>
          <w:rFonts w:hint="eastAsia"/>
          <w:lang w:val="en-US" w:eastAsia="zh-CN"/>
        </w:rPr>
        <w:t>节</w:t>
      </w:r>
      <w:r w:rsidRPr="0067477A">
        <w:rPr>
          <w:lang w:val="en-US" w:eastAsia="zh-CN"/>
        </w:rPr>
        <w:t>所述，</w:t>
      </w:r>
      <w:r w:rsidRPr="0067477A">
        <w:rPr>
          <w:lang w:val="en-US" w:eastAsia="ja-JP"/>
        </w:rPr>
        <w:t>IBB</w:t>
      </w:r>
      <w:r w:rsidRPr="0067477A">
        <w:rPr>
          <w:lang w:val="en-US" w:eastAsia="ja-JP"/>
        </w:rPr>
        <w:t>系统</w:t>
      </w:r>
      <w:r w:rsidRPr="0067477A">
        <w:rPr>
          <w:rFonts w:hint="eastAsia"/>
          <w:lang w:val="en-US" w:eastAsia="zh-CN"/>
        </w:rPr>
        <w:t>可</w:t>
      </w:r>
      <w:r w:rsidRPr="0067477A">
        <w:rPr>
          <w:lang w:val="en-US" w:eastAsia="zh-CN"/>
        </w:rPr>
        <w:t>建立</w:t>
      </w:r>
      <w:r w:rsidRPr="0067477A">
        <w:rPr>
          <w:rFonts w:hint="eastAsia"/>
          <w:lang w:val="en-US" w:eastAsia="zh-CN"/>
        </w:rPr>
        <w:t>在</w:t>
      </w:r>
      <w:r w:rsidRPr="0067477A">
        <w:rPr>
          <w:lang w:val="en-US" w:eastAsia="zh-CN"/>
        </w:rPr>
        <w:t>现有</w:t>
      </w:r>
      <w:r w:rsidRPr="0067477A">
        <w:rPr>
          <w:lang w:val="en-US" w:eastAsia="ja-JP"/>
        </w:rPr>
        <w:t>数字广播系统</w:t>
      </w:r>
      <w:r w:rsidRPr="0067477A">
        <w:rPr>
          <w:rFonts w:hint="eastAsia"/>
          <w:lang w:val="en-US" w:eastAsia="zh-CN"/>
        </w:rPr>
        <w:t>之</w:t>
      </w:r>
      <w:r w:rsidRPr="0067477A">
        <w:rPr>
          <w:lang w:val="en-US" w:eastAsia="zh-CN"/>
        </w:rPr>
        <w:t>上。有</w:t>
      </w:r>
      <w:r w:rsidRPr="0067477A">
        <w:rPr>
          <w:rFonts w:hint="eastAsia"/>
          <w:lang w:val="en-US" w:eastAsia="zh-CN"/>
        </w:rPr>
        <w:t>时</w:t>
      </w:r>
      <w:r w:rsidRPr="0067477A">
        <w:rPr>
          <w:lang w:val="en-US" w:eastAsia="ja-JP"/>
        </w:rPr>
        <w:t>IBB</w:t>
      </w:r>
      <w:r w:rsidRPr="0067477A">
        <w:rPr>
          <w:lang w:val="en-US" w:eastAsia="ja-JP"/>
        </w:rPr>
        <w:t>系统</w:t>
      </w:r>
      <w:r w:rsidRPr="0067477A">
        <w:rPr>
          <w:rFonts w:hint="eastAsia"/>
          <w:lang w:val="en-US" w:eastAsia="zh-CN"/>
        </w:rPr>
        <w:t>必</w:t>
      </w:r>
      <w:r w:rsidRPr="0067477A">
        <w:rPr>
          <w:lang w:val="en-US" w:eastAsia="zh-CN"/>
        </w:rPr>
        <w:t>须与已经部署的</w:t>
      </w:r>
      <w:r w:rsidRPr="0067477A">
        <w:rPr>
          <w:lang w:val="en-US" w:eastAsia="ja-JP"/>
        </w:rPr>
        <w:t>互动电视系统</w:t>
      </w:r>
      <w:r w:rsidRPr="0067477A">
        <w:rPr>
          <w:rFonts w:hint="eastAsia"/>
          <w:lang w:val="en-US" w:eastAsia="zh-CN"/>
        </w:rPr>
        <w:t>共</w:t>
      </w:r>
      <w:r w:rsidRPr="0067477A">
        <w:rPr>
          <w:lang w:val="en-US" w:eastAsia="zh-CN"/>
        </w:rPr>
        <w:t>存。</w:t>
      </w:r>
      <w:r w:rsidRPr="0067477A">
        <w:rPr>
          <w:rFonts w:hint="eastAsia"/>
          <w:lang w:val="en-US" w:eastAsia="zh-CN"/>
        </w:rPr>
        <w:t>在</w:t>
      </w:r>
      <w:r w:rsidRPr="0067477A">
        <w:rPr>
          <w:lang w:val="en-US" w:eastAsia="zh-CN"/>
        </w:rPr>
        <w:t>此情况下，必须提供有关</w:t>
      </w:r>
      <w:r w:rsidRPr="0067477A">
        <w:rPr>
          <w:lang w:val="en-US" w:eastAsia="ja-JP"/>
        </w:rPr>
        <w:t>IBB</w:t>
      </w:r>
      <w:r w:rsidRPr="0067477A">
        <w:rPr>
          <w:lang w:val="en-US" w:eastAsia="ja-JP"/>
        </w:rPr>
        <w:t>系统</w:t>
      </w:r>
      <w:r w:rsidRPr="0067477A">
        <w:rPr>
          <w:rFonts w:hint="eastAsia"/>
          <w:lang w:val="en-US" w:eastAsia="zh-CN"/>
        </w:rPr>
        <w:t>设计在</w:t>
      </w:r>
      <w:r w:rsidRPr="0067477A">
        <w:rPr>
          <w:lang w:val="en-US" w:eastAsia="zh-CN"/>
        </w:rPr>
        <w:t>此方面的考虑及如何实施方面的信息。</w:t>
      </w:r>
    </w:p>
    <w:p w14:paraId="3D4A8166" w14:textId="77777777" w:rsidR="000D3743" w:rsidRPr="0067477A" w:rsidRDefault="000D3743" w:rsidP="006B4F09">
      <w:pPr>
        <w:pStyle w:val="enumlev1"/>
        <w:spacing w:before="120"/>
        <w:rPr>
          <w:szCs w:val="24"/>
          <w:lang w:val="en-US" w:eastAsia="zh-CN"/>
        </w:rPr>
      </w:pPr>
      <w:r w:rsidRPr="0067477A">
        <w:rPr>
          <w:szCs w:val="24"/>
          <w:lang w:val="en-US" w:eastAsia="zh-CN"/>
        </w:rPr>
        <w:t>b)</w:t>
      </w:r>
      <w:r w:rsidRPr="0067477A">
        <w:rPr>
          <w:szCs w:val="24"/>
          <w:lang w:val="en-US" w:eastAsia="zh-CN"/>
        </w:rPr>
        <w:tab/>
      </w:r>
      <w:r w:rsidRPr="0067477A">
        <w:rPr>
          <w:rFonts w:hint="eastAsia"/>
          <w:szCs w:val="24"/>
          <w:lang w:val="en-US" w:eastAsia="zh-CN"/>
        </w:rPr>
        <w:t>与</w:t>
      </w:r>
      <w:r w:rsidRPr="0067477A">
        <w:rPr>
          <w:szCs w:val="24"/>
          <w:lang w:val="en-US" w:eastAsia="zh-CN"/>
        </w:rPr>
        <w:t>传送相关的条目</w:t>
      </w:r>
    </w:p>
    <w:p w14:paraId="6E530A02" w14:textId="77777777" w:rsidR="000D3743" w:rsidRPr="0067477A" w:rsidRDefault="000D3743" w:rsidP="006B4F09">
      <w:pPr>
        <w:pStyle w:val="enumlev1"/>
        <w:rPr>
          <w:szCs w:val="24"/>
          <w:lang w:val="en-US" w:eastAsia="zh-CN"/>
        </w:rPr>
      </w:pPr>
      <w:r w:rsidRPr="0067477A">
        <w:rPr>
          <w:szCs w:val="24"/>
          <w:lang w:val="en-US" w:eastAsia="zh-CN"/>
        </w:rPr>
        <w:tab/>
      </w:r>
      <w:r w:rsidRPr="0067477A">
        <w:rPr>
          <w:rFonts w:hint="eastAsia"/>
          <w:szCs w:val="24"/>
          <w:lang w:val="en-US" w:eastAsia="zh-CN"/>
        </w:rPr>
        <w:t>这</w:t>
      </w:r>
      <w:r w:rsidRPr="0067477A">
        <w:rPr>
          <w:szCs w:val="24"/>
          <w:lang w:val="en-US" w:eastAsia="zh-CN"/>
        </w:rPr>
        <w:t>些条目阐述了可</w:t>
      </w:r>
      <w:r w:rsidRPr="0067477A">
        <w:rPr>
          <w:rFonts w:hint="eastAsia"/>
          <w:szCs w:val="24"/>
          <w:lang w:val="en-US" w:eastAsia="zh-CN"/>
        </w:rPr>
        <w:t>供</w:t>
      </w:r>
      <w:r w:rsidRPr="0067477A">
        <w:rPr>
          <w:szCs w:val="24"/>
          <w:lang w:val="en-US" w:eastAsia="zh-CN"/>
        </w:rPr>
        <w:t>服务</w:t>
      </w:r>
      <w:r w:rsidRPr="0067477A">
        <w:rPr>
          <w:rFonts w:hint="eastAsia"/>
          <w:szCs w:val="24"/>
          <w:lang w:val="en-US" w:eastAsia="zh-CN"/>
        </w:rPr>
        <w:t>组件</w:t>
      </w:r>
      <w:r w:rsidRPr="0067477A">
        <w:rPr>
          <w:szCs w:val="24"/>
          <w:lang w:val="en-US" w:eastAsia="zh-CN"/>
        </w:rPr>
        <w:t>使用的交付频道，</w:t>
      </w:r>
      <w:r w:rsidRPr="0067477A">
        <w:rPr>
          <w:rFonts w:hint="eastAsia"/>
          <w:szCs w:val="24"/>
          <w:lang w:val="en-US" w:eastAsia="zh-CN"/>
        </w:rPr>
        <w:t>即</w:t>
      </w:r>
      <w:r w:rsidRPr="0067477A">
        <w:rPr>
          <w:szCs w:val="24"/>
          <w:lang w:val="en-US" w:eastAsia="zh-CN"/>
        </w:rPr>
        <w:t>：应用</w:t>
      </w:r>
      <w:r w:rsidRPr="0067477A">
        <w:rPr>
          <w:rFonts w:hint="eastAsia"/>
          <w:szCs w:val="24"/>
          <w:lang w:val="en-US" w:eastAsia="zh-CN"/>
        </w:rPr>
        <w:t>、节目</w:t>
      </w:r>
      <w:r w:rsidRPr="0067477A">
        <w:rPr>
          <w:szCs w:val="24"/>
          <w:lang w:val="en-US" w:eastAsia="zh-CN"/>
        </w:rPr>
        <w:t>内容、元数据和各系统的应用</w:t>
      </w:r>
      <w:r w:rsidRPr="0067477A">
        <w:rPr>
          <w:rFonts w:hint="eastAsia"/>
          <w:szCs w:val="24"/>
          <w:lang w:val="en-US" w:eastAsia="zh-CN"/>
        </w:rPr>
        <w:t>控制</w:t>
      </w:r>
      <w:r w:rsidRPr="0067477A">
        <w:rPr>
          <w:szCs w:val="24"/>
          <w:lang w:val="en-US" w:eastAsia="zh-CN"/>
        </w:rPr>
        <w:t>信号。</w:t>
      </w:r>
      <w:r w:rsidRPr="0067477A">
        <w:rPr>
          <w:rFonts w:hint="eastAsia"/>
          <w:szCs w:val="24"/>
          <w:lang w:val="en-US" w:eastAsia="zh-CN"/>
        </w:rPr>
        <w:t>合并</w:t>
      </w:r>
      <w:r w:rsidRPr="0067477A">
        <w:rPr>
          <w:szCs w:val="24"/>
          <w:lang w:val="en-US" w:eastAsia="zh-CN"/>
        </w:rPr>
        <w:t>可能需要</w:t>
      </w:r>
      <w:r w:rsidRPr="0067477A">
        <w:rPr>
          <w:rFonts w:hint="eastAsia"/>
          <w:szCs w:val="24"/>
          <w:lang w:val="en-US" w:eastAsia="zh-CN"/>
        </w:rPr>
        <w:t>一</w:t>
      </w:r>
      <w:r w:rsidRPr="0067477A">
        <w:rPr>
          <w:szCs w:val="24"/>
          <w:lang w:val="en-US" w:eastAsia="zh-CN"/>
        </w:rPr>
        <w:t>些条件</w:t>
      </w:r>
      <w:r w:rsidRPr="0067477A">
        <w:rPr>
          <w:rFonts w:hint="eastAsia"/>
          <w:szCs w:val="24"/>
          <w:lang w:val="en-US" w:eastAsia="zh-CN"/>
        </w:rPr>
        <w:t>。</w:t>
      </w:r>
    </w:p>
    <w:p w14:paraId="02B3D469" w14:textId="77777777" w:rsidR="000D3743" w:rsidRPr="0067477A" w:rsidRDefault="000D3743" w:rsidP="006B4F09">
      <w:pPr>
        <w:pStyle w:val="enumlev1"/>
        <w:spacing w:before="120"/>
        <w:rPr>
          <w:lang w:val="en-US" w:eastAsia="ja-JP"/>
        </w:rPr>
      </w:pPr>
      <w:r w:rsidRPr="0067477A">
        <w:rPr>
          <w:lang w:val="en-US" w:eastAsia="ja-JP"/>
        </w:rPr>
        <w:t>c)</w:t>
      </w:r>
      <w:r w:rsidRPr="0067477A">
        <w:rPr>
          <w:lang w:val="en-US" w:eastAsia="ja-JP"/>
        </w:rPr>
        <w:tab/>
      </w:r>
      <w:r w:rsidRPr="0067477A">
        <w:rPr>
          <w:lang w:val="en-US" w:eastAsia="ja-JP"/>
        </w:rPr>
        <w:t>支持</w:t>
      </w:r>
      <w:r w:rsidRPr="0067477A">
        <w:rPr>
          <w:rFonts w:hint="eastAsia"/>
          <w:lang w:val="en-US" w:eastAsia="zh-CN"/>
        </w:rPr>
        <w:t>的</w:t>
      </w:r>
      <w:r w:rsidRPr="0067477A">
        <w:rPr>
          <w:lang w:val="en-US" w:eastAsia="ja-JP"/>
        </w:rPr>
        <w:t>应用类型</w:t>
      </w:r>
    </w:p>
    <w:p w14:paraId="47E85FFD" w14:textId="77777777" w:rsidR="000D3743" w:rsidRPr="0067477A" w:rsidRDefault="000D3743" w:rsidP="006B4F09">
      <w:pPr>
        <w:pStyle w:val="enumlev1"/>
        <w:rPr>
          <w:lang w:val="en-US" w:eastAsia="ja-JP"/>
        </w:rPr>
      </w:pPr>
      <w:r w:rsidRPr="0067477A">
        <w:rPr>
          <w:lang w:val="en-US" w:eastAsia="ja-JP"/>
        </w:rPr>
        <w:tab/>
        <w:t>ITU-R BT.2053</w:t>
      </w:r>
      <w:r w:rsidRPr="0067477A">
        <w:rPr>
          <w:rFonts w:hint="eastAsia"/>
          <w:lang w:val="en-US" w:eastAsia="zh-CN"/>
        </w:rPr>
        <w:t>建议书和</w:t>
      </w:r>
      <w:r w:rsidRPr="0067477A">
        <w:rPr>
          <w:lang w:val="en-US" w:eastAsia="ja-JP"/>
        </w:rPr>
        <w:t>ITU-T J.205</w:t>
      </w:r>
      <w:r w:rsidRPr="0067477A">
        <w:rPr>
          <w:rFonts w:hint="eastAsia"/>
          <w:lang w:val="en-US" w:eastAsia="zh-CN"/>
        </w:rPr>
        <w:t>建议</w:t>
      </w:r>
      <w:r w:rsidRPr="0067477A">
        <w:rPr>
          <w:lang w:val="en-US" w:eastAsia="zh-CN"/>
        </w:rPr>
        <w:t>书</w:t>
      </w:r>
      <w:r w:rsidRPr="0067477A">
        <w:rPr>
          <w:rFonts w:hint="eastAsia"/>
          <w:lang w:val="en-US" w:eastAsia="zh-CN"/>
        </w:rPr>
        <w:t>定义了</w:t>
      </w:r>
      <w:r w:rsidRPr="0067477A">
        <w:rPr>
          <w:lang w:val="en-US" w:eastAsia="zh-CN"/>
        </w:rPr>
        <w:t>若干</w:t>
      </w:r>
      <w:r w:rsidRPr="0067477A">
        <w:rPr>
          <w:lang w:val="en-US" w:eastAsia="ja-JP"/>
        </w:rPr>
        <w:t>应用类型</w:t>
      </w:r>
      <w:r w:rsidRPr="0067477A">
        <w:rPr>
          <w:rFonts w:hint="eastAsia"/>
          <w:lang w:val="en-US" w:eastAsia="zh-CN"/>
        </w:rPr>
        <w:t>。</w:t>
      </w:r>
      <w:r w:rsidRPr="0067477A">
        <w:rPr>
          <w:lang w:val="en-US" w:eastAsia="ja-JP"/>
        </w:rPr>
        <w:t>支持</w:t>
      </w:r>
      <w:r w:rsidRPr="0067477A">
        <w:rPr>
          <w:rFonts w:hint="eastAsia"/>
          <w:lang w:val="en-US" w:eastAsia="zh-CN"/>
        </w:rPr>
        <w:t>的</w:t>
      </w:r>
      <w:r w:rsidRPr="0067477A">
        <w:rPr>
          <w:lang w:val="en-US" w:eastAsia="ja-JP"/>
        </w:rPr>
        <w:t>应用类型</w:t>
      </w:r>
      <w:r w:rsidRPr="0067477A">
        <w:rPr>
          <w:rFonts w:hint="eastAsia"/>
          <w:lang w:val="en-US" w:eastAsia="zh-CN"/>
        </w:rPr>
        <w:t>属于</w:t>
      </w:r>
      <w:r w:rsidRPr="0067477A">
        <w:rPr>
          <w:lang w:val="en-US" w:eastAsia="ja-JP"/>
        </w:rPr>
        <w:t>IBB</w:t>
      </w:r>
      <w:r w:rsidRPr="0067477A">
        <w:rPr>
          <w:lang w:val="en-US" w:eastAsia="ja-JP"/>
        </w:rPr>
        <w:t>系统</w:t>
      </w:r>
      <w:r w:rsidRPr="0067477A">
        <w:rPr>
          <w:rFonts w:hint="eastAsia"/>
          <w:lang w:val="en-US" w:eastAsia="zh-CN"/>
        </w:rPr>
        <w:t>的</w:t>
      </w:r>
      <w:r w:rsidRPr="0067477A">
        <w:rPr>
          <w:lang w:val="en-US" w:eastAsia="zh-CN"/>
        </w:rPr>
        <w:t>底层设计。</w:t>
      </w:r>
      <w:r w:rsidRPr="0067477A">
        <w:rPr>
          <w:rFonts w:hint="eastAsia"/>
          <w:lang w:val="en-US" w:eastAsia="zh-CN"/>
        </w:rPr>
        <w:t>因</w:t>
      </w:r>
      <w:r w:rsidRPr="0067477A">
        <w:rPr>
          <w:lang w:val="en-US" w:eastAsia="zh-CN"/>
        </w:rPr>
        <w:t>此，通过描述</w:t>
      </w:r>
      <w:r w:rsidRPr="0067477A">
        <w:rPr>
          <w:lang w:val="en-US" w:eastAsia="ja-JP"/>
        </w:rPr>
        <w:t>支持</w:t>
      </w:r>
      <w:r w:rsidRPr="0067477A">
        <w:rPr>
          <w:rFonts w:hint="eastAsia"/>
          <w:lang w:val="en-US" w:eastAsia="zh-CN"/>
        </w:rPr>
        <w:t>的</w:t>
      </w:r>
      <w:r w:rsidRPr="0067477A">
        <w:rPr>
          <w:lang w:val="en-US" w:eastAsia="ja-JP"/>
        </w:rPr>
        <w:t>应用类型</w:t>
      </w:r>
      <w:r w:rsidRPr="0067477A">
        <w:rPr>
          <w:rFonts w:hint="eastAsia"/>
          <w:lang w:val="en-US" w:eastAsia="zh-CN"/>
        </w:rPr>
        <w:t>来</w:t>
      </w:r>
      <w:r w:rsidRPr="0067477A">
        <w:rPr>
          <w:lang w:val="en-US" w:eastAsia="zh-CN"/>
        </w:rPr>
        <w:t>介绍</w:t>
      </w:r>
      <w:r w:rsidRPr="0067477A">
        <w:rPr>
          <w:lang w:val="en-US" w:eastAsia="ja-JP"/>
        </w:rPr>
        <w:t>IBB</w:t>
      </w:r>
      <w:r w:rsidRPr="0067477A">
        <w:rPr>
          <w:lang w:val="en-US" w:eastAsia="ja-JP"/>
        </w:rPr>
        <w:t>系统</w:t>
      </w:r>
      <w:r w:rsidRPr="0067477A">
        <w:rPr>
          <w:rFonts w:hint="eastAsia"/>
          <w:lang w:val="en-US" w:eastAsia="zh-CN"/>
        </w:rPr>
        <w:t>的</w:t>
      </w:r>
      <w:r w:rsidRPr="0067477A">
        <w:rPr>
          <w:lang w:val="en-US" w:eastAsia="zh-CN"/>
        </w:rPr>
        <w:t>特征十分有用。</w:t>
      </w:r>
    </w:p>
    <w:p w14:paraId="38B74E52" w14:textId="77777777" w:rsidR="000D3743" w:rsidRPr="0067477A" w:rsidRDefault="000D3743" w:rsidP="006B4F09">
      <w:pPr>
        <w:pStyle w:val="enumlev1"/>
        <w:spacing w:before="120"/>
        <w:rPr>
          <w:lang w:val="en-US" w:eastAsia="ja-JP"/>
        </w:rPr>
      </w:pPr>
      <w:r w:rsidRPr="0067477A">
        <w:rPr>
          <w:lang w:val="en-US" w:eastAsia="ja-JP"/>
        </w:rPr>
        <w:t>d)</w:t>
      </w:r>
      <w:r w:rsidRPr="0067477A">
        <w:rPr>
          <w:lang w:val="en-US" w:eastAsia="ja-JP"/>
        </w:rPr>
        <w:tab/>
      </w:r>
      <w:r w:rsidRPr="0067477A">
        <w:rPr>
          <w:rFonts w:hint="eastAsia"/>
          <w:lang w:val="en-US" w:eastAsia="zh-CN"/>
        </w:rPr>
        <w:t>应用</w:t>
      </w:r>
      <w:r w:rsidRPr="0067477A">
        <w:rPr>
          <w:lang w:val="en-US" w:eastAsia="zh-CN"/>
        </w:rPr>
        <w:t>格式</w:t>
      </w:r>
    </w:p>
    <w:p w14:paraId="6B446F5C" w14:textId="77777777" w:rsidR="000D3743" w:rsidRPr="0067477A" w:rsidRDefault="000D3743" w:rsidP="006B4F09">
      <w:pPr>
        <w:pStyle w:val="enumlev1"/>
        <w:rPr>
          <w:lang w:val="en-US" w:eastAsia="ja-JP"/>
        </w:rPr>
      </w:pPr>
      <w:r w:rsidRPr="0067477A">
        <w:rPr>
          <w:lang w:val="en-US" w:eastAsia="ja-JP"/>
        </w:rPr>
        <w:tab/>
      </w:r>
      <w:r w:rsidRPr="0067477A">
        <w:rPr>
          <w:rFonts w:hint="eastAsia"/>
          <w:lang w:val="en-US" w:eastAsia="zh-CN"/>
        </w:rPr>
        <w:t>应用</w:t>
      </w:r>
      <w:r w:rsidRPr="0067477A">
        <w:rPr>
          <w:lang w:val="en-US" w:eastAsia="zh-CN"/>
        </w:rPr>
        <w:t>格式</w:t>
      </w:r>
      <w:r w:rsidRPr="0067477A">
        <w:rPr>
          <w:rFonts w:hint="eastAsia"/>
          <w:lang w:val="en-US" w:eastAsia="zh-CN"/>
        </w:rPr>
        <w:t>是</w:t>
      </w:r>
      <w:r w:rsidRPr="0067477A">
        <w:rPr>
          <w:lang w:val="en-US" w:eastAsia="zh-CN"/>
        </w:rPr>
        <w:t>用于创建</w:t>
      </w:r>
      <w:r w:rsidRPr="0067477A">
        <w:rPr>
          <w:lang w:val="en-US" w:eastAsia="ja-JP"/>
        </w:rPr>
        <w:t>HTML</w:t>
      </w:r>
      <w:r w:rsidRPr="0067477A">
        <w:rPr>
          <w:rFonts w:hint="eastAsia"/>
          <w:lang w:val="en-US" w:eastAsia="zh-CN"/>
        </w:rPr>
        <w:t>或</w:t>
      </w:r>
      <w:r w:rsidRPr="0067477A">
        <w:rPr>
          <w:lang w:val="en-US" w:eastAsia="ja-JP"/>
        </w:rPr>
        <w:t>Java</w:t>
      </w:r>
      <w:r w:rsidRPr="0067477A">
        <w:rPr>
          <w:rFonts w:hint="eastAsia"/>
          <w:lang w:val="en-US" w:eastAsia="zh-CN"/>
        </w:rPr>
        <w:t>等</w:t>
      </w:r>
      <w:r w:rsidRPr="0067477A">
        <w:rPr>
          <w:lang w:val="en-US" w:eastAsia="zh-CN"/>
        </w:rPr>
        <w:t>应用的格式。</w:t>
      </w:r>
      <w:r w:rsidRPr="0067477A">
        <w:rPr>
          <w:lang w:val="en-US" w:eastAsia="ja-JP"/>
        </w:rPr>
        <w:t>应用</w:t>
      </w:r>
      <w:r w:rsidRPr="0067477A">
        <w:rPr>
          <w:rFonts w:hint="eastAsia"/>
          <w:lang w:val="en-US" w:eastAsia="zh-CN"/>
        </w:rPr>
        <w:t>格式的</w:t>
      </w:r>
      <w:r w:rsidRPr="0067477A">
        <w:rPr>
          <w:lang w:val="en-US" w:eastAsia="zh-CN"/>
        </w:rPr>
        <w:t>选择会影响</w:t>
      </w:r>
      <w:r w:rsidRPr="0067477A">
        <w:rPr>
          <w:lang w:val="en-US" w:eastAsia="ja-JP"/>
        </w:rPr>
        <w:t>IBB</w:t>
      </w:r>
      <w:r w:rsidRPr="0067477A">
        <w:rPr>
          <w:lang w:val="en-US" w:eastAsia="ja-JP"/>
        </w:rPr>
        <w:t>系统</w:t>
      </w:r>
      <w:r w:rsidRPr="0067477A">
        <w:rPr>
          <w:rFonts w:hint="eastAsia"/>
          <w:lang w:val="en-US" w:eastAsia="zh-CN"/>
        </w:rPr>
        <w:t>的</w:t>
      </w:r>
      <w:r w:rsidRPr="0067477A">
        <w:rPr>
          <w:lang w:val="en-US" w:eastAsia="zh-CN"/>
        </w:rPr>
        <w:t>能力</w:t>
      </w:r>
      <w:r w:rsidRPr="0067477A">
        <w:rPr>
          <w:rFonts w:hint="eastAsia"/>
          <w:lang w:val="en-US" w:eastAsia="zh-CN"/>
        </w:rPr>
        <w:t>、</w:t>
      </w:r>
      <w:r w:rsidRPr="0067477A">
        <w:rPr>
          <w:lang w:val="en-US" w:eastAsia="zh-CN"/>
        </w:rPr>
        <w:t>部署和实施的便利性等。</w:t>
      </w:r>
      <w:r w:rsidRPr="0067477A">
        <w:rPr>
          <w:rFonts w:hint="eastAsia"/>
          <w:lang w:val="en-US" w:eastAsia="zh-CN"/>
        </w:rPr>
        <w:t>未来</w:t>
      </w:r>
      <w:r w:rsidRPr="0067477A">
        <w:rPr>
          <w:lang w:val="en-US" w:eastAsia="zh-CN"/>
        </w:rPr>
        <w:t>的工作将确定本建议书中</w:t>
      </w:r>
      <w:r w:rsidRPr="0067477A">
        <w:rPr>
          <w:rFonts w:hint="eastAsia"/>
          <w:lang w:val="en-US" w:eastAsia="zh-CN"/>
        </w:rPr>
        <w:t>阐述</w:t>
      </w:r>
      <w:r w:rsidRPr="0067477A">
        <w:rPr>
          <w:lang w:val="en-US" w:eastAsia="zh-CN"/>
        </w:rPr>
        <w:t>的</w:t>
      </w:r>
      <w:r w:rsidRPr="0067477A">
        <w:rPr>
          <w:lang w:val="en-US" w:eastAsia="ja-JP"/>
        </w:rPr>
        <w:t>IBB</w:t>
      </w:r>
      <w:r w:rsidRPr="0067477A">
        <w:rPr>
          <w:lang w:val="en-US" w:eastAsia="ja-JP"/>
        </w:rPr>
        <w:t>系统</w:t>
      </w:r>
      <w:r w:rsidRPr="0067477A">
        <w:rPr>
          <w:rFonts w:hint="eastAsia"/>
          <w:lang w:val="en-US" w:eastAsia="zh-CN"/>
        </w:rPr>
        <w:t>应用</w:t>
      </w:r>
      <w:r w:rsidRPr="0067477A">
        <w:rPr>
          <w:lang w:val="en-US" w:eastAsia="zh-CN"/>
        </w:rPr>
        <w:t>格式</w:t>
      </w:r>
      <w:r w:rsidRPr="0067477A">
        <w:rPr>
          <w:rFonts w:hint="eastAsia"/>
          <w:lang w:val="en-US" w:eastAsia="zh-CN"/>
        </w:rPr>
        <w:t>的通用核心</w:t>
      </w:r>
      <w:r w:rsidRPr="0067477A">
        <w:rPr>
          <w:lang w:val="en-US" w:eastAsia="zh-CN"/>
        </w:rPr>
        <w:t>。</w:t>
      </w:r>
    </w:p>
    <w:p w14:paraId="3B7118E1" w14:textId="77777777" w:rsidR="000D3743" w:rsidRPr="0067477A" w:rsidRDefault="000D3743" w:rsidP="006B4F09">
      <w:pPr>
        <w:pStyle w:val="enumlev1"/>
        <w:spacing w:before="120"/>
        <w:rPr>
          <w:lang w:val="en-US" w:eastAsia="ja-JP"/>
        </w:rPr>
      </w:pPr>
      <w:r w:rsidRPr="0067477A">
        <w:rPr>
          <w:lang w:val="en-US" w:eastAsia="ja-JP"/>
        </w:rPr>
        <w:t>e)</w:t>
      </w:r>
      <w:r w:rsidRPr="0067477A">
        <w:rPr>
          <w:lang w:val="en-US" w:eastAsia="ja-JP"/>
        </w:rPr>
        <w:tab/>
      </w:r>
      <w:r w:rsidRPr="0067477A">
        <w:rPr>
          <w:rFonts w:hint="eastAsia"/>
          <w:lang w:val="en-US" w:eastAsia="zh-CN"/>
        </w:rPr>
        <w:t>应用</w:t>
      </w:r>
      <w:r w:rsidRPr="0067477A">
        <w:rPr>
          <w:lang w:val="en-US" w:eastAsia="zh-CN"/>
        </w:rPr>
        <w:t>认证</w:t>
      </w:r>
    </w:p>
    <w:p w14:paraId="7CD43E56" w14:textId="77777777" w:rsidR="000D3743" w:rsidRPr="0067477A" w:rsidRDefault="000D3743" w:rsidP="006B4F09">
      <w:pPr>
        <w:pStyle w:val="enumlev1"/>
        <w:rPr>
          <w:lang w:val="en-US" w:eastAsia="ja-JP"/>
        </w:rPr>
      </w:pPr>
      <w:r w:rsidRPr="0067477A">
        <w:rPr>
          <w:lang w:val="en-US" w:eastAsia="ja-JP"/>
        </w:rPr>
        <w:tab/>
      </w:r>
      <w:r w:rsidRPr="0067477A">
        <w:rPr>
          <w:lang w:val="en-US" w:eastAsia="ja-JP"/>
        </w:rPr>
        <w:t>应用</w:t>
      </w:r>
      <w:r w:rsidRPr="0067477A">
        <w:rPr>
          <w:rFonts w:hint="eastAsia"/>
          <w:lang w:val="en-US" w:eastAsia="zh-CN"/>
        </w:rPr>
        <w:t>的</w:t>
      </w:r>
      <w:r w:rsidRPr="0067477A">
        <w:rPr>
          <w:lang w:val="en-US" w:eastAsia="zh-CN"/>
        </w:rPr>
        <w:t>认证旨在确保恰当的</w:t>
      </w:r>
      <w:r w:rsidRPr="0067477A">
        <w:rPr>
          <w:lang w:val="en-US" w:eastAsia="ja-JP"/>
        </w:rPr>
        <w:t>应用</w:t>
      </w:r>
      <w:r w:rsidRPr="0067477A">
        <w:rPr>
          <w:rFonts w:hint="eastAsia"/>
          <w:lang w:val="en-US" w:eastAsia="zh-CN"/>
        </w:rPr>
        <w:t>得</w:t>
      </w:r>
      <w:r w:rsidRPr="0067477A">
        <w:rPr>
          <w:lang w:val="en-US" w:eastAsia="zh-CN"/>
        </w:rPr>
        <w:t>以实施。</w:t>
      </w:r>
      <w:r w:rsidRPr="0067477A">
        <w:rPr>
          <w:lang w:val="en-US" w:eastAsia="ja-JP"/>
        </w:rPr>
        <w:t>IBB</w:t>
      </w:r>
      <w:r w:rsidRPr="0067477A">
        <w:rPr>
          <w:lang w:val="en-US" w:eastAsia="ja-JP"/>
        </w:rPr>
        <w:t>系统</w:t>
      </w:r>
      <w:r w:rsidRPr="0067477A">
        <w:rPr>
          <w:rFonts w:hint="eastAsia"/>
          <w:lang w:val="en-US" w:eastAsia="zh-CN"/>
        </w:rPr>
        <w:t>内</w:t>
      </w:r>
      <w:r w:rsidRPr="0067477A">
        <w:rPr>
          <w:lang w:val="en-US" w:eastAsia="zh-CN"/>
        </w:rPr>
        <w:t>，此机制可缓解应用和广播节目同时展示</w:t>
      </w:r>
      <w:r w:rsidRPr="0067477A">
        <w:rPr>
          <w:rFonts w:hint="eastAsia"/>
          <w:lang w:val="en-US" w:eastAsia="zh-CN"/>
        </w:rPr>
        <w:t>时</w:t>
      </w:r>
      <w:r w:rsidRPr="0067477A">
        <w:rPr>
          <w:lang w:val="en-US" w:eastAsia="zh-CN"/>
        </w:rPr>
        <w:t>可能出现的不</w:t>
      </w:r>
      <w:r w:rsidRPr="0067477A">
        <w:rPr>
          <w:rFonts w:hint="eastAsia"/>
          <w:lang w:val="en-US" w:eastAsia="zh-CN"/>
        </w:rPr>
        <w:t>匹配</w:t>
      </w:r>
      <w:r w:rsidRPr="0067477A">
        <w:rPr>
          <w:lang w:val="en-US" w:eastAsia="zh-CN"/>
        </w:rPr>
        <w:t>风险。</w:t>
      </w:r>
      <w:r w:rsidRPr="0067477A">
        <w:rPr>
          <w:rFonts w:hint="eastAsia"/>
          <w:lang w:val="en-US" w:eastAsia="zh-CN"/>
        </w:rPr>
        <w:t>不</w:t>
      </w:r>
      <w:r w:rsidRPr="0067477A">
        <w:rPr>
          <w:lang w:val="en-US" w:eastAsia="zh-CN"/>
        </w:rPr>
        <w:t>匹配的展示可能会导致对广播节目意思的误解。</w:t>
      </w:r>
      <w:r w:rsidRPr="0067477A">
        <w:rPr>
          <w:rFonts w:hint="eastAsia"/>
          <w:lang w:val="en-US" w:eastAsia="zh-CN"/>
        </w:rPr>
        <w:t>此</w:t>
      </w:r>
      <w:r w:rsidRPr="0067477A">
        <w:rPr>
          <w:lang w:val="en-US" w:eastAsia="zh-CN"/>
        </w:rPr>
        <w:t>外，此机制可缓解恶意应用</w:t>
      </w:r>
      <w:r w:rsidRPr="0067477A">
        <w:rPr>
          <w:rFonts w:hint="eastAsia"/>
          <w:lang w:val="en-US" w:eastAsia="zh-CN"/>
        </w:rPr>
        <w:t>带来</w:t>
      </w:r>
      <w:r w:rsidRPr="0067477A">
        <w:rPr>
          <w:lang w:val="en-US" w:eastAsia="zh-CN"/>
        </w:rPr>
        <w:t>的风险。</w:t>
      </w:r>
      <w:r w:rsidRPr="0067477A">
        <w:rPr>
          <w:rFonts w:hint="eastAsia"/>
          <w:lang w:val="en-US" w:eastAsia="zh-CN"/>
        </w:rPr>
        <w:t>认证</w:t>
      </w:r>
      <w:r w:rsidRPr="0067477A">
        <w:rPr>
          <w:lang w:val="en-US" w:eastAsia="zh-CN"/>
        </w:rPr>
        <w:t>应用有多种方法，例如在信任链的基础上使用交付频道的结合或使用加密的方法。</w:t>
      </w:r>
      <w:r w:rsidRPr="0067477A">
        <w:rPr>
          <w:rFonts w:hint="eastAsia"/>
          <w:lang w:val="en-US" w:eastAsia="zh-CN"/>
        </w:rPr>
        <w:t>尽管</w:t>
      </w:r>
      <w:r w:rsidRPr="0067477A">
        <w:rPr>
          <w:lang w:val="en-US" w:eastAsia="zh-CN"/>
        </w:rPr>
        <w:t>存在多种方法和机制，但提供各</w:t>
      </w:r>
      <w:r w:rsidRPr="0067477A">
        <w:rPr>
          <w:lang w:val="en-US" w:eastAsia="ja-JP"/>
        </w:rPr>
        <w:t>IBB</w:t>
      </w:r>
      <w:r w:rsidRPr="0067477A">
        <w:rPr>
          <w:lang w:val="en-US" w:eastAsia="ja-JP"/>
        </w:rPr>
        <w:t>系统</w:t>
      </w:r>
      <w:r w:rsidRPr="0067477A">
        <w:rPr>
          <w:rFonts w:hint="eastAsia"/>
          <w:lang w:val="en-US" w:eastAsia="zh-CN"/>
        </w:rPr>
        <w:t>机制</w:t>
      </w:r>
      <w:r w:rsidRPr="0067477A">
        <w:rPr>
          <w:lang w:val="en-US" w:eastAsia="zh-CN"/>
        </w:rPr>
        <w:t>和</w:t>
      </w:r>
      <w:r w:rsidRPr="0067477A">
        <w:rPr>
          <w:rFonts w:hint="eastAsia"/>
          <w:lang w:val="en-US" w:eastAsia="zh-CN"/>
        </w:rPr>
        <w:t>/</w:t>
      </w:r>
      <w:r w:rsidRPr="0067477A">
        <w:rPr>
          <w:rFonts w:hint="eastAsia"/>
          <w:lang w:val="en-US" w:eastAsia="zh-CN"/>
        </w:rPr>
        <w:t>或</w:t>
      </w:r>
      <w:r w:rsidRPr="0067477A">
        <w:rPr>
          <w:lang w:val="en-US" w:eastAsia="zh-CN"/>
        </w:rPr>
        <w:t>应用认证</w:t>
      </w:r>
      <w:r w:rsidRPr="0067477A">
        <w:rPr>
          <w:rFonts w:hint="eastAsia"/>
          <w:lang w:val="en-US" w:eastAsia="zh-CN"/>
        </w:rPr>
        <w:t>概念</w:t>
      </w:r>
      <w:r w:rsidRPr="0067477A">
        <w:rPr>
          <w:lang w:val="en-US" w:eastAsia="zh-CN"/>
        </w:rPr>
        <w:t>的信息仍很有用。</w:t>
      </w:r>
    </w:p>
    <w:p w14:paraId="756857D5" w14:textId="77777777" w:rsidR="000D3743" w:rsidRPr="0067477A" w:rsidRDefault="000D3743" w:rsidP="006B4F09">
      <w:pPr>
        <w:pStyle w:val="enumlev1"/>
        <w:spacing w:before="120"/>
        <w:rPr>
          <w:lang w:val="en-US" w:eastAsia="ja-JP"/>
        </w:rPr>
      </w:pPr>
      <w:r w:rsidRPr="0067477A">
        <w:rPr>
          <w:lang w:val="en-US" w:eastAsia="ja-JP"/>
        </w:rPr>
        <w:t>f)</w:t>
      </w:r>
      <w:r w:rsidRPr="0067477A">
        <w:rPr>
          <w:lang w:val="en-US" w:eastAsia="ja-JP"/>
        </w:rPr>
        <w:tab/>
      </w:r>
      <w:r w:rsidRPr="0067477A">
        <w:rPr>
          <w:rFonts w:hint="eastAsia"/>
          <w:lang w:val="en-US" w:eastAsia="zh-CN"/>
        </w:rPr>
        <w:t>资源</w:t>
      </w:r>
      <w:r w:rsidRPr="0067477A">
        <w:rPr>
          <w:lang w:val="en-US" w:eastAsia="zh-CN"/>
        </w:rPr>
        <w:t>访问的安全</w:t>
      </w:r>
      <w:r w:rsidRPr="0067477A">
        <w:rPr>
          <w:rFonts w:hint="eastAsia"/>
          <w:lang w:val="en-US" w:eastAsia="zh-CN"/>
        </w:rPr>
        <w:t>性</w:t>
      </w:r>
      <w:r w:rsidRPr="0067477A">
        <w:rPr>
          <w:lang w:val="en-US" w:eastAsia="zh-CN"/>
        </w:rPr>
        <w:t>和许可</w:t>
      </w:r>
      <w:r w:rsidRPr="0067477A">
        <w:rPr>
          <w:rFonts w:hint="eastAsia"/>
          <w:lang w:val="en-US" w:eastAsia="zh-CN"/>
        </w:rPr>
        <w:t>控制</w:t>
      </w:r>
    </w:p>
    <w:p w14:paraId="3EFE8A7A" w14:textId="77777777" w:rsidR="000D3743" w:rsidRPr="0067477A" w:rsidRDefault="000D3743" w:rsidP="006B4F09">
      <w:pPr>
        <w:pStyle w:val="enumlev1"/>
        <w:rPr>
          <w:lang w:val="en-US" w:eastAsia="ja-JP"/>
        </w:rPr>
      </w:pPr>
      <w:r w:rsidRPr="0067477A">
        <w:rPr>
          <w:lang w:val="en-US" w:eastAsia="ja-JP"/>
        </w:rPr>
        <w:tab/>
        <w:t>IBB</w:t>
      </w:r>
      <w:r w:rsidRPr="0067477A">
        <w:rPr>
          <w:lang w:val="en-US" w:eastAsia="ja-JP"/>
        </w:rPr>
        <w:t>应用</w:t>
      </w:r>
      <w:r w:rsidRPr="0067477A">
        <w:rPr>
          <w:rFonts w:hint="eastAsia"/>
          <w:lang w:val="en-US" w:eastAsia="zh-CN"/>
        </w:rPr>
        <w:t>需要</w:t>
      </w:r>
      <w:r w:rsidRPr="0067477A">
        <w:rPr>
          <w:lang w:val="en-US" w:eastAsia="zh-CN"/>
        </w:rPr>
        <w:t>访问各类资源，其中包括通过</w:t>
      </w:r>
      <w:r w:rsidRPr="0067477A">
        <w:rPr>
          <w:rFonts w:hint="eastAsia"/>
          <w:lang w:val="en-US" w:eastAsia="zh-CN"/>
        </w:rPr>
        <w:t>广播频道</w:t>
      </w:r>
      <w:r w:rsidRPr="0067477A">
        <w:rPr>
          <w:lang w:val="en-US" w:eastAsia="zh-CN"/>
        </w:rPr>
        <w:t>提供的资源。</w:t>
      </w:r>
      <w:r w:rsidRPr="0067477A">
        <w:rPr>
          <w:rFonts w:hint="eastAsia"/>
          <w:lang w:val="en-US" w:eastAsia="zh-CN"/>
        </w:rPr>
        <w:t>适当</w:t>
      </w:r>
      <w:r w:rsidRPr="0067477A">
        <w:rPr>
          <w:lang w:val="en-US" w:eastAsia="zh-CN"/>
        </w:rPr>
        <w:t>的访</w:t>
      </w:r>
      <w:r w:rsidRPr="0067477A">
        <w:rPr>
          <w:rFonts w:hint="eastAsia"/>
          <w:lang w:val="en-US" w:eastAsia="zh-CN"/>
        </w:rPr>
        <w:t>问</w:t>
      </w:r>
      <w:r w:rsidRPr="0067477A">
        <w:rPr>
          <w:lang w:val="en-US" w:eastAsia="zh-CN"/>
        </w:rPr>
        <w:t>控制对保护</w:t>
      </w:r>
      <w:r w:rsidRPr="0067477A">
        <w:rPr>
          <w:rFonts w:hint="eastAsia"/>
          <w:lang w:val="en-US" w:eastAsia="zh-CN"/>
        </w:rPr>
        <w:t>版权</w:t>
      </w:r>
      <w:r w:rsidRPr="0067477A">
        <w:rPr>
          <w:lang w:val="en-US" w:eastAsia="zh-CN"/>
        </w:rPr>
        <w:t>、</w:t>
      </w:r>
      <w:r w:rsidRPr="0067477A">
        <w:rPr>
          <w:lang w:val="en-US" w:eastAsia="ja-JP"/>
        </w:rPr>
        <w:t>最终用户</w:t>
      </w:r>
      <w:r w:rsidRPr="0067477A">
        <w:rPr>
          <w:rFonts w:hint="eastAsia"/>
          <w:lang w:val="en-US" w:eastAsia="zh-CN"/>
        </w:rPr>
        <w:t>隐私</w:t>
      </w:r>
      <w:r w:rsidRPr="0067477A">
        <w:rPr>
          <w:lang w:val="en-US" w:eastAsia="zh-CN"/>
        </w:rPr>
        <w:t>、展示的</w:t>
      </w:r>
      <w:r w:rsidRPr="0067477A">
        <w:rPr>
          <w:rFonts w:hint="eastAsia"/>
          <w:lang w:val="en-US" w:eastAsia="zh-CN"/>
        </w:rPr>
        <w:t>匹配</w:t>
      </w:r>
      <w:r w:rsidRPr="0067477A">
        <w:rPr>
          <w:lang w:val="en-US" w:eastAsia="zh-CN"/>
        </w:rPr>
        <w:t>至关重要。</w:t>
      </w:r>
      <w:r w:rsidRPr="0067477A">
        <w:rPr>
          <w:rFonts w:hint="eastAsia"/>
          <w:lang w:val="en-US" w:eastAsia="zh-CN"/>
        </w:rPr>
        <w:t>各</w:t>
      </w:r>
      <w:r w:rsidRPr="0067477A">
        <w:rPr>
          <w:lang w:val="en-US" w:eastAsia="ja-JP"/>
        </w:rPr>
        <w:t>应用</w:t>
      </w:r>
      <w:r w:rsidRPr="0067477A">
        <w:rPr>
          <w:rFonts w:hint="eastAsia"/>
          <w:lang w:val="en-US" w:eastAsia="zh-CN"/>
        </w:rPr>
        <w:t>、</w:t>
      </w:r>
      <w:r w:rsidRPr="0067477A">
        <w:rPr>
          <w:lang w:val="en-US" w:eastAsia="ja-JP"/>
        </w:rPr>
        <w:t>广播公司</w:t>
      </w:r>
      <w:r w:rsidRPr="0067477A">
        <w:rPr>
          <w:rFonts w:hint="eastAsia"/>
          <w:lang w:val="en-US" w:eastAsia="zh-CN"/>
        </w:rPr>
        <w:t>或</w:t>
      </w:r>
      <w:r w:rsidRPr="0067477A">
        <w:rPr>
          <w:lang w:val="en-US" w:eastAsia="ja-JP"/>
        </w:rPr>
        <w:t>服务提供商</w:t>
      </w:r>
      <w:r w:rsidRPr="0067477A">
        <w:rPr>
          <w:rFonts w:hint="eastAsia"/>
          <w:lang w:val="en-US" w:eastAsia="zh-CN"/>
        </w:rPr>
        <w:t>的</w:t>
      </w:r>
      <w:r w:rsidRPr="0067477A">
        <w:rPr>
          <w:lang w:val="en-US" w:eastAsia="zh-CN"/>
        </w:rPr>
        <w:t>访问控制条件可能不同。</w:t>
      </w:r>
      <w:r w:rsidRPr="0067477A">
        <w:rPr>
          <w:rFonts w:hint="eastAsia"/>
          <w:lang w:val="en-US" w:eastAsia="zh-CN"/>
        </w:rPr>
        <w:t>此</w:t>
      </w:r>
      <w:r w:rsidRPr="0067477A">
        <w:rPr>
          <w:lang w:val="en-US" w:eastAsia="zh-CN"/>
        </w:rPr>
        <w:t>条目用于描述各</w:t>
      </w:r>
      <w:r w:rsidRPr="0067477A">
        <w:rPr>
          <w:lang w:val="en-US" w:eastAsia="ja-JP"/>
        </w:rPr>
        <w:t>IBB</w:t>
      </w:r>
      <w:r w:rsidRPr="0067477A">
        <w:rPr>
          <w:lang w:val="en-US" w:eastAsia="ja-JP"/>
        </w:rPr>
        <w:t>系统</w:t>
      </w:r>
      <w:r w:rsidRPr="0067477A">
        <w:rPr>
          <w:rFonts w:hint="eastAsia"/>
          <w:lang w:val="en-US" w:eastAsia="zh-CN"/>
        </w:rPr>
        <w:t>的</w:t>
      </w:r>
      <w:r w:rsidRPr="0067477A">
        <w:rPr>
          <w:lang w:val="en-US" w:eastAsia="zh-CN"/>
        </w:rPr>
        <w:t>机制和相关信息，以实现合理的安全性和访问控制。</w:t>
      </w:r>
    </w:p>
    <w:p w14:paraId="46134D27" w14:textId="77777777" w:rsidR="000D3743" w:rsidRPr="0067477A" w:rsidRDefault="000D3743" w:rsidP="006B4F09">
      <w:pPr>
        <w:pStyle w:val="enumlev1"/>
        <w:spacing w:before="120"/>
        <w:rPr>
          <w:lang w:val="en-US" w:eastAsia="ja-JP"/>
        </w:rPr>
      </w:pPr>
      <w:r w:rsidRPr="0067477A">
        <w:rPr>
          <w:lang w:val="en-US" w:eastAsia="ja-JP"/>
        </w:rPr>
        <w:t>g)</w:t>
      </w:r>
      <w:r w:rsidRPr="0067477A">
        <w:rPr>
          <w:lang w:val="en-US" w:eastAsia="ja-JP"/>
        </w:rPr>
        <w:tab/>
      </w:r>
      <w:r w:rsidRPr="0067477A">
        <w:rPr>
          <w:rFonts w:hint="eastAsia"/>
          <w:lang w:val="en-US" w:eastAsia="zh-CN"/>
        </w:rPr>
        <w:t>宽带</w:t>
      </w:r>
      <w:r w:rsidRPr="0067477A">
        <w:rPr>
          <w:lang w:val="en-US" w:eastAsia="zh-CN"/>
        </w:rPr>
        <w:t>接入的可用协议</w:t>
      </w:r>
    </w:p>
    <w:p w14:paraId="6D839B0B" w14:textId="77777777" w:rsidR="000D3743" w:rsidRPr="0067477A" w:rsidRDefault="000D3743" w:rsidP="006B4F09">
      <w:pPr>
        <w:pStyle w:val="enumlev1"/>
        <w:rPr>
          <w:lang w:val="en-US" w:eastAsia="ja-JP"/>
        </w:rPr>
      </w:pPr>
      <w:r w:rsidRPr="0067477A">
        <w:rPr>
          <w:lang w:val="en-US" w:eastAsia="ja-JP"/>
        </w:rPr>
        <w:tab/>
      </w:r>
      <w:r w:rsidRPr="0067477A">
        <w:rPr>
          <w:rFonts w:hint="eastAsia"/>
          <w:lang w:val="en-US" w:eastAsia="zh-CN"/>
        </w:rPr>
        <w:t>在</w:t>
      </w:r>
      <w:r w:rsidRPr="0067477A">
        <w:rPr>
          <w:lang w:val="en-US" w:eastAsia="ja-JP"/>
        </w:rPr>
        <w:t>IBB</w:t>
      </w:r>
      <w:r w:rsidRPr="0067477A">
        <w:rPr>
          <w:lang w:val="en-US" w:eastAsia="ja-JP"/>
        </w:rPr>
        <w:t>系统</w:t>
      </w:r>
      <w:r w:rsidRPr="0067477A">
        <w:rPr>
          <w:rFonts w:hint="eastAsia"/>
          <w:lang w:val="en-US" w:eastAsia="zh-CN"/>
        </w:rPr>
        <w:t>内</w:t>
      </w:r>
      <w:r w:rsidRPr="0067477A">
        <w:rPr>
          <w:lang w:val="en-US" w:eastAsia="zh-CN"/>
        </w:rPr>
        <w:t>，各</w:t>
      </w:r>
      <w:r w:rsidRPr="0067477A">
        <w:rPr>
          <w:lang w:val="en-US" w:eastAsia="ja-JP"/>
        </w:rPr>
        <w:t>类型</w:t>
      </w:r>
      <w:r w:rsidRPr="0067477A">
        <w:rPr>
          <w:rFonts w:hint="eastAsia"/>
          <w:lang w:val="en-US" w:eastAsia="zh-CN"/>
        </w:rPr>
        <w:t>的</w:t>
      </w:r>
      <w:r w:rsidRPr="0067477A">
        <w:rPr>
          <w:lang w:val="en-US" w:eastAsia="zh-CN"/>
        </w:rPr>
        <w:t>信息均通过宽带频道交付。</w:t>
      </w:r>
      <w:r w:rsidRPr="0067477A">
        <w:rPr>
          <w:rFonts w:hint="eastAsia"/>
          <w:lang w:val="en-US" w:eastAsia="zh-CN"/>
        </w:rPr>
        <w:t>此条目</w:t>
      </w:r>
      <w:r w:rsidRPr="0067477A">
        <w:rPr>
          <w:lang w:val="en-US" w:eastAsia="zh-CN"/>
        </w:rPr>
        <w:t>阐述了宽带频道中上下行方</w:t>
      </w:r>
      <w:r w:rsidRPr="0067477A">
        <w:rPr>
          <w:rFonts w:hint="eastAsia"/>
          <w:lang w:val="en-US" w:eastAsia="zh-CN"/>
        </w:rPr>
        <w:t>向</w:t>
      </w:r>
      <w:r w:rsidRPr="0067477A">
        <w:rPr>
          <w:lang w:val="en-US" w:eastAsia="zh-CN"/>
        </w:rPr>
        <w:t>使用的协议。</w:t>
      </w:r>
    </w:p>
    <w:p w14:paraId="675E30CE" w14:textId="77777777" w:rsidR="000D3743" w:rsidRPr="0067477A" w:rsidRDefault="000D3743" w:rsidP="006B4F09">
      <w:pPr>
        <w:pStyle w:val="enumlev1"/>
        <w:spacing w:before="120"/>
        <w:rPr>
          <w:lang w:val="en-US" w:eastAsia="ja-JP"/>
        </w:rPr>
      </w:pPr>
      <w:r w:rsidRPr="0067477A">
        <w:rPr>
          <w:lang w:val="en-US" w:eastAsia="ja-JP"/>
        </w:rPr>
        <w:t>h)</w:t>
      </w:r>
      <w:r w:rsidRPr="0067477A">
        <w:rPr>
          <w:lang w:val="en-US" w:eastAsia="ja-JP"/>
        </w:rPr>
        <w:tab/>
      </w:r>
      <w:r w:rsidRPr="0067477A">
        <w:rPr>
          <w:lang w:val="en-US" w:eastAsia="zh-CN"/>
        </w:rPr>
        <w:t>广播频道协议，</w:t>
      </w:r>
      <w:r w:rsidRPr="0067477A">
        <w:rPr>
          <w:rFonts w:hint="eastAsia"/>
          <w:lang w:val="en-US" w:eastAsia="zh-CN"/>
        </w:rPr>
        <w:t>包括</w:t>
      </w:r>
      <w:r w:rsidRPr="0067477A">
        <w:rPr>
          <w:lang w:val="en-US" w:eastAsia="zh-CN"/>
        </w:rPr>
        <w:t>交付应用数据</w:t>
      </w:r>
      <w:r w:rsidRPr="0067477A">
        <w:rPr>
          <w:rFonts w:hint="eastAsia"/>
          <w:lang w:val="en-US" w:eastAsia="zh-CN"/>
        </w:rPr>
        <w:t>的</w:t>
      </w:r>
      <w:r w:rsidRPr="0067477A">
        <w:rPr>
          <w:lang w:val="en-US" w:eastAsia="zh-CN"/>
        </w:rPr>
        <w:t>协议</w:t>
      </w:r>
    </w:p>
    <w:p w14:paraId="23834766" w14:textId="77777777" w:rsidR="000D3743" w:rsidRPr="0067477A" w:rsidRDefault="000D3743" w:rsidP="006B4F09">
      <w:pPr>
        <w:pStyle w:val="enumlev1"/>
        <w:rPr>
          <w:lang w:val="en-US" w:eastAsia="ja-JP"/>
        </w:rPr>
      </w:pPr>
      <w:r w:rsidRPr="0067477A">
        <w:rPr>
          <w:lang w:val="en-US" w:eastAsia="ja-JP"/>
        </w:rPr>
        <w:tab/>
      </w:r>
      <w:r w:rsidRPr="0067477A">
        <w:rPr>
          <w:rFonts w:hint="eastAsia"/>
          <w:lang w:val="en-US" w:eastAsia="zh-CN"/>
        </w:rPr>
        <w:t>本</w:t>
      </w:r>
      <w:r w:rsidRPr="0067477A">
        <w:rPr>
          <w:lang w:val="en-US" w:eastAsia="zh-CN"/>
        </w:rPr>
        <w:t>条目阐述了</w:t>
      </w:r>
      <w:r w:rsidRPr="0067477A">
        <w:rPr>
          <w:rFonts w:hint="eastAsia"/>
          <w:lang w:val="en-US" w:eastAsia="zh-CN"/>
        </w:rPr>
        <w:t>供各类</w:t>
      </w:r>
      <w:r w:rsidRPr="0067477A">
        <w:rPr>
          <w:lang w:val="en-US" w:eastAsia="zh-CN"/>
        </w:rPr>
        <w:t>数据和应用</w:t>
      </w:r>
      <w:r w:rsidRPr="0067477A">
        <w:rPr>
          <w:rFonts w:hint="eastAsia"/>
          <w:lang w:val="en-US" w:eastAsia="zh-CN"/>
        </w:rPr>
        <w:t>使用</w:t>
      </w:r>
      <w:r w:rsidRPr="0067477A">
        <w:rPr>
          <w:lang w:val="en-US" w:eastAsia="zh-CN"/>
        </w:rPr>
        <w:t>的广播频道协议。</w:t>
      </w:r>
    </w:p>
    <w:p w14:paraId="7E56D17E" w14:textId="77777777" w:rsidR="000D3743" w:rsidRPr="0067477A" w:rsidRDefault="000D3743" w:rsidP="00CD03A0">
      <w:pPr>
        <w:pStyle w:val="enumlev1"/>
        <w:keepNext/>
        <w:spacing w:before="120"/>
        <w:rPr>
          <w:lang w:val="en-US" w:eastAsia="ja-JP"/>
        </w:rPr>
      </w:pPr>
      <w:proofErr w:type="spellStart"/>
      <w:r w:rsidRPr="0067477A">
        <w:rPr>
          <w:lang w:val="en-US" w:eastAsia="ja-JP"/>
        </w:rPr>
        <w:lastRenderedPageBreak/>
        <w:t>i</w:t>
      </w:r>
      <w:proofErr w:type="spellEnd"/>
      <w:r w:rsidRPr="0067477A">
        <w:rPr>
          <w:lang w:val="en-US" w:eastAsia="ja-JP"/>
        </w:rPr>
        <w:t>)</w:t>
      </w:r>
      <w:r w:rsidRPr="0067477A">
        <w:rPr>
          <w:lang w:val="en-US" w:eastAsia="ja-JP"/>
        </w:rPr>
        <w:tab/>
      </w:r>
      <w:r w:rsidRPr="0067477A">
        <w:rPr>
          <w:rFonts w:hint="eastAsia"/>
          <w:lang w:val="en-US" w:eastAsia="zh-CN"/>
        </w:rPr>
        <w:t>触</w:t>
      </w:r>
      <w:r w:rsidRPr="0067477A">
        <w:rPr>
          <w:lang w:val="en-US" w:eastAsia="zh-CN"/>
        </w:rPr>
        <w:t>发</w:t>
      </w:r>
      <w:r w:rsidRPr="0067477A">
        <w:rPr>
          <w:rFonts w:hint="eastAsia"/>
          <w:lang w:val="en-US" w:eastAsia="zh-CN"/>
        </w:rPr>
        <w:t>应用</w:t>
      </w:r>
      <w:r w:rsidRPr="0067477A">
        <w:rPr>
          <w:lang w:val="en-US" w:eastAsia="zh-CN"/>
        </w:rPr>
        <w:t>和传递应用消息的可用交付频道</w:t>
      </w:r>
    </w:p>
    <w:p w14:paraId="63AFCCE0" w14:textId="77777777" w:rsidR="000D3743" w:rsidRPr="0067477A" w:rsidRDefault="000D3743" w:rsidP="006B4F09">
      <w:pPr>
        <w:pStyle w:val="enumlev1"/>
        <w:rPr>
          <w:lang w:val="en-US" w:eastAsia="zh-CN"/>
        </w:rPr>
      </w:pPr>
      <w:r w:rsidRPr="0067477A">
        <w:rPr>
          <w:lang w:val="en-US" w:eastAsia="ja-JP"/>
        </w:rPr>
        <w:tab/>
      </w:r>
      <w:r w:rsidRPr="0067477A">
        <w:rPr>
          <w:rFonts w:hint="eastAsia"/>
          <w:lang w:val="en-US" w:eastAsia="zh-CN"/>
        </w:rPr>
        <w:t>通过触</w:t>
      </w:r>
      <w:r w:rsidRPr="0067477A">
        <w:rPr>
          <w:lang w:val="en-US" w:eastAsia="zh-CN"/>
        </w:rPr>
        <w:t>发</w:t>
      </w:r>
      <w:r w:rsidRPr="0067477A">
        <w:rPr>
          <w:rFonts w:hint="eastAsia"/>
          <w:lang w:val="en-US" w:eastAsia="zh-CN"/>
        </w:rPr>
        <w:t>应用</w:t>
      </w:r>
      <w:r w:rsidRPr="0067477A">
        <w:rPr>
          <w:lang w:val="en-US" w:eastAsia="zh-CN"/>
        </w:rPr>
        <w:t>和传递应用消息</w:t>
      </w:r>
      <w:r w:rsidRPr="0067477A">
        <w:rPr>
          <w:rFonts w:hint="eastAsia"/>
          <w:lang w:val="en-US" w:eastAsia="zh-CN"/>
        </w:rPr>
        <w:t>来通知</w:t>
      </w:r>
      <w:r w:rsidRPr="0067477A">
        <w:rPr>
          <w:lang w:val="en-US" w:eastAsia="zh-CN"/>
        </w:rPr>
        <w:t>和</w:t>
      </w:r>
      <w:r w:rsidRPr="0067477A">
        <w:rPr>
          <w:rFonts w:hint="eastAsia"/>
          <w:lang w:val="en-US" w:eastAsia="zh-CN"/>
        </w:rPr>
        <w:t>/</w:t>
      </w:r>
      <w:r w:rsidRPr="0067477A">
        <w:rPr>
          <w:rFonts w:hint="eastAsia"/>
          <w:lang w:val="en-US" w:eastAsia="zh-CN"/>
        </w:rPr>
        <w:t>或</w:t>
      </w:r>
      <w:r w:rsidRPr="0067477A">
        <w:rPr>
          <w:lang w:val="en-US" w:eastAsia="zh-CN"/>
        </w:rPr>
        <w:t>更新</w:t>
      </w:r>
      <w:r w:rsidRPr="0067477A">
        <w:rPr>
          <w:lang w:val="en-US" w:eastAsia="ja-JP"/>
        </w:rPr>
        <w:t>IBB</w:t>
      </w:r>
      <w:r w:rsidRPr="0067477A">
        <w:rPr>
          <w:lang w:val="en-US" w:eastAsia="ja-JP"/>
        </w:rPr>
        <w:t>应用</w:t>
      </w:r>
      <w:r w:rsidRPr="0067477A">
        <w:rPr>
          <w:rFonts w:hint="eastAsia"/>
          <w:lang w:val="en-US" w:eastAsia="zh-CN"/>
        </w:rPr>
        <w:t>处理</w:t>
      </w:r>
      <w:r w:rsidRPr="0067477A">
        <w:rPr>
          <w:lang w:val="en-US" w:eastAsia="zh-CN"/>
        </w:rPr>
        <w:t>的信息，是</w:t>
      </w:r>
      <w:r w:rsidRPr="0067477A">
        <w:rPr>
          <w:lang w:val="en-US" w:eastAsia="ja-JP"/>
        </w:rPr>
        <w:t>IBB</w:t>
      </w:r>
      <w:r w:rsidRPr="0067477A">
        <w:rPr>
          <w:lang w:val="en-US" w:eastAsia="ja-JP"/>
        </w:rPr>
        <w:t>业务</w:t>
      </w:r>
      <w:r w:rsidRPr="0067477A">
        <w:rPr>
          <w:rFonts w:hint="eastAsia"/>
          <w:lang w:val="en-US" w:eastAsia="zh-CN"/>
        </w:rPr>
        <w:t>的</w:t>
      </w:r>
      <w:r w:rsidRPr="0067477A">
        <w:rPr>
          <w:lang w:val="en-US" w:eastAsia="zh-CN"/>
        </w:rPr>
        <w:t>一个重要方面。</w:t>
      </w:r>
      <w:r w:rsidRPr="0067477A">
        <w:rPr>
          <w:rFonts w:hint="eastAsia"/>
          <w:lang w:val="en-US" w:eastAsia="zh-CN"/>
        </w:rPr>
        <w:t>此</w:t>
      </w:r>
      <w:r w:rsidRPr="0067477A">
        <w:rPr>
          <w:lang w:val="en-US" w:eastAsia="zh-CN"/>
        </w:rPr>
        <w:t>条目阐述了如何将信息传送至</w:t>
      </w:r>
      <w:r w:rsidRPr="0067477A">
        <w:rPr>
          <w:lang w:val="en-US" w:eastAsia="ja-JP"/>
        </w:rPr>
        <w:t>应用</w:t>
      </w:r>
      <w:r w:rsidRPr="0067477A">
        <w:rPr>
          <w:rFonts w:hint="eastAsia"/>
          <w:lang w:val="en-US" w:eastAsia="zh-CN"/>
        </w:rPr>
        <w:t>。</w:t>
      </w:r>
    </w:p>
    <w:p w14:paraId="6A53A230" w14:textId="77777777" w:rsidR="000D3743" w:rsidRPr="0067477A" w:rsidRDefault="000D3743" w:rsidP="006B4F09">
      <w:pPr>
        <w:pStyle w:val="enumlev1"/>
        <w:spacing w:before="120"/>
        <w:rPr>
          <w:lang w:val="en-US" w:eastAsia="ja-JP"/>
        </w:rPr>
      </w:pPr>
      <w:r w:rsidRPr="0067477A">
        <w:rPr>
          <w:lang w:val="en-US" w:eastAsia="ja-JP"/>
        </w:rPr>
        <w:t>j)</w:t>
      </w:r>
      <w:r w:rsidRPr="0067477A">
        <w:rPr>
          <w:lang w:val="en-US" w:eastAsia="ja-JP"/>
        </w:rPr>
        <w:tab/>
      </w:r>
      <w:r w:rsidRPr="0067477A">
        <w:rPr>
          <w:lang w:val="en-US" w:eastAsia="ja-JP"/>
        </w:rPr>
        <w:t>支持</w:t>
      </w:r>
      <w:r w:rsidRPr="0067477A">
        <w:rPr>
          <w:rFonts w:hint="eastAsia"/>
          <w:lang w:val="en-US" w:eastAsia="zh-CN"/>
        </w:rPr>
        <w:t>的视频</w:t>
      </w:r>
      <w:r w:rsidRPr="0067477A">
        <w:rPr>
          <w:lang w:val="en-US" w:eastAsia="zh-CN"/>
        </w:rPr>
        <w:t>格式</w:t>
      </w:r>
      <w:r w:rsidRPr="0067477A">
        <w:rPr>
          <w:rFonts w:hint="eastAsia"/>
          <w:lang w:val="en-US" w:eastAsia="zh-CN"/>
        </w:rPr>
        <w:t>和</w:t>
      </w:r>
      <w:r w:rsidRPr="0067477A">
        <w:rPr>
          <w:lang w:val="en-US" w:eastAsia="zh-CN"/>
        </w:rPr>
        <w:t>编码</w:t>
      </w:r>
    </w:p>
    <w:p w14:paraId="2581EC19" w14:textId="77777777" w:rsidR="000D3743" w:rsidRPr="0067477A" w:rsidRDefault="000D3743" w:rsidP="006B4F09">
      <w:pPr>
        <w:pStyle w:val="enumlev1"/>
        <w:rPr>
          <w:lang w:val="en-US" w:eastAsia="ja-JP"/>
        </w:rPr>
      </w:pPr>
      <w:r w:rsidRPr="0067477A">
        <w:rPr>
          <w:lang w:val="en-US" w:eastAsia="ja-JP"/>
        </w:rPr>
        <w:tab/>
      </w:r>
      <w:r w:rsidRPr="0067477A">
        <w:rPr>
          <w:rFonts w:hint="eastAsia"/>
          <w:lang w:val="en-US" w:eastAsia="zh-CN"/>
        </w:rPr>
        <w:t>本</w:t>
      </w:r>
      <w:r w:rsidRPr="0067477A">
        <w:rPr>
          <w:lang w:val="en-US" w:eastAsia="zh-CN"/>
        </w:rPr>
        <w:t>条目阐述了</w:t>
      </w:r>
      <w:r w:rsidRPr="0067477A">
        <w:rPr>
          <w:lang w:val="en-US" w:eastAsia="ja-JP"/>
        </w:rPr>
        <w:t>支持</w:t>
      </w:r>
      <w:r w:rsidRPr="0067477A">
        <w:rPr>
          <w:rFonts w:hint="eastAsia"/>
          <w:lang w:val="en-US" w:eastAsia="zh-CN"/>
        </w:rPr>
        <w:t>的</w:t>
      </w:r>
      <w:r w:rsidRPr="0067477A">
        <w:rPr>
          <w:lang w:val="en-US" w:eastAsia="zh-CN"/>
        </w:rPr>
        <w:t>视频格式及其编码方案。</w:t>
      </w:r>
      <w:r w:rsidRPr="0067477A">
        <w:rPr>
          <w:rFonts w:hint="eastAsia"/>
          <w:lang w:val="en-US" w:eastAsia="zh-CN"/>
        </w:rPr>
        <w:t>当</w:t>
      </w:r>
      <w:r w:rsidRPr="0067477A">
        <w:rPr>
          <w:lang w:val="en-US" w:eastAsia="ja-JP"/>
        </w:rPr>
        <w:t>IBB</w:t>
      </w:r>
      <w:r w:rsidRPr="0067477A">
        <w:rPr>
          <w:lang w:val="en-US" w:eastAsia="ja-JP"/>
        </w:rPr>
        <w:t>系统</w:t>
      </w:r>
      <w:r w:rsidRPr="0067477A">
        <w:rPr>
          <w:rFonts w:hint="eastAsia"/>
          <w:lang w:val="en-US" w:eastAsia="zh-CN"/>
        </w:rPr>
        <w:t>具</w:t>
      </w:r>
      <w:r w:rsidRPr="0067477A">
        <w:rPr>
          <w:lang w:val="en-US" w:eastAsia="zh-CN"/>
        </w:rPr>
        <w:t>有通过宽带频道传送视频流的情况下，可用带宽</w:t>
      </w:r>
      <w:r w:rsidRPr="0067477A">
        <w:rPr>
          <w:rFonts w:hint="eastAsia"/>
          <w:lang w:val="en-US" w:eastAsia="zh-CN"/>
        </w:rPr>
        <w:t>可</w:t>
      </w:r>
      <w:r w:rsidRPr="0067477A">
        <w:rPr>
          <w:lang w:val="en-US" w:eastAsia="zh-CN"/>
        </w:rPr>
        <w:t>能会成为选择视频格式</w:t>
      </w:r>
      <w:r w:rsidRPr="0067477A">
        <w:rPr>
          <w:rFonts w:hint="eastAsia"/>
          <w:lang w:val="en-US" w:eastAsia="zh-CN"/>
        </w:rPr>
        <w:t>和</w:t>
      </w:r>
      <w:r w:rsidRPr="0067477A">
        <w:rPr>
          <w:lang w:val="en-US" w:eastAsia="zh-CN"/>
        </w:rPr>
        <w:t>编码</w:t>
      </w:r>
      <w:r w:rsidRPr="0067477A">
        <w:rPr>
          <w:rFonts w:hint="eastAsia"/>
          <w:lang w:val="en-US" w:eastAsia="zh-CN"/>
        </w:rPr>
        <w:t>方案要</w:t>
      </w:r>
      <w:r w:rsidRPr="0067477A">
        <w:rPr>
          <w:lang w:val="en-US" w:eastAsia="zh-CN"/>
        </w:rPr>
        <w:t>考虑的因素之一。</w:t>
      </w:r>
    </w:p>
    <w:p w14:paraId="044B3AB3" w14:textId="77777777" w:rsidR="000D3743" w:rsidRPr="0067477A" w:rsidRDefault="000D3743" w:rsidP="006B4F09">
      <w:pPr>
        <w:pStyle w:val="enumlev1"/>
        <w:spacing w:before="120"/>
        <w:rPr>
          <w:lang w:val="en-US" w:eastAsia="ja-JP"/>
        </w:rPr>
      </w:pPr>
      <w:r w:rsidRPr="0067477A">
        <w:rPr>
          <w:lang w:val="en-US" w:eastAsia="ja-JP"/>
        </w:rPr>
        <w:t>k)</w:t>
      </w:r>
      <w:r w:rsidRPr="0067477A">
        <w:rPr>
          <w:lang w:val="en-US" w:eastAsia="ja-JP"/>
        </w:rPr>
        <w:tab/>
      </w:r>
      <w:r w:rsidRPr="0067477A">
        <w:rPr>
          <w:lang w:val="en-US" w:eastAsia="ja-JP"/>
        </w:rPr>
        <w:t>支持</w:t>
      </w:r>
      <w:r w:rsidRPr="0067477A">
        <w:rPr>
          <w:rFonts w:hint="eastAsia"/>
          <w:lang w:val="en-US" w:eastAsia="zh-CN"/>
        </w:rPr>
        <w:t>的音频</w:t>
      </w:r>
      <w:r w:rsidRPr="0067477A">
        <w:rPr>
          <w:lang w:val="en-US" w:eastAsia="zh-CN"/>
        </w:rPr>
        <w:t>格式</w:t>
      </w:r>
      <w:r w:rsidRPr="0067477A">
        <w:rPr>
          <w:rFonts w:hint="eastAsia"/>
          <w:lang w:val="en-US" w:eastAsia="zh-CN"/>
        </w:rPr>
        <w:t>和</w:t>
      </w:r>
      <w:r w:rsidRPr="0067477A">
        <w:rPr>
          <w:lang w:val="en-US" w:eastAsia="zh-CN"/>
        </w:rPr>
        <w:t>编码</w:t>
      </w:r>
    </w:p>
    <w:p w14:paraId="5517A0AB" w14:textId="77777777" w:rsidR="000D3743" w:rsidRPr="0067477A" w:rsidRDefault="000D3743" w:rsidP="006B4F09">
      <w:pPr>
        <w:pStyle w:val="enumlev1"/>
        <w:rPr>
          <w:lang w:val="en-US" w:eastAsia="ja-JP"/>
        </w:rPr>
      </w:pPr>
      <w:r w:rsidRPr="0067477A">
        <w:rPr>
          <w:lang w:val="en-US" w:eastAsia="ja-JP"/>
        </w:rPr>
        <w:tab/>
      </w:r>
      <w:r w:rsidRPr="0067477A">
        <w:rPr>
          <w:rFonts w:hint="eastAsia"/>
          <w:lang w:val="en-US" w:eastAsia="zh-CN"/>
        </w:rPr>
        <w:t>与</w:t>
      </w:r>
      <w:r w:rsidRPr="0067477A">
        <w:rPr>
          <w:lang w:val="en-US" w:eastAsia="ja-JP"/>
        </w:rPr>
        <w:t>支持</w:t>
      </w:r>
      <w:r w:rsidRPr="0067477A">
        <w:rPr>
          <w:rFonts w:hint="eastAsia"/>
          <w:lang w:val="en-US" w:eastAsia="zh-CN"/>
        </w:rPr>
        <w:t>的视频</w:t>
      </w:r>
      <w:r w:rsidRPr="0067477A">
        <w:rPr>
          <w:lang w:val="en-US" w:eastAsia="zh-CN"/>
        </w:rPr>
        <w:t>格式</w:t>
      </w:r>
      <w:r w:rsidRPr="0067477A">
        <w:rPr>
          <w:rFonts w:hint="eastAsia"/>
          <w:lang w:val="en-US" w:eastAsia="zh-CN"/>
        </w:rPr>
        <w:t>和</w:t>
      </w:r>
      <w:r w:rsidRPr="0067477A">
        <w:rPr>
          <w:lang w:val="en-US" w:eastAsia="zh-CN"/>
        </w:rPr>
        <w:t>编码</w:t>
      </w:r>
      <w:r w:rsidRPr="0067477A">
        <w:rPr>
          <w:rFonts w:hint="eastAsia"/>
          <w:lang w:val="en-US" w:eastAsia="zh-CN"/>
        </w:rPr>
        <w:t>相</w:t>
      </w:r>
      <w:r w:rsidRPr="0067477A">
        <w:rPr>
          <w:lang w:val="en-US" w:eastAsia="zh-CN"/>
        </w:rPr>
        <w:t>似，</w:t>
      </w:r>
      <w:r w:rsidRPr="0067477A">
        <w:rPr>
          <w:lang w:val="en-US" w:eastAsia="ja-JP"/>
        </w:rPr>
        <w:t>支持</w:t>
      </w:r>
      <w:r w:rsidRPr="0067477A">
        <w:rPr>
          <w:rFonts w:hint="eastAsia"/>
          <w:lang w:val="en-US" w:eastAsia="zh-CN"/>
        </w:rPr>
        <w:t>的音频</w:t>
      </w:r>
      <w:r w:rsidRPr="0067477A">
        <w:rPr>
          <w:lang w:val="en-US" w:eastAsia="zh-CN"/>
        </w:rPr>
        <w:t>格式</w:t>
      </w:r>
      <w:r w:rsidRPr="0067477A">
        <w:rPr>
          <w:rFonts w:hint="eastAsia"/>
          <w:lang w:val="en-US" w:eastAsia="zh-CN"/>
        </w:rPr>
        <w:t>及</w:t>
      </w:r>
      <w:r w:rsidRPr="0067477A">
        <w:rPr>
          <w:lang w:val="en-US" w:eastAsia="zh-CN"/>
        </w:rPr>
        <w:t>其编码</w:t>
      </w:r>
      <w:r w:rsidRPr="0067477A">
        <w:rPr>
          <w:rFonts w:hint="eastAsia"/>
          <w:lang w:val="en-US" w:eastAsia="zh-CN"/>
        </w:rPr>
        <w:t>方案</w:t>
      </w:r>
      <w:r w:rsidRPr="0067477A">
        <w:rPr>
          <w:lang w:val="en-US" w:eastAsia="zh-CN"/>
        </w:rPr>
        <w:t>亦应加以阐述。</w:t>
      </w:r>
    </w:p>
    <w:p w14:paraId="067BB071" w14:textId="77777777" w:rsidR="000D3743" w:rsidRPr="0067477A" w:rsidRDefault="000D3743" w:rsidP="006B4F09">
      <w:pPr>
        <w:pStyle w:val="enumlev1"/>
        <w:spacing w:before="120"/>
        <w:rPr>
          <w:lang w:val="en-US" w:eastAsia="ja-JP"/>
        </w:rPr>
      </w:pPr>
      <w:r w:rsidRPr="0067477A">
        <w:rPr>
          <w:lang w:val="en-US" w:eastAsia="ja-JP"/>
        </w:rPr>
        <w:t>l)</w:t>
      </w:r>
      <w:r w:rsidRPr="0067477A">
        <w:rPr>
          <w:lang w:val="en-US" w:eastAsia="ja-JP"/>
        </w:rPr>
        <w:tab/>
      </w:r>
      <w:r w:rsidRPr="0067477A">
        <w:rPr>
          <w:rFonts w:hint="eastAsia"/>
          <w:lang w:val="en-US" w:eastAsia="zh-CN"/>
        </w:rPr>
        <w:t>字幕</w:t>
      </w:r>
      <w:r w:rsidRPr="0067477A">
        <w:rPr>
          <w:lang w:val="en-US" w:eastAsia="zh-CN"/>
        </w:rPr>
        <w:t>控制和格式</w:t>
      </w:r>
    </w:p>
    <w:p w14:paraId="522C9D3E" w14:textId="0674144C" w:rsidR="000D3743" w:rsidRPr="0067477A" w:rsidRDefault="000D3743" w:rsidP="006B4F09">
      <w:pPr>
        <w:pStyle w:val="enumlev1"/>
        <w:rPr>
          <w:lang w:val="en-US" w:eastAsia="ja-JP"/>
        </w:rPr>
      </w:pPr>
      <w:r w:rsidRPr="0067477A">
        <w:rPr>
          <w:lang w:val="en-US" w:eastAsia="ja-JP"/>
        </w:rPr>
        <w:tab/>
      </w:r>
      <w:r w:rsidRPr="006146E8">
        <w:rPr>
          <w:rFonts w:hint="eastAsia"/>
          <w:spacing w:val="4"/>
          <w:lang w:val="en-US" w:eastAsia="zh-CN"/>
        </w:rPr>
        <w:t>字幕</w:t>
      </w:r>
      <w:r w:rsidRPr="006146E8">
        <w:rPr>
          <w:spacing w:val="4"/>
          <w:lang w:val="en-US" w:eastAsia="zh-CN"/>
        </w:rPr>
        <w:t>是广播业务的</w:t>
      </w:r>
      <w:r w:rsidRPr="006146E8">
        <w:rPr>
          <w:rFonts w:hint="eastAsia"/>
          <w:spacing w:val="4"/>
          <w:lang w:val="en-US" w:eastAsia="zh-CN"/>
        </w:rPr>
        <w:t>一</w:t>
      </w:r>
      <w:r w:rsidRPr="006146E8">
        <w:rPr>
          <w:spacing w:val="4"/>
          <w:lang w:val="en-US" w:eastAsia="zh-CN"/>
        </w:rPr>
        <w:t>项重要内容和服务</w:t>
      </w:r>
      <w:r w:rsidRPr="006146E8">
        <w:rPr>
          <w:rFonts w:hint="eastAsia"/>
          <w:spacing w:val="4"/>
          <w:lang w:val="en-US" w:eastAsia="zh-CN"/>
        </w:rPr>
        <w:t>。本</w:t>
      </w:r>
      <w:r w:rsidRPr="006146E8">
        <w:rPr>
          <w:spacing w:val="4"/>
          <w:lang w:val="en-US" w:eastAsia="zh-CN"/>
        </w:rPr>
        <w:t>条目阐述了</w:t>
      </w:r>
      <w:r w:rsidRPr="006146E8">
        <w:rPr>
          <w:spacing w:val="4"/>
          <w:lang w:val="en-US" w:eastAsia="ja-JP"/>
        </w:rPr>
        <w:t>IBB</w:t>
      </w:r>
      <w:r w:rsidRPr="006146E8">
        <w:rPr>
          <w:spacing w:val="4"/>
          <w:lang w:val="en-US" w:eastAsia="ja-JP"/>
        </w:rPr>
        <w:t>系统</w:t>
      </w:r>
      <w:r w:rsidRPr="006146E8">
        <w:rPr>
          <w:rFonts w:hint="eastAsia"/>
          <w:spacing w:val="4"/>
          <w:lang w:val="en-US" w:eastAsia="zh-CN"/>
        </w:rPr>
        <w:t>如何</w:t>
      </w:r>
      <w:r w:rsidRPr="006146E8">
        <w:rPr>
          <w:spacing w:val="4"/>
          <w:lang w:val="en-US" w:eastAsia="zh-CN"/>
        </w:rPr>
        <w:t>为此功能提供支</w:t>
      </w:r>
      <w:r w:rsidRPr="0067477A">
        <w:rPr>
          <w:lang w:val="en-US" w:eastAsia="zh-CN"/>
        </w:rPr>
        <w:t>持。</w:t>
      </w:r>
    </w:p>
    <w:p w14:paraId="14992439" w14:textId="77777777" w:rsidR="000D3743" w:rsidRPr="0067477A" w:rsidRDefault="000D3743" w:rsidP="006B4F09">
      <w:pPr>
        <w:pStyle w:val="enumlev1"/>
        <w:spacing w:before="120"/>
        <w:rPr>
          <w:lang w:val="en-US" w:eastAsia="ja-JP"/>
        </w:rPr>
      </w:pPr>
      <w:r w:rsidRPr="0067477A">
        <w:rPr>
          <w:lang w:val="en-US" w:eastAsia="ja-JP"/>
        </w:rPr>
        <w:t>m)</w:t>
      </w:r>
      <w:r w:rsidRPr="0067477A">
        <w:rPr>
          <w:lang w:val="en-US" w:eastAsia="ja-JP"/>
        </w:rPr>
        <w:tab/>
      </w:r>
      <w:r w:rsidRPr="0067477A">
        <w:rPr>
          <w:rFonts w:hint="eastAsia"/>
          <w:lang w:val="en-US" w:eastAsia="zh-CN"/>
        </w:rPr>
        <w:t>存储</w:t>
      </w:r>
      <w:r w:rsidRPr="0067477A">
        <w:rPr>
          <w:lang w:val="en-US" w:eastAsia="zh-CN"/>
        </w:rPr>
        <w:t>访问和</w:t>
      </w:r>
      <w:r w:rsidRPr="0067477A">
        <w:rPr>
          <w:rFonts w:hint="eastAsia"/>
          <w:lang w:val="en-US" w:eastAsia="zh-CN"/>
        </w:rPr>
        <w:t>管理</w:t>
      </w:r>
    </w:p>
    <w:p w14:paraId="520F6A3C" w14:textId="15D24848" w:rsidR="000D3743" w:rsidRPr="0067477A" w:rsidRDefault="000D3743" w:rsidP="006B4F09">
      <w:pPr>
        <w:pStyle w:val="enumlev1"/>
        <w:rPr>
          <w:lang w:val="en-US" w:eastAsia="ja-JP"/>
        </w:rPr>
      </w:pPr>
      <w:r w:rsidRPr="0067477A">
        <w:rPr>
          <w:lang w:val="en-US" w:eastAsia="ja-JP"/>
        </w:rPr>
        <w:tab/>
      </w:r>
      <w:r w:rsidRPr="0067477A">
        <w:rPr>
          <w:rFonts w:hint="eastAsia"/>
          <w:lang w:val="en-US" w:eastAsia="zh-CN"/>
        </w:rPr>
        <w:t>有些</w:t>
      </w:r>
      <w:r w:rsidRPr="0067477A">
        <w:rPr>
          <w:lang w:val="en-US" w:eastAsia="ja-JP"/>
        </w:rPr>
        <w:t>IBB</w:t>
      </w:r>
      <w:r w:rsidRPr="0067477A">
        <w:rPr>
          <w:lang w:val="en-US" w:eastAsia="ja-JP"/>
        </w:rPr>
        <w:t>应用</w:t>
      </w:r>
      <w:r w:rsidRPr="0067477A">
        <w:rPr>
          <w:rFonts w:hint="eastAsia"/>
          <w:lang w:val="en-US" w:eastAsia="zh-CN"/>
        </w:rPr>
        <w:t>可</w:t>
      </w:r>
      <w:r w:rsidRPr="0067477A">
        <w:rPr>
          <w:lang w:val="en-US" w:eastAsia="zh-CN"/>
        </w:rPr>
        <w:t>能需要</w:t>
      </w:r>
      <w:r w:rsidRPr="0067477A">
        <w:rPr>
          <w:rFonts w:hint="eastAsia"/>
          <w:lang w:val="en-US" w:eastAsia="zh-CN"/>
        </w:rPr>
        <w:t>使用</w:t>
      </w:r>
      <w:r w:rsidRPr="0067477A">
        <w:rPr>
          <w:lang w:val="en-US" w:eastAsia="ja-JP"/>
        </w:rPr>
        <w:t>接收机</w:t>
      </w:r>
      <w:r w:rsidRPr="0067477A">
        <w:rPr>
          <w:rFonts w:hint="eastAsia"/>
          <w:lang w:val="en-US" w:eastAsia="zh-CN"/>
        </w:rPr>
        <w:t>的</w:t>
      </w:r>
      <w:r w:rsidRPr="0067477A">
        <w:rPr>
          <w:lang w:val="en-US" w:eastAsia="zh-CN"/>
        </w:rPr>
        <w:t>本地存储器。</w:t>
      </w:r>
      <w:r w:rsidRPr="0067477A">
        <w:rPr>
          <w:rFonts w:hint="eastAsia"/>
          <w:lang w:val="en-US" w:eastAsia="zh-CN"/>
        </w:rPr>
        <w:t>在</w:t>
      </w:r>
      <w:r w:rsidRPr="0067477A">
        <w:rPr>
          <w:lang w:val="en-US" w:eastAsia="zh-CN"/>
        </w:rPr>
        <w:t>使用本地存储</w:t>
      </w:r>
      <w:r w:rsidRPr="0067477A">
        <w:rPr>
          <w:rFonts w:hint="eastAsia"/>
          <w:lang w:val="en-US" w:eastAsia="zh-CN"/>
        </w:rPr>
        <w:t>器</w:t>
      </w:r>
      <w:r w:rsidRPr="0067477A">
        <w:rPr>
          <w:lang w:val="en-US" w:eastAsia="zh-CN"/>
        </w:rPr>
        <w:t>时，应用必须有</w:t>
      </w:r>
      <w:proofErr w:type="gramStart"/>
      <w:r w:rsidRPr="0067477A">
        <w:rPr>
          <w:lang w:val="en-US" w:eastAsia="zh-CN"/>
        </w:rPr>
        <w:t>访问此</w:t>
      </w:r>
      <w:proofErr w:type="gramEnd"/>
      <w:r w:rsidRPr="0067477A">
        <w:rPr>
          <w:lang w:val="en-US" w:eastAsia="zh-CN"/>
        </w:rPr>
        <w:t>存储器的功能</w:t>
      </w:r>
      <w:r w:rsidRPr="0067477A">
        <w:rPr>
          <w:rFonts w:hint="eastAsia"/>
          <w:lang w:val="en-US" w:eastAsia="zh-CN"/>
        </w:rPr>
        <w:t>。此</w:t>
      </w:r>
      <w:r w:rsidRPr="0067477A">
        <w:rPr>
          <w:lang w:val="en-US" w:eastAsia="zh-CN"/>
        </w:rPr>
        <w:t>外，无论</w:t>
      </w:r>
      <w:r w:rsidRPr="0067477A">
        <w:rPr>
          <w:rFonts w:hint="eastAsia"/>
          <w:lang w:val="en-US" w:eastAsia="zh-CN"/>
        </w:rPr>
        <w:t>本</w:t>
      </w:r>
      <w:r w:rsidRPr="0067477A">
        <w:rPr>
          <w:lang w:val="en-US" w:eastAsia="zh-CN"/>
        </w:rPr>
        <w:t>地存储器或</w:t>
      </w:r>
      <w:r w:rsidRPr="0067477A">
        <w:rPr>
          <w:lang w:val="en-US" w:eastAsia="ja-JP"/>
        </w:rPr>
        <w:t>IBB</w:t>
      </w:r>
      <w:r w:rsidRPr="0067477A">
        <w:rPr>
          <w:lang w:val="en-US" w:eastAsia="ja-JP"/>
        </w:rPr>
        <w:t>业务</w:t>
      </w:r>
      <w:r w:rsidRPr="0067477A">
        <w:rPr>
          <w:rFonts w:hint="eastAsia"/>
          <w:lang w:val="en-US" w:eastAsia="zh-CN"/>
        </w:rPr>
        <w:t>的</w:t>
      </w:r>
      <w:r w:rsidRPr="0067477A">
        <w:rPr>
          <w:lang w:val="en-US" w:eastAsia="zh-CN"/>
        </w:rPr>
        <w:t>容量有何要求，存储管理</w:t>
      </w:r>
      <w:r w:rsidRPr="00252286">
        <w:rPr>
          <w:spacing w:val="-4"/>
          <w:lang w:val="en-US" w:eastAsia="zh-CN"/>
        </w:rPr>
        <w:t>机制都不可或缺。</w:t>
      </w:r>
      <w:r w:rsidRPr="00252286">
        <w:rPr>
          <w:rFonts w:hint="eastAsia"/>
          <w:spacing w:val="-4"/>
          <w:lang w:val="en-US" w:eastAsia="zh-CN"/>
        </w:rPr>
        <w:t>此条目介绍了</w:t>
      </w:r>
      <w:r w:rsidRPr="00252286">
        <w:rPr>
          <w:spacing w:val="-4"/>
          <w:lang w:val="en-US" w:eastAsia="ja-JP"/>
        </w:rPr>
        <w:t>IBB</w:t>
      </w:r>
      <w:r w:rsidRPr="00252286">
        <w:rPr>
          <w:spacing w:val="-4"/>
          <w:lang w:val="en-US" w:eastAsia="ja-JP"/>
        </w:rPr>
        <w:t>应用</w:t>
      </w:r>
      <w:r w:rsidRPr="00252286">
        <w:rPr>
          <w:rFonts w:hint="eastAsia"/>
          <w:spacing w:val="-4"/>
          <w:lang w:val="en-US" w:eastAsia="zh-CN"/>
        </w:rPr>
        <w:t>或</w:t>
      </w:r>
      <w:r w:rsidRPr="00252286">
        <w:rPr>
          <w:spacing w:val="-4"/>
          <w:lang w:val="en-US" w:eastAsia="ja-JP"/>
        </w:rPr>
        <w:t>IBB</w:t>
      </w:r>
      <w:r w:rsidRPr="00252286">
        <w:rPr>
          <w:spacing w:val="-4"/>
          <w:lang w:val="en-US" w:eastAsia="ja-JP"/>
        </w:rPr>
        <w:t>接收机</w:t>
      </w:r>
      <w:r w:rsidRPr="00252286">
        <w:rPr>
          <w:rFonts w:hint="eastAsia"/>
          <w:spacing w:val="-4"/>
          <w:lang w:val="en-US" w:eastAsia="zh-CN"/>
        </w:rPr>
        <w:t>功能</w:t>
      </w:r>
      <w:r w:rsidRPr="00252286">
        <w:rPr>
          <w:spacing w:val="-4"/>
          <w:lang w:val="en-US" w:eastAsia="zh-CN"/>
        </w:rPr>
        <w:t>如何访问和管理本地存储。</w:t>
      </w:r>
    </w:p>
    <w:p w14:paraId="346B5D3C" w14:textId="77777777" w:rsidR="000D3743" w:rsidRPr="0067477A" w:rsidRDefault="000D3743" w:rsidP="006B4F09">
      <w:pPr>
        <w:pStyle w:val="enumlev1"/>
        <w:spacing w:before="120"/>
        <w:rPr>
          <w:lang w:val="en-US" w:eastAsia="ja-JP"/>
        </w:rPr>
      </w:pPr>
      <w:r w:rsidRPr="0067477A">
        <w:rPr>
          <w:lang w:val="en-US" w:eastAsia="ja-JP"/>
        </w:rPr>
        <w:t>n)</w:t>
      </w:r>
      <w:r w:rsidRPr="0067477A">
        <w:rPr>
          <w:lang w:val="en-US" w:eastAsia="ja-JP"/>
        </w:rPr>
        <w:tab/>
      </w:r>
      <w:r w:rsidRPr="0067477A">
        <w:rPr>
          <w:rFonts w:hint="eastAsia"/>
          <w:lang w:val="en-US" w:eastAsia="zh-CN"/>
        </w:rPr>
        <w:t>信号</w:t>
      </w:r>
      <w:r w:rsidRPr="0067477A">
        <w:rPr>
          <w:lang w:val="en-US" w:eastAsia="zh-CN"/>
        </w:rPr>
        <w:t>格式与交付</w:t>
      </w:r>
    </w:p>
    <w:p w14:paraId="15E48DAF" w14:textId="576094DB" w:rsidR="000D3743" w:rsidRPr="0067477A" w:rsidRDefault="000D3743" w:rsidP="006B4F09">
      <w:pPr>
        <w:pStyle w:val="enumlev1"/>
        <w:rPr>
          <w:lang w:val="en-US" w:eastAsia="ja-JP"/>
        </w:rPr>
      </w:pPr>
      <w:r w:rsidRPr="0067477A">
        <w:rPr>
          <w:lang w:val="en-US" w:eastAsia="ja-JP"/>
        </w:rPr>
        <w:tab/>
      </w:r>
      <w:r w:rsidRPr="0067477A">
        <w:rPr>
          <w:rFonts w:hint="eastAsia"/>
          <w:lang w:val="en-US" w:eastAsia="zh-CN"/>
        </w:rPr>
        <w:t>总</w:t>
      </w:r>
      <w:r w:rsidRPr="0067477A">
        <w:rPr>
          <w:lang w:val="en-US" w:eastAsia="zh-CN"/>
        </w:rPr>
        <w:t>体而言，</w:t>
      </w:r>
      <w:r w:rsidRPr="0067477A">
        <w:rPr>
          <w:lang w:val="en-US" w:eastAsia="ja-JP"/>
        </w:rPr>
        <w:t>应用</w:t>
      </w:r>
      <w:r w:rsidRPr="0067477A">
        <w:rPr>
          <w:rFonts w:hint="eastAsia"/>
          <w:lang w:val="en-US" w:eastAsia="zh-CN"/>
        </w:rPr>
        <w:t>信号用</w:t>
      </w:r>
      <w:r w:rsidRPr="0067477A">
        <w:rPr>
          <w:lang w:val="en-US" w:eastAsia="zh-CN"/>
        </w:rPr>
        <w:t>于公布</w:t>
      </w:r>
      <w:r w:rsidRPr="0067477A">
        <w:rPr>
          <w:lang w:val="en-US" w:eastAsia="ja-JP"/>
        </w:rPr>
        <w:t>应用</w:t>
      </w:r>
      <w:r w:rsidRPr="0067477A">
        <w:rPr>
          <w:rFonts w:hint="eastAsia"/>
          <w:lang w:val="en-US" w:eastAsia="zh-CN"/>
        </w:rPr>
        <w:t>的</w:t>
      </w:r>
      <w:r w:rsidRPr="0067477A">
        <w:rPr>
          <w:lang w:val="en-US" w:eastAsia="zh-CN"/>
        </w:rPr>
        <w:t>存在</w:t>
      </w:r>
      <w:r w:rsidRPr="0067477A">
        <w:rPr>
          <w:rFonts w:hint="eastAsia"/>
          <w:lang w:val="en-US" w:eastAsia="zh-CN"/>
        </w:rPr>
        <w:t>，</w:t>
      </w:r>
      <w:r w:rsidRPr="0067477A">
        <w:rPr>
          <w:lang w:val="en-US" w:eastAsia="zh-CN"/>
        </w:rPr>
        <w:t>控制</w:t>
      </w:r>
      <w:r w:rsidRPr="0067477A">
        <w:rPr>
          <w:lang w:val="en-US" w:eastAsia="ja-JP"/>
        </w:rPr>
        <w:t>应用</w:t>
      </w:r>
      <w:r w:rsidRPr="0067477A">
        <w:rPr>
          <w:rFonts w:hint="eastAsia"/>
          <w:lang w:val="en-US" w:eastAsia="zh-CN"/>
        </w:rPr>
        <w:t>生命</w:t>
      </w:r>
      <w:r w:rsidRPr="0067477A">
        <w:rPr>
          <w:lang w:val="en-US" w:eastAsia="zh-CN"/>
        </w:rPr>
        <w:t>周期，提供元数据或应用</w:t>
      </w:r>
      <w:r w:rsidRPr="00252286">
        <w:rPr>
          <w:spacing w:val="4"/>
          <w:lang w:val="en-US" w:eastAsia="zh-CN"/>
        </w:rPr>
        <w:t>的属性信息等。</w:t>
      </w:r>
      <w:r w:rsidRPr="00252286">
        <w:rPr>
          <w:rFonts w:hint="eastAsia"/>
          <w:spacing w:val="4"/>
          <w:lang w:val="en-US" w:eastAsia="zh-CN"/>
        </w:rPr>
        <w:t>以阐述信号包含</w:t>
      </w:r>
      <w:r w:rsidRPr="00252286">
        <w:rPr>
          <w:spacing w:val="4"/>
          <w:lang w:val="en-US" w:eastAsia="zh-CN"/>
        </w:rPr>
        <w:t>的信息及其交付方法</w:t>
      </w:r>
      <w:r w:rsidRPr="00252286">
        <w:rPr>
          <w:rFonts w:hint="eastAsia"/>
          <w:spacing w:val="4"/>
          <w:lang w:val="en-US" w:eastAsia="zh-CN"/>
        </w:rPr>
        <w:t>的</w:t>
      </w:r>
      <w:r w:rsidRPr="00252286">
        <w:rPr>
          <w:spacing w:val="4"/>
          <w:lang w:val="en-US" w:eastAsia="zh-CN"/>
        </w:rPr>
        <w:t>方式</w:t>
      </w:r>
      <w:r w:rsidRPr="00252286">
        <w:rPr>
          <w:rFonts w:hint="eastAsia"/>
          <w:spacing w:val="4"/>
          <w:lang w:val="en-US" w:eastAsia="zh-CN"/>
        </w:rPr>
        <w:t>介绍</w:t>
      </w:r>
      <w:r w:rsidRPr="00252286">
        <w:rPr>
          <w:spacing w:val="4"/>
          <w:lang w:val="en-US" w:eastAsia="ja-JP"/>
        </w:rPr>
        <w:t>IBB</w:t>
      </w:r>
      <w:r w:rsidRPr="00252286">
        <w:rPr>
          <w:spacing w:val="4"/>
          <w:lang w:val="en-US" w:eastAsia="ja-JP"/>
        </w:rPr>
        <w:t>系统</w:t>
      </w:r>
      <w:r w:rsidRPr="00252286">
        <w:rPr>
          <w:rFonts w:hint="eastAsia"/>
          <w:spacing w:val="4"/>
          <w:lang w:val="en-US" w:eastAsia="zh-CN"/>
        </w:rPr>
        <w:t>的特征很有</w:t>
      </w:r>
      <w:r w:rsidRPr="00252286">
        <w:rPr>
          <w:spacing w:val="4"/>
          <w:lang w:val="en-US" w:eastAsia="zh-CN"/>
        </w:rPr>
        <w:t>用</w:t>
      </w:r>
      <w:r w:rsidRPr="0067477A">
        <w:rPr>
          <w:lang w:val="en-US" w:eastAsia="zh-CN"/>
        </w:rPr>
        <w:t>。</w:t>
      </w:r>
    </w:p>
    <w:p w14:paraId="7C1C1F9A" w14:textId="77777777" w:rsidR="000D3743" w:rsidRPr="0067477A" w:rsidRDefault="000D3743" w:rsidP="006B4F09">
      <w:pPr>
        <w:pStyle w:val="enumlev1"/>
        <w:spacing w:before="120"/>
        <w:rPr>
          <w:lang w:val="en-US" w:eastAsia="ja-JP"/>
        </w:rPr>
      </w:pPr>
      <w:r w:rsidRPr="0067477A">
        <w:rPr>
          <w:lang w:val="en-US" w:eastAsia="ja-JP"/>
        </w:rPr>
        <w:t>o)</w:t>
      </w:r>
      <w:r w:rsidRPr="0067477A">
        <w:rPr>
          <w:lang w:val="en-US" w:eastAsia="ja-JP"/>
        </w:rPr>
        <w:tab/>
      </w:r>
      <w:r w:rsidRPr="0067477A">
        <w:rPr>
          <w:lang w:val="en-US" w:eastAsia="ja-JP"/>
        </w:rPr>
        <w:t>应用</w:t>
      </w:r>
      <w:r w:rsidRPr="0067477A">
        <w:rPr>
          <w:rFonts w:hint="eastAsia"/>
          <w:lang w:val="en-US" w:eastAsia="zh-CN"/>
        </w:rPr>
        <w:t>与</w:t>
      </w:r>
      <w:r w:rsidRPr="0067477A">
        <w:rPr>
          <w:lang w:val="en-US" w:eastAsia="zh-CN"/>
        </w:rPr>
        <w:t>广播节目间的同步</w:t>
      </w:r>
    </w:p>
    <w:p w14:paraId="5DF55D84" w14:textId="77777777" w:rsidR="000D3743" w:rsidRPr="0067477A" w:rsidRDefault="000D3743" w:rsidP="006B4F09">
      <w:pPr>
        <w:pStyle w:val="enumlev1"/>
        <w:rPr>
          <w:lang w:val="en-US" w:eastAsia="ja-JP"/>
        </w:rPr>
      </w:pPr>
      <w:r w:rsidRPr="0067477A">
        <w:rPr>
          <w:lang w:val="en-US" w:eastAsia="ja-JP"/>
        </w:rPr>
        <w:tab/>
      </w:r>
      <w:r w:rsidRPr="0067477A">
        <w:rPr>
          <w:rFonts w:hint="eastAsia"/>
          <w:lang w:val="en-US" w:eastAsia="zh-CN"/>
        </w:rPr>
        <w:t>对与</w:t>
      </w:r>
      <w:r w:rsidRPr="0067477A">
        <w:rPr>
          <w:lang w:val="en-US" w:eastAsia="zh-CN"/>
        </w:rPr>
        <w:t>广播节目</w:t>
      </w:r>
      <w:r w:rsidRPr="0067477A">
        <w:rPr>
          <w:rFonts w:hint="eastAsia"/>
          <w:lang w:val="en-US" w:eastAsia="zh-CN"/>
        </w:rPr>
        <w:t>同步</w:t>
      </w:r>
      <w:r w:rsidRPr="0067477A">
        <w:rPr>
          <w:lang w:val="en-US" w:eastAsia="zh-CN"/>
        </w:rPr>
        <w:t>发展的</w:t>
      </w:r>
      <w:r w:rsidRPr="0067477A">
        <w:rPr>
          <w:lang w:val="en-US" w:eastAsia="ja-JP"/>
        </w:rPr>
        <w:t>应用</w:t>
      </w:r>
      <w:r w:rsidRPr="0067477A">
        <w:rPr>
          <w:rFonts w:hint="eastAsia"/>
          <w:lang w:val="en-US" w:eastAsia="zh-CN"/>
        </w:rPr>
        <w:t>而言</w:t>
      </w:r>
      <w:r w:rsidRPr="0067477A">
        <w:rPr>
          <w:lang w:val="en-US" w:eastAsia="zh-CN"/>
        </w:rPr>
        <w:t>，与广播节目同步很重要。</w:t>
      </w:r>
      <w:r w:rsidRPr="0067477A">
        <w:rPr>
          <w:rFonts w:hint="eastAsia"/>
          <w:lang w:val="en-US" w:eastAsia="zh-CN"/>
        </w:rPr>
        <w:t>此</w:t>
      </w:r>
      <w:r w:rsidRPr="0067477A">
        <w:rPr>
          <w:lang w:val="en-US" w:eastAsia="zh-CN"/>
        </w:rPr>
        <w:t>外，如果</w:t>
      </w:r>
      <w:proofErr w:type="gramStart"/>
      <w:r w:rsidRPr="0067477A">
        <w:rPr>
          <w:lang w:val="en-US" w:eastAsia="zh-CN"/>
        </w:rPr>
        <w:t>某</w:t>
      </w:r>
      <w:r w:rsidRPr="0067477A">
        <w:rPr>
          <w:lang w:val="en-US" w:eastAsia="ja-JP"/>
        </w:rPr>
        <w:t>应用</w:t>
      </w:r>
      <w:proofErr w:type="gramEnd"/>
      <w:r w:rsidRPr="0067477A">
        <w:rPr>
          <w:rFonts w:hint="eastAsia"/>
          <w:lang w:val="en-US" w:eastAsia="zh-CN"/>
        </w:rPr>
        <w:t>管理</w:t>
      </w:r>
      <w:r w:rsidRPr="0067477A">
        <w:rPr>
          <w:lang w:val="en-US" w:eastAsia="zh-CN"/>
        </w:rPr>
        <w:t>多个受时间限制的</w:t>
      </w:r>
      <w:r w:rsidRPr="0067477A">
        <w:rPr>
          <w:rFonts w:hint="eastAsia"/>
          <w:lang w:val="en-US" w:eastAsia="zh-CN"/>
        </w:rPr>
        <w:t>素材</w:t>
      </w:r>
      <w:r w:rsidRPr="0067477A">
        <w:rPr>
          <w:lang w:val="en-US" w:eastAsia="zh-CN"/>
        </w:rPr>
        <w:t>，例如广播流</w:t>
      </w:r>
      <w:r w:rsidRPr="0067477A">
        <w:rPr>
          <w:rFonts w:hint="eastAsia"/>
          <w:lang w:val="en-US" w:eastAsia="zh-CN"/>
        </w:rPr>
        <w:t>和</w:t>
      </w:r>
      <w:r w:rsidRPr="0067477A">
        <w:rPr>
          <w:lang w:val="en-US" w:eastAsia="zh-CN"/>
        </w:rPr>
        <w:t>通过宽带</w:t>
      </w:r>
      <w:r w:rsidRPr="0067477A">
        <w:rPr>
          <w:rFonts w:hint="eastAsia"/>
          <w:lang w:val="en-US" w:eastAsia="zh-CN"/>
        </w:rPr>
        <w:t>网络</w:t>
      </w:r>
      <w:r w:rsidRPr="0067477A">
        <w:rPr>
          <w:lang w:val="en-US" w:eastAsia="zh-CN"/>
        </w:rPr>
        <w:t>传输的节目，</w:t>
      </w:r>
      <w:r w:rsidRPr="0067477A">
        <w:rPr>
          <w:rFonts w:hint="eastAsia"/>
          <w:lang w:val="en-US" w:eastAsia="zh-CN"/>
        </w:rPr>
        <w:t>则</w:t>
      </w:r>
      <w:r w:rsidRPr="0067477A">
        <w:rPr>
          <w:lang w:val="en-US" w:eastAsia="zh-CN"/>
        </w:rPr>
        <w:t>可能有</w:t>
      </w:r>
      <w:r w:rsidRPr="0067477A">
        <w:rPr>
          <w:rFonts w:hint="eastAsia"/>
          <w:lang w:val="en-US" w:eastAsia="zh-CN"/>
        </w:rPr>
        <w:t>必</w:t>
      </w:r>
      <w:r w:rsidRPr="0067477A">
        <w:rPr>
          <w:lang w:val="en-US" w:eastAsia="zh-CN"/>
        </w:rPr>
        <w:t>要控制此类素</w:t>
      </w:r>
      <w:r w:rsidRPr="0067477A">
        <w:rPr>
          <w:rFonts w:hint="eastAsia"/>
          <w:lang w:val="en-US" w:eastAsia="zh-CN"/>
        </w:rPr>
        <w:t>材</w:t>
      </w:r>
      <w:r w:rsidRPr="0067477A">
        <w:rPr>
          <w:lang w:val="en-US" w:eastAsia="zh-CN"/>
        </w:rPr>
        <w:t>间的同步。</w:t>
      </w:r>
      <w:r w:rsidRPr="0067477A">
        <w:rPr>
          <w:rFonts w:hint="eastAsia"/>
          <w:lang w:val="en-US" w:eastAsia="zh-CN"/>
        </w:rPr>
        <w:t>设备</w:t>
      </w:r>
      <w:r w:rsidRPr="0067477A">
        <w:rPr>
          <w:lang w:val="en-US" w:eastAsia="zh-CN"/>
        </w:rPr>
        <w:t>集成方面，重要的是保持广播节目与广播接收机应用及第二个屏幕</w:t>
      </w:r>
      <w:r w:rsidRPr="0067477A">
        <w:rPr>
          <w:rFonts w:hint="eastAsia"/>
          <w:lang w:val="en-US" w:eastAsia="zh-CN"/>
        </w:rPr>
        <w:t>设备</w:t>
      </w:r>
      <w:r w:rsidRPr="0067477A">
        <w:rPr>
          <w:lang w:val="en-US" w:eastAsia="zh-CN"/>
        </w:rPr>
        <w:t>应用间的同步</w:t>
      </w:r>
      <w:r w:rsidRPr="0067477A">
        <w:rPr>
          <w:rFonts w:hint="eastAsia"/>
          <w:lang w:val="en-US" w:eastAsia="zh-CN"/>
        </w:rPr>
        <w:t>，</w:t>
      </w:r>
      <w:r w:rsidRPr="0067477A">
        <w:rPr>
          <w:lang w:val="en-US" w:eastAsia="zh-CN"/>
        </w:rPr>
        <w:t>以便为</w:t>
      </w:r>
      <w:r w:rsidRPr="0067477A">
        <w:rPr>
          <w:rFonts w:hint="eastAsia"/>
          <w:lang w:val="en-US" w:eastAsia="zh-CN"/>
        </w:rPr>
        <w:t>观众</w:t>
      </w:r>
      <w:r w:rsidRPr="0067477A">
        <w:rPr>
          <w:lang w:val="en-US" w:eastAsia="zh-CN"/>
        </w:rPr>
        <w:t>提供</w:t>
      </w:r>
      <w:r w:rsidRPr="0067477A">
        <w:rPr>
          <w:rFonts w:hint="eastAsia"/>
          <w:lang w:val="en-US" w:eastAsia="zh-CN"/>
        </w:rPr>
        <w:t>综合</w:t>
      </w:r>
      <w:r w:rsidRPr="0067477A">
        <w:rPr>
          <w:lang w:val="en-US" w:eastAsia="zh-CN"/>
        </w:rPr>
        <w:t>的用户体验。</w:t>
      </w:r>
      <w:r w:rsidRPr="0067477A">
        <w:rPr>
          <w:rFonts w:hint="eastAsia"/>
          <w:lang w:val="en-US" w:eastAsia="zh-CN"/>
        </w:rPr>
        <w:t>本</w:t>
      </w:r>
      <w:r w:rsidRPr="0067477A">
        <w:rPr>
          <w:lang w:val="en-US" w:eastAsia="zh-CN"/>
        </w:rPr>
        <w:t>条目描述了各</w:t>
      </w:r>
      <w:r w:rsidRPr="0067477A">
        <w:rPr>
          <w:lang w:val="en-US" w:eastAsia="ja-JP"/>
        </w:rPr>
        <w:t>IBB</w:t>
      </w:r>
      <w:r w:rsidRPr="0067477A">
        <w:rPr>
          <w:lang w:val="en-US" w:eastAsia="ja-JP"/>
        </w:rPr>
        <w:t>系统</w:t>
      </w:r>
      <w:r w:rsidRPr="0067477A">
        <w:rPr>
          <w:rFonts w:hint="eastAsia"/>
          <w:lang w:val="en-US" w:eastAsia="zh-CN"/>
        </w:rPr>
        <w:t>的</w:t>
      </w:r>
      <w:r w:rsidRPr="0067477A">
        <w:rPr>
          <w:lang w:val="en-US" w:eastAsia="zh-CN"/>
        </w:rPr>
        <w:t>机制和同步功能的作用。</w:t>
      </w:r>
    </w:p>
    <w:p w14:paraId="2911737C" w14:textId="77777777" w:rsidR="000D3743" w:rsidRPr="0067477A" w:rsidRDefault="000D3743" w:rsidP="006B4F09">
      <w:pPr>
        <w:pStyle w:val="enumlev1"/>
        <w:spacing w:before="120"/>
        <w:rPr>
          <w:lang w:val="en-US" w:eastAsia="ja-JP"/>
        </w:rPr>
      </w:pPr>
      <w:r w:rsidRPr="0067477A">
        <w:rPr>
          <w:lang w:val="en-US" w:eastAsia="ja-JP"/>
        </w:rPr>
        <w:t>p)</w:t>
      </w:r>
      <w:r w:rsidRPr="0067477A">
        <w:rPr>
          <w:lang w:val="en-US" w:eastAsia="ja-JP"/>
        </w:rPr>
        <w:tab/>
      </w:r>
      <w:r w:rsidRPr="0067477A">
        <w:rPr>
          <w:rFonts w:hint="eastAsia"/>
          <w:lang w:val="en-US" w:eastAsia="zh-CN"/>
        </w:rPr>
        <w:t>设备</w:t>
      </w:r>
      <w:r w:rsidRPr="0067477A">
        <w:rPr>
          <w:lang w:val="en-US" w:eastAsia="zh-CN"/>
        </w:rPr>
        <w:t>集成协议</w:t>
      </w:r>
    </w:p>
    <w:p w14:paraId="1D88306B" w14:textId="77777777" w:rsidR="000D3743" w:rsidRPr="0067477A" w:rsidRDefault="000D3743" w:rsidP="006B4F09">
      <w:pPr>
        <w:pStyle w:val="enumlev1"/>
        <w:rPr>
          <w:lang w:val="en-US" w:eastAsia="ja-JP"/>
        </w:rPr>
      </w:pPr>
      <w:r w:rsidRPr="0067477A">
        <w:rPr>
          <w:lang w:val="en-US" w:eastAsia="ja-JP"/>
        </w:rPr>
        <w:tab/>
      </w:r>
      <w:r w:rsidRPr="0067477A">
        <w:rPr>
          <w:rFonts w:hint="eastAsia"/>
          <w:lang w:val="en-US" w:eastAsia="zh-CN"/>
        </w:rPr>
        <w:t>设备</w:t>
      </w:r>
      <w:r w:rsidRPr="0067477A">
        <w:rPr>
          <w:lang w:val="en-US" w:eastAsia="zh-CN"/>
        </w:rPr>
        <w:t>链路通过</w:t>
      </w:r>
      <w:r w:rsidRPr="0067477A">
        <w:rPr>
          <w:rFonts w:hint="eastAsia"/>
          <w:lang w:val="en-US" w:eastAsia="zh-CN"/>
        </w:rPr>
        <w:t>设备</w:t>
      </w:r>
      <w:r w:rsidRPr="0067477A">
        <w:rPr>
          <w:lang w:val="en-US" w:eastAsia="zh-CN"/>
        </w:rPr>
        <w:t>和</w:t>
      </w:r>
      <w:r w:rsidRPr="0067477A">
        <w:rPr>
          <w:rFonts w:hint="eastAsia"/>
          <w:lang w:val="en-US" w:eastAsia="zh-CN"/>
        </w:rPr>
        <w:t>/</w:t>
      </w:r>
      <w:r w:rsidRPr="0067477A">
        <w:rPr>
          <w:rFonts w:hint="eastAsia"/>
          <w:lang w:val="en-US" w:eastAsia="zh-CN"/>
        </w:rPr>
        <w:t>或</w:t>
      </w:r>
      <w:r w:rsidRPr="0067477A">
        <w:rPr>
          <w:lang w:val="en-US" w:eastAsia="zh-CN"/>
        </w:rPr>
        <w:t>应用间的通信实现。</w:t>
      </w:r>
      <w:r w:rsidRPr="0067477A">
        <w:rPr>
          <w:rFonts w:hint="eastAsia"/>
          <w:lang w:val="en-US" w:eastAsia="zh-CN"/>
        </w:rPr>
        <w:t>此</w:t>
      </w:r>
      <w:r w:rsidRPr="0067477A">
        <w:rPr>
          <w:lang w:val="en-US" w:eastAsia="zh-CN"/>
        </w:rPr>
        <w:t>类通信的协议</w:t>
      </w:r>
      <w:r w:rsidRPr="0067477A">
        <w:rPr>
          <w:rFonts w:hint="eastAsia"/>
          <w:lang w:val="en-US" w:eastAsia="zh-CN"/>
        </w:rPr>
        <w:t>在</w:t>
      </w:r>
      <w:r w:rsidRPr="0067477A">
        <w:rPr>
          <w:lang w:val="en-US" w:eastAsia="zh-CN"/>
        </w:rPr>
        <w:t>某些情况下是标准</w:t>
      </w:r>
      <w:r w:rsidRPr="0067477A">
        <w:rPr>
          <w:rFonts w:hint="eastAsia"/>
          <w:lang w:val="en-US" w:eastAsia="zh-CN"/>
        </w:rPr>
        <w:t>化</w:t>
      </w:r>
      <w:r w:rsidRPr="0067477A">
        <w:rPr>
          <w:lang w:val="en-US" w:eastAsia="zh-CN"/>
        </w:rPr>
        <w:t>的主题。</w:t>
      </w:r>
      <w:r w:rsidRPr="0067477A">
        <w:rPr>
          <w:rFonts w:hint="eastAsia"/>
          <w:lang w:val="en-US" w:eastAsia="zh-CN"/>
        </w:rPr>
        <w:t>本</w:t>
      </w:r>
      <w:r w:rsidRPr="0067477A">
        <w:rPr>
          <w:lang w:val="en-US" w:eastAsia="zh-CN"/>
        </w:rPr>
        <w:t>条目阐述了</w:t>
      </w:r>
      <w:r w:rsidRPr="0067477A">
        <w:rPr>
          <w:rFonts w:hint="eastAsia"/>
          <w:lang w:val="en-US" w:eastAsia="zh-CN"/>
        </w:rPr>
        <w:t>这</w:t>
      </w:r>
      <w:r w:rsidRPr="0067477A">
        <w:rPr>
          <w:lang w:val="en-US" w:eastAsia="zh-CN"/>
        </w:rPr>
        <w:t>方面的信息。</w:t>
      </w:r>
    </w:p>
    <w:p w14:paraId="0CB64095" w14:textId="77777777" w:rsidR="000D3743" w:rsidRPr="0067477A" w:rsidRDefault="000D3743" w:rsidP="006B4F09">
      <w:pPr>
        <w:pStyle w:val="enumlev1"/>
        <w:spacing w:before="120"/>
        <w:rPr>
          <w:lang w:val="en-US" w:eastAsia="ja-JP"/>
        </w:rPr>
      </w:pPr>
      <w:r w:rsidRPr="0067477A">
        <w:rPr>
          <w:lang w:val="en-US" w:eastAsia="ja-JP"/>
        </w:rPr>
        <w:t>q)</w:t>
      </w:r>
      <w:r w:rsidRPr="0067477A">
        <w:rPr>
          <w:lang w:val="en-US" w:eastAsia="ja-JP"/>
        </w:rPr>
        <w:tab/>
      </w:r>
      <w:r w:rsidRPr="0067477A">
        <w:rPr>
          <w:rFonts w:hint="eastAsia"/>
          <w:lang w:val="en-US" w:eastAsia="zh-CN"/>
        </w:rPr>
        <w:t>设备</w:t>
      </w:r>
      <w:r w:rsidRPr="0067477A">
        <w:rPr>
          <w:lang w:val="en-US" w:eastAsia="zh-CN"/>
        </w:rPr>
        <w:t>集成的</w:t>
      </w:r>
      <w:r w:rsidRPr="0067477A">
        <w:rPr>
          <w:rFonts w:hint="eastAsia"/>
          <w:lang w:val="en-US" w:eastAsia="zh-CN"/>
        </w:rPr>
        <w:t>设备</w:t>
      </w:r>
      <w:r w:rsidRPr="0067477A">
        <w:rPr>
          <w:lang w:val="en-US" w:eastAsia="zh-CN"/>
        </w:rPr>
        <w:t>发现协议</w:t>
      </w:r>
    </w:p>
    <w:p w14:paraId="46D84116" w14:textId="77777777" w:rsidR="000D3743" w:rsidRPr="0067477A" w:rsidRDefault="000D3743" w:rsidP="006B4F09">
      <w:pPr>
        <w:pStyle w:val="enumlev1"/>
        <w:rPr>
          <w:lang w:val="en-US" w:eastAsia="ja-JP"/>
        </w:rPr>
      </w:pPr>
      <w:r w:rsidRPr="0067477A">
        <w:rPr>
          <w:lang w:val="en-US" w:eastAsia="ja-JP"/>
        </w:rPr>
        <w:tab/>
      </w:r>
      <w:r w:rsidRPr="0067477A">
        <w:rPr>
          <w:rFonts w:hint="eastAsia"/>
          <w:lang w:val="en-US" w:eastAsia="zh-CN"/>
        </w:rPr>
        <w:t>设备</w:t>
      </w:r>
      <w:r w:rsidRPr="0067477A">
        <w:rPr>
          <w:lang w:val="en-US" w:eastAsia="zh-CN"/>
        </w:rPr>
        <w:t>发现功能是</w:t>
      </w:r>
      <w:r w:rsidRPr="0067477A">
        <w:rPr>
          <w:rFonts w:hint="eastAsia"/>
          <w:lang w:val="en-US" w:eastAsia="zh-CN"/>
        </w:rPr>
        <w:t>设备</w:t>
      </w:r>
      <w:r w:rsidRPr="0067477A">
        <w:rPr>
          <w:lang w:val="en-US" w:eastAsia="zh-CN"/>
        </w:rPr>
        <w:t>集成方面的一个重要功能。</w:t>
      </w:r>
      <w:r w:rsidRPr="0067477A">
        <w:rPr>
          <w:rFonts w:hint="eastAsia"/>
          <w:lang w:val="en-US" w:eastAsia="zh-CN"/>
        </w:rPr>
        <w:t>设备</w:t>
      </w:r>
      <w:r w:rsidRPr="0067477A">
        <w:rPr>
          <w:lang w:val="en-US" w:eastAsia="zh-CN"/>
        </w:rPr>
        <w:t>发现功能通常在</w:t>
      </w:r>
      <w:r w:rsidRPr="0067477A">
        <w:rPr>
          <w:rFonts w:hint="eastAsia"/>
          <w:lang w:val="en-US" w:eastAsia="zh-CN"/>
        </w:rPr>
        <w:t>设备</w:t>
      </w:r>
      <w:r w:rsidRPr="0067477A">
        <w:rPr>
          <w:lang w:val="en-US" w:eastAsia="zh-CN"/>
        </w:rPr>
        <w:t>集成的早期使用，用于发现与之进行通信的</w:t>
      </w:r>
      <w:r w:rsidRPr="0067477A">
        <w:rPr>
          <w:rFonts w:hint="eastAsia"/>
          <w:lang w:val="en-US" w:eastAsia="zh-CN"/>
        </w:rPr>
        <w:t>设备</w:t>
      </w:r>
      <w:r w:rsidRPr="0067477A">
        <w:rPr>
          <w:lang w:val="en-US" w:eastAsia="zh-CN"/>
        </w:rPr>
        <w:t>或应用。</w:t>
      </w:r>
      <w:r w:rsidRPr="0067477A">
        <w:rPr>
          <w:rFonts w:hint="eastAsia"/>
          <w:lang w:val="en-US" w:eastAsia="zh-CN"/>
        </w:rPr>
        <w:t>这</w:t>
      </w:r>
      <w:r w:rsidRPr="0067477A">
        <w:rPr>
          <w:lang w:val="en-US" w:eastAsia="zh-CN"/>
        </w:rPr>
        <w:t>方面可能存在</w:t>
      </w:r>
      <w:r w:rsidRPr="0067477A">
        <w:rPr>
          <w:rFonts w:hint="eastAsia"/>
          <w:lang w:val="en-US" w:eastAsia="zh-CN"/>
        </w:rPr>
        <w:t>各</w:t>
      </w:r>
      <w:r w:rsidRPr="0067477A">
        <w:rPr>
          <w:lang w:val="en-US" w:eastAsia="zh-CN"/>
        </w:rPr>
        <w:t>类机制。负责</w:t>
      </w:r>
      <w:r w:rsidRPr="0067477A">
        <w:rPr>
          <w:rFonts w:hint="eastAsia"/>
          <w:lang w:val="en-US" w:eastAsia="zh-CN"/>
        </w:rPr>
        <w:t>发</w:t>
      </w:r>
      <w:r w:rsidRPr="0067477A">
        <w:rPr>
          <w:lang w:val="en-US" w:eastAsia="zh-CN"/>
        </w:rPr>
        <w:t>现</w:t>
      </w:r>
      <w:r w:rsidRPr="0067477A">
        <w:rPr>
          <w:rFonts w:hint="eastAsia"/>
          <w:lang w:val="en-US" w:eastAsia="zh-CN"/>
        </w:rPr>
        <w:t>设备</w:t>
      </w:r>
      <w:r w:rsidRPr="0067477A">
        <w:rPr>
          <w:lang w:val="en-US" w:eastAsia="zh-CN"/>
        </w:rPr>
        <w:t>的</w:t>
      </w:r>
      <w:r w:rsidRPr="0067477A">
        <w:rPr>
          <w:rFonts w:hint="eastAsia"/>
          <w:lang w:val="en-US" w:eastAsia="zh-CN"/>
        </w:rPr>
        <w:t>相</w:t>
      </w:r>
      <w:r w:rsidRPr="0067477A">
        <w:rPr>
          <w:lang w:val="en-US" w:eastAsia="zh-CN"/>
        </w:rPr>
        <w:t>关实体，例如</w:t>
      </w:r>
      <w:r w:rsidRPr="0067477A">
        <w:rPr>
          <w:lang w:val="en-US" w:eastAsia="ja-JP"/>
        </w:rPr>
        <w:t>应用</w:t>
      </w:r>
      <w:r w:rsidRPr="0067477A">
        <w:rPr>
          <w:rFonts w:hint="eastAsia"/>
          <w:lang w:val="en-US" w:eastAsia="zh-CN"/>
        </w:rPr>
        <w:t>或</w:t>
      </w:r>
      <w:r w:rsidRPr="0067477A">
        <w:rPr>
          <w:lang w:val="en-US" w:eastAsia="ja-JP"/>
        </w:rPr>
        <w:t>接收机</w:t>
      </w:r>
      <w:r w:rsidRPr="0067477A">
        <w:rPr>
          <w:rFonts w:hint="eastAsia"/>
          <w:lang w:val="en-US" w:eastAsia="zh-CN"/>
        </w:rPr>
        <w:t>的</w:t>
      </w:r>
      <w:r w:rsidRPr="0067477A">
        <w:rPr>
          <w:lang w:val="en-US" w:eastAsia="zh-CN"/>
        </w:rPr>
        <w:t>预装功能，</w:t>
      </w:r>
      <w:r w:rsidRPr="0067477A">
        <w:rPr>
          <w:rFonts w:hint="eastAsia"/>
          <w:lang w:val="en-US" w:eastAsia="zh-CN"/>
        </w:rPr>
        <w:t>会</w:t>
      </w:r>
      <w:r w:rsidRPr="0067477A">
        <w:rPr>
          <w:lang w:val="en-US" w:eastAsia="zh-CN"/>
        </w:rPr>
        <w:t>影响应用</w:t>
      </w:r>
      <w:r w:rsidRPr="0067477A">
        <w:rPr>
          <w:lang w:val="en-US" w:eastAsia="ja-JP"/>
        </w:rPr>
        <w:t>IBB</w:t>
      </w:r>
      <w:r w:rsidRPr="0067477A">
        <w:rPr>
          <w:lang w:val="en-US" w:eastAsia="ja-JP"/>
        </w:rPr>
        <w:t>系统</w:t>
      </w:r>
      <w:r w:rsidRPr="0067477A">
        <w:rPr>
          <w:rFonts w:hint="eastAsia"/>
          <w:lang w:val="en-US" w:eastAsia="zh-CN"/>
        </w:rPr>
        <w:t>API</w:t>
      </w:r>
      <w:r w:rsidRPr="0067477A">
        <w:rPr>
          <w:rFonts w:hint="eastAsia"/>
          <w:lang w:val="en-US" w:eastAsia="zh-CN"/>
        </w:rPr>
        <w:t>的</w:t>
      </w:r>
      <w:r w:rsidRPr="0067477A">
        <w:rPr>
          <w:lang w:val="en-US" w:eastAsia="zh-CN"/>
        </w:rPr>
        <w:t>行为</w:t>
      </w:r>
      <w:r w:rsidRPr="0067477A">
        <w:rPr>
          <w:rFonts w:hint="eastAsia"/>
          <w:lang w:val="en-US" w:eastAsia="zh-CN"/>
        </w:rPr>
        <w:t>和</w:t>
      </w:r>
      <w:r w:rsidRPr="0067477A">
        <w:rPr>
          <w:lang w:val="en-US" w:eastAsia="zh-CN"/>
        </w:rPr>
        <w:t>结构。</w:t>
      </w:r>
    </w:p>
    <w:p w14:paraId="7145C23B" w14:textId="77777777" w:rsidR="000D3743" w:rsidRPr="0067477A" w:rsidRDefault="000D3743" w:rsidP="006B4F09">
      <w:pPr>
        <w:pStyle w:val="enumlev1"/>
        <w:tabs>
          <w:tab w:val="left" w:pos="4820"/>
        </w:tabs>
        <w:rPr>
          <w:lang w:val="en-US" w:eastAsia="ja-JP"/>
        </w:rPr>
      </w:pPr>
      <w:r w:rsidRPr="0067477A">
        <w:rPr>
          <w:lang w:val="en-US" w:eastAsia="ja-JP"/>
        </w:rPr>
        <w:t>r</w:t>
      </w:r>
      <w:r w:rsidRPr="0067477A">
        <w:rPr>
          <w:rFonts w:hint="eastAsia"/>
          <w:lang w:val="en-US" w:eastAsia="zh-CN"/>
        </w:rPr>
        <w:t>)</w:t>
      </w:r>
      <w:r w:rsidRPr="0067477A">
        <w:rPr>
          <w:lang w:val="en-US" w:eastAsia="ja-JP"/>
        </w:rPr>
        <w:tab/>
        <w:t>VOD</w:t>
      </w:r>
      <w:r w:rsidRPr="0067477A">
        <w:rPr>
          <w:rFonts w:hint="eastAsia"/>
          <w:lang w:val="en-US" w:eastAsia="zh-CN"/>
        </w:rPr>
        <w:t>重放</w:t>
      </w:r>
    </w:p>
    <w:p w14:paraId="1C393816" w14:textId="77777777" w:rsidR="000D3743" w:rsidRPr="0067477A" w:rsidRDefault="000D3743" w:rsidP="006B4F09">
      <w:pPr>
        <w:pStyle w:val="enumlev1"/>
        <w:rPr>
          <w:lang w:val="en-US" w:eastAsia="ja-JP"/>
        </w:rPr>
      </w:pPr>
      <w:r w:rsidRPr="0067477A">
        <w:rPr>
          <w:lang w:val="en-US" w:eastAsia="ja-JP"/>
        </w:rPr>
        <w:tab/>
      </w:r>
      <w:r w:rsidRPr="0067477A">
        <w:rPr>
          <w:rFonts w:hint="eastAsia"/>
          <w:lang w:val="en-US" w:eastAsia="zh-CN"/>
        </w:rPr>
        <w:t>播放由</w:t>
      </w:r>
      <w:r w:rsidRPr="0067477A">
        <w:rPr>
          <w:lang w:val="en-US" w:eastAsia="ja-JP"/>
        </w:rPr>
        <w:t>IBB</w:t>
      </w:r>
      <w:r w:rsidRPr="0067477A">
        <w:rPr>
          <w:lang w:val="en-US" w:eastAsia="ja-JP"/>
        </w:rPr>
        <w:t>应用</w:t>
      </w:r>
      <w:r w:rsidRPr="0067477A">
        <w:rPr>
          <w:rFonts w:hint="eastAsia"/>
          <w:lang w:val="en-US" w:eastAsia="zh-CN"/>
        </w:rPr>
        <w:t>控制</w:t>
      </w:r>
      <w:r w:rsidRPr="0067477A">
        <w:rPr>
          <w:lang w:val="en-US" w:eastAsia="zh-CN"/>
        </w:rPr>
        <w:t>的</w:t>
      </w:r>
      <w:r w:rsidRPr="0067477A">
        <w:rPr>
          <w:lang w:val="en-US" w:eastAsia="ja-JP"/>
        </w:rPr>
        <w:t>VOD</w:t>
      </w:r>
      <w:r w:rsidRPr="0067477A">
        <w:rPr>
          <w:rFonts w:hint="eastAsia"/>
          <w:lang w:val="en-US" w:eastAsia="zh-CN"/>
        </w:rPr>
        <w:t>内容是</w:t>
      </w:r>
      <w:r w:rsidRPr="0067477A">
        <w:rPr>
          <w:lang w:val="en-US" w:eastAsia="zh-CN"/>
        </w:rPr>
        <w:t>一</w:t>
      </w:r>
      <w:r w:rsidRPr="0067477A">
        <w:rPr>
          <w:rFonts w:hint="eastAsia"/>
          <w:lang w:val="en-US" w:eastAsia="zh-CN"/>
        </w:rPr>
        <w:t>种</w:t>
      </w:r>
      <w:r w:rsidRPr="0067477A">
        <w:rPr>
          <w:lang w:val="en-US" w:eastAsia="zh-CN"/>
        </w:rPr>
        <w:t>自然的行</w:t>
      </w:r>
      <w:r w:rsidRPr="0067477A">
        <w:rPr>
          <w:rFonts w:hint="eastAsia"/>
          <w:lang w:val="en-US" w:eastAsia="zh-CN"/>
        </w:rPr>
        <w:t>为</w:t>
      </w:r>
      <w:r w:rsidRPr="0067477A">
        <w:rPr>
          <w:lang w:val="en-US" w:eastAsia="zh-CN"/>
        </w:rPr>
        <w:t>。</w:t>
      </w:r>
      <w:r w:rsidRPr="0067477A">
        <w:rPr>
          <w:rFonts w:hint="eastAsia"/>
          <w:lang w:val="en-US" w:eastAsia="zh-CN"/>
        </w:rPr>
        <w:t>但由于</w:t>
      </w:r>
      <w:r w:rsidRPr="0067477A">
        <w:rPr>
          <w:lang w:val="en-US" w:eastAsia="ja-JP"/>
        </w:rPr>
        <w:t>IBB</w:t>
      </w:r>
      <w:r w:rsidRPr="0067477A">
        <w:rPr>
          <w:lang w:val="en-US" w:eastAsia="ja-JP"/>
        </w:rPr>
        <w:t>应用</w:t>
      </w:r>
      <w:r w:rsidRPr="0067477A">
        <w:rPr>
          <w:rFonts w:hint="eastAsia"/>
          <w:lang w:val="en-US" w:eastAsia="zh-CN"/>
        </w:rPr>
        <w:t>通常</w:t>
      </w:r>
      <w:r w:rsidRPr="0067477A">
        <w:rPr>
          <w:lang w:val="en-US" w:eastAsia="zh-CN"/>
        </w:rPr>
        <w:t>并不在播放时启动</w:t>
      </w:r>
      <w:r w:rsidRPr="0067477A">
        <w:rPr>
          <w:rFonts w:hint="eastAsia"/>
          <w:lang w:val="en-US" w:eastAsia="zh-CN"/>
        </w:rPr>
        <w:t>，</w:t>
      </w:r>
      <w:r w:rsidRPr="0067477A">
        <w:rPr>
          <w:lang w:val="en-US" w:eastAsia="zh-CN"/>
        </w:rPr>
        <w:t>因此使用</w:t>
      </w:r>
      <w:r w:rsidRPr="0067477A">
        <w:rPr>
          <w:rFonts w:hint="eastAsia"/>
          <w:lang w:val="en-US" w:eastAsia="zh-CN"/>
        </w:rPr>
        <w:t>VOD</w:t>
      </w:r>
      <w:r w:rsidRPr="0067477A">
        <w:rPr>
          <w:rFonts w:hint="eastAsia"/>
          <w:lang w:val="en-US" w:eastAsia="zh-CN"/>
        </w:rPr>
        <w:t>重放而</w:t>
      </w:r>
      <w:r w:rsidRPr="0067477A">
        <w:rPr>
          <w:lang w:val="en-US" w:eastAsia="zh-CN"/>
        </w:rPr>
        <w:t>非选择广播频道</w:t>
      </w:r>
      <w:r w:rsidRPr="0067477A">
        <w:rPr>
          <w:rFonts w:hint="eastAsia"/>
          <w:lang w:val="en-US" w:eastAsia="zh-CN"/>
        </w:rPr>
        <w:t>观看</w:t>
      </w:r>
      <w:r w:rsidRPr="0067477A">
        <w:rPr>
          <w:lang w:val="en-US" w:eastAsia="zh-CN"/>
        </w:rPr>
        <w:t>电视节目</w:t>
      </w:r>
      <w:r w:rsidRPr="0067477A">
        <w:rPr>
          <w:rFonts w:hint="eastAsia"/>
          <w:lang w:val="en-US" w:eastAsia="zh-CN"/>
        </w:rPr>
        <w:t>所产</w:t>
      </w:r>
      <w:r w:rsidRPr="0067477A">
        <w:rPr>
          <w:lang w:val="en-US" w:eastAsia="zh-CN"/>
        </w:rPr>
        <w:t>生的</w:t>
      </w:r>
      <w:r w:rsidRPr="0067477A">
        <w:rPr>
          <w:rFonts w:hint="eastAsia"/>
          <w:lang w:val="en-US" w:eastAsia="zh-CN"/>
        </w:rPr>
        <w:t>时间</w:t>
      </w:r>
      <w:r w:rsidRPr="0067477A">
        <w:rPr>
          <w:lang w:val="en-US" w:eastAsia="zh-CN"/>
        </w:rPr>
        <w:t>差不同。</w:t>
      </w:r>
      <w:r w:rsidRPr="0067477A">
        <w:rPr>
          <w:rFonts w:hint="eastAsia"/>
          <w:lang w:val="en-US" w:eastAsia="zh-CN"/>
        </w:rPr>
        <w:t>如果</w:t>
      </w:r>
      <w:r w:rsidRPr="0067477A">
        <w:rPr>
          <w:lang w:val="en-US" w:eastAsia="ja-JP"/>
        </w:rPr>
        <w:t>IBB</w:t>
      </w:r>
      <w:r w:rsidRPr="0067477A">
        <w:rPr>
          <w:lang w:val="en-US" w:eastAsia="ja-JP"/>
        </w:rPr>
        <w:t>系统</w:t>
      </w:r>
      <w:r w:rsidRPr="0067477A">
        <w:rPr>
          <w:rFonts w:hint="eastAsia"/>
          <w:lang w:val="en-US" w:eastAsia="zh-CN"/>
        </w:rPr>
        <w:t>能让选</w:t>
      </w:r>
      <w:r w:rsidRPr="0067477A">
        <w:rPr>
          <w:lang w:val="en-US" w:eastAsia="zh-CN"/>
        </w:rPr>
        <w:t>时播放产生与直播观看</w:t>
      </w:r>
      <w:r w:rsidRPr="0067477A">
        <w:rPr>
          <w:rFonts w:hint="eastAsia"/>
          <w:lang w:val="en-US" w:eastAsia="zh-CN"/>
        </w:rPr>
        <w:t>相</w:t>
      </w:r>
      <w:r w:rsidRPr="0067477A">
        <w:rPr>
          <w:lang w:val="en-US" w:eastAsia="zh-CN"/>
        </w:rPr>
        <w:t>同的用户体验，则可能有必要建立一个机制，允许启用</w:t>
      </w:r>
      <w:r w:rsidRPr="0067477A">
        <w:rPr>
          <w:rFonts w:hint="eastAsia"/>
          <w:lang w:val="en-US" w:eastAsia="zh-CN"/>
        </w:rPr>
        <w:t>用</w:t>
      </w:r>
      <w:r w:rsidRPr="0067477A">
        <w:rPr>
          <w:lang w:val="en-US" w:eastAsia="zh-CN"/>
        </w:rPr>
        <w:t>于</w:t>
      </w:r>
      <w:r w:rsidRPr="0067477A">
        <w:rPr>
          <w:rFonts w:hint="eastAsia"/>
          <w:lang w:val="en-US" w:eastAsia="zh-CN"/>
        </w:rPr>
        <w:t>直播</w:t>
      </w:r>
      <w:r w:rsidRPr="0067477A">
        <w:rPr>
          <w:lang w:val="en-US" w:eastAsia="zh-CN"/>
        </w:rPr>
        <w:t>的相同或类似</w:t>
      </w:r>
      <w:r w:rsidRPr="0067477A">
        <w:rPr>
          <w:lang w:val="en-US" w:eastAsia="ja-JP"/>
        </w:rPr>
        <w:t>应用</w:t>
      </w:r>
      <w:r w:rsidRPr="0067477A">
        <w:rPr>
          <w:rFonts w:hint="eastAsia"/>
          <w:lang w:val="en-US" w:eastAsia="zh-CN"/>
        </w:rPr>
        <w:t>。此</w:t>
      </w:r>
      <w:r w:rsidRPr="0067477A">
        <w:rPr>
          <w:lang w:val="en-US" w:eastAsia="zh-CN"/>
        </w:rPr>
        <w:t>外，亦须考虑</w:t>
      </w:r>
      <w:r w:rsidRPr="0067477A">
        <w:rPr>
          <w:rFonts w:ascii="SimSun" w:hAnsi="SimSun"/>
          <w:lang w:val="en-US" w:eastAsia="zh-CN"/>
        </w:rPr>
        <w:t>“</w:t>
      </w:r>
      <w:r w:rsidRPr="0067477A">
        <w:rPr>
          <w:rFonts w:hint="eastAsia"/>
          <w:lang w:val="en-US" w:eastAsia="zh-CN"/>
        </w:rPr>
        <w:t>快进</w:t>
      </w:r>
      <w:r w:rsidRPr="0067477A">
        <w:rPr>
          <w:lang w:val="en-US" w:eastAsia="zh-CN"/>
        </w:rPr>
        <w:t>快退</w:t>
      </w:r>
      <w:r w:rsidRPr="0067477A">
        <w:rPr>
          <w:rFonts w:ascii="SimSun" w:hAnsi="SimSun"/>
          <w:lang w:val="en-US" w:eastAsia="zh-CN"/>
        </w:rPr>
        <w:t>”</w:t>
      </w:r>
      <w:r w:rsidRPr="0067477A">
        <w:rPr>
          <w:rFonts w:hint="eastAsia"/>
          <w:lang w:val="en-US" w:eastAsia="zh-CN"/>
        </w:rPr>
        <w:t>（“</w:t>
      </w:r>
      <w:r w:rsidRPr="0067477A">
        <w:rPr>
          <w:lang w:val="en-US" w:eastAsia="ja-JP"/>
        </w:rPr>
        <w:t>trick</w:t>
      </w:r>
      <w:r w:rsidRPr="0067477A">
        <w:rPr>
          <w:rFonts w:hint="eastAsia"/>
          <w:lang w:val="en-US" w:eastAsia="zh-CN"/>
        </w:rPr>
        <w:t>”</w:t>
      </w:r>
      <w:r w:rsidRPr="0067477A">
        <w:rPr>
          <w:lang w:val="en-US" w:eastAsia="zh-CN"/>
        </w:rPr>
        <w:t>）</w:t>
      </w:r>
      <w:r w:rsidRPr="0067477A">
        <w:rPr>
          <w:rFonts w:hint="eastAsia"/>
          <w:lang w:val="en-US" w:eastAsia="zh-CN"/>
        </w:rPr>
        <w:t>播放</w:t>
      </w:r>
      <w:r w:rsidRPr="0067477A">
        <w:rPr>
          <w:lang w:val="en-US" w:eastAsia="zh-CN"/>
        </w:rPr>
        <w:t>。</w:t>
      </w:r>
    </w:p>
    <w:p w14:paraId="5A297823" w14:textId="77777777" w:rsidR="004C30E4" w:rsidRPr="0067477A" w:rsidRDefault="004C30E4" w:rsidP="006B4F09">
      <w:pPr>
        <w:pStyle w:val="enumlev1"/>
        <w:jc w:val="left"/>
        <w:rPr>
          <w:lang w:val="en-US" w:eastAsia="zh-CN"/>
        </w:rPr>
        <w:sectPr w:rsidR="004C30E4" w:rsidRPr="0067477A" w:rsidSect="00C84605">
          <w:headerReference w:type="even" r:id="rId17"/>
          <w:headerReference w:type="default" r:id="rId18"/>
          <w:footerReference w:type="even" r:id="rId19"/>
          <w:footerReference w:type="default" r:id="rId20"/>
          <w:pgSz w:w="11907" w:h="16834" w:code="9"/>
          <w:pgMar w:top="1418" w:right="1134" w:bottom="1134" w:left="1134" w:header="720" w:footer="482" w:gutter="0"/>
          <w:paperSrc w:first="15" w:other="15"/>
          <w:cols w:space="720"/>
          <w:docGrid w:linePitch="326"/>
        </w:sectPr>
      </w:pPr>
    </w:p>
    <w:p w14:paraId="03F2AFE2" w14:textId="172581AA" w:rsidR="009971B8" w:rsidRPr="0067477A" w:rsidRDefault="009971B8" w:rsidP="006B4F09">
      <w:pPr>
        <w:pStyle w:val="Heading2"/>
        <w:tabs>
          <w:tab w:val="left" w:pos="0"/>
        </w:tabs>
        <w:rPr>
          <w:lang w:val="en-US" w:eastAsia="ja-JP"/>
        </w:rPr>
      </w:pPr>
      <w:r w:rsidRPr="0067477A">
        <w:rPr>
          <w:lang w:val="en-US" w:eastAsia="ja-JP"/>
        </w:rPr>
        <w:lastRenderedPageBreak/>
        <w:t>5.2</w:t>
      </w:r>
      <w:r w:rsidRPr="0067477A">
        <w:rPr>
          <w:lang w:val="en-US" w:eastAsia="ja-JP"/>
        </w:rPr>
        <w:tab/>
      </w:r>
      <w:r w:rsidR="00435FDA" w:rsidRPr="0067477A">
        <w:rPr>
          <w:lang w:val="en-US" w:eastAsia="zh-CN"/>
        </w:rPr>
        <w:t>技术要素</w:t>
      </w:r>
      <w:r w:rsidR="00435FDA" w:rsidRPr="0067477A">
        <w:rPr>
          <w:rFonts w:hint="eastAsia"/>
          <w:lang w:val="en-US" w:eastAsia="zh-CN"/>
        </w:rPr>
        <w:t>的</w:t>
      </w:r>
      <w:r w:rsidR="00071EA9" w:rsidRPr="0067477A">
        <w:rPr>
          <w:rFonts w:hint="eastAsia"/>
          <w:lang w:val="en-US" w:eastAsia="zh-CN"/>
        </w:rPr>
        <w:t>对比</w:t>
      </w:r>
    </w:p>
    <w:p w14:paraId="10522A6D" w14:textId="77777777" w:rsidR="009971B8" w:rsidRPr="0067477A" w:rsidRDefault="0064673B" w:rsidP="006B4F09">
      <w:pPr>
        <w:pStyle w:val="TableNo"/>
        <w:rPr>
          <w:lang w:eastAsia="zh-CN"/>
        </w:rPr>
      </w:pPr>
      <w:r w:rsidRPr="0067477A">
        <w:rPr>
          <w:lang w:eastAsia="zh-CN"/>
        </w:rPr>
        <w:t>表</w:t>
      </w:r>
      <w:r w:rsidR="009971B8" w:rsidRPr="0067477A">
        <w:rPr>
          <w:lang w:eastAsia="zh-CN"/>
        </w:rPr>
        <w:t>2</w:t>
      </w:r>
    </w:p>
    <w:p w14:paraId="3B32495A" w14:textId="77777777" w:rsidR="000D3743" w:rsidRPr="0067477A" w:rsidRDefault="00435FDA" w:rsidP="006B4F09">
      <w:pPr>
        <w:pStyle w:val="Tabletitle"/>
        <w:rPr>
          <w:lang w:eastAsia="zh-CN"/>
        </w:rPr>
      </w:pPr>
      <w:r w:rsidRPr="0067477A">
        <w:rPr>
          <w:rFonts w:hint="eastAsia"/>
          <w:lang w:eastAsia="zh-CN"/>
        </w:rPr>
        <w:t>技术</w:t>
      </w:r>
      <w:r w:rsidRPr="0067477A">
        <w:rPr>
          <w:lang w:eastAsia="zh-CN"/>
        </w:rPr>
        <w:t>要素的对比</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2791"/>
        <w:gridCol w:w="2651"/>
        <w:gridCol w:w="2977"/>
        <w:gridCol w:w="3111"/>
      </w:tblGrid>
      <w:tr w:rsidR="000D3743" w:rsidRPr="0067477A" w14:paraId="5503F370" w14:textId="77777777" w:rsidTr="002A11D4">
        <w:trPr>
          <w:cantSplit/>
          <w:tblHeader/>
          <w:jc w:val="center"/>
        </w:trPr>
        <w:tc>
          <w:tcPr>
            <w:tcW w:w="2497" w:type="dxa"/>
            <w:vAlign w:val="center"/>
          </w:tcPr>
          <w:p w14:paraId="1334CC8D" w14:textId="77777777" w:rsidR="000D3743" w:rsidRPr="0067477A" w:rsidRDefault="000D3743" w:rsidP="006B4F09">
            <w:pPr>
              <w:pStyle w:val="Tablehead"/>
              <w:rPr>
                <w:szCs w:val="22"/>
              </w:rPr>
            </w:pPr>
          </w:p>
        </w:tc>
        <w:tc>
          <w:tcPr>
            <w:tcW w:w="2791" w:type="dxa"/>
            <w:vAlign w:val="center"/>
          </w:tcPr>
          <w:p w14:paraId="6B98024E" w14:textId="77777777" w:rsidR="000D3743" w:rsidRPr="0067477A" w:rsidRDefault="000D3743" w:rsidP="006B4F09">
            <w:pPr>
              <w:pStyle w:val="Tablehead"/>
              <w:rPr>
                <w:szCs w:val="22"/>
              </w:rPr>
            </w:pPr>
            <w:proofErr w:type="spellStart"/>
            <w:r w:rsidRPr="0067477A">
              <w:rPr>
                <w:szCs w:val="22"/>
              </w:rPr>
              <w:t>Hybridcast</w:t>
            </w:r>
            <w:proofErr w:type="spellEnd"/>
          </w:p>
        </w:tc>
        <w:tc>
          <w:tcPr>
            <w:tcW w:w="2651" w:type="dxa"/>
            <w:vAlign w:val="center"/>
          </w:tcPr>
          <w:p w14:paraId="419D564F" w14:textId="77777777" w:rsidR="000D3743" w:rsidRPr="0067477A" w:rsidRDefault="000D3743" w:rsidP="006B4F09">
            <w:pPr>
              <w:pStyle w:val="Tablehead"/>
              <w:rPr>
                <w:szCs w:val="22"/>
              </w:rPr>
            </w:pPr>
            <w:proofErr w:type="spellStart"/>
            <w:r w:rsidRPr="0067477A">
              <w:rPr>
                <w:szCs w:val="22"/>
              </w:rPr>
              <w:t>HbbTV</w:t>
            </w:r>
            <w:proofErr w:type="spellEnd"/>
          </w:p>
        </w:tc>
        <w:tc>
          <w:tcPr>
            <w:tcW w:w="2977" w:type="dxa"/>
            <w:vAlign w:val="center"/>
          </w:tcPr>
          <w:p w14:paraId="4C04E4CC" w14:textId="77777777" w:rsidR="000D3743" w:rsidRPr="0067477A" w:rsidRDefault="000D3743" w:rsidP="006B4F09">
            <w:pPr>
              <w:pStyle w:val="Tablehead"/>
              <w:rPr>
                <w:rFonts w:asciiTheme="majorBidi" w:hAnsiTheme="majorBidi" w:cstheme="majorBidi"/>
                <w:color w:val="000000"/>
                <w:kern w:val="24"/>
                <w:szCs w:val="22"/>
                <w:lang w:val="en-US" w:eastAsia="ko-KR"/>
              </w:rPr>
            </w:pPr>
            <w:proofErr w:type="spellStart"/>
            <w:r w:rsidRPr="0067477A">
              <w:rPr>
                <w:rFonts w:ascii="CG Times" w:hAnsi="CG Times"/>
                <w:lang w:val="en-US" w:eastAsia="ja-JP"/>
              </w:rPr>
              <w:t>TOPSmedia</w:t>
            </w:r>
            <w:proofErr w:type="spellEnd"/>
          </w:p>
        </w:tc>
        <w:tc>
          <w:tcPr>
            <w:tcW w:w="3111" w:type="dxa"/>
          </w:tcPr>
          <w:p w14:paraId="72CA469D" w14:textId="77777777" w:rsidR="000D3743" w:rsidRPr="0067477A" w:rsidRDefault="000D3743" w:rsidP="006B4F09">
            <w:pPr>
              <w:pStyle w:val="Tablehead"/>
              <w:rPr>
                <w:rFonts w:asciiTheme="majorBidi" w:hAnsiTheme="majorBidi" w:cstheme="majorBidi"/>
                <w:color w:val="000000"/>
                <w:kern w:val="24"/>
                <w:szCs w:val="22"/>
                <w:lang w:val="en-US" w:eastAsia="ko-KR"/>
              </w:rPr>
            </w:pPr>
            <w:proofErr w:type="spellStart"/>
            <w:r w:rsidRPr="0067477A">
              <w:rPr>
                <w:rFonts w:asciiTheme="majorBidi" w:hAnsiTheme="majorBidi" w:cstheme="majorBidi"/>
                <w:color w:val="000000"/>
                <w:kern w:val="24"/>
                <w:szCs w:val="22"/>
                <w:lang w:val="en-US" w:eastAsia="ko-KR"/>
              </w:rPr>
              <w:t>Ginga</w:t>
            </w:r>
            <w:proofErr w:type="spellEnd"/>
          </w:p>
        </w:tc>
      </w:tr>
      <w:tr w:rsidR="000D3743" w:rsidRPr="0067477A" w14:paraId="677511DC" w14:textId="77777777" w:rsidTr="002A11D4">
        <w:trPr>
          <w:cantSplit/>
          <w:jc w:val="center"/>
        </w:trPr>
        <w:tc>
          <w:tcPr>
            <w:tcW w:w="2497" w:type="dxa"/>
          </w:tcPr>
          <w:p w14:paraId="139EFA04" w14:textId="77777777" w:rsidR="000D3743" w:rsidRPr="0067477A" w:rsidRDefault="000D3743" w:rsidP="006B4F09">
            <w:pPr>
              <w:pStyle w:val="Tabletext"/>
              <w:jc w:val="left"/>
              <w:rPr>
                <w:szCs w:val="22"/>
                <w:lang w:val="en-US" w:eastAsia="zh-CN"/>
              </w:rPr>
            </w:pPr>
            <w:r w:rsidRPr="0067477A">
              <w:rPr>
                <w:rFonts w:hint="eastAsia"/>
                <w:szCs w:val="22"/>
                <w:lang w:val="en-US" w:eastAsia="zh-CN"/>
              </w:rPr>
              <w:t>与</w:t>
            </w:r>
            <w:r w:rsidRPr="0067477A">
              <w:rPr>
                <w:szCs w:val="22"/>
                <w:lang w:val="en-US" w:eastAsia="zh-CN"/>
              </w:rPr>
              <w:t>互动电视系统</w:t>
            </w:r>
            <w:r w:rsidRPr="0067477A">
              <w:rPr>
                <w:rFonts w:hint="eastAsia"/>
                <w:szCs w:val="22"/>
                <w:lang w:val="en-US" w:eastAsia="zh-CN"/>
              </w:rPr>
              <w:t>的</w:t>
            </w:r>
            <w:r w:rsidRPr="0067477A">
              <w:rPr>
                <w:szCs w:val="22"/>
                <w:lang w:val="en-US" w:eastAsia="zh-CN"/>
              </w:rPr>
              <w:t>共存</w:t>
            </w:r>
          </w:p>
        </w:tc>
        <w:tc>
          <w:tcPr>
            <w:tcW w:w="2791" w:type="dxa"/>
          </w:tcPr>
          <w:p w14:paraId="54EA1543" w14:textId="77777777" w:rsidR="000D3743" w:rsidRPr="0067477A" w:rsidRDefault="000D3743" w:rsidP="006B4F09">
            <w:pPr>
              <w:pStyle w:val="Tabletext"/>
              <w:jc w:val="left"/>
              <w:rPr>
                <w:szCs w:val="22"/>
                <w:lang w:val="en-US" w:eastAsia="zh-CN"/>
              </w:rPr>
            </w:pPr>
            <w:r w:rsidRPr="0067477A">
              <w:rPr>
                <w:rFonts w:hint="eastAsia"/>
                <w:szCs w:val="22"/>
                <w:lang w:val="en-US" w:eastAsia="zh-CN"/>
              </w:rPr>
              <w:t>定义</w:t>
            </w:r>
            <w:r w:rsidRPr="0067477A">
              <w:rPr>
                <w:szCs w:val="22"/>
                <w:lang w:val="en-US" w:eastAsia="zh-CN"/>
              </w:rPr>
              <w:t>了可切换至其它</w:t>
            </w:r>
            <w:r w:rsidRPr="0067477A">
              <w:rPr>
                <w:szCs w:val="22"/>
                <w:lang w:val="en-US" w:eastAsia="ja-JP"/>
              </w:rPr>
              <w:t>互动电视</w:t>
            </w:r>
            <w:r w:rsidRPr="0067477A">
              <w:rPr>
                <w:rFonts w:hint="eastAsia"/>
                <w:szCs w:val="22"/>
                <w:lang w:val="en-US" w:eastAsia="zh-CN"/>
              </w:rPr>
              <w:t>环境</w:t>
            </w:r>
            <w:r w:rsidRPr="0067477A">
              <w:rPr>
                <w:szCs w:val="22"/>
                <w:lang w:val="en-US" w:eastAsia="zh-CN"/>
              </w:rPr>
              <w:t>的</w:t>
            </w:r>
            <w:r w:rsidRPr="0067477A">
              <w:rPr>
                <w:szCs w:val="22"/>
                <w:lang w:val="en-US" w:eastAsia="ja-JP"/>
              </w:rPr>
              <w:t>API</w:t>
            </w:r>
            <w:r w:rsidRPr="0067477A">
              <w:rPr>
                <w:rFonts w:hint="eastAsia"/>
                <w:szCs w:val="22"/>
                <w:lang w:val="en-US" w:eastAsia="zh-CN"/>
              </w:rPr>
              <w:t>。</w:t>
            </w:r>
          </w:p>
          <w:p w14:paraId="333E92D1" w14:textId="77777777" w:rsidR="000D3743" w:rsidRPr="0067477A" w:rsidRDefault="000D3743" w:rsidP="006B4F09">
            <w:pPr>
              <w:pStyle w:val="Tabletext"/>
              <w:jc w:val="left"/>
              <w:rPr>
                <w:szCs w:val="22"/>
                <w:lang w:val="en-US" w:eastAsia="zh-CN"/>
              </w:rPr>
            </w:pPr>
            <w:r w:rsidRPr="0067477A">
              <w:rPr>
                <w:rFonts w:hint="eastAsia"/>
                <w:szCs w:val="22"/>
                <w:lang w:val="en-US" w:eastAsia="zh-CN"/>
              </w:rPr>
              <w:t>应用</w:t>
            </w:r>
            <w:r w:rsidRPr="0067477A">
              <w:rPr>
                <w:szCs w:val="22"/>
                <w:lang w:val="en-US" w:eastAsia="zh-CN"/>
              </w:rPr>
              <w:t>控制信号</w:t>
            </w:r>
            <w:r w:rsidRPr="0067477A">
              <w:rPr>
                <w:rFonts w:hint="eastAsia"/>
                <w:szCs w:val="22"/>
                <w:lang w:val="en-US" w:eastAsia="zh-CN"/>
              </w:rPr>
              <w:t>可</w:t>
            </w:r>
            <w:r w:rsidRPr="0067477A">
              <w:rPr>
                <w:szCs w:val="22"/>
                <w:lang w:val="en-US" w:eastAsia="zh-CN"/>
              </w:rPr>
              <w:t>提供指定</w:t>
            </w:r>
            <w:r w:rsidRPr="0067477A">
              <w:rPr>
                <w:rFonts w:hint="eastAsia"/>
                <w:szCs w:val="22"/>
                <w:lang w:val="en-US" w:eastAsia="zh-CN"/>
              </w:rPr>
              <w:t>优先</w:t>
            </w:r>
            <w:r w:rsidRPr="0067477A">
              <w:rPr>
                <w:szCs w:val="22"/>
                <w:lang w:val="en-US" w:eastAsia="zh-CN"/>
              </w:rPr>
              <w:t>权的优先</w:t>
            </w:r>
            <w:r w:rsidRPr="0067477A">
              <w:rPr>
                <w:rFonts w:hint="eastAsia"/>
                <w:szCs w:val="22"/>
                <w:lang w:val="en-US" w:eastAsia="zh-CN"/>
              </w:rPr>
              <w:t>级</w:t>
            </w:r>
            <w:r w:rsidRPr="0067477A">
              <w:rPr>
                <w:szCs w:val="22"/>
                <w:lang w:val="en-US" w:eastAsia="zh-CN"/>
              </w:rPr>
              <w:t>信息。</w:t>
            </w:r>
          </w:p>
        </w:tc>
        <w:tc>
          <w:tcPr>
            <w:tcW w:w="2651" w:type="dxa"/>
          </w:tcPr>
          <w:p w14:paraId="02932FD9" w14:textId="77777777" w:rsidR="000D3743" w:rsidRPr="0067477A" w:rsidRDefault="000D3743" w:rsidP="006B4F09">
            <w:pPr>
              <w:pStyle w:val="Tabletext"/>
              <w:jc w:val="left"/>
              <w:rPr>
                <w:szCs w:val="22"/>
                <w:lang w:eastAsia="ja-JP"/>
              </w:rPr>
            </w:pPr>
            <w:r w:rsidRPr="0067477A">
              <w:rPr>
                <w:rFonts w:hint="eastAsia"/>
                <w:szCs w:val="22"/>
                <w:lang w:eastAsia="zh-CN"/>
              </w:rPr>
              <w:t>由</w:t>
            </w:r>
            <w:r w:rsidRPr="0067477A">
              <w:rPr>
                <w:rFonts w:hint="eastAsia"/>
                <w:szCs w:val="22"/>
                <w:lang w:eastAsia="ja-JP"/>
              </w:rPr>
              <w:t>广播公司</w:t>
            </w:r>
            <w:r w:rsidRPr="0067477A">
              <w:rPr>
                <w:rFonts w:hint="eastAsia"/>
                <w:szCs w:val="22"/>
                <w:lang w:eastAsia="zh-CN"/>
              </w:rPr>
              <w:t>或</w:t>
            </w:r>
            <w:r w:rsidRPr="0067477A">
              <w:rPr>
                <w:szCs w:val="22"/>
                <w:lang w:eastAsia="zh-CN"/>
              </w:rPr>
              <w:t>相关</w:t>
            </w:r>
            <w:r w:rsidRPr="0067477A">
              <w:rPr>
                <w:rFonts w:hint="eastAsia"/>
                <w:szCs w:val="22"/>
                <w:lang w:eastAsia="ja-JP"/>
              </w:rPr>
              <w:t>服务提供商</w:t>
            </w:r>
            <w:r w:rsidRPr="0067477A">
              <w:rPr>
                <w:rFonts w:hint="eastAsia"/>
                <w:szCs w:val="22"/>
                <w:lang w:eastAsia="zh-CN"/>
              </w:rPr>
              <w:t>开</w:t>
            </w:r>
            <w:r w:rsidRPr="0067477A">
              <w:rPr>
                <w:szCs w:val="22"/>
                <w:lang w:eastAsia="zh-CN"/>
              </w:rPr>
              <w:t>发。</w:t>
            </w:r>
          </w:p>
        </w:tc>
        <w:tc>
          <w:tcPr>
            <w:tcW w:w="2977" w:type="dxa"/>
          </w:tcPr>
          <w:p w14:paraId="639F5C17" w14:textId="77777777" w:rsidR="000D3743" w:rsidRPr="0067477A" w:rsidRDefault="000D3743" w:rsidP="006B4F09">
            <w:pPr>
              <w:pStyle w:val="Tabletext"/>
              <w:jc w:val="left"/>
              <w:rPr>
                <w:szCs w:val="22"/>
                <w:lang w:eastAsia="ja-JP"/>
              </w:rPr>
            </w:pPr>
            <w:r w:rsidRPr="0067477A">
              <w:rPr>
                <w:rFonts w:hint="eastAsia"/>
                <w:szCs w:val="22"/>
                <w:lang w:eastAsia="zh-CN"/>
              </w:rPr>
              <w:t>假设</w:t>
            </w:r>
            <w:r w:rsidRPr="0067477A">
              <w:rPr>
                <w:szCs w:val="22"/>
                <w:lang w:eastAsia="zh-CN"/>
              </w:rPr>
              <w:t>不与</w:t>
            </w:r>
            <w:r w:rsidRPr="0067477A">
              <w:rPr>
                <w:szCs w:val="22"/>
                <w:lang w:eastAsia="ja-JP"/>
              </w:rPr>
              <w:t>ACAP</w:t>
            </w:r>
            <w:r w:rsidRPr="0067477A">
              <w:rPr>
                <w:rFonts w:hint="eastAsia"/>
                <w:szCs w:val="22"/>
                <w:lang w:eastAsia="zh-CN"/>
              </w:rPr>
              <w:t>等其他</w:t>
            </w:r>
            <w:r w:rsidRPr="0067477A">
              <w:rPr>
                <w:rFonts w:hint="eastAsia"/>
                <w:szCs w:val="22"/>
                <w:lang w:eastAsia="ja-JP"/>
              </w:rPr>
              <w:t>互动</w:t>
            </w:r>
            <w:r w:rsidRPr="0067477A">
              <w:rPr>
                <w:szCs w:val="22"/>
                <w:lang w:eastAsia="ja-JP"/>
              </w:rPr>
              <w:t>系统</w:t>
            </w:r>
            <w:r w:rsidRPr="0067477A">
              <w:rPr>
                <w:rFonts w:hint="eastAsia"/>
                <w:szCs w:val="22"/>
                <w:lang w:eastAsia="zh-CN"/>
              </w:rPr>
              <w:t>共</w:t>
            </w:r>
            <w:r w:rsidRPr="0067477A">
              <w:rPr>
                <w:szCs w:val="22"/>
                <w:lang w:eastAsia="zh-CN"/>
              </w:rPr>
              <w:t>用。</w:t>
            </w:r>
            <w:r w:rsidRPr="0067477A">
              <w:rPr>
                <w:rFonts w:hint="eastAsia"/>
                <w:szCs w:val="22"/>
                <w:lang w:eastAsia="zh-CN"/>
              </w:rPr>
              <w:t>他</w:t>
            </w:r>
            <w:r w:rsidRPr="0067477A">
              <w:rPr>
                <w:szCs w:val="22"/>
                <w:lang w:eastAsia="zh-CN"/>
              </w:rPr>
              <w:t>们只根据</w:t>
            </w:r>
            <w:r w:rsidRPr="0067477A">
              <w:rPr>
                <w:rFonts w:hint="eastAsia"/>
                <w:szCs w:val="22"/>
                <w:lang w:eastAsia="ja-JP"/>
              </w:rPr>
              <w:t>广播公司</w:t>
            </w:r>
            <w:r w:rsidRPr="0067477A">
              <w:rPr>
                <w:rFonts w:hint="eastAsia"/>
                <w:szCs w:val="22"/>
                <w:lang w:eastAsia="zh-CN"/>
              </w:rPr>
              <w:t>的</w:t>
            </w:r>
            <w:r w:rsidRPr="0067477A">
              <w:rPr>
                <w:szCs w:val="22"/>
                <w:lang w:eastAsia="zh-CN"/>
              </w:rPr>
              <w:t>政策工作。</w:t>
            </w:r>
          </w:p>
        </w:tc>
        <w:tc>
          <w:tcPr>
            <w:tcW w:w="3111" w:type="dxa"/>
          </w:tcPr>
          <w:p w14:paraId="739CCA67" w14:textId="77777777" w:rsidR="000D3743" w:rsidRPr="0067477A" w:rsidRDefault="000D3743" w:rsidP="006B4F09">
            <w:pPr>
              <w:pStyle w:val="Tabletext"/>
              <w:jc w:val="left"/>
              <w:rPr>
                <w:szCs w:val="22"/>
                <w:lang w:eastAsia="ja-JP"/>
              </w:rPr>
            </w:pPr>
            <w:r w:rsidRPr="0067477A">
              <w:rPr>
                <w:szCs w:val="22"/>
                <w:lang w:eastAsia="ja-JP"/>
              </w:rPr>
              <w:t>Ginga IBB</w:t>
            </w:r>
            <w:r w:rsidRPr="0067477A">
              <w:rPr>
                <w:szCs w:val="22"/>
                <w:lang w:eastAsia="ja-JP"/>
              </w:rPr>
              <w:t>支撑的接收机能够展示来自</w:t>
            </w:r>
            <w:r w:rsidRPr="0067477A">
              <w:rPr>
                <w:szCs w:val="22"/>
                <w:lang w:eastAsia="ja-JP"/>
              </w:rPr>
              <w:t>Ginga DTV</w:t>
            </w:r>
            <w:r w:rsidRPr="0067477A">
              <w:rPr>
                <w:szCs w:val="22"/>
                <w:lang w:eastAsia="ja-JP"/>
              </w:rPr>
              <w:t>业务的互动内容。</w:t>
            </w:r>
          </w:p>
          <w:p w14:paraId="610DBF69" w14:textId="77777777" w:rsidR="000D3743" w:rsidRPr="0067477A" w:rsidRDefault="000D3743" w:rsidP="006B4F09">
            <w:pPr>
              <w:pStyle w:val="Tabletext"/>
              <w:jc w:val="left"/>
              <w:rPr>
                <w:rFonts w:asciiTheme="majorBidi" w:hAnsiTheme="majorBidi" w:cstheme="majorBidi"/>
                <w:color w:val="000000"/>
                <w:kern w:val="24"/>
                <w:szCs w:val="22"/>
                <w:lang w:val="en-US" w:eastAsia="zh-CN"/>
              </w:rPr>
            </w:pPr>
            <w:r w:rsidRPr="0067477A">
              <w:rPr>
                <w:rFonts w:hint="eastAsia"/>
                <w:szCs w:val="22"/>
                <w:lang w:eastAsia="zh-CN"/>
              </w:rPr>
              <w:t>信号</w:t>
            </w:r>
            <w:r w:rsidRPr="0067477A">
              <w:rPr>
                <w:rFonts w:hint="eastAsia"/>
                <w:szCs w:val="22"/>
                <w:lang w:eastAsia="ja-JP"/>
              </w:rPr>
              <w:t>定义</w:t>
            </w:r>
            <w:r w:rsidRPr="0067477A">
              <w:rPr>
                <w:szCs w:val="22"/>
                <w:lang w:eastAsia="ja-JP"/>
              </w:rPr>
              <w:t>应用</w:t>
            </w:r>
            <w:r w:rsidRPr="0067477A">
              <w:rPr>
                <w:rFonts w:hint="eastAsia"/>
                <w:szCs w:val="22"/>
                <w:lang w:eastAsia="ja-JP"/>
              </w:rPr>
              <w:t>的</w:t>
            </w:r>
            <w:r w:rsidRPr="0067477A">
              <w:rPr>
                <w:szCs w:val="22"/>
                <w:lang w:eastAsia="ja-JP"/>
              </w:rPr>
              <w:t>类型（</w:t>
            </w:r>
            <w:r w:rsidRPr="0067477A">
              <w:rPr>
                <w:szCs w:val="22"/>
                <w:lang w:eastAsia="ja-JP"/>
              </w:rPr>
              <w:t>IBB</w:t>
            </w:r>
            <w:r w:rsidRPr="0067477A">
              <w:rPr>
                <w:rFonts w:hint="eastAsia"/>
                <w:szCs w:val="22"/>
                <w:lang w:eastAsia="ja-JP"/>
              </w:rPr>
              <w:t>或</w:t>
            </w:r>
            <w:r w:rsidRPr="0067477A">
              <w:rPr>
                <w:szCs w:val="22"/>
                <w:lang w:eastAsia="ja-JP"/>
              </w:rPr>
              <w:t>DTV</w:t>
            </w:r>
            <w:r w:rsidRPr="0067477A">
              <w:rPr>
                <w:rFonts w:hint="eastAsia"/>
                <w:szCs w:val="22"/>
                <w:lang w:eastAsia="ja-JP"/>
              </w:rPr>
              <w:t>）</w:t>
            </w:r>
          </w:p>
        </w:tc>
      </w:tr>
      <w:tr w:rsidR="000D3743" w:rsidRPr="0067477A" w14:paraId="1A614C4A" w14:textId="77777777" w:rsidTr="002A11D4">
        <w:trPr>
          <w:cantSplit/>
          <w:jc w:val="center"/>
        </w:trPr>
        <w:tc>
          <w:tcPr>
            <w:tcW w:w="2497" w:type="dxa"/>
          </w:tcPr>
          <w:p w14:paraId="113B0249" w14:textId="77777777" w:rsidR="000D3743" w:rsidRPr="0067477A" w:rsidRDefault="000D3743" w:rsidP="006B4F09">
            <w:pPr>
              <w:pStyle w:val="Tabletext"/>
              <w:jc w:val="left"/>
              <w:rPr>
                <w:szCs w:val="22"/>
                <w:lang w:val="en-US" w:eastAsia="zh-CN"/>
              </w:rPr>
            </w:pPr>
            <w:r w:rsidRPr="0067477A">
              <w:rPr>
                <w:rFonts w:hint="eastAsia"/>
                <w:szCs w:val="22"/>
                <w:lang w:val="en-US" w:eastAsia="zh-CN"/>
              </w:rPr>
              <w:t>应用的</w:t>
            </w:r>
            <w:r w:rsidRPr="0067477A">
              <w:rPr>
                <w:szCs w:val="22"/>
                <w:lang w:val="en-US" w:eastAsia="zh-CN"/>
              </w:rPr>
              <w:t>可用交付频道</w:t>
            </w:r>
          </w:p>
        </w:tc>
        <w:tc>
          <w:tcPr>
            <w:tcW w:w="2791" w:type="dxa"/>
          </w:tcPr>
          <w:p w14:paraId="1FD36A70" w14:textId="77777777" w:rsidR="000D3743" w:rsidRPr="0067477A" w:rsidRDefault="000D3743" w:rsidP="006B4F09">
            <w:pPr>
              <w:pStyle w:val="Tabletext"/>
              <w:jc w:val="left"/>
              <w:rPr>
                <w:szCs w:val="22"/>
                <w:lang w:eastAsia="zh-CN"/>
              </w:rPr>
            </w:pPr>
            <w:r w:rsidRPr="0067477A">
              <w:rPr>
                <w:szCs w:val="22"/>
                <w:lang w:eastAsia="ja-JP"/>
              </w:rPr>
              <w:t>广播和</w:t>
            </w:r>
            <w:r w:rsidRPr="0067477A">
              <w:rPr>
                <w:szCs w:val="22"/>
                <w:lang w:eastAsia="ja-JP"/>
              </w:rPr>
              <w:t>/</w:t>
            </w:r>
            <w:r w:rsidRPr="0067477A">
              <w:rPr>
                <w:szCs w:val="22"/>
                <w:lang w:eastAsia="ja-JP"/>
              </w:rPr>
              <w:t>或宽带。</w:t>
            </w:r>
          </w:p>
        </w:tc>
        <w:tc>
          <w:tcPr>
            <w:tcW w:w="2651" w:type="dxa"/>
          </w:tcPr>
          <w:p w14:paraId="0CA6FBD8" w14:textId="77777777" w:rsidR="000D3743" w:rsidRPr="0067477A" w:rsidRDefault="000D3743" w:rsidP="006B4F09">
            <w:pPr>
              <w:pStyle w:val="Tabletext"/>
              <w:jc w:val="left"/>
              <w:rPr>
                <w:rFonts w:eastAsia="Malgun Gothic"/>
                <w:color w:val="000000"/>
                <w:kern w:val="24"/>
                <w:szCs w:val="22"/>
              </w:rPr>
            </w:pPr>
            <w:r w:rsidRPr="0067477A">
              <w:rPr>
                <w:szCs w:val="22"/>
                <w:lang w:eastAsia="ja-JP"/>
              </w:rPr>
              <w:t>广播和</w:t>
            </w:r>
            <w:r w:rsidRPr="0067477A">
              <w:rPr>
                <w:szCs w:val="22"/>
                <w:lang w:eastAsia="ja-JP"/>
              </w:rPr>
              <w:t>/</w:t>
            </w:r>
            <w:r w:rsidRPr="0067477A">
              <w:rPr>
                <w:szCs w:val="22"/>
                <w:lang w:eastAsia="ja-JP"/>
              </w:rPr>
              <w:t>或宽带。</w:t>
            </w:r>
          </w:p>
        </w:tc>
        <w:tc>
          <w:tcPr>
            <w:tcW w:w="2977" w:type="dxa"/>
          </w:tcPr>
          <w:p w14:paraId="7D1846EF" w14:textId="77777777" w:rsidR="000D3743" w:rsidRPr="0067477A" w:rsidRDefault="000D3743" w:rsidP="006B4F09">
            <w:pPr>
              <w:pStyle w:val="Tabletext"/>
              <w:jc w:val="left"/>
              <w:rPr>
                <w:szCs w:val="22"/>
                <w:lang w:eastAsia="ja-JP"/>
              </w:rPr>
            </w:pPr>
            <w:r w:rsidRPr="0067477A">
              <w:rPr>
                <w:szCs w:val="22"/>
                <w:lang w:eastAsia="ja-JP"/>
              </w:rPr>
              <w:t>仅使用宽带。</w:t>
            </w:r>
          </w:p>
        </w:tc>
        <w:tc>
          <w:tcPr>
            <w:tcW w:w="3111" w:type="dxa"/>
          </w:tcPr>
          <w:p w14:paraId="27664B3E" w14:textId="77777777" w:rsidR="000D3743" w:rsidRPr="0067477A" w:rsidRDefault="000D3743" w:rsidP="006B4F09">
            <w:pPr>
              <w:pStyle w:val="Tabletext"/>
              <w:jc w:val="left"/>
              <w:rPr>
                <w:szCs w:val="22"/>
                <w:lang w:eastAsia="ja-JP"/>
              </w:rPr>
            </w:pPr>
            <w:r w:rsidRPr="0067477A">
              <w:rPr>
                <w:rFonts w:hint="eastAsia"/>
                <w:szCs w:val="22"/>
                <w:lang w:eastAsia="ja-JP"/>
              </w:rPr>
              <w:t>广播</w:t>
            </w:r>
            <w:r w:rsidRPr="0067477A">
              <w:rPr>
                <w:szCs w:val="22"/>
                <w:lang w:eastAsia="ja-JP"/>
              </w:rPr>
              <w:t>和</w:t>
            </w:r>
            <w:r w:rsidRPr="0067477A">
              <w:rPr>
                <w:rFonts w:hint="eastAsia"/>
                <w:szCs w:val="22"/>
                <w:lang w:eastAsia="ja-JP"/>
              </w:rPr>
              <w:t>/</w:t>
            </w:r>
            <w:r w:rsidRPr="0067477A">
              <w:rPr>
                <w:rFonts w:hint="eastAsia"/>
                <w:szCs w:val="22"/>
                <w:lang w:eastAsia="ja-JP"/>
              </w:rPr>
              <w:t>或</w:t>
            </w:r>
            <w:r w:rsidRPr="0067477A">
              <w:rPr>
                <w:szCs w:val="22"/>
                <w:lang w:eastAsia="ja-JP"/>
              </w:rPr>
              <w:t>宽带</w:t>
            </w:r>
            <w:r w:rsidRPr="0067477A">
              <w:rPr>
                <w:rFonts w:hint="eastAsia"/>
                <w:szCs w:val="22"/>
                <w:lang w:eastAsia="ja-JP"/>
              </w:rPr>
              <w:t>。</w:t>
            </w:r>
          </w:p>
        </w:tc>
      </w:tr>
      <w:tr w:rsidR="000D3743" w:rsidRPr="0067477A" w14:paraId="066B1CC2" w14:textId="77777777" w:rsidTr="002A11D4">
        <w:trPr>
          <w:cantSplit/>
          <w:jc w:val="center"/>
        </w:trPr>
        <w:tc>
          <w:tcPr>
            <w:tcW w:w="2497" w:type="dxa"/>
          </w:tcPr>
          <w:p w14:paraId="21B8604B" w14:textId="77777777" w:rsidR="000D3743" w:rsidRPr="0067477A" w:rsidRDefault="000D3743" w:rsidP="006B4F09">
            <w:pPr>
              <w:pStyle w:val="Tabletext"/>
              <w:jc w:val="left"/>
              <w:rPr>
                <w:szCs w:val="22"/>
                <w:lang w:val="en-US" w:eastAsia="zh-CN"/>
              </w:rPr>
            </w:pPr>
            <w:r w:rsidRPr="0067477A">
              <w:rPr>
                <w:rFonts w:hint="eastAsia"/>
                <w:szCs w:val="22"/>
                <w:lang w:val="en-US" w:eastAsia="zh-CN"/>
              </w:rPr>
              <w:t>内容的</w:t>
            </w:r>
            <w:r w:rsidRPr="0067477A">
              <w:rPr>
                <w:szCs w:val="22"/>
                <w:lang w:val="en-US" w:eastAsia="zh-CN"/>
              </w:rPr>
              <w:t>可用交付频道</w:t>
            </w:r>
            <w:r w:rsidRPr="0067477A">
              <w:rPr>
                <w:rFonts w:hint="eastAsia"/>
                <w:lang w:val="en-US" w:eastAsia="ja-JP"/>
              </w:rPr>
              <w:t>（注）</w:t>
            </w:r>
          </w:p>
        </w:tc>
        <w:tc>
          <w:tcPr>
            <w:tcW w:w="2791" w:type="dxa"/>
          </w:tcPr>
          <w:p w14:paraId="3952D392" w14:textId="77777777" w:rsidR="000D3743" w:rsidRPr="0067477A" w:rsidRDefault="000D3743" w:rsidP="006B4F09">
            <w:pPr>
              <w:pStyle w:val="Tabletext"/>
              <w:jc w:val="left"/>
              <w:rPr>
                <w:szCs w:val="22"/>
              </w:rPr>
            </w:pPr>
            <w:r w:rsidRPr="0067477A">
              <w:rPr>
                <w:szCs w:val="22"/>
                <w:lang w:eastAsia="ja-JP"/>
              </w:rPr>
              <w:t>广播和</w:t>
            </w:r>
            <w:r w:rsidRPr="0067477A">
              <w:rPr>
                <w:szCs w:val="22"/>
                <w:lang w:eastAsia="ja-JP"/>
              </w:rPr>
              <w:t>/</w:t>
            </w:r>
            <w:r w:rsidRPr="0067477A">
              <w:rPr>
                <w:szCs w:val="22"/>
                <w:lang w:eastAsia="ja-JP"/>
              </w:rPr>
              <w:t>或宽带。</w:t>
            </w:r>
          </w:p>
        </w:tc>
        <w:tc>
          <w:tcPr>
            <w:tcW w:w="2651" w:type="dxa"/>
          </w:tcPr>
          <w:p w14:paraId="398B55F7" w14:textId="77777777" w:rsidR="000D3743" w:rsidRPr="0067477A" w:rsidRDefault="000D3743" w:rsidP="006B4F09">
            <w:pPr>
              <w:pStyle w:val="Tabletext"/>
              <w:jc w:val="left"/>
              <w:rPr>
                <w:rFonts w:eastAsia="Malgun Gothic"/>
                <w:color w:val="000000"/>
                <w:kern w:val="24"/>
                <w:szCs w:val="22"/>
              </w:rPr>
            </w:pPr>
            <w:r w:rsidRPr="0067477A">
              <w:rPr>
                <w:szCs w:val="22"/>
                <w:lang w:eastAsia="ja-JP"/>
              </w:rPr>
              <w:t>广播和</w:t>
            </w:r>
            <w:r w:rsidRPr="0067477A">
              <w:rPr>
                <w:szCs w:val="22"/>
                <w:lang w:eastAsia="ja-JP"/>
              </w:rPr>
              <w:t>/</w:t>
            </w:r>
            <w:r w:rsidRPr="0067477A">
              <w:rPr>
                <w:szCs w:val="22"/>
                <w:lang w:eastAsia="ja-JP"/>
              </w:rPr>
              <w:t>或宽带。</w:t>
            </w:r>
          </w:p>
        </w:tc>
        <w:tc>
          <w:tcPr>
            <w:tcW w:w="2977" w:type="dxa"/>
          </w:tcPr>
          <w:p w14:paraId="316DBAF9" w14:textId="77777777" w:rsidR="000D3743" w:rsidRPr="0067477A" w:rsidRDefault="000D3743" w:rsidP="006B4F09">
            <w:pPr>
              <w:pStyle w:val="Tabletext"/>
              <w:jc w:val="left"/>
              <w:rPr>
                <w:szCs w:val="22"/>
                <w:lang w:eastAsia="ja-JP"/>
              </w:rPr>
            </w:pPr>
            <w:r w:rsidRPr="0067477A">
              <w:rPr>
                <w:szCs w:val="22"/>
                <w:lang w:eastAsia="ja-JP"/>
              </w:rPr>
              <w:t>广播和</w:t>
            </w:r>
            <w:r w:rsidRPr="0067477A">
              <w:rPr>
                <w:szCs w:val="22"/>
                <w:lang w:eastAsia="ja-JP"/>
              </w:rPr>
              <w:t>/</w:t>
            </w:r>
            <w:r w:rsidRPr="0067477A">
              <w:rPr>
                <w:szCs w:val="22"/>
                <w:lang w:eastAsia="ja-JP"/>
              </w:rPr>
              <w:t>或宽带。</w:t>
            </w:r>
          </w:p>
        </w:tc>
        <w:tc>
          <w:tcPr>
            <w:tcW w:w="3111" w:type="dxa"/>
          </w:tcPr>
          <w:p w14:paraId="59AABEEB" w14:textId="77777777" w:rsidR="000D3743" w:rsidRPr="0067477A" w:rsidRDefault="000D3743" w:rsidP="006B4F09">
            <w:pPr>
              <w:pStyle w:val="Tabletext"/>
              <w:jc w:val="left"/>
              <w:rPr>
                <w:szCs w:val="22"/>
                <w:lang w:eastAsia="ja-JP"/>
              </w:rPr>
            </w:pPr>
            <w:r w:rsidRPr="0067477A">
              <w:rPr>
                <w:rFonts w:hint="eastAsia"/>
                <w:szCs w:val="22"/>
                <w:lang w:eastAsia="ja-JP"/>
              </w:rPr>
              <w:t>广播</w:t>
            </w:r>
            <w:r w:rsidRPr="0067477A">
              <w:rPr>
                <w:szCs w:val="22"/>
                <w:lang w:eastAsia="ja-JP"/>
              </w:rPr>
              <w:t>和</w:t>
            </w:r>
            <w:r w:rsidRPr="0067477A">
              <w:rPr>
                <w:rFonts w:hint="eastAsia"/>
                <w:szCs w:val="22"/>
                <w:lang w:eastAsia="ja-JP"/>
              </w:rPr>
              <w:t>/</w:t>
            </w:r>
            <w:r w:rsidRPr="0067477A">
              <w:rPr>
                <w:rFonts w:hint="eastAsia"/>
                <w:szCs w:val="22"/>
                <w:lang w:eastAsia="ja-JP"/>
              </w:rPr>
              <w:t>或</w:t>
            </w:r>
            <w:r w:rsidRPr="0067477A">
              <w:rPr>
                <w:szCs w:val="22"/>
                <w:lang w:eastAsia="ja-JP"/>
              </w:rPr>
              <w:t>宽带</w:t>
            </w:r>
            <w:r w:rsidRPr="0067477A">
              <w:rPr>
                <w:rFonts w:hint="eastAsia"/>
                <w:szCs w:val="22"/>
                <w:lang w:eastAsia="ja-JP"/>
              </w:rPr>
              <w:t>。</w:t>
            </w:r>
          </w:p>
        </w:tc>
      </w:tr>
      <w:tr w:rsidR="000D3743" w:rsidRPr="0067477A" w14:paraId="7A31B7F2" w14:textId="77777777" w:rsidTr="002A11D4">
        <w:trPr>
          <w:cantSplit/>
          <w:jc w:val="center"/>
        </w:trPr>
        <w:tc>
          <w:tcPr>
            <w:tcW w:w="2497" w:type="dxa"/>
          </w:tcPr>
          <w:p w14:paraId="563AFAB8" w14:textId="77777777" w:rsidR="000D3743" w:rsidRPr="0067477A" w:rsidRDefault="000D3743" w:rsidP="006B4F09">
            <w:pPr>
              <w:pStyle w:val="Tabletext"/>
              <w:jc w:val="left"/>
              <w:rPr>
                <w:szCs w:val="22"/>
                <w:lang w:val="en-US" w:eastAsia="zh-CN"/>
              </w:rPr>
            </w:pPr>
            <w:r w:rsidRPr="0067477A">
              <w:rPr>
                <w:rFonts w:hint="eastAsia"/>
                <w:szCs w:val="22"/>
                <w:lang w:val="en-US" w:eastAsia="zh-CN"/>
              </w:rPr>
              <w:t>元</w:t>
            </w:r>
            <w:r w:rsidRPr="0067477A">
              <w:rPr>
                <w:szCs w:val="22"/>
                <w:lang w:val="en-US" w:eastAsia="zh-CN"/>
              </w:rPr>
              <w:t>数据</w:t>
            </w:r>
            <w:r w:rsidRPr="0067477A">
              <w:rPr>
                <w:rFonts w:hint="eastAsia"/>
                <w:szCs w:val="22"/>
                <w:lang w:val="en-US" w:eastAsia="zh-CN"/>
              </w:rPr>
              <w:t>的</w:t>
            </w:r>
            <w:r w:rsidRPr="0067477A">
              <w:rPr>
                <w:szCs w:val="22"/>
                <w:lang w:val="en-US" w:eastAsia="zh-CN"/>
              </w:rPr>
              <w:t>可用交付频道</w:t>
            </w:r>
          </w:p>
        </w:tc>
        <w:tc>
          <w:tcPr>
            <w:tcW w:w="2791" w:type="dxa"/>
          </w:tcPr>
          <w:p w14:paraId="2FB1402F" w14:textId="77777777" w:rsidR="000D3743" w:rsidRPr="0067477A" w:rsidRDefault="000D3743" w:rsidP="006B4F09">
            <w:pPr>
              <w:pStyle w:val="Tabletext"/>
              <w:jc w:val="left"/>
              <w:rPr>
                <w:szCs w:val="22"/>
                <w:lang w:eastAsia="zh-CN"/>
              </w:rPr>
            </w:pPr>
            <w:r w:rsidRPr="0067477A">
              <w:rPr>
                <w:szCs w:val="22"/>
                <w:lang w:eastAsia="ja-JP"/>
              </w:rPr>
              <w:t>广播和</w:t>
            </w:r>
            <w:r w:rsidRPr="0067477A">
              <w:rPr>
                <w:szCs w:val="22"/>
                <w:lang w:eastAsia="ja-JP"/>
              </w:rPr>
              <w:t>/</w:t>
            </w:r>
            <w:r w:rsidRPr="0067477A">
              <w:rPr>
                <w:szCs w:val="22"/>
                <w:lang w:eastAsia="ja-JP"/>
              </w:rPr>
              <w:t>或宽带。</w:t>
            </w:r>
          </w:p>
        </w:tc>
        <w:tc>
          <w:tcPr>
            <w:tcW w:w="2651" w:type="dxa"/>
          </w:tcPr>
          <w:p w14:paraId="3DF80EA9" w14:textId="77777777" w:rsidR="000D3743" w:rsidRPr="0067477A" w:rsidRDefault="000D3743" w:rsidP="006B4F09">
            <w:pPr>
              <w:pStyle w:val="Tabletext"/>
              <w:jc w:val="left"/>
              <w:rPr>
                <w:rFonts w:eastAsia="Malgun Gothic"/>
                <w:color w:val="000000"/>
                <w:kern w:val="24"/>
                <w:szCs w:val="22"/>
                <w:lang w:eastAsia="zh-CN"/>
              </w:rPr>
            </w:pPr>
            <w:r w:rsidRPr="0067477A">
              <w:rPr>
                <w:szCs w:val="22"/>
                <w:lang w:eastAsia="ja-JP"/>
              </w:rPr>
              <w:t>广播和</w:t>
            </w:r>
            <w:r w:rsidRPr="0067477A">
              <w:rPr>
                <w:szCs w:val="22"/>
                <w:lang w:eastAsia="ja-JP"/>
              </w:rPr>
              <w:t>/</w:t>
            </w:r>
            <w:r w:rsidRPr="0067477A">
              <w:rPr>
                <w:szCs w:val="22"/>
                <w:lang w:eastAsia="ja-JP"/>
              </w:rPr>
              <w:t>或宽带。</w:t>
            </w:r>
          </w:p>
        </w:tc>
        <w:tc>
          <w:tcPr>
            <w:tcW w:w="2977" w:type="dxa"/>
          </w:tcPr>
          <w:p w14:paraId="70573D16" w14:textId="77777777" w:rsidR="000D3743" w:rsidRPr="0067477A" w:rsidRDefault="000D3743" w:rsidP="006B4F09">
            <w:pPr>
              <w:pStyle w:val="Tabletext"/>
              <w:jc w:val="left"/>
              <w:rPr>
                <w:szCs w:val="22"/>
                <w:lang w:eastAsia="ja-JP"/>
              </w:rPr>
            </w:pPr>
            <w:r w:rsidRPr="0067477A">
              <w:rPr>
                <w:szCs w:val="22"/>
                <w:lang w:eastAsia="ja-JP"/>
              </w:rPr>
              <w:t>广播和</w:t>
            </w:r>
            <w:r w:rsidRPr="0067477A">
              <w:rPr>
                <w:szCs w:val="22"/>
                <w:lang w:eastAsia="ja-JP"/>
              </w:rPr>
              <w:t>/</w:t>
            </w:r>
            <w:r w:rsidRPr="0067477A">
              <w:rPr>
                <w:szCs w:val="22"/>
                <w:lang w:eastAsia="ja-JP"/>
              </w:rPr>
              <w:t>或宽带。</w:t>
            </w:r>
          </w:p>
        </w:tc>
        <w:tc>
          <w:tcPr>
            <w:tcW w:w="3111" w:type="dxa"/>
          </w:tcPr>
          <w:p w14:paraId="5DCF7112" w14:textId="77777777" w:rsidR="000D3743" w:rsidRPr="0067477A" w:rsidRDefault="000D3743" w:rsidP="006B4F09">
            <w:pPr>
              <w:pStyle w:val="Tabletext"/>
              <w:jc w:val="left"/>
              <w:rPr>
                <w:szCs w:val="22"/>
                <w:lang w:eastAsia="ja-JP"/>
              </w:rPr>
            </w:pPr>
            <w:r w:rsidRPr="0067477A">
              <w:rPr>
                <w:rFonts w:hint="eastAsia"/>
                <w:szCs w:val="22"/>
                <w:lang w:eastAsia="ja-JP"/>
              </w:rPr>
              <w:t>广播</w:t>
            </w:r>
            <w:r w:rsidRPr="0067477A">
              <w:rPr>
                <w:szCs w:val="22"/>
                <w:lang w:eastAsia="ja-JP"/>
              </w:rPr>
              <w:t>和</w:t>
            </w:r>
            <w:r w:rsidRPr="0067477A">
              <w:rPr>
                <w:rFonts w:hint="eastAsia"/>
                <w:szCs w:val="22"/>
                <w:lang w:eastAsia="ja-JP"/>
              </w:rPr>
              <w:t>/</w:t>
            </w:r>
            <w:r w:rsidRPr="0067477A">
              <w:rPr>
                <w:rFonts w:hint="eastAsia"/>
                <w:szCs w:val="22"/>
                <w:lang w:eastAsia="ja-JP"/>
              </w:rPr>
              <w:t>或</w:t>
            </w:r>
            <w:r w:rsidRPr="0067477A">
              <w:rPr>
                <w:szCs w:val="22"/>
                <w:lang w:eastAsia="ja-JP"/>
              </w:rPr>
              <w:t>宽带</w:t>
            </w:r>
            <w:r w:rsidRPr="0067477A">
              <w:rPr>
                <w:rFonts w:hint="eastAsia"/>
                <w:szCs w:val="22"/>
                <w:lang w:eastAsia="ja-JP"/>
              </w:rPr>
              <w:t>。</w:t>
            </w:r>
          </w:p>
        </w:tc>
      </w:tr>
      <w:tr w:rsidR="007906D2" w:rsidRPr="0067477A" w14:paraId="3C4DC82C" w14:textId="77777777" w:rsidTr="002A11D4">
        <w:trPr>
          <w:cantSplit/>
          <w:jc w:val="center"/>
        </w:trPr>
        <w:tc>
          <w:tcPr>
            <w:tcW w:w="2497" w:type="dxa"/>
          </w:tcPr>
          <w:p w14:paraId="54D8EBB5" w14:textId="77777777" w:rsidR="007906D2" w:rsidRPr="0067477A" w:rsidRDefault="007906D2" w:rsidP="00931F5A">
            <w:pPr>
              <w:pStyle w:val="Tabletext"/>
              <w:jc w:val="left"/>
              <w:rPr>
                <w:szCs w:val="22"/>
                <w:lang w:val="en-US" w:eastAsia="zh-CN"/>
              </w:rPr>
            </w:pPr>
            <w:r w:rsidRPr="0067477A">
              <w:rPr>
                <w:rFonts w:hint="eastAsia"/>
                <w:szCs w:val="22"/>
                <w:lang w:val="en-US" w:eastAsia="zh-CN"/>
              </w:rPr>
              <w:t>应用控制</w:t>
            </w:r>
            <w:r w:rsidRPr="0067477A">
              <w:rPr>
                <w:szCs w:val="22"/>
                <w:lang w:val="en-US" w:eastAsia="zh-CN"/>
              </w:rPr>
              <w:t>信号</w:t>
            </w:r>
            <w:r w:rsidRPr="0067477A">
              <w:rPr>
                <w:rFonts w:hint="eastAsia"/>
                <w:szCs w:val="22"/>
                <w:lang w:val="en-US" w:eastAsia="zh-CN"/>
              </w:rPr>
              <w:t>的</w:t>
            </w:r>
            <w:r w:rsidRPr="0067477A">
              <w:rPr>
                <w:szCs w:val="22"/>
                <w:lang w:val="en-US" w:eastAsia="zh-CN"/>
              </w:rPr>
              <w:t>可用交付频道</w:t>
            </w:r>
          </w:p>
        </w:tc>
        <w:tc>
          <w:tcPr>
            <w:tcW w:w="2791" w:type="dxa"/>
          </w:tcPr>
          <w:p w14:paraId="20D76CD3" w14:textId="77777777" w:rsidR="007906D2" w:rsidRPr="007906D2" w:rsidRDefault="007906D2" w:rsidP="00931F5A">
            <w:pPr>
              <w:pStyle w:val="Tabletext"/>
              <w:jc w:val="left"/>
              <w:rPr>
                <w:szCs w:val="22"/>
                <w:lang w:eastAsia="ja-JP"/>
              </w:rPr>
            </w:pPr>
            <w:r w:rsidRPr="007906D2">
              <w:rPr>
                <w:szCs w:val="22"/>
                <w:lang w:eastAsia="ja-JP"/>
              </w:rPr>
              <w:t>广播和</w:t>
            </w:r>
            <w:r w:rsidRPr="007906D2">
              <w:rPr>
                <w:szCs w:val="22"/>
                <w:lang w:eastAsia="ja-JP"/>
              </w:rPr>
              <w:t>/</w:t>
            </w:r>
            <w:r w:rsidRPr="007906D2">
              <w:rPr>
                <w:szCs w:val="22"/>
                <w:lang w:eastAsia="ja-JP"/>
              </w:rPr>
              <w:t>或宽带。</w:t>
            </w:r>
          </w:p>
          <w:p w14:paraId="0376ADFA" w14:textId="77777777" w:rsidR="007906D2" w:rsidRPr="007906D2" w:rsidRDefault="007906D2" w:rsidP="00931F5A">
            <w:pPr>
              <w:pStyle w:val="Tabletext"/>
              <w:jc w:val="left"/>
              <w:rPr>
                <w:szCs w:val="22"/>
                <w:lang w:eastAsia="ja-JP"/>
              </w:rPr>
            </w:pPr>
            <w:r w:rsidRPr="007906D2">
              <w:rPr>
                <w:rFonts w:hint="eastAsia"/>
                <w:szCs w:val="22"/>
                <w:lang w:eastAsia="ja-JP"/>
              </w:rPr>
              <w:t>通过宽带</w:t>
            </w:r>
            <w:r w:rsidRPr="007906D2">
              <w:rPr>
                <w:szCs w:val="22"/>
                <w:lang w:eastAsia="ja-JP"/>
              </w:rPr>
              <w:t>提供应用</w:t>
            </w:r>
            <w:r w:rsidRPr="007906D2">
              <w:rPr>
                <w:rFonts w:hint="eastAsia"/>
                <w:szCs w:val="22"/>
                <w:lang w:eastAsia="ja-JP"/>
              </w:rPr>
              <w:t>控制</w:t>
            </w:r>
            <w:r w:rsidRPr="007906D2">
              <w:rPr>
                <w:szCs w:val="22"/>
                <w:lang w:eastAsia="ja-JP"/>
              </w:rPr>
              <w:t>信号</w:t>
            </w:r>
            <w:r w:rsidRPr="007906D2">
              <w:rPr>
                <w:rFonts w:hint="eastAsia"/>
                <w:szCs w:val="22"/>
                <w:lang w:eastAsia="ja-JP"/>
              </w:rPr>
              <w:t>传送仅</w:t>
            </w:r>
            <w:r w:rsidRPr="007906D2">
              <w:rPr>
                <w:szCs w:val="22"/>
                <w:lang w:eastAsia="ja-JP"/>
              </w:rPr>
              <w:t>用于另一应用调用呼叫的情况，其中包括互动电视标准，例如广播</w:t>
            </w:r>
            <w:r w:rsidRPr="007906D2">
              <w:rPr>
                <w:rFonts w:hint="eastAsia"/>
                <w:szCs w:val="22"/>
                <w:lang w:eastAsia="ja-JP"/>
              </w:rPr>
              <w:t>标记</w:t>
            </w:r>
            <w:r w:rsidRPr="007906D2">
              <w:rPr>
                <w:szCs w:val="22"/>
                <w:lang w:eastAsia="ja-JP"/>
              </w:rPr>
              <w:t>语言和独立应用</w:t>
            </w:r>
            <w:r w:rsidRPr="007906D2">
              <w:rPr>
                <w:rFonts w:hint="eastAsia"/>
                <w:szCs w:val="22"/>
                <w:lang w:eastAsia="ja-JP"/>
              </w:rPr>
              <w:t>。</w:t>
            </w:r>
          </w:p>
        </w:tc>
        <w:tc>
          <w:tcPr>
            <w:tcW w:w="2651" w:type="dxa"/>
          </w:tcPr>
          <w:p w14:paraId="7AFD02B1" w14:textId="77777777" w:rsidR="007906D2" w:rsidRPr="007906D2" w:rsidRDefault="007906D2" w:rsidP="00931F5A">
            <w:pPr>
              <w:pStyle w:val="Tabletext"/>
              <w:jc w:val="left"/>
              <w:rPr>
                <w:szCs w:val="22"/>
                <w:lang w:eastAsia="ja-JP"/>
              </w:rPr>
            </w:pPr>
            <w:r w:rsidRPr="007906D2">
              <w:rPr>
                <w:szCs w:val="22"/>
                <w:lang w:eastAsia="ja-JP"/>
              </w:rPr>
              <w:t>广播和</w:t>
            </w:r>
            <w:r w:rsidRPr="007906D2">
              <w:rPr>
                <w:szCs w:val="22"/>
                <w:lang w:eastAsia="ja-JP"/>
              </w:rPr>
              <w:t>/</w:t>
            </w:r>
            <w:r w:rsidRPr="007906D2">
              <w:rPr>
                <w:szCs w:val="22"/>
                <w:lang w:eastAsia="ja-JP"/>
              </w:rPr>
              <w:t>或宽带。</w:t>
            </w:r>
          </w:p>
          <w:p w14:paraId="575D4D51" w14:textId="77777777" w:rsidR="007906D2" w:rsidRPr="007906D2" w:rsidRDefault="007906D2" w:rsidP="00931F5A">
            <w:pPr>
              <w:pStyle w:val="Tabletext"/>
              <w:jc w:val="left"/>
              <w:rPr>
                <w:szCs w:val="22"/>
                <w:lang w:eastAsia="ja-JP"/>
              </w:rPr>
            </w:pPr>
            <w:r w:rsidRPr="007906D2">
              <w:rPr>
                <w:rFonts w:hint="eastAsia"/>
                <w:szCs w:val="22"/>
                <w:lang w:eastAsia="ja-JP"/>
              </w:rPr>
              <w:t>通过</w:t>
            </w:r>
            <w:r w:rsidRPr="007906D2">
              <w:rPr>
                <w:szCs w:val="22"/>
                <w:lang w:eastAsia="ja-JP"/>
              </w:rPr>
              <w:t>宽带频道获取</w:t>
            </w:r>
            <w:r w:rsidRPr="007906D2">
              <w:rPr>
                <w:szCs w:val="22"/>
                <w:lang w:eastAsia="ja-JP"/>
              </w:rPr>
              <w:t>AIT</w:t>
            </w:r>
            <w:r w:rsidRPr="007906D2">
              <w:rPr>
                <w:rFonts w:hint="eastAsia"/>
                <w:szCs w:val="22"/>
                <w:lang w:eastAsia="ja-JP"/>
              </w:rPr>
              <w:t>，</w:t>
            </w:r>
            <w:r w:rsidRPr="007906D2">
              <w:rPr>
                <w:szCs w:val="22"/>
                <w:lang w:eastAsia="ja-JP"/>
              </w:rPr>
              <w:t>用于启动独立</w:t>
            </w:r>
            <w:r w:rsidRPr="007906D2">
              <w:rPr>
                <w:rFonts w:hint="eastAsia"/>
                <w:szCs w:val="22"/>
                <w:lang w:eastAsia="ja-JP"/>
              </w:rPr>
              <w:t>于</w:t>
            </w:r>
            <w:r w:rsidRPr="007906D2">
              <w:rPr>
                <w:szCs w:val="22"/>
                <w:lang w:eastAsia="ja-JP"/>
              </w:rPr>
              <w:t>广播的应用。</w:t>
            </w:r>
            <w:r w:rsidRPr="007906D2">
              <w:rPr>
                <w:rFonts w:hint="eastAsia"/>
                <w:szCs w:val="22"/>
                <w:lang w:eastAsia="ja-JP"/>
              </w:rPr>
              <w:t>针对</w:t>
            </w:r>
            <w:r w:rsidRPr="007906D2">
              <w:rPr>
                <w:szCs w:val="22"/>
                <w:lang w:eastAsia="ja-JP"/>
              </w:rPr>
              <w:t>与广播相关的应用</w:t>
            </w:r>
            <w:r w:rsidRPr="007906D2">
              <w:rPr>
                <w:rFonts w:hint="eastAsia"/>
                <w:szCs w:val="22"/>
                <w:lang w:eastAsia="ja-JP"/>
              </w:rPr>
              <w:t>，</w:t>
            </w:r>
            <w:r w:rsidRPr="007906D2">
              <w:rPr>
                <w:szCs w:val="22"/>
                <w:lang w:eastAsia="ja-JP"/>
              </w:rPr>
              <w:t>AIT</w:t>
            </w:r>
            <w:r w:rsidRPr="007906D2">
              <w:rPr>
                <w:rFonts w:hint="eastAsia"/>
                <w:szCs w:val="22"/>
                <w:lang w:eastAsia="ja-JP"/>
              </w:rPr>
              <w:t>将</w:t>
            </w:r>
            <w:r w:rsidRPr="007906D2">
              <w:rPr>
                <w:szCs w:val="22"/>
                <w:lang w:eastAsia="ja-JP"/>
              </w:rPr>
              <w:t>通过广播接口接收。</w:t>
            </w:r>
          </w:p>
        </w:tc>
        <w:tc>
          <w:tcPr>
            <w:tcW w:w="2977" w:type="dxa"/>
          </w:tcPr>
          <w:p w14:paraId="316BF092" w14:textId="77777777" w:rsidR="007906D2" w:rsidRPr="007906D2" w:rsidRDefault="007906D2" w:rsidP="00931F5A">
            <w:pPr>
              <w:pStyle w:val="Tabletext"/>
              <w:jc w:val="left"/>
              <w:rPr>
                <w:szCs w:val="22"/>
                <w:lang w:eastAsia="ja-JP"/>
              </w:rPr>
            </w:pPr>
            <w:r w:rsidRPr="007906D2">
              <w:rPr>
                <w:szCs w:val="22"/>
                <w:lang w:eastAsia="ja-JP"/>
              </w:rPr>
              <w:t>仅使用宽带。</w:t>
            </w:r>
          </w:p>
          <w:p w14:paraId="14F8EA35" w14:textId="77777777" w:rsidR="007906D2" w:rsidRPr="007906D2" w:rsidRDefault="007906D2" w:rsidP="00931F5A">
            <w:pPr>
              <w:pStyle w:val="Tabletext"/>
              <w:jc w:val="left"/>
              <w:rPr>
                <w:szCs w:val="22"/>
                <w:lang w:eastAsia="ja-JP"/>
              </w:rPr>
            </w:pPr>
            <w:r w:rsidRPr="007906D2">
              <w:rPr>
                <w:szCs w:val="22"/>
                <w:lang w:eastAsia="ja-JP"/>
              </w:rPr>
              <w:t>应用可通过广播</w:t>
            </w:r>
            <w:r w:rsidRPr="007906D2">
              <w:rPr>
                <w:rFonts w:hint="eastAsia"/>
                <w:szCs w:val="22"/>
                <w:lang w:eastAsia="ja-JP"/>
              </w:rPr>
              <w:t>提供</w:t>
            </w:r>
            <w:r w:rsidRPr="007906D2">
              <w:rPr>
                <w:szCs w:val="22"/>
                <w:lang w:eastAsia="ja-JP"/>
              </w:rPr>
              <w:t>的</w:t>
            </w:r>
            <w:r w:rsidRPr="007906D2">
              <w:rPr>
                <w:szCs w:val="22"/>
                <w:lang w:eastAsia="ja-JP"/>
              </w:rPr>
              <w:t>AIT</w:t>
            </w:r>
            <w:r w:rsidRPr="007906D2">
              <w:rPr>
                <w:rFonts w:hint="eastAsia"/>
                <w:szCs w:val="22"/>
                <w:lang w:eastAsia="ja-JP"/>
              </w:rPr>
              <w:t>信息</w:t>
            </w:r>
            <w:r w:rsidRPr="007906D2">
              <w:rPr>
                <w:szCs w:val="22"/>
                <w:lang w:eastAsia="ja-JP"/>
              </w:rPr>
              <w:t>来</w:t>
            </w:r>
            <w:r w:rsidRPr="007906D2">
              <w:rPr>
                <w:rFonts w:hint="eastAsia"/>
                <w:szCs w:val="22"/>
                <w:lang w:eastAsia="ja-JP"/>
              </w:rPr>
              <w:t>表示并启动</w:t>
            </w:r>
            <w:r w:rsidRPr="007906D2">
              <w:rPr>
                <w:szCs w:val="22"/>
                <w:lang w:eastAsia="ja-JP"/>
              </w:rPr>
              <w:t>。</w:t>
            </w:r>
          </w:p>
        </w:tc>
        <w:tc>
          <w:tcPr>
            <w:tcW w:w="3111" w:type="dxa"/>
          </w:tcPr>
          <w:p w14:paraId="2C3DAC93" w14:textId="77777777" w:rsidR="007906D2" w:rsidRPr="0067477A" w:rsidRDefault="007906D2" w:rsidP="00931F5A">
            <w:pPr>
              <w:pStyle w:val="Tabletext"/>
              <w:jc w:val="left"/>
              <w:rPr>
                <w:szCs w:val="22"/>
                <w:lang w:eastAsia="ja-JP"/>
              </w:rPr>
            </w:pPr>
            <w:r w:rsidRPr="0067477A">
              <w:rPr>
                <w:rFonts w:hint="eastAsia"/>
                <w:szCs w:val="22"/>
                <w:lang w:eastAsia="ja-JP"/>
              </w:rPr>
              <w:t>广播</w:t>
            </w:r>
            <w:r w:rsidRPr="0067477A">
              <w:rPr>
                <w:szCs w:val="22"/>
                <w:lang w:eastAsia="ja-JP"/>
              </w:rPr>
              <w:t>和</w:t>
            </w:r>
            <w:r w:rsidRPr="0067477A">
              <w:rPr>
                <w:rFonts w:hint="eastAsia"/>
                <w:szCs w:val="22"/>
                <w:lang w:eastAsia="ja-JP"/>
              </w:rPr>
              <w:t>/</w:t>
            </w:r>
            <w:r w:rsidRPr="0067477A">
              <w:rPr>
                <w:rFonts w:hint="eastAsia"/>
                <w:szCs w:val="22"/>
                <w:lang w:eastAsia="ja-JP"/>
              </w:rPr>
              <w:t>或</w:t>
            </w:r>
            <w:r w:rsidRPr="0067477A">
              <w:rPr>
                <w:szCs w:val="22"/>
                <w:lang w:eastAsia="ja-JP"/>
              </w:rPr>
              <w:t>宽带</w:t>
            </w:r>
            <w:r w:rsidRPr="0067477A">
              <w:rPr>
                <w:rFonts w:hint="eastAsia"/>
                <w:szCs w:val="22"/>
                <w:lang w:eastAsia="ja-JP"/>
              </w:rPr>
              <w:t>。（特别</w:t>
            </w:r>
            <w:r w:rsidRPr="0067477A">
              <w:rPr>
                <w:szCs w:val="22"/>
                <w:lang w:eastAsia="ja-JP"/>
              </w:rPr>
              <w:t>是</w:t>
            </w:r>
            <w:r w:rsidRPr="0067477A">
              <w:rPr>
                <w:szCs w:val="22"/>
                <w:lang w:eastAsia="ja-JP"/>
              </w:rPr>
              <w:t>ITU-T H.761</w:t>
            </w:r>
            <w:r w:rsidRPr="0067477A">
              <w:rPr>
                <w:rFonts w:hint="eastAsia"/>
                <w:szCs w:val="22"/>
                <w:lang w:eastAsia="ja-JP"/>
              </w:rPr>
              <w:t>建议</w:t>
            </w:r>
            <w:r w:rsidRPr="0067477A">
              <w:rPr>
                <w:szCs w:val="22"/>
                <w:lang w:eastAsia="ja-JP"/>
              </w:rPr>
              <w:t>书）</w:t>
            </w:r>
            <w:r w:rsidRPr="0067477A">
              <w:rPr>
                <w:rFonts w:hint="eastAsia"/>
                <w:szCs w:val="22"/>
                <w:lang w:eastAsia="ja-JP"/>
              </w:rPr>
              <w:t>。</w:t>
            </w:r>
          </w:p>
          <w:p w14:paraId="55125B84" w14:textId="77777777" w:rsidR="007906D2" w:rsidRPr="007906D2" w:rsidRDefault="007906D2" w:rsidP="00931F5A">
            <w:pPr>
              <w:pStyle w:val="Tabletext"/>
              <w:jc w:val="left"/>
              <w:rPr>
                <w:szCs w:val="22"/>
                <w:lang w:eastAsia="ja-JP"/>
              </w:rPr>
            </w:pPr>
            <w:r w:rsidRPr="0067477A">
              <w:rPr>
                <w:rFonts w:hint="eastAsia"/>
                <w:szCs w:val="22"/>
                <w:lang w:eastAsia="ja-JP"/>
              </w:rPr>
              <w:t>应用</w:t>
            </w:r>
            <w:r w:rsidRPr="0067477A">
              <w:rPr>
                <w:szCs w:val="22"/>
                <w:lang w:eastAsia="ja-JP"/>
              </w:rPr>
              <w:t>控制信号的</w:t>
            </w:r>
            <w:r w:rsidRPr="0067477A">
              <w:rPr>
                <w:rFonts w:hint="eastAsia"/>
                <w:szCs w:val="22"/>
                <w:lang w:eastAsia="ja-JP"/>
              </w:rPr>
              <w:t>传送</w:t>
            </w:r>
            <w:r w:rsidRPr="0067477A">
              <w:rPr>
                <w:szCs w:val="22"/>
                <w:lang w:eastAsia="ja-JP"/>
              </w:rPr>
              <w:t>使用</w:t>
            </w:r>
            <w:r w:rsidRPr="0067477A">
              <w:rPr>
                <w:rFonts w:hint="eastAsia"/>
                <w:szCs w:val="22"/>
                <w:lang w:eastAsia="ja-JP"/>
              </w:rPr>
              <w:t>可</w:t>
            </w:r>
            <w:r w:rsidRPr="0067477A">
              <w:rPr>
                <w:szCs w:val="22"/>
                <w:lang w:eastAsia="ja-JP"/>
              </w:rPr>
              <w:t>用的</w:t>
            </w:r>
            <w:r w:rsidRPr="0067477A">
              <w:rPr>
                <w:rFonts w:hint="eastAsia"/>
                <w:szCs w:val="22"/>
                <w:lang w:eastAsia="ja-JP"/>
              </w:rPr>
              <w:t>（</w:t>
            </w:r>
            <w:r w:rsidRPr="0067477A">
              <w:rPr>
                <w:szCs w:val="22"/>
                <w:lang w:eastAsia="ja-JP"/>
              </w:rPr>
              <w:t>广播和宽带）机制</w:t>
            </w:r>
            <w:r w:rsidRPr="0067477A">
              <w:rPr>
                <w:rFonts w:hint="eastAsia"/>
                <w:szCs w:val="22"/>
                <w:lang w:eastAsia="ja-JP"/>
              </w:rPr>
              <w:t>，</w:t>
            </w:r>
            <w:r w:rsidRPr="0067477A">
              <w:rPr>
                <w:szCs w:val="22"/>
                <w:lang w:eastAsia="ja-JP"/>
              </w:rPr>
              <w:t>其利用的机制为</w:t>
            </w:r>
            <w:r w:rsidRPr="0067477A">
              <w:rPr>
                <w:rFonts w:hint="eastAsia"/>
                <w:szCs w:val="22"/>
                <w:lang w:eastAsia="ja-JP"/>
              </w:rPr>
              <w:t>AIT</w:t>
            </w:r>
            <w:r w:rsidRPr="0067477A">
              <w:rPr>
                <w:rFonts w:hint="eastAsia"/>
                <w:szCs w:val="22"/>
                <w:lang w:eastAsia="ja-JP"/>
              </w:rPr>
              <w:t>和</w:t>
            </w:r>
            <w:r w:rsidRPr="0067477A">
              <w:rPr>
                <w:rFonts w:hint="eastAsia"/>
                <w:szCs w:val="22"/>
                <w:lang w:eastAsia="ja-JP"/>
              </w:rPr>
              <w:t>NCL</w:t>
            </w:r>
            <w:r w:rsidRPr="0067477A">
              <w:rPr>
                <w:rFonts w:hint="eastAsia"/>
                <w:szCs w:val="22"/>
                <w:lang w:eastAsia="ja-JP"/>
              </w:rPr>
              <w:t>编辑</w:t>
            </w:r>
            <w:r w:rsidRPr="0067477A">
              <w:rPr>
                <w:szCs w:val="22"/>
                <w:lang w:eastAsia="ja-JP"/>
              </w:rPr>
              <w:t>命令。</w:t>
            </w:r>
          </w:p>
        </w:tc>
      </w:tr>
    </w:tbl>
    <w:p w14:paraId="606ABB25" w14:textId="77777777" w:rsidR="000D3743" w:rsidRPr="0067477A" w:rsidRDefault="000D3743" w:rsidP="006B4F09">
      <w:pPr>
        <w:rPr>
          <w:lang w:eastAsia="zh-CN"/>
        </w:rPr>
      </w:pPr>
    </w:p>
    <w:p w14:paraId="799A5A92" w14:textId="77777777" w:rsidR="000D3743" w:rsidRPr="0067477A" w:rsidRDefault="000D3743" w:rsidP="006B4F09">
      <w:pPr>
        <w:tabs>
          <w:tab w:val="clear" w:pos="794"/>
          <w:tab w:val="clear" w:pos="1191"/>
          <w:tab w:val="clear" w:pos="1588"/>
          <w:tab w:val="clear" w:pos="1985"/>
        </w:tabs>
        <w:overflowPunct/>
        <w:autoSpaceDE/>
        <w:autoSpaceDN/>
        <w:adjustRightInd/>
        <w:spacing w:before="0"/>
        <w:jc w:val="left"/>
        <w:textAlignment w:val="auto"/>
        <w:rPr>
          <w:lang w:eastAsia="zh-CN"/>
        </w:rPr>
      </w:pPr>
      <w:r w:rsidRPr="0067477A">
        <w:rPr>
          <w:lang w:eastAsia="zh-CN"/>
        </w:rPr>
        <w:br w:type="page"/>
      </w:r>
    </w:p>
    <w:p w14:paraId="319194F7" w14:textId="77777777" w:rsidR="000D3743" w:rsidRPr="0067477A" w:rsidRDefault="000D3743" w:rsidP="006B4F09">
      <w:pPr>
        <w:pStyle w:val="TableNo"/>
        <w:rPr>
          <w:lang w:eastAsia="zh-CN"/>
        </w:rPr>
      </w:pPr>
      <w:r w:rsidRPr="0067477A">
        <w:rPr>
          <w:lang w:eastAsia="zh-CN"/>
        </w:rPr>
        <w:lastRenderedPageBreak/>
        <w:t>表</w:t>
      </w:r>
      <w:r w:rsidRPr="0067477A">
        <w:rPr>
          <w:lang w:eastAsia="zh-CN"/>
        </w:rPr>
        <w:t>2</w:t>
      </w:r>
      <w:r w:rsidRPr="0067477A">
        <w:rPr>
          <w:rFonts w:hint="eastAsia"/>
          <w:lang w:eastAsia="zh-CN"/>
        </w:rPr>
        <w:t>（</w:t>
      </w:r>
      <w:r w:rsidRPr="0067477A">
        <w:rPr>
          <w:rFonts w:ascii="STKaiti" w:eastAsia="STKaiti" w:hAnsi="STKaiti" w:cstheme="minorBidi"/>
          <w:kern w:val="2"/>
          <w:szCs w:val="22"/>
          <w:lang w:val="en-US" w:eastAsia="zh-CN"/>
        </w:rPr>
        <w:t>续</w:t>
      </w:r>
      <w:r w:rsidRPr="0067477A">
        <w:rPr>
          <w:lang w:eastAsia="zh-CN"/>
        </w:rPr>
        <w:t>）</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9"/>
        <w:gridCol w:w="2707"/>
        <w:gridCol w:w="2735"/>
        <w:gridCol w:w="3013"/>
        <w:gridCol w:w="3038"/>
      </w:tblGrid>
      <w:tr w:rsidR="000D3743" w:rsidRPr="0067477A" w14:paraId="518C92AA" w14:textId="77777777" w:rsidTr="007906D2">
        <w:trPr>
          <w:cantSplit/>
          <w:tblHeader/>
          <w:jc w:val="center"/>
        </w:trPr>
        <w:tc>
          <w:tcPr>
            <w:tcW w:w="2459" w:type="dxa"/>
            <w:vAlign w:val="center"/>
          </w:tcPr>
          <w:p w14:paraId="390CA05F" w14:textId="77777777" w:rsidR="000D3743" w:rsidRPr="0067477A" w:rsidRDefault="000D3743" w:rsidP="006B4F09">
            <w:pPr>
              <w:pStyle w:val="Tablehead"/>
              <w:rPr>
                <w:szCs w:val="22"/>
                <w:lang w:eastAsia="zh-CN"/>
              </w:rPr>
            </w:pPr>
          </w:p>
        </w:tc>
        <w:tc>
          <w:tcPr>
            <w:tcW w:w="2707" w:type="dxa"/>
            <w:vAlign w:val="center"/>
          </w:tcPr>
          <w:p w14:paraId="347131C8" w14:textId="77777777" w:rsidR="000D3743" w:rsidRPr="0067477A" w:rsidRDefault="000D3743" w:rsidP="006B4F09">
            <w:pPr>
              <w:pStyle w:val="Tablehead"/>
              <w:rPr>
                <w:szCs w:val="22"/>
              </w:rPr>
            </w:pPr>
            <w:proofErr w:type="spellStart"/>
            <w:r w:rsidRPr="0067477A">
              <w:rPr>
                <w:szCs w:val="22"/>
              </w:rPr>
              <w:t>Hybridcast</w:t>
            </w:r>
            <w:proofErr w:type="spellEnd"/>
          </w:p>
        </w:tc>
        <w:tc>
          <w:tcPr>
            <w:tcW w:w="2735" w:type="dxa"/>
            <w:vAlign w:val="center"/>
          </w:tcPr>
          <w:p w14:paraId="758F9441" w14:textId="77777777" w:rsidR="000D3743" w:rsidRPr="0067477A" w:rsidRDefault="000D3743" w:rsidP="006B4F09">
            <w:pPr>
              <w:pStyle w:val="Tablehead"/>
              <w:rPr>
                <w:szCs w:val="22"/>
              </w:rPr>
            </w:pPr>
            <w:proofErr w:type="spellStart"/>
            <w:r w:rsidRPr="0067477A">
              <w:rPr>
                <w:szCs w:val="22"/>
              </w:rPr>
              <w:t>HbbTV</w:t>
            </w:r>
            <w:proofErr w:type="spellEnd"/>
          </w:p>
        </w:tc>
        <w:tc>
          <w:tcPr>
            <w:tcW w:w="3013" w:type="dxa"/>
            <w:vAlign w:val="center"/>
          </w:tcPr>
          <w:p w14:paraId="20377036" w14:textId="77777777" w:rsidR="000D3743" w:rsidRPr="0067477A" w:rsidRDefault="000D3743" w:rsidP="006B4F09">
            <w:pPr>
              <w:pStyle w:val="Tablehead"/>
              <w:rPr>
                <w:rFonts w:asciiTheme="majorBidi" w:hAnsiTheme="majorBidi" w:cstheme="majorBidi"/>
                <w:color w:val="000000"/>
                <w:kern w:val="24"/>
                <w:szCs w:val="22"/>
                <w:lang w:val="en-US" w:eastAsia="ko-KR"/>
              </w:rPr>
            </w:pPr>
            <w:proofErr w:type="spellStart"/>
            <w:r w:rsidRPr="0067477A">
              <w:rPr>
                <w:rFonts w:ascii="CG Times" w:hAnsi="CG Times"/>
                <w:lang w:val="en-US" w:eastAsia="ja-JP"/>
              </w:rPr>
              <w:t>TOPSmedia</w:t>
            </w:r>
            <w:proofErr w:type="spellEnd"/>
          </w:p>
        </w:tc>
        <w:tc>
          <w:tcPr>
            <w:tcW w:w="3038" w:type="dxa"/>
          </w:tcPr>
          <w:p w14:paraId="09D87EFE" w14:textId="77777777" w:rsidR="000D3743" w:rsidRPr="0067477A" w:rsidRDefault="000D3743" w:rsidP="006B4F09">
            <w:pPr>
              <w:pStyle w:val="Tablehead"/>
              <w:rPr>
                <w:rFonts w:asciiTheme="majorBidi" w:hAnsiTheme="majorBidi" w:cstheme="majorBidi"/>
                <w:color w:val="000000"/>
                <w:kern w:val="24"/>
                <w:szCs w:val="22"/>
                <w:lang w:val="en-US" w:eastAsia="ko-KR"/>
              </w:rPr>
            </w:pPr>
            <w:proofErr w:type="spellStart"/>
            <w:r w:rsidRPr="0067477A">
              <w:rPr>
                <w:rFonts w:asciiTheme="majorBidi" w:hAnsiTheme="majorBidi" w:cstheme="majorBidi"/>
                <w:color w:val="000000"/>
                <w:kern w:val="24"/>
                <w:szCs w:val="22"/>
                <w:lang w:val="en-US" w:eastAsia="ko-KR"/>
              </w:rPr>
              <w:t>Ginga</w:t>
            </w:r>
            <w:proofErr w:type="spellEnd"/>
          </w:p>
        </w:tc>
      </w:tr>
      <w:tr w:rsidR="000D3743" w:rsidRPr="0067477A" w14:paraId="47A8F976" w14:textId="77777777" w:rsidTr="007906D2">
        <w:trPr>
          <w:cantSplit/>
          <w:jc w:val="center"/>
        </w:trPr>
        <w:tc>
          <w:tcPr>
            <w:tcW w:w="2459" w:type="dxa"/>
          </w:tcPr>
          <w:p w14:paraId="179335A8" w14:textId="77777777" w:rsidR="000D3743" w:rsidRPr="0067477A" w:rsidRDefault="000D3743" w:rsidP="006B4F09">
            <w:pPr>
              <w:pStyle w:val="Tabletext"/>
              <w:jc w:val="left"/>
              <w:rPr>
                <w:szCs w:val="22"/>
                <w:lang w:val="en-US" w:eastAsia="zh-CN"/>
              </w:rPr>
            </w:pPr>
            <w:r w:rsidRPr="0067477A">
              <w:rPr>
                <w:rFonts w:hint="eastAsia"/>
                <w:szCs w:val="22"/>
                <w:lang w:val="en-US" w:eastAsia="zh-CN"/>
              </w:rPr>
              <w:t>支持</w:t>
            </w:r>
            <w:r w:rsidRPr="0067477A">
              <w:rPr>
                <w:szCs w:val="22"/>
                <w:lang w:val="en-US" w:eastAsia="zh-CN"/>
              </w:rPr>
              <w:t>与业务相关的应用</w:t>
            </w:r>
          </w:p>
        </w:tc>
        <w:tc>
          <w:tcPr>
            <w:tcW w:w="2707" w:type="dxa"/>
          </w:tcPr>
          <w:p w14:paraId="057E2542" w14:textId="77777777" w:rsidR="000D3743" w:rsidRPr="0067477A" w:rsidRDefault="000D3743" w:rsidP="006B4F09">
            <w:pPr>
              <w:pStyle w:val="Tabletext"/>
              <w:jc w:val="left"/>
              <w:rPr>
                <w:szCs w:val="22"/>
                <w:lang w:val="en-US" w:eastAsia="ja-JP"/>
              </w:rPr>
            </w:pPr>
            <w:r w:rsidRPr="0067477A">
              <w:rPr>
                <w:szCs w:val="22"/>
                <w:lang w:val="en-US" w:eastAsia="ja-JP"/>
              </w:rPr>
              <w:t>支持</w:t>
            </w:r>
          </w:p>
          <w:p w14:paraId="5368036E" w14:textId="77777777" w:rsidR="000D3743" w:rsidRPr="0067477A" w:rsidRDefault="000D3743" w:rsidP="006B4F09">
            <w:pPr>
              <w:pStyle w:val="Tabletext"/>
              <w:jc w:val="left"/>
              <w:rPr>
                <w:szCs w:val="22"/>
                <w:lang w:val="en-US" w:eastAsia="zh-CN"/>
              </w:rPr>
            </w:pPr>
            <w:r w:rsidRPr="0067477A">
              <w:rPr>
                <w:rFonts w:hint="eastAsia"/>
                <w:szCs w:val="22"/>
                <w:lang w:val="en-US" w:eastAsia="zh-CN"/>
              </w:rPr>
              <w:t>此</w:t>
            </w:r>
            <w:r w:rsidRPr="0067477A">
              <w:rPr>
                <w:szCs w:val="22"/>
                <w:lang w:val="en-US" w:eastAsia="zh-CN"/>
              </w:rPr>
              <w:t>类</w:t>
            </w:r>
            <w:r w:rsidRPr="0067477A">
              <w:rPr>
                <w:szCs w:val="22"/>
                <w:lang w:val="en-US" w:eastAsia="ja-JP"/>
              </w:rPr>
              <w:t>应用</w:t>
            </w:r>
            <w:r w:rsidRPr="0067477A">
              <w:rPr>
                <w:rFonts w:hint="eastAsia"/>
                <w:szCs w:val="22"/>
                <w:lang w:val="en-US" w:eastAsia="zh-CN"/>
              </w:rPr>
              <w:t>可</w:t>
            </w:r>
            <w:r w:rsidRPr="0067477A">
              <w:rPr>
                <w:szCs w:val="22"/>
                <w:lang w:val="en-US" w:eastAsia="zh-CN"/>
              </w:rPr>
              <w:t>通过</w:t>
            </w:r>
            <w:r w:rsidRPr="0067477A">
              <w:rPr>
                <w:rFonts w:hint="eastAsia"/>
                <w:szCs w:val="22"/>
                <w:lang w:val="en-US" w:eastAsia="zh-CN"/>
              </w:rPr>
              <w:t>其</w:t>
            </w:r>
            <w:r w:rsidRPr="0067477A">
              <w:rPr>
                <w:szCs w:val="22"/>
                <w:lang w:val="en-US" w:eastAsia="zh-CN"/>
              </w:rPr>
              <w:t>所属的特定广播频道</w:t>
            </w:r>
            <w:r w:rsidRPr="0067477A">
              <w:rPr>
                <w:rFonts w:hint="eastAsia"/>
                <w:szCs w:val="22"/>
                <w:lang w:val="en-US" w:eastAsia="zh-CN"/>
              </w:rPr>
              <w:t>传输</w:t>
            </w:r>
            <w:r w:rsidRPr="0067477A">
              <w:rPr>
                <w:szCs w:val="22"/>
                <w:lang w:val="en-US" w:eastAsia="zh-CN"/>
              </w:rPr>
              <w:t>的应用控制信号</w:t>
            </w:r>
            <w:r w:rsidRPr="0067477A">
              <w:rPr>
                <w:rFonts w:hint="eastAsia"/>
                <w:szCs w:val="22"/>
                <w:lang w:val="en-US" w:eastAsia="zh-CN"/>
              </w:rPr>
              <w:t>启动</w:t>
            </w:r>
            <w:r w:rsidRPr="0067477A">
              <w:rPr>
                <w:szCs w:val="22"/>
                <w:lang w:val="en-US" w:eastAsia="zh-CN"/>
              </w:rPr>
              <w:t>。</w:t>
            </w:r>
          </w:p>
        </w:tc>
        <w:tc>
          <w:tcPr>
            <w:tcW w:w="2735" w:type="dxa"/>
          </w:tcPr>
          <w:p w14:paraId="5858847A" w14:textId="77777777" w:rsidR="000D3743" w:rsidRPr="0067477A" w:rsidRDefault="000D3743" w:rsidP="006B4F09">
            <w:pPr>
              <w:pStyle w:val="Tabletext"/>
              <w:jc w:val="left"/>
              <w:rPr>
                <w:szCs w:val="22"/>
                <w:lang w:val="en-US" w:eastAsia="ja-JP"/>
              </w:rPr>
            </w:pPr>
            <w:r w:rsidRPr="0067477A">
              <w:rPr>
                <w:szCs w:val="22"/>
                <w:lang w:val="en-US" w:eastAsia="ja-JP"/>
              </w:rPr>
              <w:t>支持</w:t>
            </w:r>
          </w:p>
          <w:p w14:paraId="56DF1D47" w14:textId="77777777" w:rsidR="000D3743" w:rsidRPr="0067477A" w:rsidRDefault="000D3743" w:rsidP="006B4F09">
            <w:pPr>
              <w:pStyle w:val="Tabletext"/>
              <w:jc w:val="left"/>
              <w:rPr>
                <w:rFonts w:eastAsia="Malgun Gothic"/>
                <w:color w:val="000000"/>
                <w:kern w:val="24"/>
                <w:szCs w:val="22"/>
                <w:lang w:val="en-US" w:eastAsia="zh-CN"/>
              </w:rPr>
            </w:pPr>
            <w:r w:rsidRPr="0067477A">
              <w:rPr>
                <w:rFonts w:hint="eastAsia"/>
                <w:szCs w:val="22"/>
                <w:lang w:val="en-US" w:eastAsia="zh-CN"/>
              </w:rPr>
              <w:t>此</w:t>
            </w:r>
            <w:r w:rsidRPr="0067477A">
              <w:rPr>
                <w:szCs w:val="22"/>
                <w:lang w:val="en-US" w:eastAsia="zh-CN"/>
              </w:rPr>
              <w:t>类</w:t>
            </w:r>
            <w:r w:rsidRPr="0067477A">
              <w:rPr>
                <w:szCs w:val="22"/>
                <w:lang w:val="en-US" w:eastAsia="ja-JP"/>
              </w:rPr>
              <w:t>应用</w:t>
            </w:r>
            <w:r w:rsidRPr="0067477A">
              <w:rPr>
                <w:rFonts w:hint="eastAsia"/>
                <w:szCs w:val="22"/>
                <w:lang w:val="en-US" w:eastAsia="zh-CN"/>
              </w:rPr>
              <w:t>可</w:t>
            </w:r>
            <w:r w:rsidRPr="0067477A">
              <w:rPr>
                <w:szCs w:val="22"/>
                <w:lang w:val="en-US" w:eastAsia="zh-CN"/>
              </w:rPr>
              <w:t>通过</w:t>
            </w:r>
            <w:r w:rsidRPr="0067477A">
              <w:rPr>
                <w:rFonts w:hint="eastAsia"/>
                <w:szCs w:val="22"/>
                <w:lang w:val="en-US" w:eastAsia="zh-CN"/>
              </w:rPr>
              <w:t>其</w:t>
            </w:r>
            <w:r w:rsidRPr="0067477A">
              <w:rPr>
                <w:szCs w:val="22"/>
                <w:lang w:val="en-US" w:eastAsia="zh-CN"/>
              </w:rPr>
              <w:t>所属的特定广播频道</w:t>
            </w:r>
            <w:r w:rsidRPr="0067477A">
              <w:rPr>
                <w:rFonts w:hint="eastAsia"/>
                <w:szCs w:val="22"/>
                <w:lang w:val="en-US" w:eastAsia="zh-CN"/>
              </w:rPr>
              <w:t>传输</w:t>
            </w:r>
            <w:r w:rsidRPr="0067477A">
              <w:rPr>
                <w:szCs w:val="22"/>
                <w:lang w:val="en-US" w:eastAsia="zh-CN"/>
              </w:rPr>
              <w:t>的应用控制信号</w:t>
            </w:r>
            <w:r w:rsidRPr="0067477A">
              <w:rPr>
                <w:rFonts w:hint="eastAsia"/>
                <w:szCs w:val="22"/>
                <w:lang w:val="en-US" w:eastAsia="zh-CN"/>
              </w:rPr>
              <w:t>启动</w:t>
            </w:r>
            <w:r w:rsidRPr="0067477A">
              <w:rPr>
                <w:szCs w:val="22"/>
                <w:lang w:val="en-US" w:eastAsia="zh-CN"/>
              </w:rPr>
              <w:t>。</w:t>
            </w:r>
          </w:p>
        </w:tc>
        <w:tc>
          <w:tcPr>
            <w:tcW w:w="3013" w:type="dxa"/>
          </w:tcPr>
          <w:p w14:paraId="48730848" w14:textId="77777777" w:rsidR="000D3743" w:rsidRPr="0067477A" w:rsidRDefault="000D3743" w:rsidP="006B4F09">
            <w:pPr>
              <w:pStyle w:val="Tabletext"/>
              <w:jc w:val="left"/>
              <w:rPr>
                <w:szCs w:val="22"/>
                <w:lang w:val="en-US" w:eastAsia="ja-JP"/>
              </w:rPr>
            </w:pPr>
            <w:r w:rsidRPr="0067477A">
              <w:rPr>
                <w:szCs w:val="22"/>
                <w:lang w:val="en-US" w:eastAsia="ja-JP"/>
              </w:rPr>
              <w:t>支持</w:t>
            </w:r>
          </w:p>
          <w:p w14:paraId="001183AF" w14:textId="77777777" w:rsidR="000D3743" w:rsidRPr="0067477A" w:rsidRDefault="000D3743" w:rsidP="006B4F09">
            <w:pPr>
              <w:pStyle w:val="Tabletext"/>
              <w:jc w:val="left"/>
              <w:rPr>
                <w:szCs w:val="22"/>
                <w:lang w:val="en-US" w:eastAsia="ja-JP"/>
              </w:rPr>
            </w:pPr>
            <w:r w:rsidRPr="0067477A">
              <w:rPr>
                <w:rFonts w:hint="eastAsia"/>
                <w:szCs w:val="22"/>
                <w:lang w:val="en-US" w:eastAsia="zh-CN"/>
              </w:rPr>
              <w:t>此</w:t>
            </w:r>
            <w:r w:rsidRPr="0067477A">
              <w:rPr>
                <w:szCs w:val="22"/>
                <w:lang w:val="en-US" w:eastAsia="zh-CN"/>
              </w:rPr>
              <w:t>类</w:t>
            </w:r>
            <w:r w:rsidRPr="0067477A">
              <w:rPr>
                <w:szCs w:val="22"/>
                <w:lang w:val="en-US" w:eastAsia="ja-JP"/>
              </w:rPr>
              <w:t>应用</w:t>
            </w:r>
            <w:r w:rsidRPr="0067477A">
              <w:rPr>
                <w:rFonts w:hint="eastAsia"/>
                <w:szCs w:val="22"/>
                <w:lang w:val="en-US" w:eastAsia="zh-CN"/>
              </w:rPr>
              <w:t>可</w:t>
            </w:r>
            <w:r w:rsidRPr="0067477A">
              <w:rPr>
                <w:szCs w:val="22"/>
                <w:lang w:val="en-US" w:eastAsia="zh-CN"/>
              </w:rPr>
              <w:t>通过</w:t>
            </w:r>
            <w:r w:rsidRPr="0067477A">
              <w:rPr>
                <w:rFonts w:hint="eastAsia"/>
                <w:szCs w:val="22"/>
                <w:lang w:val="en-US" w:eastAsia="zh-CN"/>
              </w:rPr>
              <w:t>其</w:t>
            </w:r>
            <w:r w:rsidRPr="0067477A">
              <w:rPr>
                <w:szCs w:val="22"/>
                <w:lang w:val="en-US" w:eastAsia="zh-CN"/>
              </w:rPr>
              <w:t>所属的特定广播频道</w:t>
            </w:r>
            <w:r w:rsidRPr="0067477A">
              <w:rPr>
                <w:rFonts w:hint="eastAsia"/>
                <w:szCs w:val="22"/>
                <w:lang w:val="en-US" w:eastAsia="zh-CN"/>
              </w:rPr>
              <w:t>传输</w:t>
            </w:r>
            <w:r w:rsidRPr="0067477A">
              <w:rPr>
                <w:szCs w:val="22"/>
                <w:lang w:val="en-US" w:eastAsia="zh-CN"/>
              </w:rPr>
              <w:t>的应用控制信号</w:t>
            </w:r>
            <w:r w:rsidRPr="0067477A">
              <w:rPr>
                <w:rFonts w:hint="eastAsia"/>
                <w:szCs w:val="22"/>
                <w:lang w:val="en-US" w:eastAsia="zh-CN"/>
              </w:rPr>
              <w:t>启动</w:t>
            </w:r>
            <w:r w:rsidRPr="0067477A">
              <w:rPr>
                <w:szCs w:val="22"/>
                <w:lang w:val="en-US" w:eastAsia="zh-CN"/>
              </w:rPr>
              <w:t>。</w:t>
            </w:r>
          </w:p>
          <w:p w14:paraId="3AF575AA" w14:textId="77777777" w:rsidR="000D3743" w:rsidRPr="0067477A" w:rsidRDefault="000D3743" w:rsidP="006B4F09">
            <w:pPr>
              <w:pStyle w:val="Tabletext"/>
              <w:jc w:val="left"/>
              <w:rPr>
                <w:szCs w:val="22"/>
                <w:lang w:val="en-US" w:eastAsia="zh-CN"/>
              </w:rPr>
            </w:pPr>
            <w:r w:rsidRPr="0067477A">
              <w:rPr>
                <w:rFonts w:hint="eastAsia"/>
                <w:szCs w:val="22"/>
                <w:lang w:val="en-US" w:eastAsia="zh-CN"/>
              </w:rPr>
              <w:t>从</w:t>
            </w:r>
            <w:r w:rsidRPr="0067477A">
              <w:rPr>
                <w:szCs w:val="22"/>
                <w:lang w:val="en-US" w:eastAsia="zh-CN"/>
              </w:rPr>
              <w:t>商店</w:t>
            </w:r>
            <w:r w:rsidRPr="0067477A">
              <w:rPr>
                <w:rFonts w:hint="eastAsia"/>
                <w:szCs w:val="22"/>
                <w:lang w:val="en-US" w:eastAsia="zh-CN"/>
              </w:rPr>
              <w:t>下载</w:t>
            </w:r>
            <w:r w:rsidRPr="0067477A">
              <w:rPr>
                <w:szCs w:val="22"/>
                <w:lang w:val="en-US" w:eastAsia="zh-CN"/>
              </w:rPr>
              <w:t>的</w:t>
            </w:r>
            <w:r w:rsidRPr="0067477A">
              <w:rPr>
                <w:szCs w:val="22"/>
                <w:lang w:val="en-US" w:eastAsia="ja-JP"/>
              </w:rPr>
              <w:t>应用</w:t>
            </w:r>
            <w:r w:rsidRPr="0067477A">
              <w:rPr>
                <w:rFonts w:hint="eastAsia"/>
                <w:szCs w:val="22"/>
                <w:lang w:val="en-US" w:eastAsia="zh-CN"/>
              </w:rPr>
              <w:t>亦</w:t>
            </w:r>
            <w:r w:rsidRPr="0067477A">
              <w:rPr>
                <w:szCs w:val="22"/>
                <w:lang w:val="en-US" w:eastAsia="zh-CN"/>
              </w:rPr>
              <w:t>可由</w:t>
            </w:r>
            <w:r w:rsidRPr="0067477A">
              <w:rPr>
                <w:szCs w:val="22"/>
                <w:lang w:val="en-US" w:eastAsia="ja-JP"/>
              </w:rPr>
              <w:t>最终用户</w:t>
            </w:r>
            <w:r w:rsidRPr="0067477A">
              <w:rPr>
                <w:rFonts w:hint="eastAsia"/>
                <w:szCs w:val="22"/>
                <w:lang w:val="en-US" w:eastAsia="zh-CN"/>
              </w:rPr>
              <w:t>启动</w:t>
            </w:r>
            <w:r w:rsidRPr="0067477A">
              <w:rPr>
                <w:szCs w:val="22"/>
                <w:lang w:val="en-US" w:eastAsia="zh-CN"/>
              </w:rPr>
              <w:t>，因为</w:t>
            </w:r>
            <w:r w:rsidRPr="0067477A">
              <w:rPr>
                <w:rFonts w:hint="eastAsia"/>
                <w:szCs w:val="22"/>
                <w:lang w:val="en-US" w:eastAsia="zh-CN"/>
              </w:rPr>
              <w:t>此</w:t>
            </w:r>
            <w:r w:rsidRPr="0067477A">
              <w:rPr>
                <w:szCs w:val="22"/>
                <w:lang w:val="en-US" w:eastAsia="zh-CN"/>
              </w:rPr>
              <w:t>类应用被配置设为</w:t>
            </w:r>
            <w:r w:rsidRPr="0067477A">
              <w:rPr>
                <w:rFonts w:hint="eastAsia"/>
                <w:szCs w:val="22"/>
                <w:lang w:val="en-US" w:eastAsia="zh-CN"/>
              </w:rPr>
              <w:t>通过</w:t>
            </w:r>
            <w:r w:rsidRPr="0067477A">
              <w:rPr>
                <w:szCs w:val="22"/>
                <w:lang w:val="en-US" w:eastAsia="ja-JP"/>
              </w:rPr>
              <w:t>广播</w:t>
            </w:r>
            <w:r w:rsidRPr="0067477A">
              <w:rPr>
                <w:rFonts w:hint="eastAsia"/>
                <w:szCs w:val="22"/>
                <w:lang w:val="en-US" w:eastAsia="zh-CN"/>
              </w:rPr>
              <w:t>激活</w:t>
            </w:r>
            <w:r w:rsidRPr="0067477A">
              <w:rPr>
                <w:szCs w:val="22"/>
                <w:lang w:val="en-US" w:eastAsia="ja-JP"/>
              </w:rPr>
              <w:t>的应用（</w:t>
            </w:r>
            <w:r w:rsidRPr="0067477A">
              <w:rPr>
                <w:rFonts w:hint="eastAsia"/>
                <w:szCs w:val="22"/>
                <w:lang w:val="en-US" w:eastAsia="zh-CN"/>
              </w:rPr>
              <w:t>访问</w:t>
            </w:r>
            <w:r w:rsidRPr="0067477A">
              <w:rPr>
                <w:szCs w:val="22"/>
                <w:lang w:val="en-US" w:eastAsia="zh-CN"/>
              </w:rPr>
              <w:t>广播资源</w:t>
            </w:r>
            <w:proofErr w:type="gramStart"/>
            <w:r w:rsidRPr="0067477A">
              <w:rPr>
                <w:szCs w:val="22"/>
                <w:lang w:val="en-US" w:eastAsia="zh-CN"/>
              </w:rPr>
              <w:t>受应用</w:t>
            </w:r>
            <w:proofErr w:type="gramEnd"/>
            <w:r w:rsidRPr="0067477A">
              <w:rPr>
                <w:szCs w:val="22"/>
                <w:lang w:val="en-US" w:eastAsia="zh-CN"/>
              </w:rPr>
              <w:t>许可的限制</w:t>
            </w:r>
            <w:r w:rsidRPr="0067477A">
              <w:rPr>
                <w:szCs w:val="22"/>
                <w:lang w:val="en-US" w:eastAsia="ja-JP"/>
              </w:rPr>
              <w:t>）</w:t>
            </w:r>
            <w:r w:rsidRPr="0067477A">
              <w:rPr>
                <w:rFonts w:hint="eastAsia"/>
                <w:szCs w:val="22"/>
                <w:lang w:val="en-US" w:eastAsia="zh-CN"/>
              </w:rPr>
              <w:t>。</w:t>
            </w:r>
          </w:p>
        </w:tc>
        <w:tc>
          <w:tcPr>
            <w:tcW w:w="3038" w:type="dxa"/>
          </w:tcPr>
          <w:p w14:paraId="75AFD139" w14:textId="77777777" w:rsidR="000D3743" w:rsidRPr="0067477A" w:rsidRDefault="000D3743" w:rsidP="006B4F09">
            <w:pPr>
              <w:pStyle w:val="Tabletext"/>
              <w:jc w:val="left"/>
              <w:rPr>
                <w:rFonts w:eastAsia="MS Mincho"/>
                <w:szCs w:val="22"/>
                <w:lang w:eastAsia="ja-JP"/>
              </w:rPr>
            </w:pPr>
            <w:r w:rsidRPr="0067477A">
              <w:rPr>
                <w:rFonts w:hint="eastAsia"/>
                <w:szCs w:val="22"/>
                <w:lang w:eastAsia="ja-JP"/>
              </w:rPr>
              <w:t>支持</w:t>
            </w:r>
          </w:p>
          <w:p w14:paraId="74FA76B5" w14:textId="77777777" w:rsidR="000D3743" w:rsidRPr="0067477A" w:rsidRDefault="000D3743" w:rsidP="006B4F09">
            <w:pPr>
              <w:pStyle w:val="Tabletext"/>
              <w:jc w:val="left"/>
              <w:rPr>
                <w:szCs w:val="22"/>
                <w:lang w:val="en-US" w:eastAsia="ja-JP"/>
              </w:rPr>
            </w:pPr>
            <w:r w:rsidRPr="0067477A">
              <w:rPr>
                <w:rFonts w:hint="eastAsia"/>
                <w:szCs w:val="22"/>
                <w:lang w:eastAsia="ja-JP"/>
              </w:rPr>
              <w:t>此类应用可通过其所属特定广播频道传输的应用控制信号启动。</w:t>
            </w:r>
          </w:p>
        </w:tc>
      </w:tr>
    </w:tbl>
    <w:p w14:paraId="3876F983" w14:textId="77777777" w:rsidR="000D3743" w:rsidRPr="0067477A" w:rsidRDefault="000D3743" w:rsidP="006B4F09">
      <w:pPr>
        <w:tabs>
          <w:tab w:val="clear" w:pos="794"/>
          <w:tab w:val="clear" w:pos="1191"/>
          <w:tab w:val="clear" w:pos="1588"/>
          <w:tab w:val="clear" w:pos="1985"/>
        </w:tabs>
        <w:overflowPunct/>
        <w:autoSpaceDE/>
        <w:autoSpaceDN/>
        <w:adjustRightInd/>
        <w:spacing w:before="0"/>
        <w:jc w:val="left"/>
        <w:textAlignment w:val="auto"/>
        <w:rPr>
          <w:lang w:eastAsia="zh-CN"/>
        </w:rPr>
      </w:pPr>
    </w:p>
    <w:p w14:paraId="474EE1AB" w14:textId="77777777" w:rsidR="000D3743" w:rsidRPr="0067477A" w:rsidRDefault="000D3743" w:rsidP="006B4F09">
      <w:pPr>
        <w:tabs>
          <w:tab w:val="clear" w:pos="794"/>
          <w:tab w:val="clear" w:pos="1191"/>
          <w:tab w:val="clear" w:pos="1588"/>
          <w:tab w:val="clear" w:pos="1985"/>
        </w:tabs>
        <w:overflowPunct/>
        <w:autoSpaceDE/>
        <w:autoSpaceDN/>
        <w:adjustRightInd/>
        <w:spacing w:before="0"/>
        <w:jc w:val="left"/>
        <w:textAlignment w:val="auto"/>
        <w:rPr>
          <w:lang w:eastAsia="zh-CN"/>
        </w:rPr>
      </w:pPr>
    </w:p>
    <w:p w14:paraId="3834371C" w14:textId="77777777" w:rsidR="000D3743" w:rsidRPr="0067477A" w:rsidRDefault="000D3743" w:rsidP="006B4F09">
      <w:pPr>
        <w:tabs>
          <w:tab w:val="clear" w:pos="794"/>
          <w:tab w:val="clear" w:pos="1191"/>
          <w:tab w:val="clear" w:pos="1588"/>
          <w:tab w:val="clear" w:pos="1985"/>
        </w:tabs>
        <w:overflowPunct/>
        <w:autoSpaceDE/>
        <w:autoSpaceDN/>
        <w:adjustRightInd/>
        <w:spacing w:before="0"/>
        <w:jc w:val="left"/>
        <w:textAlignment w:val="auto"/>
        <w:rPr>
          <w:lang w:eastAsia="zh-CN"/>
        </w:rPr>
      </w:pPr>
      <w:r w:rsidRPr="0067477A">
        <w:rPr>
          <w:lang w:eastAsia="zh-CN"/>
        </w:rPr>
        <w:br w:type="page"/>
      </w:r>
    </w:p>
    <w:p w14:paraId="46330CC8" w14:textId="77777777" w:rsidR="000D3743" w:rsidRPr="0067477A" w:rsidRDefault="000D3743" w:rsidP="006B4F09">
      <w:pPr>
        <w:pStyle w:val="TableNo"/>
        <w:rPr>
          <w:lang w:eastAsia="zh-CN"/>
        </w:rPr>
      </w:pPr>
      <w:r w:rsidRPr="0067477A">
        <w:rPr>
          <w:lang w:eastAsia="zh-CN"/>
        </w:rPr>
        <w:lastRenderedPageBreak/>
        <w:t>表</w:t>
      </w:r>
      <w:r w:rsidRPr="0067477A">
        <w:rPr>
          <w:lang w:eastAsia="zh-CN"/>
        </w:rPr>
        <w:t>2</w:t>
      </w:r>
      <w:r w:rsidRPr="0067477A">
        <w:rPr>
          <w:rFonts w:hint="eastAsia"/>
          <w:lang w:eastAsia="zh-CN"/>
        </w:rPr>
        <w:t>（</w:t>
      </w:r>
      <w:r w:rsidRPr="0067477A">
        <w:rPr>
          <w:rFonts w:ascii="STKaiti" w:eastAsia="STKaiti" w:hAnsi="STKaiti" w:cstheme="minorBidi"/>
          <w:kern w:val="2"/>
          <w:szCs w:val="22"/>
          <w:lang w:val="en-US" w:eastAsia="zh-CN"/>
        </w:rPr>
        <w:t>续</w:t>
      </w:r>
      <w:r w:rsidRPr="0067477A">
        <w:rPr>
          <w:lang w:eastAsia="zh-CN"/>
        </w:rPr>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2945"/>
        <w:gridCol w:w="2636"/>
        <w:gridCol w:w="3112"/>
        <w:gridCol w:w="3112"/>
      </w:tblGrid>
      <w:tr w:rsidR="000D3743" w:rsidRPr="0067477A" w14:paraId="0A4DF36F" w14:textId="77777777" w:rsidTr="00961007">
        <w:trPr>
          <w:cantSplit/>
          <w:tblHeader/>
          <w:jc w:val="center"/>
        </w:trPr>
        <w:tc>
          <w:tcPr>
            <w:tcW w:w="2256" w:type="dxa"/>
            <w:vAlign w:val="center"/>
          </w:tcPr>
          <w:p w14:paraId="2F7E25CE" w14:textId="77777777" w:rsidR="000D3743" w:rsidRPr="0067477A" w:rsidRDefault="000D3743" w:rsidP="006B4F09">
            <w:pPr>
              <w:pStyle w:val="Tablehead"/>
              <w:rPr>
                <w:szCs w:val="22"/>
                <w:lang w:eastAsia="zh-CN"/>
              </w:rPr>
            </w:pPr>
          </w:p>
        </w:tc>
        <w:tc>
          <w:tcPr>
            <w:tcW w:w="2992" w:type="dxa"/>
            <w:vAlign w:val="center"/>
          </w:tcPr>
          <w:p w14:paraId="157D1ED0" w14:textId="77777777" w:rsidR="000D3743" w:rsidRPr="0067477A" w:rsidRDefault="000D3743" w:rsidP="006B4F09">
            <w:pPr>
              <w:pStyle w:val="Tablehead"/>
              <w:rPr>
                <w:szCs w:val="22"/>
              </w:rPr>
            </w:pPr>
            <w:proofErr w:type="spellStart"/>
            <w:r w:rsidRPr="0067477A">
              <w:rPr>
                <w:szCs w:val="22"/>
              </w:rPr>
              <w:t>Hybridcast</w:t>
            </w:r>
            <w:proofErr w:type="spellEnd"/>
          </w:p>
        </w:tc>
        <w:tc>
          <w:tcPr>
            <w:tcW w:w="2677" w:type="dxa"/>
            <w:vAlign w:val="center"/>
          </w:tcPr>
          <w:p w14:paraId="7C13D645" w14:textId="77777777" w:rsidR="000D3743" w:rsidRPr="0067477A" w:rsidRDefault="000D3743" w:rsidP="006B4F09">
            <w:pPr>
              <w:pStyle w:val="Tablehead"/>
              <w:rPr>
                <w:szCs w:val="22"/>
              </w:rPr>
            </w:pPr>
            <w:proofErr w:type="spellStart"/>
            <w:r w:rsidRPr="0067477A">
              <w:rPr>
                <w:szCs w:val="22"/>
              </w:rPr>
              <w:t>HbbTV</w:t>
            </w:r>
            <w:proofErr w:type="spellEnd"/>
          </w:p>
        </w:tc>
        <w:tc>
          <w:tcPr>
            <w:tcW w:w="3162" w:type="dxa"/>
            <w:vAlign w:val="center"/>
          </w:tcPr>
          <w:p w14:paraId="20100490" w14:textId="77777777" w:rsidR="000D3743" w:rsidRPr="0067477A" w:rsidRDefault="000D3743" w:rsidP="006B4F09">
            <w:pPr>
              <w:pStyle w:val="Tablehead"/>
              <w:rPr>
                <w:rFonts w:asciiTheme="majorBidi" w:hAnsiTheme="majorBidi" w:cstheme="majorBidi"/>
                <w:color w:val="000000"/>
                <w:kern w:val="24"/>
                <w:szCs w:val="22"/>
                <w:lang w:val="en-US" w:eastAsia="ko-KR"/>
              </w:rPr>
            </w:pPr>
            <w:proofErr w:type="spellStart"/>
            <w:r w:rsidRPr="0067477A">
              <w:rPr>
                <w:rFonts w:ascii="CG Times" w:hAnsi="CG Times"/>
                <w:lang w:val="en-US" w:eastAsia="ja-JP"/>
              </w:rPr>
              <w:t>TOPSmedia</w:t>
            </w:r>
            <w:proofErr w:type="spellEnd"/>
          </w:p>
        </w:tc>
        <w:tc>
          <w:tcPr>
            <w:tcW w:w="3162" w:type="dxa"/>
          </w:tcPr>
          <w:p w14:paraId="218BC695" w14:textId="77777777" w:rsidR="000D3743" w:rsidRPr="0067477A" w:rsidRDefault="000D3743" w:rsidP="006B4F09">
            <w:pPr>
              <w:pStyle w:val="Tablehead"/>
              <w:rPr>
                <w:rFonts w:asciiTheme="majorBidi" w:hAnsiTheme="majorBidi" w:cstheme="majorBidi"/>
                <w:color w:val="000000"/>
                <w:kern w:val="24"/>
                <w:szCs w:val="22"/>
                <w:lang w:val="en-US" w:eastAsia="ko-KR"/>
              </w:rPr>
            </w:pPr>
            <w:proofErr w:type="spellStart"/>
            <w:r w:rsidRPr="0067477A">
              <w:rPr>
                <w:rFonts w:asciiTheme="majorBidi" w:hAnsiTheme="majorBidi" w:cstheme="majorBidi"/>
                <w:color w:val="000000"/>
                <w:kern w:val="24"/>
                <w:szCs w:val="22"/>
                <w:lang w:val="en-US" w:eastAsia="ko-KR"/>
              </w:rPr>
              <w:t>Ginga</w:t>
            </w:r>
            <w:proofErr w:type="spellEnd"/>
          </w:p>
        </w:tc>
      </w:tr>
      <w:tr w:rsidR="000D3743" w:rsidRPr="0067477A" w14:paraId="3DAAE260" w14:textId="77777777" w:rsidTr="00961007">
        <w:trPr>
          <w:cantSplit/>
          <w:jc w:val="center"/>
        </w:trPr>
        <w:tc>
          <w:tcPr>
            <w:tcW w:w="2256" w:type="dxa"/>
          </w:tcPr>
          <w:p w14:paraId="6B80B0BB" w14:textId="77777777" w:rsidR="000D3743" w:rsidRPr="0067477A" w:rsidRDefault="000D3743" w:rsidP="006B4F09">
            <w:pPr>
              <w:pStyle w:val="Tabletext"/>
              <w:jc w:val="left"/>
              <w:rPr>
                <w:szCs w:val="22"/>
                <w:lang w:val="en-US" w:eastAsia="zh-CN"/>
              </w:rPr>
            </w:pPr>
            <w:r w:rsidRPr="0067477A">
              <w:rPr>
                <w:rFonts w:hint="eastAsia"/>
                <w:szCs w:val="22"/>
                <w:lang w:val="en-US" w:eastAsia="zh-CN"/>
              </w:rPr>
              <w:t>支持</w:t>
            </w:r>
            <w:r w:rsidRPr="0067477A">
              <w:rPr>
                <w:szCs w:val="22"/>
                <w:lang w:val="en-US" w:eastAsia="zh-CN"/>
              </w:rPr>
              <w:t>独立应用</w:t>
            </w:r>
          </w:p>
        </w:tc>
        <w:tc>
          <w:tcPr>
            <w:tcW w:w="2992" w:type="dxa"/>
          </w:tcPr>
          <w:p w14:paraId="4308D3BE" w14:textId="77777777" w:rsidR="000D3743" w:rsidRPr="0067477A" w:rsidRDefault="000D3743" w:rsidP="006B4F09">
            <w:pPr>
              <w:pStyle w:val="Tabletext"/>
              <w:jc w:val="left"/>
              <w:rPr>
                <w:szCs w:val="22"/>
                <w:lang w:val="en-US" w:eastAsia="ja-JP"/>
              </w:rPr>
            </w:pPr>
            <w:r w:rsidRPr="0067477A">
              <w:rPr>
                <w:szCs w:val="22"/>
                <w:lang w:val="en-US" w:eastAsia="ja-JP"/>
              </w:rPr>
              <w:t>支持</w:t>
            </w:r>
          </w:p>
          <w:p w14:paraId="44B009BF" w14:textId="77777777" w:rsidR="000D3743" w:rsidRPr="0067477A" w:rsidRDefault="000D3743" w:rsidP="006B4F09">
            <w:pPr>
              <w:pStyle w:val="Tabletext"/>
              <w:jc w:val="left"/>
              <w:rPr>
                <w:szCs w:val="22"/>
                <w:lang w:val="en-US" w:eastAsia="zh-CN"/>
              </w:rPr>
            </w:pPr>
            <w:r w:rsidRPr="0067477A">
              <w:rPr>
                <w:szCs w:val="22"/>
                <w:lang w:val="en-US" w:eastAsia="ja-JP"/>
              </w:rPr>
              <w:t>非面向广播的受控应用</w:t>
            </w:r>
            <w:r w:rsidRPr="0067477A">
              <w:rPr>
                <w:rFonts w:hint="eastAsia"/>
                <w:szCs w:val="22"/>
                <w:lang w:val="en-US" w:eastAsia="zh-CN"/>
              </w:rPr>
              <w:t>可</w:t>
            </w:r>
            <w:r w:rsidRPr="0067477A">
              <w:rPr>
                <w:szCs w:val="22"/>
                <w:lang w:val="en-US" w:eastAsia="zh-CN"/>
              </w:rPr>
              <w:t>用于此类型。</w:t>
            </w:r>
            <w:r w:rsidRPr="0067477A">
              <w:rPr>
                <w:rFonts w:hint="eastAsia"/>
                <w:szCs w:val="22"/>
                <w:lang w:val="en-US" w:eastAsia="zh-CN"/>
              </w:rPr>
              <w:t>用</w:t>
            </w:r>
            <w:r w:rsidRPr="0067477A">
              <w:rPr>
                <w:szCs w:val="22"/>
                <w:lang w:val="en-US" w:eastAsia="zh-CN"/>
              </w:rPr>
              <w:t>于</w:t>
            </w:r>
            <w:r w:rsidRPr="0067477A">
              <w:rPr>
                <w:szCs w:val="22"/>
                <w:lang w:val="en-US" w:eastAsia="ja-JP"/>
              </w:rPr>
              <w:t>非面向广播的受控应用</w:t>
            </w:r>
            <w:r w:rsidRPr="0067477A">
              <w:rPr>
                <w:rFonts w:hint="eastAsia"/>
                <w:szCs w:val="22"/>
                <w:lang w:val="en-US" w:eastAsia="zh-CN"/>
              </w:rPr>
              <w:t>的</w:t>
            </w:r>
            <w:r w:rsidRPr="0067477A">
              <w:rPr>
                <w:szCs w:val="22"/>
                <w:lang w:val="en-US" w:eastAsia="ja-JP"/>
              </w:rPr>
              <w:t>应用</w:t>
            </w:r>
            <w:r w:rsidRPr="0067477A">
              <w:rPr>
                <w:rFonts w:hint="eastAsia"/>
                <w:szCs w:val="22"/>
                <w:lang w:val="en-US" w:eastAsia="zh-CN"/>
              </w:rPr>
              <w:t>控制信号可</w:t>
            </w:r>
            <w:r w:rsidRPr="0067477A">
              <w:rPr>
                <w:szCs w:val="22"/>
                <w:lang w:val="en-US" w:eastAsia="zh-CN"/>
              </w:rPr>
              <w:t>包含该应用使用的</w:t>
            </w:r>
            <w:r w:rsidRPr="0067477A">
              <w:rPr>
                <w:rFonts w:hint="eastAsia"/>
                <w:szCs w:val="22"/>
                <w:lang w:val="en-US" w:eastAsia="zh-CN"/>
              </w:rPr>
              <w:t>资源</w:t>
            </w:r>
            <w:r w:rsidRPr="0067477A">
              <w:rPr>
                <w:szCs w:val="22"/>
                <w:lang w:val="en-US" w:eastAsia="zh-CN"/>
              </w:rPr>
              <w:t>和功能的补充信息</w:t>
            </w:r>
            <w:r w:rsidRPr="0067477A">
              <w:rPr>
                <w:rFonts w:hint="eastAsia"/>
                <w:szCs w:val="22"/>
                <w:lang w:val="en-US" w:eastAsia="zh-CN"/>
              </w:rPr>
              <w:t>。</w:t>
            </w:r>
            <w:r w:rsidRPr="0067477A">
              <w:rPr>
                <w:szCs w:val="22"/>
                <w:lang w:val="en-US" w:eastAsia="ja-JP"/>
              </w:rPr>
              <w:t>广播公司</w:t>
            </w:r>
            <w:r w:rsidRPr="0067477A">
              <w:rPr>
                <w:rFonts w:hint="eastAsia"/>
                <w:szCs w:val="22"/>
                <w:lang w:val="en-US" w:eastAsia="zh-CN"/>
              </w:rPr>
              <w:t>能够</w:t>
            </w:r>
            <w:r w:rsidRPr="0067477A">
              <w:rPr>
                <w:szCs w:val="22"/>
                <w:lang w:val="en-US" w:eastAsia="zh-CN"/>
              </w:rPr>
              <w:t>提供执行条件的信息，并通过广播频道</w:t>
            </w:r>
            <w:r w:rsidRPr="0067477A">
              <w:rPr>
                <w:rFonts w:hint="eastAsia"/>
                <w:szCs w:val="22"/>
                <w:lang w:val="en-US" w:eastAsia="zh-CN"/>
              </w:rPr>
              <w:t>访问</w:t>
            </w:r>
            <w:r w:rsidRPr="0067477A">
              <w:rPr>
                <w:szCs w:val="22"/>
                <w:lang w:val="en-US" w:eastAsia="zh-CN"/>
              </w:rPr>
              <w:t>广播资源。</w:t>
            </w:r>
            <w:r w:rsidRPr="0067477A">
              <w:rPr>
                <w:szCs w:val="22"/>
                <w:lang w:val="en-US" w:eastAsia="ja-JP"/>
              </w:rPr>
              <w:t>接收机</w:t>
            </w:r>
            <w:r w:rsidRPr="0067477A">
              <w:rPr>
                <w:rFonts w:hint="eastAsia"/>
                <w:szCs w:val="22"/>
                <w:lang w:val="en-US" w:eastAsia="zh-CN"/>
              </w:rPr>
              <w:t>使用</w:t>
            </w:r>
            <w:r w:rsidRPr="0067477A">
              <w:rPr>
                <w:szCs w:val="22"/>
                <w:lang w:val="en-US" w:eastAsia="zh-CN"/>
              </w:rPr>
              <w:t>应用</w:t>
            </w:r>
            <w:r w:rsidRPr="0067477A">
              <w:rPr>
                <w:rFonts w:hint="eastAsia"/>
                <w:szCs w:val="22"/>
                <w:lang w:val="en-US" w:eastAsia="zh-CN"/>
              </w:rPr>
              <w:t>和通过广播公司评估信息</w:t>
            </w:r>
            <w:r w:rsidRPr="0067477A">
              <w:rPr>
                <w:szCs w:val="22"/>
                <w:lang w:val="en-US" w:eastAsia="zh-CN"/>
              </w:rPr>
              <w:t>，控制</w:t>
            </w:r>
            <w:r w:rsidRPr="0067477A">
              <w:rPr>
                <w:rFonts w:hint="eastAsia"/>
                <w:szCs w:val="22"/>
                <w:lang w:val="en-US" w:eastAsia="zh-CN"/>
              </w:rPr>
              <w:t>应用</w:t>
            </w:r>
            <w:r w:rsidRPr="0067477A">
              <w:rPr>
                <w:szCs w:val="22"/>
                <w:lang w:val="en-US" w:eastAsia="zh-CN"/>
              </w:rPr>
              <w:t>的</w:t>
            </w:r>
            <w:r w:rsidRPr="0067477A">
              <w:rPr>
                <w:rFonts w:hint="eastAsia"/>
                <w:szCs w:val="22"/>
                <w:lang w:val="en-US" w:eastAsia="zh-CN"/>
              </w:rPr>
              <w:t>执行</w:t>
            </w:r>
            <w:r w:rsidRPr="0067477A">
              <w:rPr>
                <w:szCs w:val="22"/>
                <w:lang w:val="en-US" w:eastAsia="zh-CN"/>
              </w:rPr>
              <w:t>并显示管理信息。</w:t>
            </w:r>
            <w:r w:rsidRPr="0067477A">
              <w:rPr>
                <w:rFonts w:hint="eastAsia"/>
                <w:szCs w:val="22"/>
                <w:lang w:val="en-US" w:eastAsia="zh-CN"/>
              </w:rPr>
              <w:t>有</w:t>
            </w:r>
            <w:r w:rsidRPr="0067477A">
              <w:rPr>
                <w:szCs w:val="22"/>
                <w:lang w:val="en-US" w:eastAsia="zh-CN"/>
              </w:rPr>
              <w:t>些情况下，</w:t>
            </w:r>
            <w:r w:rsidRPr="0067477A">
              <w:rPr>
                <w:szCs w:val="22"/>
                <w:lang w:val="en-US" w:eastAsia="ja-JP"/>
              </w:rPr>
              <w:t>应用</w:t>
            </w:r>
            <w:r w:rsidRPr="0067477A">
              <w:rPr>
                <w:rFonts w:hint="eastAsia"/>
                <w:szCs w:val="22"/>
                <w:lang w:val="en-US" w:eastAsia="zh-CN"/>
              </w:rPr>
              <w:t>可</w:t>
            </w:r>
            <w:r w:rsidRPr="0067477A">
              <w:rPr>
                <w:szCs w:val="22"/>
                <w:lang w:val="en-US" w:eastAsia="zh-CN"/>
              </w:rPr>
              <w:t>暂停。</w:t>
            </w:r>
            <w:r w:rsidRPr="0067477A">
              <w:rPr>
                <w:rFonts w:hint="eastAsia"/>
                <w:szCs w:val="22"/>
                <w:lang w:val="en-US" w:eastAsia="zh-CN"/>
              </w:rPr>
              <w:t>每</w:t>
            </w:r>
            <w:r w:rsidRPr="0067477A">
              <w:rPr>
                <w:szCs w:val="22"/>
                <w:lang w:val="en-US" w:eastAsia="zh-CN"/>
              </w:rPr>
              <w:t>次频道变更均要进行评估。</w:t>
            </w:r>
          </w:p>
        </w:tc>
        <w:tc>
          <w:tcPr>
            <w:tcW w:w="2677" w:type="dxa"/>
          </w:tcPr>
          <w:p w14:paraId="3072C98B" w14:textId="77777777" w:rsidR="000D3743" w:rsidRPr="0067477A" w:rsidRDefault="000D3743" w:rsidP="006B4F09">
            <w:pPr>
              <w:pStyle w:val="Tabletext"/>
              <w:jc w:val="left"/>
              <w:rPr>
                <w:szCs w:val="22"/>
                <w:lang w:val="en-US" w:eastAsia="ja-JP"/>
              </w:rPr>
            </w:pPr>
            <w:r w:rsidRPr="0067477A">
              <w:rPr>
                <w:rFonts w:hint="eastAsia"/>
                <w:szCs w:val="22"/>
                <w:lang w:val="en-US" w:eastAsia="ja-JP"/>
              </w:rPr>
              <w:t>支持</w:t>
            </w:r>
          </w:p>
          <w:p w14:paraId="3EAA9537" w14:textId="77777777" w:rsidR="000D3743" w:rsidRPr="0067477A" w:rsidRDefault="000D3743" w:rsidP="006B4F09">
            <w:pPr>
              <w:pStyle w:val="Tabletext"/>
              <w:jc w:val="left"/>
              <w:rPr>
                <w:szCs w:val="22"/>
                <w:lang w:val="en-US" w:eastAsia="zh-CN"/>
              </w:rPr>
            </w:pPr>
            <w:r w:rsidRPr="0067477A">
              <w:rPr>
                <w:rFonts w:hint="eastAsia"/>
                <w:szCs w:val="22"/>
                <w:lang w:val="en-US" w:eastAsia="zh-CN"/>
              </w:rPr>
              <w:t>独立于</w:t>
            </w:r>
            <w:r w:rsidRPr="0067477A">
              <w:rPr>
                <w:szCs w:val="22"/>
                <w:lang w:val="en-US" w:eastAsia="zh-CN"/>
              </w:rPr>
              <w:t>广播的</w:t>
            </w:r>
            <w:r w:rsidRPr="0067477A">
              <w:rPr>
                <w:rFonts w:hint="eastAsia"/>
                <w:szCs w:val="22"/>
                <w:lang w:val="en-US" w:eastAsia="ja-JP"/>
              </w:rPr>
              <w:t>应用</w:t>
            </w:r>
            <w:r w:rsidRPr="0067477A">
              <w:rPr>
                <w:rFonts w:hint="eastAsia"/>
                <w:szCs w:val="22"/>
                <w:lang w:val="en-US" w:eastAsia="zh-CN"/>
              </w:rPr>
              <w:t>可</w:t>
            </w:r>
            <w:r w:rsidRPr="0067477A">
              <w:rPr>
                <w:szCs w:val="22"/>
                <w:lang w:val="en-US" w:eastAsia="zh-CN"/>
              </w:rPr>
              <w:t>用于此类型。</w:t>
            </w:r>
            <w:r w:rsidRPr="0067477A">
              <w:rPr>
                <w:szCs w:val="22"/>
                <w:lang w:val="en-US" w:eastAsia="ja-JP"/>
              </w:rPr>
              <w:t>与广播相关的</w:t>
            </w:r>
            <w:r w:rsidRPr="0067477A">
              <w:rPr>
                <w:rFonts w:hint="eastAsia"/>
                <w:szCs w:val="22"/>
                <w:lang w:val="en-US" w:eastAsia="ja-JP"/>
              </w:rPr>
              <w:t>应用</w:t>
            </w:r>
            <w:r w:rsidRPr="0067477A">
              <w:rPr>
                <w:rFonts w:hint="eastAsia"/>
                <w:szCs w:val="22"/>
                <w:lang w:val="en-US" w:eastAsia="zh-CN"/>
              </w:rPr>
              <w:t>可</w:t>
            </w:r>
            <w:r w:rsidRPr="0067477A">
              <w:rPr>
                <w:szCs w:val="22"/>
                <w:lang w:val="en-US" w:eastAsia="zh-CN"/>
              </w:rPr>
              <w:t>过渡或启用与广播</w:t>
            </w:r>
            <w:r w:rsidRPr="0067477A">
              <w:rPr>
                <w:rFonts w:hint="eastAsia"/>
                <w:szCs w:val="22"/>
                <w:lang w:val="en-US" w:eastAsia="zh-CN"/>
              </w:rPr>
              <w:t>不</w:t>
            </w:r>
            <w:r w:rsidRPr="0067477A">
              <w:rPr>
                <w:szCs w:val="22"/>
                <w:lang w:val="en-US" w:eastAsia="zh-CN"/>
              </w:rPr>
              <w:t>相关的</w:t>
            </w:r>
            <w:r w:rsidRPr="0067477A">
              <w:rPr>
                <w:rFonts w:hint="eastAsia"/>
                <w:szCs w:val="22"/>
                <w:lang w:val="en-US" w:eastAsia="ja-JP"/>
              </w:rPr>
              <w:t>应用</w:t>
            </w:r>
            <w:r w:rsidRPr="0067477A">
              <w:rPr>
                <w:rFonts w:hint="eastAsia"/>
                <w:szCs w:val="22"/>
                <w:lang w:val="en-US" w:eastAsia="zh-CN"/>
              </w:rPr>
              <w:t>，</w:t>
            </w:r>
            <w:r w:rsidRPr="0067477A">
              <w:rPr>
                <w:szCs w:val="22"/>
                <w:lang w:val="en-US" w:eastAsia="zh-CN"/>
              </w:rPr>
              <w:t>且在</w:t>
            </w:r>
            <w:r w:rsidRPr="0067477A">
              <w:rPr>
                <w:rFonts w:hint="eastAsia"/>
                <w:szCs w:val="22"/>
                <w:lang w:val="en-US" w:eastAsia="zh-CN"/>
              </w:rPr>
              <w:t>有</w:t>
            </w:r>
            <w:r w:rsidRPr="0067477A">
              <w:rPr>
                <w:szCs w:val="22"/>
                <w:lang w:val="en-US" w:eastAsia="zh-CN"/>
              </w:rPr>
              <w:t>些情况下可返回</w:t>
            </w:r>
            <w:r w:rsidRPr="0067477A">
              <w:rPr>
                <w:szCs w:val="22"/>
                <w:lang w:val="en-US" w:eastAsia="ja-JP"/>
              </w:rPr>
              <w:t>与广播相关的</w:t>
            </w:r>
            <w:r w:rsidRPr="0067477A">
              <w:rPr>
                <w:rFonts w:hint="eastAsia"/>
                <w:szCs w:val="22"/>
                <w:lang w:val="en-US" w:eastAsia="ja-JP"/>
              </w:rPr>
              <w:t>应用</w:t>
            </w:r>
            <w:r w:rsidRPr="0067477A">
              <w:rPr>
                <w:rFonts w:hint="eastAsia"/>
                <w:szCs w:val="22"/>
                <w:lang w:val="en-US" w:eastAsia="zh-CN"/>
              </w:rPr>
              <w:t>。</w:t>
            </w:r>
          </w:p>
        </w:tc>
        <w:tc>
          <w:tcPr>
            <w:tcW w:w="3162" w:type="dxa"/>
          </w:tcPr>
          <w:p w14:paraId="312B2FE7" w14:textId="77777777" w:rsidR="000D3743" w:rsidRPr="0067477A" w:rsidRDefault="000D3743" w:rsidP="006B4F09">
            <w:pPr>
              <w:pStyle w:val="Tabletext"/>
              <w:jc w:val="left"/>
              <w:rPr>
                <w:szCs w:val="22"/>
                <w:lang w:val="en-US" w:eastAsia="ja-JP"/>
              </w:rPr>
            </w:pPr>
            <w:r w:rsidRPr="0067477A">
              <w:rPr>
                <w:rFonts w:hint="eastAsia"/>
                <w:szCs w:val="22"/>
                <w:lang w:val="en-US" w:eastAsia="ja-JP"/>
              </w:rPr>
              <w:t>支持</w:t>
            </w:r>
          </w:p>
          <w:p w14:paraId="60D99159" w14:textId="77777777" w:rsidR="000D3743" w:rsidRPr="0067477A" w:rsidRDefault="000D3743" w:rsidP="006B4F09">
            <w:pPr>
              <w:pStyle w:val="Tabletext"/>
              <w:jc w:val="left"/>
              <w:rPr>
                <w:szCs w:val="22"/>
                <w:lang w:val="en-US" w:eastAsia="ja-JP"/>
              </w:rPr>
            </w:pPr>
            <w:proofErr w:type="gramStart"/>
            <w:r w:rsidRPr="0067477A">
              <w:rPr>
                <w:rFonts w:hint="eastAsia"/>
                <w:szCs w:val="22"/>
                <w:lang w:val="en-US" w:eastAsia="zh-CN"/>
              </w:rPr>
              <w:t>广播</w:t>
            </w:r>
            <w:r w:rsidRPr="0067477A">
              <w:rPr>
                <w:szCs w:val="22"/>
                <w:lang w:val="en-US" w:eastAsia="zh-CN"/>
              </w:rPr>
              <w:t>去活的</w:t>
            </w:r>
            <w:proofErr w:type="gramEnd"/>
            <w:r w:rsidRPr="0067477A">
              <w:rPr>
                <w:rFonts w:hint="eastAsia"/>
                <w:szCs w:val="22"/>
                <w:lang w:val="en-US" w:eastAsia="ja-JP"/>
              </w:rPr>
              <w:t>应用</w:t>
            </w:r>
            <w:r w:rsidRPr="0067477A">
              <w:rPr>
                <w:rFonts w:hint="eastAsia"/>
                <w:szCs w:val="22"/>
                <w:lang w:val="en-US" w:eastAsia="zh-CN"/>
              </w:rPr>
              <w:t>可</w:t>
            </w:r>
            <w:r w:rsidRPr="0067477A">
              <w:rPr>
                <w:szCs w:val="22"/>
                <w:lang w:val="en-US" w:eastAsia="zh-CN"/>
              </w:rPr>
              <w:t>用于此类型。</w:t>
            </w:r>
            <w:r w:rsidRPr="0067477A">
              <w:rPr>
                <w:rFonts w:hint="eastAsia"/>
                <w:szCs w:val="22"/>
                <w:lang w:val="en-US" w:eastAsia="zh-CN"/>
              </w:rPr>
              <w:t>可</w:t>
            </w:r>
            <w:r w:rsidRPr="0067477A">
              <w:rPr>
                <w:szCs w:val="22"/>
                <w:lang w:val="en-US" w:eastAsia="zh-CN"/>
              </w:rPr>
              <w:t>由</w:t>
            </w:r>
            <w:r w:rsidRPr="0067477A">
              <w:rPr>
                <w:rFonts w:hint="eastAsia"/>
                <w:szCs w:val="22"/>
                <w:lang w:val="en-US" w:eastAsia="ja-JP"/>
              </w:rPr>
              <w:t>广播</w:t>
            </w:r>
            <w:r w:rsidRPr="0067477A">
              <w:rPr>
                <w:rFonts w:hint="eastAsia"/>
                <w:szCs w:val="22"/>
                <w:lang w:val="en-US" w:eastAsia="zh-CN"/>
              </w:rPr>
              <w:t>激活</w:t>
            </w:r>
            <w:r w:rsidRPr="0067477A">
              <w:rPr>
                <w:rFonts w:hint="eastAsia"/>
                <w:szCs w:val="22"/>
                <w:lang w:val="en-US" w:eastAsia="ja-JP"/>
              </w:rPr>
              <w:t>的应用</w:t>
            </w:r>
            <w:r w:rsidRPr="0067477A">
              <w:rPr>
                <w:rFonts w:hint="eastAsia"/>
                <w:szCs w:val="22"/>
                <w:lang w:val="en-US" w:eastAsia="zh-CN"/>
              </w:rPr>
              <w:t>启用</w:t>
            </w:r>
            <w:r w:rsidRPr="0067477A">
              <w:rPr>
                <w:szCs w:val="22"/>
                <w:lang w:val="en-US" w:eastAsia="zh-CN"/>
              </w:rPr>
              <w:t>或由</w:t>
            </w:r>
            <w:r w:rsidRPr="0067477A">
              <w:rPr>
                <w:rFonts w:hint="eastAsia"/>
                <w:szCs w:val="22"/>
                <w:lang w:val="en-US" w:eastAsia="ja-JP"/>
              </w:rPr>
              <w:t>最终用户</w:t>
            </w:r>
            <w:r w:rsidRPr="0067477A">
              <w:rPr>
                <w:rFonts w:hint="eastAsia"/>
                <w:szCs w:val="22"/>
                <w:lang w:val="en-US" w:eastAsia="zh-CN"/>
              </w:rPr>
              <w:t>以</w:t>
            </w:r>
            <w:r w:rsidRPr="0067477A">
              <w:rPr>
                <w:szCs w:val="22"/>
                <w:lang w:val="en-US" w:eastAsia="zh-CN"/>
              </w:rPr>
              <w:t>下载应用或</w:t>
            </w:r>
            <w:r w:rsidRPr="0067477A">
              <w:rPr>
                <w:rFonts w:hint="eastAsia"/>
                <w:szCs w:val="22"/>
                <w:lang w:val="en-US" w:eastAsia="zh-CN"/>
              </w:rPr>
              <w:t>作</w:t>
            </w:r>
            <w:r w:rsidRPr="0067477A">
              <w:rPr>
                <w:szCs w:val="22"/>
                <w:lang w:val="en-US" w:eastAsia="zh-CN"/>
              </w:rPr>
              <w:t>为广播</w:t>
            </w:r>
            <w:proofErr w:type="gramStart"/>
            <w:r w:rsidRPr="0067477A">
              <w:rPr>
                <w:szCs w:val="22"/>
                <w:lang w:val="en-US" w:eastAsia="zh-CN"/>
              </w:rPr>
              <w:t>去活</w:t>
            </w:r>
            <w:r w:rsidRPr="0067477A">
              <w:rPr>
                <w:rFonts w:hint="eastAsia"/>
                <w:szCs w:val="22"/>
                <w:lang w:val="en-US" w:eastAsia="zh-CN"/>
              </w:rPr>
              <w:t>应用</w:t>
            </w:r>
            <w:proofErr w:type="gramEnd"/>
            <w:r w:rsidRPr="0067477A">
              <w:rPr>
                <w:szCs w:val="22"/>
                <w:lang w:val="en-US" w:eastAsia="zh-CN"/>
              </w:rPr>
              <w:t>启用。</w:t>
            </w:r>
          </w:p>
        </w:tc>
        <w:tc>
          <w:tcPr>
            <w:tcW w:w="3162" w:type="dxa"/>
          </w:tcPr>
          <w:p w14:paraId="15A9FAC5" w14:textId="77777777" w:rsidR="000D3743" w:rsidRPr="0067477A" w:rsidRDefault="000D3743" w:rsidP="006B4F09">
            <w:pPr>
              <w:pStyle w:val="Tabletext"/>
              <w:jc w:val="left"/>
              <w:rPr>
                <w:szCs w:val="22"/>
                <w:lang w:eastAsia="ja-JP"/>
              </w:rPr>
            </w:pPr>
            <w:r w:rsidRPr="0067477A">
              <w:rPr>
                <w:rFonts w:hint="eastAsia"/>
                <w:szCs w:val="22"/>
                <w:lang w:eastAsia="ja-JP"/>
              </w:rPr>
              <w:t>通过</w:t>
            </w:r>
            <w:r w:rsidRPr="0067477A">
              <w:rPr>
                <w:szCs w:val="22"/>
                <w:lang w:eastAsia="ja-JP"/>
              </w:rPr>
              <w:t>广播</w:t>
            </w:r>
            <w:r w:rsidRPr="0067477A">
              <w:rPr>
                <w:rFonts w:hint="eastAsia"/>
                <w:szCs w:val="22"/>
                <w:lang w:eastAsia="ja-JP"/>
              </w:rPr>
              <w:t>管理</w:t>
            </w:r>
            <w:r w:rsidRPr="0067477A">
              <w:rPr>
                <w:szCs w:val="22"/>
                <w:lang w:eastAsia="ja-JP"/>
              </w:rPr>
              <w:t>的</w:t>
            </w:r>
            <w:r w:rsidRPr="0067477A">
              <w:rPr>
                <w:rFonts w:hint="eastAsia"/>
                <w:szCs w:val="22"/>
                <w:lang w:eastAsia="ja-JP"/>
              </w:rPr>
              <w:t>应用</w:t>
            </w:r>
            <w:r w:rsidRPr="0067477A">
              <w:rPr>
                <w:szCs w:val="22"/>
                <w:lang w:eastAsia="ja-JP"/>
              </w:rPr>
              <w:t>提供支持，同时可使用</w:t>
            </w:r>
            <w:r w:rsidRPr="0067477A">
              <w:rPr>
                <w:rFonts w:hint="eastAsia"/>
                <w:szCs w:val="22"/>
                <w:lang w:eastAsia="ja-JP"/>
              </w:rPr>
              <w:t>AIT</w:t>
            </w:r>
            <w:r w:rsidRPr="0067477A">
              <w:rPr>
                <w:rFonts w:hint="eastAsia"/>
                <w:szCs w:val="22"/>
                <w:lang w:eastAsia="ja-JP"/>
              </w:rPr>
              <w:t>中</w:t>
            </w:r>
            <w:r w:rsidRPr="0067477A">
              <w:rPr>
                <w:szCs w:val="22"/>
                <w:lang w:eastAsia="ja-JP"/>
              </w:rPr>
              <w:t>的</w:t>
            </w:r>
            <w:r w:rsidRPr="0067477A">
              <w:rPr>
                <w:szCs w:val="22"/>
                <w:lang w:eastAsia="ja-JP"/>
              </w:rPr>
              <w:t>UNBOUNDE</w:t>
            </w:r>
            <w:r w:rsidRPr="0067477A">
              <w:rPr>
                <w:rFonts w:hint="eastAsia"/>
                <w:szCs w:val="22"/>
                <w:lang w:eastAsia="ja-JP"/>
              </w:rPr>
              <w:t>控制</w:t>
            </w:r>
            <w:r w:rsidRPr="0067477A">
              <w:rPr>
                <w:szCs w:val="22"/>
                <w:lang w:eastAsia="ja-JP"/>
              </w:rPr>
              <w:t>码</w:t>
            </w:r>
            <w:r w:rsidRPr="0067477A">
              <w:rPr>
                <w:rFonts w:hint="eastAsia"/>
                <w:szCs w:val="22"/>
                <w:lang w:eastAsia="zh-CN"/>
              </w:rPr>
              <w:t>表示</w:t>
            </w:r>
            <w:r w:rsidRPr="0067477A">
              <w:rPr>
                <w:szCs w:val="22"/>
                <w:lang w:eastAsia="ja-JP"/>
              </w:rPr>
              <w:t>。</w:t>
            </w:r>
          </w:p>
          <w:p w14:paraId="35061F93" w14:textId="77777777" w:rsidR="000D3743" w:rsidRPr="0067477A" w:rsidRDefault="000D3743" w:rsidP="006B4F09">
            <w:pPr>
              <w:pStyle w:val="Tabletext"/>
              <w:rPr>
                <w:rFonts w:eastAsia="Malgun Gothic"/>
                <w:color w:val="000000"/>
                <w:kern w:val="24"/>
                <w:lang w:val="en-US" w:eastAsia="zh-CN"/>
              </w:rPr>
            </w:pPr>
            <w:r w:rsidRPr="0067477A">
              <w:rPr>
                <w:rFonts w:hint="eastAsia"/>
                <w:color w:val="000000"/>
                <w:kern w:val="24"/>
                <w:lang w:val="en-US" w:eastAsia="zh-CN"/>
              </w:rPr>
              <w:t>可授权独立于广播的应用获取广播资源。</w:t>
            </w:r>
          </w:p>
          <w:p w14:paraId="694CAD8D" w14:textId="7257C28D" w:rsidR="000D3743" w:rsidRPr="0067477A" w:rsidRDefault="000D3743" w:rsidP="002C621A">
            <w:pPr>
              <w:pStyle w:val="Tabletext"/>
              <w:jc w:val="left"/>
              <w:rPr>
                <w:rFonts w:eastAsia="Malgun Gothic"/>
                <w:color w:val="000000"/>
                <w:kern w:val="24"/>
                <w:szCs w:val="22"/>
                <w:lang w:val="en-US" w:eastAsia="zh-CN"/>
              </w:rPr>
            </w:pPr>
            <w:r w:rsidRPr="0067477A">
              <w:rPr>
                <w:rFonts w:hint="eastAsia"/>
                <w:color w:val="000000"/>
                <w:kern w:val="24"/>
                <w:lang w:val="en-US" w:eastAsia="zh-CN"/>
              </w:rPr>
              <w:t>未授权的独立于广播的应用</w:t>
            </w:r>
            <w:r w:rsidRPr="0067477A">
              <w:rPr>
                <w:szCs w:val="22"/>
                <w:lang w:eastAsia="ja-JP"/>
              </w:rPr>
              <w:t>不允许</w:t>
            </w:r>
            <w:r w:rsidRPr="0067477A">
              <w:rPr>
                <w:rFonts w:hint="eastAsia"/>
                <w:szCs w:val="22"/>
                <w:lang w:eastAsia="zh-CN"/>
              </w:rPr>
              <w:t>获取</w:t>
            </w:r>
            <w:r w:rsidRPr="0067477A">
              <w:rPr>
                <w:szCs w:val="22"/>
                <w:lang w:eastAsia="ja-JP"/>
              </w:rPr>
              <w:t>广播资源。</w:t>
            </w:r>
          </w:p>
        </w:tc>
      </w:tr>
    </w:tbl>
    <w:p w14:paraId="5FBB42C8" w14:textId="77777777" w:rsidR="000D3743" w:rsidRPr="0067477A" w:rsidRDefault="000D3743" w:rsidP="006B4F09">
      <w:pPr>
        <w:rPr>
          <w:lang w:eastAsia="zh-CN"/>
        </w:rPr>
      </w:pPr>
    </w:p>
    <w:p w14:paraId="2DFDDE8E" w14:textId="77777777" w:rsidR="000D3743" w:rsidRPr="0067477A" w:rsidRDefault="000D3743" w:rsidP="006B4F09">
      <w:pPr>
        <w:tabs>
          <w:tab w:val="clear" w:pos="794"/>
          <w:tab w:val="clear" w:pos="1191"/>
          <w:tab w:val="clear" w:pos="1588"/>
          <w:tab w:val="clear" w:pos="1985"/>
        </w:tabs>
        <w:overflowPunct/>
        <w:autoSpaceDE/>
        <w:autoSpaceDN/>
        <w:adjustRightInd/>
        <w:spacing w:before="0"/>
        <w:jc w:val="left"/>
        <w:textAlignment w:val="auto"/>
        <w:rPr>
          <w:lang w:eastAsia="zh-CN"/>
        </w:rPr>
      </w:pPr>
    </w:p>
    <w:p w14:paraId="7F4FB6A3" w14:textId="77777777" w:rsidR="000D3743" w:rsidRPr="0067477A" w:rsidRDefault="000D3743" w:rsidP="006B4F09">
      <w:pPr>
        <w:tabs>
          <w:tab w:val="clear" w:pos="794"/>
          <w:tab w:val="clear" w:pos="1191"/>
          <w:tab w:val="clear" w:pos="1588"/>
          <w:tab w:val="clear" w:pos="1985"/>
        </w:tabs>
        <w:overflowPunct/>
        <w:autoSpaceDE/>
        <w:autoSpaceDN/>
        <w:adjustRightInd/>
        <w:spacing w:before="0"/>
        <w:jc w:val="left"/>
        <w:textAlignment w:val="auto"/>
        <w:rPr>
          <w:lang w:eastAsia="zh-CN"/>
        </w:rPr>
      </w:pPr>
      <w:r w:rsidRPr="0067477A">
        <w:rPr>
          <w:lang w:eastAsia="zh-CN"/>
        </w:rPr>
        <w:br w:type="page"/>
      </w:r>
    </w:p>
    <w:p w14:paraId="301E8F3D" w14:textId="77777777" w:rsidR="000D3743" w:rsidRPr="0067477A" w:rsidRDefault="000D3743" w:rsidP="006B4F09">
      <w:pPr>
        <w:pStyle w:val="TableNo"/>
      </w:pPr>
      <w:r w:rsidRPr="0067477A">
        <w:lastRenderedPageBreak/>
        <w:t>表</w:t>
      </w:r>
      <w:r w:rsidRPr="0067477A">
        <w:t>2</w:t>
      </w:r>
      <w:r w:rsidRPr="0067477A">
        <w:t>（</w:t>
      </w:r>
      <w:r w:rsidRPr="0067477A">
        <w:rPr>
          <w:rFonts w:ascii="STKaiti" w:eastAsia="STKaiti" w:hAnsi="STKaiti" w:cstheme="minorBidi"/>
          <w:kern w:val="2"/>
          <w:szCs w:val="22"/>
          <w:lang w:val="en-US" w:eastAsia="zh-CN"/>
        </w:rPr>
        <w:t>续</w:t>
      </w:r>
      <w:r w:rsidRPr="0067477A">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2659"/>
        <w:gridCol w:w="2922"/>
        <w:gridCol w:w="3112"/>
        <w:gridCol w:w="3112"/>
      </w:tblGrid>
      <w:tr w:rsidR="000D3743" w:rsidRPr="0067477A" w14:paraId="789B6362" w14:textId="77777777" w:rsidTr="006616B8">
        <w:trPr>
          <w:cantSplit/>
          <w:jc w:val="center"/>
        </w:trPr>
        <w:tc>
          <w:tcPr>
            <w:tcW w:w="2222" w:type="dxa"/>
            <w:tcBorders>
              <w:top w:val="single" w:sz="4" w:space="0" w:color="auto"/>
              <w:left w:val="single" w:sz="4" w:space="0" w:color="auto"/>
              <w:bottom w:val="single" w:sz="4" w:space="0" w:color="auto"/>
              <w:right w:val="single" w:sz="4" w:space="0" w:color="auto"/>
            </w:tcBorders>
          </w:tcPr>
          <w:p w14:paraId="1F69F319" w14:textId="77777777" w:rsidR="000D3743" w:rsidRPr="0067477A" w:rsidRDefault="000D3743" w:rsidP="006B4F09">
            <w:pPr>
              <w:pStyle w:val="Tablehead"/>
              <w:rPr>
                <w:szCs w:val="22"/>
                <w:lang w:val="en-US"/>
              </w:rPr>
            </w:pPr>
          </w:p>
        </w:tc>
        <w:tc>
          <w:tcPr>
            <w:tcW w:w="2659" w:type="dxa"/>
            <w:tcBorders>
              <w:top w:val="single" w:sz="4" w:space="0" w:color="auto"/>
              <w:left w:val="single" w:sz="4" w:space="0" w:color="auto"/>
              <w:bottom w:val="single" w:sz="4" w:space="0" w:color="auto"/>
              <w:right w:val="single" w:sz="4" w:space="0" w:color="auto"/>
            </w:tcBorders>
          </w:tcPr>
          <w:p w14:paraId="3E9FDB0D" w14:textId="77777777" w:rsidR="000D3743" w:rsidRPr="0067477A" w:rsidRDefault="000D3743" w:rsidP="006B4F09">
            <w:pPr>
              <w:pStyle w:val="Tablehead"/>
              <w:rPr>
                <w:szCs w:val="22"/>
                <w:lang w:val="en-US" w:eastAsia="ja-JP"/>
              </w:rPr>
            </w:pPr>
            <w:proofErr w:type="spellStart"/>
            <w:r w:rsidRPr="0067477A">
              <w:rPr>
                <w:szCs w:val="22"/>
                <w:lang w:val="en-US" w:eastAsia="ja-JP"/>
              </w:rPr>
              <w:t>Hybridcast</w:t>
            </w:r>
            <w:proofErr w:type="spellEnd"/>
          </w:p>
        </w:tc>
        <w:tc>
          <w:tcPr>
            <w:tcW w:w="2922" w:type="dxa"/>
            <w:tcBorders>
              <w:top w:val="single" w:sz="4" w:space="0" w:color="auto"/>
              <w:left w:val="single" w:sz="4" w:space="0" w:color="auto"/>
              <w:bottom w:val="single" w:sz="4" w:space="0" w:color="auto"/>
              <w:right w:val="single" w:sz="4" w:space="0" w:color="auto"/>
            </w:tcBorders>
          </w:tcPr>
          <w:p w14:paraId="15A35AD1" w14:textId="77777777" w:rsidR="000D3743" w:rsidRPr="0067477A" w:rsidRDefault="000D3743" w:rsidP="006B4F09">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HbbTV</w:t>
            </w:r>
            <w:proofErr w:type="spellEnd"/>
          </w:p>
        </w:tc>
        <w:tc>
          <w:tcPr>
            <w:tcW w:w="3112" w:type="dxa"/>
            <w:tcBorders>
              <w:top w:val="single" w:sz="4" w:space="0" w:color="auto"/>
              <w:left w:val="single" w:sz="4" w:space="0" w:color="auto"/>
              <w:bottom w:val="single" w:sz="4" w:space="0" w:color="auto"/>
              <w:right w:val="single" w:sz="4" w:space="0" w:color="auto"/>
            </w:tcBorders>
          </w:tcPr>
          <w:p w14:paraId="36DFB647" w14:textId="77777777" w:rsidR="000D3743" w:rsidRPr="0067477A" w:rsidRDefault="000D3743" w:rsidP="006B4F09">
            <w:pPr>
              <w:pStyle w:val="Tablehead"/>
              <w:rPr>
                <w:rFonts w:asciiTheme="majorBidi" w:hAnsiTheme="majorBidi" w:cstheme="majorBidi"/>
                <w:color w:val="000000"/>
                <w:kern w:val="24"/>
                <w:szCs w:val="22"/>
                <w:lang w:val="en-US" w:eastAsia="zh-CN"/>
              </w:rPr>
            </w:pPr>
            <w:proofErr w:type="spellStart"/>
            <w:r w:rsidRPr="0067477A">
              <w:rPr>
                <w:rFonts w:ascii="CG Times" w:hAnsi="CG Times"/>
                <w:lang w:val="en-US" w:eastAsia="ja-JP"/>
              </w:rPr>
              <w:t>TOPSmedia</w:t>
            </w:r>
            <w:proofErr w:type="spellEnd"/>
          </w:p>
        </w:tc>
        <w:tc>
          <w:tcPr>
            <w:tcW w:w="3112" w:type="dxa"/>
            <w:tcBorders>
              <w:top w:val="single" w:sz="4" w:space="0" w:color="auto"/>
              <w:left w:val="single" w:sz="4" w:space="0" w:color="auto"/>
              <w:bottom w:val="single" w:sz="4" w:space="0" w:color="auto"/>
              <w:right w:val="single" w:sz="4" w:space="0" w:color="auto"/>
            </w:tcBorders>
          </w:tcPr>
          <w:p w14:paraId="3F609E08" w14:textId="77777777" w:rsidR="000D3743" w:rsidRPr="0067477A" w:rsidRDefault="000D3743" w:rsidP="006B4F09">
            <w:pPr>
              <w:pStyle w:val="Tablehead"/>
              <w:rPr>
                <w:rFonts w:asciiTheme="majorBidi" w:hAnsiTheme="majorBidi" w:cstheme="majorBidi"/>
                <w:color w:val="000000"/>
                <w:kern w:val="24"/>
                <w:szCs w:val="22"/>
                <w:lang w:val="en-US" w:eastAsia="ko-KR"/>
              </w:rPr>
            </w:pPr>
            <w:proofErr w:type="spellStart"/>
            <w:r w:rsidRPr="0067477A">
              <w:rPr>
                <w:rFonts w:asciiTheme="majorBidi" w:hAnsiTheme="majorBidi" w:cstheme="majorBidi"/>
                <w:color w:val="000000"/>
                <w:kern w:val="24"/>
                <w:szCs w:val="22"/>
                <w:lang w:val="en-US" w:eastAsia="ko-KR"/>
              </w:rPr>
              <w:t>Ginga</w:t>
            </w:r>
            <w:proofErr w:type="spellEnd"/>
          </w:p>
        </w:tc>
      </w:tr>
      <w:tr w:rsidR="000D3743" w:rsidRPr="0067477A" w14:paraId="2207AF61" w14:textId="77777777" w:rsidTr="006616B8">
        <w:trPr>
          <w:cantSplit/>
          <w:jc w:val="center"/>
        </w:trPr>
        <w:tc>
          <w:tcPr>
            <w:tcW w:w="2222" w:type="dxa"/>
          </w:tcPr>
          <w:p w14:paraId="7C409591" w14:textId="77777777" w:rsidR="000D3743" w:rsidRPr="0067477A" w:rsidRDefault="000D3743" w:rsidP="006B4F09">
            <w:pPr>
              <w:pStyle w:val="Tabletext"/>
              <w:jc w:val="left"/>
              <w:rPr>
                <w:szCs w:val="22"/>
                <w:lang w:val="en-US"/>
              </w:rPr>
            </w:pPr>
            <w:r w:rsidRPr="0067477A">
              <w:rPr>
                <w:rFonts w:hint="eastAsia"/>
                <w:szCs w:val="22"/>
                <w:lang w:val="en-US" w:eastAsia="zh-CN"/>
              </w:rPr>
              <w:t>支持</w:t>
            </w:r>
            <w:proofErr w:type="spellStart"/>
            <w:r w:rsidRPr="0067477A">
              <w:rPr>
                <w:szCs w:val="22"/>
                <w:lang w:val="en-US"/>
              </w:rPr>
              <w:t>第三</w:t>
            </w:r>
            <w:proofErr w:type="gramStart"/>
            <w:r w:rsidRPr="0067477A">
              <w:rPr>
                <w:szCs w:val="22"/>
                <w:lang w:val="en-US"/>
              </w:rPr>
              <w:t>方应用</w:t>
            </w:r>
            <w:proofErr w:type="spellEnd"/>
            <w:proofErr w:type="gramEnd"/>
          </w:p>
        </w:tc>
        <w:tc>
          <w:tcPr>
            <w:tcW w:w="2659" w:type="dxa"/>
          </w:tcPr>
          <w:p w14:paraId="54B6DC54" w14:textId="77777777" w:rsidR="000D3743" w:rsidRPr="0067477A" w:rsidRDefault="000D3743" w:rsidP="006B4F09">
            <w:pPr>
              <w:pStyle w:val="Tabletext"/>
              <w:jc w:val="left"/>
              <w:rPr>
                <w:szCs w:val="22"/>
                <w:lang w:val="en-US" w:eastAsia="zh-CN"/>
              </w:rPr>
            </w:pPr>
            <w:r w:rsidRPr="0067477A">
              <w:rPr>
                <w:szCs w:val="22"/>
                <w:lang w:val="en-US" w:eastAsia="ja-JP"/>
              </w:rPr>
              <w:t>支持</w:t>
            </w:r>
          </w:p>
          <w:p w14:paraId="062F57B7" w14:textId="77777777" w:rsidR="000D3743" w:rsidRPr="0067477A" w:rsidRDefault="000D3743" w:rsidP="006B4F09">
            <w:pPr>
              <w:pStyle w:val="Tabletext"/>
              <w:jc w:val="left"/>
              <w:rPr>
                <w:szCs w:val="22"/>
                <w:lang w:val="en-US" w:eastAsia="zh-CN"/>
              </w:rPr>
            </w:pPr>
            <w:r w:rsidRPr="0067477A">
              <w:rPr>
                <w:szCs w:val="22"/>
                <w:lang w:val="en-US" w:eastAsia="ja-JP"/>
              </w:rPr>
              <w:t>非面向广播的受控应用类型</w:t>
            </w:r>
            <w:r w:rsidRPr="0067477A">
              <w:rPr>
                <w:rFonts w:hint="eastAsia"/>
                <w:szCs w:val="22"/>
                <w:lang w:val="en-US" w:eastAsia="zh-CN"/>
              </w:rPr>
              <w:t>可</w:t>
            </w:r>
            <w:r w:rsidRPr="0067477A">
              <w:rPr>
                <w:szCs w:val="22"/>
                <w:lang w:val="en-US" w:eastAsia="zh-CN"/>
              </w:rPr>
              <w:t>用于</w:t>
            </w:r>
            <w:r w:rsidRPr="0067477A">
              <w:rPr>
                <w:szCs w:val="22"/>
                <w:lang w:val="en-US" w:eastAsia="ja-JP"/>
              </w:rPr>
              <w:t>第三方应用</w:t>
            </w:r>
            <w:r w:rsidRPr="0067477A">
              <w:rPr>
                <w:rFonts w:hint="eastAsia"/>
                <w:szCs w:val="22"/>
                <w:lang w:val="en-US" w:eastAsia="zh-CN"/>
              </w:rPr>
              <w:t>。</w:t>
            </w:r>
            <w:r w:rsidRPr="0067477A">
              <w:rPr>
                <w:szCs w:val="22"/>
                <w:lang w:val="en-US" w:eastAsia="ja-JP"/>
              </w:rPr>
              <w:t>第三方应用</w:t>
            </w:r>
            <w:r w:rsidRPr="0067477A">
              <w:rPr>
                <w:rFonts w:hint="eastAsia"/>
                <w:szCs w:val="22"/>
                <w:lang w:val="en-US" w:eastAsia="zh-CN"/>
              </w:rPr>
              <w:t>的</w:t>
            </w:r>
            <w:r w:rsidRPr="0067477A">
              <w:rPr>
                <w:szCs w:val="22"/>
                <w:lang w:val="en-US" w:eastAsia="zh-CN"/>
              </w:rPr>
              <w:t>执行控制机制与</w:t>
            </w:r>
            <w:r w:rsidRPr="0067477A">
              <w:rPr>
                <w:szCs w:val="22"/>
                <w:lang w:val="en-US" w:eastAsia="ja-JP"/>
              </w:rPr>
              <w:t>独立应用</w:t>
            </w:r>
            <w:r w:rsidRPr="0067477A">
              <w:rPr>
                <w:rFonts w:hint="eastAsia"/>
                <w:szCs w:val="22"/>
                <w:lang w:val="en-US" w:eastAsia="zh-CN"/>
              </w:rPr>
              <w:t>的</w:t>
            </w:r>
            <w:r w:rsidRPr="0067477A">
              <w:rPr>
                <w:szCs w:val="22"/>
                <w:lang w:val="en-US" w:eastAsia="zh-CN"/>
              </w:rPr>
              <w:t>相同，即该机制的开发考虑到了此情况。</w:t>
            </w:r>
          </w:p>
        </w:tc>
        <w:tc>
          <w:tcPr>
            <w:tcW w:w="2922" w:type="dxa"/>
          </w:tcPr>
          <w:p w14:paraId="6144A8BF" w14:textId="77777777" w:rsidR="000D3743" w:rsidRPr="0067477A" w:rsidRDefault="000D3743" w:rsidP="006B4F09">
            <w:pPr>
              <w:pStyle w:val="Tabletext"/>
              <w:jc w:val="left"/>
              <w:rPr>
                <w:color w:val="000000"/>
                <w:kern w:val="24"/>
                <w:szCs w:val="22"/>
                <w:lang w:val="en-US" w:eastAsia="ja-JP"/>
              </w:rPr>
            </w:pPr>
            <w:r w:rsidRPr="0067477A">
              <w:rPr>
                <w:color w:val="000000"/>
                <w:kern w:val="24"/>
                <w:szCs w:val="22"/>
                <w:lang w:val="en-US" w:eastAsia="ja-JP"/>
              </w:rPr>
              <w:t>支持</w:t>
            </w:r>
          </w:p>
          <w:p w14:paraId="220A9A1B" w14:textId="77777777" w:rsidR="000D3743" w:rsidRPr="0067477A" w:rsidRDefault="000D3743" w:rsidP="006B4F09">
            <w:pPr>
              <w:pStyle w:val="Tabletext"/>
              <w:jc w:val="left"/>
              <w:rPr>
                <w:color w:val="000000"/>
                <w:kern w:val="24"/>
                <w:szCs w:val="22"/>
                <w:lang w:val="en-US" w:eastAsia="ja-JP"/>
              </w:rPr>
            </w:pPr>
            <w:r w:rsidRPr="0067477A">
              <w:rPr>
                <w:rFonts w:hint="eastAsia"/>
                <w:color w:val="000000"/>
                <w:kern w:val="24"/>
                <w:szCs w:val="22"/>
                <w:lang w:val="en-US" w:eastAsia="zh-CN"/>
              </w:rPr>
              <w:t>独立于</w:t>
            </w:r>
            <w:r w:rsidRPr="0067477A">
              <w:rPr>
                <w:color w:val="000000"/>
                <w:kern w:val="24"/>
                <w:szCs w:val="22"/>
                <w:lang w:val="en-US" w:eastAsia="zh-CN"/>
              </w:rPr>
              <w:t>广播</w:t>
            </w:r>
            <w:r w:rsidRPr="0067477A">
              <w:rPr>
                <w:rFonts w:hint="eastAsia"/>
                <w:color w:val="000000"/>
                <w:kern w:val="24"/>
                <w:szCs w:val="22"/>
                <w:lang w:val="en-US" w:eastAsia="zh-CN"/>
              </w:rPr>
              <w:t>的</w:t>
            </w:r>
            <w:r w:rsidRPr="0067477A">
              <w:rPr>
                <w:color w:val="000000"/>
                <w:kern w:val="24"/>
                <w:szCs w:val="22"/>
                <w:lang w:val="en-US" w:eastAsia="ja-JP"/>
              </w:rPr>
              <w:t>应用</w:t>
            </w:r>
            <w:r w:rsidRPr="0067477A">
              <w:rPr>
                <w:rFonts w:hint="eastAsia"/>
                <w:color w:val="000000"/>
                <w:kern w:val="24"/>
                <w:szCs w:val="22"/>
                <w:lang w:val="en-US" w:eastAsia="zh-CN"/>
              </w:rPr>
              <w:t>可</w:t>
            </w:r>
            <w:r w:rsidRPr="0067477A">
              <w:rPr>
                <w:color w:val="000000"/>
                <w:kern w:val="24"/>
                <w:szCs w:val="22"/>
                <w:lang w:val="en-US" w:eastAsia="zh-CN"/>
              </w:rPr>
              <w:t>由</w:t>
            </w:r>
            <w:r w:rsidRPr="0067477A">
              <w:rPr>
                <w:color w:val="000000"/>
                <w:kern w:val="24"/>
                <w:szCs w:val="22"/>
                <w:lang w:val="en-US" w:eastAsia="ja-JP"/>
              </w:rPr>
              <w:t>第三方</w:t>
            </w:r>
            <w:r w:rsidRPr="0067477A">
              <w:rPr>
                <w:rFonts w:hint="eastAsia"/>
                <w:color w:val="000000"/>
                <w:kern w:val="24"/>
                <w:szCs w:val="22"/>
                <w:lang w:val="en-US" w:eastAsia="zh-CN"/>
              </w:rPr>
              <w:t>提供</w:t>
            </w:r>
            <w:r w:rsidRPr="0067477A">
              <w:rPr>
                <w:color w:val="000000"/>
                <w:kern w:val="24"/>
                <w:szCs w:val="22"/>
                <w:lang w:val="en-US" w:eastAsia="zh-CN"/>
              </w:rPr>
              <w:t>，可通过</w:t>
            </w:r>
            <w:r w:rsidRPr="0067477A">
              <w:rPr>
                <w:rFonts w:hint="eastAsia"/>
                <w:color w:val="000000"/>
                <w:kern w:val="24"/>
                <w:szCs w:val="22"/>
                <w:lang w:val="en-US" w:eastAsia="zh-CN"/>
              </w:rPr>
              <w:t>网络电视</w:t>
            </w:r>
            <w:r w:rsidRPr="0067477A">
              <w:rPr>
                <w:color w:val="000000"/>
                <w:kern w:val="24"/>
                <w:szCs w:val="22"/>
                <w:lang w:val="en-US" w:eastAsia="zh-CN"/>
              </w:rPr>
              <w:t>门户</w:t>
            </w:r>
            <w:r w:rsidRPr="0067477A">
              <w:rPr>
                <w:rFonts w:hint="eastAsia"/>
                <w:color w:val="000000"/>
                <w:kern w:val="24"/>
                <w:szCs w:val="22"/>
                <w:lang w:val="en-US" w:eastAsia="zh-CN"/>
              </w:rPr>
              <w:t>或</w:t>
            </w:r>
            <w:r w:rsidRPr="0067477A">
              <w:rPr>
                <w:color w:val="000000"/>
                <w:kern w:val="24"/>
                <w:szCs w:val="22"/>
                <w:lang w:val="en-US" w:eastAsia="zh-CN"/>
              </w:rPr>
              <w:t>从</w:t>
            </w:r>
            <w:r w:rsidRPr="0067477A">
              <w:rPr>
                <w:color w:val="000000"/>
                <w:kern w:val="24"/>
                <w:szCs w:val="22"/>
                <w:lang w:val="en-US" w:eastAsia="ja-JP"/>
              </w:rPr>
              <w:t>与广播相关的应用</w:t>
            </w:r>
            <w:r w:rsidRPr="0067477A">
              <w:rPr>
                <w:rFonts w:hint="eastAsia"/>
                <w:color w:val="000000"/>
                <w:kern w:val="24"/>
                <w:szCs w:val="22"/>
                <w:lang w:val="en-US" w:eastAsia="zh-CN"/>
              </w:rPr>
              <w:t>过渡</w:t>
            </w:r>
            <w:r w:rsidRPr="0067477A">
              <w:rPr>
                <w:color w:val="000000"/>
                <w:kern w:val="24"/>
                <w:szCs w:val="22"/>
                <w:lang w:val="en-US" w:eastAsia="zh-CN"/>
              </w:rPr>
              <w:t>来启动。</w:t>
            </w:r>
          </w:p>
        </w:tc>
        <w:tc>
          <w:tcPr>
            <w:tcW w:w="3112" w:type="dxa"/>
          </w:tcPr>
          <w:p w14:paraId="0BC6B4CF" w14:textId="77777777" w:rsidR="000D3743" w:rsidRPr="0067477A" w:rsidRDefault="000D3743" w:rsidP="006B4F09">
            <w:pPr>
              <w:pStyle w:val="Tabletext"/>
              <w:jc w:val="left"/>
              <w:rPr>
                <w:color w:val="000000"/>
                <w:kern w:val="24"/>
                <w:szCs w:val="22"/>
                <w:lang w:val="en-US" w:eastAsia="ja-JP"/>
              </w:rPr>
            </w:pPr>
            <w:r w:rsidRPr="0067477A">
              <w:rPr>
                <w:color w:val="000000"/>
                <w:kern w:val="24"/>
                <w:szCs w:val="22"/>
                <w:lang w:val="en-US" w:eastAsia="ja-JP"/>
              </w:rPr>
              <w:t>支持</w:t>
            </w:r>
          </w:p>
          <w:p w14:paraId="6113291D" w14:textId="77777777" w:rsidR="000D3743" w:rsidRPr="0067477A" w:rsidRDefault="000D3743" w:rsidP="006B4F09">
            <w:pPr>
              <w:pStyle w:val="Tabletext"/>
              <w:jc w:val="left"/>
              <w:rPr>
                <w:szCs w:val="22"/>
                <w:lang w:val="en-US" w:eastAsia="zh-CN"/>
              </w:rPr>
            </w:pPr>
            <w:proofErr w:type="gramStart"/>
            <w:r w:rsidRPr="0067477A">
              <w:rPr>
                <w:rFonts w:hint="eastAsia"/>
                <w:color w:val="000000"/>
                <w:kern w:val="24"/>
                <w:szCs w:val="22"/>
                <w:lang w:val="en-US" w:eastAsia="zh-CN"/>
              </w:rPr>
              <w:t>广播</w:t>
            </w:r>
            <w:r w:rsidRPr="0067477A">
              <w:rPr>
                <w:color w:val="000000"/>
                <w:kern w:val="24"/>
                <w:szCs w:val="22"/>
                <w:lang w:val="en-US" w:eastAsia="zh-CN"/>
              </w:rPr>
              <w:t>去活的</w:t>
            </w:r>
            <w:proofErr w:type="gramEnd"/>
            <w:r w:rsidRPr="0067477A">
              <w:rPr>
                <w:color w:val="000000"/>
                <w:kern w:val="24"/>
                <w:szCs w:val="22"/>
                <w:lang w:val="en-US" w:eastAsia="ja-JP"/>
              </w:rPr>
              <w:t>应用</w:t>
            </w:r>
            <w:r w:rsidRPr="0067477A">
              <w:rPr>
                <w:rFonts w:hint="eastAsia"/>
                <w:color w:val="000000"/>
                <w:kern w:val="24"/>
                <w:szCs w:val="22"/>
                <w:lang w:val="en-US" w:eastAsia="zh-CN"/>
              </w:rPr>
              <w:t>可</w:t>
            </w:r>
            <w:r w:rsidRPr="0067477A">
              <w:rPr>
                <w:color w:val="000000"/>
                <w:kern w:val="24"/>
                <w:szCs w:val="22"/>
                <w:lang w:val="en-US" w:eastAsia="zh-CN"/>
              </w:rPr>
              <w:t>由</w:t>
            </w:r>
            <w:r w:rsidRPr="0067477A">
              <w:rPr>
                <w:color w:val="000000"/>
                <w:kern w:val="24"/>
                <w:szCs w:val="22"/>
                <w:lang w:val="en-US" w:eastAsia="ja-JP"/>
              </w:rPr>
              <w:t>第三方</w:t>
            </w:r>
            <w:r w:rsidRPr="0067477A">
              <w:rPr>
                <w:rFonts w:hint="eastAsia"/>
                <w:color w:val="000000"/>
                <w:kern w:val="24"/>
                <w:szCs w:val="22"/>
                <w:lang w:val="en-US" w:eastAsia="zh-CN"/>
              </w:rPr>
              <w:t>提供</w:t>
            </w:r>
            <w:r w:rsidRPr="0067477A">
              <w:rPr>
                <w:color w:val="000000"/>
                <w:kern w:val="24"/>
                <w:szCs w:val="22"/>
                <w:lang w:val="en-US" w:eastAsia="zh-CN"/>
              </w:rPr>
              <w:t>。</w:t>
            </w:r>
            <w:r w:rsidRPr="0067477A">
              <w:rPr>
                <w:rFonts w:hint="eastAsia"/>
                <w:color w:val="000000"/>
                <w:kern w:val="24"/>
                <w:szCs w:val="22"/>
                <w:lang w:val="en-US" w:eastAsia="zh-CN"/>
              </w:rPr>
              <w:t>如果</w:t>
            </w:r>
            <w:r w:rsidRPr="0067477A">
              <w:rPr>
                <w:color w:val="000000"/>
                <w:kern w:val="24"/>
                <w:szCs w:val="22"/>
                <w:lang w:val="en-US" w:eastAsia="ja-JP"/>
              </w:rPr>
              <w:t>第三方</w:t>
            </w:r>
            <w:r w:rsidRPr="0067477A">
              <w:rPr>
                <w:rFonts w:hint="eastAsia"/>
                <w:color w:val="000000"/>
                <w:kern w:val="24"/>
                <w:szCs w:val="22"/>
                <w:lang w:val="en-US" w:eastAsia="zh-CN"/>
              </w:rPr>
              <w:t>得</w:t>
            </w:r>
            <w:r w:rsidRPr="0067477A">
              <w:rPr>
                <w:color w:val="000000"/>
                <w:kern w:val="24"/>
                <w:szCs w:val="22"/>
                <w:lang w:val="en-US" w:eastAsia="zh-CN"/>
              </w:rPr>
              <w:t>到了</w:t>
            </w:r>
            <w:r w:rsidRPr="0067477A">
              <w:rPr>
                <w:color w:val="000000"/>
                <w:kern w:val="24"/>
                <w:szCs w:val="22"/>
                <w:lang w:val="en-US" w:eastAsia="ja-JP"/>
              </w:rPr>
              <w:t>广播公司</w:t>
            </w:r>
            <w:r w:rsidRPr="0067477A">
              <w:rPr>
                <w:rFonts w:hint="eastAsia"/>
                <w:color w:val="000000"/>
                <w:kern w:val="24"/>
                <w:szCs w:val="22"/>
                <w:lang w:val="en-US" w:eastAsia="zh-CN"/>
              </w:rPr>
              <w:t>的</w:t>
            </w:r>
            <w:r w:rsidRPr="0067477A">
              <w:rPr>
                <w:color w:val="000000"/>
                <w:kern w:val="24"/>
                <w:szCs w:val="22"/>
                <w:lang w:val="en-US" w:eastAsia="zh-CN"/>
              </w:rPr>
              <w:t>许可</w:t>
            </w:r>
            <w:r w:rsidRPr="0067477A">
              <w:rPr>
                <w:rFonts w:hint="eastAsia"/>
                <w:color w:val="000000"/>
                <w:kern w:val="24"/>
                <w:szCs w:val="22"/>
                <w:lang w:val="en-US" w:eastAsia="zh-CN"/>
              </w:rPr>
              <w:t>，则</w:t>
            </w:r>
            <w:r w:rsidRPr="0067477A">
              <w:rPr>
                <w:color w:val="000000"/>
                <w:kern w:val="24"/>
                <w:szCs w:val="22"/>
                <w:lang w:val="en-US" w:eastAsia="zh-CN"/>
              </w:rPr>
              <w:t>可提供下载的</w:t>
            </w:r>
            <w:r w:rsidRPr="0067477A">
              <w:rPr>
                <w:color w:val="000000"/>
                <w:kern w:val="24"/>
                <w:szCs w:val="22"/>
                <w:lang w:val="en-US" w:eastAsia="ja-JP"/>
              </w:rPr>
              <w:t>应用</w:t>
            </w:r>
            <w:r w:rsidRPr="0067477A">
              <w:rPr>
                <w:rFonts w:hint="eastAsia"/>
                <w:color w:val="000000"/>
                <w:kern w:val="24"/>
                <w:szCs w:val="22"/>
                <w:lang w:val="en-US" w:eastAsia="zh-CN"/>
              </w:rPr>
              <w:t>和</w:t>
            </w:r>
            <w:r w:rsidRPr="0067477A">
              <w:rPr>
                <w:color w:val="000000"/>
                <w:kern w:val="24"/>
                <w:szCs w:val="22"/>
                <w:lang w:val="en-US" w:eastAsia="ja-JP"/>
              </w:rPr>
              <w:t>广播</w:t>
            </w:r>
            <w:r w:rsidRPr="0067477A">
              <w:rPr>
                <w:rFonts w:hint="eastAsia"/>
                <w:color w:val="000000"/>
                <w:kern w:val="24"/>
                <w:szCs w:val="22"/>
                <w:lang w:val="en-US" w:eastAsia="zh-CN"/>
              </w:rPr>
              <w:t>激活</w:t>
            </w:r>
            <w:r w:rsidRPr="0067477A">
              <w:rPr>
                <w:color w:val="000000"/>
                <w:kern w:val="24"/>
                <w:szCs w:val="22"/>
                <w:lang w:val="en-US" w:eastAsia="ja-JP"/>
              </w:rPr>
              <w:t>的应用</w:t>
            </w:r>
            <w:r w:rsidRPr="0067477A">
              <w:rPr>
                <w:rFonts w:hint="eastAsia"/>
                <w:color w:val="000000"/>
                <w:kern w:val="24"/>
                <w:szCs w:val="22"/>
                <w:lang w:val="en-US" w:eastAsia="zh-CN"/>
              </w:rPr>
              <w:t>。</w:t>
            </w:r>
          </w:p>
        </w:tc>
        <w:tc>
          <w:tcPr>
            <w:tcW w:w="3112" w:type="dxa"/>
          </w:tcPr>
          <w:p w14:paraId="371D150D" w14:textId="77777777" w:rsidR="000D3743" w:rsidRPr="0067477A" w:rsidRDefault="000D3743" w:rsidP="006B4F09">
            <w:pPr>
              <w:pStyle w:val="Tabletext"/>
              <w:jc w:val="left"/>
              <w:rPr>
                <w:szCs w:val="22"/>
                <w:lang w:eastAsia="ja-JP"/>
              </w:rPr>
            </w:pPr>
            <w:r w:rsidRPr="0067477A">
              <w:rPr>
                <w:rFonts w:hint="eastAsia"/>
                <w:szCs w:val="22"/>
                <w:lang w:eastAsia="ja-JP"/>
              </w:rPr>
              <w:t>支持</w:t>
            </w:r>
          </w:p>
          <w:p w14:paraId="71BD738E" w14:textId="77777777" w:rsidR="000D3743" w:rsidRPr="0067477A" w:rsidRDefault="000D3743" w:rsidP="006B4F09">
            <w:pPr>
              <w:pStyle w:val="Tabletext"/>
              <w:jc w:val="left"/>
              <w:rPr>
                <w:szCs w:val="22"/>
                <w:lang w:eastAsia="zh-CN"/>
              </w:rPr>
            </w:pPr>
            <w:r w:rsidRPr="0067477A">
              <w:rPr>
                <w:rFonts w:hint="eastAsia"/>
                <w:szCs w:val="22"/>
                <w:lang w:eastAsia="ja-JP"/>
              </w:rPr>
              <w:t>当</w:t>
            </w:r>
            <w:r w:rsidRPr="0067477A">
              <w:rPr>
                <w:szCs w:val="22"/>
                <w:lang w:eastAsia="ja-JP"/>
              </w:rPr>
              <w:t>广播公司发出相应信号时，</w:t>
            </w:r>
            <w:r w:rsidRPr="0067477A">
              <w:rPr>
                <w:rFonts w:hint="eastAsia"/>
                <w:szCs w:val="22"/>
                <w:lang w:eastAsia="ja-JP"/>
              </w:rPr>
              <w:t>与</w:t>
            </w:r>
            <w:r w:rsidRPr="0067477A">
              <w:rPr>
                <w:szCs w:val="22"/>
                <w:lang w:eastAsia="ja-JP"/>
              </w:rPr>
              <w:t>业务相关的</w:t>
            </w:r>
            <w:r w:rsidRPr="0067477A">
              <w:rPr>
                <w:szCs w:val="22"/>
                <w:lang w:eastAsia="ja-JP"/>
              </w:rPr>
              <w:t>IBB</w:t>
            </w:r>
            <w:r w:rsidRPr="0067477A">
              <w:rPr>
                <w:rFonts w:hint="eastAsia"/>
                <w:szCs w:val="22"/>
                <w:lang w:eastAsia="ja-JP"/>
              </w:rPr>
              <w:t>应用</w:t>
            </w:r>
            <w:r w:rsidRPr="0067477A">
              <w:rPr>
                <w:szCs w:val="22"/>
                <w:lang w:eastAsia="ja-JP"/>
              </w:rPr>
              <w:t>可涉及</w:t>
            </w:r>
            <w:r w:rsidRPr="0067477A">
              <w:rPr>
                <w:rFonts w:hint="eastAsia"/>
                <w:szCs w:val="22"/>
                <w:lang w:eastAsia="ja-JP"/>
              </w:rPr>
              <w:t>第</w:t>
            </w:r>
            <w:r w:rsidRPr="0067477A">
              <w:rPr>
                <w:szCs w:val="22"/>
                <w:lang w:eastAsia="ja-JP"/>
              </w:rPr>
              <w:t>三方</w:t>
            </w:r>
            <w:r w:rsidRPr="0067477A">
              <w:rPr>
                <w:szCs w:val="22"/>
                <w:lang w:eastAsia="ja-JP"/>
              </w:rPr>
              <w:t>IBB</w:t>
            </w:r>
            <w:r w:rsidRPr="0067477A">
              <w:rPr>
                <w:rFonts w:hint="eastAsia"/>
                <w:szCs w:val="22"/>
                <w:lang w:eastAsia="ja-JP"/>
              </w:rPr>
              <w:t>服务</w:t>
            </w:r>
            <w:r w:rsidRPr="0067477A">
              <w:rPr>
                <w:rFonts w:hint="eastAsia"/>
                <w:szCs w:val="22"/>
                <w:lang w:eastAsia="zh-CN"/>
              </w:rPr>
              <w:t>。</w:t>
            </w:r>
          </w:p>
          <w:p w14:paraId="01E3FA58" w14:textId="51968361" w:rsidR="000D3743" w:rsidRPr="0067477A" w:rsidRDefault="000D3743" w:rsidP="00746AB1">
            <w:pPr>
              <w:pStyle w:val="Tabletext"/>
              <w:jc w:val="left"/>
              <w:rPr>
                <w:color w:val="000000"/>
                <w:kern w:val="24"/>
                <w:szCs w:val="22"/>
                <w:lang w:val="en-US" w:eastAsia="zh-CN"/>
              </w:rPr>
            </w:pPr>
            <w:r w:rsidRPr="0067477A">
              <w:rPr>
                <w:rFonts w:hint="eastAsia"/>
                <w:szCs w:val="24"/>
                <w:lang w:val="en-US" w:eastAsia="zh-CN"/>
              </w:rPr>
              <w:t>只要获得广播公司的执行和展示许可，第三方可通过独立的应用（通过应用目录</w:t>
            </w:r>
            <w:r w:rsidRPr="0067477A">
              <w:rPr>
                <w:rFonts w:hint="eastAsia"/>
                <w:szCs w:val="24"/>
                <w:lang w:val="en-US" w:eastAsia="zh-CN"/>
              </w:rPr>
              <w:t>UI</w:t>
            </w:r>
            <w:r w:rsidRPr="0067477A">
              <w:rPr>
                <w:rFonts w:hint="eastAsia"/>
                <w:szCs w:val="24"/>
                <w:lang w:val="en-US" w:eastAsia="zh-CN"/>
              </w:rPr>
              <w:t>）或独立于广播的应用提供自己的服务。</w:t>
            </w:r>
          </w:p>
        </w:tc>
      </w:tr>
      <w:tr w:rsidR="000D3743" w:rsidRPr="0067477A" w14:paraId="5F10D009" w14:textId="77777777" w:rsidTr="006616B8">
        <w:trPr>
          <w:cantSplit/>
          <w:jc w:val="center"/>
        </w:trPr>
        <w:tc>
          <w:tcPr>
            <w:tcW w:w="2222" w:type="dxa"/>
          </w:tcPr>
          <w:p w14:paraId="1BDFD291" w14:textId="77777777" w:rsidR="000D3743" w:rsidRPr="0067477A" w:rsidRDefault="000D3743" w:rsidP="006B4F09">
            <w:pPr>
              <w:pStyle w:val="Tabletext"/>
              <w:jc w:val="left"/>
              <w:rPr>
                <w:szCs w:val="22"/>
              </w:rPr>
            </w:pPr>
            <w:proofErr w:type="spellStart"/>
            <w:r w:rsidRPr="0067477A">
              <w:rPr>
                <w:szCs w:val="22"/>
              </w:rPr>
              <w:t>应用格式</w:t>
            </w:r>
            <w:proofErr w:type="spellEnd"/>
          </w:p>
        </w:tc>
        <w:tc>
          <w:tcPr>
            <w:tcW w:w="2659" w:type="dxa"/>
          </w:tcPr>
          <w:p w14:paraId="749DC33D" w14:textId="77777777" w:rsidR="000D3743" w:rsidRPr="0067477A" w:rsidRDefault="000D3743" w:rsidP="006B4F09">
            <w:pPr>
              <w:pStyle w:val="Tabletext"/>
              <w:jc w:val="left"/>
              <w:rPr>
                <w:szCs w:val="22"/>
                <w:lang w:eastAsia="ja-JP"/>
              </w:rPr>
            </w:pPr>
            <w:r w:rsidRPr="0067477A">
              <w:rPr>
                <w:szCs w:val="22"/>
                <w:lang w:eastAsia="ja-JP"/>
              </w:rPr>
              <w:t>HTML5</w:t>
            </w:r>
          </w:p>
        </w:tc>
        <w:tc>
          <w:tcPr>
            <w:tcW w:w="2922" w:type="dxa"/>
          </w:tcPr>
          <w:p w14:paraId="6357EEB3" w14:textId="77777777" w:rsidR="000D3743" w:rsidRPr="0067477A" w:rsidRDefault="000D3743" w:rsidP="006B4F09">
            <w:pPr>
              <w:pStyle w:val="Tabletext"/>
              <w:jc w:val="left"/>
              <w:rPr>
                <w:color w:val="000000"/>
                <w:kern w:val="24"/>
                <w:szCs w:val="22"/>
                <w:lang w:eastAsia="ja-JP"/>
              </w:rPr>
            </w:pPr>
            <w:r w:rsidRPr="0067477A">
              <w:rPr>
                <w:color w:val="000000"/>
                <w:kern w:val="24"/>
                <w:szCs w:val="22"/>
                <w:lang w:eastAsia="zh-CN"/>
              </w:rPr>
              <w:t>V1.5</w:t>
            </w:r>
            <w:r w:rsidRPr="0067477A">
              <w:rPr>
                <w:rFonts w:hint="eastAsia"/>
                <w:color w:val="000000"/>
                <w:kern w:val="24"/>
                <w:szCs w:val="22"/>
                <w:lang w:val="en-US" w:eastAsia="zh-CN"/>
              </w:rPr>
              <w:t>中</w:t>
            </w:r>
            <w:r w:rsidRPr="0067477A">
              <w:rPr>
                <w:color w:val="000000"/>
                <w:kern w:val="24"/>
                <w:szCs w:val="22"/>
                <w:lang w:val="en-US" w:eastAsia="zh-CN"/>
              </w:rPr>
              <w:t>的</w:t>
            </w:r>
            <w:r w:rsidRPr="0067477A">
              <w:rPr>
                <w:color w:val="000000"/>
                <w:kern w:val="24"/>
                <w:szCs w:val="22"/>
                <w:lang w:eastAsia="zh-CN"/>
              </w:rPr>
              <w:t>HTML4/OIPF-DAE</w:t>
            </w:r>
            <w:r w:rsidRPr="0067477A">
              <w:rPr>
                <w:rFonts w:hint="eastAsia"/>
                <w:color w:val="000000"/>
                <w:kern w:val="24"/>
                <w:szCs w:val="22"/>
                <w:lang w:val="en-US" w:eastAsia="zh-CN"/>
              </w:rPr>
              <w:t>和来</w:t>
            </w:r>
            <w:r w:rsidRPr="0067477A">
              <w:rPr>
                <w:color w:val="000000"/>
                <w:kern w:val="24"/>
                <w:szCs w:val="22"/>
                <w:lang w:val="en-US" w:eastAsia="zh-CN"/>
              </w:rPr>
              <w:t>自</w:t>
            </w:r>
            <w:r w:rsidRPr="0067477A">
              <w:rPr>
                <w:color w:val="000000"/>
                <w:kern w:val="24"/>
                <w:szCs w:val="22"/>
                <w:lang w:eastAsia="zh-CN"/>
              </w:rPr>
              <w:t>V2.0</w:t>
            </w:r>
            <w:r w:rsidRPr="0067477A">
              <w:rPr>
                <w:color w:val="000000"/>
                <w:kern w:val="24"/>
                <w:szCs w:val="22"/>
                <w:lang w:val="en-US" w:eastAsia="zh-CN"/>
              </w:rPr>
              <w:t>的</w:t>
            </w:r>
            <w:r w:rsidRPr="0067477A">
              <w:rPr>
                <w:color w:val="000000"/>
                <w:kern w:val="24"/>
                <w:szCs w:val="22"/>
                <w:lang w:eastAsia="zh-CN"/>
              </w:rPr>
              <w:t>HTML5</w:t>
            </w:r>
          </w:p>
        </w:tc>
        <w:tc>
          <w:tcPr>
            <w:tcW w:w="3112" w:type="dxa"/>
          </w:tcPr>
          <w:p w14:paraId="3F6D2677" w14:textId="77777777" w:rsidR="000D3743" w:rsidRPr="0067477A" w:rsidRDefault="000D3743" w:rsidP="006B4F09">
            <w:pPr>
              <w:pStyle w:val="Tabletext"/>
              <w:jc w:val="left"/>
              <w:rPr>
                <w:rFonts w:eastAsia="Malgun Gothic"/>
                <w:color w:val="000000"/>
                <w:kern w:val="24"/>
                <w:szCs w:val="22"/>
                <w:lang w:eastAsia="ko-KR"/>
              </w:rPr>
            </w:pPr>
            <w:r w:rsidRPr="0067477A">
              <w:rPr>
                <w:rFonts w:eastAsia="Malgun Gothic"/>
                <w:color w:val="000000"/>
                <w:kern w:val="24"/>
                <w:szCs w:val="22"/>
                <w:lang w:eastAsia="ko-KR"/>
              </w:rPr>
              <w:t>HTML5</w:t>
            </w:r>
          </w:p>
        </w:tc>
        <w:tc>
          <w:tcPr>
            <w:tcW w:w="3112" w:type="dxa"/>
          </w:tcPr>
          <w:p w14:paraId="59696A1D" w14:textId="77777777" w:rsidR="000D3743" w:rsidRPr="0067477A" w:rsidRDefault="000D3743" w:rsidP="006B4F09">
            <w:pPr>
              <w:pStyle w:val="Tabletext"/>
              <w:ind w:left="284" w:hanging="284"/>
              <w:rPr>
                <w:rFonts w:eastAsia="Malgun Gothic"/>
                <w:color w:val="000000"/>
                <w:kern w:val="24"/>
                <w:lang w:val="en-US" w:eastAsia="ko-KR"/>
              </w:rPr>
            </w:pPr>
            <w:r w:rsidRPr="0067477A">
              <w:rPr>
                <w:rFonts w:eastAsia="Malgun Gothic"/>
                <w:color w:val="000000"/>
                <w:kern w:val="24"/>
                <w:lang w:val="en-US" w:eastAsia="ko-KR"/>
              </w:rPr>
              <w:t>–</w:t>
            </w:r>
            <w:r w:rsidRPr="0067477A">
              <w:rPr>
                <w:rFonts w:eastAsia="Malgun Gothic"/>
                <w:color w:val="000000"/>
                <w:kern w:val="24"/>
                <w:lang w:val="en-US" w:eastAsia="ko-KR"/>
              </w:rPr>
              <w:tab/>
              <w:t>NCL 3.0/3.1</w:t>
            </w:r>
          </w:p>
          <w:p w14:paraId="3C18ADEE" w14:textId="77777777" w:rsidR="000D3743" w:rsidRPr="0067477A" w:rsidRDefault="000D3743" w:rsidP="006B4F09">
            <w:pPr>
              <w:pStyle w:val="Tabletext"/>
              <w:jc w:val="left"/>
              <w:rPr>
                <w:szCs w:val="22"/>
                <w:lang w:eastAsia="ja-JP"/>
              </w:rPr>
            </w:pPr>
            <w:r w:rsidRPr="0067477A">
              <w:rPr>
                <w:szCs w:val="22"/>
                <w:lang w:eastAsia="ja-JP"/>
              </w:rPr>
              <w:t>NCL</w:t>
            </w:r>
            <w:r w:rsidRPr="0067477A">
              <w:rPr>
                <w:szCs w:val="22"/>
                <w:lang w:eastAsia="ja-JP"/>
              </w:rPr>
              <w:t>应用可内嵌</w:t>
            </w:r>
            <w:r w:rsidRPr="0067477A">
              <w:rPr>
                <w:szCs w:val="22"/>
                <w:lang w:eastAsia="ja-JP"/>
              </w:rPr>
              <w:t>HTML5</w:t>
            </w:r>
            <w:r w:rsidRPr="0067477A">
              <w:rPr>
                <w:szCs w:val="22"/>
                <w:lang w:eastAsia="ja-JP"/>
              </w:rPr>
              <w:t>、</w:t>
            </w:r>
            <w:proofErr w:type="spellStart"/>
            <w:r w:rsidRPr="0067477A">
              <w:rPr>
                <w:szCs w:val="22"/>
                <w:lang w:eastAsia="ja-JP"/>
              </w:rPr>
              <w:t>Lua</w:t>
            </w:r>
            <w:proofErr w:type="spellEnd"/>
            <w:r w:rsidRPr="0067477A">
              <w:rPr>
                <w:szCs w:val="22"/>
                <w:lang w:eastAsia="ja-JP"/>
              </w:rPr>
              <w:t>和</w:t>
            </w:r>
            <w:r w:rsidRPr="0067477A">
              <w:rPr>
                <w:rFonts w:hint="eastAsia"/>
                <w:szCs w:val="22"/>
                <w:lang w:eastAsia="zh-CN"/>
              </w:rPr>
              <w:t>其他</w:t>
            </w:r>
            <w:r w:rsidRPr="0067477A">
              <w:rPr>
                <w:szCs w:val="22"/>
                <w:lang w:eastAsia="ja-JP"/>
              </w:rPr>
              <w:t>NCL</w:t>
            </w:r>
            <w:r w:rsidRPr="0067477A">
              <w:rPr>
                <w:szCs w:val="22"/>
                <w:lang w:eastAsia="ja-JP"/>
              </w:rPr>
              <w:t>子应用</w:t>
            </w:r>
          </w:p>
          <w:p w14:paraId="19D563AC" w14:textId="77777777" w:rsidR="000D3743" w:rsidRPr="0067477A" w:rsidRDefault="000D3743" w:rsidP="006B4F09">
            <w:pPr>
              <w:pStyle w:val="Tabletext"/>
              <w:jc w:val="left"/>
              <w:rPr>
                <w:szCs w:val="22"/>
                <w:lang w:eastAsia="ja-JP"/>
              </w:rPr>
            </w:pPr>
            <w:r w:rsidRPr="0067477A">
              <w:rPr>
                <w:szCs w:val="22"/>
                <w:lang w:eastAsia="ja-JP"/>
              </w:rPr>
              <w:t>–</w:t>
            </w:r>
            <w:r w:rsidRPr="0067477A">
              <w:rPr>
                <w:rFonts w:eastAsia="Malgun Gothic"/>
                <w:color w:val="000000"/>
                <w:kern w:val="24"/>
                <w:lang w:val="en-US" w:eastAsia="ko-KR"/>
              </w:rPr>
              <w:tab/>
            </w:r>
            <w:r w:rsidRPr="0067477A">
              <w:rPr>
                <w:szCs w:val="22"/>
                <w:lang w:eastAsia="ja-JP"/>
              </w:rPr>
              <w:t>Java</w:t>
            </w:r>
          </w:p>
          <w:p w14:paraId="2A5D79A7" w14:textId="77777777" w:rsidR="000D3743" w:rsidRPr="0067477A" w:rsidRDefault="000D3743" w:rsidP="006B4F09">
            <w:pPr>
              <w:pStyle w:val="Tabletext"/>
              <w:jc w:val="left"/>
              <w:rPr>
                <w:rFonts w:asciiTheme="majorBidi" w:hAnsiTheme="majorBidi" w:cstheme="majorBidi"/>
                <w:color w:val="000000"/>
                <w:kern w:val="24"/>
                <w:szCs w:val="22"/>
                <w:lang w:val="en-US" w:eastAsia="ko-KR"/>
              </w:rPr>
            </w:pPr>
            <w:r w:rsidRPr="0067477A">
              <w:rPr>
                <w:rFonts w:eastAsia="Malgun Gothic"/>
                <w:color w:val="000000"/>
                <w:kern w:val="24"/>
                <w:lang w:val="en-US" w:eastAsia="ko-KR"/>
              </w:rPr>
              <w:t>–</w:t>
            </w:r>
            <w:r w:rsidRPr="0067477A">
              <w:rPr>
                <w:rFonts w:eastAsia="Malgun Gothic"/>
                <w:color w:val="000000"/>
                <w:kern w:val="24"/>
                <w:lang w:val="en-US" w:eastAsia="ko-KR"/>
              </w:rPr>
              <w:tab/>
              <w:t>HTML5</w:t>
            </w:r>
          </w:p>
        </w:tc>
      </w:tr>
      <w:tr w:rsidR="000D3743" w:rsidRPr="0067477A" w14:paraId="7813D458" w14:textId="77777777" w:rsidTr="006616B8">
        <w:trPr>
          <w:cantSplit/>
          <w:jc w:val="center"/>
        </w:trPr>
        <w:tc>
          <w:tcPr>
            <w:tcW w:w="2222" w:type="dxa"/>
          </w:tcPr>
          <w:p w14:paraId="2309D757" w14:textId="77777777" w:rsidR="000D3743" w:rsidRPr="0067477A" w:rsidRDefault="000D3743" w:rsidP="006B4F09">
            <w:pPr>
              <w:pStyle w:val="Tabletext"/>
              <w:jc w:val="left"/>
              <w:rPr>
                <w:szCs w:val="22"/>
                <w:lang w:eastAsia="zh-CN"/>
              </w:rPr>
            </w:pPr>
            <w:r w:rsidRPr="0067477A">
              <w:rPr>
                <w:rFonts w:hint="eastAsia"/>
                <w:szCs w:val="22"/>
                <w:lang w:eastAsia="zh-CN"/>
              </w:rPr>
              <w:t>应用</w:t>
            </w:r>
            <w:r w:rsidRPr="0067477A">
              <w:rPr>
                <w:szCs w:val="22"/>
                <w:lang w:eastAsia="zh-CN"/>
              </w:rPr>
              <w:t>认证</w:t>
            </w:r>
          </w:p>
        </w:tc>
        <w:tc>
          <w:tcPr>
            <w:tcW w:w="2659" w:type="dxa"/>
          </w:tcPr>
          <w:p w14:paraId="4B96F7ED" w14:textId="77777777" w:rsidR="000D3743" w:rsidRPr="0067477A" w:rsidRDefault="000D3743" w:rsidP="006B4F09">
            <w:pPr>
              <w:pStyle w:val="Tabletext"/>
              <w:jc w:val="left"/>
              <w:rPr>
                <w:szCs w:val="22"/>
                <w:lang w:eastAsia="ja-JP"/>
              </w:rPr>
            </w:pPr>
            <w:r w:rsidRPr="0067477A">
              <w:rPr>
                <w:rFonts w:hint="eastAsia"/>
                <w:szCs w:val="22"/>
                <w:lang w:eastAsia="zh-CN"/>
              </w:rPr>
              <w:t>与</w:t>
            </w:r>
            <w:r w:rsidRPr="0067477A">
              <w:rPr>
                <w:szCs w:val="22"/>
                <w:lang w:eastAsia="zh-CN"/>
              </w:rPr>
              <w:t>业务相关应用的认证是通过</w:t>
            </w:r>
            <w:r w:rsidRPr="0067477A">
              <w:rPr>
                <w:szCs w:val="22"/>
                <w:lang w:val="en-US" w:eastAsia="ja-JP"/>
              </w:rPr>
              <w:t>广播公司</w:t>
            </w:r>
            <w:r w:rsidRPr="0067477A">
              <w:rPr>
                <w:rFonts w:hint="eastAsia"/>
                <w:szCs w:val="22"/>
                <w:lang w:val="en-US" w:eastAsia="zh-CN"/>
              </w:rPr>
              <w:t>提供</w:t>
            </w:r>
            <w:r w:rsidRPr="0067477A">
              <w:rPr>
                <w:szCs w:val="22"/>
                <w:lang w:val="en-US" w:eastAsia="zh-CN"/>
              </w:rPr>
              <w:t>的</w:t>
            </w:r>
            <w:r w:rsidRPr="0067477A">
              <w:rPr>
                <w:szCs w:val="22"/>
                <w:lang w:val="en-US" w:eastAsia="ja-JP"/>
              </w:rPr>
              <w:t>应用</w:t>
            </w:r>
            <w:r w:rsidRPr="0067477A">
              <w:rPr>
                <w:rFonts w:hint="eastAsia"/>
                <w:szCs w:val="22"/>
                <w:lang w:eastAsia="zh-CN"/>
              </w:rPr>
              <w:t>控制</w:t>
            </w:r>
            <w:r w:rsidRPr="0067477A">
              <w:rPr>
                <w:szCs w:val="22"/>
                <w:lang w:eastAsia="zh-CN"/>
              </w:rPr>
              <w:t>信号</w:t>
            </w:r>
            <w:r w:rsidRPr="0067477A">
              <w:rPr>
                <w:rFonts w:hint="eastAsia"/>
                <w:szCs w:val="22"/>
                <w:lang w:eastAsia="zh-CN"/>
              </w:rPr>
              <w:t>实现的</w:t>
            </w:r>
            <w:r w:rsidRPr="0067477A">
              <w:rPr>
                <w:szCs w:val="22"/>
                <w:lang w:eastAsia="zh-CN"/>
              </w:rPr>
              <w:t>。</w:t>
            </w:r>
          </w:p>
          <w:p w14:paraId="79B21856" w14:textId="77777777" w:rsidR="000D3743" w:rsidRPr="0067477A" w:rsidRDefault="000D3743" w:rsidP="006B4F09">
            <w:pPr>
              <w:pStyle w:val="Tabletext"/>
              <w:jc w:val="left"/>
              <w:rPr>
                <w:szCs w:val="22"/>
                <w:lang w:eastAsia="zh-CN"/>
              </w:rPr>
            </w:pPr>
            <w:r w:rsidRPr="0067477A">
              <w:rPr>
                <w:rFonts w:hint="eastAsia"/>
                <w:szCs w:val="22"/>
                <w:lang w:eastAsia="zh-CN"/>
              </w:rPr>
              <w:t>对于</w:t>
            </w:r>
            <w:r w:rsidRPr="0067477A">
              <w:rPr>
                <w:szCs w:val="22"/>
                <w:lang w:eastAsia="ja-JP"/>
              </w:rPr>
              <w:t>独立</w:t>
            </w:r>
            <w:r w:rsidRPr="0067477A">
              <w:rPr>
                <w:rFonts w:hint="eastAsia"/>
                <w:szCs w:val="22"/>
                <w:lang w:eastAsia="zh-CN"/>
              </w:rPr>
              <w:t>的</w:t>
            </w:r>
            <w:r w:rsidRPr="0067477A">
              <w:rPr>
                <w:szCs w:val="22"/>
                <w:lang w:val="en-US" w:eastAsia="ja-JP"/>
              </w:rPr>
              <w:t>应用</w:t>
            </w:r>
            <w:r w:rsidRPr="0067477A">
              <w:rPr>
                <w:rFonts w:hint="eastAsia"/>
                <w:szCs w:val="22"/>
                <w:lang w:eastAsia="zh-CN"/>
              </w:rPr>
              <w:t>，</w:t>
            </w:r>
            <w:r w:rsidRPr="0067477A">
              <w:rPr>
                <w:szCs w:val="22"/>
                <w:lang w:val="en-US" w:eastAsia="zh-CN"/>
              </w:rPr>
              <w:t>三种认证方法的定义</w:t>
            </w:r>
            <w:r w:rsidRPr="0067477A">
              <w:rPr>
                <w:rFonts w:hint="eastAsia"/>
                <w:szCs w:val="22"/>
                <w:lang w:val="en-US" w:eastAsia="zh-CN"/>
              </w:rPr>
              <w:t>是利用</w:t>
            </w:r>
            <w:r w:rsidRPr="0067477A">
              <w:rPr>
                <w:szCs w:val="22"/>
                <w:lang w:val="en-US" w:eastAsia="zh-CN"/>
              </w:rPr>
              <w:t>信任链、</w:t>
            </w:r>
            <w:r w:rsidRPr="0067477A">
              <w:rPr>
                <w:szCs w:val="22"/>
                <w:lang w:val="en-US" w:eastAsia="ja-JP"/>
              </w:rPr>
              <w:t>应用</w:t>
            </w:r>
            <w:r w:rsidRPr="0067477A">
              <w:rPr>
                <w:szCs w:val="22"/>
                <w:lang w:eastAsia="ja-JP"/>
              </w:rPr>
              <w:t>存储库</w:t>
            </w:r>
            <w:r w:rsidRPr="0067477A">
              <w:rPr>
                <w:rFonts w:hint="eastAsia"/>
                <w:szCs w:val="22"/>
                <w:lang w:eastAsia="zh-CN"/>
              </w:rPr>
              <w:t>、</w:t>
            </w:r>
            <w:r w:rsidRPr="0067477A">
              <w:rPr>
                <w:szCs w:val="22"/>
                <w:lang w:val="en-US" w:eastAsia="zh-CN"/>
              </w:rPr>
              <w:t>应用</w:t>
            </w:r>
            <w:r w:rsidRPr="0067477A">
              <w:rPr>
                <w:rFonts w:hint="eastAsia"/>
                <w:szCs w:val="22"/>
                <w:lang w:val="en-US" w:eastAsia="zh-CN"/>
              </w:rPr>
              <w:t>控制信号</w:t>
            </w:r>
            <w:r w:rsidRPr="0067477A">
              <w:rPr>
                <w:szCs w:val="22"/>
                <w:lang w:val="en-US" w:eastAsia="zh-CN"/>
              </w:rPr>
              <w:t>或应用</w:t>
            </w:r>
            <w:r w:rsidRPr="0067477A">
              <w:rPr>
                <w:rFonts w:hint="eastAsia"/>
                <w:szCs w:val="22"/>
                <w:lang w:eastAsia="zh-CN"/>
              </w:rPr>
              <w:t>间</w:t>
            </w:r>
            <w:r w:rsidRPr="0067477A">
              <w:rPr>
                <w:szCs w:val="22"/>
                <w:lang w:eastAsia="zh-CN"/>
              </w:rPr>
              <w:t>的差异</w:t>
            </w:r>
            <w:r w:rsidRPr="0067477A">
              <w:rPr>
                <w:rFonts w:hint="eastAsia"/>
                <w:szCs w:val="22"/>
                <w:lang w:eastAsia="zh-CN"/>
              </w:rPr>
              <w:t>。</w:t>
            </w:r>
          </w:p>
        </w:tc>
        <w:tc>
          <w:tcPr>
            <w:tcW w:w="2922" w:type="dxa"/>
          </w:tcPr>
          <w:p w14:paraId="405C81E5" w14:textId="77777777" w:rsidR="000D3743" w:rsidRPr="0067477A" w:rsidRDefault="000D3743" w:rsidP="006B4F09">
            <w:pPr>
              <w:pStyle w:val="Tabletext"/>
              <w:jc w:val="left"/>
              <w:rPr>
                <w:rFonts w:eastAsia="Malgun Gothic"/>
                <w:color w:val="000000"/>
                <w:kern w:val="24"/>
                <w:szCs w:val="22"/>
                <w:lang w:val="en-US" w:eastAsia="zh-CN"/>
              </w:rPr>
            </w:pPr>
            <w:r w:rsidRPr="0067477A">
              <w:rPr>
                <w:rFonts w:hint="eastAsia"/>
                <w:szCs w:val="22"/>
                <w:lang w:eastAsia="zh-CN"/>
              </w:rPr>
              <w:t>与</w:t>
            </w:r>
            <w:r w:rsidRPr="0067477A">
              <w:rPr>
                <w:szCs w:val="22"/>
                <w:lang w:eastAsia="zh-CN"/>
              </w:rPr>
              <w:t>业务相关</w:t>
            </w:r>
            <w:r w:rsidRPr="0067477A">
              <w:rPr>
                <w:rFonts w:hint="eastAsia"/>
                <w:szCs w:val="22"/>
                <w:lang w:eastAsia="zh-CN"/>
              </w:rPr>
              <w:t>的</w:t>
            </w:r>
            <w:r w:rsidRPr="0067477A">
              <w:rPr>
                <w:szCs w:val="22"/>
                <w:lang w:eastAsia="zh-CN"/>
              </w:rPr>
              <w:t>应用的认证是通过</w:t>
            </w:r>
            <w:r w:rsidRPr="0067477A">
              <w:rPr>
                <w:szCs w:val="22"/>
                <w:lang w:val="en-US" w:eastAsia="ja-JP"/>
              </w:rPr>
              <w:t>广播公司</w:t>
            </w:r>
            <w:r w:rsidRPr="0067477A">
              <w:rPr>
                <w:rFonts w:hint="eastAsia"/>
                <w:szCs w:val="22"/>
                <w:lang w:val="en-US" w:eastAsia="zh-CN"/>
              </w:rPr>
              <w:t>提供</w:t>
            </w:r>
            <w:r w:rsidRPr="0067477A">
              <w:rPr>
                <w:szCs w:val="22"/>
                <w:lang w:val="en-US" w:eastAsia="zh-CN"/>
              </w:rPr>
              <w:t>的</w:t>
            </w:r>
            <w:r w:rsidRPr="0067477A">
              <w:rPr>
                <w:szCs w:val="22"/>
                <w:lang w:val="en-US" w:eastAsia="ja-JP"/>
              </w:rPr>
              <w:t>应用</w:t>
            </w:r>
            <w:r w:rsidRPr="0067477A">
              <w:rPr>
                <w:rFonts w:hint="eastAsia"/>
                <w:szCs w:val="22"/>
                <w:lang w:eastAsia="zh-CN"/>
              </w:rPr>
              <w:t>控制</w:t>
            </w:r>
            <w:r w:rsidRPr="0067477A">
              <w:rPr>
                <w:szCs w:val="22"/>
                <w:lang w:eastAsia="zh-CN"/>
              </w:rPr>
              <w:t>信号</w:t>
            </w:r>
            <w:r w:rsidRPr="0067477A">
              <w:rPr>
                <w:rFonts w:hint="eastAsia"/>
                <w:szCs w:val="22"/>
                <w:lang w:eastAsia="zh-CN"/>
              </w:rPr>
              <w:t>实现的</w:t>
            </w:r>
            <w:r w:rsidRPr="0067477A">
              <w:rPr>
                <w:szCs w:val="22"/>
                <w:lang w:eastAsia="zh-CN"/>
              </w:rPr>
              <w:t>。</w:t>
            </w:r>
          </w:p>
        </w:tc>
        <w:tc>
          <w:tcPr>
            <w:tcW w:w="3112" w:type="dxa"/>
          </w:tcPr>
          <w:p w14:paraId="37F00256" w14:textId="77777777" w:rsidR="000D3743" w:rsidRPr="0067477A" w:rsidRDefault="000D3743" w:rsidP="006B4F09">
            <w:pPr>
              <w:pStyle w:val="Tabletext"/>
              <w:jc w:val="left"/>
              <w:rPr>
                <w:szCs w:val="22"/>
                <w:lang w:eastAsia="zh-CN"/>
              </w:rPr>
            </w:pPr>
            <w:r w:rsidRPr="0067477A">
              <w:rPr>
                <w:rFonts w:hint="eastAsia"/>
                <w:szCs w:val="22"/>
                <w:lang w:eastAsia="zh-CN"/>
              </w:rPr>
              <w:t>信号应用和广播激活的应用的认证</w:t>
            </w:r>
            <w:r w:rsidRPr="0067477A">
              <w:rPr>
                <w:szCs w:val="22"/>
                <w:lang w:eastAsia="zh-CN"/>
              </w:rPr>
              <w:t>是通过</w:t>
            </w:r>
            <w:r w:rsidRPr="0067477A">
              <w:rPr>
                <w:szCs w:val="22"/>
                <w:lang w:val="en-US" w:eastAsia="ja-JP"/>
              </w:rPr>
              <w:t>广播公司</w:t>
            </w:r>
            <w:r w:rsidRPr="0067477A">
              <w:rPr>
                <w:rFonts w:hint="eastAsia"/>
                <w:szCs w:val="22"/>
                <w:lang w:val="en-US" w:eastAsia="zh-CN"/>
              </w:rPr>
              <w:t>提供</w:t>
            </w:r>
            <w:r w:rsidRPr="0067477A">
              <w:rPr>
                <w:szCs w:val="22"/>
                <w:lang w:val="en-US" w:eastAsia="zh-CN"/>
              </w:rPr>
              <w:t>的</w:t>
            </w:r>
            <w:r w:rsidRPr="0067477A">
              <w:rPr>
                <w:szCs w:val="22"/>
                <w:lang w:val="en-US" w:eastAsia="ja-JP"/>
              </w:rPr>
              <w:t>应用</w:t>
            </w:r>
            <w:r w:rsidRPr="0067477A">
              <w:rPr>
                <w:rFonts w:hint="eastAsia"/>
                <w:szCs w:val="22"/>
                <w:lang w:eastAsia="zh-CN"/>
              </w:rPr>
              <w:t>控制</w:t>
            </w:r>
            <w:r w:rsidRPr="0067477A">
              <w:rPr>
                <w:szCs w:val="22"/>
                <w:lang w:eastAsia="zh-CN"/>
              </w:rPr>
              <w:t>信号</w:t>
            </w:r>
            <w:r w:rsidRPr="0067477A">
              <w:rPr>
                <w:rFonts w:hint="eastAsia"/>
                <w:szCs w:val="22"/>
                <w:lang w:eastAsia="zh-CN"/>
              </w:rPr>
              <w:t>实现的</w:t>
            </w:r>
            <w:r w:rsidRPr="0067477A">
              <w:rPr>
                <w:szCs w:val="22"/>
                <w:lang w:eastAsia="zh-CN"/>
              </w:rPr>
              <w:t>。</w:t>
            </w:r>
          </w:p>
        </w:tc>
        <w:tc>
          <w:tcPr>
            <w:tcW w:w="3112" w:type="dxa"/>
          </w:tcPr>
          <w:p w14:paraId="0D967669" w14:textId="77777777" w:rsidR="000D3743" w:rsidRPr="0067477A" w:rsidRDefault="000D3743" w:rsidP="006B4F09">
            <w:pPr>
              <w:pStyle w:val="Tabletext"/>
              <w:jc w:val="left"/>
              <w:rPr>
                <w:szCs w:val="22"/>
                <w:lang w:eastAsia="zh-CN"/>
              </w:rPr>
            </w:pPr>
            <w:r w:rsidRPr="0067477A">
              <w:rPr>
                <w:rFonts w:hint="eastAsia"/>
                <w:szCs w:val="22"/>
                <w:lang w:eastAsia="zh-CN"/>
              </w:rPr>
              <w:t>与业务相关的应用的认证是通过广播公司提供的应用控制信号实现的。</w:t>
            </w:r>
          </w:p>
          <w:p w14:paraId="60495377" w14:textId="77777777" w:rsidR="000D3743" w:rsidRPr="0067477A" w:rsidRDefault="000D3743" w:rsidP="006B4F09">
            <w:pPr>
              <w:pStyle w:val="Tabletext"/>
              <w:jc w:val="left"/>
              <w:rPr>
                <w:rFonts w:asciiTheme="majorBidi" w:hAnsiTheme="majorBidi" w:cstheme="majorBidi"/>
                <w:b/>
                <w:color w:val="800000"/>
                <w:szCs w:val="22"/>
                <w:lang w:eastAsia="ja-JP"/>
              </w:rPr>
            </w:pPr>
            <w:r w:rsidRPr="0067477A">
              <w:rPr>
                <w:rFonts w:hint="eastAsia"/>
                <w:szCs w:val="22"/>
                <w:lang w:eastAsia="zh-CN"/>
              </w:rPr>
              <w:t>对于独立于广播的或单独的应用，执行应用配对，以及用户和广播公司授权。</w:t>
            </w:r>
          </w:p>
        </w:tc>
      </w:tr>
    </w:tbl>
    <w:p w14:paraId="2BC62530" w14:textId="77777777" w:rsidR="000D3743" w:rsidRPr="0067477A" w:rsidRDefault="000D3743" w:rsidP="006B4F09">
      <w:pPr>
        <w:tabs>
          <w:tab w:val="clear" w:pos="794"/>
          <w:tab w:val="clear" w:pos="1191"/>
          <w:tab w:val="clear" w:pos="1588"/>
          <w:tab w:val="clear" w:pos="1985"/>
        </w:tabs>
        <w:overflowPunct/>
        <w:autoSpaceDE/>
        <w:autoSpaceDN/>
        <w:adjustRightInd/>
        <w:spacing w:before="0"/>
        <w:jc w:val="left"/>
        <w:textAlignment w:val="auto"/>
        <w:rPr>
          <w:lang w:eastAsia="zh-CN"/>
        </w:rPr>
      </w:pPr>
    </w:p>
    <w:p w14:paraId="6B8D6798" w14:textId="77777777" w:rsidR="000D3743" w:rsidRPr="0067477A" w:rsidRDefault="000D3743" w:rsidP="006B4F09">
      <w:pPr>
        <w:tabs>
          <w:tab w:val="clear" w:pos="794"/>
          <w:tab w:val="clear" w:pos="1191"/>
          <w:tab w:val="clear" w:pos="1588"/>
          <w:tab w:val="clear" w:pos="1985"/>
        </w:tabs>
        <w:overflowPunct/>
        <w:autoSpaceDE/>
        <w:autoSpaceDN/>
        <w:adjustRightInd/>
        <w:spacing w:before="0"/>
        <w:jc w:val="left"/>
        <w:textAlignment w:val="auto"/>
        <w:rPr>
          <w:lang w:eastAsia="zh-CN"/>
        </w:rPr>
      </w:pPr>
      <w:r w:rsidRPr="0067477A">
        <w:rPr>
          <w:lang w:eastAsia="zh-CN"/>
        </w:rPr>
        <w:br w:type="page"/>
      </w:r>
    </w:p>
    <w:p w14:paraId="2ACC2529" w14:textId="77777777" w:rsidR="000D3743" w:rsidRPr="0067477A" w:rsidRDefault="000D3743" w:rsidP="006B4F09">
      <w:pPr>
        <w:pStyle w:val="TableNo"/>
      </w:pPr>
      <w:r w:rsidRPr="0067477A">
        <w:lastRenderedPageBreak/>
        <w:t>表</w:t>
      </w:r>
      <w:r w:rsidRPr="0067477A">
        <w:t>2</w:t>
      </w:r>
      <w:r w:rsidRPr="0067477A">
        <w:t>（</w:t>
      </w:r>
      <w:r w:rsidRPr="0067477A">
        <w:rPr>
          <w:rFonts w:ascii="STKaiti" w:eastAsia="STKaiti" w:hAnsi="STKaiti" w:cstheme="minorBidi"/>
          <w:kern w:val="2"/>
          <w:szCs w:val="22"/>
          <w:lang w:val="en-US" w:eastAsia="zh-CN"/>
        </w:rPr>
        <w:t>续</w:t>
      </w:r>
      <w:r w:rsidRPr="0067477A">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2946"/>
        <w:gridCol w:w="2636"/>
        <w:gridCol w:w="3111"/>
        <w:gridCol w:w="3111"/>
      </w:tblGrid>
      <w:tr w:rsidR="000D3743" w:rsidRPr="0067477A" w14:paraId="02E3FFAD" w14:textId="77777777" w:rsidTr="00961007">
        <w:trPr>
          <w:cantSplit/>
          <w:jc w:val="center"/>
        </w:trPr>
        <w:tc>
          <w:tcPr>
            <w:tcW w:w="2257" w:type="dxa"/>
            <w:tcBorders>
              <w:top w:val="single" w:sz="4" w:space="0" w:color="auto"/>
              <w:left w:val="single" w:sz="4" w:space="0" w:color="auto"/>
              <w:bottom w:val="single" w:sz="4" w:space="0" w:color="auto"/>
              <w:right w:val="single" w:sz="4" w:space="0" w:color="auto"/>
            </w:tcBorders>
          </w:tcPr>
          <w:p w14:paraId="74BA61F2" w14:textId="77777777" w:rsidR="000D3743" w:rsidRPr="0067477A" w:rsidRDefault="000D3743" w:rsidP="006B4F09">
            <w:pPr>
              <w:pStyle w:val="Tablehead"/>
              <w:rPr>
                <w:szCs w:val="22"/>
                <w:lang w:val="en-US"/>
              </w:rPr>
            </w:pPr>
          </w:p>
        </w:tc>
        <w:tc>
          <w:tcPr>
            <w:tcW w:w="2993" w:type="dxa"/>
            <w:tcBorders>
              <w:top w:val="single" w:sz="4" w:space="0" w:color="auto"/>
              <w:left w:val="single" w:sz="4" w:space="0" w:color="auto"/>
              <w:bottom w:val="single" w:sz="4" w:space="0" w:color="auto"/>
              <w:right w:val="single" w:sz="4" w:space="0" w:color="auto"/>
            </w:tcBorders>
          </w:tcPr>
          <w:p w14:paraId="2D4C68C4" w14:textId="77777777" w:rsidR="000D3743" w:rsidRPr="0067477A" w:rsidRDefault="000D3743" w:rsidP="006B4F09">
            <w:pPr>
              <w:pStyle w:val="Tablehead"/>
              <w:rPr>
                <w:szCs w:val="22"/>
                <w:lang w:val="en-US" w:eastAsia="ja-JP"/>
              </w:rPr>
            </w:pPr>
            <w:proofErr w:type="spellStart"/>
            <w:r w:rsidRPr="0067477A">
              <w:rPr>
                <w:szCs w:val="22"/>
                <w:lang w:val="en-US" w:eastAsia="ja-JP"/>
              </w:rPr>
              <w:t>Hybridcast</w:t>
            </w:r>
            <w:proofErr w:type="spellEnd"/>
          </w:p>
        </w:tc>
        <w:tc>
          <w:tcPr>
            <w:tcW w:w="2677" w:type="dxa"/>
            <w:tcBorders>
              <w:top w:val="single" w:sz="4" w:space="0" w:color="auto"/>
              <w:left w:val="single" w:sz="4" w:space="0" w:color="auto"/>
              <w:bottom w:val="single" w:sz="4" w:space="0" w:color="auto"/>
              <w:right w:val="single" w:sz="4" w:space="0" w:color="auto"/>
            </w:tcBorders>
          </w:tcPr>
          <w:p w14:paraId="675BF7C0" w14:textId="77777777" w:rsidR="000D3743" w:rsidRPr="0067477A" w:rsidRDefault="000D3743" w:rsidP="006B4F09">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HbbTV</w:t>
            </w:r>
            <w:proofErr w:type="spellEnd"/>
          </w:p>
        </w:tc>
        <w:tc>
          <w:tcPr>
            <w:tcW w:w="3161" w:type="dxa"/>
            <w:tcBorders>
              <w:top w:val="single" w:sz="4" w:space="0" w:color="auto"/>
              <w:left w:val="single" w:sz="4" w:space="0" w:color="auto"/>
              <w:bottom w:val="single" w:sz="4" w:space="0" w:color="auto"/>
              <w:right w:val="single" w:sz="4" w:space="0" w:color="auto"/>
            </w:tcBorders>
          </w:tcPr>
          <w:p w14:paraId="4E3C64B4" w14:textId="77777777" w:rsidR="000D3743" w:rsidRPr="0067477A" w:rsidRDefault="000D3743" w:rsidP="006B4F09">
            <w:pPr>
              <w:pStyle w:val="Tablehead"/>
              <w:rPr>
                <w:rFonts w:asciiTheme="majorBidi" w:hAnsiTheme="majorBidi" w:cstheme="majorBidi"/>
                <w:color w:val="000000"/>
                <w:kern w:val="24"/>
                <w:szCs w:val="22"/>
                <w:lang w:val="en-US" w:eastAsia="zh-CN"/>
              </w:rPr>
            </w:pPr>
            <w:proofErr w:type="spellStart"/>
            <w:r w:rsidRPr="0067477A">
              <w:rPr>
                <w:rFonts w:ascii="CG Times" w:hAnsi="CG Times"/>
                <w:lang w:val="en-US" w:eastAsia="ja-JP"/>
              </w:rPr>
              <w:t>TOPSmedia</w:t>
            </w:r>
            <w:proofErr w:type="spellEnd"/>
          </w:p>
        </w:tc>
        <w:tc>
          <w:tcPr>
            <w:tcW w:w="3161" w:type="dxa"/>
            <w:tcBorders>
              <w:top w:val="single" w:sz="4" w:space="0" w:color="auto"/>
              <w:left w:val="single" w:sz="4" w:space="0" w:color="auto"/>
              <w:bottom w:val="single" w:sz="4" w:space="0" w:color="auto"/>
              <w:right w:val="single" w:sz="4" w:space="0" w:color="auto"/>
            </w:tcBorders>
          </w:tcPr>
          <w:p w14:paraId="7DF03311" w14:textId="77777777" w:rsidR="000D3743" w:rsidRPr="0067477A" w:rsidRDefault="000D3743" w:rsidP="006B4F09">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Ginga</w:t>
            </w:r>
            <w:proofErr w:type="spellEnd"/>
          </w:p>
        </w:tc>
      </w:tr>
      <w:tr w:rsidR="000D3743" w:rsidRPr="0067477A" w14:paraId="0E892A3E" w14:textId="77777777" w:rsidTr="00961007">
        <w:trPr>
          <w:cantSplit/>
          <w:jc w:val="center"/>
        </w:trPr>
        <w:tc>
          <w:tcPr>
            <w:tcW w:w="2257" w:type="dxa"/>
          </w:tcPr>
          <w:p w14:paraId="7FD443EB" w14:textId="77777777" w:rsidR="000D3743" w:rsidRPr="0067477A" w:rsidRDefault="000D3743" w:rsidP="006B4F09">
            <w:pPr>
              <w:pStyle w:val="Tabletext"/>
              <w:jc w:val="left"/>
              <w:rPr>
                <w:szCs w:val="22"/>
                <w:lang w:val="en-US" w:eastAsia="zh-CN"/>
              </w:rPr>
            </w:pPr>
            <w:r w:rsidRPr="0067477A">
              <w:rPr>
                <w:rFonts w:hint="eastAsia"/>
                <w:szCs w:val="22"/>
                <w:lang w:val="en-US" w:eastAsia="zh-CN"/>
              </w:rPr>
              <w:t>资源</w:t>
            </w:r>
            <w:r w:rsidRPr="0067477A">
              <w:rPr>
                <w:szCs w:val="22"/>
                <w:lang w:val="en-US" w:eastAsia="zh-CN"/>
              </w:rPr>
              <w:t>访问的安全</w:t>
            </w:r>
            <w:r w:rsidRPr="0067477A">
              <w:rPr>
                <w:rFonts w:hint="eastAsia"/>
                <w:szCs w:val="22"/>
                <w:lang w:val="en-US" w:eastAsia="zh-CN"/>
              </w:rPr>
              <w:t>性</w:t>
            </w:r>
            <w:r w:rsidRPr="0067477A">
              <w:rPr>
                <w:szCs w:val="22"/>
                <w:lang w:val="en-US" w:eastAsia="zh-CN"/>
              </w:rPr>
              <w:t>和许可</w:t>
            </w:r>
            <w:r w:rsidRPr="0067477A">
              <w:rPr>
                <w:rFonts w:hint="eastAsia"/>
                <w:szCs w:val="22"/>
                <w:lang w:val="en-US" w:eastAsia="zh-CN"/>
              </w:rPr>
              <w:t>控制</w:t>
            </w:r>
          </w:p>
        </w:tc>
        <w:tc>
          <w:tcPr>
            <w:tcW w:w="2993" w:type="dxa"/>
          </w:tcPr>
          <w:p w14:paraId="0D3E97CC" w14:textId="77777777" w:rsidR="000D3743" w:rsidRPr="0067477A" w:rsidRDefault="000D3743" w:rsidP="006B4F09">
            <w:pPr>
              <w:pStyle w:val="Tabletext"/>
              <w:jc w:val="left"/>
              <w:rPr>
                <w:szCs w:val="22"/>
                <w:lang w:val="en-US" w:eastAsia="zh-CN"/>
              </w:rPr>
            </w:pPr>
            <w:r w:rsidRPr="0067477A">
              <w:rPr>
                <w:rFonts w:hint="eastAsia"/>
                <w:szCs w:val="22"/>
                <w:lang w:eastAsia="zh-CN"/>
              </w:rPr>
              <w:t>广播公司可通过广播频道提供访问控制许可信息。</w:t>
            </w:r>
          </w:p>
        </w:tc>
        <w:tc>
          <w:tcPr>
            <w:tcW w:w="2677" w:type="dxa"/>
          </w:tcPr>
          <w:p w14:paraId="3552163F" w14:textId="77777777" w:rsidR="000D3743" w:rsidRPr="0067477A" w:rsidRDefault="000D3743" w:rsidP="006B4F09">
            <w:pPr>
              <w:pStyle w:val="Tabletext"/>
              <w:jc w:val="left"/>
              <w:rPr>
                <w:color w:val="000000"/>
                <w:kern w:val="24"/>
                <w:szCs w:val="22"/>
                <w:lang w:val="en-US" w:eastAsia="ja-JP"/>
              </w:rPr>
            </w:pPr>
            <w:r w:rsidRPr="0067477A">
              <w:rPr>
                <w:color w:val="000000"/>
                <w:kern w:val="24"/>
                <w:szCs w:val="22"/>
                <w:lang w:val="en-US" w:eastAsia="ja-JP"/>
              </w:rPr>
              <w:t>与广播相关的应用</w:t>
            </w:r>
            <w:r w:rsidRPr="0067477A">
              <w:rPr>
                <w:rFonts w:hint="eastAsia"/>
                <w:color w:val="000000"/>
                <w:kern w:val="24"/>
                <w:szCs w:val="22"/>
                <w:lang w:val="en-US" w:eastAsia="zh-CN"/>
              </w:rPr>
              <w:t>被</w:t>
            </w:r>
            <w:r w:rsidRPr="0067477A">
              <w:rPr>
                <w:color w:val="000000"/>
                <w:kern w:val="24"/>
                <w:szCs w:val="22"/>
                <w:lang w:val="en-US" w:eastAsia="zh-CN"/>
              </w:rPr>
              <w:t>视为受信任的</w:t>
            </w:r>
            <w:r w:rsidRPr="0067477A">
              <w:rPr>
                <w:color w:val="000000"/>
                <w:kern w:val="24"/>
                <w:szCs w:val="22"/>
                <w:lang w:val="en-US" w:eastAsia="ja-JP"/>
              </w:rPr>
              <w:t>应用</w:t>
            </w:r>
            <w:r w:rsidRPr="0067477A">
              <w:rPr>
                <w:rFonts w:hint="eastAsia"/>
                <w:color w:val="000000"/>
                <w:kern w:val="24"/>
                <w:szCs w:val="22"/>
                <w:lang w:val="en-US" w:eastAsia="zh-CN"/>
              </w:rPr>
              <w:t>，</w:t>
            </w:r>
            <w:r w:rsidRPr="0067477A">
              <w:rPr>
                <w:color w:val="000000"/>
                <w:kern w:val="24"/>
                <w:szCs w:val="22"/>
                <w:lang w:val="en-US" w:eastAsia="zh-CN"/>
              </w:rPr>
              <w:t>独立于广播的</w:t>
            </w:r>
            <w:r w:rsidRPr="0067477A">
              <w:rPr>
                <w:color w:val="000000"/>
                <w:kern w:val="24"/>
                <w:szCs w:val="22"/>
                <w:lang w:val="en-US" w:eastAsia="ja-JP"/>
              </w:rPr>
              <w:t>应用</w:t>
            </w:r>
            <w:r w:rsidRPr="0067477A">
              <w:rPr>
                <w:rFonts w:hint="eastAsia"/>
                <w:color w:val="000000"/>
                <w:kern w:val="24"/>
                <w:szCs w:val="22"/>
                <w:lang w:val="en-US" w:eastAsia="zh-CN"/>
              </w:rPr>
              <w:t>为</w:t>
            </w:r>
            <w:r w:rsidRPr="0067477A">
              <w:rPr>
                <w:color w:val="000000"/>
                <w:kern w:val="24"/>
                <w:szCs w:val="22"/>
                <w:lang w:val="en-US" w:eastAsia="zh-CN"/>
              </w:rPr>
              <w:t>不受信</w:t>
            </w:r>
            <w:r w:rsidRPr="0067477A">
              <w:rPr>
                <w:rFonts w:hint="eastAsia"/>
                <w:color w:val="000000"/>
                <w:kern w:val="24"/>
                <w:szCs w:val="22"/>
                <w:lang w:val="en-US" w:eastAsia="zh-CN"/>
              </w:rPr>
              <w:t>任</w:t>
            </w:r>
            <w:r w:rsidRPr="0067477A">
              <w:rPr>
                <w:color w:val="000000"/>
                <w:kern w:val="24"/>
                <w:szCs w:val="22"/>
                <w:lang w:val="en-US" w:eastAsia="zh-CN"/>
              </w:rPr>
              <w:t>的</w:t>
            </w:r>
            <w:r w:rsidRPr="0067477A">
              <w:rPr>
                <w:rFonts w:hint="eastAsia"/>
                <w:color w:val="000000"/>
                <w:kern w:val="24"/>
                <w:szCs w:val="22"/>
                <w:lang w:val="en-US" w:eastAsia="zh-CN"/>
              </w:rPr>
              <w:t>应用</w:t>
            </w:r>
            <w:r w:rsidRPr="0067477A">
              <w:rPr>
                <w:color w:val="000000"/>
                <w:kern w:val="24"/>
                <w:szCs w:val="22"/>
                <w:lang w:val="en-US" w:eastAsia="zh-CN"/>
              </w:rPr>
              <w:t>。</w:t>
            </w:r>
          </w:p>
        </w:tc>
        <w:tc>
          <w:tcPr>
            <w:tcW w:w="3161" w:type="dxa"/>
          </w:tcPr>
          <w:p w14:paraId="292C3E03" w14:textId="77777777" w:rsidR="000D3743" w:rsidRPr="0067477A" w:rsidRDefault="000D3743" w:rsidP="006B4F09">
            <w:pPr>
              <w:pStyle w:val="Tabletext"/>
              <w:jc w:val="left"/>
              <w:rPr>
                <w:color w:val="000000"/>
                <w:kern w:val="24"/>
                <w:szCs w:val="22"/>
                <w:lang w:val="en-US" w:eastAsia="ja-JP"/>
              </w:rPr>
            </w:pPr>
            <w:r w:rsidRPr="0067477A">
              <w:rPr>
                <w:rFonts w:hint="eastAsia"/>
                <w:color w:val="000000"/>
                <w:kern w:val="24"/>
                <w:szCs w:val="22"/>
                <w:lang w:val="en-US" w:eastAsia="zh-CN"/>
              </w:rPr>
              <w:t>所</w:t>
            </w:r>
            <w:r w:rsidRPr="0067477A">
              <w:rPr>
                <w:color w:val="000000"/>
                <w:kern w:val="24"/>
                <w:szCs w:val="22"/>
                <w:lang w:val="en-US" w:eastAsia="zh-CN"/>
              </w:rPr>
              <w:t>有</w:t>
            </w:r>
            <w:r w:rsidRPr="0067477A">
              <w:rPr>
                <w:color w:val="000000"/>
                <w:kern w:val="24"/>
                <w:szCs w:val="22"/>
                <w:lang w:val="en-US" w:eastAsia="ja-JP"/>
              </w:rPr>
              <w:t>应用</w:t>
            </w:r>
            <w:r w:rsidRPr="0067477A">
              <w:rPr>
                <w:rFonts w:hint="eastAsia"/>
                <w:color w:val="000000"/>
                <w:kern w:val="24"/>
                <w:szCs w:val="22"/>
                <w:lang w:val="en-US" w:eastAsia="zh-CN"/>
              </w:rPr>
              <w:t>访问</w:t>
            </w:r>
            <w:r w:rsidRPr="0067477A">
              <w:rPr>
                <w:color w:val="000000"/>
                <w:kern w:val="24"/>
                <w:szCs w:val="22"/>
                <w:lang w:val="en-US" w:eastAsia="zh-CN"/>
              </w:rPr>
              <w:t>广播资源均有许可信息。</w:t>
            </w:r>
          </w:p>
        </w:tc>
        <w:tc>
          <w:tcPr>
            <w:tcW w:w="3161" w:type="dxa"/>
          </w:tcPr>
          <w:p w14:paraId="2153CBBD" w14:textId="77777777" w:rsidR="000D3743" w:rsidRPr="0067477A" w:rsidRDefault="000D3743" w:rsidP="006B4F09">
            <w:pPr>
              <w:pStyle w:val="Tabletext"/>
              <w:jc w:val="left"/>
              <w:rPr>
                <w:szCs w:val="22"/>
                <w:lang w:eastAsia="zh-CN"/>
              </w:rPr>
            </w:pPr>
            <w:r w:rsidRPr="0067477A">
              <w:rPr>
                <w:rFonts w:hint="eastAsia"/>
                <w:szCs w:val="22"/>
                <w:lang w:eastAsia="zh-CN"/>
              </w:rPr>
              <w:t>广播相关的应用被视为受信任的应用，独立于广播的应用为不受信任的应用。</w:t>
            </w:r>
          </w:p>
          <w:p w14:paraId="26BBD28D" w14:textId="77777777" w:rsidR="000D3743" w:rsidRPr="0067477A" w:rsidRDefault="000D3743" w:rsidP="006B4F09">
            <w:pPr>
              <w:pStyle w:val="Tabletext"/>
              <w:jc w:val="left"/>
              <w:rPr>
                <w:szCs w:val="22"/>
                <w:lang w:eastAsia="zh-CN"/>
              </w:rPr>
            </w:pPr>
            <w:r w:rsidRPr="0067477A">
              <w:rPr>
                <w:rFonts w:hint="eastAsia"/>
                <w:szCs w:val="22"/>
                <w:lang w:eastAsia="zh-CN"/>
              </w:rPr>
              <w:t>广播公司可通过广播频道提供访问控制许可信息。</w:t>
            </w:r>
          </w:p>
        </w:tc>
      </w:tr>
      <w:tr w:rsidR="000D3743" w:rsidRPr="00EA1D8E" w14:paraId="75DD5F23" w14:textId="77777777" w:rsidTr="00961007">
        <w:trPr>
          <w:cantSplit/>
          <w:jc w:val="center"/>
        </w:trPr>
        <w:tc>
          <w:tcPr>
            <w:tcW w:w="2257" w:type="dxa"/>
          </w:tcPr>
          <w:p w14:paraId="3F2636C9" w14:textId="77777777" w:rsidR="000D3743" w:rsidRPr="0067477A" w:rsidRDefault="000D3743" w:rsidP="006B4F09">
            <w:pPr>
              <w:pStyle w:val="Tabletext"/>
              <w:jc w:val="left"/>
              <w:rPr>
                <w:szCs w:val="22"/>
                <w:lang w:val="en-US" w:eastAsia="zh-CN"/>
              </w:rPr>
            </w:pPr>
            <w:r w:rsidRPr="0067477A">
              <w:rPr>
                <w:rFonts w:hint="eastAsia"/>
                <w:szCs w:val="22"/>
                <w:lang w:val="en-US" w:eastAsia="zh-CN"/>
              </w:rPr>
              <w:t>宽带</w:t>
            </w:r>
            <w:r w:rsidRPr="0067477A">
              <w:rPr>
                <w:szCs w:val="22"/>
                <w:lang w:val="en-US" w:eastAsia="zh-CN"/>
              </w:rPr>
              <w:t>接入的可用协议</w:t>
            </w:r>
          </w:p>
        </w:tc>
        <w:tc>
          <w:tcPr>
            <w:tcW w:w="2993" w:type="dxa"/>
          </w:tcPr>
          <w:p w14:paraId="38108194" w14:textId="77777777" w:rsidR="000D3743" w:rsidRPr="0067477A" w:rsidRDefault="000D3743" w:rsidP="006B4F09">
            <w:pPr>
              <w:pStyle w:val="Tabletext"/>
              <w:jc w:val="left"/>
              <w:rPr>
                <w:szCs w:val="22"/>
                <w:lang w:val="en-US" w:eastAsia="ja-JP"/>
              </w:rPr>
            </w:pPr>
            <w:r w:rsidRPr="0067477A">
              <w:rPr>
                <w:szCs w:val="22"/>
                <w:lang w:val="en-US" w:eastAsia="ja-JP"/>
              </w:rPr>
              <w:t>HTTP</w:t>
            </w:r>
            <w:r w:rsidRPr="0067477A">
              <w:rPr>
                <w:rFonts w:hint="eastAsia"/>
                <w:szCs w:val="22"/>
                <w:lang w:val="en-US" w:eastAsia="zh-CN"/>
              </w:rPr>
              <w:t>、</w:t>
            </w:r>
            <w:r w:rsidRPr="0067477A">
              <w:rPr>
                <w:lang w:val="en-US" w:eastAsia="ja-JP"/>
              </w:rPr>
              <w:t>HTTPS</w:t>
            </w:r>
            <w:r w:rsidRPr="0067477A">
              <w:rPr>
                <w:rFonts w:hint="eastAsia"/>
                <w:szCs w:val="22"/>
                <w:lang w:val="en-US" w:eastAsia="zh-CN"/>
              </w:rPr>
              <w:t>、</w:t>
            </w:r>
            <w:r w:rsidRPr="0067477A">
              <w:rPr>
                <w:szCs w:val="22"/>
                <w:lang w:val="en-US" w:eastAsia="ja-JP"/>
              </w:rPr>
              <w:t>RTP</w:t>
            </w:r>
            <w:r w:rsidRPr="0067477A">
              <w:rPr>
                <w:rFonts w:hint="eastAsia"/>
                <w:szCs w:val="22"/>
                <w:lang w:val="en-US" w:eastAsia="zh-CN"/>
              </w:rPr>
              <w:t>和</w:t>
            </w:r>
            <w:r w:rsidRPr="0067477A">
              <w:rPr>
                <w:szCs w:val="22"/>
                <w:lang w:val="en-US" w:eastAsia="ja-JP"/>
              </w:rPr>
              <w:t>MPEG-DASH</w:t>
            </w:r>
          </w:p>
          <w:p w14:paraId="6C47EC52" w14:textId="77777777" w:rsidR="000D3743" w:rsidRPr="0067477A" w:rsidRDefault="000D3743" w:rsidP="006B4F09">
            <w:pPr>
              <w:pStyle w:val="Tabletext"/>
              <w:jc w:val="left"/>
              <w:rPr>
                <w:szCs w:val="22"/>
                <w:lang w:val="en-US" w:eastAsia="zh-CN"/>
              </w:rPr>
            </w:pPr>
            <w:r w:rsidRPr="0067477A">
              <w:rPr>
                <w:rFonts w:hint="eastAsia"/>
                <w:szCs w:val="22"/>
                <w:lang w:val="en-US" w:eastAsia="zh-CN"/>
              </w:rPr>
              <w:t>当</w:t>
            </w:r>
            <w:r w:rsidRPr="0067477A">
              <w:rPr>
                <w:szCs w:val="22"/>
                <w:lang w:val="en-US" w:eastAsia="ja-JP"/>
              </w:rPr>
              <w:t>MMT</w:t>
            </w:r>
            <w:r w:rsidRPr="0067477A">
              <w:rPr>
                <w:rFonts w:hint="eastAsia"/>
                <w:szCs w:val="22"/>
                <w:lang w:val="en-US" w:eastAsia="zh-CN"/>
              </w:rPr>
              <w:t>用</w:t>
            </w:r>
            <w:r w:rsidRPr="0067477A">
              <w:rPr>
                <w:szCs w:val="22"/>
                <w:lang w:val="en-US" w:eastAsia="zh-CN"/>
              </w:rPr>
              <w:t>于广播频道时，</w:t>
            </w:r>
            <w:r w:rsidRPr="0067477A">
              <w:rPr>
                <w:rFonts w:hint="eastAsia"/>
                <w:szCs w:val="22"/>
                <w:lang w:val="en-US" w:eastAsia="zh-CN"/>
              </w:rPr>
              <w:t>亦</w:t>
            </w:r>
            <w:r w:rsidRPr="0067477A">
              <w:rPr>
                <w:szCs w:val="22"/>
                <w:lang w:val="en-US" w:eastAsia="zh-CN"/>
              </w:rPr>
              <w:t>可在广播频道上使用</w:t>
            </w:r>
            <w:r w:rsidRPr="0067477A">
              <w:rPr>
                <w:szCs w:val="22"/>
                <w:lang w:val="en-US" w:eastAsia="ja-JP"/>
              </w:rPr>
              <w:t>MMT</w:t>
            </w:r>
            <w:r w:rsidRPr="0067477A">
              <w:rPr>
                <w:rFonts w:hint="eastAsia"/>
                <w:szCs w:val="22"/>
                <w:lang w:val="en-US" w:eastAsia="zh-CN"/>
              </w:rPr>
              <w:t>。</w:t>
            </w:r>
          </w:p>
        </w:tc>
        <w:tc>
          <w:tcPr>
            <w:tcW w:w="2677" w:type="dxa"/>
          </w:tcPr>
          <w:p w14:paraId="1E41F2AA" w14:textId="1DE6B999" w:rsidR="000D3743" w:rsidRPr="0067477A" w:rsidRDefault="000D3743" w:rsidP="00133A1E">
            <w:pPr>
              <w:pStyle w:val="Tabletext"/>
              <w:jc w:val="left"/>
              <w:rPr>
                <w:color w:val="000000"/>
                <w:kern w:val="24"/>
                <w:szCs w:val="22"/>
                <w:lang w:val="de-CH" w:eastAsia="ja-JP"/>
              </w:rPr>
            </w:pPr>
            <w:r w:rsidRPr="0067477A">
              <w:rPr>
                <w:color w:val="000000"/>
                <w:kern w:val="24"/>
                <w:szCs w:val="22"/>
                <w:lang w:val="de-CH" w:eastAsia="ja-JP"/>
              </w:rPr>
              <w:t>HTTP</w:t>
            </w:r>
            <w:r w:rsidRPr="0067477A">
              <w:rPr>
                <w:color w:val="000000"/>
                <w:kern w:val="24"/>
                <w:szCs w:val="22"/>
                <w:lang w:val="en-US" w:eastAsia="ja-JP"/>
              </w:rPr>
              <w:t>、</w:t>
            </w:r>
            <w:r w:rsidRPr="0067477A">
              <w:rPr>
                <w:lang w:val="en-US" w:eastAsia="ja-JP"/>
              </w:rPr>
              <w:t>HTTPS</w:t>
            </w:r>
            <w:r w:rsidRPr="0067477A">
              <w:rPr>
                <w:rFonts w:hint="eastAsia"/>
                <w:color w:val="000000"/>
                <w:kern w:val="24"/>
                <w:szCs w:val="22"/>
                <w:lang w:val="en-US" w:eastAsia="zh-CN"/>
              </w:rPr>
              <w:t>和</w:t>
            </w:r>
            <w:r w:rsidRPr="0067477A">
              <w:rPr>
                <w:color w:val="000000"/>
                <w:kern w:val="24"/>
                <w:szCs w:val="22"/>
                <w:lang w:val="de-CH" w:eastAsia="ja-JP"/>
              </w:rPr>
              <w:t>MPEG</w:t>
            </w:r>
            <w:r w:rsidR="00133A1E">
              <w:rPr>
                <w:color w:val="000000"/>
                <w:kern w:val="24"/>
                <w:szCs w:val="22"/>
                <w:lang w:val="de-CH" w:eastAsia="ja-JP"/>
              </w:rPr>
              <w:noBreakHyphen/>
            </w:r>
            <w:r w:rsidRPr="0067477A">
              <w:rPr>
                <w:color w:val="000000"/>
                <w:kern w:val="24"/>
                <w:szCs w:val="22"/>
                <w:lang w:val="de-CH" w:eastAsia="ja-JP"/>
              </w:rPr>
              <w:t>DASH</w:t>
            </w:r>
          </w:p>
        </w:tc>
        <w:tc>
          <w:tcPr>
            <w:tcW w:w="3161" w:type="dxa"/>
          </w:tcPr>
          <w:p w14:paraId="63071462" w14:textId="77777777" w:rsidR="000D3743" w:rsidRPr="0067477A" w:rsidRDefault="000D3743" w:rsidP="006B4F09">
            <w:pPr>
              <w:pStyle w:val="Tabletext"/>
              <w:jc w:val="left"/>
              <w:rPr>
                <w:color w:val="000000"/>
                <w:kern w:val="24"/>
                <w:szCs w:val="22"/>
                <w:lang w:val="de-CH" w:eastAsia="ja-JP"/>
              </w:rPr>
            </w:pPr>
            <w:r w:rsidRPr="0067477A">
              <w:rPr>
                <w:color w:val="000000"/>
                <w:kern w:val="24"/>
                <w:szCs w:val="22"/>
                <w:lang w:val="de-CH" w:eastAsia="ja-JP"/>
              </w:rPr>
              <w:t>HTTP</w:t>
            </w:r>
            <w:r w:rsidRPr="0067477A">
              <w:rPr>
                <w:color w:val="000000"/>
                <w:kern w:val="24"/>
                <w:szCs w:val="22"/>
                <w:lang w:val="en-US" w:eastAsia="ja-JP"/>
              </w:rPr>
              <w:t>、</w:t>
            </w:r>
            <w:r w:rsidRPr="0067477A">
              <w:rPr>
                <w:lang w:val="de-CH" w:eastAsia="ja-JP"/>
              </w:rPr>
              <w:t>HTTPS</w:t>
            </w:r>
            <w:r w:rsidRPr="0067477A">
              <w:rPr>
                <w:color w:val="000000"/>
                <w:kern w:val="24"/>
                <w:szCs w:val="22"/>
                <w:lang w:val="en-US" w:eastAsia="ja-JP"/>
              </w:rPr>
              <w:t>、</w:t>
            </w:r>
            <w:r w:rsidRPr="0067477A">
              <w:rPr>
                <w:color w:val="000000"/>
                <w:kern w:val="24"/>
                <w:szCs w:val="22"/>
                <w:lang w:val="de-CH" w:eastAsia="ja-JP"/>
              </w:rPr>
              <w:t>RTSP</w:t>
            </w:r>
            <w:r w:rsidRPr="0067477A">
              <w:rPr>
                <w:rFonts w:hint="eastAsia"/>
                <w:color w:val="000000"/>
                <w:kern w:val="24"/>
                <w:szCs w:val="22"/>
                <w:lang w:val="en-US" w:eastAsia="zh-CN"/>
              </w:rPr>
              <w:t>和</w:t>
            </w:r>
            <w:r w:rsidRPr="0067477A">
              <w:rPr>
                <w:color w:val="000000"/>
                <w:kern w:val="24"/>
                <w:szCs w:val="22"/>
                <w:lang w:val="de-CH" w:eastAsia="ja-JP"/>
              </w:rPr>
              <w:t>MPEG-DASH</w:t>
            </w:r>
          </w:p>
        </w:tc>
        <w:tc>
          <w:tcPr>
            <w:tcW w:w="3161" w:type="dxa"/>
          </w:tcPr>
          <w:p w14:paraId="21A5EF63" w14:textId="0983344D" w:rsidR="000D3743" w:rsidRPr="0067477A" w:rsidRDefault="000D3743" w:rsidP="006B4F09">
            <w:pPr>
              <w:pStyle w:val="Tabletext"/>
              <w:jc w:val="left"/>
              <w:rPr>
                <w:szCs w:val="22"/>
                <w:lang w:val="de-CH" w:eastAsia="zh-CN"/>
              </w:rPr>
            </w:pPr>
            <w:r w:rsidRPr="0067477A">
              <w:rPr>
                <w:szCs w:val="22"/>
                <w:lang w:val="de-CH" w:eastAsia="zh-CN"/>
              </w:rPr>
              <w:t>TCP</w:t>
            </w:r>
            <w:r w:rsidRPr="0067477A">
              <w:rPr>
                <w:rFonts w:hint="eastAsia"/>
                <w:szCs w:val="22"/>
                <w:lang w:eastAsia="zh-CN"/>
              </w:rPr>
              <w:t>套接字、</w:t>
            </w:r>
            <w:r w:rsidRPr="0067477A">
              <w:rPr>
                <w:szCs w:val="22"/>
                <w:lang w:val="de-CH" w:eastAsia="zh-CN"/>
              </w:rPr>
              <w:t>UDP</w:t>
            </w:r>
            <w:r w:rsidRPr="0067477A">
              <w:rPr>
                <w:rFonts w:hint="eastAsia"/>
                <w:szCs w:val="22"/>
                <w:lang w:eastAsia="zh-CN"/>
              </w:rPr>
              <w:t>、</w:t>
            </w:r>
            <w:r w:rsidRPr="0067477A">
              <w:rPr>
                <w:szCs w:val="22"/>
                <w:lang w:val="de-CH" w:eastAsia="zh-CN"/>
              </w:rPr>
              <w:t>HTTP</w:t>
            </w:r>
            <w:r w:rsidRPr="0067477A">
              <w:rPr>
                <w:rFonts w:hint="eastAsia"/>
                <w:szCs w:val="22"/>
                <w:lang w:eastAsia="zh-CN"/>
              </w:rPr>
              <w:t>、</w:t>
            </w:r>
            <w:r w:rsidRPr="0067477A">
              <w:rPr>
                <w:szCs w:val="22"/>
                <w:lang w:val="de-CH" w:eastAsia="zh-CN"/>
              </w:rPr>
              <w:t>HTTPS</w:t>
            </w:r>
            <w:r w:rsidRPr="0067477A">
              <w:rPr>
                <w:rFonts w:hint="eastAsia"/>
                <w:szCs w:val="22"/>
                <w:lang w:eastAsia="zh-CN"/>
              </w:rPr>
              <w:t>、</w:t>
            </w:r>
            <w:r w:rsidRPr="0067477A">
              <w:rPr>
                <w:szCs w:val="22"/>
                <w:lang w:val="de-CH" w:eastAsia="zh-CN"/>
              </w:rPr>
              <w:t>RTSP</w:t>
            </w:r>
            <w:r w:rsidRPr="0067477A">
              <w:rPr>
                <w:rFonts w:hint="eastAsia"/>
                <w:szCs w:val="22"/>
                <w:lang w:eastAsia="zh-CN"/>
              </w:rPr>
              <w:t>、</w:t>
            </w:r>
            <w:r w:rsidRPr="0067477A">
              <w:rPr>
                <w:szCs w:val="22"/>
                <w:lang w:val="de-CH" w:eastAsia="zh-CN"/>
              </w:rPr>
              <w:t>RTP</w:t>
            </w:r>
            <w:r w:rsidRPr="0067477A">
              <w:rPr>
                <w:rFonts w:hint="eastAsia"/>
                <w:szCs w:val="22"/>
                <w:lang w:val="de-CH" w:eastAsia="zh-CN"/>
              </w:rPr>
              <w:t>、</w:t>
            </w:r>
            <w:r w:rsidR="00AD7925">
              <w:rPr>
                <w:color w:val="000000"/>
                <w:kern w:val="24"/>
                <w:lang w:val="de-CH" w:eastAsia="ja-JP"/>
              </w:rPr>
              <w:t>MPEG-DASH</w:t>
            </w:r>
            <w:r w:rsidRPr="0067477A">
              <w:rPr>
                <w:rFonts w:hint="eastAsia"/>
                <w:color w:val="000000"/>
                <w:kern w:val="24"/>
                <w:lang w:val="de-CH" w:eastAsia="zh-CN"/>
              </w:rPr>
              <w:t>或</w:t>
            </w:r>
            <w:r w:rsidRPr="0067477A">
              <w:rPr>
                <w:color w:val="000000"/>
                <w:kern w:val="24"/>
                <w:lang w:val="de-CH" w:eastAsia="ja-JP"/>
              </w:rPr>
              <w:t>HLS</w:t>
            </w:r>
          </w:p>
        </w:tc>
      </w:tr>
      <w:tr w:rsidR="000D3743" w:rsidRPr="0067477A" w14:paraId="54FB675C" w14:textId="77777777" w:rsidTr="00961007">
        <w:trPr>
          <w:cantSplit/>
          <w:jc w:val="center"/>
        </w:trPr>
        <w:tc>
          <w:tcPr>
            <w:tcW w:w="2257" w:type="dxa"/>
          </w:tcPr>
          <w:p w14:paraId="4897A811" w14:textId="77777777" w:rsidR="000D3743" w:rsidRPr="0067477A" w:rsidRDefault="000D3743" w:rsidP="006B4F09">
            <w:pPr>
              <w:pStyle w:val="Tabletext"/>
              <w:jc w:val="left"/>
              <w:rPr>
                <w:szCs w:val="22"/>
                <w:lang w:val="en-US" w:eastAsia="ja-JP"/>
              </w:rPr>
            </w:pPr>
            <w:r w:rsidRPr="0067477A">
              <w:rPr>
                <w:szCs w:val="22"/>
                <w:lang w:val="en-US" w:eastAsia="zh-CN"/>
              </w:rPr>
              <w:t>广播频道协议，</w:t>
            </w:r>
            <w:r w:rsidRPr="0067477A">
              <w:rPr>
                <w:rFonts w:hint="eastAsia"/>
                <w:szCs w:val="22"/>
                <w:lang w:val="en-US" w:eastAsia="zh-CN"/>
              </w:rPr>
              <w:t>包括</w:t>
            </w:r>
            <w:r w:rsidRPr="0067477A">
              <w:rPr>
                <w:szCs w:val="22"/>
                <w:lang w:val="en-US" w:eastAsia="zh-CN"/>
              </w:rPr>
              <w:t>交付应用数据</w:t>
            </w:r>
            <w:r w:rsidRPr="0067477A">
              <w:rPr>
                <w:rFonts w:hint="eastAsia"/>
                <w:szCs w:val="22"/>
                <w:lang w:val="en-US" w:eastAsia="zh-CN"/>
              </w:rPr>
              <w:t>的</w:t>
            </w:r>
            <w:r w:rsidRPr="0067477A">
              <w:rPr>
                <w:szCs w:val="22"/>
                <w:lang w:val="en-US" w:eastAsia="zh-CN"/>
              </w:rPr>
              <w:t>协议</w:t>
            </w:r>
          </w:p>
        </w:tc>
        <w:tc>
          <w:tcPr>
            <w:tcW w:w="2993" w:type="dxa"/>
          </w:tcPr>
          <w:p w14:paraId="7D1772CF" w14:textId="77777777" w:rsidR="000D3743" w:rsidRPr="0067477A" w:rsidRDefault="000D3743" w:rsidP="006B4F09">
            <w:pPr>
              <w:pStyle w:val="Tabletext"/>
              <w:jc w:val="left"/>
              <w:rPr>
                <w:szCs w:val="22"/>
                <w:lang w:val="en-US"/>
              </w:rPr>
            </w:pPr>
            <w:r w:rsidRPr="0067477A">
              <w:rPr>
                <w:szCs w:val="22"/>
                <w:lang w:val="en-US" w:eastAsia="ja-JP"/>
              </w:rPr>
              <w:t>MPEG2-TS</w:t>
            </w:r>
            <w:r w:rsidRPr="0067477A">
              <w:rPr>
                <w:rFonts w:hint="eastAsia"/>
                <w:szCs w:val="22"/>
                <w:lang w:eastAsia="zh-CN"/>
              </w:rPr>
              <w:t>和</w:t>
            </w:r>
            <w:r w:rsidRPr="0067477A">
              <w:rPr>
                <w:szCs w:val="22"/>
                <w:lang w:val="en-US" w:eastAsia="ja-JP"/>
              </w:rPr>
              <w:t>MMT</w:t>
            </w:r>
          </w:p>
        </w:tc>
        <w:tc>
          <w:tcPr>
            <w:tcW w:w="2677" w:type="dxa"/>
          </w:tcPr>
          <w:p w14:paraId="079C58DA" w14:textId="77777777" w:rsidR="000D3743" w:rsidRPr="0067477A" w:rsidRDefault="000D3743" w:rsidP="006B4F09">
            <w:pPr>
              <w:pStyle w:val="Tabletext"/>
              <w:rPr>
                <w:color w:val="000000"/>
                <w:kern w:val="24"/>
                <w:lang w:val="en-US" w:eastAsia="ja-JP"/>
              </w:rPr>
            </w:pPr>
            <w:r w:rsidRPr="0067477A">
              <w:rPr>
                <w:color w:val="000000"/>
                <w:kern w:val="24"/>
                <w:lang w:val="en-US" w:eastAsia="ja-JP"/>
              </w:rPr>
              <w:t>MPEG2-TS</w:t>
            </w:r>
          </w:p>
        </w:tc>
        <w:tc>
          <w:tcPr>
            <w:tcW w:w="3161" w:type="dxa"/>
          </w:tcPr>
          <w:p w14:paraId="14095B2B" w14:textId="77777777" w:rsidR="000D3743" w:rsidRPr="0067477A" w:rsidRDefault="000D3743" w:rsidP="006B4F09">
            <w:pPr>
              <w:pStyle w:val="Tabletext"/>
              <w:rPr>
                <w:color w:val="000000"/>
                <w:kern w:val="24"/>
                <w:lang w:val="en-US" w:eastAsia="ja-JP"/>
              </w:rPr>
            </w:pPr>
            <w:r w:rsidRPr="0067477A">
              <w:rPr>
                <w:color w:val="000000"/>
                <w:kern w:val="24"/>
                <w:lang w:val="en-US" w:eastAsia="ja-JP"/>
              </w:rPr>
              <w:t>MPEG2-TS</w:t>
            </w:r>
          </w:p>
        </w:tc>
        <w:tc>
          <w:tcPr>
            <w:tcW w:w="3161" w:type="dxa"/>
          </w:tcPr>
          <w:p w14:paraId="45FB4E66" w14:textId="77777777" w:rsidR="000D3743" w:rsidRPr="0067477A" w:rsidRDefault="000D3743" w:rsidP="006B4F09">
            <w:pPr>
              <w:pStyle w:val="Tabletext"/>
              <w:rPr>
                <w:color w:val="000000"/>
                <w:kern w:val="24"/>
                <w:lang w:val="en-US" w:eastAsia="ja-JP"/>
              </w:rPr>
            </w:pPr>
            <w:r w:rsidRPr="0067477A">
              <w:rPr>
                <w:color w:val="000000"/>
                <w:kern w:val="24"/>
                <w:lang w:val="en-US" w:eastAsia="ja-JP"/>
              </w:rPr>
              <w:t>MPEG2-TS</w:t>
            </w:r>
          </w:p>
        </w:tc>
      </w:tr>
      <w:tr w:rsidR="000D3743" w:rsidRPr="0067477A" w14:paraId="105E6D53" w14:textId="77777777" w:rsidTr="00961007">
        <w:trPr>
          <w:cantSplit/>
          <w:jc w:val="center"/>
        </w:trPr>
        <w:tc>
          <w:tcPr>
            <w:tcW w:w="2257" w:type="dxa"/>
          </w:tcPr>
          <w:p w14:paraId="4BB91920" w14:textId="77777777" w:rsidR="000D3743" w:rsidRPr="0067477A" w:rsidRDefault="000D3743" w:rsidP="006B4F09">
            <w:pPr>
              <w:pStyle w:val="Tabletext"/>
              <w:jc w:val="left"/>
              <w:rPr>
                <w:szCs w:val="22"/>
                <w:lang w:val="en-US" w:eastAsia="ja-JP"/>
              </w:rPr>
            </w:pPr>
            <w:r w:rsidRPr="0067477A">
              <w:rPr>
                <w:rFonts w:hint="eastAsia"/>
                <w:szCs w:val="22"/>
                <w:lang w:val="en-US" w:eastAsia="zh-CN"/>
              </w:rPr>
              <w:t>触</w:t>
            </w:r>
            <w:r w:rsidRPr="0067477A">
              <w:rPr>
                <w:szCs w:val="22"/>
                <w:lang w:val="en-US" w:eastAsia="zh-CN"/>
              </w:rPr>
              <w:t>发</w:t>
            </w:r>
            <w:r w:rsidRPr="0067477A">
              <w:rPr>
                <w:rFonts w:hint="eastAsia"/>
                <w:szCs w:val="22"/>
                <w:lang w:val="en-US" w:eastAsia="zh-CN"/>
              </w:rPr>
              <w:t>应用</w:t>
            </w:r>
            <w:r w:rsidRPr="0067477A">
              <w:rPr>
                <w:szCs w:val="22"/>
                <w:lang w:val="en-US" w:eastAsia="zh-CN"/>
              </w:rPr>
              <w:t>和传递应用消息的可用交付频道</w:t>
            </w:r>
          </w:p>
        </w:tc>
        <w:tc>
          <w:tcPr>
            <w:tcW w:w="2993" w:type="dxa"/>
          </w:tcPr>
          <w:p w14:paraId="1705BF43" w14:textId="77777777" w:rsidR="000D3743" w:rsidRPr="0067477A" w:rsidRDefault="000D3743" w:rsidP="006B4F09">
            <w:pPr>
              <w:pStyle w:val="Tabletext"/>
              <w:jc w:val="left"/>
              <w:rPr>
                <w:szCs w:val="22"/>
                <w:lang w:val="en-US" w:eastAsia="zh-CN"/>
              </w:rPr>
            </w:pPr>
            <w:r w:rsidRPr="0067477A">
              <w:rPr>
                <w:rFonts w:hint="eastAsia"/>
                <w:szCs w:val="22"/>
                <w:lang w:val="en-US" w:eastAsia="zh-CN"/>
              </w:rPr>
              <w:t>将</w:t>
            </w:r>
            <w:r w:rsidRPr="0067477A">
              <w:rPr>
                <w:szCs w:val="22"/>
                <w:lang w:val="en-US" w:eastAsia="ja-JP"/>
              </w:rPr>
              <w:t>MPEG2-TS</w:t>
            </w:r>
            <w:r w:rsidRPr="0067477A">
              <w:rPr>
                <w:rFonts w:hint="eastAsia"/>
                <w:szCs w:val="22"/>
                <w:lang w:val="en-US" w:eastAsia="zh-CN"/>
              </w:rPr>
              <w:t>用</w:t>
            </w:r>
            <w:r w:rsidRPr="0067477A">
              <w:rPr>
                <w:szCs w:val="22"/>
                <w:lang w:val="en-US" w:eastAsia="zh-CN"/>
              </w:rPr>
              <w:t>于</w:t>
            </w:r>
            <w:r w:rsidRPr="0067477A">
              <w:rPr>
                <w:szCs w:val="22"/>
                <w:lang w:val="en-US" w:eastAsia="ja-JP"/>
              </w:rPr>
              <w:t>广播频道</w:t>
            </w:r>
            <w:r w:rsidRPr="0067477A">
              <w:rPr>
                <w:rFonts w:hint="eastAsia"/>
                <w:szCs w:val="22"/>
                <w:lang w:val="en-US" w:eastAsia="zh-CN"/>
              </w:rPr>
              <w:t>时</w:t>
            </w:r>
            <w:r w:rsidRPr="0067477A">
              <w:rPr>
                <w:szCs w:val="22"/>
                <w:lang w:val="en-US" w:eastAsia="zh-CN"/>
              </w:rPr>
              <w:t>，</w:t>
            </w:r>
            <w:r w:rsidRPr="0067477A">
              <w:rPr>
                <w:szCs w:val="22"/>
                <w:lang w:val="en-US" w:eastAsia="ja-JP"/>
              </w:rPr>
              <w:t>DSM-CC</w:t>
            </w:r>
            <w:proofErr w:type="gramStart"/>
            <w:r w:rsidRPr="0067477A">
              <w:rPr>
                <w:szCs w:val="22"/>
                <w:lang w:val="en-US" w:eastAsia="ja-JP"/>
              </w:rPr>
              <w:t>流事件</w:t>
            </w:r>
            <w:proofErr w:type="gramEnd"/>
            <w:r w:rsidRPr="0067477A">
              <w:rPr>
                <w:rFonts w:hint="eastAsia"/>
                <w:szCs w:val="22"/>
                <w:lang w:val="en-US" w:eastAsia="zh-CN"/>
              </w:rPr>
              <w:t>用</w:t>
            </w:r>
            <w:r w:rsidRPr="0067477A">
              <w:rPr>
                <w:szCs w:val="22"/>
                <w:lang w:val="en-US" w:eastAsia="zh-CN"/>
              </w:rPr>
              <w:t>于此目的。</w:t>
            </w:r>
            <w:r w:rsidRPr="0067477A">
              <w:rPr>
                <w:rFonts w:hint="eastAsia"/>
                <w:szCs w:val="22"/>
                <w:lang w:val="en-US" w:eastAsia="zh-CN"/>
              </w:rPr>
              <w:t>当</w:t>
            </w:r>
            <w:r w:rsidRPr="0067477A">
              <w:rPr>
                <w:szCs w:val="22"/>
                <w:lang w:val="en-US" w:eastAsia="ja-JP"/>
              </w:rPr>
              <w:t>MMT</w:t>
            </w:r>
            <w:r w:rsidRPr="0067477A">
              <w:rPr>
                <w:rFonts w:hint="eastAsia"/>
                <w:szCs w:val="22"/>
                <w:lang w:val="en-US" w:eastAsia="zh-CN"/>
              </w:rPr>
              <w:t>用</w:t>
            </w:r>
            <w:r w:rsidRPr="0067477A">
              <w:rPr>
                <w:szCs w:val="22"/>
                <w:lang w:val="en-US" w:eastAsia="zh-CN"/>
              </w:rPr>
              <w:t>于</w:t>
            </w:r>
            <w:r w:rsidRPr="0067477A">
              <w:rPr>
                <w:szCs w:val="22"/>
                <w:lang w:val="en-US" w:eastAsia="ja-JP"/>
              </w:rPr>
              <w:t>广播频道</w:t>
            </w:r>
            <w:r w:rsidRPr="0067477A">
              <w:rPr>
                <w:rFonts w:hint="eastAsia"/>
                <w:szCs w:val="22"/>
                <w:lang w:val="en-US" w:eastAsia="zh-CN"/>
              </w:rPr>
              <w:t>时，使用</w:t>
            </w:r>
            <w:r w:rsidRPr="0067477A">
              <w:rPr>
                <w:szCs w:val="22"/>
                <w:lang w:val="en-US" w:eastAsia="ja-JP"/>
              </w:rPr>
              <w:t>ARIB STD-B60</w:t>
            </w:r>
            <w:r w:rsidRPr="0067477A">
              <w:rPr>
                <w:rFonts w:hint="eastAsia"/>
                <w:szCs w:val="22"/>
                <w:lang w:val="en-US" w:eastAsia="zh-CN"/>
              </w:rPr>
              <w:t>中</w:t>
            </w:r>
            <w:r w:rsidRPr="0067477A">
              <w:rPr>
                <w:szCs w:val="22"/>
                <w:lang w:val="en-US" w:eastAsia="zh-CN"/>
              </w:rPr>
              <w:t>定义</w:t>
            </w:r>
            <w:r w:rsidRPr="0067477A">
              <w:rPr>
                <w:rFonts w:hint="eastAsia"/>
                <w:szCs w:val="22"/>
                <w:lang w:val="en-US" w:eastAsia="zh-CN"/>
              </w:rPr>
              <w:t>的</w:t>
            </w:r>
            <w:r w:rsidRPr="0067477A">
              <w:rPr>
                <w:szCs w:val="22"/>
                <w:lang w:val="en-US" w:eastAsia="zh-CN"/>
              </w:rPr>
              <w:t>事件</w:t>
            </w:r>
            <w:r w:rsidRPr="0067477A">
              <w:rPr>
                <w:rFonts w:hint="eastAsia"/>
                <w:szCs w:val="22"/>
                <w:lang w:val="en-US" w:eastAsia="zh-CN"/>
              </w:rPr>
              <w:t>消息</w:t>
            </w:r>
            <w:r w:rsidRPr="0067477A">
              <w:rPr>
                <w:szCs w:val="22"/>
                <w:lang w:val="en-US" w:eastAsia="ja-JP"/>
              </w:rPr>
              <w:t>表</w:t>
            </w:r>
            <w:r w:rsidRPr="0067477A">
              <w:rPr>
                <w:rFonts w:hint="eastAsia"/>
                <w:szCs w:val="22"/>
                <w:lang w:val="en-US" w:eastAsia="zh-CN"/>
              </w:rPr>
              <w:t>。</w:t>
            </w:r>
          </w:p>
          <w:p w14:paraId="528730A0" w14:textId="77777777" w:rsidR="000D3743" w:rsidRPr="0067477A" w:rsidRDefault="000D3743" w:rsidP="006B4F09">
            <w:pPr>
              <w:pStyle w:val="Tabletext"/>
              <w:jc w:val="left"/>
              <w:rPr>
                <w:szCs w:val="22"/>
                <w:lang w:val="en-US" w:eastAsia="zh-CN"/>
              </w:rPr>
            </w:pPr>
            <w:r w:rsidRPr="0067477A">
              <w:rPr>
                <w:rFonts w:hint="eastAsia"/>
                <w:szCs w:val="22"/>
                <w:lang w:val="en-US" w:eastAsia="zh-CN"/>
              </w:rPr>
              <w:t>对</w:t>
            </w:r>
            <w:r w:rsidRPr="0067477A">
              <w:rPr>
                <w:szCs w:val="22"/>
                <w:lang w:val="en-US" w:eastAsia="zh-CN"/>
              </w:rPr>
              <w:t>于广播频道而言，</w:t>
            </w:r>
            <w:r w:rsidRPr="0067477A">
              <w:rPr>
                <w:rFonts w:hint="eastAsia"/>
                <w:szCs w:val="22"/>
                <w:lang w:val="en-US" w:eastAsia="zh-CN"/>
              </w:rPr>
              <w:t>可</w:t>
            </w:r>
            <w:r w:rsidRPr="0067477A">
              <w:rPr>
                <w:szCs w:val="22"/>
                <w:lang w:val="en-US" w:eastAsia="zh-CN"/>
              </w:rPr>
              <w:t>使用</w:t>
            </w:r>
            <w:r w:rsidRPr="0067477A">
              <w:rPr>
                <w:szCs w:val="22"/>
                <w:lang w:val="en-US" w:eastAsia="ja-JP"/>
              </w:rPr>
              <w:t>RFC</w:t>
            </w:r>
            <w:r w:rsidR="00D13F82" w:rsidRPr="0067477A">
              <w:rPr>
                <w:szCs w:val="22"/>
                <w:lang w:val="en-US" w:eastAsia="ja-JP"/>
              </w:rPr>
              <w:t xml:space="preserve"> </w:t>
            </w:r>
            <w:r w:rsidRPr="0067477A">
              <w:rPr>
                <w:szCs w:val="22"/>
                <w:lang w:val="en-US" w:eastAsia="ja-JP"/>
              </w:rPr>
              <w:t>6455</w:t>
            </w:r>
            <w:r w:rsidRPr="0067477A">
              <w:rPr>
                <w:rFonts w:hint="eastAsia"/>
                <w:szCs w:val="22"/>
                <w:lang w:val="en-US" w:eastAsia="zh-CN"/>
              </w:rPr>
              <w:t>定义的</w:t>
            </w:r>
            <w:r w:rsidRPr="0067477A">
              <w:rPr>
                <w:szCs w:val="22"/>
                <w:lang w:val="en-US" w:eastAsia="ja-JP"/>
              </w:rPr>
              <w:t>HTTP</w:t>
            </w:r>
            <w:r w:rsidRPr="0067477A">
              <w:rPr>
                <w:rFonts w:hint="eastAsia"/>
                <w:szCs w:val="22"/>
                <w:lang w:val="en-US" w:eastAsia="zh-CN"/>
              </w:rPr>
              <w:t>、</w:t>
            </w:r>
            <w:r w:rsidRPr="0067477A">
              <w:rPr>
                <w:szCs w:val="22"/>
                <w:lang w:val="en-US" w:eastAsia="ja-JP"/>
              </w:rPr>
              <w:t>HTTPS</w:t>
            </w:r>
            <w:r w:rsidRPr="0067477A">
              <w:rPr>
                <w:rFonts w:hint="eastAsia"/>
                <w:szCs w:val="22"/>
                <w:lang w:val="en-US" w:eastAsia="zh-CN"/>
              </w:rPr>
              <w:t>和网络套</w:t>
            </w:r>
            <w:r w:rsidRPr="0067477A">
              <w:rPr>
                <w:szCs w:val="22"/>
                <w:lang w:val="en-US" w:eastAsia="zh-CN"/>
              </w:rPr>
              <w:t>接字。</w:t>
            </w:r>
          </w:p>
        </w:tc>
        <w:tc>
          <w:tcPr>
            <w:tcW w:w="2677" w:type="dxa"/>
          </w:tcPr>
          <w:p w14:paraId="27614850" w14:textId="77777777" w:rsidR="000D3743" w:rsidRPr="0067477A" w:rsidRDefault="000D3743" w:rsidP="006B4F09">
            <w:pPr>
              <w:pStyle w:val="Tabletext"/>
              <w:keepNext/>
              <w:keepLines/>
              <w:jc w:val="left"/>
              <w:rPr>
                <w:color w:val="000000"/>
                <w:kern w:val="24"/>
                <w:szCs w:val="22"/>
                <w:lang w:val="en-US" w:eastAsia="ja-JP"/>
              </w:rPr>
            </w:pPr>
            <w:r w:rsidRPr="0067477A">
              <w:rPr>
                <w:color w:val="000000"/>
                <w:kern w:val="24"/>
                <w:szCs w:val="22"/>
                <w:lang w:val="en-US" w:eastAsia="ja-JP"/>
              </w:rPr>
              <w:t>DSM-CC</w:t>
            </w:r>
            <w:r w:rsidRPr="0067477A">
              <w:rPr>
                <w:color w:val="000000"/>
                <w:kern w:val="24"/>
                <w:szCs w:val="22"/>
                <w:lang w:val="en-US" w:eastAsia="ja-JP"/>
              </w:rPr>
              <w:t>流事件</w:t>
            </w:r>
            <w:r w:rsidRPr="0067477A">
              <w:rPr>
                <w:rFonts w:hint="eastAsia"/>
                <w:color w:val="000000"/>
                <w:kern w:val="24"/>
                <w:szCs w:val="22"/>
                <w:lang w:val="en-US" w:eastAsia="zh-CN"/>
              </w:rPr>
              <w:t>可</w:t>
            </w:r>
            <w:r w:rsidRPr="0067477A">
              <w:rPr>
                <w:color w:val="000000"/>
                <w:kern w:val="24"/>
                <w:szCs w:val="22"/>
                <w:lang w:val="en-US" w:eastAsia="zh-CN"/>
              </w:rPr>
              <w:t>用于交付触发和消息信息。</w:t>
            </w:r>
          </w:p>
        </w:tc>
        <w:tc>
          <w:tcPr>
            <w:tcW w:w="3161" w:type="dxa"/>
          </w:tcPr>
          <w:p w14:paraId="5A1FE4E6" w14:textId="77777777" w:rsidR="000D3743" w:rsidRPr="0067477A" w:rsidRDefault="000D3743" w:rsidP="006B4F09">
            <w:pPr>
              <w:pStyle w:val="Tabletext"/>
              <w:keepNext/>
              <w:keepLines/>
              <w:jc w:val="left"/>
              <w:rPr>
                <w:color w:val="000000"/>
                <w:kern w:val="24"/>
                <w:szCs w:val="22"/>
                <w:lang w:val="en-US" w:eastAsia="ja-JP"/>
              </w:rPr>
            </w:pPr>
            <w:r w:rsidRPr="0067477A">
              <w:rPr>
                <w:color w:val="000000"/>
                <w:kern w:val="24"/>
                <w:szCs w:val="22"/>
                <w:lang w:val="en-US" w:eastAsia="ja-JP"/>
              </w:rPr>
              <w:t>W3C</w:t>
            </w:r>
            <w:r w:rsidRPr="0067477A">
              <w:rPr>
                <w:rFonts w:hint="eastAsia"/>
                <w:color w:val="000000"/>
                <w:kern w:val="24"/>
                <w:szCs w:val="22"/>
                <w:lang w:val="en-US" w:eastAsia="zh-CN"/>
              </w:rPr>
              <w:t>网络</w:t>
            </w:r>
            <w:r w:rsidRPr="0067477A">
              <w:rPr>
                <w:color w:val="000000"/>
                <w:kern w:val="24"/>
                <w:szCs w:val="22"/>
                <w:lang w:val="en-US" w:eastAsia="zh-CN"/>
              </w:rPr>
              <w:t>套接字或服务器发送的事件可用于此目的。</w:t>
            </w:r>
          </w:p>
        </w:tc>
        <w:tc>
          <w:tcPr>
            <w:tcW w:w="3161" w:type="dxa"/>
          </w:tcPr>
          <w:p w14:paraId="149D4278" w14:textId="77777777" w:rsidR="000D3743" w:rsidRPr="0067477A" w:rsidRDefault="000D3743" w:rsidP="006B4F09">
            <w:pPr>
              <w:pStyle w:val="Tabletext"/>
              <w:jc w:val="left"/>
              <w:rPr>
                <w:szCs w:val="22"/>
                <w:lang w:eastAsia="zh-CN"/>
              </w:rPr>
            </w:pPr>
            <w:r w:rsidRPr="0067477A">
              <w:rPr>
                <w:rFonts w:eastAsia="Malgun Gothic"/>
                <w:color w:val="000000"/>
                <w:kern w:val="24"/>
                <w:lang w:val="en-US" w:eastAsia="ko-KR"/>
              </w:rPr>
              <w:t>–</w:t>
            </w:r>
            <w:r w:rsidRPr="0067477A">
              <w:rPr>
                <w:rFonts w:eastAsia="Malgun Gothic"/>
                <w:color w:val="000000"/>
                <w:kern w:val="24"/>
                <w:lang w:val="en-US" w:eastAsia="ko-KR"/>
              </w:rPr>
              <w:tab/>
            </w:r>
            <w:r w:rsidRPr="0067477A">
              <w:rPr>
                <w:szCs w:val="22"/>
                <w:lang w:eastAsia="zh-CN"/>
              </w:rPr>
              <w:t>DSM-CC</w:t>
            </w:r>
            <w:r w:rsidRPr="0067477A">
              <w:rPr>
                <w:rFonts w:hint="eastAsia"/>
                <w:szCs w:val="22"/>
                <w:lang w:eastAsia="zh-CN"/>
              </w:rPr>
              <w:t>流</w:t>
            </w:r>
            <w:r w:rsidRPr="0067477A">
              <w:rPr>
                <w:szCs w:val="22"/>
                <w:lang w:eastAsia="zh-CN"/>
              </w:rPr>
              <w:t>事件</w:t>
            </w:r>
          </w:p>
          <w:p w14:paraId="700BB32F" w14:textId="77777777" w:rsidR="000D3743" w:rsidRPr="0067477A" w:rsidRDefault="000D3743" w:rsidP="006B4F09">
            <w:pPr>
              <w:pStyle w:val="Tabletext"/>
              <w:jc w:val="left"/>
              <w:rPr>
                <w:szCs w:val="22"/>
                <w:lang w:eastAsia="zh-CN"/>
              </w:rPr>
            </w:pPr>
            <w:r w:rsidRPr="0067477A">
              <w:rPr>
                <w:rFonts w:eastAsia="Malgun Gothic"/>
                <w:color w:val="000000"/>
                <w:kern w:val="24"/>
                <w:lang w:val="en-US" w:eastAsia="ko-KR"/>
              </w:rPr>
              <w:t>–</w:t>
            </w:r>
            <w:r w:rsidRPr="0067477A">
              <w:rPr>
                <w:rFonts w:eastAsia="Malgun Gothic"/>
                <w:color w:val="000000"/>
                <w:kern w:val="24"/>
                <w:lang w:val="en-US" w:eastAsia="ko-KR"/>
              </w:rPr>
              <w:tab/>
            </w:r>
            <w:r w:rsidRPr="0067477A">
              <w:rPr>
                <w:szCs w:val="22"/>
                <w:lang w:eastAsia="zh-CN"/>
              </w:rPr>
              <w:t>MPEG2</w:t>
            </w:r>
            <w:r w:rsidRPr="0067477A">
              <w:rPr>
                <w:rFonts w:hint="eastAsia"/>
                <w:szCs w:val="22"/>
                <w:lang w:eastAsia="zh-CN"/>
              </w:rPr>
              <w:t>专用</w:t>
            </w:r>
            <w:r w:rsidRPr="0067477A">
              <w:rPr>
                <w:szCs w:val="22"/>
                <w:lang w:eastAsia="zh-CN"/>
              </w:rPr>
              <w:t>数据部分</w:t>
            </w:r>
          </w:p>
          <w:p w14:paraId="0BE5F7C1" w14:textId="77777777" w:rsidR="000D3743" w:rsidRPr="0067477A" w:rsidRDefault="000D3743" w:rsidP="006B4F09">
            <w:pPr>
              <w:pStyle w:val="Tabletext"/>
              <w:ind w:left="284" w:hanging="284"/>
              <w:jc w:val="left"/>
              <w:rPr>
                <w:color w:val="000000"/>
                <w:kern w:val="24"/>
                <w:szCs w:val="22"/>
                <w:lang w:val="en-US" w:eastAsia="ja-JP"/>
              </w:rPr>
            </w:pPr>
            <w:r w:rsidRPr="0067477A">
              <w:rPr>
                <w:rFonts w:eastAsia="Malgun Gothic"/>
                <w:color w:val="000000"/>
                <w:kern w:val="24"/>
                <w:lang w:val="en-US" w:eastAsia="ko-KR"/>
              </w:rPr>
              <w:t>–</w:t>
            </w:r>
            <w:r w:rsidRPr="0067477A">
              <w:rPr>
                <w:rFonts w:eastAsia="Malgun Gothic"/>
                <w:color w:val="000000"/>
                <w:kern w:val="24"/>
                <w:lang w:val="en-US" w:eastAsia="ko-KR"/>
              </w:rPr>
              <w:tab/>
            </w:r>
            <w:r w:rsidRPr="0067477A">
              <w:rPr>
                <w:rFonts w:hint="eastAsia"/>
                <w:szCs w:val="22"/>
                <w:lang w:eastAsia="zh-CN"/>
              </w:rPr>
              <w:t>在</w:t>
            </w:r>
            <w:r w:rsidRPr="0067477A">
              <w:rPr>
                <w:szCs w:val="22"/>
                <w:lang w:eastAsia="zh-CN"/>
              </w:rPr>
              <w:t>IP</w:t>
            </w:r>
            <w:r w:rsidRPr="0067477A">
              <w:rPr>
                <w:szCs w:val="22"/>
                <w:lang w:eastAsia="zh-CN"/>
              </w:rPr>
              <w:t>网络中</w:t>
            </w:r>
            <w:r w:rsidRPr="0067477A">
              <w:rPr>
                <w:rFonts w:hint="eastAsia"/>
                <w:szCs w:val="22"/>
                <w:lang w:eastAsia="zh-CN"/>
              </w:rPr>
              <w:t>传输</w:t>
            </w:r>
            <w:r w:rsidRPr="0067477A">
              <w:rPr>
                <w:rFonts w:hint="eastAsia"/>
                <w:szCs w:val="22"/>
                <w:lang w:eastAsia="zh-CN"/>
              </w:rPr>
              <w:t>NCL</w:t>
            </w:r>
            <w:r w:rsidRPr="0067477A">
              <w:rPr>
                <w:rFonts w:hint="eastAsia"/>
                <w:szCs w:val="22"/>
                <w:lang w:eastAsia="zh-CN"/>
              </w:rPr>
              <w:t>编辑</w:t>
            </w:r>
            <w:r w:rsidRPr="0067477A">
              <w:rPr>
                <w:szCs w:val="22"/>
                <w:lang w:eastAsia="zh-CN"/>
              </w:rPr>
              <w:t>命令的</w:t>
            </w:r>
            <w:r w:rsidRPr="0067477A">
              <w:rPr>
                <w:rFonts w:hint="eastAsia"/>
                <w:szCs w:val="22"/>
                <w:lang w:eastAsia="zh-CN"/>
              </w:rPr>
              <w:t>安装</w:t>
            </w:r>
            <w:r w:rsidRPr="0067477A">
              <w:rPr>
                <w:szCs w:val="22"/>
                <w:lang w:eastAsia="zh-CN"/>
              </w:rPr>
              <w:t>包</w:t>
            </w:r>
            <w:r w:rsidRPr="0067477A">
              <w:rPr>
                <w:rFonts w:hint="eastAsia"/>
                <w:szCs w:val="22"/>
                <w:lang w:eastAsia="zh-CN"/>
              </w:rPr>
              <w:t>（特别</w:t>
            </w:r>
            <w:r w:rsidRPr="0067477A">
              <w:rPr>
                <w:szCs w:val="22"/>
                <w:lang w:eastAsia="zh-CN"/>
              </w:rPr>
              <w:t>是</w:t>
            </w:r>
            <w:r w:rsidRPr="0067477A">
              <w:rPr>
                <w:szCs w:val="22"/>
                <w:lang w:eastAsia="zh-CN"/>
              </w:rPr>
              <w:t>ITU-T H.761</w:t>
            </w:r>
            <w:r w:rsidRPr="0067477A">
              <w:rPr>
                <w:rFonts w:hint="eastAsia"/>
                <w:szCs w:val="22"/>
                <w:lang w:eastAsia="zh-CN"/>
              </w:rPr>
              <w:t>建议</w:t>
            </w:r>
            <w:r w:rsidRPr="0067477A">
              <w:rPr>
                <w:szCs w:val="22"/>
                <w:lang w:eastAsia="zh-CN"/>
              </w:rPr>
              <w:t>书）</w:t>
            </w:r>
          </w:p>
        </w:tc>
      </w:tr>
    </w:tbl>
    <w:p w14:paraId="1194C433" w14:textId="77777777" w:rsidR="000D3743" w:rsidRPr="0067477A" w:rsidRDefault="000D3743" w:rsidP="006B4F09">
      <w:pPr>
        <w:rPr>
          <w:lang w:eastAsia="zh-CN"/>
        </w:rPr>
      </w:pPr>
    </w:p>
    <w:p w14:paraId="1337911A" w14:textId="77777777" w:rsidR="000D3743" w:rsidRPr="0067477A" w:rsidRDefault="000D3743" w:rsidP="006B4F09">
      <w:pPr>
        <w:tabs>
          <w:tab w:val="clear" w:pos="794"/>
          <w:tab w:val="clear" w:pos="1191"/>
          <w:tab w:val="clear" w:pos="1588"/>
          <w:tab w:val="clear" w:pos="1985"/>
        </w:tabs>
        <w:overflowPunct/>
        <w:autoSpaceDE/>
        <w:autoSpaceDN/>
        <w:adjustRightInd/>
        <w:spacing w:before="0"/>
        <w:jc w:val="left"/>
        <w:textAlignment w:val="auto"/>
        <w:rPr>
          <w:lang w:eastAsia="zh-CN"/>
        </w:rPr>
      </w:pPr>
      <w:r w:rsidRPr="0067477A">
        <w:rPr>
          <w:lang w:eastAsia="zh-CN"/>
        </w:rPr>
        <w:br w:type="page"/>
      </w:r>
    </w:p>
    <w:p w14:paraId="55C64B3D" w14:textId="77777777" w:rsidR="000D3743" w:rsidRPr="0067477A" w:rsidRDefault="000D3743" w:rsidP="006B4F09">
      <w:pPr>
        <w:pStyle w:val="TableNo"/>
      </w:pPr>
      <w:r w:rsidRPr="0067477A">
        <w:lastRenderedPageBreak/>
        <w:t>表</w:t>
      </w:r>
      <w:r w:rsidRPr="0067477A">
        <w:t>2</w:t>
      </w:r>
      <w:r w:rsidRPr="0067477A">
        <w:t>（</w:t>
      </w:r>
      <w:r w:rsidRPr="0067477A">
        <w:rPr>
          <w:rFonts w:ascii="STKaiti" w:eastAsia="STKaiti" w:hAnsi="STKaiti" w:cstheme="minorBidi"/>
          <w:kern w:val="2"/>
          <w:szCs w:val="22"/>
          <w:lang w:val="en-US" w:eastAsia="zh-CN"/>
        </w:rPr>
        <w:t>续</w:t>
      </w:r>
      <w:r w:rsidRPr="0067477A">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2912"/>
        <w:gridCol w:w="2740"/>
        <w:gridCol w:w="3112"/>
        <w:gridCol w:w="3112"/>
      </w:tblGrid>
      <w:tr w:rsidR="000D3743" w:rsidRPr="0067477A" w14:paraId="19A35127" w14:textId="77777777" w:rsidTr="002C4102">
        <w:trPr>
          <w:cantSplit/>
          <w:jc w:val="center"/>
        </w:trPr>
        <w:tc>
          <w:tcPr>
            <w:tcW w:w="2151" w:type="dxa"/>
            <w:tcBorders>
              <w:top w:val="single" w:sz="4" w:space="0" w:color="auto"/>
              <w:left w:val="single" w:sz="4" w:space="0" w:color="auto"/>
              <w:bottom w:val="single" w:sz="4" w:space="0" w:color="auto"/>
              <w:right w:val="single" w:sz="4" w:space="0" w:color="auto"/>
            </w:tcBorders>
          </w:tcPr>
          <w:p w14:paraId="3341573A" w14:textId="77777777" w:rsidR="000D3743" w:rsidRPr="0067477A" w:rsidRDefault="000D3743" w:rsidP="006B4F09">
            <w:pPr>
              <w:pStyle w:val="Tablehead"/>
              <w:rPr>
                <w:szCs w:val="22"/>
                <w:lang w:val="en-US"/>
              </w:rPr>
            </w:pPr>
          </w:p>
        </w:tc>
        <w:tc>
          <w:tcPr>
            <w:tcW w:w="2912" w:type="dxa"/>
            <w:tcBorders>
              <w:top w:val="single" w:sz="4" w:space="0" w:color="auto"/>
              <w:left w:val="single" w:sz="4" w:space="0" w:color="auto"/>
              <w:bottom w:val="single" w:sz="4" w:space="0" w:color="auto"/>
              <w:right w:val="single" w:sz="4" w:space="0" w:color="auto"/>
            </w:tcBorders>
          </w:tcPr>
          <w:p w14:paraId="6CBC0D68" w14:textId="77777777" w:rsidR="000D3743" w:rsidRPr="0067477A" w:rsidRDefault="000D3743" w:rsidP="006B4F09">
            <w:pPr>
              <w:pStyle w:val="Tablehead"/>
              <w:rPr>
                <w:szCs w:val="22"/>
                <w:lang w:val="en-US" w:eastAsia="ja-JP"/>
              </w:rPr>
            </w:pPr>
            <w:proofErr w:type="spellStart"/>
            <w:r w:rsidRPr="0067477A">
              <w:rPr>
                <w:szCs w:val="22"/>
                <w:lang w:val="en-US" w:eastAsia="ja-JP"/>
              </w:rPr>
              <w:t>Hybridcast</w:t>
            </w:r>
            <w:proofErr w:type="spellEnd"/>
          </w:p>
        </w:tc>
        <w:tc>
          <w:tcPr>
            <w:tcW w:w="2740" w:type="dxa"/>
            <w:tcBorders>
              <w:top w:val="single" w:sz="4" w:space="0" w:color="auto"/>
              <w:left w:val="single" w:sz="4" w:space="0" w:color="auto"/>
              <w:bottom w:val="single" w:sz="4" w:space="0" w:color="auto"/>
              <w:right w:val="single" w:sz="4" w:space="0" w:color="auto"/>
            </w:tcBorders>
          </w:tcPr>
          <w:p w14:paraId="055B379C" w14:textId="77777777" w:rsidR="000D3743" w:rsidRPr="0067477A" w:rsidRDefault="000D3743" w:rsidP="006B4F09">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HbbTV</w:t>
            </w:r>
            <w:proofErr w:type="spellEnd"/>
          </w:p>
        </w:tc>
        <w:tc>
          <w:tcPr>
            <w:tcW w:w="3112" w:type="dxa"/>
            <w:tcBorders>
              <w:top w:val="single" w:sz="4" w:space="0" w:color="auto"/>
              <w:left w:val="single" w:sz="4" w:space="0" w:color="auto"/>
              <w:bottom w:val="single" w:sz="4" w:space="0" w:color="auto"/>
              <w:right w:val="single" w:sz="4" w:space="0" w:color="auto"/>
            </w:tcBorders>
          </w:tcPr>
          <w:p w14:paraId="177113A5" w14:textId="77777777" w:rsidR="000D3743" w:rsidRPr="0067477A" w:rsidRDefault="000D3743" w:rsidP="006B4F09">
            <w:pPr>
              <w:pStyle w:val="Tablehead"/>
              <w:rPr>
                <w:rFonts w:asciiTheme="majorBidi" w:hAnsiTheme="majorBidi" w:cstheme="majorBidi"/>
                <w:color w:val="000000"/>
                <w:kern w:val="24"/>
                <w:szCs w:val="22"/>
                <w:lang w:val="en-US" w:eastAsia="zh-CN"/>
              </w:rPr>
            </w:pPr>
            <w:proofErr w:type="spellStart"/>
            <w:r w:rsidRPr="0067477A">
              <w:rPr>
                <w:rFonts w:ascii="CG Times" w:hAnsi="CG Times"/>
                <w:lang w:val="en-US" w:eastAsia="ja-JP"/>
              </w:rPr>
              <w:t>TOPSmedia</w:t>
            </w:r>
            <w:proofErr w:type="spellEnd"/>
          </w:p>
        </w:tc>
        <w:tc>
          <w:tcPr>
            <w:tcW w:w="3112" w:type="dxa"/>
            <w:tcBorders>
              <w:top w:val="single" w:sz="4" w:space="0" w:color="auto"/>
              <w:left w:val="single" w:sz="4" w:space="0" w:color="auto"/>
              <w:bottom w:val="single" w:sz="4" w:space="0" w:color="auto"/>
              <w:right w:val="single" w:sz="4" w:space="0" w:color="auto"/>
            </w:tcBorders>
          </w:tcPr>
          <w:p w14:paraId="680B6EB7" w14:textId="77777777" w:rsidR="000D3743" w:rsidRPr="0067477A" w:rsidRDefault="000D3743" w:rsidP="006B4F09">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Ginga</w:t>
            </w:r>
            <w:proofErr w:type="spellEnd"/>
          </w:p>
        </w:tc>
      </w:tr>
      <w:tr w:rsidR="000D3743" w:rsidRPr="0067477A" w14:paraId="462DCC75" w14:textId="77777777" w:rsidTr="002C4102">
        <w:trPr>
          <w:cantSplit/>
          <w:jc w:val="center"/>
        </w:trPr>
        <w:tc>
          <w:tcPr>
            <w:tcW w:w="2151" w:type="dxa"/>
          </w:tcPr>
          <w:p w14:paraId="296D0383" w14:textId="77777777" w:rsidR="000D3743" w:rsidRPr="0067477A" w:rsidRDefault="000D3743" w:rsidP="006B4F09">
            <w:pPr>
              <w:pStyle w:val="Tabletext"/>
              <w:jc w:val="left"/>
              <w:rPr>
                <w:szCs w:val="22"/>
                <w:lang w:val="en-US" w:eastAsia="zh-CN"/>
              </w:rPr>
            </w:pPr>
            <w:r w:rsidRPr="0067477A">
              <w:rPr>
                <w:szCs w:val="22"/>
                <w:lang w:val="en-US" w:eastAsia="ja-JP"/>
              </w:rPr>
              <w:t>支持</w:t>
            </w:r>
            <w:r w:rsidRPr="0067477A">
              <w:rPr>
                <w:rFonts w:hint="eastAsia"/>
                <w:szCs w:val="22"/>
                <w:lang w:val="en-US" w:eastAsia="zh-CN"/>
              </w:rPr>
              <w:t>的视频</w:t>
            </w:r>
            <w:r w:rsidRPr="0067477A">
              <w:rPr>
                <w:szCs w:val="22"/>
                <w:lang w:val="en-US" w:eastAsia="zh-CN"/>
              </w:rPr>
              <w:t>格式</w:t>
            </w:r>
            <w:r w:rsidRPr="0067477A">
              <w:rPr>
                <w:rFonts w:hint="eastAsia"/>
                <w:szCs w:val="22"/>
                <w:lang w:val="en-US" w:eastAsia="zh-CN"/>
              </w:rPr>
              <w:t>和</w:t>
            </w:r>
            <w:r w:rsidRPr="0067477A">
              <w:rPr>
                <w:szCs w:val="22"/>
                <w:lang w:val="en-US" w:eastAsia="zh-CN"/>
              </w:rPr>
              <w:t>编码</w:t>
            </w:r>
          </w:p>
        </w:tc>
        <w:tc>
          <w:tcPr>
            <w:tcW w:w="2912" w:type="dxa"/>
          </w:tcPr>
          <w:p w14:paraId="562C70DC" w14:textId="77777777" w:rsidR="000D3743" w:rsidRPr="0067477A" w:rsidRDefault="000D3743" w:rsidP="006B4F09">
            <w:pPr>
              <w:pStyle w:val="Tabletext"/>
              <w:jc w:val="left"/>
              <w:rPr>
                <w:szCs w:val="22"/>
                <w:lang w:val="en-US" w:eastAsia="zh-CN"/>
              </w:rPr>
            </w:pPr>
            <w:r w:rsidRPr="0067477A">
              <w:rPr>
                <w:szCs w:val="22"/>
                <w:lang w:val="en-US" w:eastAsia="ja-JP"/>
              </w:rPr>
              <w:t>MPEG-2</w:t>
            </w:r>
            <w:r w:rsidRPr="0067477A">
              <w:rPr>
                <w:rFonts w:hint="eastAsia"/>
                <w:szCs w:val="22"/>
                <w:lang w:val="en-US" w:eastAsia="zh-CN"/>
              </w:rPr>
              <w:t>视频</w:t>
            </w:r>
            <w:r w:rsidRPr="0067477A">
              <w:rPr>
                <w:szCs w:val="22"/>
                <w:lang w:val="en-US" w:eastAsia="zh-CN"/>
              </w:rPr>
              <w:t>、</w:t>
            </w:r>
            <w:r w:rsidRPr="0067477A">
              <w:rPr>
                <w:szCs w:val="22"/>
                <w:lang w:val="en-US" w:eastAsia="ja-JP"/>
              </w:rPr>
              <w:t>MPEG-4 AVC</w:t>
            </w:r>
            <w:r w:rsidRPr="0067477A">
              <w:rPr>
                <w:rFonts w:hint="eastAsia"/>
                <w:szCs w:val="22"/>
                <w:lang w:val="en-US" w:eastAsia="zh-CN"/>
              </w:rPr>
              <w:t>和</w:t>
            </w:r>
            <w:r w:rsidRPr="0067477A">
              <w:rPr>
                <w:szCs w:val="22"/>
                <w:lang w:val="en-US" w:eastAsia="ja-JP"/>
              </w:rPr>
              <w:t>HEVC</w:t>
            </w:r>
          </w:p>
        </w:tc>
        <w:tc>
          <w:tcPr>
            <w:tcW w:w="2740" w:type="dxa"/>
          </w:tcPr>
          <w:p w14:paraId="01F29193" w14:textId="77777777" w:rsidR="000D3743" w:rsidRPr="0067477A" w:rsidRDefault="000D3743" w:rsidP="006B4F09">
            <w:pPr>
              <w:pStyle w:val="Tabletext"/>
              <w:jc w:val="left"/>
              <w:rPr>
                <w:color w:val="000000"/>
                <w:kern w:val="24"/>
                <w:szCs w:val="22"/>
                <w:lang w:val="en-US" w:eastAsia="ja-JP"/>
              </w:rPr>
            </w:pPr>
            <w:r w:rsidRPr="0067477A">
              <w:rPr>
                <w:rFonts w:hint="eastAsia"/>
                <w:color w:val="000000"/>
                <w:kern w:val="24"/>
                <w:szCs w:val="22"/>
                <w:lang w:val="en-US" w:eastAsia="zh-CN"/>
              </w:rPr>
              <w:t>对</w:t>
            </w:r>
            <w:r w:rsidRPr="0067477A">
              <w:rPr>
                <w:color w:val="000000"/>
                <w:kern w:val="24"/>
                <w:szCs w:val="22"/>
                <w:lang w:val="en-US" w:eastAsia="ja-JP"/>
              </w:rPr>
              <w:t>广播频道</w:t>
            </w:r>
            <w:r w:rsidRPr="0067477A">
              <w:rPr>
                <w:rFonts w:hint="eastAsia"/>
                <w:color w:val="000000"/>
                <w:kern w:val="24"/>
                <w:szCs w:val="22"/>
                <w:lang w:val="en-US" w:eastAsia="zh-CN"/>
              </w:rPr>
              <w:t>而言</w:t>
            </w:r>
            <w:r w:rsidRPr="0067477A">
              <w:rPr>
                <w:color w:val="000000"/>
                <w:kern w:val="24"/>
                <w:szCs w:val="22"/>
                <w:lang w:val="en-US" w:eastAsia="zh-CN"/>
              </w:rPr>
              <w:t>，</w:t>
            </w:r>
            <w:r w:rsidRPr="0067477A">
              <w:rPr>
                <w:rFonts w:hint="eastAsia"/>
                <w:color w:val="000000"/>
                <w:kern w:val="24"/>
                <w:szCs w:val="22"/>
                <w:lang w:val="en-US" w:eastAsia="zh-CN"/>
              </w:rPr>
              <w:t>尚未</w:t>
            </w:r>
            <w:r w:rsidRPr="0067477A">
              <w:rPr>
                <w:color w:val="000000"/>
                <w:kern w:val="24"/>
                <w:szCs w:val="22"/>
                <w:lang w:val="en-US" w:eastAsia="zh-CN"/>
              </w:rPr>
              <w:t>定义针对视频编码的</w:t>
            </w:r>
            <w:r w:rsidRPr="0067477A">
              <w:rPr>
                <w:rFonts w:hint="eastAsia"/>
                <w:color w:val="000000"/>
                <w:kern w:val="24"/>
                <w:szCs w:val="22"/>
                <w:lang w:val="en-US" w:eastAsia="zh-CN"/>
              </w:rPr>
              <w:t>规范</w:t>
            </w:r>
            <w:r w:rsidRPr="0067477A">
              <w:rPr>
                <w:color w:val="000000"/>
                <w:kern w:val="24"/>
                <w:szCs w:val="22"/>
                <w:lang w:val="en-US" w:eastAsia="zh-CN"/>
              </w:rPr>
              <w:t>，</w:t>
            </w:r>
            <w:r w:rsidRPr="0067477A">
              <w:rPr>
                <w:rFonts w:hint="eastAsia"/>
                <w:color w:val="000000"/>
                <w:kern w:val="24"/>
                <w:szCs w:val="22"/>
                <w:lang w:val="en-US" w:eastAsia="zh-CN"/>
              </w:rPr>
              <w:t>即</w:t>
            </w:r>
            <w:r w:rsidRPr="0067477A">
              <w:rPr>
                <w:color w:val="000000"/>
                <w:kern w:val="24"/>
                <w:szCs w:val="22"/>
                <w:lang w:val="en-US" w:eastAsia="zh-CN"/>
              </w:rPr>
              <w:t>视频编码由适当的规范为各个市场定义</w:t>
            </w:r>
            <w:r w:rsidRPr="0067477A">
              <w:rPr>
                <w:rFonts w:hint="eastAsia"/>
                <w:color w:val="000000"/>
                <w:kern w:val="24"/>
                <w:szCs w:val="22"/>
                <w:lang w:val="en-US" w:eastAsia="zh-CN"/>
              </w:rPr>
              <w:t>。</w:t>
            </w:r>
            <w:r w:rsidRPr="0067477A">
              <w:rPr>
                <w:color w:val="000000"/>
                <w:kern w:val="24"/>
                <w:szCs w:val="22"/>
                <w:lang w:val="en-US" w:eastAsia="ja-JP"/>
              </w:rPr>
              <w:t>（</w:t>
            </w:r>
            <w:r w:rsidRPr="0067477A">
              <w:rPr>
                <w:rFonts w:hint="eastAsia"/>
                <w:color w:val="000000"/>
                <w:kern w:val="24"/>
                <w:szCs w:val="22"/>
                <w:lang w:val="en-US" w:eastAsia="zh-CN"/>
              </w:rPr>
              <w:t>典型</w:t>
            </w:r>
            <w:r w:rsidRPr="0067477A">
              <w:rPr>
                <w:color w:val="000000"/>
                <w:kern w:val="24"/>
                <w:szCs w:val="22"/>
                <w:lang w:val="en-US" w:eastAsia="zh-CN"/>
              </w:rPr>
              <w:t>的</w:t>
            </w:r>
            <w:r w:rsidRPr="0067477A">
              <w:rPr>
                <w:color w:val="000000"/>
                <w:kern w:val="24"/>
                <w:szCs w:val="22"/>
                <w:lang w:val="en-US" w:eastAsia="ja-JP"/>
              </w:rPr>
              <w:t>DVB</w:t>
            </w:r>
            <w:r w:rsidRPr="0067477A">
              <w:rPr>
                <w:color w:val="000000"/>
                <w:kern w:val="24"/>
                <w:szCs w:val="22"/>
                <w:lang w:val="en-US" w:eastAsia="ja-JP"/>
              </w:rPr>
              <w:t>系统）</w:t>
            </w:r>
          </w:p>
          <w:p w14:paraId="51C76C39" w14:textId="77777777" w:rsidR="000D3743" w:rsidRPr="0067477A" w:rsidRDefault="000D3743" w:rsidP="006B4F09">
            <w:pPr>
              <w:pStyle w:val="Tabletext"/>
              <w:jc w:val="left"/>
              <w:rPr>
                <w:color w:val="000000"/>
                <w:kern w:val="24"/>
                <w:szCs w:val="22"/>
                <w:lang w:val="en-US" w:eastAsia="ja-JP"/>
              </w:rPr>
            </w:pPr>
            <w:r w:rsidRPr="0067477A">
              <w:rPr>
                <w:color w:val="000000"/>
                <w:kern w:val="24"/>
                <w:szCs w:val="22"/>
                <w:lang w:val="en-US" w:eastAsia="zh-CN"/>
              </w:rPr>
              <w:t>宽带</w:t>
            </w:r>
            <w:r w:rsidRPr="0067477A">
              <w:rPr>
                <w:rFonts w:hint="eastAsia"/>
                <w:color w:val="000000"/>
                <w:kern w:val="24"/>
                <w:szCs w:val="22"/>
                <w:lang w:val="en-US" w:eastAsia="zh-CN"/>
              </w:rPr>
              <w:t>使用</w:t>
            </w:r>
            <w:r w:rsidRPr="0067477A">
              <w:rPr>
                <w:color w:val="000000"/>
                <w:kern w:val="24"/>
                <w:szCs w:val="22"/>
                <w:lang w:val="en-US" w:eastAsia="ja-JP"/>
              </w:rPr>
              <w:t>MPEG-4 AVC</w:t>
            </w:r>
            <w:r w:rsidRPr="0067477A">
              <w:rPr>
                <w:rFonts w:hint="eastAsia"/>
                <w:color w:val="000000"/>
                <w:kern w:val="24"/>
                <w:szCs w:val="22"/>
                <w:lang w:val="en-US" w:eastAsia="zh-CN"/>
              </w:rPr>
              <w:t>和</w:t>
            </w:r>
            <w:r w:rsidRPr="0067477A">
              <w:rPr>
                <w:color w:val="000000"/>
                <w:kern w:val="24"/>
                <w:szCs w:val="22"/>
                <w:lang w:val="en-US" w:eastAsia="ja-JP"/>
              </w:rPr>
              <w:t>MPEG-4 SVC</w:t>
            </w:r>
            <w:r w:rsidRPr="0067477A">
              <w:rPr>
                <w:rFonts w:hint="eastAsia"/>
                <w:color w:val="000000"/>
                <w:kern w:val="24"/>
                <w:szCs w:val="22"/>
                <w:lang w:val="en-US" w:eastAsia="zh-CN"/>
              </w:rPr>
              <w:t>。</w:t>
            </w:r>
          </w:p>
        </w:tc>
        <w:tc>
          <w:tcPr>
            <w:tcW w:w="3112" w:type="dxa"/>
          </w:tcPr>
          <w:p w14:paraId="6A8FACE9" w14:textId="77777777" w:rsidR="000D3743" w:rsidRPr="0067477A" w:rsidRDefault="000D3743" w:rsidP="006B4F09">
            <w:pPr>
              <w:pStyle w:val="Tabletext"/>
              <w:jc w:val="left"/>
              <w:rPr>
                <w:color w:val="000000"/>
                <w:kern w:val="24"/>
                <w:szCs w:val="22"/>
                <w:lang w:val="en-US" w:eastAsia="ja-JP"/>
              </w:rPr>
            </w:pPr>
            <w:r w:rsidRPr="0067477A">
              <w:rPr>
                <w:rFonts w:hint="eastAsia"/>
                <w:color w:val="000000"/>
                <w:kern w:val="24"/>
                <w:szCs w:val="22"/>
                <w:lang w:val="en-US" w:eastAsia="zh-CN"/>
              </w:rPr>
              <w:t>对</w:t>
            </w:r>
            <w:r w:rsidRPr="0067477A">
              <w:rPr>
                <w:color w:val="000000"/>
                <w:kern w:val="24"/>
                <w:szCs w:val="22"/>
                <w:lang w:val="en-US" w:eastAsia="zh-CN"/>
              </w:rPr>
              <w:t>于</w:t>
            </w:r>
            <w:r w:rsidRPr="0067477A">
              <w:rPr>
                <w:color w:val="000000"/>
                <w:kern w:val="24"/>
                <w:szCs w:val="22"/>
                <w:lang w:val="en-US" w:eastAsia="ja-JP"/>
              </w:rPr>
              <w:t>广播频道</w:t>
            </w:r>
            <w:r w:rsidRPr="0067477A">
              <w:rPr>
                <w:rFonts w:hint="eastAsia"/>
                <w:color w:val="000000"/>
                <w:kern w:val="24"/>
                <w:szCs w:val="22"/>
                <w:lang w:val="en-US" w:eastAsia="zh-CN"/>
              </w:rPr>
              <w:t>，尚未</w:t>
            </w:r>
            <w:r w:rsidRPr="0067477A">
              <w:rPr>
                <w:color w:val="000000"/>
                <w:kern w:val="24"/>
                <w:szCs w:val="22"/>
                <w:lang w:val="en-US" w:eastAsia="zh-CN"/>
              </w:rPr>
              <w:t>定义针对视频编码的</w:t>
            </w:r>
            <w:r w:rsidRPr="0067477A">
              <w:rPr>
                <w:rFonts w:hint="eastAsia"/>
                <w:color w:val="000000"/>
                <w:kern w:val="24"/>
                <w:szCs w:val="22"/>
                <w:lang w:val="en-US" w:eastAsia="zh-CN"/>
              </w:rPr>
              <w:t>规范</w:t>
            </w:r>
            <w:r w:rsidRPr="0067477A">
              <w:rPr>
                <w:color w:val="000000"/>
                <w:kern w:val="24"/>
                <w:szCs w:val="22"/>
                <w:lang w:val="en-US" w:eastAsia="zh-CN"/>
              </w:rPr>
              <w:t>，</w:t>
            </w:r>
            <w:r w:rsidRPr="0067477A">
              <w:rPr>
                <w:rFonts w:hint="eastAsia"/>
                <w:color w:val="000000"/>
                <w:kern w:val="24"/>
                <w:szCs w:val="22"/>
                <w:lang w:val="en-US" w:eastAsia="zh-CN"/>
              </w:rPr>
              <w:t>即</w:t>
            </w:r>
            <w:r w:rsidRPr="0067477A">
              <w:rPr>
                <w:color w:val="000000"/>
                <w:kern w:val="24"/>
                <w:szCs w:val="22"/>
                <w:lang w:val="en-US" w:eastAsia="zh-CN"/>
              </w:rPr>
              <w:t>其</w:t>
            </w:r>
            <w:r w:rsidRPr="0067477A">
              <w:rPr>
                <w:rFonts w:hint="eastAsia"/>
                <w:color w:val="000000"/>
                <w:kern w:val="24"/>
                <w:szCs w:val="22"/>
                <w:lang w:val="en-US" w:eastAsia="zh-CN"/>
              </w:rPr>
              <w:t>应</w:t>
            </w:r>
            <w:r w:rsidRPr="0067477A">
              <w:rPr>
                <w:color w:val="000000"/>
                <w:kern w:val="24"/>
                <w:szCs w:val="22"/>
                <w:lang w:val="en-US" w:eastAsia="zh-CN"/>
              </w:rPr>
              <w:t>遵守所应用广播系统的要求。</w:t>
            </w:r>
          </w:p>
          <w:p w14:paraId="24E94E33" w14:textId="77777777" w:rsidR="000D3743" w:rsidRPr="0067477A" w:rsidRDefault="000D3743" w:rsidP="006B4F09">
            <w:pPr>
              <w:pStyle w:val="Tabletext"/>
              <w:jc w:val="left"/>
              <w:rPr>
                <w:color w:val="000000"/>
                <w:kern w:val="24"/>
                <w:szCs w:val="22"/>
                <w:lang w:val="en-US" w:eastAsia="ja-JP"/>
              </w:rPr>
            </w:pPr>
            <w:r w:rsidRPr="0067477A">
              <w:rPr>
                <w:rFonts w:hint="eastAsia"/>
                <w:color w:val="000000"/>
                <w:kern w:val="24"/>
                <w:szCs w:val="22"/>
                <w:lang w:val="en-US" w:eastAsia="zh-CN"/>
              </w:rPr>
              <w:t>对</w:t>
            </w:r>
            <w:r w:rsidRPr="0067477A">
              <w:rPr>
                <w:color w:val="000000"/>
                <w:kern w:val="24"/>
                <w:szCs w:val="22"/>
                <w:lang w:val="en-US" w:eastAsia="zh-CN"/>
              </w:rPr>
              <w:t>于宽带交付，</w:t>
            </w:r>
            <w:r w:rsidRPr="0067477A">
              <w:rPr>
                <w:rFonts w:hint="eastAsia"/>
                <w:color w:val="000000"/>
                <w:kern w:val="24"/>
                <w:szCs w:val="22"/>
                <w:lang w:val="en-US" w:eastAsia="zh-CN"/>
              </w:rPr>
              <w:t>支持</w:t>
            </w:r>
            <w:r w:rsidRPr="0067477A">
              <w:rPr>
                <w:color w:val="000000"/>
                <w:kern w:val="24"/>
                <w:szCs w:val="22"/>
                <w:lang w:val="en-US" w:eastAsia="ja-JP"/>
              </w:rPr>
              <w:t>MPEG-2</w:t>
            </w:r>
            <w:r w:rsidRPr="0067477A">
              <w:rPr>
                <w:rFonts w:hint="eastAsia"/>
                <w:color w:val="000000"/>
                <w:kern w:val="24"/>
                <w:szCs w:val="22"/>
                <w:lang w:val="en-US" w:eastAsia="zh-CN"/>
              </w:rPr>
              <w:t>视频</w:t>
            </w:r>
            <w:r w:rsidRPr="0067477A">
              <w:rPr>
                <w:color w:val="000000"/>
                <w:kern w:val="24"/>
                <w:szCs w:val="22"/>
                <w:lang w:val="en-US" w:eastAsia="zh-CN"/>
              </w:rPr>
              <w:t>和</w:t>
            </w:r>
            <w:r w:rsidRPr="0067477A">
              <w:rPr>
                <w:color w:val="000000"/>
                <w:kern w:val="24"/>
                <w:szCs w:val="22"/>
                <w:lang w:val="en-US" w:eastAsia="ja-JP"/>
              </w:rPr>
              <w:t>MPEG-4 AVC</w:t>
            </w:r>
            <w:r w:rsidRPr="0067477A">
              <w:rPr>
                <w:color w:val="000000"/>
                <w:kern w:val="24"/>
                <w:szCs w:val="22"/>
                <w:lang w:val="en-US" w:eastAsia="ja-JP"/>
              </w:rPr>
              <w:t>。</w:t>
            </w:r>
          </w:p>
        </w:tc>
        <w:tc>
          <w:tcPr>
            <w:tcW w:w="3112" w:type="dxa"/>
          </w:tcPr>
          <w:p w14:paraId="2569AF0E" w14:textId="77777777" w:rsidR="000D3743" w:rsidRPr="0067477A" w:rsidRDefault="000D3743" w:rsidP="006B4F09">
            <w:pPr>
              <w:pStyle w:val="Tabletext"/>
              <w:jc w:val="left"/>
              <w:rPr>
                <w:szCs w:val="22"/>
                <w:lang w:eastAsia="zh-CN"/>
              </w:rPr>
            </w:pPr>
            <w:r w:rsidRPr="0067477A">
              <w:rPr>
                <w:rFonts w:hint="eastAsia"/>
                <w:szCs w:val="22"/>
                <w:lang w:eastAsia="zh-CN"/>
              </w:rPr>
              <w:t>编码</w:t>
            </w:r>
            <w:r w:rsidRPr="0067477A">
              <w:rPr>
                <w:szCs w:val="22"/>
                <w:lang w:eastAsia="zh-CN"/>
              </w:rPr>
              <w:t>由各</w:t>
            </w:r>
            <w:r w:rsidRPr="0067477A">
              <w:rPr>
                <w:rFonts w:hint="eastAsia"/>
                <w:szCs w:val="22"/>
                <w:lang w:eastAsia="zh-CN"/>
              </w:rPr>
              <w:t>DTV</w:t>
            </w:r>
            <w:r w:rsidRPr="0067477A">
              <w:rPr>
                <w:rFonts w:hint="eastAsia"/>
                <w:szCs w:val="22"/>
                <w:lang w:eastAsia="zh-CN"/>
              </w:rPr>
              <w:t>系统</w:t>
            </w:r>
            <w:r w:rsidRPr="0067477A">
              <w:rPr>
                <w:szCs w:val="22"/>
                <w:lang w:eastAsia="zh-CN"/>
              </w:rPr>
              <w:t>的相应规范定义</w:t>
            </w:r>
            <w:r w:rsidRPr="0067477A">
              <w:rPr>
                <w:rFonts w:hint="eastAsia"/>
                <w:szCs w:val="22"/>
                <w:lang w:eastAsia="zh-CN"/>
              </w:rPr>
              <w:t>。</w:t>
            </w:r>
          </w:p>
          <w:p w14:paraId="626D6C39" w14:textId="77777777" w:rsidR="000D3743" w:rsidRPr="0067477A" w:rsidRDefault="000D3743" w:rsidP="006B4F09">
            <w:pPr>
              <w:pStyle w:val="Tabletext"/>
              <w:jc w:val="left"/>
              <w:rPr>
                <w:color w:val="000000"/>
                <w:kern w:val="24"/>
                <w:szCs w:val="22"/>
                <w:lang w:val="en-US" w:eastAsia="zh-CN"/>
              </w:rPr>
            </w:pPr>
            <w:r w:rsidRPr="0067477A">
              <w:rPr>
                <w:rFonts w:hint="eastAsia"/>
                <w:szCs w:val="22"/>
                <w:lang w:eastAsia="zh-CN"/>
              </w:rPr>
              <w:t>作</w:t>
            </w:r>
            <w:r w:rsidRPr="0067477A">
              <w:rPr>
                <w:szCs w:val="22"/>
                <w:lang w:eastAsia="zh-CN"/>
              </w:rPr>
              <w:t>为示例，</w:t>
            </w:r>
            <w:r w:rsidRPr="0067477A">
              <w:rPr>
                <w:szCs w:val="22"/>
                <w:lang w:eastAsia="zh-CN"/>
              </w:rPr>
              <w:t>ISDB-Tb</w:t>
            </w:r>
            <w:r w:rsidRPr="0067477A">
              <w:rPr>
                <w:rFonts w:hint="eastAsia"/>
                <w:szCs w:val="22"/>
                <w:lang w:eastAsia="zh-CN"/>
              </w:rPr>
              <w:t>国</w:t>
            </w:r>
            <w:r w:rsidRPr="0067477A">
              <w:rPr>
                <w:szCs w:val="22"/>
                <w:lang w:eastAsia="zh-CN"/>
              </w:rPr>
              <w:t>际标准</w:t>
            </w:r>
            <w:r w:rsidRPr="0067477A">
              <w:rPr>
                <w:rFonts w:hint="eastAsia"/>
                <w:szCs w:val="22"/>
                <w:lang w:eastAsia="zh-CN"/>
              </w:rPr>
              <w:t>为主</w:t>
            </w:r>
            <w:r w:rsidRPr="0067477A">
              <w:rPr>
                <w:szCs w:val="22"/>
                <w:lang w:eastAsia="zh-CN"/>
              </w:rPr>
              <w:t>广播视频定义了</w:t>
            </w:r>
            <w:r w:rsidRPr="0067477A">
              <w:rPr>
                <w:szCs w:val="22"/>
                <w:lang w:eastAsia="zh-CN"/>
              </w:rPr>
              <w:t xml:space="preserve">H.264 (MPEG-4 </w:t>
            </w:r>
            <w:proofErr w:type="gramStart"/>
            <w:r w:rsidRPr="0067477A">
              <w:rPr>
                <w:szCs w:val="22"/>
                <w:lang w:eastAsia="zh-CN"/>
              </w:rPr>
              <w:t>AVC)</w:t>
            </w:r>
            <w:r w:rsidRPr="0067477A">
              <w:rPr>
                <w:rFonts w:hint="eastAsia"/>
                <w:color w:val="000000"/>
                <w:kern w:val="24"/>
                <w:szCs w:val="22"/>
                <w:lang w:val="en-US" w:eastAsia="zh-CN"/>
              </w:rPr>
              <w:t>。</w:t>
            </w:r>
            <w:proofErr w:type="gramEnd"/>
          </w:p>
          <w:p w14:paraId="1ADDB322" w14:textId="30596EAC" w:rsidR="000D3743" w:rsidRPr="0067477A" w:rsidRDefault="000D3743" w:rsidP="00B06D13">
            <w:pPr>
              <w:pStyle w:val="Tabletext"/>
              <w:jc w:val="left"/>
              <w:rPr>
                <w:color w:val="000000"/>
                <w:kern w:val="24"/>
                <w:szCs w:val="22"/>
                <w:lang w:val="en-US" w:eastAsia="zh-CN"/>
              </w:rPr>
            </w:pPr>
            <w:r w:rsidRPr="0067477A">
              <w:rPr>
                <w:rFonts w:hint="eastAsia"/>
                <w:color w:val="000000"/>
                <w:kern w:val="24"/>
                <w:lang w:val="en-US" w:eastAsia="zh-CN"/>
              </w:rPr>
              <w:t>宽带和替代广播内容支持</w:t>
            </w:r>
            <w:r w:rsidRPr="0067477A">
              <w:rPr>
                <w:rFonts w:hint="eastAsia"/>
                <w:color w:val="000000"/>
                <w:kern w:val="24"/>
                <w:lang w:val="en-US" w:eastAsia="zh-CN"/>
              </w:rPr>
              <w:t>ITU</w:t>
            </w:r>
            <w:r w:rsidR="00B06D13">
              <w:rPr>
                <w:color w:val="000000"/>
                <w:kern w:val="24"/>
                <w:lang w:val="en-US" w:eastAsia="zh-CN"/>
              </w:rPr>
              <w:noBreakHyphen/>
            </w:r>
            <w:r w:rsidRPr="0067477A">
              <w:rPr>
                <w:rFonts w:hint="eastAsia"/>
                <w:color w:val="000000"/>
                <w:kern w:val="24"/>
                <w:lang w:val="en-US" w:eastAsia="zh-CN"/>
              </w:rPr>
              <w:t>T H.264</w:t>
            </w:r>
            <w:r w:rsidRPr="0067477A">
              <w:rPr>
                <w:rFonts w:hint="eastAsia"/>
                <w:color w:val="000000"/>
                <w:kern w:val="24"/>
                <w:lang w:val="en-US" w:eastAsia="zh-CN"/>
              </w:rPr>
              <w:t>和</w:t>
            </w:r>
            <w:r w:rsidRPr="0067477A">
              <w:rPr>
                <w:rFonts w:hint="eastAsia"/>
                <w:color w:val="000000"/>
                <w:kern w:val="24"/>
                <w:lang w:val="en-US" w:eastAsia="zh-CN"/>
              </w:rPr>
              <w:t>ITU-T H.265</w:t>
            </w:r>
          </w:p>
        </w:tc>
      </w:tr>
      <w:tr w:rsidR="000D3743" w:rsidRPr="0067477A" w14:paraId="5A617244" w14:textId="77777777" w:rsidTr="002C4102">
        <w:trPr>
          <w:cantSplit/>
          <w:jc w:val="center"/>
        </w:trPr>
        <w:tc>
          <w:tcPr>
            <w:tcW w:w="2151" w:type="dxa"/>
          </w:tcPr>
          <w:p w14:paraId="66098BAE" w14:textId="77777777" w:rsidR="000D3743" w:rsidRPr="0067477A" w:rsidRDefault="000D3743" w:rsidP="006B4F09">
            <w:pPr>
              <w:pStyle w:val="Tabletext"/>
              <w:jc w:val="left"/>
              <w:rPr>
                <w:szCs w:val="22"/>
                <w:lang w:val="en-US" w:eastAsia="zh-CN"/>
              </w:rPr>
            </w:pPr>
            <w:r w:rsidRPr="0067477A">
              <w:rPr>
                <w:szCs w:val="22"/>
                <w:lang w:val="en-US" w:eastAsia="ja-JP"/>
              </w:rPr>
              <w:t>支持</w:t>
            </w:r>
            <w:r w:rsidRPr="0067477A">
              <w:rPr>
                <w:rFonts w:hint="eastAsia"/>
                <w:szCs w:val="22"/>
                <w:lang w:val="en-US" w:eastAsia="zh-CN"/>
              </w:rPr>
              <w:t>的音频</w:t>
            </w:r>
            <w:r w:rsidRPr="0067477A">
              <w:rPr>
                <w:szCs w:val="22"/>
                <w:lang w:val="en-US" w:eastAsia="zh-CN"/>
              </w:rPr>
              <w:t>格式</w:t>
            </w:r>
            <w:r w:rsidRPr="0067477A">
              <w:rPr>
                <w:rFonts w:hint="eastAsia"/>
                <w:szCs w:val="22"/>
                <w:lang w:val="en-US" w:eastAsia="zh-CN"/>
              </w:rPr>
              <w:t>和</w:t>
            </w:r>
            <w:r w:rsidRPr="0067477A">
              <w:rPr>
                <w:szCs w:val="22"/>
                <w:lang w:val="en-US" w:eastAsia="zh-CN"/>
              </w:rPr>
              <w:t>编码</w:t>
            </w:r>
          </w:p>
        </w:tc>
        <w:tc>
          <w:tcPr>
            <w:tcW w:w="2912" w:type="dxa"/>
          </w:tcPr>
          <w:p w14:paraId="174070A0" w14:textId="77777777" w:rsidR="000D3743" w:rsidRPr="0067477A" w:rsidRDefault="000D3743" w:rsidP="006B4F09">
            <w:pPr>
              <w:pStyle w:val="Tabletext"/>
              <w:jc w:val="left"/>
              <w:rPr>
                <w:szCs w:val="22"/>
                <w:lang w:val="en-US"/>
              </w:rPr>
            </w:pPr>
            <w:r w:rsidRPr="0067477A">
              <w:rPr>
                <w:szCs w:val="22"/>
                <w:lang w:val="en-US" w:eastAsia="ja-JP"/>
              </w:rPr>
              <w:t>MPEG-2 AAC</w:t>
            </w:r>
            <w:r w:rsidRPr="0067477A">
              <w:rPr>
                <w:rFonts w:hint="eastAsia"/>
                <w:szCs w:val="22"/>
                <w:lang w:val="en-US" w:eastAsia="zh-CN"/>
              </w:rPr>
              <w:t>、</w:t>
            </w:r>
            <w:r w:rsidRPr="0067477A">
              <w:rPr>
                <w:szCs w:val="22"/>
                <w:lang w:val="en-US" w:eastAsia="ja-JP"/>
              </w:rPr>
              <w:t>MPEG-4 AAC</w:t>
            </w:r>
            <w:r w:rsidRPr="0067477A">
              <w:rPr>
                <w:rFonts w:hint="eastAsia"/>
                <w:szCs w:val="22"/>
                <w:lang w:val="en-US" w:eastAsia="zh-CN"/>
              </w:rPr>
              <w:t>和</w:t>
            </w:r>
            <w:r w:rsidRPr="0067477A">
              <w:rPr>
                <w:szCs w:val="22"/>
                <w:lang w:val="en-US" w:eastAsia="ja-JP"/>
              </w:rPr>
              <w:t>AIFF-C</w:t>
            </w:r>
          </w:p>
        </w:tc>
        <w:tc>
          <w:tcPr>
            <w:tcW w:w="2740" w:type="dxa"/>
          </w:tcPr>
          <w:p w14:paraId="1E2D5882" w14:textId="77777777" w:rsidR="000D3743" w:rsidRPr="0067477A" w:rsidRDefault="000D3743" w:rsidP="006B4F09">
            <w:pPr>
              <w:pStyle w:val="Tabletext"/>
              <w:jc w:val="left"/>
              <w:rPr>
                <w:color w:val="000000"/>
                <w:kern w:val="24"/>
                <w:szCs w:val="22"/>
                <w:lang w:val="en-US" w:eastAsia="ja-JP"/>
              </w:rPr>
            </w:pPr>
            <w:r w:rsidRPr="0067477A">
              <w:rPr>
                <w:rFonts w:hint="eastAsia"/>
                <w:color w:val="000000"/>
                <w:kern w:val="24"/>
                <w:szCs w:val="22"/>
                <w:lang w:val="en-US" w:eastAsia="zh-CN"/>
              </w:rPr>
              <w:t>对</w:t>
            </w:r>
            <w:r w:rsidRPr="0067477A">
              <w:rPr>
                <w:color w:val="000000"/>
                <w:kern w:val="24"/>
                <w:szCs w:val="22"/>
                <w:lang w:val="en-US" w:eastAsia="zh-CN"/>
              </w:rPr>
              <w:t>于</w:t>
            </w:r>
            <w:r w:rsidRPr="0067477A">
              <w:rPr>
                <w:color w:val="000000"/>
                <w:kern w:val="24"/>
                <w:szCs w:val="22"/>
                <w:lang w:val="en-US" w:eastAsia="ja-JP"/>
              </w:rPr>
              <w:t>广播频道</w:t>
            </w:r>
            <w:r w:rsidRPr="0067477A">
              <w:rPr>
                <w:rFonts w:hint="eastAsia"/>
                <w:color w:val="000000"/>
                <w:kern w:val="24"/>
                <w:szCs w:val="22"/>
                <w:lang w:val="en-US" w:eastAsia="zh-CN"/>
              </w:rPr>
              <w:t>，尚未</w:t>
            </w:r>
            <w:r w:rsidRPr="0067477A">
              <w:rPr>
                <w:color w:val="000000"/>
                <w:kern w:val="24"/>
                <w:szCs w:val="22"/>
                <w:lang w:val="en-US" w:eastAsia="zh-CN"/>
              </w:rPr>
              <w:t>定义针对</w:t>
            </w:r>
            <w:r w:rsidRPr="0067477A">
              <w:rPr>
                <w:rFonts w:hint="eastAsia"/>
                <w:color w:val="000000"/>
                <w:kern w:val="24"/>
                <w:szCs w:val="22"/>
                <w:lang w:val="en-US" w:eastAsia="zh-CN"/>
              </w:rPr>
              <w:t>音</w:t>
            </w:r>
            <w:r w:rsidRPr="0067477A">
              <w:rPr>
                <w:color w:val="000000"/>
                <w:kern w:val="24"/>
                <w:szCs w:val="22"/>
                <w:lang w:val="en-US" w:eastAsia="zh-CN"/>
              </w:rPr>
              <w:t>频编码的</w:t>
            </w:r>
            <w:r w:rsidRPr="0067477A">
              <w:rPr>
                <w:rFonts w:hint="eastAsia"/>
                <w:color w:val="000000"/>
                <w:kern w:val="24"/>
                <w:szCs w:val="22"/>
                <w:lang w:val="en-US" w:eastAsia="zh-CN"/>
              </w:rPr>
              <w:t>规范</w:t>
            </w:r>
            <w:r w:rsidRPr="0067477A">
              <w:rPr>
                <w:color w:val="000000"/>
                <w:kern w:val="24"/>
                <w:szCs w:val="22"/>
                <w:lang w:val="en-US" w:eastAsia="zh-CN"/>
              </w:rPr>
              <w:t>，</w:t>
            </w:r>
            <w:r w:rsidRPr="0067477A">
              <w:rPr>
                <w:rFonts w:hint="eastAsia"/>
                <w:color w:val="000000"/>
                <w:kern w:val="24"/>
                <w:szCs w:val="22"/>
                <w:lang w:val="en-US" w:eastAsia="zh-CN"/>
              </w:rPr>
              <w:t>即音</w:t>
            </w:r>
            <w:r w:rsidRPr="0067477A">
              <w:rPr>
                <w:color w:val="000000"/>
                <w:kern w:val="24"/>
                <w:szCs w:val="22"/>
                <w:lang w:val="en-US" w:eastAsia="zh-CN"/>
              </w:rPr>
              <w:t>频编码由适当的规范为各个市场定义</w:t>
            </w:r>
            <w:r w:rsidRPr="0067477A">
              <w:rPr>
                <w:rFonts w:hint="eastAsia"/>
                <w:color w:val="000000"/>
                <w:kern w:val="24"/>
                <w:szCs w:val="22"/>
                <w:lang w:val="en-US" w:eastAsia="zh-CN"/>
              </w:rPr>
              <w:t>。</w:t>
            </w:r>
            <w:r w:rsidRPr="0067477A">
              <w:rPr>
                <w:color w:val="000000"/>
                <w:kern w:val="24"/>
                <w:szCs w:val="22"/>
                <w:lang w:val="en-US" w:eastAsia="ja-JP"/>
              </w:rPr>
              <w:t>（</w:t>
            </w:r>
            <w:r w:rsidRPr="0067477A">
              <w:rPr>
                <w:rFonts w:hint="eastAsia"/>
                <w:color w:val="000000"/>
                <w:kern w:val="24"/>
                <w:szCs w:val="22"/>
                <w:lang w:val="en-US" w:eastAsia="zh-CN"/>
              </w:rPr>
              <w:t>典型</w:t>
            </w:r>
            <w:r w:rsidRPr="0067477A">
              <w:rPr>
                <w:color w:val="000000"/>
                <w:kern w:val="24"/>
                <w:szCs w:val="22"/>
                <w:lang w:val="en-US" w:eastAsia="zh-CN"/>
              </w:rPr>
              <w:t>的</w:t>
            </w:r>
            <w:r w:rsidRPr="0067477A">
              <w:rPr>
                <w:color w:val="000000"/>
                <w:kern w:val="24"/>
                <w:szCs w:val="22"/>
                <w:lang w:val="en-US" w:eastAsia="ja-JP"/>
              </w:rPr>
              <w:t>DVB</w:t>
            </w:r>
            <w:r w:rsidRPr="0067477A">
              <w:rPr>
                <w:color w:val="000000"/>
                <w:kern w:val="24"/>
                <w:szCs w:val="22"/>
                <w:lang w:val="en-US" w:eastAsia="ja-JP"/>
              </w:rPr>
              <w:t>系统）</w:t>
            </w:r>
          </w:p>
          <w:p w14:paraId="4CA93769" w14:textId="77777777" w:rsidR="000D3743" w:rsidRPr="0067477A" w:rsidRDefault="000D3743" w:rsidP="006B4F09">
            <w:pPr>
              <w:pStyle w:val="Tabletext"/>
              <w:jc w:val="left"/>
              <w:rPr>
                <w:color w:val="000000"/>
                <w:kern w:val="24"/>
                <w:szCs w:val="22"/>
                <w:lang w:val="en-US" w:eastAsia="zh-CN"/>
              </w:rPr>
            </w:pPr>
            <w:r w:rsidRPr="0067477A">
              <w:rPr>
                <w:color w:val="000000"/>
                <w:kern w:val="24"/>
                <w:szCs w:val="22"/>
                <w:lang w:val="en-US" w:eastAsia="zh-CN"/>
              </w:rPr>
              <w:t>宽带</w:t>
            </w:r>
            <w:r w:rsidRPr="0067477A">
              <w:rPr>
                <w:rFonts w:hint="eastAsia"/>
                <w:color w:val="000000"/>
                <w:kern w:val="24"/>
                <w:szCs w:val="22"/>
                <w:lang w:val="en-US" w:eastAsia="zh-CN"/>
              </w:rPr>
              <w:t>使用</w:t>
            </w:r>
            <w:r w:rsidRPr="0067477A">
              <w:rPr>
                <w:color w:val="000000"/>
                <w:kern w:val="24"/>
                <w:szCs w:val="22"/>
                <w:lang w:val="en-US" w:eastAsia="ja-JP"/>
              </w:rPr>
              <w:t>MPEG4 HE-AAC</w:t>
            </w:r>
            <w:r w:rsidRPr="0067477A">
              <w:rPr>
                <w:rFonts w:hint="eastAsia"/>
                <w:color w:val="000000"/>
                <w:kern w:val="24"/>
                <w:szCs w:val="22"/>
                <w:lang w:val="en-US" w:eastAsia="zh-CN"/>
              </w:rPr>
              <w:t>和</w:t>
            </w:r>
            <w:r w:rsidRPr="0067477A">
              <w:rPr>
                <w:color w:val="000000"/>
                <w:kern w:val="24"/>
                <w:szCs w:val="22"/>
                <w:lang w:val="en-US" w:eastAsia="ja-JP"/>
              </w:rPr>
              <w:t>E-AC3</w:t>
            </w:r>
            <w:r w:rsidRPr="0067477A">
              <w:rPr>
                <w:rFonts w:hint="eastAsia"/>
                <w:color w:val="000000"/>
                <w:kern w:val="24"/>
                <w:szCs w:val="22"/>
                <w:lang w:val="en-US" w:eastAsia="zh-CN"/>
              </w:rPr>
              <w:t>。</w:t>
            </w:r>
          </w:p>
        </w:tc>
        <w:tc>
          <w:tcPr>
            <w:tcW w:w="3112" w:type="dxa"/>
          </w:tcPr>
          <w:p w14:paraId="12BF9C3A" w14:textId="77777777" w:rsidR="000D3743" w:rsidRPr="0067477A" w:rsidRDefault="000D3743" w:rsidP="006B4F09">
            <w:pPr>
              <w:pStyle w:val="Tabletext"/>
              <w:jc w:val="left"/>
              <w:rPr>
                <w:color w:val="000000"/>
                <w:kern w:val="24"/>
                <w:szCs w:val="22"/>
                <w:lang w:val="en-US" w:eastAsia="ja-JP"/>
              </w:rPr>
            </w:pPr>
            <w:r w:rsidRPr="0067477A">
              <w:rPr>
                <w:rFonts w:hint="eastAsia"/>
                <w:color w:val="000000"/>
                <w:kern w:val="24"/>
                <w:szCs w:val="22"/>
                <w:lang w:val="en-US" w:eastAsia="zh-CN"/>
              </w:rPr>
              <w:t>对</w:t>
            </w:r>
            <w:r w:rsidRPr="0067477A">
              <w:rPr>
                <w:color w:val="000000"/>
                <w:kern w:val="24"/>
                <w:szCs w:val="22"/>
                <w:lang w:val="en-US" w:eastAsia="zh-CN"/>
              </w:rPr>
              <w:t>于</w:t>
            </w:r>
            <w:r w:rsidRPr="0067477A">
              <w:rPr>
                <w:color w:val="000000"/>
                <w:kern w:val="24"/>
                <w:szCs w:val="22"/>
                <w:lang w:val="en-US" w:eastAsia="ja-JP"/>
              </w:rPr>
              <w:t>广播频道</w:t>
            </w:r>
            <w:r w:rsidRPr="0067477A">
              <w:rPr>
                <w:rFonts w:hint="eastAsia"/>
                <w:color w:val="000000"/>
                <w:kern w:val="24"/>
                <w:szCs w:val="22"/>
                <w:lang w:val="en-US" w:eastAsia="zh-CN"/>
              </w:rPr>
              <w:t>，尚未</w:t>
            </w:r>
            <w:r w:rsidRPr="0067477A">
              <w:rPr>
                <w:color w:val="000000"/>
                <w:kern w:val="24"/>
                <w:szCs w:val="22"/>
                <w:lang w:val="en-US" w:eastAsia="zh-CN"/>
              </w:rPr>
              <w:t>定义针对</w:t>
            </w:r>
            <w:r w:rsidRPr="0067477A">
              <w:rPr>
                <w:rFonts w:hint="eastAsia"/>
                <w:color w:val="000000"/>
                <w:kern w:val="24"/>
                <w:szCs w:val="22"/>
                <w:lang w:val="en-US" w:eastAsia="zh-CN"/>
              </w:rPr>
              <w:t>音</w:t>
            </w:r>
            <w:r w:rsidRPr="0067477A">
              <w:rPr>
                <w:color w:val="000000"/>
                <w:kern w:val="24"/>
                <w:szCs w:val="22"/>
                <w:lang w:val="en-US" w:eastAsia="zh-CN"/>
              </w:rPr>
              <w:t>频编码的</w:t>
            </w:r>
            <w:r w:rsidRPr="0067477A">
              <w:rPr>
                <w:rFonts w:hint="eastAsia"/>
                <w:color w:val="000000"/>
                <w:kern w:val="24"/>
                <w:szCs w:val="22"/>
                <w:lang w:val="en-US" w:eastAsia="zh-CN"/>
              </w:rPr>
              <w:t>规范</w:t>
            </w:r>
            <w:r w:rsidRPr="0067477A">
              <w:rPr>
                <w:color w:val="000000"/>
                <w:kern w:val="24"/>
                <w:szCs w:val="22"/>
                <w:lang w:val="en-US" w:eastAsia="zh-CN"/>
              </w:rPr>
              <w:t>，</w:t>
            </w:r>
            <w:r w:rsidRPr="0067477A">
              <w:rPr>
                <w:rFonts w:hint="eastAsia"/>
                <w:color w:val="000000"/>
                <w:kern w:val="24"/>
                <w:szCs w:val="22"/>
                <w:lang w:val="en-US" w:eastAsia="zh-CN"/>
              </w:rPr>
              <w:t>即</w:t>
            </w:r>
            <w:r w:rsidRPr="0067477A">
              <w:rPr>
                <w:color w:val="000000"/>
                <w:kern w:val="24"/>
                <w:szCs w:val="22"/>
                <w:lang w:val="en-US" w:eastAsia="zh-CN"/>
              </w:rPr>
              <w:t>其</w:t>
            </w:r>
            <w:r w:rsidRPr="0067477A">
              <w:rPr>
                <w:rFonts w:hint="eastAsia"/>
                <w:color w:val="000000"/>
                <w:kern w:val="24"/>
                <w:szCs w:val="22"/>
                <w:lang w:val="en-US" w:eastAsia="zh-CN"/>
              </w:rPr>
              <w:t>应</w:t>
            </w:r>
            <w:r w:rsidRPr="0067477A">
              <w:rPr>
                <w:color w:val="000000"/>
                <w:kern w:val="24"/>
                <w:szCs w:val="22"/>
                <w:lang w:val="en-US" w:eastAsia="zh-CN"/>
              </w:rPr>
              <w:t>遵守所应用广播系统的要求。</w:t>
            </w:r>
          </w:p>
          <w:p w14:paraId="5BD911D2" w14:textId="7D80FB20" w:rsidR="000D3743" w:rsidRPr="0067477A" w:rsidRDefault="000D3743" w:rsidP="00993635">
            <w:pPr>
              <w:pStyle w:val="Tabletext"/>
              <w:jc w:val="left"/>
              <w:rPr>
                <w:color w:val="000000"/>
                <w:kern w:val="24"/>
                <w:szCs w:val="22"/>
                <w:lang w:val="en-US" w:eastAsia="ja-JP"/>
              </w:rPr>
            </w:pPr>
            <w:r w:rsidRPr="0067477A">
              <w:rPr>
                <w:rFonts w:hint="eastAsia"/>
                <w:color w:val="000000"/>
                <w:kern w:val="24"/>
                <w:szCs w:val="22"/>
                <w:lang w:val="en-US" w:eastAsia="zh-CN"/>
              </w:rPr>
              <w:t>对</w:t>
            </w:r>
            <w:r w:rsidRPr="0067477A">
              <w:rPr>
                <w:color w:val="000000"/>
                <w:kern w:val="24"/>
                <w:szCs w:val="22"/>
                <w:lang w:val="en-US" w:eastAsia="zh-CN"/>
              </w:rPr>
              <w:t>于宽带交付，</w:t>
            </w:r>
            <w:r w:rsidRPr="0067477A">
              <w:rPr>
                <w:rFonts w:hint="eastAsia"/>
                <w:color w:val="000000"/>
                <w:kern w:val="24"/>
                <w:szCs w:val="22"/>
                <w:lang w:val="en-US" w:eastAsia="zh-CN"/>
              </w:rPr>
              <w:t>支持</w:t>
            </w:r>
            <w:r w:rsidRPr="0067477A">
              <w:rPr>
                <w:color w:val="000000"/>
                <w:kern w:val="24"/>
                <w:szCs w:val="22"/>
                <w:lang w:val="en-US" w:eastAsia="ja-JP"/>
              </w:rPr>
              <w:t>MPEG-1 Layer 3</w:t>
            </w:r>
            <w:r w:rsidRPr="0067477A">
              <w:rPr>
                <w:rFonts w:hint="eastAsia"/>
                <w:color w:val="000000"/>
                <w:kern w:val="24"/>
                <w:szCs w:val="22"/>
                <w:lang w:val="en-US" w:eastAsia="zh-CN"/>
              </w:rPr>
              <w:t>、</w:t>
            </w:r>
            <w:r w:rsidRPr="0067477A">
              <w:rPr>
                <w:color w:val="000000"/>
                <w:kern w:val="24"/>
                <w:szCs w:val="22"/>
                <w:lang w:val="en-US" w:eastAsia="ja-JP"/>
              </w:rPr>
              <w:t>MPEG-2 AAC</w:t>
            </w:r>
            <w:r w:rsidRPr="0067477A">
              <w:rPr>
                <w:rFonts w:hint="eastAsia"/>
                <w:color w:val="000000"/>
                <w:kern w:val="24"/>
                <w:szCs w:val="22"/>
                <w:lang w:val="en-US" w:eastAsia="zh-CN"/>
              </w:rPr>
              <w:t>、</w:t>
            </w:r>
            <w:r w:rsidRPr="0067477A">
              <w:rPr>
                <w:color w:val="000000"/>
                <w:kern w:val="24"/>
                <w:szCs w:val="22"/>
                <w:lang w:val="en-US" w:eastAsia="ja-JP"/>
              </w:rPr>
              <w:t>AC</w:t>
            </w:r>
            <w:r w:rsidR="00993635">
              <w:rPr>
                <w:color w:val="000000"/>
                <w:kern w:val="24"/>
                <w:szCs w:val="22"/>
                <w:lang w:val="en-US" w:eastAsia="ja-JP"/>
              </w:rPr>
              <w:noBreakHyphen/>
            </w:r>
            <w:r w:rsidRPr="0067477A">
              <w:rPr>
                <w:color w:val="000000"/>
                <w:kern w:val="24"/>
                <w:szCs w:val="22"/>
                <w:lang w:val="en-US" w:eastAsia="ja-JP"/>
              </w:rPr>
              <w:t>3</w:t>
            </w:r>
            <w:r w:rsidRPr="0067477A">
              <w:rPr>
                <w:rFonts w:hint="eastAsia"/>
                <w:color w:val="000000"/>
                <w:kern w:val="24"/>
                <w:szCs w:val="22"/>
                <w:lang w:val="en-US" w:eastAsia="zh-CN"/>
              </w:rPr>
              <w:t>和</w:t>
            </w:r>
            <w:r w:rsidRPr="0067477A">
              <w:rPr>
                <w:color w:val="000000"/>
                <w:kern w:val="24"/>
                <w:szCs w:val="22"/>
                <w:lang w:val="en-US" w:eastAsia="ja-JP"/>
              </w:rPr>
              <w:t>MPEG-4 HE AAC</w:t>
            </w:r>
            <w:r w:rsidRPr="0067477A">
              <w:rPr>
                <w:color w:val="000000"/>
                <w:kern w:val="24"/>
                <w:szCs w:val="22"/>
                <w:lang w:val="en-US" w:eastAsia="ja-JP"/>
              </w:rPr>
              <w:t>。</w:t>
            </w:r>
          </w:p>
        </w:tc>
        <w:tc>
          <w:tcPr>
            <w:tcW w:w="3112" w:type="dxa"/>
          </w:tcPr>
          <w:p w14:paraId="318D7A55" w14:textId="77777777" w:rsidR="000D3743" w:rsidRPr="0067477A" w:rsidRDefault="000D3743" w:rsidP="006B4F09">
            <w:pPr>
              <w:pStyle w:val="Tabletext"/>
              <w:jc w:val="left"/>
              <w:rPr>
                <w:szCs w:val="22"/>
                <w:lang w:eastAsia="zh-CN"/>
              </w:rPr>
            </w:pPr>
            <w:r w:rsidRPr="0067477A">
              <w:rPr>
                <w:rFonts w:hint="eastAsia"/>
                <w:szCs w:val="22"/>
                <w:lang w:eastAsia="zh-CN"/>
              </w:rPr>
              <w:t>编码</w:t>
            </w:r>
            <w:r w:rsidRPr="0067477A">
              <w:rPr>
                <w:szCs w:val="22"/>
                <w:lang w:eastAsia="zh-CN"/>
              </w:rPr>
              <w:t>由各</w:t>
            </w:r>
            <w:r w:rsidRPr="0067477A">
              <w:rPr>
                <w:rFonts w:hint="eastAsia"/>
                <w:szCs w:val="22"/>
                <w:lang w:eastAsia="zh-CN"/>
              </w:rPr>
              <w:t>DTV</w:t>
            </w:r>
            <w:r w:rsidRPr="0067477A">
              <w:rPr>
                <w:rFonts w:hint="eastAsia"/>
                <w:szCs w:val="22"/>
                <w:lang w:eastAsia="zh-CN"/>
              </w:rPr>
              <w:t>系统</w:t>
            </w:r>
            <w:r w:rsidRPr="0067477A">
              <w:rPr>
                <w:szCs w:val="22"/>
                <w:lang w:eastAsia="zh-CN"/>
              </w:rPr>
              <w:t>的相应规范定义</w:t>
            </w:r>
            <w:r w:rsidRPr="0067477A">
              <w:rPr>
                <w:rFonts w:hint="eastAsia"/>
                <w:szCs w:val="22"/>
                <w:lang w:eastAsia="zh-CN"/>
              </w:rPr>
              <w:t>。</w:t>
            </w:r>
          </w:p>
          <w:p w14:paraId="1B9AEEF1" w14:textId="77777777" w:rsidR="000D3743" w:rsidRPr="0067477A" w:rsidRDefault="000D3743" w:rsidP="006B4F09">
            <w:pPr>
              <w:pStyle w:val="Tabletext"/>
              <w:jc w:val="left"/>
              <w:rPr>
                <w:szCs w:val="22"/>
                <w:lang w:eastAsia="zh-CN"/>
              </w:rPr>
            </w:pPr>
            <w:r w:rsidRPr="0067477A">
              <w:rPr>
                <w:rFonts w:hint="eastAsia"/>
                <w:szCs w:val="22"/>
                <w:lang w:eastAsia="zh-CN"/>
              </w:rPr>
              <w:t>作</w:t>
            </w:r>
            <w:r w:rsidRPr="0067477A">
              <w:rPr>
                <w:szCs w:val="22"/>
                <w:lang w:eastAsia="zh-CN"/>
              </w:rPr>
              <w:t>为示例，</w:t>
            </w:r>
            <w:r w:rsidRPr="0067477A">
              <w:rPr>
                <w:szCs w:val="22"/>
                <w:lang w:eastAsia="zh-CN"/>
              </w:rPr>
              <w:t>ISDB-Tb</w:t>
            </w:r>
            <w:r w:rsidRPr="0067477A">
              <w:rPr>
                <w:rFonts w:hint="eastAsia"/>
                <w:szCs w:val="22"/>
                <w:lang w:eastAsia="zh-CN"/>
              </w:rPr>
              <w:t>国</w:t>
            </w:r>
            <w:r w:rsidRPr="0067477A">
              <w:rPr>
                <w:szCs w:val="22"/>
                <w:lang w:eastAsia="zh-CN"/>
              </w:rPr>
              <w:t>际标准</w:t>
            </w:r>
            <w:r w:rsidRPr="0067477A">
              <w:rPr>
                <w:rFonts w:hint="eastAsia"/>
                <w:szCs w:val="22"/>
                <w:lang w:eastAsia="zh-CN"/>
              </w:rPr>
              <w:t>为主</w:t>
            </w:r>
            <w:r w:rsidRPr="0067477A">
              <w:rPr>
                <w:szCs w:val="22"/>
                <w:lang w:eastAsia="zh-CN"/>
              </w:rPr>
              <w:t>广播</w:t>
            </w:r>
            <w:r w:rsidRPr="0067477A">
              <w:rPr>
                <w:rFonts w:hint="eastAsia"/>
                <w:szCs w:val="22"/>
                <w:lang w:eastAsia="zh-CN"/>
              </w:rPr>
              <w:t>音</w:t>
            </w:r>
            <w:r w:rsidRPr="0067477A">
              <w:rPr>
                <w:szCs w:val="22"/>
                <w:lang w:eastAsia="zh-CN"/>
              </w:rPr>
              <w:t>频定义了</w:t>
            </w:r>
            <w:r w:rsidRPr="0067477A">
              <w:rPr>
                <w:szCs w:val="22"/>
                <w:lang w:eastAsia="zh-CN"/>
              </w:rPr>
              <w:t>MPEG-4 AAC</w:t>
            </w:r>
            <w:r w:rsidRPr="0067477A">
              <w:rPr>
                <w:rFonts w:hint="eastAsia"/>
                <w:szCs w:val="22"/>
                <w:lang w:eastAsia="zh-CN"/>
              </w:rPr>
              <w:t>。</w:t>
            </w:r>
          </w:p>
          <w:p w14:paraId="21CD41C9" w14:textId="02D3CBF6" w:rsidR="000D3743" w:rsidRPr="0067477A" w:rsidRDefault="000D3743" w:rsidP="006B4F09">
            <w:pPr>
              <w:pStyle w:val="Tabletext"/>
              <w:jc w:val="left"/>
              <w:rPr>
                <w:color w:val="000000"/>
                <w:kern w:val="24"/>
                <w:szCs w:val="22"/>
                <w:lang w:eastAsia="zh-CN"/>
              </w:rPr>
            </w:pPr>
            <w:r w:rsidRPr="0067477A">
              <w:rPr>
                <w:rFonts w:hint="eastAsia"/>
                <w:color w:val="000000"/>
                <w:kern w:val="24"/>
                <w:lang w:val="en-US" w:eastAsia="zh-CN"/>
              </w:rPr>
              <w:t>宽带和替代广播内容支持</w:t>
            </w:r>
            <w:r w:rsidRPr="0067477A">
              <w:rPr>
                <w:color w:val="000000"/>
                <w:kern w:val="24"/>
                <w:lang w:eastAsia="zh-CN"/>
              </w:rPr>
              <w:t>MPEG4</w:t>
            </w:r>
            <w:r w:rsidRPr="0067477A">
              <w:rPr>
                <w:rFonts w:hint="eastAsia"/>
                <w:color w:val="000000"/>
                <w:kern w:val="24"/>
                <w:lang w:val="en-US" w:eastAsia="zh-CN"/>
              </w:rPr>
              <w:t>、</w:t>
            </w:r>
            <w:r w:rsidRPr="0067477A">
              <w:rPr>
                <w:color w:val="000000"/>
                <w:kern w:val="24"/>
                <w:lang w:eastAsia="zh-CN"/>
              </w:rPr>
              <w:t>AAC</w:t>
            </w:r>
            <w:r w:rsidRPr="0067477A">
              <w:rPr>
                <w:rFonts w:hint="eastAsia"/>
                <w:color w:val="000000"/>
                <w:kern w:val="24"/>
                <w:lang w:val="en-US" w:eastAsia="zh-CN"/>
              </w:rPr>
              <w:t>、</w:t>
            </w:r>
            <w:r w:rsidRPr="0067477A">
              <w:rPr>
                <w:color w:val="000000"/>
                <w:kern w:val="24"/>
                <w:lang w:eastAsia="zh-CN"/>
              </w:rPr>
              <w:t>AC</w:t>
            </w:r>
            <w:r w:rsidRPr="0067477A">
              <w:rPr>
                <w:color w:val="000000"/>
                <w:kern w:val="24"/>
                <w:lang w:eastAsia="zh-CN"/>
              </w:rPr>
              <w:noBreakHyphen/>
              <w:t>3</w:t>
            </w:r>
            <w:r w:rsidRPr="0067477A">
              <w:rPr>
                <w:rFonts w:hint="eastAsia"/>
                <w:color w:val="000000"/>
                <w:kern w:val="24"/>
                <w:lang w:val="en-US" w:eastAsia="zh-CN"/>
              </w:rPr>
              <w:t>和</w:t>
            </w:r>
            <w:r w:rsidR="007023A4">
              <w:rPr>
                <w:color w:val="000000"/>
                <w:kern w:val="24"/>
                <w:lang w:eastAsia="zh-CN"/>
              </w:rPr>
              <w:t>E</w:t>
            </w:r>
            <w:r w:rsidR="007023A4">
              <w:rPr>
                <w:color w:val="000000"/>
                <w:kern w:val="24"/>
                <w:lang w:eastAsia="zh-CN"/>
              </w:rPr>
              <w:noBreakHyphen/>
            </w:r>
            <w:r w:rsidRPr="0067477A">
              <w:rPr>
                <w:color w:val="000000"/>
                <w:kern w:val="24"/>
                <w:lang w:eastAsia="zh-CN"/>
              </w:rPr>
              <w:t>AC3</w:t>
            </w:r>
            <w:r w:rsidRPr="0067477A">
              <w:rPr>
                <w:rFonts w:hint="eastAsia"/>
                <w:color w:val="000000"/>
                <w:kern w:val="24"/>
                <w:lang w:val="en-US" w:eastAsia="zh-CN"/>
              </w:rPr>
              <w:t>。</w:t>
            </w:r>
            <w:r w:rsidRPr="0067477A">
              <w:rPr>
                <w:color w:val="000000"/>
                <w:kern w:val="24"/>
                <w:lang w:eastAsia="zh-CN"/>
              </w:rPr>
              <w:t>AC-4</w:t>
            </w:r>
            <w:r w:rsidRPr="0067477A">
              <w:rPr>
                <w:rFonts w:hint="eastAsia"/>
                <w:color w:val="000000"/>
                <w:kern w:val="24"/>
                <w:lang w:eastAsia="zh-CN"/>
              </w:rPr>
              <w:t>和</w:t>
            </w:r>
            <w:r w:rsidRPr="0067477A">
              <w:rPr>
                <w:color w:val="000000"/>
                <w:kern w:val="24"/>
                <w:lang w:eastAsia="zh-CN"/>
              </w:rPr>
              <w:t>MPEG-H 3D</w:t>
            </w:r>
            <w:r w:rsidRPr="0067477A">
              <w:rPr>
                <w:rFonts w:hint="eastAsia"/>
                <w:color w:val="000000"/>
                <w:kern w:val="24"/>
                <w:lang w:eastAsia="zh-CN"/>
              </w:rPr>
              <w:t>音频也可选择性支持。</w:t>
            </w:r>
          </w:p>
        </w:tc>
      </w:tr>
      <w:tr w:rsidR="000D6802" w:rsidRPr="0067477A" w14:paraId="57C2B182" w14:textId="77777777" w:rsidTr="002C4102">
        <w:trPr>
          <w:cantSplit/>
          <w:jc w:val="center"/>
        </w:trPr>
        <w:tc>
          <w:tcPr>
            <w:tcW w:w="2151" w:type="dxa"/>
            <w:tcBorders>
              <w:top w:val="single" w:sz="4" w:space="0" w:color="auto"/>
              <w:left w:val="single" w:sz="4" w:space="0" w:color="auto"/>
              <w:bottom w:val="single" w:sz="4" w:space="0" w:color="auto"/>
              <w:right w:val="single" w:sz="4" w:space="0" w:color="auto"/>
            </w:tcBorders>
          </w:tcPr>
          <w:p w14:paraId="620FAA2D" w14:textId="77777777" w:rsidR="00EC3C88" w:rsidRPr="00EC3C88" w:rsidRDefault="00EC3C88" w:rsidP="00931F5A">
            <w:pPr>
              <w:pStyle w:val="Tabletext"/>
              <w:jc w:val="left"/>
              <w:rPr>
                <w:szCs w:val="22"/>
                <w:lang w:val="en-US" w:eastAsia="ja-JP"/>
              </w:rPr>
            </w:pPr>
            <w:r w:rsidRPr="0067477A">
              <w:rPr>
                <w:rFonts w:hint="eastAsia"/>
                <w:szCs w:val="22"/>
                <w:lang w:val="en-US" w:eastAsia="ja-JP"/>
              </w:rPr>
              <w:t>字幕</w:t>
            </w:r>
            <w:r w:rsidRPr="0067477A">
              <w:rPr>
                <w:szCs w:val="22"/>
                <w:lang w:val="en-US" w:eastAsia="ja-JP"/>
              </w:rPr>
              <w:t>控制和格式</w:t>
            </w:r>
          </w:p>
        </w:tc>
        <w:tc>
          <w:tcPr>
            <w:tcW w:w="2912" w:type="dxa"/>
            <w:tcBorders>
              <w:top w:val="single" w:sz="4" w:space="0" w:color="auto"/>
              <w:left w:val="single" w:sz="4" w:space="0" w:color="auto"/>
              <w:bottom w:val="single" w:sz="4" w:space="0" w:color="auto"/>
              <w:right w:val="single" w:sz="4" w:space="0" w:color="auto"/>
            </w:tcBorders>
          </w:tcPr>
          <w:p w14:paraId="0E00764A" w14:textId="77777777" w:rsidR="00EC3C88" w:rsidRPr="0067477A" w:rsidRDefault="00EC3C88" w:rsidP="00931F5A">
            <w:pPr>
              <w:pStyle w:val="Tabletext"/>
              <w:jc w:val="left"/>
              <w:rPr>
                <w:szCs w:val="22"/>
                <w:lang w:val="en-US" w:eastAsia="ja-JP"/>
              </w:rPr>
            </w:pPr>
            <w:r w:rsidRPr="0067477A">
              <w:rPr>
                <w:rFonts w:hint="eastAsia"/>
                <w:szCs w:val="22"/>
                <w:lang w:val="en-US" w:eastAsia="ja-JP"/>
              </w:rPr>
              <w:t>定义</w:t>
            </w:r>
            <w:r w:rsidRPr="0067477A">
              <w:rPr>
                <w:szCs w:val="22"/>
                <w:lang w:val="en-US" w:eastAsia="ja-JP"/>
              </w:rPr>
              <w:t>了</w:t>
            </w:r>
            <w:r w:rsidRPr="0067477A">
              <w:rPr>
                <w:rFonts w:hint="eastAsia"/>
                <w:szCs w:val="22"/>
                <w:lang w:val="en-US" w:eastAsia="ja-JP"/>
              </w:rPr>
              <w:t>用</w:t>
            </w:r>
            <w:r w:rsidRPr="0067477A">
              <w:rPr>
                <w:szCs w:val="22"/>
                <w:lang w:val="en-US" w:eastAsia="ja-JP"/>
              </w:rPr>
              <w:t>于控制字幕显示并获取字幕数据</w:t>
            </w:r>
            <w:r w:rsidRPr="0067477A">
              <w:rPr>
                <w:rFonts w:hint="eastAsia"/>
                <w:szCs w:val="22"/>
                <w:lang w:val="en-US" w:eastAsia="ja-JP"/>
              </w:rPr>
              <w:t>的</w:t>
            </w:r>
            <w:r w:rsidRPr="0067477A">
              <w:rPr>
                <w:szCs w:val="22"/>
                <w:lang w:val="en-US" w:eastAsia="ja-JP"/>
              </w:rPr>
              <w:t>API</w:t>
            </w:r>
            <w:r w:rsidRPr="0067477A">
              <w:rPr>
                <w:szCs w:val="22"/>
                <w:lang w:val="en-US" w:eastAsia="ja-JP"/>
              </w:rPr>
              <w:t>。</w:t>
            </w:r>
          </w:p>
          <w:p w14:paraId="42C6A49D" w14:textId="77777777" w:rsidR="00EC3C88" w:rsidRPr="0067477A" w:rsidRDefault="00EC3C88" w:rsidP="00931F5A">
            <w:pPr>
              <w:pStyle w:val="Tabletext"/>
              <w:jc w:val="left"/>
              <w:rPr>
                <w:szCs w:val="22"/>
                <w:lang w:val="en-US" w:eastAsia="ja-JP"/>
              </w:rPr>
            </w:pPr>
            <w:r w:rsidRPr="0067477A">
              <w:rPr>
                <w:rFonts w:hint="eastAsia"/>
                <w:szCs w:val="22"/>
                <w:lang w:val="en-US" w:eastAsia="ja-JP"/>
              </w:rPr>
              <w:t>这</w:t>
            </w:r>
            <w:r w:rsidRPr="0067477A">
              <w:rPr>
                <w:szCs w:val="22"/>
                <w:lang w:val="en-US" w:eastAsia="ja-JP"/>
              </w:rPr>
              <w:t>些</w:t>
            </w:r>
            <w:r w:rsidRPr="0067477A">
              <w:rPr>
                <w:szCs w:val="22"/>
                <w:lang w:val="en-US" w:eastAsia="ja-JP"/>
              </w:rPr>
              <w:t>API</w:t>
            </w:r>
            <w:r w:rsidRPr="0067477A">
              <w:rPr>
                <w:rFonts w:hint="eastAsia"/>
                <w:szCs w:val="22"/>
                <w:lang w:val="en-US" w:eastAsia="ja-JP"/>
              </w:rPr>
              <w:t>计划</w:t>
            </w:r>
            <w:r w:rsidRPr="0067477A">
              <w:rPr>
                <w:szCs w:val="22"/>
                <w:lang w:val="en-US" w:eastAsia="ja-JP"/>
              </w:rPr>
              <w:t>应用于</w:t>
            </w:r>
            <w:r w:rsidRPr="0067477A">
              <w:rPr>
                <w:rFonts w:hint="eastAsia"/>
                <w:szCs w:val="22"/>
                <w:lang w:val="en-US" w:eastAsia="ja-JP"/>
              </w:rPr>
              <w:t>基</w:t>
            </w:r>
            <w:r w:rsidRPr="0067477A">
              <w:rPr>
                <w:szCs w:val="22"/>
                <w:lang w:val="en-US" w:eastAsia="ja-JP"/>
              </w:rPr>
              <w:t>于</w:t>
            </w:r>
            <w:r w:rsidRPr="0067477A">
              <w:rPr>
                <w:szCs w:val="22"/>
                <w:lang w:val="en-US" w:eastAsia="ja-JP"/>
              </w:rPr>
              <w:t>ARIB STD-B24</w:t>
            </w:r>
            <w:r w:rsidRPr="0067477A">
              <w:rPr>
                <w:rFonts w:hint="eastAsia"/>
                <w:szCs w:val="22"/>
                <w:lang w:val="en-US" w:eastAsia="ja-JP"/>
              </w:rPr>
              <w:t>的</w:t>
            </w:r>
            <w:r w:rsidRPr="0067477A">
              <w:rPr>
                <w:szCs w:val="22"/>
                <w:lang w:val="en-US" w:eastAsia="ja-JP"/>
              </w:rPr>
              <w:t>字幕格式</w:t>
            </w:r>
            <w:r w:rsidRPr="0067477A">
              <w:rPr>
                <w:rFonts w:hint="eastAsia"/>
                <w:szCs w:val="22"/>
                <w:lang w:val="en-US" w:eastAsia="ja-JP"/>
              </w:rPr>
              <w:t>和</w:t>
            </w:r>
            <w:r w:rsidRPr="0067477A">
              <w:rPr>
                <w:szCs w:val="22"/>
                <w:lang w:val="en-US" w:eastAsia="ja-JP"/>
              </w:rPr>
              <w:t>ARIB STD-B62</w:t>
            </w:r>
            <w:r w:rsidRPr="0067477A">
              <w:rPr>
                <w:rFonts w:hint="eastAsia"/>
                <w:szCs w:val="22"/>
                <w:lang w:val="en-US" w:eastAsia="ja-JP"/>
              </w:rPr>
              <w:t>中</w:t>
            </w:r>
            <w:r w:rsidRPr="0067477A">
              <w:rPr>
                <w:szCs w:val="22"/>
                <w:lang w:val="en-US" w:eastAsia="ja-JP"/>
              </w:rPr>
              <w:t>定义</w:t>
            </w:r>
            <w:r w:rsidRPr="0067477A">
              <w:rPr>
                <w:rFonts w:hint="eastAsia"/>
                <w:szCs w:val="22"/>
                <w:lang w:val="en-US" w:eastAsia="ja-JP"/>
              </w:rPr>
              <w:t>的</w:t>
            </w:r>
            <w:r w:rsidRPr="0067477A">
              <w:rPr>
                <w:szCs w:val="22"/>
                <w:lang w:val="en-US" w:eastAsia="ja-JP"/>
              </w:rPr>
              <w:t>ARIB-TTML</w:t>
            </w:r>
            <w:r w:rsidRPr="0067477A">
              <w:rPr>
                <w:rFonts w:hint="eastAsia"/>
                <w:szCs w:val="22"/>
                <w:lang w:val="en-US" w:eastAsia="ja-JP"/>
              </w:rPr>
              <w:t>。</w:t>
            </w:r>
          </w:p>
        </w:tc>
        <w:tc>
          <w:tcPr>
            <w:tcW w:w="2740" w:type="dxa"/>
            <w:tcBorders>
              <w:top w:val="single" w:sz="4" w:space="0" w:color="auto"/>
              <w:left w:val="single" w:sz="4" w:space="0" w:color="auto"/>
              <w:bottom w:val="single" w:sz="4" w:space="0" w:color="auto"/>
              <w:right w:val="single" w:sz="4" w:space="0" w:color="auto"/>
            </w:tcBorders>
          </w:tcPr>
          <w:p w14:paraId="59A5E98F" w14:textId="18376213" w:rsidR="00EC3C88" w:rsidRPr="0067477A" w:rsidRDefault="00EC3C88" w:rsidP="00556394">
            <w:pPr>
              <w:pStyle w:val="Tabletext"/>
              <w:jc w:val="left"/>
              <w:rPr>
                <w:color w:val="000000"/>
                <w:kern w:val="24"/>
                <w:szCs w:val="22"/>
                <w:lang w:val="en-US" w:eastAsia="zh-CN"/>
              </w:rPr>
            </w:pPr>
            <w:r w:rsidRPr="0067477A">
              <w:rPr>
                <w:rFonts w:hint="eastAsia"/>
                <w:color w:val="000000"/>
                <w:kern w:val="24"/>
                <w:szCs w:val="22"/>
                <w:lang w:val="en-US" w:eastAsia="zh-CN"/>
              </w:rPr>
              <w:t>如果使用</w:t>
            </w:r>
            <w:r w:rsidRPr="0067477A">
              <w:rPr>
                <w:color w:val="000000"/>
                <w:kern w:val="24"/>
                <w:szCs w:val="22"/>
                <w:lang w:val="en-US" w:eastAsia="zh-CN"/>
              </w:rPr>
              <w:t>了</w:t>
            </w:r>
            <w:r w:rsidRPr="0067477A">
              <w:rPr>
                <w:color w:val="000000"/>
                <w:kern w:val="24"/>
                <w:szCs w:val="22"/>
                <w:lang w:val="en-US" w:eastAsia="zh-CN"/>
              </w:rPr>
              <w:t>TS</w:t>
            </w:r>
            <w:r w:rsidRPr="0067477A">
              <w:rPr>
                <w:rFonts w:hint="eastAsia"/>
                <w:color w:val="000000"/>
                <w:kern w:val="24"/>
                <w:szCs w:val="22"/>
                <w:lang w:val="en-US" w:eastAsia="zh-CN"/>
              </w:rPr>
              <w:t>容器</w:t>
            </w:r>
            <w:r w:rsidRPr="0067477A">
              <w:rPr>
                <w:color w:val="000000"/>
                <w:kern w:val="24"/>
                <w:szCs w:val="22"/>
                <w:lang w:val="en-US" w:eastAsia="zh-CN"/>
              </w:rPr>
              <w:t>，</w:t>
            </w:r>
            <w:r w:rsidRPr="0067477A">
              <w:rPr>
                <w:rFonts w:hint="eastAsia"/>
                <w:color w:val="000000"/>
                <w:kern w:val="24"/>
                <w:szCs w:val="22"/>
                <w:lang w:val="en-US" w:eastAsia="zh-CN"/>
              </w:rPr>
              <w:t>则</w:t>
            </w:r>
            <w:r w:rsidRPr="0067477A">
              <w:rPr>
                <w:color w:val="000000"/>
                <w:kern w:val="24"/>
                <w:szCs w:val="22"/>
                <w:lang w:val="en-US" w:eastAsia="zh-CN"/>
              </w:rPr>
              <w:t>宽带</w:t>
            </w:r>
            <w:r w:rsidRPr="0067477A">
              <w:rPr>
                <w:rFonts w:hint="eastAsia"/>
                <w:color w:val="000000"/>
                <w:kern w:val="24"/>
                <w:szCs w:val="22"/>
                <w:lang w:val="en-US" w:eastAsia="zh-CN"/>
              </w:rPr>
              <w:t>亦</w:t>
            </w:r>
            <w:r w:rsidRPr="0067477A">
              <w:rPr>
                <w:color w:val="000000"/>
                <w:kern w:val="24"/>
                <w:szCs w:val="22"/>
                <w:lang w:val="en-US" w:eastAsia="zh-CN"/>
              </w:rPr>
              <w:t>可使用广播采用的字幕系统</w:t>
            </w:r>
            <w:r w:rsidRPr="0067477A">
              <w:rPr>
                <w:rFonts w:hint="eastAsia"/>
                <w:color w:val="000000"/>
                <w:kern w:val="24"/>
                <w:szCs w:val="22"/>
                <w:lang w:val="en-US" w:eastAsia="zh-CN"/>
              </w:rPr>
              <w:t>。</w:t>
            </w:r>
            <w:proofErr w:type="spellStart"/>
            <w:r w:rsidRPr="0067477A">
              <w:rPr>
                <w:color w:val="000000"/>
                <w:kern w:val="24"/>
                <w:szCs w:val="22"/>
                <w:lang w:val="en-US" w:eastAsia="zh-CN"/>
              </w:rPr>
              <w:t>HbbTV</w:t>
            </w:r>
            <w:proofErr w:type="spellEnd"/>
            <w:r w:rsidRPr="0067477A">
              <w:rPr>
                <w:color w:val="000000"/>
                <w:kern w:val="24"/>
                <w:szCs w:val="22"/>
                <w:lang w:val="en-US" w:eastAsia="zh-CN"/>
              </w:rPr>
              <w:t xml:space="preserve"> V 2.0</w:t>
            </w:r>
            <w:r w:rsidRPr="0067477A">
              <w:rPr>
                <w:rFonts w:hint="eastAsia"/>
                <w:color w:val="000000"/>
                <w:kern w:val="24"/>
                <w:szCs w:val="22"/>
                <w:lang w:val="en-US" w:eastAsia="zh-CN"/>
              </w:rPr>
              <w:t>（</w:t>
            </w:r>
            <w:r w:rsidRPr="0067477A">
              <w:rPr>
                <w:color w:val="000000"/>
                <w:kern w:val="24"/>
                <w:szCs w:val="22"/>
                <w:lang w:val="en-US" w:eastAsia="zh-CN"/>
              </w:rPr>
              <w:t>及更</w:t>
            </w:r>
            <w:r w:rsidRPr="0067477A">
              <w:rPr>
                <w:rFonts w:hint="eastAsia"/>
                <w:color w:val="000000"/>
                <w:kern w:val="24"/>
                <w:szCs w:val="22"/>
                <w:lang w:val="en-US" w:eastAsia="zh-CN"/>
              </w:rPr>
              <w:t>高</w:t>
            </w:r>
            <w:r w:rsidRPr="0067477A">
              <w:rPr>
                <w:color w:val="000000"/>
                <w:kern w:val="24"/>
                <w:szCs w:val="22"/>
                <w:lang w:val="en-US" w:eastAsia="zh-CN"/>
              </w:rPr>
              <w:t>版本）</w:t>
            </w:r>
            <w:r w:rsidRPr="0067477A">
              <w:rPr>
                <w:rFonts w:hint="eastAsia"/>
                <w:color w:val="000000"/>
                <w:kern w:val="24"/>
                <w:szCs w:val="22"/>
                <w:lang w:val="en-US" w:eastAsia="zh-CN"/>
              </w:rPr>
              <w:t>支持</w:t>
            </w:r>
            <w:r w:rsidRPr="0067477A">
              <w:rPr>
                <w:color w:val="000000"/>
                <w:kern w:val="24"/>
                <w:szCs w:val="22"/>
                <w:lang w:val="en-US" w:eastAsia="zh-CN"/>
              </w:rPr>
              <w:t>EBU</w:t>
            </w:r>
            <w:r w:rsidR="00556394">
              <w:rPr>
                <w:color w:val="000000"/>
                <w:kern w:val="24"/>
                <w:szCs w:val="22"/>
                <w:lang w:val="en-US" w:eastAsia="zh-CN"/>
              </w:rPr>
              <w:noBreakHyphen/>
            </w:r>
            <w:r w:rsidRPr="0067477A">
              <w:rPr>
                <w:color w:val="000000"/>
                <w:kern w:val="24"/>
                <w:szCs w:val="22"/>
                <w:lang w:val="en-US" w:eastAsia="zh-CN"/>
              </w:rPr>
              <w:t>TT</w:t>
            </w:r>
            <w:r w:rsidRPr="0067477A">
              <w:rPr>
                <w:rFonts w:hint="eastAsia"/>
                <w:color w:val="000000"/>
                <w:kern w:val="24"/>
                <w:szCs w:val="22"/>
                <w:lang w:val="en-US" w:eastAsia="zh-CN"/>
              </w:rPr>
              <w:t>。</w:t>
            </w:r>
          </w:p>
        </w:tc>
        <w:tc>
          <w:tcPr>
            <w:tcW w:w="3112" w:type="dxa"/>
            <w:tcBorders>
              <w:top w:val="single" w:sz="4" w:space="0" w:color="auto"/>
              <w:left w:val="single" w:sz="4" w:space="0" w:color="auto"/>
              <w:bottom w:val="single" w:sz="4" w:space="0" w:color="auto"/>
              <w:right w:val="single" w:sz="4" w:space="0" w:color="auto"/>
            </w:tcBorders>
          </w:tcPr>
          <w:p w14:paraId="4682BB42" w14:textId="20E92C76" w:rsidR="00EC3C88" w:rsidRPr="0067477A" w:rsidRDefault="00EC3C88" w:rsidP="0023693A">
            <w:pPr>
              <w:pStyle w:val="Tabletext"/>
              <w:jc w:val="left"/>
              <w:rPr>
                <w:color w:val="000000"/>
                <w:kern w:val="24"/>
                <w:szCs w:val="22"/>
                <w:lang w:val="en-US" w:eastAsia="zh-CN"/>
              </w:rPr>
            </w:pPr>
            <w:r w:rsidRPr="00EC3C88">
              <w:rPr>
                <w:rFonts w:hint="eastAsia"/>
                <w:color w:val="000000"/>
                <w:kern w:val="24"/>
                <w:szCs w:val="22"/>
                <w:lang w:val="en-US" w:eastAsia="zh-CN"/>
              </w:rPr>
              <w:t>定义</w:t>
            </w:r>
            <w:r w:rsidRPr="00EC3C88">
              <w:rPr>
                <w:color w:val="000000"/>
                <w:kern w:val="24"/>
                <w:szCs w:val="22"/>
                <w:lang w:val="en-US" w:eastAsia="zh-CN"/>
              </w:rPr>
              <w:t>了</w:t>
            </w:r>
            <w:r w:rsidRPr="00EC3C88">
              <w:rPr>
                <w:rFonts w:hint="eastAsia"/>
                <w:color w:val="000000"/>
                <w:kern w:val="24"/>
                <w:szCs w:val="22"/>
                <w:lang w:val="en-US" w:eastAsia="zh-CN"/>
              </w:rPr>
              <w:t>用</w:t>
            </w:r>
            <w:r w:rsidRPr="00EC3C88">
              <w:rPr>
                <w:color w:val="000000"/>
                <w:kern w:val="24"/>
                <w:szCs w:val="22"/>
                <w:lang w:val="en-US" w:eastAsia="zh-CN"/>
              </w:rPr>
              <w:t>于控制字幕显示并获取字幕数据</w:t>
            </w:r>
            <w:r w:rsidRPr="00EC3C88">
              <w:rPr>
                <w:rFonts w:hint="eastAsia"/>
                <w:color w:val="000000"/>
                <w:kern w:val="24"/>
                <w:szCs w:val="22"/>
                <w:lang w:val="en-US" w:eastAsia="zh-CN"/>
              </w:rPr>
              <w:t>的</w:t>
            </w:r>
            <w:r w:rsidRPr="00EC3C88">
              <w:rPr>
                <w:color w:val="000000"/>
                <w:kern w:val="24"/>
                <w:szCs w:val="22"/>
                <w:lang w:val="en-US" w:eastAsia="zh-CN"/>
              </w:rPr>
              <w:t>API</w:t>
            </w:r>
            <w:r w:rsidRPr="00EC3C88">
              <w:rPr>
                <w:color w:val="000000"/>
                <w:kern w:val="24"/>
                <w:szCs w:val="22"/>
                <w:lang w:val="en-US" w:eastAsia="zh-CN"/>
              </w:rPr>
              <w:t>。</w:t>
            </w:r>
            <w:r w:rsidRPr="00EC3C88">
              <w:rPr>
                <w:rFonts w:hint="eastAsia"/>
                <w:color w:val="000000"/>
                <w:kern w:val="24"/>
                <w:szCs w:val="22"/>
                <w:lang w:val="en-US" w:eastAsia="zh-CN"/>
              </w:rPr>
              <w:t>字幕</w:t>
            </w:r>
            <w:r w:rsidRPr="00EC3C88">
              <w:rPr>
                <w:color w:val="000000"/>
                <w:kern w:val="24"/>
                <w:szCs w:val="22"/>
                <w:lang w:val="en-US" w:eastAsia="zh-CN"/>
              </w:rPr>
              <w:t>格式</w:t>
            </w:r>
            <w:r w:rsidRPr="00EC3C88">
              <w:rPr>
                <w:rFonts w:hint="eastAsia"/>
                <w:color w:val="000000"/>
                <w:kern w:val="24"/>
                <w:szCs w:val="22"/>
                <w:lang w:val="en-US" w:eastAsia="zh-CN"/>
              </w:rPr>
              <w:t>规范</w:t>
            </w:r>
            <w:proofErr w:type="gramStart"/>
            <w:r w:rsidRPr="00EC3C88">
              <w:rPr>
                <w:color w:val="000000"/>
                <w:kern w:val="24"/>
                <w:szCs w:val="22"/>
                <w:lang w:val="en-US" w:eastAsia="zh-CN"/>
              </w:rPr>
              <w:t>由</w:t>
            </w:r>
            <w:r w:rsidRPr="00EC3C88">
              <w:rPr>
                <w:rFonts w:hint="eastAsia"/>
                <w:color w:val="000000"/>
                <w:kern w:val="24"/>
                <w:szCs w:val="22"/>
                <w:lang w:val="en-US" w:eastAsia="zh-CN"/>
              </w:rPr>
              <w:t>应用</w:t>
            </w:r>
            <w:proofErr w:type="gramEnd"/>
            <w:r w:rsidRPr="00EC3C88">
              <w:rPr>
                <w:rFonts w:hint="eastAsia"/>
                <w:color w:val="000000"/>
                <w:kern w:val="24"/>
                <w:szCs w:val="22"/>
                <w:lang w:val="en-US" w:eastAsia="zh-CN"/>
              </w:rPr>
              <w:t>的</w:t>
            </w:r>
            <w:r w:rsidRPr="00EC3C88">
              <w:rPr>
                <w:color w:val="000000"/>
                <w:kern w:val="24"/>
                <w:szCs w:val="22"/>
                <w:lang w:val="en-US" w:eastAsia="zh-CN"/>
              </w:rPr>
              <w:t>广播系统来定义</w:t>
            </w:r>
            <w:r w:rsidRPr="00EC3C88">
              <w:rPr>
                <w:rFonts w:hint="eastAsia"/>
                <w:color w:val="000000"/>
                <w:kern w:val="24"/>
                <w:szCs w:val="22"/>
                <w:lang w:val="en-US" w:eastAsia="zh-CN"/>
              </w:rPr>
              <w:t>。</w:t>
            </w:r>
          </w:p>
        </w:tc>
        <w:tc>
          <w:tcPr>
            <w:tcW w:w="3112" w:type="dxa"/>
            <w:tcBorders>
              <w:top w:val="single" w:sz="4" w:space="0" w:color="auto"/>
              <w:left w:val="single" w:sz="4" w:space="0" w:color="auto"/>
              <w:bottom w:val="single" w:sz="4" w:space="0" w:color="auto"/>
              <w:right w:val="single" w:sz="4" w:space="0" w:color="auto"/>
            </w:tcBorders>
          </w:tcPr>
          <w:p w14:paraId="2056B55C" w14:textId="77777777" w:rsidR="00EC3C88" w:rsidRPr="0067477A" w:rsidRDefault="00EC3C88" w:rsidP="00931F5A">
            <w:pPr>
              <w:pStyle w:val="Tabletext"/>
              <w:jc w:val="left"/>
              <w:rPr>
                <w:szCs w:val="22"/>
                <w:lang w:eastAsia="zh-CN"/>
              </w:rPr>
            </w:pPr>
            <w:r w:rsidRPr="0067477A">
              <w:rPr>
                <w:rFonts w:hint="eastAsia"/>
                <w:szCs w:val="22"/>
                <w:lang w:eastAsia="zh-CN"/>
              </w:rPr>
              <w:t>主字幕</w:t>
            </w:r>
            <w:r w:rsidRPr="0067477A">
              <w:rPr>
                <w:szCs w:val="22"/>
                <w:lang w:eastAsia="zh-CN"/>
              </w:rPr>
              <w:t>格式的规范由各</w:t>
            </w:r>
            <w:r w:rsidRPr="0067477A">
              <w:rPr>
                <w:rFonts w:hint="eastAsia"/>
                <w:szCs w:val="22"/>
                <w:lang w:eastAsia="zh-CN"/>
              </w:rPr>
              <w:t>DTV</w:t>
            </w:r>
            <w:r w:rsidRPr="0067477A">
              <w:rPr>
                <w:rFonts w:hint="eastAsia"/>
                <w:szCs w:val="22"/>
                <w:lang w:eastAsia="zh-CN"/>
              </w:rPr>
              <w:t>系统</w:t>
            </w:r>
            <w:r w:rsidRPr="0067477A">
              <w:rPr>
                <w:szCs w:val="22"/>
                <w:lang w:eastAsia="zh-CN"/>
              </w:rPr>
              <w:t>的相应规范定义</w:t>
            </w:r>
            <w:r w:rsidRPr="0067477A">
              <w:rPr>
                <w:rFonts w:hint="eastAsia"/>
                <w:szCs w:val="22"/>
                <w:lang w:eastAsia="zh-CN"/>
              </w:rPr>
              <w:t>。</w:t>
            </w:r>
          </w:p>
          <w:p w14:paraId="397850DB" w14:textId="4178B7F8" w:rsidR="00EC3C88" w:rsidRPr="00EC3C88" w:rsidRDefault="00EC3C88" w:rsidP="00931F5A">
            <w:pPr>
              <w:pStyle w:val="Tabletext"/>
              <w:jc w:val="left"/>
              <w:rPr>
                <w:szCs w:val="22"/>
                <w:lang w:eastAsia="zh-CN"/>
              </w:rPr>
            </w:pPr>
            <w:r w:rsidRPr="00EC3C88">
              <w:rPr>
                <w:rFonts w:hint="eastAsia"/>
                <w:szCs w:val="22"/>
                <w:lang w:eastAsia="zh-CN"/>
              </w:rPr>
              <w:t>宽带和替代广播内容必须支持</w:t>
            </w:r>
            <w:r w:rsidRPr="00EC3C88">
              <w:rPr>
                <w:szCs w:val="22"/>
                <w:lang w:eastAsia="zh-CN"/>
              </w:rPr>
              <w:t>IMSC1 TTML</w:t>
            </w:r>
            <w:r w:rsidRPr="00EC3C88">
              <w:rPr>
                <w:rFonts w:hint="eastAsia"/>
                <w:szCs w:val="22"/>
                <w:lang w:eastAsia="zh-CN"/>
              </w:rPr>
              <w:t>或</w:t>
            </w:r>
            <w:proofErr w:type="spellStart"/>
            <w:r w:rsidR="00D95D44">
              <w:rPr>
                <w:szCs w:val="22"/>
                <w:lang w:eastAsia="zh-CN"/>
              </w:rPr>
              <w:t>WebVTT</w:t>
            </w:r>
            <w:proofErr w:type="spellEnd"/>
            <w:r w:rsidRPr="00EC3C88">
              <w:rPr>
                <w:rFonts w:hint="eastAsia"/>
                <w:szCs w:val="22"/>
                <w:lang w:eastAsia="zh-CN"/>
              </w:rPr>
              <w:t>。</w:t>
            </w:r>
          </w:p>
        </w:tc>
      </w:tr>
    </w:tbl>
    <w:p w14:paraId="5694288B" w14:textId="77777777" w:rsidR="000D3743" w:rsidRPr="0067477A" w:rsidRDefault="000D3743" w:rsidP="006B4F09">
      <w:pPr>
        <w:tabs>
          <w:tab w:val="clear" w:pos="794"/>
          <w:tab w:val="clear" w:pos="1191"/>
          <w:tab w:val="clear" w:pos="1588"/>
          <w:tab w:val="clear" w:pos="1985"/>
        </w:tabs>
        <w:overflowPunct/>
        <w:autoSpaceDE/>
        <w:autoSpaceDN/>
        <w:adjustRightInd/>
        <w:spacing w:before="0"/>
        <w:jc w:val="left"/>
        <w:textAlignment w:val="auto"/>
        <w:rPr>
          <w:lang w:eastAsia="zh-CN"/>
        </w:rPr>
      </w:pPr>
    </w:p>
    <w:p w14:paraId="0CE43896" w14:textId="77777777" w:rsidR="000D3743" w:rsidRPr="0067477A" w:rsidRDefault="000D3743" w:rsidP="006B4F09">
      <w:pPr>
        <w:tabs>
          <w:tab w:val="clear" w:pos="794"/>
          <w:tab w:val="clear" w:pos="1191"/>
          <w:tab w:val="clear" w:pos="1588"/>
          <w:tab w:val="clear" w:pos="1985"/>
        </w:tabs>
        <w:overflowPunct/>
        <w:autoSpaceDE/>
        <w:autoSpaceDN/>
        <w:adjustRightInd/>
        <w:spacing w:before="0"/>
        <w:jc w:val="left"/>
        <w:textAlignment w:val="auto"/>
        <w:rPr>
          <w:lang w:eastAsia="zh-CN"/>
        </w:rPr>
      </w:pPr>
      <w:r w:rsidRPr="0067477A">
        <w:rPr>
          <w:lang w:eastAsia="zh-CN"/>
        </w:rPr>
        <w:br w:type="page"/>
      </w:r>
    </w:p>
    <w:p w14:paraId="2A5B8F09" w14:textId="77777777" w:rsidR="000D3743" w:rsidRPr="0067477A" w:rsidRDefault="000D3743" w:rsidP="006B4F09">
      <w:pPr>
        <w:pStyle w:val="TableNo"/>
      </w:pPr>
      <w:r w:rsidRPr="0067477A">
        <w:lastRenderedPageBreak/>
        <w:t>表</w:t>
      </w:r>
      <w:r w:rsidRPr="0067477A">
        <w:t>2</w:t>
      </w:r>
      <w:r w:rsidRPr="0067477A">
        <w:t>（</w:t>
      </w:r>
      <w:r w:rsidRPr="0067477A">
        <w:rPr>
          <w:rFonts w:ascii="STKaiti" w:eastAsia="STKaiti" w:hAnsi="STKaiti" w:cstheme="minorBidi"/>
          <w:kern w:val="2"/>
          <w:szCs w:val="22"/>
          <w:lang w:val="en-US" w:eastAsia="zh-CN"/>
        </w:rPr>
        <w:t>续</w:t>
      </w:r>
      <w:r w:rsidRPr="0067477A">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3184"/>
        <w:gridCol w:w="2636"/>
        <w:gridCol w:w="3112"/>
        <w:gridCol w:w="3112"/>
      </w:tblGrid>
      <w:tr w:rsidR="000D3743" w:rsidRPr="0067477A" w14:paraId="12437028" w14:textId="77777777" w:rsidTr="002738EE">
        <w:trPr>
          <w:cantSplit/>
          <w:jc w:val="center"/>
        </w:trPr>
        <w:tc>
          <w:tcPr>
            <w:tcW w:w="1983" w:type="dxa"/>
            <w:tcBorders>
              <w:top w:val="single" w:sz="4" w:space="0" w:color="auto"/>
              <w:left w:val="single" w:sz="4" w:space="0" w:color="auto"/>
              <w:bottom w:val="single" w:sz="4" w:space="0" w:color="auto"/>
              <w:right w:val="single" w:sz="4" w:space="0" w:color="auto"/>
            </w:tcBorders>
          </w:tcPr>
          <w:p w14:paraId="158B1D1F" w14:textId="77777777" w:rsidR="000D3743" w:rsidRPr="0067477A" w:rsidRDefault="000D3743" w:rsidP="006B4F09">
            <w:pPr>
              <w:pStyle w:val="Tablehead"/>
              <w:rPr>
                <w:szCs w:val="22"/>
                <w:lang w:val="en-US"/>
              </w:rPr>
            </w:pPr>
          </w:p>
        </w:tc>
        <w:tc>
          <w:tcPr>
            <w:tcW w:w="3184" w:type="dxa"/>
            <w:tcBorders>
              <w:top w:val="single" w:sz="4" w:space="0" w:color="auto"/>
              <w:left w:val="single" w:sz="4" w:space="0" w:color="auto"/>
              <w:bottom w:val="single" w:sz="4" w:space="0" w:color="auto"/>
              <w:right w:val="single" w:sz="4" w:space="0" w:color="auto"/>
            </w:tcBorders>
          </w:tcPr>
          <w:p w14:paraId="14E8E15E" w14:textId="77777777" w:rsidR="000D3743" w:rsidRPr="0067477A" w:rsidRDefault="000D3743" w:rsidP="006B4F09">
            <w:pPr>
              <w:pStyle w:val="Tablehead"/>
              <w:rPr>
                <w:szCs w:val="22"/>
                <w:lang w:val="en-US" w:eastAsia="ja-JP"/>
              </w:rPr>
            </w:pPr>
            <w:proofErr w:type="spellStart"/>
            <w:r w:rsidRPr="0067477A">
              <w:rPr>
                <w:szCs w:val="22"/>
                <w:lang w:val="en-US" w:eastAsia="ja-JP"/>
              </w:rPr>
              <w:t>Hybridcast</w:t>
            </w:r>
            <w:proofErr w:type="spellEnd"/>
          </w:p>
        </w:tc>
        <w:tc>
          <w:tcPr>
            <w:tcW w:w="2636" w:type="dxa"/>
            <w:tcBorders>
              <w:top w:val="single" w:sz="4" w:space="0" w:color="auto"/>
              <w:left w:val="single" w:sz="4" w:space="0" w:color="auto"/>
              <w:bottom w:val="single" w:sz="4" w:space="0" w:color="auto"/>
              <w:right w:val="single" w:sz="4" w:space="0" w:color="auto"/>
            </w:tcBorders>
          </w:tcPr>
          <w:p w14:paraId="451A81FB" w14:textId="77777777" w:rsidR="000D3743" w:rsidRPr="0067477A" w:rsidRDefault="000D3743" w:rsidP="006B4F09">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HbbTV</w:t>
            </w:r>
            <w:proofErr w:type="spellEnd"/>
          </w:p>
        </w:tc>
        <w:tc>
          <w:tcPr>
            <w:tcW w:w="3112" w:type="dxa"/>
            <w:tcBorders>
              <w:top w:val="single" w:sz="4" w:space="0" w:color="auto"/>
              <w:left w:val="single" w:sz="4" w:space="0" w:color="auto"/>
              <w:bottom w:val="single" w:sz="4" w:space="0" w:color="auto"/>
              <w:right w:val="single" w:sz="4" w:space="0" w:color="auto"/>
            </w:tcBorders>
          </w:tcPr>
          <w:p w14:paraId="24F941D1" w14:textId="77777777" w:rsidR="000D3743" w:rsidRPr="0067477A" w:rsidRDefault="000D3743" w:rsidP="006B4F09">
            <w:pPr>
              <w:pStyle w:val="Tablehead"/>
              <w:rPr>
                <w:rFonts w:asciiTheme="majorBidi" w:hAnsiTheme="majorBidi" w:cstheme="majorBidi"/>
                <w:color w:val="000000"/>
                <w:kern w:val="24"/>
                <w:szCs w:val="22"/>
                <w:lang w:val="en-US" w:eastAsia="zh-CN"/>
              </w:rPr>
            </w:pPr>
            <w:proofErr w:type="spellStart"/>
            <w:r w:rsidRPr="0067477A">
              <w:rPr>
                <w:rFonts w:ascii="CG Times" w:hAnsi="CG Times"/>
                <w:lang w:val="en-US" w:eastAsia="ja-JP"/>
              </w:rPr>
              <w:t>TOPSmedia</w:t>
            </w:r>
            <w:proofErr w:type="spellEnd"/>
          </w:p>
        </w:tc>
        <w:tc>
          <w:tcPr>
            <w:tcW w:w="3112" w:type="dxa"/>
            <w:tcBorders>
              <w:top w:val="single" w:sz="4" w:space="0" w:color="auto"/>
              <w:left w:val="single" w:sz="4" w:space="0" w:color="auto"/>
              <w:bottom w:val="single" w:sz="4" w:space="0" w:color="auto"/>
              <w:right w:val="single" w:sz="4" w:space="0" w:color="auto"/>
            </w:tcBorders>
          </w:tcPr>
          <w:p w14:paraId="095EBB48" w14:textId="77777777" w:rsidR="000D3743" w:rsidRPr="0067477A" w:rsidRDefault="000D3743" w:rsidP="006B4F09">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Ginga</w:t>
            </w:r>
            <w:proofErr w:type="spellEnd"/>
          </w:p>
        </w:tc>
      </w:tr>
      <w:tr w:rsidR="000D3743" w:rsidRPr="0067477A" w14:paraId="69C59344" w14:textId="77777777" w:rsidTr="002738EE">
        <w:trPr>
          <w:cantSplit/>
          <w:jc w:val="center"/>
        </w:trPr>
        <w:tc>
          <w:tcPr>
            <w:tcW w:w="1983" w:type="dxa"/>
          </w:tcPr>
          <w:p w14:paraId="61A6CDF0" w14:textId="77777777" w:rsidR="000D3743" w:rsidRPr="0067477A" w:rsidRDefault="000D3743" w:rsidP="006B4F09">
            <w:pPr>
              <w:pStyle w:val="Tabletext"/>
              <w:jc w:val="left"/>
              <w:rPr>
                <w:szCs w:val="22"/>
              </w:rPr>
            </w:pPr>
            <w:r w:rsidRPr="0067477A">
              <w:rPr>
                <w:rFonts w:hint="eastAsia"/>
                <w:szCs w:val="22"/>
                <w:lang w:val="en-US" w:eastAsia="zh-CN"/>
              </w:rPr>
              <w:t>存储</w:t>
            </w:r>
            <w:r w:rsidRPr="0067477A">
              <w:rPr>
                <w:szCs w:val="22"/>
                <w:lang w:val="en-US" w:eastAsia="zh-CN"/>
              </w:rPr>
              <w:t>访问和</w:t>
            </w:r>
            <w:r w:rsidRPr="0067477A">
              <w:rPr>
                <w:rFonts w:hint="eastAsia"/>
                <w:szCs w:val="22"/>
                <w:lang w:val="en-US" w:eastAsia="zh-CN"/>
              </w:rPr>
              <w:t>管理</w:t>
            </w:r>
          </w:p>
        </w:tc>
        <w:tc>
          <w:tcPr>
            <w:tcW w:w="3184" w:type="dxa"/>
          </w:tcPr>
          <w:p w14:paraId="57375DA8" w14:textId="77777777" w:rsidR="000D3743" w:rsidRPr="0067477A" w:rsidRDefault="000D3743" w:rsidP="006B4F09">
            <w:pPr>
              <w:pStyle w:val="Tabletext"/>
              <w:jc w:val="left"/>
              <w:rPr>
                <w:szCs w:val="22"/>
                <w:lang w:val="en-US" w:eastAsia="zh-CN"/>
              </w:rPr>
            </w:pPr>
            <w:r w:rsidRPr="0067477A">
              <w:rPr>
                <w:rFonts w:hint="eastAsia"/>
                <w:szCs w:val="22"/>
                <w:lang w:val="en-US" w:eastAsia="zh-CN"/>
              </w:rPr>
              <w:t>定义</w:t>
            </w:r>
            <w:r w:rsidRPr="0067477A">
              <w:rPr>
                <w:szCs w:val="22"/>
                <w:lang w:val="en-US" w:eastAsia="zh-CN"/>
              </w:rPr>
              <w:t>了仅</w:t>
            </w:r>
            <w:r w:rsidRPr="0067477A">
              <w:rPr>
                <w:rFonts w:hint="eastAsia"/>
                <w:szCs w:val="22"/>
                <w:lang w:val="en-US" w:eastAsia="zh-CN"/>
              </w:rPr>
              <w:t>可</w:t>
            </w:r>
            <w:r w:rsidRPr="0067477A">
              <w:rPr>
                <w:szCs w:val="22"/>
                <w:lang w:val="en-US" w:eastAsia="zh-CN"/>
              </w:rPr>
              <w:t>通过应用</w:t>
            </w:r>
            <w:r w:rsidRPr="0067477A">
              <w:rPr>
                <w:rFonts w:hint="eastAsia"/>
                <w:szCs w:val="22"/>
                <w:lang w:val="en-US" w:eastAsia="zh-CN"/>
              </w:rPr>
              <w:t>查看</w:t>
            </w:r>
            <w:r w:rsidRPr="0067477A">
              <w:rPr>
                <w:szCs w:val="22"/>
                <w:lang w:val="en-US" w:eastAsia="zh-CN"/>
              </w:rPr>
              <w:t>的</w:t>
            </w:r>
            <w:r w:rsidRPr="0067477A">
              <w:rPr>
                <w:rFonts w:hint="eastAsia"/>
                <w:szCs w:val="22"/>
                <w:lang w:val="en-US" w:eastAsia="zh-CN"/>
              </w:rPr>
              <w:t>，</w:t>
            </w:r>
            <w:r w:rsidRPr="0067477A">
              <w:rPr>
                <w:szCs w:val="22"/>
                <w:lang w:val="en-US" w:eastAsia="zh-CN"/>
              </w:rPr>
              <w:t>用于</w:t>
            </w:r>
            <w:proofErr w:type="gramStart"/>
            <w:r w:rsidRPr="0067477A">
              <w:rPr>
                <w:szCs w:val="22"/>
                <w:lang w:val="en-US" w:eastAsia="zh-CN"/>
              </w:rPr>
              <w:t>访问非</w:t>
            </w:r>
            <w:proofErr w:type="gramEnd"/>
            <w:r w:rsidRPr="0067477A">
              <w:rPr>
                <w:szCs w:val="22"/>
                <w:lang w:val="en-US" w:eastAsia="zh-CN"/>
              </w:rPr>
              <w:t>挥发</w:t>
            </w:r>
            <w:r w:rsidRPr="0067477A">
              <w:rPr>
                <w:rFonts w:hint="eastAsia"/>
                <w:szCs w:val="22"/>
                <w:lang w:val="en-US" w:eastAsia="zh-CN"/>
              </w:rPr>
              <w:t>内存</w:t>
            </w:r>
            <w:r w:rsidRPr="0067477A">
              <w:rPr>
                <w:szCs w:val="22"/>
                <w:lang w:val="en-US" w:eastAsia="zh-CN"/>
              </w:rPr>
              <w:t>的</w:t>
            </w:r>
            <w:r w:rsidRPr="0067477A">
              <w:rPr>
                <w:szCs w:val="22"/>
                <w:lang w:val="en-US" w:eastAsia="ja-JP"/>
              </w:rPr>
              <w:t>API</w:t>
            </w:r>
            <w:r w:rsidRPr="0067477A">
              <w:rPr>
                <w:rFonts w:hint="eastAsia"/>
                <w:szCs w:val="22"/>
                <w:lang w:val="en-US" w:eastAsia="zh-CN"/>
              </w:rPr>
              <w:t>。</w:t>
            </w:r>
          </w:p>
        </w:tc>
        <w:tc>
          <w:tcPr>
            <w:tcW w:w="2636" w:type="dxa"/>
          </w:tcPr>
          <w:p w14:paraId="0210DE56" w14:textId="31B3D60C" w:rsidR="000D3743" w:rsidRPr="0067477A" w:rsidRDefault="000D3743" w:rsidP="006B4F09">
            <w:pPr>
              <w:widowControl w:val="0"/>
              <w:overflowPunct/>
              <w:spacing w:before="0"/>
              <w:jc w:val="left"/>
              <w:textAlignment w:val="auto"/>
              <w:rPr>
                <w:sz w:val="22"/>
                <w:szCs w:val="22"/>
                <w:lang w:val="en-US" w:eastAsia="ja-JP"/>
              </w:rPr>
            </w:pPr>
            <w:r w:rsidRPr="0067477A">
              <w:rPr>
                <w:rFonts w:hint="eastAsia"/>
                <w:sz w:val="22"/>
                <w:szCs w:val="22"/>
                <w:lang w:val="en-US" w:eastAsia="zh-CN"/>
              </w:rPr>
              <w:t>大</w:t>
            </w:r>
            <w:r w:rsidRPr="0067477A">
              <w:rPr>
                <w:sz w:val="22"/>
                <w:szCs w:val="22"/>
                <w:lang w:val="en-US" w:eastAsia="zh-CN"/>
              </w:rPr>
              <w:t>规模存储可供本地终端选用</w:t>
            </w:r>
            <w:r w:rsidR="004E7626" w:rsidRPr="0067477A">
              <w:rPr>
                <w:rFonts w:hint="eastAsia"/>
                <w:sz w:val="22"/>
                <w:szCs w:val="22"/>
                <w:lang w:val="en-US" w:eastAsia="zh-CN"/>
              </w:rPr>
              <w:t xml:space="preserve"> </w:t>
            </w:r>
            <w:r w:rsidR="004E7626" w:rsidRPr="0067477A">
              <w:rPr>
                <w:sz w:val="22"/>
                <w:szCs w:val="22"/>
                <w:lang w:val="en-US" w:eastAsia="zh-CN"/>
              </w:rPr>
              <w:t>–</w:t>
            </w:r>
            <w:r w:rsidRPr="0067477A">
              <w:rPr>
                <w:sz w:val="22"/>
                <w:szCs w:val="22"/>
                <w:lang w:val="en-US" w:eastAsia="zh-CN"/>
              </w:rPr>
              <w:t xml:space="preserve"> </w:t>
            </w:r>
            <w:r w:rsidRPr="0067477A">
              <w:rPr>
                <w:rFonts w:hint="eastAsia"/>
                <w:sz w:val="22"/>
                <w:szCs w:val="22"/>
                <w:lang w:val="en-US" w:eastAsia="zh-CN"/>
              </w:rPr>
              <w:t>这</w:t>
            </w:r>
            <w:r w:rsidRPr="0067477A">
              <w:rPr>
                <w:sz w:val="22"/>
                <w:szCs w:val="22"/>
                <w:lang w:val="en-US" w:eastAsia="zh-CN"/>
              </w:rPr>
              <w:t>被称</w:t>
            </w:r>
            <w:r w:rsidRPr="0067477A">
              <w:rPr>
                <w:rFonts w:hint="eastAsia"/>
                <w:sz w:val="22"/>
                <w:szCs w:val="22"/>
                <w:lang w:val="en-US" w:eastAsia="zh-CN"/>
              </w:rPr>
              <w:t>为</w:t>
            </w:r>
            <w:r w:rsidRPr="0067477A">
              <w:rPr>
                <w:rFonts w:ascii="SimSun" w:hAnsi="SimSun"/>
                <w:sz w:val="22"/>
                <w:szCs w:val="22"/>
                <w:lang w:val="en-US" w:eastAsia="zh-CN"/>
              </w:rPr>
              <w:t>“</w:t>
            </w:r>
            <w:r w:rsidRPr="0067477A">
              <w:rPr>
                <w:sz w:val="22"/>
                <w:szCs w:val="22"/>
                <w:lang w:val="en-US" w:eastAsia="zh-CN"/>
              </w:rPr>
              <w:t>PVR</w:t>
            </w:r>
            <w:r w:rsidRPr="0067477A">
              <w:rPr>
                <w:rFonts w:hint="eastAsia"/>
                <w:sz w:val="22"/>
                <w:szCs w:val="22"/>
                <w:lang w:val="en-US" w:eastAsia="zh-CN"/>
              </w:rPr>
              <w:t>功能</w:t>
            </w:r>
            <w:r w:rsidRPr="0067477A">
              <w:rPr>
                <w:rFonts w:ascii="SimSun" w:hAnsi="SimSun"/>
                <w:sz w:val="22"/>
                <w:szCs w:val="22"/>
                <w:lang w:val="en-US" w:eastAsia="zh-CN"/>
              </w:rPr>
              <w:t>”</w:t>
            </w:r>
            <w:r w:rsidRPr="0067477A">
              <w:rPr>
                <w:rFonts w:hint="eastAsia"/>
                <w:sz w:val="22"/>
                <w:szCs w:val="22"/>
                <w:lang w:val="en-US" w:eastAsia="zh-CN"/>
              </w:rPr>
              <w:t>。</w:t>
            </w:r>
          </w:p>
        </w:tc>
        <w:tc>
          <w:tcPr>
            <w:tcW w:w="3112" w:type="dxa"/>
          </w:tcPr>
          <w:p w14:paraId="5C2E36B9" w14:textId="061B2C44" w:rsidR="000D3743" w:rsidRPr="0067477A" w:rsidRDefault="000D3743" w:rsidP="006B4F09">
            <w:pPr>
              <w:pStyle w:val="Tabletext"/>
              <w:jc w:val="left"/>
              <w:rPr>
                <w:color w:val="000000"/>
                <w:kern w:val="24"/>
                <w:szCs w:val="22"/>
                <w:lang w:val="en-US" w:eastAsia="ja-JP"/>
              </w:rPr>
            </w:pPr>
            <w:r w:rsidRPr="0067477A">
              <w:rPr>
                <w:szCs w:val="22"/>
                <w:lang w:val="en-US" w:eastAsia="ja-JP"/>
              </w:rPr>
              <w:t>W3C</w:t>
            </w:r>
            <w:r w:rsidRPr="0067477A">
              <w:rPr>
                <w:rFonts w:hint="eastAsia"/>
                <w:szCs w:val="22"/>
                <w:lang w:val="en-US" w:eastAsia="zh-CN"/>
              </w:rPr>
              <w:t>网络</w:t>
            </w:r>
            <w:r w:rsidRPr="0067477A">
              <w:rPr>
                <w:szCs w:val="22"/>
                <w:lang w:val="en-US" w:eastAsia="zh-CN"/>
              </w:rPr>
              <w:t>存储</w:t>
            </w:r>
            <w:r w:rsidRPr="0067477A">
              <w:rPr>
                <w:szCs w:val="22"/>
                <w:lang w:val="en-US" w:eastAsia="ja-JP"/>
              </w:rPr>
              <w:t>API</w:t>
            </w:r>
            <w:r w:rsidRPr="0067477A">
              <w:rPr>
                <w:rFonts w:hint="eastAsia"/>
                <w:szCs w:val="22"/>
                <w:lang w:val="en-US" w:eastAsia="zh-CN"/>
              </w:rPr>
              <w:t>可</w:t>
            </w:r>
            <w:r w:rsidRPr="0067477A">
              <w:rPr>
                <w:szCs w:val="22"/>
                <w:lang w:val="en-US" w:eastAsia="zh-CN"/>
              </w:rPr>
              <w:t>用于此</w:t>
            </w:r>
            <w:r w:rsidR="00C1349C">
              <w:rPr>
                <w:szCs w:val="22"/>
                <w:lang w:val="en-US" w:eastAsia="zh-CN"/>
              </w:rPr>
              <w:br/>
            </w:r>
            <w:r w:rsidRPr="0067477A">
              <w:rPr>
                <w:szCs w:val="22"/>
                <w:lang w:val="en-US" w:eastAsia="zh-CN"/>
              </w:rPr>
              <w:t>目的。</w:t>
            </w:r>
          </w:p>
        </w:tc>
        <w:tc>
          <w:tcPr>
            <w:tcW w:w="3112" w:type="dxa"/>
          </w:tcPr>
          <w:p w14:paraId="73F63ADC" w14:textId="77777777" w:rsidR="000D3743" w:rsidRPr="0067477A" w:rsidRDefault="000D3743" w:rsidP="006B4F09">
            <w:pPr>
              <w:pStyle w:val="Tabletext"/>
              <w:jc w:val="left"/>
              <w:rPr>
                <w:szCs w:val="22"/>
                <w:lang w:eastAsia="zh-CN"/>
              </w:rPr>
            </w:pPr>
            <w:r w:rsidRPr="0067477A">
              <w:rPr>
                <w:rFonts w:hint="eastAsia"/>
                <w:szCs w:val="22"/>
                <w:lang w:eastAsia="zh-CN"/>
              </w:rPr>
              <w:t>定义了仅可通过应用查看的，用于</w:t>
            </w:r>
            <w:proofErr w:type="gramStart"/>
            <w:r w:rsidRPr="0067477A">
              <w:rPr>
                <w:rFonts w:hint="eastAsia"/>
                <w:szCs w:val="22"/>
                <w:lang w:eastAsia="zh-CN"/>
              </w:rPr>
              <w:t>访问非</w:t>
            </w:r>
            <w:proofErr w:type="gramEnd"/>
            <w:r w:rsidRPr="0067477A">
              <w:rPr>
                <w:rFonts w:hint="eastAsia"/>
                <w:szCs w:val="22"/>
                <w:lang w:eastAsia="zh-CN"/>
              </w:rPr>
              <w:t>挥发内存的</w:t>
            </w:r>
            <w:r w:rsidRPr="0067477A">
              <w:rPr>
                <w:rFonts w:hint="eastAsia"/>
                <w:szCs w:val="22"/>
                <w:lang w:eastAsia="zh-CN"/>
              </w:rPr>
              <w:t>API</w:t>
            </w:r>
            <w:r w:rsidRPr="0067477A">
              <w:rPr>
                <w:rFonts w:hint="eastAsia"/>
                <w:szCs w:val="22"/>
                <w:lang w:eastAsia="zh-CN"/>
              </w:rPr>
              <w:t>。</w:t>
            </w:r>
          </w:p>
          <w:p w14:paraId="483D1118" w14:textId="77777777" w:rsidR="000D3743" w:rsidRPr="0067477A" w:rsidRDefault="000D3743" w:rsidP="006B4F09">
            <w:pPr>
              <w:pStyle w:val="Tabletext"/>
              <w:jc w:val="left"/>
              <w:rPr>
                <w:szCs w:val="22"/>
                <w:lang w:val="en-US" w:eastAsia="ja-JP"/>
              </w:rPr>
            </w:pPr>
            <w:r w:rsidRPr="0067477A">
              <w:rPr>
                <w:rFonts w:hint="eastAsia"/>
                <w:szCs w:val="22"/>
                <w:lang w:eastAsia="zh-CN"/>
              </w:rPr>
              <w:t>最</w:t>
            </w:r>
            <w:r w:rsidRPr="0067477A">
              <w:rPr>
                <w:szCs w:val="22"/>
                <w:lang w:eastAsia="zh-CN"/>
              </w:rPr>
              <w:t>终用户</w:t>
            </w:r>
            <w:r w:rsidRPr="0067477A">
              <w:rPr>
                <w:rFonts w:hint="eastAsia"/>
                <w:szCs w:val="22"/>
                <w:lang w:eastAsia="zh-CN"/>
              </w:rPr>
              <w:t>亦</w:t>
            </w:r>
            <w:r w:rsidRPr="0067477A">
              <w:rPr>
                <w:szCs w:val="22"/>
                <w:lang w:eastAsia="zh-CN"/>
              </w:rPr>
              <w:t>可</w:t>
            </w:r>
            <w:r w:rsidRPr="0067477A">
              <w:rPr>
                <w:rFonts w:hint="eastAsia"/>
                <w:szCs w:val="22"/>
                <w:lang w:eastAsia="zh-CN"/>
              </w:rPr>
              <w:t>通过</w:t>
            </w:r>
            <w:proofErr w:type="spellStart"/>
            <w:r w:rsidRPr="0067477A">
              <w:rPr>
                <w:szCs w:val="22"/>
                <w:lang w:eastAsia="zh-CN"/>
              </w:rPr>
              <w:t>AppCatUI</w:t>
            </w:r>
            <w:proofErr w:type="spellEnd"/>
            <w:r w:rsidRPr="0067477A">
              <w:rPr>
                <w:szCs w:val="22"/>
                <w:lang w:eastAsia="zh-CN"/>
              </w:rPr>
              <w:t>接入和管理存储系统。</w:t>
            </w:r>
          </w:p>
        </w:tc>
      </w:tr>
      <w:tr w:rsidR="000D3743" w:rsidRPr="0067477A" w14:paraId="1BD89DC0" w14:textId="77777777" w:rsidTr="002738EE">
        <w:trPr>
          <w:cantSplit/>
          <w:jc w:val="center"/>
        </w:trPr>
        <w:tc>
          <w:tcPr>
            <w:tcW w:w="1983" w:type="dxa"/>
          </w:tcPr>
          <w:p w14:paraId="5BAF97D4" w14:textId="77777777" w:rsidR="000D3743" w:rsidRPr="0067477A" w:rsidRDefault="000D3743" w:rsidP="006B4F09">
            <w:pPr>
              <w:pStyle w:val="Tabletext"/>
              <w:jc w:val="left"/>
              <w:rPr>
                <w:szCs w:val="22"/>
                <w:lang w:eastAsia="ja-JP"/>
              </w:rPr>
            </w:pPr>
            <w:r w:rsidRPr="0067477A">
              <w:rPr>
                <w:rFonts w:hint="eastAsia"/>
                <w:szCs w:val="22"/>
                <w:lang w:val="en-US" w:eastAsia="zh-CN"/>
              </w:rPr>
              <w:t>信令</w:t>
            </w:r>
            <w:r w:rsidRPr="0067477A">
              <w:rPr>
                <w:szCs w:val="22"/>
                <w:lang w:val="en-US" w:eastAsia="zh-CN"/>
              </w:rPr>
              <w:t>格式与交付</w:t>
            </w:r>
          </w:p>
        </w:tc>
        <w:tc>
          <w:tcPr>
            <w:tcW w:w="3184" w:type="dxa"/>
          </w:tcPr>
          <w:p w14:paraId="7A609114" w14:textId="77777777" w:rsidR="000D3743" w:rsidRPr="0067477A" w:rsidRDefault="000D3743" w:rsidP="006B4F09">
            <w:pPr>
              <w:pStyle w:val="Tabletext"/>
              <w:jc w:val="left"/>
              <w:rPr>
                <w:szCs w:val="22"/>
                <w:lang w:val="en-US" w:eastAsia="ja-JP"/>
              </w:rPr>
            </w:pPr>
            <w:r w:rsidRPr="0067477A">
              <w:rPr>
                <w:szCs w:val="22"/>
                <w:lang w:eastAsia="ja-JP"/>
              </w:rPr>
              <w:t>MPEG-2</w:t>
            </w:r>
            <w:r w:rsidRPr="0067477A">
              <w:rPr>
                <w:rFonts w:hint="eastAsia"/>
                <w:szCs w:val="22"/>
                <w:lang w:val="en-US" w:eastAsia="zh-CN"/>
              </w:rPr>
              <w:t>专门章节</w:t>
            </w:r>
            <w:r w:rsidRPr="0067477A">
              <w:rPr>
                <w:szCs w:val="22"/>
                <w:lang w:val="en-US" w:eastAsia="zh-CN"/>
              </w:rPr>
              <w:t>、</w:t>
            </w:r>
            <w:r w:rsidRPr="0067477A">
              <w:rPr>
                <w:szCs w:val="22"/>
                <w:lang w:eastAsia="ja-JP"/>
              </w:rPr>
              <w:t>MMT-SI</w:t>
            </w:r>
            <w:r w:rsidRPr="0067477A">
              <w:rPr>
                <w:rFonts w:hint="eastAsia"/>
                <w:szCs w:val="22"/>
                <w:lang w:val="en-US" w:eastAsia="zh-CN"/>
              </w:rPr>
              <w:t>格式或</w:t>
            </w:r>
            <w:r w:rsidRPr="0067477A">
              <w:rPr>
                <w:szCs w:val="22"/>
                <w:lang w:eastAsia="ja-JP"/>
              </w:rPr>
              <w:t>XML</w:t>
            </w:r>
            <w:r w:rsidRPr="0067477A">
              <w:rPr>
                <w:szCs w:val="22"/>
                <w:lang w:val="en-US" w:eastAsia="zh-CN"/>
              </w:rPr>
              <w:t>中阐述了应用控制</w:t>
            </w:r>
            <w:r w:rsidRPr="0067477A">
              <w:rPr>
                <w:rFonts w:hint="eastAsia"/>
                <w:szCs w:val="22"/>
                <w:lang w:val="en-US" w:eastAsia="zh-CN"/>
              </w:rPr>
              <w:t>信号</w:t>
            </w:r>
            <w:r w:rsidRPr="0067477A">
              <w:rPr>
                <w:rFonts w:hint="eastAsia"/>
                <w:szCs w:val="22"/>
                <w:lang w:eastAsia="zh-CN"/>
              </w:rPr>
              <w:t>。</w:t>
            </w:r>
            <w:r w:rsidRPr="0067477A">
              <w:rPr>
                <w:szCs w:val="22"/>
                <w:lang w:val="en-US" w:eastAsia="ja-JP"/>
              </w:rPr>
              <w:t>ARIB STD-B24</w:t>
            </w:r>
            <w:r w:rsidRPr="0067477A">
              <w:rPr>
                <w:rFonts w:hint="eastAsia"/>
                <w:szCs w:val="22"/>
                <w:lang w:val="en-US" w:eastAsia="zh-CN"/>
              </w:rPr>
              <w:t>、</w:t>
            </w:r>
            <w:r w:rsidRPr="0067477A">
              <w:rPr>
                <w:szCs w:val="22"/>
                <w:lang w:val="en-US" w:eastAsia="ja-JP"/>
              </w:rPr>
              <w:t>STD-B60</w:t>
            </w:r>
            <w:r w:rsidRPr="0067477A">
              <w:rPr>
                <w:rFonts w:hint="eastAsia"/>
                <w:szCs w:val="22"/>
                <w:lang w:val="en-US" w:eastAsia="zh-CN"/>
              </w:rPr>
              <w:t>和</w:t>
            </w:r>
            <w:r w:rsidRPr="0067477A">
              <w:rPr>
                <w:szCs w:val="22"/>
                <w:lang w:val="en-US" w:eastAsia="ja-JP"/>
              </w:rPr>
              <w:t>IPTVFJ STD-0011</w:t>
            </w:r>
            <w:r w:rsidRPr="0067477A">
              <w:rPr>
                <w:rFonts w:hint="eastAsia"/>
                <w:szCs w:val="22"/>
                <w:lang w:val="en-US" w:eastAsia="zh-CN"/>
              </w:rPr>
              <w:t>定义</w:t>
            </w:r>
            <w:r w:rsidRPr="0067477A">
              <w:rPr>
                <w:szCs w:val="22"/>
                <w:lang w:val="en-US" w:eastAsia="zh-CN"/>
              </w:rPr>
              <w:t>了信息句法。</w:t>
            </w:r>
          </w:p>
          <w:p w14:paraId="65AAB023" w14:textId="77777777" w:rsidR="000D3743" w:rsidRPr="0067477A" w:rsidRDefault="000D3743" w:rsidP="006B4F09">
            <w:pPr>
              <w:pStyle w:val="Tabletext"/>
              <w:jc w:val="left"/>
              <w:rPr>
                <w:szCs w:val="22"/>
                <w:lang w:val="en-US" w:eastAsia="zh-CN"/>
              </w:rPr>
            </w:pPr>
            <w:r w:rsidRPr="0067477A">
              <w:rPr>
                <w:szCs w:val="22"/>
                <w:lang w:val="en-US" w:eastAsia="ja-JP"/>
              </w:rPr>
              <w:t>MPEG-2</w:t>
            </w:r>
            <w:r w:rsidRPr="0067477A">
              <w:rPr>
                <w:rFonts w:hint="eastAsia"/>
                <w:szCs w:val="22"/>
                <w:lang w:val="en-US" w:eastAsia="zh-CN"/>
              </w:rPr>
              <w:t>专门章节的</w:t>
            </w:r>
            <w:r w:rsidRPr="0067477A">
              <w:rPr>
                <w:szCs w:val="22"/>
                <w:lang w:val="en-US" w:eastAsia="zh-CN"/>
              </w:rPr>
              <w:t>格式</w:t>
            </w:r>
            <w:r w:rsidRPr="0067477A">
              <w:rPr>
                <w:rFonts w:hint="eastAsia"/>
                <w:szCs w:val="22"/>
                <w:lang w:val="en-US" w:eastAsia="zh-CN"/>
              </w:rPr>
              <w:t>和</w:t>
            </w:r>
            <w:r w:rsidRPr="0067477A">
              <w:rPr>
                <w:szCs w:val="22"/>
                <w:lang w:val="en-US" w:eastAsia="ja-JP"/>
              </w:rPr>
              <w:t>MMT-SI</w:t>
            </w:r>
            <w:r w:rsidRPr="0067477A">
              <w:rPr>
                <w:rFonts w:hint="eastAsia"/>
                <w:szCs w:val="22"/>
                <w:lang w:val="en-US" w:eastAsia="zh-CN"/>
              </w:rPr>
              <w:t>格式</w:t>
            </w:r>
            <w:r w:rsidRPr="0067477A">
              <w:rPr>
                <w:szCs w:val="22"/>
                <w:lang w:val="en-US" w:eastAsia="zh-CN"/>
              </w:rPr>
              <w:t>用于通过</w:t>
            </w:r>
            <w:r w:rsidRPr="0067477A">
              <w:rPr>
                <w:szCs w:val="22"/>
                <w:lang w:val="en-US" w:eastAsia="ja-JP"/>
              </w:rPr>
              <w:t>广播频道</w:t>
            </w:r>
            <w:r w:rsidRPr="0067477A">
              <w:rPr>
                <w:rFonts w:hint="eastAsia"/>
                <w:szCs w:val="22"/>
                <w:lang w:val="en-US" w:eastAsia="zh-CN"/>
              </w:rPr>
              <w:t>交付</w:t>
            </w:r>
            <w:r w:rsidRPr="0067477A">
              <w:rPr>
                <w:szCs w:val="22"/>
                <w:lang w:val="en-US" w:eastAsia="zh-CN"/>
              </w:rPr>
              <w:t>信息。</w:t>
            </w:r>
            <w:r w:rsidRPr="0067477A">
              <w:rPr>
                <w:szCs w:val="22"/>
                <w:lang w:val="en-US" w:eastAsia="ja-JP"/>
              </w:rPr>
              <w:t>XML</w:t>
            </w:r>
            <w:r w:rsidRPr="0067477A">
              <w:rPr>
                <w:rFonts w:hint="eastAsia"/>
                <w:szCs w:val="22"/>
                <w:lang w:val="en-US" w:eastAsia="zh-CN"/>
              </w:rPr>
              <w:t>格式同</w:t>
            </w:r>
            <w:r w:rsidRPr="0067477A">
              <w:rPr>
                <w:szCs w:val="22"/>
                <w:lang w:val="en-US" w:eastAsia="zh-CN"/>
              </w:rPr>
              <w:t>时</w:t>
            </w:r>
            <w:r w:rsidRPr="0067477A">
              <w:rPr>
                <w:rFonts w:hint="eastAsia"/>
                <w:szCs w:val="22"/>
                <w:lang w:val="en-US" w:eastAsia="zh-CN"/>
              </w:rPr>
              <w:t>用</w:t>
            </w:r>
            <w:r w:rsidRPr="0067477A">
              <w:rPr>
                <w:szCs w:val="22"/>
                <w:lang w:val="en-US" w:eastAsia="zh-CN"/>
              </w:rPr>
              <w:t>于</w:t>
            </w:r>
            <w:r w:rsidRPr="0067477A">
              <w:rPr>
                <w:rFonts w:hint="eastAsia"/>
                <w:szCs w:val="22"/>
                <w:lang w:val="en-US" w:eastAsia="zh-CN"/>
              </w:rPr>
              <w:t>信息</w:t>
            </w:r>
            <w:r w:rsidRPr="0067477A">
              <w:rPr>
                <w:szCs w:val="22"/>
                <w:lang w:val="en-US" w:eastAsia="zh-CN"/>
              </w:rPr>
              <w:t>的</w:t>
            </w:r>
            <w:r w:rsidRPr="0067477A">
              <w:rPr>
                <w:rFonts w:hint="eastAsia"/>
                <w:szCs w:val="22"/>
                <w:lang w:val="en-US" w:eastAsia="zh-CN"/>
              </w:rPr>
              <w:t>广播和</w:t>
            </w:r>
            <w:r w:rsidRPr="0067477A">
              <w:rPr>
                <w:szCs w:val="22"/>
                <w:lang w:val="en-US" w:eastAsia="zh-CN"/>
              </w:rPr>
              <w:t>宽带交付。</w:t>
            </w:r>
          </w:p>
        </w:tc>
        <w:tc>
          <w:tcPr>
            <w:tcW w:w="2636" w:type="dxa"/>
          </w:tcPr>
          <w:p w14:paraId="603422ED" w14:textId="77777777" w:rsidR="000D3743" w:rsidRPr="0067477A" w:rsidRDefault="000D3743" w:rsidP="006B4F09">
            <w:pPr>
              <w:pStyle w:val="Tabletext"/>
              <w:jc w:val="left"/>
              <w:rPr>
                <w:color w:val="000000"/>
                <w:kern w:val="24"/>
                <w:szCs w:val="22"/>
                <w:lang w:val="en-US" w:eastAsia="zh-CN"/>
              </w:rPr>
            </w:pPr>
            <w:r w:rsidRPr="0067477A">
              <w:rPr>
                <w:rFonts w:hint="eastAsia"/>
                <w:color w:val="000000"/>
                <w:kern w:val="24"/>
                <w:szCs w:val="22"/>
                <w:lang w:val="en-US" w:eastAsia="zh-CN"/>
              </w:rPr>
              <w:t>使用</w:t>
            </w:r>
            <w:r w:rsidRPr="0067477A">
              <w:rPr>
                <w:color w:val="000000"/>
                <w:kern w:val="24"/>
                <w:szCs w:val="22"/>
                <w:lang w:val="en-US" w:eastAsia="zh-CN"/>
              </w:rPr>
              <w:t>了</w:t>
            </w:r>
            <w:r w:rsidRPr="0067477A">
              <w:rPr>
                <w:color w:val="000000"/>
                <w:kern w:val="24"/>
                <w:szCs w:val="22"/>
                <w:lang w:val="en-US" w:eastAsia="ja-JP"/>
              </w:rPr>
              <w:t>ETSI TS 102 809 V1.1.1</w:t>
            </w:r>
            <w:r w:rsidRPr="0067477A">
              <w:rPr>
                <w:rFonts w:hint="eastAsia"/>
                <w:color w:val="000000"/>
                <w:kern w:val="24"/>
                <w:szCs w:val="22"/>
                <w:lang w:val="en-US" w:eastAsia="zh-CN"/>
              </w:rPr>
              <w:t>定义</w:t>
            </w:r>
            <w:r w:rsidRPr="0067477A">
              <w:rPr>
                <w:color w:val="000000"/>
                <w:kern w:val="24"/>
                <w:szCs w:val="22"/>
                <w:lang w:val="en-US" w:eastAsia="zh-CN"/>
              </w:rPr>
              <w:t>的</w:t>
            </w:r>
            <w:r w:rsidRPr="0067477A">
              <w:rPr>
                <w:color w:val="000000"/>
                <w:kern w:val="24"/>
                <w:szCs w:val="22"/>
                <w:lang w:val="en-US" w:eastAsia="ja-JP"/>
              </w:rPr>
              <w:t>AIT</w:t>
            </w:r>
            <w:r w:rsidRPr="0067477A">
              <w:rPr>
                <w:rFonts w:hint="eastAsia"/>
                <w:color w:val="000000"/>
                <w:kern w:val="24"/>
                <w:szCs w:val="22"/>
                <w:lang w:val="en-US" w:eastAsia="zh-CN"/>
              </w:rPr>
              <w:t>。</w:t>
            </w:r>
          </w:p>
        </w:tc>
        <w:tc>
          <w:tcPr>
            <w:tcW w:w="3112" w:type="dxa"/>
          </w:tcPr>
          <w:p w14:paraId="4B2CD3BC" w14:textId="77777777" w:rsidR="000D3743" w:rsidRPr="0067477A" w:rsidRDefault="000D3743" w:rsidP="006B4F09">
            <w:pPr>
              <w:pStyle w:val="Tabletext"/>
              <w:jc w:val="left"/>
              <w:rPr>
                <w:rFonts w:eastAsia="Malgun Gothic"/>
                <w:color w:val="000000"/>
                <w:kern w:val="24"/>
                <w:szCs w:val="22"/>
                <w:lang w:val="en-US" w:eastAsia="zh-CN"/>
              </w:rPr>
            </w:pPr>
            <w:r w:rsidRPr="0067477A">
              <w:rPr>
                <w:color w:val="000000"/>
                <w:kern w:val="24"/>
                <w:szCs w:val="22"/>
                <w:lang w:val="en-US" w:eastAsia="ja-JP"/>
              </w:rPr>
              <w:t>AIT</w:t>
            </w:r>
            <w:r w:rsidRPr="0067477A">
              <w:rPr>
                <w:rFonts w:hint="eastAsia"/>
                <w:color w:val="000000"/>
                <w:kern w:val="24"/>
                <w:szCs w:val="22"/>
                <w:lang w:val="en-US" w:eastAsia="zh-CN"/>
              </w:rPr>
              <w:t>配置文件</w:t>
            </w:r>
            <w:r w:rsidRPr="0067477A">
              <w:rPr>
                <w:color w:val="000000"/>
                <w:kern w:val="24"/>
                <w:szCs w:val="22"/>
                <w:lang w:val="en-US" w:eastAsia="ja-JP"/>
              </w:rPr>
              <w:t>的定义</w:t>
            </w:r>
            <w:r w:rsidRPr="0067477A">
              <w:rPr>
                <w:rFonts w:hint="eastAsia"/>
                <w:color w:val="000000"/>
                <w:kern w:val="24"/>
                <w:szCs w:val="22"/>
                <w:lang w:val="en-US" w:eastAsia="ja-JP"/>
              </w:rPr>
              <w:t>基于</w:t>
            </w:r>
            <w:r w:rsidRPr="0067477A">
              <w:rPr>
                <w:color w:val="000000"/>
                <w:kern w:val="24"/>
                <w:lang w:val="en-US" w:eastAsia="ja-JP"/>
              </w:rPr>
              <w:t>ETSI TS 102 809 V1.1.1</w:t>
            </w:r>
            <w:r w:rsidRPr="0067477A">
              <w:rPr>
                <w:rFonts w:hint="eastAsia"/>
                <w:color w:val="000000"/>
                <w:kern w:val="24"/>
                <w:szCs w:val="22"/>
                <w:lang w:val="en-US" w:eastAsia="ja-JP"/>
              </w:rPr>
              <w:t>。</w:t>
            </w:r>
          </w:p>
        </w:tc>
        <w:tc>
          <w:tcPr>
            <w:tcW w:w="3112" w:type="dxa"/>
          </w:tcPr>
          <w:p w14:paraId="11C3B3E2" w14:textId="77777777" w:rsidR="000D3743" w:rsidRPr="0067477A" w:rsidRDefault="000D3743" w:rsidP="006B4F09">
            <w:pPr>
              <w:pStyle w:val="Tabletext"/>
              <w:jc w:val="left"/>
              <w:rPr>
                <w:rFonts w:eastAsia="Malgun Gothic"/>
                <w:color w:val="000000"/>
                <w:kern w:val="24"/>
                <w:szCs w:val="22"/>
                <w:lang w:val="en-US" w:eastAsia="ko-KR"/>
              </w:rPr>
            </w:pPr>
            <w:r w:rsidRPr="0067477A">
              <w:rPr>
                <w:rFonts w:hint="eastAsia"/>
                <w:color w:val="000000"/>
                <w:kern w:val="24"/>
                <w:szCs w:val="22"/>
                <w:lang w:val="en-US" w:eastAsia="ja-JP"/>
              </w:rPr>
              <w:t>使用</w:t>
            </w:r>
            <w:r w:rsidRPr="0067477A">
              <w:rPr>
                <w:color w:val="000000"/>
                <w:kern w:val="24"/>
                <w:szCs w:val="22"/>
                <w:lang w:val="en-US" w:eastAsia="ja-JP"/>
              </w:rPr>
              <w:t>ABNT NBR 15606</w:t>
            </w:r>
            <w:r w:rsidRPr="0067477A">
              <w:rPr>
                <w:rFonts w:hint="eastAsia"/>
                <w:color w:val="000000"/>
                <w:kern w:val="24"/>
                <w:szCs w:val="22"/>
                <w:lang w:val="en-US" w:eastAsia="ja-JP"/>
              </w:rPr>
              <w:t>定义</w:t>
            </w:r>
            <w:r w:rsidRPr="0067477A">
              <w:rPr>
                <w:color w:val="000000"/>
                <w:kern w:val="24"/>
                <w:szCs w:val="22"/>
                <w:lang w:val="en-US" w:eastAsia="ja-JP"/>
              </w:rPr>
              <w:t>的</w:t>
            </w:r>
            <w:r w:rsidRPr="0067477A">
              <w:rPr>
                <w:color w:val="000000"/>
                <w:kern w:val="24"/>
                <w:szCs w:val="22"/>
                <w:lang w:val="en-US" w:eastAsia="ja-JP"/>
              </w:rPr>
              <w:t>AIT</w:t>
            </w:r>
            <w:r w:rsidRPr="0067477A">
              <w:rPr>
                <w:rFonts w:hint="eastAsia"/>
                <w:color w:val="000000"/>
                <w:kern w:val="24"/>
                <w:szCs w:val="22"/>
                <w:lang w:val="en-US" w:eastAsia="ja-JP"/>
              </w:rPr>
              <w:t>和</w:t>
            </w:r>
            <w:r w:rsidRPr="0067477A">
              <w:rPr>
                <w:color w:val="000000"/>
                <w:kern w:val="24"/>
                <w:szCs w:val="22"/>
                <w:lang w:val="en-US" w:eastAsia="ja-JP"/>
              </w:rPr>
              <w:t>NCL</w:t>
            </w:r>
            <w:r w:rsidRPr="0067477A">
              <w:rPr>
                <w:rFonts w:hint="eastAsia"/>
                <w:color w:val="000000"/>
                <w:kern w:val="24"/>
                <w:szCs w:val="22"/>
                <w:lang w:val="en-US" w:eastAsia="ja-JP"/>
              </w:rPr>
              <w:t>编辑</w:t>
            </w:r>
            <w:r w:rsidRPr="0067477A">
              <w:rPr>
                <w:color w:val="000000"/>
                <w:kern w:val="24"/>
                <w:szCs w:val="22"/>
                <w:lang w:val="en-US" w:eastAsia="ja-JP"/>
              </w:rPr>
              <w:t>命令。</w:t>
            </w:r>
          </w:p>
        </w:tc>
      </w:tr>
    </w:tbl>
    <w:p w14:paraId="60288E83" w14:textId="77777777" w:rsidR="000D3743" w:rsidRPr="0067477A" w:rsidRDefault="000D3743" w:rsidP="006B4F09">
      <w:pPr>
        <w:tabs>
          <w:tab w:val="clear" w:pos="794"/>
          <w:tab w:val="clear" w:pos="1191"/>
          <w:tab w:val="clear" w:pos="1588"/>
          <w:tab w:val="clear" w:pos="1985"/>
        </w:tabs>
        <w:overflowPunct/>
        <w:autoSpaceDE/>
        <w:autoSpaceDN/>
        <w:adjustRightInd/>
        <w:spacing w:before="0"/>
        <w:jc w:val="left"/>
        <w:textAlignment w:val="auto"/>
        <w:rPr>
          <w:lang w:eastAsia="zh-CN"/>
        </w:rPr>
      </w:pPr>
    </w:p>
    <w:p w14:paraId="0EF02789" w14:textId="77777777" w:rsidR="000D3743" w:rsidRPr="0067477A" w:rsidRDefault="000D3743" w:rsidP="006B4F09">
      <w:pPr>
        <w:tabs>
          <w:tab w:val="clear" w:pos="794"/>
          <w:tab w:val="clear" w:pos="1191"/>
          <w:tab w:val="clear" w:pos="1588"/>
          <w:tab w:val="clear" w:pos="1985"/>
        </w:tabs>
        <w:overflowPunct/>
        <w:autoSpaceDE/>
        <w:autoSpaceDN/>
        <w:adjustRightInd/>
        <w:spacing w:before="0"/>
        <w:jc w:val="left"/>
        <w:textAlignment w:val="auto"/>
        <w:rPr>
          <w:lang w:eastAsia="zh-CN"/>
        </w:rPr>
      </w:pPr>
    </w:p>
    <w:p w14:paraId="2E29747C" w14:textId="77777777" w:rsidR="000D3743" w:rsidRPr="0067477A" w:rsidRDefault="000D3743" w:rsidP="006B4F09">
      <w:pPr>
        <w:tabs>
          <w:tab w:val="clear" w:pos="794"/>
          <w:tab w:val="clear" w:pos="1191"/>
          <w:tab w:val="clear" w:pos="1588"/>
          <w:tab w:val="clear" w:pos="1985"/>
        </w:tabs>
        <w:overflowPunct/>
        <w:autoSpaceDE/>
        <w:autoSpaceDN/>
        <w:adjustRightInd/>
        <w:spacing w:before="0"/>
        <w:jc w:val="left"/>
        <w:textAlignment w:val="auto"/>
        <w:rPr>
          <w:lang w:eastAsia="zh-CN"/>
        </w:rPr>
      </w:pPr>
      <w:r w:rsidRPr="0067477A">
        <w:rPr>
          <w:lang w:eastAsia="zh-CN"/>
        </w:rPr>
        <w:br w:type="page"/>
      </w:r>
    </w:p>
    <w:p w14:paraId="076677FE" w14:textId="77777777" w:rsidR="000D3743" w:rsidRPr="0067477A" w:rsidRDefault="000D3743" w:rsidP="006B4F09">
      <w:pPr>
        <w:pStyle w:val="TableNo"/>
      </w:pPr>
      <w:r w:rsidRPr="0067477A">
        <w:lastRenderedPageBreak/>
        <w:t>表</w:t>
      </w:r>
      <w:r w:rsidRPr="0067477A">
        <w:t>2</w:t>
      </w:r>
      <w:r w:rsidRPr="0067477A">
        <w:t>（</w:t>
      </w:r>
      <w:r w:rsidRPr="0067477A">
        <w:rPr>
          <w:rFonts w:ascii="STKaiti" w:eastAsia="STKaiti" w:hAnsi="STKaiti" w:cstheme="minorBidi"/>
          <w:kern w:val="2"/>
          <w:szCs w:val="22"/>
          <w:lang w:val="en-US" w:eastAsia="zh-CN"/>
        </w:rPr>
        <w:t>续</w:t>
      </w:r>
      <w:r w:rsidRPr="0067477A">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2945"/>
        <w:gridCol w:w="2636"/>
        <w:gridCol w:w="3112"/>
        <w:gridCol w:w="3112"/>
      </w:tblGrid>
      <w:tr w:rsidR="000D3743" w:rsidRPr="0067477A" w14:paraId="3E1AA23C" w14:textId="77777777" w:rsidTr="00961007">
        <w:trPr>
          <w:cantSplit/>
          <w:jc w:val="center"/>
        </w:trPr>
        <w:tc>
          <w:tcPr>
            <w:tcW w:w="2256" w:type="dxa"/>
            <w:tcBorders>
              <w:top w:val="single" w:sz="4" w:space="0" w:color="auto"/>
              <w:left w:val="single" w:sz="4" w:space="0" w:color="auto"/>
              <w:bottom w:val="single" w:sz="4" w:space="0" w:color="auto"/>
              <w:right w:val="single" w:sz="4" w:space="0" w:color="auto"/>
            </w:tcBorders>
          </w:tcPr>
          <w:p w14:paraId="0115EE92" w14:textId="77777777" w:rsidR="000D3743" w:rsidRPr="0067477A" w:rsidRDefault="000D3743" w:rsidP="006B4F09">
            <w:pPr>
              <w:pStyle w:val="Tablehead"/>
              <w:rPr>
                <w:szCs w:val="22"/>
                <w:lang w:val="en-US"/>
              </w:rPr>
            </w:pPr>
          </w:p>
        </w:tc>
        <w:tc>
          <w:tcPr>
            <w:tcW w:w="2992" w:type="dxa"/>
            <w:tcBorders>
              <w:top w:val="single" w:sz="4" w:space="0" w:color="auto"/>
              <w:left w:val="single" w:sz="4" w:space="0" w:color="auto"/>
              <w:bottom w:val="single" w:sz="4" w:space="0" w:color="auto"/>
              <w:right w:val="single" w:sz="4" w:space="0" w:color="auto"/>
            </w:tcBorders>
          </w:tcPr>
          <w:p w14:paraId="416DF95B" w14:textId="77777777" w:rsidR="000D3743" w:rsidRPr="0067477A" w:rsidRDefault="000D3743" w:rsidP="006B4F09">
            <w:pPr>
              <w:pStyle w:val="Tablehead"/>
              <w:rPr>
                <w:szCs w:val="22"/>
                <w:lang w:val="en-US" w:eastAsia="ja-JP"/>
              </w:rPr>
            </w:pPr>
            <w:proofErr w:type="spellStart"/>
            <w:r w:rsidRPr="0067477A">
              <w:rPr>
                <w:szCs w:val="22"/>
                <w:lang w:val="en-US" w:eastAsia="ja-JP"/>
              </w:rPr>
              <w:t>Hybridcast</w:t>
            </w:r>
            <w:proofErr w:type="spellEnd"/>
          </w:p>
        </w:tc>
        <w:tc>
          <w:tcPr>
            <w:tcW w:w="2677" w:type="dxa"/>
            <w:tcBorders>
              <w:top w:val="single" w:sz="4" w:space="0" w:color="auto"/>
              <w:left w:val="single" w:sz="4" w:space="0" w:color="auto"/>
              <w:bottom w:val="single" w:sz="4" w:space="0" w:color="auto"/>
              <w:right w:val="single" w:sz="4" w:space="0" w:color="auto"/>
            </w:tcBorders>
          </w:tcPr>
          <w:p w14:paraId="3303F93E" w14:textId="77777777" w:rsidR="000D3743" w:rsidRPr="0067477A" w:rsidRDefault="000D3743" w:rsidP="006B4F09">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HbbTV</w:t>
            </w:r>
            <w:proofErr w:type="spellEnd"/>
          </w:p>
        </w:tc>
        <w:tc>
          <w:tcPr>
            <w:tcW w:w="3162" w:type="dxa"/>
            <w:tcBorders>
              <w:top w:val="single" w:sz="4" w:space="0" w:color="auto"/>
              <w:left w:val="single" w:sz="4" w:space="0" w:color="auto"/>
              <w:bottom w:val="single" w:sz="4" w:space="0" w:color="auto"/>
              <w:right w:val="single" w:sz="4" w:space="0" w:color="auto"/>
            </w:tcBorders>
          </w:tcPr>
          <w:p w14:paraId="3A7D9504" w14:textId="77777777" w:rsidR="000D3743" w:rsidRPr="0067477A" w:rsidRDefault="000D3743" w:rsidP="006B4F09">
            <w:pPr>
              <w:pStyle w:val="Tablehead"/>
              <w:rPr>
                <w:rFonts w:asciiTheme="majorBidi" w:hAnsiTheme="majorBidi" w:cstheme="majorBidi"/>
                <w:color w:val="000000"/>
                <w:kern w:val="24"/>
                <w:szCs w:val="22"/>
                <w:lang w:val="en-US" w:eastAsia="zh-CN"/>
              </w:rPr>
            </w:pPr>
            <w:proofErr w:type="spellStart"/>
            <w:r w:rsidRPr="0067477A">
              <w:rPr>
                <w:rFonts w:ascii="CG Times" w:hAnsi="CG Times"/>
                <w:lang w:val="en-US" w:eastAsia="ja-JP"/>
              </w:rPr>
              <w:t>TOPSmedia</w:t>
            </w:r>
            <w:proofErr w:type="spellEnd"/>
          </w:p>
        </w:tc>
        <w:tc>
          <w:tcPr>
            <w:tcW w:w="3162" w:type="dxa"/>
            <w:tcBorders>
              <w:top w:val="single" w:sz="4" w:space="0" w:color="auto"/>
              <w:left w:val="single" w:sz="4" w:space="0" w:color="auto"/>
              <w:bottom w:val="single" w:sz="4" w:space="0" w:color="auto"/>
              <w:right w:val="single" w:sz="4" w:space="0" w:color="auto"/>
            </w:tcBorders>
          </w:tcPr>
          <w:p w14:paraId="7ECA9DF4" w14:textId="77777777" w:rsidR="000D3743" w:rsidRPr="0067477A" w:rsidRDefault="000D3743" w:rsidP="006B4F09">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Ginga</w:t>
            </w:r>
            <w:proofErr w:type="spellEnd"/>
          </w:p>
        </w:tc>
      </w:tr>
      <w:tr w:rsidR="000D3743" w:rsidRPr="0067477A" w14:paraId="33FB4535" w14:textId="77777777" w:rsidTr="00961007">
        <w:trPr>
          <w:cantSplit/>
          <w:jc w:val="center"/>
        </w:trPr>
        <w:tc>
          <w:tcPr>
            <w:tcW w:w="2256" w:type="dxa"/>
          </w:tcPr>
          <w:p w14:paraId="1ECEB6BC" w14:textId="77777777" w:rsidR="000D3743" w:rsidRPr="0067477A" w:rsidRDefault="000D3743" w:rsidP="006B4F09">
            <w:pPr>
              <w:pStyle w:val="Tabletext"/>
              <w:jc w:val="left"/>
              <w:rPr>
                <w:szCs w:val="22"/>
                <w:lang w:val="en-US" w:eastAsia="ja-JP"/>
              </w:rPr>
            </w:pPr>
            <w:r w:rsidRPr="0067477A">
              <w:rPr>
                <w:szCs w:val="22"/>
                <w:lang w:val="en-US" w:eastAsia="ja-JP"/>
              </w:rPr>
              <w:t>应用</w:t>
            </w:r>
            <w:r w:rsidRPr="0067477A">
              <w:rPr>
                <w:rFonts w:hint="eastAsia"/>
                <w:szCs w:val="22"/>
                <w:lang w:val="en-US" w:eastAsia="zh-CN"/>
              </w:rPr>
              <w:t>与</w:t>
            </w:r>
            <w:r w:rsidRPr="0067477A">
              <w:rPr>
                <w:szCs w:val="22"/>
                <w:lang w:val="en-US" w:eastAsia="zh-CN"/>
              </w:rPr>
              <w:t>广播节目间的同步</w:t>
            </w:r>
          </w:p>
        </w:tc>
        <w:tc>
          <w:tcPr>
            <w:tcW w:w="2992" w:type="dxa"/>
          </w:tcPr>
          <w:p w14:paraId="7B450317" w14:textId="77777777" w:rsidR="000D3743" w:rsidRPr="0067477A" w:rsidRDefault="000D3743" w:rsidP="006B4F09">
            <w:pPr>
              <w:pStyle w:val="Tabletext"/>
              <w:jc w:val="left"/>
              <w:rPr>
                <w:szCs w:val="22"/>
                <w:lang w:val="en-US" w:eastAsia="ja-JP"/>
              </w:rPr>
            </w:pPr>
            <w:r w:rsidRPr="0067477A">
              <w:rPr>
                <w:szCs w:val="22"/>
                <w:lang w:val="en-US" w:eastAsia="ja-JP"/>
              </w:rPr>
              <w:t>应用</w:t>
            </w:r>
            <w:r w:rsidRPr="0067477A">
              <w:rPr>
                <w:rFonts w:hint="eastAsia"/>
                <w:szCs w:val="22"/>
                <w:lang w:val="en-US" w:eastAsia="zh-CN"/>
              </w:rPr>
              <w:t>触发</w:t>
            </w:r>
            <w:r w:rsidRPr="0067477A">
              <w:rPr>
                <w:szCs w:val="22"/>
                <w:lang w:val="en-US" w:eastAsia="zh-CN"/>
              </w:rPr>
              <w:t>和消息</w:t>
            </w:r>
            <w:r w:rsidRPr="0067477A">
              <w:rPr>
                <w:rFonts w:hint="eastAsia"/>
                <w:szCs w:val="22"/>
                <w:lang w:val="en-US" w:eastAsia="zh-CN"/>
              </w:rPr>
              <w:t>传递</w:t>
            </w:r>
            <w:r w:rsidRPr="0067477A">
              <w:rPr>
                <w:szCs w:val="22"/>
                <w:lang w:val="en-US" w:eastAsia="zh-CN"/>
              </w:rPr>
              <w:t>协议</w:t>
            </w:r>
            <w:r w:rsidRPr="0067477A">
              <w:rPr>
                <w:rFonts w:hint="eastAsia"/>
                <w:szCs w:val="22"/>
                <w:lang w:val="en-US" w:eastAsia="zh-CN"/>
              </w:rPr>
              <w:t>可</w:t>
            </w:r>
            <w:r w:rsidRPr="0067477A">
              <w:rPr>
                <w:szCs w:val="22"/>
                <w:lang w:val="en-US" w:eastAsia="zh-CN"/>
              </w:rPr>
              <w:t>用于</w:t>
            </w:r>
            <w:r w:rsidRPr="0067477A">
              <w:rPr>
                <w:szCs w:val="22"/>
                <w:lang w:val="en-US" w:eastAsia="ja-JP"/>
              </w:rPr>
              <w:t>应用</w:t>
            </w:r>
            <w:r w:rsidRPr="0067477A">
              <w:rPr>
                <w:rFonts w:hint="eastAsia"/>
                <w:szCs w:val="22"/>
                <w:lang w:val="en-US" w:eastAsia="zh-CN"/>
              </w:rPr>
              <w:t>和</w:t>
            </w:r>
            <w:r w:rsidRPr="0067477A">
              <w:rPr>
                <w:szCs w:val="22"/>
                <w:lang w:val="en-US" w:eastAsia="zh-CN"/>
              </w:rPr>
              <w:t>广播</w:t>
            </w:r>
            <w:r w:rsidRPr="0067477A">
              <w:rPr>
                <w:rFonts w:hint="eastAsia"/>
                <w:szCs w:val="22"/>
                <w:lang w:val="en-US" w:eastAsia="zh-CN"/>
              </w:rPr>
              <w:t>节目的同步</w:t>
            </w:r>
            <w:r w:rsidRPr="0067477A">
              <w:rPr>
                <w:szCs w:val="22"/>
                <w:lang w:val="en-US" w:eastAsia="zh-CN"/>
              </w:rPr>
              <w:t>。</w:t>
            </w:r>
          </w:p>
          <w:p w14:paraId="21947D6C" w14:textId="77777777" w:rsidR="000D3743" w:rsidRPr="0067477A" w:rsidRDefault="000D3743" w:rsidP="006B4F09">
            <w:pPr>
              <w:pStyle w:val="Tabletext"/>
              <w:keepNext/>
              <w:keepLines/>
              <w:jc w:val="left"/>
              <w:outlineLvl w:val="2"/>
              <w:rPr>
                <w:szCs w:val="22"/>
                <w:lang w:val="en-US" w:eastAsia="ja-JP"/>
              </w:rPr>
            </w:pPr>
            <w:r w:rsidRPr="0067477A">
              <w:rPr>
                <w:rFonts w:hint="eastAsia"/>
                <w:szCs w:val="22"/>
                <w:lang w:val="en-US" w:eastAsia="zh-CN"/>
              </w:rPr>
              <w:t>直播</w:t>
            </w:r>
            <w:r w:rsidRPr="0067477A">
              <w:rPr>
                <w:szCs w:val="22"/>
                <w:lang w:val="en-US" w:eastAsia="zh-CN"/>
              </w:rPr>
              <w:t>和</w:t>
            </w:r>
            <w:r w:rsidRPr="0067477A">
              <w:rPr>
                <w:rFonts w:hint="eastAsia"/>
                <w:szCs w:val="22"/>
                <w:lang w:val="en-US" w:eastAsia="zh-CN"/>
              </w:rPr>
              <w:t>VOD</w:t>
            </w:r>
            <w:r w:rsidRPr="0067477A">
              <w:rPr>
                <w:szCs w:val="22"/>
                <w:lang w:val="en-US" w:eastAsia="zh-CN"/>
              </w:rPr>
              <w:t>/</w:t>
            </w:r>
            <w:r w:rsidRPr="0067477A">
              <w:rPr>
                <w:rFonts w:hint="eastAsia"/>
                <w:szCs w:val="22"/>
                <w:lang w:val="en-US" w:eastAsia="zh-CN"/>
              </w:rPr>
              <w:t>录像内用</w:t>
            </w:r>
            <w:r w:rsidRPr="0067477A">
              <w:rPr>
                <w:szCs w:val="22"/>
                <w:lang w:val="en-US" w:eastAsia="zh-CN"/>
              </w:rPr>
              <w:t>于检测</w:t>
            </w:r>
            <w:r w:rsidRPr="0067477A">
              <w:rPr>
                <w:rFonts w:hint="eastAsia"/>
                <w:szCs w:val="22"/>
                <w:lang w:val="en-US" w:eastAsia="zh-CN"/>
              </w:rPr>
              <w:t>节目</w:t>
            </w:r>
            <w:r w:rsidRPr="0067477A">
              <w:rPr>
                <w:szCs w:val="22"/>
                <w:lang w:val="en-US" w:eastAsia="zh-CN"/>
              </w:rPr>
              <w:t>时间位置</w:t>
            </w:r>
            <w:r w:rsidRPr="0067477A">
              <w:rPr>
                <w:rFonts w:hint="eastAsia"/>
                <w:szCs w:val="22"/>
                <w:lang w:val="en-US" w:eastAsia="zh-CN"/>
              </w:rPr>
              <w:t>的</w:t>
            </w:r>
            <w:r w:rsidRPr="0067477A">
              <w:rPr>
                <w:szCs w:val="22"/>
                <w:lang w:val="en-US" w:eastAsia="ja-JP"/>
              </w:rPr>
              <w:t>API</w:t>
            </w:r>
            <w:r w:rsidRPr="0067477A">
              <w:rPr>
                <w:rFonts w:hint="eastAsia"/>
                <w:szCs w:val="22"/>
                <w:lang w:val="en-US" w:eastAsia="zh-CN"/>
              </w:rPr>
              <w:t>，</w:t>
            </w:r>
            <w:r w:rsidRPr="0067477A">
              <w:rPr>
                <w:szCs w:val="22"/>
                <w:lang w:val="en-US" w:eastAsia="zh-CN"/>
              </w:rPr>
              <w:t>可供相</w:t>
            </w:r>
            <w:r w:rsidRPr="0067477A">
              <w:rPr>
                <w:rFonts w:hint="eastAsia"/>
                <w:szCs w:val="22"/>
                <w:lang w:val="en-US" w:eastAsia="zh-CN"/>
              </w:rPr>
              <w:t>关</w:t>
            </w:r>
            <w:r w:rsidRPr="0067477A">
              <w:rPr>
                <w:szCs w:val="22"/>
                <w:lang w:val="en-US" w:eastAsia="ja-JP"/>
              </w:rPr>
              <w:t>应用</w:t>
            </w:r>
            <w:r w:rsidRPr="0067477A">
              <w:rPr>
                <w:rFonts w:hint="eastAsia"/>
                <w:szCs w:val="22"/>
                <w:lang w:val="en-US" w:eastAsia="zh-CN"/>
              </w:rPr>
              <w:t>使用</w:t>
            </w:r>
            <w:r w:rsidRPr="0067477A">
              <w:rPr>
                <w:szCs w:val="22"/>
                <w:lang w:val="en-US" w:eastAsia="zh-CN"/>
              </w:rPr>
              <w:t>。</w:t>
            </w:r>
          </w:p>
          <w:p w14:paraId="589C59A5" w14:textId="77777777" w:rsidR="000D3743" w:rsidRPr="0067477A" w:rsidRDefault="000D3743" w:rsidP="006B4F09">
            <w:pPr>
              <w:pStyle w:val="Tabletext"/>
              <w:jc w:val="left"/>
              <w:rPr>
                <w:szCs w:val="22"/>
                <w:lang w:val="en-US" w:eastAsia="zh-CN"/>
              </w:rPr>
            </w:pPr>
            <w:r w:rsidRPr="0067477A">
              <w:rPr>
                <w:rFonts w:hint="eastAsia"/>
                <w:szCs w:val="22"/>
                <w:lang w:val="en-US" w:eastAsia="zh-CN"/>
              </w:rPr>
              <w:t>此</w:t>
            </w:r>
            <w:r w:rsidRPr="0067477A">
              <w:rPr>
                <w:szCs w:val="22"/>
                <w:lang w:val="en-US" w:eastAsia="zh-CN"/>
              </w:rPr>
              <w:t>外，</w:t>
            </w:r>
            <w:r w:rsidRPr="0067477A">
              <w:rPr>
                <w:rFonts w:hint="eastAsia"/>
                <w:szCs w:val="22"/>
                <w:lang w:val="en-US" w:eastAsia="zh-CN"/>
              </w:rPr>
              <w:t>实现</w:t>
            </w:r>
            <w:r w:rsidRPr="0067477A">
              <w:rPr>
                <w:szCs w:val="22"/>
                <w:lang w:val="en-US" w:eastAsia="zh-CN"/>
              </w:rPr>
              <w:t>多个流精确同步的</w:t>
            </w:r>
            <w:r w:rsidRPr="0067477A">
              <w:rPr>
                <w:szCs w:val="22"/>
                <w:lang w:val="en-US" w:eastAsia="ja-JP"/>
              </w:rPr>
              <w:t>API</w:t>
            </w:r>
            <w:r w:rsidRPr="0067477A">
              <w:rPr>
                <w:rFonts w:hint="eastAsia"/>
                <w:szCs w:val="22"/>
                <w:lang w:val="en-US" w:eastAsia="zh-CN"/>
              </w:rPr>
              <w:t>亦</w:t>
            </w:r>
            <w:r w:rsidRPr="0067477A">
              <w:rPr>
                <w:szCs w:val="22"/>
                <w:lang w:val="en-US" w:eastAsia="zh-CN"/>
              </w:rPr>
              <w:t>可用。</w:t>
            </w:r>
            <w:r w:rsidRPr="0067477A">
              <w:rPr>
                <w:rFonts w:hint="eastAsia"/>
                <w:szCs w:val="22"/>
                <w:lang w:val="en-US" w:eastAsia="zh-CN"/>
              </w:rPr>
              <w:t>这</w:t>
            </w:r>
            <w:r w:rsidRPr="0067477A">
              <w:rPr>
                <w:szCs w:val="22"/>
                <w:lang w:val="en-US" w:eastAsia="zh-CN"/>
              </w:rPr>
              <w:t>些</w:t>
            </w:r>
            <w:r w:rsidRPr="0067477A">
              <w:rPr>
                <w:szCs w:val="22"/>
                <w:lang w:val="en-US" w:eastAsia="ja-JP"/>
              </w:rPr>
              <w:t>API</w:t>
            </w:r>
            <w:r w:rsidRPr="0067477A">
              <w:rPr>
                <w:rFonts w:hint="eastAsia"/>
                <w:szCs w:val="22"/>
                <w:lang w:val="en-US" w:eastAsia="zh-CN"/>
              </w:rPr>
              <w:t>的</w:t>
            </w:r>
            <w:r w:rsidRPr="0067477A">
              <w:rPr>
                <w:szCs w:val="22"/>
                <w:lang w:val="en-US" w:eastAsia="zh-CN"/>
              </w:rPr>
              <w:t>组合</w:t>
            </w:r>
            <w:r w:rsidRPr="0067477A">
              <w:rPr>
                <w:rFonts w:hint="eastAsia"/>
                <w:szCs w:val="22"/>
                <w:lang w:val="en-US" w:eastAsia="zh-CN"/>
              </w:rPr>
              <w:t>允许</w:t>
            </w:r>
            <w:r w:rsidRPr="0067477A">
              <w:rPr>
                <w:szCs w:val="22"/>
                <w:lang w:val="en-US" w:eastAsia="ja-JP"/>
              </w:rPr>
              <w:t>应用</w:t>
            </w:r>
            <w:r w:rsidRPr="0067477A">
              <w:rPr>
                <w:rFonts w:hint="eastAsia"/>
                <w:szCs w:val="22"/>
                <w:lang w:val="en-US" w:eastAsia="zh-CN"/>
              </w:rPr>
              <w:t>开</w:t>
            </w:r>
            <w:r w:rsidRPr="0067477A">
              <w:rPr>
                <w:szCs w:val="22"/>
                <w:lang w:val="en-US" w:eastAsia="zh-CN"/>
              </w:rPr>
              <w:t>发商或</w:t>
            </w:r>
            <w:r w:rsidRPr="0067477A">
              <w:rPr>
                <w:szCs w:val="22"/>
                <w:lang w:val="en-US" w:eastAsia="ja-JP"/>
              </w:rPr>
              <w:t>服务提供商</w:t>
            </w:r>
            <w:r w:rsidRPr="0067477A">
              <w:rPr>
                <w:rFonts w:hint="eastAsia"/>
                <w:szCs w:val="22"/>
                <w:lang w:val="en-US" w:eastAsia="zh-CN"/>
              </w:rPr>
              <w:t>提供</w:t>
            </w:r>
            <w:r w:rsidRPr="0067477A">
              <w:rPr>
                <w:szCs w:val="22"/>
                <w:lang w:val="en-US" w:eastAsia="zh-CN"/>
              </w:rPr>
              <w:t>极为灵活的时间</w:t>
            </w:r>
            <w:r w:rsidRPr="0067477A">
              <w:rPr>
                <w:rFonts w:hint="eastAsia"/>
                <w:szCs w:val="22"/>
                <w:lang w:val="en-US" w:eastAsia="zh-CN"/>
              </w:rPr>
              <w:t>相</w:t>
            </w:r>
            <w:r w:rsidRPr="0067477A">
              <w:rPr>
                <w:szCs w:val="22"/>
                <w:lang w:val="en-US" w:eastAsia="zh-CN"/>
              </w:rPr>
              <w:t>关型业务</w:t>
            </w:r>
            <w:r w:rsidRPr="0067477A">
              <w:rPr>
                <w:rFonts w:hint="eastAsia"/>
                <w:szCs w:val="22"/>
                <w:lang w:val="en-US" w:eastAsia="zh-CN"/>
              </w:rPr>
              <w:t>。</w:t>
            </w:r>
          </w:p>
        </w:tc>
        <w:tc>
          <w:tcPr>
            <w:tcW w:w="2677" w:type="dxa"/>
          </w:tcPr>
          <w:p w14:paraId="76644C6F" w14:textId="1C639BCC" w:rsidR="000D3743" w:rsidRPr="0067477A" w:rsidRDefault="000D3743" w:rsidP="00C21C90">
            <w:pPr>
              <w:pStyle w:val="Tabletext"/>
              <w:jc w:val="left"/>
              <w:rPr>
                <w:szCs w:val="22"/>
                <w:lang w:val="en-US" w:eastAsia="ja-JP"/>
              </w:rPr>
            </w:pPr>
            <w:r w:rsidRPr="0067477A">
              <w:rPr>
                <w:szCs w:val="22"/>
                <w:lang w:val="en-US" w:eastAsia="ja-JP"/>
              </w:rPr>
              <w:t>应用</w:t>
            </w:r>
            <w:r w:rsidRPr="0067477A">
              <w:rPr>
                <w:rFonts w:hint="eastAsia"/>
                <w:szCs w:val="22"/>
                <w:lang w:val="en-US" w:eastAsia="zh-CN"/>
              </w:rPr>
              <w:t>触发</w:t>
            </w:r>
            <w:r w:rsidRPr="0067477A">
              <w:rPr>
                <w:szCs w:val="22"/>
                <w:lang w:val="en-US" w:eastAsia="zh-CN"/>
              </w:rPr>
              <w:t>和消息</w:t>
            </w:r>
            <w:r w:rsidRPr="0067477A">
              <w:rPr>
                <w:rFonts w:hint="eastAsia"/>
                <w:szCs w:val="22"/>
                <w:lang w:val="en-US" w:eastAsia="zh-CN"/>
              </w:rPr>
              <w:t>传递</w:t>
            </w:r>
            <w:r w:rsidRPr="0067477A">
              <w:rPr>
                <w:szCs w:val="22"/>
                <w:lang w:val="en-US" w:eastAsia="zh-CN"/>
              </w:rPr>
              <w:t>协议</w:t>
            </w:r>
            <w:r w:rsidRPr="0067477A">
              <w:rPr>
                <w:rFonts w:hint="eastAsia"/>
                <w:szCs w:val="22"/>
                <w:lang w:val="en-US" w:eastAsia="zh-CN"/>
              </w:rPr>
              <w:t>可</w:t>
            </w:r>
            <w:r w:rsidRPr="0067477A">
              <w:rPr>
                <w:szCs w:val="22"/>
                <w:lang w:val="en-US" w:eastAsia="zh-CN"/>
              </w:rPr>
              <w:t>用于同步</w:t>
            </w:r>
            <w:r w:rsidRPr="0067477A">
              <w:rPr>
                <w:szCs w:val="22"/>
                <w:lang w:val="en-US" w:eastAsia="ja-JP"/>
              </w:rPr>
              <w:t>应用</w:t>
            </w:r>
            <w:r w:rsidRPr="0067477A">
              <w:rPr>
                <w:rFonts w:hint="eastAsia"/>
                <w:szCs w:val="22"/>
                <w:lang w:val="en-US" w:eastAsia="zh-CN"/>
              </w:rPr>
              <w:t>和</w:t>
            </w:r>
            <w:r w:rsidRPr="0067477A">
              <w:rPr>
                <w:szCs w:val="22"/>
                <w:lang w:val="en-US" w:eastAsia="zh-CN"/>
              </w:rPr>
              <w:t>广播</w:t>
            </w:r>
            <w:r w:rsidRPr="0067477A">
              <w:rPr>
                <w:rFonts w:hint="eastAsia"/>
                <w:szCs w:val="22"/>
                <w:lang w:val="en-US" w:eastAsia="zh-CN"/>
              </w:rPr>
              <w:t>节目</w:t>
            </w:r>
            <w:r w:rsidRPr="0067477A">
              <w:rPr>
                <w:szCs w:val="22"/>
                <w:lang w:val="en-US" w:eastAsia="zh-CN"/>
              </w:rPr>
              <w:t>。</w:t>
            </w:r>
          </w:p>
        </w:tc>
        <w:tc>
          <w:tcPr>
            <w:tcW w:w="3162" w:type="dxa"/>
          </w:tcPr>
          <w:p w14:paraId="00D52BE0" w14:textId="77777777" w:rsidR="000D3743" w:rsidRPr="0067477A" w:rsidRDefault="000D3743" w:rsidP="006B4F09">
            <w:pPr>
              <w:pStyle w:val="Tabletext"/>
              <w:jc w:val="left"/>
              <w:rPr>
                <w:szCs w:val="22"/>
                <w:lang w:val="en-US" w:eastAsia="zh-CN"/>
              </w:rPr>
            </w:pPr>
            <w:r w:rsidRPr="0067477A">
              <w:rPr>
                <w:rFonts w:hint="eastAsia"/>
                <w:szCs w:val="22"/>
                <w:lang w:val="en-US" w:eastAsia="zh-CN"/>
              </w:rPr>
              <w:t>将</w:t>
            </w:r>
            <w:r w:rsidRPr="0067477A">
              <w:rPr>
                <w:szCs w:val="22"/>
                <w:lang w:val="en-US" w:eastAsia="zh-CN"/>
              </w:rPr>
              <w:t>在规范</w:t>
            </w:r>
            <w:r w:rsidRPr="0067477A">
              <w:rPr>
                <w:rFonts w:hint="eastAsia"/>
                <w:szCs w:val="22"/>
                <w:lang w:val="en-US" w:eastAsia="zh-CN"/>
              </w:rPr>
              <w:t>的</w:t>
            </w:r>
            <w:r w:rsidRPr="0067477A">
              <w:rPr>
                <w:szCs w:val="22"/>
                <w:lang w:val="en-US" w:eastAsia="zh-CN"/>
              </w:rPr>
              <w:t>下一版本中开发。</w:t>
            </w:r>
          </w:p>
        </w:tc>
        <w:tc>
          <w:tcPr>
            <w:tcW w:w="3162" w:type="dxa"/>
          </w:tcPr>
          <w:p w14:paraId="0D00DE76" w14:textId="77777777" w:rsidR="000D3743" w:rsidRPr="0067477A" w:rsidRDefault="000D3743" w:rsidP="006B4F09">
            <w:pPr>
              <w:pStyle w:val="Tabletext"/>
              <w:jc w:val="left"/>
              <w:rPr>
                <w:szCs w:val="22"/>
                <w:lang w:val="en-US" w:eastAsia="zh-CN"/>
              </w:rPr>
            </w:pPr>
            <w:r w:rsidRPr="0067477A">
              <w:rPr>
                <w:rFonts w:hint="eastAsia"/>
                <w:szCs w:val="22"/>
                <w:lang w:val="en-US" w:eastAsia="zh-CN"/>
              </w:rPr>
              <w:t>支持</w:t>
            </w:r>
            <w:r w:rsidRPr="0067477A">
              <w:rPr>
                <w:szCs w:val="22"/>
                <w:lang w:val="en-US" w:eastAsia="zh-CN"/>
              </w:rPr>
              <w:t>。</w:t>
            </w:r>
            <w:r w:rsidRPr="0067477A">
              <w:rPr>
                <w:rFonts w:hint="eastAsia"/>
                <w:szCs w:val="22"/>
                <w:lang w:val="en-US" w:eastAsia="zh-CN"/>
              </w:rPr>
              <w:t>支持</w:t>
            </w:r>
            <w:r w:rsidRPr="0067477A">
              <w:rPr>
                <w:szCs w:val="22"/>
                <w:lang w:val="en-US" w:eastAsia="zh-CN"/>
              </w:rPr>
              <w:t>不同的抽象化水平。</w:t>
            </w:r>
          </w:p>
          <w:p w14:paraId="7562FD2D" w14:textId="77777777" w:rsidR="000D3743" w:rsidRPr="0067477A" w:rsidRDefault="000D3743" w:rsidP="006B4F09">
            <w:pPr>
              <w:pStyle w:val="Tabletext"/>
              <w:jc w:val="left"/>
              <w:rPr>
                <w:szCs w:val="22"/>
                <w:lang w:val="en-US" w:eastAsia="zh-CN"/>
              </w:rPr>
            </w:pPr>
            <w:proofErr w:type="spellStart"/>
            <w:r w:rsidRPr="0067477A">
              <w:rPr>
                <w:szCs w:val="22"/>
                <w:lang w:val="en-US" w:eastAsia="zh-CN"/>
              </w:rPr>
              <w:t>Ginga</w:t>
            </w:r>
            <w:proofErr w:type="spellEnd"/>
            <w:r w:rsidRPr="0067477A">
              <w:rPr>
                <w:rFonts w:hint="eastAsia"/>
                <w:szCs w:val="22"/>
                <w:lang w:val="en-US" w:eastAsia="zh-CN"/>
              </w:rPr>
              <w:t>提供</w:t>
            </w:r>
            <w:r w:rsidRPr="0067477A">
              <w:rPr>
                <w:szCs w:val="22"/>
                <w:lang w:val="en-US" w:eastAsia="zh-CN"/>
              </w:rPr>
              <w:t>DSMCC</w:t>
            </w:r>
            <w:r w:rsidRPr="0067477A">
              <w:rPr>
                <w:rFonts w:hint="eastAsia"/>
                <w:szCs w:val="22"/>
                <w:lang w:val="en-US" w:eastAsia="zh-CN"/>
              </w:rPr>
              <w:t>流</w:t>
            </w:r>
            <w:r w:rsidRPr="0067477A">
              <w:rPr>
                <w:szCs w:val="22"/>
                <w:lang w:val="en-US" w:eastAsia="zh-CN"/>
              </w:rPr>
              <w:t>事件接入和</w:t>
            </w:r>
            <w:r w:rsidRPr="0067477A">
              <w:rPr>
                <w:szCs w:val="22"/>
                <w:lang w:val="en-US" w:eastAsia="zh-CN"/>
              </w:rPr>
              <w:t>MPEG2</w:t>
            </w:r>
            <w:r w:rsidRPr="0067477A">
              <w:rPr>
                <w:rFonts w:hint="eastAsia"/>
                <w:szCs w:val="22"/>
                <w:lang w:val="en-US" w:eastAsia="zh-CN"/>
              </w:rPr>
              <w:t>专用</w:t>
            </w:r>
            <w:r w:rsidRPr="0067477A">
              <w:rPr>
                <w:szCs w:val="22"/>
                <w:lang w:val="en-US" w:eastAsia="zh-CN"/>
              </w:rPr>
              <w:t>数据部分的筛选。</w:t>
            </w:r>
          </w:p>
          <w:p w14:paraId="7197A869" w14:textId="77777777" w:rsidR="000D3743" w:rsidRPr="0067477A" w:rsidRDefault="000D3743" w:rsidP="006B4F09">
            <w:pPr>
              <w:pStyle w:val="Tabletext"/>
              <w:jc w:val="left"/>
              <w:rPr>
                <w:szCs w:val="22"/>
                <w:lang w:val="en-US" w:eastAsia="zh-CN"/>
              </w:rPr>
            </w:pPr>
            <w:r w:rsidRPr="0067477A">
              <w:rPr>
                <w:szCs w:val="22"/>
                <w:lang w:val="en-US" w:eastAsia="zh-CN"/>
              </w:rPr>
              <w:t>NCL</w:t>
            </w:r>
            <w:r w:rsidRPr="0067477A">
              <w:rPr>
                <w:rFonts w:hint="eastAsia"/>
                <w:szCs w:val="22"/>
                <w:lang w:val="en-US" w:eastAsia="zh-CN"/>
              </w:rPr>
              <w:t>编辑</w:t>
            </w:r>
            <w:r w:rsidRPr="0067477A">
              <w:rPr>
                <w:szCs w:val="22"/>
                <w:lang w:val="en-US" w:eastAsia="zh-CN"/>
              </w:rPr>
              <w:t>命令亦可用于同步。</w:t>
            </w:r>
          </w:p>
          <w:p w14:paraId="6224AC85" w14:textId="77777777" w:rsidR="000D3743" w:rsidRPr="0067477A" w:rsidRDefault="000D3743" w:rsidP="006B4F09">
            <w:pPr>
              <w:pStyle w:val="Tabletext"/>
              <w:jc w:val="left"/>
              <w:rPr>
                <w:szCs w:val="22"/>
                <w:lang w:val="en-US" w:eastAsia="zh-CN"/>
              </w:rPr>
            </w:pPr>
            <w:r w:rsidRPr="0067477A">
              <w:rPr>
                <w:rFonts w:hint="eastAsia"/>
                <w:szCs w:val="22"/>
                <w:lang w:val="en-US" w:eastAsia="zh-CN"/>
              </w:rPr>
              <w:t>但大</w:t>
            </w:r>
            <w:r w:rsidRPr="0067477A">
              <w:rPr>
                <w:szCs w:val="22"/>
                <w:lang w:val="en-US" w:eastAsia="zh-CN"/>
              </w:rPr>
              <w:t>多数情况下，</w:t>
            </w:r>
            <w:r w:rsidRPr="0067477A">
              <w:rPr>
                <w:szCs w:val="22"/>
                <w:lang w:val="en-US" w:eastAsia="zh-CN"/>
              </w:rPr>
              <w:t>NCL</w:t>
            </w:r>
            <w:r w:rsidRPr="0067477A">
              <w:rPr>
                <w:rFonts w:hint="eastAsia"/>
                <w:szCs w:val="22"/>
                <w:lang w:val="en-US" w:eastAsia="zh-CN"/>
              </w:rPr>
              <w:t>文件自身</w:t>
            </w:r>
            <w:r w:rsidRPr="0067477A">
              <w:rPr>
                <w:szCs w:val="22"/>
                <w:lang w:val="en-US" w:eastAsia="zh-CN"/>
              </w:rPr>
              <w:t>（</w:t>
            </w:r>
            <w:r w:rsidRPr="0067477A">
              <w:rPr>
                <w:szCs w:val="22"/>
                <w:lang w:val="en-US" w:eastAsia="zh-CN"/>
              </w:rPr>
              <w:t>NCL</w:t>
            </w:r>
            <w:r w:rsidRPr="0067477A">
              <w:rPr>
                <w:rFonts w:hint="eastAsia"/>
                <w:szCs w:val="22"/>
                <w:lang w:val="en-US" w:eastAsia="zh-CN"/>
              </w:rPr>
              <w:t>应用</w:t>
            </w:r>
            <w:r w:rsidRPr="0067477A">
              <w:rPr>
                <w:szCs w:val="22"/>
                <w:lang w:val="en-US" w:eastAsia="zh-CN"/>
              </w:rPr>
              <w:t>码）</w:t>
            </w:r>
            <w:r w:rsidRPr="0067477A">
              <w:rPr>
                <w:rFonts w:hint="eastAsia"/>
                <w:szCs w:val="22"/>
                <w:lang w:val="en-US" w:eastAsia="zh-CN"/>
              </w:rPr>
              <w:t>定义</w:t>
            </w:r>
            <w:r w:rsidRPr="0067477A">
              <w:rPr>
                <w:szCs w:val="22"/>
                <w:lang w:val="en-US" w:eastAsia="zh-CN"/>
              </w:rPr>
              <w:t>了媒体对象</w:t>
            </w:r>
            <w:r w:rsidRPr="0067477A">
              <w:rPr>
                <w:rFonts w:hint="eastAsia"/>
                <w:szCs w:val="22"/>
                <w:lang w:val="en-US" w:eastAsia="zh-CN"/>
              </w:rPr>
              <w:t>（</w:t>
            </w:r>
            <w:r w:rsidRPr="0067477A">
              <w:rPr>
                <w:szCs w:val="22"/>
                <w:lang w:val="en-US" w:eastAsia="zh-CN"/>
              </w:rPr>
              <w:t>包括广播节目）</w:t>
            </w:r>
            <w:r w:rsidRPr="0067477A">
              <w:rPr>
                <w:rFonts w:hint="eastAsia"/>
                <w:szCs w:val="22"/>
                <w:lang w:val="en-US" w:eastAsia="zh-CN"/>
              </w:rPr>
              <w:t>的</w:t>
            </w:r>
            <w:r w:rsidRPr="0067477A">
              <w:rPr>
                <w:szCs w:val="22"/>
                <w:lang w:val="en-US" w:eastAsia="zh-CN"/>
              </w:rPr>
              <w:t>时间和空间</w:t>
            </w:r>
            <w:r w:rsidRPr="0067477A">
              <w:rPr>
                <w:rFonts w:hint="eastAsia"/>
                <w:szCs w:val="22"/>
                <w:lang w:val="en-US" w:eastAsia="zh-CN"/>
              </w:rPr>
              <w:t>架构</w:t>
            </w:r>
            <w:r w:rsidRPr="0067477A">
              <w:rPr>
                <w:szCs w:val="22"/>
                <w:lang w:val="en-US" w:eastAsia="zh-CN"/>
              </w:rPr>
              <w:t>和相关性。</w:t>
            </w:r>
          </w:p>
        </w:tc>
      </w:tr>
    </w:tbl>
    <w:p w14:paraId="512062C0" w14:textId="77777777" w:rsidR="000D3743" w:rsidRPr="0067477A" w:rsidRDefault="000D3743" w:rsidP="006B4F09">
      <w:pPr>
        <w:tabs>
          <w:tab w:val="clear" w:pos="794"/>
          <w:tab w:val="clear" w:pos="1191"/>
          <w:tab w:val="clear" w:pos="1588"/>
          <w:tab w:val="clear" w:pos="1985"/>
        </w:tabs>
        <w:overflowPunct/>
        <w:autoSpaceDE/>
        <w:autoSpaceDN/>
        <w:adjustRightInd/>
        <w:spacing w:before="0"/>
        <w:jc w:val="left"/>
        <w:textAlignment w:val="auto"/>
        <w:rPr>
          <w:lang w:eastAsia="zh-CN"/>
        </w:rPr>
      </w:pPr>
    </w:p>
    <w:p w14:paraId="62793338" w14:textId="77777777" w:rsidR="000D3743" w:rsidRPr="0067477A" w:rsidRDefault="000D3743" w:rsidP="006B4F09">
      <w:pPr>
        <w:tabs>
          <w:tab w:val="clear" w:pos="794"/>
          <w:tab w:val="clear" w:pos="1191"/>
          <w:tab w:val="clear" w:pos="1588"/>
          <w:tab w:val="clear" w:pos="1985"/>
        </w:tabs>
        <w:overflowPunct/>
        <w:autoSpaceDE/>
        <w:autoSpaceDN/>
        <w:adjustRightInd/>
        <w:spacing w:before="0"/>
        <w:jc w:val="left"/>
        <w:textAlignment w:val="auto"/>
        <w:rPr>
          <w:lang w:eastAsia="zh-CN"/>
        </w:rPr>
      </w:pPr>
      <w:r w:rsidRPr="0067477A">
        <w:rPr>
          <w:lang w:eastAsia="zh-CN"/>
        </w:rPr>
        <w:br w:type="page"/>
      </w:r>
    </w:p>
    <w:p w14:paraId="5EAED285" w14:textId="77777777" w:rsidR="000D3743" w:rsidRPr="0067477A" w:rsidRDefault="000D3743" w:rsidP="006B4F09">
      <w:pPr>
        <w:pStyle w:val="TableNo"/>
      </w:pPr>
      <w:r w:rsidRPr="0067477A">
        <w:lastRenderedPageBreak/>
        <w:t>表</w:t>
      </w:r>
      <w:r w:rsidRPr="0067477A">
        <w:t>2</w:t>
      </w:r>
      <w:r w:rsidRPr="0067477A">
        <w:t>（</w:t>
      </w:r>
      <w:r w:rsidRPr="0067477A">
        <w:rPr>
          <w:rFonts w:ascii="STKaiti" w:eastAsia="STKaiti" w:hAnsi="STKaiti" w:cstheme="minorBidi" w:hint="eastAsia"/>
          <w:kern w:val="2"/>
          <w:szCs w:val="22"/>
          <w:lang w:val="en-US" w:eastAsia="zh-CN"/>
        </w:rPr>
        <w:t>续</w:t>
      </w:r>
      <w:r w:rsidRPr="0067477A">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0"/>
        <w:gridCol w:w="2945"/>
        <w:gridCol w:w="2636"/>
        <w:gridCol w:w="3113"/>
        <w:gridCol w:w="3113"/>
      </w:tblGrid>
      <w:tr w:rsidR="000D3743" w:rsidRPr="0067477A" w14:paraId="683F659B" w14:textId="77777777" w:rsidTr="00961007">
        <w:trPr>
          <w:cantSplit/>
          <w:jc w:val="center"/>
        </w:trPr>
        <w:tc>
          <w:tcPr>
            <w:tcW w:w="2255" w:type="dxa"/>
            <w:tcBorders>
              <w:top w:val="single" w:sz="4" w:space="0" w:color="auto"/>
              <w:left w:val="single" w:sz="4" w:space="0" w:color="auto"/>
              <w:bottom w:val="single" w:sz="4" w:space="0" w:color="auto"/>
              <w:right w:val="single" w:sz="4" w:space="0" w:color="auto"/>
            </w:tcBorders>
          </w:tcPr>
          <w:p w14:paraId="73CF16B9" w14:textId="77777777" w:rsidR="000D3743" w:rsidRPr="0067477A" w:rsidRDefault="000D3743" w:rsidP="006B4F09">
            <w:pPr>
              <w:pStyle w:val="Tablehead"/>
              <w:rPr>
                <w:szCs w:val="22"/>
                <w:lang w:val="en-US"/>
              </w:rPr>
            </w:pPr>
          </w:p>
        </w:tc>
        <w:tc>
          <w:tcPr>
            <w:tcW w:w="2992" w:type="dxa"/>
            <w:tcBorders>
              <w:top w:val="single" w:sz="4" w:space="0" w:color="auto"/>
              <w:left w:val="single" w:sz="4" w:space="0" w:color="auto"/>
              <w:bottom w:val="single" w:sz="4" w:space="0" w:color="auto"/>
              <w:right w:val="single" w:sz="4" w:space="0" w:color="auto"/>
            </w:tcBorders>
          </w:tcPr>
          <w:p w14:paraId="6AA7B250" w14:textId="77777777" w:rsidR="000D3743" w:rsidRPr="0067477A" w:rsidRDefault="000D3743" w:rsidP="006B4F09">
            <w:pPr>
              <w:pStyle w:val="Tablehead"/>
              <w:rPr>
                <w:szCs w:val="22"/>
                <w:lang w:val="en-US" w:eastAsia="ja-JP"/>
              </w:rPr>
            </w:pPr>
            <w:proofErr w:type="spellStart"/>
            <w:r w:rsidRPr="0067477A">
              <w:rPr>
                <w:szCs w:val="22"/>
                <w:lang w:val="en-US" w:eastAsia="ja-JP"/>
              </w:rPr>
              <w:t>Hybridcast</w:t>
            </w:r>
            <w:proofErr w:type="spellEnd"/>
          </w:p>
        </w:tc>
        <w:tc>
          <w:tcPr>
            <w:tcW w:w="2677" w:type="dxa"/>
            <w:tcBorders>
              <w:top w:val="single" w:sz="4" w:space="0" w:color="auto"/>
              <w:left w:val="single" w:sz="4" w:space="0" w:color="auto"/>
              <w:bottom w:val="single" w:sz="4" w:space="0" w:color="auto"/>
              <w:right w:val="single" w:sz="4" w:space="0" w:color="auto"/>
            </w:tcBorders>
          </w:tcPr>
          <w:p w14:paraId="3E7091B0" w14:textId="77777777" w:rsidR="000D3743" w:rsidRPr="0067477A" w:rsidRDefault="000D3743" w:rsidP="006B4F09">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HbbTV</w:t>
            </w:r>
            <w:proofErr w:type="spellEnd"/>
          </w:p>
        </w:tc>
        <w:tc>
          <w:tcPr>
            <w:tcW w:w="3162" w:type="dxa"/>
            <w:tcBorders>
              <w:top w:val="single" w:sz="4" w:space="0" w:color="auto"/>
              <w:left w:val="single" w:sz="4" w:space="0" w:color="auto"/>
              <w:bottom w:val="single" w:sz="4" w:space="0" w:color="auto"/>
              <w:right w:val="single" w:sz="4" w:space="0" w:color="auto"/>
            </w:tcBorders>
          </w:tcPr>
          <w:p w14:paraId="7F91D29E" w14:textId="77777777" w:rsidR="000D3743" w:rsidRPr="0067477A" w:rsidRDefault="000D3743" w:rsidP="006B4F09">
            <w:pPr>
              <w:pStyle w:val="Tablehead"/>
              <w:rPr>
                <w:rFonts w:asciiTheme="majorBidi" w:hAnsiTheme="majorBidi" w:cstheme="majorBidi"/>
                <w:color w:val="000000"/>
                <w:kern w:val="24"/>
                <w:szCs w:val="22"/>
                <w:lang w:val="en-US" w:eastAsia="zh-CN"/>
              </w:rPr>
            </w:pPr>
            <w:proofErr w:type="spellStart"/>
            <w:r w:rsidRPr="0067477A">
              <w:rPr>
                <w:rFonts w:ascii="CG Times" w:hAnsi="CG Times"/>
                <w:lang w:val="en-US" w:eastAsia="ja-JP"/>
              </w:rPr>
              <w:t>TOPSmedia</w:t>
            </w:r>
            <w:proofErr w:type="spellEnd"/>
          </w:p>
        </w:tc>
        <w:tc>
          <w:tcPr>
            <w:tcW w:w="3162" w:type="dxa"/>
            <w:tcBorders>
              <w:top w:val="single" w:sz="4" w:space="0" w:color="auto"/>
              <w:left w:val="single" w:sz="4" w:space="0" w:color="auto"/>
              <w:bottom w:val="single" w:sz="4" w:space="0" w:color="auto"/>
              <w:right w:val="single" w:sz="4" w:space="0" w:color="auto"/>
            </w:tcBorders>
          </w:tcPr>
          <w:p w14:paraId="1849F4C2" w14:textId="77777777" w:rsidR="000D3743" w:rsidRPr="0067477A" w:rsidRDefault="000D3743" w:rsidP="006B4F09">
            <w:pPr>
              <w:pStyle w:val="Tablehead"/>
              <w:rPr>
                <w:rFonts w:asciiTheme="majorBidi" w:hAnsiTheme="majorBidi" w:cstheme="majorBidi"/>
                <w:szCs w:val="22"/>
                <w:lang w:val="en-US" w:eastAsia="zh-CN"/>
              </w:rPr>
            </w:pPr>
            <w:proofErr w:type="spellStart"/>
            <w:r w:rsidRPr="0067477A">
              <w:rPr>
                <w:rFonts w:eastAsia="Malgun Gothic"/>
                <w:color w:val="000000"/>
                <w:kern w:val="24"/>
                <w:szCs w:val="22"/>
                <w:lang w:val="en-US"/>
              </w:rPr>
              <w:t>Ginga</w:t>
            </w:r>
            <w:proofErr w:type="spellEnd"/>
          </w:p>
        </w:tc>
      </w:tr>
      <w:tr w:rsidR="000D3743" w:rsidRPr="0067477A" w14:paraId="64E54B37" w14:textId="77777777" w:rsidTr="00961007">
        <w:trPr>
          <w:cantSplit/>
          <w:jc w:val="center"/>
        </w:trPr>
        <w:tc>
          <w:tcPr>
            <w:tcW w:w="2255" w:type="dxa"/>
          </w:tcPr>
          <w:p w14:paraId="6329CED0" w14:textId="77777777" w:rsidR="000D3743" w:rsidRPr="0067477A" w:rsidRDefault="000D3743" w:rsidP="006B4F09">
            <w:pPr>
              <w:pStyle w:val="Tabletext"/>
              <w:jc w:val="left"/>
              <w:rPr>
                <w:szCs w:val="22"/>
                <w:lang w:eastAsia="zh-CN"/>
              </w:rPr>
            </w:pPr>
            <w:r w:rsidRPr="0067477A">
              <w:rPr>
                <w:rFonts w:hint="eastAsia"/>
                <w:szCs w:val="22"/>
                <w:lang w:val="en-US" w:eastAsia="zh-CN"/>
              </w:rPr>
              <w:t>设备</w:t>
            </w:r>
            <w:r w:rsidRPr="0067477A">
              <w:rPr>
                <w:szCs w:val="22"/>
                <w:lang w:val="en-US" w:eastAsia="zh-CN"/>
              </w:rPr>
              <w:t>集成协议</w:t>
            </w:r>
          </w:p>
        </w:tc>
        <w:tc>
          <w:tcPr>
            <w:tcW w:w="2992" w:type="dxa"/>
          </w:tcPr>
          <w:p w14:paraId="55EFE3CB" w14:textId="77777777" w:rsidR="00555088" w:rsidRPr="0067477A" w:rsidRDefault="000D3743" w:rsidP="006B4F09">
            <w:pPr>
              <w:pStyle w:val="Tabletext"/>
              <w:keepNext/>
              <w:keepLines/>
              <w:jc w:val="left"/>
              <w:outlineLvl w:val="2"/>
              <w:rPr>
                <w:szCs w:val="22"/>
                <w:lang w:val="en-US" w:eastAsia="zh-CN"/>
              </w:rPr>
            </w:pPr>
            <w:r w:rsidRPr="0067477A">
              <w:rPr>
                <w:rFonts w:hint="eastAsia"/>
                <w:szCs w:val="22"/>
                <w:lang w:eastAsia="zh-CN"/>
              </w:rPr>
              <w:t>在</w:t>
            </w:r>
            <w:r w:rsidRPr="0067477A">
              <w:rPr>
                <w:szCs w:val="22"/>
                <w:lang w:val="en-US" w:eastAsia="ja-JP"/>
              </w:rPr>
              <w:t>接收机</w:t>
            </w:r>
            <w:r w:rsidRPr="0067477A">
              <w:rPr>
                <w:rFonts w:hint="eastAsia"/>
                <w:szCs w:val="22"/>
                <w:lang w:val="en-US" w:eastAsia="zh-CN"/>
              </w:rPr>
              <w:t>的</w:t>
            </w:r>
            <w:r w:rsidRPr="0067477A">
              <w:rPr>
                <w:szCs w:val="22"/>
                <w:lang w:eastAsia="zh-CN"/>
              </w:rPr>
              <w:t>应用</w:t>
            </w:r>
            <w:r w:rsidRPr="0067477A">
              <w:rPr>
                <w:rFonts w:hint="eastAsia"/>
                <w:szCs w:val="22"/>
                <w:lang w:eastAsia="zh-CN"/>
              </w:rPr>
              <w:t>和</w:t>
            </w:r>
            <w:r w:rsidRPr="0067477A">
              <w:rPr>
                <w:szCs w:val="22"/>
                <w:lang w:eastAsia="zh-CN"/>
              </w:rPr>
              <w:t>配套设备</w:t>
            </w:r>
            <w:r w:rsidRPr="0067477A">
              <w:rPr>
                <w:rFonts w:hint="eastAsia"/>
                <w:szCs w:val="22"/>
                <w:lang w:eastAsia="zh-CN"/>
              </w:rPr>
              <w:t>间</w:t>
            </w:r>
            <w:r w:rsidRPr="0067477A">
              <w:rPr>
                <w:szCs w:val="22"/>
                <w:lang w:eastAsia="zh-CN"/>
              </w:rPr>
              <w:t>通信时，</w:t>
            </w:r>
            <w:r w:rsidRPr="0067477A">
              <w:rPr>
                <w:rFonts w:hint="eastAsia"/>
                <w:szCs w:val="22"/>
                <w:lang w:val="en-US" w:eastAsia="ja-JP"/>
              </w:rPr>
              <w:t>可以使用</w:t>
            </w:r>
            <w:proofErr w:type="spellStart"/>
            <w:r w:rsidRPr="0067477A">
              <w:rPr>
                <w:rFonts w:hint="eastAsia"/>
                <w:szCs w:val="22"/>
                <w:lang w:val="en-US" w:eastAsia="ja-JP"/>
              </w:rPr>
              <w:t>Hybridcast</w:t>
            </w:r>
            <w:proofErr w:type="spellEnd"/>
            <w:r w:rsidRPr="0067477A">
              <w:rPr>
                <w:rFonts w:hint="eastAsia"/>
                <w:szCs w:val="22"/>
                <w:lang w:val="en-US" w:eastAsia="ja-JP"/>
              </w:rPr>
              <w:t>规范中的标准化协议和接收</w:t>
            </w:r>
            <w:r w:rsidRPr="0067477A">
              <w:rPr>
                <w:rFonts w:hint="eastAsia"/>
                <w:szCs w:val="22"/>
                <w:lang w:val="en-US" w:eastAsia="zh-CN"/>
              </w:rPr>
              <w:t>机</w:t>
            </w:r>
            <w:r w:rsidRPr="0067477A">
              <w:rPr>
                <w:rFonts w:hint="eastAsia"/>
                <w:szCs w:val="22"/>
                <w:lang w:val="en-US" w:eastAsia="ja-JP"/>
              </w:rPr>
              <w:t>制造商实施的专有协议</w:t>
            </w:r>
            <w:r w:rsidRPr="0067477A">
              <w:rPr>
                <w:szCs w:val="22"/>
                <w:lang w:val="en-US" w:eastAsia="zh-CN"/>
              </w:rPr>
              <w:t>。</w:t>
            </w:r>
          </w:p>
          <w:p w14:paraId="57CA2F80" w14:textId="7505E4F5" w:rsidR="000D3743" w:rsidRPr="0067477A" w:rsidRDefault="00D13F82" w:rsidP="008B1F44">
            <w:pPr>
              <w:pStyle w:val="Tabletext"/>
              <w:keepNext/>
              <w:keepLines/>
              <w:jc w:val="left"/>
              <w:outlineLvl w:val="2"/>
              <w:rPr>
                <w:szCs w:val="22"/>
                <w:lang w:val="en-US" w:eastAsia="zh-CN"/>
              </w:rPr>
            </w:pPr>
            <w:r w:rsidRPr="0067477A">
              <w:rPr>
                <w:rFonts w:hint="eastAsia"/>
                <w:szCs w:val="22"/>
                <w:lang w:val="en-US" w:eastAsia="zh-CN"/>
              </w:rPr>
              <w:t>源自配套设备的</w:t>
            </w:r>
            <w:r w:rsidRPr="0067477A">
              <w:rPr>
                <w:rFonts w:hint="eastAsia"/>
                <w:szCs w:val="22"/>
                <w:lang w:val="en-US" w:eastAsia="zh-CN"/>
              </w:rPr>
              <w:t>A</w:t>
            </w:r>
            <w:r w:rsidRPr="0067477A">
              <w:rPr>
                <w:szCs w:val="22"/>
                <w:lang w:val="en-US" w:eastAsia="zh-CN"/>
              </w:rPr>
              <w:t>PI</w:t>
            </w:r>
            <w:r w:rsidRPr="0067477A">
              <w:rPr>
                <w:rFonts w:hint="eastAsia"/>
                <w:szCs w:val="22"/>
                <w:lang w:val="en-US" w:eastAsia="zh-CN"/>
              </w:rPr>
              <w:t>使用标准化协议通过</w:t>
            </w:r>
            <w:r w:rsidRPr="0067477A">
              <w:rPr>
                <w:rFonts w:hint="eastAsia"/>
                <w:szCs w:val="22"/>
                <w:lang w:val="en-US" w:eastAsia="zh-CN"/>
              </w:rPr>
              <w:t>H</w:t>
            </w:r>
            <w:r w:rsidRPr="0067477A">
              <w:rPr>
                <w:szCs w:val="22"/>
                <w:lang w:val="en-US" w:eastAsia="zh-CN"/>
              </w:rPr>
              <w:t>TTP</w:t>
            </w:r>
            <w:r w:rsidRPr="0067477A">
              <w:rPr>
                <w:rFonts w:hint="eastAsia"/>
                <w:szCs w:val="22"/>
                <w:lang w:val="en-US" w:eastAsia="zh-CN"/>
              </w:rPr>
              <w:t>/HTTPS</w:t>
            </w:r>
            <w:r w:rsidRPr="0067477A">
              <w:rPr>
                <w:rFonts w:hint="eastAsia"/>
                <w:szCs w:val="22"/>
                <w:lang w:val="en-US" w:eastAsia="zh-CN"/>
              </w:rPr>
              <w:t>接收请求，并以结构化的</w:t>
            </w:r>
            <w:r w:rsidRPr="0067477A">
              <w:rPr>
                <w:rFonts w:hint="eastAsia"/>
                <w:szCs w:val="22"/>
                <w:lang w:val="en-US" w:eastAsia="zh-CN"/>
              </w:rPr>
              <w:t>JSON</w:t>
            </w:r>
            <w:r w:rsidRPr="0067477A">
              <w:rPr>
                <w:rFonts w:hint="eastAsia"/>
                <w:szCs w:val="22"/>
                <w:lang w:val="en-US" w:eastAsia="zh-CN"/>
              </w:rPr>
              <w:t>格式返回信息。</w:t>
            </w:r>
          </w:p>
        </w:tc>
        <w:tc>
          <w:tcPr>
            <w:tcW w:w="2677" w:type="dxa"/>
          </w:tcPr>
          <w:p w14:paraId="028D1367" w14:textId="77777777" w:rsidR="000D3743" w:rsidRPr="0067477A" w:rsidRDefault="000D3743" w:rsidP="006B4F09">
            <w:pPr>
              <w:pStyle w:val="Tabletext"/>
              <w:jc w:val="left"/>
              <w:rPr>
                <w:color w:val="000000"/>
                <w:kern w:val="24"/>
                <w:szCs w:val="22"/>
                <w:lang w:val="en-US" w:eastAsia="zh-CN"/>
              </w:rPr>
            </w:pPr>
            <w:r w:rsidRPr="0067477A">
              <w:rPr>
                <w:rFonts w:hint="eastAsia"/>
                <w:color w:val="000000"/>
                <w:kern w:val="24"/>
                <w:szCs w:val="22"/>
                <w:lang w:val="en-US" w:eastAsia="zh-CN"/>
              </w:rPr>
              <w:t>直接的设备</w:t>
            </w:r>
            <w:r w:rsidRPr="0067477A">
              <w:rPr>
                <w:color w:val="000000"/>
                <w:kern w:val="24"/>
                <w:szCs w:val="22"/>
                <w:lang w:val="en-US" w:eastAsia="zh-CN"/>
              </w:rPr>
              <w:t>间通信是</w:t>
            </w:r>
            <w:r w:rsidRPr="0067477A">
              <w:rPr>
                <w:rFonts w:hint="eastAsia"/>
                <w:color w:val="000000"/>
                <w:kern w:val="24"/>
                <w:szCs w:val="22"/>
                <w:lang w:val="en-US" w:eastAsia="zh-CN"/>
              </w:rPr>
              <w:t>来自</w:t>
            </w:r>
            <w:r w:rsidRPr="0067477A">
              <w:rPr>
                <w:rFonts w:hint="eastAsia"/>
                <w:color w:val="000000"/>
                <w:kern w:val="24"/>
                <w:szCs w:val="22"/>
                <w:lang w:val="en-US" w:eastAsia="zh-CN"/>
              </w:rPr>
              <w:t>V</w:t>
            </w:r>
            <w:r w:rsidRPr="0067477A">
              <w:rPr>
                <w:color w:val="000000"/>
                <w:kern w:val="24"/>
                <w:szCs w:val="22"/>
                <w:lang w:val="en-US" w:eastAsia="ja-JP"/>
              </w:rPr>
              <w:t>2.0</w:t>
            </w:r>
            <w:r w:rsidRPr="0067477A">
              <w:rPr>
                <w:rFonts w:hint="eastAsia"/>
                <w:color w:val="000000"/>
                <w:kern w:val="24"/>
                <w:szCs w:val="22"/>
                <w:lang w:val="en-US" w:eastAsia="zh-CN"/>
              </w:rPr>
              <w:t>的</w:t>
            </w:r>
            <w:proofErr w:type="spellStart"/>
            <w:r w:rsidRPr="0067477A">
              <w:rPr>
                <w:color w:val="000000"/>
                <w:kern w:val="24"/>
                <w:szCs w:val="22"/>
                <w:lang w:val="en-US" w:eastAsia="ja-JP"/>
              </w:rPr>
              <w:t>HbbTV</w:t>
            </w:r>
            <w:proofErr w:type="spellEnd"/>
            <w:r w:rsidRPr="0067477A">
              <w:rPr>
                <w:rFonts w:hint="eastAsia"/>
                <w:color w:val="000000"/>
                <w:kern w:val="24"/>
                <w:szCs w:val="22"/>
                <w:lang w:val="en-US" w:eastAsia="zh-CN"/>
              </w:rPr>
              <w:t>的</w:t>
            </w:r>
            <w:r w:rsidRPr="0067477A">
              <w:rPr>
                <w:color w:val="000000"/>
                <w:kern w:val="24"/>
                <w:szCs w:val="22"/>
                <w:lang w:val="en-US" w:eastAsia="zh-CN"/>
              </w:rPr>
              <w:t>一部分。</w:t>
            </w:r>
          </w:p>
          <w:p w14:paraId="792DF7FC" w14:textId="77777777" w:rsidR="000D3743" w:rsidRPr="0067477A" w:rsidRDefault="000D3743" w:rsidP="006B4F09">
            <w:pPr>
              <w:pStyle w:val="Tabletext"/>
              <w:jc w:val="left"/>
              <w:rPr>
                <w:color w:val="000000"/>
                <w:kern w:val="24"/>
                <w:szCs w:val="22"/>
                <w:lang w:val="en-US" w:eastAsia="ja-JP"/>
              </w:rPr>
            </w:pPr>
            <w:r w:rsidRPr="0067477A">
              <w:rPr>
                <w:rFonts w:hint="eastAsia"/>
                <w:color w:val="000000"/>
                <w:kern w:val="24"/>
                <w:szCs w:val="22"/>
                <w:lang w:val="en-US" w:eastAsia="zh-CN"/>
              </w:rPr>
              <w:t>通过</w:t>
            </w:r>
            <w:r w:rsidRPr="0067477A">
              <w:rPr>
                <w:color w:val="000000"/>
                <w:kern w:val="24"/>
                <w:szCs w:val="22"/>
                <w:lang w:val="en-US" w:eastAsia="zh-CN"/>
              </w:rPr>
              <w:t>互联网集成，现有</w:t>
            </w:r>
            <w:proofErr w:type="gramStart"/>
            <w:r w:rsidRPr="0067477A">
              <w:rPr>
                <w:color w:val="000000"/>
                <w:kern w:val="24"/>
                <w:szCs w:val="22"/>
                <w:lang w:val="en-US" w:eastAsia="zh-CN"/>
              </w:rPr>
              <w:t>的</w:t>
            </w:r>
            <w:r w:rsidRPr="0067477A">
              <w:rPr>
                <w:rFonts w:hint="eastAsia"/>
                <w:color w:val="000000"/>
                <w:kern w:val="24"/>
                <w:szCs w:val="22"/>
                <w:lang w:val="en-US" w:eastAsia="zh-CN"/>
              </w:rPr>
              <w:t>网</w:t>
            </w:r>
            <w:r w:rsidRPr="0067477A">
              <w:rPr>
                <w:color w:val="000000"/>
                <w:kern w:val="24"/>
                <w:szCs w:val="22"/>
                <w:lang w:val="en-US" w:eastAsia="zh-CN"/>
              </w:rPr>
              <w:t>基</w:t>
            </w:r>
            <w:r w:rsidRPr="0067477A">
              <w:rPr>
                <w:rFonts w:hint="eastAsia"/>
                <w:color w:val="000000"/>
                <w:kern w:val="24"/>
                <w:szCs w:val="22"/>
                <w:lang w:val="en-US" w:eastAsia="zh-CN"/>
              </w:rPr>
              <w:t>通信</w:t>
            </w:r>
            <w:proofErr w:type="gramEnd"/>
            <w:r w:rsidRPr="0067477A">
              <w:rPr>
                <w:color w:val="000000"/>
                <w:kern w:val="24"/>
                <w:szCs w:val="22"/>
                <w:lang w:val="en-US" w:eastAsia="zh-CN"/>
              </w:rPr>
              <w:t>和中继服务器支持将设备集成作为应用层实施。</w:t>
            </w:r>
          </w:p>
        </w:tc>
        <w:tc>
          <w:tcPr>
            <w:tcW w:w="3162" w:type="dxa"/>
          </w:tcPr>
          <w:p w14:paraId="738F66C6" w14:textId="77777777" w:rsidR="000D3743" w:rsidRPr="0067477A" w:rsidRDefault="000D3743" w:rsidP="006B4F09">
            <w:pPr>
              <w:pStyle w:val="Tabletext"/>
              <w:jc w:val="left"/>
              <w:rPr>
                <w:color w:val="000000"/>
                <w:kern w:val="24"/>
                <w:szCs w:val="22"/>
                <w:lang w:val="en-US" w:eastAsia="ja-JP"/>
              </w:rPr>
            </w:pPr>
            <w:r w:rsidRPr="0067477A">
              <w:rPr>
                <w:rFonts w:hint="eastAsia"/>
                <w:color w:val="000000"/>
                <w:kern w:val="24"/>
                <w:szCs w:val="22"/>
                <w:lang w:val="en-US" w:eastAsia="zh-CN"/>
              </w:rPr>
              <w:t>当</w:t>
            </w:r>
            <w:r w:rsidRPr="0067477A">
              <w:rPr>
                <w:color w:val="000000"/>
                <w:kern w:val="24"/>
                <w:szCs w:val="22"/>
                <w:lang w:val="en-US" w:eastAsia="ja-JP"/>
              </w:rPr>
              <w:t>智能电视应用</w:t>
            </w:r>
            <w:r w:rsidRPr="0067477A">
              <w:rPr>
                <w:rFonts w:hint="eastAsia"/>
                <w:color w:val="000000"/>
                <w:kern w:val="24"/>
                <w:szCs w:val="22"/>
                <w:lang w:val="en-US" w:eastAsia="zh-CN"/>
              </w:rPr>
              <w:t>与</w:t>
            </w:r>
            <w:r w:rsidRPr="0067477A">
              <w:rPr>
                <w:color w:val="000000"/>
                <w:kern w:val="24"/>
                <w:szCs w:val="22"/>
                <w:lang w:val="en-US" w:eastAsia="ja-JP"/>
              </w:rPr>
              <w:t>配套设备</w:t>
            </w:r>
            <w:r w:rsidRPr="0067477A">
              <w:rPr>
                <w:rFonts w:hint="eastAsia"/>
                <w:color w:val="000000"/>
                <w:kern w:val="24"/>
                <w:szCs w:val="22"/>
                <w:lang w:val="en-US" w:eastAsia="zh-CN"/>
              </w:rPr>
              <w:t>通信</w:t>
            </w:r>
            <w:r w:rsidRPr="0067477A">
              <w:rPr>
                <w:color w:val="000000"/>
                <w:kern w:val="24"/>
                <w:szCs w:val="22"/>
                <w:lang w:val="en-US" w:eastAsia="zh-CN"/>
              </w:rPr>
              <w:t>时，</w:t>
            </w:r>
            <w:r w:rsidRPr="0067477A">
              <w:rPr>
                <w:rFonts w:hint="eastAsia"/>
                <w:color w:val="000000"/>
                <w:kern w:val="24"/>
                <w:szCs w:val="22"/>
                <w:lang w:val="en-US" w:eastAsia="zh-CN"/>
              </w:rPr>
              <w:t>可</w:t>
            </w:r>
            <w:r w:rsidRPr="0067477A">
              <w:rPr>
                <w:color w:val="000000"/>
                <w:kern w:val="24"/>
                <w:szCs w:val="22"/>
                <w:lang w:val="en-US" w:eastAsia="zh-CN"/>
              </w:rPr>
              <w:t>使用</w:t>
            </w:r>
            <w:r w:rsidRPr="0067477A">
              <w:rPr>
                <w:color w:val="000000"/>
                <w:kern w:val="24"/>
                <w:szCs w:val="22"/>
                <w:lang w:val="en-US" w:eastAsia="ja-JP"/>
              </w:rPr>
              <w:t>W3C</w:t>
            </w:r>
            <w:r w:rsidRPr="0067477A">
              <w:rPr>
                <w:rFonts w:hint="eastAsia"/>
                <w:color w:val="000000"/>
                <w:kern w:val="24"/>
                <w:szCs w:val="22"/>
                <w:lang w:val="en-US" w:eastAsia="zh-CN"/>
              </w:rPr>
              <w:t>网络</w:t>
            </w:r>
            <w:r w:rsidRPr="0067477A">
              <w:rPr>
                <w:color w:val="000000"/>
                <w:kern w:val="24"/>
                <w:szCs w:val="22"/>
                <w:lang w:val="en-US" w:eastAsia="zh-CN"/>
              </w:rPr>
              <w:t>套接字。</w:t>
            </w:r>
            <w:r w:rsidRPr="0067477A">
              <w:rPr>
                <w:rFonts w:hint="eastAsia"/>
                <w:color w:val="000000"/>
                <w:kern w:val="24"/>
                <w:szCs w:val="22"/>
                <w:lang w:val="en-US" w:eastAsia="zh-CN"/>
              </w:rPr>
              <w:t>根据</w:t>
            </w:r>
            <w:r w:rsidRPr="0067477A">
              <w:rPr>
                <w:rFonts w:hint="eastAsia"/>
                <w:color w:val="000000"/>
                <w:kern w:val="24"/>
                <w:szCs w:val="22"/>
                <w:lang w:val="en-US" w:eastAsia="zh-CN"/>
              </w:rPr>
              <w:t>JSON</w:t>
            </w:r>
            <w:r w:rsidRPr="0067477A">
              <w:rPr>
                <w:rFonts w:hint="eastAsia"/>
                <w:color w:val="000000"/>
                <w:kern w:val="24"/>
                <w:szCs w:val="22"/>
                <w:lang w:val="en-US" w:eastAsia="zh-CN"/>
              </w:rPr>
              <w:t>格式</w:t>
            </w:r>
            <w:r w:rsidRPr="0067477A">
              <w:rPr>
                <w:color w:val="000000"/>
                <w:kern w:val="24"/>
                <w:szCs w:val="22"/>
                <w:lang w:val="en-US" w:eastAsia="zh-CN"/>
              </w:rPr>
              <w:t>对消息进行编码。</w:t>
            </w:r>
          </w:p>
          <w:p w14:paraId="5F669DCF" w14:textId="77777777" w:rsidR="000D3743" w:rsidRPr="0067477A" w:rsidRDefault="000D3743" w:rsidP="006B4F09">
            <w:pPr>
              <w:pStyle w:val="Tabletext"/>
              <w:jc w:val="left"/>
              <w:rPr>
                <w:color w:val="000000"/>
                <w:kern w:val="24"/>
                <w:szCs w:val="22"/>
                <w:lang w:val="en-US" w:eastAsia="zh-CN"/>
              </w:rPr>
            </w:pPr>
            <w:r w:rsidRPr="0067477A">
              <w:rPr>
                <w:rFonts w:hint="eastAsia"/>
                <w:color w:val="000000"/>
                <w:kern w:val="24"/>
                <w:szCs w:val="22"/>
                <w:lang w:val="en-US" w:eastAsia="zh-CN"/>
              </w:rPr>
              <w:t>实际</w:t>
            </w:r>
            <w:r w:rsidRPr="0067477A">
              <w:rPr>
                <w:color w:val="000000"/>
                <w:kern w:val="24"/>
                <w:szCs w:val="22"/>
                <w:lang w:val="en-US" w:eastAsia="zh-CN"/>
              </w:rPr>
              <w:t>的</w:t>
            </w:r>
            <w:r w:rsidRPr="0067477A">
              <w:rPr>
                <w:color w:val="000000"/>
                <w:kern w:val="24"/>
                <w:szCs w:val="22"/>
                <w:lang w:val="en-US" w:eastAsia="ja-JP"/>
              </w:rPr>
              <w:t>JSON</w:t>
            </w:r>
            <w:r w:rsidRPr="0067477A">
              <w:rPr>
                <w:rFonts w:hint="eastAsia"/>
                <w:color w:val="000000"/>
                <w:kern w:val="24"/>
                <w:szCs w:val="22"/>
                <w:lang w:val="en-US" w:eastAsia="zh-CN"/>
              </w:rPr>
              <w:t>消息依照</w:t>
            </w:r>
            <w:r w:rsidRPr="0067477A">
              <w:rPr>
                <w:color w:val="000000"/>
                <w:kern w:val="24"/>
                <w:szCs w:val="22"/>
                <w:lang w:val="en-US" w:eastAsia="zh-CN"/>
              </w:rPr>
              <w:t>多屏幕</w:t>
            </w:r>
            <w:r w:rsidRPr="0067477A">
              <w:rPr>
                <w:color w:val="000000"/>
                <w:kern w:val="24"/>
                <w:szCs w:val="22"/>
                <w:lang w:val="en-US" w:eastAsia="ja-JP"/>
              </w:rPr>
              <w:t>服务提供商</w:t>
            </w:r>
            <w:r w:rsidRPr="0067477A">
              <w:rPr>
                <w:color w:val="000000"/>
                <w:kern w:val="24"/>
                <w:szCs w:val="22"/>
                <w:lang w:val="en-US" w:eastAsia="zh-CN"/>
              </w:rPr>
              <w:t>确定。</w:t>
            </w:r>
          </w:p>
        </w:tc>
        <w:tc>
          <w:tcPr>
            <w:tcW w:w="3162" w:type="dxa"/>
          </w:tcPr>
          <w:p w14:paraId="4A5050C5" w14:textId="3CC27D07" w:rsidR="000D3743" w:rsidRPr="0067477A" w:rsidRDefault="000D3743" w:rsidP="006B4F09">
            <w:pPr>
              <w:pStyle w:val="Tabletext"/>
              <w:jc w:val="left"/>
              <w:rPr>
                <w:color w:val="000000"/>
                <w:kern w:val="24"/>
                <w:szCs w:val="22"/>
                <w:lang w:val="en-US" w:eastAsia="zh-CN"/>
              </w:rPr>
            </w:pPr>
            <w:r w:rsidRPr="0067477A">
              <w:rPr>
                <w:rFonts w:hint="eastAsia"/>
                <w:color w:val="000000"/>
                <w:kern w:val="24"/>
                <w:szCs w:val="22"/>
                <w:lang w:val="en-US" w:eastAsia="zh-CN"/>
              </w:rPr>
              <w:t>在接收机的应用和配套设备间通信时，接收机</w:t>
            </w:r>
            <w:r w:rsidRPr="0067477A">
              <w:rPr>
                <w:rFonts w:hint="eastAsia"/>
                <w:szCs w:val="22"/>
                <w:lang w:val="en-US" w:eastAsia="ja-JP"/>
              </w:rPr>
              <w:t>制造商</w:t>
            </w:r>
            <w:r w:rsidRPr="0067477A">
              <w:rPr>
                <w:rFonts w:hint="eastAsia"/>
                <w:color w:val="000000"/>
                <w:kern w:val="24"/>
                <w:szCs w:val="22"/>
                <w:lang w:val="en-US" w:eastAsia="zh-CN"/>
              </w:rPr>
              <w:t>安装的专有协议使用最为频繁。针对此情况的通信</w:t>
            </w:r>
            <w:r w:rsidRPr="0067477A">
              <w:rPr>
                <w:rFonts w:hint="eastAsia"/>
                <w:color w:val="000000"/>
                <w:kern w:val="24"/>
                <w:szCs w:val="22"/>
                <w:lang w:val="en-US" w:eastAsia="zh-CN"/>
              </w:rPr>
              <w:t>AP</w:t>
            </w:r>
            <w:r w:rsidR="00591623">
              <w:rPr>
                <w:color w:val="000000"/>
                <w:kern w:val="24"/>
                <w:szCs w:val="22"/>
                <w:lang w:val="en-US" w:eastAsia="zh-CN"/>
              </w:rPr>
              <w:t>I</w:t>
            </w:r>
            <w:r w:rsidRPr="0067477A">
              <w:rPr>
                <w:rFonts w:hint="eastAsia"/>
                <w:color w:val="000000"/>
                <w:kern w:val="24"/>
                <w:szCs w:val="22"/>
                <w:lang w:val="en-US" w:eastAsia="zh-CN"/>
              </w:rPr>
              <w:t>已经定义，以确保实际使用的协议对应用不可见。</w:t>
            </w:r>
          </w:p>
          <w:p w14:paraId="06376B83" w14:textId="77777777" w:rsidR="000D3743" w:rsidRPr="0067477A" w:rsidRDefault="000D3743" w:rsidP="006B4F09">
            <w:pPr>
              <w:pStyle w:val="Tabletext"/>
              <w:jc w:val="left"/>
              <w:rPr>
                <w:color w:val="000000"/>
                <w:kern w:val="24"/>
                <w:szCs w:val="22"/>
                <w:lang w:val="en-US" w:eastAsia="zh-CN"/>
              </w:rPr>
            </w:pPr>
            <w:proofErr w:type="spellStart"/>
            <w:r w:rsidRPr="0067477A">
              <w:rPr>
                <w:color w:val="000000"/>
                <w:kern w:val="24"/>
                <w:lang w:val="en-US" w:eastAsia="ja-JP"/>
              </w:rPr>
              <w:t>Ginga</w:t>
            </w:r>
            <w:proofErr w:type="spellEnd"/>
            <w:r w:rsidRPr="0067477A">
              <w:rPr>
                <w:color w:val="000000"/>
                <w:kern w:val="24"/>
                <w:lang w:val="en-US" w:eastAsia="ja-JP"/>
              </w:rPr>
              <w:t>-CC</w:t>
            </w:r>
            <w:r w:rsidRPr="0067477A">
              <w:rPr>
                <w:rFonts w:hint="eastAsia"/>
                <w:color w:val="000000"/>
                <w:kern w:val="24"/>
                <w:lang w:val="en-US" w:eastAsia="zh-CN"/>
              </w:rPr>
              <w:t>网页服务主要依赖</w:t>
            </w:r>
            <w:r w:rsidRPr="0067477A">
              <w:rPr>
                <w:color w:val="000000"/>
                <w:kern w:val="24"/>
                <w:lang w:val="en-US" w:eastAsia="ja-JP"/>
              </w:rPr>
              <w:t>HTTPS</w:t>
            </w:r>
            <w:r w:rsidRPr="0067477A">
              <w:rPr>
                <w:rFonts w:hint="eastAsia"/>
                <w:color w:val="000000"/>
                <w:kern w:val="24"/>
                <w:lang w:val="en-US" w:eastAsia="zh-CN"/>
              </w:rPr>
              <w:t>实现设备集成。此外，还基于</w:t>
            </w:r>
            <w:r w:rsidRPr="0067477A">
              <w:rPr>
                <w:rFonts w:hint="eastAsia"/>
                <w:color w:val="000000"/>
                <w:kern w:val="24"/>
                <w:lang w:val="en-US" w:eastAsia="zh-CN"/>
              </w:rPr>
              <w:t>SSDP</w:t>
            </w:r>
            <w:r w:rsidRPr="0067477A">
              <w:rPr>
                <w:rFonts w:hint="eastAsia"/>
                <w:color w:val="000000"/>
                <w:kern w:val="24"/>
                <w:lang w:val="en-US" w:eastAsia="zh-CN"/>
              </w:rPr>
              <w:t>提供发现机制。</w:t>
            </w:r>
          </w:p>
          <w:p w14:paraId="1724412E" w14:textId="77777777" w:rsidR="000D3743" w:rsidRPr="0067477A" w:rsidRDefault="000D3743" w:rsidP="006B4F09">
            <w:pPr>
              <w:pStyle w:val="Tabletext"/>
              <w:jc w:val="left"/>
              <w:rPr>
                <w:color w:val="000000"/>
                <w:kern w:val="24"/>
                <w:szCs w:val="22"/>
                <w:lang w:val="en-US" w:eastAsia="zh-CN"/>
              </w:rPr>
            </w:pPr>
            <w:r w:rsidRPr="0067477A">
              <w:rPr>
                <w:rFonts w:hint="eastAsia"/>
                <w:color w:val="000000"/>
                <w:kern w:val="24"/>
                <w:szCs w:val="22"/>
                <w:lang w:val="en-US" w:eastAsia="zh-CN"/>
              </w:rPr>
              <w:t>与其他功能实体间的实际通信协议要考虑保护用户的利益和业务方案。</w:t>
            </w:r>
          </w:p>
        </w:tc>
      </w:tr>
    </w:tbl>
    <w:p w14:paraId="09BD5B6C" w14:textId="77777777" w:rsidR="000D3743" w:rsidRPr="0067477A" w:rsidRDefault="000D3743" w:rsidP="006B4F09">
      <w:pPr>
        <w:tabs>
          <w:tab w:val="clear" w:pos="794"/>
          <w:tab w:val="clear" w:pos="1191"/>
          <w:tab w:val="clear" w:pos="1588"/>
          <w:tab w:val="clear" w:pos="1985"/>
        </w:tabs>
        <w:overflowPunct/>
        <w:autoSpaceDE/>
        <w:autoSpaceDN/>
        <w:adjustRightInd/>
        <w:spacing w:before="0"/>
        <w:jc w:val="left"/>
        <w:textAlignment w:val="auto"/>
        <w:rPr>
          <w:lang w:eastAsia="zh-CN"/>
        </w:rPr>
      </w:pPr>
    </w:p>
    <w:p w14:paraId="4068E127" w14:textId="77777777" w:rsidR="000D3743" w:rsidRPr="0067477A" w:rsidRDefault="000D3743" w:rsidP="006B4F09">
      <w:pPr>
        <w:tabs>
          <w:tab w:val="clear" w:pos="794"/>
          <w:tab w:val="clear" w:pos="1191"/>
          <w:tab w:val="clear" w:pos="1588"/>
          <w:tab w:val="clear" w:pos="1985"/>
        </w:tabs>
        <w:overflowPunct/>
        <w:autoSpaceDE/>
        <w:autoSpaceDN/>
        <w:adjustRightInd/>
        <w:spacing w:before="0"/>
        <w:jc w:val="left"/>
        <w:textAlignment w:val="auto"/>
        <w:rPr>
          <w:lang w:eastAsia="zh-CN"/>
        </w:rPr>
      </w:pPr>
      <w:r w:rsidRPr="0067477A">
        <w:rPr>
          <w:lang w:eastAsia="zh-CN"/>
        </w:rPr>
        <w:br w:type="page"/>
      </w:r>
    </w:p>
    <w:p w14:paraId="12926160" w14:textId="77777777" w:rsidR="000D3743" w:rsidRPr="0067477A" w:rsidRDefault="000D3743" w:rsidP="006B4F09">
      <w:pPr>
        <w:pStyle w:val="TableNo"/>
      </w:pPr>
      <w:r w:rsidRPr="0067477A">
        <w:lastRenderedPageBreak/>
        <w:t>表</w:t>
      </w:r>
      <w:r w:rsidRPr="0067477A">
        <w:t>2</w:t>
      </w:r>
      <w:r w:rsidRPr="0067477A">
        <w:t>（</w:t>
      </w:r>
      <w:r w:rsidRPr="0067477A">
        <w:rPr>
          <w:rFonts w:ascii="STKaiti" w:eastAsia="STKaiti" w:hAnsi="STKaiti" w:cstheme="minorBidi" w:hint="eastAsia"/>
          <w:kern w:val="2"/>
          <w:szCs w:val="22"/>
          <w:lang w:val="en-US" w:eastAsia="zh-CN"/>
        </w:rPr>
        <w:t>结束</w:t>
      </w:r>
      <w:r w:rsidRPr="0067477A">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0"/>
        <w:gridCol w:w="2945"/>
        <w:gridCol w:w="2636"/>
        <w:gridCol w:w="3113"/>
        <w:gridCol w:w="3113"/>
      </w:tblGrid>
      <w:tr w:rsidR="000D3743" w:rsidRPr="0067477A" w14:paraId="1627B71D" w14:textId="77777777" w:rsidTr="00961007">
        <w:trPr>
          <w:cantSplit/>
          <w:jc w:val="center"/>
        </w:trPr>
        <w:tc>
          <w:tcPr>
            <w:tcW w:w="2255" w:type="dxa"/>
            <w:tcBorders>
              <w:top w:val="single" w:sz="4" w:space="0" w:color="auto"/>
              <w:left w:val="single" w:sz="4" w:space="0" w:color="auto"/>
              <w:bottom w:val="single" w:sz="4" w:space="0" w:color="auto"/>
              <w:right w:val="single" w:sz="4" w:space="0" w:color="auto"/>
            </w:tcBorders>
          </w:tcPr>
          <w:p w14:paraId="14AE48F0" w14:textId="77777777" w:rsidR="000D3743" w:rsidRPr="0067477A" w:rsidRDefault="000D3743" w:rsidP="006B4F09">
            <w:pPr>
              <w:pStyle w:val="Tablehead"/>
              <w:rPr>
                <w:szCs w:val="22"/>
                <w:lang w:val="en-US"/>
              </w:rPr>
            </w:pPr>
          </w:p>
        </w:tc>
        <w:tc>
          <w:tcPr>
            <w:tcW w:w="2992" w:type="dxa"/>
            <w:tcBorders>
              <w:top w:val="single" w:sz="4" w:space="0" w:color="auto"/>
              <w:left w:val="single" w:sz="4" w:space="0" w:color="auto"/>
              <w:bottom w:val="single" w:sz="4" w:space="0" w:color="auto"/>
              <w:right w:val="single" w:sz="4" w:space="0" w:color="auto"/>
            </w:tcBorders>
          </w:tcPr>
          <w:p w14:paraId="7D30E757" w14:textId="77777777" w:rsidR="000D3743" w:rsidRPr="0067477A" w:rsidRDefault="000D3743" w:rsidP="006B4F09">
            <w:pPr>
              <w:pStyle w:val="Tablehead"/>
              <w:rPr>
                <w:szCs w:val="22"/>
                <w:lang w:val="en-US" w:eastAsia="ja-JP"/>
              </w:rPr>
            </w:pPr>
            <w:proofErr w:type="spellStart"/>
            <w:r w:rsidRPr="0067477A">
              <w:rPr>
                <w:szCs w:val="22"/>
                <w:lang w:val="en-US" w:eastAsia="ja-JP"/>
              </w:rPr>
              <w:t>Hybridcast</w:t>
            </w:r>
            <w:proofErr w:type="spellEnd"/>
          </w:p>
        </w:tc>
        <w:tc>
          <w:tcPr>
            <w:tcW w:w="2677" w:type="dxa"/>
            <w:tcBorders>
              <w:top w:val="single" w:sz="4" w:space="0" w:color="auto"/>
              <w:left w:val="single" w:sz="4" w:space="0" w:color="auto"/>
              <w:bottom w:val="single" w:sz="4" w:space="0" w:color="auto"/>
              <w:right w:val="single" w:sz="4" w:space="0" w:color="auto"/>
            </w:tcBorders>
          </w:tcPr>
          <w:p w14:paraId="5827F1BC" w14:textId="77777777" w:rsidR="000D3743" w:rsidRPr="0067477A" w:rsidRDefault="000D3743" w:rsidP="006B4F09">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HbbTV</w:t>
            </w:r>
            <w:proofErr w:type="spellEnd"/>
          </w:p>
        </w:tc>
        <w:tc>
          <w:tcPr>
            <w:tcW w:w="3162" w:type="dxa"/>
            <w:tcBorders>
              <w:top w:val="single" w:sz="4" w:space="0" w:color="auto"/>
              <w:left w:val="single" w:sz="4" w:space="0" w:color="auto"/>
              <w:bottom w:val="single" w:sz="4" w:space="0" w:color="auto"/>
              <w:right w:val="single" w:sz="4" w:space="0" w:color="auto"/>
            </w:tcBorders>
          </w:tcPr>
          <w:p w14:paraId="0F71A054" w14:textId="77777777" w:rsidR="000D3743" w:rsidRPr="0067477A" w:rsidRDefault="000D3743" w:rsidP="006B4F09">
            <w:pPr>
              <w:pStyle w:val="Tablehead"/>
              <w:rPr>
                <w:rFonts w:asciiTheme="majorBidi" w:hAnsiTheme="majorBidi" w:cstheme="majorBidi"/>
                <w:color w:val="000000"/>
                <w:kern w:val="24"/>
                <w:szCs w:val="22"/>
                <w:lang w:val="en-US" w:eastAsia="zh-CN"/>
              </w:rPr>
            </w:pPr>
            <w:proofErr w:type="spellStart"/>
            <w:r w:rsidRPr="0067477A">
              <w:rPr>
                <w:rFonts w:ascii="CG Times" w:hAnsi="CG Times"/>
                <w:lang w:val="en-US" w:eastAsia="ja-JP"/>
              </w:rPr>
              <w:t>TOPSmedia</w:t>
            </w:r>
            <w:proofErr w:type="spellEnd"/>
          </w:p>
        </w:tc>
        <w:tc>
          <w:tcPr>
            <w:tcW w:w="3162" w:type="dxa"/>
            <w:tcBorders>
              <w:top w:val="single" w:sz="4" w:space="0" w:color="auto"/>
              <w:left w:val="single" w:sz="4" w:space="0" w:color="auto"/>
              <w:bottom w:val="single" w:sz="4" w:space="0" w:color="auto"/>
              <w:right w:val="single" w:sz="4" w:space="0" w:color="auto"/>
            </w:tcBorders>
          </w:tcPr>
          <w:p w14:paraId="152060A1" w14:textId="77777777" w:rsidR="000D3743" w:rsidRPr="0067477A" w:rsidRDefault="000D3743" w:rsidP="006B4F09">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Ginga</w:t>
            </w:r>
            <w:proofErr w:type="spellEnd"/>
          </w:p>
        </w:tc>
      </w:tr>
      <w:tr w:rsidR="000D3743" w:rsidRPr="0067477A" w14:paraId="55FAEE25" w14:textId="77777777" w:rsidTr="00961007">
        <w:trPr>
          <w:cantSplit/>
          <w:jc w:val="center"/>
        </w:trPr>
        <w:tc>
          <w:tcPr>
            <w:tcW w:w="2255" w:type="dxa"/>
          </w:tcPr>
          <w:p w14:paraId="0CA896F9" w14:textId="77777777" w:rsidR="000D3743" w:rsidRPr="0067477A" w:rsidRDefault="000D3743" w:rsidP="006B4F09">
            <w:pPr>
              <w:pStyle w:val="Tabletext"/>
              <w:jc w:val="left"/>
              <w:rPr>
                <w:szCs w:val="22"/>
                <w:lang w:val="en-US" w:eastAsia="ja-JP"/>
              </w:rPr>
            </w:pPr>
            <w:r w:rsidRPr="0067477A">
              <w:rPr>
                <w:rFonts w:hint="eastAsia"/>
                <w:szCs w:val="22"/>
                <w:lang w:val="en-US" w:eastAsia="zh-CN"/>
              </w:rPr>
              <w:t>设备</w:t>
            </w:r>
            <w:r w:rsidRPr="0067477A">
              <w:rPr>
                <w:szCs w:val="22"/>
                <w:lang w:val="en-US" w:eastAsia="zh-CN"/>
              </w:rPr>
              <w:t>集成的</w:t>
            </w:r>
            <w:r w:rsidRPr="0067477A">
              <w:rPr>
                <w:rFonts w:hint="eastAsia"/>
                <w:szCs w:val="22"/>
                <w:lang w:val="en-US" w:eastAsia="zh-CN"/>
              </w:rPr>
              <w:t>设备</w:t>
            </w:r>
            <w:r w:rsidRPr="0067477A">
              <w:rPr>
                <w:szCs w:val="22"/>
                <w:lang w:val="en-US" w:eastAsia="zh-CN"/>
              </w:rPr>
              <w:t>发现协议</w:t>
            </w:r>
          </w:p>
        </w:tc>
        <w:tc>
          <w:tcPr>
            <w:tcW w:w="2992" w:type="dxa"/>
          </w:tcPr>
          <w:p w14:paraId="3AB49437" w14:textId="77777777" w:rsidR="000D3743" w:rsidRPr="0067477A" w:rsidRDefault="000D3743" w:rsidP="006B4F09">
            <w:pPr>
              <w:pStyle w:val="Tabletext"/>
              <w:jc w:val="left"/>
              <w:rPr>
                <w:szCs w:val="22"/>
                <w:lang w:val="en-US" w:eastAsia="zh-CN"/>
              </w:rPr>
            </w:pPr>
            <w:r w:rsidRPr="0067477A">
              <w:rPr>
                <w:rFonts w:hint="eastAsia"/>
                <w:szCs w:val="22"/>
                <w:lang w:eastAsia="zh-CN"/>
              </w:rPr>
              <w:t>在</w:t>
            </w:r>
            <w:r w:rsidRPr="0067477A">
              <w:rPr>
                <w:szCs w:val="22"/>
                <w:lang w:val="en-US" w:eastAsia="ja-JP"/>
              </w:rPr>
              <w:t>接收机</w:t>
            </w:r>
            <w:r w:rsidRPr="0067477A">
              <w:rPr>
                <w:rFonts w:hint="eastAsia"/>
                <w:szCs w:val="22"/>
                <w:lang w:val="en-US" w:eastAsia="zh-CN"/>
              </w:rPr>
              <w:t>的</w:t>
            </w:r>
            <w:r w:rsidRPr="0067477A">
              <w:rPr>
                <w:szCs w:val="22"/>
                <w:lang w:eastAsia="zh-CN"/>
              </w:rPr>
              <w:t>应用</w:t>
            </w:r>
            <w:r w:rsidRPr="0067477A">
              <w:rPr>
                <w:rFonts w:hint="eastAsia"/>
                <w:szCs w:val="22"/>
                <w:lang w:eastAsia="zh-CN"/>
              </w:rPr>
              <w:t>和</w:t>
            </w:r>
            <w:r w:rsidRPr="0067477A">
              <w:rPr>
                <w:szCs w:val="22"/>
                <w:lang w:eastAsia="zh-CN"/>
              </w:rPr>
              <w:t>配套设备</w:t>
            </w:r>
            <w:r w:rsidRPr="0067477A">
              <w:rPr>
                <w:rFonts w:hint="eastAsia"/>
                <w:szCs w:val="22"/>
                <w:lang w:eastAsia="zh-CN"/>
              </w:rPr>
              <w:t>间</w:t>
            </w:r>
            <w:r w:rsidRPr="0067477A">
              <w:rPr>
                <w:szCs w:val="22"/>
                <w:lang w:eastAsia="zh-CN"/>
              </w:rPr>
              <w:t>通信时，</w:t>
            </w:r>
            <w:proofErr w:type="spellStart"/>
            <w:r w:rsidRPr="0067477A">
              <w:rPr>
                <w:lang w:val="en-US" w:eastAsia="ja-JP"/>
              </w:rPr>
              <w:t>Hybridcast</w:t>
            </w:r>
            <w:proofErr w:type="spellEnd"/>
            <w:r w:rsidRPr="0067477A">
              <w:rPr>
                <w:rFonts w:hint="eastAsia"/>
                <w:lang w:val="en-US" w:eastAsia="zh-CN"/>
              </w:rPr>
              <w:t>规范中的标准化协议和</w:t>
            </w:r>
            <w:r w:rsidRPr="0067477A">
              <w:rPr>
                <w:szCs w:val="22"/>
                <w:lang w:val="en-US" w:eastAsia="ja-JP"/>
              </w:rPr>
              <w:t>接收机</w:t>
            </w:r>
            <w:r w:rsidRPr="0067477A">
              <w:rPr>
                <w:rFonts w:hint="eastAsia"/>
                <w:szCs w:val="22"/>
                <w:lang w:val="en-US" w:eastAsia="zh-CN"/>
              </w:rPr>
              <w:t>制造</w:t>
            </w:r>
            <w:r w:rsidRPr="0067477A">
              <w:rPr>
                <w:szCs w:val="22"/>
                <w:lang w:val="en-US" w:eastAsia="zh-CN"/>
              </w:rPr>
              <w:t>商安装的</w:t>
            </w:r>
            <w:r w:rsidRPr="0067477A">
              <w:rPr>
                <w:rFonts w:hint="eastAsia"/>
                <w:szCs w:val="22"/>
                <w:lang w:val="en-US" w:eastAsia="zh-CN"/>
              </w:rPr>
              <w:t>专有协议均可使用</w:t>
            </w:r>
            <w:r w:rsidRPr="0067477A">
              <w:rPr>
                <w:szCs w:val="22"/>
                <w:lang w:val="en-US" w:eastAsia="zh-CN"/>
              </w:rPr>
              <w:t>。</w:t>
            </w:r>
          </w:p>
          <w:p w14:paraId="3CA6DFF1" w14:textId="77777777" w:rsidR="00D13F82" w:rsidRPr="0067477A" w:rsidRDefault="00D13F82" w:rsidP="006B4F09">
            <w:pPr>
              <w:pStyle w:val="Tabletext"/>
              <w:jc w:val="left"/>
              <w:rPr>
                <w:szCs w:val="22"/>
                <w:lang w:val="en-US" w:eastAsia="zh-CN"/>
              </w:rPr>
            </w:pPr>
            <w:r w:rsidRPr="0067477A">
              <w:rPr>
                <w:rFonts w:hint="eastAsia"/>
                <w:szCs w:val="22"/>
                <w:lang w:val="en-US" w:eastAsia="zh-CN"/>
              </w:rPr>
              <w:t>对于设备发现的标准化协议，支持发现和启动（</w:t>
            </w:r>
            <w:r w:rsidRPr="0067477A">
              <w:rPr>
                <w:rFonts w:hint="eastAsia"/>
                <w:szCs w:val="22"/>
                <w:lang w:val="en-US" w:eastAsia="zh-CN"/>
              </w:rPr>
              <w:t>DIAL</w:t>
            </w:r>
            <w:r w:rsidRPr="0067477A">
              <w:rPr>
                <w:rFonts w:hint="eastAsia"/>
                <w:szCs w:val="22"/>
                <w:lang w:val="en-US" w:eastAsia="zh-CN"/>
              </w:rPr>
              <w:t>）。</w:t>
            </w:r>
          </w:p>
        </w:tc>
        <w:tc>
          <w:tcPr>
            <w:tcW w:w="2677" w:type="dxa"/>
          </w:tcPr>
          <w:p w14:paraId="68E9F1D9" w14:textId="61B62DE1" w:rsidR="000D3743" w:rsidRPr="0067477A" w:rsidRDefault="000D3743" w:rsidP="00C66DB7">
            <w:pPr>
              <w:pStyle w:val="Tabletext"/>
              <w:jc w:val="left"/>
              <w:rPr>
                <w:color w:val="000000"/>
                <w:kern w:val="24"/>
                <w:szCs w:val="22"/>
                <w:lang w:eastAsia="ja-JP"/>
              </w:rPr>
            </w:pPr>
            <w:r w:rsidRPr="0067477A">
              <w:rPr>
                <w:color w:val="000000"/>
                <w:kern w:val="24"/>
                <w:szCs w:val="22"/>
                <w:lang w:eastAsia="ja-JP"/>
              </w:rPr>
              <w:t>支持</w:t>
            </w:r>
            <w:r w:rsidRPr="0067477A">
              <w:rPr>
                <w:rFonts w:hint="eastAsia"/>
                <w:color w:val="000000"/>
                <w:kern w:val="24"/>
                <w:szCs w:val="22"/>
                <w:lang w:eastAsia="zh-CN"/>
              </w:rPr>
              <w:t>来自</w:t>
            </w:r>
            <w:r w:rsidRPr="0067477A">
              <w:rPr>
                <w:rFonts w:hint="eastAsia"/>
                <w:color w:val="000000"/>
                <w:kern w:val="24"/>
                <w:szCs w:val="22"/>
                <w:lang w:eastAsia="zh-CN"/>
              </w:rPr>
              <w:t>V</w:t>
            </w:r>
            <w:r w:rsidRPr="0067477A">
              <w:rPr>
                <w:color w:val="000000"/>
                <w:kern w:val="24"/>
                <w:szCs w:val="22"/>
                <w:lang w:eastAsia="ja-JP"/>
              </w:rPr>
              <w:t>2.0</w:t>
            </w:r>
            <w:r w:rsidRPr="0067477A">
              <w:rPr>
                <w:rFonts w:hint="eastAsia"/>
                <w:color w:val="000000"/>
                <w:kern w:val="24"/>
                <w:szCs w:val="22"/>
                <w:lang w:eastAsia="zh-CN"/>
              </w:rPr>
              <w:t>的</w:t>
            </w:r>
            <w:proofErr w:type="spellStart"/>
            <w:r w:rsidRPr="0067477A">
              <w:rPr>
                <w:color w:val="000000"/>
                <w:kern w:val="24"/>
                <w:szCs w:val="22"/>
                <w:lang w:eastAsia="ja-JP"/>
              </w:rPr>
              <w:t>HbbTV</w:t>
            </w:r>
            <w:proofErr w:type="spellEnd"/>
          </w:p>
        </w:tc>
        <w:tc>
          <w:tcPr>
            <w:tcW w:w="3162" w:type="dxa"/>
          </w:tcPr>
          <w:p w14:paraId="71EFEEBE" w14:textId="77777777" w:rsidR="000D3743" w:rsidRPr="0067477A" w:rsidRDefault="000D3743" w:rsidP="006B4F09">
            <w:pPr>
              <w:pStyle w:val="Tabletext"/>
              <w:jc w:val="left"/>
              <w:rPr>
                <w:color w:val="000000"/>
                <w:kern w:val="24"/>
                <w:szCs w:val="22"/>
                <w:lang w:eastAsia="zh-CN"/>
              </w:rPr>
            </w:pPr>
            <w:r w:rsidRPr="0067477A">
              <w:rPr>
                <w:rFonts w:hint="eastAsia"/>
                <w:color w:val="000000"/>
                <w:kern w:val="24"/>
                <w:szCs w:val="22"/>
                <w:lang w:val="en-US" w:eastAsia="zh-CN"/>
              </w:rPr>
              <w:t>可</w:t>
            </w:r>
            <w:r w:rsidRPr="0067477A">
              <w:rPr>
                <w:color w:val="000000"/>
                <w:kern w:val="24"/>
                <w:szCs w:val="22"/>
                <w:lang w:val="en-US" w:eastAsia="zh-CN"/>
              </w:rPr>
              <w:t>使用</w:t>
            </w:r>
            <w:r w:rsidRPr="0067477A">
              <w:rPr>
                <w:color w:val="000000"/>
                <w:kern w:val="24"/>
                <w:szCs w:val="22"/>
                <w:lang w:eastAsia="ja-JP"/>
              </w:rPr>
              <w:t>UPnP</w:t>
            </w:r>
            <w:r w:rsidRPr="0067477A">
              <w:rPr>
                <w:rFonts w:hint="eastAsia"/>
                <w:color w:val="000000"/>
                <w:kern w:val="24"/>
                <w:szCs w:val="22"/>
                <w:lang w:eastAsia="zh-CN"/>
              </w:rPr>
              <w:t>和</w:t>
            </w:r>
            <w:proofErr w:type="spellStart"/>
            <w:r w:rsidRPr="0067477A">
              <w:rPr>
                <w:color w:val="000000"/>
                <w:kern w:val="24"/>
                <w:szCs w:val="22"/>
                <w:lang w:eastAsia="ja-JP"/>
              </w:rPr>
              <w:t>mDNS</w:t>
            </w:r>
            <w:proofErr w:type="spellEnd"/>
            <w:r w:rsidRPr="0067477A">
              <w:rPr>
                <w:rFonts w:hint="eastAsia"/>
                <w:color w:val="000000"/>
                <w:kern w:val="24"/>
                <w:szCs w:val="22"/>
                <w:lang w:val="en-US" w:eastAsia="zh-CN"/>
              </w:rPr>
              <w:t>等</w:t>
            </w:r>
            <w:r w:rsidRPr="0067477A">
              <w:rPr>
                <w:color w:val="000000"/>
                <w:kern w:val="24"/>
                <w:szCs w:val="22"/>
                <w:lang w:val="en-US" w:eastAsia="zh-CN"/>
              </w:rPr>
              <w:t>各</w:t>
            </w:r>
            <w:r w:rsidRPr="0067477A">
              <w:rPr>
                <w:rFonts w:hint="eastAsia"/>
                <w:color w:val="000000"/>
                <w:kern w:val="24"/>
                <w:szCs w:val="22"/>
                <w:lang w:val="en-US" w:eastAsia="zh-CN"/>
              </w:rPr>
              <w:t>类</w:t>
            </w:r>
            <w:proofErr w:type="spellStart"/>
            <w:r w:rsidRPr="0067477A">
              <w:rPr>
                <w:color w:val="000000"/>
                <w:kern w:val="24"/>
                <w:szCs w:val="22"/>
                <w:lang w:eastAsia="ja-JP"/>
              </w:rPr>
              <w:t>zero</w:t>
            </w:r>
            <w:proofErr w:type="spellEnd"/>
            <w:r w:rsidRPr="0067477A">
              <w:rPr>
                <w:color w:val="000000"/>
                <w:kern w:val="24"/>
                <w:szCs w:val="22"/>
                <w:lang w:eastAsia="ja-JP"/>
              </w:rPr>
              <w:t xml:space="preserve"> conf.</w:t>
            </w:r>
            <w:r w:rsidRPr="0067477A">
              <w:rPr>
                <w:rFonts w:hint="eastAsia"/>
                <w:color w:val="000000"/>
                <w:kern w:val="24"/>
                <w:szCs w:val="22"/>
                <w:lang w:val="en-US" w:eastAsia="zh-CN"/>
              </w:rPr>
              <w:t>网络</w:t>
            </w:r>
            <w:r w:rsidRPr="0067477A">
              <w:rPr>
                <w:color w:val="000000"/>
                <w:kern w:val="24"/>
                <w:szCs w:val="22"/>
                <w:lang w:val="en-US" w:eastAsia="zh-CN"/>
              </w:rPr>
              <w:t>。</w:t>
            </w:r>
            <w:r w:rsidRPr="0067477A">
              <w:rPr>
                <w:rFonts w:hint="eastAsia"/>
                <w:color w:val="000000"/>
                <w:kern w:val="24"/>
                <w:szCs w:val="22"/>
                <w:lang w:val="en-US" w:eastAsia="zh-CN"/>
              </w:rPr>
              <w:t>接</w:t>
            </w:r>
            <w:r w:rsidRPr="0067477A">
              <w:rPr>
                <w:color w:val="000000"/>
                <w:kern w:val="24"/>
                <w:szCs w:val="22"/>
                <w:lang w:val="en-US" w:eastAsia="zh-CN"/>
              </w:rPr>
              <w:t>下来，</w:t>
            </w:r>
            <w:r w:rsidRPr="0067477A">
              <w:rPr>
                <w:color w:val="000000"/>
                <w:kern w:val="24"/>
                <w:szCs w:val="22"/>
                <w:lang w:val="en-US" w:eastAsia="ja-JP"/>
              </w:rPr>
              <w:t>配套设备</w:t>
            </w:r>
            <w:r w:rsidRPr="0067477A">
              <w:rPr>
                <w:color w:val="000000"/>
                <w:kern w:val="24"/>
                <w:szCs w:val="22"/>
                <w:lang w:val="en-US" w:eastAsia="zh-CN"/>
              </w:rPr>
              <w:t>须使用相同网络与</w:t>
            </w:r>
            <w:r w:rsidRPr="0067477A">
              <w:rPr>
                <w:color w:val="000000"/>
                <w:kern w:val="24"/>
                <w:szCs w:val="22"/>
                <w:lang w:val="en-US" w:eastAsia="ja-JP"/>
              </w:rPr>
              <w:t>智能电视应用</w:t>
            </w:r>
            <w:r w:rsidRPr="0067477A">
              <w:rPr>
                <w:rFonts w:hint="eastAsia"/>
                <w:color w:val="000000"/>
                <w:kern w:val="24"/>
                <w:szCs w:val="22"/>
                <w:lang w:eastAsia="zh-CN"/>
              </w:rPr>
              <w:t>通信</w:t>
            </w:r>
            <w:r w:rsidRPr="0067477A">
              <w:rPr>
                <w:color w:val="000000"/>
                <w:kern w:val="24"/>
                <w:szCs w:val="22"/>
                <w:lang w:eastAsia="zh-CN"/>
              </w:rPr>
              <w:t>。</w:t>
            </w:r>
          </w:p>
        </w:tc>
        <w:tc>
          <w:tcPr>
            <w:tcW w:w="3162" w:type="dxa"/>
          </w:tcPr>
          <w:p w14:paraId="1CA6D1DB" w14:textId="77777777" w:rsidR="000D3743" w:rsidRPr="0067477A" w:rsidRDefault="000D3743" w:rsidP="006B4F09">
            <w:pPr>
              <w:pStyle w:val="Tabletext"/>
              <w:jc w:val="left"/>
              <w:rPr>
                <w:color w:val="000000"/>
                <w:kern w:val="24"/>
                <w:szCs w:val="22"/>
                <w:lang w:val="en-US" w:eastAsia="zh-CN"/>
              </w:rPr>
            </w:pPr>
            <w:r w:rsidRPr="0067477A">
              <w:rPr>
                <w:rFonts w:hint="eastAsia"/>
                <w:color w:val="000000"/>
                <w:kern w:val="24"/>
                <w:szCs w:val="22"/>
                <w:lang w:val="en-US" w:eastAsia="zh-CN"/>
              </w:rPr>
              <w:t>在接收机的应用和配套设备间通信时，可以使用接收机制造商安装的专有协议。</w:t>
            </w:r>
          </w:p>
          <w:p w14:paraId="46CD8883" w14:textId="77777777" w:rsidR="000D3743" w:rsidRPr="0067477A" w:rsidRDefault="000D3743" w:rsidP="006B4F09">
            <w:pPr>
              <w:pStyle w:val="Tabletext"/>
              <w:jc w:val="left"/>
              <w:rPr>
                <w:color w:val="000000"/>
                <w:kern w:val="24"/>
                <w:szCs w:val="22"/>
                <w:lang w:val="en-US" w:eastAsia="zh-CN"/>
              </w:rPr>
            </w:pPr>
            <w:proofErr w:type="spellStart"/>
            <w:r w:rsidRPr="0067477A">
              <w:rPr>
                <w:color w:val="000000"/>
                <w:kern w:val="24"/>
                <w:lang w:val="en-US" w:eastAsia="ja-JP"/>
              </w:rPr>
              <w:t>Ginga</w:t>
            </w:r>
            <w:proofErr w:type="spellEnd"/>
            <w:r w:rsidRPr="0067477A">
              <w:rPr>
                <w:color w:val="000000"/>
                <w:kern w:val="24"/>
                <w:lang w:val="en-US" w:eastAsia="ja-JP"/>
              </w:rPr>
              <w:t>-CC</w:t>
            </w:r>
            <w:r w:rsidRPr="0067477A">
              <w:rPr>
                <w:rFonts w:hint="eastAsia"/>
                <w:color w:val="000000"/>
                <w:kern w:val="24"/>
                <w:lang w:val="en-US" w:eastAsia="zh-CN"/>
              </w:rPr>
              <w:t>网页服务提供的功能还需支持</w:t>
            </w:r>
            <w:r w:rsidRPr="0067477A">
              <w:rPr>
                <w:rFonts w:hint="eastAsia"/>
                <w:color w:val="000000"/>
                <w:kern w:val="24"/>
                <w:lang w:val="en-US" w:eastAsia="zh-CN"/>
              </w:rPr>
              <w:t>SSDP</w:t>
            </w:r>
            <w:r w:rsidRPr="0067477A">
              <w:rPr>
                <w:rFonts w:hint="eastAsia"/>
                <w:color w:val="000000"/>
                <w:kern w:val="24"/>
                <w:lang w:val="en-US" w:eastAsia="zh-CN"/>
              </w:rPr>
              <w:t>。</w:t>
            </w:r>
          </w:p>
        </w:tc>
      </w:tr>
      <w:tr w:rsidR="000D3743" w:rsidRPr="0067477A" w14:paraId="7A97C06B" w14:textId="77777777" w:rsidTr="00961007">
        <w:trPr>
          <w:cantSplit/>
          <w:jc w:val="center"/>
        </w:trPr>
        <w:tc>
          <w:tcPr>
            <w:tcW w:w="2255" w:type="dxa"/>
            <w:tcBorders>
              <w:bottom w:val="single" w:sz="4" w:space="0" w:color="auto"/>
            </w:tcBorders>
          </w:tcPr>
          <w:p w14:paraId="168ED224" w14:textId="77777777" w:rsidR="000D3743" w:rsidRPr="0067477A" w:rsidRDefault="000D3743" w:rsidP="006B4F09">
            <w:pPr>
              <w:pStyle w:val="Tabletext"/>
              <w:jc w:val="left"/>
              <w:rPr>
                <w:szCs w:val="22"/>
                <w:lang w:eastAsia="ja-JP"/>
              </w:rPr>
            </w:pPr>
            <w:r w:rsidRPr="0067477A">
              <w:rPr>
                <w:szCs w:val="22"/>
                <w:lang w:eastAsia="ja-JP"/>
              </w:rPr>
              <w:t>VOD</w:t>
            </w:r>
            <w:r w:rsidRPr="0067477A">
              <w:rPr>
                <w:rFonts w:hint="eastAsia"/>
                <w:szCs w:val="22"/>
                <w:lang w:val="en-US" w:eastAsia="zh-CN"/>
              </w:rPr>
              <w:t>重放</w:t>
            </w:r>
          </w:p>
        </w:tc>
        <w:tc>
          <w:tcPr>
            <w:tcW w:w="2992" w:type="dxa"/>
            <w:tcBorders>
              <w:bottom w:val="single" w:sz="4" w:space="0" w:color="auto"/>
            </w:tcBorders>
          </w:tcPr>
          <w:p w14:paraId="790C69BE" w14:textId="7C0F0DFB" w:rsidR="000D3743" w:rsidRPr="0067477A" w:rsidRDefault="000D3743" w:rsidP="006B4F09">
            <w:pPr>
              <w:pStyle w:val="Tabletext"/>
              <w:keepNext/>
              <w:keepLines/>
              <w:jc w:val="left"/>
              <w:outlineLvl w:val="2"/>
              <w:rPr>
                <w:szCs w:val="22"/>
                <w:lang w:val="en-US" w:eastAsia="ja-JP"/>
              </w:rPr>
            </w:pPr>
            <w:r w:rsidRPr="0067477A">
              <w:rPr>
                <w:rFonts w:hint="eastAsia"/>
                <w:szCs w:val="22"/>
                <w:lang w:eastAsia="zh-CN"/>
              </w:rPr>
              <w:t>通过</w:t>
            </w:r>
            <w:r w:rsidRPr="0067477A">
              <w:rPr>
                <w:szCs w:val="22"/>
                <w:lang w:eastAsia="zh-CN"/>
              </w:rPr>
              <w:t>从</w:t>
            </w:r>
            <w:r w:rsidRPr="0067477A">
              <w:rPr>
                <w:rFonts w:hint="eastAsia"/>
                <w:szCs w:val="22"/>
                <w:lang w:eastAsia="zh-CN"/>
              </w:rPr>
              <w:t>VOD</w:t>
            </w:r>
            <w:r w:rsidRPr="0067477A">
              <w:rPr>
                <w:rFonts w:hint="eastAsia"/>
                <w:szCs w:val="22"/>
                <w:lang w:eastAsia="zh-CN"/>
              </w:rPr>
              <w:t>服务</w:t>
            </w:r>
            <w:r w:rsidRPr="0067477A">
              <w:rPr>
                <w:szCs w:val="22"/>
                <w:lang w:eastAsia="zh-CN"/>
              </w:rPr>
              <w:t>器发</w:t>
            </w:r>
            <w:r w:rsidRPr="0067477A">
              <w:rPr>
                <w:rFonts w:hint="eastAsia"/>
                <w:szCs w:val="22"/>
                <w:lang w:eastAsia="zh-CN"/>
              </w:rPr>
              <w:t>送</w:t>
            </w:r>
            <w:r w:rsidRPr="0067477A">
              <w:rPr>
                <w:szCs w:val="22"/>
                <w:lang w:val="en-US" w:eastAsia="ja-JP"/>
              </w:rPr>
              <w:t>应用控制信息</w:t>
            </w:r>
            <w:r w:rsidRPr="0067477A">
              <w:rPr>
                <w:rFonts w:hint="eastAsia"/>
                <w:szCs w:val="22"/>
                <w:lang w:val="en-US" w:eastAsia="zh-CN"/>
              </w:rPr>
              <w:t>，</w:t>
            </w:r>
            <w:r w:rsidRPr="0067477A">
              <w:rPr>
                <w:szCs w:val="22"/>
                <w:lang w:val="en-US" w:eastAsia="ja-JP"/>
              </w:rPr>
              <w:t>接收机</w:t>
            </w:r>
            <w:r w:rsidRPr="0067477A">
              <w:rPr>
                <w:rFonts w:hint="eastAsia"/>
                <w:szCs w:val="22"/>
                <w:lang w:val="en-US" w:eastAsia="zh-CN"/>
              </w:rPr>
              <w:t>可</w:t>
            </w:r>
            <w:r w:rsidRPr="0067477A">
              <w:rPr>
                <w:szCs w:val="22"/>
                <w:lang w:val="en-US" w:eastAsia="zh-CN"/>
              </w:rPr>
              <w:t>启动</w:t>
            </w:r>
            <w:r w:rsidRPr="0067477A">
              <w:rPr>
                <w:spacing w:val="-4"/>
                <w:szCs w:val="22"/>
                <w:lang w:val="en-US" w:eastAsia="zh-CN"/>
              </w:rPr>
              <w:t>信息中指示的</w:t>
            </w:r>
            <w:r w:rsidRPr="0067477A">
              <w:rPr>
                <w:spacing w:val="-4"/>
                <w:szCs w:val="22"/>
                <w:lang w:val="en-US" w:eastAsia="ja-JP"/>
              </w:rPr>
              <w:t>应用</w:t>
            </w:r>
            <w:r w:rsidRPr="0067477A">
              <w:rPr>
                <w:rFonts w:hint="eastAsia"/>
                <w:spacing w:val="-4"/>
                <w:szCs w:val="22"/>
                <w:lang w:val="en-US" w:eastAsia="zh-CN"/>
              </w:rPr>
              <w:t>。</w:t>
            </w:r>
            <w:r w:rsidRPr="0067477A">
              <w:rPr>
                <w:rFonts w:hint="eastAsia"/>
                <w:szCs w:val="22"/>
                <w:lang w:val="en-US" w:eastAsia="zh-CN"/>
              </w:rPr>
              <w:t>此</w:t>
            </w:r>
            <w:r w:rsidRPr="0067477A">
              <w:rPr>
                <w:szCs w:val="22"/>
                <w:lang w:val="en-US" w:eastAsia="zh-CN"/>
              </w:rPr>
              <w:t>外，为支持快进快退</w:t>
            </w:r>
            <w:r w:rsidRPr="0067477A">
              <w:rPr>
                <w:rFonts w:hint="eastAsia"/>
                <w:szCs w:val="22"/>
                <w:lang w:val="en-US" w:eastAsia="zh-CN"/>
              </w:rPr>
              <w:t>等</w:t>
            </w:r>
            <w:r w:rsidRPr="0067477A">
              <w:rPr>
                <w:szCs w:val="22"/>
                <w:lang w:val="en-US" w:eastAsia="zh-CN"/>
              </w:rPr>
              <w:t>操作还定义了一种可检测出应用内播放位置时间的机制。</w:t>
            </w:r>
          </w:p>
          <w:p w14:paraId="6C418B45" w14:textId="77777777" w:rsidR="000D3743" w:rsidRPr="0067477A" w:rsidRDefault="000D3743" w:rsidP="006B4F09">
            <w:pPr>
              <w:pStyle w:val="Tabletext"/>
              <w:jc w:val="left"/>
              <w:rPr>
                <w:szCs w:val="22"/>
                <w:lang w:val="en-US" w:eastAsia="ja-JP"/>
              </w:rPr>
            </w:pPr>
            <w:r w:rsidRPr="0067477A">
              <w:rPr>
                <w:rFonts w:hint="eastAsia"/>
                <w:szCs w:val="22"/>
                <w:lang w:val="en-US" w:eastAsia="zh-CN"/>
              </w:rPr>
              <w:t>如果</w:t>
            </w:r>
            <w:r w:rsidRPr="0067477A">
              <w:rPr>
                <w:szCs w:val="22"/>
                <w:lang w:val="en-US" w:eastAsia="zh-CN"/>
              </w:rPr>
              <w:t>录像机</w:t>
            </w:r>
            <w:r w:rsidRPr="0067477A">
              <w:rPr>
                <w:rFonts w:hint="eastAsia"/>
                <w:szCs w:val="22"/>
                <w:lang w:val="en-US" w:eastAsia="zh-CN"/>
              </w:rPr>
              <w:t>可</w:t>
            </w:r>
            <w:r w:rsidRPr="0067477A">
              <w:rPr>
                <w:szCs w:val="22"/>
                <w:lang w:val="en-US" w:eastAsia="zh-CN"/>
              </w:rPr>
              <w:t>为</w:t>
            </w:r>
            <w:r w:rsidRPr="0067477A">
              <w:rPr>
                <w:szCs w:val="22"/>
                <w:lang w:val="en-US" w:eastAsia="ja-JP"/>
              </w:rPr>
              <w:t>应用控制信息</w:t>
            </w:r>
            <w:r w:rsidRPr="0067477A">
              <w:rPr>
                <w:rFonts w:hint="eastAsia"/>
                <w:szCs w:val="22"/>
                <w:lang w:val="en-US" w:eastAsia="zh-CN"/>
              </w:rPr>
              <w:t>提供</w:t>
            </w:r>
            <w:r w:rsidRPr="0067477A">
              <w:rPr>
                <w:szCs w:val="22"/>
                <w:lang w:val="en-US" w:eastAsia="zh-CN"/>
              </w:rPr>
              <w:t>类似功能，</w:t>
            </w:r>
            <w:r w:rsidRPr="0067477A">
              <w:rPr>
                <w:rFonts w:hint="eastAsia"/>
                <w:szCs w:val="22"/>
                <w:lang w:val="en-US" w:eastAsia="zh-CN"/>
              </w:rPr>
              <w:t>则</w:t>
            </w:r>
            <w:r w:rsidRPr="0067477A">
              <w:rPr>
                <w:szCs w:val="22"/>
                <w:lang w:val="en-US" w:eastAsia="zh-CN"/>
              </w:rPr>
              <w:t>相同的机制可适用于录像。</w:t>
            </w:r>
          </w:p>
        </w:tc>
        <w:tc>
          <w:tcPr>
            <w:tcW w:w="2677" w:type="dxa"/>
            <w:tcBorders>
              <w:bottom w:val="single" w:sz="4" w:space="0" w:color="auto"/>
            </w:tcBorders>
          </w:tcPr>
          <w:p w14:paraId="2988B7D9" w14:textId="78023CF6" w:rsidR="000D3743" w:rsidRPr="0067477A" w:rsidRDefault="000D3743" w:rsidP="005C406C">
            <w:pPr>
              <w:widowControl w:val="0"/>
              <w:overflowPunct/>
              <w:spacing w:before="0"/>
              <w:jc w:val="left"/>
              <w:textAlignment w:val="auto"/>
              <w:rPr>
                <w:sz w:val="22"/>
                <w:szCs w:val="22"/>
                <w:lang w:val="en-US" w:eastAsia="zh-CN"/>
              </w:rPr>
            </w:pPr>
            <w:r w:rsidRPr="0067477A">
              <w:rPr>
                <w:rFonts w:hint="eastAsia"/>
                <w:sz w:val="22"/>
                <w:szCs w:val="22"/>
                <w:lang w:val="en-US" w:eastAsia="zh-CN"/>
              </w:rPr>
              <w:t>通过</w:t>
            </w:r>
            <w:r w:rsidRPr="0067477A">
              <w:rPr>
                <w:sz w:val="22"/>
                <w:szCs w:val="22"/>
                <w:lang w:val="en-US" w:eastAsia="zh-CN"/>
              </w:rPr>
              <w:t>使用流</w:t>
            </w:r>
            <w:r w:rsidRPr="0067477A">
              <w:rPr>
                <w:sz w:val="22"/>
                <w:szCs w:val="22"/>
                <w:lang w:val="en-US" w:eastAsia="zh-CN"/>
              </w:rPr>
              <w:t>API</w:t>
            </w:r>
            <w:r w:rsidRPr="0067477A">
              <w:rPr>
                <w:sz w:val="22"/>
                <w:szCs w:val="22"/>
                <w:lang w:val="en-US" w:eastAsia="zh-CN"/>
              </w:rPr>
              <w:t>（</w:t>
            </w:r>
            <w:r w:rsidRPr="0067477A">
              <w:rPr>
                <w:sz w:val="22"/>
                <w:szCs w:val="22"/>
                <w:lang w:val="en-US" w:eastAsia="zh-CN"/>
              </w:rPr>
              <w:t>CEA</w:t>
            </w:r>
            <w:r w:rsidR="005C406C">
              <w:rPr>
                <w:sz w:val="22"/>
                <w:szCs w:val="22"/>
                <w:lang w:val="en-US" w:eastAsia="zh-CN"/>
              </w:rPr>
              <w:noBreakHyphen/>
            </w:r>
            <w:r w:rsidRPr="0067477A">
              <w:rPr>
                <w:sz w:val="22"/>
                <w:szCs w:val="22"/>
                <w:lang w:val="en-US" w:eastAsia="zh-CN"/>
              </w:rPr>
              <w:t>2014 AV</w:t>
            </w:r>
            <w:r w:rsidRPr="0067477A">
              <w:rPr>
                <w:rFonts w:hint="eastAsia"/>
                <w:sz w:val="22"/>
                <w:szCs w:val="22"/>
                <w:lang w:val="en-US" w:eastAsia="zh-CN"/>
              </w:rPr>
              <w:t>控制</w:t>
            </w:r>
            <w:r w:rsidR="00B37041">
              <w:rPr>
                <w:sz w:val="22"/>
                <w:szCs w:val="22"/>
                <w:lang w:val="en-US" w:eastAsia="zh-CN"/>
              </w:rPr>
              <w:br/>
            </w:r>
            <w:r w:rsidRPr="0067477A">
              <w:rPr>
                <w:sz w:val="22"/>
                <w:szCs w:val="22"/>
                <w:lang w:val="en-US" w:eastAsia="zh-CN"/>
              </w:rPr>
              <w:t>对象）</w:t>
            </w:r>
          </w:p>
        </w:tc>
        <w:tc>
          <w:tcPr>
            <w:tcW w:w="3162" w:type="dxa"/>
            <w:tcBorders>
              <w:bottom w:val="single" w:sz="4" w:space="0" w:color="auto"/>
            </w:tcBorders>
          </w:tcPr>
          <w:p w14:paraId="7D01DB51" w14:textId="77777777" w:rsidR="000D3743" w:rsidRPr="0067477A" w:rsidRDefault="000D3743" w:rsidP="006B4F09">
            <w:pPr>
              <w:widowControl w:val="0"/>
              <w:overflowPunct/>
              <w:spacing w:before="0"/>
              <w:jc w:val="left"/>
              <w:textAlignment w:val="auto"/>
              <w:rPr>
                <w:sz w:val="22"/>
                <w:szCs w:val="22"/>
                <w:lang w:val="en-US" w:eastAsia="ja-JP"/>
              </w:rPr>
            </w:pPr>
            <w:r w:rsidRPr="0067477A">
              <w:rPr>
                <w:sz w:val="22"/>
                <w:szCs w:val="22"/>
                <w:lang w:val="en-US" w:eastAsia="ja-JP"/>
              </w:rPr>
              <w:t>HTML5</w:t>
            </w:r>
            <w:r w:rsidRPr="0067477A">
              <w:rPr>
                <w:rFonts w:hint="eastAsia"/>
                <w:sz w:val="22"/>
                <w:szCs w:val="22"/>
                <w:lang w:val="en-US" w:eastAsia="zh-CN"/>
              </w:rPr>
              <w:t>视频</w:t>
            </w:r>
            <w:r w:rsidRPr="0067477A">
              <w:rPr>
                <w:sz w:val="22"/>
                <w:szCs w:val="22"/>
                <w:lang w:val="en-US" w:eastAsia="zh-CN"/>
              </w:rPr>
              <w:t>要素支持包括播放控制在内的</w:t>
            </w:r>
            <w:r w:rsidRPr="0067477A">
              <w:rPr>
                <w:rFonts w:hint="eastAsia"/>
                <w:sz w:val="22"/>
                <w:szCs w:val="22"/>
                <w:lang w:val="en-US" w:eastAsia="zh-CN"/>
              </w:rPr>
              <w:t>基本</w:t>
            </w:r>
            <w:r w:rsidRPr="0067477A">
              <w:rPr>
                <w:sz w:val="22"/>
                <w:szCs w:val="22"/>
                <w:lang w:val="en-US" w:eastAsia="ja-JP"/>
              </w:rPr>
              <w:t>VOD</w:t>
            </w:r>
            <w:r w:rsidRPr="0067477A">
              <w:rPr>
                <w:rFonts w:hint="eastAsia"/>
                <w:sz w:val="22"/>
                <w:szCs w:val="22"/>
                <w:lang w:val="en-US" w:eastAsia="zh-CN"/>
              </w:rPr>
              <w:t>重放</w:t>
            </w:r>
            <w:r w:rsidRPr="0067477A">
              <w:rPr>
                <w:sz w:val="22"/>
                <w:szCs w:val="22"/>
                <w:lang w:val="en-US" w:eastAsia="zh-CN"/>
              </w:rPr>
              <w:t>以及快进快退</w:t>
            </w:r>
            <w:r w:rsidRPr="0067477A">
              <w:rPr>
                <w:rFonts w:hint="eastAsia"/>
                <w:sz w:val="22"/>
                <w:szCs w:val="22"/>
                <w:lang w:val="en-US" w:eastAsia="zh-CN"/>
              </w:rPr>
              <w:t>等</w:t>
            </w:r>
            <w:r w:rsidRPr="0067477A">
              <w:rPr>
                <w:sz w:val="22"/>
                <w:szCs w:val="22"/>
                <w:lang w:val="en-US" w:eastAsia="zh-CN"/>
              </w:rPr>
              <w:t>操作</w:t>
            </w:r>
            <w:r w:rsidRPr="0067477A">
              <w:rPr>
                <w:rFonts w:hint="eastAsia"/>
                <w:sz w:val="22"/>
                <w:szCs w:val="22"/>
                <w:lang w:val="en-US" w:eastAsia="zh-CN"/>
              </w:rPr>
              <w:t>。对于</w:t>
            </w:r>
            <w:r w:rsidRPr="0067477A">
              <w:rPr>
                <w:sz w:val="22"/>
                <w:szCs w:val="22"/>
                <w:lang w:val="en-US" w:eastAsia="ja-JP"/>
              </w:rPr>
              <w:t>VOD</w:t>
            </w:r>
            <w:r w:rsidRPr="0067477A">
              <w:rPr>
                <w:rFonts w:hint="eastAsia"/>
                <w:sz w:val="22"/>
                <w:szCs w:val="22"/>
                <w:lang w:val="en-US" w:eastAsia="zh-CN"/>
              </w:rPr>
              <w:t>重放</w:t>
            </w:r>
            <w:r w:rsidRPr="0067477A">
              <w:rPr>
                <w:sz w:val="22"/>
                <w:szCs w:val="22"/>
                <w:lang w:val="en-US" w:eastAsia="zh-CN"/>
              </w:rPr>
              <w:t>，还支持</w:t>
            </w:r>
            <w:r w:rsidRPr="0067477A">
              <w:rPr>
                <w:sz w:val="22"/>
                <w:szCs w:val="22"/>
                <w:lang w:val="en-US" w:eastAsia="ja-JP"/>
              </w:rPr>
              <w:t>MPEG-DASH</w:t>
            </w:r>
            <w:r w:rsidRPr="0067477A">
              <w:rPr>
                <w:sz w:val="22"/>
                <w:szCs w:val="22"/>
                <w:lang w:eastAsia="ja-JP"/>
              </w:rPr>
              <w:t>。</w:t>
            </w:r>
          </w:p>
        </w:tc>
        <w:tc>
          <w:tcPr>
            <w:tcW w:w="3162" w:type="dxa"/>
            <w:tcBorders>
              <w:bottom w:val="single" w:sz="4" w:space="0" w:color="auto"/>
            </w:tcBorders>
          </w:tcPr>
          <w:p w14:paraId="4B47AA50" w14:textId="77777777" w:rsidR="000D3743" w:rsidRPr="0067477A" w:rsidRDefault="000D3743" w:rsidP="006B4F09">
            <w:pPr>
              <w:pStyle w:val="Tabletext"/>
              <w:jc w:val="left"/>
              <w:rPr>
                <w:color w:val="000000"/>
                <w:kern w:val="24"/>
                <w:szCs w:val="22"/>
                <w:lang w:val="en-US" w:eastAsia="zh-CN"/>
              </w:rPr>
            </w:pPr>
            <w:r w:rsidRPr="0067477A">
              <w:rPr>
                <w:rFonts w:hint="eastAsia"/>
                <w:color w:val="000000"/>
                <w:kern w:val="24"/>
                <w:szCs w:val="22"/>
                <w:lang w:val="en-US" w:eastAsia="zh-CN"/>
              </w:rPr>
              <w:t>支持</w:t>
            </w:r>
          </w:p>
          <w:p w14:paraId="175D8A85" w14:textId="77777777" w:rsidR="000D3743" w:rsidRPr="0067477A" w:rsidRDefault="000D3743" w:rsidP="006B4F09">
            <w:pPr>
              <w:pStyle w:val="Tabletext"/>
              <w:jc w:val="left"/>
              <w:rPr>
                <w:szCs w:val="22"/>
                <w:lang w:val="en-US" w:eastAsia="ja-JP"/>
              </w:rPr>
            </w:pPr>
            <w:r w:rsidRPr="0067477A">
              <w:rPr>
                <w:rFonts w:hint="eastAsia"/>
                <w:color w:val="000000"/>
                <w:kern w:val="24"/>
                <w:szCs w:val="22"/>
                <w:lang w:val="en-US" w:eastAsia="zh-CN"/>
              </w:rPr>
              <w:t>使用</w:t>
            </w:r>
            <w:r w:rsidRPr="0067477A">
              <w:rPr>
                <w:color w:val="000000"/>
                <w:kern w:val="24"/>
                <w:szCs w:val="22"/>
                <w:lang w:val="en-US" w:eastAsia="zh-CN"/>
              </w:rPr>
              <w:t>与媒体相关的</w:t>
            </w:r>
            <w:r w:rsidRPr="0067477A">
              <w:rPr>
                <w:rFonts w:hint="eastAsia"/>
                <w:color w:val="000000"/>
                <w:kern w:val="24"/>
                <w:szCs w:val="22"/>
                <w:lang w:val="en-US" w:eastAsia="zh-CN"/>
              </w:rPr>
              <w:t>API</w:t>
            </w:r>
            <w:r w:rsidRPr="0067477A">
              <w:rPr>
                <w:rFonts w:hint="eastAsia"/>
                <w:color w:val="000000"/>
                <w:kern w:val="24"/>
                <w:szCs w:val="22"/>
                <w:lang w:val="en-US" w:eastAsia="zh-CN"/>
              </w:rPr>
              <w:t>，其</w:t>
            </w:r>
            <w:r w:rsidRPr="0067477A">
              <w:rPr>
                <w:color w:val="000000"/>
                <w:kern w:val="24"/>
                <w:szCs w:val="22"/>
                <w:lang w:val="en-US" w:eastAsia="zh-CN"/>
              </w:rPr>
              <w:t>定义包括支持流和媒体控制。</w:t>
            </w:r>
          </w:p>
        </w:tc>
      </w:tr>
      <w:tr w:rsidR="000D3743" w:rsidRPr="0067477A" w14:paraId="4B9E8941" w14:textId="77777777" w:rsidTr="00961007">
        <w:trPr>
          <w:cantSplit/>
          <w:jc w:val="center"/>
        </w:trPr>
        <w:tc>
          <w:tcPr>
            <w:tcW w:w="14248" w:type="dxa"/>
            <w:gridSpan w:val="5"/>
            <w:tcBorders>
              <w:left w:val="nil"/>
              <w:bottom w:val="nil"/>
              <w:right w:val="nil"/>
            </w:tcBorders>
          </w:tcPr>
          <w:p w14:paraId="2ABDBA3D" w14:textId="36AD5081" w:rsidR="000D3743" w:rsidRPr="0067477A" w:rsidRDefault="000D3743" w:rsidP="006B4F09">
            <w:pPr>
              <w:pStyle w:val="Tablelegend"/>
              <w:tabs>
                <w:tab w:val="clear" w:pos="284"/>
              </w:tabs>
              <w:ind w:left="-99" w:firstLine="14"/>
              <w:jc w:val="left"/>
              <w:rPr>
                <w:szCs w:val="22"/>
                <w:lang w:eastAsia="zh-CN"/>
              </w:rPr>
            </w:pPr>
            <w:r w:rsidRPr="002D665A">
              <w:rPr>
                <w:rFonts w:eastAsia="STKaiti" w:hint="eastAsia"/>
                <w:sz w:val="24"/>
                <w:szCs w:val="22"/>
                <w:lang w:eastAsia="zh-CN"/>
              </w:rPr>
              <w:t>注</w:t>
            </w:r>
            <w:r w:rsidR="003A089B" w:rsidRPr="002D665A">
              <w:rPr>
                <w:rFonts w:eastAsia="STKaiti" w:hint="eastAsia"/>
                <w:sz w:val="24"/>
                <w:szCs w:val="22"/>
                <w:lang w:eastAsia="zh-CN"/>
              </w:rPr>
              <w:t xml:space="preserve"> </w:t>
            </w:r>
            <w:r w:rsidR="001E52B8">
              <w:rPr>
                <w:szCs w:val="22"/>
                <w:lang w:val="en-US" w:eastAsia="zh-CN"/>
              </w:rPr>
              <w:t>–</w:t>
            </w:r>
            <w:r w:rsidRPr="0067477A">
              <w:rPr>
                <w:rFonts w:ascii="SimSun" w:hAnsi="SimSun"/>
                <w:szCs w:val="22"/>
                <w:lang w:val="en-US" w:eastAsia="ja-JP"/>
              </w:rPr>
              <w:t>“</w:t>
            </w:r>
            <w:r w:rsidRPr="0067477A">
              <w:rPr>
                <w:rFonts w:hint="eastAsia"/>
                <w:szCs w:val="22"/>
                <w:lang w:eastAsia="zh-CN"/>
              </w:rPr>
              <w:t>内容</w:t>
            </w:r>
            <w:r w:rsidRPr="0067477A">
              <w:rPr>
                <w:rFonts w:ascii="SimSun" w:hAnsi="SimSun" w:hint="eastAsia"/>
                <w:szCs w:val="22"/>
                <w:lang w:eastAsia="zh-CN"/>
              </w:rPr>
              <w:t>”</w:t>
            </w:r>
            <w:r w:rsidRPr="0067477A">
              <w:rPr>
                <w:rFonts w:hint="eastAsia"/>
                <w:szCs w:val="22"/>
                <w:lang w:eastAsia="zh-CN"/>
              </w:rPr>
              <w:t>是</w:t>
            </w:r>
            <w:r w:rsidRPr="0067477A">
              <w:rPr>
                <w:szCs w:val="22"/>
                <w:lang w:eastAsia="zh-CN"/>
              </w:rPr>
              <w:t>指</w:t>
            </w:r>
            <w:r w:rsidRPr="0067477A">
              <w:rPr>
                <w:szCs w:val="22"/>
                <w:lang w:val="en-US" w:eastAsia="ja-JP"/>
              </w:rPr>
              <w:t>IBB</w:t>
            </w:r>
            <w:r w:rsidRPr="0067477A">
              <w:rPr>
                <w:szCs w:val="22"/>
                <w:lang w:eastAsia="ja-JP"/>
              </w:rPr>
              <w:t>业务</w:t>
            </w:r>
            <w:r w:rsidRPr="0067477A">
              <w:rPr>
                <w:rFonts w:hint="eastAsia"/>
                <w:szCs w:val="22"/>
                <w:lang w:eastAsia="zh-CN"/>
              </w:rPr>
              <w:t>的</w:t>
            </w:r>
            <w:r w:rsidRPr="0067477A">
              <w:rPr>
                <w:szCs w:val="22"/>
                <w:lang w:eastAsia="zh-CN"/>
              </w:rPr>
              <w:t>元素</w:t>
            </w:r>
            <w:r w:rsidRPr="0067477A">
              <w:rPr>
                <w:szCs w:val="22"/>
                <w:lang w:val="en-US" w:eastAsia="zh-CN"/>
              </w:rPr>
              <w:t>，</w:t>
            </w:r>
            <w:r w:rsidRPr="0067477A">
              <w:rPr>
                <w:rFonts w:hint="eastAsia"/>
                <w:szCs w:val="22"/>
                <w:lang w:eastAsia="zh-CN"/>
              </w:rPr>
              <w:t>其</w:t>
            </w:r>
            <w:proofErr w:type="gramStart"/>
            <w:r w:rsidRPr="0067477A">
              <w:rPr>
                <w:szCs w:val="22"/>
                <w:lang w:eastAsia="zh-CN"/>
              </w:rPr>
              <w:t>展示受应用</w:t>
            </w:r>
            <w:proofErr w:type="gramEnd"/>
            <w:r w:rsidRPr="0067477A">
              <w:rPr>
                <w:szCs w:val="22"/>
                <w:lang w:eastAsia="zh-CN"/>
              </w:rPr>
              <w:t>控制</w:t>
            </w:r>
            <w:r w:rsidRPr="0067477A">
              <w:rPr>
                <w:szCs w:val="22"/>
                <w:lang w:val="en-US" w:eastAsia="zh-CN"/>
              </w:rPr>
              <w:t>，</w:t>
            </w:r>
            <w:r w:rsidRPr="0067477A">
              <w:rPr>
                <w:szCs w:val="22"/>
                <w:lang w:eastAsia="zh-CN"/>
              </w:rPr>
              <w:t>例如</w:t>
            </w:r>
            <w:r w:rsidRPr="0067477A">
              <w:rPr>
                <w:rFonts w:hint="eastAsia"/>
                <w:szCs w:val="22"/>
                <w:lang w:eastAsia="zh-CN"/>
              </w:rPr>
              <w:t>采取</w:t>
            </w:r>
            <w:r w:rsidRPr="0067477A">
              <w:rPr>
                <w:szCs w:val="22"/>
                <w:lang w:eastAsia="zh-CN"/>
              </w:rPr>
              <w:t>文件或流形式的</w:t>
            </w:r>
            <w:r w:rsidRPr="0067477A">
              <w:rPr>
                <w:rFonts w:hint="eastAsia"/>
                <w:szCs w:val="22"/>
                <w:lang w:eastAsia="zh-CN"/>
              </w:rPr>
              <w:t>视频、</w:t>
            </w:r>
            <w:r w:rsidRPr="0067477A">
              <w:rPr>
                <w:szCs w:val="22"/>
                <w:lang w:eastAsia="zh-CN"/>
              </w:rPr>
              <w:t>音频、图像。</w:t>
            </w:r>
          </w:p>
        </w:tc>
      </w:tr>
    </w:tbl>
    <w:p w14:paraId="7654C380" w14:textId="77777777" w:rsidR="00311BC7" w:rsidRPr="0067477A" w:rsidRDefault="00311BC7" w:rsidP="006B4F09">
      <w:pPr>
        <w:rPr>
          <w:lang w:val="en-GB" w:eastAsia="zh-CN"/>
        </w:rPr>
        <w:sectPr w:rsidR="00311BC7" w:rsidRPr="0067477A" w:rsidSect="004C30E4">
          <w:headerReference w:type="even" r:id="rId21"/>
          <w:headerReference w:type="default" r:id="rId22"/>
          <w:pgSz w:w="16834" w:h="11907" w:orient="landscape" w:code="9"/>
          <w:pgMar w:top="1134" w:right="1418" w:bottom="1134" w:left="1134" w:header="720" w:footer="482" w:gutter="0"/>
          <w:paperSrc w:first="15" w:other="15"/>
          <w:cols w:space="720"/>
          <w:docGrid w:linePitch="326"/>
        </w:sectPr>
      </w:pPr>
    </w:p>
    <w:p w14:paraId="1D6BDEA2" w14:textId="0EE52023" w:rsidR="0096490E" w:rsidRPr="00A35501" w:rsidRDefault="00311BC7" w:rsidP="006B4F09">
      <w:pPr>
        <w:pStyle w:val="Heading1"/>
        <w:rPr>
          <w:rFonts w:ascii="Calibri" w:hAnsi="Calibri" w:cs="Calibri"/>
          <w:sz w:val="22"/>
          <w:lang w:val="en-GB" w:eastAsia="zh-CN"/>
        </w:rPr>
      </w:pPr>
      <w:r w:rsidRPr="0067477A">
        <w:rPr>
          <w:lang w:val="en-GB" w:eastAsia="zh-CN"/>
        </w:rPr>
        <w:lastRenderedPageBreak/>
        <w:t>6</w:t>
      </w:r>
      <w:r w:rsidRPr="0067477A">
        <w:rPr>
          <w:lang w:val="en-GB" w:eastAsia="zh-CN"/>
        </w:rPr>
        <w:tab/>
      </w:r>
      <w:bookmarkStart w:id="9" w:name="_Hlk62294771"/>
      <w:r w:rsidR="0096490E" w:rsidRPr="0067477A">
        <w:rPr>
          <w:rFonts w:hint="eastAsia"/>
          <w:lang w:val="en-GB" w:eastAsia="zh-CN"/>
        </w:rPr>
        <w:t>不同</w:t>
      </w:r>
      <w:r w:rsidR="0096490E" w:rsidRPr="0067477A">
        <w:rPr>
          <w:rFonts w:hint="eastAsia"/>
          <w:lang w:val="en-GB" w:eastAsia="ja-JP"/>
        </w:rPr>
        <w:t>IBB</w:t>
      </w:r>
      <w:r w:rsidR="0096490E" w:rsidRPr="00A35501">
        <w:rPr>
          <w:rFonts w:hint="eastAsia"/>
          <w:lang w:val="en-GB" w:eastAsia="ja-JP"/>
        </w:rPr>
        <w:t>系统间应用</w:t>
      </w:r>
      <w:r w:rsidR="006758F6" w:rsidRPr="00A35501">
        <w:rPr>
          <w:rFonts w:hint="eastAsia"/>
          <w:lang w:val="en-GB" w:eastAsia="zh-CN"/>
        </w:rPr>
        <w:t>的统一</w:t>
      </w:r>
    </w:p>
    <w:bookmarkEnd w:id="9"/>
    <w:p w14:paraId="4A1AD67D" w14:textId="2F166E01" w:rsidR="006758F6" w:rsidRPr="00A35501" w:rsidRDefault="006758F6" w:rsidP="00F6576F">
      <w:pPr>
        <w:ind w:firstLineChars="200" w:firstLine="480"/>
        <w:rPr>
          <w:lang w:val="en-GB" w:eastAsia="ja-JP"/>
        </w:rPr>
      </w:pPr>
      <w:r w:rsidRPr="00A35501">
        <w:rPr>
          <w:rFonts w:hint="eastAsia"/>
          <w:lang w:val="en-GB" w:eastAsia="ja-JP"/>
        </w:rPr>
        <w:t>所有</w:t>
      </w:r>
      <w:r w:rsidRPr="00A35501">
        <w:rPr>
          <w:rFonts w:hint="eastAsia"/>
          <w:lang w:val="en-GB" w:eastAsia="ja-JP"/>
        </w:rPr>
        <w:t>IBB</w:t>
      </w:r>
      <w:r w:rsidRPr="00A35501">
        <w:rPr>
          <w:rFonts w:hint="eastAsia"/>
          <w:lang w:val="en-GB" w:eastAsia="ja-JP"/>
        </w:rPr>
        <w:t>系统</w:t>
      </w:r>
      <w:r w:rsidR="00E84E42" w:rsidRPr="00A35501">
        <w:rPr>
          <w:rFonts w:hint="eastAsia"/>
          <w:lang w:val="en-GB" w:eastAsia="zh-CN"/>
        </w:rPr>
        <w:t>均</w:t>
      </w:r>
      <w:r w:rsidRPr="00A35501">
        <w:rPr>
          <w:rFonts w:hint="eastAsia"/>
          <w:lang w:val="en-GB" w:eastAsia="ja-JP"/>
        </w:rPr>
        <w:t>基于</w:t>
      </w:r>
      <w:r w:rsidRPr="00A35501">
        <w:rPr>
          <w:rFonts w:hint="eastAsia"/>
          <w:lang w:val="en-GB" w:eastAsia="ja-JP"/>
        </w:rPr>
        <w:t>HTML</w:t>
      </w:r>
      <w:r w:rsidRPr="00A35501">
        <w:rPr>
          <w:rFonts w:hint="eastAsia"/>
          <w:lang w:val="en-GB" w:eastAsia="ja-JP"/>
        </w:rPr>
        <w:t>。然而，这些系统中的应用</w:t>
      </w:r>
      <w:r w:rsidR="00E84E42" w:rsidRPr="00A35501">
        <w:rPr>
          <w:rFonts w:hint="eastAsia"/>
          <w:lang w:val="en-GB" w:eastAsia="zh-CN"/>
        </w:rPr>
        <w:t>并</w:t>
      </w:r>
      <w:r w:rsidRPr="00A35501">
        <w:rPr>
          <w:rFonts w:hint="eastAsia"/>
          <w:lang w:val="en-GB" w:eastAsia="ja-JP"/>
        </w:rPr>
        <w:t>不兼容，因此需要在每个系统中为相同</w:t>
      </w:r>
      <w:r w:rsidR="00E84E42" w:rsidRPr="00A35501">
        <w:rPr>
          <w:rFonts w:hint="eastAsia"/>
          <w:lang w:val="en-GB" w:eastAsia="zh-CN"/>
        </w:rPr>
        <w:t>业</w:t>
      </w:r>
      <w:r w:rsidRPr="00A35501">
        <w:rPr>
          <w:rFonts w:hint="eastAsia"/>
          <w:lang w:val="en-GB" w:eastAsia="ja-JP"/>
        </w:rPr>
        <w:t>务构建单独的应用。为交换</w:t>
      </w:r>
      <w:r w:rsidRPr="00A35501">
        <w:rPr>
          <w:rFonts w:hint="eastAsia"/>
          <w:lang w:val="en-GB" w:eastAsia="ja-JP"/>
        </w:rPr>
        <w:t>IBB</w:t>
      </w:r>
      <w:r w:rsidR="00E84E42" w:rsidRPr="00A35501">
        <w:rPr>
          <w:rFonts w:hint="eastAsia"/>
          <w:lang w:val="en-GB" w:eastAsia="zh-CN"/>
        </w:rPr>
        <w:t>业</w:t>
      </w:r>
      <w:r w:rsidRPr="00A35501">
        <w:rPr>
          <w:rFonts w:hint="eastAsia"/>
          <w:lang w:val="en-GB" w:eastAsia="ja-JP"/>
        </w:rPr>
        <w:t>务并在使用其他系统的地区部署这些</w:t>
      </w:r>
      <w:r w:rsidR="00E84E42" w:rsidRPr="00A35501">
        <w:rPr>
          <w:rFonts w:hint="eastAsia"/>
          <w:lang w:val="en-GB" w:eastAsia="zh-CN"/>
        </w:rPr>
        <w:t>业</w:t>
      </w:r>
      <w:r w:rsidRPr="00A35501">
        <w:rPr>
          <w:rFonts w:hint="eastAsia"/>
          <w:lang w:val="en-GB" w:eastAsia="ja-JP"/>
        </w:rPr>
        <w:t>务，必须协调</w:t>
      </w:r>
      <w:r w:rsidRPr="00A35501">
        <w:rPr>
          <w:rFonts w:hint="eastAsia"/>
          <w:lang w:val="en-GB" w:eastAsia="ja-JP"/>
        </w:rPr>
        <w:t>IBB</w:t>
      </w:r>
      <w:r w:rsidRPr="00A35501">
        <w:rPr>
          <w:rFonts w:hint="eastAsia"/>
          <w:lang w:val="en-GB" w:eastAsia="ja-JP"/>
        </w:rPr>
        <w:t>系统，以确保与</w:t>
      </w:r>
      <w:r w:rsidRPr="00A35501">
        <w:rPr>
          <w:rFonts w:hint="eastAsia"/>
          <w:lang w:val="en-GB" w:eastAsia="ja-JP"/>
        </w:rPr>
        <w:t>IBB</w:t>
      </w:r>
      <w:r w:rsidRPr="00A35501">
        <w:rPr>
          <w:rFonts w:hint="eastAsia"/>
          <w:lang w:val="en-GB" w:eastAsia="ja-JP"/>
        </w:rPr>
        <w:t>应用的兼容性和跨系统的互操作性。</w:t>
      </w:r>
    </w:p>
    <w:p w14:paraId="02A3689C" w14:textId="0A86D862" w:rsidR="006758F6" w:rsidRPr="00A35501" w:rsidRDefault="006758F6" w:rsidP="00F6576F">
      <w:pPr>
        <w:ind w:firstLineChars="200" w:firstLine="480"/>
        <w:rPr>
          <w:lang w:val="en-GB" w:eastAsia="ja-JP"/>
        </w:rPr>
      </w:pPr>
      <w:r w:rsidRPr="00A35501">
        <w:rPr>
          <w:rFonts w:hint="eastAsia"/>
          <w:lang w:val="en-GB" w:eastAsia="ja-JP"/>
        </w:rPr>
        <w:t>本节描述</w:t>
      </w:r>
      <w:r w:rsidR="00E84E42" w:rsidRPr="00A35501">
        <w:rPr>
          <w:rFonts w:hint="eastAsia"/>
          <w:lang w:val="en-GB" w:eastAsia="zh-CN"/>
        </w:rPr>
        <w:t>并分</w:t>
      </w:r>
      <w:r w:rsidRPr="00A35501">
        <w:rPr>
          <w:rFonts w:hint="eastAsia"/>
          <w:lang w:val="en-GB" w:eastAsia="ja-JP"/>
        </w:rPr>
        <w:t>析</w:t>
      </w:r>
      <w:r w:rsidR="00E84E42" w:rsidRPr="00A35501">
        <w:rPr>
          <w:rFonts w:hint="eastAsia"/>
          <w:lang w:val="en-GB" w:eastAsia="zh-CN"/>
        </w:rPr>
        <w:t>了</w:t>
      </w:r>
      <w:r w:rsidRPr="00A35501">
        <w:rPr>
          <w:rFonts w:hint="eastAsia"/>
          <w:lang w:val="en-GB" w:eastAsia="ja-JP"/>
        </w:rPr>
        <w:t>IBB</w:t>
      </w:r>
      <w:r w:rsidRPr="00A35501">
        <w:rPr>
          <w:rFonts w:hint="eastAsia"/>
          <w:lang w:val="en-GB" w:eastAsia="ja-JP"/>
        </w:rPr>
        <w:t>系统之间的共性及其在实现</w:t>
      </w:r>
      <w:r w:rsidRPr="00A35501">
        <w:rPr>
          <w:rFonts w:hint="eastAsia"/>
          <w:lang w:val="en-GB" w:eastAsia="ja-JP"/>
        </w:rPr>
        <w:t>IBB</w:t>
      </w:r>
      <w:r w:rsidRPr="00A35501">
        <w:rPr>
          <w:rFonts w:hint="eastAsia"/>
          <w:lang w:val="en-GB" w:eastAsia="ja-JP"/>
        </w:rPr>
        <w:t>系统应用统一方面的功能等效性。</w:t>
      </w:r>
    </w:p>
    <w:p w14:paraId="51F0CB10" w14:textId="5B5C8B18" w:rsidR="006758F6" w:rsidRPr="0067477A" w:rsidRDefault="006758F6" w:rsidP="006B4F09">
      <w:pPr>
        <w:pStyle w:val="Heading2"/>
        <w:rPr>
          <w:lang w:val="en-GB" w:eastAsia="ja-JP"/>
        </w:rPr>
      </w:pPr>
      <w:r w:rsidRPr="0067477A">
        <w:rPr>
          <w:rFonts w:hint="eastAsia"/>
          <w:lang w:val="en-GB" w:eastAsia="ja-JP"/>
        </w:rPr>
        <w:t>6.1</w:t>
      </w:r>
      <w:r w:rsidRPr="0067477A">
        <w:rPr>
          <w:lang w:val="en-GB" w:eastAsia="ja-JP"/>
        </w:rPr>
        <w:tab/>
      </w:r>
      <w:r w:rsidRPr="0067477A">
        <w:rPr>
          <w:rFonts w:hint="eastAsia"/>
          <w:lang w:val="en-GB" w:eastAsia="ja-JP"/>
        </w:rPr>
        <w:t>附加对象、属性和方法的比较</w:t>
      </w:r>
    </w:p>
    <w:p w14:paraId="1DAB0CF8" w14:textId="00E39F39" w:rsidR="006758F6" w:rsidRPr="0067477A" w:rsidRDefault="00E84E42" w:rsidP="00114C27">
      <w:pPr>
        <w:ind w:firstLineChars="200" w:firstLine="480"/>
        <w:rPr>
          <w:lang w:val="en-GB" w:eastAsia="ja-JP"/>
        </w:rPr>
      </w:pPr>
      <w:r w:rsidRPr="0067477A">
        <w:rPr>
          <w:rFonts w:hint="eastAsia"/>
          <w:lang w:val="en-GB" w:eastAsia="zh-CN"/>
        </w:rPr>
        <w:t>鉴于</w:t>
      </w:r>
      <w:proofErr w:type="spellStart"/>
      <w:r w:rsidR="006758F6" w:rsidRPr="0067477A">
        <w:rPr>
          <w:rFonts w:hint="eastAsia"/>
          <w:lang w:val="en-GB" w:eastAsia="ja-JP"/>
        </w:rPr>
        <w:t>Hybridcast</w:t>
      </w:r>
      <w:proofErr w:type="spellEnd"/>
      <w:r w:rsidRPr="0067477A">
        <w:rPr>
          <w:rFonts w:hint="eastAsia"/>
          <w:lang w:val="en-GB" w:eastAsia="zh-CN"/>
        </w:rPr>
        <w:t>、</w:t>
      </w:r>
      <w:proofErr w:type="spellStart"/>
      <w:r w:rsidR="006758F6" w:rsidRPr="0067477A">
        <w:rPr>
          <w:rFonts w:hint="eastAsia"/>
          <w:lang w:val="en-GB" w:eastAsia="ja-JP"/>
        </w:rPr>
        <w:t>HbbTV</w:t>
      </w:r>
      <w:proofErr w:type="spellEnd"/>
      <w:r w:rsidR="006758F6" w:rsidRPr="0067477A">
        <w:rPr>
          <w:rFonts w:hint="eastAsia"/>
          <w:lang w:val="en-GB" w:eastAsia="ja-JP"/>
        </w:rPr>
        <w:t xml:space="preserve"> 2.0</w:t>
      </w:r>
      <w:r w:rsidRPr="0067477A">
        <w:rPr>
          <w:rFonts w:hint="eastAsia"/>
          <w:lang w:val="en-GB" w:eastAsia="zh-CN"/>
        </w:rPr>
        <w:t>、</w:t>
      </w:r>
      <w:proofErr w:type="spellStart"/>
      <w:r w:rsidR="006758F6" w:rsidRPr="0067477A">
        <w:rPr>
          <w:rFonts w:hint="eastAsia"/>
          <w:lang w:val="en-GB" w:eastAsia="ja-JP"/>
        </w:rPr>
        <w:t>TOPSmedia</w:t>
      </w:r>
      <w:proofErr w:type="spellEnd"/>
      <w:r w:rsidRPr="0067477A">
        <w:rPr>
          <w:rFonts w:hint="eastAsia"/>
          <w:lang w:val="en-GB" w:eastAsia="zh-CN"/>
        </w:rPr>
        <w:t>、</w:t>
      </w:r>
      <w:r w:rsidR="006758F6" w:rsidRPr="0067477A">
        <w:rPr>
          <w:rFonts w:hint="eastAsia"/>
          <w:lang w:val="en-GB" w:eastAsia="ja-JP"/>
        </w:rPr>
        <w:t>Ginga-HTML5</w:t>
      </w:r>
      <w:r w:rsidR="006758F6" w:rsidRPr="0067477A">
        <w:rPr>
          <w:rFonts w:hint="eastAsia"/>
          <w:lang w:val="en-GB" w:eastAsia="ja-JP"/>
        </w:rPr>
        <w:t>都是基于</w:t>
      </w:r>
      <w:r w:rsidR="006758F6" w:rsidRPr="0067477A">
        <w:rPr>
          <w:rFonts w:hint="eastAsia"/>
          <w:lang w:val="en-GB" w:eastAsia="ja-JP"/>
        </w:rPr>
        <w:t>HTML5</w:t>
      </w:r>
      <w:r w:rsidR="006758F6" w:rsidRPr="0067477A">
        <w:rPr>
          <w:rFonts w:hint="eastAsia"/>
          <w:lang w:val="en-GB" w:eastAsia="ja-JP"/>
        </w:rPr>
        <w:t>，</w:t>
      </w:r>
      <w:r w:rsidRPr="0067477A">
        <w:rPr>
          <w:rFonts w:hint="eastAsia"/>
          <w:lang w:val="en-GB" w:eastAsia="zh-CN"/>
        </w:rPr>
        <w:t>因此我们认为</w:t>
      </w:r>
      <w:r w:rsidRPr="0067477A">
        <w:rPr>
          <w:rFonts w:hint="eastAsia"/>
          <w:lang w:val="en-GB" w:eastAsia="ja-JP"/>
        </w:rPr>
        <w:t>HTML5</w:t>
      </w:r>
      <w:r w:rsidRPr="0067477A">
        <w:rPr>
          <w:rFonts w:hint="eastAsia"/>
          <w:lang w:val="en-GB" w:eastAsia="zh-CN"/>
        </w:rPr>
        <w:t>和</w:t>
      </w:r>
      <w:r w:rsidRPr="0067477A">
        <w:rPr>
          <w:rFonts w:hint="eastAsia"/>
          <w:lang w:val="en-GB" w:eastAsia="ja-JP"/>
        </w:rPr>
        <w:t>万维网联盟的其他相关建议中定义的</w:t>
      </w:r>
      <w:r w:rsidR="006758F6" w:rsidRPr="0067477A">
        <w:rPr>
          <w:rFonts w:hint="eastAsia"/>
          <w:lang w:val="en-GB" w:eastAsia="ja-JP"/>
        </w:rPr>
        <w:t>API</w:t>
      </w:r>
      <w:r w:rsidRPr="0067477A">
        <w:rPr>
          <w:rFonts w:hint="eastAsia"/>
          <w:lang w:val="en-GB" w:eastAsia="zh-CN"/>
        </w:rPr>
        <w:t>所</w:t>
      </w:r>
      <w:r w:rsidR="006758F6" w:rsidRPr="0067477A">
        <w:rPr>
          <w:rFonts w:hint="eastAsia"/>
          <w:lang w:val="en-GB" w:eastAsia="ja-JP"/>
        </w:rPr>
        <w:t>提供的</w:t>
      </w:r>
      <w:r w:rsidRPr="0067477A">
        <w:rPr>
          <w:rFonts w:hint="eastAsia"/>
          <w:lang w:val="en-GB" w:eastAsia="zh-CN"/>
        </w:rPr>
        <w:t>功能、要</w:t>
      </w:r>
      <w:r w:rsidR="006758F6" w:rsidRPr="0067477A">
        <w:rPr>
          <w:rFonts w:hint="eastAsia"/>
          <w:lang w:val="en-GB" w:eastAsia="ja-JP"/>
        </w:rPr>
        <w:t>素</w:t>
      </w:r>
      <w:r w:rsidRPr="0067477A">
        <w:rPr>
          <w:rFonts w:hint="eastAsia"/>
          <w:lang w:val="en-GB" w:eastAsia="zh-CN"/>
        </w:rPr>
        <w:t>、</w:t>
      </w:r>
      <w:r w:rsidR="006758F6" w:rsidRPr="0067477A">
        <w:rPr>
          <w:rFonts w:hint="eastAsia"/>
          <w:lang w:val="en-GB" w:eastAsia="ja-JP"/>
        </w:rPr>
        <w:t>属性等</w:t>
      </w:r>
      <w:r w:rsidR="0067477A">
        <w:rPr>
          <w:rFonts w:hint="eastAsia"/>
          <w:lang w:val="en-GB" w:eastAsia="zh-CN"/>
        </w:rPr>
        <w:t>，</w:t>
      </w:r>
      <w:r w:rsidR="006758F6" w:rsidRPr="0067477A">
        <w:rPr>
          <w:rFonts w:hint="eastAsia"/>
          <w:lang w:val="en-GB" w:eastAsia="ja-JP"/>
        </w:rPr>
        <w:t>在这些系统之间是通用的。</w:t>
      </w:r>
    </w:p>
    <w:p w14:paraId="461D3CA4" w14:textId="42D49FB1" w:rsidR="006758F6" w:rsidRPr="0067477A" w:rsidRDefault="006758F6" w:rsidP="00114C27">
      <w:pPr>
        <w:ind w:firstLineChars="200" w:firstLine="480"/>
        <w:rPr>
          <w:lang w:val="en-GB" w:eastAsia="ja-JP"/>
        </w:rPr>
      </w:pPr>
      <w:r w:rsidRPr="0067477A">
        <w:rPr>
          <w:rFonts w:hint="eastAsia"/>
          <w:lang w:val="en-GB" w:eastAsia="ja-JP"/>
        </w:rPr>
        <w:t>另一方面，每个系统都定义了额外的对象及其</w:t>
      </w:r>
      <w:r w:rsidR="0067477A">
        <w:rPr>
          <w:rFonts w:hint="eastAsia"/>
          <w:lang w:val="en-GB" w:eastAsia="zh-CN"/>
        </w:rPr>
        <w:t>特性以及</w:t>
      </w:r>
      <w:r w:rsidRPr="0067477A">
        <w:rPr>
          <w:rFonts w:hint="eastAsia"/>
          <w:lang w:val="en-GB" w:eastAsia="ja-JP"/>
        </w:rPr>
        <w:t>方法</w:t>
      </w:r>
      <w:r w:rsidR="00E84E42" w:rsidRPr="0067477A">
        <w:rPr>
          <w:rStyle w:val="FootnoteReference"/>
          <w:lang w:eastAsia="ja-JP"/>
        </w:rPr>
        <w:footnoteReference w:id="5"/>
      </w:r>
      <w:r w:rsidRPr="0067477A">
        <w:rPr>
          <w:rFonts w:hint="eastAsia"/>
          <w:lang w:val="en-GB" w:eastAsia="ja-JP"/>
        </w:rPr>
        <w:t>、</w:t>
      </w:r>
      <w:r w:rsidR="00E84E42" w:rsidRPr="0067477A">
        <w:rPr>
          <w:rFonts w:hint="eastAsia"/>
          <w:lang w:val="en-GB" w:eastAsia="zh-CN"/>
        </w:rPr>
        <w:t>要</w:t>
      </w:r>
      <w:r w:rsidRPr="0067477A">
        <w:rPr>
          <w:rFonts w:hint="eastAsia"/>
          <w:lang w:val="en-GB" w:eastAsia="ja-JP"/>
        </w:rPr>
        <w:t>素</w:t>
      </w:r>
      <w:r w:rsidR="00E84E42" w:rsidRPr="0067477A">
        <w:rPr>
          <w:rStyle w:val="FootnoteReference"/>
          <w:lang w:eastAsia="ja-JP"/>
        </w:rPr>
        <w:footnoteReference w:id="6"/>
      </w:r>
      <w:r w:rsidRPr="0067477A">
        <w:rPr>
          <w:rFonts w:hint="eastAsia"/>
          <w:lang w:val="en-GB" w:eastAsia="ja-JP"/>
        </w:rPr>
        <w:t>、属性等</w:t>
      </w:r>
      <w:r w:rsidR="00E84E42" w:rsidRPr="0067477A">
        <w:rPr>
          <w:rFonts w:hint="eastAsia"/>
          <w:lang w:val="en-GB" w:eastAsia="zh-CN"/>
        </w:rPr>
        <w:t>，</w:t>
      </w:r>
      <w:r w:rsidR="0067477A">
        <w:rPr>
          <w:rFonts w:hint="eastAsia"/>
          <w:lang w:val="en-GB" w:eastAsia="zh-CN"/>
        </w:rPr>
        <w:t>从而能够</w:t>
      </w:r>
      <w:r w:rsidRPr="0067477A">
        <w:rPr>
          <w:rFonts w:hint="eastAsia"/>
          <w:lang w:val="en-GB" w:eastAsia="ja-JP"/>
        </w:rPr>
        <w:t>提供</w:t>
      </w:r>
      <w:r w:rsidRPr="0067477A">
        <w:rPr>
          <w:rFonts w:hint="eastAsia"/>
          <w:lang w:val="en-GB" w:eastAsia="ja-JP"/>
        </w:rPr>
        <w:t>IBB</w:t>
      </w:r>
      <w:r w:rsidRPr="0067477A">
        <w:rPr>
          <w:rFonts w:hint="eastAsia"/>
          <w:lang w:val="en-GB" w:eastAsia="ja-JP"/>
        </w:rPr>
        <w:t>系统所需的功能。这些添加</w:t>
      </w:r>
      <w:r w:rsidR="00E84E42" w:rsidRPr="0067477A">
        <w:rPr>
          <w:rFonts w:hint="eastAsia"/>
          <w:lang w:val="en-GB" w:eastAsia="zh-CN"/>
        </w:rPr>
        <w:t>内容</w:t>
      </w:r>
      <w:r w:rsidRPr="0067477A">
        <w:rPr>
          <w:rFonts w:hint="eastAsia"/>
          <w:lang w:val="en-GB" w:eastAsia="ja-JP"/>
        </w:rPr>
        <w:t>在系统之间并不常见。然而，考虑到这些系统中与</w:t>
      </w:r>
      <w:r w:rsidR="00E84E42" w:rsidRPr="0067477A">
        <w:rPr>
          <w:rFonts w:hint="eastAsia"/>
          <w:lang w:val="en-GB" w:eastAsia="zh-CN"/>
        </w:rPr>
        <w:t>业</w:t>
      </w:r>
      <w:r w:rsidRPr="0067477A">
        <w:rPr>
          <w:rFonts w:hint="eastAsia"/>
          <w:lang w:val="en-GB" w:eastAsia="ja-JP"/>
        </w:rPr>
        <w:t>务相关的应用行为的相似性，</w:t>
      </w:r>
      <w:r w:rsidR="00E84E42" w:rsidRPr="0067477A">
        <w:rPr>
          <w:rFonts w:hint="eastAsia"/>
          <w:lang w:val="en-GB" w:eastAsia="zh-CN"/>
        </w:rPr>
        <w:t>相关</w:t>
      </w:r>
      <w:r w:rsidRPr="0067477A">
        <w:rPr>
          <w:rFonts w:hint="eastAsia"/>
          <w:lang w:val="en-GB" w:eastAsia="ja-JP"/>
        </w:rPr>
        <w:t>添加</w:t>
      </w:r>
      <w:r w:rsidR="00E84E42" w:rsidRPr="0067477A">
        <w:rPr>
          <w:rFonts w:hint="eastAsia"/>
          <w:lang w:val="en-GB" w:eastAsia="zh-CN"/>
        </w:rPr>
        <w:t>内容</w:t>
      </w:r>
      <w:r w:rsidRPr="0067477A">
        <w:rPr>
          <w:rFonts w:hint="eastAsia"/>
          <w:lang w:val="en-GB" w:eastAsia="ja-JP"/>
        </w:rPr>
        <w:t>可能存在相似性或等效性。表</w:t>
      </w:r>
      <w:r w:rsidRPr="0067477A">
        <w:rPr>
          <w:rFonts w:hint="eastAsia"/>
          <w:lang w:val="en-GB" w:eastAsia="ja-JP"/>
        </w:rPr>
        <w:t>3</w:t>
      </w:r>
      <w:r w:rsidR="00E84E42" w:rsidRPr="0067477A">
        <w:rPr>
          <w:rFonts w:hint="eastAsia"/>
          <w:lang w:val="en-GB" w:eastAsia="zh-CN"/>
        </w:rPr>
        <w:t>列</w:t>
      </w:r>
      <w:r w:rsidRPr="0067477A">
        <w:rPr>
          <w:rFonts w:hint="eastAsia"/>
          <w:lang w:val="en-GB" w:eastAsia="ja-JP"/>
        </w:rPr>
        <w:t>出了通过系统详细分析已经识别</w:t>
      </w:r>
      <w:r w:rsidR="0067477A">
        <w:rPr>
          <w:rFonts w:hint="eastAsia"/>
          <w:lang w:val="en-GB" w:eastAsia="zh-CN"/>
        </w:rPr>
        <w:t>出</w:t>
      </w:r>
      <w:r w:rsidRPr="0067477A">
        <w:rPr>
          <w:rFonts w:hint="eastAsia"/>
          <w:lang w:val="en-GB" w:eastAsia="ja-JP"/>
        </w:rPr>
        <w:t>的等效附加对象、属性和方法。注意，表</w:t>
      </w:r>
      <w:r w:rsidRPr="0067477A">
        <w:rPr>
          <w:rFonts w:hint="eastAsia"/>
          <w:lang w:val="en-GB" w:eastAsia="ja-JP"/>
        </w:rPr>
        <w:t>3</w:t>
      </w:r>
      <w:r w:rsidR="00E84E42" w:rsidRPr="0067477A">
        <w:rPr>
          <w:rFonts w:hint="eastAsia"/>
          <w:lang w:val="en-GB" w:eastAsia="zh-CN"/>
        </w:rPr>
        <w:t>并未</w:t>
      </w:r>
      <w:r w:rsidRPr="0067477A">
        <w:rPr>
          <w:rFonts w:hint="eastAsia"/>
          <w:lang w:val="en-GB" w:eastAsia="ja-JP"/>
        </w:rPr>
        <w:t>考虑在系统之间提供等效功能的附加方法的组合，且表</w:t>
      </w:r>
      <w:r w:rsidRPr="0067477A">
        <w:rPr>
          <w:rFonts w:hint="eastAsia"/>
          <w:lang w:val="en-GB" w:eastAsia="ja-JP"/>
        </w:rPr>
        <w:t>3</w:t>
      </w:r>
      <w:r w:rsidRPr="0067477A">
        <w:rPr>
          <w:rFonts w:hint="eastAsia"/>
          <w:lang w:val="en-GB" w:eastAsia="ja-JP"/>
        </w:rPr>
        <w:t>中没有列出对象中</w:t>
      </w:r>
      <w:r w:rsidR="00E84E42" w:rsidRPr="0067477A">
        <w:rPr>
          <w:rFonts w:hint="eastAsia"/>
          <w:lang w:val="en-GB" w:eastAsia="zh-CN"/>
        </w:rPr>
        <w:t>针对</w:t>
      </w:r>
      <w:r w:rsidRPr="0067477A">
        <w:rPr>
          <w:rFonts w:hint="eastAsia"/>
          <w:lang w:val="en-GB" w:eastAsia="ja-JP"/>
        </w:rPr>
        <w:t>系统的属性和方法。例如，</w:t>
      </w:r>
      <w:proofErr w:type="spellStart"/>
      <w:r w:rsidRPr="0067477A">
        <w:rPr>
          <w:rFonts w:hint="eastAsia"/>
          <w:lang w:val="en-GB" w:eastAsia="ja-JP"/>
        </w:rPr>
        <w:t>StreamEvent</w:t>
      </w:r>
      <w:proofErr w:type="spellEnd"/>
      <w:r w:rsidR="00E84E42" w:rsidRPr="0067477A">
        <w:rPr>
          <w:rFonts w:hint="eastAsia"/>
          <w:lang w:val="en-GB" w:eastAsia="zh-CN"/>
        </w:rPr>
        <w:t>标识</w:t>
      </w:r>
      <w:r w:rsidRPr="0067477A">
        <w:rPr>
          <w:rFonts w:hint="eastAsia"/>
          <w:lang w:val="en-GB" w:eastAsia="ja-JP"/>
        </w:rPr>
        <w:t>在系统之间不兼容，因为</w:t>
      </w:r>
      <w:r w:rsidR="00E84E42" w:rsidRPr="0067477A">
        <w:rPr>
          <w:rFonts w:hint="eastAsia"/>
          <w:lang w:val="en-GB" w:eastAsia="zh-CN"/>
        </w:rPr>
        <w:t>其</w:t>
      </w:r>
      <w:r w:rsidRPr="0067477A">
        <w:rPr>
          <w:rFonts w:hint="eastAsia"/>
          <w:lang w:val="en-GB" w:eastAsia="ja-JP"/>
        </w:rPr>
        <w:t>与复用方案，即</w:t>
      </w:r>
      <w:r w:rsidRPr="0067477A">
        <w:rPr>
          <w:rFonts w:hint="eastAsia"/>
          <w:lang w:val="en-GB" w:eastAsia="ja-JP"/>
        </w:rPr>
        <w:t>ARIB</w:t>
      </w:r>
      <w:r w:rsidRPr="0067477A">
        <w:rPr>
          <w:rFonts w:hint="eastAsia"/>
          <w:lang w:val="en-GB" w:eastAsia="ja-JP"/>
        </w:rPr>
        <w:t>数据轮播和</w:t>
      </w:r>
      <w:r w:rsidRPr="0067477A">
        <w:rPr>
          <w:rFonts w:hint="eastAsia"/>
          <w:lang w:val="en-GB" w:eastAsia="ja-JP"/>
        </w:rPr>
        <w:t>DVB</w:t>
      </w:r>
      <w:r w:rsidRPr="0067477A">
        <w:rPr>
          <w:rFonts w:hint="eastAsia"/>
          <w:lang w:val="en-GB" w:eastAsia="ja-JP"/>
        </w:rPr>
        <w:t>对象轮播紧密相关。</w:t>
      </w:r>
    </w:p>
    <w:p w14:paraId="2665788C" w14:textId="58C33A4F" w:rsidR="00311BC7" w:rsidRPr="0067477A" w:rsidRDefault="00E84E42" w:rsidP="00114C27">
      <w:pPr>
        <w:ind w:firstLineChars="200" w:firstLine="480"/>
        <w:rPr>
          <w:lang w:val="en-GB" w:eastAsia="zh-CN"/>
        </w:rPr>
      </w:pPr>
      <w:r w:rsidRPr="0067477A">
        <w:rPr>
          <w:rFonts w:hint="eastAsia"/>
          <w:lang w:val="en-GB" w:eastAsia="zh-CN"/>
        </w:rPr>
        <w:t>对于</w:t>
      </w:r>
      <w:r w:rsidR="006758F6" w:rsidRPr="0067477A">
        <w:rPr>
          <w:rFonts w:hint="eastAsia"/>
          <w:lang w:val="en-GB" w:eastAsia="ja-JP"/>
        </w:rPr>
        <w:t>Ginga-HTML5</w:t>
      </w:r>
      <w:r w:rsidRPr="0067477A">
        <w:rPr>
          <w:rFonts w:hint="eastAsia"/>
          <w:lang w:val="en-GB" w:eastAsia="zh-CN"/>
        </w:rPr>
        <w:t>，</w:t>
      </w:r>
      <w:r w:rsidR="006758F6" w:rsidRPr="0067477A">
        <w:rPr>
          <w:rFonts w:hint="eastAsia"/>
          <w:lang w:val="en-GB" w:eastAsia="ja-JP"/>
        </w:rPr>
        <w:t>所需</w:t>
      </w:r>
      <w:r w:rsidR="006758F6" w:rsidRPr="0067477A">
        <w:rPr>
          <w:rFonts w:hint="eastAsia"/>
          <w:lang w:val="en-GB" w:eastAsia="ja-JP"/>
        </w:rPr>
        <w:t>IBB</w:t>
      </w:r>
      <w:r w:rsidR="006758F6" w:rsidRPr="0067477A">
        <w:rPr>
          <w:rFonts w:hint="eastAsia"/>
          <w:lang w:val="en-GB" w:eastAsia="ja-JP"/>
        </w:rPr>
        <w:t>功能由基于</w:t>
      </w:r>
      <w:r w:rsidR="006758F6" w:rsidRPr="0067477A">
        <w:rPr>
          <w:rFonts w:hint="eastAsia"/>
          <w:lang w:val="en-GB" w:eastAsia="ja-JP"/>
        </w:rPr>
        <w:t>REST</w:t>
      </w:r>
      <w:r w:rsidR="006758F6" w:rsidRPr="0067477A">
        <w:rPr>
          <w:rFonts w:hint="eastAsia"/>
          <w:lang w:val="en-GB" w:eastAsia="ja-JP"/>
        </w:rPr>
        <w:t>架构风格的远程</w:t>
      </w:r>
      <w:r w:rsidR="006758F6" w:rsidRPr="0067477A">
        <w:rPr>
          <w:rFonts w:hint="eastAsia"/>
          <w:lang w:val="en-GB" w:eastAsia="ja-JP"/>
        </w:rPr>
        <w:t>API</w:t>
      </w:r>
      <w:r w:rsidR="006758F6" w:rsidRPr="0067477A">
        <w:rPr>
          <w:rFonts w:hint="eastAsia"/>
          <w:lang w:val="en-GB" w:eastAsia="ja-JP"/>
        </w:rPr>
        <w:t>实现，</w:t>
      </w:r>
      <w:r w:rsidRPr="0067477A">
        <w:rPr>
          <w:rFonts w:hint="eastAsia"/>
          <w:lang w:val="en-GB" w:eastAsia="zh-CN"/>
        </w:rPr>
        <w:t>该功能</w:t>
      </w:r>
      <w:r w:rsidR="006758F6" w:rsidRPr="0067477A">
        <w:rPr>
          <w:rFonts w:hint="eastAsia"/>
          <w:lang w:val="en-GB" w:eastAsia="ja-JP"/>
        </w:rPr>
        <w:t>由“</w:t>
      </w:r>
      <w:proofErr w:type="spellStart"/>
      <w:r w:rsidR="006758F6" w:rsidRPr="0067477A">
        <w:rPr>
          <w:rFonts w:hint="eastAsia"/>
          <w:lang w:val="en-GB" w:eastAsia="ja-JP"/>
        </w:rPr>
        <w:t>Ginga</w:t>
      </w:r>
      <w:proofErr w:type="spellEnd"/>
      <w:r w:rsidR="006758F6" w:rsidRPr="0067477A">
        <w:rPr>
          <w:rFonts w:hint="eastAsia"/>
          <w:lang w:val="en-GB" w:eastAsia="ja-JP"/>
        </w:rPr>
        <w:t>公共核心</w:t>
      </w:r>
      <w:r w:rsidR="006758F6" w:rsidRPr="0067477A">
        <w:rPr>
          <w:rFonts w:hint="eastAsia"/>
          <w:lang w:val="en-GB" w:eastAsia="ja-JP"/>
        </w:rPr>
        <w:t>Web</w:t>
      </w:r>
      <w:r w:rsidR="006758F6" w:rsidRPr="0067477A">
        <w:rPr>
          <w:rFonts w:hint="eastAsia"/>
          <w:lang w:val="en-GB" w:eastAsia="ja-JP"/>
        </w:rPr>
        <w:t>服务”提供</w:t>
      </w:r>
      <w:r w:rsidRPr="0067477A">
        <w:rPr>
          <w:rFonts w:hint="eastAsia"/>
          <w:lang w:val="en-GB" w:eastAsia="ja-JP"/>
        </w:rPr>
        <w:t>（</w:t>
      </w:r>
      <w:r w:rsidR="008E72E2" w:rsidRPr="008E72E2">
        <w:rPr>
          <w:lang w:val="en-GB" w:eastAsia="ja-JP"/>
        </w:rPr>
        <w:t>ABNT NBR 15606</w:t>
      </w:r>
      <w:r w:rsidR="0084001D">
        <w:rPr>
          <w:lang w:val="en-GB" w:eastAsia="ja-JP"/>
        </w:rPr>
        <w:t>-</w:t>
      </w:r>
      <w:r w:rsidR="008E72E2" w:rsidRPr="008E72E2">
        <w:rPr>
          <w:lang w:val="en-GB" w:eastAsia="ja-JP"/>
        </w:rPr>
        <w:t>11</w:t>
      </w:r>
      <w:r w:rsidRPr="0067477A">
        <w:rPr>
          <w:rFonts w:hint="eastAsia"/>
          <w:lang w:val="en-GB" w:eastAsia="ja-JP"/>
        </w:rPr>
        <w:t>）</w:t>
      </w:r>
      <w:r w:rsidR="006758F6" w:rsidRPr="0067477A">
        <w:rPr>
          <w:rFonts w:hint="eastAsia"/>
          <w:lang w:val="en-GB" w:eastAsia="ja-JP"/>
        </w:rPr>
        <w:t>。因此，与</w:t>
      </w:r>
      <w:r w:rsidR="006758F6" w:rsidRPr="0067477A">
        <w:rPr>
          <w:rFonts w:hint="eastAsia"/>
          <w:lang w:val="en-GB" w:eastAsia="ja-JP"/>
        </w:rPr>
        <w:t>JavaScript</w:t>
      </w:r>
      <w:r w:rsidR="006758F6" w:rsidRPr="0067477A">
        <w:rPr>
          <w:rFonts w:hint="eastAsia"/>
          <w:lang w:val="en-GB" w:eastAsia="ja-JP"/>
        </w:rPr>
        <w:t>对象的方法和</w:t>
      </w:r>
      <w:r w:rsidR="006758F6" w:rsidRPr="0067477A">
        <w:rPr>
          <w:rFonts w:hint="eastAsia"/>
          <w:lang w:val="en-GB" w:eastAsia="ja-JP"/>
        </w:rPr>
        <w:t>/</w:t>
      </w:r>
      <w:r w:rsidR="006758F6" w:rsidRPr="0067477A">
        <w:rPr>
          <w:rFonts w:hint="eastAsia"/>
          <w:lang w:val="en-GB" w:eastAsia="ja-JP"/>
        </w:rPr>
        <w:t>或属性不同，</w:t>
      </w:r>
      <w:r w:rsidR="006758F6" w:rsidRPr="0067477A">
        <w:rPr>
          <w:rFonts w:hint="eastAsia"/>
          <w:lang w:val="en-GB" w:eastAsia="ja-JP"/>
        </w:rPr>
        <w:t>Ginga-HTML5</w:t>
      </w:r>
      <w:r w:rsidR="006758F6" w:rsidRPr="0067477A">
        <w:rPr>
          <w:rFonts w:hint="eastAsia"/>
          <w:lang w:val="en-GB" w:eastAsia="ja-JP"/>
        </w:rPr>
        <w:t>应用通过</w:t>
      </w:r>
      <w:r w:rsidR="006758F6" w:rsidRPr="0067477A">
        <w:rPr>
          <w:rFonts w:hint="eastAsia"/>
          <w:lang w:val="en-GB" w:eastAsia="ja-JP"/>
        </w:rPr>
        <w:t>HTTP</w:t>
      </w:r>
      <w:r w:rsidR="006758F6" w:rsidRPr="0067477A">
        <w:rPr>
          <w:rFonts w:hint="eastAsia"/>
          <w:lang w:val="en-GB" w:eastAsia="ja-JP"/>
        </w:rPr>
        <w:t>请求访问</w:t>
      </w:r>
      <w:r w:rsidRPr="0067477A">
        <w:rPr>
          <w:rFonts w:hint="eastAsia"/>
          <w:lang w:val="en-GB" w:eastAsia="ja-JP"/>
        </w:rPr>
        <w:t>功能</w:t>
      </w:r>
      <w:r w:rsidR="006758F6" w:rsidRPr="0067477A">
        <w:rPr>
          <w:rFonts w:hint="eastAsia"/>
          <w:lang w:val="en-GB" w:eastAsia="ja-JP"/>
        </w:rPr>
        <w:t>和数据，并以</w:t>
      </w:r>
      <w:r w:rsidR="006758F6" w:rsidRPr="0067477A">
        <w:rPr>
          <w:rFonts w:hint="eastAsia"/>
          <w:lang w:val="en-GB" w:eastAsia="ja-JP"/>
        </w:rPr>
        <w:t>JSON</w:t>
      </w:r>
      <w:r w:rsidR="006758F6" w:rsidRPr="0067477A">
        <w:rPr>
          <w:rFonts w:hint="eastAsia"/>
          <w:lang w:val="en-GB" w:eastAsia="ja-JP"/>
        </w:rPr>
        <w:t>格式获取返回值。</w:t>
      </w:r>
      <w:proofErr w:type="spellStart"/>
      <w:r w:rsidR="0096490E" w:rsidRPr="0067477A">
        <w:rPr>
          <w:lang w:val="en-US" w:eastAsia="ja-JP"/>
        </w:rPr>
        <w:t>Ginga</w:t>
      </w:r>
      <w:proofErr w:type="spellEnd"/>
      <w:r w:rsidR="0096490E" w:rsidRPr="0067477A">
        <w:rPr>
          <w:lang w:val="en-US" w:eastAsia="ja-JP"/>
        </w:rPr>
        <w:t>-CC</w:t>
      </w:r>
      <w:r w:rsidR="0096490E" w:rsidRPr="0067477A">
        <w:rPr>
          <w:rFonts w:hint="eastAsia"/>
          <w:lang w:val="en-GB" w:eastAsia="ja-JP"/>
        </w:rPr>
        <w:t>网页服务为广播</w:t>
      </w:r>
      <w:r w:rsidR="006758F6" w:rsidRPr="0067477A">
        <w:rPr>
          <w:rFonts w:hint="eastAsia"/>
          <w:lang w:val="en-GB" w:eastAsia="ja-JP"/>
        </w:rPr>
        <w:t>公司</w:t>
      </w:r>
      <w:r w:rsidR="0096490E" w:rsidRPr="0067477A">
        <w:rPr>
          <w:rFonts w:hint="eastAsia"/>
          <w:lang w:val="en-GB" w:eastAsia="ja-JP"/>
        </w:rPr>
        <w:t>授权</w:t>
      </w:r>
      <w:r w:rsidR="006758F6" w:rsidRPr="0067477A">
        <w:rPr>
          <w:rFonts w:hint="eastAsia"/>
          <w:lang w:val="en-GB" w:eastAsia="ja-JP"/>
        </w:rPr>
        <w:t>的</w:t>
      </w:r>
      <w:proofErr w:type="spellStart"/>
      <w:r w:rsidR="0096490E" w:rsidRPr="0067477A">
        <w:rPr>
          <w:rFonts w:hint="eastAsia"/>
          <w:lang w:val="en-GB" w:eastAsia="ja-JP"/>
        </w:rPr>
        <w:t>Ginga</w:t>
      </w:r>
      <w:proofErr w:type="spellEnd"/>
      <w:r w:rsidR="0096490E" w:rsidRPr="0067477A">
        <w:rPr>
          <w:rFonts w:hint="eastAsia"/>
          <w:lang w:val="en-GB" w:eastAsia="ja-JP"/>
        </w:rPr>
        <w:t>和非</w:t>
      </w:r>
      <w:proofErr w:type="spellStart"/>
      <w:r w:rsidR="0096490E" w:rsidRPr="0067477A">
        <w:rPr>
          <w:rFonts w:hint="eastAsia"/>
          <w:lang w:val="en-GB" w:eastAsia="ja-JP"/>
        </w:rPr>
        <w:t>Ginga</w:t>
      </w:r>
      <w:proofErr w:type="spellEnd"/>
      <w:r w:rsidR="0096490E" w:rsidRPr="0067477A">
        <w:rPr>
          <w:rFonts w:hint="eastAsia"/>
          <w:lang w:val="en-GB" w:eastAsia="ja-JP"/>
        </w:rPr>
        <w:t>应用提供本远程</w:t>
      </w:r>
      <w:r w:rsidR="006758F6" w:rsidRPr="0067477A">
        <w:rPr>
          <w:lang w:val="en-GB" w:eastAsia="ja-JP"/>
        </w:rPr>
        <w:t>HTTP API</w:t>
      </w:r>
      <w:r w:rsidR="0096490E" w:rsidRPr="0067477A">
        <w:rPr>
          <w:rFonts w:hint="eastAsia"/>
          <w:lang w:val="en-GB" w:eastAsia="ja-JP"/>
        </w:rPr>
        <w:t>。</w:t>
      </w:r>
      <w:r w:rsidR="0096490E" w:rsidRPr="0067477A">
        <w:rPr>
          <w:rFonts w:hint="eastAsia"/>
          <w:lang w:val="en-GB" w:eastAsia="zh-CN"/>
        </w:rPr>
        <w:t>如此，家庭网络中（电视、智能电视及智能手机等）设备上运行的任何应用都可授权成为</w:t>
      </w:r>
      <w:r w:rsidR="0096490E" w:rsidRPr="0067477A">
        <w:rPr>
          <w:rFonts w:hint="eastAsia"/>
          <w:lang w:val="en-GB" w:eastAsia="zh-CN"/>
        </w:rPr>
        <w:t>IBB</w:t>
      </w:r>
      <w:r w:rsidR="0096490E" w:rsidRPr="0067477A">
        <w:rPr>
          <w:rFonts w:hint="eastAsia"/>
          <w:lang w:val="en-GB" w:eastAsia="zh-CN"/>
        </w:rPr>
        <w:t>体验的一部分。</w:t>
      </w:r>
      <w:r w:rsidR="006758F6" w:rsidRPr="0067477A">
        <w:rPr>
          <w:rFonts w:hint="eastAsia"/>
          <w:lang w:val="en-GB" w:eastAsia="ja-JP"/>
        </w:rPr>
        <w:t>如果需要，</w:t>
      </w:r>
      <w:proofErr w:type="spellStart"/>
      <w:r w:rsidR="006758F6" w:rsidRPr="0067477A">
        <w:rPr>
          <w:rFonts w:hint="eastAsia"/>
          <w:lang w:val="en-GB" w:eastAsia="ja-JP"/>
        </w:rPr>
        <w:t>Ginga</w:t>
      </w:r>
      <w:proofErr w:type="spellEnd"/>
      <w:r w:rsidR="006758F6" w:rsidRPr="0067477A">
        <w:rPr>
          <w:rFonts w:hint="eastAsia"/>
          <w:lang w:val="en-GB" w:eastAsia="ja-JP"/>
        </w:rPr>
        <w:t>-NCL</w:t>
      </w:r>
      <w:r w:rsidR="006758F6" w:rsidRPr="0067477A">
        <w:rPr>
          <w:rFonts w:hint="eastAsia"/>
          <w:lang w:val="en-GB" w:eastAsia="ja-JP"/>
        </w:rPr>
        <w:t>（</w:t>
      </w:r>
      <w:r w:rsidR="006758F6" w:rsidRPr="0067477A">
        <w:rPr>
          <w:rFonts w:hint="eastAsia"/>
          <w:lang w:val="en-GB" w:eastAsia="ja-JP"/>
        </w:rPr>
        <w:t>ABNT NBR 15606-2</w:t>
      </w:r>
      <w:r w:rsidR="006758F6" w:rsidRPr="0067477A">
        <w:rPr>
          <w:rFonts w:hint="eastAsia"/>
          <w:lang w:val="en-GB" w:eastAsia="ja-JP"/>
        </w:rPr>
        <w:t>）应用程序也可以访问这个远程</w:t>
      </w:r>
      <w:r w:rsidR="006758F6" w:rsidRPr="0067477A">
        <w:rPr>
          <w:rFonts w:hint="eastAsia"/>
          <w:lang w:val="en-GB" w:eastAsia="ja-JP"/>
        </w:rPr>
        <w:t>API</w:t>
      </w:r>
      <w:r w:rsidR="006758F6" w:rsidRPr="0067477A">
        <w:rPr>
          <w:rFonts w:hint="eastAsia"/>
          <w:lang w:val="en-GB" w:eastAsia="ja-JP"/>
        </w:rPr>
        <w:t>，尽管大多数</w:t>
      </w:r>
      <w:r w:rsidR="006758F6" w:rsidRPr="0067477A">
        <w:rPr>
          <w:rFonts w:hint="eastAsia"/>
          <w:lang w:val="en-GB" w:eastAsia="ja-JP"/>
        </w:rPr>
        <w:t>IBB</w:t>
      </w:r>
      <w:r w:rsidR="006758F6" w:rsidRPr="0067477A">
        <w:rPr>
          <w:rFonts w:hint="eastAsia"/>
          <w:lang w:val="en-GB" w:eastAsia="ja-JP"/>
        </w:rPr>
        <w:t>功能</w:t>
      </w:r>
      <w:r w:rsidR="006758F6" w:rsidRPr="0067477A">
        <w:rPr>
          <w:rFonts w:hint="eastAsia"/>
          <w:lang w:val="en-GB" w:eastAsia="zh-CN"/>
        </w:rPr>
        <w:t>亦</w:t>
      </w:r>
      <w:r w:rsidR="006758F6" w:rsidRPr="0067477A">
        <w:rPr>
          <w:rFonts w:hint="eastAsia"/>
          <w:lang w:val="en-GB" w:eastAsia="ja-JP"/>
        </w:rPr>
        <w:t>可在其</w:t>
      </w:r>
      <w:proofErr w:type="spellStart"/>
      <w:r w:rsidR="006758F6" w:rsidRPr="0067477A">
        <w:rPr>
          <w:rFonts w:hint="eastAsia"/>
          <w:lang w:val="en-GB" w:eastAsia="ja-JP"/>
        </w:rPr>
        <w:t>NCLua</w:t>
      </w:r>
      <w:proofErr w:type="spellEnd"/>
      <w:r w:rsidR="006758F6" w:rsidRPr="0067477A">
        <w:rPr>
          <w:rFonts w:hint="eastAsia"/>
          <w:lang w:val="en-GB" w:eastAsia="ja-JP"/>
        </w:rPr>
        <w:t xml:space="preserve"> API</w:t>
      </w:r>
      <w:r w:rsidR="006758F6" w:rsidRPr="0067477A">
        <w:rPr>
          <w:rFonts w:hint="eastAsia"/>
          <w:lang w:val="en-GB" w:eastAsia="ja-JP"/>
        </w:rPr>
        <w:t>中找到。</w:t>
      </w:r>
    </w:p>
    <w:p w14:paraId="20E5E162" w14:textId="05C25C2F" w:rsidR="00311BC7" w:rsidRDefault="006758F6" w:rsidP="00114C27">
      <w:pPr>
        <w:ind w:firstLineChars="200" w:firstLine="480"/>
        <w:rPr>
          <w:lang w:val="en-GB" w:eastAsia="zh-CN"/>
        </w:rPr>
      </w:pPr>
      <w:r w:rsidRPr="0067477A">
        <w:rPr>
          <w:rFonts w:hint="eastAsia"/>
          <w:lang w:val="en-GB" w:eastAsia="zh-CN"/>
        </w:rPr>
        <w:t>如果考虑应用的转换，将</w:t>
      </w:r>
      <w:r w:rsidRPr="0067477A">
        <w:rPr>
          <w:lang w:val="en-GB" w:eastAsia="ja-JP"/>
        </w:rPr>
        <w:t>API</w:t>
      </w:r>
      <w:r w:rsidRPr="0067477A">
        <w:rPr>
          <w:rFonts w:hint="eastAsia"/>
          <w:lang w:val="en-GB" w:eastAsia="zh-CN"/>
        </w:rPr>
        <w:t>从一个</w:t>
      </w:r>
      <w:r w:rsidRPr="0067477A">
        <w:rPr>
          <w:rFonts w:hint="eastAsia"/>
          <w:lang w:val="en-GB" w:eastAsia="zh-CN"/>
        </w:rPr>
        <w:t>IBB</w:t>
      </w:r>
      <w:r w:rsidRPr="0067477A">
        <w:rPr>
          <w:rFonts w:hint="eastAsia"/>
          <w:lang w:val="en-GB" w:eastAsia="zh-CN"/>
        </w:rPr>
        <w:t>系统转换到另一个系统的统一过程应基于表</w:t>
      </w:r>
      <w:r w:rsidRPr="0067477A">
        <w:rPr>
          <w:rFonts w:hint="eastAsia"/>
          <w:lang w:val="en-GB" w:eastAsia="zh-CN"/>
        </w:rPr>
        <w:t>3</w:t>
      </w:r>
      <w:r w:rsidRPr="0067477A">
        <w:rPr>
          <w:rFonts w:hint="eastAsia"/>
          <w:lang w:val="en-GB" w:eastAsia="zh-CN"/>
        </w:rPr>
        <w:t>所述等效性。</w:t>
      </w:r>
    </w:p>
    <w:p w14:paraId="0C571AD2" w14:textId="77777777" w:rsidR="00526755" w:rsidRPr="0067477A" w:rsidRDefault="00526755" w:rsidP="00114C27">
      <w:pPr>
        <w:ind w:firstLineChars="200" w:firstLine="480"/>
        <w:rPr>
          <w:lang w:val="en-GB" w:eastAsia="zh-CN"/>
        </w:rPr>
        <w:sectPr w:rsidR="00526755" w:rsidRPr="0067477A" w:rsidSect="00311BC7">
          <w:headerReference w:type="even" r:id="rId23"/>
          <w:headerReference w:type="default" r:id="rId24"/>
          <w:pgSz w:w="11907" w:h="16834" w:code="9"/>
          <w:pgMar w:top="1418" w:right="1134" w:bottom="1134" w:left="1134" w:header="720" w:footer="482" w:gutter="0"/>
          <w:paperSrc w:first="15" w:other="15"/>
          <w:cols w:space="720"/>
          <w:docGrid w:linePitch="326"/>
        </w:sectPr>
      </w:pPr>
    </w:p>
    <w:p w14:paraId="594AA2DC" w14:textId="21BD422C" w:rsidR="00311BC7" w:rsidRPr="0067477A" w:rsidRDefault="002F7498" w:rsidP="006B4F09">
      <w:pPr>
        <w:pStyle w:val="TableNo"/>
        <w:spacing w:before="120"/>
        <w:rPr>
          <w:lang w:val="en-GB" w:eastAsia="ja-JP"/>
        </w:rPr>
      </w:pPr>
      <w:r w:rsidRPr="0067477A">
        <w:rPr>
          <w:rFonts w:hint="eastAsia"/>
          <w:lang w:val="en-GB" w:eastAsia="zh-CN"/>
        </w:rPr>
        <w:lastRenderedPageBreak/>
        <w:t>表</w:t>
      </w:r>
      <w:r w:rsidR="00520788">
        <w:rPr>
          <w:lang w:val="en-GB" w:eastAsia="ja-JP"/>
        </w:rPr>
        <w:t>3</w:t>
      </w:r>
    </w:p>
    <w:p w14:paraId="1F56A52B" w14:textId="65A38B02" w:rsidR="00311BC7" w:rsidRPr="0067477A" w:rsidRDefault="002F7498" w:rsidP="006B4F09">
      <w:pPr>
        <w:pStyle w:val="Tabletitle"/>
        <w:rPr>
          <w:lang w:val="en-GB" w:eastAsia="ja-JP"/>
        </w:rPr>
      </w:pPr>
      <w:r w:rsidRPr="0067477A">
        <w:rPr>
          <w:rFonts w:hint="eastAsia"/>
          <w:lang w:val="en-GB" w:eastAsia="ja-JP"/>
        </w:rPr>
        <w:t>等效的附加对象、属性和方法</w:t>
      </w:r>
    </w:p>
    <w:tbl>
      <w:tblPr>
        <w:tblStyle w:val="TableGrid"/>
        <w:tblW w:w="14371" w:type="dxa"/>
        <w:jc w:val="center"/>
        <w:tblLayout w:type="fixed"/>
        <w:tblCellMar>
          <w:left w:w="57" w:type="dxa"/>
          <w:right w:w="57" w:type="dxa"/>
        </w:tblCellMar>
        <w:tblLook w:val="04A0" w:firstRow="1" w:lastRow="0" w:firstColumn="1" w:lastColumn="0" w:noHBand="0" w:noVBand="1"/>
      </w:tblPr>
      <w:tblGrid>
        <w:gridCol w:w="1353"/>
        <w:gridCol w:w="2296"/>
        <w:gridCol w:w="1820"/>
        <w:gridCol w:w="1903"/>
        <w:gridCol w:w="1806"/>
        <w:gridCol w:w="1610"/>
        <w:gridCol w:w="1945"/>
        <w:gridCol w:w="1638"/>
      </w:tblGrid>
      <w:tr w:rsidR="00311BC7" w:rsidRPr="0067477A" w14:paraId="780530D8" w14:textId="77777777" w:rsidTr="00B921DC">
        <w:trPr>
          <w:cantSplit/>
          <w:jc w:val="center"/>
        </w:trPr>
        <w:tc>
          <w:tcPr>
            <w:tcW w:w="1353" w:type="dxa"/>
            <w:vMerge w:val="restart"/>
            <w:vAlign w:val="center"/>
          </w:tcPr>
          <w:p w14:paraId="5A0B34E4" w14:textId="77777777" w:rsidR="00311BC7" w:rsidRPr="0067477A" w:rsidRDefault="00311BC7" w:rsidP="006B4F09">
            <w:pPr>
              <w:pStyle w:val="Tablehead"/>
              <w:keepLines/>
              <w:rPr>
                <w:b w:val="0"/>
                <w:bCs/>
                <w:sz w:val="18"/>
                <w:szCs w:val="18"/>
                <w:lang w:val="en-GB" w:eastAsia="ja-JP"/>
              </w:rPr>
            </w:pPr>
          </w:p>
        </w:tc>
        <w:tc>
          <w:tcPr>
            <w:tcW w:w="4116" w:type="dxa"/>
            <w:gridSpan w:val="2"/>
            <w:vAlign w:val="center"/>
          </w:tcPr>
          <w:p w14:paraId="7AF8F999" w14:textId="77777777" w:rsidR="00311BC7" w:rsidRPr="0067477A" w:rsidRDefault="00311BC7" w:rsidP="006B4F09">
            <w:pPr>
              <w:pStyle w:val="Tablehead"/>
              <w:keepLines/>
              <w:rPr>
                <w:sz w:val="18"/>
                <w:szCs w:val="18"/>
                <w:lang w:eastAsia="ja-JP"/>
              </w:rPr>
            </w:pPr>
            <w:proofErr w:type="spellStart"/>
            <w:r w:rsidRPr="0067477A">
              <w:rPr>
                <w:sz w:val="18"/>
                <w:szCs w:val="18"/>
                <w:lang w:eastAsia="ja-JP"/>
              </w:rPr>
              <w:t>Hybridcast</w:t>
            </w:r>
            <w:proofErr w:type="spellEnd"/>
          </w:p>
        </w:tc>
        <w:tc>
          <w:tcPr>
            <w:tcW w:w="3709" w:type="dxa"/>
            <w:gridSpan w:val="2"/>
            <w:vAlign w:val="center"/>
          </w:tcPr>
          <w:p w14:paraId="3C8C5C91" w14:textId="77777777" w:rsidR="00311BC7" w:rsidRPr="0067477A" w:rsidRDefault="00311BC7" w:rsidP="006B4F09">
            <w:pPr>
              <w:pStyle w:val="Tablehead"/>
              <w:keepLines/>
              <w:rPr>
                <w:sz w:val="18"/>
                <w:szCs w:val="18"/>
                <w:lang w:eastAsia="ja-JP"/>
              </w:rPr>
            </w:pPr>
            <w:proofErr w:type="spellStart"/>
            <w:r w:rsidRPr="0067477A">
              <w:rPr>
                <w:sz w:val="18"/>
                <w:szCs w:val="18"/>
                <w:lang w:eastAsia="ja-JP"/>
              </w:rPr>
              <w:t>HbbTV</w:t>
            </w:r>
            <w:proofErr w:type="spellEnd"/>
            <w:r w:rsidRPr="0067477A">
              <w:rPr>
                <w:sz w:val="18"/>
                <w:szCs w:val="18"/>
                <w:lang w:eastAsia="ja-JP"/>
              </w:rPr>
              <w:t xml:space="preserve"> 2.0</w:t>
            </w:r>
          </w:p>
        </w:tc>
        <w:tc>
          <w:tcPr>
            <w:tcW w:w="3555" w:type="dxa"/>
            <w:gridSpan w:val="2"/>
            <w:vAlign w:val="center"/>
          </w:tcPr>
          <w:p w14:paraId="6FC7F56C" w14:textId="77777777" w:rsidR="00311BC7" w:rsidRPr="0067477A" w:rsidRDefault="00311BC7" w:rsidP="006B4F09">
            <w:pPr>
              <w:pStyle w:val="Tablehead"/>
              <w:keepLines/>
              <w:rPr>
                <w:rFonts w:eastAsia="Malgun Gothic"/>
                <w:sz w:val="18"/>
                <w:szCs w:val="18"/>
                <w:lang w:eastAsia="ko-KR"/>
              </w:rPr>
            </w:pPr>
            <w:proofErr w:type="spellStart"/>
            <w:r w:rsidRPr="0067477A">
              <w:rPr>
                <w:rFonts w:eastAsia="Malgun Gothic"/>
                <w:sz w:val="18"/>
                <w:szCs w:val="18"/>
                <w:lang w:eastAsia="ko-KR"/>
              </w:rPr>
              <w:t>TOPSmedia</w:t>
            </w:r>
            <w:proofErr w:type="spellEnd"/>
          </w:p>
        </w:tc>
        <w:tc>
          <w:tcPr>
            <w:tcW w:w="1638" w:type="dxa"/>
            <w:vAlign w:val="center"/>
          </w:tcPr>
          <w:p w14:paraId="651F2CC3" w14:textId="11654969" w:rsidR="00311BC7" w:rsidRPr="0067477A" w:rsidRDefault="00311BC7" w:rsidP="006B4F09">
            <w:pPr>
              <w:pStyle w:val="Tablehead"/>
              <w:keepLines/>
              <w:rPr>
                <w:rFonts w:ascii="Calibri" w:eastAsia="Malgun Gothic" w:hAnsi="Calibri" w:cs="Calibri"/>
                <w:color w:val="800000"/>
                <w:szCs w:val="18"/>
                <w:lang w:val="en-GB" w:eastAsia="ko-KR"/>
              </w:rPr>
            </w:pPr>
            <w:proofErr w:type="spellStart"/>
            <w:r w:rsidRPr="0067477A">
              <w:rPr>
                <w:rFonts w:eastAsia="Malgun Gothic"/>
                <w:sz w:val="18"/>
                <w:szCs w:val="18"/>
                <w:lang w:val="en-GB" w:eastAsia="ko-KR"/>
              </w:rPr>
              <w:t>Ginga</w:t>
            </w:r>
            <w:proofErr w:type="spellEnd"/>
          </w:p>
        </w:tc>
      </w:tr>
      <w:tr w:rsidR="002F7498" w:rsidRPr="0067477A" w14:paraId="1C00226D" w14:textId="77777777" w:rsidTr="00B921DC">
        <w:trPr>
          <w:cantSplit/>
          <w:jc w:val="center"/>
        </w:trPr>
        <w:tc>
          <w:tcPr>
            <w:tcW w:w="1353" w:type="dxa"/>
            <w:vMerge/>
            <w:vAlign w:val="center"/>
          </w:tcPr>
          <w:p w14:paraId="7A2FBFE8" w14:textId="77777777" w:rsidR="002F7498" w:rsidRPr="0067477A" w:rsidRDefault="002F7498" w:rsidP="006B4F09">
            <w:pPr>
              <w:pStyle w:val="Tablehead"/>
              <w:keepLines/>
              <w:rPr>
                <w:b w:val="0"/>
                <w:bCs/>
                <w:sz w:val="18"/>
                <w:szCs w:val="18"/>
                <w:lang w:val="en-GB" w:eastAsia="ja-JP"/>
              </w:rPr>
            </w:pPr>
          </w:p>
        </w:tc>
        <w:tc>
          <w:tcPr>
            <w:tcW w:w="2296" w:type="dxa"/>
            <w:vAlign w:val="center"/>
          </w:tcPr>
          <w:p w14:paraId="14E227C9" w14:textId="081ED0F6" w:rsidR="002F7498" w:rsidRPr="0067477A" w:rsidRDefault="002F7498" w:rsidP="006B4F09">
            <w:pPr>
              <w:pStyle w:val="Tablehead"/>
              <w:keepLines/>
              <w:rPr>
                <w:bCs/>
                <w:sz w:val="18"/>
                <w:szCs w:val="18"/>
                <w:lang w:eastAsia="zh-CN"/>
              </w:rPr>
            </w:pPr>
            <w:r w:rsidRPr="0067477A">
              <w:rPr>
                <w:rFonts w:hint="eastAsia"/>
                <w:bCs/>
                <w:sz w:val="18"/>
                <w:szCs w:val="18"/>
                <w:lang w:eastAsia="zh-CN"/>
              </w:rPr>
              <w:t>对象</w:t>
            </w:r>
          </w:p>
        </w:tc>
        <w:tc>
          <w:tcPr>
            <w:tcW w:w="1820" w:type="dxa"/>
            <w:vAlign w:val="center"/>
          </w:tcPr>
          <w:p w14:paraId="431D1147" w14:textId="29F03118" w:rsidR="002F7498" w:rsidRPr="0067477A" w:rsidRDefault="002F7498" w:rsidP="006B4F09">
            <w:pPr>
              <w:pStyle w:val="Tablehead"/>
              <w:keepLines/>
              <w:rPr>
                <w:bCs/>
                <w:sz w:val="18"/>
                <w:szCs w:val="18"/>
                <w:lang w:eastAsia="ja-JP"/>
              </w:rPr>
            </w:pPr>
            <w:r w:rsidRPr="0067477A">
              <w:rPr>
                <w:rFonts w:hint="eastAsia"/>
                <w:bCs/>
                <w:sz w:val="18"/>
                <w:szCs w:val="18"/>
                <w:lang w:eastAsia="ja-JP"/>
              </w:rPr>
              <w:t>属性或方法</w:t>
            </w:r>
          </w:p>
        </w:tc>
        <w:tc>
          <w:tcPr>
            <w:tcW w:w="1903" w:type="dxa"/>
            <w:vAlign w:val="center"/>
          </w:tcPr>
          <w:p w14:paraId="4D2CA0AB" w14:textId="27A25DF0" w:rsidR="002F7498" w:rsidRPr="0067477A" w:rsidRDefault="002F7498" w:rsidP="006B4F09">
            <w:pPr>
              <w:pStyle w:val="Tablehead"/>
              <w:keepLines/>
              <w:rPr>
                <w:bCs/>
                <w:sz w:val="18"/>
                <w:szCs w:val="18"/>
                <w:lang w:eastAsia="ja-JP"/>
              </w:rPr>
            </w:pPr>
            <w:r w:rsidRPr="0067477A">
              <w:rPr>
                <w:rFonts w:hint="eastAsia"/>
                <w:bCs/>
                <w:sz w:val="18"/>
                <w:szCs w:val="18"/>
                <w:lang w:eastAsia="zh-CN"/>
              </w:rPr>
              <w:t>对象</w:t>
            </w:r>
          </w:p>
        </w:tc>
        <w:tc>
          <w:tcPr>
            <w:tcW w:w="1806" w:type="dxa"/>
            <w:vAlign w:val="center"/>
          </w:tcPr>
          <w:p w14:paraId="441C8BB9" w14:textId="19D45D26" w:rsidR="002F7498" w:rsidRPr="0067477A" w:rsidRDefault="002F7498" w:rsidP="006B4F09">
            <w:pPr>
              <w:pStyle w:val="Tablehead"/>
              <w:keepLines/>
              <w:rPr>
                <w:bCs/>
                <w:sz w:val="18"/>
                <w:szCs w:val="18"/>
                <w:lang w:eastAsia="ja-JP"/>
              </w:rPr>
            </w:pPr>
            <w:r w:rsidRPr="0067477A">
              <w:rPr>
                <w:rFonts w:hint="eastAsia"/>
                <w:bCs/>
                <w:sz w:val="18"/>
                <w:szCs w:val="18"/>
                <w:lang w:eastAsia="ja-JP"/>
              </w:rPr>
              <w:t>属性或方法</w:t>
            </w:r>
          </w:p>
        </w:tc>
        <w:tc>
          <w:tcPr>
            <w:tcW w:w="1610" w:type="dxa"/>
            <w:vAlign w:val="center"/>
          </w:tcPr>
          <w:p w14:paraId="16291C9D" w14:textId="74D8691A" w:rsidR="002F7498" w:rsidRPr="0067477A" w:rsidRDefault="002F7498" w:rsidP="006B4F09">
            <w:pPr>
              <w:pStyle w:val="Tablehead"/>
              <w:keepLines/>
              <w:rPr>
                <w:rFonts w:eastAsia="Malgun Gothic"/>
                <w:bCs/>
                <w:sz w:val="18"/>
                <w:szCs w:val="18"/>
                <w:lang w:eastAsia="ko-KR"/>
              </w:rPr>
            </w:pPr>
            <w:r w:rsidRPr="0067477A">
              <w:rPr>
                <w:rFonts w:hint="eastAsia"/>
                <w:bCs/>
                <w:sz w:val="18"/>
                <w:szCs w:val="18"/>
                <w:lang w:eastAsia="zh-CN"/>
              </w:rPr>
              <w:t>对象</w:t>
            </w:r>
          </w:p>
        </w:tc>
        <w:tc>
          <w:tcPr>
            <w:tcW w:w="1945" w:type="dxa"/>
            <w:vAlign w:val="center"/>
          </w:tcPr>
          <w:p w14:paraId="423B75CC" w14:textId="4985F8C8" w:rsidR="002F7498" w:rsidRPr="0067477A" w:rsidRDefault="002F7498" w:rsidP="006B4F09">
            <w:pPr>
              <w:pStyle w:val="Tablehead"/>
              <w:keepLines/>
              <w:rPr>
                <w:rFonts w:eastAsia="Malgun Gothic"/>
                <w:bCs/>
                <w:sz w:val="18"/>
                <w:szCs w:val="18"/>
                <w:lang w:eastAsia="ko-KR"/>
              </w:rPr>
            </w:pPr>
            <w:r w:rsidRPr="0067477A">
              <w:rPr>
                <w:rFonts w:hint="eastAsia"/>
                <w:bCs/>
                <w:sz w:val="18"/>
                <w:szCs w:val="18"/>
                <w:lang w:eastAsia="ja-JP"/>
              </w:rPr>
              <w:t>属性或方法</w:t>
            </w:r>
          </w:p>
        </w:tc>
        <w:tc>
          <w:tcPr>
            <w:tcW w:w="1638" w:type="dxa"/>
            <w:vAlign w:val="center"/>
          </w:tcPr>
          <w:p w14:paraId="7E22E6E0" w14:textId="61F8BDCB" w:rsidR="002F7498" w:rsidRPr="0067477A" w:rsidRDefault="002F7498" w:rsidP="006B4F09">
            <w:pPr>
              <w:pStyle w:val="Tablehead"/>
              <w:keepLines/>
              <w:rPr>
                <w:rFonts w:eastAsia="SimSun"/>
                <w:bCs/>
                <w:sz w:val="18"/>
                <w:szCs w:val="18"/>
                <w:lang w:eastAsia="ko-KR"/>
              </w:rPr>
            </w:pPr>
            <w:r w:rsidRPr="0067477A">
              <w:rPr>
                <w:rFonts w:eastAsia="SimSun"/>
                <w:bCs/>
                <w:sz w:val="18"/>
                <w:szCs w:val="18"/>
                <w:lang w:eastAsia="ko-KR"/>
              </w:rPr>
              <w:t>REST API</w:t>
            </w:r>
            <w:r w:rsidR="00D82C2B">
              <w:rPr>
                <w:rFonts w:eastAsia="SimSun"/>
                <w:bCs/>
                <w:sz w:val="18"/>
                <w:szCs w:val="18"/>
                <w:lang w:eastAsia="ko-KR"/>
              </w:rPr>
              <w:br/>
            </w:r>
            <w:r w:rsidRPr="0067477A">
              <w:rPr>
                <w:rFonts w:eastAsia="SimSun"/>
                <w:bCs/>
                <w:sz w:val="18"/>
                <w:szCs w:val="18"/>
                <w:lang w:eastAsia="ko-KR"/>
              </w:rPr>
              <w:t>（</w:t>
            </w:r>
            <w:r w:rsidRPr="0067477A">
              <w:rPr>
                <w:rFonts w:eastAsia="SimSun"/>
                <w:bCs/>
                <w:sz w:val="18"/>
                <w:szCs w:val="18"/>
                <w:lang w:eastAsia="ko-KR"/>
              </w:rPr>
              <w:t>HTTP</w:t>
            </w:r>
            <w:r w:rsidRPr="0067477A">
              <w:rPr>
                <w:rFonts w:eastAsia="SimSun" w:hint="eastAsia"/>
                <w:bCs/>
                <w:sz w:val="18"/>
                <w:szCs w:val="18"/>
                <w:lang w:eastAsia="zh-CN"/>
              </w:rPr>
              <w:t>请求</w:t>
            </w:r>
            <w:r w:rsidRPr="0067477A">
              <w:rPr>
                <w:rFonts w:eastAsia="SimSun"/>
                <w:bCs/>
                <w:sz w:val="18"/>
                <w:szCs w:val="18"/>
                <w:lang w:eastAsia="ko-KR"/>
              </w:rPr>
              <w:t>）</w:t>
            </w:r>
          </w:p>
        </w:tc>
      </w:tr>
      <w:tr w:rsidR="00311BC7" w:rsidRPr="00EA1D8E" w14:paraId="28F63FED" w14:textId="77777777" w:rsidTr="00B921DC">
        <w:trPr>
          <w:cantSplit/>
          <w:jc w:val="center"/>
        </w:trPr>
        <w:tc>
          <w:tcPr>
            <w:tcW w:w="1353" w:type="dxa"/>
            <w:vAlign w:val="center"/>
          </w:tcPr>
          <w:p w14:paraId="4C357D99" w14:textId="6345A7A5" w:rsidR="00311BC7" w:rsidRPr="00D82C2B" w:rsidRDefault="002F7498" w:rsidP="006B4F09">
            <w:pPr>
              <w:pStyle w:val="Tabletext"/>
              <w:keepLines/>
              <w:jc w:val="center"/>
              <w:rPr>
                <w:b/>
                <w:sz w:val="18"/>
                <w:szCs w:val="18"/>
                <w:lang w:eastAsia="ja-JP"/>
              </w:rPr>
            </w:pPr>
            <w:r w:rsidRPr="0067477A">
              <w:rPr>
                <w:rFonts w:hint="eastAsia"/>
                <w:b/>
                <w:sz w:val="18"/>
                <w:szCs w:val="18"/>
                <w:lang w:val="en-GB" w:eastAsia="ja-JP"/>
              </w:rPr>
              <w:t>对广播</w:t>
            </w:r>
            <w:r w:rsidRPr="0067477A">
              <w:rPr>
                <w:rFonts w:hint="eastAsia"/>
                <w:b/>
                <w:sz w:val="18"/>
                <w:szCs w:val="18"/>
                <w:lang w:val="en-GB" w:eastAsia="zh-CN"/>
              </w:rPr>
              <w:t>业</w:t>
            </w:r>
            <w:r w:rsidRPr="0067477A">
              <w:rPr>
                <w:rFonts w:hint="eastAsia"/>
                <w:b/>
                <w:sz w:val="18"/>
                <w:szCs w:val="18"/>
                <w:lang w:val="en-GB" w:eastAsia="ja-JP"/>
              </w:rPr>
              <w:t>务的引用</w:t>
            </w:r>
          </w:p>
        </w:tc>
        <w:tc>
          <w:tcPr>
            <w:tcW w:w="2296" w:type="dxa"/>
          </w:tcPr>
          <w:p w14:paraId="3B2033CB" w14:textId="77777777" w:rsidR="00311BC7" w:rsidRPr="0067477A" w:rsidRDefault="00311BC7" w:rsidP="006B4F09">
            <w:pPr>
              <w:pStyle w:val="Tabletext"/>
              <w:keepLines/>
              <w:jc w:val="left"/>
              <w:rPr>
                <w:sz w:val="18"/>
                <w:szCs w:val="18"/>
                <w:lang w:eastAsia="ja-JP"/>
              </w:rPr>
            </w:pPr>
            <w:proofErr w:type="spellStart"/>
            <w:r w:rsidRPr="0067477A">
              <w:rPr>
                <w:sz w:val="18"/>
                <w:szCs w:val="18"/>
                <w:lang w:eastAsia="ja-JP"/>
              </w:rPr>
              <w:t>ISDBResourceReference</w:t>
            </w:r>
            <w:proofErr w:type="spellEnd"/>
          </w:p>
        </w:tc>
        <w:tc>
          <w:tcPr>
            <w:tcW w:w="1820" w:type="dxa"/>
          </w:tcPr>
          <w:p w14:paraId="5D6FCB16" w14:textId="77777777" w:rsidR="00311BC7" w:rsidRPr="000D2FD3" w:rsidRDefault="00311BC7" w:rsidP="006B4F09">
            <w:pPr>
              <w:pStyle w:val="Tabletext"/>
              <w:keepLines/>
              <w:jc w:val="left"/>
              <w:rPr>
                <w:sz w:val="18"/>
                <w:szCs w:val="18"/>
                <w:lang w:val="en-US" w:eastAsia="ja-JP"/>
              </w:rPr>
            </w:pPr>
            <w:proofErr w:type="spellStart"/>
            <w:r w:rsidRPr="000D2FD3">
              <w:rPr>
                <w:sz w:val="18"/>
                <w:szCs w:val="18"/>
                <w:lang w:val="en-US" w:eastAsia="ja-JP"/>
              </w:rPr>
              <w:t>original_network_id</w:t>
            </w:r>
            <w:proofErr w:type="spellEnd"/>
            <w:r w:rsidRPr="000D2FD3">
              <w:rPr>
                <w:sz w:val="18"/>
                <w:szCs w:val="18"/>
                <w:lang w:val="en-US" w:eastAsia="ja-JP"/>
              </w:rPr>
              <w:t xml:space="preserve"> </w:t>
            </w:r>
          </w:p>
          <w:p w14:paraId="24CEEAC1" w14:textId="77777777" w:rsidR="00311BC7" w:rsidRPr="000D2FD3" w:rsidRDefault="00311BC7" w:rsidP="006B4F09">
            <w:pPr>
              <w:pStyle w:val="Tabletext"/>
              <w:keepLines/>
              <w:jc w:val="left"/>
              <w:rPr>
                <w:sz w:val="18"/>
                <w:szCs w:val="18"/>
                <w:lang w:val="en-US" w:eastAsia="ja-JP"/>
              </w:rPr>
            </w:pPr>
            <w:proofErr w:type="spellStart"/>
            <w:r w:rsidRPr="000D2FD3">
              <w:rPr>
                <w:sz w:val="18"/>
                <w:szCs w:val="18"/>
                <w:lang w:val="en-US" w:eastAsia="ja-JP"/>
              </w:rPr>
              <w:t>transport_stream_id</w:t>
            </w:r>
            <w:proofErr w:type="spellEnd"/>
            <w:r w:rsidRPr="000D2FD3">
              <w:rPr>
                <w:sz w:val="18"/>
                <w:szCs w:val="18"/>
                <w:lang w:val="en-US" w:eastAsia="ja-JP"/>
              </w:rPr>
              <w:t xml:space="preserve"> </w:t>
            </w:r>
          </w:p>
          <w:p w14:paraId="3110A6D6" w14:textId="77777777" w:rsidR="00311BC7" w:rsidRPr="0067477A" w:rsidRDefault="00311BC7" w:rsidP="006B4F09">
            <w:pPr>
              <w:pStyle w:val="Tabletext"/>
              <w:keepLines/>
              <w:jc w:val="left"/>
              <w:rPr>
                <w:sz w:val="18"/>
                <w:szCs w:val="18"/>
                <w:lang w:eastAsia="ja-JP"/>
              </w:rPr>
            </w:pPr>
            <w:proofErr w:type="spellStart"/>
            <w:r w:rsidRPr="0067477A">
              <w:rPr>
                <w:sz w:val="18"/>
                <w:szCs w:val="18"/>
                <w:lang w:eastAsia="ja-JP"/>
              </w:rPr>
              <w:t>service_id</w:t>
            </w:r>
            <w:proofErr w:type="spellEnd"/>
          </w:p>
        </w:tc>
        <w:tc>
          <w:tcPr>
            <w:tcW w:w="1903" w:type="dxa"/>
          </w:tcPr>
          <w:p w14:paraId="66DD2679" w14:textId="77777777" w:rsidR="00311BC7" w:rsidRPr="0067477A" w:rsidRDefault="00311BC7" w:rsidP="006B4F09">
            <w:pPr>
              <w:pStyle w:val="Tabletext"/>
              <w:keepLines/>
              <w:jc w:val="left"/>
              <w:rPr>
                <w:sz w:val="18"/>
                <w:szCs w:val="18"/>
                <w:lang w:eastAsia="ja-JP"/>
              </w:rPr>
            </w:pPr>
            <w:r w:rsidRPr="0067477A">
              <w:rPr>
                <w:sz w:val="18"/>
                <w:szCs w:val="18"/>
                <w:lang w:eastAsia="ja-JP"/>
              </w:rPr>
              <w:t>Channel</w:t>
            </w:r>
          </w:p>
        </w:tc>
        <w:tc>
          <w:tcPr>
            <w:tcW w:w="1806" w:type="dxa"/>
          </w:tcPr>
          <w:p w14:paraId="4D19DBC7" w14:textId="77777777" w:rsidR="00311BC7" w:rsidRPr="0067477A" w:rsidRDefault="00311BC7" w:rsidP="006B4F09">
            <w:pPr>
              <w:pStyle w:val="Tabletext"/>
              <w:keepLines/>
              <w:jc w:val="left"/>
              <w:rPr>
                <w:sz w:val="18"/>
                <w:szCs w:val="18"/>
                <w:lang w:eastAsia="ja-JP"/>
              </w:rPr>
            </w:pPr>
            <w:proofErr w:type="spellStart"/>
            <w:r w:rsidRPr="0067477A">
              <w:rPr>
                <w:sz w:val="18"/>
                <w:szCs w:val="18"/>
                <w:lang w:eastAsia="ja-JP"/>
              </w:rPr>
              <w:t>onid</w:t>
            </w:r>
            <w:proofErr w:type="spellEnd"/>
            <w:r w:rsidRPr="0067477A">
              <w:rPr>
                <w:sz w:val="18"/>
                <w:szCs w:val="18"/>
                <w:lang w:eastAsia="ja-JP"/>
              </w:rPr>
              <w:t xml:space="preserve"> </w:t>
            </w:r>
          </w:p>
          <w:p w14:paraId="741149BD" w14:textId="77777777" w:rsidR="00311BC7" w:rsidRPr="0067477A" w:rsidRDefault="00311BC7" w:rsidP="006B4F09">
            <w:pPr>
              <w:pStyle w:val="Tabletext"/>
              <w:keepLines/>
              <w:jc w:val="left"/>
              <w:rPr>
                <w:sz w:val="18"/>
                <w:szCs w:val="18"/>
                <w:lang w:eastAsia="ja-JP"/>
              </w:rPr>
            </w:pPr>
            <w:proofErr w:type="spellStart"/>
            <w:r w:rsidRPr="0067477A">
              <w:rPr>
                <w:sz w:val="18"/>
                <w:szCs w:val="18"/>
                <w:lang w:eastAsia="ja-JP"/>
              </w:rPr>
              <w:t>tsid</w:t>
            </w:r>
            <w:proofErr w:type="spellEnd"/>
            <w:r w:rsidRPr="0067477A">
              <w:rPr>
                <w:sz w:val="18"/>
                <w:szCs w:val="18"/>
                <w:lang w:eastAsia="ja-JP"/>
              </w:rPr>
              <w:t xml:space="preserve"> </w:t>
            </w:r>
          </w:p>
          <w:p w14:paraId="5646DFCE" w14:textId="77777777" w:rsidR="00311BC7" w:rsidRPr="0067477A" w:rsidRDefault="00311BC7" w:rsidP="006B4F09">
            <w:pPr>
              <w:pStyle w:val="Tabletext"/>
              <w:keepLines/>
              <w:jc w:val="left"/>
              <w:rPr>
                <w:sz w:val="18"/>
                <w:szCs w:val="18"/>
                <w:lang w:eastAsia="ja-JP"/>
              </w:rPr>
            </w:pPr>
            <w:proofErr w:type="spellStart"/>
            <w:r w:rsidRPr="0067477A">
              <w:rPr>
                <w:sz w:val="18"/>
                <w:szCs w:val="18"/>
                <w:lang w:eastAsia="ja-JP"/>
              </w:rPr>
              <w:t>sid</w:t>
            </w:r>
            <w:proofErr w:type="spellEnd"/>
          </w:p>
        </w:tc>
        <w:tc>
          <w:tcPr>
            <w:tcW w:w="1610" w:type="dxa"/>
          </w:tcPr>
          <w:p w14:paraId="7804BD52" w14:textId="77777777" w:rsidR="00311BC7" w:rsidRPr="0067477A" w:rsidRDefault="00311BC7" w:rsidP="006B4F09">
            <w:pPr>
              <w:pStyle w:val="Tabletext"/>
              <w:keepLines/>
              <w:jc w:val="left"/>
              <w:rPr>
                <w:rFonts w:eastAsia="Malgun Gothic"/>
                <w:sz w:val="18"/>
                <w:szCs w:val="18"/>
                <w:lang w:eastAsia="ko-KR"/>
              </w:rPr>
            </w:pPr>
            <w:r w:rsidRPr="0067477A">
              <w:rPr>
                <w:rFonts w:eastAsia="Malgun Gothic"/>
                <w:sz w:val="18"/>
                <w:szCs w:val="18"/>
                <w:lang w:eastAsia="ko-KR"/>
              </w:rPr>
              <w:t>Channel</w:t>
            </w:r>
          </w:p>
        </w:tc>
        <w:tc>
          <w:tcPr>
            <w:tcW w:w="1945" w:type="dxa"/>
          </w:tcPr>
          <w:p w14:paraId="68DFEAAC" w14:textId="77777777" w:rsidR="00311BC7" w:rsidRPr="0067477A" w:rsidRDefault="00311BC7" w:rsidP="006B4F09">
            <w:pPr>
              <w:pStyle w:val="Tabletext"/>
              <w:keepLines/>
              <w:jc w:val="left"/>
              <w:rPr>
                <w:rFonts w:eastAsia="Malgun Gothic"/>
                <w:sz w:val="18"/>
                <w:szCs w:val="18"/>
                <w:lang w:eastAsia="ko-KR"/>
              </w:rPr>
            </w:pPr>
            <w:proofErr w:type="spellStart"/>
            <w:r w:rsidRPr="0067477A">
              <w:rPr>
                <w:rFonts w:eastAsia="Malgun Gothic"/>
                <w:sz w:val="18"/>
                <w:szCs w:val="18"/>
                <w:lang w:eastAsia="ko-KR"/>
              </w:rPr>
              <w:t>number</w:t>
            </w:r>
            <w:proofErr w:type="spellEnd"/>
          </w:p>
          <w:p w14:paraId="713ABA4C" w14:textId="77777777" w:rsidR="00311BC7" w:rsidRPr="0067477A" w:rsidRDefault="00311BC7" w:rsidP="006B4F09">
            <w:pPr>
              <w:pStyle w:val="Tabletext"/>
              <w:keepLines/>
              <w:jc w:val="left"/>
              <w:rPr>
                <w:sz w:val="18"/>
                <w:szCs w:val="18"/>
                <w:lang w:eastAsia="ja-JP"/>
              </w:rPr>
            </w:pPr>
            <w:r w:rsidRPr="0067477A">
              <w:rPr>
                <w:rFonts w:eastAsia="Malgun Gothic"/>
                <w:sz w:val="18"/>
                <w:szCs w:val="18"/>
                <w:lang w:eastAsia="ko-KR"/>
              </w:rPr>
              <w:t>type</w:t>
            </w:r>
          </w:p>
        </w:tc>
        <w:tc>
          <w:tcPr>
            <w:tcW w:w="1638" w:type="dxa"/>
          </w:tcPr>
          <w:p w14:paraId="7509F270" w14:textId="4E5FE4BE" w:rsidR="00311BC7" w:rsidRPr="0067477A" w:rsidRDefault="00311BC7" w:rsidP="006B4F09">
            <w:pPr>
              <w:pStyle w:val="Tabletext"/>
              <w:keepLines/>
              <w:spacing w:before="0" w:after="0"/>
              <w:jc w:val="left"/>
              <w:rPr>
                <w:rFonts w:eastAsia="Malgun Gothic"/>
                <w:sz w:val="18"/>
                <w:szCs w:val="18"/>
                <w:lang w:val="en-GB" w:eastAsia="ko-KR"/>
              </w:rPr>
            </w:pPr>
            <w:r w:rsidRPr="0067477A">
              <w:rPr>
                <w:rFonts w:eastAsia="Malgun Gothic"/>
                <w:sz w:val="18"/>
                <w:szCs w:val="18"/>
                <w:lang w:val="en-GB" w:eastAsia="ko-KR"/>
              </w:rPr>
              <w:t>http</w:t>
            </w:r>
            <w:r w:rsidR="00CA5446" w:rsidRPr="0067477A">
              <w:rPr>
                <w:rFonts w:eastAsia="Malgun Gothic"/>
                <w:sz w:val="18"/>
                <w:szCs w:val="18"/>
                <w:lang w:val="en-GB" w:eastAsia="ko-KR"/>
              </w:rPr>
              <w:t>(s)</w:t>
            </w:r>
            <w:r w:rsidRPr="0067477A">
              <w:rPr>
                <w:rFonts w:eastAsia="Malgun Gothic"/>
                <w:sz w:val="18"/>
                <w:szCs w:val="18"/>
                <w:lang w:val="en-GB" w:eastAsia="ko-KR"/>
              </w:rPr>
              <w:t>://&lt;host&gt;/</w:t>
            </w:r>
            <w:proofErr w:type="spellStart"/>
            <w:r w:rsidRPr="0067477A">
              <w:rPr>
                <w:rFonts w:eastAsia="Malgun Gothic"/>
                <w:sz w:val="18"/>
                <w:szCs w:val="18"/>
                <w:lang w:val="en-GB" w:eastAsia="ko-KR"/>
              </w:rPr>
              <w:t>dtv</w:t>
            </w:r>
            <w:proofErr w:type="spellEnd"/>
            <w:r w:rsidRPr="0067477A">
              <w:rPr>
                <w:rFonts w:eastAsia="Malgun Gothic"/>
                <w:sz w:val="18"/>
                <w:szCs w:val="18"/>
                <w:lang w:val="en-GB" w:eastAsia="ko-KR"/>
              </w:rPr>
              <w:t>/</w:t>
            </w:r>
            <w:proofErr w:type="gramStart"/>
            <w:r w:rsidRPr="0067477A">
              <w:rPr>
                <w:rFonts w:eastAsia="Malgun Gothic"/>
                <w:sz w:val="18"/>
                <w:szCs w:val="18"/>
                <w:lang w:val="en-GB" w:eastAsia="ko-KR"/>
              </w:rPr>
              <w:t>current-service</w:t>
            </w:r>
            <w:proofErr w:type="gramEnd"/>
            <w:r w:rsidRPr="0067477A">
              <w:rPr>
                <w:rFonts w:eastAsia="Malgun Gothic"/>
                <w:sz w:val="18"/>
                <w:szCs w:val="18"/>
                <w:lang w:val="en-GB" w:eastAsia="ko-KR"/>
              </w:rPr>
              <w:t xml:space="preserve"> GET</w:t>
            </w:r>
          </w:p>
          <w:p w14:paraId="19A6A435" w14:textId="77777777" w:rsidR="00311BC7" w:rsidRPr="0067477A" w:rsidRDefault="00311BC7" w:rsidP="006B4F09">
            <w:pPr>
              <w:pStyle w:val="Tabletext"/>
              <w:keepLines/>
              <w:spacing w:after="0"/>
              <w:jc w:val="left"/>
              <w:rPr>
                <w:rFonts w:eastAsia="Malgun Gothic"/>
                <w:sz w:val="18"/>
                <w:szCs w:val="18"/>
                <w:lang w:val="en-GB" w:eastAsia="ko-KR"/>
              </w:rPr>
            </w:pPr>
            <w:r w:rsidRPr="0067477A">
              <w:rPr>
                <w:rFonts w:eastAsia="Malgun Gothic"/>
                <w:sz w:val="18"/>
                <w:szCs w:val="18"/>
                <w:lang w:val="en-GB" w:eastAsia="ko-KR"/>
              </w:rPr>
              <w:t>{</w:t>
            </w:r>
            <w:r w:rsidRPr="0067477A">
              <w:rPr>
                <w:sz w:val="18"/>
                <w:szCs w:val="18"/>
                <w:lang w:val="en-GB" w:eastAsia="ko-KR"/>
              </w:rPr>
              <w:t xml:space="preserve"> </w:t>
            </w:r>
            <w:proofErr w:type="spellStart"/>
            <w:r w:rsidRPr="0067477A">
              <w:rPr>
                <w:rFonts w:eastAsia="Malgun Gothic"/>
                <w:bCs/>
                <w:sz w:val="18"/>
                <w:szCs w:val="18"/>
                <w:lang w:val="en-GB" w:eastAsia="ko-KR"/>
              </w:rPr>
              <w:t>serviceContextId</w:t>
            </w:r>
            <w:proofErr w:type="spellEnd"/>
            <w:r w:rsidRPr="0067477A">
              <w:rPr>
                <w:rFonts w:eastAsia="Malgun Gothic"/>
                <w:sz w:val="18"/>
                <w:szCs w:val="18"/>
                <w:lang w:val="en-GB" w:eastAsia="ko-KR"/>
              </w:rPr>
              <w:t xml:space="preserve">, </w:t>
            </w:r>
            <w:proofErr w:type="spellStart"/>
            <w:r w:rsidRPr="0067477A">
              <w:rPr>
                <w:rFonts w:eastAsia="Malgun Gothic"/>
                <w:bCs/>
                <w:sz w:val="18"/>
                <w:szCs w:val="18"/>
                <w:lang w:val="en-GB" w:eastAsia="ko-KR"/>
              </w:rPr>
              <w:t>serviceName</w:t>
            </w:r>
            <w:proofErr w:type="spellEnd"/>
            <w:r w:rsidRPr="0067477A">
              <w:rPr>
                <w:rFonts w:eastAsia="Malgun Gothic"/>
                <w:sz w:val="18"/>
                <w:szCs w:val="18"/>
                <w:lang w:val="en-GB" w:eastAsia="ko-KR"/>
              </w:rPr>
              <w:t xml:space="preserve">, </w:t>
            </w:r>
            <w:proofErr w:type="spellStart"/>
            <w:r w:rsidRPr="0067477A">
              <w:rPr>
                <w:rFonts w:eastAsia="Malgun Gothic"/>
                <w:bCs/>
                <w:sz w:val="18"/>
                <w:szCs w:val="18"/>
                <w:lang w:val="en-GB" w:eastAsia="ko-KR"/>
              </w:rPr>
              <w:t>transportStreamId</w:t>
            </w:r>
            <w:proofErr w:type="spellEnd"/>
            <w:r w:rsidRPr="0067477A">
              <w:rPr>
                <w:rFonts w:eastAsia="Malgun Gothic"/>
                <w:sz w:val="18"/>
                <w:szCs w:val="18"/>
                <w:lang w:val="en-GB" w:eastAsia="ko-KR"/>
              </w:rPr>
              <w:t xml:space="preserve">, </w:t>
            </w:r>
            <w:proofErr w:type="spellStart"/>
            <w:r w:rsidRPr="0067477A">
              <w:rPr>
                <w:rFonts w:eastAsia="Malgun Gothic"/>
                <w:bCs/>
                <w:sz w:val="18"/>
                <w:szCs w:val="18"/>
                <w:lang w:val="en-GB" w:eastAsia="ko-KR"/>
              </w:rPr>
              <w:t>originalNetworkId</w:t>
            </w:r>
            <w:proofErr w:type="spellEnd"/>
            <w:r w:rsidRPr="0067477A">
              <w:rPr>
                <w:rFonts w:eastAsia="Malgun Gothic"/>
                <w:sz w:val="18"/>
                <w:szCs w:val="18"/>
                <w:lang w:val="en-GB" w:eastAsia="ko-KR"/>
              </w:rPr>
              <w:t xml:space="preserve">, </w:t>
            </w:r>
            <w:proofErr w:type="spellStart"/>
            <w:r w:rsidRPr="0067477A">
              <w:rPr>
                <w:rFonts w:eastAsia="Malgun Gothic"/>
                <w:sz w:val="18"/>
                <w:szCs w:val="18"/>
                <w:lang w:val="en-GB" w:eastAsia="ko-KR"/>
              </w:rPr>
              <w:t>serviceId</w:t>
            </w:r>
            <w:proofErr w:type="spellEnd"/>
            <w:r w:rsidRPr="0067477A">
              <w:rPr>
                <w:rFonts w:eastAsia="Malgun Gothic"/>
                <w:sz w:val="18"/>
                <w:szCs w:val="18"/>
                <w:lang w:val="en-GB" w:eastAsia="ko-KR"/>
              </w:rPr>
              <w:t xml:space="preserve"> }</w:t>
            </w:r>
          </w:p>
        </w:tc>
      </w:tr>
      <w:tr w:rsidR="00311BC7" w:rsidRPr="00EA1D8E" w14:paraId="71BCBD9F" w14:textId="77777777" w:rsidTr="00B921DC">
        <w:trPr>
          <w:cantSplit/>
          <w:jc w:val="center"/>
        </w:trPr>
        <w:tc>
          <w:tcPr>
            <w:tcW w:w="1353" w:type="dxa"/>
            <w:vAlign w:val="center"/>
          </w:tcPr>
          <w:p w14:paraId="09FF2332" w14:textId="1B63495F" w:rsidR="00311BC7" w:rsidRPr="0067477A" w:rsidRDefault="002F7498" w:rsidP="00D82C2B">
            <w:pPr>
              <w:pStyle w:val="Tabletext"/>
              <w:keepLines/>
              <w:jc w:val="center"/>
              <w:rPr>
                <w:b/>
                <w:sz w:val="18"/>
                <w:szCs w:val="18"/>
                <w:lang w:val="en-GB" w:eastAsia="ja-JP"/>
              </w:rPr>
            </w:pPr>
            <w:r w:rsidRPr="0067477A">
              <w:rPr>
                <w:rFonts w:hint="eastAsia"/>
                <w:b/>
                <w:sz w:val="18"/>
                <w:szCs w:val="18"/>
                <w:lang w:val="en-GB" w:eastAsia="ja-JP"/>
              </w:rPr>
              <w:t>可用</w:t>
            </w:r>
            <w:r w:rsidRPr="0067477A">
              <w:rPr>
                <w:rFonts w:hint="eastAsia"/>
                <w:b/>
                <w:sz w:val="18"/>
                <w:szCs w:val="18"/>
                <w:lang w:val="en-GB" w:eastAsia="zh-CN"/>
              </w:rPr>
              <w:t>信</w:t>
            </w:r>
            <w:r w:rsidRPr="0067477A">
              <w:rPr>
                <w:rFonts w:hint="eastAsia"/>
                <w:b/>
                <w:sz w:val="18"/>
                <w:szCs w:val="18"/>
                <w:lang w:val="en-GB" w:eastAsia="ja-JP"/>
              </w:rPr>
              <w:t>道</w:t>
            </w:r>
            <w:r w:rsidR="003A4666">
              <w:rPr>
                <w:rFonts w:eastAsia="MS Mincho"/>
                <w:b/>
                <w:sz w:val="18"/>
                <w:szCs w:val="18"/>
                <w:lang w:val="en-GB" w:eastAsia="ja-JP"/>
              </w:rPr>
              <w:br/>
            </w:r>
            <w:r w:rsidRPr="0067477A">
              <w:rPr>
                <w:rFonts w:hint="eastAsia"/>
                <w:b/>
                <w:sz w:val="18"/>
                <w:szCs w:val="18"/>
                <w:lang w:val="en-GB" w:eastAsia="ja-JP"/>
              </w:rPr>
              <w:t>列表的接口</w:t>
            </w:r>
          </w:p>
        </w:tc>
        <w:tc>
          <w:tcPr>
            <w:tcW w:w="4116" w:type="dxa"/>
            <w:gridSpan w:val="2"/>
          </w:tcPr>
          <w:p w14:paraId="1BF5DC34" w14:textId="4EDD95BC" w:rsidR="00311BC7" w:rsidRPr="0067477A" w:rsidRDefault="002F7498" w:rsidP="006B4F09">
            <w:pPr>
              <w:pStyle w:val="Tabletext"/>
              <w:keepLines/>
              <w:jc w:val="left"/>
              <w:rPr>
                <w:sz w:val="18"/>
                <w:szCs w:val="18"/>
                <w:lang w:val="en-GB" w:eastAsia="ja-JP"/>
              </w:rPr>
            </w:pPr>
            <w:r w:rsidRPr="0067477A">
              <w:rPr>
                <w:rFonts w:hint="eastAsia"/>
                <w:sz w:val="18"/>
                <w:szCs w:val="18"/>
                <w:lang w:val="en-GB" w:eastAsia="ja-JP"/>
              </w:rPr>
              <w:t>可以通过查询服务器获得可用</w:t>
            </w:r>
            <w:r w:rsidRPr="0067477A">
              <w:rPr>
                <w:rFonts w:hint="eastAsia"/>
                <w:sz w:val="18"/>
                <w:szCs w:val="18"/>
                <w:lang w:val="en-GB" w:eastAsia="zh-CN"/>
              </w:rPr>
              <w:t>信</w:t>
            </w:r>
            <w:r w:rsidRPr="0067477A">
              <w:rPr>
                <w:rFonts w:hint="eastAsia"/>
                <w:sz w:val="18"/>
                <w:szCs w:val="18"/>
                <w:lang w:val="en-GB" w:eastAsia="ja-JP"/>
              </w:rPr>
              <w:t>道的列表。</w:t>
            </w:r>
          </w:p>
        </w:tc>
        <w:tc>
          <w:tcPr>
            <w:tcW w:w="1903" w:type="dxa"/>
          </w:tcPr>
          <w:p w14:paraId="420D82B8" w14:textId="77777777" w:rsidR="00311BC7" w:rsidRPr="0067477A" w:rsidRDefault="00311BC7" w:rsidP="006B4F09">
            <w:pPr>
              <w:pStyle w:val="Tabletext"/>
              <w:keepLines/>
              <w:jc w:val="left"/>
              <w:rPr>
                <w:rFonts w:eastAsia="Malgun Gothic"/>
                <w:sz w:val="18"/>
                <w:szCs w:val="18"/>
                <w:lang w:eastAsia="ko-KR"/>
              </w:rPr>
            </w:pPr>
            <w:proofErr w:type="spellStart"/>
            <w:r w:rsidRPr="0067477A">
              <w:rPr>
                <w:rFonts w:eastAsia="Malgun Gothic"/>
                <w:sz w:val="18"/>
                <w:szCs w:val="18"/>
                <w:lang w:eastAsia="ko-KR"/>
              </w:rPr>
              <w:t>ChannelList</w:t>
            </w:r>
            <w:proofErr w:type="spellEnd"/>
          </w:p>
        </w:tc>
        <w:tc>
          <w:tcPr>
            <w:tcW w:w="1806" w:type="dxa"/>
          </w:tcPr>
          <w:p w14:paraId="1B5C9FCB" w14:textId="0BA00691" w:rsidR="00311BC7" w:rsidRPr="0067477A" w:rsidRDefault="00311BC7" w:rsidP="006B4F09">
            <w:pPr>
              <w:pStyle w:val="Tabletext"/>
              <w:keepLines/>
              <w:jc w:val="left"/>
              <w:rPr>
                <w:rFonts w:eastAsia="Malgun Gothic"/>
                <w:sz w:val="18"/>
                <w:szCs w:val="18"/>
                <w:lang w:eastAsia="ko-KR"/>
              </w:rPr>
            </w:pPr>
            <w:proofErr w:type="spellStart"/>
            <w:proofErr w:type="gramStart"/>
            <w:r w:rsidRPr="0067477A">
              <w:rPr>
                <w:rFonts w:eastAsia="Malgun Gothic"/>
                <w:sz w:val="18"/>
                <w:szCs w:val="18"/>
                <w:lang w:eastAsia="ko-KR"/>
              </w:rPr>
              <w:t>getChannel</w:t>
            </w:r>
            <w:proofErr w:type="spellEnd"/>
            <w:r w:rsidR="00C25EE6" w:rsidRPr="0067477A">
              <w:rPr>
                <w:rFonts w:eastAsia="Malgun Gothic"/>
                <w:sz w:val="18"/>
                <w:szCs w:val="18"/>
                <w:lang w:eastAsia="ko-KR"/>
              </w:rPr>
              <w:t>(</w:t>
            </w:r>
            <w:proofErr w:type="gramEnd"/>
            <w:r w:rsidR="00C25EE6" w:rsidRPr="0067477A">
              <w:rPr>
                <w:rFonts w:eastAsia="Malgun Gothic"/>
                <w:sz w:val="18"/>
                <w:szCs w:val="18"/>
                <w:lang w:eastAsia="ko-KR"/>
              </w:rPr>
              <w:t>)</w:t>
            </w:r>
          </w:p>
        </w:tc>
        <w:tc>
          <w:tcPr>
            <w:tcW w:w="1610" w:type="dxa"/>
          </w:tcPr>
          <w:p w14:paraId="4B6AE525" w14:textId="77777777" w:rsidR="00311BC7" w:rsidRPr="0067477A" w:rsidRDefault="00311BC7" w:rsidP="006B4F09">
            <w:pPr>
              <w:pStyle w:val="Tabletext"/>
              <w:keepLines/>
              <w:jc w:val="left"/>
              <w:rPr>
                <w:rFonts w:eastAsia="Malgun Gothic"/>
                <w:sz w:val="18"/>
                <w:szCs w:val="18"/>
                <w:lang w:eastAsia="ko-KR"/>
              </w:rPr>
            </w:pPr>
            <w:proofErr w:type="spellStart"/>
            <w:r w:rsidRPr="0067477A">
              <w:rPr>
                <w:rFonts w:eastAsia="Malgun Gothic"/>
                <w:sz w:val="18"/>
                <w:szCs w:val="18"/>
                <w:lang w:eastAsia="ko-KR"/>
              </w:rPr>
              <w:t>ChannelList</w:t>
            </w:r>
            <w:proofErr w:type="spellEnd"/>
          </w:p>
        </w:tc>
        <w:tc>
          <w:tcPr>
            <w:tcW w:w="1945" w:type="dxa"/>
          </w:tcPr>
          <w:p w14:paraId="5EE59155" w14:textId="5123BF8A" w:rsidR="00311BC7" w:rsidRPr="0067477A" w:rsidRDefault="00311BC7" w:rsidP="006B4F09">
            <w:pPr>
              <w:pStyle w:val="Tabletext"/>
              <w:keepLines/>
              <w:jc w:val="left"/>
              <w:rPr>
                <w:rFonts w:eastAsia="Malgun Gothic"/>
                <w:sz w:val="18"/>
                <w:szCs w:val="18"/>
                <w:lang w:eastAsia="ko-KR"/>
              </w:rPr>
            </w:pPr>
            <w:proofErr w:type="gramStart"/>
            <w:r w:rsidRPr="0067477A">
              <w:rPr>
                <w:rFonts w:eastAsia="Malgun Gothic"/>
                <w:sz w:val="18"/>
                <w:szCs w:val="18"/>
                <w:lang w:eastAsia="ko-KR"/>
              </w:rPr>
              <w:t>item</w:t>
            </w:r>
            <w:r w:rsidR="00C25EE6" w:rsidRPr="0067477A">
              <w:rPr>
                <w:rFonts w:eastAsia="Malgun Gothic"/>
                <w:sz w:val="18"/>
                <w:szCs w:val="18"/>
                <w:lang w:eastAsia="ko-KR"/>
              </w:rPr>
              <w:t>(</w:t>
            </w:r>
            <w:proofErr w:type="gramEnd"/>
            <w:r w:rsidR="00C25EE6" w:rsidRPr="0067477A">
              <w:rPr>
                <w:rFonts w:eastAsia="Malgun Gothic"/>
                <w:sz w:val="18"/>
                <w:szCs w:val="18"/>
                <w:lang w:eastAsia="ko-KR"/>
              </w:rPr>
              <w:t>)</w:t>
            </w:r>
          </w:p>
        </w:tc>
        <w:tc>
          <w:tcPr>
            <w:tcW w:w="1638" w:type="dxa"/>
          </w:tcPr>
          <w:p w14:paraId="2805625E" w14:textId="0C5999B1" w:rsidR="00311BC7" w:rsidRPr="0067477A" w:rsidRDefault="00311BC7" w:rsidP="006B4F09">
            <w:pPr>
              <w:pStyle w:val="Tabletext"/>
              <w:keepLines/>
              <w:spacing w:before="0" w:after="0"/>
              <w:jc w:val="left"/>
              <w:rPr>
                <w:rFonts w:eastAsia="Malgun Gothic"/>
                <w:sz w:val="18"/>
                <w:szCs w:val="18"/>
                <w:lang w:val="en-GB" w:eastAsia="ko-KR"/>
              </w:rPr>
            </w:pPr>
            <w:r w:rsidRPr="0067477A">
              <w:rPr>
                <w:rFonts w:eastAsia="Malgun Gothic"/>
                <w:sz w:val="18"/>
                <w:szCs w:val="18"/>
                <w:lang w:val="en-GB" w:eastAsia="ko-KR"/>
              </w:rPr>
              <w:t>http</w:t>
            </w:r>
            <w:r w:rsidR="00CA5446" w:rsidRPr="0067477A">
              <w:rPr>
                <w:rFonts w:eastAsia="Malgun Gothic"/>
                <w:sz w:val="18"/>
                <w:szCs w:val="18"/>
                <w:lang w:val="en-GB" w:eastAsia="ko-KR"/>
              </w:rPr>
              <w:t>(s)</w:t>
            </w:r>
            <w:r w:rsidRPr="0067477A">
              <w:rPr>
                <w:rFonts w:eastAsia="Malgun Gothic"/>
                <w:sz w:val="18"/>
                <w:szCs w:val="18"/>
                <w:lang w:val="en-GB" w:eastAsia="ko-KR"/>
              </w:rPr>
              <w:t>://&lt;host&gt;/</w:t>
            </w:r>
            <w:proofErr w:type="spellStart"/>
            <w:r w:rsidRPr="0067477A">
              <w:rPr>
                <w:rFonts w:eastAsia="Malgun Gothic"/>
                <w:sz w:val="18"/>
                <w:szCs w:val="18"/>
                <w:lang w:val="en-GB" w:eastAsia="ko-KR"/>
              </w:rPr>
              <w:t>dtv</w:t>
            </w:r>
            <w:proofErr w:type="spellEnd"/>
            <w:r w:rsidRPr="0067477A">
              <w:rPr>
                <w:rFonts w:eastAsia="Malgun Gothic"/>
                <w:sz w:val="18"/>
                <w:szCs w:val="18"/>
                <w:lang w:val="en-GB" w:eastAsia="ko-KR"/>
              </w:rPr>
              <w:t>/service-list GET</w:t>
            </w:r>
          </w:p>
          <w:p w14:paraId="719B669E" w14:textId="77777777" w:rsidR="00311BC7" w:rsidRPr="0067477A" w:rsidRDefault="00311BC7" w:rsidP="006B4F09">
            <w:pPr>
              <w:pStyle w:val="Tabletext"/>
              <w:keepLines/>
              <w:spacing w:after="0"/>
              <w:jc w:val="left"/>
              <w:rPr>
                <w:rFonts w:eastAsia="Malgun Gothic"/>
                <w:sz w:val="18"/>
                <w:szCs w:val="18"/>
                <w:lang w:val="en-GB" w:eastAsia="ko-KR"/>
              </w:rPr>
            </w:pPr>
            <w:r w:rsidRPr="0067477A">
              <w:rPr>
                <w:rFonts w:eastAsia="Malgun Gothic"/>
                <w:sz w:val="18"/>
                <w:szCs w:val="18"/>
                <w:lang w:val="en-GB" w:eastAsia="ko-KR"/>
              </w:rPr>
              <w:t>{ {</w:t>
            </w:r>
            <w:r w:rsidRPr="0067477A">
              <w:rPr>
                <w:sz w:val="18"/>
                <w:szCs w:val="18"/>
                <w:lang w:val="en-GB" w:eastAsia="ko-KR"/>
              </w:rPr>
              <w:t xml:space="preserve"> </w:t>
            </w:r>
            <w:proofErr w:type="spellStart"/>
            <w:r w:rsidRPr="0067477A">
              <w:rPr>
                <w:rFonts w:eastAsia="Malgun Gothic"/>
                <w:bCs/>
                <w:sz w:val="18"/>
                <w:szCs w:val="18"/>
                <w:lang w:val="en-GB" w:eastAsia="ko-KR"/>
              </w:rPr>
              <w:t>serviceContextId</w:t>
            </w:r>
            <w:proofErr w:type="spellEnd"/>
            <w:r w:rsidRPr="0067477A">
              <w:rPr>
                <w:rFonts w:eastAsia="Malgun Gothic"/>
                <w:sz w:val="18"/>
                <w:szCs w:val="18"/>
                <w:lang w:val="en-GB" w:eastAsia="ko-KR"/>
              </w:rPr>
              <w:t xml:space="preserve">, </w:t>
            </w:r>
            <w:proofErr w:type="spellStart"/>
            <w:r w:rsidRPr="0067477A">
              <w:rPr>
                <w:rFonts w:eastAsia="Malgun Gothic"/>
                <w:bCs/>
                <w:sz w:val="18"/>
                <w:szCs w:val="18"/>
                <w:lang w:val="en-GB" w:eastAsia="ko-KR"/>
              </w:rPr>
              <w:t>serviceName</w:t>
            </w:r>
            <w:proofErr w:type="spellEnd"/>
            <w:r w:rsidRPr="0067477A">
              <w:rPr>
                <w:rFonts w:eastAsia="Malgun Gothic"/>
                <w:sz w:val="18"/>
                <w:szCs w:val="18"/>
                <w:lang w:val="en-GB" w:eastAsia="ko-KR"/>
              </w:rPr>
              <w:t xml:space="preserve">, </w:t>
            </w:r>
            <w:proofErr w:type="spellStart"/>
            <w:r w:rsidRPr="0067477A">
              <w:rPr>
                <w:rFonts w:eastAsia="Malgun Gothic"/>
                <w:bCs/>
                <w:sz w:val="18"/>
                <w:szCs w:val="18"/>
                <w:lang w:val="en-GB" w:eastAsia="ko-KR"/>
              </w:rPr>
              <w:t>transportStreamId</w:t>
            </w:r>
            <w:proofErr w:type="spellEnd"/>
            <w:r w:rsidRPr="0067477A">
              <w:rPr>
                <w:rFonts w:eastAsia="Malgun Gothic"/>
                <w:sz w:val="18"/>
                <w:szCs w:val="18"/>
                <w:lang w:val="en-GB" w:eastAsia="ko-KR"/>
              </w:rPr>
              <w:t xml:space="preserve">, </w:t>
            </w:r>
            <w:proofErr w:type="spellStart"/>
            <w:r w:rsidRPr="0067477A">
              <w:rPr>
                <w:rFonts w:eastAsia="Malgun Gothic"/>
                <w:bCs/>
                <w:sz w:val="18"/>
                <w:szCs w:val="18"/>
                <w:lang w:val="en-GB" w:eastAsia="ko-KR"/>
              </w:rPr>
              <w:t>originalNetworkId</w:t>
            </w:r>
            <w:proofErr w:type="spellEnd"/>
            <w:r w:rsidRPr="0067477A">
              <w:rPr>
                <w:rFonts w:eastAsia="Malgun Gothic"/>
                <w:sz w:val="18"/>
                <w:szCs w:val="18"/>
                <w:lang w:val="en-GB" w:eastAsia="ko-KR"/>
              </w:rPr>
              <w:t xml:space="preserve">, </w:t>
            </w:r>
            <w:proofErr w:type="spellStart"/>
            <w:r w:rsidRPr="0067477A">
              <w:rPr>
                <w:rFonts w:eastAsia="Malgun Gothic"/>
                <w:sz w:val="18"/>
                <w:szCs w:val="18"/>
                <w:lang w:val="en-GB" w:eastAsia="ko-KR"/>
              </w:rPr>
              <w:t>serviceId</w:t>
            </w:r>
            <w:proofErr w:type="spellEnd"/>
            <w:r w:rsidRPr="0067477A">
              <w:rPr>
                <w:rFonts w:eastAsia="Malgun Gothic"/>
                <w:sz w:val="18"/>
                <w:szCs w:val="18"/>
                <w:lang w:val="en-GB" w:eastAsia="ko-KR"/>
              </w:rPr>
              <w:t xml:space="preserve"> }, ...}</w:t>
            </w:r>
          </w:p>
        </w:tc>
      </w:tr>
      <w:tr w:rsidR="00311BC7" w:rsidRPr="00EA1D8E" w14:paraId="58334342" w14:textId="77777777" w:rsidTr="00B921DC">
        <w:trPr>
          <w:cantSplit/>
          <w:jc w:val="center"/>
        </w:trPr>
        <w:tc>
          <w:tcPr>
            <w:tcW w:w="1353" w:type="dxa"/>
            <w:vMerge w:val="restart"/>
            <w:vAlign w:val="center"/>
          </w:tcPr>
          <w:p w14:paraId="70C37146" w14:textId="245150FC" w:rsidR="00311BC7" w:rsidRPr="0067477A" w:rsidRDefault="002F7498" w:rsidP="006B4F09">
            <w:pPr>
              <w:pStyle w:val="Tabletext"/>
              <w:keepLines/>
              <w:jc w:val="center"/>
              <w:rPr>
                <w:b/>
                <w:sz w:val="18"/>
                <w:szCs w:val="18"/>
                <w:lang w:eastAsia="zh-CN"/>
              </w:rPr>
            </w:pPr>
            <w:r w:rsidRPr="0067477A">
              <w:rPr>
                <w:rFonts w:hint="eastAsia"/>
                <w:b/>
                <w:sz w:val="18"/>
                <w:szCs w:val="18"/>
                <w:lang w:eastAsia="zh-CN"/>
              </w:rPr>
              <w:t>应用执行控制</w:t>
            </w:r>
          </w:p>
        </w:tc>
        <w:tc>
          <w:tcPr>
            <w:tcW w:w="2296" w:type="dxa"/>
          </w:tcPr>
          <w:p w14:paraId="14DD75A8" w14:textId="77777777" w:rsidR="00311BC7" w:rsidRPr="0067477A" w:rsidRDefault="00311BC7" w:rsidP="006B4F09">
            <w:pPr>
              <w:pStyle w:val="Tabletext"/>
              <w:keepLines/>
              <w:jc w:val="left"/>
              <w:rPr>
                <w:sz w:val="18"/>
                <w:szCs w:val="18"/>
                <w:lang w:eastAsia="ja-JP"/>
              </w:rPr>
            </w:pPr>
            <w:proofErr w:type="spellStart"/>
            <w:r w:rsidRPr="0067477A">
              <w:rPr>
                <w:sz w:val="18"/>
                <w:szCs w:val="18"/>
                <w:lang w:eastAsia="ja-JP"/>
              </w:rPr>
              <w:t>NavigatorApplicatonManager</w:t>
            </w:r>
            <w:proofErr w:type="spellEnd"/>
          </w:p>
        </w:tc>
        <w:tc>
          <w:tcPr>
            <w:tcW w:w="1820" w:type="dxa"/>
          </w:tcPr>
          <w:p w14:paraId="0EF75ED0" w14:textId="0AC04128" w:rsidR="00311BC7" w:rsidRPr="0067477A" w:rsidRDefault="00311BC7" w:rsidP="006B4F09">
            <w:pPr>
              <w:pStyle w:val="Tabletext"/>
              <w:keepLines/>
              <w:jc w:val="left"/>
              <w:rPr>
                <w:sz w:val="18"/>
                <w:szCs w:val="18"/>
                <w:lang w:eastAsia="ja-JP"/>
              </w:rPr>
            </w:pPr>
            <w:proofErr w:type="spellStart"/>
            <w:proofErr w:type="gramStart"/>
            <w:r w:rsidRPr="0067477A">
              <w:rPr>
                <w:sz w:val="18"/>
                <w:szCs w:val="18"/>
                <w:lang w:eastAsia="ja-JP"/>
              </w:rPr>
              <w:t>getOwnerApplication</w:t>
            </w:r>
            <w:proofErr w:type="spellEnd"/>
            <w:r w:rsidR="00C25EE6" w:rsidRPr="0067477A">
              <w:rPr>
                <w:sz w:val="18"/>
                <w:szCs w:val="18"/>
                <w:lang w:eastAsia="ja-JP"/>
              </w:rPr>
              <w:t>(</w:t>
            </w:r>
            <w:proofErr w:type="gramEnd"/>
            <w:r w:rsidR="00C25EE6" w:rsidRPr="0067477A">
              <w:rPr>
                <w:sz w:val="18"/>
                <w:szCs w:val="18"/>
                <w:lang w:eastAsia="ja-JP"/>
              </w:rPr>
              <w:t>)</w:t>
            </w:r>
          </w:p>
        </w:tc>
        <w:tc>
          <w:tcPr>
            <w:tcW w:w="1903" w:type="dxa"/>
          </w:tcPr>
          <w:p w14:paraId="42FD0E8E" w14:textId="77777777" w:rsidR="00311BC7" w:rsidRPr="0067477A" w:rsidRDefault="00311BC7" w:rsidP="006B4F09">
            <w:pPr>
              <w:pStyle w:val="Tabletext"/>
              <w:keepLines/>
              <w:jc w:val="left"/>
              <w:rPr>
                <w:sz w:val="18"/>
                <w:szCs w:val="18"/>
                <w:lang w:eastAsia="ja-JP"/>
              </w:rPr>
            </w:pPr>
            <w:proofErr w:type="spellStart"/>
            <w:r w:rsidRPr="0067477A">
              <w:rPr>
                <w:sz w:val="18"/>
                <w:szCs w:val="18"/>
                <w:lang w:eastAsia="ja-JP"/>
              </w:rPr>
              <w:t>oipfApplicationManager</w:t>
            </w:r>
            <w:proofErr w:type="spellEnd"/>
          </w:p>
        </w:tc>
        <w:tc>
          <w:tcPr>
            <w:tcW w:w="1806" w:type="dxa"/>
          </w:tcPr>
          <w:p w14:paraId="012431E2" w14:textId="1A2D8F21" w:rsidR="00311BC7" w:rsidRPr="0067477A" w:rsidRDefault="00311BC7" w:rsidP="006B4F09">
            <w:pPr>
              <w:pStyle w:val="Tabletext"/>
              <w:keepLines/>
              <w:jc w:val="left"/>
              <w:rPr>
                <w:sz w:val="18"/>
                <w:szCs w:val="18"/>
                <w:lang w:eastAsia="ja-JP"/>
              </w:rPr>
            </w:pPr>
            <w:proofErr w:type="spellStart"/>
            <w:proofErr w:type="gramStart"/>
            <w:r w:rsidRPr="0067477A">
              <w:rPr>
                <w:sz w:val="18"/>
                <w:szCs w:val="18"/>
                <w:lang w:eastAsia="ja-JP"/>
              </w:rPr>
              <w:t>getOwnerApplication</w:t>
            </w:r>
            <w:proofErr w:type="spellEnd"/>
            <w:r w:rsidR="00C25EE6" w:rsidRPr="0067477A">
              <w:rPr>
                <w:sz w:val="18"/>
                <w:szCs w:val="18"/>
                <w:lang w:eastAsia="ja-JP"/>
              </w:rPr>
              <w:t>(</w:t>
            </w:r>
            <w:proofErr w:type="gramEnd"/>
            <w:r w:rsidR="00C25EE6" w:rsidRPr="0067477A">
              <w:rPr>
                <w:sz w:val="18"/>
                <w:szCs w:val="18"/>
                <w:lang w:eastAsia="ja-JP"/>
              </w:rPr>
              <w:t>)</w:t>
            </w:r>
          </w:p>
        </w:tc>
        <w:tc>
          <w:tcPr>
            <w:tcW w:w="1610" w:type="dxa"/>
          </w:tcPr>
          <w:p w14:paraId="649A6BD6" w14:textId="77777777" w:rsidR="00311BC7" w:rsidRPr="0067477A" w:rsidRDefault="00311BC7" w:rsidP="006B4F09">
            <w:pPr>
              <w:pStyle w:val="Tabletext"/>
              <w:keepLines/>
              <w:jc w:val="left"/>
              <w:rPr>
                <w:rFonts w:eastAsia="Malgun Gothic"/>
                <w:sz w:val="18"/>
                <w:szCs w:val="18"/>
                <w:lang w:eastAsia="ko-KR"/>
              </w:rPr>
            </w:pPr>
            <w:proofErr w:type="spellStart"/>
            <w:r w:rsidRPr="0067477A">
              <w:rPr>
                <w:rFonts w:eastAsia="Malgun Gothic"/>
                <w:sz w:val="18"/>
                <w:szCs w:val="18"/>
                <w:lang w:eastAsia="ko-KR"/>
              </w:rPr>
              <w:t>ApplicationManager</w:t>
            </w:r>
            <w:proofErr w:type="spellEnd"/>
          </w:p>
        </w:tc>
        <w:tc>
          <w:tcPr>
            <w:tcW w:w="1945" w:type="dxa"/>
          </w:tcPr>
          <w:p w14:paraId="1327EE8D" w14:textId="77777777" w:rsidR="00311BC7" w:rsidRPr="0067477A" w:rsidRDefault="00311BC7" w:rsidP="006B4F09">
            <w:pPr>
              <w:pStyle w:val="Tabletext"/>
              <w:keepLines/>
              <w:jc w:val="left"/>
              <w:rPr>
                <w:sz w:val="18"/>
                <w:szCs w:val="18"/>
                <w:lang w:eastAsia="ja-JP"/>
              </w:rPr>
            </w:pPr>
            <w:proofErr w:type="spellStart"/>
            <w:proofErr w:type="gramStart"/>
            <w:r w:rsidRPr="0067477A">
              <w:rPr>
                <w:rFonts w:eastAsia="Malgun Gothic"/>
                <w:sz w:val="18"/>
                <w:szCs w:val="18"/>
                <w:lang w:eastAsia="ko-KR"/>
              </w:rPr>
              <w:t>tvExt.application.appmgr</w:t>
            </w:r>
            <w:proofErr w:type="spellEnd"/>
            <w:proofErr w:type="gramEnd"/>
          </w:p>
        </w:tc>
        <w:tc>
          <w:tcPr>
            <w:tcW w:w="1638" w:type="dxa"/>
          </w:tcPr>
          <w:p w14:paraId="7DF7552F" w14:textId="4CBAFC9B" w:rsidR="00311BC7" w:rsidRPr="0067477A" w:rsidRDefault="00311BC7" w:rsidP="006B4F09">
            <w:pPr>
              <w:pStyle w:val="Tabletext"/>
              <w:keepLines/>
              <w:spacing w:after="0"/>
              <w:jc w:val="left"/>
              <w:rPr>
                <w:rFonts w:eastAsia="Malgun Gothic"/>
                <w:sz w:val="18"/>
                <w:szCs w:val="18"/>
                <w:lang w:val="en-GB" w:eastAsia="ko-KR"/>
              </w:rPr>
            </w:pPr>
            <w:r w:rsidRPr="0067477A">
              <w:rPr>
                <w:rFonts w:eastAsia="Malgun Gothic"/>
                <w:sz w:val="18"/>
                <w:szCs w:val="18"/>
                <w:lang w:val="en-GB" w:eastAsia="ko-KR"/>
              </w:rPr>
              <w:t>http</w:t>
            </w:r>
            <w:r w:rsidR="00CA5446" w:rsidRPr="0067477A">
              <w:rPr>
                <w:rFonts w:eastAsia="Malgun Gothic"/>
                <w:sz w:val="18"/>
                <w:szCs w:val="18"/>
                <w:lang w:val="en-GB" w:eastAsia="ko-KR"/>
              </w:rPr>
              <w:t>(s)</w:t>
            </w:r>
            <w:r w:rsidRPr="0067477A">
              <w:rPr>
                <w:rFonts w:eastAsia="Malgun Gothic"/>
                <w:sz w:val="18"/>
                <w:szCs w:val="18"/>
                <w:lang w:val="en-GB" w:eastAsia="ko-KR"/>
              </w:rPr>
              <w:t>://&lt;host&gt;/</w:t>
            </w:r>
            <w:proofErr w:type="spellStart"/>
            <w:r w:rsidRPr="0067477A">
              <w:rPr>
                <w:rFonts w:eastAsia="Malgun Gothic"/>
                <w:sz w:val="18"/>
                <w:szCs w:val="18"/>
                <w:lang w:val="en-GB" w:eastAsia="ko-KR"/>
              </w:rPr>
              <w:t>dtv</w:t>
            </w:r>
            <w:proofErr w:type="spellEnd"/>
            <w:r w:rsidRPr="0067477A">
              <w:rPr>
                <w:rFonts w:eastAsia="Malgun Gothic"/>
                <w:sz w:val="18"/>
                <w:szCs w:val="18"/>
                <w:lang w:val="en-GB" w:eastAsia="ko-KR"/>
              </w:rPr>
              <w:t>/&lt;service-context-id&gt;/apps GET</w:t>
            </w:r>
          </w:p>
          <w:p w14:paraId="148BF499" w14:textId="77777777" w:rsidR="00311BC7" w:rsidRPr="0067477A" w:rsidRDefault="00311BC7" w:rsidP="006B4F09">
            <w:pPr>
              <w:pStyle w:val="Tabletext"/>
              <w:keepLines/>
              <w:jc w:val="left"/>
              <w:rPr>
                <w:rFonts w:eastAsia="Malgun Gothic"/>
                <w:sz w:val="18"/>
                <w:szCs w:val="18"/>
                <w:lang w:val="en-GB" w:eastAsia="ko-KR"/>
              </w:rPr>
            </w:pPr>
            <w:r w:rsidRPr="0067477A">
              <w:rPr>
                <w:rFonts w:eastAsia="Malgun Gothic"/>
                <w:sz w:val="18"/>
                <w:szCs w:val="18"/>
                <w:lang w:val="en-GB" w:eastAsia="ko-KR"/>
              </w:rPr>
              <w:t xml:space="preserve">{ { </w:t>
            </w:r>
            <w:proofErr w:type="spellStart"/>
            <w:r w:rsidRPr="0067477A">
              <w:rPr>
                <w:rFonts w:eastAsia="Malgun Gothic"/>
                <w:sz w:val="18"/>
                <w:szCs w:val="18"/>
                <w:lang w:val="en-GB" w:eastAsia="ko-KR"/>
              </w:rPr>
              <w:t>appid</w:t>
            </w:r>
            <w:proofErr w:type="spellEnd"/>
            <w:r w:rsidRPr="0067477A">
              <w:rPr>
                <w:rFonts w:eastAsia="Malgun Gothic"/>
                <w:sz w:val="18"/>
                <w:szCs w:val="18"/>
                <w:lang w:val="en-GB" w:eastAsia="ko-KR"/>
              </w:rPr>
              <w:t xml:space="preserve">, name, type, </w:t>
            </w:r>
            <w:proofErr w:type="spellStart"/>
            <w:r w:rsidRPr="0067477A">
              <w:rPr>
                <w:rFonts w:eastAsia="Malgun Gothic"/>
                <w:sz w:val="18"/>
                <w:szCs w:val="18"/>
                <w:lang w:val="en-GB" w:eastAsia="ko-KR"/>
              </w:rPr>
              <w:t>controlCode</w:t>
            </w:r>
            <w:proofErr w:type="spellEnd"/>
            <w:r w:rsidRPr="0067477A">
              <w:rPr>
                <w:rFonts w:eastAsia="Malgun Gothic"/>
                <w:sz w:val="18"/>
                <w:szCs w:val="18"/>
                <w:lang w:val="en-GB" w:eastAsia="ko-KR"/>
              </w:rPr>
              <w:t xml:space="preserve">, state, </w:t>
            </w:r>
            <w:proofErr w:type="spellStart"/>
            <w:r w:rsidRPr="0067477A">
              <w:rPr>
                <w:rFonts w:eastAsia="Malgun Gothic"/>
                <w:sz w:val="18"/>
                <w:szCs w:val="18"/>
                <w:lang w:val="en-GB" w:eastAsia="ko-KR"/>
              </w:rPr>
              <w:t>entryPoint</w:t>
            </w:r>
            <w:proofErr w:type="spellEnd"/>
            <w:r w:rsidRPr="0067477A">
              <w:rPr>
                <w:rFonts w:eastAsia="Malgun Gothic"/>
                <w:sz w:val="18"/>
                <w:szCs w:val="18"/>
                <w:lang w:val="en-GB" w:eastAsia="ko-KR"/>
              </w:rPr>
              <w:t xml:space="preserve"> }, ... }</w:t>
            </w:r>
          </w:p>
        </w:tc>
      </w:tr>
      <w:tr w:rsidR="00311BC7" w:rsidRPr="00EA1D8E" w14:paraId="70F705B4" w14:textId="77777777" w:rsidTr="00B921DC">
        <w:trPr>
          <w:cantSplit/>
          <w:jc w:val="center"/>
        </w:trPr>
        <w:tc>
          <w:tcPr>
            <w:tcW w:w="1353" w:type="dxa"/>
            <w:vMerge/>
            <w:vAlign w:val="center"/>
          </w:tcPr>
          <w:p w14:paraId="41A8253A" w14:textId="77777777" w:rsidR="00311BC7" w:rsidRPr="0067477A" w:rsidRDefault="00311BC7" w:rsidP="006B4F09">
            <w:pPr>
              <w:pStyle w:val="Tabletext"/>
              <w:keepNext/>
              <w:keepLines/>
              <w:jc w:val="center"/>
              <w:rPr>
                <w:b/>
                <w:sz w:val="18"/>
                <w:szCs w:val="18"/>
                <w:lang w:val="en-GB" w:eastAsia="ja-JP"/>
              </w:rPr>
            </w:pPr>
          </w:p>
        </w:tc>
        <w:tc>
          <w:tcPr>
            <w:tcW w:w="2296" w:type="dxa"/>
            <w:vMerge w:val="restart"/>
          </w:tcPr>
          <w:p w14:paraId="6AA8EB46" w14:textId="77777777" w:rsidR="00311BC7" w:rsidRPr="0067477A" w:rsidRDefault="00311BC7" w:rsidP="006B4F09">
            <w:pPr>
              <w:pStyle w:val="Tabletext"/>
              <w:keepNext/>
              <w:keepLines/>
              <w:jc w:val="left"/>
              <w:rPr>
                <w:sz w:val="18"/>
                <w:szCs w:val="18"/>
                <w:lang w:eastAsia="ja-JP"/>
              </w:rPr>
            </w:pPr>
            <w:r w:rsidRPr="0067477A">
              <w:rPr>
                <w:sz w:val="18"/>
                <w:szCs w:val="18"/>
                <w:lang w:eastAsia="ja-JP"/>
              </w:rPr>
              <w:t>Application</w:t>
            </w:r>
          </w:p>
        </w:tc>
        <w:tc>
          <w:tcPr>
            <w:tcW w:w="1820" w:type="dxa"/>
          </w:tcPr>
          <w:p w14:paraId="6D56C806" w14:textId="735D5C5F"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replaceApplication</w:t>
            </w:r>
            <w:proofErr w:type="spellEnd"/>
            <w:r w:rsidR="00C25EE6" w:rsidRPr="0067477A">
              <w:rPr>
                <w:sz w:val="18"/>
                <w:szCs w:val="18"/>
                <w:lang w:eastAsia="ja-JP"/>
              </w:rPr>
              <w:t>(</w:t>
            </w:r>
            <w:proofErr w:type="gramEnd"/>
            <w:r w:rsidR="00C25EE6" w:rsidRPr="0067477A">
              <w:rPr>
                <w:sz w:val="18"/>
                <w:szCs w:val="18"/>
                <w:lang w:eastAsia="ja-JP"/>
              </w:rPr>
              <w:t>)</w:t>
            </w:r>
          </w:p>
          <w:p w14:paraId="35448817" w14:textId="2031D411"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destroyApplication</w:t>
            </w:r>
            <w:proofErr w:type="spellEnd"/>
            <w:r w:rsidR="00C25EE6" w:rsidRPr="0067477A">
              <w:rPr>
                <w:sz w:val="18"/>
                <w:szCs w:val="18"/>
                <w:lang w:eastAsia="ja-JP"/>
              </w:rPr>
              <w:t>(</w:t>
            </w:r>
            <w:proofErr w:type="gramEnd"/>
            <w:r w:rsidR="00C25EE6" w:rsidRPr="0067477A">
              <w:rPr>
                <w:sz w:val="18"/>
                <w:szCs w:val="18"/>
                <w:lang w:eastAsia="ja-JP"/>
              </w:rPr>
              <w:t>)</w:t>
            </w:r>
          </w:p>
        </w:tc>
        <w:tc>
          <w:tcPr>
            <w:tcW w:w="1903" w:type="dxa"/>
          </w:tcPr>
          <w:p w14:paraId="2125A237"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oipfApplication</w:t>
            </w:r>
            <w:proofErr w:type="spellEnd"/>
          </w:p>
        </w:tc>
        <w:tc>
          <w:tcPr>
            <w:tcW w:w="1806" w:type="dxa"/>
          </w:tcPr>
          <w:p w14:paraId="3BCCD2E0" w14:textId="70624731"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createApplication</w:t>
            </w:r>
            <w:proofErr w:type="spellEnd"/>
            <w:r w:rsidR="00C25EE6" w:rsidRPr="0067477A">
              <w:rPr>
                <w:sz w:val="18"/>
                <w:szCs w:val="18"/>
                <w:lang w:eastAsia="ja-JP"/>
              </w:rPr>
              <w:t>(</w:t>
            </w:r>
            <w:proofErr w:type="gramEnd"/>
            <w:r w:rsidR="00C25EE6" w:rsidRPr="0067477A">
              <w:rPr>
                <w:sz w:val="18"/>
                <w:szCs w:val="18"/>
                <w:lang w:eastAsia="ja-JP"/>
              </w:rPr>
              <w:t>)</w:t>
            </w:r>
          </w:p>
          <w:p w14:paraId="3BC2AC60" w14:textId="369AC2A3"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destroyApplication</w:t>
            </w:r>
            <w:proofErr w:type="spellEnd"/>
            <w:r w:rsidR="00C25EE6" w:rsidRPr="0067477A">
              <w:rPr>
                <w:sz w:val="18"/>
                <w:szCs w:val="18"/>
                <w:lang w:eastAsia="ja-JP"/>
              </w:rPr>
              <w:t>(</w:t>
            </w:r>
            <w:proofErr w:type="gramEnd"/>
            <w:r w:rsidR="00C25EE6" w:rsidRPr="0067477A">
              <w:rPr>
                <w:sz w:val="18"/>
                <w:szCs w:val="18"/>
                <w:lang w:eastAsia="ja-JP"/>
              </w:rPr>
              <w:t>)</w:t>
            </w:r>
          </w:p>
        </w:tc>
        <w:tc>
          <w:tcPr>
            <w:tcW w:w="1610" w:type="dxa"/>
          </w:tcPr>
          <w:p w14:paraId="365B9FEA" w14:textId="77777777" w:rsidR="00311BC7" w:rsidRPr="0067477A" w:rsidRDefault="00311BC7" w:rsidP="006B4F09">
            <w:pPr>
              <w:pStyle w:val="Tabletext"/>
              <w:keepNext/>
              <w:keepLines/>
              <w:jc w:val="left"/>
              <w:rPr>
                <w:rFonts w:eastAsia="Malgun Gothic"/>
                <w:sz w:val="18"/>
                <w:szCs w:val="18"/>
                <w:lang w:eastAsia="ko-KR"/>
              </w:rPr>
            </w:pPr>
            <w:proofErr w:type="spellStart"/>
            <w:r w:rsidRPr="0067477A">
              <w:rPr>
                <w:rFonts w:eastAsia="Malgun Gothic"/>
                <w:sz w:val="18"/>
                <w:szCs w:val="18"/>
                <w:lang w:eastAsia="ko-KR"/>
              </w:rPr>
              <w:t>ApplicationManager</w:t>
            </w:r>
            <w:proofErr w:type="spellEnd"/>
          </w:p>
        </w:tc>
        <w:tc>
          <w:tcPr>
            <w:tcW w:w="1945" w:type="dxa"/>
          </w:tcPr>
          <w:p w14:paraId="7412A0F5" w14:textId="5E02B1B7" w:rsidR="00311BC7" w:rsidRPr="0067477A" w:rsidRDefault="00311BC7" w:rsidP="006B4F09">
            <w:pPr>
              <w:pStyle w:val="Tabletext"/>
              <w:keepNext/>
              <w:keepLines/>
              <w:jc w:val="left"/>
              <w:rPr>
                <w:rFonts w:eastAsia="Malgun Gothic"/>
                <w:sz w:val="18"/>
                <w:szCs w:val="18"/>
                <w:lang w:eastAsia="ko-KR"/>
              </w:rPr>
            </w:pPr>
            <w:proofErr w:type="spellStart"/>
            <w:proofErr w:type="gramStart"/>
            <w:r w:rsidRPr="0067477A">
              <w:rPr>
                <w:rFonts w:eastAsia="Malgun Gothic"/>
                <w:sz w:val="18"/>
                <w:szCs w:val="18"/>
                <w:lang w:eastAsia="ko-KR"/>
              </w:rPr>
              <w:t>createApplication</w:t>
            </w:r>
            <w:proofErr w:type="spellEnd"/>
            <w:r w:rsidR="00C25EE6" w:rsidRPr="0067477A">
              <w:rPr>
                <w:rFonts w:eastAsia="Malgun Gothic"/>
                <w:sz w:val="18"/>
                <w:szCs w:val="18"/>
                <w:lang w:eastAsia="ko-KR"/>
              </w:rPr>
              <w:t>(</w:t>
            </w:r>
            <w:proofErr w:type="gramEnd"/>
            <w:r w:rsidR="00C25EE6" w:rsidRPr="0067477A">
              <w:rPr>
                <w:rFonts w:eastAsia="Malgun Gothic"/>
                <w:sz w:val="18"/>
                <w:szCs w:val="18"/>
                <w:lang w:eastAsia="ko-KR"/>
              </w:rPr>
              <w:t>)</w:t>
            </w:r>
          </w:p>
          <w:p w14:paraId="09B5C5C0" w14:textId="5066D143" w:rsidR="00311BC7" w:rsidRPr="0067477A" w:rsidRDefault="00311BC7" w:rsidP="006B4F09">
            <w:pPr>
              <w:pStyle w:val="Tabletext"/>
              <w:keepNext/>
              <w:keepLines/>
              <w:jc w:val="left"/>
              <w:rPr>
                <w:rFonts w:eastAsia="Malgun Gothic"/>
                <w:sz w:val="18"/>
                <w:szCs w:val="18"/>
                <w:lang w:eastAsia="ko-KR"/>
              </w:rPr>
            </w:pPr>
            <w:proofErr w:type="spellStart"/>
            <w:proofErr w:type="gramStart"/>
            <w:r w:rsidRPr="0067477A">
              <w:rPr>
                <w:rFonts w:eastAsia="Malgun Gothic"/>
                <w:sz w:val="18"/>
                <w:szCs w:val="18"/>
                <w:lang w:eastAsia="ko-KR"/>
              </w:rPr>
              <w:t>destroyApplication</w:t>
            </w:r>
            <w:proofErr w:type="spellEnd"/>
            <w:r w:rsidR="00C25EE6" w:rsidRPr="0067477A">
              <w:rPr>
                <w:rFonts w:eastAsia="Malgun Gothic"/>
                <w:sz w:val="18"/>
                <w:szCs w:val="18"/>
                <w:lang w:eastAsia="ko-KR"/>
              </w:rPr>
              <w:t>(</w:t>
            </w:r>
            <w:proofErr w:type="gramEnd"/>
            <w:r w:rsidR="00C25EE6" w:rsidRPr="0067477A">
              <w:rPr>
                <w:rFonts w:eastAsia="Malgun Gothic"/>
                <w:sz w:val="18"/>
                <w:szCs w:val="18"/>
                <w:lang w:eastAsia="ko-KR"/>
              </w:rPr>
              <w:t>)</w:t>
            </w:r>
          </w:p>
        </w:tc>
        <w:tc>
          <w:tcPr>
            <w:tcW w:w="1638" w:type="dxa"/>
            <w:vMerge w:val="restart"/>
          </w:tcPr>
          <w:p w14:paraId="1D701C36" w14:textId="2479DB84" w:rsidR="00311BC7" w:rsidRPr="0067477A" w:rsidRDefault="00311BC7" w:rsidP="006B4F09">
            <w:pPr>
              <w:pStyle w:val="Tabletext"/>
              <w:keepNext/>
              <w:keepLines/>
              <w:spacing w:after="0"/>
              <w:jc w:val="left"/>
              <w:rPr>
                <w:rFonts w:eastAsia="Malgun Gothic"/>
                <w:sz w:val="18"/>
                <w:szCs w:val="18"/>
                <w:lang w:val="en-GB" w:eastAsia="ko-KR"/>
              </w:rPr>
            </w:pPr>
            <w:r w:rsidRPr="0067477A">
              <w:rPr>
                <w:rFonts w:eastAsia="Malgun Gothic"/>
                <w:sz w:val="18"/>
                <w:szCs w:val="18"/>
                <w:lang w:val="en-GB" w:eastAsia="ko-KR"/>
              </w:rPr>
              <w:t>http</w:t>
            </w:r>
            <w:r w:rsidR="00CA5446" w:rsidRPr="0067477A">
              <w:rPr>
                <w:rFonts w:eastAsia="Malgun Gothic"/>
                <w:sz w:val="18"/>
                <w:szCs w:val="18"/>
                <w:lang w:val="en-GB" w:eastAsia="ko-KR"/>
              </w:rPr>
              <w:t>(s)</w:t>
            </w:r>
            <w:r w:rsidRPr="0067477A">
              <w:rPr>
                <w:rFonts w:eastAsia="Malgun Gothic"/>
                <w:sz w:val="18"/>
                <w:szCs w:val="18"/>
                <w:lang w:val="en-GB" w:eastAsia="ko-KR"/>
              </w:rPr>
              <w:t>://&lt;host&gt;/</w:t>
            </w:r>
            <w:proofErr w:type="spellStart"/>
            <w:r w:rsidRPr="0067477A">
              <w:rPr>
                <w:rFonts w:eastAsia="Malgun Gothic"/>
                <w:sz w:val="18"/>
                <w:szCs w:val="18"/>
                <w:lang w:val="en-GB" w:eastAsia="ko-KR"/>
              </w:rPr>
              <w:t>dtv</w:t>
            </w:r>
            <w:proofErr w:type="spellEnd"/>
            <w:r w:rsidRPr="0067477A">
              <w:rPr>
                <w:rFonts w:eastAsia="Malgun Gothic"/>
                <w:sz w:val="18"/>
                <w:szCs w:val="18"/>
                <w:lang w:val="en-GB" w:eastAsia="ko-KR"/>
              </w:rPr>
              <w:t>/</w:t>
            </w:r>
            <w:proofErr w:type="gramStart"/>
            <w:r w:rsidRPr="0067477A">
              <w:rPr>
                <w:rFonts w:eastAsia="Malgun Gothic"/>
                <w:sz w:val="18"/>
                <w:szCs w:val="18"/>
                <w:lang w:val="en-GB" w:eastAsia="ko-KR"/>
              </w:rPr>
              <w:t>current-service</w:t>
            </w:r>
            <w:proofErr w:type="gramEnd"/>
            <w:r w:rsidRPr="0067477A">
              <w:rPr>
                <w:rFonts w:eastAsia="Malgun Gothic"/>
                <w:sz w:val="18"/>
                <w:szCs w:val="18"/>
                <w:lang w:val="en-GB" w:eastAsia="ko-KR"/>
              </w:rPr>
              <w:t>/apps/&lt;</w:t>
            </w:r>
            <w:proofErr w:type="spellStart"/>
            <w:r w:rsidRPr="0067477A">
              <w:rPr>
                <w:rFonts w:eastAsia="Malgun Gothic"/>
                <w:sz w:val="18"/>
                <w:szCs w:val="18"/>
                <w:lang w:val="en-GB" w:eastAsia="ko-KR"/>
              </w:rPr>
              <w:t>appid</w:t>
            </w:r>
            <w:proofErr w:type="spellEnd"/>
            <w:r w:rsidRPr="0067477A">
              <w:rPr>
                <w:rFonts w:eastAsia="Malgun Gothic"/>
                <w:sz w:val="18"/>
                <w:szCs w:val="18"/>
                <w:lang w:val="en-GB" w:eastAsia="ko-KR"/>
              </w:rPr>
              <w:t>&gt; POST { action: start/stop }</w:t>
            </w:r>
          </w:p>
        </w:tc>
      </w:tr>
      <w:tr w:rsidR="00311BC7" w:rsidRPr="0067477A" w14:paraId="6BE77D69" w14:textId="77777777" w:rsidTr="00B921DC">
        <w:trPr>
          <w:cantSplit/>
          <w:jc w:val="center"/>
        </w:trPr>
        <w:tc>
          <w:tcPr>
            <w:tcW w:w="1353" w:type="dxa"/>
            <w:vMerge/>
            <w:vAlign w:val="center"/>
          </w:tcPr>
          <w:p w14:paraId="4FA2AC2C" w14:textId="77777777" w:rsidR="00311BC7" w:rsidRPr="0067477A" w:rsidRDefault="00311BC7" w:rsidP="006B4F09">
            <w:pPr>
              <w:pStyle w:val="Tabletext"/>
              <w:keepLines/>
              <w:jc w:val="center"/>
              <w:rPr>
                <w:b/>
                <w:sz w:val="18"/>
                <w:szCs w:val="18"/>
                <w:lang w:val="en-GB" w:eastAsia="ja-JP"/>
              </w:rPr>
            </w:pPr>
          </w:p>
        </w:tc>
        <w:tc>
          <w:tcPr>
            <w:tcW w:w="2296" w:type="dxa"/>
            <w:vMerge/>
          </w:tcPr>
          <w:p w14:paraId="2EB3EF79" w14:textId="77777777" w:rsidR="00311BC7" w:rsidRPr="0067477A" w:rsidRDefault="00311BC7" w:rsidP="006B4F09">
            <w:pPr>
              <w:pStyle w:val="Tabletext"/>
              <w:keepLines/>
              <w:jc w:val="left"/>
              <w:rPr>
                <w:sz w:val="18"/>
                <w:szCs w:val="18"/>
                <w:lang w:val="en-GB" w:eastAsia="ja-JP"/>
              </w:rPr>
            </w:pPr>
          </w:p>
        </w:tc>
        <w:tc>
          <w:tcPr>
            <w:tcW w:w="1820" w:type="dxa"/>
          </w:tcPr>
          <w:p w14:paraId="47F6C67B" w14:textId="375C5D1F" w:rsidR="00311BC7" w:rsidRPr="0067477A" w:rsidRDefault="002F7498" w:rsidP="006B4F09">
            <w:pPr>
              <w:pStyle w:val="Tabletext"/>
              <w:keepLines/>
              <w:jc w:val="left"/>
              <w:rPr>
                <w:sz w:val="18"/>
                <w:szCs w:val="18"/>
                <w:lang w:val="en-GB" w:eastAsia="ja-JP"/>
              </w:rPr>
            </w:pPr>
            <w:r w:rsidRPr="0067477A">
              <w:rPr>
                <w:rFonts w:hint="eastAsia"/>
                <w:sz w:val="18"/>
                <w:szCs w:val="18"/>
                <w:lang w:val="en-GB" w:eastAsia="ja-JP"/>
              </w:rPr>
              <w:t>可见</w:t>
            </w:r>
            <w:r w:rsidRPr="0067477A">
              <w:rPr>
                <w:rFonts w:hint="eastAsia"/>
                <w:sz w:val="18"/>
                <w:szCs w:val="18"/>
                <w:lang w:val="en-GB" w:eastAsia="zh-CN"/>
              </w:rPr>
              <w:t>要</w:t>
            </w:r>
            <w:r w:rsidRPr="0067477A">
              <w:rPr>
                <w:rFonts w:hint="eastAsia"/>
                <w:sz w:val="18"/>
                <w:szCs w:val="18"/>
                <w:lang w:val="en-GB" w:eastAsia="ja-JP"/>
              </w:rPr>
              <w:t>素的可见性和</w:t>
            </w:r>
            <w:r w:rsidRPr="0067477A">
              <w:rPr>
                <w:rFonts w:hint="eastAsia"/>
                <w:sz w:val="18"/>
                <w:szCs w:val="18"/>
                <w:lang w:val="en-GB" w:eastAsia="ja-JP"/>
              </w:rPr>
              <w:t>/</w:t>
            </w:r>
            <w:r w:rsidRPr="0067477A">
              <w:rPr>
                <w:rFonts w:hint="eastAsia"/>
                <w:sz w:val="18"/>
                <w:szCs w:val="18"/>
                <w:lang w:val="en-GB" w:eastAsia="ja-JP"/>
              </w:rPr>
              <w:t>或样式属性的显示</w:t>
            </w:r>
          </w:p>
        </w:tc>
        <w:tc>
          <w:tcPr>
            <w:tcW w:w="1903" w:type="dxa"/>
          </w:tcPr>
          <w:p w14:paraId="61292822" w14:textId="77777777" w:rsidR="00311BC7" w:rsidRPr="0067477A" w:rsidRDefault="00311BC7" w:rsidP="006B4F09">
            <w:pPr>
              <w:pStyle w:val="Tabletext"/>
              <w:keepLines/>
              <w:jc w:val="left"/>
              <w:rPr>
                <w:rFonts w:eastAsia="Malgun Gothic"/>
                <w:sz w:val="18"/>
                <w:szCs w:val="18"/>
                <w:lang w:eastAsia="ko-KR"/>
              </w:rPr>
            </w:pPr>
            <w:r w:rsidRPr="0067477A">
              <w:rPr>
                <w:rFonts w:eastAsia="Malgun Gothic"/>
                <w:sz w:val="18"/>
                <w:szCs w:val="18"/>
                <w:lang w:eastAsia="ko-KR"/>
              </w:rPr>
              <w:t>Application</w:t>
            </w:r>
          </w:p>
        </w:tc>
        <w:tc>
          <w:tcPr>
            <w:tcW w:w="1806" w:type="dxa"/>
          </w:tcPr>
          <w:p w14:paraId="02F59D30" w14:textId="4E8BD72B" w:rsidR="00311BC7" w:rsidRPr="0067477A" w:rsidRDefault="00311BC7" w:rsidP="006B4F09">
            <w:pPr>
              <w:pStyle w:val="Tabletext"/>
              <w:keepLines/>
              <w:jc w:val="left"/>
              <w:rPr>
                <w:rFonts w:eastAsia="Malgun Gothic"/>
                <w:sz w:val="18"/>
                <w:szCs w:val="18"/>
                <w:lang w:eastAsia="ko-KR"/>
              </w:rPr>
            </w:pPr>
            <w:proofErr w:type="gramStart"/>
            <w:r w:rsidRPr="0067477A">
              <w:rPr>
                <w:rFonts w:eastAsia="Malgun Gothic"/>
                <w:sz w:val="18"/>
                <w:szCs w:val="18"/>
                <w:lang w:eastAsia="ko-KR"/>
              </w:rPr>
              <w:t>show</w:t>
            </w:r>
            <w:r w:rsidR="00C25EE6" w:rsidRPr="0067477A">
              <w:rPr>
                <w:rFonts w:eastAsia="Malgun Gothic"/>
                <w:sz w:val="18"/>
                <w:szCs w:val="18"/>
                <w:lang w:eastAsia="ko-KR"/>
              </w:rPr>
              <w:t>(</w:t>
            </w:r>
            <w:proofErr w:type="gramEnd"/>
            <w:r w:rsidR="00C25EE6" w:rsidRPr="0067477A">
              <w:rPr>
                <w:rFonts w:eastAsia="Malgun Gothic"/>
                <w:sz w:val="18"/>
                <w:szCs w:val="18"/>
                <w:lang w:eastAsia="ko-KR"/>
              </w:rPr>
              <w:t>)</w:t>
            </w:r>
          </w:p>
          <w:p w14:paraId="239BDF14" w14:textId="2339527A" w:rsidR="00311BC7" w:rsidRPr="0067477A" w:rsidRDefault="00311BC7" w:rsidP="006B4F09">
            <w:pPr>
              <w:pStyle w:val="Tabletext"/>
              <w:keepLines/>
              <w:jc w:val="left"/>
              <w:rPr>
                <w:rFonts w:eastAsia="Malgun Gothic"/>
                <w:sz w:val="18"/>
                <w:szCs w:val="18"/>
                <w:lang w:eastAsia="ko-KR"/>
              </w:rPr>
            </w:pPr>
            <w:proofErr w:type="spellStart"/>
            <w:proofErr w:type="gramStart"/>
            <w:r w:rsidRPr="0067477A">
              <w:rPr>
                <w:rFonts w:eastAsia="Malgun Gothic"/>
                <w:sz w:val="18"/>
                <w:szCs w:val="18"/>
                <w:lang w:eastAsia="ko-KR"/>
              </w:rPr>
              <w:t>hide</w:t>
            </w:r>
            <w:proofErr w:type="spellEnd"/>
            <w:r w:rsidR="00C25EE6" w:rsidRPr="0067477A">
              <w:rPr>
                <w:rFonts w:eastAsia="Malgun Gothic"/>
                <w:sz w:val="18"/>
                <w:szCs w:val="18"/>
                <w:lang w:eastAsia="ko-KR"/>
              </w:rPr>
              <w:t>(</w:t>
            </w:r>
            <w:proofErr w:type="gramEnd"/>
            <w:r w:rsidR="00C25EE6" w:rsidRPr="0067477A">
              <w:rPr>
                <w:rFonts w:eastAsia="Malgun Gothic"/>
                <w:sz w:val="18"/>
                <w:szCs w:val="18"/>
                <w:lang w:eastAsia="ko-KR"/>
              </w:rPr>
              <w:t>)</w:t>
            </w:r>
          </w:p>
        </w:tc>
        <w:tc>
          <w:tcPr>
            <w:tcW w:w="1610" w:type="dxa"/>
          </w:tcPr>
          <w:p w14:paraId="2DC9D54A" w14:textId="77777777" w:rsidR="00311BC7" w:rsidRPr="0067477A" w:rsidRDefault="00311BC7" w:rsidP="006B4F09">
            <w:pPr>
              <w:pStyle w:val="Tabletext"/>
              <w:keepLines/>
              <w:jc w:val="left"/>
              <w:rPr>
                <w:rFonts w:eastAsia="Malgun Gothic"/>
                <w:sz w:val="18"/>
                <w:szCs w:val="18"/>
                <w:lang w:eastAsia="ko-KR"/>
              </w:rPr>
            </w:pPr>
            <w:proofErr w:type="spellStart"/>
            <w:r w:rsidRPr="0067477A">
              <w:rPr>
                <w:rFonts w:eastAsia="Malgun Gothic"/>
                <w:sz w:val="18"/>
                <w:szCs w:val="18"/>
                <w:lang w:eastAsia="ko-KR"/>
              </w:rPr>
              <w:t>ApplicationManager</w:t>
            </w:r>
            <w:proofErr w:type="spellEnd"/>
          </w:p>
        </w:tc>
        <w:tc>
          <w:tcPr>
            <w:tcW w:w="1945" w:type="dxa"/>
          </w:tcPr>
          <w:p w14:paraId="33084C41" w14:textId="3A1F67E8" w:rsidR="00311BC7" w:rsidRPr="0067477A" w:rsidRDefault="00311BC7" w:rsidP="006B4F09">
            <w:pPr>
              <w:pStyle w:val="Tabletext"/>
              <w:keepLines/>
              <w:jc w:val="left"/>
              <w:rPr>
                <w:rFonts w:eastAsia="Malgun Gothic"/>
                <w:sz w:val="18"/>
                <w:szCs w:val="18"/>
                <w:lang w:eastAsia="ko-KR"/>
              </w:rPr>
            </w:pPr>
            <w:proofErr w:type="spellStart"/>
            <w:proofErr w:type="gramStart"/>
            <w:r w:rsidRPr="0067477A">
              <w:rPr>
                <w:rFonts w:eastAsia="Malgun Gothic"/>
                <w:sz w:val="18"/>
                <w:szCs w:val="18"/>
                <w:lang w:eastAsia="ko-KR"/>
              </w:rPr>
              <w:t>showApplication</w:t>
            </w:r>
            <w:proofErr w:type="spellEnd"/>
            <w:r w:rsidR="00C25EE6" w:rsidRPr="0067477A">
              <w:rPr>
                <w:rFonts w:eastAsia="Malgun Gothic"/>
                <w:sz w:val="18"/>
                <w:szCs w:val="18"/>
                <w:lang w:eastAsia="ko-KR"/>
              </w:rPr>
              <w:t>(</w:t>
            </w:r>
            <w:proofErr w:type="gramEnd"/>
            <w:r w:rsidR="00C25EE6" w:rsidRPr="0067477A">
              <w:rPr>
                <w:rFonts w:eastAsia="Malgun Gothic"/>
                <w:sz w:val="18"/>
                <w:szCs w:val="18"/>
                <w:lang w:eastAsia="ko-KR"/>
              </w:rPr>
              <w:t>)</w:t>
            </w:r>
          </w:p>
          <w:p w14:paraId="60622151" w14:textId="35DE2EF2" w:rsidR="00311BC7" w:rsidRPr="0067477A" w:rsidRDefault="00311BC7" w:rsidP="006B4F09">
            <w:pPr>
              <w:pStyle w:val="Tabletext"/>
              <w:keepLines/>
              <w:jc w:val="left"/>
              <w:rPr>
                <w:rFonts w:eastAsia="Malgun Gothic"/>
                <w:sz w:val="18"/>
                <w:szCs w:val="18"/>
                <w:lang w:eastAsia="ko-KR"/>
              </w:rPr>
            </w:pPr>
            <w:proofErr w:type="spellStart"/>
            <w:proofErr w:type="gramStart"/>
            <w:r w:rsidRPr="0067477A">
              <w:rPr>
                <w:rFonts w:eastAsia="Malgun Gothic"/>
                <w:sz w:val="18"/>
                <w:szCs w:val="18"/>
                <w:lang w:eastAsia="ko-KR"/>
              </w:rPr>
              <w:t>hideApplication</w:t>
            </w:r>
            <w:proofErr w:type="spellEnd"/>
            <w:r w:rsidR="00C25EE6" w:rsidRPr="0067477A">
              <w:rPr>
                <w:rFonts w:eastAsia="Malgun Gothic"/>
                <w:sz w:val="18"/>
                <w:szCs w:val="18"/>
                <w:lang w:eastAsia="ko-KR"/>
              </w:rPr>
              <w:t>(</w:t>
            </w:r>
            <w:proofErr w:type="gramEnd"/>
            <w:r w:rsidR="00C25EE6" w:rsidRPr="0067477A">
              <w:rPr>
                <w:rFonts w:eastAsia="Malgun Gothic"/>
                <w:sz w:val="18"/>
                <w:szCs w:val="18"/>
                <w:lang w:eastAsia="ko-KR"/>
              </w:rPr>
              <w:t>)</w:t>
            </w:r>
          </w:p>
        </w:tc>
        <w:tc>
          <w:tcPr>
            <w:tcW w:w="1638" w:type="dxa"/>
            <w:vMerge/>
          </w:tcPr>
          <w:p w14:paraId="2FA51A1C" w14:textId="77777777" w:rsidR="00311BC7" w:rsidRPr="0067477A" w:rsidRDefault="00311BC7" w:rsidP="006B4F09">
            <w:pPr>
              <w:pStyle w:val="Tabletext"/>
              <w:keepLines/>
              <w:jc w:val="left"/>
              <w:rPr>
                <w:rFonts w:eastAsia="Malgun Gothic"/>
                <w:sz w:val="18"/>
                <w:szCs w:val="18"/>
                <w:lang w:eastAsia="ko-KR"/>
              </w:rPr>
            </w:pPr>
          </w:p>
        </w:tc>
      </w:tr>
    </w:tbl>
    <w:p w14:paraId="2AC30BCC" w14:textId="77777777" w:rsidR="00311BC7" w:rsidRPr="0067477A" w:rsidRDefault="00311BC7" w:rsidP="006B4F09"/>
    <w:p w14:paraId="17A86542" w14:textId="77777777" w:rsidR="00311BC7" w:rsidRPr="0067477A" w:rsidRDefault="00311BC7" w:rsidP="006B4F09">
      <w:pPr>
        <w:overflowPunct/>
        <w:autoSpaceDE/>
        <w:autoSpaceDN/>
        <w:adjustRightInd/>
        <w:spacing w:before="0"/>
        <w:textAlignment w:val="auto"/>
        <w:rPr>
          <w:lang w:eastAsia="ja-JP"/>
        </w:rPr>
      </w:pPr>
      <w:r w:rsidRPr="0067477A">
        <w:rPr>
          <w:lang w:eastAsia="ja-JP"/>
        </w:rPr>
        <w:br w:type="page"/>
      </w:r>
    </w:p>
    <w:p w14:paraId="324147C7" w14:textId="6E2EDDBF" w:rsidR="00311BC7" w:rsidRPr="0067477A" w:rsidRDefault="002F7498" w:rsidP="006B4F09">
      <w:pPr>
        <w:pStyle w:val="TableNo"/>
        <w:spacing w:before="120"/>
        <w:rPr>
          <w:lang w:eastAsia="ja-JP"/>
        </w:rPr>
      </w:pPr>
      <w:r w:rsidRPr="0067477A">
        <w:rPr>
          <w:rFonts w:hint="eastAsia"/>
          <w:lang w:eastAsia="zh-CN"/>
        </w:rPr>
        <w:lastRenderedPageBreak/>
        <w:t>表</w:t>
      </w:r>
      <w:r w:rsidR="00F45110">
        <w:rPr>
          <w:lang w:eastAsia="ja-JP"/>
        </w:rPr>
        <w:t>3</w:t>
      </w:r>
      <w:r w:rsidR="00F45110">
        <w:rPr>
          <w:rFonts w:hint="eastAsia"/>
          <w:lang w:eastAsia="zh-CN"/>
        </w:rPr>
        <w:t>（</w:t>
      </w:r>
      <w:r w:rsidRPr="0067477A">
        <w:rPr>
          <w:rFonts w:ascii="STKaiti" w:eastAsia="STKaiti" w:hAnsi="STKaiti" w:hint="eastAsia"/>
          <w:lang w:eastAsia="zh-CN"/>
        </w:rPr>
        <w:t>续</w:t>
      </w:r>
      <w:r w:rsidR="00F45110">
        <w:rPr>
          <w:rFonts w:ascii="STKaiti" w:eastAsia="STKaiti" w:hAnsi="STKaiti" w:hint="eastAsia"/>
          <w:lang w:eastAsia="zh-CN"/>
        </w:rPr>
        <w:t>）</w:t>
      </w:r>
    </w:p>
    <w:tbl>
      <w:tblPr>
        <w:tblStyle w:val="TableGrid"/>
        <w:tblW w:w="14459" w:type="dxa"/>
        <w:jc w:val="center"/>
        <w:tblLayout w:type="fixed"/>
        <w:tblCellMar>
          <w:left w:w="57" w:type="dxa"/>
          <w:right w:w="57" w:type="dxa"/>
        </w:tblCellMar>
        <w:tblLook w:val="04A0" w:firstRow="1" w:lastRow="0" w:firstColumn="1" w:lastColumn="0" w:noHBand="0" w:noVBand="1"/>
      </w:tblPr>
      <w:tblGrid>
        <w:gridCol w:w="1255"/>
        <w:gridCol w:w="1526"/>
        <w:gridCol w:w="3009"/>
        <w:gridCol w:w="1780"/>
        <w:gridCol w:w="1650"/>
        <w:gridCol w:w="1204"/>
        <w:gridCol w:w="1634"/>
        <w:gridCol w:w="2401"/>
      </w:tblGrid>
      <w:tr w:rsidR="00311BC7" w:rsidRPr="0067477A" w14:paraId="4DE10413" w14:textId="77777777" w:rsidTr="007F583A">
        <w:trPr>
          <w:cantSplit/>
          <w:jc w:val="center"/>
        </w:trPr>
        <w:tc>
          <w:tcPr>
            <w:tcW w:w="1255" w:type="dxa"/>
            <w:vMerge w:val="restart"/>
            <w:vAlign w:val="center"/>
          </w:tcPr>
          <w:p w14:paraId="0D6B7CFB" w14:textId="77777777" w:rsidR="00311BC7" w:rsidRPr="0067477A" w:rsidRDefault="00311BC7" w:rsidP="006B4F09">
            <w:pPr>
              <w:pStyle w:val="Tablehead"/>
              <w:keepLines/>
              <w:rPr>
                <w:sz w:val="18"/>
                <w:szCs w:val="18"/>
                <w:lang w:eastAsia="ja-JP"/>
              </w:rPr>
            </w:pPr>
          </w:p>
        </w:tc>
        <w:tc>
          <w:tcPr>
            <w:tcW w:w="4535" w:type="dxa"/>
            <w:gridSpan w:val="2"/>
            <w:vAlign w:val="center"/>
          </w:tcPr>
          <w:p w14:paraId="6FA65AEF" w14:textId="77777777" w:rsidR="00311BC7" w:rsidRPr="0067477A" w:rsidRDefault="00311BC7" w:rsidP="006B4F09">
            <w:pPr>
              <w:pStyle w:val="Tablehead"/>
              <w:keepLines/>
              <w:rPr>
                <w:sz w:val="18"/>
                <w:szCs w:val="18"/>
                <w:lang w:eastAsia="ja-JP"/>
              </w:rPr>
            </w:pPr>
            <w:proofErr w:type="spellStart"/>
            <w:r w:rsidRPr="0067477A">
              <w:rPr>
                <w:sz w:val="18"/>
                <w:szCs w:val="18"/>
                <w:lang w:eastAsia="ja-JP"/>
              </w:rPr>
              <w:t>Hybridcast</w:t>
            </w:r>
            <w:proofErr w:type="spellEnd"/>
          </w:p>
        </w:tc>
        <w:tc>
          <w:tcPr>
            <w:tcW w:w="3430" w:type="dxa"/>
            <w:gridSpan w:val="2"/>
            <w:vAlign w:val="center"/>
          </w:tcPr>
          <w:p w14:paraId="5BFB740A" w14:textId="77777777" w:rsidR="00311BC7" w:rsidRPr="0067477A" w:rsidRDefault="00311BC7" w:rsidP="006B4F09">
            <w:pPr>
              <w:pStyle w:val="Tablehead"/>
              <w:keepLines/>
              <w:rPr>
                <w:sz w:val="18"/>
                <w:szCs w:val="18"/>
                <w:lang w:eastAsia="ja-JP"/>
              </w:rPr>
            </w:pPr>
            <w:proofErr w:type="spellStart"/>
            <w:r w:rsidRPr="0067477A">
              <w:rPr>
                <w:sz w:val="18"/>
                <w:szCs w:val="18"/>
                <w:lang w:eastAsia="ja-JP"/>
              </w:rPr>
              <w:t>HbbTV</w:t>
            </w:r>
            <w:proofErr w:type="spellEnd"/>
            <w:r w:rsidRPr="0067477A">
              <w:rPr>
                <w:sz w:val="18"/>
                <w:szCs w:val="18"/>
                <w:lang w:eastAsia="ja-JP"/>
              </w:rPr>
              <w:t xml:space="preserve"> 2.0</w:t>
            </w:r>
          </w:p>
        </w:tc>
        <w:tc>
          <w:tcPr>
            <w:tcW w:w="2838" w:type="dxa"/>
            <w:gridSpan w:val="2"/>
            <w:vAlign w:val="center"/>
          </w:tcPr>
          <w:p w14:paraId="589F8F27" w14:textId="77777777" w:rsidR="00311BC7" w:rsidRPr="0067477A" w:rsidRDefault="00311BC7" w:rsidP="006B4F09">
            <w:pPr>
              <w:pStyle w:val="Tablehead"/>
              <w:keepLines/>
              <w:rPr>
                <w:rFonts w:eastAsia="Malgun Gothic"/>
                <w:sz w:val="18"/>
                <w:szCs w:val="18"/>
                <w:lang w:eastAsia="ko-KR"/>
              </w:rPr>
            </w:pPr>
            <w:proofErr w:type="spellStart"/>
            <w:r w:rsidRPr="0067477A">
              <w:rPr>
                <w:rFonts w:eastAsia="Malgun Gothic"/>
                <w:sz w:val="18"/>
                <w:szCs w:val="18"/>
                <w:lang w:eastAsia="ko-KR"/>
              </w:rPr>
              <w:t>TOPSmedia</w:t>
            </w:r>
            <w:proofErr w:type="spellEnd"/>
          </w:p>
        </w:tc>
        <w:tc>
          <w:tcPr>
            <w:tcW w:w="2401" w:type="dxa"/>
            <w:vAlign w:val="center"/>
          </w:tcPr>
          <w:p w14:paraId="7C43BE1B" w14:textId="77777777" w:rsidR="00311BC7" w:rsidRPr="0067477A" w:rsidRDefault="00311BC7" w:rsidP="006B4F09">
            <w:pPr>
              <w:pStyle w:val="Tablehead"/>
              <w:keepLines/>
              <w:rPr>
                <w:rFonts w:eastAsia="Malgun Gothic"/>
                <w:sz w:val="18"/>
                <w:szCs w:val="18"/>
                <w:lang w:eastAsia="ko-KR"/>
              </w:rPr>
            </w:pPr>
            <w:r w:rsidRPr="0067477A">
              <w:rPr>
                <w:rFonts w:eastAsia="Malgun Gothic"/>
                <w:sz w:val="18"/>
                <w:szCs w:val="18"/>
                <w:lang w:eastAsia="ko-KR"/>
              </w:rPr>
              <w:t>Ginga</w:t>
            </w:r>
          </w:p>
        </w:tc>
      </w:tr>
      <w:tr w:rsidR="002F7498" w:rsidRPr="0067477A" w14:paraId="590D8DB7" w14:textId="77777777" w:rsidTr="007F583A">
        <w:trPr>
          <w:cantSplit/>
          <w:jc w:val="center"/>
        </w:trPr>
        <w:tc>
          <w:tcPr>
            <w:tcW w:w="1255" w:type="dxa"/>
            <w:vMerge/>
            <w:vAlign w:val="center"/>
          </w:tcPr>
          <w:p w14:paraId="4C6626E4" w14:textId="77777777" w:rsidR="002F7498" w:rsidRPr="0067477A" w:rsidRDefault="002F7498" w:rsidP="006B4F09">
            <w:pPr>
              <w:pStyle w:val="Tablehead"/>
              <w:keepLines/>
              <w:rPr>
                <w:sz w:val="18"/>
                <w:szCs w:val="18"/>
                <w:lang w:eastAsia="ja-JP"/>
              </w:rPr>
            </w:pPr>
          </w:p>
        </w:tc>
        <w:tc>
          <w:tcPr>
            <w:tcW w:w="1526" w:type="dxa"/>
            <w:vAlign w:val="center"/>
          </w:tcPr>
          <w:p w14:paraId="05EED871" w14:textId="3AA376EC" w:rsidR="002F7498" w:rsidRPr="0067477A" w:rsidRDefault="002F7498" w:rsidP="006B4F09">
            <w:pPr>
              <w:pStyle w:val="Tablehead"/>
              <w:keepLines/>
              <w:rPr>
                <w:bCs/>
                <w:sz w:val="18"/>
                <w:szCs w:val="18"/>
                <w:lang w:eastAsia="ja-JP"/>
              </w:rPr>
            </w:pPr>
            <w:r w:rsidRPr="0067477A">
              <w:rPr>
                <w:rFonts w:hint="eastAsia"/>
                <w:bCs/>
                <w:sz w:val="18"/>
                <w:szCs w:val="18"/>
                <w:lang w:eastAsia="zh-CN"/>
              </w:rPr>
              <w:t>对象</w:t>
            </w:r>
          </w:p>
        </w:tc>
        <w:tc>
          <w:tcPr>
            <w:tcW w:w="3009" w:type="dxa"/>
            <w:vAlign w:val="center"/>
          </w:tcPr>
          <w:p w14:paraId="36F211D6" w14:textId="67DEA7B5" w:rsidR="002F7498" w:rsidRPr="0067477A" w:rsidRDefault="002F7498" w:rsidP="006B4F09">
            <w:pPr>
              <w:pStyle w:val="Tablehead"/>
              <w:keepLines/>
              <w:rPr>
                <w:bCs/>
                <w:sz w:val="18"/>
                <w:szCs w:val="18"/>
                <w:lang w:eastAsia="ja-JP"/>
              </w:rPr>
            </w:pPr>
            <w:r w:rsidRPr="0067477A">
              <w:rPr>
                <w:rFonts w:hint="eastAsia"/>
                <w:bCs/>
                <w:sz w:val="18"/>
                <w:szCs w:val="18"/>
                <w:lang w:eastAsia="ja-JP"/>
              </w:rPr>
              <w:t>属性或方法</w:t>
            </w:r>
          </w:p>
        </w:tc>
        <w:tc>
          <w:tcPr>
            <w:tcW w:w="1780" w:type="dxa"/>
            <w:vAlign w:val="center"/>
          </w:tcPr>
          <w:p w14:paraId="7FA30DB7" w14:textId="2DE3844F" w:rsidR="002F7498" w:rsidRPr="0067477A" w:rsidRDefault="002F7498" w:rsidP="006B4F09">
            <w:pPr>
              <w:pStyle w:val="Tablehead"/>
              <w:keepLines/>
              <w:rPr>
                <w:bCs/>
                <w:sz w:val="18"/>
                <w:szCs w:val="18"/>
                <w:lang w:eastAsia="ja-JP"/>
              </w:rPr>
            </w:pPr>
            <w:r w:rsidRPr="0067477A">
              <w:rPr>
                <w:rFonts w:hint="eastAsia"/>
                <w:bCs/>
                <w:sz w:val="18"/>
                <w:szCs w:val="18"/>
                <w:lang w:eastAsia="zh-CN"/>
              </w:rPr>
              <w:t>对象</w:t>
            </w:r>
          </w:p>
        </w:tc>
        <w:tc>
          <w:tcPr>
            <w:tcW w:w="1650" w:type="dxa"/>
            <w:vAlign w:val="center"/>
          </w:tcPr>
          <w:p w14:paraId="2D52108E" w14:textId="161FB889" w:rsidR="002F7498" w:rsidRPr="0067477A" w:rsidRDefault="002F7498" w:rsidP="006B4F09">
            <w:pPr>
              <w:pStyle w:val="Tablehead"/>
              <w:keepLines/>
              <w:rPr>
                <w:bCs/>
                <w:sz w:val="18"/>
                <w:szCs w:val="18"/>
                <w:lang w:eastAsia="ja-JP"/>
              </w:rPr>
            </w:pPr>
            <w:r w:rsidRPr="0067477A">
              <w:rPr>
                <w:rFonts w:hint="eastAsia"/>
                <w:bCs/>
                <w:sz w:val="18"/>
                <w:szCs w:val="18"/>
                <w:lang w:eastAsia="ja-JP"/>
              </w:rPr>
              <w:t>属性或方法</w:t>
            </w:r>
          </w:p>
        </w:tc>
        <w:tc>
          <w:tcPr>
            <w:tcW w:w="1204" w:type="dxa"/>
            <w:vAlign w:val="center"/>
          </w:tcPr>
          <w:p w14:paraId="4051E0CB" w14:textId="70C9D674" w:rsidR="002F7498" w:rsidRPr="0067477A" w:rsidRDefault="002F7498" w:rsidP="006B4F09">
            <w:pPr>
              <w:pStyle w:val="Tablehead"/>
              <w:keepLines/>
              <w:rPr>
                <w:rFonts w:eastAsia="Malgun Gothic"/>
                <w:bCs/>
                <w:sz w:val="18"/>
                <w:szCs w:val="18"/>
                <w:lang w:eastAsia="ko-KR"/>
              </w:rPr>
            </w:pPr>
            <w:r w:rsidRPr="0067477A">
              <w:rPr>
                <w:rFonts w:hint="eastAsia"/>
                <w:bCs/>
                <w:sz w:val="18"/>
                <w:szCs w:val="18"/>
                <w:lang w:eastAsia="zh-CN"/>
              </w:rPr>
              <w:t>对象</w:t>
            </w:r>
          </w:p>
        </w:tc>
        <w:tc>
          <w:tcPr>
            <w:tcW w:w="1634" w:type="dxa"/>
            <w:vAlign w:val="center"/>
          </w:tcPr>
          <w:p w14:paraId="202990FB" w14:textId="30D67C5C" w:rsidR="002F7498" w:rsidRPr="0067477A" w:rsidRDefault="002F7498" w:rsidP="006B4F09">
            <w:pPr>
              <w:pStyle w:val="Tablehead"/>
              <w:keepLines/>
              <w:rPr>
                <w:rFonts w:eastAsia="Malgun Gothic"/>
                <w:bCs/>
                <w:sz w:val="18"/>
                <w:szCs w:val="18"/>
                <w:lang w:eastAsia="ko-KR"/>
              </w:rPr>
            </w:pPr>
            <w:r w:rsidRPr="0067477A">
              <w:rPr>
                <w:rFonts w:hint="eastAsia"/>
                <w:bCs/>
                <w:sz w:val="18"/>
                <w:szCs w:val="18"/>
                <w:lang w:eastAsia="ja-JP"/>
              </w:rPr>
              <w:t>属性或方法</w:t>
            </w:r>
          </w:p>
        </w:tc>
        <w:tc>
          <w:tcPr>
            <w:tcW w:w="2401" w:type="dxa"/>
            <w:vAlign w:val="center"/>
          </w:tcPr>
          <w:p w14:paraId="75ABC0BA" w14:textId="3A9317CC" w:rsidR="002F7498" w:rsidRPr="0067477A" w:rsidRDefault="002F7498" w:rsidP="006B4F09">
            <w:pPr>
              <w:pStyle w:val="Tablehead"/>
              <w:keepLines/>
              <w:rPr>
                <w:rFonts w:eastAsia="Malgun Gothic"/>
                <w:bCs/>
                <w:sz w:val="18"/>
                <w:szCs w:val="18"/>
                <w:lang w:eastAsia="ko-KR"/>
              </w:rPr>
            </w:pPr>
            <w:r w:rsidRPr="0067477A">
              <w:rPr>
                <w:rFonts w:eastAsia="SimSun"/>
                <w:bCs/>
                <w:sz w:val="18"/>
                <w:szCs w:val="18"/>
                <w:lang w:eastAsia="ko-KR"/>
              </w:rPr>
              <w:t>REST API</w:t>
            </w:r>
            <w:r w:rsidRPr="0067477A">
              <w:rPr>
                <w:rFonts w:eastAsia="SimSun"/>
                <w:bCs/>
                <w:sz w:val="18"/>
                <w:szCs w:val="18"/>
                <w:lang w:eastAsia="ko-KR"/>
              </w:rPr>
              <w:t>（</w:t>
            </w:r>
            <w:r w:rsidRPr="0067477A">
              <w:rPr>
                <w:rFonts w:eastAsia="SimSun"/>
                <w:bCs/>
                <w:sz w:val="18"/>
                <w:szCs w:val="18"/>
                <w:lang w:eastAsia="ko-KR"/>
              </w:rPr>
              <w:t>HTTP</w:t>
            </w:r>
            <w:r w:rsidRPr="0067477A">
              <w:rPr>
                <w:rFonts w:eastAsia="SimSun" w:hint="eastAsia"/>
                <w:bCs/>
                <w:sz w:val="18"/>
                <w:szCs w:val="18"/>
                <w:lang w:eastAsia="zh-CN"/>
              </w:rPr>
              <w:t>请求</w:t>
            </w:r>
            <w:r w:rsidRPr="0067477A">
              <w:rPr>
                <w:rFonts w:eastAsia="SimSun"/>
                <w:bCs/>
                <w:sz w:val="18"/>
                <w:szCs w:val="18"/>
                <w:lang w:eastAsia="ko-KR"/>
              </w:rPr>
              <w:t>）</w:t>
            </w:r>
          </w:p>
        </w:tc>
      </w:tr>
      <w:tr w:rsidR="00311BC7" w:rsidRPr="00EA1D8E" w14:paraId="5A46ABDF" w14:textId="77777777" w:rsidTr="007F583A">
        <w:trPr>
          <w:cantSplit/>
          <w:jc w:val="center"/>
        </w:trPr>
        <w:tc>
          <w:tcPr>
            <w:tcW w:w="1255" w:type="dxa"/>
            <w:vMerge w:val="restart"/>
            <w:vAlign w:val="center"/>
          </w:tcPr>
          <w:p w14:paraId="78027FEA" w14:textId="44B3C51C" w:rsidR="00311BC7" w:rsidRPr="0067477A" w:rsidRDefault="002F7498" w:rsidP="006B4F09">
            <w:pPr>
              <w:pStyle w:val="Tabletext"/>
              <w:keepNext/>
              <w:keepLines/>
              <w:jc w:val="center"/>
              <w:rPr>
                <w:b/>
                <w:sz w:val="18"/>
                <w:szCs w:val="18"/>
                <w:lang w:eastAsia="zh-CN"/>
              </w:rPr>
            </w:pPr>
            <w:r w:rsidRPr="0067477A">
              <w:rPr>
                <w:rFonts w:hint="eastAsia"/>
                <w:b/>
                <w:sz w:val="18"/>
                <w:szCs w:val="18"/>
                <w:lang w:eastAsia="zh-CN"/>
              </w:rPr>
              <w:t>密钥控制</w:t>
            </w:r>
          </w:p>
        </w:tc>
        <w:tc>
          <w:tcPr>
            <w:tcW w:w="1526" w:type="dxa"/>
            <w:vMerge w:val="restart"/>
          </w:tcPr>
          <w:p w14:paraId="12F23D6E"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KeySet</w:t>
            </w:r>
            <w:proofErr w:type="spellEnd"/>
          </w:p>
        </w:tc>
        <w:tc>
          <w:tcPr>
            <w:tcW w:w="3009" w:type="dxa"/>
          </w:tcPr>
          <w:p w14:paraId="722B5D87" w14:textId="77777777" w:rsidR="00311BC7" w:rsidRPr="0067477A" w:rsidRDefault="00311BC7" w:rsidP="006B4F09">
            <w:pPr>
              <w:pStyle w:val="Tabletext"/>
              <w:keepNext/>
              <w:keepLines/>
              <w:jc w:val="left"/>
              <w:rPr>
                <w:sz w:val="18"/>
                <w:szCs w:val="18"/>
                <w:lang w:val="en-GB" w:eastAsia="ja-JP"/>
              </w:rPr>
            </w:pPr>
            <w:r w:rsidRPr="0067477A">
              <w:rPr>
                <w:sz w:val="18"/>
                <w:szCs w:val="18"/>
                <w:lang w:val="en-GB" w:eastAsia="ja-JP"/>
              </w:rPr>
              <w:t>RED</w:t>
            </w:r>
          </w:p>
          <w:p w14:paraId="04B00992" w14:textId="77777777" w:rsidR="00311BC7" w:rsidRPr="0067477A" w:rsidRDefault="00311BC7" w:rsidP="006B4F09">
            <w:pPr>
              <w:pStyle w:val="Tabletext"/>
              <w:keepNext/>
              <w:keepLines/>
              <w:jc w:val="left"/>
              <w:rPr>
                <w:sz w:val="18"/>
                <w:szCs w:val="18"/>
                <w:lang w:val="en-GB" w:eastAsia="ja-JP"/>
              </w:rPr>
            </w:pPr>
            <w:r w:rsidRPr="0067477A">
              <w:rPr>
                <w:sz w:val="18"/>
                <w:szCs w:val="18"/>
                <w:lang w:val="en-GB" w:eastAsia="ja-JP"/>
              </w:rPr>
              <w:t>GREEN</w:t>
            </w:r>
          </w:p>
          <w:p w14:paraId="706BCD86" w14:textId="77777777" w:rsidR="00311BC7" w:rsidRPr="0067477A" w:rsidRDefault="00311BC7" w:rsidP="006B4F09">
            <w:pPr>
              <w:pStyle w:val="Tabletext"/>
              <w:keepNext/>
              <w:keepLines/>
              <w:jc w:val="left"/>
              <w:rPr>
                <w:sz w:val="18"/>
                <w:szCs w:val="18"/>
                <w:lang w:val="en-GB" w:eastAsia="ja-JP"/>
              </w:rPr>
            </w:pPr>
            <w:r w:rsidRPr="0067477A">
              <w:rPr>
                <w:sz w:val="18"/>
                <w:szCs w:val="18"/>
                <w:lang w:val="en-GB" w:eastAsia="ja-JP"/>
              </w:rPr>
              <w:t>YELLOW</w:t>
            </w:r>
          </w:p>
          <w:p w14:paraId="72B88350" w14:textId="77777777" w:rsidR="00311BC7" w:rsidRPr="0067477A" w:rsidRDefault="00311BC7" w:rsidP="006B4F09">
            <w:pPr>
              <w:pStyle w:val="Tabletext"/>
              <w:keepNext/>
              <w:keepLines/>
              <w:jc w:val="left"/>
              <w:rPr>
                <w:sz w:val="18"/>
                <w:szCs w:val="18"/>
                <w:lang w:val="en-GB" w:eastAsia="ja-JP"/>
              </w:rPr>
            </w:pPr>
            <w:r w:rsidRPr="0067477A">
              <w:rPr>
                <w:sz w:val="18"/>
                <w:szCs w:val="18"/>
                <w:lang w:val="en-GB" w:eastAsia="ja-JP"/>
              </w:rPr>
              <w:t>BLUE</w:t>
            </w:r>
          </w:p>
          <w:p w14:paraId="2B929B29" w14:textId="77777777" w:rsidR="00311BC7" w:rsidRPr="0067477A" w:rsidRDefault="00311BC7" w:rsidP="006B4F09">
            <w:pPr>
              <w:pStyle w:val="Tabletext"/>
              <w:keepNext/>
              <w:keepLines/>
              <w:jc w:val="left"/>
              <w:rPr>
                <w:sz w:val="18"/>
                <w:szCs w:val="18"/>
                <w:lang w:val="en-GB" w:eastAsia="ja-JP"/>
              </w:rPr>
            </w:pPr>
            <w:r w:rsidRPr="0067477A">
              <w:rPr>
                <w:sz w:val="18"/>
                <w:szCs w:val="18"/>
                <w:lang w:val="en-GB" w:eastAsia="ja-JP"/>
              </w:rPr>
              <w:t>NAVIGATION</w:t>
            </w:r>
          </w:p>
          <w:p w14:paraId="32573A8E" w14:textId="77777777" w:rsidR="00311BC7" w:rsidRPr="0067477A" w:rsidRDefault="00311BC7" w:rsidP="006B4F09">
            <w:pPr>
              <w:pStyle w:val="Tabletext"/>
              <w:keepNext/>
              <w:keepLines/>
              <w:jc w:val="left"/>
              <w:rPr>
                <w:sz w:val="18"/>
                <w:szCs w:val="18"/>
                <w:lang w:val="en-GB" w:eastAsia="ja-JP"/>
              </w:rPr>
            </w:pPr>
            <w:r w:rsidRPr="0067477A">
              <w:rPr>
                <w:sz w:val="18"/>
                <w:szCs w:val="18"/>
                <w:lang w:val="en-GB" w:eastAsia="ja-JP"/>
              </w:rPr>
              <w:t>VCR</w:t>
            </w:r>
          </w:p>
          <w:p w14:paraId="576E1813" w14:textId="77777777" w:rsidR="00311BC7" w:rsidRPr="0067477A" w:rsidRDefault="00311BC7" w:rsidP="006B4F09">
            <w:pPr>
              <w:pStyle w:val="Tabletext"/>
              <w:keepNext/>
              <w:keepLines/>
              <w:jc w:val="left"/>
              <w:rPr>
                <w:sz w:val="18"/>
                <w:szCs w:val="18"/>
                <w:lang w:eastAsia="ja-JP"/>
              </w:rPr>
            </w:pPr>
            <w:r w:rsidRPr="0067477A">
              <w:rPr>
                <w:sz w:val="18"/>
                <w:szCs w:val="18"/>
                <w:lang w:eastAsia="ja-JP"/>
              </w:rPr>
              <w:t>NUMERIC</w:t>
            </w:r>
          </w:p>
          <w:p w14:paraId="359E7D79" w14:textId="77777777" w:rsidR="00311BC7" w:rsidRPr="0067477A" w:rsidRDefault="00311BC7" w:rsidP="006B4F09">
            <w:pPr>
              <w:pStyle w:val="Tabletext"/>
              <w:keepNext/>
              <w:keepLines/>
              <w:jc w:val="left"/>
              <w:rPr>
                <w:sz w:val="18"/>
                <w:szCs w:val="18"/>
                <w:lang w:eastAsia="ja-JP"/>
              </w:rPr>
            </w:pPr>
            <w:r w:rsidRPr="0067477A">
              <w:rPr>
                <w:sz w:val="18"/>
                <w:szCs w:val="18"/>
                <w:lang w:eastAsia="ja-JP"/>
              </w:rPr>
              <w:t>value</w:t>
            </w:r>
          </w:p>
        </w:tc>
        <w:tc>
          <w:tcPr>
            <w:tcW w:w="1780" w:type="dxa"/>
            <w:vMerge w:val="restart"/>
          </w:tcPr>
          <w:p w14:paraId="1C406C5E"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KeySet</w:t>
            </w:r>
            <w:proofErr w:type="spellEnd"/>
          </w:p>
        </w:tc>
        <w:tc>
          <w:tcPr>
            <w:tcW w:w="1650" w:type="dxa"/>
          </w:tcPr>
          <w:p w14:paraId="6E8A0AB7" w14:textId="77777777" w:rsidR="00311BC7" w:rsidRPr="0067477A" w:rsidRDefault="00311BC7" w:rsidP="006B4F09">
            <w:pPr>
              <w:pStyle w:val="Tabletext"/>
              <w:keepNext/>
              <w:keepLines/>
              <w:jc w:val="left"/>
              <w:rPr>
                <w:sz w:val="18"/>
                <w:szCs w:val="18"/>
                <w:lang w:val="en-GB" w:eastAsia="ja-JP"/>
              </w:rPr>
            </w:pPr>
            <w:r w:rsidRPr="0067477A">
              <w:rPr>
                <w:sz w:val="18"/>
                <w:szCs w:val="18"/>
                <w:lang w:val="en-GB" w:eastAsia="ja-JP"/>
              </w:rPr>
              <w:t>RED</w:t>
            </w:r>
          </w:p>
          <w:p w14:paraId="40CA1401" w14:textId="77777777" w:rsidR="00311BC7" w:rsidRPr="0067477A" w:rsidRDefault="00311BC7" w:rsidP="006B4F09">
            <w:pPr>
              <w:pStyle w:val="Tabletext"/>
              <w:keepNext/>
              <w:keepLines/>
              <w:jc w:val="left"/>
              <w:rPr>
                <w:sz w:val="18"/>
                <w:szCs w:val="18"/>
                <w:lang w:val="en-GB" w:eastAsia="ja-JP"/>
              </w:rPr>
            </w:pPr>
            <w:r w:rsidRPr="0067477A">
              <w:rPr>
                <w:sz w:val="18"/>
                <w:szCs w:val="18"/>
                <w:lang w:val="en-GB" w:eastAsia="ja-JP"/>
              </w:rPr>
              <w:t>GREEN</w:t>
            </w:r>
          </w:p>
          <w:p w14:paraId="236E3837" w14:textId="77777777" w:rsidR="00311BC7" w:rsidRPr="0067477A" w:rsidRDefault="00311BC7" w:rsidP="006B4F09">
            <w:pPr>
              <w:pStyle w:val="Tabletext"/>
              <w:keepNext/>
              <w:keepLines/>
              <w:jc w:val="left"/>
              <w:rPr>
                <w:sz w:val="18"/>
                <w:szCs w:val="18"/>
                <w:lang w:val="en-GB" w:eastAsia="ja-JP"/>
              </w:rPr>
            </w:pPr>
            <w:r w:rsidRPr="0067477A">
              <w:rPr>
                <w:sz w:val="18"/>
                <w:szCs w:val="18"/>
                <w:lang w:val="en-GB" w:eastAsia="ja-JP"/>
              </w:rPr>
              <w:t>YELLOW</w:t>
            </w:r>
          </w:p>
          <w:p w14:paraId="566F6541" w14:textId="77777777" w:rsidR="00311BC7" w:rsidRPr="0067477A" w:rsidRDefault="00311BC7" w:rsidP="006B4F09">
            <w:pPr>
              <w:pStyle w:val="Tabletext"/>
              <w:keepNext/>
              <w:keepLines/>
              <w:jc w:val="left"/>
              <w:rPr>
                <w:sz w:val="18"/>
                <w:szCs w:val="18"/>
                <w:lang w:val="en-GB" w:eastAsia="ja-JP"/>
              </w:rPr>
            </w:pPr>
            <w:r w:rsidRPr="0067477A">
              <w:rPr>
                <w:sz w:val="18"/>
                <w:szCs w:val="18"/>
                <w:lang w:val="en-GB" w:eastAsia="ja-JP"/>
              </w:rPr>
              <w:t>BLUE</w:t>
            </w:r>
          </w:p>
          <w:p w14:paraId="0A8C4F33" w14:textId="77777777" w:rsidR="00311BC7" w:rsidRPr="0067477A" w:rsidRDefault="00311BC7" w:rsidP="006B4F09">
            <w:pPr>
              <w:pStyle w:val="Tabletext"/>
              <w:keepNext/>
              <w:keepLines/>
              <w:jc w:val="left"/>
              <w:rPr>
                <w:sz w:val="18"/>
                <w:szCs w:val="18"/>
                <w:lang w:val="en-GB" w:eastAsia="ja-JP"/>
              </w:rPr>
            </w:pPr>
            <w:r w:rsidRPr="0067477A">
              <w:rPr>
                <w:sz w:val="18"/>
                <w:szCs w:val="18"/>
                <w:lang w:val="en-GB" w:eastAsia="ja-JP"/>
              </w:rPr>
              <w:t>NAVIGATION</w:t>
            </w:r>
          </w:p>
          <w:p w14:paraId="43C7102C" w14:textId="77777777" w:rsidR="00311BC7" w:rsidRPr="0067477A" w:rsidRDefault="00311BC7" w:rsidP="006B4F09">
            <w:pPr>
              <w:pStyle w:val="Tabletext"/>
              <w:keepNext/>
              <w:keepLines/>
              <w:jc w:val="left"/>
              <w:rPr>
                <w:sz w:val="18"/>
                <w:szCs w:val="18"/>
                <w:lang w:val="en-GB" w:eastAsia="ja-JP"/>
              </w:rPr>
            </w:pPr>
            <w:r w:rsidRPr="0067477A">
              <w:rPr>
                <w:sz w:val="18"/>
                <w:szCs w:val="18"/>
                <w:lang w:val="en-GB" w:eastAsia="ja-JP"/>
              </w:rPr>
              <w:t>VCR</w:t>
            </w:r>
          </w:p>
          <w:p w14:paraId="46C44E1D" w14:textId="77777777" w:rsidR="00311BC7" w:rsidRPr="0067477A" w:rsidRDefault="00311BC7" w:rsidP="006B4F09">
            <w:pPr>
              <w:pStyle w:val="Tabletext"/>
              <w:keepNext/>
              <w:keepLines/>
              <w:jc w:val="left"/>
              <w:rPr>
                <w:sz w:val="18"/>
                <w:szCs w:val="18"/>
                <w:lang w:eastAsia="ja-JP"/>
              </w:rPr>
            </w:pPr>
            <w:r w:rsidRPr="0067477A">
              <w:rPr>
                <w:sz w:val="18"/>
                <w:szCs w:val="18"/>
                <w:lang w:eastAsia="ja-JP"/>
              </w:rPr>
              <w:t>NUMERIC</w:t>
            </w:r>
          </w:p>
          <w:p w14:paraId="73F5781D" w14:textId="77777777" w:rsidR="00311BC7" w:rsidRPr="0067477A" w:rsidRDefault="00311BC7" w:rsidP="006B4F09">
            <w:pPr>
              <w:pStyle w:val="Tabletext"/>
              <w:keepNext/>
              <w:keepLines/>
              <w:jc w:val="left"/>
              <w:rPr>
                <w:sz w:val="18"/>
                <w:szCs w:val="18"/>
                <w:lang w:eastAsia="ja-JP"/>
              </w:rPr>
            </w:pPr>
            <w:r w:rsidRPr="0067477A">
              <w:rPr>
                <w:sz w:val="18"/>
                <w:szCs w:val="18"/>
                <w:lang w:eastAsia="ja-JP"/>
              </w:rPr>
              <w:t>value</w:t>
            </w:r>
          </w:p>
        </w:tc>
        <w:tc>
          <w:tcPr>
            <w:tcW w:w="1204" w:type="dxa"/>
            <w:vMerge w:val="restart"/>
          </w:tcPr>
          <w:p w14:paraId="2B0DD89D" w14:textId="77777777" w:rsidR="00311BC7" w:rsidRPr="0067477A" w:rsidRDefault="00311BC7" w:rsidP="006B4F09">
            <w:pPr>
              <w:pStyle w:val="Tabletext"/>
              <w:keepNext/>
              <w:keepLines/>
              <w:jc w:val="left"/>
              <w:rPr>
                <w:rFonts w:eastAsia="Malgun Gothic"/>
                <w:sz w:val="18"/>
                <w:szCs w:val="18"/>
                <w:lang w:eastAsia="ko-KR"/>
              </w:rPr>
            </w:pPr>
            <w:proofErr w:type="spellStart"/>
            <w:r w:rsidRPr="0067477A">
              <w:rPr>
                <w:rFonts w:eastAsia="Malgun Gothic"/>
                <w:sz w:val="18"/>
                <w:szCs w:val="18"/>
                <w:lang w:eastAsia="ko-KR"/>
              </w:rPr>
              <w:t>ApplicationManager</w:t>
            </w:r>
            <w:proofErr w:type="spellEnd"/>
          </w:p>
        </w:tc>
        <w:tc>
          <w:tcPr>
            <w:tcW w:w="1634" w:type="dxa"/>
          </w:tcPr>
          <w:p w14:paraId="4D3BBE0D" w14:textId="77777777" w:rsidR="00311BC7" w:rsidRPr="00464ED6" w:rsidRDefault="00311BC7" w:rsidP="006B4F09">
            <w:pPr>
              <w:pStyle w:val="Tabletext"/>
              <w:keepNext/>
              <w:keepLines/>
              <w:jc w:val="left"/>
              <w:rPr>
                <w:rFonts w:eastAsia="Malgun Gothic"/>
                <w:sz w:val="18"/>
                <w:szCs w:val="18"/>
                <w:lang w:eastAsia="ko-KR"/>
              </w:rPr>
            </w:pPr>
            <w:proofErr w:type="spellStart"/>
            <w:r w:rsidRPr="00464ED6">
              <w:rPr>
                <w:rFonts w:eastAsia="Malgun Gothic"/>
                <w:sz w:val="18"/>
                <w:szCs w:val="18"/>
                <w:lang w:eastAsia="ko-KR"/>
              </w:rPr>
              <w:t>keySetValue</w:t>
            </w:r>
            <w:proofErr w:type="spellEnd"/>
          </w:p>
          <w:p w14:paraId="07F6C959" w14:textId="32EC7ED7" w:rsidR="00311BC7" w:rsidRPr="00464ED6" w:rsidRDefault="0067477A" w:rsidP="0093102F">
            <w:pPr>
              <w:pStyle w:val="Tabletext"/>
              <w:keepNext/>
              <w:keepLines/>
              <w:jc w:val="left"/>
              <w:rPr>
                <w:sz w:val="18"/>
                <w:szCs w:val="18"/>
                <w:lang w:eastAsia="zh-CN"/>
              </w:rPr>
            </w:pPr>
            <w:r w:rsidRPr="00464ED6">
              <w:rPr>
                <w:rFonts w:eastAsia="SimSun" w:hint="eastAsia"/>
                <w:sz w:val="18"/>
                <w:szCs w:val="18"/>
                <w:lang w:eastAsia="zh-CN"/>
              </w:rPr>
              <w:t>（</w:t>
            </w:r>
            <w:r w:rsidRPr="0067477A">
              <w:rPr>
                <w:rFonts w:eastAsia="SimSun" w:hint="eastAsia"/>
                <w:sz w:val="18"/>
                <w:szCs w:val="18"/>
                <w:lang w:val="en-GB" w:eastAsia="zh-CN"/>
              </w:rPr>
              <w:t>它定义了恒定值</w:t>
            </w:r>
            <w:r w:rsidRPr="00464ED6">
              <w:rPr>
                <w:rFonts w:eastAsia="SimSun" w:hint="eastAsia"/>
                <w:sz w:val="18"/>
                <w:szCs w:val="18"/>
                <w:lang w:eastAsia="zh-CN"/>
              </w:rPr>
              <w:t>：</w:t>
            </w:r>
            <w:r w:rsidR="00311BC7" w:rsidRPr="00464ED6">
              <w:rPr>
                <w:rFonts w:eastAsia="Malgun Gothic"/>
                <w:sz w:val="18"/>
                <w:szCs w:val="18"/>
                <w:lang w:eastAsia="ko-KR"/>
              </w:rPr>
              <w:t>KEY_RED, KEY_GREEN, KEY_YELLOW, KEY_BLUE, KEY_NAVIGATION, KEY_VCR, KEY_NUMERIC, KEY_OTHER</w:t>
            </w:r>
            <w:r w:rsidRPr="00464ED6">
              <w:rPr>
                <w:rFonts w:hint="eastAsia"/>
                <w:sz w:val="18"/>
                <w:szCs w:val="18"/>
                <w:lang w:eastAsia="zh-CN"/>
              </w:rPr>
              <w:t>）</w:t>
            </w:r>
          </w:p>
        </w:tc>
        <w:tc>
          <w:tcPr>
            <w:tcW w:w="2401" w:type="dxa"/>
          </w:tcPr>
          <w:p w14:paraId="21971FE5" w14:textId="77777777" w:rsidR="00311BC7" w:rsidRPr="0067477A" w:rsidRDefault="00311BC7" w:rsidP="006B4F09">
            <w:pPr>
              <w:pStyle w:val="Tabletext"/>
              <w:keepNext/>
              <w:keepLines/>
              <w:spacing w:before="0" w:after="0"/>
              <w:jc w:val="left"/>
              <w:rPr>
                <w:rFonts w:eastAsia="Malgun Gothic"/>
                <w:sz w:val="18"/>
                <w:szCs w:val="18"/>
                <w:lang w:val="en-GB" w:eastAsia="ko-KR"/>
              </w:rPr>
            </w:pPr>
            <w:r w:rsidRPr="0067477A">
              <w:rPr>
                <w:rFonts w:eastAsia="Malgun Gothic"/>
                <w:sz w:val="18"/>
                <w:szCs w:val="18"/>
                <w:lang w:val="en-GB" w:eastAsia="ko-KR"/>
              </w:rPr>
              <w:t>http://&lt;host&gt;/dtv/</w:t>
            </w:r>
            <w:proofErr w:type="gramStart"/>
            <w:r w:rsidRPr="0067477A">
              <w:rPr>
                <w:rFonts w:eastAsia="Malgun Gothic"/>
                <w:sz w:val="18"/>
                <w:szCs w:val="18"/>
                <w:lang w:val="en-GB" w:eastAsia="ko-KR"/>
              </w:rPr>
              <w:t>current-service</w:t>
            </w:r>
            <w:proofErr w:type="gramEnd"/>
            <w:r w:rsidRPr="0067477A">
              <w:rPr>
                <w:rFonts w:eastAsia="Malgun Gothic"/>
                <w:sz w:val="18"/>
                <w:szCs w:val="18"/>
                <w:lang w:val="en-GB" w:eastAsia="ko-KR"/>
              </w:rPr>
              <w:t>/ginga/keyset GET</w:t>
            </w:r>
          </w:p>
          <w:p w14:paraId="3DAF4F63" w14:textId="77777777" w:rsidR="00311BC7" w:rsidRPr="0067477A" w:rsidRDefault="00311BC7" w:rsidP="006B4F09">
            <w:pPr>
              <w:pStyle w:val="Tabletext"/>
              <w:keepNext/>
              <w:keepLines/>
              <w:spacing w:after="0"/>
              <w:jc w:val="left"/>
              <w:rPr>
                <w:rFonts w:eastAsia="Malgun Gothic"/>
                <w:sz w:val="18"/>
                <w:szCs w:val="18"/>
                <w:lang w:val="en-GB" w:eastAsia="ko-KR"/>
              </w:rPr>
            </w:pPr>
            <w:proofErr w:type="spellStart"/>
            <w:r w:rsidRPr="0067477A">
              <w:rPr>
                <w:rFonts w:eastAsia="Malgun Gothic"/>
                <w:sz w:val="18"/>
                <w:szCs w:val="18"/>
                <w:lang w:val="en-GB" w:eastAsia="ko-KR"/>
              </w:rPr>
              <w:t>numeric_keys</w:t>
            </w:r>
            <w:proofErr w:type="spellEnd"/>
            <w:r w:rsidRPr="0067477A">
              <w:rPr>
                <w:rFonts w:eastAsia="Malgun Gothic"/>
                <w:sz w:val="18"/>
                <w:szCs w:val="18"/>
                <w:lang w:val="en-GB" w:eastAsia="ko-KR"/>
              </w:rPr>
              <w:t>, 0, 1, 2, 3, 4, 5, 6, 7, 8, 9</w:t>
            </w:r>
          </w:p>
          <w:p w14:paraId="09854F7A" w14:textId="77777777" w:rsidR="00311BC7" w:rsidRPr="0067477A" w:rsidRDefault="00311BC7" w:rsidP="006B4F09">
            <w:pPr>
              <w:pStyle w:val="Tabletext"/>
              <w:keepNext/>
              <w:keepLines/>
              <w:jc w:val="left"/>
              <w:rPr>
                <w:rFonts w:eastAsia="Malgun Gothic"/>
                <w:sz w:val="18"/>
                <w:szCs w:val="18"/>
                <w:lang w:val="en-GB" w:eastAsia="ko-KR"/>
              </w:rPr>
            </w:pPr>
            <w:proofErr w:type="spellStart"/>
            <w:r w:rsidRPr="0067477A">
              <w:rPr>
                <w:rFonts w:eastAsia="Malgun Gothic"/>
                <w:sz w:val="18"/>
                <w:szCs w:val="18"/>
                <w:lang w:val="en-GB" w:eastAsia="ko-KR"/>
              </w:rPr>
              <w:t>interactive_keys</w:t>
            </w:r>
            <w:proofErr w:type="spellEnd"/>
            <w:r w:rsidRPr="0067477A">
              <w:rPr>
                <w:rFonts w:eastAsia="Malgun Gothic"/>
                <w:sz w:val="18"/>
                <w:szCs w:val="18"/>
                <w:lang w:val="en-GB" w:eastAsia="ko-KR"/>
              </w:rPr>
              <w:t xml:space="preserve">, </w:t>
            </w:r>
            <w:proofErr w:type="spellStart"/>
            <w:r w:rsidRPr="0067477A">
              <w:rPr>
                <w:rFonts w:eastAsia="Malgun Gothic"/>
                <w:sz w:val="18"/>
                <w:szCs w:val="18"/>
                <w:lang w:val="en-GB" w:eastAsia="ko-KR"/>
              </w:rPr>
              <w:t>colored_keys</w:t>
            </w:r>
            <w:proofErr w:type="spellEnd"/>
            <w:r w:rsidRPr="0067477A">
              <w:rPr>
                <w:rFonts w:eastAsia="Malgun Gothic"/>
                <w:sz w:val="18"/>
                <w:szCs w:val="18"/>
                <w:lang w:val="en-GB" w:eastAsia="ko-KR"/>
              </w:rPr>
              <w:t xml:space="preserve">, RED, GREEN, YELLOW, BLUE, </w:t>
            </w:r>
            <w:proofErr w:type="spellStart"/>
            <w:r w:rsidRPr="0067477A">
              <w:rPr>
                <w:rFonts w:eastAsia="Malgun Gothic"/>
                <w:sz w:val="18"/>
                <w:szCs w:val="18"/>
                <w:lang w:val="en-GB" w:eastAsia="ko-KR"/>
              </w:rPr>
              <w:t>selection_keys</w:t>
            </w:r>
            <w:proofErr w:type="spellEnd"/>
            <w:r w:rsidRPr="0067477A">
              <w:rPr>
                <w:rFonts w:eastAsia="Malgun Gothic"/>
                <w:sz w:val="18"/>
                <w:szCs w:val="18"/>
                <w:lang w:val="en-GB" w:eastAsia="ko-KR"/>
              </w:rPr>
              <w:t xml:space="preserve">, ENTER, BACK, EXIT, </w:t>
            </w:r>
            <w:proofErr w:type="spellStart"/>
            <w:r w:rsidRPr="0067477A">
              <w:rPr>
                <w:rFonts w:eastAsia="Malgun Gothic"/>
                <w:sz w:val="18"/>
                <w:szCs w:val="18"/>
                <w:lang w:val="en-GB" w:eastAsia="ko-KR"/>
              </w:rPr>
              <w:t>cursor_keys</w:t>
            </w:r>
            <w:proofErr w:type="spellEnd"/>
            <w:r w:rsidRPr="0067477A">
              <w:rPr>
                <w:rFonts w:eastAsia="Malgun Gothic"/>
                <w:sz w:val="18"/>
                <w:szCs w:val="18"/>
                <w:lang w:val="en-GB" w:eastAsia="ko-KR"/>
              </w:rPr>
              <w:t>, CURSOR_LEFT, CURSOR_RIGHT, CURSOR_DOWN, CURSOR_UP</w:t>
            </w:r>
          </w:p>
        </w:tc>
      </w:tr>
      <w:tr w:rsidR="00311BC7" w:rsidRPr="0067477A" w14:paraId="1ABCA1E5" w14:textId="77777777" w:rsidTr="007F583A">
        <w:trPr>
          <w:cantSplit/>
          <w:jc w:val="center"/>
        </w:trPr>
        <w:tc>
          <w:tcPr>
            <w:tcW w:w="1255" w:type="dxa"/>
            <w:vMerge/>
            <w:vAlign w:val="center"/>
          </w:tcPr>
          <w:p w14:paraId="643C7ED3" w14:textId="77777777" w:rsidR="00311BC7" w:rsidRPr="0067477A" w:rsidRDefault="00311BC7" w:rsidP="006B4F09">
            <w:pPr>
              <w:pStyle w:val="Tabletext"/>
              <w:keepLines/>
              <w:jc w:val="center"/>
              <w:rPr>
                <w:b/>
                <w:sz w:val="18"/>
                <w:szCs w:val="18"/>
                <w:lang w:val="en-GB" w:eastAsia="ja-JP"/>
              </w:rPr>
            </w:pPr>
          </w:p>
        </w:tc>
        <w:tc>
          <w:tcPr>
            <w:tcW w:w="1526" w:type="dxa"/>
            <w:vMerge/>
          </w:tcPr>
          <w:p w14:paraId="7FDA454E" w14:textId="77777777" w:rsidR="00311BC7" w:rsidRPr="0067477A" w:rsidRDefault="00311BC7" w:rsidP="006B4F09">
            <w:pPr>
              <w:pStyle w:val="Tabletext"/>
              <w:keepLines/>
              <w:jc w:val="left"/>
              <w:rPr>
                <w:sz w:val="18"/>
                <w:szCs w:val="18"/>
                <w:lang w:val="en-GB" w:eastAsia="ja-JP"/>
              </w:rPr>
            </w:pPr>
          </w:p>
        </w:tc>
        <w:tc>
          <w:tcPr>
            <w:tcW w:w="3009" w:type="dxa"/>
          </w:tcPr>
          <w:p w14:paraId="73A1CDAC" w14:textId="6A729366" w:rsidR="00311BC7" w:rsidRPr="0067477A" w:rsidRDefault="00311BC7" w:rsidP="006B4F09">
            <w:pPr>
              <w:pStyle w:val="Tabletext"/>
              <w:keepLines/>
              <w:jc w:val="left"/>
              <w:rPr>
                <w:sz w:val="18"/>
                <w:szCs w:val="18"/>
                <w:lang w:eastAsia="ja-JP"/>
              </w:rPr>
            </w:pPr>
            <w:proofErr w:type="spellStart"/>
            <w:proofErr w:type="gramStart"/>
            <w:r w:rsidRPr="0067477A">
              <w:rPr>
                <w:sz w:val="18"/>
                <w:szCs w:val="18"/>
                <w:lang w:eastAsia="ja-JP"/>
              </w:rPr>
              <w:t>setValue</w:t>
            </w:r>
            <w:proofErr w:type="spellEnd"/>
            <w:r w:rsidR="00C25EE6" w:rsidRPr="0067477A">
              <w:rPr>
                <w:sz w:val="18"/>
                <w:szCs w:val="18"/>
                <w:lang w:eastAsia="ja-JP"/>
              </w:rPr>
              <w:t>(</w:t>
            </w:r>
            <w:proofErr w:type="gramEnd"/>
            <w:r w:rsidR="00C25EE6" w:rsidRPr="0067477A">
              <w:rPr>
                <w:sz w:val="18"/>
                <w:szCs w:val="18"/>
                <w:lang w:eastAsia="ja-JP"/>
              </w:rPr>
              <w:t>)</w:t>
            </w:r>
          </w:p>
        </w:tc>
        <w:tc>
          <w:tcPr>
            <w:tcW w:w="1780" w:type="dxa"/>
            <w:vMerge/>
          </w:tcPr>
          <w:p w14:paraId="215C47EE" w14:textId="77777777" w:rsidR="00311BC7" w:rsidRPr="0067477A" w:rsidRDefault="00311BC7" w:rsidP="006B4F09">
            <w:pPr>
              <w:pStyle w:val="Tabletext"/>
              <w:keepLines/>
              <w:jc w:val="left"/>
              <w:rPr>
                <w:sz w:val="18"/>
                <w:szCs w:val="18"/>
                <w:lang w:eastAsia="ja-JP"/>
              </w:rPr>
            </w:pPr>
          </w:p>
        </w:tc>
        <w:tc>
          <w:tcPr>
            <w:tcW w:w="1650" w:type="dxa"/>
          </w:tcPr>
          <w:p w14:paraId="6C404675" w14:textId="79AABF74" w:rsidR="00311BC7" w:rsidRPr="0067477A" w:rsidRDefault="00311BC7" w:rsidP="006B4F09">
            <w:pPr>
              <w:pStyle w:val="Tabletext"/>
              <w:keepLines/>
              <w:jc w:val="left"/>
              <w:rPr>
                <w:sz w:val="18"/>
                <w:szCs w:val="18"/>
                <w:lang w:eastAsia="ja-JP"/>
              </w:rPr>
            </w:pPr>
            <w:proofErr w:type="spellStart"/>
            <w:proofErr w:type="gramStart"/>
            <w:r w:rsidRPr="0067477A">
              <w:rPr>
                <w:sz w:val="18"/>
                <w:szCs w:val="18"/>
                <w:lang w:eastAsia="ja-JP"/>
              </w:rPr>
              <w:t>setValue</w:t>
            </w:r>
            <w:proofErr w:type="spellEnd"/>
            <w:r w:rsidR="00C25EE6" w:rsidRPr="0067477A">
              <w:rPr>
                <w:sz w:val="18"/>
                <w:szCs w:val="18"/>
                <w:lang w:eastAsia="ja-JP"/>
              </w:rPr>
              <w:t>(</w:t>
            </w:r>
            <w:proofErr w:type="gramEnd"/>
            <w:r w:rsidR="00C25EE6" w:rsidRPr="0067477A">
              <w:rPr>
                <w:sz w:val="18"/>
                <w:szCs w:val="18"/>
                <w:lang w:eastAsia="ja-JP"/>
              </w:rPr>
              <w:t>)</w:t>
            </w:r>
          </w:p>
        </w:tc>
        <w:tc>
          <w:tcPr>
            <w:tcW w:w="1204" w:type="dxa"/>
            <w:vMerge/>
          </w:tcPr>
          <w:p w14:paraId="78DBDDE7" w14:textId="77777777" w:rsidR="00311BC7" w:rsidRPr="0067477A" w:rsidRDefault="00311BC7" w:rsidP="006B4F09">
            <w:pPr>
              <w:pStyle w:val="Tabletext"/>
              <w:keepLines/>
              <w:jc w:val="left"/>
              <w:rPr>
                <w:sz w:val="18"/>
                <w:szCs w:val="18"/>
                <w:lang w:eastAsia="ja-JP"/>
              </w:rPr>
            </w:pPr>
          </w:p>
        </w:tc>
        <w:tc>
          <w:tcPr>
            <w:tcW w:w="1634" w:type="dxa"/>
          </w:tcPr>
          <w:p w14:paraId="25DCDA3C" w14:textId="0ECB3268" w:rsidR="00311BC7" w:rsidRPr="0067477A" w:rsidRDefault="00311BC7" w:rsidP="006B4F09">
            <w:pPr>
              <w:pStyle w:val="Tabletext"/>
              <w:keepLines/>
              <w:jc w:val="left"/>
              <w:rPr>
                <w:rFonts w:eastAsia="Malgun Gothic"/>
                <w:sz w:val="18"/>
                <w:szCs w:val="18"/>
                <w:lang w:eastAsia="ko-KR"/>
              </w:rPr>
            </w:pPr>
            <w:proofErr w:type="spellStart"/>
            <w:proofErr w:type="gramStart"/>
            <w:r w:rsidRPr="0067477A">
              <w:rPr>
                <w:rFonts w:eastAsia="Malgun Gothic"/>
                <w:sz w:val="18"/>
                <w:szCs w:val="18"/>
                <w:lang w:eastAsia="ko-KR"/>
              </w:rPr>
              <w:t>setKeySet</w:t>
            </w:r>
            <w:proofErr w:type="spellEnd"/>
            <w:r w:rsidR="00C25EE6" w:rsidRPr="0067477A">
              <w:rPr>
                <w:rFonts w:eastAsia="Malgun Gothic"/>
                <w:sz w:val="18"/>
                <w:szCs w:val="18"/>
                <w:lang w:eastAsia="ko-KR"/>
              </w:rPr>
              <w:t>(</w:t>
            </w:r>
            <w:proofErr w:type="gramEnd"/>
            <w:r w:rsidR="00C25EE6" w:rsidRPr="0067477A">
              <w:rPr>
                <w:rFonts w:eastAsia="Malgun Gothic"/>
                <w:sz w:val="18"/>
                <w:szCs w:val="18"/>
                <w:lang w:eastAsia="ko-KR"/>
              </w:rPr>
              <w:t>)</w:t>
            </w:r>
          </w:p>
        </w:tc>
        <w:tc>
          <w:tcPr>
            <w:tcW w:w="2401" w:type="dxa"/>
          </w:tcPr>
          <w:p w14:paraId="24ACF841" w14:textId="77777777" w:rsidR="00311BC7" w:rsidRPr="0067477A" w:rsidRDefault="00311BC7" w:rsidP="006B4F09">
            <w:pPr>
              <w:pStyle w:val="Tabletext"/>
              <w:keepLines/>
              <w:jc w:val="left"/>
              <w:rPr>
                <w:rFonts w:eastAsia="Malgun Gothic"/>
                <w:sz w:val="18"/>
                <w:szCs w:val="18"/>
                <w:lang w:eastAsia="ko-KR"/>
              </w:rPr>
            </w:pPr>
            <w:r w:rsidRPr="0067477A">
              <w:rPr>
                <w:rFonts w:eastAsia="Malgun Gothic"/>
                <w:sz w:val="18"/>
                <w:szCs w:val="18"/>
                <w:lang w:eastAsia="ko-KR"/>
              </w:rPr>
              <w:t>http://&lt;host&gt;/dtv/current-service/ginga/keyset POST</w:t>
            </w:r>
          </w:p>
        </w:tc>
      </w:tr>
      <w:tr w:rsidR="00311BC7" w:rsidRPr="00EA1D8E" w14:paraId="6C42FD01" w14:textId="77777777" w:rsidTr="007F583A">
        <w:trPr>
          <w:cantSplit/>
          <w:jc w:val="center"/>
        </w:trPr>
        <w:tc>
          <w:tcPr>
            <w:tcW w:w="1255" w:type="dxa"/>
            <w:vAlign w:val="center"/>
          </w:tcPr>
          <w:p w14:paraId="519B7E38" w14:textId="48C6CEBA" w:rsidR="00311BC7" w:rsidRPr="00092DC5" w:rsidRDefault="002F7498" w:rsidP="006B4F09">
            <w:pPr>
              <w:pStyle w:val="Tabletext"/>
              <w:keepLines/>
              <w:jc w:val="center"/>
              <w:rPr>
                <w:b/>
                <w:sz w:val="18"/>
                <w:szCs w:val="18"/>
                <w:lang w:eastAsia="ja-JP"/>
              </w:rPr>
            </w:pPr>
            <w:r w:rsidRPr="0067477A">
              <w:rPr>
                <w:rFonts w:hint="eastAsia"/>
                <w:b/>
                <w:sz w:val="18"/>
                <w:szCs w:val="18"/>
                <w:lang w:val="en-GB" w:eastAsia="ja-JP"/>
              </w:rPr>
              <w:t>接收</w:t>
            </w:r>
            <w:r w:rsidRPr="0067477A">
              <w:rPr>
                <w:rFonts w:hint="eastAsia"/>
                <w:b/>
                <w:sz w:val="18"/>
                <w:szCs w:val="18"/>
                <w:lang w:val="en-GB" w:eastAsia="zh-CN"/>
              </w:rPr>
              <w:t>机</w:t>
            </w:r>
            <w:r w:rsidRPr="0067477A">
              <w:rPr>
                <w:rFonts w:hint="eastAsia"/>
                <w:b/>
                <w:sz w:val="18"/>
                <w:szCs w:val="18"/>
                <w:lang w:val="en-GB" w:eastAsia="ja-JP"/>
              </w:rPr>
              <w:t>功能</w:t>
            </w:r>
            <w:r w:rsidR="00092DC5" w:rsidRPr="00092DC5">
              <w:rPr>
                <w:rFonts w:eastAsia="MS Mincho"/>
                <w:b/>
                <w:sz w:val="18"/>
                <w:szCs w:val="18"/>
                <w:lang w:eastAsia="ja-JP"/>
              </w:rPr>
              <w:br/>
            </w:r>
            <w:r w:rsidRPr="0067477A">
              <w:rPr>
                <w:rFonts w:hint="eastAsia"/>
                <w:b/>
                <w:sz w:val="18"/>
                <w:szCs w:val="18"/>
                <w:lang w:val="en-GB" w:eastAsia="ja-JP"/>
              </w:rPr>
              <w:t>接口</w:t>
            </w:r>
          </w:p>
        </w:tc>
        <w:tc>
          <w:tcPr>
            <w:tcW w:w="1526" w:type="dxa"/>
          </w:tcPr>
          <w:p w14:paraId="554614BE" w14:textId="77777777" w:rsidR="00311BC7" w:rsidRPr="0067477A" w:rsidRDefault="00311BC7" w:rsidP="006B4F09">
            <w:pPr>
              <w:pStyle w:val="Tabletext"/>
              <w:keepLines/>
              <w:jc w:val="left"/>
              <w:rPr>
                <w:sz w:val="18"/>
                <w:szCs w:val="18"/>
                <w:lang w:eastAsia="ja-JP"/>
              </w:rPr>
            </w:pPr>
            <w:proofErr w:type="spellStart"/>
            <w:r w:rsidRPr="0067477A">
              <w:rPr>
                <w:sz w:val="18"/>
                <w:szCs w:val="18"/>
                <w:lang w:eastAsia="ja-JP"/>
              </w:rPr>
              <w:t>Capabilities</w:t>
            </w:r>
            <w:proofErr w:type="spellEnd"/>
          </w:p>
        </w:tc>
        <w:tc>
          <w:tcPr>
            <w:tcW w:w="3009" w:type="dxa"/>
          </w:tcPr>
          <w:p w14:paraId="7C969429" w14:textId="16D29AB6" w:rsidR="00311BC7" w:rsidRPr="0067477A" w:rsidRDefault="00311BC7" w:rsidP="006B4F09">
            <w:pPr>
              <w:pStyle w:val="Tabletext"/>
              <w:keepLines/>
              <w:jc w:val="left"/>
              <w:rPr>
                <w:sz w:val="18"/>
                <w:szCs w:val="18"/>
                <w:lang w:eastAsia="ja-JP"/>
              </w:rPr>
            </w:pPr>
            <w:proofErr w:type="spellStart"/>
            <w:proofErr w:type="gramStart"/>
            <w:r w:rsidRPr="0067477A">
              <w:rPr>
                <w:sz w:val="18"/>
                <w:szCs w:val="18"/>
                <w:lang w:eastAsia="ja-JP"/>
              </w:rPr>
              <w:t>hasCapability</w:t>
            </w:r>
            <w:proofErr w:type="spellEnd"/>
            <w:r w:rsidR="00C25EE6" w:rsidRPr="0067477A">
              <w:rPr>
                <w:sz w:val="18"/>
                <w:szCs w:val="18"/>
                <w:lang w:eastAsia="ja-JP"/>
              </w:rPr>
              <w:t>(</w:t>
            </w:r>
            <w:proofErr w:type="gramEnd"/>
            <w:r w:rsidR="00C25EE6" w:rsidRPr="0067477A">
              <w:rPr>
                <w:sz w:val="18"/>
                <w:szCs w:val="18"/>
                <w:lang w:eastAsia="ja-JP"/>
              </w:rPr>
              <w:t>)</w:t>
            </w:r>
          </w:p>
        </w:tc>
        <w:tc>
          <w:tcPr>
            <w:tcW w:w="1780" w:type="dxa"/>
          </w:tcPr>
          <w:p w14:paraId="37BEF29D" w14:textId="77777777" w:rsidR="00311BC7" w:rsidRPr="0067477A" w:rsidRDefault="00311BC7" w:rsidP="006B4F09">
            <w:pPr>
              <w:pStyle w:val="Tabletext"/>
              <w:keepLines/>
              <w:jc w:val="left"/>
              <w:rPr>
                <w:sz w:val="18"/>
                <w:szCs w:val="18"/>
                <w:lang w:eastAsia="ja-JP"/>
              </w:rPr>
            </w:pPr>
            <w:proofErr w:type="spellStart"/>
            <w:r w:rsidRPr="0067477A">
              <w:rPr>
                <w:sz w:val="18"/>
                <w:szCs w:val="18"/>
                <w:lang w:eastAsia="ja-JP"/>
              </w:rPr>
              <w:t>oipfObjectFactory</w:t>
            </w:r>
            <w:proofErr w:type="spellEnd"/>
          </w:p>
        </w:tc>
        <w:tc>
          <w:tcPr>
            <w:tcW w:w="1650" w:type="dxa"/>
          </w:tcPr>
          <w:p w14:paraId="336E457B" w14:textId="36D6BEEE" w:rsidR="00311BC7" w:rsidRPr="0067477A" w:rsidRDefault="00311BC7" w:rsidP="006B4F09">
            <w:pPr>
              <w:pStyle w:val="Tabletext"/>
              <w:keepLines/>
              <w:jc w:val="left"/>
              <w:rPr>
                <w:sz w:val="18"/>
                <w:szCs w:val="18"/>
                <w:lang w:eastAsia="ja-JP"/>
              </w:rPr>
            </w:pPr>
            <w:proofErr w:type="spellStart"/>
            <w:proofErr w:type="gramStart"/>
            <w:r w:rsidRPr="0067477A">
              <w:rPr>
                <w:sz w:val="18"/>
                <w:szCs w:val="18"/>
                <w:lang w:eastAsia="ja-JP"/>
              </w:rPr>
              <w:t>isObjectSupported</w:t>
            </w:r>
            <w:proofErr w:type="spellEnd"/>
            <w:r w:rsidR="00C25EE6" w:rsidRPr="0067477A">
              <w:rPr>
                <w:sz w:val="18"/>
                <w:szCs w:val="18"/>
                <w:lang w:eastAsia="ja-JP"/>
              </w:rPr>
              <w:t>(</w:t>
            </w:r>
            <w:proofErr w:type="gramEnd"/>
            <w:r w:rsidR="00C25EE6" w:rsidRPr="0067477A">
              <w:rPr>
                <w:sz w:val="18"/>
                <w:szCs w:val="18"/>
                <w:lang w:eastAsia="ja-JP"/>
              </w:rPr>
              <w:t>)</w:t>
            </w:r>
          </w:p>
        </w:tc>
        <w:tc>
          <w:tcPr>
            <w:tcW w:w="1204" w:type="dxa"/>
          </w:tcPr>
          <w:p w14:paraId="286C4E5C" w14:textId="77777777" w:rsidR="00311BC7" w:rsidRPr="0067477A" w:rsidRDefault="00311BC7" w:rsidP="006B4F09">
            <w:pPr>
              <w:pStyle w:val="Tabletext"/>
              <w:keepLines/>
              <w:jc w:val="left"/>
              <w:rPr>
                <w:rFonts w:eastAsia="Malgun Gothic"/>
                <w:sz w:val="18"/>
                <w:szCs w:val="18"/>
                <w:lang w:eastAsia="ko-KR"/>
              </w:rPr>
            </w:pPr>
            <w:proofErr w:type="spellStart"/>
            <w:r w:rsidRPr="0067477A">
              <w:rPr>
                <w:rFonts w:eastAsia="Malgun Gothic"/>
                <w:sz w:val="18"/>
                <w:szCs w:val="18"/>
                <w:lang w:eastAsia="ko-KR"/>
              </w:rPr>
              <w:t>DeviceStatus</w:t>
            </w:r>
            <w:proofErr w:type="spellEnd"/>
          </w:p>
        </w:tc>
        <w:tc>
          <w:tcPr>
            <w:tcW w:w="1634" w:type="dxa"/>
          </w:tcPr>
          <w:p w14:paraId="5E06EE9F" w14:textId="77777777" w:rsidR="00311BC7" w:rsidRPr="0067477A" w:rsidRDefault="00311BC7" w:rsidP="006B4F09">
            <w:pPr>
              <w:pStyle w:val="Tabletext"/>
              <w:keepLines/>
              <w:jc w:val="left"/>
              <w:rPr>
                <w:rFonts w:eastAsia="Malgun Gothic"/>
                <w:sz w:val="18"/>
                <w:szCs w:val="18"/>
                <w:lang w:eastAsia="ko-KR"/>
              </w:rPr>
            </w:pPr>
            <w:proofErr w:type="spellStart"/>
            <w:r w:rsidRPr="0067477A">
              <w:rPr>
                <w:rFonts w:eastAsia="Malgun Gothic"/>
                <w:sz w:val="18"/>
                <w:szCs w:val="18"/>
                <w:lang w:eastAsia="ko-KR"/>
              </w:rPr>
              <w:t>xmlCapabilities</w:t>
            </w:r>
            <w:proofErr w:type="spellEnd"/>
          </w:p>
        </w:tc>
        <w:tc>
          <w:tcPr>
            <w:tcW w:w="2401" w:type="dxa"/>
          </w:tcPr>
          <w:p w14:paraId="4AFD2360" w14:textId="4C19DAFF" w:rsidR="00311BC7" w:rsidRPr="0067477A" w:rsidRDefault="00311BC7" w:rsidP="006B4F09">
            <w:pPr>
              <w:pStyle w:val="Tabletext"/>
              <w:keepLines/>
              <w:jc w:val="left"/>
              <w:rPr>
                <w:rFonts w:eastAsia="Malgun Gothic"/>
                <w:sz w:val="18"/>
                <w:szCs w:val="18"/>
                <w:lang w:val="en-GB" w:eastAsia="ko-KR"/>
              </w:rPr>
            </w:pPr>
            <w:r w:rsidRPr="007F583A">
              <w:rPr>
                <w:rFonts w:eastAsia="Malgun Gothic"/>
                <w:sz w:val="18"/>
                <w:szCs w:val="18"/>
                <w:lang w:val="en-US" w:eastAsia="ko-KR"/>
              </w:rPr>
              <w:t>http</w:t>
            </w:r>
            <w:r w:rsidR="00CA5446" w:rsidRPr="007F583A">
              <w:rPr>
                <w:rFonts w:eastAsia="Malgun Gothic"/>
                <w:sz w:val="18"/>
                <w:szCs w:val="18"/>
                <w:lang w:val="en-US" w:eastAsia="ko-KR"/>
              </w:rPr>
              <w:t>(s)</w:t>
            </w:r>
            <w:r w:rsidRPr="007F583A">
              <w:rPr>
                <w:rFonts w:eastAsia="Malgun Gothic"/>
                <w:sz w:val="18"/>
                <w:szCs w:val="18"/>
                <w:lang w:val="en-US" w:eastAsia="ko-KR"/>
              </w:rPr>
              <w:t>://&lt;host&gt;/</w:t>
            </w:r>
            <w:proofErr w:type="spellStart"/>
            <w:r w:rsidRPr="007F583A">
              <w:rPr>
                <w:rFonts w:eastAsia="Malgun Gothic"/>
                <w:sz w:val="18"/>
                <w:szCs w:val="18"/>
                <w:lang w:val="en-US" w:eastAsia="ko-KR"/>
              </w:rPr>
              <w:t>dtv</w:t>
            </w:r>
            <w:proofErr w:type="spellEnd"/>
            <w:r w:rsidRPr="007F583A">
              <w:rPr>
                <w:rFonts w:eastAsia="Malgun Gothic"/>
                <w:sz w:val="18"/>
                <w:szCs w:val="18"/>
                <w:lang w:val="en-US" w:eastAsia="ko-KR"/>
              </w:rPr>
              <w:t>/platform-c</w:t>
            </w:r>
            <w:proofErr w:type="spellStart"/>
            <w:r w:rsidRPr="0067477A">
              <w:rPr>
                <w:rFonts w:eastAsia="Malgun Gothic"/>
                <w:sz w:val="18"/>
                <w:szCs w:val="18"/>
                <w:lang w:val="en-GB" w:eastAsia="ko-KR"/>
              </w:rPr>
              <w:t>apabilities</w:t>
            </w:r>
            <w:proofErr w:type="spellEnd"/>
            <w:r w:rsidRPr="0067477A">
              <w:rPr>
                <w:rFonts w:eastAsia="Malgun Gothic"/>
                <w:sz w:val="18"/>
                <w:szCs w:val="18"/>
                <w:lang w:val="en-GB" w:eastAsia="ko-KR"/>
              </w:rPr>
              <w:t xml:space="preserve"> GET</w:t>
            </w:r>
          </w:p>
        </w:tc>
      </w:tr>
      <w:tr w:rsidR="00311BC7" w:rsidRPr="0067477A" w14:paraId="7378D93D" w14:textId="77777777" w:rsidTr="007F583A">
        <w:trPr>
          <w:cantSplit/>
          <w:jc w:val="center"/>
        </w:trPr>
        <w:tc>
          <w:tcPr>
            <w:tcW w:w="1255" w:type="dxa"/>
            <w:vMerge w:val="restart"/>
            <w:vAlign w:val="center"/>
          </w:tcPr>
          <w:p w14:paraId="60F0F51D" w14:textId="7A3AAF9E" w:rsidR="00311BC7" w:rsidRPr="00092DC5" w:rsidRDefault="002F7498" w:rsidP="006B4F09">
            <w:pPr>
              <w:pStyle w:val="Tabletext"/>
              <w:keepNext/>
              <w:keepLines/>
              <w:jc w:val="center"/>
              <w:rPr>
                <w:b/>
                <w:sz w:val="18"/>
                <w:szCs w:val="18"/>
                <w:lang w:val="en-US" w:eastAsia="ja-JP"/>
              </w:rPr>
            </w:pPr>
            <w:r w:rsidRPr="0067477A">
              <w:rPr>
                <w:rFonts w:hint="eastAsia"/>
                <w:b/>
                <w:sz w:val="18"/>
                <w:szCs w:val="18"/>
                <w:lang w:val="en-GB" w:eastAsia="ja-JP"/>
              </w:rPr>
              <w:t>接收</w:t>
            </w:r>
            <w:r w:rsidRPr="0067477A">
              <w:rPr>
                <w:rFonts w:hint="eastAsia"/>
                <w:b/>
                <w:sz w:val="18"/>
                <w:szCs w:val="18"/>
                <w:lang w:val="en-GB" w:eastAsia="zh-CN"/>
              </w:rPr>
              <w:t>机</w:t>
            </w:r>
            <w:r w:rsidRPr="0067477A">
              <w:rPr>
                <w:rFonts w:hint="eastAsia"/>
                <w:b/>
                <w:sz w:val="18"/>
                <w:szCs w:val="18"/>
                <w:lang w:val="en-GB" w:eastAsia="ja-JP"/>
              </w:rPr>
              <w:t>功能</w:t>
            </w:r>
            <w:r w:rsidR="00092DC5">
              <w:rPr>
                <w:rFonts w:eastAsia="MS Mincho"/>
                <w:b/>
                <w:sz w:val="18"/>
                <w:szCs w:val="18"/>
                <w:lang w:val="en-GB" w:eastAsia="ja-JP"/>
              </w:rPr>
              <w:br/>
            </w:r>
            <w:r w:rsidRPr="0067477A">
              <w:rPr>
                <w:rFonts w:hint="eastAsia"/>
                <w:b/>
                <w:sz w:val="18"/>
                <w:szCs w:val="18"/>
                <w:lang w:val="en-GB" w:eastAsia="ja-JP"/>
              </w:rPr>
              <w:t>接口</w:t>
            </w:r>
          </w:p>
        </w:tc>
        <w:tc>
          <w:tcPr>
            <w:tcW w:w="1526" w:type="dxa"/>
            <w:vMerge w:val="restart"/>
          </w:tcPr>
          <w:p w14:paraId="16F84D27" w14:textId="77777777" w:rsidR="00311BC7" w:rsidRPr="00092DC5" w:rsidRDefault="00311BC7" w:rsidP="006B4F09">
            <w:pPr>
              <w:pStyle w:val="Tabletext"/>
              <w:keepNext/>
              <w:keepLines/>
              <w:jc w:val="left"/>
              <w:rPr>
                <w:sz w:val="18"/>
                <w:szCs w:val="18"/>
                <w:lang w:val="en-US" w:eastAsia="ja-JP"/>
              </w:rPr>
            </w:pPr>
            <w:proofErr w:type="spellStart"/>
            <w:r w:rsidRPr="00092DC5">
              <w:rPr>
                <w:sz w:val="18"/>
                <w:szCs w:val="18"/>
                <w:lang w:val="en-US" w:eastAsia="ja-JP"/>
              </w:rPr>
              <w:t>ReceiverDevice</w:t>
            </w:r>
            <w:proofErr w:type="spellEnd"/>
          </w:p>
        </w:tc>
        <w:tc>
          <w:tcPr>
            <w:tcW w:w="3009" w:type="dxa"/>
          </w:tcPr>
          <w:p w14:paraId="4EB48F0F" w14:textId="0BAA0CB5" w:rsidR="00311BC7" w:rsidRPr="00092DC5" w:rsidRDefault="00311BC7" w:rsidP="006B4F09">
            <w:pPr>
              <w:pStyle w:val="Tabletext"/>
              <w:keepNext/>
              <w:keepLines/>
              <w:jc w:val="left"/>
              <w:rPr>
                <w:sz w:val="18"/>
                <w:szCs w:val="18"/>
                <w:lang w:val="en-US" w:eastAsia="ja-JP"/>
              </w:rPr>
            </w:pPr>
            <w:proofErr w:type="spellStart"/>
            <w:proofErr w:type="gramStart"/>
            <w:r w:rsidRPr="00092DC5">
              <w:rPr>
                <w:sz w:val="18"/>
                <w:szCs w:val="18"/>
                <w:lang w:val="en-US" w:eastAsia="ja-JP"/>
              </w:rPr>
              <w:t>tuneTo</w:t>
            </w:r>
            <w:proofErr w:type="spellEnd"/>
            <w:r w:rsidR="00C25EE6" w:rsidRPr="00092DC5">
              <w:rPr>
                <w:sz w:val="18"/>
                <w:szCs w:val="18"/>
                <w:lang w:val="en-US" w:eastAsia="ja-JP"/>
              </w:rPr>
              <w:t>(</w:t>
            </w:r>
            <w:proofErr w:type="gramEnd"/>
            <w:r w:rsidR="00C25EE6" w:rsidRPr="00092DC5">
              <w:rPr>
                <w:sz w:val="18"/>
                <w:szCs w:val="18"/>
                <w:lang w:val="en-US" w:eastAsia="ja-JP"/>
              </w:rPr>
              <w:t>)</w:t>
            </w:r>
          </w:p>
        </w:tc>
        <w:tc>
          <w:tcPr>
            <w:tcW w:w="1780" w:type="dxa"/>
          </w:tcPr>
          <w:p w14:paraId="7FE10DA2" w14:textId="77777777" w:rsidR="00311BC7" w:rsidRPr="00092DC5" w:rsidRDefault="00311BC7" w:rsidP="006B4F09">
            <w:pPr>
              <w:pStyle w:val="Tabletext"/>
              <w:keepNext/>
              <w:keepLines/>
              <w:jc w:val="left"/>
              <w:rPr>
                <w:sz w:val="18"/>
                <w:szCs w:val="18"/>
                <w:lang w:val="en-US" w:eastAsia="ja-JP"/>
              </w:rPr>
            </w:pPr>
            <w:r w:rsidRPr="00092DC5">
              <w:rPr>
                <w:sz w:val="18"/>
                <w:szCs w:val="18"/>
                <w:lang w:val="en-US" w:eastAsia="ja-JP"/>
              </w:rPr>
              <w:t>video/broadcast object</w:t>
            </w:r>
          </w:p>
        </w:tc>
        <w:tc>
          <w:tcPr>
            <w:tcW w:w="1650" w:type="dxa"/>
          </w:tcPr>
          <w:p w14:paraId="77D50239" w14:textId="08C321AC" w:rsidR="00311BC7" w:rsidRPr="00092DC5" w:rsidRDefault="00311BC7" w:rsidP="006B4F09">
            <w:pPr>
              <w:pStyle w:val="Tabletext"/>
              <w:keepNext/>
              <w:keepLines/>
              <w:jc w:val="left"/>
              <w:rPr>
                <w:sz w:val="18"/>
                <w:szCs w:val="18"/>
                <w:lang w:val="en-US" w:eastAsia="ja-JP"/>
              </w:rPr>
            </w:pPr>
            <w:proofErr w:type="spellStart"/>
            <w:proofErr w:type="gramStart"/>
            <w:r w:rsidRPr="00092DC5">
              <w:rPr>
                <w:sz w:val="18"/>
                <w:szCs w:val="18"/>
                <w:lang w:val="en-US" w:eastAsia="ja-JP"/>
              </w:rPr>
              <w:t>setChannel</w:t>
            </w:r>
            <w:proofErr w:type="spellEnd"/>
            <w:r w:rsidR="00C25EE6" w:rsidRPr="00092DC5">
              <w:rPr>
                <w:sz w:val="18"/>
                <w:szCs w:val="18"/>
                <w:lang w:val="en-US" w:eastAsia="ja-JP"/>
              </w:rPr>
              <w:t>(</w:t>
            </w:r>
            <w:proofErr w:type="gramEnd"/>
            <w:r w:rsidR="00C25EE6" w:rsidRPr="00092DC5">
              <w:rPr>
                <w:sz w:val="18"/>
                <w:szCs w:val="18"/>
                <w:lang w:val="en-US" w:eastAsia="ja-JP"/>
              </w:rPr>
              <w:t>)</w:t>
            </w:r>
          </w:p>
          <w:p w14:paraId="41C34702" w14:textId="3B71C709" w:rsidR="00311BC7" w:rsidRPr="00092DC5" w:rsidRDefault="00311BC7" w:rsidP="006B4F09">
            <w:pPr>
              <w:pStyle w:val="Tabletext"/>
              <w:keepNext/>
              <w:keepLines/>
              <w:jc w:val="left"/>
              <w:rPr>
                <w:sz w:val="18"/>
                <w:szCs w:val="18"/>
                <w:lang w:val="en-US" w:eastAsia="ja-JP"/>
              </w:rPr>
            </w:pPr>
            <w:proofErr w:type="spellStart"/>
            <w:proofErr w:type="gramStart"/>
            <w:r w:rsidRPr="00092DC5">
              <w:rPr>
                <w:sz w:val="18"/>
                <w:szCs w:val="18"/>
                <w:lang w:val="en-US" w:eastAsia="ja-JP"/>
              </w:rPr>
              <w:t>prevChannel</w:t>
            </w:r>
            <w:proofErr w:type="spellEnd"/>
            <w:r w:rsidR="00C25EE6" w:rsidRPr="00092DC5">
              <w:rPr>
                <w:sz w:val="18"/>
                <w:szCs w:val="18"/>
                <w:lang w:val="en-US" w:eastAsia="ja-JP"/>
              </w:rPr>
              <w:t>(</w:t>
            </w:r>
            <w:proofErr w:type="gramEnd"/>
            <w:r w:rsidR="00C25EE6" w:rsidRPr="00092DC5">
              <w:rPr>
                <w:sz w:val="18"/>
                <w:szCs w:val="18"/>
                <w:lang w:val="en-US" w:eastAsia="ja-JP"/>
              </w:rPr>
              <w:t>)</w:t>
            </w:r>
          </w:p>
          <w:p w14:paraId="7B87ECC4" w14:textId="1D9AF9CD" w:rsidR="00311BC7" w:rsidRPr="00092DC5" w:rsidRDefault="00311BC7" w:rsidP="006B4F09">
            <w:pPr>
              <w:pStyle w:val="Tabletext"/>
              <w:keepNext/>
              <w:keepLines/>
              <w:jc w:val="left"/>
              <w:rPr>
                <w:sz w:val="18"/>
                <w:szCs w:val="18"/>
                <w:lang w:val="en-US" w:eastAsia="ja-JP"/>
              </w:rPr>
            </w:pPr>
            <w:proofErr w:type="spellStart"/>
            <w:proofErr w:type="gramStart"/>
            <w:r w:rsidRPr="00092DC5">
              <w:rPr>
                <w:sz w:val="18"/>
                <w:szCs w:val="18"/>
                <w:lang w:val="en-US" w:eastAsia="ja-JP"/>
              </w:rPr>
              <w:t>nextChannel</w:t>
            </w:r>
            <w:proofErr w:type="spellEnd"/>
            <w:r w:rsidR="00C25EE6" w:rsidRPr="00092DC5">
              <w:rPr>
                <w:sz w:val="18"/>
                <w:szCs w:val="18"/>
                <w:lang w:val="en-US" w:eastAsia="ja-JP"/>
              </w:rPr>
              <w:t>(</w:t>
            </w:r>
            <w:proofErr w:type="gramEnd"/>
            <w:r w:rsidR="00C25EE6" w:rsidRPr="00092DC5">
              <w:rPr>
                <w:sz w:val="18"/>
                <w:szCs w:val="18"/>
                <w:lang w:val="en-US" w:eastAsia="ja-JP"/>
              </w:rPr>
              <w:t>)</w:t>
            </w:r>
          </w:p>
        </w:tc>
        <w:tc>
          <w:tcPr>
            <w:tcW w:w="1204" w:type="dxa"/>
          </w:tcPr>
          <w:p w14:paraId="289321A0" w14:textId="77777777" w:rsidR="00311BC7" w:rsidRPr="00092DC5" w:rsidRDefault="00311BC7" w:rsidP="006B4F09">
            <w:pPr>
              <w:pStyle w:val="Tabletext"/>
              <w:keepNext/>
              <w:keepLines/>
              <w:jc w:val="left"/>
              <w:rPr>
                <w:rFonts w:eastAsia="Malgun Gothic"/>
                <w:sz w:val="18"/>
                <w:szCs w:val="18"/>
                <w:lang w:val="en-US" w:eastAsia="ko-KR"/>
              </w:rPr>
            </w:pPr>
            <w:r w:rsidRPr="00092DC5">
              <w:rPr>
                <w:rFonts w:eastAsia="Malgun Gothic"/>
                <w:sz w:val="18"/>
                <w:szCs w:val="18"/>
                <w:lang w:val="en-US" w:eastAsia="ko-KR"/>
              </w:rPr>
              <w:t>HTML5 video element</w:t>
            </w:r>
          </w:p>
        </w:tc>
        <w:tc>
          <w:tcPr>
            <w:tcW w:w="1634" w:type="dxa"/>
          </w:tcPr>
          <w:p w14:paraId="2F7DCBDF" w14:textId="77777777" w:rsidR="00311BC7" w:rsidRPr="00092DC5" w:rsidRDefault="00311BC7" w:rsidP="006B4F09">
            <w:pPr>
              <w:pStyle w:val="Tabletext"/>
              <w:keepNext/>
              <w:keepLines/>
              <w:jc w:val="left"/>
              <w:rPr>
                <w:sz w:val="18"/>
                <w:szCs w:val="18"/>
                <w:lang w:val="en-US" w:eastAsia="ja-JP"/>
              </w:rPr>
            </w:pPr>
            <w:proofErr w:type="spellStart"/>
            <w:r w:rsidRPr="00092DC5">
              <w:rPr>
                <w:rFonts w:eastAsia="Malgun Gothic"/>
                <w:sz w:val="18"/>
                <w:szCs w:val="18"/>
                <w:lang w:val="en-US" w:eastAsia="ko-KR"/>
              </w:rPr>
              <w:t>src</w:t>
            </w:r>
            <w:proofErr w:type="spellEnd"/>
          </w:p>
        </w:tc>
        <w:tc>
          <w:tcPr>
            <w:tcW w:w="2401" w:type="dxa"/>
          </w:tcPr>
          <w:p w14:paraId="0802EE33" w14:textId="0ED6C226" w:rsidR="00311BC7" w:rsidRPr="0067477A" w:rsidRDefault="00311BC7" w:rsidP="006B4F09">
            <w:pPr>
              <w:pStyle w:val="Tabletext"/>
              <w:keepNext/>
              <w:keepLines/>
              <w:jc w:val="left"/>
              <w:rPr>
                <w:rFonts w:eastAsia="Malgun Gothic"/>
                <w:sz w:val="18"/>
                <w:szCs w:val="18"/>
                <w:lang w:eastAsia="ko-KR"/>
              </w:rPr>
            </w:pPr>
            <w:r w:rsidRPr="00092DC5">
              <w:rPr>
                <w:rFonts w:eastAsia="Malgun Gothic"/>
                <w:sz w:val="18"/>
                <w:szCs w:val="18"/>
                <w:lang w:val="en-US" w:eastAsia="ko-KR"/>
              </w:rPr>
              <w:t>http</w:t>
            </w:r>
            <w:r w:rsidR="00CA5446" w:rsidRPr="00092DC5">
              <w:rPr>
                <w:rFonts w:eastAsia="Malgun Gothic"/>
                <w:sz w:val="18"/>
                <w:szCs w:val="18"/>
                <w:lang w:val="en-US" w:eastAsia="ko-KR"/>
              </w:rPr>
              <w:t>(s)</w:t>
            </w:r>
            <w:r w:rsidRPr="00092DC5">
              <w:rPr>
                <w:rFonts w:eastAsia="Malgun Gothic"/>
                <w:sz w:val="18"/>
                <w:szCs w:val="18"/>
                <w:lang w:val="en-US" w:eastAsia="ko-KR"/>
              </w:rPr>
              <w:t>://&lt;host</w:t>
            </w:r>
            <w:r w:rsidRPr="0067477A">
              <w:rPr>
                <w:rFonts w:eastAsia="Malgun Gothic"/>
                <w:sz w:val="18"/>
                <w:szCs w:val="18"/>
                <w:lang w:eastAsia="ko-KR"/>
              </w:rPr>
              <w:t>&gt;/</w:t>
            </w:r>
            <w:proofErr w:type="spellStart"/>
            <w:r w:rsidRPr="0067477A">
              <w:rPr>
                <w:rFonts w:eastAsia="Malgun Gothic"/>
                <w:sz w:val="18"/>
                <w:szCs w:val="18"/>
                <w:lang w:eastAsia="ko-KR"/>
              </w:rPr>
              <w:t>dtv</w:t>
            </w:r>
            <w:proofErr w:type="spellEnd"/>
            <w:r w:rsidRPr="0067477A">
              <w:rPr>
                <w:rFonts w:eastAsia="Malgun Gothic"/>
                <w:sz w:val="18"/>
                <w:szCs w:val="18"/>
                <w:lang w:eastAsia="ko-KR"/>
              </w:rPr>
              <w:t>/&lt;service-</w:t>
            </w:r>
            <w:proofErr w:type="spellStart"/>
            <w:r w:rsidRPr="0067477A">
              <w:rPr>
                <w:rFonts w:eastAsia="Malgun Gothic"/>
                <w:sz w:val="18"/>
                <w:szCs w:val="18"/>
                <w:lang w:eastAsia="ko-KR"/>
              </w:rPr>
              <w:t>context</w:t>
            </w:r>
            <w:proofErr w:type="spellEnd"/>
            <w:r w:rsidRPr="0067477A">
              <w:rPr>
                <w:rFonts w:eastAsia="Malgun Gothic"/>
                <w:sz w:val="18"/>
                <w:szCs w:val="18"/>
                <w:lang w:eastAsia="ko-KR"/>
              </w:rPr>
              <w:t>-id&gt; POST</w:t>
            </w:r>
          </w:p>
        </w:tc>
      </w:tr>
      <w:tr w:rsidR="00311BC7" w:rsidRPr="00EA1D8E" w14:paraId="2F789018" w14:textId="77777777" w:rsidTr="007F583A">
        <w:trPr>
          <w:cantSplit/>
          <w:jc w:val="center"/>
        </w:trPr>
        <w:tc>
          <w:tcPr>
            <w:tcW w:w="1255" w:type="dxa"/>
            <w:vMerge/>
            <w:vAlign w:val="center"/>
          </w:tcPr>
          <w:p w14:paraId="7E32FAA2" w14:textId="77777777" w:rsidR="00311BC7" w:rsidRPr="0067477A" w:rsidRDefault="00311BC7" w:rsidP="006B4F09">
            <w:pPr>
              <w:pStyle w:val="Tabletext"/>
              <w:keepNext/>
              <w:keepLines/>
              <w:jc w:val="center"/>
              <w:rPr>
                <w:b/>
                <w:sz w:val="18"/>
                <w:szCs w:val="18"/>
                <w:lang w:eastAsia="ja-JP"/>
              </w:rPr>
            </w:pPr>
          </w:p>
        </w:tc>
        <w:tc>
          <w:tcPr>
            <w:tcW w:w="1526" w:type="dxa"/>
            <w:vMerge/>
          </w:tcPr>
          <w:p w14:paraId="04C61443" w14:textId="77777777" w:rsidR="00311BC7" w:rsidRPr="0067477A" w:rsidRDefault="00311BC7" w:rsidP="006B4F09">
            <w:pPr>
              <w:pStyle w:val="Tabletext"/>
              <w:keepNext/>
              <w:keepLines/>
              <w:jc w:val="left"/>
              <w:rPr>
                <w:sz w:val="18"/>
                <w:szCs w:val="18"/>
                <w:lang w:eastAsia="ja-JP"/>
              </w:rPr>
            </w:pPr>
          </w:p>
        </w:tc>
        <w:tc>
          <w:tcPr>
            <w:tcW w:w="3009" w:type="dxa"/>
            <w:vMerge w:val="restart"/>
          </w:tcPr>
          <w:p w14:paraId="3E04081C" w14:textId="5DA8E170"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getCurrentEventInformation</w:t>
            </w:r>
            <w:proofErr w:type="spellEnd"/>
            <w:r w:rsidR="00C25EE6" w:rsidRPr="0067477A">
              <w:rPr>
                <w:sz w:val="18"/>
                <w:szCs w:val="18"/>
                <w:lang w:eastAsia="ja-JP"/>
              </w:rPr>
              <w:t>(</w:t>
            </w:r>
            <w:proofErr w:type="gramEnd"/>
            <w:r w:rsidR="00C25EE6" w:rsidRPr="0067477A">
              <w:rPr>
                <w:sz w:val="18"/>
                <w:szCs w:val="18"/>
                <w:lang w:eastAsia="ja-JP"/>
              </w:rPr>
              <w:t>)</w:t>
            </w:r>
          </w:p>
        </w:tc>
        <w:tc>
          <w:tcPr>
            <w:tcW w:w="1780" w:type="dxa"/>
          </w:tcPr>
          <w:p w14:paraId="3BB7F5BC"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oipfApplicationPrivateData</w:t>
            </w:r>
            <w:proofErr w:type="spellEnd"/>
          </w:p>
        </w:tc>
        <w:tc>
          <w:tcPr>
            <w:tcW w:w="1650" w:type="dxa"/>
          </w:tcPr>
          <w:p w14:paraId="1B5B05CA"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currentChannel</w:t>
            </w:r>
            <w:proofErr w:type="spellEnd"/>
          </w:p>
          <w:p w14:paraId="0DF9DDB8" w14:textId="77777777" w:rsidR="00311BC7" w:rsidRPr="0067477A" w:rsidRDefault="00311BC7" w:rsidP="006B4F09">
            <w:pPr>
              <w:pStyle w:val="Tabletext"/>
              <w:keepNext/>
              <w:keepLines/>
              <w:jc w:val="left"/>
              <w:rPr>
                <w:sz w:val="18"/>
                <w:szCs w:val="18"/>
                <w:lang w:eastAsia="ja-JP"/>
              </w:rPr>
            </w:pPr>
          </w:p>
        </w:tc>
        <w:tc>
          <w:tcPr>
            <w:tcW w:w="1204" w:type="dxa"/>
            <w:vMerge w:val="restart"/>
          </w:tcPr>
          <w:p w14:paraId="45BB8C53" w14:textId="77777777" w:rsidR="00311BC7" w:rsidRPr="0067477A" w:rsidRDefault="00311BC7" w:rsidP="006B4F09">
            <w:pPr>
              <w:pStyle w:val="Tabletext"/>
              <w:keepNext/>
              <w:keepLines/>
              <w:jc w:val="left"/>
              <w:rPr>
                <w:rFonts w:eastAsia="Malgun Gothic"/>
                <w:sz w:val="18"/>
                <w:szCs w:val="18"/>
                <w:lang w:eastAsia="ko-KR"/>
              </w:rPr>
            </w:pPr>
            <w:proofErr w:type="spellStart"/>
            <w:r w:rsidRPr="0067477A">
              <w:rPr>
                <w:rFonts w:eastAsia="Malgun Gothic"/>
                <w:sz w:val="18"/>
                <w:szCs w:val="18"/>
                <w:lang w:eastAsia="ko-KR"/>
              </w:rPr>
              <w:t>ChannelManager</w:t>
            </w:r>
            <w:proofErr w:type="spellEnd"/>
          </w:p>
        </w:tc>
        <w:tc>
          <w:tcPr>
            <w:tcW w:w="1634" w:type="dxa"/>
            <w:vMerge w:val="restart"/>
          </w:tcPr>
          <w:p w14:paraId="470313A2" w14:textId="7175B1E9" w:rsidR="00311BC7" w:rsidRPr="0067477A" w:rsidRDefault="00311BC7" w:rsidP="006B4F09">
            <w:pPr>
              <w:pStyle w:val="Tabletext"/>
              <w:keepNext/>
              <w:keepLines/>
              <w:jc w:val="left"/>
              <w:rPr>
                <w:sz w:val="18"/>
                <w:szCs w:val="18"/>
                <w:lang w:eastAsia="ja-JP"/>
              </w:rPr>
            </w:pPr>
            <w:proofErr w:type="spellStart"/>
            <w:proofErr w:type="gramStart"/>
            <w:r w:rsidRPr="0067477A">
              <w:rPr>
                <w:rFonts w:eastAsia="Malgun Gothic"/>
                <w:sz w:val="18"/>
                <w:szCs w:val="18"/>
                <w:lang w:eastAsia="ko-KR"/>
              </w:rPr>
              <w:t>getCurrentChannel</w:t>
            </w:r>
            <w:proofErr w:type="spellEnd"/>
            <w:r w:rsidR="00C25EE6" w:rsidRPr="0067477A">
              <w:rPr>
                <w:rFonts w:eastAsia="Malgun Gothic"/>
                <w:sz w:val="18"/>
                <w:szCs w:val="18"/>
                <w:lang w:eastAsia="ko-KR"/>
              </w:rPr>
              <w:t>(</w:t>
            </w:r>
            <w:proofErr w:type="gramEnd"/>
            <w:r w:rsidR="00C25EE6" w:rsidRPr="0067477A">
              <w:rPr>
                <w:rFonts w:eastAsia="Malgun Gothic"/>
                <w:sz w:val="18"/>
                <w:szCs w:val="18"/>
                <w:lang w:eastAsia="ko-KR"/>
              </w:rPr>
              <w:t>)</w:t>
            </w:r>
          </w:p>
        </w:tc>
        <w:tc>
          <w:tcPr>
            <w:tcW w:w="2401" w:type="dxa"/>
            <w:vMerge w:val="restart"/>
          </w:tcPr>
          <w:p w14:paraId="5C1512A1" w14:textId="1E8E13F8" w:rsidR="00311BC7" w:rsidRPr="0067477A" w:rsidRDefault="00311BC7" w:rsidP="006B4F09">
            <w:pPr>
              <w:pStyle w:val="Tabletext"/>
              <w:keepNext/>
              <w:keepLines/>
              <w:jc w:val="left"/>
              <w:rPr>
                <w:rFonts w:eastAsia="Malgun Gothic"/>
                <w:sz w:val="18"/>
                <w:szCs w:val="18"/>
                <w:lang w:val="en-GB" w:eastAsia="ko-KR"/>
              </w:rPr>
            </w:pPr>
            <w:r w:rsidRPr="0067477A">
              <w:rPr>
                <w:rFonts w:eastAsia="Malgun Gothic"/>
                <w:sz w:val="18"/>
                <w:szCs w:val="18"/>
                <w:lang w:val="en-GB" w:eastAsia="ko-KR"/>
              </w:rPr>
              <w:t>http</w:t>
            </w:r>
            <w:r w:rsidR="00CA5446" w:rsidRPr="0067477A">
              <w:rPr>
                <w:rFonts w:eastAsia="Malgun Gothic"/>
                <w:sz w:val="18"/>
                <w:szCs w:val="18"/>
                <w:lang w:val="en-GB" w:eastAsia="ko-KR"/>
              </w:rPr>
              <w:t>(s)</w:t>
            </w:r>
            <w:r w:rsidRPr="0067477A">
              <w:rPr>
                <w:rFonts w:eastAsia="Malgun Gothic"/>
                <w:sz w:val="18"/>
                <w:szCs w:val="18"/>
                <w:lang w:val="en-GB" w:eastAsia="ko-KR"/>
              </w:rPr>
              <w:t>://&lt;host&gt;/</w:t>
            </w:r>
            <w:proofErr w:type="spellStart"/>
            <w:r w:rsidRPr="0067477A">
              <w:rPr>
                <w:rFonts w:eastAsia="Malgun Gothic"/>
                <w:sz w:val="18"/>
                <w:szCs w:val="18"/>
                <w:lang w:val="en-GB" w:eastAsia="ko-KR"/>
              </w:rPr>
              <w:t>dtv</w:t>
            </w:r>
            <w:proofErr w:type="spellEnd"/>
            <w:r w:rsidRPr="0067477A">
              <w:rPr>
                <w:rFonts w:eastAsia="Malgun Gothic"/>
                <w:sz w:val="18"/>
                <w:szCs w:val="18"/>
                <w:lang w:val="en-GB" w:eastAsia="ko-KR"/>
              </w:rPr>
              <w:t>/</w:t>
            </w:r>
            <w:proofErr w:type="gramStart"/>
            <w:r w:rsidRPr="0067477A">
              <w:rPr>
                <w:rFonts w:eastAsia="Malgun Gothic"/>
                <w:sz w:val="18"/>
                <w:szCs w:val="18"/>
                <w:lang w:val="en-GB" w:eastAsia="ko-KR"/>
              </w:rPr>
              <w:t>current-service</w:t>
            </w:r>
            <w:proofErr w:type="gramEnd"/>
            <w:r w:rsidRPr="0067477A">
              <w:rPr>
                <w:rFonts w:eastAsia="Malgun Gothic"/>
                <w:sz w:val="18"/>
                <w:szCs w:val="18"/>
                <w:lang w:val="en-GB" w:eastAsia="ko-KR"/>
              </w:rPr>
              <w:t xml:space="preserve"> GET</w:t>
            </w:r>
          </w:p>
        </w:tc>
      </w:tr>
      <w:tr w:rsidR="00311BC7" w:rsidRPr="0067477A" w14:paraId="677E0C1C" w14:textId="77777777" w:rsidTr="007F583A">
        <w:trPr>
          <w:cantSplit/>
          <w:jc w:val="center"/>
        </w:trPr>
        <w:tc>
          <w:tcPr>
            <w:tcW w:w="1255" w:type="dxa"/>
            <w:vMerge/>
            <w:tcBorders>
              <w:bottom w:val="single" w:sz="4" w:space="0" w:color="auto"/>
            </w:tcBorders>
            <w:vAlign w:val="center"/>
          </w:tcPr>
          <w:p w14:paraId="3F3CA7E2" w14:textId="77777777" w:rsidR="00311BC7" w:rsidRPr="0067477A" w:rsidRDefault="00311BC7" w:rsidP="006B4F09">
            <w:pPr>
              <w:pStyle w:val="Tabletext"/>
              <w:keepLines/>
              <w:jc w:val="center"/>
              <w:rPr>
                <w:b/>
                <w:sz w:val="18"/>
                <w:szCs w:val="18"/>
                <w:lang w:val="en-GB" w:eastAsia="ja-JP"/>
              </w:rPr>
            </w:pPr>
          </w:p>
        </w:tc>
        <w:tc>
          <w:tcPr>
            <w:tcW w:w="1526" w:type="dxa"/>
            <w:vMerge/>
            <w:tcBorders>
              <w:bottom w:val="single" w:sz="4" w:space="0" w:color="auto"/>
            </w:tcBorders>
          </w:tcPr>
          <w:p w14:paraId="150167AA" w14:textId="77777777" w:rsidR="00311BC7" w:rsidRPr="0067477A" w:rsidRDefault="00311BC7" w:rsidP="006B4F09">
            <w:pPr>
              <w:pStyle w:val="Tabletext"/>
              <w:keepLines/>
              <w:jc w:val="left"/>
              <w:rPr>
                <w:sz w:val="18"/>
                <w:szCs w:val="18"/>
                <w:lang w:val="en-GB" w:eastAsia="ja-JP"/>
              </w:rPr>
            </w:pPr>
          </w:p>
        </w:tc>
        <w:tc>
          <w:tcPr>
            <w:tcW w:w="3009" w:type="dxa"/>
            <w:vMerge/>
            <w:tcBorders>
              <w:bottom w:val="single" w:sz="4" w:space="0" w:color="auto"/>
            </w:tcBorders>
          </w:tcPr>
          <w:p w14:paraId="71F2A113" w14:textId="77777777" w:rsidR="00311BC7" w:rsidRPr="0067477A" w:rsidRDefault="00311BC7" w:rsidP="006B4F09">
            <w:pPr>
              <w:pStyle w:val="Tabletext"/>
              <w:keepLines/>
              <w:jc w:val="left"/>
              <w:rPr>
                <w:sz w:val="18"/>
                <w:szCs w:val="18"/>
                <w:lang w:val="en-GB" w:eastAsia="ja-JP"/>
              </w:rPr>
            </w:pPr>
          </w:p>
        </w:tc>
        <w:tc>
          <w:tcPr>
            <w:tcW w:w="1780" w:type="dxa"/>
            <w:tcBorders>
              <w:bottom w:val="single" w:sz="4" w:space="0" w:color="auto"/>
            </w:tcBorders>
          </w:tcPr>
          <w:p w14:paraId="041A3836" w14:textId="77777777" w:rsidR="00311BC7" w:rsidRPr="0067477A" w:rsidRDefault="00311BC7" w:rsidP="006B4F09">
            <w:pPr>
              <w:pStyle w:val="Tabletext"/>
              <w:keepLines/>
              <w:jc w:val="left"/>
              <w:rPr>
                <w:sz w:val="18"/>
                <w:szCs w:val="18"/>
                <w:lang w:eastAsia="ja-JP"/>
              </w:rPr>
            </w:pPr>
            <w:proofErr w:type="spellStart"/>
            <w:r w:rsidRPr="0067477A">
              <w:rPr>
                <w:sz w:val="18"/>
                <w:szCs w:val="18"/>
                <w:lang w:eastAsia="ja-JP"/>
              </w:rPr>
              <w:t>ChannelConfig</w:t>
            </w:r>
            <w:proofErr w:type="spellEnd"/>
          </w:p>
        </w:tc>
        <w:tc>
          <w:tcPr>
            <w:tcW w:w="1650" w:type="dxa"/>
            <w:tcBorders>
              <w:bottom w:val="single" w:sz="4" w:space="0" w:color="auto"/>
            </w:tcBorders>
          </w:tcPr>
          <w:p w14:paraId="7CEB2F14" w14:textId="77777777" w:rsidR="00311BC7" w:rsidRPr="0067477A" w:rsidRDefault="00311BC7" w:rsidP="006B4F09">
            <w:pPr>
              <w:pStyle w:val="Tabletext"/>
              <w:keepLines/>
              <w:jc w:val="left"/>
              <w:rPr>
                <w:sz w:val="18"/>
                <w:szCs w:val="18"/>
                <w:lang w:eastAsia="ja-JP"/>
              </w:rPr>
            </w:pPr>
            <w:proofErr w:type="spellStart"/>
            <w:r w:rsidRPr="0067477A">
              <w:rPr>
                <w:sz w:val="18"/>
                <w:szCs w:val="18"/>
                <w:lang w:eastAsia="ja-JP"/>
              </w:rPr>
              <w:t>currentChannel</w:t>
            </w:r>
            <w:proofErr w:type="spellEnd"/>
          </w:p>
        </w:tc>
        <w:tc>
          <w:tcPr>
            <w:tcW w:w="1204" w:type="dxa"/>
            <w:vMerge/>
          </w:tcPr>
          <w:p w14:paraId="657A0CB2" w14:textId="77777777" w:rsidR="00311BC7" w:rsidRPr="0067477A" w:rsidRDefault="00311BC7" w:rsidP="006B4F09">
            <w:pPr>
              <w:pStyle w:val="Tabletext"/>
              <w:keepLines/>
              <w:jc w:val="left"/>
              <w:rPr>
                <w:sz w:val="18"/>
                <w:szCs w:val="18"/>
                <w:lang w:eastAsia="ja-JP"/>
              </w:rPr>
            </w:pPr>
          </w:p>
        </w:tc>
        <w:tc>
          <w:tcPr>
            <w:tcW w:w="1634" w:type="dxa"/>
            <w:vMerge/>
          </w:tcPr>
          <w:p w14:paraId="16460160" w14:textId="77777777" w:rsidR="00311BC7" w:rsidRPr="0067477A" w:rsidRDefault="00311BC7" w:rsidP="006B4F09">
            <w:pPr>
              <w:pStyle w:val="Tabletext"/>
              <w:keepLines/>
              <w:jc w:val="left"/>
              <w:rPr>
                <w:sz w:val="18"/>
                <w:szCs w:val="18"/>
                <w:lang w:eastAsia="ja-JP"/>
              </w:rPr>
            </w:pPr>
          </w:p>
        </w:tc>
        <w:tc>
          <w:tcPr>
            <w:tcW w:w="2401" w:type="dxa"/>
            <w:vMerge/>
          </w:tcPr>
          <w:p w14:paraId="16AF8B41" w14:textId="77777777" w:rsidR="00311BC7" w:rsidRPr="0067477A" w:rsidRDefault="00311BC7" w:rsidP="006B4F09">
            <w:pPr>
              <w:pStyle w:val="Tabletext"/>
              <w:keepLines/>
              <w:jc w:val="left"/>
              <w:rPr>
                <w:sz w:val="18"/>
                <w:szCs w:val="18"/>
                <w:lang w:eastAsia="ja-JP"/>
              </w:rPr>
            </w:pPr>
          </w:p>
        </w:tc>
      </w:tr>
      <w:tr w:rsidR="00311BC7" w:rsidRPr="00EA1D8E" w14:paraId="4FCD3B78" w14:textId="77777777" w:rsidTr="007F583A">
        <w:trPr>
          <w:cantSplit/>
          <w:jc w:val="center"/>
        </w:trPr>
        <w:tc>
          <w:tcPr>
            <w:tcW w:w="1255" w:type="dxa"/>
            <w:vMerge w:val="restart"/>
            <w:vAlign w:val="center"/>
          </w:tcPr>
          <w:p w14:paraId="69A383A8" w14:textId="2AE39828" w:rsidR="00311BC7" w:rsidRPr="0067477A" w:rsidRDefault="002F7498" w:rsidP="006B4F09">
            <w:pPr>
              <w:pStyle w:val="Tabletext"/>
              <w:keepNext/>
              <w:keepLines/>
              <w:jc w:val="center"/>
              <w:rPr>
                <w:b/>
                <w:sz w:val="18"/>
                <w:szCs w:val="18"/>
                <w:lang w:eastAsia="ja-JP"/>
              </w:rPr>
            </w:pPr>
            <w:r w:rsidRPr="0067477A">
              <w:rPr>
                <w:rFonts w:hint="eastAsia"/>
                <w:b/>
                <w:sz w:val="18"/>
                <w:szCs w:val="18"/>
                <w:lang w:eastAsia="ja-JP"/>
              </w:rPr>
              <w:t>广播事件接口</w:t>
            </w:r>
          </w:p>
        </w:tc>
        <w:tc>
          <w:tcPr>
            <w:tcW w:w="1526" w:type="dxa"/>
            <w:tcBorders>
              <w:bottom w:val="nil"/>
            </w:tcBorders>
          </w:tcPr>
          <w:p w14:paraId="40FEBD0A"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StreamEventTarget</w:t>
            </w:r>
            <w:proofErr w:type="spellEnd"/>
          </w:p>
        </w:tc>
        <w:tc>
          <w:tcPr>
            <w:tcW w:w="3009" w:type="dxa"/>
            <w:tcBorders>
              <w:bottom w:val="nil"/>
            </w:tcBorders>
          </w:tcPr>
          <w:p w14:paraId="07A70FE3" w14:textId="1F553DCB"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addGeneralEventMessageListener</w:t>
            </w:r>
            <w:proofErr w:type="spellEnd"/>
            <w:r w:rsidR="00C25EE6" w:rsidRPr="0067477A">
              <w:rPr>
                <w:sz w:val="18"/>
                <w:szCs w:val="18"/>
                <w:lang w:eastAsia="ja-JP"/>
              </w:rPr>
              <w:t>(</w:t>
            </w:r>
            <w:proofErr w:type="gramEnd"/>
            <w:r w:rsidR="00C25EE6" w:rsidRPr="0067477A">
              <w:rPr>
                <w:sz w:val="18"/>
                <w:szCs w:val="18"/>
                <w:lang w:eastAsia="ja-JP"/>
              </w:rPr>
              <w:t>)</w:t>
            </w:r>
          </w:p>
        </w:tc>
        <w:tc>
          <w:tcPr>
            <w:tcW w:w="1780" w:type="dxa"/>
            <w:tcBorders>
              <w:bottom w:val="nil"/>
            </w:tcBorders>
          </w:tcPr>
          <w:p w14:paraId="2F19367B"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video</w:t>
            </w:r>
            <w:proofErr w:type="spellEnd"/>
            <w:r w:rsidRPr="0067477A">
              <w:rPr>
                <w:sz w:val="18"/>
                <w:szCs w:val="18"/>
                <w:lang w:eastAsia="ja-JP"/>
              </w:rPr>
              <w:t xml:space="preserve">/broadcast </w:t>
            </w:r>
            <w:proofErr w:type="spellStart"/>
            <w:r w:rsidRPr="0067477A">
              <w:rPr>
                <w:sz w:val="18"/>
                <w:szCs w:val="18"/>
                <w:lang w:eastAsia="ja-JP"/>
              </w:rPr>
              <w:t>object</w:t>
            </w:r>
            <w:proofErr w:type="spellEnd"/>
          </w:p>
        </w:tc>
        <w:tc>
          <w:tcPr>
            <w:tcW w:w="1650" w:type="dxa"/>
            <w:tcBorders>
              <w:bottom w:val="nil"/>
            </w:tcBorders>
          </w:tcPr>
          <w:p w14:paraId="754BDD4E" w14:textId="6C6C1793"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addStreamEventListener</w:t>
            </w:r>
            <w:proofErr w:type="spellEnd"/>
            <w:r w:rsidR="00C25EE6" w:rsidRPr="0067477A">
              <w:rPr>
                <w:sz w:val="18"/>
                <w:szCs w:val="18"/>
                <w:lang w:eastAsia="ja-JP"/>
              </w:rPr>
              <w:t>(</w:t>
            </w:r>
            <w:proofErr w:type="gramEnd"/>
            <w:r w:rsidR="00C25EE6" w:rsidRPr="0067477A">
              <w:rPr>
                <w:sz w:val="18"/>
                <w:szCs w:val="18"/>
                <w:lang w:eastAsia="ja-JP"/>
              </w:rPr>
              <w:t>)</w:t>
            </w:r>
          </w:p>
        </w:tc>
        <w:tc>
          <w:tcPr>
            <w:tcW w:w="2838" w:type="dxa"/>
            <w:gridSpan w:val="2"/>
            <w:vMerge w:val="restart"/>
          </w:tcPr>
          <w:p w14:paraId="7E54576D" w14:textId="3703200D" w:rsidR="002F7498" w:rsidRPr="0067477A" w:rsidRDefault="002F7498" w:rsidP="006B4F09">
            <w:pPr>
              <w:pStyle w:val="Tabletext"/>
              <w:keepNext/>
              <w:keepLines/>
              <w:jc w:val="left"/>
              <w:rPr>
                <w:rFonts w:eastAsia="SimSun"/>
                <w:sz w:val="18"/>
                <w:szCs w:val="18"/>
                <w:lang w:val="en-GB" w:eastAsia="ko-KR"/>
              </w:rPr>
            </w:pPr>
            <w:r w:rsidRPr="0067477A">
              <w:rPr>
                <w:rFonts w:eastAsia="SimSun" w:hint="eastAsia"/>
                <w:sz w:val="18"/>
                <w:szCs w:val="18"/>
                <w:lang w:val="en-GB" w:eastAsia="ko-KR"/>
              </w:rPr>
              <w:t>不支持流事件通过</w:t>
            </w:r>
            <w:r w:rsidRPr="0067477A">
              <w:rPr>
                <w:rFonts w:eastAsia="SimSun" w:hint="eastAsia"/>
                <w:sz w:val="18"/>
                <w:szCs w:val="18"/>
                <w:lang w:val="en-GB" w:eastAsia="ko-KR"/>
              </w:rPr>
              <w:t>DSMCC</w:t>
            </w:r>
          </w:p>
          <w:p w14:paraId="17C2999C" w14:textId="52249F3C" w:rsidR="00311BC7" w:rsidRPr="0067477A" w:rsidRDefault="002F7498" w:rsidP="006B4F09">
            <w:pPr>
              <w:pStyle w:val="Tabletext"/>
              <w:keepNext/>
              <w:keepLines/>
              <w:jc w:val="left"/>
              <w:rPr>
                <w:rFonts w:eastAsia="SimSun"/>
                <w:sz w:val="18"/>
                <w:szCs w:val="18"/>
                <w:lang w:val="en-GB" w:eastAsia="ja-JP"/>
              </w:rPr>
            </w:pPr>
            <w:r w:rsidRPr="0067477A">
              <w:rPr>
                <w:rFonts w:eastAsia="SimSun" w:hint="eastAsia"/>
                <w:sz w:val="18"/>
                <w:szCs w:val="18"/>
                <w:lang w:val="en-GB" w:eastAsia="ko-KR"/>
              </w:rPr>
              <w:t>（可以由宽带网络上的</w:t>
            </w:r>
            <w:r w:rsidRPr="0067477A">
              <w:rPr>
                <w:rFonts w:eastAsia="SimSun" w:hint="eastAsia"/>
                <w:sz w:val="18"/>
                <w:szCs w:val="18"/>
                <w:lang w:val="en-GB" w:eastAsia="ko-KR"/>
              </w:rPr>
              <w:t>W3C WebSocket</w:t>
            </w:r>
            <w:r w:rsidRPr="0067477A">
              <w:rPr>
                <w:rFonts w:eastAsia="SimSun" w:hint="eastAsia"/>
                <w:sz w:val="18"/>
                <w:szCs w:val="18"/>
                <w:lang w:val="en-GB" w:eastAsia="ko-KR"/>
              </w:rPr>
              <w:t>或服务器发送的事件代替）</w:t>
            </w:r>
          </w:p>
        </w:tc>
        <w:tc>
          <w:tcPr>
            <w:tcW w:w="2401" w:type="dxa"/>
          </w:tcPr>
          <w:p w14:paraId="1F8BC33A" w14:textId="716E2909" w:rsidR="00311BC7" w:rsidRPr="0067477A" w:rsidRDefault="00311BC7" w:rsidP="006B4F09">
            <w:pPr>
              <w:pStyle w:val="Tabletext"/>
              <w:keepNext/>
              <w:keepLines/>
              <w:jc w:val="left"/>
              <w:rPr>
                <w:rFonts w:eastAsia="Malgun Gothic"/>
                <w:sz w:val="18"/>
                <w:szCs w:val="18"/>
                <w:lang w:val="en-GB" w:eastAsia="ko-KR"/>
              </w:rPr>
            </w:pPr>
            <w:r w:rsidRPr="0067477A">
              <w:rPr>
                <w:rFonts w:eastAsia="Malgun Gothic"/>
                <w:sz w:val="18"/>
                <w:szCs w:val="18"/>
                <w:lang w:val="en-GB" w:eastAsia="ko-KR"/>
              </w:rPr>
              <w:t>http</w:t>
            </w:r>
            <w:r w:rsidR="00CA5446" w:rsidRPr="0067477A">
              <w:rPr>
                <w:rFonts w:eastAsia="Malgun Gothic"/>
                <w:sz w:val="18"/>
                <w:szCs w:val="18"/>
                <w:lang w:val="en-GB" w:eastAsia="ko-KR"/>
              </w:rPr>
              <w:t>(s)</w:t>
            </w:r>
            <w:r w:rsidRPr="0067477A">
              <w:rPr>
                <w:rFonts w:eastAsia="Malgun Gothic"/>
                <w:sz w:val="18"/>
                <w:szCs w:val="18"/>
                <w:lang w:val="en-GB" w:eastAsia="ko-KR"/>
              </w:rPr>
              <w:t>://&lt;host&gt;/</w:t>
            </w:r>
            <w:proofErr w:type="spellStart"/>
            <w:r w:rsidRPr="0067477A">
              <w:rPr>
                <w:rFonts w:eastAsia="Malgun Gothic"/>
                <w:sz w:val="18"/>
                <w:szCs w:val="18"/>
                <w:lang w:val="en-GB" w:eastAsia="ko-KR"/>
              </w:rPr>
              <w:t>dtv</w:t>
            </w:r>
            <w:proofErr w:type="spellEnd"/>
            <w:r w:rsidRPr="0067477A">
              <w:rPr>
                <w:rFonts w:eastAsia="Malgun Gothic"/>
                <w:sz w:val="18"/>
                <w:szCs w:val="18"/>
                <w:lang w:val="en-GB" w:eastAsia="ko-KR"/>
              </w:rPr>
              <w:t>/current-service/</w:t>
            </w:r>
            <w:proofErr w:type="spellStart"/>
            <w:r w:rsidRPr="0067477A">
              <w:rPr>
                <w:rFonts w:eastAsia="Malgun Gothic"/>
                <w:sz w:val="18"/>
                <w:szCs w:val="18"/>
                <w:lang w:val="en-GB" w:eastAsia="ko-KR"/>
              </w:rPr>
              <w:t>dsmcc</w:t>
            </w:r>
            <w:proofErr w:type="spellEnd"/>
            <w:r w:rsidRPr="0067477A">
              <w:rPr>
                <w:rFonts w:eastAsia="Malgun Gothic"/>
                <w:sz w:val="18"/>
                <w:szCs w:val="18"/>
                <w:lang w:val="en-GB" w:eastAsia="ko-KR"/>
              </w:rPr>
              <w:t>/stream- events/&lt;component-tag&gt;/&lt;carrousel-id&gt; GET</w:t>
            </w:r>
          </w:p>
        </w:tc>
      </w:tr>
      <w:tr w:rsidR="00311BC7" w:rsidRPr="00EA1D8E" w14:paraId="57AA71AC" w14:textId="77777777" w:rsidTr="007F583A">
        <w:trPr>
          <w:cantSplit/>
          <w:jc w:val="center"/>
        </w:trPr>
        <w:tc>
          <w:tcPr>
            <w:tcW w:w="1255" w:type="dxa"/>
            <w:vMerge/>
            <w:vAlign w:val="center"/>
          </w:tcPr>
          <w:p w14:paraId="0F6F5BAA" w14:textId="77777777" w:rsidR="00311BC7" w:rsidRPr="0067477A" w:rsidRDefault="00311BC7" w:rsidP="006B4F09">
            <w:pPr>
              <w:pStyle w:val="Tabletext"/>
              <w:keepLines/>
              <w:jc w:val="center"/>
              <w:rPr>
                <w:b/>
                <w:sz w:val="18"/>
                <w:szCs w:val="18"/>
                <w:lang w:val="en-GB" w:eastAsia="ja-JP"/>
              </w:rPr>
            </w:pPr>
          </w:p>
        </w:tc>
        <w:tc>
          <w:tcPr>
            <w:tcW w:w="1526" w:type="dxa"/>
            <w:tcBorders>
              <w:top w:val="nil"/>
            </w:tcBorders>
          </w:tcPr>
          <w:p w14:paraId="3E1C3FE8" w14:textId="77777777" w:rsidR="00311BC7" w:rsidRPr="0067477A" w:rsidRDefault="00311BC7" w:rsidP="006B4F09">
            <w:pPr>
              <w:pStyle w:val="Tabletext"/>
              <w:keepLines/>
              <w:jc w:val="left"/>
              <w:rPr>
                <w:sz w:val="18"/>
                <w:szCs w:val="18"/>
                <w:lang w:val="en-GB" w:eastAsia="ja-JP"/>
              </w:rPr>
            </w:pPr>
          </w:p>
        </w:tc>
        <w:tc>
          <w:tcPr>
            <w:tcW w:w="3009" w:type="dxa"/>
            <w:tcBorders>
              <w:top w:val="nil"/>
            </w:tcBorders>
          </w:tcPr>
          <w:p w14:paraId="5CCC7521" w14:textId="3D0930CA" w:rsidR="00311BC7" w:rsidRPr="0067477A" w:rsidRDefault="00311BC7" w:rsidP="006B4F09">
            <w:pPr>
              <w:pStyle w:val="Tabletext"/>
              <w:keepLines/>
              <w:jc w:val="left"/>
              <w:rPr>
                <w:sz w:val="18"/>
                <w:szCs w:val="18"/>
                <w:lang w:eastAsia="ja-JP"/>
              </w:rPr>
            </w:pPr>
            <w:proofErr w:type="spellStart"/>
            <w:proofErr w:type="gramStart"/>
            <w:r w:rsidRPr="0067477A">
              <w:rPr>
                <w:sz w:val="18"/>
                <w:szCs w:val="18"/>
                <w:lang w:eastAsia="ja-JP"/>
              </w:rPr>
              <w:t>removeGeneralEventMessageListener</w:t>
            </w:r>
            <w:proofErr w:type="spellEnd"/>
            <w:r w:rsidR="00C25EE6" w:rsidRPr="0067477A">
              <w:rPr>
                <w:sz w:val="18"/>
                <w:szCs w:val="18"/>
                <w:lang w:eastAsia="ja-JP"/>
              </w:rPr>
              <w:t>(</w:t>
            </w:r>
            <w:proofErr w:type="gramEnd"/>
            <w:r w:rsidR="00C25EE6" w:rsidRPr="0067477A">
              <w:rPr>
                <w:sz w:val="18"/>
                <w:szCs w:val="18"/>
                <w:lang w:eastAsia="ja-JP"/>
              </w:rPr>
              <w:t>)</w:t>
            </w:r>
          </w:p>
        </w:tc>
        <w:tc>
          <w:tcPr>
            <w:tcW w:w="1780" w:type="dxa"/>
            <w:tcBorders>
              <w:top w:val="nil"/>
            </w:tcBorders>
          </w:tcPr>
          <w:p w14:paraId="2AB668A1" w14:textId="77777777" w:rsidR="00311BC7" w:rsidRPr="0067477A" w:rsidRDefault="00311BC7" w:rsidP="006B4F09">
            <w:pPr>
              <w:pStyle w:val="Tabletext"/>
              <w:keepLines/>
              <w:jc w:val="left"/>
              <w:rPr>
                <w:sz w:val="18"/>
                <w:szCs w:val="18"/>
                <w:lang w:eastAsia="ja-JP"/>
              </w:rPr>
            </w:pPr>
          </w:p>
        </w:tc>
        <w:tc>
          <w:tcPr>
            <w:tcW w:w="1650" w:type="dxa"/>
            <w:tcBorders>
              <w:top w:val="nil"/>
            </w:tcBorders>
          </w:tcPr>
          <w:p w14:paraId="32D8A2B5" w14:textId="62628D83" w:rsidR="00311BC7" w:rsidRPr="0067477A" w:rsidRDefault="00311BC7" w:rsidP="006B4F09">
            <w:pPr>
              <w:pStyle w:val="Tabletext"/>
              <w:keepLines/>
              <w:jc w:val="left"/>
              <w:rPr>
                <w:sz w:val="18"/>
                <w:szCs w:val="18"/>
                <w:lang w:eastAsia="ja-JP"/>
              </w:rPr>
            </w:pPr>
            <w:proofErr w:type="spellStart"/>
            <w:proofErr w:type="gramStart"/>
            <w:r w:rsidRPr="0067477A">
              <w:rPr>
                <w:sz w:val="18"/>
                <w:szCs w:val="18"/>
                <w:lang w:eastAsia="ja-JP"/>
              </w:rPr>
              <w:t>removeStreamEventListener</w:t>
            </w:r>
            <w:proofErr w:type="spellEnd"/>
            <w:r w:rsidR="00C25EE6" w:rsidRPr="0067477A">
              <w:rPr>
                <w:sz w:val="18"/>
                <w:szCs w:val="18"/>
                <w:lang w:eastAsia="ja-JP"/>
              </w:rPr>
              <w:t>(</w:t>
            </w:r>
            <w:proofErr w:type="gramEnd"/>
            <w:r w:rsidR="00C25EE6" w:rsidRPr="0067477A">
              <w:rPr>
                <w:sz w:val="18"/>
                <w:szCs w:val="18"/>
                <w:lang w:eastAsia="ja-JP"/>
              </w:rPr>
              <w:t>)</w:t>
            </w:r>
          </w:p>
        </w:tc>
        <w:tc>
          <w:tcPr>
            <w:tcW w:w="2838" w:type="dxa"/>
            <w:gridSpan w:val="2"/>
            <w:vMerge/>
          </w:tcPr>
          <w:p w14:paraId="3BE6D8C3" w14:textId="77777777" w:rsidR="00311BC7" w:rsidRPr="0067477A" w:rsidRDefault="00311BC7" w:rsidP="006B4F09">
            <w:pPr>
              <w:pStyle w:val="Tabletext"/>
              <w:keepLines/>
              <w:jc w:val="left"/>
              <w:rPr>
                <w:sz w:val="18"/>
                <w:szCs w:val="18"/>
                <w:lang w:eastAsia="ja-JP"/>
              </w:rPr>
            </w:pPr>
          </w:p>
        </w:tc>
        <w:tc>
          <w:tcPr>
            <w:tcW w:w="2401" w:type="dxa"/>
          </w:tcPr>
          <w:p w14:paraId="221696F8" w14:textId="0ADB7EE1" w:rsidR="00311BC7" w:rsidRPr="0067477A" w:rsidRDefault="00311BC7" w:rsidP="006B4F09">
            <w:pPr>
              <w:pStyle w:val="Tabletext"/>
              <w:keepLines/>
              <w:jc w:val="left"/>
              <w:rPr>
                <w:sz w:val="18"/>
                <w:szCs w:val="18"/>
                <w:lang w:val="en-GB" w:eastAsia="ja-JP"/>
              </w:rPr>
            </w:pPr>
            <w:r w:rsidRPr="0067477A">
              <w:rPr>
                <w:sz w:val="18"/>
                <w:szCs w:val="18"/>
                <w:lang w:val="en-GB" w:eastAsia="ja-JP"/>
              </w:rPr>
              <w:t>http</w:t>
            </w:r>
            <w:r w:rsidR="00CA5446" w:rsidRPr="0067477A">
              <w:rPr>
                <w:sz w:val="18"/>
                <w:szCs w:val="18"/>
                <w:lang w:val="en-GB" w:eastAsia="ja-JP"/>
              </w:rPr>
              <w:t>(s)</w:t>
            </w:r>
            <w:r w:rsidRPr="0067477A">
              <w:rPr>
                <w:sz w:val="18"/>
                <w:szCs w:val="18"/>
                <w:lang w:val="en-GB" w:eastAsia="ja-JP"/>
              </w:rPr>
              <w:t>://&lt;host&gt;/</w:t>
            </w:r>
            <w:proofErr w:type="spellStart"/>
            <w:r w:rsidRPr="0067477A">
              <w:rPr>
                <w:sz w:val="18"/>
                <w:szCs w:val="18"/>
                <w:lang w:val="en-GB" w:eastAsia="ja-JP"/>
              </w:rPr>
              <w:t>dtv</w:t>
            </w:r>
            <w:proofErr w:type="spellEnd"/>
            <w:r w:rsidRPr="0067477A">
              <w:rPr>
                <w:sz w:val="18"/>
                <w:szCs w:val="18"/>
                <w:lang w:val="en-GB" w:eastAsia="ja-JP"/>
              </w:rPr>
              <w:t>/current-service/</w:t>
            </w:r>
            <w:proofErr w:type="spellStart"/>
            <w:r w:rsidRPr="0067477A">
              <w:rPr>
                <w:sz w:val="18"/>
                <w:szCs w:val="18"/>
                <w:lang w:val="en-GB" w:eastAsia="ja-JP"/>
              </w:rPr>
              <w:t>dsmcc</w:t>
            </w:r>
            <w:proofErr w:type="spellEnd"/>
            <w:r w:rsidRPr="0067477A">
              <w:rPr>
                <w:sz w:val="18"/>
                <w:szCs w:val="18"/>
                <w:lang w:val="en-GB" w:eastAsia="ja-JP"/>
              </w:rPr>
              <w:t>/stream- events/&lt;handle&gt; DELETE</w:t>
            </w:r>
          </w:p>
        </w:tc>
      </w:tr>
    </w:tbl>
    <w:p w14:paraId="40D7BB8F" w14:textId="77777777" w:rsidR="00311BC7" w:rsidRPr="0067477A" w:rsidRDefault="00311BC7" w:rsidP="006B4F09">
      <w:pPr>
        <w:rPr>
          <w:lang w:val="en-GB"/>
        </w:rPr>
      </w:pPr>
    </w:p>
    <w:p w14:paraId="2F434241" w14:textId="37778B4E" w:rsidR="00311BC7" w:rsidRPr="0067477A" w:rsidRDefault="002F7498" w:rsidP="006B4F09">
      <w:pPr>
        <w:pStyle w:val="TableNo"/>
        <w:spacing w:before="120"/>
        <w:rPr>
          <w:lang w:eastAsia="ja-JP"/>
        </w:rPr>
      </w:pPr>
      <w:r w:rsidRPr="0067477A">
        <w:rPr>
          <w:rFonts w:hint="eastAsia"/>
          <w:lang w:eastAsia="zh-CN"/>
        </w:rPr>
        <w:lastRenderedPageBreak/>
        <w:t>表</w:t>
      </w:r>
      <w:r w:rsidRPr="0067477A">
        <w:rPr>
          <w:lang w:eastAsia="ja-JP"/>
        </w:rPr>
        <w:t>3</w:t>
      </w:r>
      <w:r w:rsidR="007F583A">
        <w:rPr>
          <w:rFonts w:hint="eastAsia"/>
          <w:lang w:eastAsia="zh-CN"/>
        </w:rPr>
        <w:t>（</w:t>
      </w:r>
      <w:r w:rsidR="007F583A" w:rsidRPr="0067477A">
        <w:rPr>
          <w:rFonts w:ascii="STKaiti" w:eastAsia="STKaiti" w:hAnsi="STKaiti" w:hint="eastAsia"/>
          <w:lang w:eastAsia="zh-CN"/>
        </w:rPr>
        <w:t>续</w:t>
      </w:r>
      <w:r w:rsidR="007F583A">
        <w:rPr>
          <w:rFonts w:ascii="STKaiti" w:eastAsia="STKaiti" w:hAnsi="STKaiti" w:hint="eastAsia"/>
          <w:lang w:eastAsia="zh-CN"/>
        </w:rPr>
        <w:t>）</w:t>
      </w:r>
    </w:p>
    <w:tbl>
      <w:tblPr>
        <w:tblStyle w:val="TableGrid"/>
        <w:tblW w:w="14459" w:type="dxa"/>
        <w:jc w:val="center"/>
        <w:tblLayout w:type="fixed"/>
        <w:tblCellMar>
          <w:left w:w="57" w:type="dxa"/>
          <w:right w:w="57" w:type="dxa"/>
        </w:tblCellMar>
        <w:tblLook w:val="04A0" w:firstRow="1" w:lastRow="0" w:firstColumn="1" w:lastColumn="0" w:noHBand="0" w:noVBand="1"/>
      </w:tblPr>
      <w:tblGrid>
        <w:gridCol w:w="1269"/>
        <w:gridCol w:w="2408"/>
        <w:gridCol w:w="2533"/>
        <w:gridCol w:w="1750"/>
        <w:gridCol w:w="1680"/>
        <w:gridCol w:w="966"/>
        <w:gridCol w:w="1553"/>
        <w:gridCol w:w="2300"/>
      </w:tblGrid>
      <w:tr w:rsidR="00311BC7" w:rsidRPr="0067477A" w14:paraId="6440599A" w14:textId="77777777" w:rsidTr="00320ECE">
        <w:trPr>
          <w:cantSplit/>
          <w:jc w:val="center"/>
        </w:trPr>
        <w:tc>
          <w:tcPr>
            <w:tcW w:w="1269" w:type="dxa"/>
            <w:vMerge w:val="restart"/>
            <w:vAlign w:val="center"/>
          </w:tcPr>
          <w:p w14:paraId="42518145" w14:textId="77777777" w:rsidR="00311BC7" w:rsidRPr="0067477A" w:rsidRDefault="00311BC7" w:rsidP="006B4F09">
            <w:pPr>
              <w:pStyle w:val="Tablehead"/>
              <w:keepLines/>
              <w:rPr>
                <w:sz w:val="18"/>
                <w:szCs w:val="18"/>
                <w:lang w:eastAsia="ja-JP"/>
              </w:rPr>
            </w:pPr>
          </w:p>
        </w:tc>
        <w:tc>
          <w:tcPr>
            <w:tcW w:w="4941" w:type="dxa"/>
            <w:gridSpan w:val="2"/>
            <w:vAlign w:val="center"/>
          </w:tcPr>
          <w:p w14:paraId="4BD8FCBF" w14:textId="77777777" w:rsidR="00311BC7" w:rsidRPr="0067477A" w:rsidRDefault="00311BC7" w:rsidP="006B4F09">
            <w:pPr>
              <w:pStyle w:val="Tablehead"/>
              <w:keepLines/>
              <w:rPr>
                <w:sz w:val="18"/>
                <w:szCs w:val="18"/>
                <w:lang w:eastAsia="ja-JP"/>
              </w:rPr>
            </w:pPr>
            <w:proofErr w:type="spellStart"/>
            <w:r w:rsidRPr="0067477A">
              <w:rPr>
                <w:sz w:val="18"/>
                <w:szCs w:val="18"/>
                <w:lang w:eastAsia="ja-JP"/>
              </w:rPr>
              <w:t>Hybridcast</w:t>
            </w:r>
            <w:proofErr w:type="spellEnd"/>
          </w:p>
        </w:tc>
        <w:tc>
          <w:tcPr>
            <w:tcW w:w="3430" w:type="dxa"/>
            <w:gridSpan w:val="2"/>
            <w:vAlign w:val="center"/>
          </w:tcPr>
          <w:p w14:paraId="5E650C91" w14:textId="77777777" w:rsidR="00311BC7" w:rsidRPr="0067477A" w:rsidRDefault="00311BC7" w:rsidP="006B4F09">
            <w:pPr>
              <w:pStyle w:val="Tablehead"/>
              <w:keepLines/>
              <w:rPr>
                <w:sz w:val="18"/>
                <w:szCs w:val="18"/>
                <w:lang w:eastAsia="ja-JP"/>
              </w:rPr>
            </w:pPr>
            <w:proofErr w:type="spellStart"/>
            <w:r w:rsidRPr="0067477A">
              <w:rPr>
                <w:sz w:val="18"/>
                <w:szCs w:val="18"/>
                <w:lang w:eastAsia="ja-JP"/>
              </w:rPr>
              <w:t>HbbTV</w:t>
            </w:r>
            <w:proofErr w:type="spellEnd"/>
            <w:r w:rsidRPr="0067477A">
              <w:rPr>
                <w:sz w:val="18"/>
                <w:szCs w:val="18"/>
                <w:lang w:eastAsia="ja-JP"/>
              </w:rPr>
              <w:t xml:space="preserve"> 2.0</w:t>
            </w:r>
          </w:p>
        </w:tc>
        <w:tc>
          <w:tcPr>
            <w:tcW w:w="2519" w:type="dxa"/>
            <w:gridSpan w:val="2"/>
            <w:vAlign w:val="center"/>
          </w:tcPr>
          <w:p w14:paraId="65A00711" w14:textId="77777777" w:rsidR="00311BC7" w:rsidRPr="0067477A" w:rsidRDefault="00311BC7" w:rsidP="006B4F09">
            <w:pPr>
              <w:pStyle w:val="Tablehead"/>
              <w:keepLines/>
              <w:rPr>
                <w:rFonts w:eastAsia="Malgun Gothic"/>
                <w:sz w:val="18"/>
                <w:szCs w:val="18"/>
                <w:lang w:eastAsia="ko-KR"/>
              </w:rPr>
            </w:pPr>
            <w:proofErr w:type="spellStart"/>
            <w:r w:rsidRPr="0067477A">
              <w:rPr>
                <w:rFonts w:eastAsia="Malgun Gothic"/>
                <w:sz w:val="18"/>
                <w:szCs w:val="18"/>
                <w:lang w:eastAsia="ko-KR"/>
              </w:rPr>
              <w:t>TOPSmedia</w:t>
            </w:r>
            <w:proofErr w:type="spellEnd"/>
          </w:p>
        </w:tc>
        <w:tc>
          <w:tcPr>
            <w:tcW w:w="2300" w:type="dxa"/>
            <w:vAlign w:val="center"/>
          </w:tcPr>
          <w:p w14:paraId="473C02B3" w14:textId="77777777" w:rsidR="00311BC7" w:rsidRPr="0067477A" w:rsidRDefault="00311BC7" w:rsidP="006B4F09">
            <w:pPr>
              <w:pStyle w:val="Tablehead"/>
              <w:keepLines/>
              <w:rPr>
                <w:rFonts w:eastAsia="Malgun Gothic"/>
                <w:sz w:val="18"/>
                <w:szCs w:val="18"/>
                <w:lang w:eastAsia="ko-KR"/>
              </w:rPr>
            </w:pPr>
            <w:r w:rsidRPr="0067477A">
              <w:rPr>
                <w:rFonts w:eastAsia="Malgun Gothic"/>
                <w:sz w:val="18"/>
                <w:szCs w:val="18"/>
                <w:lang w:eastAsia="ko-KR"/>
              </w:rPr>
              <w:t>Ginga</w:t>
            </w:r>
          </w:p>
        </w:tc>
      </w:tr>
      <w:tr w:rsidR="002F7498" w:rsidRPr="0067477A" w14:paraId="5C1C41D5" w14:textId="77777777" w:rsidTr="000554CE">
        <w:trPr>
          <w:cantSplit/>
          <w:jc w:val="center"/>
        </w:trPr>
        <w:tc>
          <w:tcPr>
            <w:tcW w:w="1269" w:type="dxa"/>
            <w:vMerge/>
            <w:vAlign w:val="center"/>
          </w:tcPr>
          <w:p w14:paraId="13BA5B37" w14:textId="77777777" w:rsidR="002F7498" w:rsidRPr="0067477A" w:rsidRDefault="002F7498" w:rsidP="006B4F09">
            <w:pPr>
              <w:pStyle w:val="Tablehead"/>
              <w:keepLines/>
              <w:rPr>
                <w:sz w:val="18"/>
                <w:szCs w:val="18"/>
                <w:lang w:eastAsia="ja-JP"/>
              </w:rPr>
            </w:pPr>
          </w:p>
        </w:tc>
        <w:tc>
          <w:tcPr>
            <w:tcW w:w="2408" w:type="dxa"/>
            <w:vAlign w:val="center"/>
          </w:tcPr>
          <w:p w14:paraId="6F4A0087" w14:textId="6347BFBF" w:rsidR="002F7498" w:rsidRPr="0067477A" w:rsidRDefault="002F7498" w:rsidP="006B4F09">
            <w:pPr>
              <w:pStyle w:val="Tablehead"/>
              <w:keepLines/>
              <w:rPr>
                <w:bCs/>
                <w:sz w:val="18"/>
                <w:szCs w:val="18"/>
                <w:lang w:eastAsia="ja-JP"/>
              </w:rPr>
            </w:pPr>
            <w:r w:rsidRPr="0067477A">
              <w:rPr>
                <w:rFonts w:hint="eastAsia"/>
                <w:bCs/>
                <w:sz w:val="18"/>
                <w:szCs w:val="18"/>
                <w:lang w:eastAsia="zh-CN"/>
              </w:rPr>
              <w:t>对象</w:t>
            </w:r>
          </w:p>
        </w:tc>
        <w:tc>
          <w:tcPr>
            <w:tcW w:w="2533" w:type="dxa"/>
            <w:vAlign w:val="center"/>
          </w:tcPr>
          <w:p w14:paraId="05033A0D" w14:textId="0DE76993" w:rsidR="002F7498" w:rsidRPr="0067477A" w:rsidRDefault="002F7498" w:rsidP="006B4F09">
            <w:pPr>
              <w:pStyle w:val="Tablehead"/>
              <w:keepLines/>
              <w:rPr>
                <w:bCs/>
                <w:sz w:val="18"/>
                <w:szCs w:val="18"/>
                <w:lang w:eastAsia="ja-JP"/>
              </w:rPr>
            </w:pPr>
            <w:r w:rsidRPr="0067477A">
              <w:rPr>
                <w:rFonts w:hint="eastAsia"/>
                <w:bCs/>
                <w:sz w:val="18"/>
                <w:szCs w:val="18"/>
                <w:lang w:eastAsia="ja-JP"/>
              </w:rPr>
              <w:t>属性或方法</w:t>
            </w:r>
          </w:p>
        </w:tc>
        <w:tc>
          <w:tcPr>
            <w:tcW w:w="1750" w:type="dxa"/>
            <w:vAlign w:val="center"/>
          </w:tcPr>
          <w:p w14:paraId="67D6B3B3" w14:textId="36D860D8" w:rsidR="002F7498" w:rsidRPr="0067477A" w:rsidRDefault="002F7498" w:rsidP="006B4F09">
            <w:pPr>
              <w:pStyle w:val="Tablehead"/>
              <w:keepLines/>
              <w:rPr>
                <w:bCs/>
                <w:sz w:val="18"/>
                <w:szCs w:val="18"/>
                <w:lang w:eastAsia="ja-JP"/>
              </w:rPr>
            </w:pPr>
            <w:r w:rsidRPr="0067477A">
              <w:rPr>
                <w:rFonts w:hint="eastAsia"/>
                <w:bCs/>
                <w:sz w:val="18"/>
                <w:szCs w:val="18"/>
                <w:lang w:eastAsia="zh-CN"/>
              </w:rPr>
              <w:t>对象</w:t>
            </w:r>
          </w:p>
        </w:tc>
        <w:tc>
          <w:tcPr>
            <w:tcW w:w="1680" w:type="dxa"/>
            <w:vAlign w:val="center"/>
          </w:tcPr>
          <w:p w14:paraId="32B8D5F6" w14:textId="1F5FF9F6" w:rsidR="002F7498" w:rsidRPr="0067477A" w:rsidRDefault="002F7498" w:rsidP="006B4F09">
            <w:pPr>
              <w:pStyle w:val="Tablehead"/>
              <w:keepLines/>
              <w:rPr>
                <w:bCs/>
                <w:sz w:val="18"/>
                <w:szCs w:val="18"/>
                <w:lang w:eastAsia="ja-JP"/>
              </w:rPr>
            </w:pPr>
            <w:r w:rsidRPr="0067477A">
              <w:rPr>
                <w:rFonts w:hint="eastAsia"/>
                <w:bCs/>
                <w:sz w:val="18"/>
                <w:szCs w:val="18"/>
                <w:lang w:eastAsia="ja-JP"/>
              </w:rPr>
              <w:t>属性或方法</w:t>
            </w:r>
          </w:p>
        </w:tc>
        <w:tc>
          <w:tcPr>
            <w:tcW w:w="966" w:type="dxa"/>
            <w:vAlign w:val="center"/>
          </w:tcPr>
          <w:p w14:paraId="77F50279" w14:textId="20EB2586" w:rsidR="002F7498" w:rsidRPr="0067477A" w:rsidRDefault="002F7498" w:rsidP="006B4F09">
            <w:pPr>
              <w:pStyle w:val="Tablehead"/>
              <w:keepLines/>
              <w:rPr>
                <w:rFonts w:eastAsia="Malgun Gothic"/>
                <w:bCs/>
                <w:sz w:val="18"/>
                <w:szCs w:val="18"/>
                <w:lang w:eastAsia="ko-KR"/>
              </w:rPr>
            </w:pPr>
            <w:r w:rsidRPr="0067477A">
              <w:rPr>
                <w:rFonts w:hint="eastAsia"/>
                <w:bCs/>
                <w:sz w:val="18"/>
                <w:szCs w:val="18"/>
                <w:lang w:eastAsia="zh-CN"/>
              </w:rPr>
              <w:t>对象</w:t>
            </w:r>
          </w:p>
        </w:tc>
        <w:tc>
          <w:tcPr>
            <w:tcW w:w="1553" w:type="dxa"/>
            <w:vAlign w:val="center"/>
          </w:tcPr>
          <w:p w14:paraId="0D6CE06F" w14:textId="644B864B" w:rsidR="002F7498" w:rsidRPr="0067477A" w:rsidRDefault="002F7498" w:rsidP="006B4F09">
            <w:pPr>
              <w:pStyle w:val="Tablehead"/>
              <w:keepLines/>
              <w:rPr>
                <w:rFonts w:eastAsia="Malgun Gothic"/>
                <w:bCs/>
                <w:sz w:val="18"/>
                <w:szCs w:val="18"/>
                <w:lang w:eastAsia="ko-KR"/>
              </w:rPr>
            </w:pPr>
            <w:r w:rsidRPr="0067477A">
              <w:rPr>
                <w:rFonts w:hint="eastAsia"/>
                <w:bCs/>
                <w:sz w:val="18"/>
                <w:szCs w:val="18"/>
                <w:lang w:eastAsia="ja-JP"/>
              </w:rPr>
              <w:t>属性或方法</w:t>
            </w:r>
          </w:p>
        </w:tc>
        <w:tc>
          <w:tcPr>
            <w:tcW w:w="2300" w:type="dxa"/>
            <w:vAlign w:val="center"/>
          </w:tcPr>
          <w:p w14:paraId="24EABB32" w14:textId="64BE96BB" w:rsidR="002F7498" w:rsidRPr="0067477A" w:rsidRDefault="002F7498" w:rsidP="006B4F09">
            <w:pPr>
              <w:pStyle w:val="Tablehead"/>
              <w:keepLines/>
              <w:rPr>
                <w:rFonts w:eastAsia="Malgun Gothic"/>
                <w:bCs/>
                <w:sz w:val="18"/>
                <w:szCs w:val="18"/>
                <w:lang w:eastAsia="ko-KR"/>
              </w:rPr>
            </w:pPr>
            <w:r w:rsidRPr="0067477A">
              <w:rPr>
                <w:rFonts w:eastAsia="SimSun"/>
                <w:bCs/>
                <w:sz w:val="18"/>
                <w:szCs w:val="18"/>
                <w:lang w:eastAsia="ko-KR"/>
              </w:rPr>
              <w:t>REST API</w:t>
            </w:r>
            <w:r w:rsidRPr="0067477A">
              <w:rPr>
                <w:rFonts w:eastAsia="SimSun"/>
                <w:bCs/>
                <w:sz w:val="18"/>
                <w:szCs w:val="18"/>
                <w:lang w:eastAsia="ko-KR"/>
              </w:rPr>
              <w:t>（</w:t>
            </w:r>
            <w:r w:rsidRPr="0067477A">
              <w:rPr>
                <w:rFonts w:eastAsia="SimSun"/>
                <w:bCs/>
                <w:sz w:val="18"/>
                <w:szCs w:val="18"/>
                <w:lang w:eastAsia="ko-KR"/>
              </w:rPr>
              <w:t>HTTP</w:t>
            </w:r>
            <w:r w:rsidRPr="0067477A">
              <w:rPr>
                <w:rFonts w:eastAsia="SimSun" w:hint="eastAsia"/>
                <w:bCs/>
                <w:sz w:val="18"/>
                <w:szCs w:val="18"/>
                <w:lang w:eastAsia="zh-CN"/>
              </w:rPr>
              <w:t>请求</w:t>
            </w:r>
            <w:r w:rsidRPr="0067477A">
              <w:rPr>
                <w:rFonts w:eastAsia="SimSun"/>
                <w:bCs/>
                <w:sz w:val="18"/>
                <w:szCs w:val="18"/>
                <w:lang w:eastAsia="ko-KR"/>
              </w:rPr>
              <w:t>）</w:t>
            </w:r>
          </w:p>
        </w:tc>
      </w:tr>
      <w:tr w:rsidR="00311BC7" w:rsidRPr="0067477A" w14:paraId="4EA27B5C" w14:textId="77777777" w:rsidTr="000554CE">
        <w:trPr>
          <w:cantSplit/>
          <w:jc w:val="center"/>
        </w:trPr>
        <w:tc>
          <w:tcPr>
            <w:tcW w:w="1269" w:type="dxa"/>
            <w:vMerge w:val="restart"/>
            <w:vAlign w:val="center"/>
          </w:tcPr>
          <w:p w14:paraId="43166BF5" w14:textId="14876709" w:rsidR="00311BC7" w:rsidRPr="0067477A" w:rsidRDefault="002F7498" w:rsidP="006B4F09">
            <w:pPr>
              <w:pStyle w:val="Tabletext"/>
              <w:keepNext/>
              <w:keepLines/>
              <w:jc w:val="center"/>
              <w:rPr>
                <w:b/>
                <w:sz w:val="18"/>
                <w:szCs w:val="18"/>
                <w:lang w:val="en-GB" w:eastAsia="ja-JP"/>
              </w:rPr>
            </w:pPr>
            <w:r w:rsidRPr="0067477A">
              <w:rPr>
                <w:rFonts w:hint="eastAsia"/>
                <w:b/>
                <w:sz w:val="18"/>
                <w:szCs w:val="18"/>
                <w:lang w:val="en-GB" w:eastAsia="ja-JP"/>
              </w:rPr>
              <w:t>广播音频和</w:t>
            </w:r>
            <w:r w:rsidR="00BF6FA0">
              <w:rPr>
                <w:rFonts w:eastAsia="MS Mincho"/>
                <w:b/>
                <w:sz w:val="18"/>
                <w:szCs w:val="18"/>
                <w:lang w:val="en-GB" w:eastAsia="ja-JP"/>
              </w:rPr>
              <w:br/>
            </w:r>
            <w:r w:rsidRPr="0067477A">
              <w:rPr>
                <w:rFonts w:hint="eastAsia"/>
                <w:b/>
                <w:sz w:val="18"/>
                <w:szCs w:val="18"/>
                <w:lang w:val="en-GB" w:eastAsia="ja-JP"/>
              </w:rPr>
              <w:t>视频控制</w:t>
            </w:r>
          </w:p>
        </w:tc>
        <w:tc>
          <w:tcPr>
            <w:tcW w:w="2408" w:type="dxa"/>
            <w:vMerge w:val="restart"/>
          </w:tcPr>
          <w:p w14:paraId="4E387F34" w14:textId="77777777" w:rsidR="00311BC7" w:rsidRPr="0067477A" w:rsidRDefault="00311BC7" w:rsidP="006B4F09">
            <w:pPr>
              <w:pStyle w:val="Tabletext"/>
              <w:keepNext/>
              <w:keepLines/>
              <w:jc w:val="left"/>
              <w:rPr>
                <w:sz w:val="18"/>
                <w:szCs w:val="18"/>
                <w:lang w:eastAsia="ja-JP"/>
              </w:rPr>
            </w:pPr>
            <w:r w:rsidRPr="0067477A">
              <w:rPr>
                <w:sz w:val="18"/>
                <w:szCs w:val="18"/>
                <w:lang w:eastAsia="ja-JP"/>
              </w:rPr>
              <w:t>Broadcast audio/</w:t>
            </w:r>
            <w:proofErr w:type="spellStart"/>
            <w:r w:rsidRPr="0067477A">
              <w:rPr>
                <w:sz w:val="18"/>
                <w:szCs w:val="18"/>
                <w:lang w:eastAsia="ja-JP"/>
              </w:rPr>
              <w:t>video</w:t>
            </w:r>
            <w:proofErr w:type="spellEnd"/>
            <w:r w:rsidRPr="0067477A">
              <w:rPr>
                <w:sz w:val="18"/>
                <w:szCs w:val="18"/>
                <w:lang w:eastAsia="ja-JP"/>
              </w:rPr>
              <w:t xml:space="preserve"> </w:t>
            </w:r>
            <w:proofErr w:type="spellStart"/>
            <w:r w:rsidRPr="0067477A">
              <w:rPr>
                <w:sz w:val="18"/>
                <w:szCs w:val="18"/>
                <w:lang w:eastAsia="ja-JP"/>
              </w:rPr>
              <w:t>object</w:t>
            </w:r>
            <w:proofErr w:type="spellEnd"/>
          </w:p>
        </w:tc>
        <w:tc>
          <w:tcPr>
            <w:tcW w:w="2533" w:type="dxa"/>
            <w:vMerge w:val="restart"/>
          </w:tcPr>
          <w:p w14:paraId="6874C8A0" w14:textId="7CBF9077"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enableFullScreen</w:t>
            </w:r>
            <w:proofErr w:type="spellEnd"/>
            <w:r w:rsidR="00C25EE6" w:rsidRPr="0067477A">
              <w:rPr>
                <w:sz w:val="18"/>
                <w:szCs w:val="18"/>
                <w:lang w:eastAsia="ja-JP"/>
              </w:rPr>
              <w:t>(</w:t>
            </w:r>
            <w:proofErr w:type="gramEnd"/>
            <w:r w:rsidR="00C25EE6" w:rsidRPr="0067477A">
              <w:rPr>
                <w:sz w:val="18"/>
                <w:szCs w:val="18"/>
                <w:lang w:eastAsia="ja-JP"/>
              </w:rPr>
              <w:t>)</w:t>
            </w:r>
          </w:p>
        </w:tc>
        <w:tc>
          <w:tcPr>
            <w:tcW w:w="1750" w:type="dxa"/>
          </w:tcPr>
          <w:p w14:paraId="6341A10D" w14:textId="77777777" w:rsidR="00311BC7" w:rsidRPr="0067477A" w:rsidRDefault="00311BC7" w:rsidP="006B4F09">
            <w:pPr>
              <w:pStyle w:val="Tabletext"/>
              <w:keepNext/>
              <w:keepLines/>
              <w:jc w:val="left"/>
              <w:rPr>
                <w:sz w:val="18"/>
                <w:szCs w:val="18"/>
                <w:lang w:eastAsia="ja-JP"/>
              </w:rPr>
            </w:pPr>
            <w:r w:rsidRPr="0067477A">
              <w:rPr>
                <w:sz w:val="18"/>
                <w:szCs w:val="18"/>
                <w:lang w:eastAsia="ja-JP"/>
              </w:rPr>
              <w:t>A/V Control Object</w:t>
            </w:r>
          </w:p>
        </w:tc>
        <w:tc>
          <w:tcPr>
            <w:tcW w:w="1680" w:type="dxa"/>
          </w:tcPr>
          <w:p w14:paraId="67CC6462" w14:textId="58C96385"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setFullScreen</w:t>
            </w:r>
            <w:proofErr w:type="spellEnd"/>
            <w:r w:rsidR="00C25EE6" w:rsidRPr="0067477A">
              <w:rPr>
                <w:sz w:val="18"/>
                <w:szCs w:val="18"/>
                <w:lang w:eastAsia="ja-JP"/>
              </w:rPr>
              <w:t>(</w:t>
            </w:r>
            <w:proofErr w:type="gramEnd"/>
            <w:r w:rsidR="00C25EE6" w:rsidRPr="0067477A">
              <w:rPr>
                <w:sz w:val="18"/>
                <w:szCs w:val="18"/>
                <w:lang w:eastAsia="ja-JP"/>
              </w:rPr>
              <w:t>)</w:t>
            </w:r>
          </w:p>
        </w:tc>
        <w:tc>
          <w:tcPr>
            <w:tcW w:w="966" w:type="dxa"/>
            <w:vMerge w:val="restart"/>
          </w:tcPr>
          <w:p w14:paraId="2733FCB0" w14:textId="77777777" w:rsidR="00311BC7" w:rsidRPr="0067477A" w:rsidRDefault="00311BC7" w:rsidP="006B4F09">
            <w:pPr>
              <w:pStyle w:val="Tabletext"/>
              <w:keepNext/>
              <w:keepLines/>
              <w:jc w:val="left"/>
              <w:rPr>
                <w:rFonts w:eastAsia="Malgun Gothic"/>
                <w:sz w:val="18"/>
                <w:szCs w:val="18"/>
                <w:lang w:eastAsia="ko-KR"/>
              </w:rPr>
            </w:pPr>
            <w:r w:rsidRPr="0067477A">
              <w:rPr>
                <w:rFonts w:eastAsia="Malgun Gothic"/>
                <w:sz w:val="18"/>
                <w:szCs w:val="18"/>
                <w:lang w:eastAsia="ko-KR"/>
              </w:rPr>
              <w:t xml:space="preserve">HTML5 </w:t>
            </w:r>
            <w:proofErr w:type="spellStart"/>
            <w:r w:rsidRPr="0067477A">
              <w:rPr>
                <w:rFonts w:eastAsia="Malgun Gothic"/>
                <w:sz w:val="18"/>
                <w:szCs w:val="18"/>
                <w:lang w:eastAsia="ko-KR"/>
              </w:rPr>
              <w:t>video</w:t>
            </w:r>
            <w:proofErr w:type="spellEnd"/>
            <w:r w:rsidRPr="0067477A">
              <w:rPr>
                <w:rFonts w:eastAsia="Malgun Gothic"/>
                <w:sz w:val="18"/>
                <w:szCs w:val="18"/>
                <w:lang w:eastAsia="ko-KR"/>
              </w:rPr>
              <w:t xml:space="preserve">/audio </w:t>
            </w:r>
            <w:proofErr w:type="spellStart"/>
            <w:r w:rsidRPr="0067477A">
              <w:rPr>
                <w:rFonts w:eastAsia="Malgun Gothic"/>
                <w:sz w:val="18"/>
                <w:szCs w:val="18"/>
                <w:lang w:eastAsia="ko-KR"/>
              </w:rPr>
              <w:t>element</w:t>
            </w:r>
            <w:proofErr w:type="spellEnd"/>
          </w:p>
        </w:tc>
        <w:tc>
          <w:tcPr>
            <w:tcW w:w="1553" w:type="dxa"/>
            <w:vMerge w:val="restart"/>
          </w:tcPr>
          <w:p w14:paraId="1071B3CC" w14:textId="715C5CAE" w:rsidR="00311BC7" w:rsidRPr="0067477A" w:rsidRDefault="00311BC7" w:rsidP="006B4F09">
            <w:pPr>
              <w:pStyle w:val="Tabletext"/>
              <w:keepNext/>
              <w:keepLines/>
              <w:jc w:val="left"/>
              <w:rPr>
                <w:rFonts w:eastAsia="Malgun Gothic"/>
                <w:sz w:val="18"/>
                <w:szCs w:val="18"/>
                <w:lang w:eastAsia="ko-KR"/>
              </w:rPr>
            </w:pPr>
            <w:proofErr w:type="spellStart"/>
            <w:proofErr w:type="gramStart"/>
            <w:r w:rsidRPr="0067477A">
              <w:rPr>
                <w:rFonts w:eastAsia="Malgun Gothic"/>
                <w:sz w:val="18"/>
                <w:szCs w:val="18"/>
                <w:lang w:eastAsia="ko-KR"/>
              </w:rPr>
              <w:t>requestFullScreen</w:t>
            </w:r>
            <w:proofErr w:type="spellEnd"/>
            <w:r w:rsidR="00CA5446" w:rsidRPr="0067477A">
              <w:rPr>
                <w:rFonts w:hint="eastAsia"/>
                <w:sz w:val="18"/>
                <w:szCs w:val="18"/>
                <w:lang w:eastAsia="zh-CN"/>
              </w:rPr>
              <w:t>(</w:t>
            </w:r>
            <w:proofErr w:type="gramEnd"/>
            <w:r w:rsidR="00CA5446" w:rsidRPr="0067477A">
              <w:rPr>
                <w:sz w:val="18"/>
                <w:szCs w:val="18"/>
                <w:lang w:eastAsia="zh-CN"/>
              </w:rPr>
              <w:t>)</w:t>
            </w:r>
          </w:p>
        </w:tc>
        <w:tc>
          <w:tcPr>
            <w:tcW w:w="2300" w:type="dxa"/>
            <w:vMerge w:val="restart"/>
          </w:tcPr>
          <w:p w14:paraId="750B5400" w14:textId="75DEDDBE" w:rsidR="00311BC7" w:rsidRPr="0067477A" w:rsidRDefault="00311BC7" w:rsidP="006B4F09">
            <w:pPr>
              <w:pStyle w:val="Tabletext"/>
              <w:keepNext/>
              <w:keepLines/>
              <w:jc w:val="left"/>
              <w:rPr>
                <w:rFonts w:eastAsia="Malgun Gothic"/>
                <w:sz w:val="18"/>
                <w:szCs w:val="18"/>
                <w:lang w:eastAsia="ko-KR"/>
              </w:rPr>
            </w:pPr>
            <w:r w:rsidRPr="0067477A">
              <w:rPr>
                <w:rFonts w:eastAsia="Malgun Gothic"/>
                <w:sz w:val="18"/>
                <w:szCs w:val="18"/>
                <w:lang w:eastAsia="ko-KR"/>
              </w:rPr>
              <w:t>http</w:t>
            </w:r>
            <w:r w:rsidR="00CA5446" w:rsidRPr="0067477A">
              <w:rPr>
                <w:rFonts w:eastAsia="Malgun Gothic"/>
                <w:sz w:val="18"/>
                <w:szCs w:val="18"/>
                <w:lang w:eastAsia="ko-KR"/>
              </w:rPr>
              <w:t>(s)</w:t>
            </w:r>
            <w:r w:rsidRPr="0067477A">
              <w:rPr>
                <w:rFonts w:eastAsia="Malgun Gothic"/>
                <w:sz w:val="18"/>
                <w:szCs w:val="18"/>
                <w:lang w:eastAsia="ko-KR"/>
              </w:rPr>
              <w:t>://&lt;host&gt;/</w:t>
            </w:r>
            <w:proofErr w:type="spellStart"/>
            <w:r w:rsidRPr="0067477A">
              <w:rPr>
                <w:rFonts w:eastAsia="Malgun Gothic"/>
                <w:sz w:val="18"/>
                <w:szCs w:val="18"/>
                <w:lang w:eastAsia="ko-KR"/>
              </w:rPr>
              <w:t>dtv</w:t>
            </w:r>
            <w:proofErr w:type="spellEnd"/>
            <w:r w:rsidRPr="0067477A">
              <w:rPr>
                <w:rFonts w:eastAsia="Malgun Gothic"/>
                <w:sz w:val="18"/>
                <w:szCs w:val="18"/>
                <w:lang w:eastAsia="ko-KR"/>
              </w:rPr>
              <w:t>/</w:t>
            </w:r>
            <w:proofErr w:type="spellStart"/>
            <w:r w:rsidRPr="0067477A">
              <w:rPr>
                <w:rFonts w:eastAsia="Malgun Gothic"/>
                <w:sz w:val="18"/>
                <w:szCs w:val="18"/>
                <w:lang w:eastAsia="ko-KR"/>
              </w:rPr>
              <w:t>current</w:t>
            </w:r>
            <w:proofErr w:type="spellEnd"/>
            <w:r w:rsidRPr="0067477A">
              <w:rPr>
                <w:rFonts w:eastAsia="Malgun Gothic"/>
                <w:sz w:val="18"/>
                <w:szCs w:val="18"/>
                <w:lang w:eastAsia="ko-KR"/>
              </w:rPr>
              <w:t>-service/&lt;</w:t>
            </w:r>
            <w:proofErr w:type="spellStart"/>
            <w:r w:rsidRPr="0067477A">
              <w:rPr>
                <w:rFonts w:eastAsia="Malgun Gothic"/>
                <w:sz w:val="18"/>
                <w:szCs w:val="18"/>
                <w:lang w:eastAsia="ko-KR"/>
              </w:rPr>
              <w:t>comp</w:t>
            </w:r>
            <w:proofErr w:type="spellEnd"/>
            <w:r w:rsidRPr="0067477A">
              <w:rPr>
                <w:rFonts w:eastAsia="Malgun Gothic"/>
                <w:sz w:val="18"/>
                <w:szCs w:val="18"/>
                <w:lang w:eastAsia="ko-KR"/>
              </w:rPr>
              <w:t xml:space="preserve">-tag&gt; POST </w:t>
            </w:r>
            <w:proofErr w:type="gramStart"/>
            <w:r w:rsidRPr="0067477A">
              <w:rPr>
                <w:rFonts w:eastAsia="Malgun Gothic"/>
                <w:sz w:val="18"/>
                <w:szCs w:val="18"/>
                <w:lang w:eastAsia="ko-KR"/>
              </w:rPr>
              <w:t>{ action</w:t>
            </w:r>
            <w:proofErr w:type="gramEnd"/>
            <w:r w:rsidRPr="0067477A">
              <w:rPr>
                <w:rFonts w:eastAsia="Malgun Gothic"/>
                <w:sz w:val="18"/>
                <w:szCs w:val="18"/>
                <w:lang w:eastAsia="ko-KR"/>
              </w:rPr>
              <w:t>, pos, vol }</w:t>
            </w:r>
          </w:p>
        </w:tc>
      </w:tr>
      <w:tr w:rsidR="00311BC7" w:rsidRPr="0067477A" w14:paraId="0C4067C5" w14:textId="77777777" w:rsidTr="000554CE">
        <w:trPr>
          <w:cantSplit/>
          <w:jc w:val="center"/>
        </w:trPr>
        <w:tc>
          <w:tcPr>
            <w:tcW w:w="1269" w:type="dxa"/>
            <w:vMerge/>
            <w:vAlign w:val="center"/>
          </w:tcPr>
          <w:p w14:paraId="4A635FE6" w14:textId="77777777" w:rsidR="00311BC7" w:rsidRPr="0067477A" w:rsidRDefault="00311BC7" w:rsidP="006B4F09">
            <w:pPr>
              <w:pStyle w:val="Tabletext"/>
              <w:keepNext/>
              <w:keepLines/>
              <w:jc w:val="center"/>
              <w:rPr>
                <w:b/>
                <w:sz w:val="18"/>
                <w:szCs w:val="18"/>
                <w:lang w:eastAsia="ja-JP"/>
              </w:rPr>
            </w:pPr>
          </w:p>
        </w:tc>
        <w:tc>
          <w:tcPr>
            <w:tcW w:w="2408" w:type="dxa"/>
            <w:vMerge/>
          </w:tcPr>
          <w:p w14:paraId="6162CE79" w14:textId="77777777" w:rsidR="00311BC7" w:rsidRPr="0067477A" w:rsidRDefault="00311BC7" w:rsidP="006B4F09">
            <w:pPr>
              <w:pStyle w:val="Tabletext"/>
              <w:keepNext/>
              <w:keepLines/>
              <w:jc w:val="left"/>
              <w:rPr>
                <w:sz w:val="18"/>
                <w:szCs w:val="18"/>
                <w:lang w:eastAsia="ja-JP"/>
              </w:rPr>
            </w:pPr>
          </w:p>
        </w:tc>
        <w:tc>
          <w:tcPr>
            <w:tcW w:w="2533" w:type="dxa"/>
            <w:vMerge/>
          </w:tcPr>
          <w:p w14:paraId="2697E295" w14:textId="77777777" w:rsidR="00311BC7" w:rsidRPr="0067477A" w:rsidRDefault="00311BC7" w:rsidP="006B4F09">
            <w:pPr>
              <w:pStyle w:val="Tabletext"/>
              <w:keepNext/>
              <w:keepLines/>
              <w:jc w:val="left"/>
              <w:rPr>
                <w:sz w:val="18"/>
                <w:szCs w:val="18"/>
                <w:lang w:eastAsia="ja-JP"/>
              </w:rPr>
            </w:pPr>
          </w:p>
        </w:tc>
        <w:tc>
          <w:tcPr>
            <w:tcW w:w="1750" w:type="dxa"/>
          </w:tcPr>
          <w:p w14:paraId="2BDC33D0"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video</w:t>
            </w:r>
            <w:proofErr w:type="spellEnd"/>
            <w:r w:rsidRPr="0067477A">
              <w:rPr>
                <w:sz w:val="18"/>
                <w:szCs w:val="18"/>
                <w:lang w:eastAsia="ja-JP"/>
              </w:rPr>
              <w:t xml:space="preserve">/broadcast </w:t>
            </w:r>
            <w:proofErr w:type="spellStart"/>
            <w:r w:rsidRPr="0067477A">
              <w:rPr>
                <w:sz w:val="18"/>
                <w:szCs w:val="18"/>
                <w:lang w:eastAsia="ja-JP"/>
              </w:rPr>
              <w:t>object</w:t>
            </w:r>
            <w:proofErr w:type="spellEnd"/>
          </w:p>
        </w:tc>
        <w:tc>
          <w:tcPr>
            <w:tcW w:w="1680" w:type="dxa"/>
          </w:tcPr>
          <w:p w14:paraId="39BC898E" w14:textId="6D381B03"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setFullScreen</w:t>
            </w:r>
            <w:proofErr w:type="spellEnd"/>
            <w:r w:rsidR="00C25EE6" w:rsidRPr="0067477A">
              <w:rPr>
                <w:sz w:val="18"/>
                <w:szCs w:val="18"/>
                <w:lang w:eastAsia="ja-JP"/>
              </w:rPr>
              <w:t>(</w:t>
            </w:r>
            <w:proofErr w:type="gramEnd"/>
            <w:r w:rsidR="00C25EE6" w:rsidRPr="0067477A">
              <w:rPr>
                <w:sz w:val="18"/>
                <w:szCs w:val="18"/>
                <w:lang w:eastAsia="ja-JP"/>
              </w:rPr>
              <w:t>)</w:t>
            </w:r>
          </w:p>
        </w:tc>
        <w:tc>
          <w:tcPr>
            <w:tcW w:w="966" w:type="dxa"/>
            <w:vMerge/>
          </w:tcPr>
          <w:p w14:paraId="10F5E202" w14:textId="77777777" w:rsidR="00311BC7" w:rsidRPr="0067477A" w:rsidRDefault="00311BC7" w:rsidP="006B4F09">
            <w:pPr>
              <w:pStyle w:val="Tabletext"/>
              <w:keepNext/>
              <w:keepLines/>
              <w:jc w:val="left"/>
              <w:rPr>
                <w:sz w:val="18"/>
                <w:szCs w:val="18"/>
                <w:lang w:eastAsia="ja-JP"/>
              </w:rPr>
            </w:pPr>
          </w:p>
        </w:tc>
        <w:tc>
          <w:tcPr>
            <w:tcW w:w="1553" w:type="dxa"/>
            <w:vMerge/>
          </w:tcPr>
          <w:p w14:paraId="43EC1CE6" w14:textId="77777777" w:rsidR="00311BC7" w:rsidRPr="0067477A" w:rsidRDefault="00311BC7" w:rsidP="006B4F09">
            <w:pPr>
              <w:pStyle w:val="Tabletext"/>
              <w:keepNext/>
              <w:keepLines/>
              <w:jc w:val="left"/>
              <w:rPr>
                <w:sz w:val="18"/>
                <w:szCs w:val="18"/>
                <w:lang w:eastAsia="ja-JP"/>
              </w:rPr>
            </w:pPr>
          </w:p>
        </w:tc>
        <w:tc>
          <w:tcPr>
            <w:tcW w:w="2300" w:type="dxa"/>
            <w:vMerge/>
          </w:tcPr>
          <w:p w14:paraId="541D89E8" w14:textId="77777777" w:rsidR="00311BC7" w:rsidRPr="0067477A" w:rsidRDefault="00311BC7" w:rsidP="006B4F09">
            <w:pPr>
              <w:pStyle w:val="Tabletext"/>
              <w:keepNext/>
              <w:keepLines/>
              <w:jc w:val="left"/>
              <w:rPr>
                <w:sz w:val="18"/>
                <w:szCs w:val="18"/>
                <w:lang w:eastAsia="ja-JP"/>
              </w:rPr>
            </w:pPr>
          </w:p>
        </w:tc>
      </w:tr>
      <w:tr w:rsidR="00311BC7" w:rsidRPr="0067477A" w14:paraId="1439A85E" w14:textId="77777777" w:rsidTr="000554CE">
        <w:trPr>
          <w:cantSplit/>
          <w:jc w:val="center"/>
        </w:trPr>
        <w:tc>
          <w:tcPr>
            <w:tcW w:w="1269" w:type="dxa"/>
            <w:vMerge/>
            <w:vAlign w:val="center"/>
          </w:tcPr>
          <w:p w14:paraId="1DD9A5EB" w14:textId="77777777" w:rsidR="00311BC7" w:rsidRPr="0067477A" w:rsidRDefault="00311BC7" w:rsidP="006B4F09">
            <w:pPr>
              <w:pStyle w:val="Tabletext"/>
              <w:keepNext/>
              <w:keepLines/>
              <w:jc w:val="center"/>
              <w:rPr>
                <w:b/>
                <w:sz w:val="18"/>
                <w:szCs w:val="18"/>
                <w:lang w:eastAsia="ja-JP"/>
              </w:rPr>
            </w:pPr>
          </w:p>
        </w:tc>
        <w:tc>
          <w:tcPr>
            <w:tcW w:w="2408" w:type="dxa"/>
            <w:vMerge/>
          </w:tcPr>
          <w:p w14:paraId="41BEE86F" w14:textId="77777777" w:rsidR="00311BC7" w:rsidRPr="0067477A" w:rsidRDefault="00311BC7" w:rsidP="006B4F09">
            <w:pPr>
              <w:pStyle w:val="Tabletext"/>
              <w:keepNext/>
              <w:keepLines/>
              <w:jc w:val="left"/>
              <w:rPr>
                <w:sz w:val="18"/>
                <w:szCs w:val="18"/>
                <w:lang w:eastAsia="ja-JP"/>
              </w:rPr>
            </w:pPr>
          </w:p>
        </w:tc>
        <w:tc>
          <w:tcPr>
            <w:tcW w:w="2533" w:type="dxa"/>
            <w:vMerge w:val="restart"/>
          </w:tcPr>
          <w:p w14:paraId="53E7CFC7" w14:textId="3B9F5BE5"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disableFullScreen</w:t>
            </w:r>
            <w:proofErr w:type="spellEnd"/>
            <w:r w:rsidR="00C25EE6" w:rsidRPr="0067477A">
              <w:rPr>
                <w:sz w:val="18"/>
                <w:szCs w:val="18"/>
                <w:lang w:eastAsia="ja-JP"/>
              </w:rPr>
              <w:t>(</w:t>
            </w:r>
            <w:proofErr w:type="gramEnd"/>
            <w:r w:rsidR="00C25EE6" w:rsidRPr="0067477A">
              <w:rPr>
                <w:sz w:val="18"/>
                <w:szCs w:val="18"/>
                <w:lang w:eastAsia="ja-JP"/>
              </w:rPr>
              <w:t>)</w:t>
            </w:r>
          </w:p>
        </w:tc>
        <w:tc>
          <w:tcPr>
            <w:tcW w:w="1750" w:type="dxa"/>
          </w:tcPr>
          <w:p w14:paraId="7F1ADCE1" w14:textId="77777777" w:rsidR="00311BC7" w:rsidRPr="0067477A" w:rsidRDefault="00311BC7" w:rsidP="006B4F09">
            <w:pPr>
              <w:pStyle w:val="Tabletext"/>
              <w:keepNext/>
              <w:keepLines/>
              <w:jc w:val="left"/>
              <w:rPr>
                <w:sz w:val="18"/>
                <w:szCs w:val="18"/>
                <w:lang w:eastAsia="ja-JP"/>
              </w:rPr>
            </w:pPr>
            <w:r w:rsidRPr="0067477A">
              <w:rPr>
                <w:sz w:val="18"/>
                <w:szCs w:val="18"/>
                <w:lang w:eastAsia="ja-JP"/>
              </w:rPr>
              <w:t>A/V Control Object</w:t>
            </w:r>
          </w:p>
        </w:tc>
        <w:tc>
          <w:tcPr>
            <w:tcW w:w="1680" w:type="dxa"/>
          </w:tcPr>
          <w:p w14:paraId="4498B0E7" w14:textId="5464D328"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setFullScreen</w:t>
            </w:r>
            <w:proofErr w:type="spellEnd"/>
            <w:r w:rsidR="00C25EE6" w:rsidRPr="0067477A">
              <w:rPr>
                <w:sz w:val="18"/>
                <w:szCs w:val="18"/>
                <w:lang w:eastAsia="ja-JP"/>
              </w:rPr>
              <w:t>(</w:t>
            </w:r>
            <w:proofErr w:type="gramEnd"/>
            <w:r w:rsidR="00C25EE6" w:rsidRPr="0067477A">
              <w:rPr>
                <w:sz w:val="18"/>
                <w:szCs w:val="18"/>
                <w:lang w:eastAsia="ja-JP"/>
              </w:rPr>
              <w:t>)</w:t>
            </w:r>
          </w:p>
        </w:tc>
        <w:tc>
          <w:tcPr>
            <w:tcW w:w="966" w:type="dxa"/>
            <w:vMerge/>
          </w:tcPr>
          <w:p w14:paraId="30C76FDA" w14:textId="77777777" w:rsidR="00311BC7" w:rsidRPr="0067477A" w:rsidRDefault="00311BC7" w:rsidP="006B4F09">
            <w:pPr>
              <w:pStyle w:val="Tabletext"/>
              <w:keepNext/>
              <w:keepLines/>
              <w:jc w:val="left"/>
              <w:rPr>
                <w:sz w:val="18"/>
                <w:szCs w:val="18"/>
                <w:lang w:eastAsia="ja-JP"/>
              </w:rPr>
            </w:pPr>
          </w:p>
        </w:tc>
        <w:tc>
          <w:tcPr>
            <w:tcW w:w="1553" w:type="dxa"/>
            <w:vMerge w:val="restart"/>
          </w:tcPr>
          <w:p w14:paraId="6E1AC12E" w14:textId="612740D0" w:rsidR="00311BC7" w:rsidRPr="0067477A" w:rsidRDefault="00311BC7" w:rsidP="006B4F09">
            <w:pPr>
              <w:pStyle w:val="Tabletext"/>
              <w:keepNext/>
              <w:keepLines/>
              <w:jc w:val="left"/>
              <w:rPr>
                <w:rFonts w:eastAsia="Malgun Gothic"/>
                <w:sz w:val="18"/>
                <w:szCs w:val="18"/>
                <w:lang w:eastAsia="ko-KR"/>
              </w:rPr>
            </w:pPr>
            <w:proofErr w:type="spellStart"/>
            <w:proofErr w:type="gramStart"/>
            <w:r w:rsidRPr="0067477A">
              <w:rPr>
                <w:rFonts w:eastAsia="Malgun Gothic"/>
                <w:sz w:val="18"/>
                <w:szCs w:val="18"/>
                <w:lang w:eastAsia="ko-KR"/>
              </w:rPr>
              <w:t>exitFullScreen</w:t>
            </w:r>
            <w:proofErr w:type="spellEnd"/>
            <w:r w:rsidR="00C25EE6" w:rsidRPr="0067477A">
              <w:rPr>
                <w:rFonts w:eastAsia="Malgun Gothic"/>
                <w:sz w:val="18"/>
                <w:szCs w:val="18"/>
                <w:lang w:eastAsia="ko-KR"/>
              </w:rPr>
              <w:t>(</w:t>
            </w:r>
            <w:proofErr w:type="gramEnd"/>
            <w:r w:rsidR="00C25EE6" w:rsidRPr="0067477A">
              <w:rPr>
                <w:rFonts w:eastAsia="Malgun Gothic"/>
                <w:sz w:val="18"/>
                <w:szCs w:val="18"/>
                <w:lang w:eastAsia="ko-KR"/>
              </w:rPr>
              <w:t>)</w:t>
            </w:r>
          </w:p>
        </w:tc>
        <w:tc>
          <w:tcPr>
            <w:tcW w:w="2300" w:type="dxa"/>
            <w:vMerge/>
          </w:tcPr>
          <w:p w14:paraId="1371EA64" w14:textId="77777777" w:rsidR="00311BC7" w:rsidRPr="0067477A" w:rsidRDefault="00311BC7" w:rsidP="006B4F09">
            <w:pPr>
              <w:pStyle w:val="Tabletext"/>
              <w:keepNext/>
              <w:keepLines/>
              <w:jc w:val="left"/>
              <w:rPr>
                <w:rFonts w:eastAsia="Malgun Gothic"/>
                <w:sz w:val="18"/>
                <w:szCs w:val="18"/>
                <w:lang w:eastAsia="ko-KR"/>
              </w:rPr>
            </w:pPr>
          </w:p>
        </w:tc>
      </w:tr>
      <w:tr w:rsidR="00311BC7" w:rsidRPr="0067477A" w14:paraId="3536E26B" w14:textId="77777777" w:rsidTr="000554CE">
        <w:trPr>
          <w:cantSplit/>
          <w:jc w:val="center"/>
        </w:trPr>
        <w:tc>
          <w:tcPr>
            <w:tcW w:w="1269" w:type="dxa"/>
            <w:vMerge/>
            <w:vAlign w:val="center"/>
          </w:tcPr>
          <w:p w14:paraId="02FCCDCF" w14:textId="77777777" w:rsidR="00311BC7" w:rsidRPr="0067477A" w:rsidRDefault="00311BC7" w:rsidP="006B4F09">
            <w:pPr>
              <w:pStyle w:val="Tabletext"/>
              <w:keepNext/>
              <w:keepLines/>
              <w:jc w:val="center"/>
              <w:rPr>
                <w:b/>
                <w:sz w:val="18"/>
                <w:szCs w:val="18"/>
                <w:lang w:eastAsia="ja-JP"/>
              </w:rPr>
            </w:pPr>
          </w:p>
        </w:tc>
        <w:tc>
          <w:tcPr>
            <w:tcW w:w="2408" w:type="dxa"/>
            <w:vMerge/>
          </w:tcPr>
          <w:p w14:paraId="37701F65" w14:textId="77777777" w:rsidR="00311BC7" w:rsidRPr="0067477A" w:rsidRDefault="00311BC7" w:rsidP="006B4F09">
            <w:pPr>
              <w:pStyle w:val="Tabletext"/>
              <w:keepNext/>
              <w:keepLines/>
              <w:jc w:val="left"/>
              <w:rPr>
                <w:sz w:val="18"/>
                <w:szCs w:val="18"/>
                <w:lang w:eastAsia="ja-JP"/>
              </w:rPr>
            </w:pPr>
          </w:p>
        </w:tc>
        <w:tc>
          <w:tcPr>
            <w:tcW w:w="2533" w:type="dxa"/>
            <w:vMerge/>
          </w:tcPr>
          <w:p w14:paraId="63712B13" w14:textId="77777777" w:rsidR="00311BC7" w:rsidRPr="0067477A" w:rsidRDefault="00311BC7" w:rsidP="006B4F09">
            <w:pPr>
              <w:pStyle w:val="Tabletext"/>
              <w:keepNext/>
              <w:keepLines/>
              <w:jc w:val="left"/>
              <w:rPr>
                <w:sz w:val="18"/>
                <w:szCs w:val="18"/>
                <w:lang w:eastAsia="ja-JP"/>
              </w:rPr>
            </w:pPr>
          </w:p>
        </w:tc>
        <w:tc>
          <w:tcPr>
            <w:tcW w:w="1750" w:type="dxa"/>
          </w:tcPr>
          <w:p w14:paraId="078E7064"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video</w:t>
            </w:r>
            <w:proofErr w:type="spellEnd"/>
            <w:r w:rsidRPr="0067477A">
              <w:rPr>
                <w:sz w:val="18"/>
                <w:szCs w:val="18"/>
                <w:lang w:eastAsia="ja-JP"/>
              </w:rPr>
              <w:t xml:space="preserve">/broadcast </w:t>
            </w:r>
            <w:proofErr w:type="spellStart"/>
            <w:r w:rsidRPr="0067477A">
              <w:rPr>
                <w:sz w:val="18"/>
                <w:szCs w:val="18"/>
                <w:lang w:eastAsia="ja-JP"/>
              </w:rPr>
              <w:t>object</w:t>
            </w:r>
            <w:proofErr w:type="spellEnd"/>
          </w:p>
        </w:tc>
        <w:tc>
          <w:tcPr>
            <w:tcW w:w="1680" w:type="dxa"/>
          </w:tcPr>
          <w:p w14:paraId="7E7A62CC" w14:textId="09951C4B"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setFullScreen</w:t>
            </w:r>
            <w:proofErr w:type="spellEnd"/>
            <w:r w:rsidR="00C25EE6" w:rsidRPr="0067477A">
              <w:rPr>
                <w:sz w:val="18"/>
                <w:szCs w:val="18"/>
                <w:lang w:eastAsia="ja-JP"/>
              </w:rPr>
              <w:t>(</w:t>
            </w:r>
            <w:proofErr w:type="gramEnd"/>
            <w:r w:rsidR="00C25EE6" w:rsidRPr="0067477A">
              <w:rPr>
                <w:sz w:val="18"/>
                <w:szCs w:val="18"/>
                <w:lang w:eastAsia="ja-JP"/>
              </w:rPr>
              <w:t>)</w:t>
            </w:r>
          </w:p>
        </w:tc>
        <w:tc>
          <w:tcPr>
            <w:tcW w:w="966" w:type="dxa"/>
            <w:vMerge/>
          </w:tcPr>
          <w:p w14:paraId="382D2E56" w14:textId="77777777" w:rsidR="00311BC7" w:rsidRPr="0067477A" w:rsidRDefault="00311BC7" w:rsidP="006B4F09">
            <w:pPr>
              <w:pStyle w:val="Tabletext"/>
              <w:keepNext/>
              <w:keepLines/>
              <w:jc w:val="left"/>
              <w:rPr>
                <w:sz w:val="18"/>
                <w:szCs w:val="18"/>
                <w:lang w:eastAsia="ja-JP"/>
              </w:rPr>
            </w:pPr>
          </w:p>
        </w:tc>
        <w:tc>
          <w:tcPr>
            <w:tcW w:w="1553" w:type="dxa"/>
            <w:vMerge/>
          </w:tcPr>
          <w:p w14:paraId="38576765" w14:textId="77777777" w:rsidR="00311BC7" w:rsidRPr="0067477A" w:rsidRDefault="00311BC7" w:rsidP="006B4F09">
            <w:pPr>
              <w:pStyle w:val="Tabletext"/>
              <w:keepNext/>
              <w:keepLines/>
              <w:jc w:val="left"/>
              <w:rPr>
                <w:sz w:val="18"/>
                <w:szCs w:val="18"/>
                <w:lang w:eastAsia="ja-JP"/>
              </w:rPr>
            </w:pPr>
          </w:p>
        </w:tc>
        <w:tc>
          <w:tcPr>
            <w:tcW w:w="2300" w:type="dxa"/>
            <w:vMerge/>
          </w:tcPr>
          <w:p w14:paraId="0C26527B" w14:textId="77777777" w:rsidR="00311BC7" w:rsidRPr="0067477A" w:rsidRDefault="00311BC7" w:rsidP="006B4F09">
            <w:pPr>
              <w:pStyle w:val="Tabletext"/>
              <w:keepNext/>
              <w:keepLines/>
              <w:jc w:val="left"/>
              <w:rPr>
                <w:sz w:val="18"/>
                <w:szCs w:val="18"/>
                <w:lang w:eastAsia="ja-JP"/>
              </w:rPr>
            </w:pPr>
          </w:p>
        </w:tc>
      </w:tr>
      <w:tr w:rsidR="00311BC7" w:rsidRPr="0067477A" w14:paraId="7199DFDA" w14:textId="77777777" w:rsidTr="000554CE">
        <w:trPr>
          <w:cantSplit/>
          <w:jc w:val="center"/>
        </w:trPr>
        <w:tc>
          <w:tcPr>
            <w:tcW w:w="1269" w:type="dxa"/>
            <w:vMerge/>
            <w:vAlign w:val="center"/>
          </w:tcPr>
          <w:p w14:paraId="15990362" w14:textId="77777777" w:rsidR="00311BC7" w:rsidRPr="0067477A" w:rsidRDefault="00311BC7" w:rsidP="006B4F09">
            <w:pPr>
              <w:pStyle w:val="Tabletext"/>
              <w:keepNext/>
              <w:keepLines/>
              <w:jc w:val="center"/>
              <w:rPr>
                <w:b/>
                <w:sz w:val="18"/>
                <w:szCs w:val="18"/>
                <w:lang w:eastAsia="ja-JP"/>
              </w:rPr>
            </w:pPr>
          </w:p>
        </w:tc>
        <w:tc>
          <w:tcPr>
            <w:tcW w:w="2408" w:type="dxa"/>
            <w:vMerge/>
          </w:tcPr>
          <w:p w14:paraId="2A237848" w14:textId="77777777" w:rsidR="00311BC7" w:rsidRPr="0067477A" w:rsidRDefault="00311BC7" w:rsidP="006B4F09">
            <w:pPr>
              <w:pStyle w:val="Tabletext"/>
              <w:keepNext/>
              <w:keepLines/>
              <w:jc w:val="left"/>
              <w:rPr>
                <w:sz w:val="18"/>
                <w:szCs w:val="18"/>
                <w:lang w:eastAsia="ja-JP"/>
              </w:rPr>
            </w:pPr>
          </w:p>
        </w:tc>
        <w:tc>
          <w:tcPr>
            <w:tcW w:w="2533" w:type="dxa"/>
            <w:vMerge w:val="restart"/>
          </w:tcPr>
          <w:p w14:paraId="2DCA260B" w14:textId="01F462F8"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enableAudioMute</w:t>
            </w:r>
            <w:proofErr w:type="spellEnd"/>
            <w:r w:rsidR="00C25EE6" w:rsidRPr="0067477A">
              <w:rPr>
                <w:sz w:val="18"/>
                <w:szCs w:val="18"/>
                <w:lang w:eastAsia="ja-JP"/>
              </w:rPr>
              <w:t>(</w:t>
            </w:r>
            <w:proofErr w:type="gramEnd"/>
            <w:r w:rsidR="00C25EE6" w:rsidRPr="0067477A">
              <w:rPr>
                <w:sz w:val="18"/>
                <w:szCs w:val="18"/>
                <w:lang w:eastAsia="ja-JP"/>
              </w:rPr>
              <w:t>)</w:t>
            </w:r>
          </w:p>
        </w:tc>
        <w:tc>
          <w:tcPr>
            <w:tcW w:w="1750" w:type="dxa"/>
          </w:tcPr>
          <w:p w14:paraId="3F223D34" w14:textId="77777777" w:rsidR="00311BC7" w:rsidRPr="0067477A" w:rsidRDefault="00311BC7" w:rsidP="006B4F09">
            <w:pPr>
              <w:pStyle w:val="Tabletext"/>
              <w:keepNext/>
              <w:keepLines/>
              <w:jc w:val="left"/>
              <w:rPr>
                <w:sz w:val="18"/>
                <w:szCs w:val="18"/>
                <w:lang w:eastAsia="ja-JP"/>
              </w:rPr>
            </w:pPr>
            <w:r w:rsidRPr="0067477A">
              <w:rPr>
                <w:sz w:val="18"/>
                <w:szCs w:val="18"/>
                <w:lang w:eastAsia="ja-JP"/>
              </w:rPr>
              <w:t>A/V Control Object</w:t>
            </w:r>
          </w:p>
        </w:tc>
        <w:tc>
          <w:tcPr>
            <w:tcW w:w="1680" w:type="dxa"/>
          </w:tcPr>
          <w:p w14:paraId="1F92B920" w14:textId="73189270"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setVolume</w:t>
            </w:r>
            <w:proofErr w:type="spellEnd"/>
            <w:r w:rsidR="00C25EE6" w:rsidRPr="0067477A">
              <w:rPr>
                <w:sz w:val="18"/>
                <w:szCs w:val="18"/>
                <w:lang w:eastAsia="ja-JP"/>
              </w:rPr>
              <w:t>(</w:t>
            </w:r>
            <w:proofErr w:type="gramEnd"/>
            <w:r w:rsidR="00C25EE6" w:rsidRPr="0067477A">
              <w:rPr>
                <w:sz w:val="18"/>
                <w:szCs w:val="18"/>
                <w:lang w:eastAsia="ja-JP"/>
              </w:rPr>
              <w:t>)</w:t>
            </w:r>
          </w:p>
        </w:tc>
        <w:tc>
          <w:tcPr>
            <w:tcW w:w="966" w:type="dxa"/>
            <w:vMerge/>
          </w:tcPr>
          <w:p w14:paraId="5AD4D42B" w14:textId="77777777" w:rsidR="00311BC7" w:rsidRPr="0067477A" w:rsidRDefault="00311BC7" w:rsidP="006B4F09">
            <w:pPr>
              <w:pStyle w:val="Tabletext"/>
              <w:keepNext/>
              <w:keepLines/>
              <w:jc w:val="left"/>
              <w:rPr>
                <w:sz w:val="18"/>
                <w:szCs w:val="18"/>
                <w:lang w:eastAsia="ja-JP"/>
              </w:rPr>
            </w:pPr>
          </w:p>
        </w:tc>
        <w:tc>
          <w:tcPr>
            <w:tcW w:w="1553" w:type="dxa"/>
            <w:vMerge w:val="restart"/>
          </w:tcPr>
          <w:p w14:paraId="31DC63C4" w14:textId="77777777" w:rsidR="00311BC7" w:rsidRPr="0067477A" w:rsidRDefault="00311BC7" w:rsidP="006B4F09">
            <w:pPr>
              <w:pStyle w:val="Tabletext"/>
              <w:keepNext/>
              <w:keepLines/>
              <w:jc w:val="left"/>
              <w:rPr>
                <w:rFonts w:eastAsia="Malgun Gothic"/>
                <w:sz w:val="18"/>
                <w:szCs w:val="18"/>
                <w:lang w:eastAsia="ko-KR"/>
              </w:rPr>
            </w:pPr>
            <w:proofErr w:type="spellStart"/>
            <w:r w:rsidRPr="0067477A">
              <w:rPr>
                <w:rFonts w:eastAsia="Malgun Gothic"/>
                <w:sz w:val="18"/>
                <w:szCs w:val="18"/>
                <w:lang w:eastAsia="ko-KR"/>
              </w:rPr>
              <w:t>muted</w:t>
            </w:r>
            <w:proofErr w:type="spellEnd"/>
          </w:p>
          <w:p w14:paraId="6EEC307D" w14:textId="77777777" w:rsidR="00311BC7" w:rsidRPr="0067477A" w:rsidRDefault="00311BC7" w:rsidP="006B4F09">
            <w:pPr>
              <w:pStyle w:val="Tabletext"/>
              <w:keepNext/>
              <w:keepLines/>
              <w:jc w:val="left"/>
              <w:rPr>
                <w:sz w:val="18"/>
                <w:szCs w:val="18"/>
              </w:rPr>
            </w:pPr>
            <w:r w:rsidRPr="0067477A">
              <w:rPr>
                <w:rFonts w:eastAsia="Malgun Gothic"/>
                <w:sz w:val="18"/>
                <w:szCs w:val="18"/>
                <w:lang w:eastAsia="ko-KR"/>
              </w:rPr>
              <w:t>volume</w:t>
            </w:r>
          </w:p>
        </w:tc>
        <w:tc>
          <w:tcPr>
            <w:tcW w:w="2300" w:type="dxa"/>
            <w:vMerge/>
          </w:tcPr>
          <w:p w14:paraId="760D26E4" w14:textId="77777777" w:rsidR="00311BC7" w:rsidRPr="0067477A" w:rsidRDefault="00311BC7" w:rsidP="006B4F09">
            <w:pPr>
              <w:pStyle w:val="Tabletext"/>
              <w:keepNext/>
              <w:keepLines/>
              <w:jc w:val="left"/>
              <w:rPr>
                <w:rFonts w:eastAsia="Malgun Gothic"/>
                <w:sz w:val="18"/>
                <w:szCs w:val="18"/>
                <w:lang w:eastAsia="ko-KR"/>
              </w:rPr>
            </w:pPr>
          </w:p>
        </w:tc>
      </w:tr>
      <w:tr w:rsidR="00311BC7" w:rsidRPr="0067477A" w14:paraId="2C1D70AD" w14:textId="77777777" w:rsidTr="000554CE">
        <w:trPr>
          <w:cantSplit/>
          <w:jc w:val="center"/>
        </w:trPr>
        <w:tc>
          <w:tcPr>
            <w:tcW w:w="1269" w:type="dxa"/>
            <w:vMerge/>
            <w:vAlign w:val="center"/>
          </w:tcPr>
          <w:p w14:paraId="372DA51B" w14:textId="77777777" w:rsidR="00311BC7" w:rsidRPr="0067477A" w:rsidRDefault="00311BC7" w:rsidP="006B4F09">
            <w:pPr>
              <w:pStyle w:val="Tabletext"/>
              <w:keepNext/>
              <w:keepLines/>
              <w:jc w:val="center"/>
              <w:rPr>
                <w:b/>
                <w:sz w:val="18"/>
                <w:szCs w:val="18"/>
                <w:lang w:eastAsia="ja-JP"/>
              </w:rPr>
            </w:pPr>
          </w:p>
        </w:tc>
        <w:tc>
          <w:tcPr>
            <w:tcW w:w="2408" w:type="dxa"/>
            <w:vMerge/>
          </w:tcPr>
          <w:p w14:paraId="6D23E0D6" w14:textId="77777777" w:rsidR="00311BC7" w:rsidRPr="0067477A" w:rsidRDefault="00311BC7" w:rsidP="006B4F09">
            <w:pPr>
              <w:pStyle w:val="Tabletext"/>
              <w:keepNext/>
              <w:keepLines/>
              <w:jc w:val="left"/>
              <w:rPr>
                <w:sz w:val="18"/>
                <w:szCs w:val="18"/>
                <w:lang w:eastAsia="ja-JP"/>
              </w:rPr>
            </w:pPr>
          </w:p>
        </w:tc>
        <w:tc>
          <w:tcPr>
            <w:tcW w:w="2533" w:type="dxa"/>
            <w:vMerge/>
          </w:tcPr>
          <w:p w14:paraId="14755E64" w14:textId="77777777" w:rsidR="00311BC7" w:rsidRPr="0067477A" w:rsidRDefault="00311BC7" w:rsidP="006B4F09">
            <w:pPr>
              <w:pStyle w:val="Tabletext"/>
              <w:keepNext/>
              <w:keepLines/>
              <w:jc w:val="left"/>
              <w:rPr>
                <w:sz w:val="18"/>
                <w:szCs w:val="18"/>
                <w:lang w:eastAsia="ja-JP"/>
              </w:rPr>
            </w:pPr>
          </w:p>
        </w:tc>
        <w:tc>
          <w:tcPr>
            <w:tcW w:w="1750" w:type="dxa"/>
          </w:tcPr>
          <w:p w14:paraId="75B2E47D"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video</w:t>
            </w:r>
            <w:proofErr w:type="spellEnd"/>
            <w:r w:rsidRPr="0067477A">
              <w:rPr>
                <w:sz w:val="18"/>
                <w:szCs w:val="18"/>
                <w:lang w:eastAsia="ja-JP"/>
              </w:rPr>
              <w:t xml:space="preserve">/broadcast </w:t>
            </w:r>
            <w:proofErr w:type="spellStart"/>
            <w:r w:rsidRPr="0067477A">
              <w:rPr>
                <w:sz w:val="18"/>
                <w:szCs w:val="18"/>
                <w:lang w:eastAsia="ja-JP"/>
              </w:rPr>
              <w:t>object</w:t>
            </w:r>
            <w:proofErr w:type="spellEnd"/>
          </w:p>
        </w:tc>
        <w:tc>
          <w:tcPr>
            <w:tcW w:w="1680" w:type="dxa"/>
          </w:tcPr>
          <w:p w14:paraId="6AF47828" w14:textId="5152202A"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setVolume</w:t>
            </w:r>
            <w:proofErr w:type="spellEnd"/>
            <w:r w:rsidR="00C25EE6" w:rsidRPr="0067477A">
              <w:rPr>
                <w:sz w:val="18"/>
                <w:szCs w:val="18"/>
                <w:lang w:eastAsia="ja-JP"/>
              </w:rPr>
              <w:t>(</w:t>
            </w:r>
            <w:proofErr w:type="gramEnd"/>
            <w:r w:rsidR="00C25EE6" w:rsidRPr="0067477A">
              <w:rPr>
                <w:sz w:val="18"/>
                <w:szCs w:val="18"/>
                <w:lang w:eastAsia="ja-JP"/>
              </w:rPr>
              <w:t>)</w:t>
            </w:r>
          </w:p>
        </w:tc>
        <w:tc>
          <w:tcPr>
            <w:tcW w:w="966" w:type="dxa"/>
            <w:vMerge/>
          </w:tcPr>
          <w:p w14:paraId="3FB29456" w14:textId="77777777" w:rsidR="00311BC7" w:rsidRPr="0067477A" w:rsidRDefault="00311BC7" w:rsidP="006B4F09">
            <w:pPr>
              <w:pStyle w:val="Tabletext"/>
              <w:keepNext/>
              <w:keepLines/>
              <w:jc w:val="left"/>
              <w:rPr>
                <w:sz w:val="18"/>
                <w:szCs w:val="18"/>
                <w:lang w:eastAsia="ja-JP"/>
              </w:rPr>
            </w:pPr>
          </w:p>
        </w:tc>
        <w:tc>
          <w:tcPr>
            <w:tcW w:w="1553" w:type="dxa"/>
            <w:vMerge/>
          </w:tcPr>
          <w:p w14:paraId="40F1802F" w14:textId="77777777" w:rsidR="00311BC7" w:rsidRPr="0067477A" w:rsidRDefault="00311BC7" w:rsidP="006B4F09">
            <w:pPr>
              <w:pStyle w:val="Tabletext"/>
              <w:keepNext/>
              <w:keepLines/>
              <w:jc w:val="left"/>
              <w:rPr>
                <w:sz w:val="18"/>
                <w:szCs w:val="18"/>
              </w:rPr>
            </w:pPr>
          </w:p>
        </w:tc>
        <w:tc>
          <w:tcPr>
            <w:tcW w:w="2300" w:type="dxa"/>
            <w:vMerge/>
          </w:tcPr>
          <w:p w14:paraId="0BCF55DB" w14:textId="77777777" w:rsidR="00311BC7" w:rsidRPr="0067477A" w:rsidRDefault="00311BC7" w:rsidP="006B4F09">
            <w:pPr>
              <w:pStyle w:val="Tabletext"/>
              <w:keepNext/>
              <w:keepLines/>
              <w:jc w:val="left"/>
              <w:rPr>
                <w:sz w:val="18"/>
                <w:szCs w:val="18"/>
              </w:rPr>
            </w:pPr>
          </w:p>
        </w:tc>
      </w:tr>
      <w:tr w:rsidR="00311BC7" w:rsidRPr="0067477A" w14:paraId="22CAC07D" w14:textId="77777777" w:rsidTr="000554CE">
        <w:trPr>
          <w:cantSplit/>
          <w:jc w:val="center"/>
        </w:trPr>
        <w:tc>
          <w:tcPr>
            <w:tcW w:w="1269" w:type="dxa"/>
            <w:vMerge/>
            <w:vAlign w:val="center"/>
          </w:tcPr>
          <w:p w14:paraId="00786695" w14:textId="77777777" w:rsidR="00311BC7" w:rsidRPr="0067477A" w:rsidRDefault="00311BC7" w:rsidP="006B4F09">
            <w:pPr>
              <w:pStyle w:val="Tabletext"/>
              <w:keepNext/>
              <w:keepLines/>
              <w:jc w:val="center"/>
              <w:rPr>
                <w:b/>
                <w:sz w:val="18"/>
                <w:szCs w:val="18"/>
                <w:lang w:eastAsia="ja-JP"/>
              </w:rPr>
            </w:pPr>
          </w:p>
        </w:tc>
        <w:tc>
          <w:tcPr>
            <w:tcW w:w="2408" w:type="dxa"/>
            <w:vMerge/>
          </w:tcPr>
          <w:p w14:paraId="26040B6B" w14:textId="77777777" w:rsidR="00311BC7" w:rsidRPr="0067477A" w:rsidRDefault="00311BC7" w:rsidP="006B4F09">
            <w:pPr>
              <w:pStyle w:val="Tabletext"/>
              <w:keepNext/>
              <w:keepLines/>
              <w:jc w:val="left"/>
              <w:rPr>
                <w:sz w:val="18"/>
                <w:szCs w:val="18"/>
                <w:lang w:eastAsia="ja-JP"/>
              </w:rPr>
            </w:pPr>
          </w:p>
        </w:tc>
        <w:tc>
          <w:tcPr>
            <w:tcW w:w="2533" w:type="dxa"/>
            <w:vMerge w:val="restart"/>
          </w:tcPr>
          <w:p w14:paraId="0436BE93" w14:textId="2208D3FE"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disableAudioMute</w:t>
            </w:r>
            <w:proofErr w:type="spellEnd"/>
            <w:r w:rsidR="00C25EE6" w:rsidRPr="0067477A">
              <w:rPr>
                <w:sz w:val="18"/>
                <w:szCs w:val="18"/>
                <w:lang w:eastAsia="ja-JP"/>
              </w:rPr>
              <w:t>(</w:t>
            </w:r>
            <w:proofErr w:type="gramEnd"/>
            <w:r w:rsidR="00C25EE6" w:rsidRPr="0067477A">
              <w:rPr>
                <w:sz w:val="18"/>
                <w:szCs w:val="18"/>
                <w:lang w:eastAsia="ja-JP"/>
              </w:rPr>
              <w:t>)</w:t>
            </w:r>
          </w:p>
        </w:tc>
        <w:tc>
          <w:tcPr>
            <w:tcW w:w="1750" w:type="dxa"/>
          </w:tcPr>
          <w:p w14:paraId="4339BCF2" w14:textId="77777777" w:rsidR="00311BC7" w:rsidRPr="0067477A" w:rsidRDefault="00311BC7" w:rsidP="006B4F09">
            <w:pPr>
              <w:pStyle w:val="Tabletext"/>
              <w:keepNext/>
              <w:keepLines/>
              <w:jc w:val="left"/>
              <w:rPr>
                <w:sz w:val="18"/>
                <w:szCs w:val="18"/>
                <w:lang w:eastAsia="ja-JP"/>
              </w:rPr>
            </w:pPr>
            <w:r w:rsidRPr="0067477A">
              <w:rPr>
                <w:sz w:val="18"/>
                <w:szCs w:val="18"/>
                <w:lang w:eastAsia="ja-JP"/>
              </w:rPr>
              <w:t>A/V Control Object</w:t>
            </w:r>
          </w:p>
        </w:tc>
        <w:tc>
          <w:tcPr>
            <w:tcW w:w="1680" w:type="dxa"/>
          </w:tcPr>
          <w:p w14:paraId="19126034" w14:textId="30077080"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setVolume</w:t>
            </w:r>
            <w:proofErr w:type="spellEnd"/>
            <w:r w:rsidR="00C25EE6" w:rsidRPr="0067477A">
              <w:rPr>
                <w:sz w:val="18"/>
                <w:szCs w:val="18"/>
                <w:lang w:eastAsia="ja-JP"/>
              </w:rPr>
              <w:t>(</w:t>
            </w:r>
            <w:proofErr w:type="gramEnd"/>
            <w:r w:rsidR="00C25EE6" w:rsidRPr="0067477A">
              <w:rPr>
                <w:sz w:val="18"/>
                <w:szCs w:val="18"/>
                <w:lang w:eastAsia="ja-JP"/>
              </w:rPr>
              <w:t>)</w:t>
            </w:r>
          </w:p>
        </w:tc>
        <w:tc>
          <w:tcPr>
            <w:tcW w:w="966" w:type="dxa"/>
            <w:vMerge/>
          </w:tcPr>
          <w:p w14:paraId="7101633C" w14:textId="77777777" w:rsidR="00311BC7" w:rsidRPr="0067477A" w:rsidRDefault="00311BC7" w:rsidP="006B4F09">
            <w:pPr>
              <w:pStyle w:val="Tabletext"/>
              <w:keepNext/>
              <w:keepLines/>
              <w:jc w:val="left"/>
              <w:rPr>
                <w:sz w:val="18"/>
                <w:szCs w:val="18"/>
                <w:lang w:eastAsia="ja-JP"/>
              </w:rPr>
            </w:pPr>
          </w:p>
        </w:tc>
        <w:tc>
          <w:tcPr>
            <w:tcW w:w="1553" w:type="dxa"/>
            <w:vMerge/>
          </w:tcPr>
          <w:p w14:paraId="5D48E56A" w14:textId="77777777" w:rsidR="00311BC7" w:rsidRPr="0067477A" w:rsidRDefault="00311BC7" w:rsidP="006B4F09">
            <w:pPr>
              <w:pStyle w:val="Tabletext"/>
              <w:keepNext/>
              <w:keepLines/>
              <w:jc w:val="left"/>
              <w:rPr>
                <w:sz w:val="18"/>
                <w:szCs w:val="18"/>
              </w:rPr>
            </w:pPr>
          </w:p>
        </w:tc>
        <w:tc>
          <w:tcPr>
            <w:tcW w:w="2300" w:type="dxa"/>
            <w:vMerge/>
          </w:tcPr>
          <w:p w14:paraId="5095EDA5" w14:textId="77777777" w:rsidR="00311BC7" w:rsidRPr="0067477A" w:rsidRDefault="00311BC7" w:rsidP="006B4F09">
            <w:pPr>
              <w:pStyle w:val="Tabletext"/>
              <w:keepNext/>
              <w:keepLines/>
              <w:jc w:val="left"/>
              <w:rPr>
                <w:sz w:val="18"/>
                <w:szCs w:val="18"/>
              </w:rPr>
            </w:pPr>
          </w:p>
        </w:tc>
      </w:tr>
      <w:tr w:rsidR="00311BC7" w:rsidRPr="0067477A" w14:paraId="6684FBA9" w14:textId="77777777" w:rsidTr="000554CE">
        <w:trPr>
          <w:cantSplit/>
          <w:jc w:val="center"/>
        </w:trPr>
        <w:tc>
          <w:tcPr>
            <w:tcW w:w="1269" w:type="dxa"/>
            <w:vMerge/>
            <w:vAlign w:val="center"/>
          </w:tcPr>
          <w:p w14:paraId="57474450" w14:textId="77777777" w:rsidR="00311BC7" w:rsidRPr="0067477A" w:rsidRDefault="00311BC7" w:rsidP="006B4F09">
            <w:pPr>
              <w:pStyle w:val="Tabletext"/>
              <w:keepNext/>
              <w:keepLines/>
              <w:jc w:val="center"/>
              <w:rPr>
                <w:b/>
                <w:sz w:val="18"/>
                <w:szCs w:val="18"/>
                <w:lang w:eastAsia="ja-JP"/>
              </w:rPr>
            </w:pPr>
          </w:p>
        </w:tc>
        <w:tc>
          <w:tcPr>
            <w:tcW w:w="2408" w:type="dxa"/>
            <w:vMerge/>
          </w:tcPr>
          <w:p w14:paraId="6414A726" w14:textId="77777777" w:rsidR="00311BC7" w:rsidRPr="0067477A" w:rsidRDefault="00311BC7" w:rsidP="006B4F09">
            <w:pPr>
              <w:pStyle w:val="Tabletext"/>
              <w:keepNext/>
              <w:keepLines/>
              <w:jc w:val="left"/>
              <w:rPr>
                <w:sz w:val="18"/>
                <w:szCs w:val="18"/>
                <w:lang w:eastAsia="ja-JP"/>
              </w:rPr>
            </w:pPr>
          </w:p>
        </w:tc>
        <w:tc>
          <w:tcPr>
            <w:tcW w:w="2533" w:type="dxa"/>
            <w:vMerge/>
          </w:tcPr>
          <w:p w14:paraId="075D40D6" w14:textId="77777777" w:rsidR="00311BC7" w:rsidRPr="0067477A" w:rsidRDefault="00311BC7" w:rsidP="006B4F09">
            <w:pPr>
              <w:pStyle w:val="Tabletext"/>
              <w:keepNext/>
              <w:keepLines/>
              <w:jc w:val="left"/>
              <w:rPr>
                <w:sz w:val="18"/>
                <w:szCs w:val="18"/>
                <w:lang w:eastAsia="ja-JP"/>
              </w:rPr>
            </w:pPr>
          </w:p>
        </w:tc>
        <w:tc>
          <w:tcPr>
            <w:tcW w:w="1750" w:type="dxa"/>
          </w:tcPr>
          <w:p w14:paraId="1F8D1807"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video</w:t>
            </w:r>
            <w:proofErr w:type="spellEnd"/>
            <w:r w:rsidRPr="0067477A">
              <w:rPr>
                <w:sz w:val="18"/>
                <w:szCs w:val="18"/>
                <w:lang w:eastAsia="ja-JP"/>
              </w:rPr>
              <w:t xml:space="preserve">/broadcast </w:t>
            </w:r>
            <w:proofErr w:type="spellStart"/>
            <w:r w:rsidRPr="0067477A">
              <w:rPr>
                <w:sz w:val="18"/>
                <w:szCs w:val="18"/>
                <w:lang w:eastAsia="ja-JP"/>
              </w:rPr>
              <w:t>object</w:t>
            </w:r>
            <w:proofErr w:type="spellEnd"/>
          </w:p>
        </w:tc>
        <w:tc>
          <w:tcPr>
            <w:tcW w:w="1680" w:type="dxa"/>
          </w:tcPr>
          <w:p w14:paraId="02DF868F" w14:textId="7803EF57"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setVolume</w:t>
            </w:r>
            <w:proofErr w:type="spellEnd"/>
            <w:r w:rsidR="00C25EE6" w:rsidRPr="0067477A">
              <w:rPr>
                <w:sz w:val="18"/>
                <w:szCs w:val="18"/>
                <w:lang w:eastAsia="ja-JP"/>
              </w:rPr>
              <w:t>(</w:t>
            </w:r>
            <w:proofErr w:type="gramEnd"/>
            <w:r w:rsidR="00C25EE6" w:rsidRPr="0067477A">
              <w:rPr>
                <w:sz w:val="18"/>
                <w:szCs w:val="18"/>
                <w:lang w:eastAsia="ja-JP"/>
              </w:rPr>
              <w:t>)</w:t>
            </w:r>
          </w:p>
        </w:tc>
        <w:tc>
          <w:tcPr>
            <w:tcW w:w="966" w:type="dxa"/>
            <w:vMerge/>
          </w:tcPr>
          <w:p w14:paraId="5439D066" w14:textId="77777777" w:rsidR="00311BC7" w:rsidRPr="0067477A" w:rsidRDefault="00311BC7" w:rsidP="006B4F09">
            <w:pPr>
              <w:pStyle w:val="Tabletext"/>
              <w:keepNext/>
              <w:keepLines/>
              <w:jc w:val="left"/>
              <w:rPr>
                <w:sz w:val="18"/>
                <w:szCs w:val="18"/>
                <w:lang w:eastAsia="ja-JP"/>
              </w:rPr>
            </w:pPr>
          </w:p>
        </w:tc>
        <w:tc>
          <w:tcPr>
            <w:tcW w:w="1553" w:type="dxa"/>
            <w:vMerge/>
          </w:tcPr>
          <w:p w14:paraId="48FCB897" w14:textId="77777777" w:rsidR="00311BC7" w:rsidRPr="0067477A" w:rsidRDefault="00311BC7" w:rsidP="006B4F09">
            <w:pPr>
              <w:pStyle w:val="Tabletext"/>
              <w:keepNext/>
              <w:keepLines/>
              <w:jc w:val="left"/>
              <w:rPr>
                <w:sz w:val="18"/>
                <w:szCs w:val="18"/>
              </w:rPr>
            </w:pPr>
          </w:p>
        </w:tc>
        <w:tc>
          <w:tcPr>
            <w:tcW w:w="2300" w:type="dxa"/>
            <w:vMerge/>
          </w:tcPr>
          <w:p w14:paraId="22425A0A" w14:textId="77777777" w:rsidR="00311BC7" w:rsidRPr="0067477A" w:rsidRDefault="00311BC7" w:rsidP="006B4F09">
            <w:pPr>
              <w:pStyle w:val="Tabletext"/>
              <w:keepNext/>
              <w:keepLines/>
              <w:jc w:val="left"/>
              <w:rPr>
                <w:sz w:val="18"/>
                <w:szCs w:val="18"/>
              </w:rPr>
            </w:pPr>
          </w:p>
        </w:tc>
      </w:tr>
      <w:tr w:rsidR="00311BC7" w:rsidRPr="00EA1D8E" w14:paraId="37AE3E72" w14:textId="77777777" w:rsidTr="000554CE">
        <w:trPr>
          <w:cantSplit/>
          <w:jc w:val="center"/>
        </w:trPr>
        <w:tc>
          <w:tcPr>
            <w:tcW w:w="1269" w:type="dxa"/>
            <w:vMerge/>
            <w:tcBorders>
              <w:bottom w:val="single" w:sz="4" w:space="0" w:color="auto"/>
            </w:tcBorders>
            <w:vAlign w:val="center"/>
          </w:tcPr>
          <w:p w14:paraId="16B76DEB" w14:textId="77777777" w:rsidR="00311BC7" w:rsidRPr="0067477A" w:rsidRDefault="00311BC7" w:rsidP="006B4F09">
            <w:pPr>
              <w:pStyle w:val="Tabletext"/>
              <w:keepLines/>
              <w:jc w:val="center"/>
              <w:rPr>
                <w:b/>
                <w:sz w:val="18"/>
                <w:szCs w:val="18"/>
                <w:lang w:eastAsia="ja-JP"/>
              </w:rPr>
            </w:pPr>
          </w:p>
        </w:tc>
        <w:tc>
          <w:tcPr>
            <w:tcW w:w="2408" w:type="dxa"/>
            <w:vMerge/>
            <w:tcBorders>
              <w:bottom w:val="single" w:sz="4" w:space="0" w:color="auto"/>
            </w:tcBorders>
          </w:tcPr>
          <w:p w14:paraId="16009CF3" w14:textId="77777777" w:rsidR="00311BC7" w:rsidRPr="0067477A" w:rsidRDefault="00311BC7" w:rsidP="006B4F09">
            <w:pPr>
              <w:pStyle w:val="Tabletext"/>
              <w:keepLines/>
              <w:jc w:val="left"/>
              <w:rPr>
                <w:sz w:val="18"/>
                <w:szCs w:val="18"/>
                <w:lang w:eastAsia="ja-JP"/>
              </w:rPr>
            </w:pPr>
          </w:p>
        </w:tc>
        <w:tc>
          <w:tcPr>
            <w:tcW w:w="2533" w:type="dxa"/>
            <w:tcBorders>
              <w:bottom w:val="single" w:sz="4" w:space="0" w:color="auto"/>
            </w:tcBorders>
          </w:tcPr>
          <w:p w14:paraId="3091E22E" w14:textId="4078D14D" w:rsidR="00311BC7" w:rsidRPr="0067477A" w:rsidRDefault="00311BC7" w:rsidP="006B4F09">
            <w:pPr>
              <w:pStyle w:val="Tabletext"/>
              <w:keepLines/>
              <w:jc w:val="left"/>
              <w:rPr>
                <w:sz w:val="18"/>
                <w:szCs w:val="18"/>
                <w:lang w:eastAsia="ja-JP"/>
              </w:rPr>
            </w:pPr>
            <w:proofErr w:type="spellStart"/>
            <w:proofErr w:type="gramStart"/>
            <w:r w:rsidRPr="0067477A">
              <w:rPr>
                <w:sz w:val="18"/>
                <w:szCs w:val="18"/>
                <w:lang w:eastAsia="ja-JP"/>
              </w:rPr>
              <w:t>isAudioMute</w:t>
            </w:r>
            <w:proofErr w:type="spellEnd"/>
            <w:r w:rsidR="00C25EE6" w:rsidRPr="0067477A">
              <w:rPr>
                <w:sz w:val="18"/>
                <w:szCs w:val="18"/>
                <w:lang w:eastAsia="ja-JP"/>
              </w:rPr>
              <w:t>(</w:t>
            </w:r>
            <w:proofErr w:type="gramEnd"/>
            <w:r w:rsidR="00C25EE6" w:rsidRPr="0067477A">
              <w:rPr>
                <w:sz w:val="18"/>
                <w:szCs w:val="18"/>
                <w:lang w:eastAsia="ja-JP"/>
              </w:rPr>
              <w:t>)</w:t>
            </w:r>
          </w:p>
        </w:tc>
        <w:tc>
          <w:tcPr>
            <w:tcW w:w="1750" w:type="dxa"/>
            <w:tcBorders>
              <w:bottom w:val="single" w:sz="4" w:space="0" w:color="auto"/>
            </w:tcBorders>
          </w:tcPr>
          <w:p w14:paraId="679ED89F" w14:textId="77777777" w:rsidR="00311BC7" w:rsidRPr="0067477A" w:rsidRDefault="00311BC7" w:rsidP="006B4F09">
            <w:pPr>
              <w:pStyle w:val="Tabletext"/>
              <w:keepLines/>
              <w:jc w:val="left"/>
              <w:rPr>
                <w:sz w:val="18"/>
                <w:szCs w:val="18"/>
                <w:lang w:eastAsia="ja-JP"/>
              </w:rPr>
            </w:pPr>
            <w:proofErr w:type="spellStart"/>
            <w:r w:rsidRPr="0067477A">
              <w:rPr>
                <w:sz w:val="18"/>
                <w:szCs w:val="18"/>
                <w:lang w:eastAsia="ja-JP"/>
              </w:rPr>
              <w:t>video</w:t>
            </w:r>
            <w:proofErr w:type="spellEnd"/>
            <w:r w:rsidRPr="0067477A">
              <w:rPr>
                <w:sz w:val="18"/>
                <w:szCs w:val="18"/>
                <w:lang w:eastAsia="ja-JP"/>
              </w:rPr>
              <w:t xml:space="preserve">/broadcast </w:t>
            </w:r>
            <w:proofErr w:type="spellStart"/>
            <w:r w:rsidRPr="0067477A">
              <w:rPr>
                <w:sz w:val="18"/>
                <w:szCs w:val="18"/>
                <w:lang w:eastAsia="ja-JP"/>
              </w:rPr>
              <w:t>object</w:t>
            </w:r>
            <w:proofErr w:type="spellEnd"/>
          </w:p>
        </w:tc>
        <w:tc>
          <w:tcPr>
            <w:tcW w:w="1680" w:type="dxa"/>
            <w:tcBorders>
              <w:bottom w:val="single" w:sz="4" w:space="0" w:color="auto"/>
            </w:tcBorders>
          </w:tcPr>
          <w:p w14:paraId="53E94AC4" w14:textId="4F50CAD9" w:rsidR="00311BC7" w:rsidRPr="0067477A" w:rsidRDefault="00311BC7" w:rsidP="006B4F09">
            <w:pPr>
              <w:pStyle w:val="Tabletext"/>
              <w:keepLines/>
              <w:jc w:val="left"/>
              <w:rPr>
                <w:sz w:val="18"/>
                <w:szCs w:val="18"/>
                <w:lang w:eastAsia="ja-JP"/>
              </w:rPr>
            </w:pPr>
            <w:proofErr w:type="spellStart"/>
            <w:proofErr w:type="gramStart"/>
            <w:r w:rsidRPr="0067477A">
              <w:rPr>
                <w:sz w:val="18"/>
                <w:szCs w:val="18"/>
                <w:lang w:eastAsia="ja-JP"/>
              </w:rPr>
              <w:t>getVolume</w:t>
            </w:r>
            <w:proofErr w:type="spellEnd"/>
            <w:r w:rsidR="00C25EE6" w:rsidRPr="0067477A">
              <w:rPr>
                <w:sz w:val="18"/>
                <w:szCs w:val="18"/>
                <w:lang w:eastAsia="ja-JP"/>
              </w:rPr>
              <w:t>(</w:t>
            </w:r>
            <w:proofErr w:type="gramEnd"/>
            <w:r w:rsidR="00C25EE6" w:rsidRPr="0067477A">
              <w:rPr>
                <w:sz w:val="18"/>
                <w:szCs w:val="18"/>
                <w:lang w:eastAsia="ja-JP"/>
              </w:rPr>
              <w:t>)</w:t>
            </w:r>
          </w:p>
        </w:tc>
        <w:tc>
          <w:tcPr>
            <w:tcW w:w="966" w:type="dxa"/>
            <w:vMerge/>
          </w:tcPr>
          <w:p w14:paraId="37E61679" w14:textId="77777777" w:rsidR="00311BC7" w:rsidRPr="0067477A" w:rsidRDefault="00311BC7" w:rsidP="006B4F09">
            <w:pPr>
              <w:pStyle w:val="Tabletext"/>
              <w:keepLines/>
              <w:jc w:val="left"/>
              <w:rPr>
                <w:sz w:val="18"/>
                <w:szCs w:val="18"/>
                <w:lang w:eastAsia="ja-JP"/>
              </w:rPr>
            </w:pPr>
          </w:p>
        </w:tc>
        <w:tc>
          <w:tcPr>
            <w:tcW w:w="1553" w:type="dxa"/>
            <w:vMerge/>
          </w:tcPr>
          <w:p w14:paraId="10F8EE8F" w14:textId="77777777" w:rsidR="00311BC7" w:rsidRPr="0067477A" w:rsidRDefault="00311BC7" w:rsidP="006B4F09">
            <w:pPr>
              <w:pStyle w:val="Tabletext"/>
              <w:keepLines/>
              <w:jc w:val="left"/>
              <w:rPr>
                <w:sz w:val="18"/>
                <w:szCs w:val="18"/>
              </w:rPr>
            </w:pPr>
          </w:p>
        </w:tc>
        <w:tc>
          <w:tcPr>
            <w:tcW w:w="2300" w:type="dxa"/>
          </w:tcPr>
          <w:p w14:paraId="38E4AC2E" w14:textId="4B078D8D" w:rsidR="00311BC7" w:rsidRPr="0067477A" w:rsidRDefault="00311BC7" w:rsidP="006B4F09">
            <w:pPr>
              <w:pStyle w:val="Tabletext"/>
              <w:keepLines/>
              <w:jc w:val="left"/>
              <w:rPr>
                <w:sz w:val="18"/>
                <w:szCs w:val="18"/>
                <w:lang w:val="en-GB"/>
              </w:rPr>
            </w:pPr>
            <w:r w:rsidRPr="0067477A">
              <w:rPr>
                <w:sz w:val="18"/>
                <w:szCs w:val="18"/>
                <w:lang w:val="en-GB"/>
              </w:rPr>
              <w:t>http</w:t>
            </w:r>
            <w:r w:rsidR="00CA5446" w:rsidRPr="0067477A">
              <w:rPr>
                <w:sz w:val="18"/>
                <w:szCs w:val="18"/>
                <w:lang w:val="en-GB"/>
              </w:rPr>
              <w:t>(s)</w:t>
            </w:r>
            <w:r w:rsidRPr="0067477A">
              <w:rPr>
                <w:sz w:val="18"/>
                <w:szCs w:val="18"/>
                <w:lang w:val="en-GB"/>
              </w:rPr>
              <w:t>://&lt;host&gt;/</w:t>
            </w:r>
            <w:proofErr w:type="spellStart"/>
            <w:r w:rsidRPr="0067477A">
              <w:rPr>
                <w:sz w:val="18"/>
                <w:szCs w:val="18"/>
                <w:lang w:val="en-GB"/>
              </w:rPr>
              <w:t>dtv</w:t>
            </w:r>
            <w:proofErr w:type="spellEnd"/>
            <w:r w:rsidRPr="0067477A">
              <w:rPr>
                <w:sz w:val="18"/>
                <w:szCs w:val="18"/>
                <w:lang w:val="en-GB"/>
              </w:rPr>
              <w:t>/current-service/&lt;comp-tag&gt; GET</w:t>
            </w:r>
          </w:p>
        </w:tc>
      </w:tr>
      <w:tr w:rsidR="00311BC7" w:rsidRPr="0067477A" w14:paraId="4CB43470" w14:textId="77777777" w:rsidTr="000554CE">
        <w:trPr>
          <w:cantSplit/>
          <w:jc w:val="center"/>
        </w:trPr>
        <w:tc>
          <w:tcPr>
            <w:tcW w:w="1269" w:type="dxa"/>
            <w:vMerge w:val="restart"/>
            <w:vAlign w:val="center"/>
          </w:tcPr>
          <w:p w14:paraId="329E7E2C" w14:textId="40F7A5BB" w:rsidR="00311BC7" w:rsidRPr="0067477A" w:rsidRDefault="002F7498" w:rsidP="006B4F09">
            <w:pPr>
              <w:pStyle w:val="Tabletext"/>
              <w:keepNext/>
              <w:keepLines/>
              <w:jc w:val="center"/>
              <w:rPr>
                <w:b/>
                <w:sz w:val="18"/>
                <w:szCs w:val="18"/>
                <w:lang w:val="en-GB" w:eastAsia="ja-JP"/>
              </w:rPr>
            </w:pPr>
            <w:r w:rsidRPr="0067477A">
              <w:rPr>
                <w:rFonts w:hint="eastAsia"/>
                <w:b/>
                <w:sz w:val="18"/>
                <w:szCs w:val="18"/>
                <w:lang w:val="en-GB" w:eastAsia="ja-JP"/>
              </w:rPr>
              <w:t>广播节目时间表</w:t>
            </w:r>
            <w:r w:rsidR="0067477A">
              <w:rPr>
                <w:rFonts w:hint="eastAsia"/>
                <w:b/>
                <w:sz w:val="18"/>
                <w:szCs w:val="18"/>
                <w:lang w:val="en-GB" w:eastAsia="zh-CN"/>
              </w:rPr>
              <w:t>的</w:t>
            </w:r>
            <w:r w:rsidRPr="0067477A">
              <w:rPr>
                <w:rFonts w:hint="eastAsia"/>
                <w:b/>
                <w:sz w:val="18"/>
                <w:szCs w:val="18"/>
                <w:lang w:val="en-GB" w:eastAsia="ja-JP"/>
              </w:rPr>
              <w:t>信息界面</w:t>
            </w:r>
          </w:p>
        </w:tc>
        <w:tc>
          <w:tcPr>
            <w:tcW w:w="2408" w:type="dxa"/>
            <w:tcBorders>
              <w:bottom w:val="single" w:sz="4" w:space="0" w:color="auto"/>
            </w:tcBorders>
          </w:tcPr>
          <w:p w14:paraId="055B20E6" w14:textId="44276FEA"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EITSchedule</w:t>
            </w:r>
            <w:proofErr w:type="spellEnd"/>
            <w:r w:rsidRPr="0067477A">
              <w:rPr>
                <w:sz w:val="18"/>
                <w:szCs w:val="18"/>
                <w:lang w:eastAsia="ja-JP"/>
              </w:rPr>
              <w:t xml:space="preserve"> </w:t>
            </w:r>
            <w:r w:rsidR="00CA5446" w:rsidRPr="0067477A">
              <w:rPr>
                <w:sz w:val="18"/>
                <w:szCs w:val="18"/>
                <w:vertAlign w:val="superscript"/>
                <w:lang w:eastAsia="ja-JP"/>
              </w:rPr>
              <w:t>(1)</w:t>
            </w:r>
          </w:p>
        </w:tc>
        <w:tc>
          <w:tcPr>
            <w:tcW w:w="2533" w:type="dxa"/>
            <w:tcBorders>
              <w:bottom w:val="single" w:sz="4" w:space="0" w:color="auto"/>
            </w:tcBorders>
          </w:tcPr>
          <w:p w14:paraId="1409D2E7" w14:textId="77777777" w:rsidR="00311BC7" w:rsidRPr="0067477A" w:rsidRDefault="00311BC7" w:rsidP="006B4F09">
            <w:pPr>
              <w:pStyle w:val="Tabletext"/>
              <w:keepNext/>
              <w:keepLines/>
              <w:jc w:val="left"/>
              <w:rPr>
                <w:sz w:val="18"/>
                <w:szCs w:val="18"/>
                <w:lang w:val="en-GB" w:eastAsia="ja-JP"/>
              </w:rPr>
            </w:pPr>
            <w:r w:rsidRPr="0067477A">
              <w:rPr>
                <w:sz w:val="18"/>
                <w:szCs w:val="18"/>
                <w:lang w:val="en-GB" w:eastAsia="ja-JP"/>
              </w:rPr>
              <w:t xml:space="preserve">name </w:t>
            </w:r>
          </w:p>
          <w:p w14:paraId="57EC95FF" w14:textId="77777777" w:rsidR="00311BC7" w:rsidRPr="0067477A" w:rsidRDefault="00311BC7" w:rsidP="006B4F09">
            <w:pPr>
              <w:pStyle w:val="Tabletext"/>
              <w:keepNext/>
              <w:keepLines/>
              <w:jc w:val="left"/>
              <w:rPr>
                <w:sz w:val="18"/>
                <w:szCs w:val="18"/>
                <w:lang w:val="en-GB" w:eastAsia="ja-JP"/>
              </w:rPr>
            </w:pPr>
            <w:r w:rsidRPr="0067477A">
              <w:rPr>
                <w:sz w:val="18"/>
                <w:szCs w:val="18"/>
                <w:lang w:val="en-GB" w:eastAsia="ja-JP"/>
              </w:rPr>
              <w:t>description</w:t>
            </w:r>
          </w:p>
          <w:p w14:paraId="2A434CAD" w14:textId="77777777" w:rsidR="00311BC7" w:rsidRPr="0067477A" w:rsidRDefault="00311BC7" w:rsidP="006B4F09">
            <w:pPr>
              <w:pStyle w:val="Tabletext"/>
              <w:keepNext/>
              <w:keepLines/>
              <w:jc w:val="left"/>
              <w:rPr>
                <w:sz w:val="18"/>
                <w:szCs w:val="18"/>
                <w:lang w:val="en-GB" w:eastAsia="ja-JP"/>
              </w:rPr>
            </w:pPr>
            <w:proofErr w:type="spellStart"/>
            <w:r w:rsidRPr="0067477A">
              <w:rPr>
                <w:sz w:val="18"/>
                <w:szCs w:val="18"/>
                <w:lang w:val="en-GB" w:eastAsia="ja-JP"/>
              </w:rPr>
              <w:t>start_time</w:t>
            </w:r>
            <w:proofErr w:type="spellEnd"/>
          </w:p>
          <w:p w14:paraId="72E1580B" w14:textId="77777777" w:rsidR="00311BC7" w:rsidRPr="0067477A" w:rsidRDefault="00311BC7" w:rsidP="006B4F09">
            <w:pPr>
              <w:pStyle w:val="Tabletext"/>
              <w:keepNext/>
              <w:keepLines/>
              <w:jc w:val="left"/>
              <w:rPr>
                <w:sz w:val="18"/>
                <w:szCs w:val="18"/>
                <w:lang w:val="en-GB" w:eastAsia="ja-JP"/>
              </w:rPr>
            </w:pPr>
            <w:r w:rsidRPr="0067477A">
              <w:rPr>
                <w:sz w:val="18"/>
                <w:szCs w:val="18"/>
                <w:lang w:val="en-GB" w:eastAsia="ja-JP"/>
              </w:rPr>
              <w:t>duration</w:t>
            </w:r>
          </w:p>
          <w:p w14:paraId="49FB9DF9" w14:textId="77777777" w:rsidR="00311BC7" w:rsidRPr="0067477A" w:rsidRDefault="00311BC7" w:rsidP="006B4F09">
            <w:pPr>
              <w:pStyle w:val="Tabletext"/>
              <w:keepNext/>
              <w:keepLines/>
              <w:jc w:val="left"/>
              <w:rPr>
                <w:sz w:val="18"/>
                <w:szCs w:val="18"/>
                <w:lang w:val="en-GB" w:eastAsia="ja-JP"/>
              </w:rPr>
            </w:pPr>
            <w:proofErr w:type="spellStart"/>
            <w:r w:rsidRPr="0067477A">
              <w:rPr>
                <w:sz w:val="18"/>
                <w:szCs w:val="18"/>
                <w:lang w:val="en-GB" w:eastAsia="ja-JP"/>
              </w:rPr>
              <w:t>service_id</w:t>
            </w:r>
            <w:proofErr w:type="spellEnd"/>
          </w:p>
          <w:p w14:paraId="54E83C96" w14:textId="77777777" w:rsidR="00311BC7" w:rsidRPr="0067477A" w:rsidRDefault="00311BC7" w:rsidP="006B4F09">
            <w:pPr>
              <w:pStyle w:val="Tabletext"/>
              <w:keepNext/>
              <w:keepLines/>
              <w:jc w:val="left"/>
              <w:rPr>
                <w:sz w:val="18"/>
                <w:szCs w:val="18"/>
                <w:lang w:val="en-GB" w:eastAsia="ja-JP"/>
              </w:rPr>
            </w:pPr>
            <w:proofErr w:type="spellStart"/>
            <w:r w:rsidRPr="0067477A">
              <w:rPr>
                <w:sz w:val="18"/>
                <w:szCs w:val="18"/>
                <w:lang w:val="en-GB" w:eastAsia="ja-JP"/>
              </w:rPr>
              <w:t>transportstream_id</w:t>
            </w:r>
            <w:proofErr w:type="spellEnd"/>
          </w:p>
          <w:p w14:paraId="6C692C3E" w14:textId="77777777" w:rsidR="00311BC7" w:rsidRPr="0067477A" w:rsidRDefault="00311BC7" w:rsidP="006B4F09">
            <w:pPr>
              <w:pStyle w:val="Tabletext"/>
              <w:keepNext/>
              <w:keepLines/>
              <w:jc w:val="left"/>
              <w:rPr>
                <w:sz w:val="18"/>
                <w:szCs w:val="18"/>
                <w:lang w:val="en-GB" w:eastAsia="ja-JP"/>
              </w:rPr>
            </w:pPr>
            <w:proofErr w:type="spellStart"/>
            <w:r w:rsidRPr="0067477A">
              <w:rPr>
                <w:sz w:val="18"/>
                <w:szCs w:val="18"/>
                <w:lang w:val="en-GB" w:eastAsia="ja-JP"/>
              </w:rPr>
              <w:t>original_network_id</w:t>
            </w:r>
            <w:proofErr w:type="spellEnd"/>
          </w:p>
        </w:tc>
        <w:tc>
          <w:tcPr>
            <w:tcW w:w="1750" w:type="dxa"/>
            <w:vMerge w:val="restart"/>
          </w:tcPr>
          <w:p w14:paraId="19D339FE" w14:textId="77777777" w:rsidR="00311BC7" w:rsidRPr="0067477A" w:rsidRDefault="00311BC7" w:rsidP="006B4F09">
            <w:pPr>
              <w:pStyle w:val="Tabletext"/>
              <w:keepNext/>
              <w:keepLines/>
              <w:jc w:val="left"/>
              <w:rPr>
                <w:rFonts w:eastAsia="Malgun Gothic"/>
                <w:sz w:val="18"/>
                <w:szCs w:val="18"/>
                <w:lang w:eastAsia="ko-KR"/>
              </w:rPr>
            </w:pPr>
            <w:r w:rsidRPr="0067477A">
              <w:rPr>
                <w:rFonts w:eastAsia="Malgun Gothic"/>
                <w:sz w:val="18"/>
                <w:szCs w:val="18"/>
                <w:lang w:eastAsia="ko-KR"/>
              </w:rPr>
              <w:t>Programme</w:t>
            </w:r>
          </w:p>
        </w:tc>
        <w:tc>
          <w:tcPr>
            <w:tcW w:w="1680" w:type="dxa"/>
            <w:vMerge w:val="restart"/>
          </w:tcPr>
          <w:p w14:paraId="5764754D" w14:textId="77777777" w:rsidR="00311BC7" w:rsidRPr="0067477A" w:rsidRDefault="00311BC7" w:rsidP="006B4F09">
            <w:pPr>
              <w:pStyle w:val="Tabletext"/>
              <w:keepNext/>
              <w:keepLines/>
              <w:jc w:val="left"/>
              <w:rPr>
                <w:rFonts w:eastAsia="Malgun Gothic"/>
                <w:sz w:val="18"/>
                <w:szCs w:val="18"/>
                <w:lang w:val="en-GB" w:eastAsia="ko-KR"/>
              </w:rPr>
            </w:pPr>
            <w:r w:rsidRPr="0067477A">
              <w:rPr>
                <w:rFonts w:eastAsia="Malgun Gothic"/>
                <w:sz w:val="18"/>
                <w:szCs w:val="18"/>
                <w:lang w:val="en-GB" w:eastAsia="ko-KR"/>
              </w:rPr>
              <w:t>name</w:t>
            </w:r>
          </w:p>
          <w:p w14:paraId="43F4F55F" w14:textId="77777777" w:rsidR="00311BC7" w:rsidRPr="0067477A" w:rsidRDefault="00311BC7" w:rsidP="006B4F09">
            <w:pPr>
              <w:pStyle w:val="Tabletext"/>
              <w:keepNext/>
              <w:keepLines/>
              <w:jc w:val="left"/>
              <w:rPr>
                <w:rFonts w:eastAsia="Malgun Gothic"/>
                <w:sz w:val="18"/>
                <w:szCs w:val="18"/>
                <w:lang w:val="en-GB" w:eastAsia="ko-KR"/>
              </w:rPr>
            </w:pPr>
            <w:r w:rsidRPr="0067477A">
              <w:rPr>
                <w:rFonts w:eastAsia="Malgun Gothic"/>
                <w:sz w:val="18"/>
                <w:szCs w:val="18"/>
                <w:lang w:val="en-GB" w:eastAsia="ko-KR"/>
              </w:rPr>
              <w:t>description</w:t>
            </w:r>
          </w:p>
          <w:p w14:paraId="277614A8" w14:textId="77777777" w:rsidR="00311BC7" w:rsidRPr="0067477A" w:rsidRDefault="00311BC7" w:rsidP="006B4F09">
            <w:pPr>
              <w:pStyle w:val="Tabletext"/>
              <w:keepNext/>
              <w:keepLines/>
              <w:jc w:val="left"/>
              <w:rPr>
                <w:rFonts w:eastAsia="Malgun Gothic"/>
                <w:sz w:val="18"/>
                <w:szCs w:val="18"/>
                <w:lang w:val="en-GB" w:eastAsia="ko-KR"/>
              </w:rPr>
            </w:pPr>
            <w:proofErr w:type="spellStart"/>
            <w:r w:rsidRPr="0067477A">
              <w:rPr>
                <w:rFonts w:eastAsia="Malgun Gothic"/>
                <w:sz w:val="18"/>
                <w:szCs w:val="18"/>
                <w:lang w:val="en-GB" w:eastAsia="ko-KR"/>
              </w:rPr>
              <w:t>startTime</w:t>
            </w:r>
            <w:proofErr w:type="spellEnd"/>
          </w:p>
          <w:p w14:paraId="78032E05" w14:textId="77777777" w:rsidR="00311BC7" w:rsidRPr="0067477A" w:rsidRDefault="00311BC7" w:rsidP="006B4F09">
            <w:pPr>
              <w:pStyle w:val="Tabletext"/>
              <w:keepNext/>
              <w:keepLines/>
              <w:jc w:val="left"/>
              <w:rPr>
                <w:rFonts w:eastAsia="Malgun Gothic"/>
                <w:sz w:val="18"/>
                <w:szCs w:val="18"/>
                <w:lang w:val="en-GB" w:eastAsia="ko-KR"/>
              </w:rPr>
            </w:pPr>
            <w:r w:rsidRPr="0067477A">
              <w:rPr>
                <w:rFonts w:eastAsia="Malgun Gothic"/>
                <w:sz w:val="18"/>
                <w:szCs w:val="18"/>
                <w:lang w:val="en-GB" w:eastAsia="ko-KR"/>
              </w:rPr>
              <w:t>duration</w:t>
            </w:r>
          </w:p>
          <w:p w14:paraId="2D09707A" w14:textId="77777777" w:rsidR="00311BC7" w:rsidRPr="0067477A" w:rsidRDefault="00311BC7" w:rsidP="006B4F09">
            <w:pPr>
              <w:pStyle w:val="Tabletext"/>
              <w:keepNext/>
              <w:keepLines/>
              <w:jc w:val="left"/>
              <w:rPr>
                <w:rFonts w:eastAsia="Malgun Gothic"/>
                <w:sz w:val="18"/>
                <w:szCs w:val="18"/>
                <w:lang w:val="en-GB" w:eastAsia="ko-KR"/>
              </w:rPr>
            </w:pPr>
            <w:proofErr w:type="spellStart"/>
            <w:r w:rsidRPr="0067477A">
              <w:rPr>
                <w:rFonts w:eastAsia="Malgun Gothic"/>
                <w:sz w:val="18"/>
                <w:szCs w:val="18"/>
                <w:lang w:val="en-GB" w:eastAsia="ko-KR"/>
              </w:rPr>
              <w:t>channelID</w:t>
            </w:r>
            <w:proofErr w:type="spellEnd"/>
          </w:p>
          <w:p w14:paraId="5E2CB922" w14:textId="77777777" w:rsidR="00311BC7" w:rsidRPr="0067477A" w:rsidRDefault="00311BC7" w:rsidP="006B4F09">
            <w:pPr>
              <w:pStyle w:val="Tabletext"/>
              <w:keepNext/>
              <w:keepLines/>
              <w:jc w:val="left"/>
              <w:rPr>
                <w:rFonts w:eastAsia="Malgun Gothic"/>
                <w:sz w:val="18"/>
                <w:szCs w:val="18"/>
                <w:lang w:val="en-GB" w:eastAsia="ko-KR"/>
              </w:rPr>
            </w:pPr>
          </w:p>
          <w:p w14:paraId="74C72BC2" w14:textId="77777777" w:rsidR="00311BC7" w:rsidRPr="0067477A" w:rsidRDefault="00311BC7" w:rsidP="006B4F09">
            <w:pPr>
              <w:pStyle w:val="Tabletext"/>
              <w:keepNext/>
              <w:keepLines/>
              <w:jc w:val="left"/>
              <w:rPr>
                <w:rFonts w:eastAsia="Malgun Gothic"/>
                <w:sz w:val="18"/>
                <w:szCs w:val="18"/>
                <w:lang w:val="en-GB" w:eastAsia="ko-KR"/>
              </w:rPr>
            </w:pPr>
          </w:p>
          <w:p w14:paraId="17E6AC96" w14:textId="77777777" w:rsidR="00311BC7" w:rsidRPr="0067477A" w:rsidRDefault="00311BC7" w:rsidP="006B4F09">
            <w:pPr>
              <w:pStyle w:val="Tabletext"/>
              <w:keepNext/>
              <w:keepLines/>
              <w:jc w:val="left"/>
              <w:rPr>
                <w:rFonts w:eastAsia="Malgun Gothic"/>
                <w:sz w:val="18"/>
                <w:szCs w:val="18"/>
                <w:lang w:val="en-GB" w:eastAsia="ko-KR"/>
              </w:rPr>
            </w:pPr>
          </w:p>
          <w:p w14:paraId="0777BAC1" w14:textId="77777777" w:rsidR="00311BC7" w:rsidRPr="0067477A" w:rsidRDefault="00311BC7" w:rsidP="006B4F09">
            <w:pPr>
              <w:pStyle w:val="Tabletext"/>
              <w:keepNext/>
              <w:keepLines/>
              <w:jc w:val="left"/>
              <w:rPr>
                <w:rFonts w:eastAsia="Malgun Gothic"/>
                <w:sz w:val="18"/>
                <w:szCs w:val="18"/>
                <w:lang w:val="en-GB" w:eastAsia="ko-KR"/>
              </w:rPr>
            </w:pPr>
          </w:p>
          <w:p w14:paraId="174443CD" w14:textId="77777777" w:rsidR="00311BC7" w:rsidRPr="0067477A" w:rsidRDefault="00311BC7" w:rsidP="006B4F09">
            <w:pPr>
              <w:pStyle w:val="Tabletext"/>
              <w:keepNext/>
              <w:keepLines/>
              <w:jc w:val="left"/>
              <w:rPr>
                <w:rFonts w:eastAsia="Malgun Gothic"/>
                <w:sz w:val="18"/>
                <w:szCs w:val="18"/>
                <w:lang w:val="en-GB" w:eastAsia="ko-KR"/>
              </w:rPr>
            </w:pPr>
          </w:p>
          <w:p w14:paraId="30E9C01A" w14:textId="5B8A7119" w:rsidR="00311BC7" w:rsidRPr="0067477A" w:rsidRDefault="00311BC7" w:rsidP="006B4F09">
            <w:pPr>
              <w:pStyle w:val="Tabletext"/>
              <w:keepNext/>
              <w:keepLines/>
              <w:jc w:val="left"/>
              <w:rPr>
                <w:rFonts w:eastAsia="Malgun Gothic"/>
                <w:sz w:val="18"/>
                <w:szCs w:val="18"/>
                <w:lang w:val="en-GB" w:eastAsia="ko-KR"/>
              </w:rPr>
            </w:pPr>
            <w:proofErr w:type="spellStart"/>
            <w:r w:rsidRPr="0067477A">
              <w:rPr>
                <w:rFonts w:eastAsia="Malgun Gothic"/>
                <w:sz w:val="18"/>
                <w:szCs w:val="18"/>
                <w:lang w:val="en-GB" w:eastAsia="ko-KR"/>
              </w:rPr>
              <w:t>selectComponent</w:t>
            </w:r>
            <w:proofErr w:type="spellEnd"/>
            <w:r w:rsidR="00C25EE6" w:rsidRPr="0067477A">
              <w:rPr>
                <w:rFonts w:eastAsia="Malgun Gothic"/>
                <w:sz w:val="18"/>
                <w:szCs w:val="18"/>
                <w:lang w:val="en-GB" w:eastAsia="ko-KR"/>
              </w:rPr>
              <w:t>()</w:t>
            </w:r>
          </w:p>
          <w:p w14:paraId="127B7ADE" w14:textId="4E0BFC32" w:rsidR="00311BC7" w:rsidRPr="0067477A" w:rsidRDefault="00311BC7" w:rsidP="006B4F09">
            <w:pPr>
              <w:pStyle w:val="Tabletext"/>
              <w:keepNext/>
              <w:keepLines/>
              <w:jc w:val="left"/>
              <w:rPr>
                <w:rFonts w:eastAsia="Malgun Gothic"/>
                <w:sz w:val="18"/>
                <w:szCs w:val="18"/>
                <w:lang w:val="en-GB" w:eastAsia="ko-KR"/>
              </w:rPr>
            </w:pPr>
            <w:proofErr w:type="spellStart"/>
            <w:r w:rsidRPr="0067477A">
              <w:rPr>
                <w:rFonts w:eastAsia="Malgun Gothic"/>
                <w:sz w:val="18"/>
                <w:szCs w:val="18"/>
                <w:lang w:val="en-GB" w:eastAsia="ko-KR"/>
              </w:rPr>
              <w:t>unselectComponent</w:t>
            </w:r>
            <w:proofErr w:type="spellEnd"/>
            <w:r w:rsidR="00C25EE6" w:rsidRPr="0067477A">
              <w:rPr>
                <w:rFonts w:eastAsia="Malgun Gothic"/>
                <w:sz w:val="18"/>
                <w:szCs w:val="18"/>
                <w:lang w:val="en-GB" w:eastAsia="ko-KR"/>
              </w:rPr>
              <w:t>()</w:t>
            </w:r>
          </w:p>
          <w:p w14:paraId="26254CD3" w14:textId="1A7191FD" w:rsidR="00311BC7" w:rsidRPr="0067477A" w:rsidRDefault="00311BC7" w:rsidP="006B4F09">
            <w:pPr>
              <w:pStyle w:val="Tabletext"/>
              <w:keepNext/>
              <w:keepLines/>
              <w:jc w:val="left"/>
              <w:rPr>
                <w:rFonts w:eastAsia="Malgun Gothic"/>
                <w:sz w:val="18"/>
                <w:szCs w:val="18"/>
                <w:lang w:eastAsia="ko-KR"/>
              </w:rPr>
            </w:pPr>
            <w:proofErr w:type="spellStart"/>
            <w:proofErr w:type="gramStart"/>
            <w:r w:rsidRPr="0067477A">
              <w:rPr>
                <w:rFonts w:eastAsia="Malgun Gothic"/>
                <w:sz w:val="18"/>
                <w:szCs w:val="18"/>
                <w:lang w:eastAsia="ko-KR"/>
              </w:rPr>
              <w:t>getComponents</w:t>
            </w:r>
            <w:proofErr w:type="spellEnd"/>
            <w:r w:rsidR="00C25EE6" w:rsidRPr="0067477A">
              <w:rPr>
                <w:rFonts w:eastAsia="Malgun Gothic"/>
                <w:sz w:val="18"/>
                <w:szCs w:val="18"/>
                <w:lang w:eastAsia="ko-KR"/>
              </w:rPr>
              <w:t>(</w:t>
            </w:r>
            <w:proofErr w:type="gramEnd"/>
            <w:r w:rsidR="00C25EE6" w:rsidRPr="0067477A">
              <w:rPr>
                <w:rFonts w:eastAsia="Malgun Gothic"/>
                <w:sz w:val="18"/>
                <w:szCs w:val="18"/>
                <w:lang w:eastAsia="ko-KR"/>
              </w:rPr>
              <w:t>)</w:t>
            </w:r>
          </w:p>
        </w:tc>
        <w:tc>
          <w:tcPr>
            <w:tcW w:w="966" w:type="dxa"/>
            <w:vMerge w:val="restart"/>
          </w:tcPr>
          <w:p w14:paraId="0000FAA5" w14:textId="77777777" w:rsidR="00311BC7" w:rsidRPr="0067477A" w:rsidRDefault="00311BC7" w:rsidP="006B4F09">
            <w:pPr>
              <w:pStyle w:val="Tabletext"/>
              <w:keepNext/>
              <w:keepLines/>
              <w:jc w:val="left"/>
              <w:rPr>
                <w:rFonts w:eastAsia="Malgun Gothic"/>
                <w:sz w:val="18"/>
                <w:szCs w:val="18"/>
                <w:lang w:eastAsia="ko-KR"/>
              </w:rPr>
            </w:pPr>
            <w:r w:rsidRPr="0067477A">
              <w:rPr>
                <w:rFonts w:eastAsia="Malgun Gothic"/>
                <w:sz w:val="18"/>
                <w:szCs w:val="18"/>
                <w:lang w:eastAsia="ko-KR"/>
              </w:rPr>
              <w:t>Programme</w:t>
            </w:r>
          </w:p>
        </w:tc>
        <w:tc>
          <w:tcPr>
            <w:tcW w:w="1553" w:type="dxa"/>
          </w:tcPr>
          <w:p w14:paraId="409C4410" w14:textId="77777777" w:rsidR="00311BC7" w:rsidRPr="0067477A" w:rsidRDefault="00311BC7" w:rsidP="006B4F09">
            <w:pPr>
              <w:pStyle w:val="Tabletext"/>
              <w:keepNext/>
              <w:keepLines/>
              <w:jc w:val="left"/>
              <w:rPr>
                <w:rFonts w:eastAsia="Malgun Gothic"/>
                <w:sz w:val="18"/>
                <w:szCs w:val="18"/>
                <w:lang w:val="en-GB" w:eastAsia="ko-KR"/>
              </w:rPr>
            </w:pPr>
            <w:r w:rsidRPr="0067477A">
              <w:rPr>
                <w:rFonts w:eastAsia="Malgun Gothic"/>
                <w:sz w:val="18"/>
                <w:szCs w:val="18"/>
                <w:lang w:val="en-GB" w:eastAsia="ko-KR"/>
              </w:rPr>
              <w:t>name</w:t>
            </w:r>
          </w:p>
          <w:p w14:paraId="45EBF587" w14:textId="77777777" w:rsidR="00311BC7" w:rsidRPr="0067477A" w:rsidRDefault="00311BC7" w:rsidP="006B4F09">
            <w:pPr>
              <w:pStyle w:val="Tabletext"/>
              <w:keepNext/>
              <w:keepLines/>
              <w:jc w:val="left"/>
              <w:rPr>
                <w:rFonts w:eastAsia="Malgun Gothic"/>
                <w:sz w:val="18"/>
                <w:szCs w:val="18"/>
                <w:lang w:val="en-GB" w:eastAsia="ko-KR"/>
              </w:rPr>
            </w:pPr>
            <w:r w:rsidRPr="0067477A">
              <w:rPr>
                <w:rFonts w:eastAsia="Malgun Gothic"/>
                <w:sz w:val="18"/>
                <w:szCs w:val="18"/>
                <w:lang w:val="en-GB" w:eastAsia="ko-KR"/>
              </w:rPr>
              <w:t>description</w:t>
            </w:r>
          </w:p>
          <w:p w14:paraId="083709F9" w14:textId="77777777" w:rsidR="00311BC7" w:rsidRPr="0067477A" w:rsidRDefault="00311BC7" w:rsidP="006B4F09">
            <w:pPr>
              <w:pStyle w:val="Tabletext"/>
              <w:keepNext/>
              <w:keepLines/>
              <w:jc w:val="left"/>
              <w:rPr>
                <w:rFonts w:eastAsia="Malgun Gothic"/>
                <w:sz w:val="18"/>
                <w:szCs w:val="18"/>
                <w:lang w:val="en-GB" w:eastAsia="ko-KR"/>
              </w:rPr>
            </w:pPr>
            <w:proofErr w:type="spellStart"/>
            <w:r w:rsidRPr="0067477A">
              <w:rPr>
                <w:rFonts w:eastAsia="Malgun Gothic"/>
                <w:sz w:val="18"/>
                <w:szCs w:val="18"/>
                <w:lang w:val="en-GB" w:eastAsia="ko-KR"/>
              </w:rPr>
              <w:t>startTime</w:t>
            </w:r>
            <w:proofErr w:type="spellEnd"/>
          </w:p>
          <w:p w14:paraId="42864556" w14:textId="77777777" w:rsidR="00311BC7" w:rsidRPr="0067477A" w:rsidRDefault="00311BC7" w:rsidP="006B4F09">
            <w:pPr>
              <w:pStyle w:val="Tabletext"/>
              <w:keepNext/>
              <w:keepLines/>
              <w:jc w:val="left"/>
              <w:rPr>
                <w:rFonts w:eastAsia="Malgun Gothic"/>
                <w:sz w:val="18"/>
                <w:szCs w:val="18"/>
                <w:lang w:val="en-GB" w:eastAsia="ko-KR"/>
              </w:rPr>
            </w:pPr>
            <w:r w:rsidRPr="0067477A">
              <w:rPr>
                <w:rFonts w:eastAsia="Malgun Gothic"/>
                <w:sz w:val="18"/>
                <w:szCs w:val="18"/>
                <w:lang w:val="en-GB" w:eastAsia="ko-KR"/>
              </w:rPr>
              <w:t>duration</w:t>
            </w:r>
          </w:p>
          <w:p w14:paraId="341ED0B4" w14:textId="77777777" w:rsidR="00311BC7" w:rsidRPr="0067477A" w:rsidRDefault="00311BC7" w:rsidP="006B4F09">
            <w:pPr>
              <w:pStyle w:val="Tabletext"/>
              <w:keepNext/>
              <w:keepLines/>
              <w:jc w:val="left"/>
              <w:rPr>
                <w:rFonts w:eastAsia="Malgun Gothic"/>
                <w:sz w:val="18"/>
                <w:szCs w:val="18"/>
                <w:lang w:val="en-GB" w:eastAsia="ko-KR"/>
              </w:rPr>
            </w:pPr>
            <w:r w:rsidRPr="0067477A">
              <w:rPr>
                <w:rFonts w:eastAsia="Malgun Gothic"/>
                <w:sz w:val="18"/>
                <w:szCs w:val="18"/>
                <w:lang w:val="en-GB" w:eastAsia="ko-KR"/>
              </w:rPr>
              <w:t>channel</w:t>
            </w:r>
          </w:p>
          <w:p w14:paraId="1D3968C7" w14:textId="77777777" w:rsidR="00311BC7" w:rsidRPr="0067477A" w:rsidRDefault="00311BC7" w:rsidP="006B4F09">
            <w:pPr>
              <w:pStyle w:val="Tabletext"/>
              <w:keepNext/>
              <w:keepLines/>
              <w:jc w:val="left"/>
              <w:rPr>
                <w:rFonts w:eastAsia="Malgun Gothic"/>
                <w:sz w:val="18"/>
                <w:szCs w:val="18"/>
                <w:lang w:val="en-GB" w:eastAsia="ko-KR"/>
              </w:rPr>
            </w:pPr>
            <w:proofErr w:type="spellStart"/>
            <w:r w:rsidRPr="0067477A">
              <w:rPr>
                <w:rFonts w:eastAsia="Malgun Gothic"/>
                <w:sz w:val="18"/>
                <w:szCs w:val="18"/>
                <w:lang w:val="en-GB" w:eastAsia="ko-KR"/>
              </w:rPr>
              <w:t>audioInfoArray</w:t>
            </w:r>
            <w:proofErr w:type="spellEnd"/>
          </w:p>
          <w:p w14:paraId="3E755689" w14:textId="77777777" w:rsidR="00311BC7" w:rsidRPr="0067477A" w:rsidRDefault="00311BC7" w:rsidP="006B4F09">
            <w:pPr>
              <w:pStyle w:val="Tabletext"/>
              <w:keepNext/>
              <w:keepLines/>
              <w:jc w:val="left"/>
              <w:rPr>
                <w:rFonts w:eastAsia="Malgun Gothic"/>
                <w:sz w:val="18"/>
                <w:szCs w:val="18"/>
                <w:lang w:val="en-GB" w:eastAsia="ko-KR"/>
              </w:rPr>
            </w:pPr>
            <w:proofErr w:type="spellStart"/>
            <w:r w:rsidRPr="0067477A">
              <w:rPr>
                <w:rFonts w:eastAsia="Malgun Gothic"/>
                <w:sz w:val="18"/>
                <w:szCs w:val="18"/>
                <w:lang w:val="en-GB" w:eastAsia="ko-KR"/>
              </w:rPr>
              <w:t>videoInfo</w:t>
            </w:r>
            <w:proofErr w:type="spellEnd"/>
          </w:p>
          <w:p w14:paraId="3685A11C" w14:textId="77777777" w:rsidR="00311BC7" w:rsidRPr="0067477A" w:rsidRDefault="00311BC7" w:rsidP="006B4F09">
            <w:pPr>
              <w:pStyle w:val="Tabletext"/>
              <w:keepNext/>
              <w:keepLines/>
              <w:jc w:val="left"/>
              <w:rPr>
                <w:rFonts w:eastAsia="Malgun Gothic"/>
                <w:sz w:val="18"/>
                <w:szCs w:val="18"/>
                <w:lang w:val="en-GB" w:eastAsia="ko-KR"/>
              </w:rPr>
            </w:pPr>
            <w:proofErr w:type="spellStart"/>
            <w:r w:rsidRPr="0067477A">
              <w:rPr>
                <w:rFonts w:eastAsia="Malgun Gothic"/>
                <w:sz w:val="18"/>
                <w:szCs w:val="18"/>
                <w:lang w:val="en-GB" w:eastAsia="ko-KR"/>
              </w:rPr>
              <w:t>captionInfoArray</w:t>
            </w:r>
            <w:proofErr w:type="spellEnd"/>
          </w:p>
        </w:tc>
        <w:tc>
          <w:tcPr>
            <w:tcW w:w="2300" w:type="dxa"/>
          </w:tcPr>
          <w:p w14:paraId="3F8272C2" w14:textId="2EE9EFEB" w:rsidR="00311BC7" w:rsidRPr="0067477A" w:rsidRDefault="00311BC7" w:rsidP="006B4F09">
            <w:pPr>
              <w:pStyle w:val="Tabletext"/>
              <w:keepNext/>
              <w:keepLines/>
              <w:spacing w:before="0" w:after="0"/>
              <w:jc w:val="left"/>
              <w:rPr>
                <w:rFonts w:eastAsia="Malgun Gothic"/>
                <w:sz w:val="18"/>
                <w:szCs w:val="18"/>
                <w:lang w:val="en-GB" w:eastAsia="ko-KR"/>
              </w:rPr>
            </w:pPr>
            <w:r w:rsidRPr="0067477A">
              <w:rPr>
                <w:rFonts w:eastAsia="Malgun Gothic"/>
                <w:sz w:val="18"/>
                <w:szCs w:val="18"/>
                <w:lang w:val="en-GB" w:eastAsia="ko-KR"/>
              </w:rPr>
              <w:t>http</w:t>
            </w:r>
            <w:r w:rsidR="00CA5446" w:rsidRPr="0067477A">
              <w:rPr>
                <w:rFonts w:eastAsia="Malgun Gothic"/>
                <w:sz w:val="18"/>
                <w:szCs w:val="18"/>
                <w:lang w:val="en-GB" w:eastAsia="ko-KR"/>
              </w:rPr>
              <w:t>(s)</w:t>
            </w:r>
            <w:r w:rsidRPr="0067477A">
              <w:rPr>
                <w:rFonts w:eastAsia="Malgun Gothic"/>
                <w:sz w:val="18"/>
                <w:szCs w:val="18"/>
                <w:lang w:val="en-GB" w:eastAsia="ko-KR"/>
              </w:rPr>
              <w:t>://&lt;host&gt;/</w:t>
            </w:r>
            <w:proofErr w:type="spellStart"/>
            <w:r w:rsidRPr="0067477A">
              <w:rPr>
                <w:rFonts w:eastAsia="Malgun Gothic"/>
                <w:sz w:val="18"/>
                <w:szCs w:val="18"/>
                <w:lang w:val="en-GB" w:eastAsia="ko-KR"/>
              </w:rPr>
              <w:t>dtv</w:t>
            </w:r>
            <w:proofErr w:type="spellEnd"/>
            <w:r w:rsidRPr="0067477A">
              <w:rPr>
                <w:rFonts w:eastAsia="Malgun Gothic"/>
                <w:sz w:val="18"/>
                <w:szCs w:val="18"/>
                <w:lang w:val="en-GB" w:eastAsia="ko-KR"/>
              </w:rPr>
              <w:t>/&lt;service-context-id&gt;/info/</w:t>
            </w:r>
            <w:proofErr w:type="spellStart"/>
            <w:r w:rsidRPr="0067477A">
              <w:rPr>
                <w:rFonts w:eastAsia="Malgun Gothic"/>
                <w:sz w:val="18"/>
                <w:szCs w:val="18"/>
                <w:lang w:val="en-GB" w:eastAsia="ko-KR"/>
              </w:rPr>
              <w:t>epg</w:t>
            </w:r>
            <w:proofErr w:type="spellEnd"/>
            <w:r w:rsidRPr="0067477A">
              <w:rPr>
                <w:rFonts w:eastAsia="Malgun Gothic"/>
                <w:sz w:val="18"/>
                <w:szCs w:val="18"/>
                <w:lang w:val="en-GB" w:eastAsia="ko-KR"/>
              </w:rPr>
              <w:t xml:space="preserve"> GET</w:t>
            </w:r>
          </w:p>
          <w:p w14:paraId="0A79502D" w14:textId="77777777" w:rsidR="00311BC7" w:rsidRPr="0067477A" w:rsidRDefault="00311BC7" w:rsidP="006B4F09">
            <w:pPr>
              <w:pStyle w:val="Tabletext"/>
              <w:keepNext/>
              <w:keepLines/>
              <w:spacing w:before="0" w:after="0"/>
              <w:jc w:val="left"/>
              <w:rPr>
                <w:rFonts w:eastAsia="Malgun Gothic"/>
                <w:sz w:val="18"/>
                <w:szCs w:val="18"/>
                <w:lang w:val="en-GB" w:eastAsia="ko-KR"/>
              </w:rPr>
            </w:pPr>
          </w:p>
          <w:p w14:paraId="6B057DB3" w14:textId="5083B495" w:rsidR="00311BC7" w:rsidRPr="0067477A" w:rsidRDefault="002F7498" w:rsidP="006B4F09">
            <w:pPr>
              <w:pStyle w:val="Tabletext"/>
              <w:keepNext/>
              <w:keepLines/>
              <w:jc w:val="left"/>
              <w:rPr>
                <w:rFonts w:eastAsia="Malgun Gothic"/>
                <w:sz w:val="18"/>
                <w:szCs w:val="18"/>
                <w:lang w:val="en-GB" w:eastAsia="ko-KR"/>
              </w:rPr>
            </w:pPr>
            <w:r w:rsidRPr="0067477A">
              <w:rPr>
                <w:rFonts w:eastAsia="SimSun" w:hint="eastAsia"/>
                <w:sz w:val="18"/>
                <w:szCs w:val="18"/>
                <w:lang w:val="en-GB" w:eastAsia="ko-KR"/>
              </w:rPr>
              <w:t>当前节目在返回的</w:t>
            </w:r>
            <w:r w:rsidRPr="0067477A">
              <w:rPr>
                <w:rFonts w:eastAsia="SimSun" w:hint="eastAsia"/>
                <w:sz w:val="18"/>
                <w:szCs w:val="18"/>
                <w:lang w:val="en-GB" w:eastAsia="ko-KR"/>
              </w:rPr>
              <w:t>JSON</w:t>
            </w:r>
            <w:r w:rsidRPr="0067477A">
              <w:rPr>
                <w:rFonts w:eastAsia="SimSun" w:hint="eastAsia"/>
                <w:sz w:val="18"/>
                <w:szCs w:val="18"/>
                <w:lang w:val="en-GB" w:eastAsia="ko-KR"/>
              </w:rPr>
              <w:t>结构中的“</w:t>
            </w:r>
            <w:r w:rsidRPr="0067477A">
              <w:rPr>
                <w:rFonts w:eastAsia="SimSun"/>
                <w:sz w:val="18"/>
                <w:szCs w:val="18"/>
                <w:lang w:val="en-GB" w:eastAsia="ko-KR"/>
              </w:rPr>
              <w:t>present</w:t>
            </w:r>
            <w:r w:rsidRPr="0067477A">
              <w:rPr>
                <w:rFonts w:eastAsia="SimSun" w:hint="eastAsia"/>
                <w:sz w:val="18"/>
                <w:szCs w:val="18"/>
                <w:lang w:val="en-GB" w:eastAsia="zh-CN"/>
              </w:rPr>
              <w:t>（</w:t>
            </w:r>
            <w:r w:rsidRPr="0067477A">
              <w:rPr>
                <w:rFonts w:eastAsia="SimSun" w:hint="eastAsia"/>
                <w:sz w:val="18"/>
                <w:szCs w:val="18"/>
                <w:lang w:val="en-GB" w:eastAsia="ko-KR"/>
              </w:rPr>
              <w:t>当前</w:t>
            </w:r>
            <w:r w:rsidRPr="0067477A">
              <w:rPr>
                <w:rFonts w:eastAsia="SimSun" w:hint="eastAsia"/>
                <w:sz w:val="18"/>
                <w:szCs w:val="18"/>
                <w:lang w:val="en-GB" w:eastAsia="zh-CN"/>
              </w:rPr>
              <w:t>）</w:t>
            </w:r>
            <w:r w:rsidRPr="0067477A">
              <w:rPr>
                <w:rFonts w:eastAsia="SimSun" w:hint="eastAsia"/>
                <w:sz w:val="18"/>
                <w:szCs w:val="18"/>
                <w:lang w:val="en-GB" w:eastAsia="ko-KR"/>
              </w:rPr>
              <w:t>”</w:t>
            </w:r>
            <w:r w:rsidR="00913B70">
              <w:rPr>
                <w:rFonts w:eastAsia="Malgun Gothic"/>
                <w:sz w:val="18"/>
                <w:szCs w:val="18"/>
                <w:lang w:val="en-GB" w:eastAsia="ko-KR"/>
              </w:rPr>
              <w:br/>
            </w:r>
            <w:r w:rsidRPr="0067477A">
              <w:rPr>
                <w:rFonts w:eastAsia="SimSun" w:hint="eastAsia"/>
                <w:sz w:val="18"/>
                <w:szCs w:val="18"/>
                <w:lang w:val="en-GB" w:eastAsia="ko-KR"/>
              </w:rPr>
              <w:t>字段标识</w:t>
            </w:r>
          </w:p>
        </w:tc>
      </w:tr>
      <w:tr w:rsidR="00311BC7" w:rsidRPr="0067477A" w14:paraId="0EC3A3E0" w14:textId="77777777" w:rsidTr="000554CE">
        <w:trPr>
          <w:cantSplit/>
          <w:jc w:val="center"/>
        </w:trPr>
        <w:tc>
          <w:tcPr>
            <w:tcW w:w="1269" w:type="dxa"/>
            <w:vMerge/>
            <w:vAlign w:val="center"/>
          </w:tcPr>
          <w:p w14:paraId="384C82A2" w14:textId="77777777" w:rsidR="00311BC7" w:rsidRPr="0067477A" w:rsidRDefault="00311BC7" w:rsidP="006B4F09">
            <w:pPr>
              <w:pStyle w:val="Tabletext"/>
              <w:keepNext/>
              <w:keepLines/>
              <w:jc w:val="center"/>
              <w:rPr>
                <w:b/>
                <w:sz w:val="18"/>
                <w:szCs w:val="18"/>
                <w:lang w:val="en-GB" w:eastAsia="ja-JP"/>
              </w:rPr>
            </w:pPr>
          </w:p>
        </w:tc>
        <w:tc>
          <w:tcPr>
            <w:tcW w:w="2408" w:type="dxa"/>
            <w:tcBorders>
              <w:bottom w:val="single" w:sz="4" w:space="0" w:color="auto"/>
            </w:tcBorders>
          </w:tcPr>
          <w:p w14:paraId="6A3C4170" w14:textId="03D9EABB" w:rsidR="00311BC7" w:rsidRPr="0067477A" w:rsidRDefault="00311BC7" w:rsidP="006B4F09">
            <w:pPr>
              <w:pStyle w:val="Tabletext"/>
              <w:keepNext/>
              <w:keepLines/>
              <w:rPr>
                <w:sz w:val="18"/>
                <w:szCs w:val="18"/>
                <w:lang w:eastAsia="ja-JP"/>
              </w:rPr>
            </w:pPr>
            <w:proofErr w:type="spellStart"/>
            <w:r w:rsidRPr="0067477A">
              <w:rPr>
                <w:sz w:val="18"/>
                <w:szCs w:val="18"/>
                <w:lang w:eastAsia="ja-JP"/>
              </w:rPr>
              <w:t>RecordedContentInformation</w:t>
            </w:r>
            <w:proofErr w:type="spellEnd"/>
            <w:r w:rsidRPr="0067477A">
              <w:rPr>
                <w:sz w:val="18"/>
                <w:szCs w:val="18"/>
                <w:lang w:eastAsia="ja-JP"/>
              </w:rPr>
              <w:t xml:space="preserve"> </w:t>
            </w:r>
            <w:r w:rsidR="00CA5446" w:rsidRPr="0067477A">
              <w:rPr>
                <w:sz w:val="18"/>
                <w:szCs w:val="18"/>
                <w:vertAlign w:val="superscript"/>
                <w:lang w:eastAsia="ja-JP"/>
              </w:rPr>
              <w:t>(2)</w:t>
            </w:r>
          </w:p>
        </w:tc>
        <w:tc>
          <w:tcPr>
            <w:tcW w:w="2533" w:type="dxa"/>
            <w:tcBorders>
              <w:bottom w:val="single" w:sz="4" w:space="0" w:color="auto"/>
            </w:tcBorders>
          </w:tcPr>
          <w:p w14:paraId="24A7558F" w14:textId="77777777" w:rsidR="00311BC7" w:rsidRPr="0067477A" w:rsidRDefault="00311BC7" w:rsidP="006B4F09">
            <w:pPr>
              <w:pStyle w:val="Tabletext"/>
              <w:keepNext/>
              <w:keepLines/>
              <w:rPr>
                <w:sz w:val="18"/>
                <w:szCs w:val="18"/>
                <w:lang w:eastAsia="ja-JP"/>
              </w:rPr>
            </w:pPr>
            <w:proofErr w:type="spellStart"/>
            <w:r w:rsidRPr="0067477A">
              <w:rPr>
                <w:sz w:val="18"/>
                <w:szCs w:val="18"/>
                <w:lang w:eastAsia="ja-JP"/>
              </w:rPr>
              <w:t>start_time</w:t>
            </w:r>
            <w:proofErr w:type="spellEnd"/>
          </w:p>
          <w:p w14:paraId="428A09B1" w14:textId="77777777" w:rsidR="00311BC7" w:rsidRPr="0067477A" w:rsidRDefault="00311BC7" w:rsidP="006B4F09">
            <w:pPr>
              <w:pStyle w:val="Tabletext"/>
              <w:keepNext/>
              <w:keepLines/>
              <w:rPr>
                <w:sz w:val="18"/>
                <w:szCs w:val="18"/>
                <w:lang w:eastAsia="ja-JP"/>
              </w:rPr>
            </w:pPr>
            <w:r w:rsidRPr="0067477A">
              <w:rPr>
                <w:sz w:val="18"/>
                <w:szCs w:val="18"/>
                <w:lang w:eastAsia="ja-JP"/>
              </w:rPr>
              <w:t>duration</w:t>
            </w:r>
          </w:p>
        </w:tc>
        <w:tc>
          <w:tcPr>
            <w:tcW w:w="1750" w:type="dxa"/>
            <w:vMerge/>
          </w:tcPr>
          <w:p w14:paraId="44A2B4BA" w14:textId="77777777" w:rsidR="00311BC7" w:rsidRPr="0067477A" w:rsidRDefault="00311BC7" w:rsidP="006B4F09">
            <w:pPr>
              <w:pStyle w:val="Tabletext"/>
              <w:keepNext/>
              <w:keepLines/>
              <w:rPr>
                <w:rFonts w:eastAsia="Malgun Gothic"/>
                <w:sz w:val="18"/>
                <w:szCs w:val="18"/>
                <w:lang w:eastAsia="ko-KR"/>
              </w:rPr>
            </w:pPr>
          </w:p>
        </w:tc>
        <w:tc>
          <w:tcPr>
            <w:tcW w:w="1680" w:type="dxa"/>
            <w:vMerge/>
          </w:tcPr>
          <w:p w14:paraId="30FC0CDA" w14:textId="77777777" w:rsidR="00311BC7" w:rsidRPr="0067477A" w:rsidRDefault="00311BC7" w:rsidP="006B4F09">
            <w:pPr>
              <w:pStyle w:val="Tabletext"/>
              <w:keepNext/>
              <w:keepLines/>
              <w:rPr>
                <w:rFonts w:eastAsia="Malgun Gothic"/>
                <w:sz w:val="18"/>
                <w:szCs w:val="18"/>
                <w:lang w:eastAsia="ko-KR"/>
              </w:rPr>
            </w:pPr>
          </w:p>
        </w:tc>
        <w:tc>
          <w:tcPr>
            <w:tcW w:w="966" w:type="dxa"/>
            <w:vMerge/>
          </w:tcPr>
          <w:p w14:paraId="5085D366" w14:textId="77777777" w:rsidR="00311BC7" w:rsidRPr="0067477A" w:rsidRDefault="00311BC7" w:rsidP="006B4F09">
            <w:pPr>
              <w:pStyle w:val="Tabletext"/>
              <w:keepNext/>
              <w:keepLines/>
              <w:rPr>
                <w:rFonts w:eastAsia="Malgun Gothic"/>
                <w:sz w:val="18"/>
                <w:szCs w:val="18"/>
                <w:lang w:eastAsia="ko-KR"/>
              </w:rPr>
            </w:pPr>
          </w:p>
        </w:tc>
        <w:tc>
          <w:tcPr>
            <w:tcW w:w="1553" w:type="dxa"/>
            <w:vMerge w:val="restart"/>
          </w:tcPr>
          <w:p w14:paraId="390BBF7B" w14:textId="77777777" w:rsidR="00311BC7" w:rsidRPr="0067477A" w:rsidRDefault="00311BC7" w:rsidP="006B4F09">
            <w:pPr>
              <w:pStyle w:val="Tabletext"/>
              <w:keepNext/>
              <w:keepLines/>
              <w:rPr>
                <w:rFonts w:eastAsia="Malgun Gothic"/>
                <w:sz w:val="18"/>
                <w:szCs w:val="18"/>
                <w:lang w:eastAsia="ko-KR"/>
              </w:rPr>
            </w:pPr>
          </w:p>
        </w:tc>
        <w:tc>
          <w:tcPr>
            <w:tcW w:w="2300" w:type="dxa"/>
            <w:vMerge w:val="restart"/>
          </w:tcPr>
          <w:p w14:paraId="12BD99D8" w14:textId="77777777" w:rsidR="00311BC7" w:rsidRPr="0067477A" w:rsidRDefault="00311BC7" w:rsidP="006B4F09">
            <w:pPr>
              <w:pStyle w:val="Tabletext"/>
              <w:keepNext/>
              <w:keepLines/>
              <w:rPr>
                <w:rFonts w:eastAsia="Malgun Gothic"/>
                <w:sz w:val="18"/>
                <w:szCs w:val="18"/>
                <w:lang w:eastAsia="ko-KR"/>
              </w:rPr>
            </w:pPr>
          </w:p>
        </w:tc>
      </w:tr>
      <w:tr w:rsidR="00311BC7" w:rsidRPr="0067477A" w14:paraId="671B05A0" w14:textId="77777777" w:rsidTr="000554CE">
        <w:trPr>
          <w:cantSplit/>
          <w:jc w:val="center"/>
        </w:trPr>
        <w:tc>
          <w:tcPr>
            <w:tcW w:w="1269" w:type="dxa"/>
            <w:vMerge/>
            <w:tcBorders>
              <w:bottom w:val="single" w:sz="4" w:space="0" w:color="auto"/>
            </w:tcBorders>
            <w:vAlign w:val="center"/>
          </w:tcPr>
          <w:p w14:paraId="027288E4" w14:textId="77777777" w:rsidR="00311BC7" w:rsidRPr="0067477A" w:rsidRDefault="00311BC7" w:rsidP="006B4F09">
            <w:pPr>
              <w:pStyle w:val="Tabletext"/>
              <w:keepLines/>
              <w:jc w:val="center"/>
              <w:rPr>
                <w:b/>
                <w:sz w:val="18"/>
                <w:szCs w:val="18"/>
                <w:lang w:eastAsia="ja-JP"/>
              </w:rPr>
            </w:pPr>
          </w:p>
        </w:tc>
        <w:tc>
          <w:tcPr>
            <w:tcW w:w="2408" w:type="dxa"/>
            <w:tcBorders>
              <w:bottom w:val="single" w:sz="4" w:space="0" w:color="auto"/>
            </w:tcBorders>
          </w:tcPr>
          <w:p w14:paraId="7EFA555C" w14:textId="025AFB45" w:rsidR="00311BC7" w:rsidRPr="0067477A" w:rsidRDefault="00311BC7" w:rsidP="006B4F09">
            <w:pPr>
              <w:pStyle w:val="Tabletext"/>
              <w:keepLines/>
              <w:rPr>
                <w:sz w:val="18"/>
                <w:szCs w:val="18"/>
                <w:lang w:eastAsia="ja-JP"/>
              </w:rPr>
            </w:pPr>
            <w:proofErr w:type="spellStart"/>
            <w:r w:rsidRPr="0067477A">
              <w:rPr>
                <w:sz w:val="18"/>
                <w:szCs w:val="18"/>
                <w:lang w:eastAsia="ja-JP"/>
              </w:rPr>
              <w:t>ReceiverDevice</w:t>
            </w:r>
            <w:proofErr w:type="spellEnd"/>
            <w:r w:rsidRPr="0067477A">
              <w:rPr>
                <w:sz w:val="18"/>
                <w:szCs w:val="18"/>
                <w:lang w:eastAsia="ja-JP"/>
              </w:rPr>
              <w:t xml:space="preserve"> </w:t>
            </w:r>
            <w:r w:rsidR="00CA5446" w:rsidRPr="0067477A">
              <w:rPr>
                <w:sz w:val="18"/>
                <w:szCs w:val="18"/>
                <w:vertAlign w:val="superscript"/>
                <w:lang w:eastAsia="ja-JP"/>
              </w:rPr>
              <w:t>(2)</w:t>
            </w:r>
          </w:p>
        </w:tc>
        <w:tc>
          <w:tcPr>
            <w:tcW w:w="2533" w:type="dxa"/>
            <w:tcBorders>
              <w:bottom w:val="single" w:sz="4" w:space="0" w:color="auto"/>
            </w:tcBorders>
          </w:tcPr>
          <w:p w14:paraId="64A9B604" w14:textId="499D0E4B" w:rsidR="00311BC7" w:rsidRPr="0067477A" w:rsidRDefault="00311BC7" w:rsidP="006B4F09">
            <w:pPr>
              <w:pStyle w:val="Tabletext"/>
              <w:keepLines/>
              <w:rPr>
                <w:sz w:val="18"/>
                <w:szCs w:val="18"/>
                <w:lang w:eastAsia="ja-JP"/>
              </w:rPr>
            </w:pPr>
            <w:proofErr w:type="spellStart"/>
            <w:proofErr w:type="gramStart"/>
            <w:r w:rsidRPr="0067477A">
              <w:rPr>
                <w:sz w:val="18"/>
                <w:szCs w:val="18"/>
                <w:lang w:eastAsia="ja-JP"/>
              </w:rPr>
              <w:t>getRecordedContenInformation</w:t>
            </w:r>
            <w:proofErr w:type="spellEnd"/>
            <w:r w:rsidR="00C25EE6" w:rsidRPr="0067477A">
              <w:rPr>
                <w:sz w:val="18"/>
                <w:szCs w:val="18"/>
                <w:lang w:eastAsia="ja-JP"/>
              </w:rPr>
              <w:t>(</w:t>
            </w:r>
            <w:proofErr w:type="gramEnd"/>
            <w:r w:rsidR="00C25EE6" w:rsidRPr="0067477A">
              <w:rPr>
                <w:sz w:val="18"/>
                <w:szCs w:val="18"/>
                <w:lang w:eastAsia="ja-JP"/>
              </w:rPr>
              <w:t>)</w:t>
            </w:r>
          </w:p>
        </w:tc>
        <w:tc>
          <w:tcPr>
            <w:tcW w:w="1750" w:type="dxa"/>
            <w:vMerge/>
            <w:tcBorders>
              <w:bottom w:val="single" w:sz="4" w:space="0" w:color="auto"/>
            </w:tcBorders>
          </w:tcPr>
          <w:p w14:paraId="5DB89124" w14:textId="77777777" w:rsidR="00311BC7" w:rsidRPr="0067477A" w:rsidRDefault="00311BC7" w:rsidP="006B4F09">
            <w:pPr>
              <w:pStyle w:val="Tabletext"/>
              <w:keepLines/>
              <w:rPr>
                <w:rFonts w:eastAsia="Malgun Gothic"/>
                <w:sz w:val="18"/>
                <w:szCs w:val="18"/>
                <w:lang w:eastAsia="ko-KR"/>
              </w:rPr>
            </w:pPr>
          </w:p>
        </w:tc>
        <w:tc>
          <w:tcPr>
            <w:tcW w:w="1680" w:type="dxa"/>
            <w:vMerge/>
            <w:tcBorders>
              <w:bottom w:val="single" w:sz="4" w:space="0" w:color="auto"/>
            </w:tcBorders>
          </w:tcPr>
          <w:p w14:paraId="0CA4FC2E" w14:textId="77777777" w:rsidR="00311BC7" w:rsidRPr="0067477A" w:rsidRDefault="00311BC7" w:rsidP="006B4F09">
            <w:pPr>
              <w:pStyle w:val="Tabletext"/>
              <w:keepLines/>
              <w:rPr>
                <w:rFonts w:eastAsia="Malgun Gothic"/>
                <w:sz w:val="18"/>
                <w:szCs w:val="18"/>
                <w:lang w:eastAsia="ko-KR"/>
              </w:rPr>
            </w:pPr>
          </w:p>
        </w:tc>
        <w:tc>
          <w:tcPr>
            <w:tcW w:w="966" w:type="dxa"/>
            <w:vMerge/>
          </w:tcPr>
          <w:p w14:paraId="306B2BFB" w14:textId="77777777" w:rsidR="00311BC7" w:rsidRPr="0067477A" w:rsidRDefault="00311BC7" w:rsidP="006B4F09">
            <w:pPr>
              <w:pStyle w:val="Tabletext"/>
              <w:keepLines/>
              <w:rPr>
                <w:rFonts w:eastAsia="Malgun Gothic"/>
                <w:sz w:val="18"/>
                <w:szCs w:val="18"/>
                <w:lang w:eastAsia="ko-KR"/>
              </w:rPr>
            </w:pPr>
          </w:p>
        </w:tc>
        <w:tc>
          <w:tcPr>
            <w:tcW w:w="1553" w:type="dxa"/>
            <w:vMerge/>
          </w:tcPr>
          <w:p w14:paraId="1A8309A9" w14:textId="77777777" w:rsidR="00311BC7" w:rsidRPr="0067477A" w:rsidRDefault="00311BC7" w:rsidP="006B4F09">
            <w:pPr>
              <w:pStyle w:val="Tabletext"/>
              <w:keepLines/>
              <w:rPr>
                <w:rFonts w:eastAsia="Malgun Gothic"/>
                <w:sz w:val="18"/>
                <w:szCs w:val="18"/>
                <w:lang w:eastAsia="ko-KR"/>
              </w:rPr>
            </w:pPr>
          </w:p>
        </w:tc>
        <w:tc>
          <w:tcPr>
            <w:tcW w:w="2300" w:type="dxa"/>
            <w:vMerge/>
          </w:tcPr>
          <w:p w14:paraId="30166B31" w14:textId="77777777" w:rsidR="00311BC7" w:rsidRPr="0067477A" w:rsidRDefault="00311BC7" w:rsidP="006B4F09">
            <w:pPr>
              <w:pStyle w:val="Tabletext"/>
              <w:keepLines/>
              <w:rPr>
                <w:rFonts w:eastAsia="Malgun Gothic"/>
                <w:sz w:val="18"/>
                <w:szCs w:val="18"/>
                <w:lang w:eastAsia="ko-KR"/>
              </w:rPr>
            </w:pPr>
          </w:p>
        </w:tc>
      </w:tr>
    </w:tbl>
    <w:p w14:paraId="12B3A844" w14:textId="77777777" w:rsidR="00311BC7" w:rsidRPr="0067477A" w:rsidRDefault="00311BC7" w:rsidP="006B4F09"/>
    <w:p w14:paraId="114AE3B7" w14:textId="78944CA7" w:rsidR="00311BC7" w:rsidRPr="00BF6FA0" w:rsidRDefault="002F7498" w:rsidP="006B4F09">
      <w:pPr>
        <w:pStyle w:val="TableNo"/>
        <w:spacing w:before="120"/>
        <w:rPr>
          <w:rFonts w:eastAsia="MS Mincho"/>
          <w:lang w:eastAsia="ja-JP"/>
        </w:rPr>
      </w:pPr>
      <w:r w:rsidRPr="0067477A">
        <w:rPr>
          <w:rFonts w:hint="eastAsia"/>
          <w:lang w:eastAsia="zh-CN"/>
        </w:rPr>
        <w:lastRenderedPageBreak/>
        <w:t>表</w:t>
      </w:r>
      <w:r w:rsidRPr="0067477A">
        <w:rPr>
          <w:lang w:eastAsia="ja-JP"/>
        </w:rPr>
        <w:t>3</w:t>
      </w:r>
      <w:r w:rsidR="00BF6FA0">
        <w:rPr>
          <w:rFonts w:hint="eastAsia"/>
          <w:lang w:eastAsia="zh-CN"/>
        </w:rPr>
        <w:t>（</w:t>
      </w:r>
      <w:r w:rsidRPr="0067477A">
        <w:rPr>
          <w:rFonts w:ascii="STKaiti" w:eastAsia="STKaiti" w:hAnsi="STKaiti" w:hint="eastAsia"/>
          <w:lang w:eastAsia="zh-CN"/>
        </w:rPr>
        <w:t>完</w:t>
      </w:r>
      <w:r w:rsidR="00BF6FA0">
        <w:rPr>
          <w:rFonts w:hint="eastAsia"/>
          <w:lang w:eastAsia="zh-CN"/>
        </w:rPr>
        <w:t>）</w:t>
      </w:r>
    </w:p>
    <w:tbl>
      <w:tblPr>
        <w:tblStyle w:val="TableGrid"/>
        <w:tblW w:w="14459" w:type="dxa"/>
        <w:jc w:val="center"/>
        <w:tblLayout w:type="fixed"/>
        <w:tblCellMar>
          <w:left w:w="57" w:type="dxa"/>
          <w:right w:w="57" w:type="dxa"/>
        </w:tblCellMar>
        <w:tblLook w:val="04A0" w:firstRow="1" w:lastRow="0" w:firstColumn="1" w:lastColumn="0" w:noHBand="0" w:noVBand="1"/>
      </w:tblPr>
      <w:tblGrid>
        <w:gridCol w:w="1568"/>
        <w:gridCol w:w="1695"/>
        <w:gridCol w:w="2536"/>
        <w:gridCol w:w="1771"/>
        <w:gridCol w:w="1687"/>
        <w:gridCol w:w="1269"/>
        <w:gridCol w:w="1532"/>
        <w:gridCol w:w="2401"/>
      </w:tblGrid>
      <w:tr w:rsidR="00311BC7" w:rsidRPr="0067477A" w14:paraId="62FF2589" w14:textId="77777777" w:rsidTr="002F7498">
        <w:trPr>
          <w:cantSplit/>
          <w:jc w:val="center"/>
        </w:trPr>
        <w:tc>
          <w:tcPr>
            <w:tcW w:w="1568" w:type="dxa"/>
            <w:vMerge w:val="restart"/>
            <w:vAlign w:val="center"/>
          </w:tcPr>
          <w:p w14:paraId="010EA100" w14:textId="77777777" w:rsidR="00311BC7" w:rsidRPr="0067477A" w:rsidRDefault="00311BC7" w:rsidP="006B4F09">
            <w:pPr>
              <w:pStyle w:val="Tablehead"/>
              <w:keepLines/>
              <w:rPr>
                <w:sz w:val="18"/>
                <w:szCs w:val="18"/>
                <w:lang w:eastAsia="ja-JP"/>
              </w:rPr>
            </w:pPr>
          </w:p>
        </w:tc>
        <w:tc>
          <w:tcPr>
            <w:tcW w:w="4231" w:type="dxa"/>
            <w:gridSpan w:val="2"/>
            <w:vAlign w:val="center"/>
          </w:tcPr>
          <w:p w14:paraId="29433559" w14:textId="77777777" w:rsidR="00311BC7" w:rsidRPr="0067477A" w:rsidRDefault="00311BC7" w:rsidP="006B4F09">
            <w:pPr>
              <w:pStyle w:val="Tablehead"/>
              <w:keepLines/>
              <w:rPr>
                <w:sz w:val="18"/>
                <w:szCs w:val="18"/>
                <w:lang w:eastAsia="ja-JP"/>
              </w:rPr>
            </w:pPr>
            <w:proofErr w:type="spellStart"/>
            <w:r w:rsidRPr="0067477A">
              <w:rPr>
                <w:sz w:val="18"/>
                <w:szCs w:val="18"/>
                <w:lang w:eastAsia="ja-JP"/>
              </w:rPr>
              <w:t>Hybridcast</w:t>
            </w:r>
            <w:proofErr w:type="spellEnd"/>
          </w:p>
        </w:tc>
        <w:tc>
          <w:tcPr>
            <w:tcW w:w="3458" w:type="dxa"/>
            <w:gridSpan w:val="2"/>
            <w:vAlign w:val="center"/>
          </w:tcPr>
          <w:p w14:paraId="12626197" w14:textId="77777777" w:rsidR="00311BC7" w:rsidRPr="0067477A" w:rsidRDefault="00311BC7" w:rsidP="006B4F09">
            <w:pPr>
              <w:pStyle w:val="Tablehead"/>
              <w:keepLines/>
              <w:rPr>
                <w:sz w:val="18"/>
                <w:szCs w:val="18"/>
                <w:lang w:eastAsia="ja-JP"/>
              </w:rPr>
            </w:pPr>
            <w:proofErr w:type="spellStart"/>
            <w:r w:rsidRPr="0067477A">
              <w:rPr>
                <w:sz w:val="18"/>
                <w:szCs w:val="18"/>
                <w:lang w:eastAsia="ja-JP"/>
              </w:rPr>
              <w:t>HbbTV</w:t>
            </w:r>
            <w:proofErr w:type="spellEnd"/>
            <w:r w:rsidRPr="0067477A">
              <w:rPr>
                <w:sz w:val="18"/>
                <w:szCs w:val="18"/>
                <w:lang w:eastAsia="ja-JP"/>
              </w:rPr>
              <w:t xml:space="preserve"> 2.0</w:t>
            </w:r>
          </w:p>
        </w:tc>
        <w:tc>
          <w:tcPr>
            <w:tcW w:w="2801" w:type="dxa"/>
            <w:gridSpan w:val="2"/>
            <w:vAlign w:val="center"/>
          </w:tcPr>
          <w:p w14:paraId="63469D0E" w14:textId="77777777" w:rsidR="00311BC7" w:rsidRPr="0067477A" w:rsidRDefault="00311BC7" w:rsidP="006B4F09">
            <w:pPr>
              <w:pStyle w:val="Tablehead"/>
              <w:keepLines/>
              <w:rPr>
                <w:rFonts w:eastAsia="Malgun Gothic"/>
                <w:sz w:val="18"/>
                <w:szCs w:val="18"/>
                <w:lang w:eastAsia="ko-KR"/>
              </w:rPr>
            </w:pPr>
            <w:proofErr w:type="spellStart"/>
            <w:r w:rsidRPr="0067477A">
              <w:rPr>
                <w:rFonts w:eastAsia="Malgun Gothic"/>
                <w:sz w:val="18"/>
                <w:szCs w:val="18"/>
                <w:lang w:eastAsia="ko-KR"/>
              </w:rPr>
              <w:t>TOPSmedia</w:t>
            </w:r>
            <w:proofErr w:type="spellEnd"/>
          </w:p>
        </w:tc>
        <w:tc>
          <w:tcPr>
            <w:tcW w:w="2401" w:type="dxa"/>
            <w:vAlign w:val="center"/>
          </w:tcPr>
          <w:p w14:paraId="27041750" w14:textId="77777777" w:rsidR="00311BC7" w:rsidRPr="0067477A" w:rsidRDefault="00311BC7" w:rsidP="006B4F09">
            <w:pPr>
              <w:pStyle w:val="Tablehead"/>
              <w:keepLines/>
              <w:rPr>
                <w:rFonts w:eastAsia="Malgun Gothic"/>
                <w:sz w:val="18"/>
                <w:szCs w:val="18"/>
                <w:lang w:eastAsia="ko-KR"/>
              </w:rPr>
            </w:pPr>
            <w:r w:rsidRPr="0067477A">
              <w:rPr>
                <w:rFonts w:eastAsia="Malgun Gothic"/>
                <w:sz w:val="18"/>
                <w:szCs w:val="18"/>
                <w:lang w:eastAsia="ko-KR"/>
              </w:rPr>
              <w:t>Ginga</w:t>
            </w:r>
          </w:p>
        </w:tc>
      </w:tr>
      <w:tr w:rsidR="002F7498" w:rsidRPr="0067477A" w14:paraId="7C1EBEC3" w14:textId="77777777" w:rsidTr="002F7498">
        <w:trPr>
          <w:cantSplit/>
          <w:jc w:val="center"/>
        </w:trPr>
        <w:tc>
          <w:tcPr>
            <w:tcW w:w="1568" w:type="dxa"/>
            <w:vMerge/>
            <w:vAlign w:val="center"/>
          </w:tcPr>
          <w:p w14:paraId="714FF1ED" w14:textId="77777777" w:rsidR="002F7498" w:rsidRPr="0067477A" w:rsidRDefault="002F7498" w:rsidP="006B4F09">
            <w:pPr>
              <w:pStyle w:val="Tablehead"/>
              <w:keepLines/>
              <w:rPr>
                <w:sz w:val="18"/>
                <w:szCs w:val="18"/>
                <w:lang w:eastAsia="ja-JP"/>
              </w:rPr>
            </w:pPr>
          </w:p>
        </w:tc>
        <w:tc>
          <w:tcPr>
            <w:tcW w:w="1695" w:type="dxa"/>
            <w:vAlign w:val="center"/>
          </w:tcPr>
          <w:p w14:paraId="2301064A" w14:textId="6A08BE00" w:rsidR="002F7498" w:rsidRPr="0067477A" w:rsidRDefault="002F7498" w:rsidP="006B4F09">
            <w:pPr>
              <w:pStyle w:val="Tablehead"/>
              <w:keepLines/>
              <w:rPr>
                <w:bCs/>
                <w:sz w:val="18"/>
                <w:szCs w:val="18"/>
                <w:lang w:eastAsia="ja-JP"/>
              </w:rPr>
            </w:pPr>
            <w:r w:rsidRPr="0067477A">
              <w:rPr>
                <w:rFonts w:hint="eastAsia"/>
                <w:bCs/>
                <w:sz w:val="18"/>
                <w:szCs w:val="18"/>
                <w:lang w:eastAsia="zh-CN"/>
              </w:rPr>
              <w:t>对象</w:t>
            </w:r>
          </w:p>
        </w:tc>
        <w:tc>
          <w:tcPr>
            <w:tcW w:w="2536" w:type="dxa"/>
            <w:vAlign w:val="center"/>
          </w:tcPr>
          <w:p w14:paraId="795AFBA7" w14:textId="51EE41B6" w:rsidR="002F7498" w:rsidRPr="0067477A" w:rsidRDefault="002F7498" w:rsidP="006B4F09">
            <w:pPr>
              <w:pStyle w:val="Tablehead"/>
              <w:keepLines/>
              <w:rPr>
                <w:bCs/>
                <w:sz w:val="18"/>
                <w:szCs w:val="18"/>
                <w:lang w:eastAsia="ja-JP"/>
              </w:rPr>
            </w:pPr>
            <w:r w:rsidRPr="0067477A">
              <w:rPr>
                <w:rFonts w:hint="eastAsia"/>
                <w:bCs/>
                <w:sz w:val="18"/>
                <w:szCs w:val="18"/>
                <w:lang w:eastAsia="ja-JP"/>
              </w:rPr>
              <w:t>属性或方法</w:t>
            </w:r>
          </w:p>
        </w:tc>
        <w:tc>
          <w:tcPr>
            <w:tcW w:w="1771" w:type="dxa"/>
            <w:vAlign w:val="center"/>
          </w:tcPr>
          <w:p w14:paraId="32752D68" w14:textId="27AEC631" w:rsidR="002F7498" w:rsidRPr="0067477A" w:rsidRDefault="002F7498" w:rsidP="006B4F09">
            <w:pPr>
              <w:pStyle w:val="Tablehead"/>
              <w:keepLines/>
              <w:rPr>
                <w:bCs/>
                <w:sz w:val="18"/>
                <w:szCs w:val="18"/>
                <w:lang w:eastAsia="ja-JP"/>
              </w:rPr>
            </w:pPr>
            <w:r w:rsidRPr="0067477A">
              <w:rPr>
                <w:rFonts w:hint="eastAsia"/>
                <w:bCs/>
                <w:sz w:val="18"/>
                <w:szCs w:val="18"/>
                <w:lang w:eastAsia="zh-CN"/>
              </w:rPr>
              <w:t>对象</w:t>
            </w:r>
          </w:p>
        </w:tc>
        <w:tc>
          <w:tcPr>
            <w:tcW w:w="1687" w:type="dxa"/>
            <w:vAlign w:val="center"/>
          </w:tcPr>
          <w:p w14:paraId="545BAC72" w14:textId="5AE96B18" w:rsidR="002F7498" w:rsidRPr="0067477A" w:rsidRDefault="002F7498" w:rsidP="006B4F09">
            <w:pPr>
              <w:pStyle w:val="Tablehead"/>
              <w:keepLines/>
              <w:rPr>
                <w:bCs/>
                <w:sz w:val="18"/>
                <w:szCs w:val="18"/>
                <w:lang w:eastAsia="ja-JP"/>
              </w:rPr>
            </w:pPr>
            <w:r w:rsidRPr="0067477A">
              <w:rPr>
                <w:rFonts w:hint="eastAsia"/>
                <w:bCs/>
                <w:sz w:val="18"/>
                <w:szCs w:val="18"/>
                <w:lang w:eastAsia="ja-JP"/>
              </w:rPr>
              <w:t>属性或方法</w:t>
            </w:r>
          </w:p>
        </w:tc>
        <w:tc>
          <w:tcPr>
            <w:tcW w:w="1269" w:type="dxa"/>
            <w:vAlign w:val="center"/>
          </w:tcPr>
          <w:p w14:paraId="5BF37E0F" w14:textId="6D511557" w:rsidR="002F7498" w:rsidRPr="0067477A" w:rsidRDefault="002F7498" w:rsidP="006B4F09">
            <w:pPr>
              <w:pStyle w:val="Tablehead"/>
              <w:keepLines/>
              <w:rPr>
                <w:rFonts w:eastAsia="Malgun Gothic"/>
                <w:bCs/>
                <w:sz w:val="18"/>
                <w:szCs w:val="18"/>
                <w:lang w:eastAsia="ko-KR"/>
              </w:rPr>
            </w:pPr>
            <w:r w:rsidRPr="0067477A">
              <w:rPr>
                <w:rFonts w:hint="eastAsia"/>
                <w:bCs/>
                <w:sz w:val="18"/>
                <w:szCs w:val="18"/>
                <w:lang w:eastAsia="zh-CN"/>
              </w:rPr>
              <w:t>对象</w:t>
            </w:r>
          </w:p>
        </w:tc>
        <w:tc>
          <w:tcPr>
            <w:tcW w:w="1532" w:type="dxa"/>
            <w:vAlign w:val="center"/>
          </w:tcPr>
          <w:p w14:paraId="2737EDD3" w14:textId="2B21EFF8" w:rsidR="002F7498" w:rsidRPr="0067477A" w:rsidRDefault="002F7498" w:rsidP="006B4F09">
            <w:pPr>
              <w:pStyle w:val="Tablehead"/>
              <w:keepLines/>
              <w:rPr>
                <w:rFonts w:eastAsia="Malgun Gothic"/>
                <w:bCs/>
                <w:sz w:val="18"/>
                <w:szCs w:val="18"/>
                <w:lang w:eastAsia="ko-KR"/>
              </w:rPr>
            </w:pPr>
            <w:r w:rsidRPr="0067477A">
              <w:rPr>
                <w:rFonts w:hint="eastAsia"/>
                <w:bCs/>
                <w:sz w:val="18"/>
                <w:szCs w:val="18"/>
                <w:lang w:eastAsia="ja-JP"/>
              </w:rPr>
              <w:t>属性或方法</w:t>
            </w:r>
          </w:p>
        </w:tc>
        <w:tc>
          <w:tcPr>
            <w:tcW w:w="2401" w:type="dxa"/>
            <w:vAlign w:val="center"/>
          </w:tcPr>
          <w:p w14:paraId="27AB9278" w14:textId="34455578" w:rsidR="002F7498" w:rsidRPr="0067477A" w:rsidRDefault="002F7498" w:rsidP="006B4F09">
            <w:pPr>
              <w:pStyle w:val="Tablehead"/>
              <w:keepLines/>
              <w:rPr>
                <w:rFonts w:eastAsia="Malgun Gothic"/>
                <w:bCs/>
                <w:sz w:val="18"/>
                <w:szCs w:val="18"/>
                <w:lang w:eastAsia="ko-KR"/>
              </w:rPr>
            </w:pPr>
            <w:r w:rsidRPr="0067477A">
              <w:rPr>
                <w:rFonts w:eastAsia="SimSun"/>
                <w:bCs/>
                <w:sz w:val="18"/>
                <w:szCs w:val="18"/>
                <w:lang w:eastAsia="ko-KR"/>
              </w:rPr>
              <w:t>REST API</w:t>
            </w:r>
            <w:r w:rsidRPr="0067477A">
              <w:rPr>
                <w:rFonts w:eastAsia="SimSun"/>
                <w:bCs/>
                <w:sz w:val="18"/>
                <w:szCs w:val="18"/>
                <w:lang w:eastAsia="ko-KR"/>
              </w:rPr>
              <w:t>（</w:t>
            </w:r>
            <w:r w:rsidRPr="0067477A">
              <w:rPr>
                <w:rFonts w:eastAsia="SimSun"/>
                <w:bCs/>
                <w:sz w:val="18"/>
                <w:szCs w:val="18"/>
                <w:lang w:eastAsia="ko-KR"/>
              </w:rPr>
              <w:t>HTTP</w:t>
            </w:r>
            <w:r w:rsidRPr="0067477A">
              <w:rPr>
                <w:rFonts w:eastAsia="SimSun" w:hint="eastAsia"/>
                <w:bCs/>
                <w:sz w:val="18"/>
                <w:szCs w:val="18"/>
                <w:lang w:eastAsia="zh-CN"/>
              </w:rPr>
              <w:t>请求</w:t>
            </w:r>
            <w:r w:rsidRPr="0067477A">
              <w:rPr>
                <w:rFonts w:eastAsia="SimSun"/>
                <w:bCs/>
                <w:sz w:val="18"/>
                <w:szCs w:val="18"/>
                <w:lang w:eastAsia="ko-KR"/>
              </w:rPr>
              <w:t>）</w:t>
            </w:r>
          </w:p>
        </w:tc>
      </w:tr>
      <w:tr w:rsidR="00311BC7" w:rsidRPr="0067477A" w14:paraId="33551C68" w14:textId="77777777" w:rsidTr="002F7498">
        <w:trPr>
          <w:cantSplit/>
          <w:jc w:val="center"/>
        </w:trPr>
        <w:tc>
          <w:tcPr>
            <w:tcW w:w="1568" w:type="dxa"/>
            <w:vMerge w:val="restart"/>
            <w:vAlign w:val="center"/>
          </w:tcPr>
          <w:p w14:paraId="42892F62" w14:textId="779DC78E" w:rsidR="00311BC7" w:rsidRPr="0067477A" w:rsidRDefault="002F7498" w:rsidP="006B4F09">
            <w:pPr>
              <w:pStyle w:val="Tabletext"/>
              <w:keepNext/>
              <w:keepLines/>
              <w:jc w:val="center"/>
              <w:rPr>
                <w:b/>
                <w:sz w:val="18"/>
                <w:szCs w:val="18"/>
                <w:lang w:val="en-GB" w:eastAsia="zh-CN"/>
              </w:rPr>
            </w:pPr>
            <w:r w:rsidRPr="0067477A">
              <w:rPr>
                <w:rFonts w:hint="eastAsia"/>
                <w:b/>
                <w:sz w:val="18"/>
                <w:szCs w:val="18"/>
                <w:lang w:val="en-GB" w:eastAsia="ja-JP"/>
              </w:rPr>
              <w:t>广播节目时间表</w:t>
            </w:r>
            <w:r w:rsidR="0067477A">
              <w:rPr>
                <w:rFonts w:hint="eastAsia"/>
                <w:b/>
                <w:sz w:val="18"/>
                <w:szCs w:val="18"/>
                <w:lang w:val="en-GB" w:eastAsia="zh-CN"/>
              </w:rPr>
              <w:t>的</w:t>
            </w:r>
            <w:r w:rsidRPr="0067477A">
              <w:rPr>
                <w:rFonts w:hint="eastAsia"/>
                <w:b/>
                <w:sz w:val="18"/>
                <w:szCs w:val="18"/>
                <w:lang w:val="en-GB" w:eastAsia="ja-JP"/>
              </w:rPr>
              <w:t>信息界面</w:t>
            </w:r>
            <w:r w:rsidRPr="0067477A">
              <w:rPr>
                <w:rFonts w:hint="eastAsia"/>
                <w:b/>
                <w:sz w:val="18"/>
                <w:szCs w:val="18"/>
                <w:lang w:val="en-GB" w:eastAsia="zh-CN"/>
              </w:rPr>
              <w:t>（续）</w:t>
            </w:r>
          </w:p>
        </w:tc>
        <w:tc>
          <w:tcPr>
            <w:tcW w:w="1695" w:type="dxa"/>
            <w:vMerge w:val="restart"/>
          </w:tcPr>
          <w:p w14:paraId="23EB95D9"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EITSearchManager</w:t>
            </w:r>
            <w:proofErr w:type="spellEnd"/>
          </w:p>
        </w:tc>
        <w:tc>
          <w:tcPr>
            <w:tcW w:w="2536" w:type="dxa"/>
            <w:tcBorders>
              <w:bottom w:val="nil"/>
            </w:tcBorders>
          </w:tcPr>
          <w:p w14:paraId="1FE0781B" w14:textId="370BC03C"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onEITScheduleUpdate</w:t>
            </w:r>
            <w:proofErr w:type="spellEnd"/>
            <w:r w:rsidR="00C25EE6" w:rsidRPr="0067477A">
              <w:rPr>
                <w:sz w:val="18"/>
                <w:szCs w:val="18"/>
                <w:lang w:eastAsia="ja-JP"/>
              </w:rPr>
              <w:t>(</w:t>
            </w:r>
            <w:proofErr w:type="gramEnd"/>
            <w:r w:rsidR="00C25EE6" w:rsidRPr="0067477A">
              <w:rPr>
                <w:sz w:val="18"/>
                <w:szCs w:val="18"/>
                <w:lang w:eastAsia="ja-JP"/>
              </w:rPr>
              <w:t>)</w:t>
            </w:r>
          </w:p>
        </w:tc>
        <w:tc>
          <w:tcPr>
            <w:tcW w:w="1771" w:type="dxa"/>
            <w:tcBorders>
              <w:bottom w:val="nil"/>
            </w:tcBorders>
          </w:tcPr>
          <w:p w14:paraId="016C6839"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oipfSearchManager</w:t>
            </w:r>
            <w:proofErr w:type="spellEnd"/>
          </w:p>
        </w:tc>
        <w:tc>
          <w:tcPr>
            <w:tcW w:w="1687" w:type="dxa"/>
            <w:tcBorders>
              <w:bottom w:val="nil"/>
            </w:tcBorders>
          </w:tcPr>
          <w:p w14:paraId="36E6FFF7" w14:textId="549C1E06"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onMetadataUpdate</w:t>
            </w:r>
            <w:proofErr w:type="spellEnd"/>
            <w:r w:rsidR="00C25EE6" w:rsidRPr="0067477A">
              <w:rPr>
                <w:sz w:val="18"/>
                <w:szCs w:val="18"/>
                <w:lang w:eastAsia="ja-JP"/>
              </w:rPr>
              <w:t>(</w:t>
            </w:r>
            <w:proofErr w:type="gramEnd"/>
            <w:r w:rsidR="00C25EE6" w:rsidRPr="0067477A">
              <w:rPr>
                <w:sz w:val="18"/>
                <w:szCs w:val="18"/>
                <w:lang w:eastAsia="ja-JP"/>
              </w:rPr>
              <w:t>)</w:t>
            </w:r>
          </w:p>
        </w:tc>
        <w:tc>
          <w:tcPr>
            <w:tcW w:w="2801" w:type="dxa"/>
            <w:gridSpan w:val="2"/>
            <w:vMerge w:val="restart"/>
          </w:tcPr>
          <w:p w14:paraId="56F6757B" w14:textId="7F628F91" w:rsidR="00311BC7" w:rsidRPr="0067477A" w:rsidRDefault="002F7498" w:rsidP="006B4F09">
            <w:pPr>
              <w:pStyle w:val="Tabletext"/>
              <w:keepNext/>
              <w:keepLines/>
              <w:jc w:val="left"/>
              <w:rPr>
                <w:rFonts w:eastAsia="SimSun"/>
                <w:sz w:val="18"/>
                <w:szCs w:val="18"/>
                <w:lang w:val="en-GB" w:eastAsia="ko-KR"/>
              </w:rPr>
            </w:pPr>
            <w:r w:rsidRPr="0067477A">
              <w:rPr>
                <w:rFonts w:eastAsia="SimSun" w:hint="eastAsia"/>
                <w:sz w:val="18"/>
                <w:szCs w:val="18"/>
                <w:lang w:val="en-GB" w:eastAsia="ko-KR"/>
              </w:rPr>
              <w:t>不支持元数据搜索和查询机制</w:t>
            </w:r>
          </w:p>
        </w:tc>
        <w:tc>
          <w:tcPr>
            <w:tcW w:w="2401" w:type="dxa"/>
            <w:vMerge w:val="restart"/>
          </w:tcPr>
          <w:p w14:paraId="4805D151" w14:textId="79F73FDF" w:rsidR="00311BC7" w:rsidRPr="0067477A" w:rsidRDefault="00311BC7" w:rsidP="006B4F09">
            <w:pPr>
              <w:pStyle w:val="Tabletext"/>
              <w:keepNext/>
              <w:keepLines/>
              <w:spacing w:before="0" w:after="0"/>
              <w:jc w:val="left"/>
              <w:rPr>
                <w:rFonts w:eastAsia="SimSun"/>
                <w:sz w:val="18"/>
                <w:szCs w:val="18"/>
                <w:lang w:val="en-GB" w:eastAsia="ko-KR"/>
              </w:rPr>
            </w:pPr>
            <w:r w:rsidRPr="0067477A">
              <w:rPr>
                <w:rFonts w:eastAsia="SimSun"/>
                <w:sz w:val="18"/>
                <w:szCs w:val="18"/>
                <w:lang w:val="en-GB" w:eastAsia="ko-KR"/>
              </w:rPr>
              <w:t>http</w:t>
            </w:r>
            <w:r w:rsidR="00CA5446" w:rsidRPr="0067477A">
              <w:rPr>
                <w:rFonts w:eastAsia="SimSun"/>
                <w:sz w:val="18"/>
                <w:szCs w:val="18"/>
                <w:lang w:val="en-GB" w:eastAsia="ko-KR"/>
              </w:rPr>
              <w:t>(s)</w:t>
            </w:r>
            <w:r w:rsidRPr="0067477A">
              <w:rPr>
                <w:rFonts w:eastAsia="SimSun"/>
                <w:sz w:val="18"/>
                <w:szCs w:val="18"/>
                <w:lang w:val="en-GB" w:eastAsia="ko-KR"/>
              </w:rPr>
              <w:t>://&lt;host&gt;/</w:t>
            </w:r>
            <w:proofErr w:type="spellStart"/>
            <w:r w:rsidRPr="0067477A">
              <w:rPr>
                <w:rFonts w:eastAsia="SimSun"/>
                <w:sz w:val="18"/>
                <w:szCs w:val="18"/>
                <w:lang w:val="en-GB" w:eastAsia="ko-KR"/>
              </w:rPr>
              <w:t>dtv</w:t>
            </w:r>
            <w:proofErr w:type="spellEnd"/>
            <w:r w:rsidRPr="0067477A">
              <w:rPr>
                <w:rFonts w:eastAsia="SimSun"/>
                <w:sz w:val="18"/>
                <w:szCs w:val="18"/>
                <w:lang w:val="en-GB" w:eastAsia="ko-KR"/>
              </w:rPr>
              <w:t>/&lt;service-context-id&gt;/info/</w:t>
            </w:r>
            <w:proofErr w:type="spellStart"/>
            <w:r w:rsidRPr="0067477A">
              <w:rPr>
                <w:rFonts w:eastAsia="SimSun"/>
                <w:sz w:val="18"/>
                <w:szCs w:val="18"/>
                <w:lang w:val="en-GB" w:eastAsia="ko-KR"/>
              </w:rPr>
              <w:t>epg</w:t>
            </w:r>
            <w:proofErr w:type="spellEnd"/>
            <w:r w:rsidRPr="0067477A">
              <w:rPr>
                <w:rFonts w:eastAsia="SimSun"/>
                <w:sz w:val="18"/>
                <w:szCs w:val="18"/>
                <w:lang w:val="en-GB" w:eastAsia="ko-KR"/>
              </w:rPr>
              <w:t xml:space="preserve"> GET</w:t>
            </w:r>
          </w:p>
          <w:p w14:paraId="223BDDE7" w14:textId="77777777" w:rsidR="00311BC7" w:rsidRPr="0067477A" w:rsidRDefault="00311BC7" w:rsidP="006B4F09">
            <w:pPr>
              <w:pStyle w:val="Tabletext"/>
              <w:keepNext/>
              <w:keepLines/>
              <w:spacing w:before="0" w:after="0"/>
              <w:jc w:val="left"/>
              <w:rPr>
                <w:rFonts w:eastAsia="SimSun"/>
                <w:sz w:val="18"/>
                <w:szCs w:val="18"/>
                <w:lang w:val="en-GB" w:eastAsia="ko-KR"/>
              </w:rPr>
            </w:pPr>
            <w:r w:rsidRPr="0067477A">
              <w:rPr>
                <w:rFonts w:eastAsia="SimSun"/>
                <w:sz w:val="18"/>
                <w:szCs w:val="18"/>
                <w:lang w:val="en-GB" w:eastAsia="ko-KR"/>
              </w:rPr>
              <w:t>or</w:t>
            </w:r>
          </w:p>
          <w:p w14:paraId="6DBCB9B6" w14:textId="2D409CAD" w:rsidR="00311BC7" w:rsidRPr="0067477A" w:rsidRDefault="00311BC7" w:rsidP="006B4F09">
            <w:pPr>
              <w:pStyle w:val="Tabletext"/>
              <w:keepNext/>
              <w:keepLines/>
              <w:spacing w:before="0" w:after="0"/>
              <w:jc w:val="left"/>
              <w:rPr>
                <w:rFonts w:eastAsia="SimSun"/>
                <w:sz w:val="18"/>
                <w:szCs w:val="18"/>
                <w:lang w:val="en-GB" w:eastAsia="ko-KR"/>
              </w:rPr>
            </w:pPr>
            <w:r w:rsidRPr="0067477A">
              <w:rPr>
                <w:rFonts w:eastAsia="SimSun"/>
                <w:sz w:val="18"/>
                <w:szCs w:val="18"/>
                <w:lang w:val="en-GB" w:eastAsia="ko-KR"/>
              </w:rPr>
              <w:t>http</w:t>
            </w:r>
            <w:r w:rsidR="00CA5446" w:rsidRPr="0067477A">
              <w:rPr>
                <w:rFonts w:eastAsia="SimSun"/>
                <w:sz w:val="18"/>
                <w:szCs w:val="18"/>
                <w:lang w:val="en-GB" w:eastAsia="ko-KR"/>
              </w:rPr>
              <w:t>(s)</w:t>
            </w:r>
            <w:r w:rsidRPr="0067477A">
              <w:rPr>
                <w:rFonts w:eastAsia="SimSun"/>
                <w:sz w:val="18"/>
                <w:szCs w:val="18"/>
                <w:lang w:val="en-GB" w:eastAsia="ko-KR"/>
              </w:rPr>
              <w:t>://&lt;host&gt;/</w:t>
            </w:r>
            <w:proofErr w:type="spellStart"/>
            <w:r w:rsidRPr="0067477A">
              <w:rPr>
                <w:rFonts w:eastAsia="SimSun"/>
                <w:sz w:val="18"/>
                <w:szCs w:val="18"/>
                <w:lang w:val="en-GB" w:eastAsia="ko-KR"/>
              </w:rPr>
              <w:t>dtv</w:t>
            </w:r>
            <w:proofErr w:type="spellEnd"/>
            <w:r w:rsidRPr="0067477A">
              <w:rPr>
                <w:rFonts w:eastAsia="SimSun"/>
                <w:sz w:val="18"/>
                <w:szCs w:val="18"/>
                <w:lang w:val="en-GB" w:eastAsia="ko-KR"/>
              </w:rPr>
              <w:t>/</w:t>
            </w:r>
            <w:proofErr w:type="spellStart"/>
            <w:r w:rsidRPr="0067477A">
              <w:rPr>
                <w:rFonts w:eastAsia="SimSun"/>
                <w:sz w:val="18"/>
                <w:szCs w:val="18"/>
                <w:lang w:val="en-GB" w:eastAsia="ko-KR"/>
              </w:rPr>
              <w:t>all_services</w:t>
            </w:r>
            <w:proofErr w:type="spellEnd"/>
            <w:r w:rsidRPr="0067477A">
              <w:rPr>
                <w:rFonts w:eastAsia="SimSun"/>
                <w:sz w:val="18"/>
                <w:szCs w:val="18"/>
                <w:lang w:val="en-GB" w:eastAsia="ko-KR"/>
              </w:rPr>
              <w:t>/info/</w:t>
            </w:r>
            <w:proofErr w:type="spellStart"/>
            <w:r w:rsidRPr="0067477A">
              <w:rPr>
                <w:rFonts w:eastAsia="SimSun"/>
                <w:sz w:val="18"/>
                <w:szCs w:val="18"/>
                <w:lang w:val="en-GB" w:eastAsia="ko-KR"/>
              </w:rPr>
              <w:t>epg</w:t>
            </w:r>
            <w:proofErr w:type="spellEnd"/>
            <w:r w:rsidRPr="0067477A">
              <w:rPr>
                <w:rFonts w:eastAsia="SimSun"/>
                <w:sz w:val="18"/>
                <w:szCs w:val="18"/>
                <w:lang w:val="en-GB" w:eastAsia="ko-KR"/>
              </w:rPr>
              <w:t xml:space="preserve"> GET</w:t>
            </w:r>
          </w:p>
          <w:p w14:paraId="7C2D704D" w14:textId="77777777" w:rsidR="00311BC7" w:rsidRPr="0067477A" w:rsidRDefault="00311BC7" w:rsidP="006B4F09">
            <w:pPr>
              <w:pStyle w:val="Tabletext"/>
              <w:keepNext/>
              <w:keepLines/>
              <w:spacing w:before="0" w:after="0"/>
              <w:jc w:val="left"/>
              <w:rPr>
                <w:rFonts w:eastAsia="SimSun"/>
                <w:sz w:val="18"/>
                <w:szCs w:val="18"/>
                <w:lang w:val="en-GB" w:eastAsia="ko-KR"/>
              </w:rPr>
            </w:pPr>
          </w:p>
          <w:p w14:paraId="763A3D78" w14:textId="23D81E60" w:rsidR="00311BC7" w:rsidRPr="0067477A" w:rsidRDefault="002F7498" w:rsidP="006B4F09">
            <w:pPr>
              <w:pStyle w:val="Tabletext"/>
              <w:keepNext/>
              <w:keepLines/>
              <w:jc w:val="left"/>
              <w:rPr>
                <w:rFonts w:eastAsia="SimSun"/>
                <w:sz w:val="18"/>
                <w:szCs w:val="18"/>
                <w:lang w:val="en-GB" w:eastAsia="ko-KR"/>
              </w:rPr>
            </w:pPr>
            <w:r w:rsidRPr="0067477A">
              <w:rPr>
                <w:rFonts w:eastAsia="SimSun" w:hint="eastAsia"/>
                <w:sz w:val="18"/>
                <w:szCs w:val="18"/>
                <w:lang w:val="en-GB" w:eastAsia="ko-KR"/>
              </w:rPr>
              <w:t>元数据搜索必须由应用根据返回的</w:t>
            </w:r>
            <w:r w:rsidRPr="0067477A">
              <w:rPr>
                <w:rFonts w:eastAsia="SimSun" w:hint="eastAsia"/>
                <w:sz w:val="18"/>
                <w:szCs w:val="18"/>
                <w:lang w:val="en-GB" w:eastAsia="ko-KR"/>
              </w:rPr>
              <w:t>JSON</w:t>
            </w:r>
            <w:r w:rsidRPr="0067477A">
              <w:rPr>
                <w:rFonts w:eastAsia="SimSun" w:hint="eastAsia"/>
                <w:sz w:val="18"/>
                <w:szCs w:val="18"/>
                <w:lang w:val="en-GB" w:eastAsia="ko-KR"/>
              </w:rPr>
              <w:t>结构实现</w:t>
            </w:r>
          </w:p>
        </w:tc>
      </w:tr>
      <w:tr w:rsidR="00311BC7" w:rsidRPr="0067477A" w14:paraId="2EFA2C5D" w14:textId="77777777" w:rsidTr="002F7498">
        <w:trPr>
          <w:cantSplit/>
          <w:jc w:val="center"/>
        </w:trPr>
        <w:tc>
          <w:tcPr>
            <w:tcW w:w="1568" w:type="dxa"/>
            <w:vMerge/>
            <w:vAlign w:val="center"/>
          </w:tcPr>
          <w:p w14:paraId="632F8657" w14:textId="77777777" w:rsidR="00311BC7" w:rsidRPr="0067477A" w:rsidRDefault="00311BC7" w:rsidP="006B4F09">
            <w:pPr>
              <w:pStyle w:val="Tabletext"/>
              <w:keepNext/>
              <w:keepLines/>
              <w:rPr>
                <w:sz w:val="18"/>
                <w:szCs w:val="18"/>
                <w:lang w:val="en-GB" w:eastAsia="ja-JP"/>
              </w:rPr>
            </w:pPr>
          </w:p>
        </w:tc>
        <w:tc>
          <w:tcPr>
            <w:tcW w:w="1695" w:type="dxa"/>
            <w:vMerge/>
          </w:tcPr>
          <w:p w14:paraId="3141992A" w14:textId="77777777" w:rsidR="00311BC7" w:rsidRPr="0067477A" w:rsidRDefault="00311BC7" w:rsidP="006B4F09">
            <w:pPr>
              <w:pStyle w:val="Tabletext"/>
              <w:keepNext/>
              <w:keepLines/>
              <w:jc w:val="left"/>
              <w:rPr>
                <w:sz w:val="18"/>
                <w:szCs w:val="18"/>
                <w:lang w:val="en-GB" w:eastAsia="ja-JP"/>
              </w:rPr>
            </w:pPr>
          </w:p>
        </w:tc>
        <w:tc>
          <w:tcPr>
            <w:tcW w:w="2536" w:type="dxa"/>
            <w:tcBorders>
              <w:top w:val="nil"/>
            </w:tcBorders>
          </w:tcPr>
          <w:p w14:paraId="3C9DA6C4" w14:textId="0EB8834C"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onEITSearch</w:t>
            </w:r>
            <w:proofErr w:type="spellEnd"/>
            <w:r w:rsidR="00C25EE6" w:rsidRPr="0067477A">
              <w:rPr>
                <w:sz w:val="18"/>
                <w:szCs w:val="18"/>
                <w:lang w:eastAsia="ja-JP"/>
              </w:rPr>
              <w:t>(</w:t>
            </w:r>
            <w:proofErr w:type="gramEnd"/>
            <w:r w:rsidR="00C25EE6" w:rsidRPr="0067477A">
              <w:rPr>
                <w:sz w:val="18"/>
                <w:szCs w:val="18"/>
                <w:lang w:eastAsia="ja-JP"/>
              </w:rPr>
              <w:t>)</w:t>
            </w:r>
          </w:p>
        </w:tc>
        <w:tc>
          <w:tcPr>
            <w:tcW w:w="1771" w:type="dxa"/>
            <w:tcBorders>
              <w:top w:val="nil"/>
            </w:tcBorders>
          </w:tcPr>
          <w:p w14:paraId="07138420" w14:textId="77777777" w:rsidR="00311BC7" w:rsidRPr="0067477A" w:rsidRDefault="00311BC7" w:rsidP="006B4F09">
            <w:pPr>
              <w:pStyle w:val="Tabletext"/>
              <w:keepNext/>
              <w:keepLines/>
              <w:jc w:val="left"/>
              <w:rPr>
                <w:sz w:val="18"/>
                <w:szCs w:val="18"/>
                <w:lang w:eastAsia="ja-JP"/>
              </w:rPr>
            </w:pPr>
          </w:p>
        </w:tc>
        <w:tc>
          <w:tcPr>
            <w:tcW w:w="1687" w:type="dxa"/>
            <w:tcBorders>
              <w:top w:val="nil"/>
            </w:tcBorders>
          </w:tcPr>
          <w:p w14:paraId="12C067B7" w14:textId="0E17ADE7"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onMetadataSearch</w:t>
            </w:r>
            <w:proofErr w:type="spellEnd"/>
            <w:r w:rsidR="00C25EE6" w:rsidRPr="0067477A">
              <w:rPr>
                <w:sz w:val="18"/>
                <w:szCs w:val="18"/>
                <w:lang w:eastAsia="ja-JP"/>
              </w:rPr>
              <w:t>(</w:t>
            </w:r>
            <w:proofErr w:type="gramEnd"/>
            <w:r w:rsidR="00C25EE6" w:rsidRPr="0067477A">
              <w:rPr>
                <w:sz w:val="18"/>
                <w:szCs w:val="18"/>
                <w:lang w:eastAsia="ja-JP"/>
              </w:rPr>
              <w:t>)</w:t>
            </w:r>
          </w:p>
        </w:tc>
        <w:tc>
          <w:tcPr>
            <w:tcW w:w="2801" w:type="dxa"/>
            <w:gridSpan w:val="2"/>
            <w:vMerge/>
          </w:tcPr>
          <w:p w14:paraId="7A5791C5" w14:textId="77777777" w:rsidR="00311BC7" w:rsidRPr="0067477A" w:rsidRDefault="00311BC7" w:rsidP="006B4F09">
            <w:pPr>
              <w:pStyle w:val="Tabletext"/>
              <w:keepNext/>
              <w:keepLines/>
              <w:jc w:val="left"/>
              <w:rPr>
                <w:rFonts w:eastAsia="Malgun Gothic"/>
                <w:sz w:val="18"/>
                <w:szCs w:val="18"/>
                <w:lang w:eastAsia="ko-KR"/>
              </w:rPr>
            </w:pPr>
          </w:p>
        </w:tc>
        <w:tc>
          <w:tcPr>
            <w:tcW w:w="2401" w:type="dxa"/>
            <w:vMerge/>
          </w:tcPr>
          <w:p w14:paraId="0C803EE9" w14:textId="77777777" w:rsidR="00311BC7" w:rsidRPr="0067477A" w:rsidRDefault="00311BC7" w:rsidP="006B4F09">
            <w:pPr>
              <w:pStyle w:val="Tabletext"/>
              <w:keepNext/>
              <w:keepLines/>
              <w:jc w:val="left"/>
              <w:rPr>
                <w:rFonts w:eastAsia="Malgun Gothic"/>
                <w:sz w:val="18"/>
                <w:szCs w:val="18"/>
                <w:lang w:eastAsia="ko-KR"/>
              </w:rPr>
            </w:pPr>
          </w:p>
        </w:tc>
      </w:tr>
      <w:tr w:rsidR="00311BC7" w:rsidRPr="0067477A" w14:paraId="4F8761AE" w14:textId="77777777" w:rsidTr="002F7498">
        <w:trPr>
          <w:cantSplit/>
          <w:jc w:val="center"/>
        </w:trPr>
        <w:tc>
          <w:tcPr>
            <w:tcW w:w="1568" w:type="dxa"/>
            <w:vMerge/>
            <w:vAlign w:val="center"/>
          </w:tcPr>
          <w:p w14:paraId="4E84BCB5" w14:textId="77777777" w:rsidR="00311BC7" w:rsidRPr="0067477A" w:rsidRDefault="00311BC7" w:rsidP="006B4F09">
            <w:pPr>
              <w:pStyle w:val="Tabletext"/>
              <w:keepNext/>
              <w:keepLines/>
              <w:rPr>
                <w:sz w:val="18"/>
                <w:szCs w:val="18"/>
                <w:lang w:eastAsia="ja-JP"/>
              </w:rPr>
            </w:pPr>
          </w:p>
        </w:tc>
        <w:tc>
          <w:tcPr>
            <w:tcW w:w="1695" w:type="dxa"/>
            <w:vMerge/>
            <w:tcBorders>
              <w:bottom w:val="single" w:sz="4" w:space="0" w:color="auto"/>
            </w:tcBorders>
          </w:tcPr>
          <w:p w14:paraId="55484C30" w14:textId="77777777" w:rsidR="00311BC7" w:rsidRPr="0067477A" w:rsidRDefault="00311BC7" w:rsidP="006B4F09">
            <w:pPr>
              <w:pStyle w:val="Tabletext"/>
              <w:keepNext/>
              <w:keepLines/>
              <w:jc w:val="left"/>
              <w:rPr>
                <w:sz w:val="18"/>
                <w:szCs w:val="18"/>
                <w:lang w:eastAsia="ja-JP"/>
              </w:rPr>
            </w:pPr>
          </w:p>
        </w:tc>
        <w:tc>
          <w:tcPr>
            <w:tcW w:w="2536" w:type="dxa"/>
            <w:tcBorders>
              <w:bottom w:val="single" w:sz="4" w:space="0" w:color="auto"/>
            </w:tcBorders>
          </w:tcPr>
          <w:p w14:paraId="519F9E82" w14:textId="23344D3D"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createSearch</w:t>
            </w:r>
            <w:proofErr w:type="spellEnd"/>
            <w:r w:rsidR="00C25EE6" w:rsidRPr="0067477A">
              <w:rPr>
                <w:sz w:val="18"/>
                <w:szCs w:val="18"/>
                <w:lang w:eastAsia="ja-JP"/>
              </w:rPr>
              <w:t>(</w:t>
            </w:r>
            <w:proofErr w:type="gramEnd"/>
            <w:r w:rsidR="00C25EE6" w:rsidRPr="0067477A">
              <w:rPr>
                <w:sz w:val="18"/>
                <w:szCs w:val="18"/>
                <w:lang w:eastAsia="ja-JP"/>
              </w:rPr>
              <w:t>)</w:t>
            </w:r>
          </w:p>
        </w:tc>
        <w:tc>
          <w:tcPr>
            <w:tcW w:w="1771" w:type="dxa"/>
            <w:tcBorders>
              <w:bottom w:val="single" w:sz="4" w:space="0" w:color="auto"/>
            </w:tcBorders>
          </w:tcPr>
          <w:p w14:paraId="7390CF98" w14:textId="77777777" w:rsidR="00311BC7" w:rsidRPr="0067477A" w:rsidRDefault="00311BC7" w:rsidP="006B4F09">
            <w:pPr>
              <w:pStyle w:val="Tabletext"/>
              <w:keepNext/>
              <w:keepLines/>
              <w:jc w:val="left"/>
              <w:rPr>
                <w:sz w:val="18"/>
                <w:szCs w:val="18"/>
                <w:lang w:eastAsia="ja-JP"/>
              </w:rPr>
            </w:pPr>
          </w:p>
        </w:tc>
        <w:tc>
          <w:tcPr>
            <w:tcW w:w="1687" w:type="dxa"/>
            <w:tcBorders>
              <w:bottom w:val="single" w:sz="4" w:space="0" w:color="auto"/>
            </w:tcBorders>
          </w:tcPr>
          <w:p w14:paraId="1578E96A" w14:textId="68AA980D"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createSearch</w:t>
            </w:r>
            <w:proofErr w:type="spellEnd"/>
            <w:r w:rsidR="00C25EE6" w:rsidRPr="0067477A">
              <w:rPr>
                <w:sz w:val="18"/>
                <w:szCs w:val="18"/>
                <w:lang w:eastAsia="ja-JP"/>
              </w:rPr>
              <w:t>(</w:t>
            </w:r>
            <w:proofErr w:type="gramEnd"/>
            <w:r w:rsidR="00C25EE6" w:rsidRPr="0067477A">
              <w:rPr>
                <w:sz w:val="18"/>
                <w:szCs w:val="18"/>
                <w:lang w:eastAsia="ja-JP"/>
              </w:rPr>
              <w:t>)</w:t>
            </w:r>
          </w:p>
        </w:tc>
        <w:tc>
          <w:tcPr>
            <w:tcW w:w="2801" w:type="dxa"/>
            <w:gridSpan w:val="2"/>
            <w:vMerge/>
          </w:tcPr>
          <w:p w14:paraId="5A9F5043" w14:textId="77777777" w:rsidR="00311BC7" w:rsidRPr="0067477A" w:rsidRDefault="00311BC7" w:rsidP="006B4F09">
            <w:pPr>
              <w:pStyle w:val="Tabletext"/>
              <w:keepNext/>
              <w:keepLines/>
              <w:jc w:val="left"/>
              <w:rPr>
                <w:sz w:val="18"/>
                <w:szCs w:val="18"/>
                <w:lang w:eastAsia="ja-JP"/>
              </w:rPr>
            </w:pPr>
          </w:p>
        </w:tc>
        <w:tc>
          <w:tcPr>
            <w:tcW w:w="2401" w:type="dxa"/>
            <w:vMerge/>
          </w:tcPr>
          <w:p w14:paraId="2CD7027E" w14:textId="77777777" w:rsidR="00311BC7" w:rsidRPr="0067477A" w:rsidRDefault="00311BC7" w:rsidP="006B4F09">
            <w:pPr>
              <w:pStyle w:val="Tabletext"/>
              <w:keepNext/>
              <w:keepLines/>
              <w:jc w:val="left"/>
              <w:rPr>
                <w:sz w:val="18"/>
                <w:szCs w:val="18"/>
                <w:lang w:eastAsia="ja-JP"/>
              </w:rPr>
            </w:pPr>
          </w:p>
        </w:tc>
      </w:tr>
      <w:tr w:rsidR="00311BC7" w:rsidRPr="0067477A" w14:paraId="53866DF0" w14:textId="77777777" w:rsidTr="002F7498">
        <w:trPr>
          <w:cantSplit/>
          <w:jc w:val="center"/>
        </w:trPr>
        <w:tc>
          <w:tcPr>
            <w:tcW w:w="1568" w:type="dxa"/>
            <w:vMerge/>
            <w:vAlign w:val="center"/>
          </w:tcPr>
          <w:p w14:paraId="17BB3C1C" w14:textId="77777777" w:rsidR="00311BC7" w:rsidRPr="0067477A" w:rsidRDefault="00311BC7" w:rsidP="006B4F09">
            <w:pPr>
              <w:pStyle w:val="Tabletext"/>
              <w:keepNext/>
              <w:keepLines/>
              <w:rPr>
                <w:sz w:val="18"/>
                <w:szCs w:val="18"/>
                <w:lang w:eastAsia="ja-JP"/>
              </w:rPr>
            </w:pPr>
          </w:p>
        </w:tc>
        <w:tc>
          <w:tcPr>
            <w:tcW w:w="1695" w:type="dxa"/>
            <w:tcBorders>
              <w:bottom w:val="nil"/>
            </w:tcBorders>
          </w:tcPr>
          <w:p w14:paraId="04FDC73B"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EITSearch</w:t>
            </w:r>
            <w:proofErr w:type="spellEnd"/>
          </w:p>
        </w:tc>
        <w:tc>
          <w:tcPr>
            <w:tcW w:w="2536" w:type="dxa"/>
            <w:tcBorders>
              <w:bottom w:val="nil"/>
            </w:tcBorders>
          </w:tcPr>
          <w:p w14:paraId="16D0D9BC"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result</w:t>
            </w:r>
            <w:proofErr w:type="spellEnd"/>
          </w:p>
        </w:tc>
        <w:tc>
          <w:tcPr>
            <w:tcW w:w="1771" w:type="dxa"/>
            <w:tcBorders>
              <w:bottom w:val="nil"/>
            </w:tcBorders>
          </w:tcPr>
          <w:p w14:paraId="653DB6B8"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MetadataSearch</w:t>
            </w:r>
            <w:proofErr w:type="spellEnd"/>
          </w:p>
        </w:tc>
        <w:tc>
          <w:tcPr>
            <w:tcW w:w="1687" w:type="dxa"/>
            <w:tcBorders>
              <w:bottom w:val="nil"/>
            </w:tcBorders>
          </w:tcPr>
          <w:p w14:paraId="0B979E3E"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result</w:t>
            </w:r>
            <w:proofErr w:type="spellEnd"/>
          </w:p>
        </w:tc>
        <w:tc>
          <w:tcPr>
            <w:tcW w:w="2801" w:type="dxa"/>
            <w:gridSpan w:val="2"/>
            <w:vMerge/>
          </w:tcPr>
          <w:p w14:paraId="529E6B7E" w14:textId="77777777" w:rsidR="00311BC7" w:rsidRPr="0067477A" w:rsidRDefault="00311BC7" w:rsidP="006B4F09">
            <w:pPr>
              <w:pStyle w:val="Tabletext"/>
              <w:keepNext/>
              <w:keepLines/>
              <w:jc w:val="left"/>
              <w:rPr>
                <w:sz w:val="18"/>
                <w:szCs w:val="18"/>
                <w:lang w:eastAsia="ja-JP"/>
              </w:rPr>
            </w:pPr>
          </w:p>
        </w:tc>
        <w:tc>
          <w:tcPr>
            <w:tcW w:w="2401" w:type="dxa"/>
            <w:vMerge/>
          </w:tcPr>
          <w:p w14:paraId="228E98BE" w14:textId="77777777" w:rsidR="00311BC7" w:rsidRPr="0067477A" w:rsidRDefault="00311BC7" w:rsidP="006B4F09">
            <w:pPr>
              <w:pStyle w:val="Tabletext"/>
              <w:keepNext/>
              <w:keepLines/>
              <w:jc w:val="left"/>
              <w:rPr>
                <w:sz w:val="18"/>
                <w:szCs w:val="18"/>
                <w:lang w:eastAsia="ja-JP"/>
              </w:rPr>
            </w:pPr>
          </w:p>
        </w:tc>
      </w:tr>
      <w:tr w:rsidR="00311BC7" w:rsidRPr="0067477A" w14:paraId="7674EC62" w14:textId="77777777" w:rsidTr="002F7498">
        <w:trPr>
          <w:cantSplit/>
          <w:jc w:val="center"/>
        </w:trPr>
        <w:tc>
          <w:tcPr>
            <w:tcW w:w="1568" w:type="dxa"/>
            <w:vMerge/>
            <w:vAlign w:val="center"/>
          </w:tcPr>
          <w:p w14:paraId="673483E0" w14:textId="77777777" w:rsidR="00311BC7" w:rsidRPr="0067477A" w:rsidRDefault="00311BC7" w:rsidP="006B4F09">
            <w:pPr>
              <w:pStyle w:val="Tabletext"/>
              <w:keepNext/>
              <w:keepLines/>
              <w:rPr>
                <w:sz w:val="18"/>
                <w:szCs w:val="18"/>
                <w:lang w:eastAsia="ja-JP"/>
              </w:rPr>
            </w:pPr>
          </w:p>
        </w:tc>
        <w:tc>
          <w:tcPr>
            <w:tcW w:w="1695" w:type="dxa"/>
            <w:tcBorders>
              <w:top w:val="nil"/>
            </w:tcBorders>
          </w:tcPr>
          <w:p w14:paraId="64B41398" w14:textId="77777777" w:rsidR="00311BC7" w:rsidRPr="0067477A" w:rsidRDefault="00311BC7" w:rsidP="006B4F09">
            <w:pPr>
              <w:pStyle w:val="Tabletext"/>
              <w:keepNext/>
              <w:keepLines/>
              <w:jc w:val="left"/>
              <w:rPr>
                <w:sz w:val="18"/>
                <w:szCs w:val="18"/>
                <w:lang w:eastAsia="ja-JP"/>
              </w:rPr>
            </w:pPr>
          </w:p>
        </w:tc>
        <w:tc>
          <w:tcPr>
            <w:tcW w:w="2536" w:type="dxa"/>
            <w:tcBorders>
              <w:top w:val="nil"/>
            </w:tcBorders>
          </w:tcPr>
          <w:p w14:paraId="6B60ABA5" w14:textId="2C7D7CC2"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setQuery</w:t>
            </w:r>
            <w:proofErr w:type="spellEnd"/>
            <w:r w:rsidR="00C25EE6" w:rsidRPr="0067477A">
              <w:rPr>
                <w:sz w:val="18"/>
                <w:szCs w:val="18"/>
                <w:lang w:eastAsia="ja-JP"/>
              </w:rPr>
              <w:t>(</w:t>
            </w:r>
            <w:proofErr w:type="gramEnd"/>
            <w:r w:rsidR="00C25EE6" w:rsidRPr="0067477A">
              <w:rPr>
                <w:sz w:val="18"/>
                <w:szCs w:val="18"/>
                <w:lang w:eastAsia="ja-JP"/>
              </w:rPr>
              <w:t>)</w:t>
            </w:r>
          </w:p>
          <w:p w14:paraId="76A5DBB0" w14:textId="47C4A03D"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createQuery</w:t>
            </w:r>
            <w:proofErr w:type="spellEnd"/>
            <w:r w:rsidR="00C25EE6" w:rsidRPr="0067477A">
              <w:rPr>
                <w:sz w:val="18"/>
                <w:szCs w:val="18"/>
                <w:lang w:eastAsia="ja-JP"/>
              </w:rPr>
              <w:t>(</w:t>
            </w:r>
            <w:proofErr w:type="gramEnd"/>
            <w:r w:rsidR="00C25EE6" w:rsidRPr="0067477A">
              <w:rPr>
                <w:sz w:val="18"/>
                <w:szCs w:val="18"/>
                <w:lang w:eastAsia="ja-JP"/>
              </w:rPr>
              <w:t>)</w:t>
            </w:r>
          </w:p>
        </w:tc>
        <w:tc>
          <w:tcPr>
            <w:tcW w:w="1771" w:type="dxa"/>
            <w:tcBorders>
              <w:top w:val="nil"/>
            </w:tcBorders>
          </w:tcPr>
          <w:p w14:paraId="53E9EDCA" w14:textId="77777777" w:rsidR="00311BC7" w:rsidRPr="0067477A" w:rsidRDefault="00311BC7" w:rsidP="006B4F09">
            <w:pPr>
              <w:pStyle w:val="Tabletext"/>
              <w:keepNext/>
              <w:keepLines/>
              <w:jc w:val="left"/>
              <w:rPr>
                <w:sz w:val="18"/>
                <w:szCs w:val="18"/>
                <w:lang w:eastAsia="ja-JP"/>
              </w:rPr>
            </w:pPr>
          </w:p>
        </w:tc>
        <w:tc>
          <w:tcPr>
            <w:tcW w:w="1687" w:type="dxa"/>
            <w:tcBorders>
              <w:top w:val="nil"/>
            </w:tcBorders>
          </w:tcPr>
          <w:p w14:paraId="50544C27" w14:textId="1898FF2D"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setQuery</w:t>
            </w:r>
            <w:proofErr w:type="spellEnd"/>
            <w:r w:rsidR="00C25EE6" w:rsidRPr="0067477A">
              <w:rPr>
                <w:sz w:val="18"/>
                <w:szCs w:val="18"/>
                <w:lang w:eastAsia="ja-JP"/>
              </w:rPr>
              <w:t>(</w:t>
            </w:r>
            <w:proofErr w:type="gramEnd"/>
            <w:r w:rsidR="00C25EE6" w:rsidRPr="0067477A">
              <w:rPr>
                <w:sz w:val="18"/>
                <w:szCs w:val="18"/>
                <w:lang w:eastAsia="ja-JP"/>
              </w:rPr>
              <w:t>)</w:t>
            </w:r>
          </w:p>
          <w:p w14:paraId="4CFA51FA" w14:textId="5AA7A5D7" w:rsidR="00311BC7" w:rsidRPr="0067477A" w:rsidRDefault="00311BC7" w:rsidP="006B4F09">
            <w:pPr>
              <w:pStyle w:val="Tabletext"/>
              <w:keepNext/>
              <w:keepLines/>
              <w:jc w:val="left"/>
              <w:rPr>
                <w:sz w:val="18"/>
                <w:szCs w:val="18"/>
                <w:lang w:eastAsia="ja-JP"/>
              </w:rPr>
            </w:pPr>
            <w:proofErr w:type="spellStart"/>
            <w:proofErr w:type="gramStart"/>
            <w:r w:rsidRPr="0067477A">
              <w:rPr>
                <w:sz w:val="18"/>
                <w:szCs w:val="18"/>
                <w:lang w:eastAsia="ja-JP"/>
              </w:rPr>
              <w:t>createQuery</w:t>
            </w:r>
            <w:proofErr w:type="spellEnd"/>
            <w:r w:rsidR="00C25EE6" w:rsidRPr="0067477A">
              <w:rPr>
                <w:sz w:val="18"/>
                <w:szCs w:val="18"/>
                <w:lang w:eastAsia="ja-JP"/>
              </w:rPr>
              <w:t>(</w:t>
            </w:r>
            <w:proofErr w:type="gramEnd"/>
            <w:r w:rsidR="00C25EE6" w:rsidRPr="0067477A">
              <w:rPr>
                <w:sz w:val="18"/>
                <w:szCs w:val="18"/>
                <w:lang w:eastAsia="ja-JP"/>
              </w:rPr>
              <w:t>)</w:t>
            </w:r>
          </w:p>
        </w:tc>
        <w:tc>
          <w:tcPr>
            <w:tcW w:w="2801" w:type="dxa"/>
            <w:gridSpan w:val="2"/>
            <w:vMerge/>
          </w:tcPr>
          <w:p w14:paraId="3A27CD8B" w14:textId="77777777" w:rsidR="00311BC7" w:rsidRPr="0067477A" w:rsidRDefault="00311BC7" w:rsidP="006B4F09">
            <w:pPr>
              <w:pStyle w:val="Tabletext"/>
              <w:keepNext/>
              <w:keepLines/>
              <w:jc w:val="left"/>
              <w:rPr>
                <w:sz w:val="18"/>
                <w:szCs w:val="18"/>
                <w:lang w:eastAsia="ja-JP"/>
              </w:rPr>
            </w:pPr>
          </w:p>
        </w:tc>
        <w:tc>
          <w:tcPr>
            <w:tcW w:w="2401" w:type="dxa"/>
            <w:vMerge/>
          </w:tcPr>
          <w:p w14:paraId="240532A7" w14:textId="77777777" w:rsidR="00311BC7" w:rsidRPr="0067477A" w:rsidRDefault="00311BC7" w:rsidP="006B4F09">
            <w:pPr>
              <w:pStyle w:val="Tabletext"/>
              <w:keepNext/>
              <w:keepLines/>
              <w:jc w:val="left"/>
              <w:rPr>
                <w:sz w:val="18"/>
                <w:szCs w:val="18"/>
                <w:lang w:eastAsia="ja-JP"/>
              </w:rPr>
            </w:pPr>
          </w:p>
        </w:tc>
      </w:tr>
      <w:tr w:rsidR="00311BC7" w:rsidRPr="0067477A" w14:paraId="6E5388A2" w14:textId="77777777" w:rsidTr="002F7498">
        <w:trPr>
          <w:cantSplit/>
          <w:jc w:val="center"/>
        </w:trPr>
        <w:tc>
          <w:tcPr>
            <w:tcW w:w="1568" w:type="dxa"/>
            <w:vMerge/>
            <w:vAlign w:val="center"/>
          </w:tcPr>
          <w:p w14:paraId="7E9D62E2" w14:textId="77777777" w:rsidR="00311BC7" w:rsidRPr="0067477A" w:rsidRDefault="00311BC7" w:rsidP="006B4F09">
            <w:pPr>
              <w:pStyle w:val="Tabletext"/>
              <w:keepNext/>
              <w:keepLines/>
              <w:rPr>
                <w:sz w:val="18"/>
                <w:szCs w:val="18"/>
                <w:lang w:eastAsia="ja-JP"/>
              </w:rPr>
            </w:pPr>
          </w:p>
        </w:tc>
        <w:tc>
          <w:tcPr>
            <w:tcW w:w="1695" w:type="dxa"/>
          </w:tcPr>
          <w:p w14:paraId="76E77EE5"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Query</w:t>
            </w:r>
            <w:proofErr w:type="spellEnd"/>
          </w:p>
        </w:tc>
        <w:tc>
          <w:tcPr>
            <w:tcW w:w="2536" w:type="dxa"/>
          </w:tcPr>
          <w:p w14:paraId="29FC0EB4" w14:textId="3848926F" w:rsidR="00311BC7" w:rsidRPr="0067477A" w:rsidRDefault="00311BC7" w:rsidP="006B4F09">
            <w:pPr>
              <w:pStyle w:val="Tabletext"/>
              <w:keepNext/>
              <w:keepLines/>
              <w:jc w:val="left"/>
              <w:rPr>
                <w:sz w:val="18"/>
                <w:szCs w:val="18"/>
                <w:lang w:eastAsia="ja-JP"/>
              </w:rPr>
            </w:pPr>
            <w:proofErr w:type="gramStart"/>
            <w:r w:rsidRPr="0067477A">
              <w:rPr>
                <w:sz w:val="18"/>
                <w:szCs w:val="18"/>
                <w:lang w:eastAsia="ja-JP"/>
              </w:rPr>
              <w:t>and</w:t>
            </w:r>
            <w:r w:rsidR="00C25EE6" w:rsidRPr="0067477A">
              <w:rPr>
                <w:sz w:val="18"/>
                <w:szCs w:val="18"/>
                <w:lang w:eastAsia="ja-JP"/>
              </w:rPr>
              <w:t>(</w:t>
            </w:r>
            <w:proofErr w:type="gramEnd"/>
            <w:r w:rsidR="00C25EE6" w:rsidRPr="0067477A">
              <w:rPr>
                <w:sz w:val="18"/>
                <w:szCs w:val="18"/>
                <w:lang w:eastAsia="ja-JP"/>
              </w:rPr>
              <w:t>)</w:t>
            </w:r>
          </w:p>
          <w:p w14:paraId="45CCDE71" w14:textId="043B75DF" w:rsidR="00311BC7" w:rsidRPr="0067477A" w:rsidRDefault="00311BC7" w:rsidP="006B4F09">
            <w:pPr>
              <w:pStyle w:val="Tabletext"/>
              <w:keepNext/>
              <w:keepLines/>
              <w:jc w:val="left"/>
              <w:rPr>
                <w:sz w:val="18"/>
                <w:szCs w:val="18"/>
                <w:lang w:eastAsia="ja-JP"/>
              </w:rPr>
            </w:pPr>
            <w:proofErr w:type="gramStart"/>
            <w:r w:rsidRPr="0067477A">
              <w:rPr>
                <w:sz w:val="18"/>
                <w:szCs w:val="18"/>
                <w:lang w:eastAsia="ja-JP"/>
              </w:rPr>
              <w:t>not</w:t>
            </w:r>
            <w:r w:rsidR="00C25EE6" w:rsidRPr="0067477A">
              <w:rPr>
                <w:sz w:val="18"/>
                <w:szCs w:val="18"/>
                <w:lang w:eastAsia="ja-JP"/>
              </w:rPr>
              <w:t>(</w:t>
            </w:r>
            <w:proofErr w:type="gramEnd"/>
            <w:r w:rsidR="00C25EE6" w:rsidRPr="0067477A">
              <w:rPr>
                <w:sz w:val="18"/>
                <w:szCs w:val="18"/>
                <w:lang w:eastAsia="ja-JP"/>
              </w:rPr>
              <w:t>)</w:t>
            </w:r>
          </w:p>
        </w:tc>
        <w:tc>
          <w:tcPr>
            <w:tcW w:w="1771" w:type="dxa"/>
          </w:tcPr>
          <w:p w14:paraId="5F7E60BA"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Query</w:t>
            </w:r>
            <w:proofErr w:type="spellEnd"/>
          </w:p>
        </w:tc>
        <w:tc>
          <w:tcPr>
            <w:tcW w:w="1687" w:type="dxa"/>
          </w:tcPr>
          <w:p w14:paraId="0E51AAF2" w14:textId="5464A71A" w:rsidR="00311BC7" w:rsidRPr="0067477A" w:rsidRDefault="00311BC7" w:rsidP="006B4F09">
            <w:pPr>
              <w:pStyle w:val="Tabletext"/>
              <w:keepNext/>
              <w:keepLines/>
              <w:jc w:val="left"/>
              <w:rPr>
                <w:sz w:val="18"/>
                <w:szCs w:val="18"/>
                <w:lang w:eastAsia="ja-JP"/>
              </w:rPr>
            </w:pPr>
            <w:proofErr w:type="gramStart"/>
            <w:r w:rsidRPr="0067477A">
              <w:rPr>
                <w:sz w:val="18"/>
                <w:szCs w:val="18"/>
                <w:lang w:eastAsia="ja-JP"/>
              </w:rPr>
              <w:t>and</w:t>
            </w:r>
            <w:r w:rsidR="00C25EE6" w:rsidRPr="0067477A">
              <w:rPr>
                <w:sz w:val="18"/>
                <w:szCs w:val="18"/>
                <w:lang w:eastAsia="ja-JP"/>
              </w:rPr>
              <w:t>(</w:t>
            </w:r>
            <w:proofErr w:type="gramEnd"/>
            <w:r w:rsidR="00C25EE6" w:rsidRPr="0067477A">
              <w:rPr>
                <w:sz w:val="18"/>
                <w:szCs w:val="18"/>
                <w:lang w:eastAsia="ja-JP"/>
              </w:rPr>
              <w:t>)</w:t>
            </w:r>
          </w:p>
          <w:p w14:paraId="6E17C48D" w14:textId="187A3CF4" w:rsidR="00311BC7" w:rsidRPr="0067477A" w:rsidRDefault="00311BC7" w:rsidP="006B4F09">
            <w:pPr>
              <w:pStyle w:val="Tabletext"/>
              <w:keepNext/>
              <w:keepLines/>
              <w:jc w:val="left"/>
              <w:rPr>
                <w:sz w:val="18"/>
                <w:szCs w:val="18"/>
                <w:lang w:eastAsia="ja-JP"/>
              </w:rPr>
            </w:pPr>
            <w:proofErr w:type="gramStart"/>
            <w:r w:rsidRPr="0067477A">
              <w:rPr>
                <w:sz w:val="18"/>
                <w:szCs w:val="18"/>
                <w:lang w:eastAsia="ja-JP"/>
              </w:rPr>
              <w:t>not</w:t>
            </w:r>
            <w:r w:rsidR="00C25EE6" w:rsidRPr="0067477A">
              <w:rPr>
                <w:sz w:val="18"/>
                <w:szCs w:val="18"/>
                <w:lang w:eastAsia="ja-JP"/>
              </w:rPr>
              <w:t>(</w:t>
            </w:r>
            <w:proofErr w:type="gramEnd"/>
            <w:r w:rsidR="00C25EE6" w:rsidRPr="0067477A">
              <w:rPr>
                <w:sz w:val="18"/>
                <w:szCs w:val="18"/>
                <w:lang w:eastAsia="ja-JP"/>
              </w:rPr>
              <w:t>)</w:t>
            </w:r>
          </w:p>
        </w:tc>
        <w:tc>
          <w:tcPr>
            <w:tcW w:w="2801" w:type="dxa"/>
            <w:gridSpan w:val="2"/>
            <w:vMerge/>
          </w:tcPr>
          <w:p w14:paraId="20DC4FBC" w14:textId="77777777" w:rsidR="00311BC7" w:rsidRPr="0067477A" w:rsidRDefault="00311BC7" w:rsidP="006B4F09">
            <w:pPr>
              <w:pStyle w:val="Tabletext"/>
              <w:keepNext/>
              <w:keepLines/>
              <w:jc w:val="left"/>
              <w:rPr>
                <w:sz w:val="18"/>
                <w:szCs w:val="18"/>
                <w:lang w:eastAsia="ja-JP"/>
              </w:rPr>
            </w:pPr>
          </w:p>
        </w:tc>
        <w:tc>
          <w:tcPr>
            <w:tcW w:w="2401" w:type="dxa"/>
            <w:vMerge/>
          </w:tcPr>
          <w:p w14:paraId="3EEB922C" w14:textId="77777777" w:rsidR="00311BC7" w:rsidRPr="0067477A" w:rsidRDefault="00311BC7" w:rsidP="006B4F09">
            <w:pPr>
              <w:pStyle w:val="Tabletext"/>
              <w:keepNext/>
              <w:keepLines/>
              <w:jc w:val="left"/>
              <w:rPr>
                <w:sz w:val="18"/>
                <w:szCs w:val="18"/>
                <w:lang w:eastAsia="ja-JP"/>
              </w:rPr>
            </w:pPr>
          </w:p>
        </w:tc>
      </w:tr>
      <w:tr w:rsidR="00311BC7" w:rsidRPr="0067477A" w14:paraId="1BD6F27B" w14:textId="77777777" w:rsidTr="002F7498">
        <w:trPr>
          <w:cantSplit/>
          <w:jc w:val="center"/>
        </w:trPr>
        <w:tc>
          <w:tcPr>
            <w:tcW w:w="1568" w:type="dxa"/>
            <w:vMerge/>
            <w:vAlign w:val="center"/>
          </w:tcPr>
          <w:p w14:paraId="15ADA936" w14:textId="77777777" w:rsidR="00311BC7" w:rsidRPr="0067477A" w:rsidRDefault="00311BC7" w:rsidP="006B4F09">
            <w:pPr>
              <w:pStyle w:val="Tabletext"/>
              <w:keepNext/>
              <w:keepLines/>
              <w:rPr>
                <w:sz w:val="18"/>
                <w:szCs w:val="18"/>
                <w:lang w:eastAsia="ja-JP"/>
              </w:rPr>
            </w:pPr>
          </w:p>
        </w:tc>
        <w:tc>
          <w:tcPr>
            <w:tcW w:w="1695" w:type="dxa"/>
            <w:vMerge w:val="restart"/>
          </w:tcPr>
          <w:p w14:paraId="424147EC"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SearchResults</w:t>
            </w:r>
            <w:proofErr w:type="spellEnd"/>
          </w:p>
          <w:p w14:paraId="5D70F143" w14:textId="77777777" w:rsidR="00311BC7" w:rsidRPr="0067477A" w:rsidRDefault="00311BC7" w:rsidP="006B4F09">
            <w:pPr>
              <w:jc w:val="left"/>
              <w:rPr>
                <w:lang w:eastAsia="ja-JP"/>
              </w:rPr>
            </w:pPr>
          </w:p>
          <w:p w14:paraId="50E490F3" w14:textId="77777777" w:rsidR="00311BC7" w:rsidRPr="0067477A" w:rsidRDefault="00311BC7" w:rsidP="006B4F09">
            <w:pPr>
              <w:jc w:val="left"/>
              <w:rPr>
                <w:lang w:eastAsia="ja-JP"/>
              </w:rPr>
            </w:pPr>
          </w:p>
        </w:tc>
        <w:tc>
          <w:tcPr>
            <w:tcW w:w="2536" w:type="dxa"/>
          </w:tcPr>
          <w:p w14:paraId="6B998C8C"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length</w:t>
            </w:r>
            <w:proofErr w:type="spellEnd"/>
          </w:p>
          <w:p w14:paraId="7CB1C1A1" w14:textId="77777777" w:rsidR="00311BC7" w:rsidRPr="0067477A" w:rsidRDefault="00311BC7" w:rsidP="006B4F09">
            <w:pPr>
              <w:pStyle w:val="Tabletext"/>
              <w:keepNext/>
              <w:keepLines/>
              <w:jc w:val="left"/>
              <w:rPr>
                <w:sz w:val="18"/>
                <w:szCs w:val="18"/>
                <w:lang w:eastAsia="ja-JP"/>
              </w:rPr>
            </w:pPr>
            <w:r w:rsidRPr="0067477A">
              <w:rPr>
                <w:sz w:val="18"/>
                <w:szCs w:val="18"/>
                <w:lang w:eastAsia="ja-JP"/>
              </w:rPr>
              <w:t>offset</w:t>
            </w:r>
          </w:p>
          <w:p w14:paraId="4A5E378C"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totalSize</w:t>
            </w:r>
            <w:proofErr w:type="spellEnd"/>
          </w:p>
        </w:tc>
        <w:tc>
          <w:tcPr>
            <w:tcW w:w="1771" w:type="dxa"/>
          </w:tcPr>
          <w:p w14:paraId="1B85CBA8"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SearchResults</w:t>
            </w:r>
            <w:proofErr w:type="spellEnd"/>
          </w:p>
        </w:tc>
        <w:tc>
          <w:tcPr>
            <w:tcW w:w="1687" w:type="dxa"/>
          </w:tcPr>
          <w:p w14:paraId="76E29EAE"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length</w:t>
            </w:r>
            <w:proofErr w:type="spellEnd"/>
          </w:p>
          <w:p w14:paraId="6EEE7152" w14:textId="77777777" w:rsidR="00311BC7" w:rsidRPr="0067477A" w:rsidRDefault="00311BC7" w:rsidP="006B4F09">
            <w:pPr>
              <w:pStyle w:val="Tabletext"/>
              <w:keepNext/>
              <w:keepLines/>
              <w:jc w:val="left"/>
              <w:rPr>
                <w:sz w:val="18"/>
                <w:szCs w:val="18"/>
                <w:lang w:eastAsia="ja-JP"/>
              </w:rPr>
            </w:pPr>
            <w:r w:rsidRPr="0067477A">
              <w:rPr>
                <w:sz w:val="18"/>
                <w:szCs w:val="18"/>
                <w:lang w:eastAsia="ja-JP"/>
              </w:rPr>
              <w:t>offset</w:t>
            </w:r>
          </w:p>
          <w:p w14:paraId="4C7E3739" w14:textId="77777777" w:rsidR="00311BC7" w:rsidRPr="0067477A" w:rsidRDefault="00311BC7" w:rsidP="006B4F09">
            <w:pPr>
              <w:pStyle w:val="Tabletext"/>
              <w:keepNext/>
              <w:keepLines/>
              <w:jc w:val="left"/>
              <w:rPr>
                <w:sz w:val="18"/>
                <w:szCs w:val="18"/>
                <w:lang w:eastAsia="ja-JP"/>
              </w:rPr>
            </w:pPr>
            <w:proofErr w:type="spellStart"/>
            <w:r w:rsidRPr="0067477A">
              <w:rPr>
                <w:sz w:val="18"/>
                <w:szCs w:val="18"/>
                <w:lang w:eastAsia="ja-JP"/>
              </w:rPr>
              <w:t>totalSize</w:t>
            </w:r>
            <w:proofErr w:type="spellEnd"/>
          </w:p>
        </w:tc>
        <w:tc>
          <w:tcPr>
            <w:tcW w:w="2801" w:type="dxa"/>
            <w:gridSpan w:val="2"/>
            <w:vMerge/>
          </w:tcPr>
          <w:p w14:paraId="211956DB" w14:textId="77777777" w:rsidR="00311BC7" w:rsidRPr="0067477A" w:rsidRDefault="00311BC7" w:rsidP="006B4F09">
            <w:pPr>
              <w:pStyle w:val="Tabletext"/>
              <w:keepNext/>
              <w:keepLines/>
              <w:jc w:val="left"/>
              <w:rPr>
                <w:sz w:val="18"/>
                <w:szCs w:val="18"/>
                <w:lang w:eastAsia="ja-JP"/>
              </w:rPr>
            </w:pPr>
          </w:p>
        </w:tc>
        <w:tc>
          <w:tcPr>
            <w:tcW w:w="2401" w:type="dxa"/>
            <w:vMerge/>
          </w:tcPr>
          <w:p w14:paraId="6425DE88" w14:textId="77777777" w:rsidR="00311BC7" w:rsidRPr="0067477A" w:rsidRDefault="00311BC7" w:rsidP="006B4F09">
            <w:pPr>
              <w:pStyle w:val="Tabletext"/>
              <w:keepNext/>
              <w:keepLines/>
              <w:jc w:val="left"/>
              <w:rPr>
                <w:sz w:val="18"/>
                <w:szCs w:val="18"/>
                <w:lang w:eastAsia="ja-JP"/>
              </w:rPr>
            </w:pPr>
          </w:p>
        </w:tc>
      </w:tr>
      <w:tr w:rsidR="00311BC7" w:rsidRPr="0067477A" w14:paraId="28091CF8" w14:textId="77777777" w:rsidTr="002F7498">
        <w:trPr>
          <w:cantSplit/>
          <w:jc w:val="center"/>
        </w:trPr>
        <w:tc>
          <w:tcPr>
            <w:tcW w:w="1568" w:type="dxa"/>
            <w:vMerge/>
            <w:tcBorders>
              <w:bottom w:val="single" w:sz="4" w:space="0" w:color="auto"/>
            </w:tcBorders>
            <w:vAlign w:val="center"/>
          </w:tcPr>
          <w:p w14:paraId="202121D1" w14:textId="77777777" w:rsidR="00311BC7" w:rsidRPr="0067477A" w:rsidRDefault="00311BC7" w:rsidP="006B4F09">
            <w:pPr>
              <w:pStyle w:val="Tabletext"/>
              <w:keepLines/>
              <w:rPr>
                <w:sz w:val="18"/>
                <w:szCs w:val="18"/>
                <w:lang w:eastAsia="ja-JP"/>
              </w:rPr>
            </w:pPr>
          </w:p>
        </w:tc>
        <w:tc>
          <w:tcPr>
            <w:tcW w:w="1695" w:type="dxa"/>
            <w:vMerge/>
            <w:tcBorders>
              <w:bottom w:val="single" w:sz="4" w:space="0" w:color="auto"/>
            </w:tcBorders>
          </w:tcPr>
          <w:p w14:paraId="321B0D31" w14:textId="77777777" w:rsidR="00311BC7" w:rsidRPr="0067477A" w:rsidRDefault="00311BC7" w:rsidP="006B4F09">
            <w:pPr>
              <w:pStyle w:val="Tabletext"/>
              <w:keepLines/>
              <w:jc w:val="left"/>
              <w:rPr>
                <w:sz w:val="18"/>
                <w:szCs w:val="18"/>
                <w:lang w:eastAsia="ja-JP"/>
              </w:rPr>
            </w:pPr>
          </w:p>
        </w:tc>
        <w:tc>
          <w:tcPr>
            <w:tcW w:w="2536" w:type="dxa"/>
            <w:tcBorders>
              <w:bottom w:val="single" w:sz="4" w:space="0" w:color="auto"/>
            </w:tcBorders>
          </w:tcPr>
          <w:p w14:paraId="52D5E877" w14:textId="062BE262" w:rsidR="00311BC7" w:rsidRPr="0067477A" w:rsidRDefault="00311BC7" w:rsidP="006B4F09">
            <w:pPr>
              <w:pStyle w:val="Tabletext"/>
              <w:keepLines/>
              <w:jc w:val="left"/>
              <w:rPr>
                <w:sz w:val="18"/>
                <w:szCs w:val="18"/>
                <w:lang w:eastAsia="ja-JP"/>
              </w:rPr>
            </w:pPr>
            <w:proofErr w:type="gramStart"/>
            <w:r w:rsidRPr="0067477A">
              <w:rPr>
                <w:sz w:val="18"/>
                <w:szCs w:val="18"/>
                <w:lang w:eastAsia="ja-JP"/>
              </w:rPr>
              <w:t>item</w:t>
            </w:r>
            <w:r w:rsidR="00C25EE6" w:rsidRPr="0067477A">
              <w:rPr>
                <w:sz w:val="18"/>
                <w:szCs w:val="18"/>
                <w:lang w:eastAsia="ja-JP"/>
              </w:rPr>
              <w:t>(</w:t>
            </w:r>
            <w:proofErr w:type="gramEnd"/>
            <w:r w:rsidR="00C25EE6" w:rsidRPr="0067477A">
              <w:rPr>
                <w:sz w:val="18"/>
                <w:szCs w:val="18"/>
                <w:lang w:eastAsia="ja-JP"/>
              </w:rPr>
              <w:t>)</w:t>
            </w:r>
          </w:p>
          <w:p w14:paraId="73440AFF" w14:textId="63D79958" w:rsidR="00311BC7" w:rsidRPr="0067477A" w:rsidRDefault="00311BC7" w:rsidP="006B4F09">
            <w:pPr>
              <w:pStyle w:val="Tabletext"/>
              <w:keepLines/>
              <w:jc w:val="left"/>
              <w:rPr>
                <w:sz w:val="18"/>
                <w:szCs w:val="18"/>
                <w:lang w:eastAsia="ja-JP"/>
              </w:rPr>
            </w:pPr>
            <w:proofErr w:type="spellStart"/>
            <w:proofErr w:type="gramStart"/>
            <w:r w:rsidRPr="0067477A">
              <w:rPr>
                <w:sz w:val="18"/>
                <w:szCs w:val="18"/>
                <w:lang w:eastAsia="ja-JP"/>
              </w:rPr>
              <w:t>getResults</w:t>
            </w:r>
            <w:proofErr w:type="spellEnd"/>
            <w:r w:rsidR="00C25EE6" w:rsidRPr="0067477A">
              <w:rPr>
                <w:sz w:val="18"/>
                <w:szCs w:val="18"/>
                <w:lang w:eastAsia="ja-JP"/>
              </w:rPr>
              <w:t>(</w:t>
            </w:r>
            <w:proofErr w:type="gramEnd"/>
            <w:r w:rsidR="00C25EE6" w:rsidRPr="0067477A">
              <w:rPr>
                <w:sz w:val="18"/>
                <w:szCs w:val="18"/>
                <w:lang w:eastAsia="ja-JP"/>
              </w:rPr>
              <w:t>)</w:t>
            </w:r>
          </w:p>
          <w:p w14:paraId="1466DCD0" w14:textId="0D7A4017" w:rsidR="00311BC7" w:rsidRPr="0067477A" w:rsidRDefault="00311BC7" w:rsidP="006B4F09">
            <w:pPr>
              <w:pStyle w:val="Tabletext"/>
              <w:keepLines/>
              <w:jc w:val="left"/>
              <w:rPr>
                <w:sz w:val="18"/>
                <w:szCs w:val="18"/>
                <w:lang w:eastAsia="ja-JP"/>
              </w:rPr>
            </w:pPr>
            <w:proofErr w:type="spellStart"/>
            <w:proofErr w:type="gramStart"/>
            <w:r w:rsidRPr="0067477A">
              <w:rPr>
                <w:sz w:val="18"/>
                <w:szCs w:val="18"/>
                <w:lang w:eastAsia="ja-JP"/>
              </w:rPr>
              <w:t>abort</w:t>
            </w:r>
            <w:proofErr w:type="spellEnd"/>
            <w:r w:rsidR="00C25EE6" w:rsidRPr="0067477A">
              <w:rPr>
                <w:sz w:val="18"/>
                <w:szCs w:val="18"/>
                <w:lang w:eastAsia="ja-JP"/>
              </w:rPr>
              <w:t>(</w:t>
            </w:r>
            <w:proofErr w:type="gramEnd"/>
            <w:r w:rsidR="00C25EE6" w:rsidRPr="0067477A">
              <w:rPr>
                <w:sz w:val="18"/>
                <w:szCs w:val="18"/>
                <w:lang w:eastAsia="ja-JP"/>
              </w:rPr>
              <w:t>)</w:t>
            </w:r>
          </w:p>
        </w:tc>
        <w:tc>
          <w:tcPr>
            <w:tcW w:w="1771" w:type="dxa"/>
            <w:tcBorders>
              <w:bottom w:val="single" w:sz="4" w:space="0" w:color="auto"/>
            </w:tcBorders>
          </w:tcPr>
          <w:p w14:paraId="4931DAEC" w14:textId="77777777" w:rsidR="00311BC7" w:rsidRPr="0067477A" w:rsidRDefault="00311BC7" w:rsidP="006B4F09">
            <w:pPr>
              <w:pStyle w:val="Tabletext"/>
              <w:keepLines/>
              <w:jc w:val="left"/>
              <w:rPr>
                <w:sz w:val="18"/>
                <w:szCs w:val="18"/>
                <w:lang w:eastAsia="ja-JP"/>
              </w:rPr>
            </w:pPr>
          </w:p>
        </w:tc>
        <w:tc>
          <w:tcPr>
            <w:tcW w:w="1687" w:type="dxa"/>
            <w:tcBorders>
              <w:bottom w:val="single" w:sz="4" w:space="0" w:color="auto"/>
            </w:tcBorders>
          </w:tcPr>
          <w:p w14:paraId="18A874E4" w14:textId="6EA44CF1" w:rsidR="00311BC7" w:rsidRPr="0067477A" w:rsidRDefault="00311BC7" w:rsidP="006B4F09">
            <w:pPr>
              <w:pStyle w:val="Tabletext"/>
              <w:keepLines/>
              <w:jc w:val="left"/>
              <w:rPr>
                <w:sz w:val="18"/>
                <w:szCs w:val="18"/>
                <w:lang w:eastAsia="ja-JP"/>
              </w:rPr>
            </w:pPr>
            <w:proofErr w:type="gramStart"/>
            <w:r w:rsidRPr="0067477A">
              <w:rPr>
                <w:sz w:val="18"/>
                <w:szCs w:val="18"/>
                <w:lang w:eastAsia="ja-JP"/>
              </w:rPr>
              <w:t>item</w:t>
            </w:r>
            <w:r w:rsidR="00C25EE6" w:rsidRPr="0067477A">
              <w:rPr>
                <w:sz w:val="18"/>
                <w:szCs w:val="18"/>
                <w:lang w:eastAsia="ja-JP"/>
              </w:rPr>
              <w:t>(</w:t>
            </w:r>
            <w:proofErr w:type="gramEnd"/>
            <w:r w:rsidR="00C25EE6" w:rsidRPr="0067477A">
              <w:rPr>
                <w:sz w:val="18"/>
                <w:szCs w:val="18"/>
                <w:lang w:eastAsia="ja-JP"/>
              </w:rPr>
              <w:t>)</w:t>
            </w:r>
          </w:p>
          <w:p w14:paraId="11990A8D" w14:textId="2279D4BF" w:rsidR="00311BC7" w:rsidRPr="0067477A" w:rsidRDefault="00311BC7" w:rsidP="006B4F09">
            <w:pPr>
              <w:pStyle w:val="Tabletext"/>
              <w:keepLines/>
              <w:jc w:val="left"/>
              <w:rPr>
                <w:sz w:val="18"/>
                <w:szCs w:val="18"/>
                <w:lang w:eastAsia="ja-JP"/>
              </w:rPr>
            </w:pPr>
            <w:proofErr w:type="spellStart"/>
            <w:proofErr w:type="gramStart"/>
            <w:r w:rsidRPr="0067477A">
              <w:rPr>
                <w:sz w:val="18"/>
                <w:szCs w:val="18"/>
                <w:lang w:eastAsia="ja-JP"/>
              </w:rPr>
              <w:t>getResults</w:t>
            </w:r>
            <w:proofErr w:type="spellEnd"/>
            <w:r w:rsidR="00C25EE6" w:rsidRPr="0067477A">
              <w:rPr>
                <w:sz w:val="18"/>
                <w:szCs w:val="18"/>
                <w:lang w:eastAsia="ja-JP"/>
              </w:rPr>
              <w:t>(</w:t>
            </w:r>
            <w:proofErr w:type="gramEnd"/>
            <w:r w:rsidR="00C25EE6" w:rsidRPr="0067477A">
              <w:rPr>
                <w:sz w:val="18"/>
                <w:szCs w:val="18"/>
                <w:lang w:eastAsia="ja-JP"/>
              </w:rPr>
              <w:t>)</w:t>
            </w:r>
          </w:p>
          <w:p w14:paraId="37366DC8" w14:textId="4C56F923" w:rsidR="00311BC7" w:rsidRPr="0067477A" w:rsidRDefault="00311BC7" w:rsidP="006B4F09">
            <w:pPr>
              <w:pStyle w:val="Tabletext"/>
              <w:keepLines/>
              <w:jc w:val="left"/>
              <w:rPr>
                <w:sz w:val="18"/>
                <w:szCs w:val="18"/>
                <w:lang w:eastAsia="ja-JP"/>
              </w:rPr>
            </w:pPr>
            <w:proofErr w:type="spellStart"/>
            <w:proofErr w:type="gramStart"/>
            <w:r w:rsidRPr="0067477A">
              <w:rPr>
                <w:sz w:val="18"/>
                <w:szCs w:val="18"/>
                <w:lang w:eastAsia="ja-JP"/>
              </w:rPr>
              <w:t>abort</w:t>
            </w:r>
            <w:proofErr w:type="spellEnd"/>
            <w:r w:rsidR="00C25EE6" w:rsidRPr="0067477A">
              <w:rPr>
                <w:sz w:val="18"/>
                <w:szCs w:val="18"/>
                <w:lang w:eastAsia="ja-JP"/>
              </w:rPr>
              <w:t>(</w:t>
            </w:r>
            <w:proofErr w:type="gramEnd"/>
            <w:r w:rsidR="00C25EE6" w:rsidRPr="0067477A">
              <w:rPr>
                <w:sz w:val="18"/>
                <w:szCs w:val="18"/>
                <w:lang w:eastAsia="ja-JP"/>
              </w:rPr>
              <w:t>)</w:t>
            </w:r>
          </w:p>
        </w:tc>
        <w:tc>
          <w:tcPr>
            <w:tcW w:w="2801" w:type="dxa"/>
            <w:gridSpan w:val="2"/>
            <w:vMerge/>
            <w:tcBorders>
              <w:bottom w:val="single" w:sz="4" w:space="0" w:color="auto"/>
            </w:tcBorders>
          </w:tcPr>
          <w:p w14:paraId="3E1E7217" w14:textId="77777777" w:rsidR="00311BC7" w:rsidRPr="0067477A" w:rsidRDefault="00311BC7" w:rsidP="006B4F09">
            <w:pPr>
              <w:pStyle w:val="Tabletext"/>
              <w:keepLines/>
              <w:jc w:val="left"/>
              <w:rPr>
                <w:sz w:val="18"/>
                <w:szCs w:val="18"/>
                <w:lang w:eastAsia="ja-JP"/>
              </w:rPr>
            </w:pPr>
          </w:p>
        </w:tc>
        <w:tc>
          <w:tcPr>
            <w:tcW w:w="2401" w:type="dxa"/>
            <w:vMerge/>
            <w:tcBorders>
              <w:bottom w:val="single" w:sz="4" w:space="0" w:color="auto"/>
            </w:tcBorders>
          </w:tcPr>
          <w:p w14:paraId="310BAD6E" w14:textId="77777777" w:rsidR="00311BC7" w:rsidRPr="0067477A" w:rsidRDefault="00311BC7" w:rsidP="006B4F09">
            <w:pPr>
              <w:pStyle w:val="Tabletext"/>
              <w:keepLines/>
              <w:jc w:val="left"/>
              <w:rPr>
                <w:sz w:val="18"/>
                <w:szCs w:val="18"/>
                <w:lang w:eastAsia="ja-JP"/>
              </w:rPr>
            </w:pPr>
          </w:p>
        </w:tc>
      </w:tr>
      <w:tr w:rsidR="00311BC7" w:rsidRPr="0067477A" w14:paraId="503FD0C7" w14:textId="77777777" w:rsidTr="002F7498">
        <w:trPr>
          <w:cantSplit/>
          <w:jc w:val="center"/>
        </w:trPr>
        <w:tc>
          <w:tcPr>
            <w:tcW w:w="14459" w:type="dxa"/>
            <w:gridSpan w:val="8"/>
            <w:tcBorders>
              <w:top w:val="single" w:sz="4" w:space="0" w:color="auto"/>
              <w:left w:val="nil"/>
              <w:bottom w:val="nil"/>
              <w:right w:val="nil"/>
            </w:tcBorders>
            <w:vAlign w:val="center"/>
          </w:tcPr>
          <w:p w14:paraId="00A91EEE" w14:textId="16521970" w:rsidR="00311BC7" w:rsidRPr="0067477A" w:rsidRDefault="00CA5446" w:rsidP="006B4F09">
            <w:pPr>
              <w:pStyle w:val="Tabletext"/>
              <w:keepNext/>
              <w:keepLines/>
              <w:jc w:val="left"/>
              <w:rPr>
                <w:szCs w:val="18"/>
                <w:lang w:val="en-GB" w:eastAsia="ja-JP"/>
              </w:rPr>
            </w:pPr>
            <w:r w:rsidRPr="0067477A">
              <w:rPr>
                <w:rFonts w:hint="eastAsia"/>
                <w:szCs w:val="18"/>
                <w:lang w:val="en-GB" w:eastAsia="zh-CN"/>
              </w:rPr>
              <w:t>注：</w:t>
            </w:r>
          </w:p>
          <w:p w14:paraId="731432DA" w14:textId="6CCFF9D2" w:rsidR="00311BC7" w:rsidRPr="0067477A" w:rsidRDefault="00CA5446" w:rsidP="006B4F09">
            <w:pPr>
              <w:pStyle w:val="Tabletext"/>
              <w:keepNext/>
              <w:keepLines/>
              <w:ind w:left="284" w:hanging="284"/>
              <w:jc w:val="left"/>
              <w:rPr>
                <w:szCs w:val="18"/>
                <w:lang w:val="en-GB" w:eastAsia="ja-JP"/>
              </w:rPr>
            </w:pPr>
            <w:r w:rsidRPr="0067477A">
              <w:rPr>
                <w:szCs w:val="18"/>
                <w:vertAlign w:val="superscript"/>
                <w:lang w:val="en-GB" w:eastAsia="ja-JP"/>
              </w:rPr>
              <w:t>(1)</w:t>
            </w:r>
            <w:r w:rsidR="00311BC7" w:rsidRPr="0067477A">
              <w:rPr>
                <w:szCs w:val="18"/>
                <w:lang w:val="en-GB" w:eastAsia="ja-JP"/>
              </w:rPr>
              <w:tab/>
            </w:r>
            <w:r w:rsidRPr="0067477A">
              <w:rPr>
                <w:rFonts w:hint="eastAsia"/>
                <w:szCs w:val="18"/>
                <w:lang w:val="en-GB" w:eastAsia="zh-CN"/>
              </w:rPr>
              <w:t>鉴于此</w:t>
            </w:r>
            <w:r w:rsidRPr="0067477A">
              <w:rPr>
                <w:rFonts w:hint="eastAsia"/>
                <w:szCs w:val="18"/>
                <w:lang w:val="en-GB" w:eastAsia="ja-JP"/>
              </w:rPr>
              <w:t>对象是</w:t>
            </w:r>
            <w:proofErr w:type="spellStart"/>
            <w:r w:rsidRPr="0067477A">
              <w:rPr>
                <w:rFonts w:hint="eastAsia"/>
                <w:szCs w:val="18"/>
                <w:lang w:val="en-GB" w:eastAsia="ja-JP"/>
              </w:rPr>
              <w:t>EITSearch</w:t>
            </w:r>
            <w:proofErr w:type="spellEnd"/>
            <w:r w:rsidRPr="0067477A">
              <w:rPr>
                <w:rFonts w:hint="eastAsia"/>
                <w:szCs w:val="18"/>
                <w:lang w:val="en-GB" w:eastAsia="ja-JP"/>
              </w:rPr>
              <w:t>结果的一部分，</w:t>
            </w:r>
            <w:r w:rsidRPr="0067477A">
              <w:rPr>
                <w:rFonts w:hint="eastAsia"/>
                <w:szCs w:val="18"/>
                <w:lang w:val="en-GB" w:eastAsia="zh-CN"/>
              </w:rPr>
              <w:t>因此</w:t>
            </w:r>
            <w:r w:rsidRPr="0067477A">
              <w:rPr>
                <w:rFonts w:hint="eastAsia"/>
                <w:szCs w:val="18"/>
                <w:lang w:val="en-GB" w:eastAsia="ja-JP"/>
              </w:rPr>
              <w:t>没有定义构造函数。但是，该对象中包含的信息等同于其他系统的相应对象。</w:t>
            </w:r>
          </w:p>
          <w:p w14:paraId="68EFBD58" w14:textId="11AD0377" w:rsidR="00311BC7" w:rsidRPr="0067477A" w:rsidRDefault="00CA5446" w:rsidP="006B4F09">
            <w:pPr>
              <w:pStyle w:val="Tabletext"/>
              <w:keepNext/>
              <w:keepLines/>
              <w:jc w:val="left"/>
              <w:rPr>
                <w:szCs w:val="18"/>
                <w:lang w:val="en-GB" w:eastAsia="ja-JP"/>
              </w:rPr>
            </w:pPr>
            <w:r w:rsidRPr="0067477A">
              <w:rPr>
                <w:szCs w:val="18"/>
                <w:vertAlign w:val="superscript"/>
                <w:lang w:val="en-GB" w:eastAsia="ja-JP"/>
              </w:rPr>
              <w:t>(2)</w:t>
            </w:r>
            <w:r w:rsidR="00311BC7" w:rsidRPr="0067477A">
              <w:rPr>
                <w:szCs w:val="18"/>
                <w:lang w:val="en-GB" w:eastAsia="ja-JP"/>
              </w:rPr>
              <w:tab/>
            </w:r>
            <w:r w:rsidRPr="0067477A">
              <w:rPr>
                <w:rFonts w:hint="eastAsia"/>
                <w:szCs w:val="18"/>
                <w:lang w:val="en-GB" w:eastAsia="ja-JP"/>
              </w:rPr>
              <w:t>这些对象仅适用于</w:t>
            </w:r>
            <w:r w:rsidRPr="0067477A">
              <w:rPr>
                <w:rFonts w:hint="eastAsia"/>
                <w:szCs w:val="18"/>
                <w:lang w:val="en-GB" w:eastAsia="zh-CN"/>
              </w:rPr>
              <w:t>已记录</w:t>
            </w:r>
            <w:r w:rsidRPr="0067477A">
              <w:rPr>
                <w:rFonts w:hint="eastAsia"/>
                <w:szCs w:val="18"/>
                <w:lang w:val="en-GB" w:eastAsia="ja-JP"/>
              </w:rPr>
              <w:t>的内容。</w:t>
            </w:r>
          </w:p>
        </w:tc>
      </w:tr>
    </w:tbl>
    <w:p w14:paraId="3B394D24" w14:textId="77777777" w:rsidR="00311BC7" w:rsidRPr="0067477A" w:rsidRDefault="00311BC7" w:rsidP="00311BC7">
      <w:pPr>
        <w:pStyle w:val="Reasons"/>
        <w:rPr>
          <w:lang w:eastAsia="zh-CN"/>
        </w:rPr>
      </w:pPr>
    </w:p>
    <w:p w14:paraId="1C046D50" w14:textId="5DE1EFE9" w:rsidR="006645A5" w:rsidRPr="00311BC7" w:rsidRDefault="00311BC7" w:rsidP="00311BC7">
      <w:pPr>
        <w:jc w:val="center"/>
      </w:pPr>
      <w:r w:rsidRPr="0067477A">
        <w:t>____________</w:t>
      </w:r>
    </w:p>
    <w:sectPr w:rsidR="006645A5" w:rsidRPr="00311BC7" w:rsidSect="006758F6">
      <w:headerReference w:type="even" r:id="rId25"/>
      <w:headerReference w:type="default" r:id="rId26"/>
      <w:footerReference w:type="even" r:id="rId27"/>
      <w:footerReference w:type="default" r:id="rId28"/>
      <w:pgSz w:w="16834" w:h="11907" w:orient="landscape" w:code="9"/>
      <w:pgMar w:top="1134" w:right="1418" w:bottom="1134" w:left="1134" w:header="720" w:footer="48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BA92" w14:textId="77777777" w:rsidR="0093233E" w:rsidRDefault="0093233E">
      <w:r>
        <w:separator/>
      </w:r>
    </w:p>
  </w:endnote>
  <w:endnote w:type="continuationSeparator" w:id="0">
    <w:p w14:paraId="1F954379" w14:textId="77777777" w:rsidR="0093233E" w:rsidRDefault="0093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347F" w14:textId="77777777" w:rsidR="006B4F09" w:rsidRDefault="006B4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89C6" w14:textId="77777777" w:rsidR="006B4F09" w:rsidRDefault="006B4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EAA0" w14:textId="77777777" w:rsidR="006B4F09" w:rsidRDefault="006B4F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09FE" w14:textId="77777777" w:rsidR="006B4F09" w:rsidRPr="001617BC" w:rsidRDefault="006B4F09" w:rsidP="00675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0D917" w14:textId="77777777" w:rsidR="0093233E" w:rsidRDefault="0093233E">
      <w:r>
        <w:separator/>
      </w:r>
    </w:p>
  </w:footnote>
  <w:footnote w:type="continuationSeparator" w:id="0">
    <w:p w14:paraId="3DDEA2D2" w14:textId="77777777" w:rsidR="0093233E" w:rsidRDefault="0093233E">
      <w:r>
        <w:continuationSeparator/>
      </w:r>
    </w:p>
  </w:footnote>
  <w:footnote w:id="1">
    <w:p w14:paraId="60141776" w14:textId="77777777" w:rsidR="006B4F09" w:rsidRPr="00C41F7C" w:rsidRDefault="006B4F09" w:rsidP="000D3743">
      <w:pPr>
        <w:pStyle w:val="FootnoteText"/>
        <w:rPr>
          <w:sz w:val="24"/>
          <w:szCs w:val="24"/>
          <w:lang w:val="en-US" w:eastAsia="zh-CN"/>
        </w:rPr>
      </w:pPr>
      <w:r>
        <w:rPr>
          <w:rStyle w:val="FootnoteReference"/>
        </w:rPr>
        <w:footnoteRef/>
      </w:r>
      <w:r w:rsidRPr="00626590">
        <w:rPr>
          <w:lang w:val="en-US" w:eastAsia="zh-CN"/>
        </w:rPr>
        <w:tab/>
      </w:r>
      <w:r w:rsidRPr="001A0A73">
        <w:rPr>
          <w:szCs w:val="22"/>
          <w:lang w:val="en-US" w:eastAsia="zh-CN"/>
        </w:rPr>
        <w:t>2015</w:t>
      </w:r>
      <w:r w:rsidRPr="001A0A73">
        <w:rPr>
          <w:rFonts w:hint="eastAsia"/>
          <w:szCs w:val="22"/>
          <w:lang w:val="en-US" w:eastAsia="zh-CN"/>
        </w:rPr>
        <w:t>年</w:t>
      </w:r>
      <w:r w:rsidRPr="001A0A73">
        <w:rPr>
          <w:szCs w:val="22"/>
          <w:lang w:val="en-US" w:eastAsia="zh-CN"/>
        </w:rPr>
        <w:t>，</w:t>
      </w:r>
      <w:r w:rsidRPr="001A0A73">
        <w:rPr>
          <w:szCs w:val="22"/>
          <w:lang w:val="en-US" w:eastAsia="zh-CN"/>
        </w:rPr>
        <w:t>CEA</w:t>
      </w:r>
      <w:r w:rsidRPr="001A0A73">
        <w:rPr>
          <w:rFonts w:hint="eastAsia"/>
          <w:szCs w:val="22"/>
          <w:lang w:val="en-US" w:eastAsia="zh-CN"/>
        </w:rPr>
        <w:t>更名</w:t>
      </w:r>
      <w:r w:rsidRPr="001A0A73">
        <w:rPr>
          <w:szCs w:val="22"/>
          <w:lang w:val="en-US" w:eastAsia="zh-CN"/>
        </w:rPr>
        <w:t>为</w:t>
      </w:r>
      <w:r w:rsidRPr="001A0A73">
        <w:rPr>
          <w:rFonts w:hint="eastAsia"/>
          <w:szCs w:val="22"/>
          <w:lang w:val="en-US" w:eastAsia="zh-CN"/>
        </w:rPr>
        <w:t>CTA</w:t>
      </w:r>
      <w:r w:rsidRPr="001A0A73">
        <w:rPr>
          <w:szCs w:val="22"/>
          <w:lang w:val="en-US" w:eastAsia="zh-CN"/>
        </w:rPr>
        <w:t>（</w:t>
      </w:r>
      <w:r w:rsidRPr="001A0A73">
        <w:rPr>
          <w:rFonts w:hint="eastAsia"/>
          <w:szCs w:val="22"/>
          <w:lang w:val="en-US" w:eastAsia="zh-CN"/>
        </w:rPr>
        <w:t>消费者技术协会）。</w:t>
      </w:r>
    </w:p>
  </w:footnote>
  <w:footnote w:id="2">
    <w:p w14:paraId="7DD4EDBE" w14:textId="77777777" w:rsidR="006B4F09" w:rsidRPr="00DA5269" w:rsidRDefault="006B4F09" w:rsidP="000D3743">
      <w:pPr>
        <w:pStyle w:val="FootnoteText"/>
        <w:rPr>
          <w:lang w:val="pt-BR" w:eastAsia="zh-CN"/>
        </w:rPr>
      </w:pPr>
      <w:r>
        <w:rPr>
          <w:rStyle w:val="FootnoteReference"/>
        </w:rPr>
        <w:footnoteRef/>
      </w:r>
      <w:r w:rsidRPr="00F36F49">
        <w:rPr>
          <w:lang w:val="en-GB" w:eastAsia="zh-CN"/>
        </w:rPr>
        <w:tab/>
      </w:r>
      <w:r w:rsidRPr="001A0A73">
        <w:rPr>
          <w:rFonts w:hint="eastAsia"/>
          <w:szCs w:val="22"/>
          <w:lang w:val="en-GB" w:eastAsia="zh-CN"/>
        </w:rPr>
        <w:t>注</w:t>
      </w:r>
      <w:r w:rsidRPr="001A0A73">
        <w:rPr>
          <w:szCs w:val="22"/>
          <w:lang w:val="en-GB" w:eastAsia="zh-CN"/>
        </w:rPr>
        <w:t xml:space="preserve"> –</w:t>
      </w:r>
      <w:r w:rsidRPr="001A0A73">
        <w:rPr>
          <w:rFonts w:hint="eastAsia"/>
          <w:szCs w:val="22"/>
          <w:lang w:val="en-GB" w:eastAsia="zh-CN"/>
        </w:rPr>
        <w:t xml:space="preserve"> </w:t>
      </w:r>
      <w:proofErr w:type="spellStart"/>
      <w:r w:rsidRPr="001A0A73">
        <w:rPr>
          <w:szCs w:val="22"/>
          <w:lang w:val="en-GB" w:eastAsia="zh-CN"/>
        </w:rPr>
        <w:t>HbbTV</w:t>
      </w:r>
      <w:proofErr w:type="spellEnd"/>
      <w:r w:rsidRPr="001A0A73">
        <w:rPr>
          <w:szCs w:val="22"/>
          <w:lang w:val="en-GB" w:eastAsia="zh-CN"/>
        </w:rPr>
        <w:t xml:space="preserve"> 2.0.2</w:t>
      </w:r>
      <w:r w:rsidRPr="001A0A73">
        <w:rPr>
          <w:rFonts w:hint="eastAsia"/>
          <w:szCs w:val="22"/>
          <w:lang w:val="en-GB" w:eastAsia="zh-CN"/>
        </w:rPr>
        <w:t>取代</w:t>
      </w:r>
      <w:proofErr w:type="spellStart"/>
      <w:r w:rsidRPr="001A0A73">
        <w:rPr>
          <w:szCs w:val="22"/>
          <w:lang w:val="en-GB" w:eastAsia="zh-CN"/>
        </w:rPr>
        <w:t>HbbTV</w:t>
      </w:r>
      <w:proofErr w:type="spellEnd"/>
      <w:r w:rsidRPr="001A0A73">
        <w:rPr>
          <w:szCs w:val="22"/>
          <w:lang w:val="en-GB" w:eastAsia="zh-CN"/>
        </w:rPr>
        <w:t xml:space="preserve"> 2.0</w:t>
      </w:r>
      <w:r w:rsidRPr="001A0A73">
        <w:rPr>
          <w:rFonts w:hint="eastAsia"/>
          <w:szCs w:val="22"/>
          <w:lang w:val="en-GB" w:eastAsia="zh-CN"/>
        </w:rPr>
        <w:t>的历史版本</w:t>
      </w:r>
      <w:r w:rsidRPr="001A0A73">
        <w:rPr>
          <w:szCs w:val="22"/>
          <w:lang w:val="en-GB" w:eastAsia="zh-CN"/>
        </w:rPr>
        <w:t>。</w:t>
      </w:r>
    </w:p>
  </w:footnote>
  <w:footnote w:id="3">
    <w:p w14:paraId="6CB19718" w14:textId="77777777" w:rsidR="006B4F09" w:rsidRDefault="006B4F09" w:rsidP="000D3743">
      <w:pPr>
        <w:pStyle w:val="FootnoteText"/>
        <w:rPr>
          <w:lang w:val="en-GB" w:eastAsia="zh-CN"/>
        </w:rPr>
      </w:pPr>
      <w:r>
        <w:rPr>
          <w:rStyle w:val="FootnoteReference"/>
        </w:rPr>
        <w:footnoteRef/>
      </w:r>
      <w:r>
        <w:rPr>
          <w:lang w:val="en-US" w:eastAsia="zh-CN"/>
        </w:rPr>
        <w:tab/>
      </w:r>
      <w:r w:rsidRPr="001A0A73">
        <w:rPr>
          <w:rFonts w:hint="eastAsia"/>
          <w:szCs w:val="22"/>
          <w:lang w:val="en-GB" w:eastAsia="zh-CN"/>
        </w:rPr>
        <w:t>首字母缩略词</w:t>
      </w:r>
      <w:r w:rsidRPr="001A0A73">
        <w:rPr>
          <w:rFonts w:hint="eastAsia"/>
          <w:szCs w:val="22"/>
          <w:lang w:val="en-GB" w:eastAsia="zh-CN"/>
        </w:rPr>
        <w:t>DASH</w:t>
      </w:r>
      <w:r w:rsidRPr="001A0A73">
        <w:rPr>
          <w:rFonts w:hint="eastAsia"/>
          <w:szCs w:val="22"/>
          <w:lang w:val="en-GB" w:eastAsia="zh-CN"/>
        </w:rPr>
        <w:t>代表“经由</w:t>
      </w:r>
      <w:r w:rsidRPr="001A0A73">
        <w:rPr>
          <w:rFonts w:hint="eastAsia"/>
          <w:szCs w:val="22"/>
          <w:lang w:val="en-GB" w:eastAsia="zh-CN"/>
        </w:rPr>
        <w:t>HTTP</w:t>
      </w:r>
      <w:r w:rsidRPr="001A0A73">
        <w:rPr>
          <w:rFonts w:hint="eastAsia"/>
          <w:szCs w:val="22"/>
          <w:lang w:val="en-GB" w:eastAsia="zh-CN"/>
        </w:rPr>
        <w:t>传输的动态自适应流传输”，一种用于自适应比特率媒体流的</w:t>
      </w:r>
      <w:r w:rsidRPr="001A0A73">
        <w:rPr>
          <w:rFonts w:hint="eastAsia"/>
          <w:szCs w:val="22"/>
          <w:lang w:val="en-GB" w:eastAsia="zh-CN"/>
        </w:rPr>
        <w:t>MPEG</w:t>
      </w:r>
      <w:r w:rsidRPr="001A0A73">
        <w:rPr>
          <w:rFonts w:hint="eastAsia"/>
          <w:szCs w:val="22"/>
          <w:lang w:val="en-GB" w:eastAsia="zh-CN"/>
        </w:rPr>
        <w:t>标准（</w:t>
      </w:r>
      <w:r w:rsidRPr="001A0A73">
        <w:rPr>
          <w:rFonts w:hint="eastAsia"/>
          <w:szCs w:val="22"/>
          <w:lang w:val="en-GB" w:eastAsia="zh-CN"/>
        </w:rPr>
        <w:t>ISO/IEC 23009</w:t>
      </w:r>
      <w:r w:rsidRPr="001A0A73">
        <w:rPr>
          <w:rFonts w:hint="eastAsia"/>
          <w:szCs w:val="22"/>
          <w:lang w:val="en-GB" w:eastAsia="zh-CN"/>
        </w:rPr>
        <w:t>）。</w:t>
      </w:r>
    </w:p>
  </w:footnote>
  <w:footnote w:id="4">
    <w:p w14:paraId="73FE6455" w14:textId="74470FA1" w:rsidR="006B4F09" w:rsidRPr="004941DD" w:rsidRDefault="006B4F09" w:rsidP="000D3743">
      <w:pPr>
        <w:pStyle w:val="FootnoteText"/>
        <w:rPr>
          <w:sz w:val="24"/>
          <w:szCs w:val="24"/>
          <w:lang w:val="en-GB" w:eastAsia="zh-CN"/>
        </w:rPr>
      </w:pPr>
      <w:r>
        <w:rPr>
          <w:rStyle w:val="FootnoteReference"/>
        </w:rPr>
        <w:footnoteRef/>
      </w:r>
      <w:r>
        <w:rPr>
          <w:lang w:val="en-US" w:eastAsia="zh-CN"/>
        </w:rPr>
        <w:tab/>
      </w:r>
      <w:r w:rsidRPr="001A0A73">
        <w:rPr>
          <w:rFonts w:hint="eastAsia"/>
          <w:szCs w:val="22"/>
          <w:lang w:val="en-US" w:eastAsia="zh-CN"/>
        </w:rPr>
        <w:t>术语</w:t>
      </w:r>
      <w:r w:rsidR="00827904" w:rsidRPr="001A0A73">
        <w:rPr>
          <w:rFonts w:hint="eastAsia"/>
          <w:szCs w:val="22"/>
          <w:lang w:val="en-US" w:eastAsia="zh-CN"/>
        </w:rPr>
        <w:t>“</w:t>
      </w:r>
      <w:r w:rsidRPr="001A0A73">
        <w:rPr>
          <w:rFonts w:hint="eastAsia"/>
          <w:szCs w:val="22"/>
          <w:lang w:val="en-US" w:eastAsia="zh-CN"/>
        </w:rPr>
        <w:t>数字权利管理</w:t>
      </w:r>
      <w:r w:rsidR="00827904" w:rsidRPr="001A0A73">
        <w:rPr>
          <w:rFonts w:hint="eastAsia"/>
          <w:szCs w:val="22"/>
          <w:lang w:val="en-US" w:eastAsia="zh-CN"/>
        </w:rPr>
        <w:t>”</w:t>
      </w:r>
      <w:r w:rsidRPr="001A0A73">
        <w:rPr>
          <w:rFonts w:hint="eastAsia"/>
          <w:szCs w:val="22"/>
          <w:lang w:val="en-US" w:eastAsia="zh-CN"/>
        </w:rPr>
        <w:t>（</w:t>
      </w:r>
      <w:r w:rsidRPr="001A0A73">
        <w:rPr>
          <w:rFonts w:hint="eastAsia"/>
          <w:szCs w:val="22"/>
          <w:lang w:val="en-US" w:eastAsia="zh-CN"/>
        </w:rPr>
        <w:t>DRM</w:t>
      </w:r>
      <w:r w:rsidRPr="001A0A73">
        <w:rPr>
          <w:rFonts w:hint="eastAsia"/>
          <w:szCs w:val="22"/>
          <w:lang w:val="en-US" w:eastAsia="zh-CN"/>
        </w:rPr>
        <w:t>）指管理用户</w:t>
      </w:r>
      <w:proofErr w:type="gramStart"/>
      <w:r w:rsidRPr="001A0A73">
        <w:rPr>
          <w:rFonts w:hint="eastAsia"/>
          <w:szCs w:val="22"/>
          <w:lang w:val="en-US" w:eastAsia="zh-CN"/>
        </w:rPr>
        <w:t>接入受</w:t>
      </w:r>
      <w:proofErr w:type="gramEnd"/>
      <w:r w:rsidRPr="001A0A73">
        <w:rPr>
          <w:rFonts w:hint="eastAsia"/>
          <w:szCs w:val="22"/>
          <w:lang w:val="en-US" w:eastAsia="zh-CN"/>
        </w:rPr>
        <w:t>保护内容和服务</w:t>
      </w:r>
      <w:r w:rsidRPr="001A0A73">
        <w:rPr>
          <w:rFonts w:hint="eastAsia"/>
          <w:szCs w:val="22"/>
          <w:lang w:val="en-GB" w:eastAsia="zh-CN"/>
        </w:rPr>
        <w:t>。</w:t>
      </w:r>
    </w:p>
  </w:footnote>
  <w:footnote w:id="5">
    <w:p w14:paraId="3BE839EC" w14:textId="0D0AD6EB" w:rsidR="006B4F09" w:rsidRPr="00A94250" w:rsidRDefault="006B4F09" w:rsidP="00E84E42">
      <w:pPr>
        <w:pStyle w:val="FootnoteText"/>
        <w:rPr>
          <w:sz w:val="24"/>
          <w:szCs w:val="24"/>
          <w:lang w:val="en-GB" w:eastAsia="ja-JP"/>
        </w:rPr>
      </w:pPr>
      <w:r>
        <w:rPr>
          <w:rStyle w:val="FootnoteReference"/>
        </w:rPr>
        <w:footnoteRef/>
      </w:r>
      <w:r w:rsidRPr="005A2705">
        <w:rPr>
          <w:lang w:val="en-GB" w:eastAsia="zh-CN"/>
        </w:rPr>
        <w:tab/>
      </w:r>
      <w:r w:rsidRPr="003118C7">
        <w:rPr>
          <w:rFonts w:hint="eastAsia"/>
          <w:szCs w:val="22"/>
          <w:lang w:val="en-GB" w:eastAsia="zh-CN"/>
        </w:rPr>
        <w:t>在这种情况下，属性和方法是面向对象编程中使用的术语。属性表示与对象相关的数据或事件。方法是所给出对象行为的函数。</w:t>
      </w:r>
    </w:p>
  </w:footnote>
  <w:footnote w:id="6">
    <w:p w14:paraId="05983930" w14:textId="10D8763A" w:rsidR="006B4F09" w:rsidRPr="00A94250" w:rsidRDefault="006B4F09" w:rsidP="00E84E42">
      <w:pPr>
        <w:pStyle w:val="FootnoteText"/>
        <w:rPr>
          <w:sz w:val="24"/>
          <w:szCs w:val="24"/>
          <w:lang w:val="en-GB" w:eastAsia="ja-JP"/>
        </w:rPr>
      </w:pPr>
      <w:r>
        <w:rPr>
          <w:rStyle w:val="FootnoteReference"/>
        </w:rPr>
        <w:footnoteRef/>
      </w:r>
      <w:r w:rsidRPr="005A2705">
        <w:rPr>
          <w:lang w:val="en-GB" w:eastAsia="zh-CN"/>
        </w:rPr>
        <w:tab/>
      </w:r>
      <w:r w:rsidRPr="003118C7">
        <w:rPr>
          <w:rFonts w:hint="eastAsia"/>
          <w:szCs w:val="22"/>
          <w:lang w:val="en-GB" w:eastAsia="ja-JP"/>
        </w:rPr>
        <w:t>在这种情况下，术语</w:t>
      </w:r>
      <w:r w:rsidR="00790DD4" w:rsidRPr="003118C7">
        <w:rPr>
          <w:rFonts w:hint="eastAsia"/>
          <w:szCs w:val="22"/>
          <w:lang w:val="en-GB" w:eastAsia="zh-CN"/>
        </w:rPr>
        <w:t>“</w:t>
      </w:r>
      <w:r w:rsidRPr="003118C7">
        <w:rPr>
          <w:rFonts w:hint="eastAsia"/>
          <w:szCs w:val="22"/>
          <w:lang w:val="en-GB" w:eastAsia="ja-JP"/>
        </w:rPr>
        <w:t>元素</w:t>
      </w:r>
      <w:r w:rsidR="00790DD4" w:rsidRPr="003118C7">
        <w:rPr>
          <w:rFonts w:hint="eastAsia"/>
          <w:szCs w:val="22"/>
          <w:lang w:val="en-GB" w:eastAsia="zh-CN"/>
        </w:rPr>
        <w:t>”</w:t>
      </w:r>
      <w:r w:rsidRPr="003118C7">
        <w:rPr>
          <w:rFonts w:hint="eastAsia"/>
          <w:szCs w:val="22"/>
          <w:lang w:val="en-GB" w:eastAsia="ja-JP"/>
        </w:rPr>
        <w:t>是</w:t>
      </w:r>
      <w:r w:rsidRPr="003118C7">
        <w:rPr>
          <w:rFonts w:hint="eastAsia"/>
          <w:szCs w:val="22"/>
          <w:lang w:val="en-GB" w:eastAsia="ja-JP"/>
        </w:rPr>
        <w:t>XML</w:t>
      </w:r>
      <w:r w:rsidRPr="003118C7">
        <w:rPr>
          <w:rFonts w:hint="eastAsia"/>
          <w:szCs w:val="22"/>
          <w:lang w:val="en-GB" w:eastAsia="ja-JP"/>
        </w:rPr>
        <w:t>中使用的技术术语。元素可以表现为文本、</w:t>
      </w:r>
      <w:r w:rsidRPr="003118C7">
        <w:rPr>
          <w:rFonts w:hint="eastAsia"/>
          <w:szCs w:val="22"/>
          <w:lang w:val="en-GB" w:eastAsia="zh-CN"/>
        </w:rPr>
        <w:t>要</w:t>
      </w:r>
      <w:r w:rsidRPr="003118C7">
        <w:rPr>
          <w:rFonts w:hint="eastAsia"/>
          <w:szCs w:val="22"/>
          <w:lang w:val="en-GB" w:eastAsia="ja-JP"/>
        </w:rPr>
        <w:t>素、属性、媒体对象或所有这些内容的容器。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E6A4" w14:textId="77777777" w:rsidR="006B4F09" w:rsidRDefault="006B4F09" w:rsidP="00CF0054">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44</w:t>
    </w:r>
    <w:r>
      <w:rPr>
        <w:rStyle w:val="PageNumber"/>
        <w:b/>
        <w:bCs/>
      </w:rPr>
      <w:fldChar w:fldCharType="end"/>
    </w:r>
    <w:r>
      <w:rPr>
        <w:lang w:val="en-US"/>
      </w:rPr>
      <w:tab/>
    </w:r>
    <w:r w:rsidRPr="008429A7">
      <w:rPr>
        <w:b/>
        <w:bCs/>
      </w:rPr>
      <w:t>ITU-</w:t>
    </w:r>
    <w:proofErr w:type="gramStart"/>
    <w:r w:rsidRPr="008429A7">
      <w:rPr>
        <w:b/>
        <w:bCs/>
      </w:rPr>
      <w:t>R  S.</w:t>
    </w:r>
    <w:proofErr w:type="gramEnd"/>
    <w:r w:rsidRPr="008429A7">
      <w:rPr>
        <w:b/>
        <w:bCs/>
      </w:rPr>
      <w:t>1844</w:t>
    </w:r>
    <w:proofErr w:type="spellStart"/>
    <w:r w:rsidRPr="008429A7">
      <w:rPr>
        <w:rFonts w:hint="eastAsia"/>
        <w:b/>
        <w:bCs/>
      </w:rPr>
      <w:t>建议书</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2B" w14:textId="23C29A34" w:rsidR="006B4F09" w:rsidRPr="00CC7BDD" w:rsidRDefault="006B4F09" w:rsidP="006503B0">
    <w:pPr>
      <w:pStyle w:val="Header"/>
      <w:rPr>
        <w:lang w:eastAsia="zh-CN"/>
      </w:rPr>
    </w:pPr>
    <w:r>
      <w:tab/>
    </w:r>
    <w:r w:rsidRPr="00B45017">
      <w:rPr>
        <w:b/>
        <w:bCs/>
      </w:rPr>
      <w:t>ITU-R  BT.</w:t>
    </w:r>
    <w:r>
      <w:rPr>
        <w:b/>
        <w:bCs/>
      </w:rPr>
      <w:t>207</w:t>
    </w:r>
    <w:r w:rsidRPr="00B45017">
      <w:rPr>
        <w:b/>
        <w:bCs/>
      </w:rPr>
      <w:t>5-</w:t>
    </w:r>
    <w:r>
      <w:rPr>
        <w:rFonts w:hint="eastAsia"/>
        <w:b/>
        <w:bCs/>
        <w:lang w:eastAsia="zh-CN"/>
      </w:rPr>
      <w:t>4</w:t>
    </w:r>
    <w:proofErr w:type="spellStart"/>
    <w:r w:rsidRPr="00B45017">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sidR="007E1A36">
      <w:rPr>
        <w:rStyle w:val="PageNumber"/>
        <w:b/>
        <w:bCs/>
        <w:noProof/>
      </w:rPr>
      <w:t>17</w:t>
    </w:r>
    <w:r>
      <w:rPr>
        <w:rStyle w:val="PageNumbe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5421" w14:textId="3E00B8B1" w:rsidR="006B4F09" w:rsidRDefault="006B4F09" w:rsidP="00E25938">
    <w:pPr>
      <w:pStyle w:val="Header"/>
      <w:tabs>
        <w:tab w:val="clear" w:pos="4848"/>
        <w:tab w:val="clear" w:pos="9696"/>
        <w:tab w:val="right" w:pos="8364"/>
      </w:tabs>
      <w:jc w:val="left"/>
    </w:pPr>
    <w:r>
      <w:rPr>
        <w:rStyle w:val="PageNumber"/>
        <w:b/>
        <w:bCs/>
      </w:rPr>
      <w:fldChar w:fldCharType="begin"/>
    </w:r>
    <w:r>
      <w:rPr>
        <w:rStyle w:val="PageNumber"/>
        <w:b/>
        <w:bCs/>
        <w:lang w:val="en-US"/>
      </w:rPr>
      <w:instrText xml:space="preserve"> PAGE </w:instrText>
    </w:r>
    <w:r>
      <w:rPr>
        <w:rStyle w:val="PageNumber"/>
        <w:b/>
        <w:bCs/>
      </w:rPr>
      <w:fldChar w:fldCharType="separate"/>
    </w:r>
    <w:r w:rsidR="002A11D4">
      <w:rPr>
        <w:rStyle w:val="PageNumber"/>
        <w:b/>
        <w:bCs/>
        <w:noProof/>
        <w:lang w:val="en-US"/>
      </w:rPr>
      <w:t>20</w:t>
    </w:r>
    <w:r>
      <w:rPr>
        <w:rStyle w:val="PageNumber"/>
        <w:b/>
        <w:bCs/>
      </w:rPr>
      <w:fldChar w:fldCharType="end"/>
    </w:r>
    <w:r>
      <w:rPr>
        <w:lang w:val="en-US"/>
      </w:rPr>
      <w:tab/>
    </w:r>
    <w:r w:rsidRPr="00B45017">
      <w:rPr>
        <w:b/>
        <w:bCs/>
      </w:rPr>
      <w:t>ITU-</w:t>
    </w:r>
    <w:proofErr w:type="gramStart"/>
    <w:r w:rsidRPr="00B45017">
      <w:rPr>
        <w:b/>
        <w:bCs/>
      </w:rPr>
      <w:t>R  BT.</w:t>
    </w:r>
    <w:proofErr w:type="gramEnd"/>
    <w:r>
      <w:rPr>
        <w:b/>
        <w:bCs/>
      </w:rPr>
      <w:t>207</w:t>
    </w:r>
    <w:r w:rsidRPr="00B45017">
      <w:rPr>
        <w:b/>
        <w:bCs/>
      </w:rPr>
      <w:t>5-</w:t>
    </w:r>
    <w:r>
      <w:rPr>
        <w:rFonts w:hint="eastAsia"/>
        <w:b/>
        <w:bCs/>
        <w:lang w:eastAsia="zh-CN"/>
      </w:rPr>
      <w:t>4</w:t>
    </w:r>
    <w:proofErr w:type="spellStart"/>
    <w:r w:rsidRPr="00B45017">
      <w:rPr>
        <w:rFonts w:hint="eastAsia"/>
        <w:b/>
        <w:bCs/>
      </w:rPr>
      <w:t>建议书</w:t>
    </w:r>
    <w:proofErr w:type="spellEnd"/>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714343"/>
      <w:docPartObj>
        <w:docPartGallery w:val="Page Numbers (Top of Page)"/>
        <w:docPartUnique/>
      </w:docPartObj>
    </w:sdtPr>
    <w:sdtEndPr>
      <w:rPr>
        <w:b/>
        <w:bCs/>
        <w:noProof/>
      </w:rPr>
    </w:sdtEndPr>
    <w:sdtContent>
      <w:p w14:paraId="3D44D4BD" w14:textId="3ED2219D" w:rsidR="006B4F09" w:rsidRPr="00311BC7" w:rsidRDefault="006B4F09" w:rsidP="00311BC7">
        <w:pPr>
          <w:pStyle w:val="Header"/>
          <w:tabs>
            <w:tab w:val="clear" w:pos="4848"/>
            <w:tab w:val="clear" w:pos="9696"/>
            <w:tab w:val="center" w:pos="6946"/>
            <w:tab w:val="left" w:pos="13892"/>
          </w:tabs>
          <w:rPr>
            <w:b/>
            <w:bCs/>
          </w:rPr>
        </w:pPr>
        <w:r>
          <w:tab/>
        </w:r>
        <w:r w:rsidRPr="00B45017">
          <w:rPr>
            <w:b/>
            <w:bCs/>
          </w:rPr>
          <w:t>ITU-R  BT.</w:t>
        </w:r>
        <w:r>
          <w:rPr>
            <w:b/>
            <w:bCs/>
          </w:rPr>
          <w:t>207</w:t>
        </w:r>
        <w:r w:rsidRPr="00B45017">
          <w:rPr>
            <w:b/>
            <w:bCs/>
          </w:rPr>
          <w:t>5-</w:t>
        </w:r>
        <w:r>
          <w:rPr>
            <w:rFonts w:hint="eastAsia"/>
            <w:b/>
            <w:bCs/>
            <w:lang w:eastAsia="zh-CN"/>
          </w:rPr>
          <w:t>4</w:t>
        </w:r>
        <w:proofErr w:type="spellStart"/>
        <w:r w:rsidRPr="00B45017">
          <w:rPr>
            <w:rFonts w:hint="eastAsia"/>
            <w:b/>
            <w:bCs/>
          </w:rPr>
          <w:t>建议书</w:t>
        </w:r>
        <w:proofErr w:type="spellEnd"/>
        <w:r>
          <w:rPr>
            <w:b/>
            <w:bCs/>
          </w:rPr>
          <w:tab/>
        </w:r>
        <w:r w:rsidRPr="00BF6DDA">
          <w:rPr>
            <w:b/>
            <w:bCs/>
          </w:rPr>
          <w:fldChar w:fldCharType="begin"/>
        </w:r>
        <w:r w:rsidRPr="00BF6DDA">
          <w:rPr>
            <w:b/>
            <w:bCs/>
          </w:rPr>
          <w:instrText xml:space="preserve"> PAGE   \* MERGEFORMAT </w:instrText>
        </w:r>
        <w:r w:rsidRPr="00BF6DDA">
          <w:rPr>
            <w:b/>
            <w:bCs/>
          </w:rPr>
          <w:fldChar w:fldCharType="separate"/>
        </w:r>
        <w:r w:rsidR="002A11D4">
          <w:rPr>
            <w:b/>
            <w:bCs/>
            <w:noProof/>
          </w:rPr>
          <w:t>19</w:t>
        </w:r>
        <w:r w:rsidRPr="00BF6DDA">
          <w:rPr>
            <w:b/>
            <w:bCs/>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4B67" w14:textId="7DE8A27A" w:rsidR="006B4F09" w:rsidRPr="00311BC7" w:rsidRDefault="006B4F09" w:rsidP="00311BC7">
    <w:pPr>
      <w:pStyle w:val="Header"/>
      <w:tabs>
        <w:tab w:val="clear" w:pos="4848"/>
        <w:tab w:val="clear" w:pos="9696"/>
        <w:tab w:val="right" w:pos="6237"/>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CD03A0">
      <w:rPr>
        <w:rStyle w:val="PageNumber"/>
        <w:b/>
        <w:bCs/>
        <w:noProof/>
        <w:lang w:val="en-US"/>
      </w:rPr>
      <w:t>30</w:t>
    </w:r>
    <w:r>
      <w:rPr>
        <w:rStyle w:val="PageNumber"/>
        <w:b/>
        <w:bCs/>
      </w:rPr>
      <w:fldChar w:fldCharType="end"/>
    </w:r>
    <w:r>
      <w:rPr>
        <w:lang w:val="en-US"/>
      </w:rPr>
      <w:tab/>
    </w:r>
    <w:r w:rsidRPr="00B45017">
      <w:rPr>
        <w:b/>
        <w:bCs/>
      </w:rPr>
      <w:t>ITU-</w:t>
    </w:r>
    <w:proofErr w:type="gramStart"/>
    <w:r w:rsidRPr="00B45017">
      <w:rPr>
        <w:b/>
        <w:bCs/>
      </w:rPr>
      <w:t>R  BT.</w:t>
    </w:r>
    <w:proofErr w:type="gramEnd"/>
    <w:r>
      <w:rPr>
        <w:b/>
        <w:bCs/>
      </w:rPr>
      <w:t>207</w:t>
    </w:r>
    <w:r w:rsidRPr="00B45017">
      <w:rPr>
        <w:b/>
        <w:bCs/>
      </w:rPr>
      <w:t>5-</w:t>
    </w:r>
    <w:r>
      <w:rPr>
        <w:rFonts w:hint="eastAsia"/>
        <w:b/>
        <w:bCs/>
        <w:lang w:eastAsia="zh-CN"/>
      </w:rPr>
      <w:t>4</w:t>
    </w:r>
    <w:r>
      <w:rPr>
        <w:b/>
        <w:bCs/>
      </w:rPr>
      <w:t xml:space="preserve"> </w:t>
    </w:r>
    <w:proofErr w:type="spellStart"/>
    <w:r w:rsidRPr="00B45017">
      <w:rPr>
        <w:rFonts w:hint="eastAsia"/>
        <w:b/>
        <w:bCs/>
      </w:rPr>
      <w:t>建议书</w:t>
    </w:r>
    <w:proofErr w:type="spellEnd"/>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50852"/>
      <w:docPartObj>
        <w:docPartGallery w:val="Page Numbers (Top of Page)"/>
        <w:docPartUnique/>
      </w:docPartObj>
    </w:sdtPr>
    <w:sdtEndPr>
      <w:rPr>
        <w:b/>
        <w:bCs/>
        <w:noProof/>
      </w:rPr>
    </w:sdtEndPr>
    <w:sdtContent>
      <w:p w14:paraId="1BA85A32" w14:textId="56EA5EC4" w:rsidR="009C3045" w:rsidRPr="00311BC7" w:rsidRDefault="009C3045" w:rsidP="009C3045">
        <w:pPr>
          <w:pStyle w:val="Header"/>
          <w:jc w:val="left"/>
          <w:rPr>
            <w:b/>
            <w:bCs/>
          </w:rPr>
        </w:pPr>
        <w:r>
          <w:tab/>
        </w:r>
        <w:r w:rsidRPr="00B45017">
          <w:rPr>
            <w:b/>
            <w:bCs/>
          </w:rPr>
          <w:t>ITU-R  BT.</w:t>
        </w:r>
        <w:r>
          <w:rPr>
            <w:b/>
            <w:bCs/>
          </w:rPr>
          <w:t>207</w:t>
        </w:r>
        <w:r w:rsidRPr="00B45017">
          <w:rPr>
            <w:b/>
            <w:bCs/>
          </w:rPr>
          <w:t>5-</w:t>
        </w:r>
        <w:r>
          <w:rPr>
            <w:rFonts w:hint="eastAsia"/>
            <w:b/>
            <w:bCs/>
            <w:lang w:eastAsia="zh-CN"/>
          </w:rPr>
          <w:t>4</w:t>
        </w:r>
        <w:proofErr w:type="spellStart"/>
        <w:r w:rsidRPr="00B45017">
          <w:rPr>
            <w:rFonts w:hint="eastAsia"/>
            <w:b/>
            <w:bCs/>
          </w:rPr>
          <w:t>建议书</w:t>
        </w:r>
        <w:proofErr w:type="spellEnd"/>
        <w:r>
          <w:rPr>
            <w:b/>
            <w:bCs/>
          </w:rPr>
          <w:tab/>
        </w:r>
        <w:r w:rsidRPr="00BF6DDA">
          <w:rPr>
            <w:b/>
            <w:bCs/>
          </w:rPr>
          <w:fldChar w:fldCharType="begin"/>
        </w:r>
        <w:r w:rsidRPr="00BF6DDA">
          <w:rPr>
            <w:b/>
            <w:bCs/>
          </w:rPr>
          <w:instrText xml:space="preserve"> PAGE   \* MERGEFORMAT </w:instrText>
        </w:r>
        <w:r w:rsidRPr="00BF6DDA">
          <w:rPr>
            <w:b/>
            <w:bCs/>
          </w:rPr>
          <w:fldChar w:fldCharType="separate"/>
        </w:r>
        <w:r w:rsidR="00206A2D">
          <w:rPr>
            <w:b/>
            <w:bCs/>
            <w:noProof/>
          </w:rPr>
          <w:t>29</w:t>
        </w:r>
        <w:r w:rsidRPr="00BF6DDA">
          <w:rPr>
            <w:b/>
            <w:bCs/>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C2BF" w14:textId="5E7DB4B2" w:rsidR="006B4F09" w:rsidRDefault="006B4F09" w:rsidP="006758F6">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3447B5">
      <w:rPr>
        <w:rStyle w:val="PageNumber"/>
        <w:b/>
        <w:bCs/>
        <w:noProof/>
        <w:lang w:val="en-US"/>
      </w:rPr>
      <w:t>32</w:t>
    </w:r>
    <w:r>
      <w:rPr>
        <w:rStyle w:val="PageNumber"/>
        <w:b/>
        <w:bCs/>
      </w:rPr>
      <w:fldChar w:fldCharType="end"/>
    </w:r>
    <w:r>
      <w:rPr>
        <w:lang w:val="en-US"/>
      </w:rPr>
      <w:tab/>
    </w:r>
    <w:r w:rsidRPr="00B45017">
      <w:rPr>
        <w:b/>
        <w:bCs/>
      </w:rPr>
      <w:t>ITU-</w:t>
    </w:r>
    <w:proofErr w:type="gramStart"/>
    <w:r w:rsidRPr="00B45017">
      <w:rPr>
        <w:b/>
        <w:bCs/>
      </w:rPr>
      <w:t>R  BT.</w:t>
    </w:r>
    <w:proofErr w:type="gramEnd"/>
    <w:r>
      <w:rPr>
        <w:b/>
        <w:bCs/>
      </w:rPr>
      <w:t>207</w:t>
    </w:r>
    <w:r w:rsidRPr="00B45017">
      <w:rPr>
        <w:b/>
        <w:bCs/>
      </w:rPr>
      <w:t>5-</w:t>
    </w:r>
    <w:r>
      <w:rPr>
        <w:rFonts w:hint="eastAsia"/>
        <w:b/>
        <w:bCs/>
        <w:lang w:eastAsia="zh-CN"/>
      </w:rPr>
      <w:t>4</w:t>
    </w:r>
    <w:proofErr w:type="spellStart"/>
    <w:r w:rsidRPr="00B45017">
      <w:rPr>
        <w:rFonts w:hint="eastAsia"/>
        <w:b/>
        <w:bCs/>
      </w:rPr>
      <w:t>建议书</w:t>
    </w:r>
    <w:proofErr w:type="spellEnd"/>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0D38" w14:textId="25CFF0AB" w:rsidR="006B4F09" w:rsidRDefault="006B4F09" w:rsidP="0067477A">
    <w:pPr>
      <w:pStyle w:val="Header"/>
      <w:tabs>
        <w:tab w:val="clear" w:pos="4848"/>
        <w:tab w:val="clear" w:pos="9696"/>
        <w:tab w:val="center" w:pos="7088"/>
        <w:tab w:val="right" w:pos="14175"/>
      </w:tabs>
    </w:pPr>
    <w:r>
      <w:tab/>
    </w:r>
    <w:r w:rsidRPr="00B45017">
      <w:rPr>
        <w:b/>
        <w:bCs/>
      </w:rPr>
      <w:t>ITU-R  BT.</w:t>
    </w:r>
    <w:r>
      <w:rPr>
        <w:b/>
        <w:bCs/>
      </w:rPr>
      <w:t>207</w:t>
    </w:r>
    <w:r w:rsidRPr="00B45017">
      <w:rPr>
        <w:b/>
        <w:bCs/>
      </w:rPr>
      <w:t>5-</w:t>
    </w:r>
    <w:r>
      <w:rPr>
        <w:rFonts w:hint="eastAsia"/>
        <w:b/>
        <w:bCs/>
        <w:lang w:eastAsia="zh-CN"/>
      </w:rPr>
      <w:t>4</w:t>
    </w:r>
    <w:proofErr w:type="spellStart"/>
    <w:r w:rsidRPr="00B45017">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sidR="003447B5">
      <w:rPr>
        <w:rStyle w:val="PageNumber"/>
        <w:b/>
        <w:bCs/>
        <w:noProof/>
      </w:rPr>
      <w:t>33</w:t>
    </w:r>
    <w:r>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65D9" w14:textId="77777777" w:rsidR="006B4F09" w:rsidRDefault="006B4F09" w:rsidP="00CF0054">
    <w:pPr>
      <w:pStyle w:val="Header"/>
      <w:jc w:val="left"/>
      <w:rPr>
        <w:lang w:val="en-US" w:eastAsia="zh-CN"/>
      </w:rPr>
    </w:pPr>
    <w:r>
      <w:rPr>
        <w:rFonts w:hint="eastAsia"/>
        <w:b/>
        <w:bCs/>
        <w:lang w:eastAsia="zh-CN"/>
      </w:rPr>
      <w:tab/>
    </w:r>
    <w:r w:rsidRPr="00E47644">
      <w:rPr>
        <w:b/>
        <w:bCs/>
        <w:noProof/>
        <w:lang w:val="en-US" w:eastAsia="zh-CN"/>
      </w:rPr>
      <w:drawing>
        <wp:anchor distT="0" distB="0" distL="114300" distR="114300" simplePos="0" relativeHeight="251659264" behindDoc="1" locked="0" layoutInCell="1" allowOverlap="1" wp14:anchorId="7693DBF0" wp14:editId="21697B61">
          <wp:simplePos x="0" y="0"/>
          <wp:positionH relativeFrom="column">
            <wp:posOffset>-720090</wp:posOffset>
          </wp:positionH>
          <wp:positionV relativeFrom="paragraph">
            <wp:posOffset>-457200</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34A8" w14:textId="5B2C156B" w:rsidR="006B4F09" w:rsidRDefault="006B4F09" w:rsidP="006503B0">
    <w:pPr>
      <w:pStyle w:val="Header"/>
      <w:jc w:val="left"/>
      <w:rPr>
        <w:lang w:val="en-US" w:eastAsia="zh-CN"/>
      </w:rPr>
    </w:pPr>
    <w:r>
      <w:rPr>
        <w:rStyle w:val="PageNumber"/>
        <w:b/>
        <w:bCs/>
      </w:rPr>
      <w:fldChar w:fldCharType="begin"/>
    </w:r>
    <w:r>
      <w:rPr>
        <w:rStyle w:val="PageNumber"/>
        <w:b/>
        <w:bCs/>
        <w:lang w:val="en-US" w:eastAsia="zh-CN"/>
      </w:rPr>
      <w:instrText xml:space="preserve"> PAGE </w:instrText>
    </w:r>
    <w:r>
      <w:rPr>
        <w:rStyle w:val="PageNumber"/>
        <w:b/>
        <w:bCs/>
      </w:rPr>
      <w:fldChar w:fldCharType="separate"/>
    </w:r>
    <w:r w:rsidR="00413422">
      <w:rPr>
        <w:rStyle w:val="PageNumber"/>
        <w:b/>
        <w:bCs/>
        <w:noProof/>
        <w:lang w:val="en-US" w:eastAsia="zh-CN"/>
      </w:rPr>
      <w:t>ii</w:t>
    </w:r>
    <w:r>
      <w:rPr>
        <w:rStyle w:val="PageNumber"/>
        <w:b/>
        <w:bCs/>
      </w:rPr>
      <w:fldChar w:fldCharType="end"/>
    </w:r>
    <w:r>
      <w:rPr>
        <w:lang w:val="en-US" w:eastAsia="zh-CN"/>
      </w:rPr>
      <w:tab/>
    </w:r>
    <w:r w:rsidRPr="00B45017">
      <w:rPr>
        <w:b/>
        <w:bCs/>
        <w:lang w:eastAsia="zh-CN"/>
      </w:rPr>
      <w:t>ITU</w:t>
    </w:r>
    <w:r>
      <w:rPr>
        <w:b/>
        <w:bCs/>
        <w:lang w:eastAsia="zh-CN"/>
      </w:rPr>
      <w:t>-</w:t>
    </w:r>
    <w:proofErr w:type="gramStart"/>
    <w:r>
      <w:rPr>
        <w:b/>
        <w:bCs/>
        <w:lang w:eastAsia="zh-CN"/>
      </w:rPr>
      <w:t>R  BT.</w:t>
    </w:r>
    <w:proofErr w:type="gramEnd"/>
    <w:r>
      <w:rPr>
        <w:b/>
        <w:bCs/>
        <w:lang w:eastAsia="zh-CN"/>
      </w:rPr>
      <w:t>2075-</w:t>
    </w:r>
    <w:r>
      <w:rPr>
        <w:rFonts w:hint="eastAsia"/>
        <w:b/>
        <w:bCs/>
        <w:lang w:eastAsia="zh-CN"/>
      </w:rPr>
      <w:t>4</w:t>
    </w:r>
    <w:r w:rsidRPr="00B45017">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6D3E" w14:textId="4C019EF7" w:rsidR="006B4F09" w:rsidRDefault="006B4F09">
    <w:pPr>
      <w:pStyle w:val="Header"/>
    </w:pPr>
    <w:r>
      <w:tab/>
    </w:r>
    <w:r>
      <w:rPr>
        <w:b/>
        <w:bCs/>
        <w:lang w:val="en-US"/>
      </w:rPr>
      <w:fldChar w:fldCharType="begin"/>
    </w:r>
    <w:r>
      <w:rPr>
        <w:b/>
        <w:bCs/>
        <w:lang w:val="en-US"/>
      </w:rPr>
      <w:instrText xml:space="preserve"> DOCPROPERTY "Header" \* MERGEFORMAT </w:instrText>
    </w:r>
    <w:r>
      <w:rPr>
        <w:b/>
        <w:bCs/>
        <w:lang w:val="en-US"/>
      </w:rPr>
      <w:fldChar w:fldCharType="separate"/>
    </w:r>
    <w:r>
      <w:rPr>
        <w:b/>
        <w:bCs/>
        <w:lang w:val="en-US"/>
      </w:rPr>
      <w:t xml:space="preserve">Rec. </w:t>
    </w:r>
    <w:r>
      <w:rPr>
        <w:b/>
        <w:bCs/>
        <w:lang w:val="en-US"/>
      </w:rPr>
      <w:fldChar w:fldCharType="end"/>
    </w:r>
    <w:r>
      <w:rPr>
        <w:b/>
        <w:bCs/>
      </w:rPr>
      <w:fldChar w:fldCharType="begin"/>
    </w:r>
    <w:r w:rsidRPr="00B946E8">
      <w:rPr>
        <w:b/>
        <w:bCs/>
        <w:lang w:val="en-US"/>
      </w:rPr>
      <w:instrText>styleref href</w:instrText>
    </w:r>
    <w:r>
      <w:rPr>
        <w:b/>
        <w:bCs/>
      </w:rPr>
      <w:fldChar w:fldCharType="separate"/>
    </w:r>
    <w:r>
      <w:rPr>
        <w:noProof/>
        <w:lang w:val="en-US"/>
      </w:rPr>
      <w:t>Error! No text of specified style in document.</w:t>
    </w:r>
    <w:r>
      <w:rPr>
        <w:b/>
        <w:bCs/>
      </w:rPr>
      <w:fldChar w:fldCharType="end"/>
    </w:r>
    <w:r w:rsidRPr="00B946E8">
      <w:rPr>
        <w:lang w:val="en-US"/>
      </w:rPr>
      <w:tab/>
    </w:r>
    <w:r>
      <w:rPr>
        <w:rStyle w:val="PageNumber"/>
        <w:b/>
        <w:bCs/>
      </w:rPr>
      <w:fldChar w:fldCharType="begin"/>
    </w:r>
    <w:r w:rsidRPr="00B946E8">
      <w:rPr>
        <w:rStyle w:val="PageNumber"/>
        <w:b/>
        <w:bCs/>
        <w:lang w:val="en-US"/>
      </w:rPr>
      <w:instrText xml:space="preserve"> PAGE </w:instrText>
    </w:r>
    <w:r>
      <w:rPr>
        <w:rStyle w:val="PageNumber"/>
        <w:b/>
        <w:bCs/>
      </w:rPr>
      <w:fldChar w:fldCharType="separate"/>
    </w:r>
    <w:r w:rsidRPr="00B3664F">
      <w:rPr>
        <w:rStyle w:val="PageNumber"/>
        <w:b/>
        <w:bCs/>
        <w:noProof/>
        <w:lang w:val="en-US"/>
      </w:rPr>
      <w:t>xli</w:t>
    </w:r>
    <w:r>
      <w:rPr>
        <w:rStyle w:val="PageNumber"/>
        <w:b/>
        <w:bCs/>
        <w:noProof/>
      </w:rPr>
      <w:t>v</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40F5" w14:textId="7DB4C78A" w:rsidR="006B4F09" w:rsidRDefault="006B4F09" w:rsidP="006503B0">
    <w:pPr>
      <w:pStyle w:val="Header"/>
      <w:tabs>
        <w:tab w:val="clear" w:pos="4848"/>
        <w:tab w:val="left" w:pos="3402"/>
        <w:tab w:val="center" w:pos="5812"/>
        <w:tab w:val="left" w:pos="6237"/>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7E1A36">
      <w:rPr>
        <w:rStyle w:val="PageNumber"/>
        <w:b/>
        <w:bCs/>
        <w:noProof/>
        <w:lang w:val="en-US"/>
      </w:rPr>
      <w:t>10</w:t>
    </w:r>
    <w:r>
      <w:rPr>
        <w:rStyle w:val="PageNumber"/>
        <w:b/>
        <w:bCs/>
      </w:rPr>
      <w:fldChar w:fldCharType="end"/>
    </w:r>
    <w:r>
      <w:rPr>
        <w:lang w:val="en-US"/>
      </w:rPr>
      <w:tab/>
    </w:r>
    <w:r w:rsidRPr="00B45017">
      <w:rPr>
        <w:b/>
        <w:bCs/>
      </w:rPr>
      <w:t>ITU-</w:t>
    </w:r>
    <w:proofErr w:type="gramStart"/>
    <w:r w:rsidRPr="00B45017">
      <w:rPr>
        <w:b/>
        <w:bCs/>
      </w:rPr>
      <w:t>R  BT.</w:t>
    </w:r>
    <w:proofErr w:type="gramEnd"/>
    <w:r>
      <w:rPr>
        <w:b/>
        <w:bCs/>
      </w:rPr>
      <w:t>207</w:t>
    </w:r>
    <w:r w:rsidRPr="00B45017">
      <w:rPr>
        <w:b/>
        <w:bCs/>
      </w:rPr>
      <w:t>5-</w:t>
    </w:r>
    <w:r>
      <w:rPr>
        <w:rFonts w:hint="eastAsia"/>
        <w:b/>
        <w:bCs/>
        <w:lang w:eastAsia="zh-CN"/>
      </w:rPr>
      <w:t>4</w:t>
    </w:r>
    <w:proofErr w:type="spellStart"/>
    <w:r w:rsidRPr="00B45017">
      <w:rPr>
        <w:rFonts w:hint="eastAsia"/>
        <w:b/>
        <w:bCs/>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1335" w14:textId="32D88044" w:rsidR="006B4F09" w:rsidRDefault="006B4F09" w:rsidP="00FA61E6">
    <w:pPr>
      <w:pStyle w:val="Header"/>
      <w:rPr>
        <w:lang w:eastAsia="zh-CN"/>
      </w:rPr>
    </w:pPr>
    <w:r>
      <w:tab/>
    </w:r>
    <w:r w:rsidRPr="00B45017">
      <w:rPr>
        <w:b/>
        <w:bCs/>
      </w:rPr>
      <w:t>ITU-R  BT.</w:t>
    </w:r>
    <w:r>
      <w:rPr>
        <w:b/>
        <w:bCs/>
      </w:rPr>
      <w:t>207</w:t>
    </w:r>
    <w:r w:rsidRPr="00B45017">
      <w:rPr>
        <w:b/>
        <w:bCs/>
      </w:rPr>
      <w:t>5-</w:t>
    </w:r>
    <w:r>
      <w:rPr>
        <w:rFonts w:hint="eastAsia"/>
        <w:b/>
        <w:bCs/>
        <w:lang w:eastAsia="zh-CN"/>
      </w:rPr>
      <w:t>4</w:t>
    </w:r>
    <w:proofErr w:type="spellStart"/>
    <w:r w:rsidRPr="00B45017">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sidR="003447B5">
      <w:rPr>
        <w:rStyle w:val="PageNumber"/>
        <w:b/>
        <w:bCs/>
        <w:noProof/>
      </w:rPr>
      <w:t>9</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806D" w14:textId="378124B3" w:rsidR="006B4F09" w:rsidRDefault="006B4F09" w:rsidP="004C30E4">
    <w:pPr>
      <w:pStyle w:val="Header"/>
      <w:tabs>
        <w:tab w:val="clear" w:pos="4848"/>
        <w:tab w:val="center" w:pos="6804"/>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7E1A36">
      <w:rPr>
        <w:rStyle w:val="PageNumber"/>
        <w:b/>
        <w:bCs/>
        <w:noProof/>
        <w:lang w:val="en-US"/>
      </w:rPr>
      <w:t>16</w:t>
    </w:r>
    <w:r>
      <w:rPr>
        <w:rStyle w:val="PageNumber"/>
        <w:b/>
        <w:bCs/>
      </w:rPr>
      <w:fldChar w:fldCharType="end"/>
    </w:r>
    <w:r>
      <w:rPr>
        <w:lang w:val="en-US"/>
      </w:rPr>
      <w:tab/>
    </w:r>
    <w:r w:rsidRPr="00B45017">
      <w:rPr>
        <w:b/>
        <w:bCs/>
      </w:rPr>
      <w:t>ITU-</w:t>
    </w:r>
    <w:proofErr w:type="gramStart"/>
    <w:r w:rsidRPr="00B45017">
      <w:rPr>
        <w:b/>
        <w:bCs/>
      </w:rPr>
      <w:t>R  BT.</w:t>
    </w:r>
    <w:proofErr w:type="gramEnd"/>
    <w:r>
      <w:rPr>
        <w:b/>
        <w:bCs/>
      </w:rPr>
      <w:t>207</w:t>
    </w:r>
    <w:r w:rsidRPr="00B45017">
      <w:rPr>
        <w:b/>
        <w:bCs/>
      </w:rPr>
      <w:t>5-</w:t>
    </w:r>
    <w:r>
      <w:rPr>
        <w:rFonts w:hint="eastAsia"/>
        <w:b/>
        <w:bCs/>
        <w:lang w:eastAsia="zh-CN"/>
      </w:rPr>
      <w:t>4</w:t>
    </w:r>
    <w:proofErr w:type="spellStart"/>
    <w:r w:rsidRPr="00B45017">
      <w:rPr>
        <w:rFonts w:hint="eastAsia"/>
        <w:b/>
        <w:bCs/>
      </w:rPr>
      <w:t>建议书</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A291" w14:textId="1B665BE9" w:rsidR="006B4F09" w:rsidRDefault="006B4F09" w:rsidP="002D4856">
    <w:pPr>
      <w:pStyle w:val="Header"/>
      <w:tabs>
        <w:tab w:val="clear" w:pos="4848"/>
        <w:tab w:val="clear" w:pos="9696"/>
        <w:tab w:val="center" w:pos="7088"/>
        <w:tab w:val="left" w:pos="13892"/>
      </w:tabs>
      <w:rPr>
        <w:lang w:eastAsia="zh-CN"/>
      </w:rPr>
    </w:pPr>
    <w:r>
      <w:tab/>
    </w:r>
    <w:r w:rsidRPr="00B45017">
      <w:rPr>
        <w:b/>
        <w:bCs/>
      </w:rPr>
      <w:t>ITU-R  BT.</w:t>
    </w:r>
    <w:r>
      <w:rPr>
        <w:b/>
        <w:bCs/>
      </w:rPr>
      <w:t>207</w:t>
    </w:r>
    <w:r w:rsidRPr="00B45017">
      <w:rPr>
        <w:b/>
        <w:bCs/>
      </w:rPr>
      <w:t>5-</w:t>
    </w:r>
    <w:r>
      <w:rPr>
        <w:rFonts w:hint="eastAsia"/>
        <w:b/>
        <w:bCs/>
        <w:lang w:eastAsia="zh-CN"/>
      </w:rPr>
      <w:t>4</w:t>
    </w:r>
    <w:proofErr w:type="spellStart"/>
    <w:r w:rsidRPr="00B45017">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sidR="007E1A36">
      <w:rPr>
        <w:rStyle w:val="PageNumber"/>
        <w:b/>
        <w:bCs/>
        <w:noProof/>
      </w:rPr>
      <w:t>15</w:t>
    </w:r>
    <w:r>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1EE6" w14:textId="527F2E59" w:rsidR="006B4F09" w:rsidRPr="00CC7BDD" w:rsidRDefault="006B4F09" w:rsidP="005667D8">
    <w:pPr>
      <w:pStyle w:val="Header"/>
      <w:jc w:val="left"/>
    </w:pPr>
    <w:r>
      <w:rPr>
        <w:rStyle w:val="PageNumber"/>
        <w:b/>
        <w:bCs/>
      </w:rPr>
      <w:fldChar w:fldCharType="begin"/>
    </w:r>
    <w:r>
      <w:rPr>
        <w:rStyle w:val="PageNumber"/>
        <w:b/>
        <w:bCs/>
        <w:lang w:val="en-US"/>
      </w:rPr>
      <w:instrText xml:space="preserve"> PAGE </w:instrText>
    </w:r>
    <w:r>
      <w:rPr>
        <w:rStyle w:val="PageNumber"/>
        <w:b/>
        <w:bCs/>
      </w:rPr>
      <w:fldChar w:fldCharType="separate"/>
    </w:r>
    <w:r w:rsidR="002A11D4">
      <w:rPr>
        <w:rStyle w:val="PageNumber"/>
        <w:b/>
        <w:bCs/>
        <w:noProof/>
        <w:lang w:val="en-US"/>
      </w:rPr>
      <w:t>18</w:t>
    </w:r>
    <w:r>
      <w:rPr>
        <w:rStyle w:val="PageNumber"/>
        <w:b/>
        <w:bCs/>
      </w:rPr>
      <w:fldChar w:fldCharType="end"/>
    </w:r>
    <w:r>
      <w:rPr>
        <w:lang w:val="en-US"/>
      </w:rPr>
      <w:tab/>
    </w:r>
    <w:r w:rsidRPr="00B45017">
      <w:rPr>
        <w:b/>
        <w:bCs/>
      </w:rPr>
      <w:t>ITU-</w:t>
    </w:r>
    <w:proofErr w:type="gramStart"/>
    <w:r w:rsidRPr="00B45017">
      <w:rPr>
        <w:b/>
        <w:bCs/>
      </w:rPr>
      <w:t>R  BT.</w:t>
    </w:r>
    <w:proofErr w:type="gramEnd"/>
    <w:r>
      <w:rPr>
        <w:b/>
        <w:bCs/>
      </w:rPr>
      <w:t>207</w:t>
    </w:r>
    <w:r w:rsidRPr="00B45017">
      <w:rPr>
        <w:b/>
        <w:bCs/>
      </w:rPr>
      <w:t>5-</w:t>
    </w:r>
    <w:r>
      <w:rPr>
        <w:rFonts w:hint="eastAsia"/>
        <w:b/>
        <w:bCs/>
        <w:lang w:eastAsia="zh-CN"/>
      </w:rPr>
      <w:t>4</w:t>
    </w:r>
    <w:proofErr w:type="spellStart"/>
    <w:r w:rsidRPr="00B45017">
      <w:rPr>
        <w:rFonts w:hint="eastAsia"/>
        <w:b/>
        <w:bCs/>
      </w:rPr>
      <w:t>建议书</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D669F"/>
    <w:multiLevelType w:val="singleLevel"/>
    <w:tmpl w:val="4A585F4E"/>
    <w:lvl w:ilvl="0">
      <w:start w:val="1"/>
      <w:numFmt w:val="decimal"/>
      <w:lvlText w:val="%1"/>
      <w:legacy w:legacy="1" w:legacySpace="0" w:legacyIndent="795"/>
      <w:lvlJc w:val="left"/>
      <w:pPr>
        <w:ind w:left="795" w:hanging="795"/>
      </w:pPr>
    </w:lvl>
  </w:abstractNum>
  <w:abstractNum w:abstractNumId="2" w15:restartNumberingAfterBreak="0">
    <w:nsid w:val="0CB243D9"/>
    <w:multiLevelType w:val="singleLevel"/>
    <w:tmpl w:val="C1404BDE"/>
    <w:lvl w:ilvl="0">
      <w:numFmt w:val="bullet"/>
      <w:lvlText w:val="–"/>
      <w:lvlJc w:val="left"/>
      <w:pPr>
        <w:tabs>
          <w:tab w:val="num" w:pos="360"/>
        </w:tabs>
        <w:ind w:left="284" w:hanging="284"/>
      </w:pPr>
      <w:rPr>
        <w:rFonts w:ascii="Times New Roman" w:eastAsia="MS Mincho" w:hAnsi="Times New Roman" w:hint="default"/>
      </w:rPr>
    </w:lvl>
  </w:abstractNum>
  <w:abstractNum w:abstractNumId="3" w15:restartNumberingAfterBreak="0">
    <w:nsid w:val="100712E9"/>
    <w:multiLevelType w:val="singleLevel"/>
    <w:tmpl w:val="42F87AF8"/>
    <w:lvl w:ilvl="0">
      <w:start w:val="3"/>
      <w:numFmt w:val="lowerLetter"/>
      <w:lvlText w:val="%1)"/>
      <w:legacy w:legacy="1" w:legacySpace="0" w:legacyIndent="795"/>
      <w:lvlJc w:val="left"/>
      <w:pPr>
        <w:ind w:left="795" w:hanging="795"/>
      </w:pPr>
    </w:lvl>
  </w:abstractNum>
  <w:abstractNum w:abstractNumId="4" w15:restartNumberingAfterBreak="0">
    <w:nsid w:val="16A160C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5"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346CFE"/>
    <w:multiLevelType w:val="singleLevel"/>
    <w:tmpl w:val="702CA3D8"/>
    <w:lvl w:ilvl="0">
      <w:start w:val="1"/>
      <w:numFmt w:val="decimal"/>
      <w:lvlText w:val="(%1) "/>
      <w:legacy w:legacy="1" w:legacySpace="0" w:legacyIndent="425"/>
      <w:lvlJc w:val="left"/>
      <w:pPr>
        <w:ind w:left="1145" w:hanging="425"/>
      </w:pPr>
      <w:rPr>
        <w:rFonts w:ascii="Times New Roman" w:hAnsi="Times New Roman" w:hint="default"/>
        <w:b w:val="0"/>
        <w:i w:val="0"/>
        <w:sz w:val="24"/>
        <w:u w:val="none"/>
      </w:rPr>
    </w:lvl>
  </w:abstractNum>
  <w:abstractNum w:abstractNumId="7" w15:restartNumberingAfterBreak="0">
    <w:nsid w:val="316A6E0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8" w15:restartNumberingAfterBreak="0">
    <w:nsid w:val="33DC35F5"/>
    <w:multiLevelType w:val="singleLevel"/>
    <w:tmpl w:val="74BE1188"/>
    <w:lvl w:ilvl="0">
      <w:start w:val="7"/>
      <w:numFmt w:val="decimal"/>
      <w:lvlText w:val="%1"/>
      <w:legacy w:legacy="1" w:legacySpace="0" w:legacyIndent="795"/>
      <w:lvlJc w:val="left"/>
      <w:pPr>
        <w:ind w:left="795" w:hanging="795"/>
      </w:pPr>
    </w:lvl>
  </w:abstractNum>
  <w:abstractNum w:abstractNumId="9" w15:restartNumberingAfterBreak="0">
    <w:nsid w:val="375D1754"/>
    <w:multiLevelType w:val="singleLevel"/>
    <w:tmpl w:val="35684DB0"/>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10" w15:restartNumberingAfterBreak="0">
    <w:nsid w:val="39681A93"/>
    <w:multiLevelType w:val="singleLevel"/>
    <w:tmpl w:val="59BC0F5A"/>
    <w:lvl w:ilvl="0">
      <w:numFmt w:val="bullet"/>
      <w:lvlText w:val="–"/>
      <w:lvlJc w:val="left"/>
      <w:pPr>
        <w:tabs>
          <w:tab w:val="num" w:pos="360"/>
        </w:tabs>
        <w:ind w:left="227" w:hanging="227"/>
      </w:pPr>
      <w:rPr>
        <w:rFonts w:ascii="Times New Roman" w:eastAsia="MS Mincho" w:hAnsi="Times New Roman" w:hint="default"/>
      </w:rPr>
    </w:lvl>
  </w:abstractNum>
  <w:abstractNum w:abstractNumId="11" w15:restartNumberingAfterBreak="0">
    <w:nsid w:val="4705559E"/>
    <w:multiLevelType w:val="singleLevel"/>
    <w:tmpl w:val="C2D62D78"/>
    <w:lvl w:ilvl="0">
      <w:start w:val="4"/>
      <w:numFmt w:val="decimal"/>
      <w:lvlText w:val="%1"/>
      <w:legacy w:legacy="1" w:legacySpace="0" w:legacyIndent="795"/>
      <w:lvlJc w:val="left"/>
      <w:pPr>
        <w:ind w:left="795" w:hanging="795"/>
      </w:pPr>
    </w:lvl>
  </w:abstractNum>
  <w:abstractNum w:abstractNumId="12" w15:restartNumberingAfterBreak="0">
    <w:nsid w:val="4B153102"/>
    <w:multiLevelType w:val="singleLevel"/>
    <w:tmpl w:val="78188F3C"/>
    <w:lvl w:ilvl="0">
      <w:numFmt w:val="bullet"/>
      <w:lvlText w:val="–"/>
      <w:lvlJc w:val="left"/>
      <w:pPr>
        <w:tabs>
          <w:tab w:val="num" w:pos="360"/>
        </w:tabs>
        <w:ind w:left="340" w:hanging="340"/>
      </w:pPr>
      <w:rPr>
        <w:rFonts w:ascii="Times New Roman" w:eastAsia="MS Mincho" w:hAnsi="Times New Roman" w:hint="default"/>
      </w:rPr>
    </w:lvl>
  </w:abstractNum>
  <w:abstractNum w:abstractNumId="13" w15:restartNumberingAfterBreak="0">
    <w:nsid w:val="52EF5824"/>
    <w:multiLevelType w:val="singleLevel"/>
    <w:tmpl w:val="332EFC0E"/>
    <w:lvl w:ilvl="0">
      <w:start w:val="2"/>
      <w:numFmt w:val="lowerLetter"/>
      <w:lvlText w:val="%1)"/>
      <w:legacy w:legacy="1" w:legacySpace="0" w:legacyIndent="795"/>
      <w:lvlJc w:val="left"/>
      <w:pPr>
        <w:ind w:left="795" w:hanging="795"/>
      </w:pPr>
    </w:lvl>
  </w:abstractNum>
  <w:abstractNum w:abstractNumId="14" w15:restartNumberingAfterBreak="0">
    <w:nsid w:val="5D0A06E3"/>
    <w:multiLevelType w:val="singleLevel"/>
    <w:tmpl w:val="D1D8FB28"/>
    <w:lvl w:ilvl="0">
      <w:start w:val="6"/>
      <w:numFmt w:val="decimal"/>
      <w:lvlText w:val="%1"/>
      <w:legacy w:legacy="1" w:legacySpace="0" w:legacyIndent="795"/>
      <w:lvlJc w:val="left"/>
      <w:pPr>
        <w:ind w:left="795" w:hanging="795"/>
      </w:pPr>
    </w:lvl>
  </w:abstractNum>
  <w:abstractNum w:abstractNumId="15" w15:restartNumberingAfterBreak="0">
    <w:nsid w:val="637840FF"/>
    <w:multiLevelType w:val="singleLevel"/>
    <w:tmpl w:val="6A6E9A16"/>
    <w:lvl w:ilvl="0">
      <w:start w:val="1"/>
      <w:numFmt w:val="decimal"/>
      <w:lvlText w:val="%1."/>
      <w:legacy w:legacy="1" w:legacySpace="0" w:legacyIndent="360"/>
      <w:lvlJc w:val="left"/>
      <w:pPr>
        <w:ind w:left="360" w:hanging="360"/>
      </w:pPr>
    </w:lvl>
  </w:abstractNum>
  <w:abstractNum w:abstractNumId="16" w15:restartNumberingAfterBreak="0">
    <w:nsid w:val="655B32C8"/>
    <w:multiLevelType w:val="singleLevel"/>
    <w:tmpl w:val="D4DC71EA"/>
    <w:lvl w:ilvl="0">
      <w:start w:val="2"/>
      <w:numFmt w:val="decimal"/>
      <w:lvlText w:val="%1"/>
      <w:legacy w:legacy="1" w:legacySpace="0" w:legacyIndent="795"/>
      <w:lvlJc w:val="left"/>
      <w:pPr>
        <w:ind w:left="795" w:hanging="795"/>
      </w:pPr>
    </w:lvl>
  </w:abstractNum>
  <w:abstractNum w:abstractNumId="17" w15:restartNumberingAfterBreak="0">
    <w:nsid w:val="6A940A5B"/>
    <w:multiLevelType w:val="singleLevel"/>
    <w:tmpl w:val="74BE1188"/>
    <w:lvl w:ilvl="0">
      <w:start w:val="7"/>
      <w:numFmt w:val="decimal"/>
      <w:lvlText w:val="%1"/>
      <w:legacy w:legacy="1" w:legacySpace="0" w:legacyIndent="795"/>
      <w:lvlJc w:val="left"/>
      <w:pPr>
        <w:ind w:left="795" w:hanging="795"/>
      </w:pPr>
    </w:lvl>
  </w:abstractNum>
  <w:abstractNum w:abstractNumId="18" w15:restartNumberingAfterBreak="0">
    <w:nsid w:val="70B929A6"/>
    <w:multiLevelType w:val="singleLevel"/>
    <w:tmpl w:val="1EF62A9A"/>
    <w:lvl w:ilvl="0">
      <w:start w:val="5"/>
      <w:numFmt w:val="decimal"/>
      <w:lvlText w:val="%1"/>
      <w:legacy w:legacy="1" w:legacySpace="0" w:legacyIndent="795"/>
      <w:lvlJc w:val="left"/>
      <w:pPr>
        <w:ind w:left="795" w:hanging="795"/>
      </w:pPr>
    </w:lvl>
  </w:abstractNum>
  <w:abstractNum w:abstractNumId="19" w15:restartNumberingAfterBreak="0">
    <w:nsid w:val="75CE3900"/>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20" w15:restartNumberingAfterBreak="0">
    <w:nsid w:val="762D6617"/>
    <w:multiLevelType w:val="singleLevel"/>
    <w:tmpl w:val="ADF4FE94"/>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21" w15:restartNumberingAfterBreak="0">
    <w:nsid w:val="78775134"/>
    <w:multiLevelType w:val="singleLevel"/>
    <w:tmpl w:val="163E8E58"/>
    <w:lvl w:ilvl="0">
      <w:start w:val="13"/>
      <w:numFmt w:val="decimal"/>
      <w:lvlText w:val="%1"/>
      <w:legacy w:legacy="1" w:legacySpace="0" w:legacyIndent="360"/>
      <w:lvlJc w:val="left"/>
      <w:pPr>
        <w:ind w:left="360" w:hanging="360"/>
      </w:pPr>
      <w:rPr>
        <w:b/>
      </w:rPr>
    </w:lvl>
  </w:abstractNum>
  <w:abstractNum w:abstractNumId="22" w15:restartNumberingAfterBreak="0">
    <w:nsid w:val="7CC2032A"/>
    <w:multiLevelType w:val="singleLevel"/>
    <w:tmpl w:val="37BA5D70"/>
    <w:lvl w:ilvl="0">
      <w:start w:val="1"/>
      <w:numFmt w:val="lowerLetter"/>
      <w:lvlText w:val="%1)"/>
      <w:legacy w:legacy="1" w:legacySpace="0" w:legacyIndent="720"/>
      <w:lvlJc w:val="left"/>
      <w:pPr>
        <w:ind w:left="720" w:hanging="720"/>
      </w:pPr>
    </w:lvl>
  </w:abstractNum>
  <w:num w:numId="1">
    <w:abstractNumId w:val="5"/>
  </w:num>
  <w:num w:numId="2">
    <w:abstractNumId w:val="19"/>
  </w:num>
  <w:num w:numId="3">
    <w:abstractNumId w:val="7"/>
  </w:num>
  <w:num w:numId="4">
    <w:abstractNumId w:val="4"/>
  </w:num>
  <w:num w:numId="5">
    <w:abstractNumId w:val="12"/>
  </w:num>
  <w:num w:numId="6">
    <w:abstractNumId w:val="2"/>
  </w:num>
  <w:num w:numId="7">
    <w:abstractNumId w:val="10"/>
  </w:num>
  <w:num w:numId="8">
    <w:abstractNumId w:val="20"/>
  </w:num>
  <w:num w:numId="9">
    <w:abstractNumId w:val="6"/>
  </w:num>
  <w:num w:numId="10">
    <w:abstractNumId w:val="1"/>
  </w:num>
  <w:num w:numId="11">
    <w:abstractNumId w:val="13"/>
  </w:num>
  <w:num w:numId="12">
    <w:abstractNumId w:val="8"/>
  </w:num>
  <w:num w:numId="13">
    <w:abstractNumId w:val="22"/>
  </w:num>
  <w:num w:numId="14">
    <w:abstractNumId w:val="22"/>
    <w:lvlOverride w:ilvl="0">
      <w:lvl w:ilvl="0">
        <w:start w:val="2"/>
        <w:numFmt w:val="lowerLetter"/>
        <w:lvlText w:val="%1)"/>
        <w:legacy w:legacy="1" w:legacySpace="0" w:legacyIndent="720"/>
        <w:lvlJc w:val="left"/>
        <w:pPr>
          <w:ind w:left="720" w:hanging="720"/>
        </w:pPr>
      </w:lvl>
    </w:lvlOverride>
  </w:num>
  <w:num w:numId="15">
    <w:abstractNumId w:val="3"/>
  </w:num>
  <w:num w:numId="16">
    <w:abstractNumId w:val="21"/>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9"/>
  </w:num>
  <w:num w:numId="19">
    <w:abstractNumId w:val="16"/>
  </w:num>
  <w:num w:numId="20">
    <w:abstractNumId w:val="11"/>
  </w:num>
  <w:num w:numId="21">
    <w:abstractNumId w:val="0"/>
    <w:lvlOverride w:ilvl="0">
      <w:lvl w:ilvl="0">
        <w:start w:val="1"/>
        <w:numFmt w:val="bullet"/>
        <w:lvlText w:val="-"/>
        <w:legacy w:legacy="1" w:legacySpace="0" w:legacyIndent="360"/>
        <w:lvlJc w:val="left"/>
        <w:pPr>
          <w:ind w:left="360" w:hanging="360"/>
        </w:pPr>
        <w:rPr>
          <w:sz w:val="16"/>
        </w:rPr>
      </w:lvl>
    </w:lvlOverride>
  </w:num>
  <w:num w:numId="22">
    <w:abstractNumId w:val="18"/>
  </w:num>
  <w:num w:numId="23">
    <w:abstractNumId w:val="14"/>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hideSpellingErrors/>
  <w:hideGrammaticalErrors/>
  <w:activeWritingStyle w:appName="MSWord" w:lang="en-US" w:vendorID="64" w:dllVersion="5"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1"/>
  <w:activeWritingStyle w:appName="MSWord" w:lang="fr-CH" w:vendorID="64" w:dllVersion="6" w:nlCheck="1" w:checkStyle="0"/>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756"/>
    <w:rsid w:val="0000006E"/>
    <w:rsid w:val="00002B41"/>
    <w:rsid w:val="000044FC"/>
    <w:rsid w:val="00004EBD"/>
    <w:rsid w:val="00007BA1"/>
    <w:rsid w:val="000101CC"/>
    <w:rsid w:val="00010BE6"/>
    <w:rsid w:val="000111AF"/>
    <w:rsid w:val="0001307E"/>
    <w:rsid w:val="00013507"/>
    <w:rsid w:val="0001392C"/>
    <w:rsid w:val="0001490A"/>
    <w:rsid w:val="00015A74"/>
    <w:rsid w:val="00015CB2"/>
    <w:rsid w:val="00016B5C"/>
    <w:rsid w:val="00017D94"/>
    <w:rsid w:val="00024C4D"/>
    <w:rsid w:val="00025AC2"/>
    <w:rsid w:val="00030A29"/>
    <w:rsid w:val="00032642"/>
    <w:rsid w:val="00032CC4"/>
    <w:rsid w:val="000344D3"/>
    <w:rsid w:val="00035719"/>
    <w:rsid w:val="00035AE1"/>
    <w:rsid w:val="00041675"/>
    <w:rsid w:val="00041DAD"/>
    <w:rsid w:val="0004212D"/>
    <w:rsid w:val="000433A1"/>
    <w:rsid w:val="00044C76"/>
    <w:rsid w:val="00046ADC"/>
    <w:rsid w:val="0004748B"/>
    <w:rsid w:val="00047D64"/>
    <w:rsid w:val="000524D3"/>
    <w:rsid w:val="00052F2D"/>
    <w:rsid w:val="00052FAA"/>
    <w:rsid w:val="000554CE"/>
    <w:rsid w:val="00056C14"/>
    <w:rsid w:val="00060641"/>
    <w:rsid w:val="000613CB"/>
    <w:rsid w:val="00062166"/>
    <w:rsid w:val="00062DA2"/>
    <w:rsid w:val="000632E5"/>
    <w:rsid w:val="000632EF"/>
    <w:rsid w:val="00063D61"/>
    <w:rsid w:val="00064980"/>
    <w:rsid w:val="00064AD9"/>
    <w:rsid w:val="00064B94"/>
    <w:rsid w:val="000652A3"/>
    <w:rsid w:val="0006537D"/>
    <w:rsid w:val="000655F7"/>
    <w:rsid w:val="000658FD"/>
    <w:rsid w:val="00066860"/>
    <w:rsid w:val="0006695C"/>
    <w:rsid w:val="00066C64"/>
    <w:rsid w:val="000674E5"/>
    <w:rsid w:val="000677E9"/>
    <w:rsid w:val="000712A8"/>
    <w:rsid w:val="00071B61"/>
    <w:rsid w:val="00071EA9"/>
    <w:rsid w:val="00073BAF"/>
    <w:rsid w:val="00075D1B"/>
    <w:rsid w:val="000764AB"/>
    <w:rsid w:val="00082C6C"/>
    <w:rsid w:val="00083363"/>
    <w:rsid w:val="000861F8"/>
    <w:rsid w:val="00087502"/>
    <w:rsid w:val="00092DC5"/>
    <w:rsid w:val="00093F12"/>
    <w:rsid w:val="000959A7"/>
    <w:rsid w:val="00096BE3"/>
    <w:rsid w:val="00096C59"/>
    <w:rsid w:val="000A2484"/>
    <w:rsid w:val="000A3E49"/>
    <w:rsid w:val="000A5967"/>
    <w:rsid w:val="000A60CF"/>
    <w:rsid w:val="000A77B1"/>
    <w:rsid w:val="000B1992"/>
    <w:rsid w:val="000B2117"/>
    <w:rsid w:val="000B2269"/>
    <w:rsid w:val="000B41F0"/>
    <w:rsid w:val="000B5C66"/>
    <w:rsid w:val="000B6581"/>
    <w:rsid w:val="000B6C35"/>
    <w:rsid w:val="000C0FE2"/>
    <w:rsid w:val="000C23FD"/>
    <w:rsid w:val="000C3E07"/>
    <w:rsid w:val="000C610F"/>
    <w:rsid w:val="000C62B3"/>
    <w:rsid w:val="000D19BB"/>
    <w:rsid w:val="000D2FD3"/>
    <w:rsid w:val="000D326A"/>
    <w:rsid w:val="000D3743"/>
    <w:rsid w:val="000D52A9"/>
    <w:rsid w:val="000D6802"/>
    <w:rsid w:val="000D7770"/>
    <w:rsid w:val="000D7F48"/>
    <w:rsid w:val="000E0064"/>
    <w:rsid w:val="000E0367"/>
    <w:rsid w:val="000E33C9"/>
    <w:rsid w:val="000E4654"/>
    <w:rsid w:val="000E6959"/>
    <w:rsid w:val="000E748D"/>
    <w:rsid w:val="000F09DC"/>
    <w:rsid w:val="000F0C36"/>
    <w:rsid w:val="000F264E"/>
    <w:rsid w:val="000F38EE"/>
    <w:rsid w:val="000F43F1"/>
    <w:rsid w:val="000F4B2E"/>
    <w:rsid w:val="000F4BB3"/>
    <w:rsid w:val="000F53B0"/>
    <w:rsid w:val="000F5F6E"/>
    <w:rsid w:val="000F646C"/>
    <w:rsid w:val="000F6F2B"/>
    <w:rsid w:val="000F6FC8"/>
    <w:rsid w:val="00100249"/>
    <w:rsid w:val="00101910"/>
    <w:rsid w:val="00101A82"/>
    <w:rsid w:val="00102603"/>
    <w:rsid w:val="00104C40"/>
    <w:rsid w:val="00106A5D"/>
    <w:rsid w:val="00106AB0"/>
    <w:rsid w:val="0011292B"/>
    <w:rsid w:val="001136BB"/>
    <w:rsid w:val="001141BE"/>
    <w:rsid w:val="00114C27"/>
    <w:rsid w:val="00115268"/>
    <w:rsid w:val="00120551"/>
    <w:rsid w:val="0012146F"/>
    <w:rsid w:val="001235D6"/>
    <w:rsid w:val="00124CE6"/>
    <w:rsid w:val="001250D4"/>
    <w:rsid w:val="00125152"/>
    <w:rsid w:val="00125987"/>
    <w:rsid w:val="00126A77"/>
    <w:rsid w:val="0012741F"/>
    <w:rsid w:val="00130D98"/>
    <w:rsid w:val="001328BA"/>
    <w:rsid w:val="00133A1E"/>
    <w:rsid w:val="00134B37"/>
    <w:rsid w:val="00135553"/>
    <w:rsid w:val="00143394"/>
    <w:rsid w:val="00143D51"/>
    <w:rsid w:val="00143E1A"/>
    <w:rsid w:val="001467DF"/>
    <w:rsid w:val="00147C5F"/>
    <w:rsid w:val="00150E59"/>
    <w:rsid w:val="001538E6"/>
    <w:rsid w:val="00153F02"/>
    <w:rsid w:val="00154042"/>
    <w:rsid w:val="001550C7"/>
    <w:rsid w:val="0016174A"/>
    <w:rsid w:val="0016542D"/>
    <w:rsid w:val="00167A74"/>
    <w:rsid w:val="001709AD"/>
    <w:rsid w:val="00172CEC"/>
    <w:rsid w:val="00174F7C"/>
    <w:rsid w:val="00177008"/>
    <w:rsid w:val="00177966"/>
    <w:rsid w:val="00177EB6"/>
    <w:rsid w:val="0018033A"/>
    <w:rsid w:val="00180FEA"/>
    <w:rsid w:val="001828F3"/>
    <w:rsid w:val="001833E8"/>
    <w:rsid w:val="00183626"/>
    <w:rsid w:val="00183B36"/>
    <w:rsid w:val="00183F61"/>
    <w:rsid w:val="00184AB7"/>
    <w:rsid w:val="00185A22"/>
    <w:rsid w:val="00185BBC"/>
    <w:rsid w:val="001877F5"/>
    <w:rsid w:val="00190209"/>
    <w:rsid w:val="0019117F"/>
    <w:rsid w:val="00191CD8"/>
    <w:rsid w:val="00192544"/>
    <w:rsid w:val="001926E3"/>
    <w:rsid w:val="00192E38"/>
    <w:rsid w:val="00193E59"/>
    <w:rsid w:val="001963B1"/>
    <w:rsid w:val="001967F7"/>
    <w:rsid w:val="00197F89"/>
    <w:rsid w:val="001A0A73"/>
    <w:rsid w:val="001A0C84"/>
    <w:rsid w:val="001A103C"/>
    <w:rsid w:val="001A35E1"/>
    <w:rsid w:val="001A3E40"/>
    <w:rsid w:val="001A43C5"/>
    <w:rsid w:val="001A5FD7"/>
    <w:rsid w:val="001B466B"/>
    <w:rsid w:val="001B6C3E"/>
    <w:rsid w:val="001C0049"/>
    <w:rsid w:val="001C2DF3"/>
    <w:rsid w:val="001C3369"/>
    <w:rsid w:val="001C4A50"/>
    <w:rsid w:val="001D1424"/>
    <w:rsid w:val="001D4CFD"/>
    <w:rsid w:val="001E064D"/>
    <w:rsid w:val="001E27B7"/>
    <w:rsid w:val="001E3982"/>
    <w:rsid w:val="001E413D"/>
    <w:rsid w:val="001E4A1A"/>
    <w:rsid w:val="001E4D2E"/>
    <w:rsid w:val="001E52B8"/>
    <w:rsid w:val="001E61A9"/>
    <w:rsid w:val="001E658E"/>
    <w:rsid w:val="001E75FB"/>
    <w:rsid w:val="001E7F67"/>
    <w:rsid w:val="001F0633"/>
    <w:rsid w:val="001F2AFC"/>
    <w:rsid w:val="001F5490"/>
    <w:rsid w:val="001F5AC4"/>
    <w:rsid w:val="001F6A0A"/>
    <w:rsid w:val="001F7D9A"/>
    <w:rsid w:val="00203A89"/>
    <w:rsid w:val="002042A5"/>
    <w:rsid w:val="00204D84"/>
    <w:rsid w:val="00206304"/>
    <w:rsid w:val="00206A2D"/>
    <w:rsid w:val="002072DA"/>
    <w:rsid w:val="00210832"/>
    <w:rsid w:val="00211783"/>
    <w:rsid w:val="002118AE"/>
    <w:rsid w:val="00212F6F"/>
    <w:rsid w:val="00214D6D"/>
    <w:rsid w:val="00215873"/>
    <w:rsid w:val="0021601B"/>
    <w:rsid w:val="00217AE6"/>
    <w:rsid w:val="002206E4"/>
    <w:rsid w:val="002242CC"/>
    <w:rsid w:val="00224E65"/>
    <w:rsid w:val="00226C5A"/>
    <w:rsid w:val="0023343D"/>
    <w:rsid w:val="0023567F"/>
    <w:rsid w:val="0023693A"/>
    <w:rsid w:val="00236B85"/>
    <w:rsid w:val="00237AF7"/>
    <w:rsid w:val="00237E31"/>
    <w:rsid w:val="00240450"/>
    <w:rsid w:val="002467A3"/>
    <w:rsid w:val="00247A84"/>
    <w:rsid w:val="0025021C"/>
    <w:rsid w:val="00251D38"/>
    <w:rsid w:val="00252286"/>
    <w:rsid w:val="00252A73"/>
    <w:rsid w:val="0025494F"/>
    <w:rsid w:val="00254E6A"/>
    <w:rsid w:val="00256EF8"/>
    <w:rsid w:val="002628D5"/>
    <w:rsid w:val="00264506"/>
    <w:rsid w:val="00265F19"/>
    <w:rsid w:val="002700AE"/>
    <w:rsid w:val="00270F53"/>
    <w:rsid w:val="002716E7"/>
    <w:rsid w:val="002738EE"/>
    <w:rsid w:val="002741C6"/>
    <w:rsid w:val="00275BD9"/>
    <w:rsid w:val="0028124D"/>
    <w:rsid w:val="00284773"/>
    <w:rsid w:val="0028575A"/>
    <w:rsid w:val="00285F15"/>
    <w:rsid w:val="0028670B"/>
    <w:rsid w:val="00287FE6"/>
    <w:rsid w:val="0029075C"/>
    <w:rsid w:val="00291B30"/>
    <w:rsid w:val="00293401"/>
    <w:rsid w:val="0029341D"/>
    <w:rsid w:val="00293EBE"/>
    <w:rsid w:val="002950DD"/>
    <w:rsid w:val="00296355"/>
    <w:rsid w:val="002A11D4"/>
    <w:rsid w:val="002A226D"/>
    <w:rsid w:val="002A5046"/>
    <w:rsid w:val="002A71EE"/>
    <w:rsid w:val="002A73F0"/>
    <w:rsid w:val="002B4661"/>
    <w:rsid w:val="002B5B72"/>
    <w:rsid w:val="002B6EF1"/>
    <w:rsid w:val="002C07B7"/>
    <w:rsid w:val="002C3EEC"/>
    <w:rsid w:val="002C4102"/>
    <w:rsid w:val="002C438F"/>
    <w:rsid w:val="002C45B9"/>
    <w:rsid w:val="002C5708"/>
    <w:rsid w:val="002C5DF3"/>
    <w:rsid w:val="002C621A"/>
    <w:rsid w:val="002C7198"/>
    <w:rsid w:val="002D0FC0"/>
    <w:rsid w:val="002D135D"/>
    <w:rsid w:val="002D3894"/>
    <w:rsid w:val="002D4856"/>
    <w:rsid w:val="002D5CE5"/>
    <w:rsid w:val="002D60B7"/>
    <w:rsid w:val="002D665A"/>
    <w:rsid w:val="002D7137"/>
    <w:rsid w:val="002D7646"/>
    <w:rsid w:val="002D76C4"/>
    <w:rsid w:val="002D7BEC"/>
    <w:rsid w:val="002D7D4B"/>
    <w:rsid w:val="002E17FB"/>
    <w:rsid w:val="002E36E5"/>
    <w:rsid w:val="002E51BC"/>
    <w:rsid w:val="002E60DB"/>
    <w:rsid w:val="002E6C8A"/>
    <w:rsid w:val="002F3EAE"/>
    <w:rsid w:val="002F3F9D"/>
    <w:rsid w:val="002F4016"/>
    <w:rsid w:val="002F43E8"/>
    <w:rsid w:val="002F47D4"/>
    <w:rsid w:val="002F491F"/>
    <w:rsid w:val="002F5276"/>
    <w:rsid w:val="002F6565"/>
    <w:rsid w:val="002F7498"/>
    <w:rsid w:val="002F7AEF"/>
    <w:rsid w:val="002F7D43"/>
    <w:rsid w:val="00300491"/>
    <w:rsid w:val="003006E4"/>
    <w:rsid w:val="003019F2"/>
    <w:rsid w:val="00301C31"/>
    <w:rsid w:val="00302629"/>
    <w:rsid w:val="00302920"/>
    <w:rsid w:val="003042BF"/>
    <w:rsid w:val="00304455"/>
    <w:rsid w:val="0030461E"/>
    <w:rsid w:val="003049DE"/>
    <w:rsid w:val="0030520C"/>
    <w:rsid w:val="00306324"/>
    <w:rsid w:val="0030634E"/>
    <w:rsid w:val="00310A75"/>
    <w:rsid w:val="0031167E"/>
    <w:rsid w:val="0031172A"/>
    <w:rsid w:val="003118C7"/>
    <w:rsid w:val="00311BC7"/>
    <w:rsid w:val="00314970"/>
    <w:rsid w:val="00315F62"/>
    <w:rsid w:val="00320EB3"/>
    <w:rsid w:val="00320ECE"/>
    <w:rsid w:val="00321A80"/>
    <w:rsid w:val="00322543"/>
    <w:rsid w:val="003239E9"/>
    <w:rsid w:val="00324E78"/>
    <w:rsid w:val="0032597B"/>
    <w:rsid w:val="00325C19"/>
    <w:rsid w:val="00326503"/>
    <w:rsid w:val="00326603"/>
    <w:rsid w:val="00327DA4"/>
    <w:rsid w:val="003306B9"/>
    <w:rsid w:val="00331AFB"/>
    <w:rsid w:val="00331E41"/>
    <w:rsid w:val="003329DF"/>
    <w:rsid w:val="003335A3"/>
    <w:rsid w:val="00333839"/>
    <w:rsid w:val="003369AB"/>
    <w:rsid w:val="00340C2E"/>
    <w:rsid w:val="0034108A"/>
    <w:rsid w:val="00341880"/>
    <w:rsid w:val="003447B5"/>
    <w:rsid w:val="003477C3"/>
    <w:rsid w:val="003478A6"/>
    <w:rsid w:val="00350895"/>
    <w:rsid w:val="00350E03"/>
    <w:rsid w:val="00351575"/>
    <w:rsid w:val="00351892"/>
    <w:rsid w:val="003542BA"/>
    <w:rsid w:val="003548C3"/>
    <w:rsid w:val="00354B4B"/>
    <w:rsid w:val="00355313"/>
    <w:rsid w:val="00355F27"/>
    <w:rsid w:val="00356B72"/>
    <w:rsid w:val="00356D35"/>
    <w:rsid w:val="00360286"/>
    <w:rsid w:val="00360A83"/>
    <w:rsid w:val="00360E43"/>
    <w:rsid w:val="00362A11"/>
    <w:rsid w:val="00364DC6"/>
    <w:rsid w:val="00366504"/>
    <w:rsid w:val="00372D56"/>
    <w:rsid w:val="00375CD1"/>
    <w:rsid w:val="00377BD2"/>
    <w:rsid w:val="003807A5"/>
    <w:rsid w:val="0038161B"/>
    <w:rsid w:val="003816C5"/>
    <w:rsid w:val="00382D81"/>
    <w:rsid w:val="00385A29"/>
    <w:rsid w:val="003869DD"/>
    <w:rsid w:val="00391AEE"/>
    <w:rsid w:val="00391EBA"/>
    <w:rsid w:val="00394B72"/>
    <w:rsid w:val="003955F6"/>
    <w:rsid w:val="00396C6C"/>
    <w:rsid w:val="003A089B"/>
    <w:rsid w:val="003A0A84"/>
    <w:rsid w:val="003A3615"/>
    <w:rsid w:val="003A4666"/>
    <w:rsid w:val="003A4DE4"/>
    <w:rsid w:val="003A5DC8"/>
    <w:rsid w:val="003A6845"/>
    <w:rsid w:val="003A6F88"/>
    <w:rsid w:val="003A73E6"/>
    <w:rsid w:val="003A7C6F"/>
    <w:rsid w:val="003B0F5E"/>
    <w:rsid w:val="003B15D6"/>
    <w:rsid w:val="003B188D"/>
    <w:rsid w:val="003B3197"/>
    <w:rsid w:val="003B42F5"/>
    <w:rsid w:val="003B66B4"/>
    <w:rsid w:val="003B67EE"/>
    <w:rsid w:val="003B6845"/>
    <w:rsid w:val="003C0438"/>
    <w:rsid w:val="003C2B49"/>
    <w:rsid w:val="003C4DE2"/>
    <w:rsid w:val="003C7737"/>
    <w:rsid w:val="003D2310"/>
    <w:rsid w:val="003D3423"/>
    <w:rsid w:val="003D58D5"/>
    <w:rsid w:val="003D5FE4"/>
    <w:rsid w:val="003D6E8A"/>
    <w:rsid w:val="003D6FF8"/>
    <w:rsid w:val="003E20E8"/>
    <w:rsid w:val="003E274F"/>
    <w:rsid w:val="003F07B3"/>
    <w:rsid w:val="003F0A84"/>
    <w:rsid w:val="003F12AC"/>
    <w:rsid w:val="003F1C7D"/>
    <w:rsid w:val="003F28AE"/>
    <w:rsid w:val="003F3390"/>
    <w:rsid w:val="003F54BC"/>
    <w:rsid w:val="004011DD"/>
    <w:rsid w:val="004018CC"/>
    <w:rsid w:val="00402A03"/>
    <w:rsid w:val="00402C0C"/>
    <w:rsid w:val="00403A72"/>
    <w:rsid w:val="00404411"/>
    <w:rsid w:val="00404E31"/>
    <w:rsid w:val="00405872"/>
    <w:rsid w:val="00407A18"/>
    <w:rsid w:val="00407ADB"/>
    <w:rsid w:val="00407EB1"/>
    <w:rsid w:val="00410381"/>
    <w:rsid w:val="00411E0E"/>
    <w:rsid w:val="00413422"/>
    <w:rsid w:val="0041490A"/>
    <w:rsid w:val="00414D2E"/>
    <w:rsid w:val="0041534A"/>
    <w:rsid w:val="004157B2"/>
    <w:rsid w:val="0041704C"/>
    <w:rsid w:val="00420769"/>
    <w:rsid w:val="00422409"/>
    <w:rsid w:val="004230C9"/>
    <w:rsid w:val="0042343E"/>
    <w:rsid w:val="004249BF"/>
    <w:rsid w:val="0042585A"/>
    <w:rsid w:val="004262C4"/>
    <w:rsid w:val="004269F0"/>
    <w:rsid w:val="00430793"/>
    <w:rsid w:val="004308CC"/>
    <w:rsid w:val="00432CDB"/>
    <w:rsid w:val="00434DAE"/>
    <w:rsid w:val="00434E21"/>
    <w:rsid w:val="00435AC7"/>
    <w:rsid w:val="00435E16"/>
    <w:rsid w:val="00435FDA"/>
    <w:rsid w:val="004412B3"/>
    <w:rsid w:val="00447467"/>
    <w:rsid w:val="00447602"/>
    <w:rsid w:val="004508FB"/>
    <w:rsid w:val="00454004"/>
    <w:rsid w:val="00455A7D"/>
    <w:rsid w:val="004565A3"/>
    <w:rsid w:val="00460FAC"/>
    <w:rsid w:val="00461F65"/>
    <w:rsid w:val="00463800"/>
    <w:rsid w:val="00464ED6"/>
    <w:rsid w:val="00465D79"/>
    <w:rsid w:val="0046729B"/>
    <w:rsid w:val="00471A23"/>
    <w:rsid w:val="004735D0"/>
    <w:rsid w:val="004740D0"/>
    <w:rsid w:val="004741D4"/>
    <w:rsid w:val="00475C46"/>
    <w:rsid w:val="004775DA"/>
    <w:rsid w:val="00481AEC"/>
    <w:rsid w:val="0048218E"/>
    <w:rsid w:val="004823B7"/>
    <w:rsid w:val="00482877"/>
    <w:rsid w:val="004837FD"/>
    <w:rsid w:val="00483DBB"/>
    <w:rsid w:val="00484294"/>
    <w:rsid w:val="00484610"/>
    <w:rsid w:val="004848D4"/>
    <w:rsid w:val="00484F0C"/>
    <w:rsid w:val="0048500F"/>
    <w:rsid w:val="0048587D"/>
    <w:rsid w:val="0048660F"/>
    <w:rsid w:val="00490253"/>
    <w:rsid w:val="004941DD"/>
    <w:rsid w:val="00494B7B"/>
    <w:rsid w:val="00494B7E"/>
    <w:rsid w:val="00495556"/>
    <w:rsid w:val="00496849"/>
    <w:rsid w:val="004A12B9"/>
    <w:rsid w:val="004A3FE3"/>
    <w:rsid w:val="004A4247"/>
    <w:rsid w:val="004A4C43"/>
    <w:rsid w:val="004A5B89"/>
    <w:rsid w:val="004A6F8D"/>
    <w:rsid w:val="004B0783"/>
    <w:rsid w:val="004B0E9B"/>
    <w:rsid w:val="004B39AC"/>
    <w:rsid w:val="004B4628"/>
    <w:rsid w:val="004B4A87"/>
    <w:rsid w:val="004B5311"/>
    <w:rsid w:val="004B5E5F"/>
    <w:rsid w:val="004B6345"/>
    <w:rsid w:val="004B6351"/>
    <w:rsid w:val="004B7E23"/>
    <w:rsid w:val="004C30E4"/>
    <w:rsid w:val="004C5075"/>
    <w:rsid w:val="004C5FF6"/>
    <w:rsid w:val="004C6D39"/>
    <w:rsid w:val="004D4D48"/>
    <w:rsid w:val="004D6864"/>
    <w:rsid w:val="004D6C1C"/>
    <w:rsid w:val="004D74F0"/>
    <w:rsid w:val="004E08F6"/>
    <w:rsid w:val="004E2028"/>
    <w:rsid w:val="004E2189"/>
    <w:rsid w:val="004E3FB9"/>
    <w:rsid w:val="004E409B"/>
    <w:rsid w:val="004E502B"/>
    <w:rsid w:val="004E6D45"/>
    <w:rsid w:val="004E7626"/>
    <w:rsid w:val="004E7795"/>
    <w:rsid w:val="004F11CC"/>
    <w:rsid w:val="004F4028"/>
    <w:rsid w:val="004F59FB"/>
    <w:rsid w:val="004F625B"/>
    <w:rsid w:val="004F6459"/>
    <w:rsid w:val="00507BFC"/>
    <w:rsid w:val="00510940"/>
    <w:rsid w:val="00510CA5"/>
    <w:rsid w:val="005116C4"/>
    <w:rsid w:val="0051182B"/>
    <w:rsid w:val="005142A9"/>
    <w:rsid w:val="0051675A"/>
    <w:rsid w:val="00517C94"/>
    <w:rsid w:val="00520788"/>
    <w:rsid w:val="00520B4E"/>
    <w:rsid w:val="0052136B"/>
    <w:rsid w:val="00522EBE"/>
    <w:rsid w:val="00523F8B"/>
    <w:rsid w:val="00524756"/>
    <w:rsid w:val="00524879"/>
    <w:rsid w:val="00526208"/>
    <w:rsid w:val="00526755"/>
    <w:rsid w:val="0052688D"/>
    <w:rsid w:val="00532177"/>
    <w:rsid w:val="00532FE8"/>
    <w:rsid w:val="005359F0"/>
    <w:rsid w:val="00535F8F"/>
    <w:rsid w:val="00537075"/>
    <w:rsid w:val="00540D4F"/>
    <w:rsid w:val="0054117C"/>
    <w:rsid w:val="005421CE"/>
    <w:rsid w:val="00542F73"/>
    <w:rsid w:val="005431A1"/>
    <w:rsid w:val="00543641"/>
    <w:rsid w:val="0054547E"/>
    <w:rsid w:val="00546144"/>
    <w:rsid w:val="00550656"/>
    <w:rsid w:val="00550CDE"/>
    <w:rsid w:val="005512A8"/>
    <w:rsid w:val="00553337"/>
    <w:rsid w:val="00553B3C"/>
    <w:rsid w:val="00553E77"/>
    <w:rsid w:val="00554762"/>
    <w:rsid w:val="00554A7E"/>
    <w:rsid w:val="00554D89"/>
    <w:rsid w:val="00555088"/>
    <w:rsid w:val="00555E71"/>
    <w:rsid w:val="00556394"/>
    <w:rsid w:val="00556BCE"/>
    <w:rsid w:val="005577DC"/>
    <w:rsid w:val="005601CC"/>
    <w:rsid w:val="005601E9"/>
    <w:rsid w:val="00561FD9"/>
    <w:rsid w:val="005629FC"/>
    <w:rsid w:val="00565F4D"/>
    <w:rsid w:val="005667D8"/>
    <w:rsid w:val="005673E6"/>
    <w:rsid w:val="00567838"/>
    <w:rsid w:val="00571849"/>
    <w:rsid w:val="005719DB"/>
    <w:rsid w:val="00571A47"/>
    <w:rsid w:val="00571AB6"/>
    <w:rsid w:val="00573273"/>
    <w:rsid w:val="00573D30"/>
    <w:rsid w:val="005754D9"/>
    <w:rsid w:val="00575F0D"/>
    <w:rsid w:val="00576E18"/>
    <w:rsid w:val="0058092F"/>
    <w:rsid w:val="005829F9"/>
    <w:rsid w:val="005856A9"/>
    <w:rsid w:val="00586659"/>
    <w:rsid w:val="005866CD"/>
    <w:rsid w:val="00586D12"/>
    <w:rsid w:val="00591623"/>
    <w:rsid w:val="00593D43"/>
    <w:rsid w:val="00594631"/>
    <w:rsid w:val="005948B4"/>
    <w:rsid w:val="00594C93"/>
    <w:rsid w:val="00596F00"/>
    <w:rsid w:val="00597A75"/>
    <w:rsid w:val="005A0BEB"/>
    <w:rsid w:val="005A2EC8"/>
    <w:rsid w:val="005A3086"/>
    <w:rsid w:val="005A3278"/>
    <w:rsid w:val="005A4AF0"/>
    <w:rsid w:val="005A5AB4"/>
    <w:rsid w:val="005B23B6"/>
    <w:rsid w:val="005B510D"/>
    <w:rsid w:val="005B5360"/>
    <w:rsid w:val="005B55B8"/>
    <w:rsid w:val="005B70FC"/>
    <w:rsid w:val="005C406C"/>
    <w:rsid w:val="005C45EF"/>
    <w:rsid w:val="005D1C02"/>
    <w:rsid w:val="005D354F"/>
    <w:rsid w:val="005D3B82"/>
    <w:rsid w:val="005D3C5A"/>
    <w:rsid w:val="005D4639"/>
    <w:rsid w:val="005D49D3"/>
    <w:rsid w:val="005E1613"/>
    <w:rsid w:val="005E16D6"/>
    <w:rsid w:val="005E6163"/>
    <w:rsid w:val="005E6188"/>
    <w:rsid w:val="005E7D70"/>
    <w:rsid w:val="005F25BF"/>
    <w:rsid w:val="005F45D3"/>
    <w:rsid w:val="006004DF"/>
    <w:rsid w:val="00601CAC"/>
    <w:rsid w:val="00602956"/>
    <w:rsid w:val="00602D88"/>
    <w:rsid w:val="00603E3F"/>
    <w:rsid w:val="006059F1"/>
    <w:rsid w:val="00607BC8"/>
    <w:rsid w:val="00607D68"/>
    <w:rsid w:val="00612D0C"/>
    <w:rsid w:val="00613A65"/>
    <w:rsid w:val="00614003"/>
    <w:rsid w:val="006146E8"/>
    <w:rsid w:val="00616861"/>
    <w:rsid w:val="0062085A"/>
    <w:rsid w:val="00620F1C"/>
    <w:rsid w:val="00621482"/>
    <w:rsid w:val="00621BBF"/>
    <w:rsid w:val="00622C60"/>
    <w:rsid w:val="00622CA8"/>
    <w:rsid w:val="00623467"/>
    <w:rsid w:val="00624A41"/>
    <w:rsid w:val="00627536"/>
    <w:rsid w:val="00633AE0"/>
    <w:rsid w:val="00633E18"/>
    <w:rsid w:val="00633E54"/>
    <w:rsid w:val="0063519F"/>
    <w:rsid w:val="00637506"/>
    <w:rsid w:val="00640F69"/>
    <w:rsid w:val="0064188B"/>
    <w:rsid w:val="0064298E"/>
    <w:rsid w:val="006436F4"/>
    <w:rsid w:val="00644A85"/>
    <w:rsid w:val="00644CE9"/>
    <w:rsid w:val="0064673B"/>
    <w:rsid w:val="00647BAA"/>
    <w:rsid w:val="006503B0"/>
    <w:rsid w:val="00650816"/>
    <w:rsid w:val="0065116D"/>
    <w:rsid w:val="00651242"/>
    <w:rsid w:val="006519A5"/>
    <w:rsid w:val="006521A8"/>
    <w:rsid w:val="0065266C"/>
    <w:rsid w:val="00653D6E"/>
    <w:rsid w:val="00655185"/>
    <w:rsid w:val="0065630B"/>
    <w:rsid w:val="00656A61"/>
    <w:rsid w:val="00660BBD"/>
    <w:rsid w:val="006616B8"/>
    <w:rsid w:val="00661DC1"/>
    <w:rsid w:val="00663DC7"/>
    <w:rsid w:val="006645A5"/>
    <w:rsid w:val="006652FD"/>
    <w:rsid w:val="0066646E"/>
    <w:rsid w:val="00667A1B"/>
    <w:rsid w:val="00667F33"/>
    <w:rsid w:val="00673F21"/>
    <w:rsid w:val="0067477A"/>
    <w:rsid w:val="00674F16"/>
    <w:rsid w:val="006758F6"/>
    <w:rsid w:val="00677117"/>
    <w:rsid w:val="00681D27"/>
    <w:rsid w:val="0068372B"/>
    <w:rsid w:val="00683B6C"/>
    <w:rsid w:val="00683F26"/>
    <w:rsid w:val="00686B6B"/>
    <w:rsid w:val="00687E40"/>
    <w:rsid w:val="006934E7"/>
    <w:rsid w:val="00695459"/>
    <w:rsid w:val="00695FAF"/>
    <w:rsid w:val="006972F9"/>
    <w:rsid w:val="006979CB"/>
    <w:rsid w:val="00697F16"/>
    <w:rsid w:val="006A111D"/>
    <w:rsid w:val="006A2005"/>
    <w:rsid w:val="006A2814"/>
    <w:rsid w:val="006A629B"/>
    <w:rsid w:val="006A70CF"/>
    <w:rsid w:val="006A7AA3"/>
    <w:rsid w:val="006A7D1A"/>
    <w:rsid w:val="006A7E47"/>
    <w:rsid w:val="006B2969"/>
    <w:rsid w:val="006B3113"/>
    <w:rsid w:val="006B3231"/>
    <w:rsid w:val="006B386C"/>
    <w:rsid w:val="006B4F09"/>
    <w:rsid w:val="006B54EC"/>
    <w:rsid w:val="006B54FA"/>
    <w:rsid w:val="006B5CF9"/>
    <w:rsid w:val="006B7967"/>
    <w:rsid w:val="006C06AC"/>
    <w:rsid w:val="006C09CF"/>
    <w:rsid w:val="006C1157"/>
    <w:rsid w:val="006C174C"/>
    <w:rsid w:val="006C1D67"/>
    <w:rsid w:val="006C2910"/>
    <w:rsid w:val="006C6E99"/>
    <w:rsid w:val="006C705F"/>
    <w:rsid w:val="006D19D7"/>
    <w:rsid w:val="006D1FAD"/>
    <w:rsid w:val="006D4895"/>
    <w:rsid w:val="006D5F8A"/>
    <w:rsid w:val="006E0731"/>
    <w:rsid w:val="006E24A3"/>
    <w:rsid w:val="006E2B35"/>
    <w:rsid w:val="006E2C3E"/>
    <w:rsid w:val="006E3296"/>
    <w:rsid w:val="006E4F17"/>
    <w:rsid w:val="006E5C38"/>
    <w:rsid w:val="006E6A2A"/>
    <w:rsid w:val="006E6EB1"/>
    <w:rsid w:val="006E7537"/>
    <w:rsid w:val="006E7752"/>
    <w:rsid w:val="006F1E9E"/>
    <w:rsid w:val="006F2FF7"/>
    <w:rsid w:val="006F323A"/>
    <w:rsid w:val="006F4296"/>
    <w:rsid w:val="006F46DD"/>
    <w:rsid w:val="006F5468"/>
    <w:rsid w:val="007013C5"/>
    <w:rsid w:val="00701AD2"/>
    <w:rsid w:val="0070237D"/>
    <w:rsid w:val="007023A4"/>
    <w:rsid w:val="007041F1"/>
    <w:rsid w:val="0070494D"/>
    <w:rsid w:val="0070496E"/>
    <w:rsid w:val="00705434"/>
    <w:rsid w:val="00705E10"/>
    <w:rsid w:val="007060D9"/>
    <w:rsid w:val="007069EA"/>
    <w:rsid w:val="00707019"/>
    <w:rsid w:val="0070777C"/>
    <w:rsid w:val="007078DE"/>
    <w:rsid w:val="00707E86"/>
    <w:rsid w:val="007129F5"/>
    <w:rsid w:val="0071419B"/>
    <w:rsid w:val="00714744"/>
    <w:rsid w:val="00714C01"/>
    <w:rsid w:val="00717B73"/>
    <w:rsid w:val="00717CF7"/>
    <w:rsid w:val="0072506C"/>
    <w:rsid w:val="007254D5"/>
    <w:rsid w:val="00725547"/>
    <w:rsid w:val="007255C9"/>
    <w:rsid w:val="0072677B"/>
    <w:rsid w:val="00727815"/>
    <w:rsid w:val="00732A3E"/>
    <w:rsid w:val="0073520C"/>
    <w:rsid w:val="00735ADA"/>
    <w:rsid w:val="00735C97"/>
    <w:rsid w:val="00736BA5"/>
    <w:rsid w:val="00740EF1"/>
    <w:rsid w:val="007410C7"/>
    <w:rsid w:val="00741AA8"/>
    <w:rsid w:val="007428D3"/>
    <w:rsid w:val="0074346C"/>
    <w:rsid w:val="00743865"/>
    <w:rsid w:val="00743BB7"/>
    <w:rsid w:val="00744A0B"/>
    <w:rsid w:val="007452B0"/>
    <w:rsid w:val="00746AB1"/>
    <w:rsid w:val="00751256"/>
    <w:rsid w:val="00751C38"/>
    <w:rsid w:val="00753544"/>
    <w:rsid w:val="007540E1"/>
    <w:rsid w:val="0075457D"/>
    <w:rsid w:val="007552D5"/>
    <w:rsid w:val="00755E14"/>
    <w:rsid w:val="007560A4"/>
    <w:rsid w:val="007572DC"/>
    <w:rsid w:val="00757B57"/>
    <w:rsid w:val="00760318"/>
    <w:rsid w:val="00761D2F"/>
    <w:rsid w:val="00762BAB"/>
    <w:rsid w:val="0076356D"/>
    <w:rsid w:val="00766D85"/>
    <w:rsid w:val="00773558"/>
    <w:rsid w:val="00773C03"/>
    <w:rsid w:val="007748D1"/>
    <w:rsid w:val="00775691"/>
    <w:rsid w:val="00776A52"/>
    <w:rsid w:val="00776BB5"/>
    <w:rsid w:val="007813EF"/>
    <w:rsid w:val="0078147A"/>
    <w:rsid w:val="007826A3"/>
    <w:rsid w:val="0078439D"/>
    <w:rsid w:val="00787924"/>
    <w:rsid w:val="007906D2"/>
    <w:rsid w:val="00790DD4"/>
    <w:rsid w:val="00791E67"/>
    <w:rsid w:val="0079342A"/>
    <w:rsid w:val="00793FCA"/>
    <w:rsid w:val="00797F08"/>
    <w:rsid w:val="007A0017"/>
    <w:rsid w:val="007A1A58"/>
    <w:rsid w:val="007A1BDB"/>
    <w:rsid w:val="007A201F"/>
    <w:rsid w:val="007A34DB"/>
    <w:rsid w:val="007A3A70"/>
    <w:rsid w:val="007A53BD"/>
    <w:rsid w:val="007A6E22"/>
    <w:rsid w:val="007B00EE"/>
    <w:rsid w:val="007B1924"/>
    <w:rsid w:val="007B201A"/>
    <w:rsid w:val="007B30CF"/>
    <w:rsid w:val="007B4696"/>
    <w:rsid w:val="007B499E"/>
    <w:rsid w:val="007B49E1"/>
    <w:rsid w:val="007B7AB3"/>
    <w:rsid w:val="007B7B2F"/>
    <w:rsid w:val="007C11BD"/>
    <w:rsid w:val="007C2747"/>
    <w:rsid w:val="007C3536"/>
    <w:rsid w:val="007C78AB"/>
    <w:rsid w:val="007D14FB"/>
    <w:rsid w:val="007D223F"/>
    <w:rsid w:val="007D22C3"/>
    <w:rsid w:val="007D26BB"/>
    <w:rsid w:val="007D320E"/>
    <w:rsid w:val="007D3839"/>
    <w:rsid w:val="007D562A"/>
    <w:rsid w:val="007D67EA"/>
    <w:rsid w:val="007D6E34"/>
    <w:rsid w:val="007D79B7"/>
    <w:rsid w:val="007D7A24"/>
    <w:rsid w:val="007E020A"/>
    <w:rsid w:val="007E1462"/>
    <w:rsid w:val="007E1A36"/>
    <w:rsid w:val="007E242F"/>
    <w:rsid w:val="007E5A47"/>
    <w:rsid w:val="007F0836"/>
    <w:rsid w:val="007F088E"/>
    <w:rsid w:val="007F129C"/>
    <w:rsid w:val="007F25B9"/>
    <w:rsid w:val="007F2860"/>
    <w:rsid w:val="007F3455"/>
    <w:rsid w:val="007F3650"/>
    <w:rsid w:val="007F36FF"/>
    <w:rsid w:val="007F493E"/>
    <w:rsid w:val="007F50DD"/>
    <w:rsid w:val="007F583A"/>
    <w:rsid w:val="007F6921"/>
    <w:rsid w:val="008013CB"/>
    <w:rsid w:val="00802E0C"/>
    <w:rsid w:val="00805E88"/>
    <w:rsid w:val="00806683"/>
    <w:rsid w:val="0080799C"/>
    <w:rsid w:val="00811EC9"/>
    <w:rsid w:val="008127DF"/>
    <w:rsid w:val="00813E0F"/>
    <w:rsid w:val="00814F4E"/>
    <w:rsid w:val="00820325"/>
    <w:rsid w:val="00824A11"/>
    <w:rsid w:val="008266BC"/>
    <w:rsid w:val="00826C0E"/>
    <w:rsid w:val="00827904"/>
    <w:rsid w:val="00827E5E"/>
    <w:rsid w:val="008315C1"/>
    <w:rsid w:val="00832308"/>
    <w:rsid w:val="00833FFD"/>
    <w:rsid w:val="0083427D"/>
    <w:rsid w:val="0083509B"/>
    <w:rsid w:val="0083691F"/>
    <w:rsid w:val="0083770C"/>
    <w:rsid w:val="0084001D"/>
    <w:rsid w:val="008406F1"/>
    <w:rsid w:val="00841081"/>
    <w:rsid w:val="00842967"/>
    <w:rsid w:val="00842E6E"/>
    <w:rsid w:val="0084624A"/>
    <w:rsid w:val="0084745F"/>
    <w:rsid w:val="00847463"/>
    <w:rsid w:val="008476D6"/>
    <w:rsid w:val="00850DC5"/>
    <w:rsid w:val="00851752"/>
    <w:rsid w:val="008519A1"/>
    <w:rsid w:val="00852A7B"/>
    <w:rsid w:val="008551C2"/>
    <w:rsid w:val="00855F97"/>
    <w:rsid w:val="00856986"/>
    <w:rsid w:val="00867C82"/>
    <w:rsid w:val="00867D60"/>
    <w:rsid w:val="00871234"/>
    <w:rsid w:val="00871B77"/>
    <w:rsid w:val="008727FE"/>
    <w:rsid w:val="00875A7F"/>
    <w:rsid w:val="008779D9"/>
    <w:rsid w:val="00877FA2"/>
    <w:rsid w:val="00880110"/>
    <w:rsid w:val="00880947"/>
    <w:rsid w:val="00882027"/>
    <w:rsid w:val="00882BB1"/>
    <w:rsid w:val="0088330B"/>
    <w:rsid w:val="00883BF6"/>
    <w:rsid w:val="00884D2E"/>
    <w:rsid w:val="0088716F"/>
    <w:rsid w:val="008874DA"/>
    <w:rsid w:val="00887D43"/>
    <w:rsid w:val="008963E8"/>
    <w:rsid w:val="00897120"/>
    <w:rsid w:val="0089714B"/>
    <w:rsid w:val="008A02CE"/>
    <w:rsid w:val="008A06DF"/>
    <w:rsid w:val="008A0926"/>
    <w:rsid w:val="008A2E40"/>
    <w:rsid w:val="008A312F"/>
    <w:rsid w:val="008A381D"/>
    <w:rsid w:val="008A5088"/>
    <w:rsid w:val="008A64B5"/>
    <w:rsid w:val="008B05EF"/>
    <w:rsid w:val="008B1F44"/>
    <w:rsid w:val="008B2634"/>
    <w:rsid w:val="008B34F3"/>
    <w:rsid w:val="008B3B13"/>
    <w:rsid w:val="008B60FA"/>
    <w:rsid w:val="008B677C"/>
    <w:rsid w:val="008B6D42"/>
    <w:rsid w:val="008C0A6E"/>
    <w:rsid w:val="008C187A"/>
    <w:rsid w:val="008C2EFB"/>
    <w:rsid w:val="008C3675"/>
    <w:rsid w:val="008C4612"/>
    <w:rsid w:val="008C541A"/>
    <w:rsid w:val="008C696D"/>
    <w:rsid w:val="008C6B54"/>
    <w:rsid w:val="008D0BEB"/>
    <w:rsid w:val="008D0C44"/>
    <w:rsid w:val="008D26A1"/>
    <w:rsid w:val="008D3198"/>
    <w:rsid w:val="008D4B3F"/>
    <w:rsid w:val="008D6BCD"/>
    <w:rsid w:val="008E1424"/>
    <w:rsid w:val="008E1668"/>
    <w:rsid w:val="008E1F86"/>
    <w:rsid w:val="008E3FF6"/>
    <w:rsid w:val="008E6D3F"/>
    <w:rsid w:val="008E72E2"/>
    <w:rsid w:val="008F2CD9"/>
    <w:rsid w:val="008F45C4"/>
    <w:rsid w:val="008F62B6"/>
    <w:rsid w:val="00901567"/>
    <w:rsid w:val="00901855"/>
    <w:rsid w:val="00902D2F"/>
    <w:rsid w:val="009036BC"/>
    <w:rsid w:val="00903824"/>
    <w:rsid w:val="00903D21"/>
    <w:rsid w:val="00904137"/>
    <w:rsid w:val="00913304"/>
    <w:rsid w:val="00913B70"/>
    <w:rsid w:val="0091452C"/>
    <w:rsid w:val="00914735"/>
    <w:rsid w:val="00915D41"/>
    <w:rsid w:val="0092228E"/>
    <w:rsid w:val="009235B6"/>
    <w:rsid w:val="009246B6"/>
    <w:rsid w:val="0093052D"/>
    <w:rsid w:val="00930E97"/>
    <w:rsid w:val="0093102F"/>
    <w:rsid w:val="009313AA"/>
    <w:rsid w:val="009319A9"/>
    <w:rsid w:val="0093233E"/>
    <w:rsid w:val="009331FF"/>
    <w:rsid w:val="00933C1C"/>
    <w:rsid w:val="00934EF5"/>
    <w:rsid w:val="0093551F"/>
    <w:rsid w:val="009366AB"/>
    <w:rsid w:val="009368A3"/>
    <w:rsid w:val="00936D38"/>
    <w:rsid w:val="0093771D"/>
    <w:rsid w:val="00940B28"/>
    <w:rsid w:val="00942829"/>
    <w:rsid w:val="00943F76"/>
    <w:rsid w:val="00943FA6"/>
    <w:rsid w:val="009446F6"/>
    <w:rsid w:val="00945DD6"/>
    <w:rsid w:val="00947E69"/>
    <w:rsid w:val="00950346"/>
    <w:rsid w:val="00950A04"/>
    <w:rsid w:val="00950B21"/>
    <w:rsid w:val="00952001"/>
    <w:rsid w:val="00952B11"/>
    <w:rsid w:val="009537BA"/>
    <w:rsid w:val="00953866"/>
    <w:rsid w:val="00953BE9"/>
    <w:rsid w:val="00954CC2"/>
    <w:rsid w:val="00956568"/>
    <w:rsid w:val="00956D07"/>
    <w:rsid w:val="00957BCA"/>
    <w:rsid w:val="00961007"/>
    <w:rsid w:val="00961C50"/>
    <w:rsid w:val="00964282"/>
    <w:rsid w:val="0096490E"/>
    <w:rsid w:val="00965D7F"/>
    <w:rsid w:val="00970AEE"/>
    <w:rsid w:val="00970F5F"/>
    <w:rsid w:val="0097118C"/>
    <w:rsid w:val="00971322"/>
    <w:rsid w:val="0097149C"/>
    <w:rsid w:val="0097150F"/>
    <w:rsid w:val="00973295"/>
    <w:rsid w:val="00973C23"/>
    <w:rsid w:val="00973DEE"/>
    <w:rsid w:val="009748B6"/>
    <w:rsid w:val="009748BF"/>
    <w:rsid w:val="00975FC0"/>
    <w:rsid w:val="00976F3D"/>
    <w:rsid w:val="00981D73"/>
    <w:rsid w:val="00983E1B"/>
    <w:rsid w:val="0098745E"/>
    <w:rsid w:val="00991A77"/>
    <w:rsid w:val="009921FB"/>
    <w:rsid w:val="00992975"/>
    <w:rsid w:val="00993635"/>
    <w:rsid w:val="009949C9"/>
    <w:rsid w:val="00994DA2"/>
    <w:rsid w:val="00996C5E"/>
    <w:rsid w:val="009971B8"/>
    <w:rsid w:val="00997804"/>
    <w:rsid w:val="009A02BE"/>
    <w:rsid w:val="009A1B41"/>
    <w:rsid w:val="009A1C7F"/>
    <w:rsid w:val="009A3AC7"/>
    <w:rsid w:val="009A4A9E"/>
    <w:rsid w:val="009A50FD"/>
    <w:rsid w:val="009A5BBC"/>
    <w:rsid w:val="009A7437"/>
    <w:rsid w:val="009B031B"/>
    <w:rsid w:val="009B341B"/>
    <w:rsid w:val="009B5632"/>
    <w:rsid w:val="009C1547"/>
    <w:rsid w:val="009C3045"/>
    <w:rsid w:val="009C4CBF"/>
    <w:rsid w:val="009C50DF"/>
    <w:rsid w:val="009C63B9"/>
    <w:rsid w:val="009C7A39"/>
    <w:rsid w:val="009D12A9"/>
    <w:rsid w:val="009D19E2"/>
    <w:rsid w:val="009D1E01"/>
    <w:rsid w:val="009D211D"/>
    <w:rsid w:val="009D2B35"/>
    <w:rsid w:val="009D5D03"/>
    <w:rsid w:val="009E1343"/>
    <w:rsid w:val="009E25E1"/>
    <w:rsid w:val="009E7940"/>
    <w:rsid w:val="009F0245"/>
    <w:rsid w:val="009F471F"/>
    <w:rsid w:val="009F664E"/>
    <w:rsid w:val="00A063EB"/>
    <w:rsid w:val="00A06702"/>
    <w:rsid w:val="00A0740B"/>
    <w:rsid w:val="00A1029A"/>
    <w:rsid w:val="00A10DCB"/>
    <w:rsid w:val="00A1156A"/>
    <w:rsid w:val="00A1173F"/>
    <w:rsid w:val="00A12378"/>
    <w:rsid w:val="00A12980"/>
    <w:rsid w:val="00A24741"/>
    <w:rsid w:val="00A2490B"/>
    <w:rsid w:val="00A25DCD"/>
    <w:rsid w:val="00A26CC3"/>
    <w:rsid w:val="00A320E5"/>
    <w:rsid w:val="00A3339D"/>
    <w:rsid w:val="00A35097"/>
    <w:rsid w:val="00A35501"/>
    <w:rsid w:val="00A40A08"/>
    <w:rsid w:val="00A4145D"/>
    <w:rsid w:val="00A41DA1"/>
    <w:rsid w:val="00A4266E"/>
    <w:rsid w:val="00A4325F"/>
    <w:rsid w:val="00A43BF7"/>
    <w:rsid w:val="00A4443B"/>
    <w:rsid w:val="00A44F43"/>
    <w:rsid w:val="00A4553C"/>
    <w:rsid w:val="00A45687"/>
    <w:rsid w:val="00A45777"/>
    <w:rsid w:val="00A45C75"/>
    <w:rsid w:val="00A46B7A"/>
    <w:rsid w:val="00A535A4"/>
    <w:rsid w:val="00A53BF6"/>
    <w:rsid w:val="00A5511B"/>
    <w:rsid w:val="00A5594F"/>
    <w:rsid w:val="00A61858"/>
    <w:rsid w:val="00A61B8D"/>
    <w:rsid w:val="00A61CA6"/>
    <w:rsid w:val="00A62223"/>
    <w:rsid w:val="00A62C91"/>
    <w:rsid w:val="00A632F1"/>
    <w:rsid w:val="00A65222"/>
    <w:rsid w:val="00A6617B"/>
    <w:rsid w:val="00A67A2C"/>
    <w:rsid w:val="00A70588"/>
    <w:rsid w:val="00A72019"/>
    <w:rsid w:val="00A7276F"/>
    <w:rsid w:val="00A73BFF"/>
    <w:rsid w:val="00A73DC0"/>
    <w:rsid w:val="00A74468"/>
    <w:rsid w:val="00A74ACB"/>
    <w:rsid w:val="00A7643B"/>
    <w:rsid w:val="00A76C4E"/>
    <w:rsid w:val="00A80479"/>
    <w:rsid w:val="00A8386C"/>
    <w:rsid w:val="00A839E2"/>
    <w:rsid w:val="00A869D2"/>
    <w:rsid w:val="00A86CD0"/>
    <w:rsid w:val="00A87E90"/>
    <w:rsid w:val="00A90941"/>
    <w:rsid w:val="00A90B98"/>
    <w:rsid w:val="00A90BF7"/>
    <w:rsid w:val="00A91BDD"/>
    <w:rsid w:val="00A91ECF"/>
    <w:rsid w:val="00A94250"/>
    <w:rsid w:val="00A94A6E"/>
    <w:rsid w:val="00A95681"/>
    <w:rsid w:val="00A97804"/>
    <w:rsid w:val="00AA0FD1"/>
    <w:rsid w:val="00AA2651"/>
    <w:rsid w:val="00AA3B60"/>
    <w:rsid w:val="00AA5B48"/>
    <w:rsid w:val="00AB0D0D"/>
    <w:rsid w:val="00AB0DC8"/>
    <w:rsid w:val="00AB294B"/>
    <w:rsid w:val="00AB3034"/>
    <w:rsid w:val="00AB41A1"/>
    <w:rsid w:val="00AB4F70"/>
    <w:rsid w:val="00AB73BB"/>
    <w:rsid w:val="00AB7A1B"/>
    <w:rsid w:val="00AC1DE5"/>
    <w:rsid w:val="00AC32E5"/>
    <w:rsid w:val="00AC3646"/>
    <w:rsid w:val="00AC64B9"/>
    <w:rsid w:val="00AC6BFC"/>
    <w:rsid w:val="00AC7D0A"/>
    <w:rsid w:val="00AC7D61"/>
    <w:rsid w:val="00AD0B3A"/>
    <w:rsid w:val="00AD5E9F"/>
    <w:rsid w:val="00AD76C7"/>
    <w:rsid w:val="00AD7925"/>
    <w:rsid w:val="00AE120D"/>
    <w:rsid w:val="00AE2F82"/>
    <w:rsid w:val="00AE43DE"/>
    <w:rsid w:val="00AE4F21"/>
    <w:rsid w:val="00AE61CB"/>
    <w:rsid w:val="00AF0E56"/>
    <w:rsid w:val="00AF1B7F"/>
    <w:rsid w:val="00AF2380"/>
    <w:rsid w:val="00AF4C3F"/>
    <w:rsid w:val="00B01A20"/>
    <w:rsid w:val="00B06D13"/>
    <w:rsid w:val="00B07D83"/>
    <w:rsid w:val="00B12840"/>
    <w:rsid w:val="00B13C36"/>
    <w:rsid w:val="00B147DB"/>
    <w:rsid w:val="00B16DE6"/>
    <w:rsid w:val="00B2074E"/>
    <w:rsid w:val="00B22479"/>
    <w:rsid w:val="00B22F2B"/>
    <w:rsid w:val="00B308BF"/>
    <w:rsid w:val="00B30AE5"/>
    <w:rsid w:val="00B33133"/>
    <w:rsid w:val="00B33FFC"/>
    <w:rsid w:val="00B3664F"/>
    <w:rsid w:val="00B37041"/>
    <w:rsid w:val="00B37CA6"/>
    <w:rsid w:val="00B40E67"/>
    <w:rsid w:val="00B42905"/>
    <w:rsid w:val="00B42965"/>
    <w:rsid w:val="00B4340C"/>
    <w:rsid w:val="00B43D1E"/>
    <w:rsid w:val="00B44B30"/>
    <w:rsid w:val="00B44E24"/>
    <w:rsid w:val="00B45017"/>
    <w:rsid w:val="00B453D5"/>
    <w:rsid w:val="00B45DD7"/>
    <w:rsid w:val="00B46E00"/>
    <w:rsid w:val="00B5413D"/>
    <w:rsid w:val="00B543EE"/>
    <w:rsid w:val="00B55185"/>
    <w:rsid w:val="00B563F8"/>
    <w:rsid w:val="00B57CE6"/>
    <w:rsid w:val="00B61112"/>
    <w:rsid w:val="00B6159D"/>
    <w:rsid w:val="00B61D8C"/>
    <w:rsid w:val="00B62931"/>
    <w:rsid w:val="00B67050"/>
    <w:rsid w:val="00B705EF"/>
    <w:rsid w:val="00B711D7"/>
    <w:rsid w:val="00B71C9D"/>
    <w:rsid w:val="00B7410F"/>
    <w:rsid w:val="00B7414B"/>
    <w:rsid w:val="00B7567B"/>
    <w:rsid w:val="00B76836"/>
    <w:rsid w:val="00B76A5A"/>
    <w:rsid w:val="00B76AF2"/>
    <w:rsid w:val="00B800D9"/>
    <w:rsid w:val="00B848C1"/>
    <w:rsid w:val="00B872DF"/>
    <w:rsid w:val="00B921DC"/>
    <w:rsid w:val="00B946E8"/>
    <w:rsid w:val="00B9488E"/>
    <w:rsid w:val="00B95017"/>
    <w:rsid w:val="00B961BA"/>
    <w:rsid w:val="00B975E6"/>
    <w:rsid w:val="00B97622"/>
    <w:rsid w:val="00B97D41"/>
    <w:rsid w:val="00BA10EC"/>
    <w:rsid w:val="00BA1471"/>
    <w:rsid w:val="00BA3571"/>
    <w:rsid w:val="00BA36A2"/>
    <w:rsid w:val="00BA5C20"/>
    <w:rsid w:val="00BA7E35"/>
    <w:rsid w:val="00BB0A04"/>
    <w:rsid w:val="00BB1DDB"/>
    <w:rsid w:val="00BB23AD"/>
    <w:rsid w:val="00BB2FF1"/>
    <w:rsid w:val="00BB3089"/>
    <w:rsid w:val="00BB308E"/>
    <w:rsid w:val="00BB54F0"/>
    <w:rsid w:val="00BB5939"/>
    <w:rsid w:val="00BB5BCF"/>
    <w:rsid w:val="00BB5FBF"/>
    <w:rsid w:val="00BB6F0D"/>
    <w:rsid w:val="00BC0C04"/>
    <w:rsid w:val="00BC19A8"/>
    <w:rsid w:val="00BC3C8C"/>
    <w:rsid w:val="00BC4E7A"/>
    <w:rsid w:val="00BD08C4"/>
    <w:rsid w:val="00BD4E96"/>
    <w:rsid w:val="00BE1B18"/>
    <w:rsid w:val="00BE3298"/>
    <w:rsid w:val="00BE462F"/>
    <w:rsid w:val="00BE537C"/>
    <w:rsid w:val="00BE5D11"/>
    <w:rsid w:val="00BE60D7"/>
    <w:rsid w:val="00BE7768"/>
    <w:rsid w:val="00BE7F18"/>
    <w:rsid w:val="00BF0F30"/>
    <w:rsid w:val="00BF1114"/>
    <w:rsid w:val="00BF5099"/>
    <w:rsid w:val="00BF52F4"/>
    <w:rsid w:val="00BF5435"/>
    <w:rsid w:val="00BF643A"/>
    <w:rsid w:val="00BF6DDA"/>
    <w:rsid w:val="00BF6FA0"/>
    <w:rsid w:val="00C003FC"/>
    <w:rsid w:val="00C0207A"/>
    <w:rsid w:val="00C02185"/>
    <w:rsid w:val="00C0474D"/>
    <w:rsid w:val="00C05261"/>
    <w:rsid w:val="00C053DA"/>
    <w:rsid w:val="00C05812"/>
    <w:rsid w:val="00C05E24"/>
    <w:rsid w:val="00C06284"/>
    <w:rsid w:val="00C076AC"/>
    <w:rsid w:val="00C07CBF"/>
    <w:rsid w:val="00C1233B"/>
    <w:rsid w:val="00C1349C"/>
    <w:rsid w:val="00C1414A"/>
    <w:rsid w:val="00C14DE5"/>
    <w:rsid w:val="00C151A9"/>
    <w:rsid w:val="00C163DB"/>
    <w:rsid w:val="00C1676F"/>
    <w:rsid w:val="00C17241"/>
    <w:rsid w:val="00C17C02"/>
    <w:rsid w:val="00C2016D"/>
    <w:rsid w:val="00C2084B"/>
    <w:rsid w:val="00C21C90"/>
    <w:rsid w:val="00C22000"/>
    <w:rsid w:val="00C22ED9"/>
    <w:rsid w:val="00C23604"/>
    <w:rsid w:val="00C245BA"/>
    <w:rsid w:val="00C24B07"/>
    <w:rsid w:val="00C25EE6"/>
    <w:rsid w:val="00C33337"/>
    <w:rsid w:val="00C333D8"/>
    <w:rsid w:val="00C34D8B"/>
    <w:rsid w:val="00C360B4"/>
    <w:rsid w:val="00C41F7C"/>
    <w:rsid w:val="00C42744"/>
    <w:rsid w:val="00C4363F"/>
    <w:rsid w:val="00C45FD2"/>
    <w:rsid w:val="00C47A1F"/>
    <w:rsid w:val="00C51463"/>
    <w:rsid w:val="00C5231C"/>
    <w:rsid w:val="00C523A5"/>
    <w:rsid w:val="00C53C79"/>
    <w:rsid w:val="00C56A41"/>
    <w:rsid w:val="00C61EAE"/>
    <w:rsid w:val="00C6287A"/>
    <w:rsid w:val="00C63B92"/>
    <w:rsid w:val="00C64331"/>
    <w:rsid w:val="00C6698A"/>
    <w:rsid w:val="00C66DB7"/>
    <w:rsid w:val="00C66EC3"/>
    <w:rsid w:val="00C732C2"/>
    <w:rsid w:val="00C7333B"/>
    <w:rsid w:val="00C73898"/>
    <w:rsid w:val="00C7407F"/>
    <w:rsid w:val="00C7530C"/>
    <w:rsid w:val="00C75707"/>
    <w:rsid w:val="00C75A8D"/>
    <w:rsid w:val="00C77D89"/>
    <w:rsid w:val="00C77E79"/>
    <w:rsid w:val="00C8209D"/>
    <w:rsid w:val="00C82A63"/>
    <w:rsid w:val="00C84229"/>
    <w:rsid w:val="00C84605"/>
    <w:rsid w:val="00C84FFE"/>
    <w:rsid w:val="00C86038"/>
    <w:rsid w:val="00C9172C"/>
    <w:rsid w:val="00C91FE1"/>
    <w:rsid w:val="00C93EEB"/>
    <w:rsid w:val="00C952FE"/>
    <w:rsid w:val="00C95311"/>
    <w:rsid w:val="00C96CF9"/>
    <w:rsid w:val="00C971A6"/>
    <w:rsid w:val="00C976B8"/>
    <w:rsid w:val="00CA1FAF"/>
    <w:rsid w:val="00CA3FD5"/>
    <w:rsid w:val="00CA5446"/>
    <w:rsid w:val="00CB0C6C"/>
    <w:rsid w:val="00CB0FC5"/>
    <w:rsid w:val="00CB1A40"/>
    <w:rsid w:val="00CB2229"/>
    <w:rsid w:val="00CB27C4"/>
    <w:rsid w:val="00CB39AF"/>
    <w:rsid w:val="00CB7164"/>
    <w:rsid w:val="00CC1368"/>
    <w:rsid w:val="00CC6291"/>
    <w:rsid w:val="00CC7025"/>
    <w:rsid w:val="00CC7BDD"/>
    <w:rsid w:val="00CD020B"/>
    <w:rsid w:val="00CD03A0"/>
    <w:rsid w:val="00CD1263"/>
    <w:rsid w:val="00CD4015"/>
    <w:rsid w:val="00CD4134"/>
    <w:rsid w:val="00CD435B"/>
    <w:rsid w:val="00CD5C59"/>
    <w:rsid w:val="00CD632B"/>
    <w:rsid w:val="00CD6E56"/>
    <w:rsid w:val="00CD70C4"/>
    <w:rsid w:val="00CE0B11"/>
    <w:rsid w:val="00CE1FE3"/>
    <w:rsid w:val="00CE298E"/>
    <w:rsid w:val="00CE31CE"/>
    <w:rsid w:val="00CE333E"/>
    <w:rsid w:val="00CE3C87"/>
    <w:rsid w:val="00CE3D03"/>
    <w:rsid w:val="00CE4C6D"/>
    <w:rsid w:val="00CE4C94"/>
    <w:rsid w:val="00CE4D7B"/>
    <w:rsid w:val="00CE67CA"/>
    <w:rsid w:val="00CE79F1"/>
    <w:rsid w:val="00CF0054"/>
    <w:rsid w:val="00CF1226"/>
    <w:rsid w:val="00CF3502"/>
    <w:rsid w:val="00CF3EC1"/>
    <w:rsid w:val="00CF4E18"/>
    <w:rsid w:val="00D0090F"/>
    <w:rsid w:val="00D00922"/>
    <w:rsid w:val="00D0181A"/>
    <w:rsid w:val="00D02454"/>
    <w:rsid w:val="00D033C1"/>
    <w:rsid w:val="00D05BCD"/>
    <w:rsid w:val="00D05F4E"/>
    <w:rsid w:val="00D06C12"/>
    <w:rsid w:val="00D13BCB"/>
    <w:rsid w:val="00D13F16"/>
    <w:rsid w:val="00D13F82"/>
    <w:rsid w:val="00D15064"/>
    <w:rsid w:val="00D16DB0"/>
    <w:rsid w:val="00D17713"/>
    <w:rsid w:val="00D2081F"/>
    <w:rsid w:val="00D22DDD"/>
    <w:rsid w:val="00D23BC8"/>
    <w:rsid w:val="00D24B61"/>
    <w:rsid w:val="00D24C5F"/>
    <w:rsid w:val="00D24DB9"/>
    <w:rsid w:val="00D2532A"/>
    <w:rsid w:val="00D25B54"/>
    <w:rsid w:val="00D3062F"/>
    <w:rsid w:val="00D30FCD"/>
    <w:rsid w:val="00D317FA"/>
    <w:rsid w:val="00D36AD0"/>
    <w:rsid w:val="00D40C15"/>
    <w:rsid w:val="00D45B2F"/>
    <w:rsid w:val="00D462ED"/>
    <w:rsid w:val="00D50610"/>
    <w:rsid w:val="00D50E33"/>
    <w:rsid w:val="00D56E49"/>
    <w:rsid w:val="00D574A4"/>
    <w:rsid w:val="00D60E35"/>
    <w:rsid w:val="00D617C7"/>
    <w:rsid w:val="00D61987"/>
    <w:rsid w:val="00D625F4"/>
    <w:rsid w:val="00D6461E"/>
    <w:rsid w:val="00D65BE8"/>
    <w:rsid w:val="00D67D51"/>
    <w:rsid w:val="00D67F2D"/>
    <w:rsid w:val="00D72A7F"/>
    <w:rsid w:val="00D751B7"/>
    <w:rsid w:val="00D7576B"/>
    <w:rsid w:val="00D75A24"/>
    <w:rsid w:val="00D76C43"/>
    <w:rsid w:val="00D813D4"/>
    <w:rsid w:val="00D823B5"/>
    <w:rsid w:val="00D82624"/>
    <w:rsid w:val="00D82C2B"/>
    <w:rsid w:val="00D83A39"/>
    <w:rsid w:val="00D8626A"/>
    <w:rsid w:val="00D905C3"/>
    <w:rsid w:val="00D9355F"/>
    <w:rsid w:val="00D94533"/>
    <w:rsid w:val="00D94C42"/>
    <w:rsid w:val="00D9560E"/>
    <w:rsid w:val="00D95D44"/>
    <w:rsid w:val="00D968BD"/>
    <w:rsid w:val="00DA0FBA"/>
    <w:rsid w:val="00DA111A"/>
    <w:rsid w:val="00DA3075"/>
    <w:rsid w:val="00DA310E"/>
    <w:rsid w:val="00DA321D"/>
    <w:rsid w:val="00DA6C40"/>
    <w:rsid w:val="00DA6CCB"/>
    <w:rsid w:val="00DA6E5D"/>
    <w:rsid w:val="00DA7A4D"/>
    <w:rsid w:val="00DB06F7"/>
    <w:rsid w:val="00DB25C3"/>
    <w:rsid w:val="00DB28C9"/>
    <w:rsid w:val="00DB50E6"/>
    <w:rsid w:val="00DB57E1"/>
    <w:rsid w:val="00DB6BBB"/>
    <w:rsid w:val="00DB7F72"/>
    <w:rsid w:val="00DC037E"/>
    <w:rsid w:val="00DC2799"/>
    <w:rsid w:val="00DC5442"/>
    <w:rsid w:val="00DC5F38"/>
    <w:rsid w:val="00DC61DE"/>
    <w:rsid w:val="00DC77EE"/>
    <w:rsid w:val="00DD0348"/>
    <w:rsid w:val="00DD1AA7"/>
    <w:rsid w:val="00DD372B"/>
    <w:rsid w:val="00DE22E5"/>
    <w:rsid w:val="00DE255B"/>
    <w:rsid w:val="00DE30F3"/>
    <w:rsid w:val="00DE3403"/>
    <w:rsid w:val="00DE5CCC"/>
    <w:rsid w:val="00DE62F2"/>
    <w:rsid w:val="00DF0FB6"/>
    <w:rsid w:val="00DF212C"/>
    <w:rsid w:val="00DF3C2D"/>
    <w:rsid w:val="00DF4176"/>
    <w:rsid w:val="00DF5E00"/>
    <w:rsid w:val="00DF63BF"/>
    <w:rsid w:val="00DF6695"/>
    <w:rsid w:val="00DF7675"/>
    <w:rsid w:val="00DF7778"/>
    <w:rsid w:val="00DF7D72"/>
    <w:rsid w:val="00E0135D"/>
    <w:rsid w:val="00E04980"/>
    <w:rsid w:val="00E05224"/>
    <w:rsid w:val="00E053AC"/>
    <w:rsid w:val="00E07392"/>
    <w:rsid w:val="00E07665"/>
    <w:rsid w:val="00E10066"/>
    <w:rsid w:val="00E11037"/>
    <w:rsid w:val="00E1419B"/>
    <w:rsid w:val="00E1583D"/>
    <w:rsid w:val="00E22D8E"/>
    <w:rsid w:val="00E238CA"/>
    <w:rsid w:val="00E25231"/>
    <w:rsid w:val="00E255D6"/>
    <w:rsid w:val="00E25938"/>
    <w:rsid w:val="00E30218"/>
    <w:rsid w:val="00E30CC3"/>
    <w:rsid w:val="00E32E6B"/>
    <w:rsid w:val="00E35AEA"/>
    <w:rsid w:val="00E35FA5"/>
    <w:rsid w:val="00E370A2"/>
    <w:rsid w:val="00E40011"/>
    <w:rsid w:val="00E42232"/>
    <w:rsid w:val="00E4502F"/>
    <w:rsid w:val="00E45E42"/>
    <w:rsid w:val="00E46903"/>
    <w:rsid w:val="00E46B1E"/>
    <w:rsid w:val="00E51106"/>
    <w:rsid w:val="00E52F6E"/>
    <w:rsid w:val="00E54704"/>
    <w:rsid w:val="00E62725"/>
    <w:rsid w:val="00E64563"/>
    <w:rsid w:val="00E6478C"/>
    <w:rsid w:val="00E64859"/>
    <w:rsid w:val="00E66D42"/>
    <w:rsid w:val="00E67B4D"/>
    <w:rsid w:val="00E70EA7"/>
    <w:rsid w:val="00E73727"/>
    <w:rsid w:val="00E80EDC"/>
    <w:rsid w:val="00E82B63"/>
    <w:rsid w:val="00E82CFD"/>
    <w:rsid w:val="00E8366F"/>
    <w:rsid w:val="00E8368C"/>
    <w:rsid w:val="00E83C53"/>
    <w:rsid w:val="00E84E42"/>
    <w:rsid w:val="00E851AC"/>
    <w:rsid w:val="00E851B4"/>
    <w:rsid w:val="00E85577"/>
    <w:rsid w:val="00E85ED7"/>
    <w:rsid w:val="00E8681C"/>
    <w:rsid w:val="00E874E0"/>
    <w:rsid w:val="00E87CFF"/>
    <w:rsid w:val="00E90855"/>
    <w:rsid w:val="00E908A3"/>
    <w:rsid w:val="00E91FBB"/>
    <w:rsid w:val="00E91FDC"/>
    <w:rsid w:val="00E93045"/>
    <w:rsid w:val="00E9308F"/>
    <w:rsid w:val="00E94427"/>
    <w:rsid w:val="00E9599A"/>
    <w:rsid w:val="00EA1D8E"/>
    <w:rsid w:val="00EA2281"/>
    <w:rsid w:val="00EA4AEB"/>
    <w:rsid w:val="00EA77AF"/>
    <w:rsid w:val="00EB14D5"/>
    <w:rsid w:val="00EB1AB4"/>
    <w:rsid w:val="00EB2DB7"/>
    <w:rsid w:val="00EB440D"/>
    <w:rsid w:val="00EB46F9"/>
    <w:rsid w:val="00EB4FD3"/>
    <w:rsid w:val="00EB5019"/>
    <w:rsid w:val="00EB653F"/>
    <w:rsid w:val="00EB6C8B"/>
    <w:rsid w:val="00EC060A"/>
    <w:rsid w:val="00EC29E2"/>
    <w:rsid w:val="00EC2C51"/>
    <w:rsid w:val="00EC3C88"/>
    <w:rsid w:val="00ED0DD2"/>
    <w:rsid w:val="00ED10D3"/>
    <w:rsid w:val="00ED22EC"/>
    <w:rsid w:val="00ED4FB4"/>
    <w:rsid w:val="00ED504F"/>
    <w:rsid w:val="00ED6C23"/>
    <w:rsid w:val="00EE04DD"/>
    <w:rsid w:val="00EE320B"/>
    <w:rsid w:val="00EE4475"/>
    <w:rsid w:val="00EF081C"/>
    <w:rsid w:val="00EF0F3E"/>
    <w:rsid w:val="00EF2BAC"/>
    <w:rsid w:val="00EF4AD2"/>
    <w:rsid w:val="00EF6E70"/>
    <w:rsid w:val="00EF7273"/>
    <w:rsid w:val="00EF79AE"/>
    <w:rsid w:val="00F02CE9"/>
    <w:rsid w:val="00F02CEB"/>
    <w:rsid w:val="00F03894"/>
    <w:rsid w:val="00F04905"/>
    <w:rsid w:val="00F062D9"/>
    <w:rsid w:val="00F10D6F"/>
    <w:rsid w:val="00F127D5"/>
    <w:rsid w:val="00F12855"/>
    <w:rsid w:val="00F13E51"/>
    <w:rsid w:val="00F20CB4"/>
    <w:rsid w:val="00F2169D"/>
    <w:rsid w:val="00F21ED5"/>
    <w:rsid w:val="00F22208"/>
    <w:rsid w:val="00F2236D"/>
    <w:rsid w:val="00F2512B"/>
    <w:rsid w:val="00F2569F"/>
    <w:rsid w:val="00F25BF0"/>
    <w:rsid w:val="00F262C4"/>
    <w:rsid w:val="00F32ADF"/>
    <w:rsid w:val="00F34DEE"/>
    <w:rsid w:val="00F3586C"/>
    <w:rsid w:val="00F35B2C"/>
    <w:rsid w:val="00F41752"/>
    <w:rsid w:val="00F45110"/>
    <w:rsid w:val="00F46F84"/>
    <w:rsid w:val="00F5521E"/>
    <w:rsid w:val="00F55C97"/>
    <w:rsid w:val="00F55FA1"/>
    <w:rsid w:val="00F5675C"/>
    <w:rsid w:val="00F6381B"/>
    <w:rsid w:val="00F63FF2"/>
    <w:rsid w:val="00F64139"/>
    <w:rsid w:val="00F64351"/>
    <w:rsid w:val="00F6576F"/>
    <w:rsid w:val="00F65F98"/>
    <w:rsid w:val="00F704C0"/>
    <w:rsid w:val="00F73B3A"/>
    <w:rsid w:val="00F74EBB"/>
    <w:rsid w:val="00F80072"/>
    <w:rsid w:val="00F805BB"/>
    <w:rsid w:val="00F80FE8"/>
    <w:rsid w:val="00F811A9"/>
    <w:rsid w:val="00F838A6"/>
    <w:rsid w:val="00F84983"/>
    <w:rsid w:val="00F851BD"/>
    <w:rsid w:val="00F869EA"/>
    <w:rsid w:val="00F9219A"/>
    <w:rsid w:val="00F93093"/>
    <w:rsid w:val="00F936BD"/>
    <w:rsid w:val="00F94688"/>
    <w:rsid w:val="00FA283E"/>
    <w:rsid w:val="00FA3AE6"/>
    <w:rsid w:val="00FA4513"/>
    <w:rsid w:val="00FA45AE"/>
    <w:rsid w:val="00FA61E6"/>
    <w:rsid w:val="00FA73D9"/>
    <w:rsid w:val="00FA7AD0"/>
    <w:rsid w:val="00FA7CB9"/>
    <w:rsid w:val="00FB0316"/>
    <w:rsid w:val="00FB0CAC"/>
    <w:rsid w:val="00FB24F2"/>
    <w:rsid w:val="00FB27BF"/>
    <w:rsid w:val="00FB38E5"/>
    <w:rsid w:val="00FB72C0"/>
    <w:rsid w:val="00FB7736"/>
    <w:rsid w:val="00FC15CA"/>
    <w:rsid w:val="00FC34E9"/>
    <w:rsid w:val="00FC3798"/>
    <w:rsid w:val="00FC42AF"/>
    <w:rsid w:val="00FC4B8A"/>
    <w:rsid w:val="00FC4C1F"/>
    <w:rsid w:val="00FC52D0"/>
    <w:rsid w:val="00FC6CFE"/>
    <w:rsid w:val="00FC70D3"/>
    <w:rsid w:val="00FC72C4"/>
    <w:rsid w:val="00FD1A30"/>
    <w:rsid w:val="00FD1CF4"/>
    <w:rsid w:val="00FD214B"/>
    <w:rsid w:val="00FD2C25"/>
    <w:rsid w:val="00FD5B0B"/>
    <w:rsid w:val="00FD78BE"/>
    <w:rsid w:val="00FD7BFB"/>
    <w:rsid w:val="00FE1364"/>
    <w:rsid w:val="00FE1508"/>
    <w:rsid w:val="00FE2B1F"/>
    <w:rsid w:val="00FE4676"/>
    <w:rsid w:val="00FE48DB"/>
    <w:rsid w:val="00FE4D46"/>
    <w:rsid w:val="00FE4F5B"/>
    <w:rsid w:val="00FE4F8A"/>
    <w:rsid w:val="00FE5885"/>
    <w:rsid w:val="00FF1005"/>
    <w:rsid w:val="00FF3451"/>
    <w:rsid w:val="00FF421D"/>
    <w:rsid w:val="00FF43DF"/>
    <w:rsid w:val="00FF767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1FECC"/>
  <w15:docId w15:val="{5B633246-BEF9-4DB7-838C-B42D3A31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75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B800D9"/>
    <w:pPr>
      <w:keepNext/>
      <w:keepLines/>
      <w:spacing w:before="480"/>
      <w:ind w:left="794" w:hanging="794"/>
      <w:outlineLvl w:val="0"/>
    </w:pPr>
    <w:rPr>
      <w:b/>
    </w:rPr>
  </w:style>
  <w:style w:type="paragraph" w:styleId="Heading2">
    <w:name w:val="heading 2"/>
    <w:basedOn w:val="Heading1"/>
    <w:next w:val="Normal"/>
    <w:qFormat/>
    <w:rsid w:val="00B800D9"/>
    <w:pPr>
      <w:spacing w:before="320"/>
      <w:outlineLvl w:val="1"/>
    </w:pPr>
  </w:style>
  <w:style w:type="paragraph" w:styleId="Heading3">
    <w:name w:val="heading 3"/>
    <w:basedOn w:val="Heading1"/>
    <w:next w:val="Normal"/>
    <w:qFormat/>
    <w:rsid w:val="00355F27"/>
    <w:pPr>
      <w:spacing w:before="240"/>
      <w:outlineLvl w:val="2"/>
    </w:pPr>
  </w:style>
  <w:style w:type="paragraph" w:styleId="Heading4">
    <w:name w:val="heading 4"/>
    <w:basedOn w:val="Heading3"/>
    <w:next w:val="Normal"/>
    <w:qFormat/>
    <w:rsid w:val="00B800D9"/>
    <w:pPr>
      <w:tabs>
        <w:tab w:val="clear" w:pos="794"/>
        <w:tab w:val="left" w:pos="992"/>
      </w:tabs>
      <w:ind w:left="992" w:hanging="992"/>
      <w:outlineLvl w:val="3"/>
    </w:pPr>
  </w:style>
  <w:style w:type="paragraph" w:styleId="Heading5">
    <w:name w:val="heading 5"/>
    <w:basedOn w:val="Heading4"/>
    <w:next w:val="Normal"/>
    <w:qFormat/>
    <w:rsid w:val="00B800D9"/>
    <w:pPr>
      <w:outlineLvl w:val="4"/>
    </w:pPr>
  </w:style>
  <w:style w:type="paragraph" w:styleId="Heading6">
    <w:name w:val="heading 6"/>
    <w:basedOn w:val="Heading4"/>
    <w:next w:val="Normal"/>
    <w:qFormat/>
    <w:rsid w:val="00B800D9"/>
    <w:pPr>
      <w:tabs>
        <w:tab w:val="clear" w:pos="992"/>
        <w:tab w:val="clear" w:pos="1191"/>
      </w:tabs>
      <w:ind w:left="1588" w:hanging="1588"/>
      <w:outlineLvl w:val="5"/>
    </w:pPr>
  </w:style>
  <w:style w:type="paragraph" w:styleId="Heading7">
    <w:name w:val="heading 7"/>
    <w:basedOn w:val="Heading6"/>
    <w:next w:val="Normal"/>
    <w:qFormat/>
    <w:rsid w:val="00B800D9"/>
    <w:pPr>
      <w:outlineLvl w:val="6"/>
    </w:pPr>
  </w:style>
  <w:style w:type="paragraph" w:styleId="Heading8">
    <w:name w:val="heading 8"/>
    <w:basedOn w:val="Heading6"/>
    <w:next w:val="Normal"/>
    <w:qFormat/>
    <w:rsid w:val="00B800D9"/>
    <w:pPr>
      <w:outlineLvl w:val="7"/>
    </w:pPr>
  </w:style>
  <w:style w:type="paragraph" w:styleId="Heading9">
    <w:name w:val="heading 9"/>
    <w:basedOn w:val="Heading6"/>
    <w:next w:val="Normal"/>
    <w:qFormat/>
    <w:rsid w:val="00B800D9"/>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B800D9"/>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link w:val="FooterChar"/>
    <w:rsid w:val="00B800D9"/>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B800D9"/>
  </w:style>
  <w:style w:type="paragraph" w:customStyle="1" w:styleId="Headingb">
    <w:name w:val="Heading_b"/>
    <w:basedOn w:val="Heading3"/>
    <w:next w:val="Normal"/>
    <w:qFormat/>
    <w:rsid w:val="00B800D9"/>
    <w:pPr>
      <w:spacing w:before="160"/>
      <w:ind w:left="0" w:firstLine="0"/>
      <w:outlineLvl w:val="9"/>
    </w:pPr>
  </w:style>
  <w:style w:type="paragraph" w:customStyle="1" w:styleId="Headingi">
    <w:name w:val="Heading_i"/>
    <w:basedOn w:val="Heading3"/>
    <w:next w:val="Normal"/>
    <w:rsid w:val="00B800D9"/>
    <w:pPr>
      <w:spacing w:before="160"/>
      <w:ind w:left="0" w:firstLine="0"/>
    </w:pPr>
    <w:rPr>
      <w:b w:val="0"/>
      <w:i/>
    </w:rPr>
  </w:style>
  <w:style w:type="character" w:customStyle="1" w:styleId="href">
    <w:name w:val="href"/>
    <w:basedOn w:val="DefaultParagraphFont"/>
    <w:rsid w:val="00B800D9"/>
  </w:style>
  <w:style w:type="paragraph" w:customStyle="1" w:styleId="enumlev1">
    <w:name w:val="enumlev1"/>
    <w:basedOn w:val="Normal"/>
    <w:link w:val="enumlev1Char"/>
    <w:rsid w:val="00B800D9"/>
    <w:pPr>
      <w:spacing w:before="80"/>
      <w:ind w:left="794" w:hanging="794"/>
    </w:pPr>
  </w:style>
  <w:style w:type="paragraph" w:customStyle="1" w:styleId="enumlev2">
    <w:name w:val="enumlev2"/>
    <w:basedOn w:val="enumlev1"/>
    <w:rsid w:val="00B800D9"/>
    <w:pPr>
      <w:ind w:left="1191" w:hanging="397"/>
    </w:pPr>
  </w:style>
  <w:style w:type="paragraph" w:customStyle="1" w:styleId="enumlev3">
    <w:name w:val="enumlev3"/>
    <w:basedOn w:val="enumlev2"/>
    <w:rsid w:val="00B800D9"/>
    <w:pPr>
      <w:ind w:left="1588"/>
    </w:pPr>
  </w:style>
  <w:style w:type="paragraph" w:customStyle="1" w:styleId="Normalaftertitle">
    <w:name w:val="Normal_after_title"/>
    <w:basedOn w:val="Normal"/>
    <w:next w:val="Normal"/>
    <w:rsid w:val="00B800D9"/>
    <w:pPr>
      <w:spacing w:before="320"/>
    </w:pPr>
  </w:style>
  <w:style w:type="paragraph" w:customStyle="1" w:styleId="Note">
    <w:name w:val="Note"/>
    <w:basedOn w:val="Normal"/>
    <w:rsid w:val="00B800D9"/>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B800D9"/>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B800D9"/>
    <w:pPr>
      <w:keepNext/>
      <w:keepLines/>
      <w:spacing w:before="240"/>
      <w:jc w:val="center"/>
    </w:pPr>
    <w:rPr>
      <w:b/>
      <w:sz w:val="28"/>
    </w:rPr>
  </w:style>
  <w:style w:type="paragraph" w:customStyle="1" w:styleId="Recref">
    <w:name w:val="Rec_ref"/>
    <w:basedOn w:val="Normal"/>
    <w:next w:val="Recdate"/>
    <w:rsid w:val="00B800D9"/>
    <w:pPr>
      <w:jc w:val="center"/>
    </w:pPr>
  </w:style>
  <w:style w:type="paragraph" w:customStyle="1" w:styleId="Recdate">
    <w:name w:val="Rec_date"/>
    <w:basedOn w:val="Recref"/>
    <w:next w:val="Normalaftertitle"/>
    <w:rsid w:val="00B800D9"/>
    <w:pPr>
      <w:jc w:val="right"/>
    </w:pPr>
  </w:style>
  <w:style w:type="paragraph" w:customStyle="1" w:styleId="HeadingSum">
    <w:name w:val="Heading_Sum"/>
    <w:basedOn w:val="Headingb"/>
    <w:next w:val="Normal"/>
    <w:rsid w:val="00B800D9"/>
    <w:pPr>
      <w:spacing w:before="240"/>
    </w:pPr>
    <w:rPr>
      <w:sz w:val="22"/>
      <w:lang w:val="es-ES_tradnl"/>
    </w:rPr>
  </w:style>
  <w:style w:type="paragraph" w:customStyle="1" w:styleId="AnnexNoTitle">
    <w:name w:val="Annex_NoTitle"/>
    <w:basedOn w:val="Normal"/>
    <w:next w:val="Normalaftertitle"/>
    <w:rsid w:val="00B800D9"/>
    <w:pPr>
      <w:keepNext/>
      <w:keepLines/>
      <w:spacing w:before="480" w:after="80"/>
      <w:jc w:val="center"/>
    </w:pPr>
    <w:rPr>
      <w:b/>
      <w:sz w:val="28"/>
    </w:rPr>
  </w:style>
  <w:style w:type="paragraph" w:customStyle="1" w:styleId="AppendixNoTitle">
    <w:name w:val="Appendix_NoTitle"/>
    <w:basedOn w:val="AnnexNoTitle"/>
    <w:next w:val="Normal"/>
    <w:rsid w:val="00B800D9"/>
  </w:style>
  <w:style w:type="paragraph" w:customStyle="1" w:styleId="Tablefin">
    <w:name w:val="Table_fin"/>
    <w:basedOn w:val="Normal"/>
    <w:next w:val="Normal"/>
    <w:rsid w:val="00B800D9"/>
    <w:pPr>
      <w:spacing w:before="0"/>
    </w:pPr>
    <w:rPr>
      <w:sz w:val="20"/>
      <w:lang w:val="en-GB"/>
    </w:rPr>
  </w:style>
  <w:style w:type="paragraph" w:customStyle="1" w:styleId="Tablehead">
    <w:name w:val="Table_head"/>
    <w:basedOn w:val="Normal"/>
    <w:next w:val="Normal"/>
    <w:rsid w:val="00B800D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800D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B800D9"/>
    <w:pPr>
      <w:keepNext/>
      <w:spacing w:before="360" w:after="120"/>
      <w:jc w:val="center"/>
    </w:pPr>
  </w:style>
  <w:style w:type="paragraph" w:customStyle="1" w:styleId="Tabletext">
    <w:name w:val="Table_text"/>
    <w:basedOn w:val="Normal"/>
    <w:link w:val="TabletextChar"/>
    <w:rsid w:val="00B800D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B800D9"/>
    <w:pPr>
      <w:tabs>
        <w:tab w:val="clear" w:pos="1191"/>
        <w:tab w:val="clear" w:pos="1588"/>
        <w:tab w:val="clear" w:pos="1985"/>
        <w:tab w:val="center" w:pos="4820"/>
        <w:tab w:val="right" w:pos="9639"/>
      </w:tabs>
    </w:pPr>
  </w:style>
  <w:style w:type="paragraph" w:customStyle="1" w:styleId="Equationlegend">
    <w:name w:val="Equation_legend"/>
    <w:basedOn w:val="NormalIndent"/>
    <w:rsid w:val="00B800D9"/>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800D9"/>
    <w:pPr>
      <w:ind w:left="794"/>
    </w:pPr>
  </w:style>
  <w:style w:type="paragraph" w:customStyle="1" w:styleId="Figurelegend">
    <w:name w:val="Figure_legend"/>
    <w:basedOn w:val="Normal"/>
    <w:rsid w:val="00B800D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Figuretitle">
    <w:name w:val="Figure_title"/>
    <w:basedOn w:val="Normal"/>
    <w:next w:val="Figure"/>
    <w:rsid w:val="00B800D9"/>
    <w:pPr>
      <w:keepNext/>
      <w:spacing w:before="0" w:after="120"/>
      <w:jc w:val="center"/>
    </w:pPr>
    <w:rPr>
      <w:rFonts w:ascii="Times New Roman Bold" w:hAnsi="Times New Roman Bold"/>
      <w:b/>
      <w:sz w:val="18"/>
    </w:rPr>
  </w:style>
  <w:style w:type="paragraph" w:customStyle="1" w:styleId="Figure">
    <w:name w:val="Figure"/>
    <w:basedOn w:val="FigureNo"/>
    <w:next w:val="Normal"/>
    <w:rsid w:val="00A6617B"/>
    <w:pPr>
      <w:keepNext w:val="0"/>
      <w:spacing w:before="0" w:after="240"/>
    </w:pPr>
  </w:style>
  <w:style w:type="paragraph" w:customStyle="1" w:styleId="tocpart">
    <w:name w:val="tocpart"/>
    <w:basedOn w:val="Normal"/>
    <w:rsid w:val="00B800D9"/>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800D9"/>
    <w:pPr>
      <w:keepNext/>
      <w:keepLines/>
      <w:spacing w:before="480"/>
      <w:jc w:val="center"/>
    </w:pPr>
    <w:rPr>
      <w:sz w:val="28"/>
    </w:rPr>
  </w:style>
  <w:style w:type="paragraph" w:customStyle="1" w:styleId="Arttitle">
    <w:name w:val="Art_title"/>
    <w:basedOn w:val="Normal"/>
    <w:next w:val="Normalaftertitle"/>
    <w:rsid w:val="00B800D9"/>
    <w:pPr>
      <w:keepNext/>
      <w:keepLines/>
      <w:spacing w:before="240"/>
      <w:jc w:val="center"/>
    </w:pPr>
    <w:rPr>
      <w:b/>
      <w:sz w:val="28"/>
    </w:rPr>
  </w:style>
  <w:style w:type="paragraph" w:customStyle="1" w:styleId="Blanc">
    <w:name w:val="Blanc"/>
    <w:basedOn w:val="Normal"/>
    <w:next w:val="Tabletext"/>
    <w:rsid w:val="00B800D9"/>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800D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B800D9"/>
    <w:pPr>
      <w:keepNext/>
      <w:keepLines/>
      <w:spacing w:before="160"/>
      <w:ind w:left="794"/>
    </w:pPr>
    <w:rPr>
      <w:i/>
    </w:rPr>
  </w:style>
  <w:style w:type="paragraph" w:customStyle="1" w:styleId="ChapNo">
    <w:name w:val="Chap_No"/>
    <w:basedOn w:val="ArtNo"/>
    <w:next w:val="Chaptitle"/>
    <w:rsid w:val="00B800D9"/>
    <w:rPr>
      <w:b/>
    </w:rPr>
  </w:style>
  <w:style w:type="paragraph" w:customStyle="1" w:styleId="Chaptitle">
    <w:name w:val="Chap_title"/>
    <w:basedOn w:val="Arttitle"/>
    <w:next w:val="Normalaftertitle"/>
    <w:rsid w:val="00B800D9"/>
  </w:style>
  <w:style w:type="character" w:styleId="FootnoteReference">
    <w:name w:val="footnote reference"/>
    <w:basedOn w:val="DefaultParagraphFont"/>
    <w:rsid w:val="00B800D9"/>
    <w:rPr>
      <w:position w:val="6"/>
      <w:sz w:val="18"/>
    </w:rPr>
  </w:style>
  <w:style w:type="paragraph" w:styleId="FootnoteText">
    <w:name w:val="footnote text"/>
    <w:basedOn w:val="Normal"/>
    <w:link w:val="FootnoteTextChar"/>
    <w:rsid w:val="00B800D9"/>
    <w:pPr>
      <w:keepLines/>
      <w:tabs>
        <w:tab w:val="left" w:pos="255"/>
      </w:tabs>
      <w:ind w:left="255" w:hanging="255"/>
    </w:pPr>
    <w:rPr>
      <w:sz w:val="22"/>
    </w:rPr>
  </w:style>
  <w:style w:type="paragraph" w:styleId="Index1">
    <w:name w:val="index 1"/>
    <w:basedOn w:val="Normal"/>
    <w:next w:val="Normal"/>
    <w:semiHidden/>
    <w:rsid w:val="00B800D9"/>
  </w:style>
  <w:style w:type="paragraph" w:styleId="Index2">
    <w:name w:val="index 2"/>
    <w:basedOn w:val="Normal"/>
    <w:next w:val="Normal"/>
    <w:semiHidden/>
    <w:rsid w:val="00B800D9"/>
    <w:pPr>
      <w:ind w:left="283"/>
    </w:pPr>
  </w:style>
  <w:style w:type="paragraph" w:styleId="Index3">
    <w:name w:val="index 3"/>
    <w:basedOn w:val="Normal"/>
    <w:next w:val="Normal"/>
    <w:semiHidden/>
    <w:rsid w:val="00B800D9"/>
    <w:pPr>
      <w:ind w:left="566"/>
    </w:pPr>
  </w:style>
  <w:style w:type="paragraph" w:styleId="IndexHeading">
    <w:name w:val="index heading"/>
    <w:basedOn w:val="Normal"/>
    <w:next w:val="Index1"/>
    <w:semiHidden/>
    <w:rsid w:val="00B800D9"/>
  </w:style>
  <w:style w:type="paragraph" w:customStyle="1" w:styleId="Line">
    <w:name w:val="Line"/>
    <w:basedOn w:val="Normal"/>
    <w:next w:val="Normal"/>
    <w:rsid w:val="00B800D9"/>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800D9"/>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800D9"/>
  </w:style>
  <w:style w:type="paragraph" w:customStyle="1" w:styleId="Partref">
    <w:name w:val="Part_ref"/>
    <w:basedOn w:val="Normal"/>
    <w:next w:val="Normal"/>
    <w:rsid w:val="00B800D9"/>
    <w:pPr>
      <w:keepNext/>
      <w:keepLines/>
      <w:spacing w:after="280"/>
      <w:jc w:val="center"/>
    </w:pPr>
  </w:style>
  <w:style w:type="paragraph" w:customStyle="1" w:styleId="Parttitle">
    <w:name w:val="Part_title"/>
    <w:basedOn w:val="Normal"/>
    <w:next w:val="Normalaftertitle"/>
    <w:rsid w:val="00B800D9"/>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800D9"/>
  </w:style>
  <w:style w:type="paragraph" w:customStyle="1" w:styleId="QuestionNo">
    <w:name w:val="Question_No"/>
    <w:basedOn w:val="RecNoBR"/>
    <w:next w:val="Normal"/>
    <w:rsid w:val="00B800D9"/>
  </w:style>
  <w:style w:type="paragraph" w:customStyle="1" w:styleId="Questionref">
    <w:name w:val="Question_ref"/>
    <w:basedOn w:val="Recref"/>
    <w:next w:val="Questiondate"/>
    <w:rsid w:val="00B800D9"/>
  </w:style>
  <w:style w:type="paragraph" w:customStyle="1" w:styleId="Questiontitle">
    <w:name w:val="Question_title"/>
    <w:basedOn w:val="Normal"/>
    <w:next w:val="Questionref"/>
    <w:rsid w:val="00B800D9"/>
  </w:style>
  <w:style w:type="paragraph" w:customStyle="1" w:styleId="Reftext">
    <w:name w:val="Ref_text"/>
    <w:basedOn w:val="Normal"/>
    <w:rsid w:val="00B800D9"/>
    <w:pPr>
      <w:ind w:left="794" w:hanging="794"/>
    </w:pPr>
    <w:rPr>
      <w:sz w:val="22"/>
    </w:rPr>
  </w:style>
  <w:style w:type="paragraph" w:customStyle="1" w:styleId="Reftitle">
    <w:name w:val="Ref_title"/>
    <w:basedOn w:val="Normal"/>
    <w:next w:val="Reftext"/>
    <w:rsid w:val="00B800D9"/>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800D9"/>
  </w:style>
  <w:style w:type="paragraph" w:customStyle="1" w:styleId="RepNo">
    <w:name w:val="Rep_No"/>
    <w:basedOn w:val="RecNoBR"/>
    <w:next w:val="Reptitle"/>
    <w:rsid w:val="00B800D9"/>
  </w:style>
  <w:style w:type="paragraph" w:customStyle="1" w:styleId="Reptitle">
    <w:name w:val="Rep_title"/>
    <w:basedOn w:val="RectitleBR"/>
    <w:next w:val="Repref"/>
    <w:rsid w:val="00B800D9"/>
  </w:style>
  <w:style w:type="paragraph" w:customStyle="1" w:styleId="Repref">
    <w:name w:val="Rep_ref"/>
    <w:basedOn w:val="Recref"/>
    <w:next w:val="Repdate"/>
    <w:rsid w:val="00B800D9"/>
  </w:style>
  <w:style w:type="paragraph" w:customStyle="1" w:styleId="Resdate">
    <w:name w:val="Res_date"/>
    <w:basedOn w:val="Recdate"/>
    <w:next w:val="Normalaftertitle"/>
    <w:rsid w:val="00B800D9"/>
  </w:style>
  <w:style w:type="paragraph" w:customStyle="1" w:styleId="ResNo">
    <w:name w:val="Res_No"/>
    <w:basedOn w:val="RecNoBR"/>
    <w:next w:val="Restitle"/>
    <w:rsid w:val="00B800D9"/>
  </w:style>
  <w:style w:type="paragraph" w:customStyle="1" w:styleId="Restitle">
    <w:name w:val="Res_title"/>
    <w:basedOn w:val="Normal"/>
    <w:next w:val="Resref"/>
    <w:rsid w:val="00AB0DC8"/>
    <w:pPr>
      <w:spacing w:before="240"/>
      <w:jc w:val="center"/>
    </w:pPr>
    <w:rPr>
      <w:b/>
      <w:sz w:val="28"/>
    </w:rPr>
  </w:style>
  <w:style w:type="paragraph" w:customStyle="1" w:styleId="Resref">
    <w:name w:val="Res_ref"/>
    <w:basedOn w:val="Recref"/>
    <w:next w:val="Resdate"/>
    <w:rsid w:val="00B800D9"/>
  </w:style>
  <w:style w:type="paragraph" w:customStyle="1" w:styleId="SectionNo">
    <w:name w:val="Section_No"/>
    <w:basedOn w:val="Normal"/>
    <w:next w:val="Normal"/>
    <w:rsid w:val="00B800D9"/>
  </w:style>
  <w:style w:type="paragraph" w:customStyle="1" w:styleId="Sectiontitle">
    <w:name w:val="Section_title"/>
    <w:basedOn w:val="Normal"/>
    <w:next w:val="Normalaftertitle"/>
    <w:rsid w:val="00B800D9"/>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800D9"/>
    <w:pPr>
      <w:tabs>
        <w:tab w:val="clear" w:pos="794"/>
        <w:tab w:val="clear" w:pos="1191"/>
        <w:tab w:val="clear" w:pos="1588"/>
        <w:tab w:val="clear" w:pos="1985"/>
        <w:tab w:val="right" w:pos="9611"/>
      </w:tabs>
    </w:pPr>
    <w:rPr>
      <w:i/>
    </w:rPr>
  </w:style>
  <w:style w:type="paragraph" w:styleId="TOC1">
    <w:name w:val="toc 1"/>
    <w:basedOn w:val="Normal"/>
    <w:semiHidden/>
    <w:rsid w:val="00B800D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B800D9"/>
    <w:pPr>
      <w:tabs>
        <w:tab w:val="clear" w:pos="567"/>
        <w:tab w:val="left" w:pos="1276"/>
      </w:tabs>
      <w:spacing w:before="160"/>
      <w:ind w:left="1276" w:hanging="709"/>
    </w:pPr>
  </w:style>
  <w:style w:type="paragraph" w:styleId="TOC3">
    <w:name w:val="toc 3"/>
    <w:basedOn w:val="TOC2"/>
    <w:semiHidden/>
    <w:rsid w:val="00B800D9"/>
    <w:pPr>
      <w:tabs>
        <w:tab w:val="clear" w:pos="1276"/>
        <w:tab w:val="left" w:pos="2155"/>
      </w:tabs>
      <w:ind w:left="2155" w:hanging="879"/>
    </w:pPr>
  </w:style>
  <w:style w:type="paragraph" w:styleId="TOC4">
    <w:name w:val="toc 4"/>
    <w:basedOn w:val="TOC3"/>
    <w:semiHidden/>
    <w:rsid w:val="00B800D9"/>
    <w:pPr>
      <w:tabs>
        <w:tab w:val="left" w:pos="3261"/>
      </w:tabs>
      <w:spacing w:before="80"/>
      <w:ind w:left="3261" w:hanging="993"/>
    </w:pPr>
  </w:style>
  <w:style w:type="paragraph" w:styleId="TOC5">
    <w:name w:val="toc 5"/>
    <w:basedOn w:val="TOC4"/>
    <w:semiHidden/>
    <w:rsid w:val="00B800D9"/>
  </w:style>
  <w:style w:type="paragraph" w:styleId="TOC6">
    <w:name w:val="toc 6"/>
    <w:basedOn w:val="TOC4"/>
    <w:semiHidden/>
    <w:rsid w:val="00B800D9"/>
  </w:style>
  <w:style w:type="paragraph" w:styleId="TOC7">
    <w:name w:val="toc 7"/>
    <w:basedOn w:val="TOC4"/>
    <w:semiHidden/>
    <w:rsid w:val="00B800D9"/>
  </w:style>
  <w:style w:type="paragraph" w:styleId="TOC8">
    <w:name w:val="toc 8"/>
    <w:basedOn w:val="TOC4"/>
    <w:semiHidden/>
    <w:rsid w:val="00B800D9"/>
  </w:style>
  <w:style w:type="paragraph" w:customStyle="1" w:styleId="Annexref">
    <w:name w:val="Annex_ref"/>
    <w:basedOn w:val="Normal"/>
    <w:next w:val="Normalaftertitle"/>
    <w:rsid w:val="00B800D9"/>
    <w:pPr>
      <w:keepNext/>
      <w:keepLines/>
      <w:spacing w:after="280"/>
      <w:jc w:val="center"/>
    </w:pPr>
  </w:style>
  <w:style w:type="paragraph" w:customStyle="1" w:styleId="Appendixref">
    <w:name w:val="Appendix_ref"/>
    <w:basedOn w:val="Annexref"/>
    <w:next w:val="Normalaftertitle"/>
    <w:rsid w:val="00B800D9"/>
  </w:style>
  <w:style w:type="paragraph" w:customStyle="1" w:styleId="Tabletitle">
    <w:name w:val="Table_title"/>
    <w:basedOn w:val="Normal"/>
    <w:next w:val="Tablehead"/>
    <w:link w:val="TabletitleChar"/>
    <w:rsid w:val="00B800D9"/>
    <w:pPr>
      <w:keepNext/>
      <w:spacing w:before="0" w:after="120"/>
      <w:jc w:val="center"/>
    </w:pPr>
    <w:rPr>
      <w:b/>
    </w:rPr>
  </w:style>
  <w:style w:type="paragraph" w:customStyle="1" w:styleId="Summary">
    <w:name w:val="Summary"/>
    <w:basedOn w:val="Normal"/>
    <w:next w:val="Normalaftertitle"/>
    <w:rsid w:val="00B800D9"/>
    <w:pPr>
      <w:spacing w:after="480"/>
    </w:pPr>
    <w:rPr>
      <w:sz w:val="22"/>
      <w:lang w:val="es-ES_tradnl"/>
    </w:rPr>
  </w:style>
  <w:style w:type="character" w:styleId="Hyperlink">
    <w:name w:val="Hyperlink"/>
    <w:basedOn w:val="DefaultParagraphFont"/>
    <w:rsid w:val="00524756"/>
    <w:rPr>
      <w:color w:val="0000FF"/>
      <w:u w:val="single"/>
    </w:rPr>
  </w:style>
  <w:style w:type="paragraph" w:styleId="BodyText">
    <w:name w:val="Body Text"/>
    <w:basedOn w:val="Normal"/>
    <w:rsid w:val="00524756"/>
    <w:pPr>
      <w:jc w:val="left"/>
    </w:pPr>
    <w:rPr>
      <w:b/>
      <w:smallCaps/>
      <w:sz w:val="26"/>
      <w:lang w:val="en-GB"/>
    </w:rPr>
  </w:style>
  <w:style w:type="paragraph" w:styleId="BodyText2">
    <w:name w:val="Body Text 2"/>
    <w:basedOn w:val="Normal"/>
    <w:rsid w:val="00524756"/>
    <w:pPr>
      <w:tabs>
        <w:tab w:val="right" w:pos="9639"/>
      </w:tabs>
      <w:jc w:val="left"/>
    </w:pPr>
    <w:rPr>
      <w:rFonts w:ascii="Palatino Linotype" w:hAnsi="Palatino Linotype"/>
      <w:b/>
      <w:bCs/>
      <w:sz w:val="32"/>
      <w:lang w:val="en-US"/>
    </w:rPr>
  </w:style>
  <w:style w:type="paragraph" w:styleId="BodyText3">
    <w:name w:val="Body Text 3"/>
    <w:basedOn w:val="Normal"/>
    <w:rsid w:val="00524756"/>
    <w:pPr>
      <w:spacing w:before="180"/>
      <w:jc w:val="center"/>
    </w:pPr>
    <w:rPr>
      <w:iCs/>
      <w:sz w:val="22"/>
      <w:lang w:val="en-US"/>
    </w:rPr>
  </w:style>
  <w:style w:type="character" w:styleId="FollowedHyperlink">
    <w:name w:val="FollowedHyperlink"/>
    <w:basedOn w:val="DefaultParagraphFont"/>
    <w:rsid w:val="00524756"/>
    <w:rPr>
      <w:color w:val="800080"/>
      <w:u w:val="single"/>
    </w:rPr>
  </w:style>
  <w:style w:type="table" w:styleId="TableGrid">
    <w:name w:val="Table Grid"/>
    <w:basedOn w:val="TableNormal"/>
    <w:rsid w:val="00524756"/>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4">
    <w:name w:val="index 4"/>
    <w:basedOn w:val="Normal"/>
    <w:next w:val="Normal"/>
    <w:semiHidden/>
    <w:rsid w:val="00524756"/>
    <w:pPr>
      <w:ind w:left="849"/>
    </w:pPr>
  </w:style>
  <w:style w:type="paragraph" w:customStyle="1" w:styleId="Table">
    <w:name w:val="Table_#"/>
    <w:basedOn w:val="Normal"/>
    <w:next w:val="Normal"/>
    <w:rsid w:val="00524756"/>
    <w:pPr>
      <w:keepNext/>
      <w:tabs>
        <w:tab w:val="clear" w:pos="794"/>
        <w:tab w:val="clear" w:pos="1191"/>
        <w:tab w:val="clear" w:pos="1588"/>
        <w:tab w:val="clear" w:pos="1985"/>
      </w:tabs>
      <w:spacing w:before="567" w:after="113"/>
      <w:jc w:val="center"/>
    </w:pPr>
    <w:rPr>
      <w:sz w:val="18"/>
      <w:lang w:val="en-GB"/>
    </w:rPr>
  </w:style>
  <w:style w:type="paragraph" w:customStyle="1" w:styleId="TableText0">
    <w:name w:val="Table_Text"/>
    <w:basedOn w:val="TableLegend0"/>
    <w:rsid w:val="00524756"/>
    <w:pPr>
      <w:spacing w:before="100" w:after="100" w:line="190" w:lineRule="exact"/>
      <w:ind w:left="0" w:right="0"/>
    </w:pPr>
  </w:style>
  <w:style w:type="paragraph" w:customStyle="1" w:styleId="TableLegend0">
    <w:name w:val="Table_Legend"/>
    <w:basedOn w:val="Normal"/>
    <w:next w:val="Normal"/>
    <w:rsid w:val="00524756"/>
    <w:pPr>
      <w:keepNext/>
      <w:spacing w:before="86" w:line="199" w:lineRule="exact"/>
      <w:ind w:left="-85" w:right="-85"/>
    </w:pPr>
    <w:rPr>
      <w:sz w:val="18"/>
      <w:lang w:val="en-GB"/>
    </w:rPr>
  </w:style>
  <w:style w:type="paragraph" w:customStyle="1" w:styleId="1">
    <w:name w:val="1"/>
    <w:basedOn w:val="Normal"/>
    <w:rsid w:val="008A06D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styleId="BalloonText">
    <w:name w:val="Balloon Text"/>
    <w:basedOn w:val="Normal"/>
    <w:semiHidden/>
    <w:rsid w:val="008A06DF"/>
    <w:rPr>
      <w:sz w:val="18"/>
      <w:szCs w:val="18"/>
    </w:rPr>
  </w:style>
  <w:style w:type="paragraph" w:customStyle="1" w:styleId="Reasons">
    <w:name w:val="Reasons"/>
    <w:basedOn w:val="Normal"/>
    <w:qFormat/>
    <w:rsid w:val="009971B8"/>
    <w:pPr>
      <w:tabs>
        <w:tab w:val="clear" w:pos="794"/>
        <w:tab w:val="clear" w:pos="1191"/>
        <w:tab w:val="left" w:pos="1134"/>
      </w:tabs>
      <w:jc w:val="left"/>
    </w:pPr>
    <w:rPr>
      <w:rFonts w:eastAsia="Times New Roman"/>
      <w:lang w:val="en-GB"/>
    </w:rPr>
  </w:style>
  <w:style w:type="character" w:customStyle="1" w:styleId="enumlev1Char">
    <w:name w:val="enumlev1 Char"/>
    <w:basedOn w:val="DefaultParagraphFont"/>
    <w:link w:val="enumlev1"/>
    <w:rsid w:val="009971B8"/>
    <w:rPr>
      <w:sz w:val="24"/>
      <w:lang w:val="fr-FR" w:eastAsia="en-US"/>
    </w:rPr>
  </w:style>
  <w:style w:type="character" w:customStyle="1" w:styleId="TabletitleChar">
    <w:name w:val="Table_title Char"/>
    <w:basedOn w:val="DefaultParagraphFont"/>
    <w:link w:val="Tabletitle"/>
    <w:locked/>
    <w:rsid w:val="009971B8"/>
    <w:rPr>
      <w:b/>
      <w:sz w:val="24"/>
      <w:lang w:val="fr-FR" w:eastAsia="en-US"/>
    </w:rPr>
  </w:style>
  <w:style w:type="character" w:customStyle="1" w:styleId="TableNo0">
    <w:name w:val="Table_No Знак"/>
    <w:link w:val="TableNo"/>
    <w:locked/>
    <w:rsid w:val="009971B8"/>
    <w:rPr>
      <w:sz w:val="24"/>
      <w:lang w:val="fr-FR" w:eastAsia="en-US"/>
    </w:rPr>
  </w:style>
  <w:style w:type="character" w:customStyle="1" w:styleId="FootnoteTextChar">
    <w:name w:val="Footnote Text Char"/>
    <w:basedOn w:val="DefaultParagraphFont"/>
    <w:link w:val="FootnoteText"/>
    <w:rsid w:val="00143E1A"/>
    <w:rPr>
      <w:sz w:val="22"/>
      <w:lang w:val="fr-FR" w:eastAsia="en-US"/>
    </w:rPr>
  </w:style>
  <w:style w:type="character" w:customStyle="1" w:styleId="HeaderChar">
    <w:name w:val="Header Char"/>
    <w:aliases w:val="encabezado Char"/>
    <w:basedOn w:val="DefaultParagraphFont"/>
    <w:link w:val="Header"/>
    <w:rsid w:val="00CC7BDD"/>
    <w:rPr>
      <w:sz w:val="24"/>
      <w:lang w:val="fr-FR" w:eastAsia="en-US"/>
    </w:rPr>
  </w:style>
  <w:style w:type="character" w:customStyle="1" w:styleId="FooterChar">
    <w:name w:val="Footer Char"/>
    <w:aliases w:val="pie de página Char,fo Char"/>
    <w:basedOn w:val="DefaultParagraphFont"/>
    <w:link w:val="Footer"/>
    <w:rsid w:val="00311BC7"/>
    <w:rPr>
      <w:noProof/>
      <w:sz w:val="18"/>
      <w:lang w:val="fr-FR" w:eastAsia="en-US"/>
    </w:rPr>
  </w:style>
  <w:style w:type="character" w:customStyle="1" w:styleId="TabletextChar">
    <w:name w:val="Table_text Char"/>
    <w:basedOn w:val="DefaultParagraphFont"/>
    <w:link w:val="Tabletext"/>
    <w:locked/>
    <w:rsid w:val="00311BC7"/>
    <w:rPr>
      <w:sz w:val="22"/>
      <w:lang w:val="fr-FR" w:eastAsia="en-US"/>
    </w:rPr>
  </w:style>
  <w:style w:type="paragraph" w:customStyle="1" w:styleId="StyleHeading3CGTimes">
    <w:name w:val="Style Heading 3 + CG Times"/>
    <w:basedOn w:val="Heading3"/>
    <w:rsid w:val="00355F27"/>
    <w:rPr>
      <w:rFonts w:ascii="CG Times" w:hAnsi="CG Times"/>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11118">
      <w:bodyDiv w:val="1"/>
      <w:marLeft w:val="0"/>
      <w:marRight w:val="0"/>
      <w:marTop w:val="0"/>
      <w:marBottom w:val="0"/>
      <w:divBdr>
        <w:top w:val="none" w:sz="0" w:space="0" w:color="auto"/>
        <w:left w:val="none" w:sz="0" w:space="0" w:color="auto"/>
        <w:bottom w:val="none" w:sz="0" w:space="0" w:color="auto"/>
        <w:right w:val="none" w:sz="0" w:space="0" w:color="auto"/>
      </w:divBdr>
    </w:div>
    <w:div w:id="388261099">
      <w:bodyDiv w:val="1"/>
      <w:marLeft w:val="0"/>
      <w:marRight w:val="0"/>
      <w:marTop w:val="0"/>
      <w:marBottom w:val="0"/>
      <w:divBdr>
        <w:top w:val="none" w:sz="0" w:space="0" w:color="auto"/>
        <w:left w:val="none" w:sz="0" w:space="0" w:color="auto"/>
        <w:bottom w:val="none" w:sz="0" w:space="0" w:color="auto"/>
        <w:right w:val="none" w:sz="0" w:space="0" w:color="auto"/>
      </w:divBdr>
    </w:div>
    <w:div w:id="464205880">
      <w:bodyDiv w:val="1"/>
      <w:marLeft w:val="0"/>
      <w:marRight w:val="0"/>
      <w:marTop w:val="0"/>
      <w:marBottom w:val="0"/>
      <w:divBdr>
        <w:top w:val="none" w:sz="0" w:space="0" w:color="auto"/>
        <w:left w:val="none" w:sz="0" w:space="0" w:color="auto"/>
        <w:bottom w:val="none" w:sz="0" w:space="0" w:color="auto"/>
        <w:right w:val="none" w:sz="0" w:space="0" w:color="auto"/>
      </w:divBdr>
    </w:div>
    <w:div w:id="481509616">
      <w:bodyDiv w:val="1"/>
      <w:marLeft w:val="0"/>
      <w:marRight w:val="0"/>
      <w:marTop w:val="0"/>
      <w:marBottom w:val="0"/>
      <w:divBdr>
        <w:top w:val="none" w:sz="0" w:space="0" w:color="auto"/>
        <w:left w:val="none" w:sz="0" w:space="0" w:color="auto"/>
        <w:bottom w:val="none" w:sz="0" w:space="0" w:color="auto"/>
        <w:right w:val="none" w:sz="0" w:space="0" w:color="auto"/>
      </w:divBdr>
    </w:div>
    <w:div w:id="593057028">
      <w:bodyDiv w:val="1"/>
      <w:marLeft w:val="0"/>
      <w:marRight w:val="0"/>
      <w:marTop w:val="0"/>
      <w:marBottom w:val="0"/>
      <w:divBdr>
        <w:top w:val="none" w:sz="0" w:space="0" w:color="auto"/>
        <w:left w:val="none" w:sz="0" w:space="0" w:color="auto"/>
        <w:bottom w:val="none" w:sz="0" w:space="0" w:color="auto"/>
        <w:right w:val="none" w:sz="0" w:space="0" w:color="auto"/>
      </w:divBdr>
    </w:div>
    <w:div w:id="899176727">
      <w:bodyDiv w:val="1"/>
      <w:marLeft w:val="0"/>
      <w:marRight w:val="0"/>
      <w:marTop w:val="0"/>
      <w:marBottom w:val="0"/>
      <w:divBdr>
        <w:top w:val="none" w:sz="0" w:space="0" w:color="auto"/>
        <w:left w:val="none" w:sz="0" w:space="0" w:color="auto"/>
        <w:bottom w:val="none" w:sz="0" w:space="0" w:color="auto"/>
        <w:right w:val="none" w:sz="0" w:space="0" w:color="auto"/>
      </w:divBdr>
    </w:div>
    <w:div w:id="914054376">
      <w:bodyDiv w:val="1"/>
      <w:marLeft w:val="0"/>
      <w:marRight w:val="0"/>
      <w:marTop w:val="0"/>
      <w:marBottom w:val="0"/>
      <w:divBdr>
        <w:top w:val="none" w:sz="0" w:space="0" w:color="auto"/>
        <w:left w:val="none" w:sz="0" w:space="0" w:color="auto"/>
        <w:bottom w:val="none" w:sz="0" w:space="0" w:color="auto"/>
        <w:right w:val="none" w:sz="0" w:space="0" w:color="auto"/>
      </w:divBdr>
    </w:div>
    <w:div w:id="1179005835">
      <w:bodyDiv w:val="1"/>
      <w:marLeft w:val="0"/>
      <w:marRight w:val="0"/>
      <w:marTop w:val="0"/>
      <w:marBottom w:val="0"/>
      <w:divBdr>
        <w:top w:val="none" w:sz="0" w:space="0" w:color="auto"/>
        <w:left w:val="none" w:sz="0" w:space="0" w:color="auto"/>
        <w:bottom w:val="none" w:sz="0" w:space="0" w:color="auto"/>
        <w:right w:val="none" w:sz="0" w:space="0" w:color="auto"/>
      </w:divBdr>
    </w:div>
    <w:div w:id="1527254980">
      <w:bodyDiv w:val="1"/>
      <w:marLeft w:val="0"/>
      <w:marRight w:val="0"/>
      <w:marTop w:val="0"/>
      <w:marBottom w:val="0"/>
      <w:divBdr>
        <w:top w:val="none" w:sz="0" w:space="0" w:color="auto"/>
        <w:left w:val="none" w:sz="0" w:space="0" w:color="auto"/>
        <w:bottom w:val="none" w:sz="0" w:space="0" w:color="auto"/>
        <w:right w:val="none" w:sz="0" w:space="0" w:color="auto"/>
      </w:divBdr>
    </w:div>
    <w:div w:id="1538471774">
      <w:bodyDiv w:val="1"/>
      <w:marLeft w:val="0"/>
      <w:marRight w:val="0"/>
      <w:marTop w:val="0"/>
      <w:marBottom w:val="0"/>
      <w:divBdr>
        <w:top w:val="none" w:sz="0" w:space="0" w:color="auto"/>
        <w:left w:val="none" w:sz="0" w:space="0" w:color="auto"/>
        <w:bottom w:val="none" w:sz="0" w:space="0" w:color="auto"/>
        <w:right w:val="none" w:sz="0" w:space="0" w:color="auto"/>
      </w:divBdr>
    </w:div>
    <w:div w:id="1988825655">
      <w:bodyDiv w:val="1"/>
      <w:marLeft w:val="0"/>
      <w:marRight w:val="0"/>
      <w:marTop w:val="0"/>
      <w:marBottom w:val="0"/>
      <w:divBdr>
        <w:top w:val="none" w:sz="0" w:space="0" w:color="auto"/>
        <w:left w:val="none" w:sz="0" w:space="0" w:color="auto"/>
        <w:bottom w:val="none" w:sz="0" w:space="0" w:color="auto"/>
        <w:right w:val="none" w:sz="0" w:space="0" w:color="auto"/>
      </w:divBdr>
    </w:div>
    <w:div w:id="208741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yperlink" Target="http://www.itu.int/rec/T-REC-H.761" TargetMode="External"/><Relationship Id="rId17" Type="http://schemas.openxmlformats.org/officeDocument/2006/relationships/header" Target="header9.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footer" Target="footer4.xml"/><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9ADF7-592C-4136-AA46-D5A470CC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144</TotalTime>
  <Pages>35</Pages>
  <Words>3970</Words>
  <Characters>22631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ITU-R  BT.2075-3建议书（12/2020）综合宽带广播系统</vt:lpstr>
    </vt:vector>
  </TitlesOfParts>
  <Company>ITU</Company>
  <LinksUpToDate>false</LinksUpToDate>
  <CharactersWithSpaces>26548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BT.2075-4建议书（01/2022）综合宽带广播系统</dc:title>
  <dc:creator>ITU Radiocommunication Bureau (BR)</dc:creator>
  <cp:keywords>BT.2075-4</cp:keywords>
  <cp:lastModifiedBy>Liu, Sanping</cp:lastModifiedBy>
  <cp:revision>153</cp:revision>
  <cp:lastPrinted>2021-03-26T08:57:00Z</cp:lastPrinted>
  <dcterms:created xsi:type="dcterms:W3CDTF">2022-03-23T08:02:00Z</dcterms:created>
  <dcterms:modified xsi:type="dcterms:W3CDTF">2022-03-24T14:17:00Z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