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7729B" w14:textId="77777777" w:rsidR="00197749" w:rsidRDefault="00197749" w:rsidP="00197749"/>
    <w:p w14:paraId="7F747407" w14:textId="77777777" w:rsidR="005E066B" w:rsidRDefault="00FB7F2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6464" behindDoc="0" locked="0" layoutInCell="1" allowOverlap="1" wp14:anchorId="2C7CF349" wp14:editId="508E042C">
                <wp:simplePos x="0" y="0"/>
                <wp:positionH relativeFrom="column">
                  <wp:posOffset>371475</wp:posOffset>
                </wp:positionH>
                <wp:positionV relativeFrom="paragraph">
                  <wp:posOffset>4267200</wp:posOffset>
                </wp:positionV>
                <wp:extent cx="5507990" cy="2152650"/>
                <wp:effectExtent l="0" t="0" r="0" b="0"/>
                <wp:wrapNone/>
                <wp:docPr id="2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215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8FDC" w14:textId="77777777" w:rsidR="009D0D7D" w:rsidRPr="005F01A2" w:rsidRDefault="009D0D7D" w:rsidP="00960B2F">
                            <w:pPr>
                              <w:spacing w:line="168" w:lineRule="auto"/>
                              <w:ind w:right="-126"/>
                              <w:jc w:val="right"/>
                              <w:rPr>
                                <w:rFonts w:ascii="Tahoma" w:hAnsi="Tahoma"/>
                                <w:b/>
                                <w:bCs/>
                                <w:color w:val="000068"/>
                                <w:sz w:val="40"/>
                                <w:szCs w:val="72"/>
                                <w:rtl/>
                              </w:rPr>
                            </w:pPr>
                            <w:r w:rsidRPr="00960B2F">
                              <w:rPr>
                                <w:rFonts w:ascii="Tahoma" w:hAnsi="Tahoma"/>
                                <w:b/>
                                <w:bCs/>
                                <w:color w:val="000068"/>
                                <w:sz w:val="40"/>
                                <w:szCs w:val="72"/>
                                <w:rtl/>
                                <w:lang w:bidi="ar-EG"/>
                              </w:rPr>
                              <w:t>تقنيات القياس الموضوعي للجودة الفيد</w:t>
                            </w:r>
                            <w:r>
                              <w:rPr>
                                <w:rFonts w:ascii="Tahoma" w:hAnsi="Tahoma"/>
                                <w:b/>
                                <w:bCs/>
                                <w:color w:val="000068"/>
                                <w:sz w:val="40"/>
                                <w:szCs w:val="72"/>
                                <w:rtl/>
                                <w:lang w:bidi="ar-EG"/>
                              </w:rPr>
                              <w:t>يوية المدركة للتطبيقات الإذاعية</w:t>
                            </w:r>
                            <w:r>
                              <w:rPr>
                                <w:rFonts w:ascii="Tahoma" w:hAnsi="Tahoma" w:hint="cs"/>
                                <w:b/>
                                <w:bCs/>
                                <w:color w:val="000068"/>
                                <w:sz w:val="40"/>
                                <w:szCs w:val="72"/>
                                <w:rtl/>
                                <w:lang w:bidi="ar-EG"/>
                              </w:rPr>
                              <w:t xml:space="preserve"> </w:t>
                            </w:r>
                            <w:r w:rsidRPr="00960B2F">
                              <w:rPr>
                                <w:rFonts w:ascii="Tahoma" w:hAnsi="Tahoma"/>
                                <w:b/>
                                <w:bCs/>
                                <w:color w:val="000068"/>
                                <w:sz w:val="40"/>
                                <w:szCs w:val="72"/>
                                <w:rtl/>
                                <w:lang w:bidi="ar-EG"/>
                              </w:rPr>
                              <w:t xml:space="preserve">التي تستعمل التلفزيون عالي الوضوح في وجود إشارة مرجعية </w:t>
                            </w:r>
                            <w:r w:rsidRPr="00960B2F">
                              <w:rPr>
                                <w:rFonts w:ascii="Tahoma" w:hAnsi="Tahoma" w:hint="cs"/>
                                <w:b/>
                                <w:bCs/>
                                <w:color w:val="000068"/>
                                <w:sz w:val="40"/>
                                <w:szCs w:val="72"/>
                                <w:rtl/>
                                <w:lang w:bidi="ar-EG"/>
                              </w:rPr>
                              <w:t>مخفضة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CF349" id="_x0000_t202" coordsize="21600,21600" o:spt="202" path="m,l,21600r21600,l21600,xe">
                <v:stroke joinstyle="miter"/>
                <v:path gradientshapeok="t" o:connecttype="rect"/>
              </v:shapetype>
              <v:shape id="Text Box 2859" o:spid="_x0000_s1026" type="#_x0000_t202" style="position:absolute;left:0;text-align:left;margin-left:29.25pt;margin-top:336pt;width:433.7pt;height:1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" filled="f" stroked="f">
                <v:textbox>
                  <w:txbxContent>
                    <w:p w14:paraId="3A848FDC" w14:textId="77777777" w:rsidR="009D0D7D" w:rsidRPr="005F01A2" w:rsidRDefault="009D0D7D" w:rsidP="00960B2F">
                      <w:pPr>
                        <w:spacing w:line="168" w:lineRule="auto"/>
                        <w:ind w:right="-126"/>
                        <w:jc w:val="right"/>
                        <w:rPr>
                          <w:rFonts w:ascii="Tahoma" w:hAnsi="Tahoma"/>
                          <w:b/>
                          <w:bCs/>
                          <w:color w:val="000068"/>
                          <w:sz w:val="40"/>
                          <w:szCs w:val="72"/>
                          <w:rtl/>
                        </w:rPr>
                      </w:pPr>
                      <w:r w:rsidRPr="00960B2F">
                        <w:rPr>
                          <w:rFonts w:ascii="Tahoma" w:hAnsi="Tahoma"/>
                          <w:b/>
                          <w:bCs/>
                          <w:color w:val="000068"/>
                          <w:sz w:val="40"/>
                          <w:szCs w:val="72"/>
                          <w:rtl/>
                          <w:lang w:bidi="ar-EG"/>
                        </w:rPr>
                        <w:t>تقنيات القياس الموضوعي للجودة الفيد</w:t>
                      </w:r>
                      <w:r>
                        <w:rPr>
                          <w:rFonts w:ascii="Tahoma" w:hAnsi="Tahoma"/>
                          <w:b/>
                          <w:bCs/>
                          <w:color w:val="000068"/>
                          <w:sz w:val="40"/>
                          <w:szCs w:val="72"/>
                          <w:rtl/>
                          <w:lang w:bidi="ar-EG"/>
                        </w:rPr>
                        <w:t>يوية المدركة للتطبيقات الإذاعية</w:t>
                      </w:r>
                      <w:r>
                        <w:rPr>
                          <w:rFonts w:ascii="Tahoma" w:hAnsi="Tahoma" w:hint="cs"/>
                          <w:b/>
                          <w:bCs/>
                          <w:color w:val="000068"/>
                          <w:sz w:val="40"/>
                          <w:szCs w:val="72"/>
                          <w:rtl/>
                          <w:lang w:bidi="ar-EG"/>
                        </w:rPr>
                        <w:t xml:space="preserve"> </w:t>
                      </w:r>
                      <w:r w:rsidRPr="00960B2F">
                        <w:rPr>
                          <w:rFonts w:ascii="Tahoma" w:hAnsi="Tahoma"/>
                          <w:b/>
                          <w:bCs/>
                          <w:color w:val="000068"/>
                          <w:sz w:val="40"/>
                          <w:szCs w:val="72"/>
                          <w:rtl/>
                          <w:lang w:bidi="ar-EG"/>
                        </w:rPr>
                        <w:t xml:space="preserve">التي تستعمل التلفزيون عالي الوضوح في وجود إشارة مرجعية </w:t>
                      </w:r>
                      <w:r w:rsidRPr="00960B2F">
                        <w:rPr>
                          <w:rFonts w:ascii="Tahoma" w:hAnsi="Tahoma" w:hint="cs"/>
                          <w:b/>
                          <w:bCs/>
                          <w:color w:val="000068"/>
                          <w:sz w:val="40"/>
                          <w:szCs w:val="72"/>
                          <w:rtl/>
                          <w:lang w:bidi="ar-EG"/>
                        </w:rPr>
                        <w:t>مخفضة</w:t>
                      </w:r>
                    </w:p>
                  </w:txbxContent>
                </v:textbox>
              </v:shape>
            </w:pict>
          </mc:Fallback>
        </mc:AlternateContent>
      </w:r>
      <w:r w:rsidR="00924C45">
        <w:rPr>
          <w:noProof/>
          <w:lang w:eastAsia="zh-CN"/>
        </w:rPr>
        <mc:AlternateContent>
          <mc:Choice Requires="wps">
            <w:drawing>
              <wp:anchor distT="0" distB="0" distL="114300" distR="114300" simplePos="0" relativeHeight="251647488" behindDoc="0" locked="0" layoutInCell="1" allowOverlap="1" wp14:anchorId="7342DEDA" wp14:editId="676C4D59">
                <wp:simplePos x="0" y="0"/>
                <wp:positionH relativeFrom="column">
                  <wp:posOffset>377190</wp:posOffset>
                </wp:positionH>
                <wp:positionV relativeFrom="paragraph">
                  <wp:posOffset>6929120</wp:posOffset>
                </wp:positionV>
                <wp:extent cx="3314700" cy="1371600"/>
                <wp:effectExtent l="0" t="0" r="0" b="0"/>
                <wp:wrapNone/>
                <wp:docPr id="2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A3C71" w14:textId="77777777" w:rsidR="009D0D7D" w:rsidRPr="005F01A2" w:rsidRDefault="009D0D7D" w:rsidP="00960B2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45DD9F3B" w14:textId="77777777" w:rsidR="009D0D7D" w:rsidRPr="005F01A2" w:rsidRDefault="009D0D7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2DEDA" id="Text Box 2862" o:spid="_x0000_s1027" type="#_x0000_t202" style="position:absolute;left:0;text-align:left;margin-left:29.7pt;margin-top:545.6pt;width:261pt;height:1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" filled="f" stroked="f">
                <v:textbox>
                  <w:txbxContent>
                    <w:p w14:paraId="48AA3C71" w14:textId="77777777" w:rsidR="009D0D7D" w:rsidRPr="005F01A2" w:rsidRDefault="009D0D7D" w:rsidP="00960B2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45DD9F3B" w14:textId="77777777" w:rsidR="009D0D7D" w:rsidRPr="005F01A2" w:rsidRDefault="009D0D7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r w:rsidR="00924C45">
        <w:rPr>
          <w:noProof/>
          <w:lang w:eastAsia="zh-CN"/>
        </w:rPr>
        <mc:AlternateContent>
          <mc:Choice Requires="wps">
            <w:drawing>
              <wp:anchor distT="0" distB="0" distL="114300" distR="114300" simplePos="0" relativeHeight="251648512" behindDoc="0" locked="0" layoutInCell="1" allowOverlap="1" wp14:anchorId="40E04EC9" wp14:editId="783B4DBB">
                <wp:simplePos x="0" y="0"/>
                <wp:positionH relativeFrom="column">
                  <wp:posOffset>377190</wp:posOffset>
                </wp:positionH>
                <wp:positionV relativeFrom="paragraph">
                  <wp:posOffset>3185795</wp:posOffset>
                </wp:positionV>
                <wp:extent cx="5598795" cy="914400"/>
                <wp:effectExtent l="0" t="0" r="0" b="0"/>
                <wp:wrapNone/>
                <wp:docPr id="2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BDCCD" w14:textId="57EDD802" w:rsidR="009D0D7D" w:rsidRPr="009C6655" w:rsidRDefault="009D0D7D" w:rsidP="00960B2F">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1908</w:t>
                            </w:r>
                            <w:r w:rsidR="00597992">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04EC9" id="Text Box 2861" o:spid="_x0000_s1028" type="#_x0000_t202" style="position:absolute;left:0;text-align:left;margin-left:29.7pt;margin-top:250.85pt;width:440.8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ra9gEAANE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" filled="f" stroked="f">
                <v:textbox>
                  <w:txbxContent>
                    <w:p w14:paraId="43CBDCCD" w14:textId="57EDD802" w:rsidR="009D0D7D" w:rsidRPr="009C6655" w:rsidRDefault="009D0D7D" w:rsidP="00960B2F">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1908</w:t>
                      </w:r>
                      <w:r w:rsidR="00597992">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p>
    <w:p w14:paraId="31943AF0"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1EA5CF8C"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A17F6D7"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4656CCC" w14:textId="77777777" w:rsidR="005E066B" w:rsidRPr="00440F51" w:rsidRDefault="005E066B" w:rsidP="005E066B">
      <w:pPr>
        <w:spacing w:before="0"/>
        <w:rPr>
          <w:spacing w:val="-2"/>
          <w:sz w:val="21"/>
          <w:szCs w:val="28"/>
          <w:lang w:val="ru-RU"/>
        </w:rPr>
      </w:pPr>
    </w:p>
    <w:p w14:paraId="220BAE05"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351FBC7A" w14:textId="1091A861"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w:t>
      </w:r>
      <w:r w:rsidR="009B2E57">
        <w:rPr>
          <w:rFonts w:hint="cs"/>
          <w:spacing w:val="-2"/>
          <w:sz w:val="20"/>
          <w:szCs w:val="26"/>
          <w:rtl/>
          <w:lang w:val="ru-RU"/>
        </w:rPr>
        <w:t>ما </w:t>
      </w:r>
      <w:r w:rsidRPr="008113E9">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w:t>
      </w:r>
      <w:r w:rsidR="00597992">
        <w:rPr>
          <w:spacing w:val="-2"/>
          <w:sz w:val="20"/>
          <w:szCs w:val="26"/>
          <w:lang w:bidi="ar-EG"/>
        </w:rPr>
        <w:br/>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D8E52D0" w14:textId="77777777" w:rsidR="005E066B" w:rsidRDefault="005E066B" w:rsidP="005E066B">
      <w:pPr>
        <w:spacing w:before="0"/>
        <w:rPr>
          <w:sz w:val="21"/>
          <w:szCs w:val="20"/>
          <w:rtl/>
          <w:lang w:bidi="ar-EG"/>
        </w:rPr>
      </w:pPr>
    </w:p>
    <w:p w14:paraId="780BBBC4"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4E3BAB90"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752F55F8"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4021064"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5E10A10A" w14:textId="77777777" w:rsidTr="008113E9">
        <w:trPr>
          <w:jc w:val="center"/>
        </w:trPr>
        <w:tc>
          <w:tcPr>
            <w:tcW w:w="1480" w:type="dxa"/>
            <w:tcBorders>
              <w:left w:val="single" w:sz="12" w:space="0" w:color="000080"/>
            </w:tcBorders>
          </w:tcPr>
          <w:p w14:paraId="623187FB"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13A8BC4"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51993014" w14:textId="77777777" w:rsidTr="002E6ECC">
        <w:trPr>
          <w:jc w:val="center"/>
        </w:trPr>
        <w:tc>
          <w:tcPr>
            <w:tcW w:w="9394" w:type="dxa"/>
            <w:gridSpan w:val="2"/>
            <w:tcBorders>
              <w:left w:val="single" w:sz="12" w:space="0" w:color="000080"/>
              <w:right w:val="single" w:sz="12" w:space="0" w:color="000080"/>
            </w:tcBorders>
          </w:tcPr>
          <w:p w14:paraId="3EFED75F" w14:textId="77777777" w:rsidR="00E964C9" w:rsidRPr="00960B2F" w:rsidRDefault="00E964C9" w:rsidP="00E964C9">
            <w:pPr>
              <w:tabs>
                <w:tab w:val="left" w:pos="1471"/>
              </w:tabs>
              <w:spacing w:before="20" w:after="40" w:line="240" w:lineRule="exact"/>
              <w:rPr>
                <w:b/>
                <w:bCs/>
                <w:sz w:val="20"/>
                <w:szCs w:val="26"/>
                <w:rtl/>
                <w:lang w:val="ru-RU" w:bidi="ar-EG"/>
              </w:rPr>
            </w:pPr>
            <w:r w:rsidRPr="00960B2F">
              <w:rPr>
                <w:b/>
                <w:bCs/>
                <w:sz w:val="20"/>
                <w:szCs w:val="26"/>
              </w:rPr>
              <w:t>BO</w:t>
            </w:r>
            <w:r w:rsidRPr="00960B2F">
              <w:rPr>
                <w:rFonts w:hint="cs"/>
                <w:b/>
                <w:bCs/>
                <w:sz w:val="20"/>
                <w:szCs w:val="26"/>
                <w:rtl/>
              </w:rPr>
              <w:tab/>
            </w:r>
            <w:r w:rsidRPr="00960B2F">
              <w:rPr>
                <w:rFonts w:hint="cs"/>
                <w:sz w:val="20"/>
                <w:szCs w:val="26"/>
                <w:rtl/>
                <w:lang w:val="ru-RU"/>
              </w:rPr>
              <w:t>البث الساتلي</w:t>
            </w:r>
          </w:p>
        </w:tc>
      </w:tr>
      <w:tr w:rsidR="00E964C9" w:rsidRPr="00440F51" w14:paraId="4204B666" w14:textId="77777777" w:rsidTr="002E6ECC">
        <w:trPr>
          <w:jc w:val="center"/>
        </w:trPr>
        <w:tc>
          <w:tcPr>
            <w:tcW w:w="9394" w:type="dxa"/>
            <w:gridSpan w:val="2"/>
            <w:tcBorders>
              <w:left w:val="single" w:sz="12" w:space="0" w:color="000080"/>
              <w:right w:val="single" w:sz="12" w:space="0" w:color="000080"/>
            </w:tcBorders>
          </w:tcPr>
          <w:p w14:paraId="7CD63D9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38D281E7" w14:textId="77777777" w:rsidTr="00117FFC">
        <w:trPr>
          <w:jc w:val="center"/>
        </w:trPr>
        <w:tc>
          <w:tcPr>
            <w:tcW w:w="9394" w:type="dxa"/>
            <w:gridSpan w:val="2"/>
            <w:tcBorders>
              <w:left w:val="single" w:sz="12" w:space="0" w:color="000080"/>
              <w:right w:val="single" w:sz="12" w:space="0" w:color="000080"/>
            </w:tcBorders>
            <w:shd w:val="clear" w:color="auto" w:fill="FFFFFF"/>
          </w:tcPr>
          <w:p w14:paraId="49D62EE9"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14:paraId="4B433769" w14:textId="77777777" w:rsidTr="00117FFC">
        <w:trPr>
          <w:jc w:val="center"/>
        </w:trPr>
        <w:tc>
          <w:tcPr>
            <w:tcW w:w="9394" w:type="dxa"/>
            <w:gridSpan w:val="2"/>
            <w:tcBorders>
              <w:left w:val="single" w:sz="12" w:space="0" w:color="000080"/>
              <w:right w:val="single" w:sz="12" w:space="0" w:color="000080"/>
            </w:tcBorders>
            <w:shd w:val="clear" w:color="auto" w:fill="D9D9D9"/>
          </w:tcPr>
          <w:p w14:paraId="7ECE4BE9" w14:textId="77777777" w:rsidR="00E964C9" w:rsidRPr="00960B2F" w:rsidRDefault="00E964C9" w:rsidP="00E964C9">
            <w:pPr>
              <w:tabs>
                <w:tab w:val="left" w:pos="1471"/>
              </w:tabs>
              <w:spacing w:before="20" w:after="40" w:line="240" w:lineRule="exact"/>
              <w:rPr>
                <w:b/>
                <w:bCs/>
                <w:color w:val="000080"/>
                <w:sz w:val="20"/>
                <w:szCs w:val="26"/>
              </w:rPr>
            </w:pPr>
            <w:r w:rsidRPr="00117FFC">
              <w:rPr>
                <w:b/>
                <w:bCs/>
                <w:color w:val="1F497D"/>
                <w:sz w:val="20"/>
                <w:szCs w:val="26"/>
              </w:rPr>
              <w:t>BT</w:t>
            </w:r>
            <w:r w:rsidRPr="00117FFC">
              <w:rPr>
                <w:rFonts w:hint="cs"/>
                <w:b/>
                <w:bCs/>
                <w:color w:val="1F497D"/>
                <w:sz w:val="20"/>
                <w:szCs w:val="26"/>
                <w:rtl/>
              </w:rPr>
              <w:tab/>
            </w:r>
            <w:r w:rsidRPr="00117FFC">
              <w:rPr>
                <w:rFonts w:hint="cs"/>
                <w:b/>
                <w:bCs/>
                <w:color w:val="1F497D"/>
                <w:sz w:val="20"/>
                <w:szCs w:val="26"/>
                <w:rtl/>
                <w:lang w:val="ru-RU"/>
              </w:rPr>
              <w:t>الخدمة الإذاعية (التلفزيونية)</w:t>
            </w:r>
          </w:p>
        </w:tc>
      </w:tr>
      <w:tr w:rsidR="00E964C9" w:rsidRPr="00440F51" w14:paraId="71257B76" w14:textId="77777777" w:rsidTr="002E6ECC">
        <w:trPr>
          <w:jc w:val="center"/>
        </w:trPr>
        <w:tc>
          <w:tcPr>
            <w:tcW w:w="9394" w:type="dxa"/>
            <w:gridSpan w:val="2"/>
            <w:tcBorders>
              <w:left w:val="single" w:sz="12" w:space="0" w:color="000080"/>
              <w:right w:val="single" w:sz="12" w:space="0" w:color="000080"/>
            </w:tcBorders>
          </w:tcPr>
          <w:p w14:paraId="6CB18418"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475DCD76" w14:textId="77777777" w:rsidTr="002E6ECC">
        <w:trPr>
          <w:jc w:val="center"/>
        </w:trPr>
        <w:tc>
          <w:tcPr>
            <w:tcW w:w="9394" w:type="dxa"/>
            <w:gridSpan w:val="2"/>
            <w:tcBorders>
              <w:left w:val="single" w:sz="12" w:space="0" w:color="000080"/>
              <w:right w:val="single" w:sz="12" w:space="0" w:color="000080"/>
            </w:tcBorders>
          </w:tcPr>
          <w:p w14:paraId="45FE49B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3BAA54B1" w14:textId="77777777" w:rsidTr="002E6ECC">
        <w:trPr>
          <w:jc w:val="center"/>
        </w:trPr>
        <w:tc>
          <w:tcPr>
            <w:tcW w:w="9394" w:type="dxa"/>
            <w:gridSpan w:val="2"/>
            <w:tcBorders>
              <w:left w:val="single" w:sz="12" w:space="0" w:color="000080"/>
              <w:right w:val="single" w:sz="12" w:space="0" w:color="000080"/>
            </w:tcBorders>
          </w:tcPr>
          <w:p w14:paraId="74A0109D"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1326E45C" w14:textId="77777777" w:rsidTr="002E6ECC">
        <w:trPr>
          <w:jc w:val="center"/>
        </w:trPr>
        <w:tc>
          <w:tcPr>
            <w:tcW w:w="9394" w:type="dxa"/>
            <w:gridSpan w:val="2"/>
            <w:tcBorders>
              <w:left w:val="single" w:sz="12" w:space="0" w:color="000080"/>
              <w:right w:val="single" w:sz="12" w:space="0" w:color="000080"/>
            </w:tcBorders>
          </w:tcPr>
          <w:p w14:paraId="107FD54F"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3F8EC828" w14:textId="77777777" w:rsidTr="002E6ECC">
        <w:trPr>
          <w:jc w:val="center"/>
        </w:trPr>
        <w:tc>
          <w:tcPr>
            <w:tcW w:w="9394" w:type="dxa"/>
            <w:gridSpan w:val="2"/>
            <w:tcBorders>
              <w:left w:val="single" w:sz="12" w:space="0" w:color="000080"/>
              <w:right w:val="single" w:sz="12" w:space="0" w:color="000080"/>
            </w:tcBorders>
          </w:tcPr>
          <w:p w14:paraId="56135ACA"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44ACDADC" w14:textId="77777777" w:rsidTr="002E6ECC">
        <w:trPr>
          <w:jc w:val="center"/>
        </w:trPr>
        <w:tc>
          <w:tcPr>
            <w:tcW w:w="9394" w:type="dxa"/>
            <w:gridSpan w:val="2"/>
            <w:tcBorders>
              <w:left w:val="single" w:sz="12" w:space="0" w:color="000080"/>
              <w:right w:val="single" w:sz="12" w:space="0" w:color="000080"/>
            </w:tcBorders>
          </w:tcPr>
          <w:p w14:paraId="63A17907"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73B54195" w14:textId="77777777" w:rsidTr="002E6ECC">
        <w:trPr>
          <w:jc w:val="center"/>
        </w:trPr>
        <w:tc>
          <w:tcPr>
            <w:tcW w:w="9394" w:type="dxa"/>
            <w:gridSpan w:val="2"/>
            <w:tcBorders>
              <w:left w:val="single" w:sz="12" w:space="0" w:color="000080"/>
              <w:right w:val="single" w:sz="12" w:space="0" w:color="000080"/>
            </w:tcBorders>
          </w:tcPr>
          <w:p w14:paraId="3654F12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5C91F432" w14:textId="77777777" w:rsidTr="002E6ECC">
        <w:trPr>
          <w:jc w:val="center"/>
        </w:trPr>
        <w:tc>
          <w:tcPr>
            <w:tcW w:w="9394" w:type="dxa"/>
            <w:gridSpan w:val="2"/>
            <w:tcBorders>
              <w:left w:val="single" w:sz="12" w:space="0" w:color="000080"/>
              <w:right w:val="single" w:sz="12" w:space="0" w:color="000080"/>
            </w:tcBorders>
          </w:tcPr>
          <w:p w14:paraId="0BA1E31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75933D9F" w14:textId="77777777" w:rsidTr="002E6ECC">
        <w:trPr>
          <w:jc w:val="center"/>
        </w:trPr>
        <w:tc>
          <w:tcPr>
            <w:tcW w:w="9394" w:type="dxa"/>
            <w:gridSpan w:val="2"/>
            <w:tcBorders>
              <w:left w:val="single" w:sz="12" w:space="0" w:color="000080"/>
              <w:right w:val="single" w:sz="12" w:space="0" w:color="000080"/>
            </w:tcBorders>
          </w:tcPr>
          <w:p w14:paraId="66521241"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7703FBFD" w14:textId="77777777" w:rsidTr="002E6ECC">
        <w:trPr>
          <w:jc w:val="center"/>
        </w:trPr>
        <w:tc>
          <w:tcPr>
            <w:tcW w:w="9394" w:type="dxa"/>
            <w:gridSpan w:val="2"/>
            <w:tcBorders>
              <w:left w:val="single" w:sz="12" w:space="0" w:color="000080"/>
              <w:right w:val="single" w:sz="12" w:space="0" w:color="000080"/>
            </w:tcBorders>
          </w:tcPr>
          <w:p w14:paraId="2CB00030"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31317113" w14:textId="77777777" w:rsidTr="002E6ECC">
        <w:trPr>
          <w:jc w:val="center"/>
        </w:trPr>
        <w:tc>
          <w:tcPr>
            <w:tcW w:w="9394" w:type="dxa"/>
            <w:gridSpan w:val="2"/>
            <w:tcBorders>
              <w:left w:val="single" w:sz="12" w:space="0" w:color="000080"/>
              <w:right w:val="single" w:sz="12" w:space="0" w:color="000080"/>
            </w:tcBorders>
          </w:tcPr>
          <w:p w14:paraId="6EE70ED8"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33EF290A"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50CBC270"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906431D" w14:textId="77777777" w:rsidR="005E066B" w:rsidRPr="00440F51" w:rsidRDefault="005E066B" w:rsidP="005E066B">
      <w:pPr>
        <w:spacing w:before="0"/>
        <w:rPr>
          <w:sz w:val="21"/>
          <w:szCs w:val="20"/>
          <w:rtl/>
          <w:lang w:bidi="ar-EG"/>
        </w:rPr>
      </w:pPr>
    </w:p>
    <w:p w14:paraId="0049B19D"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0A51688A" w14:textId="77777777" w:rsidTr="008113E9">
        <w:trPr>
          <w:trHeight w:val="720"/>
          <w:jc w:val="center"/>
        </w:trPr>
        <w:tc>
          <w:tcPr>
            <w:tcW w:w="9379" w:type="dxa"/>
          </w:tcPr>
          <w:p w14:paraId="262F941A" w14:textId="77777777" w:rsidR="005E066B" w:rsidRPr="008113E9" w:rsidRDefault="005E066B" w:rsidP="00FB7F21">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702435BF" w14:textId="43A96D0D" w:rsidR="005E066B" w:rsidRPr="000F312E" w:rsidRDefault="005E066B" w:rsidP="00960B2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597992">
        <w:rPr>
          <w:sz w:val="20"/>
          <w:szCs w:val="26"/>
        </w:rPr>
        <w:t>20</w:t>
      </w:r>
    </w:p>
    <w:p w14:paraId="382EC265" w14:textId="77777777" w:rsidR="005E066B" w:rsidRPr="00440F51" w:rsidRDefault="005E066B" w:rsidP="003D40E1">
      <w:pPr>
        <w:spacing w:before="0" w:line="120" w:lineRule="auto"/>
        <w:ind w:right="539"/>
        <w:jc w:val="right"/>
        <w:rPr>
          <w:sz w:val="21"/>
          <w:szCs w:val="28"/>
          <w:rtl/>
          <w:lang w:bidi="ar-EG"/>
        </w:rPr>
      </w:pPr>
    </w:p>
    <w:p w14:paraId="74E466A5" w14:textId="305B2565" w:rsidR="005E066B" w:rsidRPr="003D017C" w:rsidRDefault="005E066B" w:rsidP="00960B2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597992">
        <w:rPr>
          <w:sz w:val="21"/>
          <w:szCs w:val="20"/>
        </w:rPr>
        <w:t>20</w:t>
      </w:r>
    </w:p>
    <w:p w14:paraId="7942AC7E" w14:textId="77777777"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9B2E57">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9B2E57">
        <w:rPr>
          <w:rFonts w:hint="cs"/>
          <w:sz w:val="20"/>
          <w:szCs w:val="26"/>
          <w:rtl/>
          <w:lang w:val="ru-RU"/>
        </w:rPr>
        <w:t>لا </w:t>
      </w:r>
      <w:r w:rsidRPr="008113E9">
        <w:rPr>
          <w:rFonts w:hint="cs"/>
          <w:sz w:val="20"/>
          <w:szCs w:val="26"/>
          <w:rtl/>
          <w:lang w:val="ru-RU"/>
        </w:rPr>
        <w:t>بأي وسيلة إ</w:t>
      </w:r>
      <w:r w:rsidR="009B2E57">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DE054FD"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72292115" w14:textId="0DC57DEE" w:rsidR="002E6ECC" w:rsidRPr="006E3D0D" w:rsidRDefault="002E6ECC" w:rsidP="00FB7F21">
      <w:pPr>
        <w:pStyle w:val="RecNo"/>
        <w:rPr>
          <w:rtl/>
        </w:rPr>
      </w:pPr>
      <w:proofErr w:type="gramStart"/>
      <w:r w:rsidRPr="006E3D0D">
        <w:rPr>
          <w:rtl/>
        </w:rPr>
        <w:lastRenderedPageBreak/>
        <w:t>التوصيـة</w:t>
      </w:r>
      <w:r w:rsidR="00FB7F21">
        <w:rPr>
          <w:rFonts w:hint="cs"/>
          <w:rtl/>
        </w:rPr>
        <w:t xml:space="preserve"> </w:t>
      </w:r>
      <w:r w:rsidRPr="006E3D0D">
        <w:rPr>
          <w:rtl/>
        </w:rPr>
        <w:t xml:space="preserve"> </w:t>
      </w:r>
      <w:r w:rsidR="00960B2F">
        <w:t>ITU</w:t>
      </w:r>
      <w:proofErr w:type="gramEnd"/>
      <w:r w:rsidR="00960B2F">
        <w:noBreakHyphen/>
        <w:t>R  BT.1908</w:t>
      </w:r>
      <w:r w:rsidR="00597992">
        <w:t>-0</w:t>
      </w:r>
      <w:r w:rsidR="00597992">
        <w:rPr>
          <w:rStyle w:val="FootnoteReference"/>
          <w:rtl/>
        </w:rPr>
        <w:footnoteReference w:customMarkFollows="1" w:id="1"/>
        <w:t>*</w:t>
      </w:r>
    </w:p>
    <w:p w14:paraId="2EE72528" w14:textId="77777777" w:rsidR="002E6ECC" w:rsidRPr="006E3D0D" w:rsidRDefault="00960B2F" w:rsidP="00FB7F21">
      <w:pPr>
        <w:pStyle w:val="Rectitle"/>
        <w:rPr>
          <w:rtl/>
        </w:rPr>
      </w:pPr>
      <w:r w:rsidRPr="00960B2F">
        <w:rPr>
          <w:rtl/>
        </w:rPr>
        <w:t>تقنيات القياس الموضوعي للجودة الفيد</w:t>
      </w:r>
      <w:r>
        <w:rPr>
          <w:rtl/>
        </w:rPr>
        <w:t>يوية المدركة للتطبيقات الإذاعية</w:t>
      </w:r>
      <w:r>
        <w:rPr>
          <w:rFonts w:hint="cs"/>
          <w:rtl/>
        </w:rPr>
        <w:br/>
      </w:r>
      <w:r w:rsidRPr="00960B2F">
        <w:rPr>
          <w:rtl/>
        </w:rPr>
        <w:t>التي تستعمل التلفزيون عالي الوضوح في وجود</w:t>
      </w:r>
      <w:r w:rsidR="00FB7F21">
        <w:rPr>
          <w:rFonts w:hint="cs"/>
          <w:rtl/>
        </w:rPr>
        <w:br/>
      </w:r>
      <w:r w:rsidRPr="00960B2F">
        <w:rPr>
          <w:rtl/>
        </w:rPr>
        <w:t xml:space="preserve">إشارة مرجعية </w:t>
      </w:r>
      <w:r w:rsidRPr="00960B2F">
        <w:rPr>
          <w:rFonts w:hint="cs"/>
          <w:rtl/>
        </w:rPr>
        <w:t>مخفضة</w:t>
      </w:r>
    </w:p>
    <w:p w14:paraId="74893330" w14:textId="77777777" w:rsidR="002E6ECC" w:rsidRPr="006E3D0D" w:rsidRDefault="002E6ECC" w:rsidP="00FB7F21">
      <w:pPr>
        <w:pStyle w:val="Recdate"/>
        <w:spacing w:before="240" w:after="240"/>
        <w:rPr>
          <w:rtl/>
        </w:rPr>
      </w:pPr>
      <w:r w:rsidRPr="006E3D0D">
        <w:t>(</w:t>
      </w:r>
      <w:r>
        <w:t>201</w:t>
      </w:r>
      <w:r w:rsidR="00960B2F">
        <w:t>2</w:t>
      </w:r>
      <w:r w:rsidRPr="006E3D0D">
        <w:t>)</w:t>
      </w:r>
    </w:p>
    <w:p w14:paraId="4E7DB977" w14:textId="77777777" w:rsidR="00960B2F" w:rsidRPr="00FB7F21" w:rsidRDefault="00FB7F21" w:rsidP="00FB7F21">
      <w:pPr>
        <w:pStyle w:val="Headingb"/>
        <w:spacing w:before="600"/>
        <w:rPr>
          <w:sz w:val="24"/>
          <w:szCs w:val="32"/>
          <w:lang w:val="en-GB"/>
        </w:rPr>
      </w:pPr>
      <w:r w:rsidRPr="00FB7F21">
        <w:rPr>
          <w:rFonts w:hint="cs"/>
          <w:sz w:val="24"/>
          <w:szCs w:val="32"/>
          <w:rtl/>
          <w:lang w:val="en-GB"/>
        </w:rPr>
        <w:t>مجال</w:t>
      </w:r>
      <w:r w:rsidR="00960B2F" w:rsidRPr="00FB7F21">
        <w:rPr>
          <w:rFonts w:hint="cs"/>
          <w:sz w:val="24"/>
          <w:szCs w:val="32"/>
          <w:rtl/>
          <w:lang w:val="en-GB"/>
        </w:rPr>
        <w:t xml:space="preserve"> التطبيق</w:t>
      </w:r>
    </w:p>
    <w:p w14:paraId="4840DBFA" w14:textId="77777777" w:rsidR="00960B2F" w:rsidRDefault="00960B2F" w:rsidP="001800B9">
      <w:pPr>
        <w:pStyle w:val="Normalaftertitle"/>
        <w:spacing w:before="120"/>
        <w:rPr>
          <w:rtl/>
          <w:lang w:val="en-GB"/>
        </w:rPr>
      </w:pPr>
      <w:r w:rsidRPr="00960B2F">
        <w:rPr>
          <w:rFonts w:hint="cs"/>
          <w:rtl/>
          <w:lang w:val="en-GB"/>
        </w:rPr>
        <w:t xml:space="preserve">تحدد هذه التوصية طرائق لتقدير الجودة الفيديوية المدرَكة للتطبيقات الإذاعية التي تستعمل التلفزيون عالي الوضوح </w:t>
      </w:r>
      <w:r w:rsidR="001800B9">
        <w:rPr>
          <w:lang w:val="en-GB" w:eastAsia="ja-JP"/>
        </w:rPr>
        <w:t>(</w:t>
      </w:r>
      <w:r w:rsidRPr="00960B2F">
        <w:rPr>
          <w:lang w:val="en-GB" w:eastAsia="ja-JP"/>
        </w:rPr>
        <w:t>HDTV</w:t>
      </w:r>
      <w:r w:rsidR="001800B9">
        <w:rPr>
          <w:lang w:val="en-GB" w:eastAsia="ja-JP"/>
        </w:rPr>
        <w:t>)</w:t>
      </w:r>
      <w:r w:rsidRPr="00960B2F">
        <w:rPr>
          <w:rFonts w:hint="cs"/>
          <w:rtl/>
          <w:lang w:val="en-GB"/>
        </w:rPr>
        <w:t xml:space="preserve"> في وجود إشارة مرجعية منخفضة.</w:t>
      </w:r>
    </w:p>
    <w:p w14:paraId="7B43E62D" w14:textId="77777777" w:rsidR="00FB7F21" w:rsidRPr="00FB7F21" w:rsidRDefault="00FB7F21" w:rsidP="00FB7F21">
      <w:pPr>
        <w:rPr>
          <w:lang w:val="en-GB"/>
        </w:rPr>
      </w:pPr>
    </w:p>
    <w:p w14:paraId="76E23CD0" w14:textId="77777777" w:rsidR="00960B2F" w:rsidRPr="00960B2F" w:rsidRDefault="00960B2F" w:rsidP="00FB7F21">
      <w:pPr>
        <w:pStyle w:val="Normalaftertitle"/>
      </w:pPr>
      <w:r w:rsidRPr="00960B2F">
        <w:rPr>
          <w:rFonts w:hint="cs"/>
          <w:rtl/>
        </w:rPr>
        <w:t xml:space="preserve">إن جمعية الاتصالات الراديوية </w:t>
      </w:r>
      <w:r w:rsidR="00FB7F21">
        <w:rPr>
          <w:rFonts w:hint="cs"/>
          <w:rtl/>
        </w:rPr>
        <w:t>ل</w:t>
      </w:r>
      <w:r w:rsidRPr="00960B2F">
        <w:rPr>
          <w:rFonts w:hint="cs"/>
          <w:rtl/>
        </w:rPr>
        <w:t>لاتحاد</w:t>
      </w:r>
      <w:r w:rsidR="00FB7F21">
        <w:rPr>
          <w:rFonts w:hint="cs"/>
          <w:rtl/>
        </w:rPr>
        <w:t xml:space="preserve"> الدولي للاتصالات</w:t>
      </w:r>
      <w:r w:rsidRPr="00960B2F">
        <w:rPr>
          <w:rFonts w:hint="cs"/>
          <w:rtl/>
        </w:rPr>
        <w:t>،</w:t>
      </w:r>
    </w:p>
    <w:p w14:paraId="6043EA20" w14:textId="77777777" w:rsidR="00960B2F" w:rsidRPr="001800B9" w:rsidRDefault="00960B2F" w:rsidP="00960B2F">
      <w:pPr>
        <w:pStyle w:val="Call"/>
        <w:spacing w:before="120"/>
      </w:pPr>
      <w:r w:rsidRPr="001800B9">
        <w:rPr>
          <w:rFonts w:hint="cs"/>
          <w:rtl/>
        </w:rPr>
        <w:t>إذ تضع في اعتبارها</w:t>
      </w:r>
    </w:p>
    <w:p w14:paraId="2879C37D" w14:textId="77777777" w:rsidR="00960B2F" w:rsidRPr="00960B2F" w:rsidRDefault="003E0F71" w:rsidP="00960B2F">
      <w:r>
        <w:rPr>
          <w:rFonts w:hint="cs"/>
          <w:rtl/>
        </w:rPr>
        <w:t xml:space="preserve"> </w:t>
      </w:r>
      <w:proofErr w:type="gramStart"/>
      <w:r w:rsidR="00960B2F" w:rsidRPr="00960B2F">
        <w:rPr>
          <w:rFonts w:hint="cs"/>
          <w:rtl/>
        </w:rPr>
        <w:t>أ</w:t>
      </w:r>
      <w:r>
        <w:rPr>
          <w:rFonts w:hint="cs"/>
          <w:rtl/>
        </w:rPr>
        <w:t xml:space="preserve"> </w:t>
      </w:r>
      <w:r w:rsidR="00960B2F" w:rsidRPr="00960B2F">
        <w:rPr>
          <w:rFonts w:hint="cs"/>
          <w:rtl/>
        </w:rPr>
        <w:t>)</w:t>
      </w:r>
      <w:proofErr w:type="gramEnd"/>
      <w:r w:rsidR="00960B2F" w:rsidRPr="00960B2F">
        <w:tab/>
      </w:r>
      <w:r w:rsidR="00960B2F" w:rsidRPr="00960B2F">
        <w:rPr>
          <w:rFonts w:hint="cs"/>
          <w:rtl/>
        </w:rPr>
        <w:t>أن القدرة على قياس جودة الإذاعة الفيديوية أوتوماتياً طالما أُقر بأنها وسيلة قيّمة تفيد منها دوائر صناعة الاتصالات؛</w:t>
      </w:r>
    </w:p>
    <w:p w14:paraId="624D6188" w14:textId="77777777" w:rsidR="00960B2F" w:rsidRPr="00960B2F" w:rsidRDefault="00960B2F" w:rsidP="001800B9">
      <w:r w:rsidRPr="00960B2F">
        <w:rPr>
          <w:rFonts w:hint="cs"/>
          <w:rtl/>
        </w:rPr>
        <w:t>ب)</w:t>
      </w:r>
      <w:r w:rsidRPr="00960B2F">
        <w:tab/>
      </w:r>
      <w:r w:rsidRPr="00960B2F">
        <w:rPr>
          <w:rFonts w:hint="cs"/>
          <w:rtl/>
        </w:rPr>
        <w:t xml:space="preserve">أن التوصية </w:t>
      </w:r>
      <w:r w:rsidRPr="00960B2F">
        <w:rPr>
          <w:lang w:eastAsia="ja-JP"/>
        </w:rPr>
        <w:t>ITU</w:t>
      </w:r>
      <w:r w:rsidRPr="00960B2F">
        <w:rPr>
          <w:lang w:eastAsia="ja-JP"/>
        </w:rPr>
        <w:noBreakHyphen/>
        <w:t>R</w:t>
      </w:r>
      <w:r w:rsidR="001800B9">
        <w:rPr>
          <w:lang w:eastAsia="ja-JP"/>
        </w:rPr>
        <w:t> </w:t>
      </w:r>
      <w:r w:rsidRPr="00960B2F">
        <w:rPr>
          <w:lang w:eastAsia="ja-JP"/>
        </w:rPr>
        <w:t>BT.1683</w:t>
      </w:r>
      <w:r w:rsidRPr="00960B2F">
        <w:rPr>
          <w:rFonts w:hint="cs"/>
          <w:rtl/>
        </w:rPr>
        <w:t xml:space="preserve"> تصف طرائق موضوعية لقياس الجودة الفيديوية المدركة لتلفزيون إذاعة رقمية ذات وضوح معياري في وجود مرجع مخفض؛</w:t>
      </w:r>
    </w:p>
    <w:p w14:paraId="4DA3976A" w14:textId="143EEE80" w:rsidR="00960B2F" w:rsidRPr="00960B2F" w:rsidRDefault="00960B2F" w:rsidP="00D64D60">
      <w:pPr>
        <w:rPr>
          <w:b/>
          <w:bCs/>
          <w:rtl/>
          <w:lang w:eastAsia="ja-JP"/>
        </w:rPr>
      </w:pPr>
      <w:r w:rsidRPr="00960B2F">
        <w:rPr>
          <w:rFonts w:hint="cs"/>
          <w:rtl/>
        </w:rPr>
        <w:t>ج)</w:t>
      </w:r>
      <w:r w:rsidRPr="00960B2F">
        <w:tab/>
      </w:r>
      <w:r w:rsidRPr="00960B2F">
        <w:rPr>
          <w:rFonts w:hint="cs"/>
          <w:rtl/>
        </w:rPr>
        <w:t xml:space="preserve">أن التوصية </w:t>
      </w:r>
      <w:r w:rsidRPr="00960B2F">
        <w:rPr>
          <w:lang w:eastAsia="ja-JP"/>
        </w:rPr>
        <w:t>ITU</w:t>
      </w:r>
      <w:r w:rsidRPr="00960B2F">
        <w:rPr>
          <w:lang w:eastAsia="ja-JP"/>
        </w:rPr>
        <w:noBreakHyphen/>
        <w:t>R</w:t>
      </w:r>
      <w:r w:rsidR="001800B9">
        <w:rPr>
          <w:lang w:eastAsia="ja-JP"/>
        </w:rPr>
        <w:t> </w:t>
      </w:r>
      <w:r w:rsidRPr="00960B2F">
        <w:rPr>
          <w:lang w:eastAsia="ja-JP"/>
        </w:rPr>
        <w:t>BT.709</w:t>
      </w:r>
      <w:r w:rsidRPr="00960B2F">
        <w:rPr>
          <w:rFonts w:hint="cs"/>
          <w:rtl/>
          <w:lang w:eastAsia="ja-JP"/>
        </w:rPr>
        <w:t xml:space="preserve"> </w:t>
      </w:r>
      <w:r w:rsidRPr="00960B2F">
        <w:rPr>
          <w:rFonts w:hint="cs"/>
          <w:rtl/>
        </w:rPr>
        <w:t>تصف قيم معلمات لمعايير التلفزيون عالي الوض</w:t>
      </w:r>
      <w:bookmarkStart w:id="1" w:name="_GoBack"/>
      <w:bookmarkEnd w:id="1"/>
      <w:r w:rsidRPr="00960B2F">
        <w:rPr>
          <w:rFonts w:hint="cs"/>
          <w:rtl/>
        </w:rPr>
        <w:t xml:space="preserve">وح من أجل إنتاج البرامج وتبادلها على الصعيد الدولي، وأن التوصية </w:t>
      </w:r>
      <w:r w:rsidRPr="00960B2F">
        <w:t>ITU</w:t>
      </w:r>
      <w:r w:rsidRPr="00960B2F">
        <w:noBreakHyphen/>
        <w:t>R</w:t>
      </w:r>
      <w:r w:rsidR="001800B9">
        <w:t> </w:t>
      </w:r>
      <w:r w:rsidRPr="00960B2F">
        <w:t>BT.</w:t>
      </w:r>
      <w:r w:rsidR="00597992">
        <w:t>500</w:t>
      </w:r>
      <w:r w:rsidRPr="00960B2F">
        <w:rPr>
          <w:rFonts w:hint="cs"/>
          <w:rtl/>
        </w:rPr>
        <w:t xml:space="preserve"> تصف طرائق تقييم ذاتية لجودة الصورة في التلفزيون عالي</w:t>
      </w:r>
      <w:r w:rsidR="00D64D60">
        <w:rPr>
          <w:rFonts w:hint="eastAsia"/>
          <w:rtl/>
        </w:rPr>
        <w:t> </w:t>
      </w:r>
      <w:r w:rsidRPr="00960B2F">
        <w:rPr>
          <w:rFonts w:hint="cs"/>
          <w:rtl/>
        </w:rPr>
        <w:t>الوضوح؛</w:t>
      </w:r>
    </w:p>
    <w:p w14:paraId="17F4A4C3" w14:textId="77777777" w:rsidR="00960B2F" w:rsidRPr="00960B2F" w:rsidRDefault="00960B2F" w:rsidP="00960B2F">
      <w:pPr>
        <w:rPr>
          <w:rtl/>
          <w:lang w:eastAsia="ja-JP" w:bidi="ar-EG"/>
        </w:rPr>
      </w:pPr>
      <w:proofErr w:type="gramStart"/>
      <w:r w:rsidRPr="00960B2F">
        <w:rPr>
          <w:rFonts w:hint="cs"/>
          <w:rtl/>
        </w:rPr>
        <w:t>د</w:t>
      </w:r>
      <w:r w:rsidR="00334183">
        <w:rPr>
          <w:rFonts w:hint="cs"/>
          <w:rtl/>
        </w:rPr>
        <w:t xml:space="preserve"> </w:t>
      </w:r>
      <w:r w:rsidRPr="00960B2F">
        <w:rPr>
          <w:rFonts w:hint="cs"/>
          <w:rtl/>
        </w:rPr>
        <w:t>)</w:t>
      </w:r>
      <w:proofErr w:type="gramEnd"/>
      <w:r w:rsidRPr="00960B2F">
        <w:tab/>
      </w:r>
      <w:r w:rsidRPr="00960B2F">
        <w:rPr>
          <w:rFonts w:hint="cs"/>
          <w:rtl/>
        </w:rPr>
        <w:t>أن التلفزيون عالي الوضوح يشيع استخدامه</w:t>
      </w:r>
      <w:r w:rsidR="001800B9">
        <w:rPr>
          <w:rFonts w:hint="cs"/>
          <w:rtl/>
        </w:rPr>
        <w:t xml:space="preserve"> على نطاق واسع في مجال الإذاعة؛</w:t>
      </w:r>
    </w:p>
    <w:p w14:paraId="1F618BDB" w14:textId="77777777" w:rsidR="00960B2F" w:rsidRPr="00960B2F" w:rsidRDefault="001800B9" w:rsidP="001800B9">
      <w:pPr>
        <w:rPr>
          <w:lang w:eastAsia="ko-KR"/>
        </w:rPr>
      </w:pPr>
      <w:proofErr w:type="gramStart"/>
      <w:r>
        <w:rPr>
          <w:rFonts w:hint="cs"/>
          <w:rtl/>
          <w:lang w:eastAsia="ja-JP"/>
        </w:rPr>
        <w:t>ﻫ</w:t>
      </w:r>
      <w:r w:rsidR="00334183">
        <w:rPr>
          <w:rFonts w:hint="cs"/>
          <w:rtl/>
          <w:lang w:eastAsia="ja-JP"/>
        </w:rPr>
        <w:t xml:space="preserve"> </w:t>
      </w:r>
      <w:r w:rsidR="00960B2F" w:rsidRPr="00960B2F">
        <w:rPr>
          <w:rFonts w:hint="cs"/>
          <w:rtl/>
          <w:lang w:eastAsia="ja-JP"/>
        </w:rPr>
        <w:t>)</w:t>
      </w:r>
      <w:proofErr w:type="gramEnd"/>
      <w:r w:rsidR="00960B2F" w:rsidRPr="00960B2F">
        <w:rPr>
          <w:lang w:eastAsia="ja-JP"/>
        </w:rPr>
        <w:tab/>
      </w:r>
      <w:r w:rsidR="00960B2F" w:rsidRPr="00960B2F">
        <w:rPr>
          <w:rFonts w:hint="cs"/>
          <w:rtl/>
          <w:lang w:eastAsia="ja-JP"/>
        </w:rPr>
        <w:t xml:space="preserve">أن لجنة الدراسات </w:t>
      </w:r>
      <w:r>
        <w:rPr>
          <w:lang w:eastAsia="ja-JP"/>
        </w:rPr>
        <w:t>9</w:t>
      </w:r>
      <w:r w:rsidR="00960B2F" w:rsidRPr="00960B2F">
        <w:rPr>
          <w:rFonts w:hint="cs"/>
          <w:rtl/>
          <w:lang w:eastAsia="ja-JP"/>
        </w:rPr>
        <w:t xml:space="preserve"> في قطاع تقييس الاتصالات، بناء</w:t>
      </w:r>
      <w:r w:rsidR="00334183">
        <w:rPr>
          <w:rFonts w:hint="cs"/>
          <w:rtl/>
          <w:lang w:eastAsia="ja-JP"/>
        </w:rPr>
        <w:t>ً</w:t>
      </w:r>
      <w:r w:rsidR="00960B2F" w:rsidRPr="00960B2F">
        <w:rPr>
          <w:rFonts w:hint="cs"/>
          <w:rtl/>
          <w:lang w:eastAsia="ja-JP"/>
        </w:rPr>
        <w:t xml:space="preserve"> على نتائج تقرير عن </w:t>
      </w:r>
      <w:r w:rsidR="00960B2F" w:rsidRPr="00960B2F">
        <w:rPr>
          <w:rFonts w:hint="cs"/>
          <w:rtl/>
        </w:rPr>
        <w:t xml:space="preserve">التلفزيون عالي الوضوح </w:t>
      </w:r>
      <w:r w:rsidR="00960B2F" w:rsidRPr="00960B2F">
        <w:rPr>
          <w:rFonts w:hint="cs"/>
          <w:rtl/>
          <w:lang w:eastAsia="ja-JP"/>
        </w:rPr>
        <w:t xml:space="preserve">تقدم به فريق خبراء الجودة الفيديوية </w:t>
      </w:r>
      <w:r>
        <w:rPr>
          <w:lang w:eastAsia="ko-KR"/>
        </w:rPr>
        <w:t>(</w:t>
      </w:r>
      <w:r w:rsidR="00960B2F" w:rsidRPr="00960B2F">
        <w:rPr>
          <w:lang w:eastAsia="ko-KR"/>
        </w:rPr>
        <w:t>VQEG</w:t>
      </w:r>
      <w:r>
        <w:rPr>
          <w:lang w:eastAsia="ko-KR"/>
        </w:rPr>
        <w:t>)</w:t>
      </w:r>
      <w:r w:rsidR="00960B2F" w:rsidRPr="00960B2F">
        <w:rPr>
          <w:rFonts w:hint="cs"/>
          <w:rtl/>
          <w:lang w:eastAsia="ja-JP"/>
        </w:rPr>
        <w:t xml:space="preserve">، وضعت التوصية </w:t>
      </w:r>
      <w:r w:rsidR="00960B2F" w:rsidRPr="00960B2F">
        <w:rPr>
          <w:lang w:eastAsia="zh-CN"/>
        </w:rPr>
        <w:t>ITU</w:t>
      </w:r>
      <w:r w:rsidR="00960B2F" w:rsidRPr="00960B2F">
        <w:rPr>
          <w:lang w:eastAsia="zh-CN"/>
        </w:rPr>
        <w:noBreakHyphen/>
        <w:t>T</w:t>
      </w:r>
      <w:r>
        <w:rPr>
          <w:lang w:eastAsia="zh-CN"/>
        </w:rPr>
        <w:t> </w:t>
      </w:r>
      <w:r w:rsidR="00960B2F" w:rsidRPr="00960B2F">
        <w:rPr>
          <w:lang w:eastAsia="zh-CN"/>
        </w:rPr>
        <w:t>J.</w:t>
      </w:r>
      <w:r w:rsidR="00960B2F" w:rsidRPr="00960B2F">
        <w:rPr>
          <w:lang w:eastAsia="ko-KR"/>
        </w:rPr>
        <w:t>342</w:t>
      </w:r>
      <w:r w:rsidR="00960B2F" w:rsidRPr="00960B2F">
        <w:rPr>
          <w:rFonts w:hint="cs"/>
          <w:rtl/>
          <w:lang w:eastAsia="ja-JP"/>
        </w:rPr>
        <w:t xml:space="preserve">، التي حددت موضوعياً قياس الجودة الفيديوية المدركة للتلفزيون </w:t>
      </w:r>
      <w:r w:rsidR="00960B2F" w:rsidRPr="00960B2F">
        <w:rPr>
          <w:rFonts w:hint="cs"/>
          <w:rtl/>
        </w:rPr>
        <w:t>عالي الوضوح</w:t>
      </w:r>
      <w:r w:rsidR="00960B2F" w:rsidRPr="00960B2F">
        <w:rPr>
          <w:rFonts w:hint="cs"/>
          <w:rtl/>
          <w:lang w:eastAsia="ja-JP"/>
        </w:rPr>
        <w:t xml:space="preserve"> في وجود إشارة مرجعية</w:t>
      </w:r>
      <w:r w:rsidR="00D64D60">
        <w:rPr>
          <w:rFonts w:hint="eastAsia"/>
          <w:rtl/>
        </w:rPr>
        <w:t> </w:t>
      </w:r>
      <w:r w:rsidR="00960B2F" w:rsidRPr="00960B2F">
        <w:rPr>
          <w:rFonts w:hint="cs"/>
          <w:rtl/>
          <w:lang w:eastAsia="ja-JP"/>
        </w:rPr>
        <w:t>مخفضة؛</w:t>
      </w:r>
    </w:p>
    <w:p w14:paraId="7C3F212E" w14:textId="77777777" w:rsidR="00960B2F" w:rsidRPr="00960B2F" w:rsidRDefault="00960B2F" w:rsidP="00960B2F">
      <w:proofErr w:type="gramStart"/>
      <w:r w:rsidRPr="00960B2F">
        <w:rPr>
          <w:rFonts w:hint="cs"/>
          <w:rtl/>
          <w:lang w:eastAsia="ja-JP"/>
        </w:rPr>
        <w:t>و</w:t>
      </w:r>
      <w:r w:rsidR="00334183">
        <w:rPr>
          <w:rFonts w:hint="cs"/>
          <w:rtl/>
          <w:lang w:eastAsia="ja-JP"/>
        </w:rPr>
        <w:t xml:space="preserve"> </w:t>
      </w:r>
      <w:r w:rsidRPr="00960B2F">
        <w:rPr>
          <w:rFonts w:hint="cs"/>
          <w:rtl/>
          <w:lang w:eastAsia="ja-JP"/>
        </w:rPr>
        <w:t>)</w:t>
      </w:r>
      <w:proofErr w:type="gramEnd"/>
      <w:r w:rsidRPr="00960B2F">
        <w:tab/>
      </w:r>
      <w:r w:rsidRPr="00960B2F">
        <w:rPr>
          <w:rFonts w:hint="cs"/>
          <w:rtl/>
        </w:rPr>
        <w:t>أن القياس الموضوعي للجودة الفيديوية المدركة للتلفزيون عالي الوضوح من شأنه أن يكمّل طرائق التقييم</w:t>
      </w:r>
      <w:r w:rsidR="00D64D60">
        <w:rPr>
          <w:rFonts w:hint="eastAsia"/>
          <w:rtl/>
        </w:rPr>
        <w:t> </w:t>
      </w:r>
      <w:r w:rsidRPr="00960B2F">
        <w:rPr>
          <w:rFonts w:hint="cs"/>
          <w:rtl/>
        </w:rPr>
        <w:t>الذاتية،</w:t>
      </w:r>
    </w:p>
    <w:p w14:paraId="1CE8CCA3" w14:textId="77777777" w:rsidR="00960B2F" w:rsidRPr="001800B9" w:rsidRDefault="00960B2F" w:rsidP="00960B2F">
      <w:pPr>
        <w:pStyle w:val="Call"/>
        <w:spacing w:before="120"/>
      </w:pPr>
      <w:r w:rsidRPr="001800B9">
        <w:rPr>
          <w:rFonts w:hint="cs"/>
          <w:rtl/>
        </w:rPr>
        <w:t>توصي</w:t>
      </w:r>
    </w:p>
    <w:p w14:paraId="29FF447C" w14:textId="77777777" w:rsidR="00960B2F" w:rsidRPr="00960B2F" w:rsidRDefault="001800B9" w:rsidP="001800B9">
      <w:pPr>
        <w:rPr>
          <w:lang w:eastAsia="zh-CN"/>
        </w:rPr>
      </w:pPr>
      <w:r w:rsidRPr="001800B9">
        <w:rPr>
          <w:b/>
          <w:bCs/>
        </w:rPr>
        <w:t>1</w:t>
      </w:r>
      <w:r w:rsidR="00960B2F" w:rsidRPr="00960B2F">
        <w:rPr>
          <w:rFonts w:hint="cs"/>
          <w:rtl/>
        </w:rPr>
        <w:tab/>
        <w:t>باستخدام نموذج الجودة الفيديوية الموضوعي الوارد في الملحق</w:t>
      </w:r>
      <w:r w:rsidR="00D64D60">
        <w:rPr>
          <w:rFonts w:hint="eastAsia"/>
          <w:rtl/>
        </w:rPr>
        <w:t> </w:t>
      </w:r>
      <w:r>
        <w:t>1</w:t>
      </w:r>
      <w:r w:rsidR="00960B2F" w:rsidRPr="00960B2F">
        <w:rPr>
          <w:rFonts w:hint="cs"/>
          <w:rtl/>
        </w:rPr>
        <w:t xml:space="preserve"> من أجل القياس الموضوعي للجودة الفيديوية المدركة للتطبيقات الإذاعية التي تستعمل التلفزيون عالي الوضوح في وجود إشارة مرجعية</w:t>
      </w:r>
      <w:r w:rsidR="00D64D60">
        <w:rPr>
          <w:rFonts w:hint="eastAsia"/>
          <w:rtl/>
        </w:rPr>
        <w:t> </w:t>
      </w:r>
      <w:r w:rsidR="00960B2F" w:rsidRPr="00960B2F">
        <w:rPr>
          <w:rFonts w:hint="cs"/>
          <w:rtl/>
        </w:rPr>
        <w:t>مخفضة.</w:t>
      </w:r>
    </w:p>
    <w:p w14:paraId="40F31686" w14:textId="77777777" w:rsidR="00960B2F" w:rsidRPr="00D64D60" w:rsidRDefault="00D64D60" w:rsidP="00324C1D">
      <w:pPr>
        <w:pStyle w:val="AnnexNotitle"/>
        <w:spacing w:before="0"/>
      </w:pPr>
      <w:r w:rsidRPr="00D64D60">
        <w:rPr>
          <w:rtl/>
          <w:lang w:eastAsia="zh-CN"/>
        </w:rPr>
        <w:br w:type="page"/>
      </w:r>
      <w:r w:rsidR="00960B2F" w:rsidRPr="00FB7F21">
        <w:rPr>
          <w:rFonts w:hint="cs"/>
          <w:rtl/>
        </w:rPr>
        <w:lastRenderedPageBreak/>
        <w:t>الملحق</w:t>
      </w:r>
      <w:r w:rsidR="00960B2F" w:rsidRPr="00D64D60">
        <w:rPr>
          <w:rFonts w:hint="cs"/>
          <w:rtl/>
        </w:rPr>
        <w:t xml:space="preserve"> </w:t>
      </w:r>
      <w:r w:rsidR="001800B9" w:rsidRPr="00D64D60">
        <w:t>1</w:t>
      </w:r>
    </w:p>
    <w:p w14:paraId="48B3E57A" w14:textId="77777777" w:rsidR="00960B2F" w:rsidRPr="001800B9" w:rsidRDefault="001800B9" w:rsidP="00324C1D">
      <w:pPr>
        <w:pStyle w:val="Heading1"/>
      </w:pPr>
      <w:r>
        <w:t>1</w:t>
      </w:r>
      <w:r w:rsidR="00960B2F" w:rsidRPr="001800B9">
        <w:tab/>
      </w:r>
      <w:r w:rsidR="00960B2F" w:rsidRPr="001800B9">
        <w:rPr>
          <w:rFonts w:hint="cs"/>
          <w:rtl/>
        </w:rPr>
        <w:t>مقدمة</w:t>
      </w:r>
    </w:p>
    <w:p w14:paraId="38774825" w14:textId="77777777" w:rsidR="00960B2F" w:rsidRPr="00960B2F" w:rsidRDefault="00960B2F" w:rsidP="00924546">
      <w:r w:rsidRPr="00960B2F">
        <w:rPr>
          <w:rFonts w:hint="cs"/>
          <w:rtl/>
        </w:rPr>
        <w:t xml:space="preserve">توفر هذه التوصية طريقة لقياس الجودة الفيديوية لاستخدامها في التطبيقات غير التفاعلية للتلفزيون عالي الوضوح </w:t>
      </w:r>
      <w:r w:rsidR="001800B9">
        <w:t>(</w:t>
      </w:r>
      <w:r w:rsidRPr="00960B2F">
        <w:t>HDTV</w:t>
      </w:r>
      <w:r w:rsidR="001800B9">
        <w:t>)</w:t>
      </w:r>
      <w:r w:rsidRPr="00960B2F">
        <w:rPr>
          <w:rFonts w:hint="cs"/>
          <w:rtl/>
        </w:rPr>
        <w:t xml:space="preserve"> عندما يمكن استخدام طريقة قياس المرجع المخفض </w:t>
      </w:r>
      <w:r w:rsidR="001800B9">
        <w:t>(</w:t>
      </w:r>
      <w:r w:rsidRPr="00960B2F">
        <w:t>RR</w:t>
      </w:r>
      <w:r w:rsidR="001800B9">
        <w:t>)</w:t>
      </w:r>
      <w:r w:rsidRPr="00960B2F">
        <w:rPr>
          <w:rFonts w:hint="cs"/>
          <w:rtl/>
        </w:rPr>
        <w:t xml:space="preserve">. وقد وُضع النموذج لتقدير درجات الجودة ذاتياً. وقد قورن النموذج بتقديرات درجة الجودة الذاتية المستخرجة باستعمال التوصية </w:t>
      </w:r>
      <w:r w:rsidRPr="00960B2F">
        <w:t>ITU</w:t>
      </w:r>
      <w:r w:rsidRPr="00960B2F">
        <w:noBreakHyphen/>
      </w:r>
      <w:r w:rsidR="00924546">
        <w:rPr>
          <w:lang w:eastAsia="ko-KR"/>
        </w:rPr>
        <w:t>T</w:t>
      </w:r>
      <w:r w:rsidR="001800B9">
        <w:t> </w:t>
      </w:r>
      <w:r w:rsidRPr="00960B2F">
        <w:rPr>
          <w:lang w:eastAsia="ko-KR"/>
        </w:rPr>
        <w:t>BT.500</w:t>
      </w:r>
      <w:r w:rsidRPr="00960B2F">
        <w:rPr>
          <w:rFonts w:hint="cs"/>
          <w:rtl/>
        </w:rPr>
        <w:t>. وبي</w:t>
      </w:r>
      <w:r w:rsidR="001800B9">
        <w:rPr>
          <w:rFonts w:hint="cs"/>
          <w:rtl/>
        </w:rPr>
        <w:t>ّ</w:t>
      </w:r>
      <w:r w:rsidRPr="00960B2F">
        <w:rPr>
          <w:rFonts w:hint="cs"/>
          <w:rtl/>
        </w:rPr>
        <w:t xml:space="preserve">نت التحليلات أن دقة هذا النموذج تضاهي دقة نموذج ذروة معدل الإشارة إلى الضوضاء </w:t>
      </w:r>
      <w:r w:rsidR="001800B9">
        <w:rPr>
          <w:lang w:eastAsia="ko-KR"/>
        </w:rPr>
        <w:t>(</w:t>
      </w:r>
      <w:r w:rsidRPr="00960B2F">
        <w:rPr>
          <w:lang w:eastAsia="ko-KR"/>
        </w:rPr>
        <w:t>PSNR</w:t>
      </w:r>
      <w:r w:rsidR="001800B9">
        <w:rPr>
          <w:lang w:eastAsia="ko-KR"/>
        </w:rPr>
        <w:t>)</w:t>
      </w:r>
      <w:r w:rsidRPr="00960B2F">
        <w:rPr>
          <w:rFonts w:hint="cs"/>
          <w:rtl/>
        </w:rPr>
        <w:t>.</w:t>
      </w:r>
    </w:p>
    <w:p w14:paraId="53179094" w14:textId="77777777" w:rsidR="00960B2F" w:rsidRPr="00471CCA" w:rsidRDefault="00960B2F" w:rsidP="00836C97">
      <w:pPr>
        <w:rPr>
          <w:spacing w:val="-4"/>
        </w:rPr>
      </w:pPr>
      <w:r w:rsidRPr="00471CCA">
        <w:rPr>
          <w:rFonts w:hint="cs"/>
          <w:spacing w:val="-4"/>
          <w:rtl/>
        </w:rPr>
        <w:t xml:space="preserve">وإذا أريد لنموذج المرجع المخفض </w:t>
      </w:r>
      <w:r w:rsidR="001800B9" w:rsidRPr="00471CCA">
        <w:rPr>
          <w:spacing w:val="-4"/>
          <w:lang w:eastAsia="ko-KR"/>
        </w:rPr>
        <w:t>(</w:t>
      </w:r>
      <w:r w:rsidRPr="00471CCA">
        <w:rPr>
          <w:spacing w:val="-4"/>
          <w:lang w:eastAsia="ko-KR"/>
        </w:rPr>
        <w:t>RR</w:t>
      </w:r>
      <w:r w:rsidR="001800B9" w:rsidRPr="00471CCA">
        <w:rPr>
          <w:spacing w:val="-4"/>
          <w:lang w:eastAsia="ko-KR"/>
        </w:rPr>
        <w:t>)</w:t>
      </w:r>
      <w:r w:rsidRPr="00471CCA">
        <w:rPr>
          <w:rFonts w:hint="cs"/>
          <w:spacing w:val="-4"/>
          <w:rtl/>
        </w:rPr>
        <w:t xml:space="preserve"> أن يعمل بشكل صحيح، فينبغي أن يتيسر المصدر الفيديوي غير </w:t>
      </w:r>
      <w:proofErr w:type="gramStart"/>
      <w:r w:rsidRPr="00471CCA">
        <w:rPr>
          <w:rFonts w:hint="cs"/>
          <w:spacing w:val="-4"/>
          <w:rtl/>
        </w:rPr>
        <w:t>المشوه  للنموذج</w:t>
      </w:r>
      <w:proofErr w:type="gramEnd"/>
      <w:r w:rsidRPr="00471CCA">
        <w:rPr>
          <w:rFonts w:hint="cs"/>
          <w:spacing w:val="-4"/>
          <w:rtl/>
        </w:rPr>
        <w:t xml:space="preserve"> لكي يستخلص المعلمات. وهذه المعلمات المستخلصة إلى جانب التتابع الفيديوي المنحط ه</w:t>
      </w:r>
      <w:r w:rsidR="009B2E57" w:rsidRPr="00471CCA">
        <w:rPr>
          <w:rFonts w:hint="cs"/>
          <w:spacing w:val="-4"/>
          <w:rtl/>
        </w:rPr>
        <w:t>ما </w:t>
      </w:r>
      <w:r w:rsidRPr="00471CCA">
        <w:rPr>
          <w:rFonts w:hint="cs"/>
          <w:spacing w:val="-4"/>
          <w:rtl/>
        </w:rPr>
        <w:t xml:space="preserve">مدخلات النموذج </w:t>
      </w:r>
      <w:r w:rsidRPr="00471CCA">
        <w:rPr>
          <w:spacing w:val="-4"/>
          <w:lang w:eastAsia="ko-KR"/>
        </w:rPr>
        <w:t>RR</w:t>
      </w:r>
      <w:r w:rsidRPr="00471CCA">
        <w:rPr>
          <w:rFonts w:hint="cs"/>
          <w:spacing w:val="-4"/>
          <w:rtl/>
        </w:rPr>
        <w:t>. وتؤدي طريقة التقدير ك</w:t>
      </w:r>
      <w:r w:rsidR="009B2E57" w:rsidRPr="00471CCA">
        <w:rPr>
          <w:rFonts w:hint="cs"/>
          <w:spacing w:val="-4"/>
          <w:rtl/>
        </w:rPr>
        <w:t>لا </w:t>
      </w:r>
      <w:r w:rsidRPr="00471CCA">
        <w:rPr>
          <w:rFonts w:hint="cs"/>
          <w:spacing w:val="-4"/>
          <w:rtl/>
        </w:rPr>
        <w:t>من عملية المعايرة (أي الكسب/التخالف والتسجيل المكاني/الزماني) والتقدير الموضوعي للجودة الفيديوية، على</w:t>
      </w:r>
      <w:r w:rsidR="00836C97" w:rsidRPr="00471CCA">
        <w:rPr>
          <w:rFonts w:hint="eastAsia"/>
          <w:spacing w:val="-4"/>
          <w:rtl/>
        </w:rPr>
        <w:t> </w:t>
      </w:r>
      <w:r w:rsidRPr="00471CCA">
        <w:rPr>
          <w:rFonts w:hint="cs"/>
          <w:spacing w:val="-4"/>
          <w:rtl/>
        </w:rPr>
        <w:t>السواء.</w:t>
      </w:r>
    </w:p>
    <w:p w14:paraId="4A124F23" w14:textId="77777777" w:rsidR="00960B2F" w:rsidRPr="00960B2F" w:rsidRDefault="00960B2F" w:rsidP="00471CCA">
      <w:r w:rsidRPr="00960B2F">
        <w:rPr>
          <w:rFonts w:hint="cs"/>
          <w:rtl/>
        </w:rPr>
        <w:t>وقد تضمنت مواد</w:t>
      </w:r>
      <w:r w:rsidR="009F3CCD">
        <w:rPr>
          <w:rFonts w:hint="cs"/>
          <w:rtl/>
        </w:rPr>
        <w:t xml:space="preserve"> اختبار </w:t>
      </w:r>
      <w:r w:rsidRPr="00960B2F">
        <w:rPr>
          <w:rFonts w:hint="cs"/>
          <w:rtl/>
        </w:rPr>
        <w:t>التحقق، على السواء، ك</w:t>
      </w:r>
      <w:r w:rsidR="009B2E57">
        <w:rPr>
          <w:rFonts w:hint="cs"/>
          <w:rtl/>
        </w:rPr>
        <w:t>لا </w:t>
      </w:r>
      <w:r w:rsidRPr="00960B2F">
        <w:rPr>
          <w:rFonts w:hint="cs"/>
          <w:rtl/>
        </w:rPr>
        <w:t xml:space="preserve">من أحوال انحطاط التشفير </w:t>
      </w:r>
      <w:r w:rsidR="00836C97">
        <w:t>ITU</w:t>
      </w:r>
      <w:r w:rsidR="00836C97">
        <w:sym w:font="Symbol" w:char="F02D"/>
      </w:r>
      <w:r w:rsidR="00836C97">
        <w:t>T </w:t>
      </w:r>
      <w:r w:rsidRPr="00960B2F">
        <w:t>H.264</w:t>
      </w:r>
      <w:r w:rsidRPr="00960B2F">
        <w:rPr>
          <w:rFonts w:hint="cs"/>
          <w:rtl/>
        </w:rPr>
        <w:t xml:space="preserve"> و</w:t>
      </w:r>
      <w:r w:rsidRPr="00960B2F">
        <w:t>MPEG</w:t>
      </w:r>
      <w:r w:rsidRPr="00960B2F">
        <w:noBreakHyphen/>
        <w:t>2</w:t>
      </w:r>
      <w:r w:rsidRPr="00960B2F">
        <w:rPr>
          <w:rFonts w:hint="cs"/>
          <w:rtl/>
        </w:rPr>
        <w:t xml:space="preserve"> ومختلف أحوال أخطاء الإرسال (من قبيل أخطاء </w:t>
      </w:r>
      <w:proofErr w:type="gramStart"/>
      <w:r w:rsidRPr="00960B2F">
        <w:rPr>
          <w:rFonts w:hint="cs"/>
          <w:rtl/>
        </w:rPr>
        <w:t>البتات</w:t>
      </w:r>
      <w:proofErr w:type="gramEnd"/>
      <w:r w:rsidRPr="00960B2F">
        <w:rPr>
          <w:rFonts w:hint="cs"/>
          <w:rtl/>
        </w:rPr>
        <w:t xml:space="preserve"> والرزم المفقودة). ويمكن استخدام النموذج في هذه التوصية لرصد جودة الشبكات المنشورة لضمان جاهزيتها التشغيلية. وقد تشمل الآثار المرئية أشكالاً من الانحطاط من حيث البعد المكاني والزماني على السواء. ويمكن استخدام النموذج في هذه التوصية أيضاً لاختبار الأنظمة الفيديوية في المختبر. وعندما يستخدم لمقارنة نظامي فيديو مختلفين، من الم</w:t>
      </w:r>
      <w:r w:rsidR="009F3CCD">
        <w:rPr>
          <w:rFonts w:hint="cs"/>
          <w:rtl/>
        </w:rPr>
        <w:t>ُ</w:t>
      </w:r>
      <w:r w:rsidRPr="00960B2F">
        <w:rPr>
          <w:rFonts w:hint="cs"/>
          <w:rtl/>
        </w:rPr>
        <w:t xml:space="preserve">ستصوب استخدام الطريقة الكمية (كتلك الواردة في التوصية </w:t>
      </w:r>
      <w:r w:rsidRPr="00960B2F">
        <w:t>ITU</w:t>
      </w:r>
      <w:r w:rsidRPr="00960B2F">
        <w:noBreakHyphen/>
        <w:t>T</w:t>
      </w:r>
      <w:r w:rsidR="001800B9">
        <w:t> </w:t>
      </w:r>
      <w:r w:rsidRPr="00960B2F">
        <w:t>J.149</w:t>
      </w:r>
      <w:r w:rsidR="009F3CCD">
        <w:rPr>
          <w:rFonts w:hint="cs"/>
          <w:rtl/>
        </w:rPr>
        <w:t>) لتحديد دقة النموذج</w:t>
      </w:r>
      <w:r w:rsidRPr="00960B2F">
        <w:rPr>
          <w:rFonts w:hint="cs"/>
          <w:rtl/>
        </w:rPr>
        <w:t xml:space="preserve"> لذلك السياق</w:t>
      </w:r>
      <w:r w:rsidR="00471CCA">
        <w:rPr>
          <w:rFonts w:hint="eastAsia"/>
          <w:rtl/>
        </w:rPr>
        <w:t> </w:t>
      </w:r>
      <w:r w:rsidRPr="00960B2F">
        <w:rPr>
          <w:rFonts w:hint="cs"/>
          <w:rtl/>
        </w:rPr>
        <w:t>بعينه.</w:t>
      </w:r>
    </w:p>
    <w:p w14:paraId="3B72D598" w14:textId="77777777" w:rsidR="00960B2F" w:rsidRPr="00960B2F" w:rsidRDefault="00960B2F" w:rsidP="00324C1D">
      <w:r w:rsidRPr="00960B2F">
        <w:rPr>
          <w:rFonts w:hint="cs"/>
          <w:rtl/>
        </w:rPr>
        <w:t xml:space="preserve">وتُعتبر هذه التوصية ملائمة للخدمات الإذاعية المرسلة بمعدل </w:t>
      </w:r>
      <w:r w:rsidR="009B2E57">
        <w:rPr>
          <w:rFonts w:hint="cs"/>
          <w:rtl/>
        </w:rPr>
        <w:t>ما </w:t>
      </w:r>
      <w:r w:rsidRPr="00960B2F">
        <w:rPr>
          <w:rFonts w:hint="cs"/>
          <w:rtl/>
        </w:rPr>
        <w:t xml:space="preserve">بين </w:t>
      </w:r>
      <w:r w:rsidR="001800B9">
        <w:t>1</w:t>
      </w:r>
      <w:r w:rsidRPr="00960B2F">
        <w:rPr>
          <w:rFonts w:hint="cs"/>
          <w:rtl/>
        </w:rPr>
        <w:t xml:space="preserve"> </w:t>
      </w:r>
      <w:proofErr w:type="gramStart"/>
      <w:r w:rsidRPr="00960B2F">
        <w:rPr>
          <w:rFonts w:hint="cs"/>
          <w:rtl/>
        </w:rPr>
        <w:t xml:space="preserve">و </w:t>
      </w:r>
      <w:r w:rsidR="001800B9">
        <w:t>30</w:t>
      </w:r>
      <w:proofErr w:type="gramEnd"/>
      <w:r w:rsidRPr="00960B2F">
        <w:rPr>
          <w:rFonts w:hint="cs"/>
          <w:rtl/>
        </w:rPr>
        <w:t xml:space="preserve"> </w:t>
      </w:r>
      <w:r w:rsidR="00324C1D">
        <w:t>Mbit/s</w:t>
      </w:r>
      <w:r w:rsidRPr="00960B2F">
        <w:rPr>
          <w:rFonts w:hint="cs"/>
          <w:rtl/>
        </w:rPr>
        <w:t>. وقد أخذت معدلات الاستبانة و</w:t>
      </w:r>
      <w:r w:rsidR="009F3CCD">
        <w:rPr>
          <w:rFonts w:hint="cs"/>
          <w:rtl/>
        </w:rPr>
        <w:t xml:space="preserve">الأرتال التالية في الاعتبار في </w:t>
      </w:r>
      <w:r w:rsidR="00836C97">
        <w:rPr>
          <w:rFonts w:hint="cs"/>
          <w:rtl/>
        </w:rPr>
        <w:t>ا</w:t>
      </w:r>
      <w:r w:rsidRPr="00960B2F">
        <w:rPr>
          <w:rFonts w:hint="cs"/>
          <w:rtl/>
        </w:rPr>
        <w:t>ختبار التحقق:</w:t>
      </w:r>
    </w:p>
    <w:p w14:paraId="3F7906EE" w14:textId="77777777" w:rsidR="00960B2F" w:rsidRPr="00960B2F" w:rsidRDefault="00960B2F" w:rsidP="00324C1D">
      <w:pPr>
        <w:pStyle w:val="enumlev1"/>
        <w:spacing w:before="60" w:line="280" w:lineRule="exact"/>
      </w:pPr>
      <w:r w:rsidRPr="00960B2F">
        <w:t>•</w:t>
      </w:r>
      <w:r w:rsidRPr="00960B2F">
        <w:tab/>
        <w:t>1080</w:t>
      </w:r>
      <w:r w:rsidRPr="00960B2F">
        <w:rPr>
          <w:lang w:eastAsia="ja-JP"/>
        </w:rPr>
        <w:t>/59</w:t>
      </w:r>
      <w:r w:rsidR="00324C1D">
        <w:rPr>
          <w:lang w:eastAsia="ja-JP"/>
        </w:rPr>
        <w:t>,</w:t>
      </w:r>
      <w:r w:rsidRPr="00960B2F">
        <w:rPr>
          <w:lang w:eastAsia="ja-JP"/>
        </w:rPr>
        <w:t>94/I</w:t>
      </w:r>
      <w:r w:rsidRPr="00960B2F">
        <w:t xml:space="preserve"> </w:t>
      </w:r>
    </w:p>
    <w:p w14:paraId="210BA2B8" w14:textId="77777777" w:rsidR="00960B2F" w:rsidRPr="00960B2F" w:rsidRDefault="00960B2F" w:rsidP="00324C1D">
      <w:pPr>
        <w:pStyle w:val="enumlev1"/>
        <w:spacing w:before="60" w:line="280" w:lineRule="exact"/>
      </w:pPr>
      <w:r w:rsidRPr="00960B2F">
        <w:t>•</w:t>
      </w:r>
      <w:r w:rsidRPr="00960B2F">
        <w:tab/>
        <w:t>1080</w:t>
      </w:r>
      <w:r w:rsidRPr="00960B2F">
        <w:rPr>
          <w:lang w:eastAsia="ja-JP"/>
        </w:rPr>
        <w:t>/25/P</w:t>
      </w:r>
    </w:p>
    <w:p w14:paraId="566E208B" w14:textId="77777777" w:rsidR="00960B2F" w:rsidRPr="00960B2F" w:rsidRDefault="00960B2F" w:rsidP="00324C1D">
      <w:pPr>
        <w:pStyle w:val="enumlev1"/>
        <w:spacing w:before="60" w:line="280" w:lineRule="exact"/>
      </w:pPr>
      <w:r w:rsidRPr="00960B2F">
        <w:t>•</w:t>
      </w:r>
      <w:r w:rsidRPr="00960B2F">
        <w:tab/>
        <w:t>1080</w:t>
      </w:r>
      <w:r w:rsidRPr="00960B2F">
        <w:rPr>
          <w:lang w:eastAsia="ja-JP"/>
        </w:rPr>
        <w:t>/50/I</w:t>
      </w:r>
      <w:r w:rsidRPr="00960B2F">
        <w:t xml:space="preserve"> </w:t>
      </w:r>
    </w:p>
    <w:p w14:paraId="59E35B12" w14:textId="77777777" w:rsidR="00960B2F" w:rsidRPr="00960B2F" w:rsidRDefault="00960B2F" w:rsidP="00324C1D">
      <w:pPr>
        <w:pStyle w:val="enumlev1"/>
        <w:spacing w:before="60" w:line="280" w:lineRule="exact"/>
        <w:rPr>
          <w:rtl/>
          <w:lang w:bidi="ar-SA"/>
        </w:rPr>
      </w:pPr>
      <w:r w:rsidRPr="00960B2F">
        <w:t>•</w:t>
      </w:r>
      <w:r w:rsidRPr="00960B2F">
        <w:tab/>
        <w:t>1080</w:t>
      </w:r>
      <w:r w:rsidRPr="00960B2F">
        <w:rPr>
          <w:lang w:eastAsia="ja-JP"/>
        </w:rPr>
        <w:t>/29</w:t>
      </w:r>
      <w:r w:rsidR="00324C1D">
        <w:rPr>
          <w:lang w:eastAsia="ja-JP"/>
        </w:rPr>
        <w:t>,</w:t>
      </w:r>
      <w:r w:rsidRPr="00960B2F">
        <w:rPr>
          <w:lang w:eastAsia="ja-JP"/>
        </w:rPr>
        <w:t>97/P</w:t>
      </w:r>
      <w:r w:rsidR="00324C1D">
        <w:rPr>
          <w:rFonts w:hint="cs"/>
          <w:rtl/>
          <w:lang w:eastAsia="ja-JP" w:bidi="ar-SA"/>
        </w:rPr>
        <w:t>.</w:t>
      </w:r>
    </w:p>
    <w:p w14:paraId="0229B4EF" w14:textId="77777777" w:rsidR="00960B2F" w:rsidRPr="00960B2F" w:rsidRDefault="00960B2F" w:rsidP="00960B2F">
      <w:pPr>
        <w:rPr>
          <w:rtl/>
        </w:rPr>
      </w:pPr>
      <w:r w:rsidRPr="00960B2F">
        <w:rPr>
          <w:rFonts w:hint="cs"/>
          <w:rtl/>
        </w:rPr>
        <w:t>وقد ر</w:t>
      </w:r>
      <w:r w:rsidR="009F3CCD">
        <w:rPr>
          <w:rFonts w:hint="cs"/>
          <w:rtl/>
        </w:rPr>
        <w:t>ُ</w:t>
      </w:r>
      <w:r w:rsidRPr="00960B2F">
        <w:rPr>
          <w:rFonts w:hint="cs"/>
          <w:rtl/>
        </w:rPr>
        <w:t>وعيت الشروط التالية في</w:t>
      </w:r>
      <w:r w:rsidR="009F3CCD">
        <w:rPr>
          <w:rFonts w:hint="cs"/>
          <w:rtl/>
        </w:rPr>
        <w:t xml:space="preserve"> اختبار </w:t>
      </w:r>
      <w:r w:rsidRPr="00960B2F">
        <w:rPr>
          <w:rFonts w:hint="cs"/>
          <w:rtl/>
        </w:rPr>
        <w:t>التحقق بالنسبة لكل استبانة:</w:t>
      </w:r>
    </w:p>
    <w:p w14:paraId="150EDDD0" w14:textId="77777777" w:rsidR="00960B2F" w:rsidRPr="00960B2F" w:rsidRDefault="00960B2F" w:rsidP="001800B9">
      <w:pPr>
        <w:pStyle w:val="Blanc"/>
        <w:bidi/>
        <w:spacing w:line="192" w:lineRule="auto"/>
        <w:rPr>
          <w:rFonts w:cs="Traditional Arabic"/>
          <w:sz w:val="22"/>
          <w:szCs w:val="30"/>
          <w:lang w:val="en-US"/>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960B2F" w:rsidRPr="00960B2F" w14:paraId="63FAF8A4" w14:textId="77777777" w:rsidTr="004A5FD9">
        <w:trPr>
          <w:jc w:val="center"/>
        </w:trPr>
        <w:tc>
          <w:tcPr>
            <w:tcW w:w="9639" w:type="dxa"/>
          </w:tcPr>
          <w:p w14:paraId="766035C0" w14:textId="77777777" w:rsidR="00960B2F" w:rsidRPr="001800B9" w:rsidRDefault="00960B2F" w:rsidP="001800B9">
            <w:pPr>
              <w:pStyle w:val="Tablehead"/>
              <w:spacing w:before="60" w:after="60" w:line="280" w:lineRule="exact"/>
              <w:rPr>
                <w:rFonts w:ascii="Times New Roman" w:hAnsi="Times New Roman"/>
              </w:rPr>
            </w:pPr>
            <w:r w:rsidRPr="001800B9">
              <w:rPr>
                <w:rFonts w:ascii="Times New Roman" w:hAnsi="Times New Roman" w:hint="cs"/>
                <w:rtl/>
              </w:rPr>
              <w:t>عوامل الاختبار</w:t>
            </w:r>
          </w:p>
        </w:tc>
      </w:tr>
      <w:tr w:rsidR="00960B2F" w:rsidRPr="00960B2F" w14:paraId="57922556" w14:textId="77777777" w:rsidTr="004A5FD9">
        <w:trPr>
          <w:jc w:val="center"/>
        </w:trPr>
        <w:tc>
          <w:tcPr>
            <w:tcW w:w="9639" w:type="dxa"/>
          </w:tcPr>
          <w:p w14:paraId="2E218904" w14:textId="77777777" w:rsidR="00960B2F" w:rsidRPr="001800B9" w:rsidRDefault="00960B2F" w:rsidP="001800B9">
            <w:pPr>
              <w:pStyle w:val="Tabletext"/>
              <w:spacing w:before="60" w:line="280" w:lineRule="exact"/>
            </w:pPr>
            <w:r w:rsidRPr="001800B9">
              <w:rPr>
                <w:rFonts w:hint="cs"/>
                <w:rtl/>
              </w:rPr>
              <w:t>الاستبانة الفيديوية:</w:t>
            </w:r>
            <w:r w:rsidR="001800B9">
              <w:rPr>
                <w:rFonts w:hint="cs"/>
                <w:rtl/>
              </w:rPr>
              <w:t xml:space="preserve"> </w:t>
            </w:r>
            <w:r w:rsidR="001800B9">
              <w:t>1 080 </w:t>
            </w:r>
            <w:r w:rsidR="001800B9">
              <w:rPr>
                <w:rFonts w:hint="cs"/>
              </w:rPr>
              <w:t>×</w:t>
            </w:r>
            <w:r w:rsidR="001800B9">
              <w:t> 1 920</w:t>
            </w:r>
            <w:r w:rsidRPr="001800B9">
              <w:rPr>
                <w:rFonts w:hint="cs"/>
                <w:rtl/>
              </w:rPr>
              <w:t xml:space="preserve"> مشذرة وتدريجية</w:t>
            </w:r>
          </w:p>
        </w:tc>
      </w:tr>
      <w:tr w:rsidR="00960B2F" w:rsidRPr="00960B2F" w14:paraId="0690786D" w14:textId="77777777" w:rsidTr="004A5FD9">
        <w:trPr>
          <w:jc w:val="center"/>
        </w:trPr>
        <w:tc>
          <w:tcPr>
            <w:tcW w:w="9639" w:type="dxa"/>
          </w:tcPr>
          <w:p w14:paraId="1CAF27A4" w14:textId="77777777" w:rsidR="00960B2F" w:rsidRPr="001800B9" w:rsidRDefault="00960B2F" w:rsidP="001800B9">
            <w:pPr>
              <w:pStyle w:val="Tabletext"/>
              <w:spacing w:before="60" w:line="280" w:lineRule="exact"/>
            </w:pPr>
            <w:r w:rsidRPr="001800B9">
              <w:rPr>
                <w:rFonts w:hint="cs"/>
                <w:rtl/>
              </w:rPr>
              <w:t xml:space="preserve">معدلات الأرتال الفيديوية: </w:t>
            </w:r>
            <w:r w:rsidR="001800B9">
              <w:rPr>
                <w:lang w:bidi="ar-EG"/>
              </w:rPr>
              <w:t>29,97</w:t>
            </w:r>
            <w:r w:rsidR="001800B9">
              <w:rPr>
                <w:rFonts w:hint="cs"/>
                <w:rtl/>
                <w:lang w:bidi="ar-EG"/>
              </w:rPr>
              <w:t xml:space="preserve"> و</w:t>
            </w:r>
            <w:r w:rsidR="001800B9">
              <w:rPr>
                <w:lang w:bidi="ar-EG"/>
              </w:rPr>
              <w:t>25</w:t>
            </w:r>
            <w:r w:rsidRPr="001800B9">
              <w:rPr>
                <w:rFonts w:hint="cs"/>
                <w:rtl/>
              </w:rPr>
              <w:t xml:space="preserve"> رتلاً في الثانية</w:t>
            </w:r>
          </w:p>
        </w:tc>
      </w:tr>
      <w:tr w:rsidR="00960B2F" w:rsidRPr="00960B2F" w14:paraId="1D459893" w14:textId="77777777" w:rsidTr="004A5FD9">
        <w:trPr>
          <w:jc w:val="center"/>
        </w:trPr>
        <w:tc>
          <w:tcPr>
            <w:tcW w:w="9639" w:type="dxa"/>
          </w:tcPr>
          <w:p w14:paraId="6F68A9C3" w14:textId="77777777" w:rsidR="00960B2F" w:rsidRPr="001800B9" w:rsidRDefault="00960B2F" w:rsidP="00324C1D">
            <w:pPr>
              <w:pStyle w:val="Tabletext"/>
              <w:spacing w:before="60" w:line="280" w:lineRule="exact"/>
            </w:pPr>
            <w:r w:rsidRPr="001800B9">
              <w:rPr>
                <w:rFonts w:hint="cs"/>
                <w:rtl/>
              </w:rPr>
              <w:t xml:space="preserve">معدل </w:t>
            </w:r>
            <w:proofErr w:type="gramStart"/>
            <w:r w:rsidRPr="001800B9">
              <w:rPr>
                <w:rFonts w:hint="cs"/>
                <w:rtl/>
              </w:rPr>
              <w:t>البتات</w:t>
            </w:r>
            <w:proofErr w:type="gramEnd"/>
            <w:r w:rsidRPr="001800B9">
              <w:rPr>
                <w:rFonts w:hint="cs"/>
                <w:rtl/>
              </w:rPr>
              <w:t xml:space="preserve"> الفيديوية: </w:t>
            </w:r>
            <w:r w:rsidR="001800B9">
              <w:t>1</w:t>
            </w:r>
            <w:r w:rsidRPr="001800B9">
              <w:rPr>
                <w:rFonts w:hint="cs"/>
                <w:rtl/>
              </w:rPr>
              <w:t xml:space="preserve"> إلى </w:t>
            </w:r>
            <w:r w:rsidR="001800B9">
              <w:t>30</w:t>
            </w:r>
            <w:r w:rsidRPr="001800B9">
              <w:rPr>
                <w:rFonts w:hint="cs"/>
                <w:rtl/>
              </w:rPr>
              <w:t xml:space="preserve"> </w:t>
            </w:r>
            <w:r w:rsidR="00324C1D">
              <w:t>Mbit/s</w:t>
            </w:r>
          </w:p>
        </w:tc>
      </w:tr>
      <w:tr w:rsidR="00960B2F" w:rsidRPr="00960B2F" w14:paraId="6652503B" w14:textId="77777777" w:rsidTr="004A5FD9">
        <w:trPr>
          <w:jc w:val="center"/>
        </w:trPr>
        <w:tc>
          <w:tcPr>
            <w:tcW w:w="9639" w:type="dxa"/>
          </w:tcPr>
          <w:p w14:paraId="11FB0743" w14:textId="77777777" w:rsidR="00960B2F" w:rsidRPr="001800B9" w:rsidRDefault="00960B2F" w:rsidP="001800B9">
            <w:pPr>
              <w:pStyle w:val="Tabletext"/>
              <w:spacing w:before="60" w:line="280" w:lineRule="exact"/>
            </w:pPr>
            <w:r w:rsidRPr="001800B9">
              <w:rPr>
                <w:rFonts w:hint="cs"/>
                <w:rtl/>
              </w:rPr>
              <w:t xml:space="preserve">تجمد الرتل الزماني (التوقف والتخطي) </w:t>
            </w:r>
            <w:r w:rsidR="001800B9">
              <w:t>2</w:t>
            </w:r>
            <w:r w:rsidRPr="001800B9">
              <w:rPr>
                <w:rFonts w:hint="cs"/>
                <w:rtl/>
              </w:rPr>
              <w:t xml:space="preserve"> ثانية كحد أقصى</w:t>
            </w:r>
          </w:p>
        </w:tc>
      </w:tr>
      <w:tr w:rsidR="00960B2F" w:rsidRPr="00960B2F" w14:paraId="7A5BF925" w14:textId="77777777" w:rsidTr="004A5FD9">
        <w:trPr>
          <w:jc w:val="center"/>
        </w:trPr>
        <w:tc>
          <w:tcPr>
            <w:tcW w:w="9639" w:type="dxa"/>
          </w:tcPr>
          <w:p w14:paraId="7EDCDECA" w14:textId="77777777" w:rsidR="00960B2F" w:rsidRPr="001800B9" w:rsidRDefault="00960B2F" w:rsidP="001800B9">
            <w:pPr>
              <w:pStyle w:val="Tabletext"/>
              <w:spacing w:before="60" w:line="280" w:lineRule="exact"/>
            </w:pPr>
            <w:r w:rsidRPr="001800B9">
              <w:rPr>
                <w:rFonts w:hint="cs"/>
                <w:rtl/>
              </w:rPr>
              <w:t>أخطاء الإرسال مع فقدان الرزم</w:t>
            </w:r>
          </w:p>
        </w:tc>
      </w:tr>
      <w:tr w:rsidR="00960B2F" w:rsidRPr="00960B2F" w14:paraId="6FA121EE" w14:textId="77777777" w:rsidTr="004A5FD9">
        <w:trPr>
          <w:jc w:val="center"/>
        </w:trPr>
        <w:tc>
          <w:tcPr>
            <w:tcW w:w="9639" w:type="dxa"/>
          </w:tcPr>
          <w:p w14:paraId="3571F3C2" w14:textId="77777777" w:rsidR="00960B2F" w:rsidRPr="001800B9" w:rsidRDefault="00960B2F" w:rsidP="001800B9">
            <w:pPr>
              <w:pStyle w:val="Tabletext"/>
              <w:spacing w:before="60" w:line="280" w:lineRule="exact"/>
            </w:pPr>
            <w:r w:rsidRPr="001800B9">
              <w:rPr>
                <w:rFonts w:hint="cs"/>
                <w:rtl/>
              </w:rPr>
              <w:t xml:space="preserve">تحويل </w:t>
            </w:r>
            <w:r w:rsidRPr="001800B9">
              <w:t>SRC</w:t>
            </w:r>
            <w:r w:rsidRPr="001800B9">
              <w:rPr>
                <w:rFonts w:hint="cs"/>
                <w:rtl/>
              </w:rPr>
              <w:t xml:space="preserve"> من </w:t>
            </w:r>
            <w:r w:rsidR="001800B9">
              <w:t>1080</w:t>
            </w:r>
            <w:r w:rsidRPr="001800B9">
              <w:rPr>
                <w:rFonts w:hint="cs"/>
                <w:rtl/>
              </w:rPr>
              <w:t xml:space="preserve"> إلى </w:t>
            </w:r>
            <w:r w:rsidRPr="001800B9">
              <w:t>720</w:t>
            </w:r>
            <w:r w:rsidRPr="001800B9">
              <w:rPr>
                <w:lang w:eastAsia="ja-JP"/>
              </w:rPr>
              <w:t>/P</w:t>
            </w:r>
            <w:r w:rsidRPr="001800B9">
              <w:rPr>
                <w:rFonts w:hint="cs"/>
                <w:rtl/>
              </w:rPr>
              <w:t xml:space="preserve">، وضغط وإرسال وإزالة ضغط ثم عودة التحويل إلى </w:t>
            </w:r>
            <w:r w:rsidR="001800B9">
              <w:t>1080</w:t>
            </w:r>
            <w:r w:rsidRPr="001800B9">
              <w:rPr>
                <w:rFonts w:hint="cs"/>
                <w:rtl/>
              </w:rPr>
              <w:t>.</w:t>
            </w:r>
          </w:p>
        </w:tc>
      </w:tr>
      <w:tr w:rsidR="00960B2F" w:rsidRPr="00960B2F" w14:paraId="6CE7ADFC" w14:textId="77777777" w:rsidTr="004A5FD9">
        <w:trPr>
          <w:jc w:val="center"/>
        </w:trPr>
        <w:tc>
          <w:tcPr>
            <w:tcW w:w="9639" w:type="dxa"/>
          </w:tcPr>
          <w:p w14:paraId="139F9A1B" w14:textId="77777777" w:rsidR="00960B2F" w:rsidRPr="001800B9" w:rsidRDefault="00960B2F" w:rsidP="001800B9">
            <w:pPr>
              <w:pStyle w:val="Tablehead"/>
              <w:spacing w:before="60" w:after="60" w:line="280" w:lineRule="exact"/>
              <w:rPr>
                <w:rFonts w:ascii="Times New Roman" w:hAnsi="Times New Roman"/>
              </w:rPr>
            </w:pPr>
            <w:r w:rsidRPr="001800B9">
              <w:rPr>
                <w:rFonts w:ascii="Times New Roman" w:hAnsi="Times New Roman" w:hint="cs"/>
                <w:rtl/>
              </w:rPr>
              <w:t>تكنولوجيات التشفير</w:t>
            </w:r>
          </w:p>
        </w:tc>
      </w:tr>
      <w:tr w:rsidR="00960B2F" w:rsidRPr="00960B2F" w14:paraId="23FE7127" w14:textId="77777777" w:rsidTr="004A5FD9">
        <w:trPr>
          <w:jc w:val="center"/>
        </w:trPr>
        <w:tc>
          <w:tcPr>
            <w:tcW w:w="9639" w:type="dxa"/>
          </w:tcPr>
          <w:p w14:paraId="0F0A94E3" w14:textId="77777777" w:rsidR="00960B2F" w:rsidRPr="001800B9" w:rsidRDefault="00960B2F" w:rsidP="001800B9">
            <w:pPr>
              <w:pStyle w:val="Tabletext"/>
              <w:spacing w:before="60" w:line="280" w:lineRule="exact"/>
            </w:pPr>
            <w:r w:rsidRPr="001800B9">
              <w:t>H.264/AVC (MPEG</w:t>
            </w:r>
            <w:r w:rsidRPr="001800B9">
              <w:noBreakHyphen/>
              <w:t>4 Part 10)</w:t>
            </w:r>
          </w:p>
        </w:tc>
      </w:tr>
      <w:tr w:rsidR="00960B2F" w:rsidRPr="00960B2F" w14:paraId="205839D8" w14:textId="77777777" w:rsidTr="004A5FD9">
        <w:trPr>
          <w:jc w:val="center"/>
        </w:trPr>
        <w:tc>
          <w:tcPr>
            <w:tcW w:w="9639" w:type="dxa"/>
          </w:tcPr>
          <w:p w14:paraId="7347B0D8" w14:textId="77777777" w:rsidR="00960B2F" w:rsidRPr="001800B9" w:rsidRDefault="00960B2F" w:rsidP="001800B9">
            <w:pPr>
              <w:pStyle w:val="Tabletext"/>
              <w:spacing w:before="60" w:line="280" w:lineRule="exact"/>
              <w:rPr>
                <w:rtl/>
                <w:lang w:bidi="ar-SY"/>
              </w:rPr>
            </w:pPr>
            <w:r w:rsidRPr="001800B9">
              <w:t>MPEG</w:t>
            </w:r>
            <w:r w:rsidRPr="001800B9">
              <w:noBreakHyphen/>
              <w:t>2</w:t>
            </w:r>
          </w:p>
        </w:tc>
      </w:tr>
    </w:tbl>
    <w:p w14:paraId="73AFD22E" w14:textId="77777777" w:rsidR="00960B2F" w:rsidRPr="00234019" w:rsidRDefault="00960B2F" w:rsidP="001800B9">
      <w:pPr>
        <w:rPr>
          <w:spacing w:val="-4"/>
        </w:rPr>
      </w:pPr>
      <w:r w:rsidRPr="00234019">
        <w:rPr>
          <w:rFonts w:hint="cs"/>
          <w:spacing w:val="-4"/>
          <w:rtl/>
        </w:rPr>
        <w:t xml:space="preserve">ويلاحظ أن </w:t>
      </w:r>
      <w:r w:rsidRPr="00234019">
        <w:rPr>
          <w:spacing w:val="-4"/>
        </w:rPr>
        <w:t>720</w:t>
      </w:r>
      <w:r w:rsidRPr="00234019">
        <w:rPr>
          <w:spacing w:val="-4"/>
          <w:lang w:eastAsia="ja-JP"/>
        </w:rPr>
        <w:t>/P</w:t>
      </w:r>
      <w:r w:rsidRPr="00234019">
        <w:rPr>
          <w:rFonts w:hint="cs"/>
          <w:spacing w:val="-4"/>
          <w:rtl/>
        </w:rPr>
        <w:t xml:space="preserve"> قد اعتبرت في خطة</w:t>
      </w:r>
      <w:r w:rsidR="009F3CCD" w:rsidRPr="00234019">
        <w:rPr>
          <w:rFonts w:hint="cs"/>
          <w:spacing w:val="-4"/>
          <w:rtl/>
        </w:rPr>
        <w:t xml:space="preserve"> اختبار </w:t>
      </w:r>
      <w:r w:rsidRPr="00234019">
        <w:rPr>
          <w:rFonts w:hint="cs"/>
          <w:spacing w:val="-4"/>
          <w:rtl/>
        </w:rPr>
        <w:t xml:space="preserve">التحقق كجزء من شرط الاختبار في دارة مرجعية مفترضة </w:t>
      </w:r>
      <w:r w:rsidR="001800B9" w:rsidRPr="00234019">
        <w:rPr>
          <w:spacing w:val="-4"/>
        </w:rPr>
        <w:t>(</w:t>
      </w:r>
      <w:r w:rsidRPr="00234019">
        <w:rPr>
          <w:spacing w:val="-4"/>
        </w:rPr>
        <w:t>HRC</w:t>
      </w:r>
      <w:r w:rsidR="001800B9" w:rsidRPr="00234019">
        <w:rPr>
          <w:spacing w:val="-4"/>
        </w:rPr>
        <w:t>)</w:t>
      </w:r>
      <w:r w:rsidRPr="00234019">
        <w:rPr>
          <w:rFonts w:hint="cs"/>
          <w:spacing w:val="-4"/>
          <w:rtl/>
        </w:rPr>
        <w:t xml:space="preserve">. ولأن من الشائع التوسع في </w:t>
      </w:r>
      <w:r w:rsidRPr="00234019">
        <w:rPr>
          <w:spacing w:val="-4"/>
        </w:rPr>
        <w:t>720</w:t>
      </w:r>
      <w:r w:rsidRPr="00234019">
        <w:rPr>
          <w:spacing w:val="-4"/>
          <w:lang w:eastAsia="ja-JP"/>
        </w:rPr>
        <w:t>/P</w:t>
      </w:r>
      <w:r w:rsidRPr="00234019">
        <w:rPr>
          <w:rFonts w:hint="cs"/>
          <w:spacing w:val="-4"/>
          <w:rtl/>
        </w:rPr>
        <w:t xml:space="preserve"> في الوقت الراهن كجزء من عملية العرض، ر</w:t>
      </w:r>
      <w:r w:rsidR="00836C97" w:rsidRPr="00234019">
        <w:rPr>
          <w:rFonts w:hint="cs"/>
          <w:spacing w:val="-4"/>
          <w:rtl/>
        </w:rPr>
        <w:t>ُ</w:t>
      </w:r>
      <w:r w:rsidRPr="00234019">
        <w:rPr>
          <w:rFonts w:hint="cs"/>
          <w:spacing w:val="-4"/>
          <w:rtl/>
        </w:rPr>
        <w:t xml:space="preserve">ئي أن </w:t>
      </w:r>
      <w:r w:rsidRPr="00234019">
        <w:rPr>
          <w:spacing w:val="-4"/>
        </w:rPr>
        <w:t>720</w:t>
      </w:r>
      <w:r w:rsidRPr="00234019">
        <w:rPr>
          <w:spacing w:val="-4"/>
          <w:lang w:eastAsia="ja-JP"/>
        </w:rPr>
        <w:t>/P</w:t>
      </w:r>
      <w:r w:rsidRPr="00234019">
        <w:rPr>
          <w:spacing w:val="-4"/>
        </w:rPr>
        <w:t xml:space="preserve"> HRCs</w:t>
      </w:r>
      <w:r w:rsidRPr="00234019">
        <w:rPr>
          <w:rFonts w:hint="cs"/>
          <w:spacing w:val="-4"/>
          <w:rtl/>
        </w:rPr>
        <w:t xml:space="preserve"> تلائم هذا النسق على نحو</w:t>
      </w:r>
      <w:r w:rsidR="001800B9" w:rsidRPr="00234019">
        <w:rPr>
          <w:rFonts w:hint="eastAsia"/>
          <w:spacing w:val="-4"/>
          <w:rtl/>
        </w:rPr>
        <w:t> </w:t>
      </w:r>
      <w:r w:rsidRPr="00234019">
        <w:rPr>
          <w:rFonts w:hint="cs"/>
          <w:spacing w:val="-4"/>
          <w:rtl/>
        </w:rPr>
        <w:t>أفضل.</w:t>
      </w:r>
    </w:p>
    <w:p w14:paraId="3B1F3030" w14:textId="77777777" w:rsidR="00960B2F" w:rsidRPr="001800B9" w:rsidRDefault="001800B9" w:rsidP="001800B9">
      <w:pPr>
        <w:pStyle w:val="Heading2"/>
      </w:pPr>
      <w:r w:rsidRPr="001800B9">
        <w:lastRenderedPageBreak/>
        <w:t>1.1</w:t>
      </w:r>
      <w:r w:rsidR="00960B2F" w:rsidRPr="001800B9">
        <w:tab/>
      </w:r>
      <w:r w:rsidR="00960B2F" w:rsidRPr="001800B9">
        <w:rPr>
          <w:rFonts w:hint="cs"/>
          <w:rtl/>
        </w:rPr>
        <w:t>التطبيق</w:t>
      </w:r>
    </w:p>
    <w:p w14:paraId="3688767B" w14:textId="77777777" w:rsidR="00960B2F" w:rsidRPr="00960B2F" w:rsidRDefault="00960B2F" w:rsidP="00960B2F">
      <w:pPr>
        <w:pStyle w:val="enumlev1"/>
        <w:spacing w:before="120"/>
        <w:rPr>
          <w:rtl/>
        </w:rPr>
      </w:pPr>
      <w:r w:rsidRPr="00960B2F">
        <w:rPr>
          <w:rFonts w:hint="cs"/>
          <w:rtl/>
        </w:rPr>
        <w:t>تشمل التطبيقات لنموذج التقدير الموصوف في هذه التوصية العمليات التالية، دون أن تقتصر عليها:</w:t>
      </w:r>
    </w:p>
    <w:p w14:paraId="2C362CBE" w14:textId="77777777" w:rsidR="00960B2F" w:rsidRPr="00960B2F" w:rsidRDefault="001800B9" w:rsidP="00960B2F">
      <w:pPr>
        <w:pStyle w:val="enumlev1"/>
        <w:spacing w:before="120"/>
      </w:pPr>
      <w:r>
        <w:rPr>
          <w:lang w:eastAsia="ja-JP"/>
        </w:rPr>
        <w:t>(1</w:t>
      </w:r>
      <w:r w:rsidR="00960B2F" w:rsidRPr="00960B2F">
        <w:tab/>
      </w:r>
      <w:r w:rsidR="00960B2F" w:rsidRPr="00960B2F">
        <w:rPr>
          <w:rFonts w:hint="cs"/>
          <w:rtl/>
        </w:rPr>
        <w:t>رصد الجودة الفيديوية في المستقبِل عندما تتوفر القنوات الجانبية.</w:t>
      </w:r>
    </w:p>
    <w:p w14:paraId="355F499E" w14:textId="77777777" w:rsidR="00960B2F" w:rsidRPr="00960B2F" w:rsidRDefault="001800B9" w:rsidP="00960B2F">
      <w:pPr>
        <w:pStyle w:val="enumlev1"/>
        <w:spacing w:before="120"/>
      </w:pPr>
      <w:r>
        <w:rPr>
          <w:lang w:eastAsia="ja-JP"/>
        </w:rPr>
        <w:t>(2</w:t>
      </w:r>
      <w:r w:rsidR="00960B2F" w:rsidRPr="00960B2F">
        <w:tab/>
      </w:r>
      <w:r w:rsidR="00960B2F" w:rsidRPr="00960B2F">
        <w:rPr>
          <w:rFonts w:hint="cs"/>
          <w:rtl/>
        </w:rPr>
        <w:t>رصد الجودة الفيديوية في عُقد القياس الواقعة بين نقطة الإرسال ونقطة الاستقبال.</w:t>
      </w:r>
    </w:p>
    <w:p w14:paraId="23980F03" w14:textId="77777777" w:rsidR="00960B2F" w:rsidRPr="00960B2F" w:rsidRDefault="00960B2F" w:rsidP="00907DDC">
      <w:r w:rsidRPr="00960B2F">
        <w:rPr>
          <w:rFonts w:hint="cs"/>
          <w:rtl/>
        </w:rPr>
        <w:t xml:space="preserve">ويوفر النموذج الموصوف في هذه التوصية أداء مماثلاً من الناحية الإحصائية لأداء ذروة معدل الإشارة إلى الضوضاء </w:t>
      </w:r>
      <w:r w:rsidR="00907DDC">
        <w:t>(</w:t>
      </w:r>
      <w:r w:rsidRPr="00960B2F">
        <w:t>PSNR</w:t>
      </w:r>
      <w:r w:rsidR="00907DDC">
        <w:t>)</w:t>
      </w:r>
      <w:r w:rsidRPr="00960B2F">
        <w:rPr>
          <w:rFonts w:hint="cs"/>
          <w:rtl/>
        </w:rPr>
        <w:t>، ومع ذلك يمكن استخدامه لتقدير الجودة الفيديوية عندما تتيسر الإشارة المرجعية المخفضة عند نقطة</w:t>
      </w:r>
      <w:r w:rsidR="00593CFA">
        <w:rPr>
          <w:rFonts w:hint="eastAsia"/>
          <w:rtl/>
        </w:rPr>
        <w:t> </w:t>
      </w:r>
      <w:r w:rsidRPr="00960B2F">
        <w:rPr>
          <w:rFonts w:hint="cs"/>
          <w:rtl/>
        </w:rPr>
        <w:t>القياس.</w:t>
      </w:r>
    </w:p>
    <w:p w14:paraId="1B84AD0D" w14:textId="77777777" w:rsidR="00960B2F" w:rsidRPr="001800B9" w:rsidRDefault="001800B9" w:rsidP="001800B9">
      <w:pPr>
        <w:pStyle w:val="Heading2"/>
      </w:pPr>
      <w:bookmarkStart w:id="2" w:name="_Toc264632914"/>
      <w:bookmarkStart w:id="3" w:name="_Toc253562228"/>
      <w:bookmarkStart w:id="4" w:name="_Toc253556911"/>
      <w:bookmarkStart w:id="5" w:name="_Toc247527850"/>
      <w:bookmarkStart w:id="6" w:name="_Toc247527457"/>
      <w:bookmarkStart w:id="7" w:name="_Toc247446260"/>
      <w:bookmarkStart w:id="8" w:name="_Toc212005960"/>
      <w:bookmarkStart w:id="9" w:name="_Toc212005694"/>
      <w:r w:rsidRPr="001800B9">
        <w:t>2.1</w:t>
      </w:r>
      <w:r w:rsidR="00960B2F" w:rsidRPr="001800B9">
        <w:tab/>
      </w:r>
      <w:bookmarkEnd w:id="2"/>
      <w:bookmarkEnd w:id="3"/>
      <w:bookmarkEnd w:id="4"/>
      <w:bookmarkEnd w:id="5"/>
      <w:bookmarkEnd w:id="6"/>
      <w:bookmarkEnd w:id="7"/>
      <w:bookmarkEnd w:id="8"/>
      <w:bookmarkEnd w:id="9"/>
      <w:r w:rsidR="00960B2F" w:rsidRPr="001800B9">
        <w:rPr>
          <w:rFonts w:hint="cs"/>
          <w:rtl/>
        </w:rPr>
        <w:t>التحديدات</w:t>
      </w:r>
    </w:p>
    <w:p w14:paraId="4BEF7FB9" w14:textId="77777777" w:rsidR="00960B2F" w:rsidRPr="00B91A34" w:rsidRDefault="009B2E57" w:rsidP="00907DDC">
      <w:pPr>
        <w:rPr>
          <w:spacing w:val="-2"/>
        </w:rPr>
      </w:pPr>
      <w:r w:rsidRPr="00B91A34">
        <w:rPr>
          <w:rFonts w:hint="cs"/>
          <w:spacing w:val="-2"/>
          <w:rtl/>
        </w:rPr>
        <w:t>لا </w:t>
      </w:r>
      <w:r w:rsidR="00960B2F" w:rsidRPr="00B91A34">
        <w:rPr>
          <w:rFonts w:hint="cs"/>
          <w:spacing w:val="-2"/>
          <w:rtl/>
        </w:rPr>
        <w:t>يمكن استخدام نموذج تقدير الجودة الفيديوية الموصوف في هذه التوصية بديلاً عن الاختبار الذاتي. وتقع عادة قيم الترابط بين اختبارين ذاتيين تم تصميمهما وتنفيذهما بعناية (أي في مختبرين مختلفين) في مدى</w:t>
      </w:r>
      <w:r w:rsidR="00907DDC" w:rsidRPr="00B91A34">
        <w:rPr>
          <w:rFonts w:hint="cs"/>
          <w:spacing w:val="-2"/>
          <w:rtl/>
          <w:lang w:bidi="ar-EG"/>
        </w:rPr>
        <w:t xml:space="preserve"> </w:t>
      </w:r>
      <w:r w:rsidR="00907DDC" w:rsidRPr="00B91A34">
        <w:rPr>
          <w:spacing w:val="-2"/>
          <w:lang w:bidi="ar-EG"/>
        </w:rPr>
        <w:t>0,95</w:t>
      </w:r>
      <w:r w:rsidR="00960B2F" w:rsidRPr="00B91A34">
        <w:rPr>
          <w:rFonts w:hint="cs"/>
          <w:spacing w:val="-2"/>
          <w:rtl/>
        </w:rPr>
        <w:t xml:space="preserve"> إلى</w:t>
      </w:r>
      <w:r w:rsidR="00907DDC" w:rsidRPr="00B91A34">
        <w:rPr>
          <w:rFonts w:hint="cs"/>
          <w:spacing w:val="-2"/>
          <w:rtl/>
        </w:rPr>
        <w:t xml:space="preserve"> </w:t>
      </w:r>
      <w:r w:rsidR="00907DDC" w:rsidRPr="00B91A34">
        <w:rPr>
          <w:spacing w:val="-2"/>
        </w:rPr>
        <w:t>0,98</w:t>
      </w:r>
      <w:r w:rsidR="00960B2F" w:rsidRPr="00B91A34">
        <w:rPr>
          <w:rFonts w:hint="cs"/>
          <w:spacing w:val="-2"/>
          <w:rtl/>
        </w:rPr>
        <w:t>. و</w:t>
      </w:r>
      <w:r w:rsidRPr="00B91A34">
        <w:rPr>
          <w:rFonts w:hint="cs"/>
          <w:spacing w:val="-2"/>
          <w:rtl/>
        </w:rPr>
        <w:t>لا </w:t>
      </w:r>
      <w:r w:rsidR="00960B2F" w:rsidRPr="00B91A34">
        <w:rPr>
          <w:rFonts w:hint="cs"/>
          <w:spacing w:val="-2"/>
          <w:rtl/>
        </w:rPr>
        <w:t>يمكن استخدام هذه التوصية لإقامة مقارنات بين الأنظمة الفيديوية (من قبيل مقارنة نظامي كودك أو مقارنة عمليتي تنفيذ مختلفتين لنفس خوارزمية الضغط). وليس أداء نموذج تقدير الجودة الفيديوية أفضل، من الناحية الإحصائية، من أداء ذروة معدل الإشارة إلى الضوضاء</w:t>
      </w:r>
      <w:r w:rsidR="00593CFA" w:rsidRPr="00B91A34">
        <w:rPr>
          <w:rFonts w:hint="eastAsia"/>
          <w:spacing w:val="-2"/>
          <w:rtl/>
        </w:rPr>
        <w:t> </w:t>
      </w:r>
      <w:r w:rsidR="00907DDC" w:rsidRPr="00B91A34">
        <w:rPr>
          <w:spacing w:val="-2"/>
        </w:rPr>
        <w:t>(</w:t>
      </w:r>
      <w:r w:rsidR="00960B2F" w:rsidRPr="00B91A34">
        <w:rPr>
          <w:spacing w:val="-2"/>
        </w:rPr>
        <w:t>PSNR</w:t>
      </w:r>
      <w:r w:rsidR="00907DDC" w:rsidRPr="00B91A34">
        <w:rPr>
          <w:spacing w:val="-2"/>
        </w:rPr>
        <w:t>)</w:t>
      </w:r>
      <w:r w:rsidR="00960B2F" w:rsidRPr="00B91A34">
        <w:rPr>
          <w:rFonts w:hint="cs"/>
          <w:spacing w:val="-2"/>
          <w:rtl/>
        </w:rPr>
        <w:t xml:space="preserve">. </w:t>
      </w:r>
    </w:p>
    <w:p w14:paraId="3E03B84B" w14:textId="77777777" w:rsidR="00960B2F" w:rsidRPr="00960B2F" w:rsidRDefault="00960B2F" w:rsidP="00907DDC">
      <w:r w:rsidRPr="00960B2F">
        <w:rPr>
          <w:rFonts w:hint="cs"/>
          <w:rtl/>
        </w:rPr>
        <w:t>وفي حال جمود الرتل، تتوفر في شروط الاختبار عموماً فترات من جمود الرتل لأقل من ثانيتين. و</w:t>
      </w:r>
      <w:r w:rsidR="009B2E57">
        <w:rPr>
          <w:rFonts w:hint="cs"/>
          <w:rtl/>
        </w:rPr>
        <w:t>لم </w:t>
      </w:r>
      <w:r w:rsidRPr="00960B2F">
        <w:rPr>
          <w:rFonts w:hint="cs"/>
          <w:rtl/>
        </w:rPr>
        <w:t>يتم التحقق من النموذج في هذه التوصية لقياس جودة الفيديو في ظرف إعادة تخزين احتياطي (أي الفيديو الذي يتزايد فيه التأخر أو التجمد دون التخطي). و</w:t>
      </w:r>
      <w:r w:rsidR="009B2E57">
        <w:rPr>
          <w:rFonts w:hint="cs"/>
          <w:rtl/>
        </w:rPr>
        <w:t>لم </w:t>
      </w:r>
      <w:r w:rsidRPr="00960B2F">
        <w:rPr>
          <w:rFonts w:hint="cs"/>
          <w:rtl/>
        </w:rPr>
        <w:t>يختبر النموذج في معدلات أرتال أخرى غير تلك المستخدمة في أنظمة التلفزيون (أي</w:t>
      </w:r>
      <w:r w:rsidR="00907DDC">
        <w:rPr>
          <w:rFonts w:hint="cs"/>
          <w:rtl/>
          <w:lang w:bidi="ar-EG"/>
        </w:rPr>
        <w:t xml:space="preserve"> </w:t>
      </w:r>
      <w:r w:rsidR="00907DDC">
        <w:rPr>
          <w:lang w:bidi="ar-EG"/>
        </w:rPr>
        <w:t>29,97</w:t>
      </w:r>
      <w:r w:rsidRPr="00960B2F">
        <w:rPr>
          <w:rFonts w:hint="cs"/>
          <w:rtl/>
        </w:rPr>
        <w:t xml:space="preserve"> رتلاً في الثانية و</w:t>
      </w:r>
      <w:r w:rsidR="00907DDC">
        <w:t>25</w:t>
      </w:r>
      <w:r w:rsidRPr="00960B2F">
        <w:rPr>
          <w:rFonts w:hint="cs"/>
          <w:rtl/>
        </w:rPr>
        <w:t xml:space="preserve"> رتلاً في الثانية، في أسلوب مشذر أو تدريجي).</w:t>
      </w:r>
    </w:p>
    <w:p w14:paraId="2FC1F827" w14:textId="77777777" w:rsidR="00960B2F" w:rsidRPr="00960B2F" w:rsidRDefault="00960B2F" w:rsidP="00960B2F">
      <w:r w:rsidRPr="00960B2F">
        <w:rPr>
          <w:rFonts w:hint="cs"/>
          <w:rtl/>
        </w:rPr>
        <w:t xml:space="preserve">ومن الجدير بالملاحظة أنه في حالة تكنولوجيات تشفير وإرسال جديدة تفضي إلى تشوهات </w:t>
      </w:r>
      <w:r w:rsidR="009B2E57">
        <w:rPr>
          <w:rFonts w:hint="cs"/>
          <w:rtl/>
        </w:rPr>
        <w:t>لم </w:t>
      </w:r>
      <w:r w:rsidRPr="00960B2F">
        <w:rPr>
          <w:rFonts w:hint="cs"/>
          <w:rtl/>
        </w:rPr>
        <w:t>تندرج في هذا التقييم، فإن النموذج الموضوعي قد يتمخض عن نتائج مغلوطة. وفي هذه الحالة يستدعي الأمر إجراء تقييم</w:t>
      </w:r>
      <w:r w:rsidR="00593CFA">
        <w:rPr>
          <w:rFonts w:hint="eastAsia"/>
          <w:rtl/>
        </w:rPr>
        <w:t> </w:t>
      </w:r>
      <w:r w:rsidRPr="00960B2F">
        <w:rPr>
          <w:rFonts w:hint="cs"/>
          <w:rtl/>
        </w:rPr>
        <w:t>ذاتي.</w:t>
      </w:r>
    </w:p>
    <w:p w14:paraId="3F59C104" w14:textId="77777777" w:rsidR="00960B2F" w:rsidRPr="00B91A34" w:rsidRDefault="00960B2F" w:rsidP="00593CFA">
      <w:pPr>
        <w:rPr>
          <w:spacing w:val="-8"/>
        </w:rPr>
      </w:pPr>
      <w:r w:rsidRPr="00B91A34">
        <w:rPr>
          <w:rFonts w:hint="cs"/>
          <w:spacing w:val="-8"/>
          <w:rtl/>
        </w:rPr>
        <w:t xml:space="preserve">ويلاحظ أن النموذج في هذه التوصية </w:t>
      </w:r>
      <w:r w:rsidR="009B2E57" w:rsidRPr="00B91A34">
        <w:rPr>
          <w:rFonts w:hint="cs"/>
          <w:spacing w:val="-8"/>
          <w:rtl/>
        </w:rPr>
        <w:t>لم </w:t>
      </w:r>
      <w:r w:rsidRPr="00B91A34">
        <w:rPr>
          <w:rFonts w:hint="cs"/>
          <w:spacing w:val="-8"/>
          <w:rtl/>
        </w:rPr>
        <w:t>يتم تقييمه على أساس محتوى</w:t>
      </w:r>
      <w:proofErr w:type="gramStart"/>
      <w:r w:rsidRPr="00B91A34">
        <w:rPr>
          <w:rFonts w:hint="cs"/>
          <w:spacing w:val="-8"/>
          <w:rtl/>
        </w:rPr>
        <w:t xml:space="preserve"> ’الرأس</w:t>
      </w:r>
      <w:proofErr w:type="gramEnd"/>
      <w:r w:rsidRPr="00B91A34">
        <w:rPr>
          <w:rFonts w:hint="cs"/>
          <w:spacing w:val="-8"/>
          <w:rtl/>
        </w:rPr>
        <w:t xml:space="preserve"> المتكلم‘ وهو من سيناريوهات المؤتمرات الفيديوية</w:t>
      </w:r>
      <w:r w:rsidR="00593CFA" w:rsidRPr="00B91A34">
        <w:rPr>
          <w:rFonts w:hint="eastAsia"/>
          <w:spacing w:val="-8"/>
          <w:rtl/>
        </w:rPr>
        <w:t> </w:t>
      </w:r>
      <w:r w:rsidRPr="00B91A34">
        <w:rPr>
          <w:rFonts w:hint="cs"/>
          <w:spacing w:val="-8"/>
          <w:rtl/>
        </w:rPr>
        <w:t>الشائعة.</w:t>
      </w:r>
    </w:p>
    <w:p w14:paraId="714E8FEA" w14:textId="77777777" w:rsidR="00960B2F" w:rsidRPr="001800B9" w:rsidRDefault="00907DDC" w:rsidP="001800B9">
      <w:pPr>
        <w:pStyle w:val="Heading1"/>
      </w:pPr>
      <w:r>
        <w:t>2</w:t>
      </w:r>
      <w:r w:rsidR="00960B2F" w:rsidRPr="001800B9">
        <w:tab/>
      </w:r>
      <w:r w:rsidR="00960B2F" w:rsidRPr="001800B9">
        <w:rPr>
          <w:rFonts w:hint="cs"/>
          <w:rtl/>
        </w:rPr>
        <w:t>المراجع</w:t>
      </w:r>
    </w:p>
    <w:p w14:paraId="6DF3FF90" w14:textId="77777777" w:rsidR="00BF0850" w:rsidRDefault="00BF0850" w:rsidP="00BF0850">
      <w:pPr>
        <w:rPr>
          <w:rtl/>
        </w:rPr>
      </w:pPr>
      <w:r w:rsidRPr="00826798">
        <w:rPr>
          <w:rFonts w:hint="cs"/>
          <w:rtl/>
        </w:rPr>
        <w:t>تتضمن التوصيات التالية لقطاع تقييس الاتصالات وغيرها من المراجع أحكاماً تشكل من خلال الإشارة إليها في هذا النص جزءاً لا يتجزأ من هذه التوصية. وقد كانت جميع الطبعات المذكورة سارية الصلاحية في وقت النشر. ولما كانت جميع التوصيات والمراجع الأخرى</w:t>
      </w:r>
      <w:r w:rsidRPr="00826798">
        <w:rPr>
          <w:rFonts w:hint="cs"/>
          <w:rtl/>
          <w:lang w:bidi="ar-EG"/>
        </w:rPr>
        <w:t xml:space="preserve"> تخضع</w:t>
      </w:r>
      <w:r w:rsidRPr="00826798">
        <w:rPr>
          <w:rFonts w:hint="cs"/>
          <w:rtl/>
        </w:rPr>
        <w:t xml:space="preserve"> إلى المراجعة، يرجى من جميع المستعملين لهذه التوصية السعي إلى تطبيق أحدث طبعة للتوصيات والمراجع الأخرى الواردة أدناه. وتُنشر بانتظام قائمة توصيات قطاع تقييس الاتصالات السارية الصلاحية. والإشارة إلى وثيقة ما في هذه التوصية لا يضفي على الوثيقة في حد ذاتها صفة التوصية.</w:t>
      </w:r>
    </w:p>
    <w:p w14:paraId="44A02562" w14:textId="77777777" w:rsidR="00960B2F" w:rsidRPr="00960B2F" w:rsidRDefault="00960B2F" w:rsidP="00BF0850">
      <w:pPr>
        <w:ind w:left="792" w:hanging="792"/>
      </w:pPr>
      <w:r w:rsidRPr="00960B2F">
        <w:rPr>
          <w:rFonts w:hint="cs"/>
          <w:rtl/>
        </w:rPr>
        <w:t xml:space="preserve">التوصية </w:t>
      </w:r>
      <w:r w:rsidRPr="00960B2F">
        <w:t>ITU</w:t>
      </w:r>
      <w:r w:rsidRPr="00960B2F">
        <w:noBreakHyphen/>
        <w:t>T</w:t>
      </w:r>
      <w:r w:rsidR="00907DDC">
        <w:t> </w:t>
      </w:r>
      <w:r w:rsidRPr="00960B2F">
        <w:t>J.244</w:t>
      </w:r>
      <w:r w:rsidRPr="00960B2F">
        <w:rPr>
          <w:rFonts w:hint="cs"/>
          <w:rtl/>
        </w:rPr>
        <w:t xml:space="preserve"> </w:t>
      </w:r>
      <w:r w:rsidR="00907DDC">
        <w:t>(2008)</w:t>
      </w:r>
      <w:r w:rsidRPr="00960B2F">
        <w:rPr>
          <w:rFonts w:hint="cs"/>
          <w:rtl/>
        </w:rPr>
        <w:t xml:space="preserve">، </w:t>
      </w:r>
      <w:r w:rsidRPr="00960B2F">
        <w:rPr>
          <w:rFonts w:hint="cs"/>
          <w:i/>
          <w:iCs/>
          <w:rtl/>
        </w:rPr>
        <w:t xml:space="preserve">طرائق المعايرة للإشارة المرجعية الكاملة </w:t>
      </w:r>
      <w:r w:rsidR="00BF0850" w:rsidRPr="00960B2F">
        <w:rPr>
          <w:rFonts w:hint="cs"/>
          <w:i/>
          <w:iCs/>
          <w:rtl/>
        </w:rPr>
        <w:t>والإشارة</w:t>
      </w:r>
      <w:r w:rsidRPr="00960B2F">
        <w:rPr>
          <w:rFonts w:hint="cs"/>
          <w:i/>
          <w:iCs/>
          <w:rtl/>
        </w:rPr>
        <w:t xml:space="preserve"> المرجعية المخفضة لأنظمة البث </w:t>
      </w:r>
      <w:proofErr w:type="gramStart"/>
      <w:r w:rsidRPr="00960B2F">
        <w:rPr>
          <w:rFonts w:hint="cs"/>
          <w:i/>
          <w:iCs/>
          <w:rtl/>
        </w:rPr>
        <w:t xml:space="preserve">الفيديوي </w:t>
      </w:r>
      <w:r w:rsidR="00E25E88">
        <w:rPr>
          <w:rFonts w:hint="cs"/>
          <w:i/>
          <w:iCs/>
          <w:rtl/>
        </w:rPr>
        <w:t xml:space="preserve"> </w:t>
      </w:r>
      <w:r w:rsidRPr="00960B2F">
        <w:rPr>
          <w:rFonts w:hint="cs"/>
          <w:i/>
          <w:iCs/>
          <w:rtl/>
        </w:rPr>
        <w:t>مع</w:t>
      </w:r>
      <w:proofErr w:type="gramEnd"/>
      <w:r w:rsidRPr="00960B2F">
        <w:rPr>
          <w:rFonts w:hint="cs"/>
          <w:i/>
          <w:iCs/>
          <w:rtl/>
        </w:rPr>
        <w:t xml:space="preserve"> سوء تسوية ثابت للمجالات المكانية والزمانية مع كسب وتخالف ثابتين</w:t>
      </w:r>
      <w:r w:rsidRPr="00960B2F">
        <w:rPr>
          <w:rFonts w:hint="cs"/>
          <w:rtl/>
        </w:rPr>
        <w:t>.</w:t>
      </w:r>
    </w:p>
    <w:p w14:paraId="4EC6F3FF" w14:textId="77777777" w:rsidR="00960B2F" w:rsidRPr="001800B9" w:rsidRDefault="00907DDC" w:rsidP="001800B9">
      <w:pPr>
        <w:pStyle w:val="Heading1"/>
      </w:pPr>
      <w:r>
        <w:t>3</w:t>
      </w:r>
      <w:r w:rsidR="00960B2F" w:rsidRPr="001800B9">
        <w:tab/>
      </w:r>
      <w:r w:rsidR="00960B2F" w:rsidRPr="001800B9">
        <w:rPr>
          <w:rFonts w:hint="cs"/>
          <w:rtl/>
        </w:rPr>
        <w:t>التعاريف</w:t>
      </w:r>
    </w:p>
    <w:p w14:paraId="418B5DD8" w14:textId="77777777" w:rsidR="00960B2F" w:rsidRPr="001800B9" w:rsidRDefault="00907DDC" w:rsidP="001800B9">
      <w:pPr>
        <w:pStyle w:val="Heading2"/>
      </w:pPr>
      <w:r>
        <w:t>1.3</w:t>
      </w:r>
      <w:r w:rsidR="00960B2F" w:rsidRPr="001800B9">
        <w:tab/>
      </w:r>
      <w:r w:rsidR="00960B2F" w:rsidRPr="001800B9">
        <w:rPr>
          <w:rFonts w:hint="cs"/>
          <w:rtl/>
        </w:rPr>
        <w:t>مصطلحات معرّفة في أماكن أخرى</w:t>
      </w:r>
    </w:p>
    <w:p w14:paraId="1A9C0A01" w14:textId="77777777" w:rsidR="00960B2F" w:rsidRPr="00960B2F" w:rsidRDefault="00960B2F" w:rsidP="00960B2F">
      <w:r w:rsidRPr="00960B2F">
        <w:rPr>
          <w:rFonts w:hint="cs"/>
          <w:rtl/>
        </w:rPr>
        <w:t>تستخدم هذه التوصية المصطلحات التالية المعرّفة في أماكن أخرى:</w:t>
      </w:r>
    </w:p>
    <w:p w14:paraId="6F38765E" w14:textId="77777777" w:rsidR="00960B2F" w:rsidRPr="00960B2F" w:rsidRDefault="00907DDC" w:rsidP="00907DDC">
      <w:pPr>
        <w:rPr>
          <w:b/>
        </w:rPr>
      </w:pPr>
      <w:r w:rsidRPr="00907DDC">
        <w:rPr>
          <w:b/>
        </w:rPr>
        <w:t>1.1.3</w:t>
      </w:r>
      <w:r w:rsidR="00960B2F" w:rsidRPr="00960B2F">
        <w:rPr>
          <w:b/>
        </w:rPr>
        <w:tab/>
      </w:r>
      <w:r w:rsidR="00960B2F" w:rsidRPr="00960B2F">
        <w:rPr>
          <w:rFonts w:hint="cs"/>
          <w:bCs/>
          <w:rtl/>
        </w:rPr>
        <w:t xml:space="preserve">تقييم ذاتي (صورة): </w:t>
      </w:r>
      <w:r w:rsidR="00960B2F" w:rsidRPr="00960B2F">
        <w:rPr>
          <w:rFonts w:hint="cs"/>
          <w:b/>
          <w:rtl/>
        </w:rPr>
        <w:t>تحديد جودة أو تشوه برنامج من قبيل صور تُعرض على فريق من الأشخاص المقيّمين في</w:t>
      </w:r>
      <w:r>
        <w:rPr>
          <w:rFonts w:hint="eastAsia"/>
          <w:b/>
          <w:rtl/>
        </w:rPr>
        <w:t> </w:t>
      </w:r>
      <w:r w:rsidR="00960B2F" w:rsidRPr="00960B2F">
        <w:rPr>
          <w:rFonts w:hint="cs"/>
          <w:b/>
          <w:rtl/>
        </w:rPr>
        <w:t>جلسات مشاهدة.</w:t>
      </w:r>
    </w:p>
    <w:p w14:paraId="6421E237" w14:textId="77777777" w:rsidR="00960B2F" w:rsidRPr="00960B2F" w:rsidRDefault="00907DDC" w:rsidP="00593CFA">
      <w:pPr>
        <w:rPr>
          <w:b/>
        </w:rPr>
      </w:pPr>
      <w:r w:rsidRPr="00907DDC">
        <w:rPr>
          <w:b/>
        </w:rPr>
        <w:lastRenderedPageBreak/>
        <w:t>2.1.3</w:t>
      </w:r>
      <w:r w:rsidR="00960B2F" w:rsidRPr="00960B2F">
        <w:rPr>
          <w:b/>
        </w:rPr>
        <w:tab/>
      </w:r>
      <w:r w:rsidR="00960B2F" w:rsidRPr="00960B2F">
        <w:rPr>
          <w:rFonts w:hint="cs"/>
          <w:bCs/>
          <w:rtl/>
        </w:rPr>
        <w:t xml:space="preserve">قياس إدراكي موضوعي (صورة): </w:t>
      </w:r>
      <w:r w:rsidR="00960B2F" w:rsidRPr="00960B2F">
        <w:rPr>
          <w:rFonts w:hint="cs"/>
          <w:b/>
          <w:rtl/>
        </w:rPr>
        <w:t>قياس أداء سلسلة برنامج باستخدام صور شبيهة بالبرنامج وطرائق قياس (أدوات) موضوعية للتوصل إلى دليل من شأنه تقريب سوية الدرجة التي يمكن الحصول عليها من</w:t>
      </w:r>
      <w:r w:rsidR="009F3CCD">
        <w:rPr>
          <w:rFonts w:hint="cs"/>
          <w:b/>
          <w:rtl/>
        </w:rPr>
        <w:t xml:space="preserve"> اختبار </w:t>
      </w:r>
      <w:r w:rsidR="00960B2F" w:rsidRPr="00960B2F">
        <w:rPr>
          <w:rFonts w:hint="cs"/>
          <w:b/>
          <w:rtl/>
        </w:rPr>
        <w:t>تقييم</w:t>
      </w:r>
      <w:r w:rsidR="00593CFA">
        <w:rPr>
          <w:rFonts w:hint="eastAsia"/>
          <w:b/>
          <w:rtl/>
        </w:rPr>
        <w:t> </w:t>
      </w:r>
      <w:r w:rsidR="00960B2F" w:rsidRPr="00960B2F">
        <w:rPr>
          <w:rFonts w:hint="cs"/>
          <w:b/>
          <w:rtl/>
        </w:rPr>
        <w:t>ذاتي.</w:t>
      </w:r>
    </w:p>
    <w:p w14:paraId="02F051BE" w14:textId="77777777" w:rsidR="00960B2F" w:rsidRPr="00960B2F" w:rsidRDefault="00907DDC" w:rsidP="00E25E88">
      <w:pPr>
        <w:rPr>
          <w:b/>
        </w:rPr>
      </w:pPr>
      <w:r w:rsidRPr="00907DDC">
        <w:rPr>
          <w:b/>
        </w:rPr>
        <w:t>3.1.3</w:t>
      </w:r>
      <w:r w:rsidR="00960B2F" w:rsidRPr="00960B2F">
        <w:rPr>
          <w:bCs/>
        </w:rPr>
        <w:tab/>
      </w:r>
      <w:r w:rsidR="00960B2F" w:rsidRPr="00E25E88">
        <w:rPr>
          <w:rFonts w:hint="cs"/>
          <w:bCs/>
          <w:spacing w:val="-4"/>
          <w:rtl/>
        </w:rPr>
        <w:t xml:space="preserve">داعية: </w:t>
      </w:r>
      <w:r w:rsidR="00960B2F" w:rsidRPr="00E25E88">
        <w:rPr>
          <w:rFonts w:hint="cs"/>
          <w:b/>
          <w:spacing w:val="-4"/>
          <w:rtl/>
        </w:rPr>
        <w:t>منظمة أو شركة تقترح نموذج جودة فيديوية لاختبار التحقق واحتمال الإدراج في واحدة من توصيات</w:t>
      </w:r>
      <w:r w:rsidR="00593CFA">
        <w:rPr>
          <w:rFonts w:hint="eastAsia"/>
          <w:b/>
          <w:rtl/>
        </w:rPr>
        <w:t> </w:t>
      </w:r>
      <w:r w:rsidR="00960B2F" w:rsidRPr="00E25E88">
        <w:rPr>
          <w:rFonts w:hint="cs"/>
          <w:b/>
          <w:spacing w:val="-4"/>
          <w:rtl/>
        </w:rPr>
        <w:t>الاتحاد.</w:t>
      </w:r>
    </w:p>
    <w:p w14:paraId="587C9FDE" w14:textId="77777777" w:rsidR="00960B2F" w:rsidRPr="001800B9" w:rsidRDefault="00907DDC" w:rsidP="001800B9">
      <w:pPr>
        <w:pStyle w:val="Heading2"/>
      </w:pPr>
      <w:r>
        <w:t>2.3</w:t>
      </w:r>
      <w:r w:rsidR="00960B2F" w:rsidRPr="001800B9">
        <w:tab/>
      </w:r>
      <w:r w:rsidR="00960B2F" w:rsidRPr="001800B9">
        <w:rPr>
          <w:rFonts w:hint="cs"/>
          <w:rtl/>
        </w:rPr>
        <w:t>مصطلحات معرّفة في هذه التوصية</w:t>
      </w:r>
    </w:p>
    <w:p w14:paraId="400DEA2F" w14:textId="77777777" w:rsidR="00960B2F" w:rsidRPr="00960B2F" w:rsidRDefault="00960B2F" w:rsidP="00960B2F">
      <w:pPr>
        <w:keepNext/>
      </w:pPr>
      <w:r w:rsidRPr="00960B2F">
        <w:rPr>
          <w:rFonts w:hint="cs"/>
          <w:rtl/>
        </w:rPr>
        <w:t>تعرّف هذه التوصية المصطلحات التالية:</w:t>
      </w:r>
    </w:p>
    <w:p w14:paraId="70DDD215" w14:textId="77777777" w:rsidR="00960B2F" w:rsidRPr="00960B2F" w:rsidRDefault="00907DDC" w:rsidP="00907DDC">
      <w:pPr>
        <w:rPr>
          <w:b/>
        </w:rPr>
      </w:pPr>
      <w:r w:rsidRPr="00907DDC">
        <w:rPr>
          <w:b/>
        </w:rPr>
        <w:t>1.2.3</w:t>
      </w:r>
      <w:r w:rsidR="00960B2F" w:rsidRPr="00960B2F">
        <w:rPr>
          <w:bCs/>
        </w:rPr>
        <w:tab/>
      </w:r>
      <w:r w:rsidR="00960B2F" w:rsidRPr="00960B2F">
        <w:rPr>
          <w:rFonts w:hint="cs"/>
          <w:bCs/>
          <w:rtl/>
        </w:rPr>
        <w:t>معدل الأرتال:</w:t>
      </w:r>
      <w:r w:rsidR="00960B2F" w:rsidRPr="00960B2F">
        <w:rPr>
          <w:rFonts w:hint="cs"/>
          <w:b/>
          <w:rtl/>
        </w:rPr>
        <w:t xml:space="preserve"> عدد الأرتال الفريدة (أي مجموع الأرتال </w:t>
      </w:r>
      <w:r>
        <w:rPr>
          <w:rFonts w:hint="cs"/>
          <w:b/>
          <w:rtl/>
        </w:rPr>
        <w:t>-</w:t>
      </w:r>
      <w:r w:rsidR="00960B2F" w:rsidRPr="00960B2F">
        <w:rPr>
          <w:rFonts w:hint="cs"/>
          <w:b/>
          <w:rtl/>
        </w:rPr>
        <w:t xml:space="preserve"> الأرتال المتكررة) في الثانية.</w:t>
      </w:r>
    </w:p>
    <w:p w14:paraId="08D154A3" w14:textId="77777777" w:rsidR="00960B2F" w:rsidRPr="00960B2F" w:rsidRDefault="00907DDC" w:rsidP="00960B2F">
      <w:pPr>
        <w:rPr>
          <w:b/>
        </w:rPr>
      </w:pPr>
      <w:r w:rsidRPr="00907DDC">
        <w:rPr>
          <w:b/>
        </w:rPr>
        <w:t>2.2.3</w:t>
      </w:r>
      <w:r w:rsidR="00960B2F" w:rsidRPr="00960B2F">
        <w:rPr>
          <w:bCs/>
        </w:rPr>
        <w:tab/>
      </w:r>
      <w:r w:rsidR="00960B2F" w:rsidRPr="00960B2F">
        <w:rPr>
          <w:rFonts w:hint="cs"/>
          <w:bCs/>
          <w:rtl/>
        </w:rPr>
        <w:t xml:space="preserve">أخطاء الإرسال المحاكاة: </w:t>
      </w:r>
      <w:r w:rsidR="00960B2F" w:rsidRPr="00960B2F">
        <w:rPr>
          <w:rFonts w:hint="cs"/>
          <w:b/>
          <w:rtl/>
        </w:rPr>
        <w:t xml:space="preserve">أخطاء تُفرض على تدفق بتات الفيديو الرقمية في بيئة تخضع لدرجة عالية من التحكم. ومن أمثلة ذلك محاكاة معدلات فقدان الرزم ومحاكاة أخطاء </w:t>
      </w:r>
      <w:proofErr w:type="gramStart"/>
      <w:r w:rsidR="00960B2F" w:rsidRPr="00960B2F">
        <w:rPr>
          <w:rFonts w:hint="cs"/>
          <w:b/>
          <w:rtl/>
        </w:rPr>
        <w:t>البتات</w:t>
      </w:r>
      <w:proofErr w:type="gramEnd"/>
      <w:r w:rsidR="00960B2F" w:rsidRPr="00960B2F">
        <w:rPr>
          <w:rFonts w:hint="cs"/>
          <w:b/>
          <w:rtl/>
        </w:rPr>
        <w:t>. وتعرّف على نحو واضح المعلمات المستخدمة للتحكم في أخطاء الإرسال</w:t>
      </w:r>
      <w:r w:rsidR="00593CFA">
        <w:rPr>
          <w:rFonts w:hint="eastAsia"/>
          <w:b/>
          <w:rtl/>
        </w:rPr>
        <w:t> </w:t>
      </w:r>
      <w:r w:rsidR="00960B2F" w:rsidRPr="00960B2F">
        <w:rPr>
          <w:rFonts w:hint="cs"/>
          <w:b/>
          <w:rtl/>
        </w:rPr>
        <w:t>المحاكاة.</w:t>
      </w:r>
    </w:p>
    <w:p w14:paraId="61A89EFF" w14:textId="77777777" w:rsidR="00960B2F" w:rsidRPr="00960B2F" w:rsidRDefault="00907DDC" w:rsidP="00960B2F">
      <w:pPr>
        <w:rPr>
          <w:b/>
        </w:rPr>
      </w:pPr>
      <w:r w:rsidRPr="00907DDC">
        <w:rPr>
          <w:b/>
        </w:rPr>
        <w:t>3.2.3</w:t>
      </w:r>
      <w:r w:rsidR="00960B2F" w:rsidRPr="00960B2F">
        <w:rPr>
          <w:bCs/>
        </w:rPr>
        <w:tab/>
      </w:r>
      <w:r w:rsidR="00960B2F" w:rsidRPr="00960B2F">
        <w:rPr>
          <w:rFonts w:hint="cs"/>
          <w:bCs/>
          <w:rtl/>
        </w:rPr>
        <w:t xml:space="preserve">أخطاء الإرسال: </w:t>
      </w:r>
      <w:r w:rsidR="00960B2F" w:rsidRPr="00960B2F">
        <w:rPr>
          <w:rFonts w:hint="cs"/>
          <w:b/>
          <w:rtl/>
        </w:rPr>
        <w:t>أي خطأ يُفرض على الإرسال الفيديوي. ومن أمثلة ذلك أنماط أخطاء الإرسال المحاكاة وظروف الشبكة</w:t>
      </w:r>
      <w:r w:rsidR="00593CFA">
        <w:rPr>
          <w:rFonts w:hint="eastAsia"/>
          <w:b/>
          <w:rtl/>
        </w:rPr>
        <w:t> </w:t>
      </w:r>
      <w:r w:rsidR="00960B2F" w:rsidRPr="00960B2F">
        <w:rPr>
          <w:rFonts w:hint="cs"/>
          <w:b/>
          <w:rtl/>
        </w:rPr>
        <w:t>الحية.</w:t>
      </w:r>
    </w:p>
    <w:p w14:paraId="1CE875CE" w14:textId="77777777" w:rsidR="00960B2F" w:rsidRPr="001800B9" w:rsidRDefault="00907DDC" w:rsidP="001800B9">
      <w:pPr>
        <w:pStyle w:val="Heading1"/>
      </w:pPr>
      <w:r>
        <w:t>4</w:t>
      </w:r>
      <w:r w:rsidR="00960B2F" w:rsidRPr="001800B9">
        <w:tab/>
      </w:r>
      <w:r w:rsidR="00960B2F" w:rsidRPr="001800B9">
        <w:rPr>
          <w:rFonts w:hint="cs"/>
          <w:rtl/>
        </w:rPr>
        <w:t>مختصرات</w:t>
      </w:r>
    </w:p>
    <w:p w14:paraId="1CFC1929" w14:textId="77777777" w:rsidR="00960B2F" w:rsidRPr="00960B2F" w:rsidRDefault="00960B2F" w:rsidP="00960B2F">
      <w:r w:rsidRPr="00960B2F">
        <w:rPr>
          <w:rFonts w:hint="cs"/>
          <w:rtl/>
        </w:rPr>
        <w:t>تستخدم هذه التوصية المختصرات التالية:</w:t>
      </w:r>
    </w:p>
    <w:p w14:paraId="0E5DEBA6" w14:textId="77777777" w:rsidR="00960B2F" w:rsidRPr="00E25E88" w:rsidRDefault="00907DDC" w:rsidP="002F18F1">
      <w:pPr>
        <w:tabs>
          <w:tab w:val="left" w:pos="1134"/>
        </w:tabs>
        <w:spacing w:before="80"/>
        <w:rPr>
          <w:rtl/>
          <w:lang w:bidi="ar-EG"/>
        </w:rPr>
      </w:pPr>
      <w:r>
        <w:t>ACR</w:t>
      </w:r>
      <w:r w:rsidR="00960B2F" w:rsidRPr="00960B2F">
        <w:tab/>
      </w:r>
      <w:r w:rsidR="00960B2F" w:rsidRPr="00960B2F">
        <w:rPr>
          <w:rFonts w:hint="cs"/>
          <w:rtl/>
        </w:rPr>
        <w:t xml:space="preserve">درجة الفئة المطلقة (انظر التوصية </w:t>
      </w:r>
      <w:r w:rsidR="00960B2F" w:rsidRPr="00960B2F">
        <w:t>ITU</w:t>
      </w:r>
      <w:r w:rsidR="00960B2F" w:rsidRPr="00960B2F">
        <w:noBreakHyphen/>
      </w:r>
      <w:r w:rsidR="00960B2F" w:rsidRPr="00960B2F">
        <w:rPr>
          <w:lang w:eastAsia="ko-KR"/>
        </w:rPr>
        <w:t>R BT.500</w:t>
      </w:r>
      <w:r w:rsidR="00960B2F" w:rsidRPr="00960B2F">
        <w:rPr>
          <w:rFonts w:hint="cs"/>
          <w:rtl/>
        </w:rPr>
        <w:t>)</w:t>
      </w:r>
      <w:r>
        <w:rPr>
          <w:rFonts w:hint="cs"/>
          <w:rtl/>
        </w:rPr>
        <w:t xml:space="preserve"> </w:t>
      </w:r>
      <w:r>
        <w:t>(</w:t>
      </w:r>
      <w:r w:rsidRPr="00960B2F">
        <w:rPr>
          <w:i/>
          <w:iCs/>
        </w:rPr>
        <w:t>Absolute Category Rating</w:t>
      </w:r>
      <w:r>
        <w:t>)</w:t>
      </w:r>
    </w:p>
    <w:p w14:paraId="44260A28" w14:textId="77777777" w:rsidR="00960B2F" w:rsidRPr="00E25E88" w:rsidRDefault="00E25E88" w:rsidP="002F18F1">
      <w:pPr>
        <w:tabs>
          <w:tab w:val="left" w:pos="1134"/>
        </w:tabs>
        <w:spacing w:before="80"/>
        <w:ind w:left="1134" w:hanging="1134"/>
        <w:rPr>
          <w:lang w:bidi="ar-EG"/>
        </w:rPr>
      </w:pPr>
      <w:r>
        <w:t>ACR-HR</w:t>
      </w:r>
      <w:r w:rsidR="00960B2F" w:rsidRPr="00960B2F">
        <w:tab/>
      </w:r>
      <w:r w:rsidR="00960B2F" w:rsidRPr="00960B2F">
        <w:rPr>
          <w:rFonts w:hint="cs"/>
          <w:rtl/>
        </w:rPr>
        <w:t xml:space="preserve">درجة الفئة المطلقة مع مرجع خفي (انظر التوصية </w:t>
      </w:r>
      <w:r w:rsidR="00960B2F" w:rsidRPr="00960B2F">
        <w:t>ITU</w:t>
      </w:r>
      <w:r w:rsidR="00960B2F" w:rsidRPr="00960B2F">
        <w:noBreakHyphen/>
        <w:t>T P.910</w:t>
      </w:r>
      <w:r w:rsidR="00960B2F" w:rsidRPr="00960B2F">
        <w:rPr>
          <w:rFonts w:hint="cs"/>
          <w:rtl/>
        </w:rPr>
        <w:t>)</w:t>
      </w:r>
      <w:r w:rsidR="002F18F1">
        <w:rPr>
          <w:rFonts w:hint="cs"/>
          <w:rtl/>
          <w:lang w:bidi="ar-EG"/>
        </w:rPr>
        <w:tab/>
      </w:r>
      <w:r w:rsidR="002F18F1">
        <w:rPr>
          <w:rtl/>
          <w:lang w:bidi="ar-EG"/>
        </w:rPr>
        <w:br/>
      </w:r>
      <w:r w:rsidR="00907DDC">
        <w:rPr>
          <w:lang w:bidi="ar-EG"/>
        </w:rPr>
        <w:t>(</w:t>
      </w:r>
      <w:r w:rsidRPr="00960B2F">
        <w:rPr>
          <w:i/>
          <w:iCs/>
        </w:rPr>
        <w:t>Absolute Category Rating with Hidden Reference</w:t>
      </w:r>
      <w:r w:rsidR="00907DDC">
        <w:rPr>
          <w:lang w:bidi="ar-EG"/>
        </w:rPr>
        <w:t>)</w:t>
      </w:r>
      <w:r w:rsidRPr="0043653E">
        <w:rPr>
          <w:rFonts w:hint="cs"/>
          <w:color w:val="FFFFFF"/>
          <w:rtl/>
          <w:lang w:bidi="ar-EG"/>
        </w:rPr>
        <w:t>.</w:t>
      </w:r>
    </w:p>
    <w:p w14:paraId="02608BFC" w14:textId="77777777" w:rsidR="00960B2F" w:rsidRPr="00E25E88" w:rsidRDefault="00907DDC" w:rsidP="002F18F1">
      <w:pPr>
        <w:tabs>
          <w:tab w:val="left" w:pos="1134"/>
        </w:tabs>
        <w:spacing w:before="80"/>
        <w:rPr>
          <w:rtl/>
          <w:lang w:bidi="ar-EG"/>
        </w:rPr>
      </w:pPr>
      <w:r>
        <w:t>AVI</w:t>
      </w:r>
      <w:r w:rsidR="00960B2F" w:rsidRPr="00960B2F">
        <w:tab/>
      </w:r>
      <w:r w:rsidR="00960B2F" w:rsidRPr="00960B2F">
        <w:rPr>
          <w:rFonts w:hint="cs"/>
          <w:rtl/>
        </w:rPr>
        <w:t>تشذير سمعي فيديوي</w:t>
      </w:r>
      <w:r>
        <w:rPr>
          <w:rFonts w:hint="cs"/>
          <w:rtl/>
          <w:lang w:bidi="ar-EG"/>
        </w:rPr>
        <w:t xml:space="preserve"> </w:t>
      </w:r>
      <w:r>
        <w:rPr>
          <w:lang w:bidi="ar-EG"/>
        </w:rPr>
        <w:t>(</w:t>
      </w:r>
      <w:r w:rsidR="00E25E88" w:rsidRPr="00960B2F">
        <w:rPr>
          <w:i/>
          <w:iCs/>
        </w:rPr>
        <w:t>Audio Video Interleave</w:t>
      </w:r>
      <w:r>
        <w:rPr>
          <w:lang w:bidi="ar-EG"/>
        </w:rPr>
        <w:t>)</w:t>
      </w:r>
    </w:p>
    <w:p w14:paraId="4CE6E1CB" w14:textId="77777777" w:rsidR="00960B2F" w:rsidRPr="00E25E88" w:rsidRDefault="00907DDC" w:rsidP="002F18F1">
      <w:pPr>
        <w:tabs>
          <w:tab w:val="left" w:pos="1134"/>
        </w:tabs>
        <w:spacing w:before="80"/>
        <w:rPr>
          <w:lang w:bidi="ar-EG"/>
        </w:rPr>
      </w:pPr>
      <w:r>
        <w:t>DMOS</w:t>
      </w:r>
      <w:r w:rsidR="00960B2F" w:rsidRPr="00960B2F">
        <w:tab/>
      </w:r>
      <w:r w:rsidR="00960B2F" w:rsidRPr="00960B2F">
        <w:rPr>
          <w:rFonts w:hint="cs"/>
          <w:rtl/>
        </w:rPr>
        <w:t>متوسط فارق درجة الرأي</w:t>
      </w:r>
      <w:r>
        <w:rPr>
          <w:rFonts w:hint="cs"/>
          <w:rtl/>
          <w:lang w:bidi="ar-EG"/>
        </w:rPr>
        <w:t xml:space="preserve"> </w:t>
      </w:r>
      <w:r>
        <w:rPr>
          <w:lang w:bidi="ar-EG"/>
        </w:rPr>
        <w:t>(</w:t>
      </w:r>
      <w:r w:rsidR="00E25E88" w:rsidRPr="00960B2F">
        <w:rPr>
          <w:i/>
          <w:iCs/>
        </w:rPr>
        <w:t>Difference Mean Opinion Score</w:t>
      </w:r>
      <w:r>
        <w:rPr>
          <w:lang w:bidi="ar-EG"/>
        </w:rPr>
        <w:t>)</w:t>
      </w:r>
    </w:p>
    <w:p w14:paraId="5070F8C5" w14:textId="77777777" w:rsidR="00960B2F" w:rsidRPr="00E25E88" w:rsidRDefault="00907DDC" w:rsidP="002F18F1">
      <w:pPr>
        <w:tabs>
          <w:tab w:val="left" w:pos="1134"/>
        </w:tabs>
        <w:spacing w:before="80"/>
        <w:rPr>
          <w:rtl/>
          <w:lang w:bidi="ar-EG"/>
        </w:rPr>
      </w:pPr>
      <w:r>
        <w:t>FR</w:t>
      </w:r>
      <w:r w:rsidR="00960B2F" w:rsidRPr="00960B2F">
        <w:tab/>
      </w:r>
      <w:r w:rsidR="00960B2F" w:rsidRPr="00960B2F">
        <w:rPr>
          <w:rFonts w:hint="cs"/>
          <w:rtl/>
        </w:rPr>
        <w:t>مرجع كامل</w:t>
      </w:r>
      <w:r>
        <w:rPr>
          <w:rFonts w:hint="cs"/>
          <w:rtl/>
          <w:lang w:bidi="ar-EG"/>
        </w:rPr>
        <w:t xml:space="preserve"> </w:t>
      </w:r>
      <w:r>
        <w:rPr>
          <w:lang w:bidi="ar-EG"/>
        </w:rPr>
        <w:t>(</w:t>
      </w:r>
      <w:r w:rsidR="00E25E88" w:rsidRPr="00960B2F">
        <w:rPr>
          <w:i/>
          <w:iCs/>
        </w:rPr>
        <w:t>Full Reference</w:t>
      </w:r>
      <w:r>
        <w:rPr>
          <w:lang w:bidi="ar-EG"/>
        </w:rPr>
        <w:t>)</w:t>
      </w:r>
    </w:p>
    <w:p w14:paraId="19048E1D" w14:textId="77777777" w:rsidR="00960B2F" w:rsidRPr="00E25E88" w:rsidRDefault="00907DDC" w:rsidP="002F18F1">
      <w:pPr>
        <w:tabs>
          <w:tab w:val="left" w:pos="1134"/>
        </w:tabs>
        <w:spacing w:before="80"/>
        <w:rPr>
          <w:lang w:bidi="ar-EG"/>
        </w:rPr>
      </w:pPr>
      <w:r>
        <w:t>FRTV</w:t>
      </w:r>
      <w:r w:rsidR="00960B2F" w:rsidRPr="00960B2F">
        <w:tab/>
      </w:r>
      <w:r w:rsidR="00960B2F" w:rsidRPr="00960B2F">
        <w:rPr>
          <w:rFonts w:hint="cs"/>
          <w:rtl/>
        </w:rPr>
        <w:t>تلفزيون مرجع كامل</w:t>
      </w:r>
      <w:r>
        <w:rPr>
          <w:rFonts w:hint="cs"/>
          <w:rtl/>
          <w:lang w:bidi="ar-EG"/>
        </w:rPr>
        <w:t xml:space="preserve"> </w:t>
      </w:r>
      <w:r>
        <w:rPr>
          <w:lang w:bidi="ar-EG"/>
        </w:rPr>
        <w:t>(</w:t>
      </w:r>
      <w:r w:rsidR="00E25E88" w:rsidRPr="00960B2F">
        <w:rPr>
          <w:i/>
          <w:iCs/>
        </w:rPr>
        <w:t>Full Reference TeleVision</w:t>
      </w:r>
      <w:r>
        <w:rPr>
          <w:lang w:bidi="ar-EG"/>
        </w:rPr>
        <w:t>)</w:t>
      </w:r>
    </w:p>
    <w:p w14:paraId="5ECC9B44" w14:textId="77777777" w:rsidR="00960B2F" w:rsidRPr="00E25E88" w:rsidRDefault="00907DDC" w:rsidP="002F18F1">
      <w:pPr>
        <w:tabs>
          <w:tab w:val="left" w:pos="1134"/>
        </w:tabs>
        <w:spacing w:before="80"/>
        <w:rPr>
          <w:rtl/>
          <w:lang w:bidi="ar-EG"/>
        </w:rPr>
      </w:pPr>
      <w:r>
        <w:t>HRC</w:t>
      </w:r>
      <w:r w:rsidR="00960B2F" w:rsidRPr="00960B2F">
        <w:tab/>
      </w:r>
      <w:r w:rsidR="00960B2F" w:rsidRPr="00960B2F">
        <w:rPr>
          <w:rFonts w:hint="cs"/>
          <w:rtl/>
        </w:rPr>
        <w:t>دارة مرجعية مفترضة</w:t>
      </w:r>
      <w:r>
        <w:rPr>
          <w:rFonts w:hint="cs"/>
          <w:rtl/>
          <w:lang w:bidi="ar-EG"/>
        </w:rPr>
        <w:t xml:space="preserve"> </w:t>
      </w:r>
      <w:r>
        <w:rPr>
          <w:lang w:bidi="ar-EG"/>
        </w:rPr>
        <w:t>(</w:t>
      </w:r>
      <w:r w:rsidR="00E25E88" w:rsidRPr="00960B2F">
        <w:rPr>
          <w:i/>
          <w:iCs/>
        </w:rPr>
        <w:t>Hypothetical Reference Circuit</w:t>
      </w:r>
      <w:r>
        <w:rPr>
          <w:lang w:bidi="ar-EG"/>
        </w:rPr>
        <w:t>)</w:t>
      </w:r>
    </w:p>
    <w:p w14:paraId="6A6D6A66" w14:textId="77777777" w:rsidR="00960B2F" w:rsidRPr="00E25E88" w:rsidRDefault="00907DDC" w:rsidP="002F18F1">
      <w:pPr>
        <w:tabs>
          <w:tab w:val="left" w:pos="1134"/>
        </w:tabs>
        <w:spacing w:before="80"/>
        <w:rPr>
          <w:spacing w:val="-4"/>
          <w:rtl/>
          <w:lang w:bidi="ar-EG"/>
        </w:rPr>
      </w:pPr>
      <w:r>
        <w:t>ILG</w:t>
      </w:r>
      <w:r w:rsidR="00960B2F" w:rsidRPr="00960B2F">
        <w:tab/>
      </w:r>
      <w:r w:rsidR="00960B2F" w:rsidRPr="00E25E88">
        <w:rPr>
          <w:rFonts w:hint="cs"/>
          <w:spacing w:val="-4"/>
          <w:rtl/>
        </w:rPr>
        <w:t xml:space="preserve">مجموعة المختبرات المستقلة لفريق خبراء الجودة الفيديوية </w:t>
      </w:r>
      <w:r w:rsidRPr="00E25E88">
        <w:rPr>
          <w:spacing w:val="-4"/>
        </w:rPr>
        <w:t>(</w:t>
      </w:r>
      <w:r w:rsidR="00960B2F" w:rsidRPr="00E25E88">
        <w:rPr>
          <w:spacing w:val="-4"/>
        </w:rPr>
        <w:t>VQEG</w:t>
      </w:r>
      <w:r w:rsidRPr="00E25E88">
        <w:rPr>
          <w:spacing w:val="-4"/>
        </w:rPr>
        <w:t>)</w:t>
      </w:r>
      <w:r w:rsidRPr="00E25E88">
        <w:rPr>
          <w:rFonts w:hint="cs"/>
          <w:spacing w:val="-4"/>
          <w:rtl/>
        </w:rPr>
        <w:t xml:space="preserve"> </w:t>
      </w:r>
      <w:r w:rsidRPr="00E25E88">
        <w:rPr>
          <w:spacing w:val="-4"/>
        </w:rPr>
        <w:t>(</w:t>
      </w:r>
      <w:r w:rsidR="00E25E88" w:rsidRPr="00E25E88">
        <w:rPr>
          <w:i/>
          <w:iCs/>
          <w:spacing w:val="-4"/>
        </w:rPr>
        <w:t>VQEG's Independent Laboratory Group</w:t>
      </w:r>
      <w:r w:rsidRPr="00E25E88">
        <w:rPr>
          <w:spacing w:val="-4"/>
        </w:rPr>
        <w:t>)</w:t>
      </w:r>
    </w:p>
    <w:p w14:paraId="0297BE13" w14:textId="77777777" w:rsidR="00960B2F" w:rsidRPr="00E25E88" w:rsidRDefault="00907DDC" w:rsidP="002F18F1">
      <w:pPr>
        <w:tabs>
          <w:tab w:val="left" w:pos="1134"/>
        </w:tabs>
        <w:spacing w:before="80"/>
        <w:rPr>
          <w:rtl/>
          <w:lang w:bidi="ar-EG"/>
        </w:rPr>
      </w:pPr>
      <w:r>
        <w:t>MOS</w:t>
      </w:r>
      <w:r w:rsidR="00960B2F" w:rsidRPr="00960B2F">
        <w:tab/>
      </w:r>
      <w:r w:rsidR="00960B2F" w:rsidRPr="00960B2F">
        <w:rPr>
          <w:rFonts w:hint="cs"/>
          <w:rtl/>
        </w:rPr>
        <w:t xml:space="preserve">متوسط درجة الرأي </w:t>
      </w:r>
      <w:r>
        <w:rPr>
          <w:lang w:bidi="ar-EG"/>
        </w:rPr>
        <w:t>(</w:t>
      </w:r>
      <w:r w:rsidR="00E25E88" w:rsidRPr="00960B2F">
        <w:rPr>
          <w:i/>
          <w:iCs/>
        </w:rPr>
        <w:t>Mean Opinion Score</w:t>
      </w:r>
      <w:r>
        <w:rPr>
          <w:lang w:bidi="ar-EG"/>
        </w:rPr>
        <w:t>)</w:t>
      </w:r>
    </w:p>
    <w:p w14:paraId="12638B6A" w14:textId="77777777" w:rsidR="00960B2F" w:rsidRPr="00E25E88" w:rsidRDefault="00907DDC" w:rsidP="002F18F1">
      <w:pPr>
        <w:tabs>
          <w:tab w:val="left" w:pos="1134"/>
        </w:tabs>
        <w:spacing w:before="80"/>
        <w:rPr>
          <w:rtl/>
          <w:lang w:bidi="ar-EG"/>
        </w:rPr>
      </w:pPr>
      <w:r>
        <w:t>MOSp</w:t>
      </w:r>
      <w:r w:rsidR="00960B2F" w:rsidRPr="00960B2F">
        <w:tab/>
      </w:r>
      <w:r w:rsidR="00960B2F" w:rsidRPr="00960B2F">
        <w:rPr>
          <w:rFonts w:hint="cs"/>
          <w:rtl/>
        </w:rPr>
        <w:t>متوسط درجة الرأي، متنبأ به</w:t>
      </w:r>
      <w:r>
        <w:rPr>
          <w:rFonts w:hint="cs"/>
          <w:rtl/>
          <w:lang w:bidi="ar-EG"/>
        </w:rPr>
        <w:t xml:space="preserve"> </w:t>
      </w:r>
      <w:r>
        <w:rPr>
          <w:lang w:bidi="ar-EG"/>
        </w:rPr>
        <w:t>(</w:t>
      </w:r>
      <w:r w:rsidR="00E25E88" w:rsidRPr="00960B2F">
        <w:rPr>
          <w:i/>
          <w:iCs/>
        </w:rPr>
        <w:t>Mean Opinion Score, predicted</w:t>
      </w:r>
      <w:r>
        <w:rPr>
          <w:lang w:bidi="ar-EG"/>
        </w:rPr>
        <w:t>)</w:t>
      </w:r>
    </w:p>
    <w:p w14:paraId="0FE810F1" w14:textId="77777777" w:rsidR="00960B2F" w:rsidRPr="00E25E88" w:rsidRDefault="00907DDC" w:rsidP="002F18F1">
      <w:pPr>
        <w:tabs>
          <w:tab w:val="left" w:pos="1134"/>
        </w:tabs>
        <w:spacing w:before="80"/>
        <w:rPr>
          <w:rtl/>
          <w:lang w:bidi="ar-EG"/>
        </w:rPr>
      </w:pPr>
      <w:r>
        <w:t>NR</w:t>
      </w:r>
      <w:r w:rsidR="00960B2F" w:rsidRPr="00960B2F">
        <w:tab/>
      </w:r>
      <w:r w:rsidR="009B2E57">
        <w:rPr>
          <w:rFonts w:hint="cs"/>
          <w:rtl/>
        </w:rPr>
        <w:t>لا </w:t>
      </w:r>
      <w:r w:rsidR="00960B2F" w:rsidRPr="00960B2F">
        <w:rPr>
          <w:rFonts w:hint="cs"/>
          <w:rtl/>
        </w:rPr>
        <w:t>(أو صفر) مرجع</w:t>
      </w:r>
      <w:r>
        <w:rPr>
          <w:rFonts w:hint="cs"/>
          <w:rtl/>
          <w:lang w:bidi="ar-EG"/>
        </w:rPr>
        <w:t xml:space="preserve"> </w:t>
      </w:r>
      <w:r>
        <w:rPr>
          <w:lang w:bidi="ar-EG"/>
        </w:rPr>
        <w:t>(</w:t>
      </w:r>
      <w:r w:rsidR="00E25E88" w:rsidRPr="00960B2F">
        <w:rPr>
          <w:i/>
          <w:iCs/>
        </w:rPr>
        <w:t>No (or Zero) Reference</w:t>
      </w:r>
      <w:r>
        <w:rPr>
          <w:lang w:bidi="ar-EG"/>
        </w:rPr>
        <w:t>)</w:t>
      </w:r>
    </w:p>
    <w:p w14:paraId="54DEB734" w14:textId="77777777" w:rsidR="00960B2F" w:rsidRPr="00E25E88" w:rsidRDefault="00907DDC" w:rsidP="002F18F1">
      <w:pPr>
        <w:tabs>
          <w:tab w:val="left" w:pos="1134"/>
        </w:tabs>
        <w:spacing w:before="80"/>
        <w:rPr>
          <w:rtl/>
          <w:lang w:bidi="ar-EG"/>
        </w:rPr>
      </w:pPr>
      <w:r>
        <w:t>PSNR</w:t>
      </w:r>
      <w:r w:rsidR="00960B2F" w:rsidRPr="00960B2F">
        <w:tab/>
      </w:r>
      <w:r w:rsidR="00960B2F" w:rsidRPr="00960B2F">
        <w:rPr>
          <w:rFonts w:hint="cs"/>
          <w:rtl/>
        </w:rPr>
        <w:t>ذروة معدل الإشارة إلى الضوضاء</w:t>
      </w:r>
      <w:r>
        <w:rPr>
          <w:rFonts w:hint="cs"/>
          <w:rtl/>
          <w:lang w:bidi="ar-EG"/>
        </w:rPr>
        <w:t xml:space="preserve"> </w:t>
      </w:r>
      <w:r>
        <w:rPr>
          <w:lang w:bidi="ar-EG"/>
        </w:rPr>
        <w:t>(</w:t>
      </w:r>
      <w:r w:rsidR="00E25E88" w:rsidRPr="00960B2F">
        <w:rPr>
          <w:i/>
          <w:iCs/>
        </w:rPr>
        <w:t>Peak Signal-to-Noise Ratio</w:t>
      </w:r>
      <w:r>
        <w:rPr>
          <w:lang w:bidi="ar-EG"/>
        </w:rPr>
        <w:t>)</w:t>
      </w:r>
    </w:p>
    <w:p w14:paraId="7F2734EE" w14:textId="77777777" w:rsidR="00960B2F" w:rsidRPr="00E25E88" w:rsidRDefault="00907DDC" w:rsidP="002F18F1">
      <w:pPr>
        <w:tabs>
          <w:tab w:val="left" w:pos="1134"/>
        </w:tabs>
        <w:spacing w:before="80"/>
        <w:rPr>
          <w:rtl/>
          <w:lang w:bidi="ar-EG"/>
        </w:rPr>
      </w:pPr>
      <w:r>
        <w:t>PVS</w:t>
      </w:r>
      <w:r w:rsidR="00960B2F" w:rsidRPr="00960B2F">
        <w:rPr>
          <w:rFonts w:hint="cs"/>
          <w:rtl/>
        </w:rPr>
        <w:tab/>
        <w:t>تتابع فيديو معالَج</w:t>
      </w:r>
      <w:r>
        <w:rPr>
          <w:rFonts w:hint="cs"/>
          <w:rtl/>
          <w:lang w:bidi="ar-EG"/>
        </w:rPr>
        <w:t xml:space="preserve"> </w:t>
      </w:r>
      <w:r>
        <w:rPr>
          <w:lang w:bidi="ar-EG"/>
        </w:rPr>
        <w:t>(</w:t>
      </w:r>
      <w:r w:rsidR="00E25E88" w:rsidRPr="00960B2F">
        <w:rPr>
          <w:i/>
          <w:iCs/>
        </w:rPr>
        <w:t>Processed Video Sequence</w:t>
      </w:r>
      <w:r>
        <w:rPr>
          <w:lang w:bidi="ar-EG"/>
        </w:rPr>
        <w:t>)</w:t>
      </w:r>
    </w:p>
    <w:p w14:paraId="1E269602" w14:textId="77777777" w:rsidR="00960B2F" w:rsidRPr="00E25E88" w:rsidRDefault="00907DDC" w:rsidP="002F18F1">
      <w:pPr>
        <w:tabs>
          <w:tab w:val="left" w:pos="1134"/>
        </w:tabs>
        <w:spacing w:before="80"/>
        <w:rPr>
          <w:rtl/>
          <w:lang w:bidi="ar-EG"/>
        </w:rPr>
      </w:pPr>
      <w:r>
        <w:t>RMSE</w:t>
      </w:r>
      <w:r w:rsidR="00960B2F" w:rsidRPr="00960B2F">
        <w:tab/>
      </w:r>
      <w:r w:rsidR="00960B2F" w:rsidRPr="00960B2F">
        <w:rPr>
          <w:rFonts w:hint="cs"/>
          <w:rtl/>
        </w:rPr>
        <w:t>جذر متوسط الخطأ التربيعي</w:t>
      </w:r>
      <w:r>
        <w:rPr>
          <w:rFonts w:hint="cs"/>
          <w:rtl/>
          <w:lang w:bidi="ar-EG"/>
        </w:rPr>
        <w:t xml:space="preserve"> </w:t>
      </w:r>
      <w:r>
        <w:rPr>
          <w:lang w:bidi="ar-EG"/>
        </w:rPr>
        <w:t>(</w:t>
      </w:r>
      <w:r w:rsidR="00E25E88" w:rsidRPr="00960B2F">
        <w:rPr>
          <w:i/>
          <w:iCs/>
        </w:rPr>
        <w:t>Root Mean Square Error</w:t>
      </w:r>
      <w:r>
        <w:rPr>
          <w:lang w:bidi="ar-EG"/>
        </w:rPr>
        <w:t>)</w:t>
      </w:r>
    </w:p>
    <w:p w14:paraId="495594D5" w14:textId="77777777" w:rsidR="00960B2F" w:rsidRPr="00E25E88" w:rsidRDefault="00907DDC" w:rsidP="002F18F1">
      <w:pPr>
        <w:tabs>
          <w:tab w:val="left" w:pos="1134"/>
        </w:tabs>
        <w:spacing w:before="80"/>
        <w:rPr>
          <w:rtl/>
          <w:lang w:bidi="ar-EG"/>
        </w:rPr>
      </w:pPr>
      <w:r>
        <w:t>RR</w:t>
      </w:r>
      <w:r w:rsidR="00960B2F" w:rsidRPr="00960B2F">
        <w:tab/>
      </w:r>
      <w:r w:rsidR="00960B2F" w:rsidRPr="00960B2F">
        <w:rPr>
          <w:rFonts w:hint="cs"/>
          <w:rtl/>
        </w:rPr>
        <w:t>مرجع مخفّض</w:t>
      </w:r>
      <w:r>
        <w:rPr>
          <w:rFonts w:hint="cs"/>
          <w:rtl/>
          <w:lang w:bidi="ar-EG"/>
        </w:rPr>
        <w:t xml:space="preserve"> </w:t>
      </w:r>
      <w:r>
        <w:rPr>
          <w:lang w:bidi="ar-EG"/>
        </w:rPr>
        <w:t>(</w:t>
      </w:r>
      <w:r w:rsidR="00E25E88" w:rsidRPr="00960B2F">
        <w:rPr>
          <w:i/>
          <w:iCs/>
        </w:rPr>
        <w:t>Reduced Reference</w:t>
      </w:r>
      <w:r>
        <w:rPr>
          <w:lang w:bidi="ar-EG"/>
        </w:rPr>
        <w:t>)</w:t>
      </w:r>
    </w:p>
    <w:p w14:paraId="733B7B81" w14:textId="77777777" w:rsidR="00960B2F" w:rsidRPr="00E25E88" w:rsidRDefault="00907DDC" w:rsidP="002F18F1">
      <w:pPr>
        <w:tabs>
          <w:tab w:val="left" w:pos="1134"/>
        </w:tabs>
        <w:spacing w:before="80"/>
        <w:rPr>
          <w:rtl/>
          <w:lang w:bidi="ar-EG"/>
        </w:rPr>
      </w:pPr>
      <w:r>
        <w:t>SFR</w:t>
      </w:r>
      <w:r w:rsidR="00960B2F" w:rsidRPr="00960B2F">
        <w:tab/>
      </w:r>
      <w:r w:rsidR="00960B2F" w:rsidRPr="00960B2F">
        <w:rPr>
          <w:rFonts w:hint="cs"/>
          <w:rtl/>
        </w:rPr>
        <w:t>معدل رتل المصدر</w:t>
      </w:r>
      <w:r>
        <w:rPr>
          <w:rFonts w:hint="cs"/>
          <w:rtl/>
          <w:lang w:bidi="ar-EG"/>
        </w:rPr>
        <w:t xml:space="preserve"> </w:t>
      </w:r>
      <w:r>
        <w:rPr>
          <w:lang w:bidi="ar-EG"/>
        </w:rPr>
        <w:t>(</w:t>
      </w:r>
      <w:r w:rsidR="00E25E88" w:rsidRPr="00960B2F">
        <w:rPr>
          <w:i/>
          <w:iCs/>
        </w:rPr>
        <w:t>Source Frame Rate</w:t>
      </w:r>
      <w:r>
        <w:rPr>
          <w:lang w:bidi="ar-EG"/>
        </w:rPr>
        <w:t>)</w:t>
      </w:r>
    </w:p>
    <w:p w14:paraId="4BFDF2AF" w14:textId="77777777" w:rsidR="00960B2F" w:rsidRPr="00E25E88" w:rsidRDefault="00907DDC" w:rsidP="002F18F1">
      <w:pPr>
        <w:tabs>
          <w:tab w:val="left" w:pos="1134"/>
        </w:tabs>
        <w:spacing w:before="80"/>
        <w:rPr>
          <w:rtl/>
          <w:lang w:bidi="ar-EG"/>
        </w:rPr>
      </w:pPr>
      <w:r>
        <w:t>SRC</w:t>
      </w:r>
      <w:r w:rsidR="00960B2F" w:rsidRPr="00960B2F">
        <w:tab/>
      </w:r>
      <w:r w:rsidR="00960B2F" w:rsidRPr="00960B2F">
        <w:rPr>
          <w:rFonts w:hint="cs"/>
          <w:rtl/>
        </w:rPr>
        <w:t>قناة أو دارة مصدر المرجع</w:t>
      </w:r>
      <w:r>
        <w:rPr>
          <w:rFonts w:hint="cs"/>
          <w:rtl/>
          <w:lang w:bidi="ar-EG"/>
        </w:rPr>
        <w:t xml:space="preserve"> </w:t>
      </w:r>
      <w:r>
        <w:rPr>
          <w:lang w:bidi="ar-EG"/>
        </w:rPr>
        <w:t>(</w:t>
      </w:r>
      <w:r w:rsidR="00E25E88" w:rsidRPr="00960B2F">
        <w:rPr>
          <w:i/>
          <w:iCs/>
        </w:rPr>
        <w:t>Source Reference Channel or Circuit</w:t>
      </w:r>
      <w:r>
        <w:rPr>
          <w:lang w:bidi="ar-EG"/>
        </w:rPr>
        <w:t>)</w:t>
      </w:r>
    </w:p>
    <w:p w14:paraId="6853EFED" w14:textId="77777777" w:rsidR="00960B2F" w:rsidRPr="00E25E88" w:rsidRDefault="00907DDC" w:rsidP="002F18F1">
      <w:pPr>
        <w:tabs>
          <w:tab w:val="left" w:pos="1134"/>
        </w:tabs>
        <w:spacing w:before="80"/>
        <w:rPr>
          <w:rtl/>
          <w:lang w:bidi="ar-EG"/>
        </w:rPr>
      </w:pPr>
      <w:r>
        <w:lastRenderedPageBreak/>
        <w:t>VQEG</w:t>
      </w:r>
      <w:r w:rsidR="00960B2F" w:rsidRPr="00960B2F">
        <w:tab/>
      </w:r>
      <w:r w:rsidR="00960B2F" w:rsidRPr="00960B2F">
        <w:rPr>
          <w:rFonts w:hint="cs"/>
          <w:rtl/>
        </w:rPr>
        <w:t>فريق خبراء الجودة الفيديوية</w:t>
      </w:r>
      <w:r>
        <w:rPr>
          <w:rFonts w:hint="cs"/>
          <w:rtl/>
          <w:lang w:bidi="ar-EG"/>
        </w:rPr>
        <w:t xml:space="preserve"> </w:t>
      </w:r>
      <w:r>
        <w:rPr>
          <w:lang w:bidi="ar-EG"/>
        </w:rPr>
        <w:t>(</w:t>
      </w:r>
      <w:r w:rsidR="00E25E88" w:rsidRPr="00960B2F">
        <w:rPr>
          <w:i/>
          <w:iCs/>
        </w:rPr>
        <w:t>Video Quality Experts Group</w:t>
      </w:r>
      <w:r>
        <w:rPr>
          <w:lang w:bidi="ar-EG"/>
        </w:rPr>
        <w:t>)</w:t>
      </w:r>
    </w:p>
    <w:p w14:paraId="77283475" w14:textId="77777777" w:rsidR="00960B2F" w:rsidRPr="00E25E88" w:rsidRDefault="00907DDC" w:rsidP="002F18F1">
      <w:pPr>
        <w:tabs>
          <w:tab w:val="left" w:pos="1134"/>
        </w:tabs>
        <w:spacing w:before="80"/>
        <w:rPr>
          <w:lang w:bidi="ar-EG"/>
        </w:rPr>
      </w:pPr>
      <w:r>
        <w:t>YUV</w:t>
      </w:r>
      <w:r w:rsidR="00960B2F" w:rsidRPr="00960B2F">
        <w:tab/>
      </w:r>
      <w:r w:rsidR="00960B2F" w:rsidRPr="00960B2F">
        <w:rPr>
          <w:rFonts w:hint="cs"/>
          <w:rtl/>
        </w:rPr>
        <w:t>حيّز اللون ونسق الملف</w:t>
      </w:r>
      <w:r>
        <w:rPr>
          <w:rFonts w:hint="cs"/>
          <w:rtl/>
          <w:lang w:bidi="ar-EG"/>
        </w:rPr>
        <w:t xml:space="preserve"> </w:t>
      </w:r>
      <w:r>
        <w:rPr>
          <w:lang w:bidi="ar-EG"/>
        </w:rPr>
        <w:t>(</w:t>
      </w:r>
      <w:r w:rsidR="00E25E88" w:rsidRPr="00960B2F">
        <w:rPr>
          <w:i/>
          <w:iCs/>
        </w:rPr>
        <w:t>Colour Space and file format</w:t>
      </w:r>
      <w:r>
        <w:rPr>
          <w:lang w:bidi="ar-EG"/>
        </w:rPr>
        <w:t>)</w:t>
      </w:r>
    </w:p>
    <w:p w14:paraId="5C7152C8" w14:textId="77777777" w:rsidR="00960B2F" w:rsidRPr="001800B9" w:rsidRDefault="009F3CCD" w:rsidP="001800B9">
      <w:pPr>
        <w:pStyle w:val="Heading1"/>
      </w:pPr>
      <w:r w:rsidRPr="001800B9">
        <w:t>5</w:t>
      </w:r>
      <w:r w:rsidRPr="001800B9">
        <w:rPr>
          <w:rFonts w:hint="cs"/>
          <w:rtl/>
        </w:rPr>
        <w:tab/>
        <w:t>ا</w:t>
      </w:r>
      <w:r w:rsidR="00960B2F" w:rsidRPr="001800B9">
        <w:rPr>
          <w:rFonts w:hint="cs"/>
          <w:rtl/>
        </w:rPr>
        <w:t>صطلاحات</w:t>
      </w:r>
    </w:p>
    <w:p w14:paraId="02819A40" w14:textId="77777777" w:rsidR="00960B2F" w:rsidRPr="00E25E88" w:rsidRDefault="009B2E57" w:rsidP="00593CFA">
      <w:pPr>
        <w:rPr>
          <w:rtl/>
          <w:lang w:bidi="ar-EG"/>
        </w:rPr>
      </w:pPr>
      <w:r>
        <w:rPr>
          <w:rFonts w:hint="cs"/>
          <w:rtl/>
        </w:rPr>
        <w:t>لا </w:t>
      </w:r>
      <w:r w:rsidR="00960B2F" w:rsidRPr="00E25E88">
        <w:rPr>
          <w:rFonts w:hint="cs"/>
          <w:rtl/>
        </w:rPr>
        <w:t>شيء.</w:t>
      </w:r>
    </w:p>
    <w:p w14:paraId="410749B0" w14:textId="77777777" w:rsidR="00960B2F" w:rsidRPr="001800B9" w:rsidRDefault="009F3CCD" w:rsidP="001800B9">
      <w:pPr>
        <w:pStyle w:val="Heading1"/>
      </w:pPr>
      <w:r w:rsidRPr="001800B9">
        <w:t>6</w:t>
      </w:r>
      <w:r w:rsidR="00960B2F" w:rsidRPr="001800B9">
        <w:tab/>
      </w:r>
      <w:r w:rsidR="00960B2F" w:rsidRPr="001800B9">
        <w:rPr>
          <w:rFonts w:hint="cs"/>
          <w:rtl/>
        </w:rPr>
        <w:t>وصف طرائق قياس المرجع المخفض</w:t>
      </w:r>
    </w:p>
    <w:p w14:paraId="4FA2C6DF" w14:textId="77777777" w:rsidR="00960B2F" w:rsidRPr="001800B9" w:rsidRDefault="009F3CCD" w:rsidP="001800B9">
      <w:pPr>
        <w:pStyle w:val="Heading2"/>
      </w:pPr>
      <w:r w:rsidRPr="001800B9">
        <w:t>1.6</w:t>
      </w:r>
      <w:r w:rsidR="00960B2F" w:rsidRPr="001800B9">
        <w:tab/>
      </w:r>
      <w:r w:rsidR="00960B2F" w:rsidRPr="001800B9">
        <w:rPr>
          <w:rFonts w:hint="cs"/>
          <w:rtl/>
        </w:rPr>
        <w:t>مقدمة</w:t>
      </w:r>
    </w:p>
    <w:p w14:paraId="32B43300" w14:textId="77777777" w:rsidR="00960B2F" w:rsidRPr="00960B2F" w:rsidRDefault="00960B2F" w:rsidP="00E25E88">
      <w:r w:rsidRPr="00960B2F">
        <w:rPr>
          <w:rFonts w:hint="cs"/>
          <w:rtl/>
        </w:rPr>
        <w:t xml:space="preserve">على الرغم من استخدام ذروة معدل الإشارة إلى الضوضاء </w:t>
      </w:r>
      <w:r w:rsidR="00E25E88">
        <w:t>(</w:t>
      </w:r>
      <w:r w:rsidRPr="00960B2F">
        <w:t>PSNR</w:t>
      </w:r>
      <w:r w:rsidR="00E25E88">
        <w:t>)</w:t>
      </w:r>
      <w:r w:rsidRPr="00960B2F">
        <w:rPr>
          <w:rFonts w:hint="cs"/>
          <w:rtl/>
        </w:rPr>
        <w:t xml:space="preserve"> على نطاق واسع كقياس موضوعي للجودة الفيديوية، فمن المعروف أيضاً أنه </w:t>
      </w:r>
      <w:r w:rsidR="009B2E57">
        <w:rPr>
          <w:rFonts w:hint="cs"/>
          <w:rtl/>
        </w:rPr>
        <w:t>لا </w:t>
      </w:r>
      <w:r w:rsidRPr="00960B2F">
        <w:rPr>
          <w:rFonts w:hint="cs"/>
          <w:rtl/>
        </w:rPr>
        <w:t xml:space="preserve">يمثل تماماً الجودة الفيديوية الإدراكية. ولدى تحليل كيف يدرك الناس الجودة الفيديوية، لوحظ أن جهاز الرؤية لدى الإنسان حساس لانحطاط الصورة عند الحواف. بعبارة أخرى، عندما تكون </w:t>
      </w:r>
      <w:r w:rsidR="002F18F1" w:rsidRPr="00960B2F">
        <w:rPr>
          <w:rFonts w:hint="cs"/>
          <w:rtl/>
        </w:rPr>
        <w:t>بيكسلا</w:t>
      </w:r>
      <w:r w:rsidR="002F18F1" w:rsidRPr="00960B2F">
        <w:rPr>
          <w:rFonts w:hint="eastAsia"/>
          <w:rtl/>
        </w:rPr>
        <w:t>ت</w:t>
      </w:r>
      <w:r w:rsidRPr="00960B2F">
        <w:rPr>
          <w:rFonts w:hint="cs"/>
          <w:rtl/>
        </w:rPr>
        <w:t xml:space="preserve"> الحواف في الفيديو غير واضحة، يميل المقيّمون إلى إعطاء درجات تقييم منخفضة للفيديو حتى لو كانت ذروة معدل الإشارة إلى الضوضاء عالية. وبناء</w:t>
      </w:r>
      <w:r w:rsidR="00335707">
        <w:rPr>
          <w:rFonts w:hint="cs"/>
          <w:rtl/>
        </w:rPr>
        <w:t>ً</w:t>
      </w:r>
      <w:r w:rsidRPr="00960B2F">
        <w:rPr>
          <w:rFonts w:hint="cs"/>
          <w:rtl/>
        </w:rPr>
        <w:t xml:space="preserve"> على هذه الملاحظة، تم تطوير النماذج المرجعية المخفضة التي تقيس أساساً أحوال الانحطاط عند الحواف. </w:t>
      </w:r>
    </w:p>
    <w:p w14:paraId="4615669C" w14:textId="77777777" w:rsidR="00960B2F" w:rsidRPr="00960B2F" w:rsidRDefault="00960B2F" w:rsidP="00E25E88">
      <w:r w:rsidRPr="00960B2F">
        <w:rPr>
          <w:rFonts w:hint="cs"/>
          <w:rtl/>
        </w:rPr>
        <w:t xml:space="preserve">ويوضح الشكل </w:t>
      </w:r>
      <w:r w:rsidR="00E25E88">
        <w:t>1</w:t>
      </w:r>
      <w:r w:rsidRPr="00960B2F">
        <w:rPr>
          <w:rFonts w:hint="cs"/>
          <w:rtl/>
        </w:rPr>
        <w:t xml:space="preserve"> كيف يعمل نموذج مرجع مخفض. وتُستخلص من التتابع الفيديوي المصدر وترسَل الخواص التي سوف تستخدم لقياس الجودة الفيديوية عند نقطة رصد ما. ويضم الجدول </w:t>
      </w:r>
      <w:r w:rsidR="00E25E88">
        <w:t>1</w:t>
      </w:r>
      <w:r w:rsidRPr="00960B2F">
        <w:rPr>
          <w:rFonts w:hint="cs"/>
          <w:rtl/>
        </w:rPr>
        <w:t xml:space="preserve"> عروض نطاق القنوات الجانبية من أجل الخواص، والتي اختبرت في إطار</w:t>
      </w:r>
      <w:r w:rsidR="009F3CCD">
        <w:rPr>
          <w:rFonts w:hint="cs"/>
          <w:rtl/>
        </w:rPr>
        <w:t xml:space="preserve"> اختبار </w:t>
      </w:r>
      <w:r w:rsidRPr="00960B2F">
        <w:rPr>
          <w:rFonts w:hint="cs"/>
          <w:rtl/>
        </w:rPr>
        <w:t xml:space="preserve">التلفزيون عالي الوضوح </w:t>
      </w:r>
      <w:r w:rsidR="00E25E88">
        <w:rPr>
          <w:lang w:eastAsia="ko-KR"/>
        </w:rPr>
        <w:t>(</w:t>
      </w:r>
      <w:r w:rsidRPr="00960B2F">
        <w:rPr>
          <w:lang w:eastAsia="ko-KR"/>
        </w:rPr>
        <w:t>HDTV</w:t>
      </w:r>
      <w:r w:rsidR="00E25E88">
        <w:rPr>
          <w:lang w:eastAsia="ko-KR"/>
        </w:rPr>
        <w:t>)</w:t>
      </w:r>
      <w:r w:rsidRPr="00960B2F">
        <w:rPr>
          <w:rFonts w:hint="cs"/>
          <w:rtl/>
        </w:rPr>
        <w:t xml:space="preserve"> الذي قام به فريق خبراء الجودة الفيديوية </w:t>
      </w:r>
      <w:r w:rsidR="00E25E88">
        <w:t>(</w:t>
      </w:r>
      <w:r w:rsidRPr="00960B2F">
        <w:t>VQEG</w:t>
      </w:r>
      <w:r w:rsidR="00E25E88">
        <w:t>)</w:t>
      </w:r>
      <w:r w:rsidRPr="00960B2F">
        <w:rPr>
          <w:rFonts w:hint="cs"/>
          <w:rtl/>
        </w:rPr>
        <w:t>.</w:t>
      </w:r>
    </w:p>
    <w:p w14:paraId="3E0E3FD2" w14:textId="77777777" w:rsidR="00960B2F" w:rsidRPr="00960B2F" w:rsidRDefault="00960B2F" w:rsidP="00C43C52">
      <w:pPr>
        <w:pStyle w:val="FigureNo"/>
        <w:spacing w:before="360" w:after="0"/>
        <w:rPr>
          <w:rFonts w:hAnsi="Times New Roman"/>
          <w:lang w:val="en-US" w:eastAsia="ko-KR"/>
        </w:rPr>
      </w:pPr>
      <w:r w:rsidRPr="00960B2F">
        <w:rPr>
          <w:rFonts w:hAnsi="Times New Roman" w:hint="cs"/>
          <w:rtl/>
          <w:lang w:val="en-US"/>
        </w:rPr>
        <w:t>الش</w:t>
      </w:r>
      <w:r w:rsidR="002F18F1">
        <w:rPr>
          <w:rFonts w:hAnsi="Times New Roman" w:hint="cs"/>
          <w:rtl/>
          <w:lang w:val="en-US"/>
        </w:rPr>
        <w:t>ـ</w:t>
      </w:r>
      <w:r w:rsidRPr="00960B2F">
        <w:rPr>
          <w:rFonts w:hAnsi="Times New Roman" w:hint="cs"/>
          <w:rtl/>
          <w:lang w:val="en-US"/>
        </w:rPr>
        <w:t xml:space="preserve">كل </w:t>
      </w:r>
      <w:r w:rsidR="00E25E88">
        <w:rPr>
          <w:rFonts w:hAnsi="Times New Roman"/>
          <w:lang w:val="en-US"/>
        </w:rPr>
        <w:t>1</w:t>
      </w:r>
    </w:p>
    <w:p w14:paraId="43B32A43" w14:textId="77777777" w:rsidR="00960B2F" w:rsidRPr="00E25E88" w:rsidRDefault="00960B2F" w:rsidP="00E25E88">
      <w:pPr>
        <w:pStyle w:val="Figuretitle0"/>
        <w:bidi/>
        <w:spacing w:before="120" w:after="0" w:line="192" w:lineRule="auto"/>
        <w:rPr>
          <w:rFonts w:ascii="Times New Roman" w:hAnsi="Times New Roman" w:cs="Traditional Arabic"/>
          <w:b w:val="0"/>
          <w:bCs/>
          <w:sz w:val="22"/>
          <w:szCs w:val="30"/>
          <w:rtl/>
          <w:lang w:val="en-US"/>
        </w:rPr>
      </w:pPr>
      <w:r w:rsidRPr="00960B2F">
        <w:rPr>
          <w:rFonts w:ascii="Times New Roman" w:hAnsi="Times New Roman" w:cs="Traditional Arabic" w:hint="cs"/>
          <w:b w:val="0"/>
          <w:bCs/>
          <w:sz w:val="22"/>
          <w:szCs w:val="30"/>
          <w:rtl/>
          <w:lang w:val="en-US" w:eastAsia="ko-KR"/>
        </w:rPr>
        <w:t>مخطط بياني لنموذج المرجع المخفض</w:t>
      </w:r>
    </w:p>
    <w:p w14:paraId="4B693769" w14:textId="77777777" w:rsidR="00960B2F" w:rsidRPr="00960B2F" w:rsidRDefault="00960B2F" w:rsidP="00960B2F"/>
    <w:p w14:paraId="1E7FA6A4" w14:textId="77777777" w:rsidR="00960B2F" w:rsidRDefault="00924C45" w:rsidP="00960B2F">
      <w:pPr>
        <w:pStyle w:val="Figure"/>
        <w:bidi/>
        <w:spacing w:before="120" w:after="0" w:line="192" w:lineRule="auto"/>
        <w:rPr>
          <w:rFonts w:cs="Traditional Arabic"/>
          <w:sz w:val="22"/>
          <w:szCs w:val="30"/>
          <w:rtl/>
        </w:rPr>
      </w:pPr>
      <w:r>
        <w:rPr>
          <w:noProof/>
          <w:lang w:val="en-US" w:eastAsia="zh-CN"/>
        </w:rPr>
        <mc:AlternateContent>
          <mc:Choice Requires="wps">
            <w:drawing>
              <wp:anchor distT="0" distB="0" distL="114300" distR="114300" simplePos="0" relativeHeight="251649536" behindDoc="0" locked="0" layoutInCell="0" allowOverlap="1" wp14:anchorId="16220189" wp14:editId="31A1AF53">
                <wp:simplePos x="0" y="0"/>
                <wp:positionH relativeFrom="page">
                  <wp:posOffset>1300480</wp:posOffset>
                </wp:positionH>
                <wp:positionV relativeFrom="paragraph">
                  <wp:posOffset>4445</wp:posOffset>
                </wp:positionV>
                <wp:extent cx="643890" cy="353060"/>
                <wp:effectExtent l="0" t="4445" r="0" b="4445"/>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6B1C2" w14:textId="77777777" w:rsidR="009D0D7D" w:rsidRPr="0063097E" w:rsidRDefault="009D0D7D" w:rsidP="00C43C52">
                            <w:pPr>
                              <w:spacing w:before="20" w:after="20" w:line="240" w:lineRule="exact"/>
                              <w:jc w:val="left"/>
                              <w:rPr>
                                <w:sz w:val="16"/>
                                <w:szCs w:val="22"/>
                              </w:rPr>
                            </w:pPr>
                            <w:r w:rsidRPr="00E25E88">
                              <w:rPr>
                                <w:rFonts w:hint="cs"/>
                                <w:szCs w:val="22"/>
                                <w:rtl/>
                              </w:rPr>
                              <w:t>تتابع فيديوي مصدر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20189" id="Rectangle 2" o:spid="_x0000_s1029" style="position:absolute;left:0;text-align:left;margin-left:102.4pt;margin-top:.35pt;width:50.7pt;height:27.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" o:allowincell="f" filled="f" stroked="f">
                <v:textbox inset="1pt,1pt,1pt,1pt">
                  <w:txbxContent>
                    <w:p w14:paraId="5256B1C2" w14:textId="77777777" w:rsidR="009D0D7D" w:rsidRPr="0063097E" w:rsidRDefault="009D0D7D" w:rsidP="00C43C52">
                      <w:pPr>
                        <w:spacing w:before="20" w:after="20" w:line="240" w:lineRule="exact"/>
                        <w:jc w:val="left"/>
                        <w:rPr>
                          <w:sz w:val="16"/>
                          <w:szCs w:val="22"/>
                        </w:rPr>
                      </w:pPr>
                      <w:r w:rsidRPr="00E25E88">
                        <w:rPr>
                          <w:rFonts w:hint="cs"/>
                          <w:szCs w:val="22"/>
                          <w:rtl/>
                        </w:rPr>
                        <w:t>تتابع فيديوي مصدر</w:t>
                      </w:r>
                    </w:p>
                  </w:txbxContent>
                </v:textbox>
                <w10:wrap anchorx="page"/>
              </v:rect>
            </w:pict>
          </mc:Fallback>
        </mc:AlternateContent>
      </w:r>
      <w:r>
        <w:rPr>
          <w:noProof/>
          <w:lang w:val="en-US" w:eastAsia="zh-CN"/>
        </w:rPr>
        <mc:AlternateContent>
          <mc:Choice Requires="wps">
            <w:drawing>
              <wp:anchor distT="0" distB="0" distL="114300" distR="114300" simplePos="0" relativeHeight="251656704" behindDoc="0" locked="0" layoutInCell="0" allowOverlap="1" wp14:anchorId="22CFD2BA" wp14:editId="19D3FFAA">
                <wp:simplePos x="0" y="0"/>
                <wp:positionH relativeFrom="page">
                  <wp:posOffset>2435225</wp:posOffset>
                </wp:positionH>
                <wp:positionV relativeFrom="paragraph">
                  <wp:posOffset>619125</wp:posOffset>
                </wp:positionV>
                <wp:extent cx="948690" cy="356235"/>
                <wp:effectExtent l="0" t="0" r="0" b="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47B2" w14:textId="77777777" w:rsidR="009D0D7D" w:rsidRPr="00C43C52" w:rsidRDefault="009D0D7D" w:rsidP="00C43C52">
                            <w:pPr>
                              <w:spacing w:before="20" w:after="20" w:line="220" w:lineRule="exact"/>
                              <w:jc w:val="center"/>
                              <w:rPr>
                                <w:sz w:val="20"/>
                                <w:szCs w:val="20"/>
                                <w:lang w:bidi="ar-EG"/>
                              </w:rPr>
                            </w:pPr>
                            <w:r w:rsidRPr="00C43C52">
                              <w:rPr>
                                <w:rFonts w:hint="cs"/>
                                <w:sz w:val="20"/>
                                <w:szCs w:val="20"/>
                                <w:rtl/>
                              </w:rPr>
                              <w:t>استخلاص الخاصية لقياس الجودة الفيديوية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FD2BA" id="_x0000_s1030" style="position:absolute;left:0;text-align:left;margin-left:191.75pt;margin-top:48.75pt;width:74.7pt;height:28.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" o:allowincell="f" filled="f" stroked="f">
                <v:textbox inset="1pt,1pt,1pt,1pt">
                  <w:txbxContent>
                    <w:p w14:paraId="6B1647B2" w14:textId="77777777" w:rsidR="009D0D7D" w:rsidRPr="00C43C52" w:rsidRDefault="009D0D7D" w:rsidP="00C43C52">
                      <w:pPr>
                        <w:spacing w:before="20" w:after="20" w:line="220" w:lineRule="exact"/>
                        <w:jc w:val="center"/>
                        <w:rPr>
                          <w:sz w:val="20"/>
                          <w:szCs w:val="20"/>
                          <w:lang w:bidi="ar-EG"/>
                        </w:rPr>
                      </w:pPr>
                      <w:r w:rsidRPr="00C43C52">
                        <w:rPr>
                          <w:rFonts w:hint="cs"/>
                          <w:sz w:val="20"/>
                          <w:szCs w:val="20"/>
                          <w:rtl/>
                        </w:rPr>
                        <w:t>استخلاص الخاصية لقياس الجودة الفيديوية</w:t>
                      </w:r>
                    </w:p>
                  </w:txbxContent>
                </v:textbox>
                <w10:wrap anchorx="page"/>
              </v:rect>
            </w:pict>
          </mc:Fallback>
        </mc:AlternateContent>
      </w:r>
      <w:r>
        <w:rPr>
          <w:noProof/>
          <w:lang w:val="en-US" w:eastAsia="zh-CN"/>
        </w:rPr>
        <mc:AlternateContent>
          <mc:Choice Requires="wps">
            <w:drawing>
              <wp:anchor distT="0" distB="0" distL="114300" distR="114300" simplePos="0" relativeHeight="251655680" behindDoc="0" locked="0" layoutInCell="0" allowOverlap="1" wp14:anchorId="7503EB48" wp14:editId="326610C9">
                <wp:simplePos x="0" y="0"/>
                <wp:positionH relativeFrom="page">
                  <wp:posOffset>4225925</wp:posOffset>
                </wp:positionH>
                <wp:positionV relativeFrom="paragraph">
                  <wp:posOffset>641985</wp:posOffset>
                </wp:positionV>
                <wp:extent cx="643890" cy="255905"/>
                <wp:effectExtent l="0" t="3810" r="0"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9F831" w14:textId="77777777" w:rsidR="009D0D7D" w:rsidRPr="00C43C52" w:rsidRDefault="009D0D7D" w:rsidP="00C43C52">
                            <w:pPr>
                              <w:spacing w:before="20" w:after="20" w:line="220" w:lineRule="exact"/>
                              <w:jc w:val="center"/>
                              <w:rPr>
                                <w:szCs w:val="22"/>
                                <w:lang w:bidi="ar-EG"/>
                              </w:rPr>
                            </w:pPr>
                            <w:r w:rsidRPr="00C43C52">
                              <w:rPr>
                                <w:rFonts w:hint="cs"/>
                                <w:szCs w:val="22"/>
                                <w:rtl/>
                                <w:lang w:bidi="ar-EG"/>
                              </w:rPr>
                              <w:t>قناة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3EB48" id="_x0000_s1031" style="position:absolute;left:0;text-align:left;margin-left:332.75pt;margin-top:50.55pt;width:50.7pt;height:20.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" o:allowincell="f" filled="f" stroked="f">
                <v:textbox inset="1pt,1pt,1pt,1pt">
                  <w:txbxContent>
                    <w:p w14:paraId="58A9F831" w14:textId="77777777" w:rsidR="009D0D7D" w:rsidRPr="00C43C52" w:rsidRDefault="009D0D7D" w:rsidP="00C43C52">
                      <w:pPr>
                        <w:spacing w:before="20" w:after="20" w:line="220" w:lineRule="exact"/>
                        <w:jc w:val="center"/>
                        <w:rPr>
                          <w:szCs w:val="22"/>
                          <w:lang w:bidi="ar-EG"/>
                        </w:rPr>
                      </w:pPr>
                      <w:r w:rsidRPr="00C43C52">
                        <w:rPr>
                          <w:rFonts w:hint="cs"/>
                          <w:szCs w:val="22"/>
                          <w:rtl/>
                          <w:lang w:bidi="ar-EG"/>
                        </w:rPr>
                        <w:t>قناة</w:t>
                      </w:r>
                    </w:p>
                  </w:txbxContent>
                </v:textbox>
                <w10:wrap anchorx="page"/>
              </v:rect>
            </w:pict>
          </mc:Fallback>
        </mc:AlternateContent>
      </w:r>
      <w:r>
        <w:rPr>
          <w:noProof/>
          <w:lang w:val="en-US" w:eastAsia="zh-CN"/>
        </w:rPr>
        <mc:AlternateContent>
          <mc:Choice Requires="wps">
            <w:drawing>
              <wp:anchor distT="0" distB="0" distL="114300" distR="114300" simplePos="0" relativeHeight="251654656" behindDoc="0" locked="0" layoutInCell="0" allowOverlap="1" wp14:anchorId="109EAA97" wp14:editId="320325D8">
                <wp:simplePos x="0" y="0"/>
                <wp:positionH relativeFrom="page">
                  <wp:posOffset>5239385</wp:posOffset>
                </wp:positionH>
                <wp:positionV relativeFrom="paragraph">
                  <wp:posOffset>504825</wp:posOffset>
                </wp:positionV>
                <wp:extent cx="643890" cy="365760"/>
                <wp:effectExtent l="635" t="0" r="3175"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7000" w14:textId="77777777" w:rsidR="009D0D7D" w:rsidRPr="00C43C52" w:rsidRDefault="009D0D7D" w:rsidP="00C43C52">
                            <w:pPr>
                              <w:spacing w:before="20" w:after="20" w:line="220" w:lineRule="exact"/>
                              <w:jc w:val="center"/>
                              <w:rPr>
                                <w:sz w:val="20"/>
                                <w:szCs w:val="20"/>
                                <w:lang w:bidi="ar-EG"/>
                              </w:rPr>
                            </w:pPr>
                            <w:r w:rsidRPr="00C43C52">
                              <w:rPr>
                                <w:rFonts w:hint="cs"/>
                                <w:sz w:val="20"/>
                                <w:szCs w:val="20"/>
                                <w:rtl/>
                                <w:lang w:bidi="ar-EG"/>
                              </w:rPr>
                              <w:t>نموذج مرجع مخفض</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EAA97" id="_x0000_s1032" style="position:absolute;left:0;text-align:left;margin-left:412.55pt;margin-top:39.75pt;width:50.7pt;height:28.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" o:allowincell="f" filled="f" stroked="f">
                <v:textbox inset="1pt,1pt,1pt,1pt">
                  <w:txbxContent>
                    <w:p w14:paraId="14947000" w14:textId="77777777" w:rsidR="009D0D7D" w:rsidRPr="00C43C52" w:rsidRDefault="009D0D7D" w:rsidP="00C43C52">
                      <w:pPr>
                        <w:spacing w:before="20" w:after="20" w:line="220" w:lineRule="exact"/>
                        <w:jc w:val="center"/>
                        <w:rPr>
                          <w:sz w:val="20"/>
                          <w:szCs w:val="20"/>
                          <w:lang w:bidi="ar-EG"/>
                        </w:rPr>
                      </w:pPr>
                      <w:r w:rsidRPr="00C43C52">
                        <w:rPr>
                          <w:rFonts w:hint="cs"/>
                          <w:sz w:val="20"/>
                          <w:szCs w:val="20"/>
                          <w:rtl/>
                          <w:lang w:bidi="ar-EG"/>
                        </w:rPr>
                        <w:t>نموذج مرجع مخفض</w:t>
                      </w:r>
                    </w:p>
                  </w:txbxContent>
                </v:textbox>
                <w10:wrap anchorx="page"/>
              </v:rect>
            </w:pict>
          </mc:Fallback>
        </mc:AlternateContent>
      </w:r>
      <w:r>
        <w:rPr>
          <w:noProof/>
          <w:lang w:val="en-US" w:eastAsia="zh-CN"/>
        </w:rPr>
        <mc:AlternateContent>
          <mc:Choice Requires="wps">
            <w:drawing>
              <wp:anchor distT="0" distB="0" distL="114300" distR="114300" simplePos="0" relativeHeight="251653632" behindDoc="0" locked="0" layoutInCell="0" allowOverlap="1" wp14:anchorId="3DCF91C8" wp14:editId="5F1875FA">
                <wp:simplePos x="0" y="0"/>
                <wp:positionH relativeFrom="page">
                  <wp:posOffset>5125085</wp:posOffset>
                </wp:positionH>
                <wp:positionV relativeFrom="paragraph">
                  <wp:posOffset>9525</wp:posOffset>
                </wp:positionV>
                <wp:extent cx="643890" cy="347980"/>
                <wp:effectExtent l="635" t="0" r="3175" b="444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564F8" w14:textId="77777777" w:rsidR="009D0D7D" w:rsidRPr="0063097E" w:rsidRDefault="009D0D7D" w:rsidP="00C43C52">
                            <w:pPr>
                              <w:spacing w:before="20" w:after="20" w:line="240" w:lineRule="exact"/>
                              <w:jc w:val="right"/>
                              <w:rPr>
                                <w:sz w:val="16"/>
                                <w:szCs w:val="22"/>
                                <w:lang w:bidi="ar-EG"/>
                              </w:rPr>
                            </w:pPr>
                            <w:r w:rsidRPr="00E25E88">
                              <w:rPr>
                                <w:rFonts w:hint="cs"/>
                                <w:szCs w:val="22"/>
                                <w:rtl/>
                              </w:rPr>
                              <w:t>تتابع فيديوي مستقبَل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F91C8" id="_x0000_s1033" style="position:absolute;left:0;text-align:left;margin-left:403.55pt;margin-top:.75pt;width:50.7pt;height:27.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" o:allowincell="f" filled="f" stroked="f">
                <v:textbox inset="1pt,1pt,1pt,1pt">
                  <w:txbxContent>
                    <w:p w14:paraId="219564F8" w14:textId="77777777" w:rsidR="009D0D7D" w:rsidRPr="0063097E" w:rsidRDefault="009D0D7D" w:rsidP="00C43C52">
                      <w:pPr>
                        <w:spacing w:before="20" w:after="20" w:line="240" w:lineRule="exact"/>
                        <w:jc w:val="right"/>
                        <w:rPr>
                          <w:sz w:val="16"/>
                          <w:szCs w:val="22"/>
                          <w:lang w:bidi="ar-EG"/>
                        </w:rPr>
                      </w:pPr>
                      <w:r w:rsidRPr="00E25E88">
                        <w:rPr>
                          <w:rFonts w:hint="cs"/>
                          <w:szCs w:val="22"/>
                          <w:rtl/>
                        </w:rPr>
                        <w:t>تتابع فيديوي مستقبَل</w:t>
                      </w:r>
                    </w:p>
                  </w:txbxContent>
                </v:textbox>
                <w10:wrap anchorx="page"/>
              </v:rect>
            </w:pict>
          </mc:Fallback>
        </mc:AlternateContent>
      </w:r>
      <w:r>
        <w:rPr>
          <w:noProof/>
          <w:lang w:val="en-US" w:eastAsia="zh-CN"/>
        </w:rPr>
        <mc:AlternateContent>
          <mc:Choice Requires="wps">
            <w:drawing>
              <wp:anchor distT="0" distB="0" distL="114300" distR="114300" simplePos="0" relativeHeight="251650560" behindDoc="0" locked="0" layoutInCell="0" allowOverlap="1" wp14:anchorId="4872ED3C" wp14:editId="7C03E279">
                <wp:simplePos x="0" y="0"/>
                <wp:positionH relativeFrom="page">
                  <wp:posOffset>2435225</wp:posOffset>
                </wp:positionH>
                <wp:positionV relativeFrom="paragraph">
                  <wp:posOffset>100965</wp:posOffset>
                </wp:positionV>
                <wp:extent cx="643890" cy="240030"/>
                <wp:effectExtent l="0" t="0" r="0" b="190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9FD8" w14:textId="77777777" w:rsidR="009D0D7D" w:rsidRPr="0063097E" w:rsidRDefault="009D0D7D" w:rsidP="00C43C52">
                            <w:pPr>
                              <w:spacing w:before="20" w:after="20" w:line="200" w:lineRule="exact"/>
                              <w:jc w:val="center"/>
                              <w:rPr>
                                <w:sz w:val="16"/>
                                <w:szCs w:val="22"/>
                                <w:lang w:bidi="ar-EG"/>
                              </w:rPr>
                            </w:pPr>
                            <w:r>
                              <w:rPr>
                                <w:rFonts w:hint="cs"/>
                                <w:szCs w:val="22"/>
                                <w:rtl/>
                                <w:lang w:bidi="ar-EG"/>
                              </w:rPr>
                              <w:t>مرسل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2ED3C" id="_x0000_s1034" style="position:absolute;left:0;text-align:left;margin-left:191.75pt;margin-top:7.95pt;width:50.7pt;height:18.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" o:allowincell="f" filled="f" stroked="f">
                <v:textbox inset="1pt,1pt,1pt,1pt">
                  <w:txbxContent>
                    <w:p w14:paraId="282A9FD8" w14:textId="77777777" w:rsidR="009D0D7D" w:rsidRPr="0063097E" w:rsidRDefault="009D0D7D" w:rsidP="00C43C52">
                      <w:pPr>
                        <w:spacing w:before="20" w:after="20" w:line="200" w:lineRule="exact"/>
                        <w:jc w:val="center"/>
                        <w:rPr>
                          <w:sz w:val="16"/>
                          <w:szCs w:val="22"/>
                          <w:lang w:bidi="ar-EG"/>
                        </w:rPr>
                      </w:pPr>
                      <w:r>
                        <w:rPr>
                          <w:rFonts w:hint="cs"/>
                          <w:szCs w:val="22"/>
                          <w:rtl/>
                          <w:lang w:bidi="ar-EG"/>
                        </w:rPr>
                        <w:t>مرسل</w:t>
                      </w:r>
                    </w:p>
                  </w:txbxContent>
                </v:textbox>
                <w10:wrap anchorx="page"/>
              </v:rect>
            </w:pict>
          </mc:Fallback>
        </mc:AlternateContent>
      </w:r>
      <w:r>
        <w:rPr>
          <w:noProof/>
          <w:lang w:val="en-US" w:eastAsia="zh-CN"/>
        </w:rPr>
        <mc:AlternateContent>
          <mc:Choice Requires="wps">
            <w:drawing>
              <wp:anchor distT="0" distB="0" distL="114300" distR="114300" simplePos="0" relativeHeight="251652608" behindDoc="0" locked="0" layoutInCell="0" allowOverlap="1" wp14:anchorId="3C142754" wp14:editId="6C35A697">
                <wp:simplePos x="0" y="0"/>
                <wp:positionH relativeFrom="page">
                  <wp:posOffset>3265805</wp:posOffset>
                </wp:positionH>
                <wp:positionV relativeFrom="paragraph">
                  <wp:posOffset>108585</wp:posOffset>
                </wp:positionV>
                <wp:extent cx="643890" cy="240030"/>
                <wp:effectExtent l="0" t="3810" r="0" b="381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FD31E" w14:textId="77777777" w:rsidR="009D0D7D" w:rsidRPr="0063097E" w:rsidRDefault="009D0D7D" w:rsidP="00C43C52">
                            <w:pPr>
                              <w:spacing w:before="20" w:after="20" w:line="200" w:lineRule="exact"/>
                              <w:jc w:val="center"/>
                              <w:rPr>
                                <w:sz w:val="16"/>
                                <w:szCs w:val="22"/>
                                <w:lang w:bidi="ar-EG"/>
                              </w:rPr>
                            </w:pPr>
                            <w:r>
                              <w:rPr>
                                <w:rFonts w:hint="cs"/>
                                <w:szCs w:val="22"/>
                                <w:rtl/>
                                <w:lang w:bidi="ar-EG"/>
                              </w:rPr>
                              <w:t>قناة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42754" id="_x0000_s1035" style="position:absolute;left:0;text-align:left;margin-left:257.15pt;margin-top:8.55pt;width:50.7pt;height:18.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" o:allowincell="f" filled="f" stroked="f">
                <v:textbox inset="1pt,1pt,1pt,1pt">
                  <w:txbxContent>
                    <w:p w14:paraId="4D7FD31E" w14:textId="77777777" w:rsidR="009D0D7D" w:rsidRPr="0063097E" w:rsidRDefault="009D0D7D" w:rsidP="00C43C52">
                      <w:pPr>
                        <w:spacing w:before="20" w:after="20" w:line="200" w:lineRule="exact"/>
                        <w:jc w:val="center"/>
                        <w:rPr>
                          <w:sz w:val="16"/>
                          <w:szCs w:val="22"/>
                          <w:lang w:bidi="ar-EG"/>
                        </w:rPr>
                      </w:pPr>
                      <w:r>
                        <w:rPr>
                          <w:rFonts w:hint="cs"/>
                          <w:szCs w:val="22"/>
                          <w:rtl/>
                          <w:lang w:bidi="ar-EG"/>
                        </w:rPr>
                        <w:t>قناة</w:t>
                      </w:r>
                    </w:p>
                  </w:txbxContent>
                </v:textbox>
                <w10:wrap anchorx="page"/>
              </v:rect>
            </w:pict>
          </mc:Fallback>
        </mc:AlternateContent>
      </w:r>
      <w:r>
        <w:rPr>
          <w:noProof/>
          <w:lang w:val="en-US" w:eastAsia="zh-CN"/>
        </w:rPr>
        <mc:AlternateContent>
          <mc:Choice Requires="wps">
            <w:drawing>
              <wp:anchor distT="0" distB="0" distL="114300" distR="114300" simplePos="0" relativeHeight="251651584" behindDoc="0" locked="0" layoutInCell="0" allowOverlap="1" wp14:anchorId="6144F054" wp14:editId="2CC4C1ED">
                <wp:simplePos x="0" y="0"/>
                <wp:positionH relativeFrom="page">
                  <wp:posOffset>4195445</wp:posOffset>
                </wp:positionH>
                <wp:positionV relativeFrom="paragraph">
                  <wp:posOffset>93345</wp:posOffset>
                </wp:positionV>
                <wp:extent cx="643890" cy="240030"/>
                <wp:effectExtent l="4445"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61E77" w14:textId="77777777" w:rsidR="009D0D7D" w:rsidRPr="0063097E" w:rsidRDefault="009D0D7D" w:rsidP="00C43C52">
                            <w:pPr>
                              <w:spacing w:before="20" w:after="20" w:line="200" w:lineRule="exact"/>
                              <w:jc w:val="center"/>
                              <w:rPr>
                                <w:sz w:val="16"/>
                                <w:szCs w:val="22"/>
                                <w:lang w:bidi="ar-EG"/>
                              </w:rPr>
                            </w:pPr>
                            <w:r>
                              <w:rPr>
                                <w:rFonts w:hint="cs"/>
                                <w:szCs w:val="22"/>
                                <w:rtl/>
                                <w:lang w:bidi="ar-EG"/>
                              </w:rPr>
                              <w:t>مستقبِل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4F054" id="_x0000_s1036" style="position:absolute;left:0;text-align:left;margin-left:330.35pt;margin-top:7.35pt;width:50.7pt;height:18.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" o:allowincell="f" filled="f" stroked="f">
                <v:textbox inset="1pt,1pt,1pt,1pt">
                  <w:txbxContent>
                    <w:p w14:paraId="2C361E77" w14:textId="77777777" w:rsidR="009D0D7D" w:rsidRPr="0063097E" w:rsidRDefault="009D0D7D" w:rsidP="00C43C52">
                      <w:pPr>
                        <w:spacing w:before="20" w:after="20" w:line="200" w:lineRule="exact"/>
                        <w:jc w:val="center"/>
                        <w:rPr>
                          <w:sz w:val="16"/>
                          <w:szCs w:val="22"/>
                          <w:lang w:bidi="ar-EG"/>
                        </w:rPr>
                      </w:pPr>
                      <w:r>
                        <w:rPr>
                          <w:rFonts w:hint="cs"/>
                          <w:szCs w:val="22"/>
                          <w:rtl/>
                          <w:lang w:bidi="ar-EG"/>
                        </w:rPr>
                        <w:t>مستقبِل</w:t>
                      </w:r>
                    </w:p>
                  </w:txbxContent>
                </v:textbox>
                <w10:wrap anchorx="page"/>
              </v:rect>
            </w:pict>
          </mc:Fallback>
        </mc:AlternateContent>
      </w:r>
      <w:r w:rsidR="00E25E88" w:rsidRPr="00960B2F">
        <w:rPr>
          <w:rFonts w:cs="Traditional Arabic"/>
          <w:noProof/>
          <w:sz w:val="22"/>
          <w:szCs w:val="30"/>
          <w:lang w:val="en-US" w:eastAsia="zh-CN"/>
        </w:rPr>
        <w:object w:dxaOrig="8725" w:dyaOrig="2591" w14:anchorId="13505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45pt;height:95.8pt" o:ole="">
            <v:imagedata r:id="rId14" o:title=""/>
          </v:shape>
          <o:OLEObject Type="Embed" ProgID="CorelDRAW.Graphic.14" ShapeID="_x0000_i1025" DrawAspect="Content" ObjectID="_1644243689" r:id="rId15"/>
        </w:object>
      </w:r>
    </w:p>
    <w:p w14:paraId="22289FD8" w14:textId="77777777" w:rsidR="002F18F1" w:rsidRDefault="002F18F1" w:rsidP="002F18F1">
      <w:pPr>
        <w:rPr>
          <w:rtl/>
          <w:lang w:val="fr-FR" w:eastAsia="en-US"/>
        </w:rPr>
      </w:pPr>
    </w:p>
    <w:p w14:paraId="0B88F923" w14:textId="77777777" w:rsidR="002F18F1" w:rsidRPr="002F18F1" w:rsidRDefault="002F18F1" w:rsidP="002F18F1">
      <w:pPr>
        <w:rPr>
          <w:lang w:val="fr-FR" w:eastAsia="en-US"/>
        </w:rPr>
      </w:pPr>
    </w:p>
    <w:p w14:paraId="20CA7B20" w14:textId="77777777" w:rsidR="00960B2F" w:rsidRPr="00960B2F" w:rsidRDefault="00960B2F" w:rsidP="00C43C52">
      <w:pPr>
        <w:pStyle w:val="TableNo0"/>
        <w:keepNext w:val="0"/>
        <w:bidi/>
        <w:spacing w:after="0" w:line="192" w:lineRule="auto"/>
        <w:rPr>
          <w:rFonts w:cs="Traditional Arabic"/>
          <w:sz w:val="22"/>
          <w:szCs w:val="30"/>
        </w:rPr>
      </w:pPr>
      <w:r w:rsidRPr="00960B2F">
        <w:rPr>
          <w:rFonts w:cs="Traditional Arabic" w:hint="cs"/>
          <w:sz w:val="22"/>
          <w:szCs w:val="30"/>
          <w:rtl/>
        </w:rPr>
        <w:t>الج</w:t>
      </w:r>
      <w:r w:rsidR="002F18F1">
        <w:rPr>
          <w:rFonts w:cs="Traditional Arabic" w:hint="cs"/>
          <w:sz w:val="22"/>
          <w:szCs w:val="30"/>
          <w:rtl/>
        </w:rPr>
        <w:t>ـ</w:t>
      </w:r>
      <w:r w:rsidRPr="00960B2F">
        <w:rPr>
          <w:rFonts w:cs="Traditional Arabic" w:hint="cs"/>
          <w:sz w:val="22"/>
          <w:szCs w:val="30"/>
          <w:rtl/>
        </w:rPr>
        <w:t xml:space="preserve">دول </w:t>
      </w:r>
      <w:r w:rsidR="00E25E88">
        <w:rPr>
          <w:rFonts w:cs="Traditional Arabic"/>
          <w:sz w:val="22"/>
          <w:szCs w:val="30"/>
        </w:rPr>
        <w:t>1</w:t>
      </w:r>
    </w:p>
    <w:p w14:paraId="12E23213" w14:textId="77777777" w:rsidR="00960B2F" w:rsidRPr="00960B2F" w:rsidRDefault="00960B2F" w:rsidP="00E25E88">
      <w:pPr>
        <w:pStyle w:val="Tabletitle"/>
        <w:spacing w:after="120"/>
        <w:rPr>
          <w:rFonts w:ascii="Times New Roman" w:hAnsi="Times New Roman"/>
          <w:lang w:eastAsia="ko-KR"/>
        </w:rPr>
      </w:pPr>
      <w:r w:rsidRPr="00960B2F">
        <w:rPr>
          <w:rFonts w:ascii="Times New Roman" w:hAnsi="Times New Roman" w:hint="cs"/>
          <w:rtl/>
          <w:lang w:eastAsia="ko-KR"/>
        </w:rPr>
        <w:t>عروض نطاق القنوات الجانبية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960B2F" w:rsidRPr="00960B2F" w14:paraId="4ED70CDB" w14:textId="77777777" w:rsidTr="004A5FD9">
        <w:trPr>
          <w:jc w:val="center"/>
        </w:trPr>
        <w:tc>
          <w:tcPr>
            <w:tcW w:w="3402" w:type="dxa"/>
          </w:tcPr>
          <w:p w14:paraId="0AA7C644" w14:textId="77777777" w:rsidR="00960B2F" w:rsidRPr="00C43C52" w:rsidRDefault="00960B2F" w:rsidP="00C43C52">
            <w:pPr>
              <w:pStyle w:val="Tablehead"/>
              <w:spacing w:before="60" w:after="60" w:line="280" w:lineRule="exact"/>
              <w:rPr>
                <w:rFonts w:ascii="Times New Roman" w:hAnsi="Times New Roman"/>
              </w:rPr>
            </w:pPr>
            <w:r w:rsidRPr="00C43C52">
              <w:rPr>
                <w:rFonts w:ascii="Times New Roman" w:hAnsi="Times New Roman" w:hint="cs"/>
                <w:rtl/>
              </w:rPr>
              <w:t>نسق الفيديو</w:t>
            </w:r>
          </w:p>
        </w:tc>
        <w:tc>
          <w:tcPr>
            <w:tcW w:w="3402" w:type="dxa"/>
          </w:tcPr>
          <w:p w14:paraId="616DDD7E" w14:textId="77777777" w:rsidR="00960B2F" w:rsidRPr="00C43C52" w:rsidRDefault="00960B2F" w:rsidP="00C43C52">
            <w:pPr>
              <w:pStyle w:val="Tablehead"/>
              <w:spacing w:before="60" w:after="60" w:line="280" w:lineRule="exact"/>
              <w:rPr>
                <w:rFonts w:ascii="Times New Roman" w:hAnsi="Times New Roman"/>
              </w:rPr>
            </w:pPr>
            <w:r w:rsidRPr="00C43C52">
              <w:rPr>
                <w:rFonts w:ascii="Times New Roman" w:hAnsi="Times New Roman" w:hint="cs"/>
                <w:rtl/>
              </w:rPr>
              <w:t>عروض النطاق المختبرة</w:t>
            </w:r>
          </w:p>
        </w:tc>
      </w:tr>
      <w:tr w:rsidR="00960B2F" w:rsidRPr="00960B2F" w14:paraId="702C70F8" w14:textId="77777777" w:rsidTr="004A5FD9">
        <w:trPr>
          <w:jc w:val="center"/>
        </w:trPr>
        <w:tc>
          <w:tcPr>
            <w:tcW w:w="3402" w:type="dxa"/>
          </w:tcPr>
          <w:p w14:paraId="2B14FE7C" w14:textId="77777777" w:rsidR="00960B2F" w:rsidRPr="00C43C52" w:rsidRDefault="00960B2F" w:rsidP="00C43C52">
            <w:pPr>
              <w:pStyle w:val="Tabletext"/>
              <w:spacing w:before="60" w:line="280" w:lineRule="exact"/>
              <w:jc w:val="center"/>
            </w:pPr>
            <w:r w:rsidRPr="00C43C52">
              <w:t>1080/60 Hz (29.97 fps)</w:t>
            </w:r>
            <w:r w:rsidRPr="00C43C52">
              <w:br/>
              <w:t>1080/30Pp (29.97 fps)</w:t>
            </w:r>
          </w:p>
        </w:tc>
        <w:tc>
          <w:tcPr>
            <w:tcW w:w="3402" w:type="dxa"/>
          </w:tcPr>
          <w:p w14:paraId="5F73951D" w14:textId="77777777" w:rsidR="00960B2F" w:rsidRPr="00C43C52" w:rsidRDefault="00960B2F" w:rsidP="00C43C52">
            <w:pPr>
              <w:pStyle w:val="Tabletext"/>
              <w:spacing w:before="60" w:line="280" w:lineRule="exact"/>
              <w:jc w:val="center"/>
              <w:rPr>
                <w:lang w:eastAsia="ko-KR"/>
              </w:rPr>
            </w:pPr>
            <w:r w:rsidRPr="00C43C52">
              <w:rPr>
                <w:lang w:eastAsia="ko-KR"/>
              </w:rPr>
              <w:t xml:space="preserve">56 </w:t>
            </w:r>
            <w:r w:rsidRPr="00C43C52">
              <w:t xml:space="preserve">kbit/s, </w:t>
            </w:r>
            <w:r w:rsidRPr="00C43C52">
              <w:rPr>
                <w:lang w:eastAsia="ko-KR"/>
              </w:rPr>
              <w:t xml:space="preserve">128 </w:t>
            </w:r>
            <w:r w:rsidRPr="00C43C52">
              <w:t>kbit/s</w:t>
            </w:r>
            <w:r w:rsidRPr="00C43C52">
              <w:rPr>
                <w:lang w:eastAsia="ko-KR"/>
              </w:rPr>
              <w:t xml:space="preserve">, 256 </w:t>
            </w:r>
            <w:r w:rsidRPr="00C43C52">
              <w:t>kbit/s</w:t>
            </w:r>
          </w:p>
        </w:tc>
      </w:tr>
      <w:tr w:rsidR="00960B2F" w:rsidRPr="00960B2F" w14:paraId="77107C83" w14:textId="77777777" w:rsidTr="004A5FD9">
        <w:trPr>
          <w:jc w:val="center"/>
        </w:trPr>
        <w:tc>
          <w:tcPr>
            <w:tcW w:w="3402" w:type="dxa"/>
          </w:tcPr>
          <w:p w14:paraId="73F6C876" w14:textId="77777777" w:rsidR="00960B2F" w:rsidRPr="00C43C52" w:rsidRDefault="00960B2F" w:rsidP="00C43C52">
            <w:pPr>
              <w:pStyle w:val="Tabletext"/>
              <w:spacing w:before="60" w:line="280" w:lineRule="exact"/>
              <w:jc w:val="center"/>
              <w:rPr>
                <w:lang w:eastAsia="ko-KR"/>
              </w:rPr>
            </w:pPr>
            <w:r w:rsidRPr="00C43C52">
              <w:t>1080/25Pp (25 fps)</w:t>
            </w:r>
            <w:r w:rsidRPr="00C43C52">
              <w:br/>
              <w:t>1080/50I Hz (25 fps)</w:t>
            </w:r>
          </w:p>
        </w:tc>
        <w:tc>
          <w:tcPr>
            <w:tcW w:w="3402" w:type="dxa"/>
          </w:tcPr>
          <w:p w14:paraId="5D754622" w14:textId="77777777" w:rsidR="00960B2F" w:rsidRPr="00C43C52" w:rsidRDefault="00960B2F" w:rsidP="00C43C52">
            <w:pPr>
              <w:pStyle w:val="Tabletext"/>
              <w:spacing w:before="60" w:line="280" w:lineRule="exact"/>
              <w:jc w:val="center"/>
            </w:pPr>
            <w:r w:rsidRPr="00C43C52">
              <w:rPr>
                <w:lang w:eastAsia="ko-KR"/>
              </w:rPr>
              <w:t xml:space="preserve">56 </w:t>
            </w:r>
            <w:r w:rsidRPr="00C43C52">
              <w:t xml:space="preserve">kbit/s, </w:t>
            </w:r>
            <w:r w:rsidRPr="00C43C52">
              <w:rPr>
                <w:lang w:eastAsia="ko-KR"/>
              </w:rPr>
              <w:t xml:space="preserve">128 </w:t>
            </w:r>
            <w:r w:rsidRPr="00C43C52">
              <w:t>kbit/s</w:t>
            </w:r>
            <w:r w:rsidRPr="00C43C52">
              <w:rPr>
                <w:lang w:eastAsia="ko-KR"/>
              </w:rPr>
              <w:t xml:space="preserve">, 256 </w:t>
            </w:r>
            <w:r w:rsidRPr="00C43C52">
              <w:t>kbit/s</w:t>
            </w:r>
          </w:p>
        </w:tc>
      </w:tr>
    </w:tbl>
    <w:p w14:paraId="4E859896" w14:textId="77777777" w:rsidR="00960B2F" w:rsidRPr="001800B9" w:rsidRDefault="00C43C52" w:rsidP="00E305EF">
      <w:pPr>
        <w:pStyle w:val="Heading2"/>
      </w:pPr>
      <w:r>
        <w:lastRenderedPageBreak/>
        <w:t>2.6</w:t>
      </w:r>
      <w:r w:rsidR="00960B2F" w:rsidRPr="001800B9">
        <w:tab/>
      </w:r>
      <w:r w:rsidR="00960B2F" w:rsidRPr="001800B9">
        <w:rPr>
          <w:rFonts w:hint="cs"/>
          <w:rtl/>
        </w:rPr>
        <w:t xml:space="preserve">نموذج المرجع المخفض لذروة معدل الإشارة إلى الضوضاء </w:t>
      </w:r>
      <w:r>
        <w:t>(</w:t>
      </w:r>
      <w:r w:rsidR="00960B2F" w:rsidRPr="001800B9">
        <w:t>PSNR</w:t>
      </w:r>
      <w:r>
        <w:t>)</w:t>
      </w:r>
    </w:p>
    <w:p w14:paraId="763B9B04" w14:textId="77777777" w:rsidR="00960B2F" w:rsidRPr="00F14C6D" w:rsidRDefault="00C43C52" w:rsidP="00C43C52">
      <w:pPr>
        <w:pStyle w:val="Heading3"/>
        <w:rPr>
          <w:lang w:bidi="ar-EG"/>
        </w:rPr>
      </w:pPr>
      <w:r>
        <w:t>1.2.6</w:t>
      </w:r>
      <w:r w:rsidR="00960B2F" w:rsidRPr="00F14C6D">
        <w:tab/>
      </w:r>
      <w:r w:rsidR="00960B2F" w:rsidRPr="00F14C6D">
        <w:rPr>
          <w:rFonts w:hint="cs"/>
          <w:rtl/>
        </w:rPr>
        <w:t xml:space="preserve">ذروة معدل الإشارة إلى الضوضاء عند الحواف </w:t>
      </w:r>
      <w:r>
        <w:t>(</w:t>
      </w:r>
      <w:r w:rsidR="00960B2F" w:rsidRPr="00F14C6D">
        <w:t>EPSNR</w:t>
      </w:r>
      <w:r>
        <w:t>)</w:t>
      </w:r>
    </w:p>
    <w:p w14:paraId="67B6D133" w14:textId="77777777" w:rsidR="00960B2F" w:rsidRPr="00960B2F" w:rsidRDefault="00960B2F" w:rsidP="00C43C52">
      <w:r w:rsidRPr="00960B2F">
        <w:rPr>
          <w:rFonts w:hint="cs"/>
          <w:rtl/>
        </w:rPr>
        <w:t>تعم</w:t>
      </w:r>
      <w:r w:rsidR="00C43C52">
        <w:rPr>
          <w:rFonts w:hint="cs"/>
          <w:rtl/>
        </w:rPr>
        <w:t>َ</w:t>
      </w:r>
      <w:r w:rsidRPr="00960B2F">
        <w:rPr>
          <w:rFonts w:hint="cs"/>
          <w:rtl/>
        </w:rPr>
        <w:t xml:space="preserve">د نماذج المرجع المخفض </w:t>
      </w:r>
      <w:r w:rsidR="00C43C52">
        <w:t>(</w:t>
      </w:r>
      <w:r w:rsidRPr="00960B2F">
        <w:t>RR</w:t>
      </w:r>
      <w:r w:rsidR="00C43C52">
        <w:t>)</w:t>
      </w:r>
      <w:r w:rsidRPr="00960B2F">
        <w:rPr>
          <w:rFonts w:hint="cs"/>
          <w:rtl/>
        </w:rPr>
        <w:t xml:space="preserve"> أساساً إلى قياس أحوال الانحطاط عند الحواف. وفي هذه النماذج، تطبق أولاً خوارزمية لتقص</w:t>
      </w:r>
      <w:r w:rsidR="00C43C52">
        <w:rPr>
          <w:rFonts w:hint="cs"/>
          <w:rtl/>
        </w:rPr>
        <w:t>ّ</w:t>
      </w:r>
      <w:r w:rsidRPr="00960B2F">
        <w:rPr>
          <w:rFonts w:hint="cs"/>
          <w:rtl/>
        </w:rPr>
        <w:t>ي الحواف في التتابع الفيديوي المصدر لتحديد موقع ب</w:t>
      </w:r>
      <w:r w:rsidR="002F18F1">
        <w:rPr>
          <w:rFonts w:hint="cs"/>
          <w:rtl/>
        </w:rPr>
        <w:t>ي</w:t>
      </w:r>
      <w:r w:rsidRPr="00960B2F">
        <w:rPr>
          <w:rFonts w:hint="cs"/>
          <w:rtl/>
        </w:rPr>
        <w:t>كسلات الحواف. ويقاس بعدئذ مدى انحطاط ب</w:t>
      </w:r>
      <w:r w:rsidR="002F18F1">
        <w:rPr>
          <w:rFonts w:hint="cs"/>
          <w:rtl/>
        </w:rPr>
        <w:t>ي</w:t>
      </w:r>
      <w:r w:rsidRPr="00960B2F">
        <w:rPr>
          <w:rFonts w:hint="cs"/>
          <w:rtl/>
        </w:rPr>
        <w:t>كسلات الحواف هذه بحساب متوسط تربيع الخطأ. وت</w:t>
      </w:r>
      <w:r w:rsidR="00C43C52">
        <w:rPr>
          <w:rFonts w:hint="cs"/>
          <w:rtl/>
        </w:rPr>
        <w:t>ُ</w:t>
      </w:r>
      <w:r w:rsidRPr="00960B2F">
        <w:rPr>
          <w:rFonts w:hint="cs"/>
          <w:rtl/>
        </w:rPr>
        <w:t xml:space="preserve">حسب من متوسط تربيع الخطأ هذا قيمة </w:t>
      </w:r>
      <w:r w:rsidRPr="00960B2F">
        <w:t>PSNR</w:t>
      </w:r>
      <w:r w:rsidRPr="00960B2F">
        <w:rPr>
          <w:rFonts w:hint="cs"/>
          <w:rtl/>
        </w:rPr>
        <w:t xml:space="preserve"> عند الحواف.</w:t>
      </w:r>
    </w:p>
    <w:p w14:paraId="6B848F54" w14:textId="77777777" w:rsidR="00960B2F" w:rsidRPr="00960B2F" w:rsidRDefault="00960B2F" w:rsidP="00960B2F">
      <w:pPr>
        <w:keepLines/>
        <w:rPr>
          <w:lang w:eastAsia="ko-KR"/>
        </w:rPr>
      </w:pPr>
      <w:r w:rsidRPr="00960B2F">
        <w:rPr>
          <w:rFonts w:hint="cs"/>
          <w:rtl/>
        </w:rPr>
        <w:t>ومن الممكن استخدام أي خوارزمية لتقصي الحواف، رغم احتمال وجود بعض الفوارق الطفيفة في النتائج. إذ يمكن مثلاً استعمال أي معامِل تدرّج لتحديد موقع ب</w:t>
      </w:r>
      <w:r w:rsidR="002F18F1">
        <w:rPr>
          <w:rFonts w:hint="cs"/>
          <w:rtl/>
        </w:rPr>
        <w:t>ي</w:t>
      </w:r>
      <w:r w:rsidRPr="00960B2F">
        <w:rPr>
          <w:rFonts w:hint="cs"/>
          <w:rtl/>
        </w:rPr>
        <w:t xml:space="preserve">كسلات الحواف. وقد اقترح عدد من معامِلات التدرّج. وفي العديد من خوارزميات تقصي الحواف، يتم أولاً حساب صورة التدرج </w:t>
      </w:r>
      <w:proofErr w:type="gramStart"/>
      <w:r w:rsidRPr="00960B2F">
        <w:rPr>
          <w:rFonts w:hint="cs"/>
          <w:rtl/>
        </w:rPr>
        <w:t xml:space="preserve">الأفقي </w:t>
      </w:r>
      <w:r w:rsidRPr="00960B2F">
        <w:rPr>
          <w:i/>
        </w:rPr>
        <w:t xml:space="preserve"> g</w:t>
      </w:r>
      <w:r w:rsidRPr="00960B2F">
        <w:rPr>
          <w:i/>
          <w:vertAlign w:val="subscript"/>
        </w:rPr>
        <w:t>horizontal</w:t>
      </w:r>
      <w:proofErr w:type="gramEnd"/>
      <w:r w:rsidRPr="00960B2F">
        <w:t>(</w:t>
      </w:r>
      <w:r w:rsidRPr="00960B2F">
        <w:rPr>
          <w:i/>
        </w:rPr>
        <w:t>m,n</w:t>
      </w:r>
      <w:r w:rsidRPr="00960B2F">
        <w:t>)</w:t>
      </w:r>
      <w:r w:rsidRPr="00960B2F">
        <w:rPr>
          <w:rFonts w:hint="cs"/>
          <w:rtl/>
        </w:rPr>
        <w:t xml:space="preserve"> وصورة التدرج العمودي </w:t>
      </w:r>
      <w:r w:rsidRPr="00960B2F">
        <w:rPr>
          <w:i/>
        </w:rPr>
        <w:t>g</w:t>
      </w:r>
      <w:r w:rsidRPr="00960B2F">
        <w:rPr>
          <w:i/>
          <w:vertAlign w:val="subscript"/>
        </w:rPr>
        <w:t>vertical</w:t>
      </w:r>
      <w:r w:rsidRPr="00960B2F">
        <w:t>(</w:t>
      </w:r>
      <w:r w:rsidRPr="00960B2F">
        <w:rPr>
          <w:i/>
        </w:rPr>
        <w:t>m,n</w:t>
      </w:r>
      <w:r w:rsidRPr="00960B2F">
        <w:t>)</w:t>
      </w:r>
      <w:r w:rsidRPr="00960B2F">
        <w:rPr>
          <w:rFonts w:hint="cs"/>
          <w:rtl/>
        </w:rPr>
        <w:t xml:space="preserve"> باستعمال معامِلات التدرّج. ويمكن بعدئذ حساب صورة تدرج الحجم </w:t>
      </w:r>
      <w:r w:rsidRPr="00960B2F">
        <w:rPr>
          <w:position w:val="-8"/>
        </w:rPr>
        <w:object w:dxaOrig="720" w:dyaOrig="280" w14:anchorId="0CB7F258">
          <v:shape id="_x0000_i1026" type="#_x0000_t75" style="width:36.3pt;height:12.5pt" o:ole="" fillcolor="window">
            <v:imagedata r:id="rId16" o:title=""/>
          </v:shape>
          <o:OLEObject Type="Embed" ProgID="Equation.3" ShapeID="_x0000_i1026" DrawAspect="Content" ObjectID="_1644243690" r:id="rId17"/>
        </w:object>
      </w:r>
      <w:r w:rsidRPr="00960B2F">
        <w:rPr>
          <w:rFonts w:hint="cs"/>
          <w:position w:val="-8"/>
          <w:rtl/>
        </w:rPr>
        <w:t xml:space="preserve"> </w:t>
      </w:r>
      <w:r w:rsidRPr="00960B2F">
        <w:rPr>
          <w:rFonts w:hint="cs"/>
          <w:rtl/>
        </w:rPr>
        <w:t>على النحو التالي:</w:t>
      </w:r>
    </w:p>
    <w:p w14:paraId="577B88BE" w14:textId="77777777" w:rsidR="00960B2F" w:rsidRPr="00960B2F" w:rsidRDefault="00960B2F" w:rsidP="00A428A3">
      <w:pPr>
        <w:pStyle w:val="Equation"/>
        <w:spacing w:after="120" w:line="240" w:lineRule="auto"/>
        <w:rPr>
          <w:lang w:eastAsia="ko-KR"/>
        </w:rPr>
      </w:pPr>
      <w:r w:rsidRPr="00960B2F">
        <w:rPr>
          <w:lang w:eastAsia="ko-KR"/>
        </w:rPr>
        <w:tab/>
      </w:r>
      <w:r w:rsidR="00924C45">
        <w:rPr>
          <w:noProof/>
          <w:lang w:eastAsia="zh-CN"/>
        </w:rPr>
        <w:drawing>
          <wp:inline distT="0" distB="0" distL="0" distR="0" wp14:anchorId="07D8D038" wp14:editId="23B8BB4E">
            <wp:extent cx="2435860" cy="248920"/>
            <wp:effectExtent l="0" t="0" r="254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5860" cy="248920"/>
                    </a:xfrm>
                    <a:prstGeom prst="rect">
                      <a:avLst/>
                    </a:prstGeom>
                    <a:noFill/>
                    <a:ln>
                      <a:noFill/>
                    </a:ln>
                  </pic:spPr>
                </pic:pic>
              </a:graphicData>
            </a:graphic>
          </wp:inline>
        </w:drawing>
      </w:r>
    </w:p>
    <w:p w14:paraId="3939CB59" w14:textId="77777777" w:rsidR="00960B2F" w:rsidRPr="00960B2F" w:rsidRDefault="00960B2F" w:rsidP="00674277">
      <w:pPr>
        <w:spacing w:before="240"/>
        <w:rPr>
          <w:rtl/>
        </w:rPr>
      </w:pPr>
      <w:r w:rsidRPr="00960B2F">
        <w:rPr>
          <w:rFonts w:hint="cs"/>
          <w:rtl/>
        </w:rPr>
        <w:t>وأخيراً</w:t>
      </w:r>
      <w:r w:rsidR="00066358">
        <w:rPr>
          <w:rFonts w:hint="cs"/>
          <w:rtl/>
        </w:rPr>
        <w:t>،</w:t>
      </w:r>
      <w:r w:rsidRPr="00960B2F">
        <w:rPr>
          <w:rFonts w:hint="cs"/>
          <w:rtl/>
        </w:rPr>
        <w:t xml:space="preserve"> تطبق عملية لتحديد العتبات على صورة تدر</w:t>
      </w:r>
      <w:r w:rsidR="008F3161">
        <w:rPr>
          <w:rFonts w:hint="cs"/>
          <w:rtl/>
        </w:rPr>
        <w:t>ّ</w:t>
      </w:r>
      <w:r w:rsidRPr="00960B2F">
        <w:rPr>
          <w:rFonts w:hint="cs"/>
          <w:rtl/>
        </w:rPr>
        <w:t>ج الحجم للحصول على ب</w:t>
      </w:r>
      <w:r w:rsidR="002F18F1">
        <w:rPr>
          <w:rFonts w:hint="cs"/>
          <w:rtl/>
        </w:rPr>
        <w:t>ي</w:t>
      </w:r>
      <w:r w:rsidRPr="00960B2F">
        <w:rPr>
          <w:rFonts w:hint="cs"/>
          <w:rtl/>
        </w:rPr>
        <w:t>كسلات الحواف. بعبارة أخرى، تعتبر الب</w:t>
      </w:r>
      <w:r w:rsidR="002F18F1">
        <w:rPr>
          <w:rFonts w:hint="cs"/>
          <w:rtl/>
        </w:rPr>
        <w:t>ي</w:t>
      </w:r>
      <w:r w:rsidRPr="00960B2F">
        <w:rPr>
          <w:rFonts w:hint="cs"/>
          <w:rtl/>
        </w:rPr>
        <w:t>كسلات التي يتجاوز تدرّج حجمها قيمة عتبية محددة بوصفها ب</w:t>
      </w:r>
      <w:r w:rsidR="002F18F1">
        <w:rPr>
          <w:rFonts w:hint="cs"/>
          <w:rtl/>
        </w:rPr>
        <w:t>ي</w:t>
      </w:r>
      <w:r w:rsidRPr="00960B2F">
        <w:rPr>
          <w:rFonts w:hint="cs"/>
          <w:rtl/>
        </w:rPr>
        <w:t>كسلات حواف.</w:t>
      </w:r>
    </w:p>
    <w:p w14:paraId="793AE581" w14:textId="77777777" w:rsidR="00960B2F" w:rsidRDefault="00960B2F" w:rsidP="00F75BB6">
      <w:pPr>
        <w:rPr>
          <w:rtl/>
        </w:rPr>
      </w:pPr>
      <w:r w:rsidRPr="00960B2F">
        <w:rPr>
          <w:rFonts w:hint="cs"/>
          <w:rtl/>
        </w:rPr>
        <w:t xml:space="preserve">وتوضح الأشكال من </w:t>
      </w:r>
      <w:r w:rsidR="00A428A3">
        <w:t>2</w:t>
      </w:r>
      <w:r w:rsidRPr="00960B2F">
        <w:rPr>
          <w:rFonts w:hint="cs"/>
          <w:rtl/>
        </w:rPr>
        <w:t xml:space="preserve"> إلى </w:t>
      </w:r>
      <w:r w:rsidR="00A428A3">
        <w:t>6</w:t>
      </w:r>
      <w:r w:rsidRPr="00960B2F">
        <w:rPr>
          <w:rFonts w:hint="cs"/>
          <w:rtl/>
        </w:rPr>
        <w:t xml:space="preserve"> هذا الإجراء. ويظهر الشكل </w:t>
      </w:r>
      <w:r w:rsidR="00A428A3">
        <w:t>2</w:t>
      </w:r>
      <w:r w:rsidRPr="00960B2F">
        <w:rPr>
          <w:rFonts w:hint="cs"/>
          <w:rtl/>
        </w:rPr>
        <w:t xml:space="preserve"> صورةً مصدراً. ويظهر الشكل </w:t>
      </w:r>
      <w:r w:rsidR="00A428A3">
        <w:t>3</w:t>
      </w:r>
      <w:r w:rsidRPr="00960B2F">
        <w:rPr>
          <w:rFonts w:hint="cs"/>
          <w:rtl/>
        </w:rPr>
        <w:t xml:space="preserve"> صورة تدر</w:t>
      </w:r>
      <w:r w:rsidR="008F3161">
        <w:rPr>
          <w:rFonts w:hint="cs"/>
          <w:rtl/>
        </w:rPr>
        <w:t>ّ</w:t>
      </w:r>
      <w:r w:rsidRPr="00960B2F">
        <w:rPr>
          <w:rFonts w:hint="cs"/>
          <w:rtl/>
        </w:rPr>
        <w:t xml:space="preserve">ج أفقي </w:t>
      </w:r>
      <w:r w:rsidRPr="00960B2F">
        <w:rPr>
          <w:i/>
        </w:rPr>
        <w:t>g</w:t>
      </w:r>
      <w:r w:rsidRPr="00960B2F">
        <w:rPr>
          <w:i/>
          <w:vertAlign w:val="subscript"/>
        </w:rPr>
        <w:t>horizontal</w:t>
      </w:r>
      <w:r w:rsidRPr="00960B2F">
        <w:t>(</w:t>
      </w:r>
      <w:r w:rsidRPr="00960B2F">
        <w:rPr>
          <w:i/>
        </w:rPr>
        <w:t>m,n</w:t>
      </w:r>
      <w:r w:rsidRPr="00960B2F">
        <w:t>)</w:t>
      </w:r>
      <w:r w:rsidRPr="00960B2F">
        <w:rPr>
          <w:rFonts w:hint="cs"/>
          <w:rtl/>
        </w:rPr>
        <w:t>، يتم الحصول عليها بتطبيق معامِل تدر</w:t>
      </w:r>
      <w:r w:rsidR="008F3161">
        <w:rPr>
          <w:rFonts w:hint="cs"/>
          <w:rtl/>
        </w:rPr>
        <w:t>ّ</w:t>
      </w:r>
      <w:r w:rsidRPr="00960B2F">
        <w:rPr>
          <w:rFonts w:hint="cs"/>
          <w:rtl/>
        </w:rPr>
        <w:t>ج أفقي على الصورة المصدر في الشكل</w:t>
      </w:r>
      <w:r w:rsidR="00F75BB6">
        <w:rPr>
          <w:rFonts w:hint="eastAsia"/>
          <w:rtl/>
        </w:rPr>
        <w:t> </w:t>
      </w:r>
      <w:r w:rsidR="00A428A3">
        <w:t>2</w:t>
      </w:r>
      <w:r w:rsidRPr="00960B2F">
        <w:rPr>
          <w:rFonts w:hint="cs"/>
          <w:rtl/>
        </w:rPr>
        <w:t>. ويظهر الشكل</w:t>
      </w:r>
      <w:r w:rsidR="00F75BB6">
        <w:rPr>
          <w:rFonts w:hint="eastAsia"/>
          <w:rtl/>
        </w:rPr>
        <w:t> </w:t>
      </w:r>
      <w:r w:rsidR="00F75BB6">
        <w:t>4</w:t>
      </w:r>
      <w:r w:rsidRPr="00960B2F">
        <w:rPr>
          <w:rFonts w:hint="cs"/>
          <w:rtl/>
        </w:rPr>
        <w:t xml:space="preserve"> صورة تدر</w:t>
      </w:r>
      <w:r w:rsidR="008F3161">
        <w:rPr>
          <w:rFonts w:hint="cs"/>
          <w:rtl/>
        </w:rPr>
        <w:t>ّ</w:t>
      </w:r>
      <w:r w:rsidRPr="00960B2F">
        <w:rPr>
          <w:rFonts w:hint="cs"/>
          <w:rtl/>
        </w:rPr>
        <w:t xml:space="preserve">ج عمودي </w:t>
      </w:r>
      <w:r w:rsidRPr="00960B2F">
        <w:rPr>
          <w:i/>
        </w:rPr>
        <w:t>g</w:t>
      </w:r>
      <w:r w:rsidRPr="00960B2F">
        <w:rPr>
          <w:i/>
          <w:vertAlign w:val="subscript"/>
        </w:rPr>
        <w:t>vertical</w:t>
      </w:r>
      <w:r w:rsidRPr="00960B2F">
        <w:t>(</w:t>
      </w:r>
      <w:r w:rsidRPr="00960B2F">
        <w:rPr>
          <w:i/>
        </w:rPr>
        <w:t>m,n</w:t>
      </w:r>
      <w:r w:rsidRPr="00960B2F">
        <w:t>)</w:t>
      </w:r>
      <w:r w:rsidRPr="00960B2F">
        <w:rPr>
          <w:rFonts w:hint="cs"/>
          <w:rtl/>
        </w:rPr>
        <w:t>، يتم الحصول عليها بتطبيق معامِل تدر</w:t>
      </w:r>
      <w:r w:rsidR="008F3161">
        <w:rPr>
          <w:rFonts w:hint="cs"/>
          <w:rtl/>
        </w:rPr>
        <w:t>ّ</w:t>
      </w:r>
      <w:r w:rsidRPr="00960B2F">
        <w:rPr>
          <w:rFonts w:hint="cs"/>
          <w:rtl/>
        </w:rPr>
        <w:t>ج عمودي على الصورة المصدر في الشكل</w:t>
      </w:r>
      <w:r w:rsidR="00F75BB6">
        <w:rPr>
          <w:rFonts w:hint="eastAsia"/>
          <w:rtl/>
        </w:rPr>
        <w:t> </w:t>
      </w:r>
      <w:r w:rsidR="00A428A3">
        <w:t>2</w:t>
      </w:r>
      <w:r w:rsidRPr="00960B2F">
        <w:rPr>
          <w:rFonts w:hint="cs"/>
          <w:rtl/>
        </w:rPr>
        <w:t xml:space="preserve">. ويظهر الشكل </w:t>
      </w:r>
      <w:r w:rsidR="00A428A3">
        <w:t>5</w:t>
      </w:r>
      <w:r w:rsidRPr="00960B2F">
        <w:rPr>
          <w:rFonts w:hint="cs"/>
          <w:rtl/>
        </w:rPr>
        <w:t xml:space="preserve"> صورة تدر</w:t>
      </w:r>
      <w:r w:rsidR="008F3161">
        <w:rPr>
          <w:rFonts w:hint="cs"/>
          <w:rtl/>
        </w:rPr>
        <w:t>ّ</w:t>
      </w:r>
      <w:r w:rsidRPr="00960B2F">
        <w:rPr>
          <w:rFonts w:hint="cs"/>
          <w:rtl/>
        </w:rPr>
        <w:t>ج الحجم (صورة الحوا</w:t>
      </w:r>
      <w:r w:rsidR="009F3CCD">
        <w:rPr>
          <w:rFonts w:hint="cs"/>
          <w:rtl/>
        </w:rPr>
        <w:t xml:space="preserve">ف) ويظهر الشكل </w:t>
      </w:r>
      <w:r w:rsidR="00A428A3">
        <w:t>6</w:t>
      </w:r>
      <w:r w:rsidR="009F3CCD">
        <w:rPr>
          <w:rFonts w:hint="cs"/>
          <w:rtl/>
        </w:rPr>
        <w:t xml:space="preserve"> صورة الحواف الا</w:t>
      </w:r>
      <w:r w:rsidRPr="00960B2F">
        <w:rPr>
          <w:rFonts w:hint="cs"/>
          <w:rtl/>
        </w:rPr>
        <w:t>ثنينية (صورة القناع) التي يتم الحصول عليها بتطبيق قيم العتبة على صورة تدر</w:t>
      </w:r>
      <w:r w:rsidR="008F3161">
        <w:rPr>
          <w:rFonts w:hint="cs"/>
          <w:rtl/>
        </w:rPr>
        <w:t>ّ</w:t>
      </w:r>
      <w:r w:rsidRPr="00960B2F">
        <w:rPr>
          <w:rFonts w:hint="cs"/>
          <w:rtl/>
        </w:rPr>
        <w:t>ج الحجم في الشكل</w:t>
      </w:r>
      <w:r w:rsidR="00F75BB6">
        <w:rPr>
          <w:rFonts w:hint="eastAsia"/>
          <w:rtl/>
        </w:rPr>
        <w:t> </w:t>
      </w:r>
      <w:r w:rsidR="00A428A3">
        <w:t>5</w:t>
      </w:r>
      <w:r w:rsidRPr="00960B2F">
        <w:rPr>
          <w:rFonts w:hint="cs"/>
          <w:rtl/>
        </w:rPr>
        <w:t>.</w:t>
      </w:r>
    </w:p>
    <w:p w14:paraId="63836D56" w14:textId="77777777" w:rsidR="00066358" w:rsidRPr="00960B2F" w:rsidRDefault="00066358" w:rsidP="00F75BB6"/>
    <w:p w14:paraId="4406769A" w14:textId="77777777" w:rsidR="00960B2F" w:rsidRPr="00960B2F" w:rsidRDefault="00960B2F" w:rsidP="00DC6EC3">
      <w:pPr>
        <w:pStyle w:val="FigureNo"/>
        <w:keepLines/>
        <w:spacing w:before="120" w:after="0"/>
        <w:rPr>
          <w:rFonts w:hAnsi="Times New Roman"/>
          <w:lang w:val="fr-CH"/>
        </w:rPr>
      </w:pPr>
      <w:r w:rsidRPr="00960B2F">
        <w:rPr>
          <w:rFonts w:hAnsi="Times New Roman" w:hint="cs"/>
          <w:rtl/>
          <w:lang w:val="fr-CH"/>
        </w:rPr>
        <w:lastRenderedPageBreak/>
        <w:t>الش</w:t>
      </w:r>
      <w:r w:rsidR="00066358">
        <w:rPr>
          <w:rFonts w:hAnsi="Times New Roman" w:hint="cs"/>
          <w:rtl/>
          <w:lang w:val="fr-CH"/>
        </w:rPr>
        <w:t>ـ</w:t>
      </w:r>
      <w:r w:rsidRPr="00960B2F">
        <w:rPr>
          <w:rFonts w:hAnsi="Times New Roman" w:hint="cs"/>
          <w:rtl/>
          <w:lang w:val="fr-CH"/>
        </w:rPr>
        <w:t xml:space="preserve">كل </w:t>
      </w:r>
      <w:r w:rsidR="00A428A3">
        <w:rPr>
          <w:rFonts w:hAnsi="Times New Roman"/>
          <w:lang w:val="fr-CH"/>
        </w:rPr>
        <w:t>2</w:t>
      </w:r>
    </w:p>
    <w:p w14:paraId="4700BD2C" w14:textId="77777777" w:rsidR="00960B2F" w:rsidRPr="00960B2F" w:rsidRDefault="00960B2F" w:rsidP="00DC6EC3">
      <w:pPr>
        <w:pStyle w:val="Figuretitle0"/>
        <w:keepLines/>
        <w:bidi/>
        <w:spacing w:before="120" w:after="0" w:line="192" w:lineRule="auto"/>
        <w:rPr>
          <w:rFonts w:ascii="Times New Roman" w:hAnsi="Times New Roman" w:cs="Traditional Arabic"/>
          <w:b w:val="0"/>
          <w:bCs/>
          <w:sz w:val="22"/>
          <w:szCs w:val="30"/>
          <w:lang w:val="fr-CH" w:eastAsia="ko-KR"/>
        </w:rPr>
      </w:pPr>
      <w:r w:rsidRPr="00960B2F">
        <w:rPr>
          <w:rFonts w:ascii="Times New Roman" w:hAnsi="Times New Roman" w:cs="Traditional Arabic" w:hint="cs"/>
          <w:b w:val="0"/>
          <w:bCs/>
          <w:sz w:val="22"/>
          <w:szCs w:val="30"/>
          <w:rtl/>
          <w:lang w:val="fr-CH" w:eastAsia="ko-KR"/>
        </w:rPr>
        <w:t>الصورة المصدر (الصورة الأصل)</w:t>
      </w:r>
    </w:p>
    <w:p w14:paraId="026628EA" w14:textId="77777777" w:rsidR="00960B2F" w:rsidRPr="00960B2F" w:rsidRDefault="00960B2F" w:rsidP="00A428A3">
      <w:pPr>
        <w:pStyle w:val="Figure"/>
        <w:bidi/>
        <w:spacing w:before="100" w:beforeAutospacing="1" w:after="100" w:afterAutospacing="1"/>
        <w:rPr>
          <w:rFonts w:cs="Traditional Arabic"/>
          <w:sz w:val="22"/>
          <w:szCs w:val="30"/>
        </w:rPr>
      </w:pPr>
      <w:r w:rsidRPr="00960B2F">
        <w:rPr>
          <w:rFonts w:cs="Traditional Arabic"/>
          <w:noProof/>
          <w:sz w:val="22"/>
          <w:szCs w:val="30"/>
          <w:lang w:val="en-US" w:eastAsia="zh-CN"/>
        </w:rPr>
        <w:object w:dxaOrig="8591" w:dyaOrig="6431" w14:anchorId="00F65357">
          <v:shape id="_x0000_i1027" type="#_x0000_t75" style="width:318.05pt;height:237.9pt" o:ole="">
            <v:imagedata r:id="rId19" o:title=""/>
          </v:shape>
          <o:OLEObject Type="Embed" ProgID="CorelDRAW.Graphic.14" ShapeID="_x0000_i1027" DrawAspect="Content" ObjectID="_1644243691" r:id="rId20"/>
        </w:object>
      </w:r>
    </w:p>
    <w:p w14:paraId="243C4A03" w14:textId="77777777" w:rsidR="00960B2F" w:rsidRPr="00960B2F" w:rsidRDefault="00960B2F" w:rsidP="00DC6EC3">
      <w:pPr>
        <w:pStyle w:val="FigureNo"/>
        <w:keepLines/>
        <w:spacing w:before="120" w:after="0"/>
        <w:rPr>
          <w:rFonts w:hAnsi="Times New Roman"/>
          <w:lang w:val="en-US"/>
        </w:rPr>
      </w:pPr>
      <w:r w:rsidRPr="00960B2F">
        <w:rPr>
          <w:rFonts w:hAnsi="Times New Roman" w:hint="cs"/>
          <w:rtl/>
          <w:lang w:val="en-US"/>
        </w:rPr>
        <w:t>الش</w:t>
      </w:r>
      <w:r w:rsidR="00066358">
        <w:rPr>
          <w:rFonts w:hAnsi="Times New Roman" w:hint="cs"/>
          <w:rtl/>
          <w:lang w:val="en-US"/>
        </w:rPr>
        <w:t>ـ</w:t>
      </w:r>
      <w:r w:rsidRPr="00960B2F">
        <w:rPr>
          <w:rFonts w:hAnsi="Times New Roman" w:hint="cs"/>
          <w:rtl/>
          <w:lang w:val="en-US"/>
        </w:rPr>
        <w:t xml:space="preserve">كل </w:t>
      </w:r>
      <w:r w:rsidR="00A428A3">
        <w:rPr>
          <w:rFonts w:hAnsi="Times New Roman"/>
          <w:lang w:val="en-US"/>
        </w:rPr>
        <w:t>3</w:t>
      </w:r>
    </w:p>
    <w:p w14:paraId="37F026FD" w14:textId="77777777" w:rsidR="00960B2F" w:rsidRPr="00960B2F" w:rsidRDefault="00960B2F" w:rsidP="00DC6EC3">
      <w:pPr>
        <w:pStyle w:val="Figuretitle0"/>
        <w:keepLines/>
        <w:bidi/>
        <w:spacing w:before="120" w:after="0" w:line="192" w:lineRule="auto"/>
        <w:rPr>
          <w:rFonts w:ascii="Times New Roman" w:hAnsi="Times New Roman" w:cs="Traditional Arabic"/>
          <w:b w:val="0"/>
          <w:bCs/>
          <w:sz w:val="22"/>
          <w:szCs w:val="30"/>
          <w:lang w:val="en-US" w:eastAsia="ko-KR"/>
        </w:rPr>
      </w:pPr>
      <w:r w:rsidRPr="00960B2F">
        <w:rPr>
          <w:rFonts w:ascii="Times New Roman" w:hAnsi="Times New Roman" w:cs="Traditional Arabic" w:hint="cs"/>
          <w:b w:val="0"/>
          <w:bCs/>
          <w:sz w:val="22"/>
          <w:szCs w:val="30"/>
          <w:rtl/>
          <w:lang w:val="en-US" w:eastAsia="ko-KR"/>
        </w:rPr>
        <w:t>صورة تدر</w:t>
      </w:r>
      <w:r w:rsidR="00A428A3">
        <w:rPr>
          <w:rFonts w:ascii="Times New Roman" w:hAnsi="Times New Roman" w:cs="Traditional Arabic" w:hint="cs"/>
          <w:b w:val="0"/>
          <w:bCs/>
          <w:sz w:val="22"/>
          <w:szCs w:val="30"/>
          <w:rtl/>
          <w:lang w:val="en-US" w:eastAsia="ko-KR"/>
        </w:rPr>
        <w:t>ّ</w:t>
      </w:r>
      <w:r w:rsidRPr="00960B2F">
        <w:rPr>
          <w:rFonts w:ascii="Times New Roman" w:hAnsi="Times New Roman" w:cs="Traditional Arabic" w:hint="cs"/>
          <w:b w:val="0"/>
          <w:bCs/>
          <w:sz w:val="22"/>
          <w:szCs w:val="30"/>
          <w:rtl/>
          <w:lang w:val="en-US" w:eastAsia="ko-KR"/>
        </w:rPr>
        <w:t>ج أفقي يُحصل عليها بتطبيق معامِل تدر</w:t>
      </w:r>
      <w:r w:rsidR="008F3161">
        <w:rPr>
          <w:rFonts w:ascii="Times New Roman" w:hAnsi="Times New Roman" w:cs="Traditional Arabic" w:hint="cs"/>
          <w:b w:val="0"/>
          <w:bCs/>
          <w:sz w:val="22"/>
          <w:szCs w:val="30"/>
          <w:rtl/>
          <w:lang w:val="en-US" w:eastAsia="ko-KR" w:bidi="ar-EG"/>
        </w:rPr>
        <w:t>ّ</w:t>
      </w:r>
      <w:r w:rsidRPr="00960B2F">
        <w:rPr>
          <w:rFonts w:ascii="Times New Roman" w:hAnsi="Times New Roman" w:cs="Traditional Arabic" w:hint="cs"/>
          <w:b w:val="0"/>
          <w:bCs/>
          <w:sz w:val="22"/>
          <w:szCs w:val="30"/>
          <w:rtl/>
          <w:lang w:val="en-US" w:eastAsia="ko-KR"/>
        </w:rPr>
        <w:t>ج أفقي</w:t>
      </w:r>
      <w:r w:rsidR="00A428A3">
        <w:rPr>
          <w:rFonts w:ascii="Times New Roman" w:hAnsi="Times New Roman" w:cs="Traditional Arabic"/>
          <w:b w:val="0"/>
          <w:bCs/>
          <w:sz w:val="22"/>
          <w:szCs w:val="30"/>
          <w:rtl/>
          <w:lang w:val="en-US" w:eastAsia="ko-KR"/>
        </w:rPr>
        <w:br/>
      </w:r>
      <w:r w:rsidRPr="00960B2F">
        <w:rPr>
          <w:rFonts w:ascii="Times New Roman" w:hAnsi="Times New Roman" w:cs="Traditional Arabic" w:hint="cs"/>
          <w:b w:val="0"/>
          <w:bCs/>
          <w:sz w:val="22"/>
          <w:szCs w:val="30"/>
          <w:rtl/>
          <w:lang w:val="en-US" w:eastAsia="ko-KR"/>
        </w:rPr>
        <w:t xml:space="preserve">على الصورة المصدر في الشكل </w:t>
      </w:r>
      <w:r w:rsidR="00A428A3" w:rsidRPr="00A428A3">
        <w:rPr>
          <w:rFonts w:ascii="Times New Roman" w:hAnsi="Times New Roman" w:cs="Traditional Arabic"/>
          <w:sz w:val="22"/>
          <w:szCs w:val="30"/>
          <w:lang w:val="en-US" w:eastAsia="ko-KR"/>
        </w:rPr>
        <w:t>2</w:t>
      </w:r>
    </w:p>
    <w:p w14:paraId="131496D9" w14:textId="77777777" w:rsidR="00960B2F" w:rsidRDefault="00960B2F" w:rsidP="00A428A3">
      <w:pPr>
        <w:pStyle w:val="Figure"/>
        <w:bidi/>
        <w:spacing w:before="100" w:beforeAutospacing="1" w:after="100" w:afterAutospacing="1"/>
        <w:rPr>
          <w:rFonts w:cs="Traditional Arabic"/>
          <w:sz w:val="22"/>
          <w:szCs w:val="30"/>
          <w:rtl/>
        </w:rPr>
      </w:pPr>
      <w:r w:rsidRPr="00960B2F">
        <w:rPr>
          <w:rFonts w:cs="Traditional Arabic"/>
          <w:noProof/>
          <w:sz w:val="22"/>
          <w:szCs w:val="30"/>
          <w:lang w:val="en-US" w:eastAsia="zh-CN"/>
        </w:rPr>
        <w:object w:dxaOrig="8557" w:dyaOrig="6431" w14:anchorId="04E7E655">
          <v:shape id="_x0000_i1028" type="#_x0000_t75" style="width:316.8pt;height:237.9pt" o:ole="">
            <v:imagedata r:id="rId21" o:title=""/>
          </v:shape>
          <o:OLEObject Type="Embed" ProgID="CorelDRAW.Graphic.14" ShapeID="_x0000_i1028" DrawAspect="Content" ObjectID="_1644243692" r:id="rId22"/>
        </w:object>
      </w:r>
    </w:p>
    <w:p w14:paraId="17EBBBA1" w14:textId="77777777" w:rsidR="00066358" w:rsidRDefault="00066358" w:rsidP="00066358">
      <w:pPr>
        <w:rPr>
          <w:rtl/>
          <w:lang w:val="fr-FR" w:eastAsia="en-US"/>
        </w:rPr>
      </w:pPr>
    </w:p>
    <w:p w14:paraId="4989DD30" w14:textId="77777777" w:rsidR="00066358" w:rsidRPr="00066358" w:rsidRDefault="00066358" w:rsidP="00066358">
      <w:pPr>
        <w:rPr>
          <w:lang w:val="fr-FR" w:eastAsia="en-US"/>
        </w:rPr>
      </w:pPr>
    </w:p>
    <w:p w14:paraId="48F76223" w14:textId="77777777" w:rsidR="00960B2F" w:rsidRPr="00960B2F" w:rsidRDefault="00960B2F" w:rsidP="00F75BB6">
      <w:pPr>
        <w:pStyle w:val="FigureNo"/>
        <w:keepLines/>
        <w:spacing w:before="360" w:after="0"/>
        <w:rPr>
          <w:rFonts w:hAnsi="Times New Roman"/>
          <w:lang w:val="en-US"/>
        </w:rPr>
      </w:pPr>
      <w:r w:rsidRPr="00960B2F">
        <w:rPr>
          <w:rFonts w:hAnsi="Times New Roman" w:hint="cs"/>
          <w:rtl/>
          <w:lang w:val="en-US"/>
        </w:rPr>
        <w:lastRenderedPageBreak/>
        <w:t>الش</w:t>
      </w:r>
      <w:r w:rsidR="00066358">
        <w:rPr>
          <w:rFonts w:hAnsi="Times New Roman" w:hint="cs"/>
          <w:rtl/>
          <w:lang w:val="en-US"/>
        </w:rPr>
        <w:t>ـ</w:t>
      </w:r>
      <w:r w:rsidRPr="00960B2F">
        <w:rPr>
          <w:rFonts w:hAnsi="Times New Roman" w:hint="cs"/>
          <w:rtl/>
          <w:lang w:val="en-US"/>
        </w:rPr>
        <w:t xml:space="preserve">كل </w:t>
      </w:r>
      <w:r w:rsidR="00A428A3">
        <w:rPr>
          <w:rFonts w:hAnsi="Times New Roman"/>
          <w:lang w:val="en-US"/>
        </w:rPr>
        <w:t>4</w:t>
      </w:r>
    </w:p>
    <w:p w14:paraId="557CC18A" w14:textId="77777777" w:rsidR="00960B2F" w:rsidRPr="00A428A3" w:rsidRDefault="00960B2F" w:rsidP="00F75BB6">
      <w:pPr>
        <w:pStyle w:val="Figuretitle0"/>
        <w:keepLines/>
        <w:bidi/>
        <w:spacing w:before="120" w:after="0" w:line="192" w:lineRule="auto"/>
        <w:rPr>
          <w:rFonts w:ascii="Times New Roman" w:hAnsi="Times New Roman" w:cs="Traditional Arabic"/>
          <w:b w:val="0"/>
          <w:bCs/>
          <w:sz w:val="22"/>
          <w:szCs w:val="30"/>
          <w:lang w:val="en-US" w:eastAsia="ko-KR"/>
        </w:rPr>
      </w:pPr>
      <w:r w:rsidRPr="00960B2F">
        <w:rPr>
          <w:rFonts w:ascii="Times New Roman" w:hAnsi="Times New Roman" w:cs="Traditional Arabic" w:hint="cs"/>
          <w:b w:val="0"/>
          <w:bCs/>
          <w:sz w:val="22"/>
          <w:szCs w:val="30"/>
          <w:rtl/>
          <w:lang w:val="en-US" w:eastAsia="ko-KR"/>
        </w:rPr>
        <w:t>صورة تدر</w:t>
      </w:r>
      <w:r w:rsidR="00A428A3">
        <w:rPr>
          <w:rFonts w:ascii="Times New Roman" w:hAnsi="Times New Roman" w:cs="Traditional Arabic" w:hint="cs"/>
          <w:b w:val="0"/>
          <w:bCs/>
          <w:sz w:val="22"/>
          <w:szCs w:val="30"/>
          <w:rtl/>
          <w:lang w:val="en-US" w:eastAsia="ko-KR"/>
        </w:rPr>
        <w:t>ّ</w:t>
      </w:r>
      <w:r w:rsidRPr="00960B2F">
        <w:rPr>
          <w:rFonts w:ascii="Times New Roman" w:hAnsi="Times New Roman" w:cs="Traditional Arabic" w:hint="cs"/>
          <w:b w:val="0"/>
          <w:bCs/>
          <w:sz w:val="22"/>
          <w:szCs w:val="30"/>
          <w:rtl/>
          <w:lang w:val="en-US" w:eastAsia="ko-KR"/>
        </w:rPr>
        <w:t>ج عمودي يُحصل عليها بتطبيق معامِل تدر</w:t>
      </w:r>
      <w:r w:rsidR="008F3161">
        <w:rPr>
          <w:rFonts w:ascii="Times New Roman" w:hAnsi="Times New Roman" w:cs="Traditional Arabic" w:hint="cs"/>
          <w:b w:val="0"/>
          <w:bCs/>
          <w:sz w:val="22"/>
          <w:szCs w:val="30"/>
          <w:rtl/>
          <w:lang w:val="en-US" w:eastAsia="ko-KR"/>
        </w:rPr>
        <w:t>ّ</w:t>
      </w:r>
      <w:r w:rsidRPr="00960B2F">
        <w:rPr>
          <w:rFonts w:ascii="Times New Roman" w:hAnsi="Times New Roman" w:cs="Traditional Arabic" w:hint="cs"/>
          <w:b w:val="0"/>
          <w:bCs/>
          <w:sz w:val="22"/>
          <w:szCs w:val="30"/>
          <w:rtl/>
          <w:lang w:val="en-US" w:eastAsia="ko-KR"/>
        </w:rPr>
        <w:t>ج عمودي</w:t>
      </w:r>
      <w:r w:rsidR="00A428A3">
        <w:rPr>
          <w:rFonts w:ascii="Times New Roman" w:hAnsi="Times New Roman" w:cs="Traditional Arabic"/>
          <w:b w:val="0"/>
          <w:bCs/>
          <w:sz w:val="22"/>
          <w:szCs w:val="30"/>
          <w:rtl/>
          <w:lang w:val="en-US" w:eastAsia="ko-KR"/>
        </w:rPr>
        <w:br/>
      </w:r>
      <w:r w:rsidRPr="00960B2F">
        <w:rPr>
          <w:rFonts w:ascii="Times New Roman" w:hAnsi="Times New Roman" w:cs="Traditional Arabic" w:hint="cs"/>
          <w:b w:val="0"/>
          <w:bCs/>
          <w:sz w:val="22"/>
          <w:szCs w:val="30"/>
          <w:rtl/>
          <w:lang w:val="en-US" w:eastAsia="ko-KR"/>
        </w:rPr>
        <w:t xml:space="preserve">على الصورة المصدر في الشكل </w:t>
      </w:r>
      <w:r w:rsidR="00A428A3" w:rsidRPr="00A428A3">
        <w:rPr>
          <w:rFonts w:ascii="Times New Roman" w:hAnsi="Times New Roman" w:cs="Traditional Arabic"/>
          <w:sz w:val="22"/>
          <w:szCs w:val="30"/>
          <w:lang w:val="en-US" w:eastAsia="ko-KR"/>
        </w:rPr>
        <w:t>2</w:t>
      </w:r>
    </w:p>
    <w:p w14:paraId="2E19A965" w14:textId="77777777" w:rsidR="00960B2F" w:rsidRPr="00960B2F" w:rsidRDefault="00960B2F" w:rsidP="00A428A3">
      <w:pPr>
        <w:pStyle w:val="Figure"/>
        <w:bidi/>
        <w:spacing w:before="100" w:beforeAutospacing="1" w:after="100" w:afterAutospacing="1"/>
        <w:rPr>
          <w:rFonts w:cs="Traditional Arabic"/>
          <w:sz w:val="22"/>
          <w:szCs w:val="30"/>
        </w:rPr>
      </w:pPr>
      <w:r w:rsidRPr="00960B2F">
        <w:rPr>
          <w:rFonts w:cs="Traditional Arabic"/>
          <w:noProof/>
          <w:sz w:val="22"/>
          <w:szCs w:val="30"/>
          <w:lang w:val="en-US" w:eastAsia="zh-CN"/>
        </w:rPr>
        <w:object w:dxaOrig="8566" w:dyaOrig="6431" w14:anchorId="4F7C076C">
          <v:shape id="_x0000_i1029" type="#_x0000_t75" style="width:317.45pt;height:238.55pt" o:ole="">
            <v:imagedata r:id="rId23" o:title=""/>
          </v:shape>
          <o:OLEObject Type="Embed" ProgID="CorelDRAW.Graphic.14" ShapeID="_x0000_i1029" DrawAspect="Content" ObjectID="_1644243693" r:id="rId24"/>
        </w:object>
      </w:r>
    </w:p>
    <w:p w14:paraId="29844E80" w14:textId="77777777" w:rsidR="00960B2F" w:rsidRPr="00A428A3" w:rsidRDefault="00960B2F" w:rsidP="00DC6EC3">
      <w:pPr>
        <w:pStyle w:val="FigureNo"/>
        <w:keepLines/>
        <w:spacing w:before="120" w:after="0"/>
        <w:rPr>
          <w:rFonts w:hAnsi="Times New Roman"/>
          <w:lang w:val="en-US"/>
        </w:rPr>
      </w:pPr>
      <w:r w:rsidRPr="00960B2F">
        <w:rPr>
          <w:rFonts w:hAnsi="Times New Roman" w:hint="cs"/>
          <w:rtl/>
        </w:rPr>
        <w:t>الش</w:t>
      </w:r>
      <w:r w:rsidR="00066358">
        <w:rPr>
          <w:rFonts w:hAnsi="Times New Roman" w:hint="cs"/>
          <w:rtl/>
          <w:lang w:val="en-US"/>
        </w:rPr>
        <w:t>ـ</w:t>
      </w:r>
      <w:r w:rsidRPr="00960B2F">
        <w:rPr>
          <w:rFonts w:hAnsi="Times New Roman" w:hint="cs"/>
          <w:rtl/>
        </w:rPr>
        <w:t xml:space="preserve">كل </w:t>
      </w:r>
      <w:r w:rsidR="00A428A3">
        <w:rPr>
          <w:rFonts w:hAnsi="Times New Roman"/>
          <w:lang w:val="en-US"/>
        </w:rPr>
        <w:t>5</w:t>
      </w:r>
    </w:p>
    <w:p w14:paraId="53C450ED" w14:textId="77777777" w:rsidR="00960B2F" w:rsidRPr="00960B2F" w:rsidRDefault="00960B2F" w:rsidP="00DC6EC3">
      <w:pPr>
        <w:pStyle w:val="Figuretitle0"/>
        <w:keepLines/>
        <w:bidi/>
        <w:spacing w:before="120" w:after="0" w:line="192" w:lineRule="auto"/>
        <w:rPr>
          <w:rFonts w:ascii="Times New Roman" w:hAnsi="Times New Roman" w:cs="Traditional Arabic"/>
          <w:b w:val="0"/>
          <w:bCs/>
          <w:sz w:val="22"/>
          <w:szCs w:val="30"/>
          <w:lang w:eastAsia="ko-KR"/>
        </w:rPr>
      </w:pPr>
      <w:r w:rsidRPr="00960B2F">
        <w:rPr>
          <w:rFonts w:ascii="Times New Roman" w:hAnsi="Times New Roman" w:cs="Traditional Arabic" w:hint="cs"/>
          <w:b w:val="0"/>
          <w:bCs/>
          <w:sz w:val="22"/>
          <w:szCs w:val="30"/>
          <w:rtl/>
          <w:lang w:eastAsia="ko-KR"/>
        </w:rPr>
        <w:t xml:space="preserve">صورة </w:t>
      </w:r>
      <w:r w:rsidRPr="00960B2F">
        <w:rPr>
          <w:rFonts w:ascii="Times New Roman" w:hAnsi="Times New Roman" w:cs="Traditional Arabic" w:hint="cs"/>
          <w:b w:val="0"/>
          <w:bCs/>
          <w:sz w:val="22"/>
          <w:szCs w:val="30"/>
          <w:rtl/>
          <w:lang w:val="en-US" w:eastAsia="ko-KR"/>
        </w:rPr>
        <w:t>تدر</w:t>
      </w:r>
      <w:r w:rsidR="00A428A3">
        <w:rPr>
          <w:rFonts w:ascii="Times New Roman" w:hAnsi="Times New Roman" w:cs="Traditional Arabic" w:hint="cs"/>
          <w:b w:val="0"/>
          <w:bCs/>
          <w:sz w:val="22"/>
          <w:szCs w:val="30"/>
          <w:rtl/>
          <w:lang w:val="en-US" w:eastAsia="ko-KR"/>
        </w:rPr>
        <w:t>ّ</w:t>
      </w:r>
      <w:r w:rsidRPr="00960B2F">
        <w:rPr>
          <w:rFonts w:ascii="Times New Roman" w:hAnsi="Times New Roman" w:cs="Traditional Arabic" w:hint="cs"/>
          <w:b w:val="0"/>
          <w:bCs/>
          <w:sz w:val="22"/>
          <w:szCs w:val="30"/>
          <w:rtl/>
          <w:lang w:val="en-US" w:eastAsia="ko-KR"/>
        </w:rPr>
        <w:t>ج ال</w:t>
      </w:r>
      <w:r w:rsidRPr="00960B2F">
        <w:rPr>
          <w:rFonts w:ascii="Times New Roman" w:hAnsi="Times New Roman" w:cs="Traditional Arabic" w:hint="cs"/>
          <w:b w:val="0"/>
          <w:bCs/>
          <w:sz w:val="22"/>
          <w:szCs w:val="30"/>
          <w:rtl/>
          <w:lang w:eastAsia="ko-KR"/>
        </w:rPr>
        <w:t>حجم</w:t>
      </w:r>
    </w:p>
    <w:p w14:paraId="2D61786E" w14:textId="77777777" w:rsidR="00960B2F" w:rsidRDefault="00960B2F" w:rsidP="00A428A3">
      <w:pPr>
        <w:pStyle w:val="Figure"/>
        <w:bidi/>
        <w:spacing w:before="100" w:beforeAutospacing="1" w:after="100" w:afterAutospacing="1"/>
        <w:rPr>
          <w:rFonts w:cs="Traditional Arabic"/>
          <w:sz w:val="22"/>
          <w:szCs w:val="30"/>
          <w:rtl/>
        </w:rPr>
      </w:pPr>
      <w:r w:rsidRPr="00960B2F">
        <w:rPr>
          <w:rFonts w:cs="Traditional Arabic"/>
          <w:noProof/>
          <w:sz w:val="22"/>
          <w:szCs w:val="30"/>
          <w:lang w:val="en-US" w:eastAsia="zh-CN"/>
        </w:rPr>
        <w:object w:dxaOrig="8561" w:dyaOrig="6431" w14:anchorId="64359694">
          <v:shape id="_x0000_i1030" type="#_x0000_t75" style="width:317.45pt;height:237.9pt" o:ole="">
            <v:imagedata r:id="rId25" o:title=""/>
          </v:shape>
          <o:OLEObject Type="Embed" ProgID="CorelDRAW.Graphic.14" ShapeID="_x0000_i1030" DrawAspect="Content" ObjectID="_1644243694" r:id="rId26"/>
        </w:object>
      </w:r>
    </w:p>
    <w:p w14:paraId="0F55CFC2" w14:textId="77777777" w:rsidR="00066358" w:rsidRDefault="00066358" w:rsidP="00066358">
      <w:pPr>
        <w:rPr>
          <w:rtl/>
          <w:lang w:val="fr-FR" w:eastAsia="en-US"/>
        </w:rPr>
      </w:pPr>
    </w:p>
    <w:p w14:paraId="6A0FF700" w14:textId="77777777" w:rsidR="00066358" w:rsidRPr="00066358" w:rsidRDefault="00066358" w:rsidP="00066358">
      <w:pPr>
        <w:rPr>
          <w:rtl/>
          <w:lang w:val="fr-FR" w:eastAsia="en-US"/>
        </w:rPr>
      </w:pPr>
    </w:p>
    <w:p w14:paraId="0183BDAE" w14:textId="77777777" w:rsidR="00960B2F" w:rsidRPr="00960B2F" w:rsidRDefault="00960B2F" w:rsidP="00F75BB6">
      <w:pPr>
        <w:pStyle w:val="FigureNo"/>
        <w:keepLines/>
        <w:spacing w:before="0" w:after="0"/>
        <w:rPr>
          <w:rFonts w:hAnsi="Times New Roman"/>
          <w:lang w:val="en-US"/>
        </w:rPr>
      </w:pPr>
      <w:r w:rsidRPr="00960B2F">
        <w:rPr>
          <w:rFonts w:hAnsi="Times New Roman" w:hint="cs"/>
          <w:rtl/>
          <w:lang w:val="en-US"/>
        </w:rPr>
        <w:lastRenderedPageBreak/>
        <w:t>الش</w:t>
      </w:r>
      <w:r w:rsidR="00066358">
        <w:rPr>
          <w:rFonts w:hAnsi="Times New Roman" w:hint="cs"/>
          <w:rtl/>
          <w:lang w:val="en-US"/>
        </w:rPr>
        <w:t>ـ</w:t>
      </w:r>
      <w:r w:rsidRPr="00960B2F">
        <w:rPr>
          <w:rFonts w:hAnsi="Times New Roman" w:hint="cs"/>
          <w:rtl/>
          <w:lang w:val="en-US"/>
        </w:rPr>
        <w:t xml:space="preserve">كل </w:t>
      </w:r>
      <w:r w:rsidR="00A428A3">
        <w:rPr>
          <w:rFonts w:hAnsi="Times New Roman"/>
          <w:lang w:val="en-US"/>
        </w:rPr>
        <w:t>6</w:t>
      </w:r>
    </w:p>
    <w:p w14:paraId="3610674C" w14:textId="77777777" w:rsidR="00960B2F" w:rsidRPr="00960B2F" w:rsidRDefault="00A428A3" w:rsidP="00F75BB6">
      <w:pPr>
        <w:pStyle w:val="Figuretitle0"/>
        <w:keepLines/>
        <w:bidi/>
        <w:spacing w:before="120" w:after="0" w:line="192" w:lineRule="auto"/>
        <w:rPr>
          <w:rFonts w:ascii="Times New Roman" w:hAnsi="Times New Roman" w:cs="Traditional Arabic"/>
          <w:b w:val="0"/>
          <w:bCs/>
          <w:sz w:val="22"/>
          <w:szCs w:val="30"/>
          <w:lang w:val="en-US"/>
        </w:rPr>
      </w:pPr>
      <w:r>
        <w:rPr>
          <w:rFonts w:ascii="Times New Roman" w:hAnsi="Times New Roman" w:cs="Traditional Arabic" w:hint="cs"/>
          <w:b w:val="0"/>
          <w:bCs/>
          <w:sz w:val="22"/>
          <w:szCs w:val="30"/>
          <w:rtl/>
          <w:lang w:val="en-US" w:eastAsia="ko-KR"/>
        </w:rPr>
        <w:t>صورة حواف اثنينية</w:t>
      </w:r>
      <w:r w:rsidR="009F3CCD">
        <w:rPr>
          <w:rFonts w:ascii="Times New Roman" w:hAnsi="Times New Roman" w:cs="Traditional Arabic" w:hint="cs"/>
          <w:b w:val="0"/>
          <w:bCs/>
          <w:sz w:val="22"/>
          <w:szCs w:val="30"/>
          <w:rtl/>
          <w:lang w:val="en-US" w:eastAsia="ko-KR"/>
        </w:rPr>
        <w:t xml:space="preserve"> </w:t>
      </w:r>
      <w:r w:rsidR="00960B2F" w:rsidRPr="00960B2F">
        <w:rPr>
          <w:rFonts w:ascii="Times New Roman" w:hAnsi="Times New Roman" w:cs="Traditional Arabic" w:hint="cs"/>
          <w:b w:val="0"/>
          <w:bCs/>
          <w:sz w:val="22"/>
          <w:szCs w:val="30"/>
          <w:rtl/>
          <w:lang w:val="en-US" w:eastAsia="ko-KR"/>
        </w:rPr>
        <w:t>(صورة قناع) يُحصل عليها بتطبيق قيمة العتبة</w:t>
      </w:r>
      <w:r w:rsidR="00960B2F" w:rsidRPr="00960B2F">
        <w:rPr>
          <w:rFonts w:ascii="Times New Roman" w:hAnsi="Times New Roman" w:cs="Traditional Arabic"/>
          <w:b w:val="0"/>
          <w:bCs/>
          <w:sz w:val="22"/>
          <w:szCs w:val="30"/>
          <w:lang w:val="en-US" w:eastAsia="ko-KR"/>
        </w:rPr>
        <w:t xml:space="preserve"> </w:t>
      </w:r>
      <w:r w:rsidR="00960B2F" w:rsidRPr="00960B2F">
        <w:rPr>
          <w:rFonts w:ascii="Times New Roman" w:hAnsi="Times New Roman" w:cs="Traditional Arabic"/>
          <w:b w:val="0"/>
          <w:bCs/>
          <w:sz w:val="22"/>
          <w:szCs w:val="30"/>
          <w:lang w:val="en-US" w:eastAsia="ko-KR"/>
        </w:rPr>
        <w:br/>
      </w:r>
      <w:r w:rsidR="00960B2F" w:rsidRPr="00960B2F">
        <w:rPr>
          <w:rFonts w:ascii="Times New Roman" w:hAnsi="Times New Roman" w:cs="Traditional Arabic" w:hint="cs"/>
          <w:b w:val="0"/>
          <w:bCs/>
          <w:sz w:val="22"/>
          <w:szCs w:val="30"/>
          <w:rtl/>
          <w:lang w:val="en-US" w:eastAsia="ko-KR"/>
        </w:rPr>
        <w:t>على صورة تدر</w:t>
      </w:r>
      <w:r>
        <w:rPr>
          <w:rFonts w:ascii="Times New Roman" w:hAnsi="Times New Roman" w:cs="Traditional Arabic" w:hint="cs"/>
          <w:b w:val="0"/>
          <w:bCs/>
          <w:sz w:val="22"/>
          <w:szCs w:val="30"/>
          <w:rtl/>
          <w:lang w:val="en-US" w:eastAsia="ko-KR"/>
        </w:rPr>
        <w:t>ّ</w:t>
      </w:r>
      <w:r w:rsidR="00960B2F" w:rsidRPr="00960B2F">
        <w:rPr>
          <w:rFonts w:ascii="Times New Roman" w:hAnsi="Times New Roman" w:cs="Traditional Arabic" w:hint="cs"/>
          <w:b w:val="0"/>
          <w:bCs/>
          <w:sz w:val="22"/>
          <w:szCs w:val="30"/>
          <w:rtl/>
          <w:lang w:val="en-US" w:eastAsia="ko-KR"/>
        </w:rPr>
        <w:t xml:space="preserve">ج الحجم في الشكل </w:t>
      </w:r>
      <w:r w:rsidRPr="00A428A3">
        <w:rPr>
          <w:rFonts w:ascii="Times New Roman" w:hAnsi="Times New Roman" w:cs="Traditional Arabic"/>
          <w:sz w:val="22"/>
          <w:szCs w:val="30"/>
          <w:lang w:val="en-US" w:eastAsia="ko-KR"/>
        </w:rPr>
        <w:t>5</w:t>
      </w:r>
    </w:p>
    <w:p w14:paraId="2E579319" w14:textId="77777777" w:rsidR="00960B2F" w:rsidRPr="00960B2F" w:rsidRDefault="00960B2F" w:rsidP="00A428A3">
      <w:pPr>
        <w:pStyle w:val="Figure"/>
        <w:bidi/>
        <w:spacing w:before="100" w:beforeAutospacing="1" w:after="100" w:afterAutospacing="1"/>
        <w:rPr>
          <w:rFonts w:cs="Traditional Arabic"/>
          <w:sz w:val="22"/>
          <w:szCs w:val="30"/>
        </w:rPr>
      </w:pPr>
      <w:r w:rsidRPr="00960B2F">
        <w:rPr>
          <w:rFonts w:cs="Traditional Arabic"/>
          <w:noProof/>
          <w:sz w:val="22"/>
          <w:szCs w:val="30"/>
          <w:lang w:val="en-US" w:eastAsia="zh-CN"/>
        </w:rPr>
        <w:object w:dxaOrig="8566" w:dyaOrig="6431" w14:anchorId="76DE8C45">
          <v:shape id="_x0000_i1031" type="#_x0000_t75" style="width:317.45pt;height:238.55pt" o:ole="">
            <v:imagedata r:id="rId27" o:title=""/>
          </v:shape>
          <o:OLEObject Type="Embed" ProgID="CorelDRAW.Graphic.14" ShapeID="_x0000_i1031" DrawAspect="Content" ObjectID="_1644243695" r:id="rId28"/>
        </w:object>
      </w:r>
    </w:p>
    <w:p w14:paraId="70B2E5C5" w14:textId="77777777" w:rsidR="00066358" w:rsidRDefault="00066358" w:rsidP="00066358">
      <w:pPr>
        <w:spacing w:before="240" w:line="185" w:lineRule="auto"/>
        <w:rPr>
          <w:rtl/>
        </w:rPr>
      </w:pPr>
    </w:p>
    <w:p w14:paraId="1A259F8B" w14:textId="77777777" w:rsidR="00960B2F" w:rsidRDefault="00960B2F" w:rsidP="00066358">
      <w:pPr>
        <w:spacing w:before="0" w:line="185" w:lineRule="auto"/>
        <w:rPr>
          <w:rtl/>
        </w:rPr>
      </w:pPr>
      <w:r w:rsidRPr="00960B2F">
        <w:rPr>
          <w:rFonts w:hint="cs"/>
          <w:rtl/>
        </w:rPr>
        <w:t>وبدلاً من ذلك، يمكن استعمال إجراء معدّل للوصول إلى ب</w:t>
      </w:r>
      <w:r w:rsidR="00066358">
        <w:rPr>
          <w:rFonts w:hint="cs"/>
          <w:rtl/>
        </w:rPr>
        <w:t>ي</w:t>
      </w:r>
      <w:r w:rsidRPr="00960B2F">
        <w:rPr>
          <w:rFonts w:hint="cs"/>
          <w:rtl/>
        </w:rPr>
        <w:t>كسلات الحواف. إذ يمكن مثلاً أن يطبق أولاً معامل تدرج عمودي على الصورة المصدر، والتوصل إلى صورة تدرج عمودي. ثم يطبق معامِل تدرج أفقي على صورة التدرج العمودي، والتوصل إلى صورة تدرج متعاقبة معدّلة (صورة تدرج أفقي وعمودي). وأخيراً، يمكن تطبيق عملية تحديد عتبة على صورة التدرج المتعاقبة المعدّلة للتوصل إلى ب</w:t>
      </w:r>
      <w:r w:rsidR="00066358">
        <w:rPr>
          <w:rFonts w:hint="cs"/>
          <w:rtl/>
        </w:rPr>
        <w:t>ي</w:t>
      </w:r>
      <w:r w:rsidRPr="00960B2F">
        <w:rPr>
          <w:rFonts w:hint="cs"/>
          <w:rtl/>
        </w:rPr>
        <w:t>كسلات الحواف. بعبارة أخرى، تعتبر الب</w:t>
      </w:r>
      <w:r w:rsidR="00066358">
        <w:rPr>
          <w:rFonts w:hint="cs"/>
          <w:rtl/>
        </w:rPr>
        <w:t>ي</w:t>
      </w:r>
      <w:r w:rsidRPr="00960B2F">
        <w:rPr>
          <w:rFonts w:hint="cs"/>
          <w:rtl/>
        </w:rPr>
        <w:t>كسلات في صورة التدرج المتعاقبة المعدّلة، التي تتجاوز قيمة عتبية، بوصفها ب</w:t>
      </w:r>
      <w:r w:rsidR="00066358">
        <w:rPr>
          <w:rFonts w:hint="cs"/>
          <w:rtl/>
        </w:rPr>
        <w:t>ي</w:t>
      </w:r>
      <w:r w:rsidRPr="00960B2F">
        <w:rPr>
          <w:rFonts w:hint="cs"/>
          <w:rtl/>
        </w:rPr>
        <w:t xml:space="preserve">كسلات حواف. وتوضح الأشكال من </w:t>
      </w:r>
      <w:r w:rsidR="00A428A3">
        <w:t>7</w:t>
      </w:r>
      <w:r w:rsidRPr="00960B2F">
        <w:rPr>
          <w:rFonts w:hint="cs"/>
          <w:rtl/>
        </w:rPr>
        <w:t xml:space="preserve"> إلى </w:t>
      </w:r>
      <w:r w:rsidR="00A428A3">
        <w:t>9</w:t>
      </w:r>
      <w:r w:rsidRPr="00960B2F">
        <w:rPr>
          <w:rFonts w:hint="cs"/>
          <w:rtl/>
        </w:rPr>
        <w:t xml:space="preserve"> الإجراء المعدّل. ويظهر الشكل</w:t>
      </w:r>
      <w:r w:rsidR="00F75BB6">
        <w:rPr>
          <w:rFonts w:hint="eastAsia"/>
          <w:rtl/>
        </w:rPr>
        <w:t> </w:t>
      </w:r>
      <w:r w:rsidR="00A428A3">
        <w:t>7</w:t>
      </w:r>
      <w:r w:rsidRPr="00960B2F">
        <w:rPr>
          <w:rFonts w:hint="cs"/>
          <w:rtl/>
        </w:rPr>
        <w:t xml:space="preserve"> صورة تدرج عمودي </w:t>
      </w:r>
      <w:r w:rsidRPr="00960B2F">
        <w:rPr>
          <w:i/>
        </w:rPr>
        <w:t>g</w:t>
      </w:r>
      <w:r w:rsidRPr="00960B2F">
        <w:rPr>
          <w:i/>
          <w:vertAlign w:val="subscript"/>
        </w:rPr>
        <w:t>vertical</w:t>
      </w:r>
      <w:r w:rsidRPr="00960B2F">
        <w:t>(</w:t>
      </w:r>
      <w:r w:rsidRPr="00960B2F">
        <w:rPr>
          <w:i/>
        </w:rPr>
        <w:t>m,n</w:t>
      </w:r>
      <w:r w:rsidRPr="00960B2F">
        <w:t>)</w:t>
      </w:r>
      <w:r w:rsidRPr="00960B2F">
        <w:rPr>
          <w:rFonts w:hint="cs"/>
          <w:rtl/>
        </w:rPr>
        <w:t>، يتم الحصول عليها بتطبيق معاِمل تدرج عمودي على الصورة المصدر في الشكل</w:t>
      </w:r>
      <w:r w:rsidR="00F75BB6">
        <w:rPr>
          <w:rFonts w:hint="eastAsia"/>
          <w:rtl/>
        </w:rPr>
        <w:t> </w:t>
      </w:r>
      <w:r w:rsidR="00A428A3">
        <w:t>2</w:t>
      </w:r>
      <w:r w:rsidRPr="00960B2F">
        <w:rPr>
          <w:rFonts w:hint="cs"/>
          <w:rtl/>
        </w:rPr>
        <w:t>. ويظهر الشكل</w:t>
      </w:r>
      <w:r w:rsidR="00F75BB6">
        <w:rPr>
          <w:rFonts w:hint="eastAsia"/>
          <w:rtl/>
        </w:rPr>
        <w:t> </w:t>
      </w:r>
      <w:r w:rsidR="00A428A3">
        <w:t>8</w:t>
      </w:r>
      <w:r w:rsidRPr="00960B2F">
        <w:rPr>
          <w:rFonts w:hint="cs"/>
          <w:rtl/>
        </w:rPr>
        <w:t xml:space="preserve"> صورة تدرج متعاقب معدلة (صورة تدرج أفقي وعمودي) يتم الحصول عليها بتطبيق معامِل تدرج أفقي على صورة التدرج العمودي في الشكل</w:t>
      </w:r>
      <w:r w:rsidR="00F75BB6">
        <w:rPr>
          <w:rFonts w:hint="eastAsia"/>
          <w:rtl/>
        </w:rPr>
        <w:t> </w:t>
      </w:r>
      <w:r w:rsidR="00A428A3">
        <w:t>7</w:t>
      </w:r>
      <w:r w:rsidR="009F3CCD">
        <w:rPr>
          <w:rFonts w:hint="cs"/>
          <w:rtl/>
        </w:rPr>
        <w:t>. ويظهر الشكل</w:t>
      </w:r>
      <w:r w:rsidR="00F75BB6">
        <w:rPr>
          <w:rFonts w:hint="eastAsia"/>
          <w:rtl/>
        </w:rPr>
        <w:t> </w:t>
      </w:r>
      <w:r w:rsidR="00A428A3">
        <w:t>9</w:t>
      </w:r>
      <w:r w:rsidR="009F3CCD">
        <w:rPr>
          <w:rFonts w:hint="cs"/>
          <w:rtl/>
        </w:rPr>
        <w:t xml:space="preserve"> صورة الحواف الا</w:t>
      </w:r>
      <w:r w:rsidRPr="00960B2F">
        <w:rPr>
          <w:rFonts w:hint="cs"/>
          <w:rtl/>
        </w:rPr>
        <w:t>ثنينية (صورة القناع) التي يتم الحصول عليها بتطبيق قيم العتبة على صورة التدرج المتعاقبة المعدلة في الشكل</w:t>
      </w:r>
      <w:r w:rsidR="00F75BB6">
        <w:rPr>
          <w:rFonts w:hint="eastAsia"/>
          <w:rtl/>
        </w:rPr>
        <w:t> </w:t>
      </w:r>
      <w:r w:rsidR="00A428A3">
        <w:t>8</w:t>
      </w:r>
      <w:r w:rsidRPr="00960B2F">
        <w:rPr>
          <w:rFonts w:hint="cs"/>
          <w:rtl/>
        </w:rPr>
        <w:t>.</w:t>
      </w:r>
    </w:p>
    <w:p w14:paraId="30665D68" w14:textId="77777777" w:rsidR="00066358" w:rsidRPr="00960B2F" w:rsidRDefault="00066358" w:rsidP="00066358">
      <w:pPr>
        <w:spacing w:before="0" w:line="185" w:lineRule="auto"/>
      </w:pPr>
    </w:p>
    <w:p w14:paraId="621A2450" w14:textId="77777777" w:rsidR="00960B2F" w:rsidRPr="00960B2F" w:rsidRDefault="00960B2F" w:rsidP="00F75BB6">
      <w:pPr>
        <w:pStyle w:val="FigureNo"/>
        <w:keepLines/>
        <w:spacing w:before="60" w:after="0"/>
        <w:rPr>
          <w:rFonts w:hAnsi="Times New Roman"/>
          <w:lang w:val="en-US"/>
        </w:rPr>
      </w:pPr>
      <w:r w:rsidRPr="00960B2F">
        <w:rPr>
          <w:rFonts w:hAnsi="Times New Roman" w:hint="cs"/>
          <w:rtl/>
          <w:lang w:val="en-US"/>
        </w:rPr>
        <w:lastRenderedPageBreak/>
        <w:t>الش</w:t>
      </w:r>
      <w:r w:rsidR="00066358">
        <w:rPr>
          <w:rFonts w:hAnsi="Times New Roman" w:hint="cs"/>
          <w:rtl/>
          <w:lang w:val="en-US"/>
        </w:rPr>
        <w:t>ـ</w:t>
      </w:r>
      <w:r w:rsidRPr="00960B2F">
        <w:rPr>
          <w:rFonts w:hAnsi="Times New Roman" w:hint="cs"/>
          <w:rtl/>
          <w:lang w:val="en-US"/>
        </w:rPr>
        <w:t xml:space="preserve">كل </w:t>
      </w:r>
      <w:r w:rsidR="00A428A3">
        <w:rPr>
          <w:rFonts w:hAnsi="Times New Roman"/>
          <w:lang w:val="en-US"/>
        </w:rPr>
        <w:t>7</w:t>
      </w:r>
    </w:p>
    <w:p w14:paraId="1FF0007C" w14:textId="77777777" w:rsidR="00960B2F" w:rsidRPr="008F3161" w:rsidRDefault="00960B2F" w:rsidP="00F75BB6">
      <w:pPr>
        <w:pStyle w:val="Figuretitle0"/>
        <w:keepLines/>
        <w:bidi/>
        <w:spacing w:before="120" w:after="0" w:line="192" w:lineRule="auto"/>
        <w:rPr>
          <w:rFonts w:ascii="Times New Roman" w:hAnsi="Times New Roman" w:cs="Traditional Arabic"/>
          <w:b w:val="0"/>
          <w:bCs/>
          <w:sz w:val="22"/>
          <w:szCs w:val="30"/>
          <w:lang w:val="en-US" w:eastAsia="ko-KR"/>
        </w:rPr>
      </w:pPr>
      <w:r w:rsidRPr="00960B2F">
        <w:rPr>
          <w:rFonts w:ascii="Times New Roman" w:hAnsi="Times New Roman" w:cs="Traditional Arabic" w:hint="cs"/>
          <w:b w:val="0"/>
          <w:bCs/>
          <w:sz w:val="22"/>
          <w:szCs w:val="30"/>
          <w:rtl/>
          <w:lang w:val="en-US" w:eastAsia="ko-KR"/>
        </w:rPr>
        <w:t>صورة تدرج عمودي يُحصل عليها بتطبيق معامِل تدرج عمودي</w:t>
      </w:r>
      <w:r w:rsidR="008F3161">
        <w:rPr>
          <w:rFonts w:ascii="Times New Roman" w:hAnsi="Times New Roman" w:cs="Traditional Arabic"/>
          <w:b w:val="0"/>
          <w:bCs/>
          <w:sz w:val="22"/>
          <w:szCs w:val="30"/>
          <w:rtl/>
          <w:lang w:val="en-US" w:eastAsia="ko-KR"/>
        </w:rPr>
        <w:br/>
      </w:r>
      <w:r w:rsidRPr="00960B2F">
        <w:rPr>
          <w:rFonts w:ascii="Times New Roman" w:hAnsi="Times New Roman" w:cs="Traditional Arabic" w:hint="cs"/>
          <w:b w:val="0"/>
          <w:bCs/>
          <w:sz w:val="22"/>
          <w:szCs w:val="30"/>
          <w:rtl/>
          <w:lang w:val="en-US" w:eastAsia="ko-KR"/>
        </w:rPr>
        <w:t xml:space="preserve">على الصورة المصدر في الشكل </w:t>
      </w:r>
      <w:r w:rsidR="008F3161" w:rsidRPr="008F3161">
        <w:rPr>
          <w:rFonts w:ascii="Times New Roman" w:hAnsi="Times New Roman" w:cs="Traditional Arabic"/>
          <w:sz w:val="22"/>
          <w:szCs w:val="30"/>
          <w:lang w:val="en-US" w:eastAsia="ko-KR"/>
        </w:rPr>
        <w:t>2</w:t>
      </w:r>
    </w:p>
    <w:p w14:paraId="554F4C58" w14:textId="77777777" w:rsidR="00960B2F" w:rsidRPr="00960B2F" w:rsidRDefault="00960B2F" w:rsidP="008F3161">
      <w:pPr>
        <w:pStyle w:val="Figure"/>
        <w:bidi/>
        <w:spacing w:before="120" w:after="0"/>
        <w:rPr>
          <w:rFonts w:cs="Traditional Arabic"/>
          <w:sz w:val="22"/>
          <w:szCs w:val="30"/>
        </w:rPr>
      </w:pPr>
      <w:r w:rsidRPr="00960B2F">
        <w:rPr>
          <w:rFonts w:cs="Traditional Arabic"/>
          <w:noProof/>
          <w:sz w:val="22"/>
          <w:szCs w:val="30"/>
          <w:lang w:val="en-US" w:eastAsia="zh-CN"/>
        </w:rPr>
        <w:object w:dxaOrig="8565" w:dyaOrig="6431" w14:anchorId="52B83178">
          <v:shape id="_x0000_i1032" type="#_x0000_t75" style="width:317.45pt;height:238.55pt" o:ole="">
            <v:imagedata r:id="rId29" o:title=""/>
          </v:shape>
          <o:OLEObject Type="Embed" ProgID="CorelDRAW.Graphic.14" ShapeID="_x0000_i1032" DrawAspect="Content" ObjectID="_1644243696" r:id="rId30"/>
        </w:object>
      </w:r>
    </w:p>
    <w:p w14:paraId="5E30A7C1" w14:textId="77777777" w:rsidR="00960B2F" w:rsidRPr="00960B2F" w:rsidRDefault="00960B2F" w:rsidP="00066358">
      <w:pPr>
        <w:pStyle w:val="FigureNo"/>
        <w:keepLines/>
        <w:spacing w:before="60" w:after="0"/>
        <w:rPr>
          <w:rFonts w:hAnsi="Times New Roman"/>
          <w:lang w:val="en-US"/>
        </w:rPr>
      </w:pPr>
      <w:r w:rsidRPr="00960B2F">
        <w:rPr>
          <w:rFonts w:hAnsi="Times New Roman" w:hint="cs"/>
          <w:rtl/>
          <w:lang w:val="en-US"/>
        </w:rPr>
        <w:t>الش</w:t>
      </w:r>
      <w:r w:rsidR="00066358">
        <w:rPr>
          <w:rFonts w:hAnsi="Times New Roman" w:hint="cs"/>
          <w:rtl/>
          <w:lang w:val="en-US"/>
        </w:rPr>
        <w:t>ـ</w:t>
      </w:r>
      <w:r w:rsidRPr="00960B2F">
        <w:rPr>
          <w:rFonts w:hAnsi="Times New Roman" w:hint="cs"/>
          <w:rtl/>
          <w:lang w:val="en-US"/>
        </w:rPr>
        <w:t xml:space="preserve">كل </w:t>
      </w:r>
      <w:r w:rsidR="00A428A3">
        <w:rPr>
          <w:rFonts w:hAnsi="Times New Roman"/>
          <w:lang w:val="en-US"/>
        </w:rPr>
        <w:t>8</w:t>
      </w:r>
    </w:p>
    <w:p w14:paraId="0BA08483" w14:textId="77777777" w:rsidR="00960B2F" w:rsidRPr="00960B2F" w:rsidRDefault="00960B2F" w:rsidP="00674277">
      <w:pPr>
        <w:pStyle w:val="Figuretitle0"/>
        <w:bidi/>
        <w:spacing w:before="120" w:after="0" w:line="192" w:lineRule="auto"/>
        <w:rPr>
          <w:rFonts w:ascii="Times New Roman" w:hAnsi="Times New Roman" w:cs="Traditional Arabic"/>
          <w:b w:val="0"/>
          <w:bCs/>
          <w:sz w:val="22"/>
          <w:szCs w:val="30"/>
          <w:lang w:val="en-US"/>
        </w:rPr>
      </w:pPr>
      <w:r w:rsidRPr="00960B2F">
        <w:rPr>
          <w:rFonts w:ascii="Times New Roman" w:hAnsi="Times New Roman" w:cs="Traditional Arabic" w:hint="cs"/>
          <w:b w:val="0"/>
          <w:bCs/>
          <w:sz w:val="22"/>
          <w:szCs w:val="30"/>
          <w:rtl/>
          <w:lang w:val="en-US"/>
        </w:rPr>
        <w:t>صورة تدرج متعاقب معدلة (صورة تدرج أفقي وعمودي) يتم الحصول عليها</w:t>
      </w:r>
      <w:r w:rsidR="00A428A3">
        <w:rPr>
          <w:rFonts w:ascii="Times New Roman" w:hAnsi="Times New Roman" w:cs="Traditional Arabic"/>
          <w:b w:val="0"/>
          <w:bCs/>
          <w:sz w:val="22"/>
          <w:szCs w:val="30"/>
          <w:rtl/>
          <w:lang w:val="en-US"/>
        </w:rPr>
        <w:br/>
      </w:r>
      <w:r w:rsidRPr="00960B2F">
        <w:rPr>
          <w:rFonts w:ascii="Times New Roman" w:hAnsi="Times New Roman" w:cs="Traditional Arabic" w:hint="cs"/>
          <w:b w:val="0"/>
          <w:bCs/>
          <w:sz w:val="22"/>
          <w:szCs w:val="30"/>
          <w:rtl/>
          <w:lang w:val="en-US"/>
        </w:rPr>
        <w:t xml:space="preserve">بتطبيق معامِل تدرج أفقي على صورة التدرج العمودي في الشكل </w:t>
      </w:r>
      <w:r w:rsidR="00674277">
        <w:rPr>
          <w:rFonts w:ascii="Times New Roman" w:hAnsi="Times New Roman" w:cs="Traditional Arabic"/>
          <w:b w:val="0"/>
          <w:bCs/>
          <w:sz w:val="22"/>
          <w:szCs w:val="30"/>
          <w:lang w:val="en-US"/>
        </w:rPr>
        <w:t>7</w:t>
      </w:r>
    </w:p>
    <w:p w14:paraId="2808508F" w14:textId="77777777" w:rsidR="00960B2F" w:rsidRPr="00960B2F" w:rsidRDefault="00960B2F" w:rsidP="008F3161">
      <w:pPr>
        <w:pStyle w:val="Figure"/>
        <w:bidi/>
        <w:spacing w:before="120" w:after="0"/>
        <w:rPr>
          <w:rFonts w:cs="Traditional Arabic"/>
          <w:sz w:val="22"/>
          <w:szCs w:val="30"/>
          <w:lang w:eastAsia="ko-KR"/>
        </w:rPr>
      </w:pPr>
      <w:r w:rsidRPr="00960B2F">
        <w:rPr>
          <w:rFonts w:cs="Traditional Arabic"/>
          <w:noProof/>
          <w:sz w:val="22"/>
          <w:szCs w:val="30"/>
          <w:lang w:val="en-US" w:eastAsia="zh-CN"/>
        </w:rPr>
        <w:object w:dxaOrig="8563" w:dyaOrig="6431" w14:anchorId="7F4EB2EA">
          <v:shape id="_x0000_i1033" type="#_x0000_t75" style="width:316.8pt;height:237.9pt" o:ole="">
            <v:imagedata r:id="rId31" o:title=""/>
          </v:shape>
          <o:OLEObject Type="Embed" ProgID="CorelDRAW.Graphic.14" ShapeID="_x0000_i1033" DrawAspect="Content" ObjectID="_1644243697" r:id="rId32"/>
        </w:object>
      </w:r>
    </w:p>
    <w:p w14:paraId="620755EA" w14:textId="77777777" w:rsidR="00960B2F" w:rsidRPr="00960B2F" w:rsidRDefault="00960B2F" w:rsidP="006B27DF">
      <w:pPr>
        <w:pStyle w:val="FigureNo"/>
        <w:keepLines/>
        <w:spacing w:before="120" w:after="0"/>
        <w:rPr>
          <w:rFonts w:hAnsi="Times New Roman"/>
          <w:lang w:val="en-US"/>
        </w:rPr>
      </w:pPr>
      <w:r w:rsidRPr="00960B2F">
        <w:rPr>
          <w:rFonts w:hAnsi="Times New Roman" w:hint="cs"/>
          <w:rtl/>
          <w:lang w:val="en-US"/>
        </w:rPr>
        <w:t>الش</w:t>
      </w:r>
      <w:r w:rsidR="00066358">
        <w:rPr>
          <w:rFonts w:hAnsi="Times New Roman" w:hint="cs"/>
          <w:rtl/>
          <w:lang w:val="en-US"/>
        </w:rPr>
        <w:t>ـ</w:t>
      </w:r>
      <w:r w:rsidRPr="00960B2F">
        <w:rPr>
          <w:rFonts w:hAnsi="Times New Roman" w:hint="cs"/>
          <w:rtl/>
          <w:lang w:val="en-US"/>
        </w:rPr>
        <w:t xml:space="preserve">كل </w:t>
      </w:r>
      <w:r w:rsidR="00A428A3">
        <w:rPr>
          <w:rFonts w:hAnsi="Times New Roman"/>
          <w:lang w:val="en-US"/>
        </w:rPr>
        <w:t>9</w:t>
      </w:r>
    </w:p>
    <w:p w14:paraId="4E77D54A" w14:textId="77777777" w:rsidR="00960B2F" w:rsidRPr="00960B2F" w:rsidRDefault="009F3CCD" w:rsidP="006B27DF">
      <w:pPr>
        <w:pStyle w:val="Figuretitle0"/>
        <w:keepLines/>
        <w:bidi/>
        <w:spacing w:before="120" w:after="0" w:line="192" w:lineRule="auto"/>
        <w:rPr>
          <w:rFonts w:ascii="Times New Roman" w:hAnsi="Times New Roman" w:cs="Traditional Arabic"/>
          <w:b w:val="0"/>
          <w:bCs/>
          <w:sz w:val="22"/>
          <w:szCs w:val="30"/>
          <w:lang w:val="en-US"/>
        </w:rPr>
      </w:pPr>
      <w:r>
        <w:rPr>
          <w:rFonts w:ascii="Times New Roman" w:hAnsi="Times New Roman" w:cs="Traditional Arabic" w:hint="cs"/>
          <w:b w:val="0"/>
          <w:bCs/>
          <w:sz w:val="22"/>
          <w:szCs w:val="30"/>
          <w:rtl/>
          <w:lang w:val="en-US"/>
        </w:rPr>
        <w:t>صورة الحواف الا</w:t>
      </w:r>
      <w:r w:rsidR="00960B2F" w:rsidRPr="00960B2F">
        <w:rPr>
          <w:rFonts w:ascii="Times New Roman" w:hAnsi="Times New Roman" w:cs="Traditional Arabic" w:hint="cs"/>
          <w:b w:val="0"/>
          <w:bCs/>
          <w:sz w:val="22"/>
          <w:szCs w:val="30"/>
          <w:rtl/>
          <w:lang w:val="en-US"/>
        </w:rPr>
        <w:t>ثنينية (صورة القناع) التي يتم الحصول عليها بتطبيق قيم العتبة</w:t>
      </w:r>
      <w:r w:rsidR="00A428A3">
        <w:rPr>
          <w:rFonts w:ascii="Times New Roman" w:hAnsi="Times New Roman" w:cs="Traditional Arabic"/>
          <w:b w:val="0"/>
          <w:bCs/>
          <w:sz w:val="22"/>
          <w:szCs w:val="30"/>
          <w:rtl/>
          <w:lang w:val="en-US"/>
        </w:rPr>
        <w:br/>
      </w:r>
      <w:r w:rsidR="00960B2F" w:rsidRPr="00960B2F">
        <w:rPr>
          <w:rFonts w:ascii="Times New Roman" w:hAnsi="Times New Roman" w:cs="Traditional Arabic" w:hint="cs"/>
          <w:b w:val="0"/>
          <w:bCs/>
          <w:sz w:val="22"/>
          <w:szCs w:val="30"/>
          <w:rtl/>
          <w:lang w:val="en-US"/>
        </w:rPr>
        <w:t xml:space="preserve">على صورة التدرج المتعاقب المعدلة في الشكل </w:t>
      </w:r>
      <w:r w:rsidR="00A428A3" w:rsidRPr="00A428A3">
        <w:rPr>
          <w:rFonts w:ascii="Times New Roman" w:hAnsi="Times New Roman" w:cs="Traditional Arabic"/>
          <w:sz w:val="22"/>
          <w:szCs w:val="30"/>
          <w:lang w:val="en-US"/>
        </w:rPr>
        <w:t>8</w:t>
      </w:r>
    </w:p>
    <w:p w14:paraId="663E4535" w14:textId="77777777" w:rsidR="00960B2F" w:rsidRPr="00960B2F" w:rsidRDefault="00960B2F" w:rsidP="00A428A3">
      <w:pPr>
        <w:pStyle w:val="Figure"/>
        <w:bidi/>
        <w:spacing w:before="100" w:beforeAutospacing="1" w:after="100" w:afterAutospacing="1"/>
        <w:rPr>
          <w:rFonts w:cs="Traditional Arabic"/>
          <w:sz w:val="22"/>
          <w:szCs w:val="30"/>
        </w:rPr>
      </w:pPr>
      <w:r w:rsidRPr="00960B2F">
        <w:rPr>
          <w:rFonts w:cs="Traditional Arabic"/>
          <w:noProof/>
          <w:sz w:val="22"/>
          <w:szCs w:val="30"/>
          <w:lang w:val="en-US" w:eastAsia="zh-CN"/>
        </w:rPr>
        <w:object w:dxaOrig="8565" w:dyaOrig="6431" w14:anchorId="0932B18C">
          <v:shape id="_x0000_i1034" type="#_x0000_t75" style="width:317.45pt;height:238.55pt" o:ole="">
            <v:imagedata r:id="rId33" o:title=""/>
          </v:shape>
          <o:OLEObject Type="Embed" ProgID="CorelDRAW.Graphic.14" ShapeID="_x0000_i1034" DrawAspect="Content" ObjectID="_1644243698" r:id="rId34"/>
        </w:object>
      </w:r>
    </w:p>
    <w:p w14:paraId="7DF1ED79" w14:textId="77777777" w:rsidR="00960B2F" w:rsidRPr="00960B2F" w:rsidRDefault="00960B2F" w:rsidP="00960B2F">
      <w:r w:rsidRPr="00960B2F">
        <w:rPr>
          <w:rFonts w:hint="cs"/>
          <w:rtl/>
        </w:rPr>
        <w:t>ويلاحظ أن كلتا الطريقتين يمكن فهمها بمثابة خوارزمية لتقصي الحواف. ويمكن اختيار أي خوارزمية لتقصي الحواف تبعاً لطبيعة أشرطة الفيديو وخوارزميات الضغط. ولكن أداء بعض الطرائق قد يفوق أداء الطرائق الأخرى.</w:t>
      </w:r>
    </w:p>
    <w:p w14:paraId="45303863" w14:textId="77777777" w:rsidR="00960B2F" w:rsidRPr="00960B2F" w:rsidRDefault="00960B2F" w:rsidP="00A8642A">
      <w:pPr>
        <w:rPr>
          <w:rtl/>
          <w:lang w:bidi="ar-SY"/>
        </w:rPr>
      </w:pPr>
      <w:r w:rsidRPr="00960B2F">
        <w:rPr>
          <w:rFonts w:hint="cs"/>
          <w:rtl/>
        </w:rPr>
        <w:t>وهكذا، في النموذج الراهن،</w:t>
      </w:r>
      <w:r w:rsidRPr="00960B2F">
        <w:rPr>
          <w:rFonts w:hint="cs"/>
          <w:rtl/>
          <w:lang w:bidi="ar-SY"/>
        </w:rPr>
        <w:t xml:space="preserve"> يطبق أولاً معامل تقصي الحواف لإنتاج صور حواف (الشكلان </w:t>
      </w:r>
      <w:r w:rsidR="008F3161">
        <w:rPr>
          <w:lang w:bidi="ar-SY"/>
        </w:rPr>
        <w:t>5</w:t>
      </w:r>
      <w:r w:rsidRPr="00960B2F">
        <w:rPr>
          <w:rFonts w:hint="cs"/>
          <w:rtl/>
          <w:lang w:bidi="ar-SY"/>
        </w:rPr>
        <w:t xml:space="preserve"> و</w:t>
      </w:r>
      <w:r w:rsidR="008F3161">
        <w:rPr>
          <w:lang w:bidi="ar-SY"/>
        </w:rPr>
        <w:t>8</w:t>
      </w:r>
      <w:r w:rsidRPr="00960B2F">
        <w:rPr>
          <w:rFonts w:hint="cs"/>
          <w:rtl/>
          <w:lang w:bidi="ar-SY"/>
        </w:rPr>
        <w:t>).</w:t>
      </w:r>
      <w:r w:rsidR="009F3CCD">
        <w:rPr>
          <w:rFonts w:hint="cs"/>
          <w:rtl/>
          <w:lang w:bidi="ar-SY"/>
        </w:rPr>
        <w:t xml:space="preserve"> ثم تُنتج صورة قناع (صورة حافة ا</w:t>
      </w:r>
      <w:r w:rsidRPr="00960B2F">
        <w:rPr>
          <w:rFonts w:hint="cs"/>
          <w:rtl/>
          <w:lang w:bidi="ar-SY"/>
        </w:rPr>
        <w:t xml:space="preserve">ثنينية) بتطبيق قيمة العتبة على صور الحواف (الشكلان </w:t>
      </w:r>
      <w:r w:rsidR="008F3161">
        <w:rPr>
          <w:lang w:bidi="ar-SY"/>
        </w:rPr>
        <w:t>6</w:t>
      </w:r>
      <w:r w:rsidRPr="00960B2F">
        <w:rPr>
          <w:rFonts w:hint="cs"/>
          <w:rtl/>
          <w:lang w:bidi="ar-SY"/>
        </w:rPr>
        <w:t xml:space="preserve"> و</w:t>
      </w:r>
      <w:r w:rsidR="008F3161">
        <w:rPr>
          <w:lang w:bidi="ar-SY"/>
        </w:rPr>
        <w:t>9</w:t>
      </w:r>
      <w:r w:rsidRPr="00960B2F">
        <w:rPr>
          <w:rFonts w:hint="cs"/>
          <w:rtl/>
          <w:lang w:bidi="ar-SY"/>
        </w:rPr>
        <w:t>). بعبارة أخرى، توضع ب</w:t>
      </w:r>
      <w:r w:rsidR="00145725">
        <w:rPr>
          <w:rFonts w:hint="cs"/>
          <w:rtl/>
          <w:lang w:bidi="ar-SY"/>
        </w:rPr>
        <w:t>ي</w:t>
      </w:r>
      <w:r w:rsidRPr="00960B2F">
        <w:rPr>
          <w:rFonts w:hint="cs"/>
          <w:rtl/>
          <w:lang w:bidi="ar-SY"/>
        </w:rPr>
        <w:t xml:space="preserve">كسلات صور الحواف التي تكون قيمتها أصغر من العتبة </w:t>
      </w:r>
      <w:r w:rsidRPr="00960B2F">
        <w:rPr>
          <w:i/>
        </w:rPr>
        <w:t>t</w:t>
      </w:r>
      <w:r w:rsidRPr="00960B2F">
        <w:rPr>
          <w:i/>
          <w:vertAlign w:val="subscript"/>
        </w:rPr>
        <w:t>e</w:t>
      </w:r>
      <w:r w:rsidRPr="00960B2F">
        <w:rPr>
          <w:rFonts w:hint="cs"/>
          <w:rtl/>
          <w:lang w:bidi="ar-SY"/>
        </w:rPr>
        <w:t xml:space="preserve"> عند الصفر والب</w:t>
      </w:r>
      <w:r w:rsidR="00145725">
        <w:rPr>
          <w:rFonts w:hint="cs"/>
          <w:rtl/>
          <w:lang w:bidi="ar-SY"/>
        </w:rPr>
        <w:t>ي</w:t>
      </w:r>
      <w:r w:rsidRPr="00960B2F">
        <w:rPr>
          <w:rFonts w:hint="cs"/>
          <w:rtl/>
          <w:lang w:bidi="ar-SY"/>
        </w:rPr>
        <w:t>كسلات التي تساوي قيمتها أو تزيد عن العتبة عند قيمة غير الصفر. وبما</w:t>
      </w:r>
      <w:r w:rsidR="008F3161">
        <w:rPr>
          <w:rFonts w:hint="eastAsia"/>
          <w:rtl/>
          <w:lang w:bidi="ar-SY"/>
        </w:rPr>
        <w:t> </w:t>
      </w:r>
      <w:r w:rsidRPr="00960B2F">
        <w:rPr>
          <w:rFonts w:hint="cs"/>
          <w:rtl/>
          <w:lang w:bidi="ar-SY"/>
        </w:rPr>
        <w:t>أنه يمكن مشاهدة الفيديو كتتابع من الأرتال أو الحقول، فيمكن تطبيق الإجراء المبين أعلاه على كل رتل أو حقل في</w:t>
      </w:r>
      <w:r w:rsidR="00A8642A">
        <w:rPr>
          <w:rFonts w:hint="eastAsia"/>
          <w:rtl/>
          <w:lang w:bidi="ar-SY"/>
        </w:rPr>
        <w:t> </w:t>
      </w:r>
      <w:r w:rsidRPr="00960B2F">
        <w:rPr>
          <w:rFonts w:hint="cs"/>
          <w:rtl/>
          <w:lang w:bidi="ar-SY"/>
        </w:rPr>
        <w:t>الفيديو. وب</w:t>
      </w:r>
      <w:r w:rsidR="009B2E57">
        <w:rPr>
          <w:rFonts w:hint="cs"/>
          <w:rtl/>
          <w:lang w:bidi="ar-SY"/>
        </w:rPr>
        <w:t>ما </w:t>
      </w:r>
      <w:r w:rsidRPr="00960B2F">
        <w:rPr>
          <w:rFonts w:hint="cs"/>
          <w:rtl/>
          <w:lang w:bidi="ar-SY"/>
        </w:rPr>
        <w:t>أنه يمكن استعمال النموذج للفي</w:t>
      </w:r>
      <w:r w:rsidR="009F3CCD">
        <w:rPr>
          <w:rFonts w:hint="cs"/>
          <w:rtl/>
          <w:lang w:bidi="ar-SY"/>
        </w:rPr>
        <w:t>ديوهات القائمة على الحقول أو الأ</w:t>
      </w:r>
      <w:r w:rsidRPr="00960B2F">
        <w:rPr>
          <w:rFonts w:hint="cs"/>
          <w:rtl/>
          <w:lang w:bidi="ar-SY"/>
        </w:rPr>
        <w:t>رتال، فإن مصطلح "صورة" سوف يستعمل للدلالة على حقل أو رتل.</w:t>
      </w:r>
    </w:p>
    <w:p w14:paraId="65F00A80" w14:textId="77777777" w:rsidR="00960B2F" w:rsidRPr="00F14C6D" w:rsidRDefault="009F3CCD" w:rsidP="00F14C6D">
      <w:pPr>
        <w:pStyle w:val="Heading3"/>
      </w:pPr>
      <w:r w:rsidRPr="00F14C6D">
        <w:t>2.2.6</w:t>
      </w:r>
      <w:r w:rsidR="00960B2F" w:rsidRPr="00F14C6D">
        <w:tab/>
      </w:r>
      <w:r w:rsidRPr="00F14C6D">
        <w:rPr>
          <w:rFonts w:hint="cs"/>
          <w:rtl/>
        </w:rPr>
        <w:t>ا</w:t>
      </w:r>
      <w:r w:rsidR="00960B2F" w:rsidRPr="00F14C6D">
        <w:rPr>
          <w:rFonts w:hint="cs"/>
          <w:rtl/>
        </w:rPr>
        <w:t>نتقاء الخواص من تتابعات فيديوية مصدر</w:t>
      </w:r>
    </w:p>
    <w:p w14:paraId="44CFB6DA" w14:textId="77777777" w:rsidR="00960B2F" w:rsidRPr="00F04D19" w:rsidRDefault="00960B2F" w:rsidP="006B27DF">
      <w:pPr>
        <w:rPr>
          <w:spacing w:val="-2"/>
          <w:rtl/>
        </w:rPr>
      </w:pPr>
      <w:r w:rsidRPr="00F04D19">
        <w:rPr>
          <w:rFonts w:hint="cs"/>
          <w:spacing w:val="-2"/>
          <w:rtl/>
        </w:rPr>
        <w:t>ب</w:t>
      </w:r>
      <w:r w:rsidR="009B2E57" w:rsidRPr="00F04D19">
        <w:rPr>
          <w:rFonts w:hint="cs"/>
          <w:spacing w:val="-2"/>
          <w:rtl/>
        </w:rPr>
        <w:t>ما </w:t>
      </w:r>
      <w:r w:rsidRPr="00F04D19">
        <w:rPr>
          <w:rFonts w:hint="cs"/>
          <w:spacing w:val="-2"/>
          <w:rtl/>
        </w:rPr>
        <w:t xml:space="preserve">أن النموذج هو نموذج مرجع مخفض </w:t>
      </w:r>
      <w:r w:rsidR="00A8642A" w:rsidRPr="00F04D19">
        <w:rPr>
          <w:spacing w:val="-2"/>
        </w:rPr>
        <w:t>(</w:t>
      </w:r>
      <w:r w:rsidRPr="00F04D19">
        <w:rPr>
          <w:spacing w:val="-2"/>
        </w:rPr>
        <w:t>RR</w:t>
      </w:r>
      <w:r w:rsidR="00A8642A" w:rsidRPr="00F04D19">
        <w:rPr>
          <w:spacing w:val="-2"/>
        </w:rPr>
        <w:t>)</w:t>
      </w:r>
      <w:r w:rsidRPr="00F04D19">
        <w:rPr>
          <w:rFonts w:hint="cs"/>
          <w:spacing w:val="-2"/>
          <w:rtl/>
        </w:rPr>
        <w:t>، فإن الأمر يستدعي استخلاص مجموعة من الخواص من كل صورة في</w:t>
      </w:r>
      <w:r w:rsidR="006B27DF" w:rsidRPr="00F04D19">
        <w:rPr>
          <w:rFonts w:hint="eastAsia"/>
          <w:spacing w:val="-2"/>
          <w:rtl/>
        </w:rPr>
        <w:t> </w:t>
      </w:r>
      <w:r w:rsidRPr="00F04D19">
        <w:rPr>
          <w:rFonts w:hint="cs"/>
          <w:spacing w:val="-2"/>
          <w:rtl/>
        </w:rPr>
        <w:t xml:space="preserve">تتابع فيديوي مصدر. وفي نموذج ذروة معدل الإشارة إلى الضوضاء عند الحواف في المرجع المخفض </w:t>
      </w:r>
      <w:r w:rsidR="00A8642A" w:rsidRPr="00F04D19">
        <w:rPr>
          <w:spacing w:val="-2"/>
        </w:rPr>
        <w:t>(</w:t>
      </w:r>
      <w:r w:rsidRPr="00F04D19">
        <w:rPr>
          <w:spacing w:val="-2"/>
        </w:rPr>
        <w:t xml:space="preserve">EPSNR </w:t>
      </w:r>
      <w:r w:rsidRPr="00F04D19">
        <w:rPr>
          <w:spacing w:val="-2"/>
          <w:lang w:eastAsia="ko-KR"/>
        </w:rPr>
        <w:t>RR</w:t>
      </w:r>
      <w:r w:rsidR="00A8642A" w:rsidRPr="00F04D19">
        <w:rPr>
          <w:spacing w:val="-2"/>
          <w:lang w:eastAsia="ko-KR"/>
        </w:rPr>
        <w:t>)</w:t>
      </w:r>
      <w:r w:rsidRPr="00F04D19">
        <w:rPr>
          <w:rFonts w:hint="cs"/>
          <w:spacing w:val="-2"/>
          <w:rtl/>
        </w:rPr>
        <w:t>، يُنتقى عدد معين من ب</w:t>
      </w:r>
      <w:r w:rsidR="00145725">
        <w:rPr>
          <w:rFonts w:hint="cs"/>
          <w:spacing w:val="-2"/>
          <w:rtl/>
        </w:rPr>
        <w:t>ي</w:t>
      </w:r>
      <w:r w:rsidRPr="00F04D19">
        <w:rPr>
          <w:rFonts w:hint="cs"/>
          <w:spacing w:val="-2"/>
          <w:rtl/>
        </w:rPr>
        <w:t>كسلات الحواف من كل صورة. وبعد ذلك، يتم تشفير قيم الب</w:t>
      </w:r>
      <w:r w:rsidR="00145725">
        <w:rPr>
          <w:rFonts w:hint="cs"/>
          <w:spacing w:val="-2"/>
          <w:rtl/>
        </w:rPr>
        <w:t>ي</w:t>
      </w:r>
      <w:r w:rsidRPr="00F04D19">
        <w:rPr>
          <w:rFonts w:hint="cs"/>
          <w:spacing w:val="-2"/>
          <w:rtl/>
        </w:rPr>
        <w:t>كسلات وإرسالها. ولكن عدد ب</w:t>
      </w:r>
      <w:r w:rsidR="00145725">
        <w:rPr>
          <w:rFonts w:hint="cs"/>
          <w:spacing w:val="-2"/>
          <w:rtl/>
        </w:rPr>
        <w:t>ي</w:t>
      </w:r>
      <w:r w:rsidRPr="00F04D19">
        <w:rPr>
          <w:rFonts w:hint="cs"/>
          <w:spacing w:val="-2"/>
          <w:rtl/>
        </w:rPr>
        <w:t>كسلات الحواف، في بعض التتابعات الفيديوية، قد يكون ضئيلاً جداً عند تطبيق قيمة عتبة ثابتة. وفي أسوأ سيناريو، يمكن أن تكون القيمة صفراً (صور خالية أو صور تردد منخفض جداً). ولمعالجة هذه المشكلة، إذا كان عدد ب</w:t>
      </w:r>
      <w:r w:rsidR="00145725">
        <w:rPr>
          <w:rFonts w:hint="cs"/>
          <w:spacing w:val="-2"/>
          <w:rtl/>
        </w:rPr>
        <w:t>ي</w:t>
      </w:r>
      <w:r w:rsidRPr="00F04D19">
        <w:rPr>
          <w:rFonts w:hint="cs"/>
          <w:spacing w:val="-2"/>
          <w:rtl/>
        </w:rPr>
        <w:t xml:space="preserve">كسلات الحواف في صورة </w:t>
      </w:r>
      <w:r w:rsidR="009B2E57" w:rsidRPr="00F04D19">
        <w:rPr>
          <w:rFonts w:hint="cs"/>
          <w:spacing w:val="-2"/>
          <w:rtl/>
        </w:rPr>
        <w:t>ما </w:t>
      </w:r>
      <w:r w:rsidRPr="00F04D19">
        <w:rPr>
          <w:rFonts w:hint="cs"/>
          <w:spacing w:val="-2"/>
          <w:rtl/>
        </w:rPr>
        <w:t>أصغر من القيمة المعطاة، يمكن للمستعمل أن يخفض قيمة العتبة حتى يصبح عدد ب</w:t>
      </w:r>
      <w:r w:rsidR="00145725">
        <w:rPr>
          <w:rFonts w:hint="cs"/>
          <w:spacing w:val="-2"/>
          <w:rtl/>
        </w:rPr>
        <w:t>ي</w:t>
      </w:r>
      <w:r w:rsidRPr="00F04D19">
        <w:rPr>
          <w:rFonts w:hint="cs"/>
          <w:spacing w:val="-2"/>
          <w:rtl/>
        </w:rPr>
        <w:t>كسلات الحواف أكبر من القيم</w:t>
      </w:r>
      <w:r w:rsidR="009F3CCD" w:rsidRPr="00F04D19">
        <w:rPr>
          <w:rFonts w:hint="cs"/>
          <w:spacing w:val="-2"/>
          <w:rtl/>
        </w:rPr>
        <w:t xml:space="preserve">ة المعطاة. وبدلاً من ذلك، يمكن انتقاء </w:t>
      </w:r>
      <w:r w:rsidRPr="00F04D19">
        <w:rPr>
          <w:rFonts w:hint="cs"/>
          <w:spacing w:val="-2"/>
          <w:rtl/>
        </w:rPr>
        <w:t>ب</w:t>
      </w:r>
      <w:r w:rsidR="00145725">
        <w:rPr>
          <w:rFonts w:hint="cs"/>
          <w:spacing w:val="-2"/>
          <w:rtl/>
        </w:rPr>
        <w:t>ي</w:t>
      </w:r>
      <w:r w:rsidRPr="00F04D19">
        <w:rPr>
          <w:rFonts w:hint="cs"/>
          <w:spacing w:val="-2"/>
          <w:rtl/>
        </w:rPr>
        <w:t xml:space="preserve">كسلات الحواف التي تقابل أكبر القيم في صورة التدرج الأفقي والعمودي. وعندما </w:t>
      </w:r>
      <w:r w:rsidR="009B2E57" w:rsidRPr="00F04D19">
        <w:rPr>
          <w:rFonts w:hint="cs"/>
          <w:spacing w:val="-2"/>
          <w:rtl/>
        </w:rPr>
        <w:t>لا </w:t>
      </w:r>
      <w:r w:rsidRPr="00F04D19">
        <w:rPr>
          <w:rFonts w:hint="cs"/>
          <w:spacing w:val="-2"/>
          <w:rtl/>
        </w:rPr>
        <w:t>توجد ب</w:t>
      </w:r>
      <w:r w:rsidR="00145725">
        <w:rPr>
          <w:rFonts w:hint="cs"/>
          <w:spacing w:val="-2"/>
          <w:rtl/>
        </w:rPr>
        <w:t>ي</w:t>
      </w:r>
      <w:r w:rsidRPr="00F04D19">
        <w:rPr>
          <w:rFonts w:hint="cs"/>
          <w:spacing w:val="-2"/>
          <w:rtl/>
        </w:rPr>
        <w:t>كسلات حواف (أي صور خالية) في رتل ما، يمكن</w:t>
      </w:r>
      <w:r w:rsidR="009F3CCD" w:rsidRPr="00F04D19">
        <w:rPr>
          <w:rFonts w:hint="cs"/>
          <w:spacing w:val="-2"/>
          <w:rtl/>
        </w:rPr>
        <w:t xml:space="preserve"> انتقاء </w:t>
      </w:r>
      <w:r w:rsidRPr="00F04D19">
        <w:rPr>
          <w:rFonts w:hint="cs"/>
          <w:spacing w:val="-2"/>
          <w:rtl/>
        </w:rPr>
        <w:t>العدد المطلوب عشوائياً أو تخطي الرتل. فمثلاً، إذا تعين</w:t>
      </w:r>
      <w:r w:rsidR="009F3CCD" w:rsidRPr="00F04D19">
        <w:rPr>
          <w:rFonts w:hint="cs"/>
          <w:spacing w:val="-2"/>
          <w:rtl/>
        </w:rPr>
        <w:t xml:space="preserve"> انتقاء </w:t>
      </w:r>
      <w:r w:rsidRPr="00F04D19">
        <w:rPr>
          <w:rFonts w:hint="cs"/>
          <w:spacing w:val="-2"/>
          <w:rtl/>
        </w:rPr>
        <w:t>عشرة ب</w:t>
      </w:r>
      <w:r w:rsidR="00145725">
        <w:rPr>
          <w:rFonts w:hint="cs"/>
          <w:spacing w:val="-2"/>
          <w:rtl/>
        </w:rPr>
        <w:t>ي</w:t>
      </w:r>
      <w:r w:rsidRPr="00F04D19">
        <w:rPr>
          <w:rFonts w:hint="cs"/>
          <w:spacing w:val="-2"/>
          <w:rtl/>
        </w:rPr>
        <w:t>كسلات حواف من كل رتل، يمكن عندها فرز ب</w:t>
      </w:r>
      <w:r w:rsidR="00145725">
        <w:rPr>
          <w:rFonts w:hint="cs"/>
          <w:spacing w:val="-2"/>
          <w:rtl/>
        </w:rPr>
        <w:t>ي</w:t>
      </w:r>
      <w:r w:rsidRPr="00F04D19">
        <w:rPr>
          <w:rFonts w:hint="cs"/>
          <w:spacing w:val="-2"/>
          <w:rtl/>
        </w:rPr>
        <w:t>كسلات صورة التدر</w:t>
      </w:r>
      <w:r w:rsidR="009F3CCD" w:rsidRPr="00F04D19">
        <w:rPr>
          <w:rFonts w:hint="cs"/>
          <w:spacing w:val="-2"/>
          <w:rtl/>
        </w:rPr>
        <w:t>ج الأفقي والعمودي بحسب قيمتها وا</w:t>
      </w:r>
      <w:r w:rsidRPr="00F04D19">
        <w:rPr>
          <w:rFonts w:hint="cs"/>
          <w:spacing w:val="-2"/>
          <w:rtl/>
        </w:rPr>
        <w:t>نتقاء أكبر عَشرِ قيم. ولكن هذا الإجراء قد ينتج ب</w:t>
      </w:r>
      <w:r w:rsidR="00145725">
        <w:rPr>
          <w:rFonts w:hint="cs"/>
          <w:spacing w:val="-2"/>
          <w:rtl/>
        </w:rPr>
        <w:t>ي</w:t>
      </w:r>
      <w:r w:rsidRPr="00F04D19">
        <w:rPr>
          <w:rFonts w:hint="cs"/>
          <w:spacing w:val="-2"/>
          <w:rtl/>
        </w:rPr>
        <w:t>كسلات حواف متعددة في مواقع متماثلة. ولمعالجة هذه المشكلة، يمكن أولاً</w:t>
      </w:r>
      <w:r w:rsidR="009F3CCD" w:rsidRPr="00F04D19">
        <w:rPr>
          <w:rFonts w:hint="cs"/>
          <w:spacing w:val="-2"/>
          <w:rtl/>
        </w:rPr>
        <w:t xml:space="preserve"> انتقاء </w:t>
      </w:r>
      <w:r w:rsidRPr="00F04D19">
        <w:rPr>
          <w:rFonts w:hint="cs"/>
          <w:spacing w:val="-2"/>
          <w:rtl/>
        </w:rPr>
        <w:t>العدد المرغوب من ب</w:t>
      </w:r>
      <w:r w:rsidR="00145725">
        <w:rPr>
          <w:rFonts w:hint="cs"/>
          <w:spacing w:val="-2"/>
          <w:rtl/>
        </w:rPr>
        <w:t>ي</w:t>
      </w:r>
      <w:r w:rsidRPr="00F04D19">
        <w:rPr>
          <w:rFonts w:hint="cs"/>
          <w:spacing w:val="-2"/>
          <w:rtl/>
        </w:rPr>
        <w:t>كسلات صورة التدرج الأفقي والعمودي عدة مرات ومن ثم اختيار العدد المرغوب من ب</w:t>
      </w:r>
      <w:r w:rsidR="00145725">
        <w:rPr>
          <w:rFonts w:hint="cs"/>
          <w:spacing w:val="-2"/>
          <w:rtl/>
        </w:rPr>
        <w:t>ي</w:t>
      </w:r>
      <w:r w:rsidRPr="00F04D19">
        <w:rPr>
          <w:rFonts w:hint="cs"/>
          <w:spacing w:val="-2"/>
          <w:rtl/>
        </w:rPr>
        <w:t>كسلات الحواف عشوائياً من بين الب</w:t>
      </w:r>
      <w:r w:rsidR="00145725">
        <w:rPr>
          <w:rFonts w:hint="cs"/>
          <w:spacing w:val="-2"/>
          <w:rtl/>
        </w:rPr>
        <w:t>ي</w:t>
      </w:r>
      <w:r w:rsidRPr="00F04D19">
        <w:rPr>
          <w:rFonts w:hint="cs"/>
          <w:spacing w:val="-2"/>
          <w:rtl/>
        </w:rPr>
        <w:t>كسلات المنتقاة من صورة التدرج الأفقي والعمودي. وفي النماذج المختبرة في</w:t>
      </w:r>
      <w:r w:rsidR="009F3CCD" w:rsidRPr="00F04D19">
        <w:rPr>
          <w:rFonts w:hint="cs"/>
          <w:spacing w:val="-2"/>
          <w:rtl/>
        </w:rPr>
        <w:t xml:space="preserve"> اختبار </w:t>
      </w:r>
      <w:r w:rsidRPr="00F04D19">
        <w:rPr>
          <w:rFonts w:hint="cs"/>
          <w:spacing w:val="-2"/>
          <w:rtl/>
        </w:rPr>
        <w:t xml:space="preserve">التلفزيون عالي الوضوح لفريق خبراء الجودة الفيديوية </w:t>
      </w:r>
      <w:r w:rsidR="00A428A3" w:rsidRPr="00F04D19">
        <w:rPr>
          <w:spacing w:val="-2"/>
          <w:lang w:eastAsia="ko-KR"/>
        </w:rPr>
        <w:t>(</w:t>
      </w:r>
      <w:r w:rsidRPr="00F04D19">
        <w:rPr>
          <w:spacing w:val="-2"/>
          <w:lang w:eastAsia="ko-KR"/>
        </w:rPr>
        <w:t>VQEG HDTV</w:t>
      </w:r>
      <w:r w:rsidR="00A428A3" w:rsidRPr="00F04D19">
        <w:rPr>
          <w:spacing w:val="-2"/>
          <w:lang w:eastAsia="ko-KR"/>
        </w:rPr>
        <w:t>)</w:t>
      </w:r>
      <w:r w:rsidRPr="00F04D19">
        <w:rPr>
          <w:rFonts w:hint="cs"/>
          <w:spacing w:val="-2"/>
          <w:rtl/>
        </w:rPr>
        <w:t>، يُنتقى العدد المرغوب من ب</w:t>
      </w:r>
      <w:r w:rsidR="00145725">
        <w:rPr>
          <w:rFonts w:hint="cs"/>
          <w:spacing w:val="-2"/>
          <w:rtl/>
        </w:rPr>
        <w:t>ي</w:t>
      </w:r>
      <w:r w:rsidRPr="00F04D19">
        <w:rPr>
          <w:rFonts w:hint="cs"/>
          <w:spacing w:val="-2"/>
          <w:rtl/>
        </w:rPr>
        <w:t>كسلات الحواف عشوائياً من بين مجموعة كبيرة من ب</w:t>
      </w:r>
      <w:r w:rsidR="00145725">
        <w:rPr>
          <w:rFonts w:hint="cs"/>
          <w:spacing w:val="-2"/>
          <w:rtl/>
        </w:rPr>
        <w:t>ي</w:t>
      </w:r>
      <w:r w:rsidRPr="00F04D19">
        <w:rPr>
          <w:rFonts w:hint="cs"/>
          <w:spacing w:val="-2"/>
          <w:rtl/>
        </w:rPr>
        <w:t>كسلات الحواف. ويتم الحصول على مجموعة الب</w:t>
      </w:r>
      <w:r w:rsidR="00145725">
        <w:rPr>
          <w:rFonts w:hint="cs"/>
          <w:spacing w:val="-2"/>
          <w:rtl/>
        </w:rPr>
        <w:t>ي</w:t>
      </w:r>
      <w:r w:rsidRPr="00F04D19">
        <w:rPr>
          <w:rFonts w:hint="cs"/>
          <w:spacing w:val="-2"/>
          <w:rtl/>
        </w:rPr>
        <w:t>كسلات هذه بتطبيق عملية تحديد العتبة على صورة</w:t>
      </w:r>
      <w:r w:rsidR="00A8642A" w:rsidRPr="00F04D19">
        <w:rPr>
          <w:rFonts w:hint="eastAsia"/>
          <w:spacing w:val="-2"/>
          <w:rtl/>
        </w:rPr>
        <w:t> </w:t>
      </w:r>
      <w:r w:rsidRPr="00F04D19">
        <w:rPr>
          <w:rFonts w:hint="cs"/>
          <w:spacing w:val="-2"/>
          <w:rtl/>
        </w:rPr>
        <w:t>التدرج.</w:t>
      </w:r>
    </w:p>
    <w:p w14:paraId="6FA6A7AD" w14:textId="77777777" w:rsidR="00960B2F" w:rsidRPr="00960B2F" w:rsidRDefault="00960B2F" w:rsidP="00145725">
      <w:pPr>
        <w:rPr>
          <w:lang w:eastAsia="ko-KR"/>
        </w:rPr>
      </w:pPr>
      <w:r w:rsidRPr="00960B2F">
        <w:rPr>
          <w:rFonts w:hint="cs"/>
          <w:rtl/>
        </w:rPr>
        <w:lastRenderedPageBreak/>
        <w:t xml:space="preserve">وفي نماذج ذروة معدل الإشارة إلى الضوضاء عند الحواف في المرجع المخفض </w:t>
      </w:r>
      <w:r w:rsidR="00A428A3">
        <w:t>(</w:t>
      </w:r>
      <w:r w:rsidRPr="00960B2F">
        <w:t xml:space="preserve">EPSNR </w:t>
      </w:r>
      <w:r w:rsidRPr="00960B2F">
        <w:rPr>
          <w:lang w:eastAsia="ko-KR"/>
        </w:rPr>
        <w:t>RR</w:t>
      </w:r>
      <w:r w:rsidR="00A428A3">
        <w:rPr>
          <w:lang w:eastAsia="ko-KR"/>
        </w:rPr>
        <w:t>)</w:t>
      </w:r>
      <w:r w:rsidRPr="00960B2F">
        <w:rPr>
          <w:rFonts w:hint="cs"/>
          <w:rtl/>
        </w:rPr>
        <w:t>، يتم تشفير المواقع وقيم ب</w:t>
      </w:r>
      <w:r w:rsidR="00145725">
        <w:rPr>
          <w:rFonts w:hint="cs"/>
          <w:rtl/>
        </w:rPr>
        <w:t>ي</w:t>
      </w:r>
      <w:r w:rsidRPr="00960B2F">
        <w:rPr>
          <w:rFonts w:hint="cs"/>
          <w:rtl/>
        </w:rPr>
        <w:t xml:space="preserve">كسلات الحواف بعد تطبيق ترشيح تمرير منخفض </w:t>
      </w:r>
      <w:r w:rsidR="00A428A3">
        <w:rPr>
          <w:lang w:eastAsia="ko-KR"/>
        </w:rPr>
        <w:t>(</w:t>
      </w:r>
      <w:r w:rsidRPr="00960B2F">
        <w:rPr>
          <w:lang w:eastAsia="ko-KR"/>
        </w:rPr>
        <w:t>LPF</w:t>
      </w:r>
      <w:r w:rsidR="00A428A3">
        <w:rPr>
          <w:lang w:eastAsia="ko-KR"/>
        </w:rPr>
        <w:t>)</w:t>
      </w:r>
      <w:r w:rsidRPr="00960B2F">
        <w:rPr>
          <w:rFonts w:hint="cs"/>
          <w:rtl/>
        </w:rPr>
        <w:t xml:space="preserve"> غوسي على مواقع الب</w:t>
      </w:r>
      <w:r w:rsidR="00145725">
        <w:rPr>
          <w:rFonts w:hint="cs"/>
          <w:rtl/>
        </w:rPr>
        <w:t>ي</w:t>
      </w:r>
      <w:r w:rsidRPr="00960B2F">
        <w:rPr>
          <w:rFonts w:hint="cs"/>
          <w:rtl/>
        </w:rPr>
        <w:t xml:space="preserve">كسلات المنتقاة. ومع أن الترشيح </w:t>
      </w:r>
      <w:r w:rsidRPr="00960B2F">
        <w:rPr>
          <w:lang w:eastAsia="ko-KR"/>
        </w:rPr>
        <w:t>LPF</w:t>
      </w:r>
      <w:r w:rsidRPr="00960B2F">
        <w:rPr>
          <w:rFonts w:hint="cs"/>
          <w:rtl/>
        </w:rPr>
        <w:t xml:space="preserve"> الغوسي </w:t>
      </w:r>
      <w:r w:rsidR="00A428A3">
        <w:t>(3</w:t>
      </w:r>
      <w:r w:rsidRPr="00960B2F">
        <w:rPr>
          <w:lang w:eastAsia="ko-KR"/>
        </w:rPr>
        <w:t> × </w:t>
      </w:r>
      <w:r w:rsidR="00A428A3">
        <w:t>7)</w:t>
      </w:r>
      <w:r w:rsidRPr="00960B2F">
        <w:rPr>
          <w:rFonts w:hint="cs"/>
          <w:rtl/>
        </w:rPr>
        <w:t xml:space="preserve"> قد استخدم في</w:t>
      </w:r>
      <w:r w:rsidR="009F3CCD">
        <w:rPr>
          <w:rFonts w:hint="cs"/>
          <w:rtl/>
        </w:rPr>
        <w:t xml:space="preserve"> اختبار </w:t>
      </w:r>
      <w:r w:rsidRPr="00960B2F">
        <w:rPr>
          <w:lang w:eastAsia="ko-KR"/>
        </w:rPr>
        <w:t>VQEG HDTV</w:t>
      </w:r>
      <w:r w:rsidRPr="00960B2F">
        <w:rPr>
          <w:rFonts w:hint="cs"/>
          <w:rtl/>
        </w:rPr>
        <w:t>، يمكن استعمال مراشيح تمرير منخفض مختلفة تبعاً للأنساق الفيديوية. ويلاحظ أن من الممكن تطبيق عملية</w:t>
      </w:r>
      <w:proofErr w:type="gramStart"/>
      <w:r w:rsidRPr="00960B2F">
        <w:rPr>
          <w:rFonts w:hint="cs"/>
          <w:rtl/>
        </w:rPr>
        <w:t xml:space="preserve"> ’التقليم</w:t>
      </w:r>
      <w:proofErr w:type="gramEnd"/>
      <w:r w:rsidRPr="00960B2F">
        <w:rPr>
          <w:rFonts w:hint="cs"/>
          <w:rtl/>
        </w:rPr>
        <w:t>‘ أثناء عملية التشفير. وتجنباً لانتقاء ب</w:t>
      </w:r>
      <w:r w:rsidR="00145725">
        <w:rPr>
          <w:rFonts w:hint="cs"/>
          <w:rtl/>
        </w:rPr>
        <w:t>ي</w:t>
      </w:r>
      <w:r w:rsidRPr="00960B2F">
        <w:rPr>
          <w:rFonts w:hint="cs"/>
          <w:rtl/>
        </w:rPr>
        <w:t>كسلات حواف في المناطق</w:t>
      </w:r>
      <w:proofErr w:type="gramStart"/>
      <w:r w:rsidRPr="00960B2F">
        <w:rPr>
          <w:rFonts w:hint="cs"/>
          <w:rtl/>
        </w:rPr>
        <w:t xml:space="preserve"> ’المقلّمة</w:t>
      </w:r>
      <w:proofErr w:type="gramEnd"/>
      <w:r w:rsidRPr="00960B2F">
        <w:rPr>
          <w:rFonts w:hint="cs"/>
          <w:rtl/>
        </w:rPr>
        <w:t>‘، فإن النموذج ينتقي ب</w:t>
      </w:r>
      <w:r w:rsidR="00145725">
        <w:rPr>
          <w:rFonts w:hint="cs"/>
          <w:rtl/>
        </w:rPr>
        <w:t>ي</w:t>
      </w:r>
      <w:r w:rsidRPr="00960B2F">
        <w:rPr>
          <w:rFonts w:hint="cs"/>
          <w:rtl/>
        </w:rPr>
        <w:t xml:space="preserve">كسلات الحواف في المنطقة الوسطى (الشكل </w:t>
      </w:r>
      <w:r w:rsidR="00A428A3">
        <w:t>10</w:t>
      </w:r>
      <w:r w:rsidRPr="00960B2F">
        <w:rPr>
          <w:rFonts w:hint="cs"/>
          <w:rtl/>
        </w:rPr>
        <w:t xml:space="preserve">). ويبين الجدول </w:t>
      </w:r>
      <w:r w:rsidR="00A428A3">
        <w:t>2</w:t>
      </w:r>
      <w:r w:rsidRPr="00960B2F">
        <w:rPr>
          <w:rFonts w:hint="cs"/>
          <w:rtl/>
        </w:rPr>
        <w:t xml:space="preserve"> الأحجام بعد التقليم. ويبين أيضاً عدد </w:t>
      </w:r>
      <w:proofErr w:type="gramStart"/>
      <w:r w:rsidRPr="00960B2F">
        <w:rPr>
          <w:rFonts w:hint="cs"/>
          <w:rtl/>
        </w:rPr>
        <w:t>البتات</w:t>
      </w:r>
      <w:proofErr w:type="gramEnd"/>
      <w:r w:rsidRPr="00960B2F">
        <w:rPr>
          <w:rFonts w:hint="cs"/>
          <w:rtl/>
        </w:rPr>
        <w:t xml:space="preserve"> المطلوبة لتشفير الموقع وقيمة الب</w:t>
      </w:r>
      <w:r w:rsidR="00145725">
        <w:rPr>
          <w:rFonts w:hint="cs"/>
          <w:rtl/>
        </w:rPr>
        <w:t>ي</w:t>
      </w:r>
      <w:r w:rsidRPr="00960B2F">
        <w:rPr>
          <w:rFonts w:hint="cs"/>
          <w:rtl/>
        </w:rPr>
        <w:t>كسل لأي من ب</w:t>
      </w:r>
      <w:r w:rsidR="00145725">
        <w:rPr>
          <w:rFonts w:hint="cs"/>
          <w:rtl/>
        </w:rPr>
        <w:t>يك</w:t>
      </w:r>
      <w:r w:rsidRPr="00960B2F">
        <w:rPr>
          <w:rFonts w:hint="cs"/>
          <w:rtl/>
        </w:rPr>
        <w:t>سلات الحواف.</w:t>
      </w:r>
    </w:p>
    <w:p w14:paraId="677B99EC" w14:textId="77777777" w:rsidR="00960B2F" w:rsidRPr="00960B2F" w:rsidRDefault="00960B2F" w:rsidP="00A8642A">
      <w:pPr>
        <w:pStyle w:val="TableNo0"/>
        <w:bidi/>
        <w:spacing w:before="240" w:after="0" w:line="192" w:lineRule="auto"/>
        <w:rPr>
          <w:rFonts w:cs="Traditional Arabic"/>
          <w:sz w:val="22"/>
          <w:szCs w:val="30"/>
          <w:lang w:val="en-US"/>
        </w:rPr>
      </w:pPr>
      <w:r w:rsidRPr="00960B2F">
        <w:rPr>
          <w:rFonts w:cs="Traditional Arabic" w:hint="cs"/>
          <w:sz w:val="22"/>
          <w:szCs w:val="30"/>
          <w:rtl/>
          <w:lang w:val="en-US"/>
        </w:rPr>
        <w:t>الج</w:t>
      </w:r>
      <w:r w:rsidR="00145725">
        <w:rPr>
          <w:rFonts w:cs="Traditional Arabic" w:hint="cs"/>
          <w:sz w:val="22"/>
          <w:szCs w:val="30"/>
          <w:rtl/>
          <w:lang w:val="en-US"/>
        </w:rPr>
        <w:t>ـ</w:t>
      </w:r>
      <w:r w:rsidRPr="00960B2F">
        <w:rPr>
          <w:rFonts w:cs="Traditional Arabic" w:hint="cs"/>
          <w:sz w:val="22"/>
          <w:szCs w:val="30"/>
          <w:rtl/>
          <w:lang w:val="en-US"/>
        </w:rPr>
        <w:t xml:space="preserve">دول </w:t>
      </w:r>
      <w:r w:rsidR="00A428A3">
        <w:rPr>
          <w:rFonts w:cs="Traditional Arabic"/>
          <w:sz w:val="22"/>
          <w:szCs w:val="30"/>
          <w:lang w:val="en-US"/>
        </w:rPr>
        <w:t>2</w:t>
      </w:r>
    </w:p>
    <w:p w14:paraId="0BCCD92A" w14:textId="77777777" w:rsidR="00960B2F" w:rsidRPr="00A428A3" w:rsidRDefault="00960B2F" w:rsidP="00A8642A">
      <w:pPr>
        <w:pStyle w:val="Tabletitle"/>
        <w:spacing w:after="120"/>
        <w:rPr>
          <w:rFonts w:ascii="Times New Roman" w:hAnsi="Times New Roman"/>
        </w:rPr>
      </w:pPr>
      <w:proofErr w:type="gramStart"/>
      <w:r w:rsidRPr="00A428A3">
        <w:rPr>
          <w:rFonts w:ascii="Times New Roman" w:hAnsi="Times New Roman" w:hint="cs"/>
          <w:rtl/>
        </w:rPr>
        <w:t>البتات</w:t>
      </w:r>
      <w:proofErr w:type="gramEnd"/>
      <w:r w:rsidRPr="00A428A3">
        <w:rPr>
          <w:rFonts w:ascii="Times New Roman" w:hAnsi="Times New Roman" w:hint="cs"/>
          <w:rtl/>
        </w:rPr>
        <w:t xml:space="preserve"> المطلوبة لكل بكسل حافة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1606"/>
        <w:gridCol w:w="1606"/>
        <w:gridCol w:w="1606"/>
        <w:gridCol w:w="1607"/>
        <w:gridCol w:w="1607"/>
      </w:tblGrid>
      <w:tr w:rsidR="00960B2F" w:rsidRPr="00960B2F" w14:paraId="0F8542E9" w14:textId="77777777" w:rsidTr="004A5FD9">
        <w:trPr>
          <w:jc w:val="center"/>
        </w:trPr>
        <w:tc>
          <w:tcPr>
            <w:tcW w:w="1607" w:type="dxa"/>
            <w:vAlign w:val="center"/>
            <w:hideMark/>
          </w:tcPr>
          <w:p w14:paraId="4CB3DF59" w14:textId="77777777" w:rsidR="00960B2F" w:rsidRPr="00F15A33" w:rsidRDefault="00960B2F" w:rsidP="00A8642A">
            <w:pPr>
              <w:pStyle w:val="Tablehead"/>
              <w:spacing w:before="60" w:after="60" w:line="280" w:lineRule="exact"/>
              <w:rPr>
                <w:rFonts w:ascii="Times New Roman" w:hAnsi="Times New Roman"/>
              </w:rPr>
            </w:pPr>
            <w:r w:rsidRPr="00F15A33">
              <w:rPr>
                <w:rFonts w:ascii="Times New Roman" w:hAnsi="Times New Roman" w:hint="cs"/>
                <w:rtl/>
              </w:rPr>
              <w:t>النسق الفيديوي</w:t>
            </w:r>
          </w:p>
        </w:tc>
        <w:tc>
          <w:tcPr>
            <w:tcW w:w="1606" w:type="dxa"/>
            <w:vAlign w:val="center"/>
            <w:hideMark/>
          </w:tcPr>
          <w:p w14:paraId="2B8C30ED" w14:textId="77777777" w:rsidR="00960B2F" w:rsidRPr="00F15A33" w:rsidRDefault="00960B2F" w:rsidP="00A8642A">
            <w:pPr>
              <w:pStyle w:val="Tablehead"/>
              <w:spacing w:before="60" w:after="60" w:line="280" w:lineRule="exact"/>
              <w:rPr>
                <w:rFonts w:ascii="Times New Roman" w:hAnsi="Times New Roman"/>
              </w:rPr>
            </w:pPr>
            <w:r w:rsidRPr="00F15A33">
              <w:rPr>
                <w:rFonts w:ascii="Times New Roman" w:hAnsi="Times New Roman" w:hint="cs"/>
                <w:rtl/>
              </w:rPr>
              <w:t>الحجم</w:t>
            </w:r>
          </w:p>
        </w:tc>
        <w:tc>
          <w:tcPr>
            <w:tcW w:w="1606" w:type="dxa"/>
            <w:vAlign w:val="center"/>
            <w:hideMark/>
          </w:tcPr>
          <w:p w14:paraId="3C3DB489" w14:textId="77777777" w:rsidR="00960B2F" w:rsidRPr="00F15A33" w:rsidRDefault="00960B2F" w:rsidP="00A8642A">
            <w:pPr>
              <w:pStyle w:val="Tablehead"/>
              <w:spacing w:before="60" w:after="60" w:line="280" w:lineRule="exact"/>
              <w:rPr>
                <w:rFonts w:ascii="Times New Roman" w:hAnsi="Times New Roman"/>
              </w:rPr>
            </w:pPr>
            <w:r w:rsidRPr="00F15A33">
              <w:rPr>
                <w:rFonts w:ascii="Times New Roman" w:hAnsi="Times New Roman" w:hint="cs"/>
                <w:rtl/>
              </w:rPr>
              <w:t>الحجم بعد التقليم</w:t>
            </w:r>
          </w:p>
        </w:tc>
        <w:tc>
          <w:tcPr>
            <w:tcW w:w="1606" w:type="dxa"/>
            <w:vAlign w:val="center"/>
            <w:hideMark/>
          </w:tcPr>
          <w:p w14:paraId="2643CDB4" w14:textId="77777777" w:rsidR="00960B2F" w:rsidRPr="00F15A33" w:rsidRDefault="00960B2F" w:rsidP="00A8642A">
            <w:pPr>
              <w:pStyle w:val="Tablehead"/>
              <w:spacing w:before="60" w:after="60" w:line="280" w:lineRule="exact"/>
              <w:rPr>
                <w:rFonts w:ascii="Times New Roman" w:hAnsi="Times New Roman"/>
              </w:rPr>
            </w:pPr>
            <w:r w:rsidRPr="00F15A33">
              <w:rPr>
                <w:rFonts w:ascii="Times New Roman" w:hAnsi="Times New Roman" w:hint="cs"/>
                <w:rtl/>
              </w:rPr>
              <w:t>بتات الموقع</w:t>
            </w:r>
          </w:p>
        </w:tc>
        <w:tc>
          <w:tcPr>
            <w:tcW w:w="1607" w:type="dxa"/>
            <w:vAlign w:val="center"/>
            <w:hideMark/>
          </w:tcPr>
          <w:p w14:paraId="12373561" w14:textId="77777777" w:rsidR="00960B2F" w:rsidRPr="00F15A33" w:rsidRDefault="00960B2F" w:rsidP="00A8642A">
            <w:pPr>
              <w:pStyle w:val="Tablehead"/>
              <w:spacing w:before="60" w:after="60" w:line="280" w:lineRule="exact"/>
              <w:rPr>
                <w:rFonts w:ascii="Times New Roman" w:hAnsi="Times New Roman"/>
              </w:rPr>
            </w:pPr>
            <w:r w:rsidRPr="00F15A33">
              <w:rPr>
                <w:rFonts w:ascii="Times New Roman" w:hAnsi="Times New Roman" w:hint="cs"/>
                <w:rtl/>
              </w:rPr>
              <w:t>بتات قيمة الب</w:t>
            </w:r>
            <w:r w:rsidR="00145725">
              <w:rPr>
                <w:rFonts w:ascii="Times New Roman" w:hAnsi="Times New Roman" w:hint="cs"/>
                <w:rtl/>
              </w:rPr>
              <w:t>ي</w:t>
            </w:r>
            <w:r w:rsidRPr="00F15A33">
              <w:rPr>
                <w:rFonts w:ascii="Times New Roman" w:hAnsi="Times New Roman" w:hint="cs"/>
                <w:rtl/>
              </w:rPr>
              <w:t>كسل</w:t>
            </w:r>
          </w:p>
        </w:tc>
        <w:tc>
          <w:tcPr>
            <w:tcW w:w="1607" w:type="dxa"/>
            <w:vAlign w:val="center"/>
            <w:hideMark/>
          </w:tcPr>
          <w:p w14:paraId="6B078C8C" w14:textId="77777777" w:rsidR="00960B2F" w:rsidRPr="00F15A33" w:rsidRDefault="00960B2F" w:rsidP="00A8642A">
            <w:pPr>
              <w:pStyle w:val="Tablehead"/>
              <w:spacing w:before="60" w:after="60" w:line="280" w:lineRule="exact"/>
              <w:rPr>
                <w:rFonts w:ascii="Times New Roman" w:hAnsi="Times New Roman"/>
                <w:rtl/>
              </w:rPr>
            </w:pPr>
            <w:r w:rsidRPr="00F15A33">
              <w:rPr>
                <w:rFonts w:ascii="Times New Roman" w:hAnsi="Times New Roman" w:hint="cs"/>
                <w:rtl/>
              </w:rPr>
              <w:t xml:space="preserve">مجموع </w:t>
            </w:r>
            <w:proofErr w:type="gramStart"/>
            <w:r w:rsidRPr="00F15A33">
              <w:rPr>
                <w:rFonts w:ascii="Times New Roman" w:hAnsi="Times New Roman" w:hint="cs"/>
                <w:rtl/>
              </w:rPr>
              <w:t>البتات</w:t>
            </w:r>
            <w:proofErr w:type="gramEnd"/>
          </w:p>
          <w:p w14:paraId="1BA7CD8C" w14:textId="77777777" w:rsidR="00960B2F" w:rsidRPr="00F15A33" w:rsidRDefault="00960B2F" w:rsidP="00A8642A">
            <w:pPr>
              <w:pStyle w:val="Tablehead"/>
              <w:spacing w:before="60" w:after="60" w:line="280" w:lineRule="exact"/>
              <w:rPr>
                <w:rFonts w:ascii="Times New Roman" w:hAnsi="Times New Roman"/>
              </w:rPr>
            </w:pPr>
            <w:r w:rsidRPr="00F15A33">
              <w:rPr>
                <w:rFonts w:ascii="Times New Roman" w:hAnsi="Times New Roman" w:hint="cs"/>
                <w:rtl/>
              </w:rPr>
              <w:t xml:space="preserve"> لكل بكسل</w:t>
            </w:r>
          </w:p>
        </w:tc>
      </w:tr>
      <w:tr w:rsidR="00960B2F" w:rsidRPr="00960B2F" w14:paraId="0E88852A" w14:textId="77777777" w:rsidTr="004A5FD9">
        <w:trPr>
          <w:jc w:val="center"/>
        </w:trPr>
        <w:tc>
          <w:tcPr>
            <w:tcW w:w="1607" w:type="dxa"/>
            <w:vAlign w:val="center"/>
            <w:hideMark/>
          </w:tcPr>
          <w:p w14:paraId="0664B053" w14:textId="77777777" w:rsidR="00960B2F" w:rsidRPr="00A428A3" w:rsidRDefault="00960B2F" w:rsidP="00674277">
            <w:pPr>
              <w:pStyle w:val="Tabletext"/>
              <w:spacing w:before="60" w:after="120" w:line="280" w:lineRule="exact"/>
              <w:jc w:val="center"/>
              <w:rPr>
                <w:rtl/>
                <w:lang w:eastAsia="ko-KR" w:bidi="ar-EG"/>
              </w:rPr>
            </w:pPr>
            <w:r w:rsidRPr="00A428A3">
              <w:rPr>
                <w:rFonts w:hint="cs"/>
                <w:rtl/>
                <w:lang w:eastAsia="ko-KR"/>
              </w:rPr>
              <w:t>عالي الوضوح تدريجي</w:t>
            </w:r>
          </w:p>
        </w:tc>
        <w:tc>
          <w:tcPr>
            <w:tcW w:w="1606" w:type="dxa"/>
            <w:vAlign w:val="center"/>
            <w:hideMark/>
          </w:tcPr>
          <w:p w14:paraId="5FCD2529" w14:textId="77777777" w:rsidR="00960B2F" w:rsidRPr="00A428A3" w:rsidRDefault="00A8642A" w:rsidP="00674277">
            <w:pPr>
              <w:pStyle w:val="Tabletext"/>
              <w:spacing w:before="60" w:after="120" w:line="280" w:lineRule="exact"/>
              <w:jc w:val="center"/>
              <w:rPr>
                <w:rtl/>
                <w:lang w:eastAsia="ko-KR" w:bidi="ar-EG"/>
              </w:rPr>
            </w:pPr>
            <w:r>
              <w:rPr>
                <w:lang w:eastAsia="ko-KR" w:bidi="ar-EG"/>
              </w:rPr>
              <w:t>1 080 </w:t>
            </w:r>
            <w:r>
              <w:rPr>
                <w:rFonts w:hint="cs"/>
                <w:lang w:eastAsia="ko-KR" w:bidi="ar-EG"/>
              </w:rPr>
              <w:t>×</w:t>
            </w:r>
            <w:r>
              <w:rPr>
                <w:lang w:eastAsia="ko-KR" w:bidi="ar-EG"/>
              </w:rPr>
              <w:t> 1 920</w:t>
            </w:r>
          </w:p>
        </w:tc>
        <w:tc>
          <w:tcPr>
            <w:tcW w:w="1606" w:type="dxa"/>
            <w:vAlign w:val="center"/>
            <w:hideMark/>
          </w:tcPr>
          <w:p w14:paraId="5C177AE5" w14:textId="77777777" w:rsidR="00960B2F" w:rsidRPr="00A428A3" w:rsidRDefault="00A8642A" w:rsidP="00674277">
            <w:pPr>
              <w:pStyle w:val="Tabletext"/>
              <w:spacing w:before="60" w:after="120" w:line="280" w:lineRule="exact"/>
              <w:jc w:val="center"/>
              <w:rPr>
                <w:rtl/>
                <w:lang w:eastAsia="ko-KR" w:bidi="ar-EG"/>
              </w:rPr>
            </w:pPr>
            <w:r>
              <w:rPr>
                <w:lang w:eastAsia="ko-KR" w:bidi="ar-EG"/>
              </w:rPr>
              <w:t>1 032 </w:t>
            </w:r>
            <w:r>
              <w:rPr>
                <w:rFonts w:hint="cs"/>
                <w:lang w:eastAsia="ko-KR" w:bidi="ar-EG"/>
              </w:rPr>
              <w:t>×</w:t>
            </w:r>
            <w:r>
              <w:rPr>
                <w:lang w:eastAsia="ko-KR" w:bidi="ar-EG"/>
              </w:rPr>
              <w:t> 1 856</w:t>
            </w:r>
          </w:p>
        </w:tc>
        <w:tc>
          <w:tcPr>
            <w:tcW w:w="1606" w:type="dxa"/>
            <w:vAlign w:val="center"/>
            <w:hideMark/>
          </w:tcPr>
          <w:p w14:paraId="0BD29DB4" w14:textId="77777777" w:rsidR="00960B2F" w:rsidRPr="00A428A3" w:rsidRDefault="00960B2F" w:rsidP="00674277">
            <w:pPr>
              <w:pStyle w:val="Tabletext"/>
              <w:spacing w:before="60" w:after="120" w:line="280" w:lineRule="exact"/>
              <w:jc w:val="center"/>
              <w:rPr>
                <w:lang w:eastAsia="ko-KR"/>
              </w:rPr>
            </w:pPr>
            <w:r w:rsidRPr="00A428A3">
              <w:rPr>
                <w:lang w:eastAsia="ko-KR"/>
              </w:rPr>
              <w:t>21</w:t>
            </w:r>
          </w:p>
        </w:tc>
        <w:tc>
          <w:tcPr>
            <w:tcW w:w="1607" w:type="dxa"/>
            <w:vAlign w:val="center"/>
            <w:hideMark/>
          </w:tcPr>
          <w:p w14:paraId="29F8B532" w14:textId="77777777" w:rsidR="00960B2F" w:rsidRPr="00A428A3" w:rsidRDefault="00960B2F" w:rsidP="00674277">
            <w:pPr>
              <w:pStyle w:val="Tabletext"/>
              <w:spacing w:before="60" w:after="120" w:line="280" w:lineRule="exact"/>
              <w:jc w:val="center"/>
            </w:pPr>
            <w:r w:rsidRPr="00A428A3">
              <w:t>8</w:t>
            </w:r>
          </w:p>
        </w:tc>
        <w:tc>
          <w:tcPr>
            <w:tcW w:w="1607" w:type="dxa"/>
            <w:vAlign w:val="center"/>
            <w:hideMark/>
          </w:tcPr>
          <w:p w14:paraId="454BF87C" w14:textId="77777777" w:rsidR="00960B2F" w:rsidRPr="00A428A3" w:rsidRDefault="00960B2F" w:rsidP="00674277">
            <w:pPr>
              <w:pStyle w:val="Tabletext"/>
              <w:spacing w:before="60" w:after="120" w:line="280" w:lineRule="exact"/>
              <w:jc w:val="center"/>
              <w:rPr>
                <w:lang w:eastAsia="ko-KR"/>
              </w:rPr>
            </w:pPr>
            <w:r w:rsidRPr="00A428A3">
              <w:rPr>
                <w:lang w:eastAsia="ko-KR"/>
              </w:rPr>
              <w:t>29</w:t>
            </w:r>
          </w:p>
        </w:tc>
      </w:tr>
      <w:tr w:rsidR="00960B2F" w:rsidRPr="00960B2F" w14:paraId="3ADAC1CC" w14:textId="77777777" w:rsidTr="004A5FD9">
        <w:trPr>
          <w:jc w:val="center"/>
        </w:trPr>
        <w:tc>
          <w:tcPr>
            <w:tcW w:w="1607" w:type="dxa"/>
            <w:vAlign w:val="center"/>
            <w:hideMark/>
          </w:tcPr>
          <w:p w14:paraId="2669671D" w14:textId="77777777" w:rsidR="00960B2F" w:rsidRPr="00A428A3" w:rsidRDefault="00960B2F" w:rsidP="00674277">
            <w:pPr>
              <w:pStyle w:val="Tabletext"/>
              <w:spacing w:before="60" w:after="120" w:line="280" w:lineRule="exact"/>
              <w:jc w:val="center"/>
              <w:rPr>
                <w:lang w:eastAsia="ko-KR"/>
              </w:rPr>
            </w:pPr>
            <w:r w:rsidRPr="00A428A3">
              <w:rPr>
                <w:rFonts w:hint="cs"/>
                <w:rtl/>
                <w:lang w:eastAsia="ko-KR"/>
              </w:rPr>
              <w:t>عالي الوضوح مشذر</w:t>
            </w:r>
          </w:p>
        </w:tc>
        <w:tc>
          <w:tcPr>
            <w:tcW w:w="1606" w:type="dxa"/>
            <w:vAlign w:val="center"/>
            <w:hideMark/>
          </w:tcPr>
          <w:p w14:paraId="34A5889F" w14:textId="77777777" w:rsidR="00960B2F" w:rsidRPr="00A428A3" w:rsidRDefault="00A8642A" w:rsidP="00674277">
            <w:pPr>
              <w:pStyle w:val="Tabletext"/>
              <w:spacing w:before="60" w:after="120" w:line="280" w:lineRule="exact"/>
              <w:jc w:val="center"/>
              <w:rPr>
                <w:rtl/>
                <w:lang w:eastAsia="ko-KR" w:bidi="ar-EG"/>
              </w:rPr>
            </w:pPr>
            <w:r>
              <w:rPr>
                <w:lang w:eastAsia="ko-KR" w:bidi="ar-EG"/>
              </w:rPr>
              <w:t>540 </w:t>
            </w:r>
            <w:r>
              <w:rPr>
                <w:rFonts w:hint="cs"/>
                <w:lang w:eastAsia="ko-KR" w:bidi="ar-EG"/>
              </w:rPr>
              <w:t>×</w:t>
            </w:r>
            <w:r>
              <w:rPr>
                <w:lang w:eastAsia="ko-KR" w:bidi="ar-EG"/>
              </w:rPr>
              <w:t> 1 920</w:t>
            </w:r>
          </w:p>
        </w:tc>
        <w:tc>
          <w:tcPr>
            <w:tcW w:w="1606" w:type="dxa"/>
            <w:vAlign w:val="center"/>
            <w:hideMark/>
          </w:tcPr>
          <w:p w14:paraId="4D77015F" w14:textId="77777777" w:rsidR="00960B2F" w:rsidRPr="00A428A3" w:rsidRDefault="00A8642A" w:rsidP="00674277">
            <w:pPr>
              <w:pStyle w:val="Tabletext"/>
              <w:spacing w:before="60" w:after="120" w:line="280" w:lineRule="exact"/>
              <w:jc w:val="center"/>
              <w:rPr>
                <w:rtl/>
                <w:lang w:eastAsia="ko-KR" w:bidi="ar-EG"/>
              </w:rPr>
            </w:pPr>
            <w:r>
              <w:rPr>
                <w:lang w:eastAsia="ko-KR" w:bidi="ar-EG"/>
              </w:rPr>
              <w:t>516 </w:t>
            </w:r>
            <w:r>
              <w:rPr>
                <w:rFonts w:hint="cs"/>
                <w:lang w:eastAsia="ko-KR" w:bidi="ar-EG"/>
              </w:rPr>
              <w:t>×</w:t>
            </w:r>
            <w:r>
              <w:rPr>
                <w:lang w:eastAsia="ko-KR" w:bidi="ar-EG"/>
              </w:rPr>
              <w:t> 1 856</w:t>
            </w:r>
          </w:p>
        </w:tc>
        <w:tc>
          <w:tcPr>
            <w:tcW w:w="1606" w:type="dxa"/>
            <w:vAlign w:val="center"/>
            <w:hideMark/>
          </w:tcPr>
          <w:p w14:paraId="697C6988" w14:textId="77777777" w:rsidR="00960B2F" w:rsidRPr="00A428A3" w:rsidRDefault="00960B2F" w:rsidP="00674277">
            <w:pPr>
              <w:pStyle w:val="Tabletext"/>
              <w:spacing w:before="60" w:after="120" w:line="280" w:lineRule="exact"/>
              <w:jc w:val="center"/>
              <w:rPr>
                <w:lang w:eastAsia="ko-KR"/>
              </w:rPr>
            </w:pPr>
            <w:r w:rsidRPr="00A428A3">
              <w:rPr>
                <w:lang w:eastAsia="ko-KR"/>
              </w:rPr>
              <w:t>20</w:t>
            </w:r>
          </w:p>
        </w:tc>
        <w:tc>
          <w:tcPr>
            <w:tcW w:w="1607" w:type="dxa"/>
            <w:vAlign w:val="center"/>
            <w:hideMark/>
          </w:tcPr>
          <w:p w14:paraId="64E9864F" w14:textId="77777777" w:rsidR="00960B2F" w:rsidRPr="00A428A3" w:rsidRDefault="00960B2F" w:rsidP="00674277">
            <w:pPr>
              <w:pStyle w:val="Tabletext"/>
              <w:spacing w:before="60" w:after="120" w:line="280" w:lineRule="exact"/>
              <w:jc w:val="center"/>
              <w:rPr>
                <w:lang w:eastAsia="ko-KR"/>
              </w:rPr>
            </w:pPr>
            <w:r w:rsidRPr="00A428A3">
              <w:rPr>
                <w:lang w:eastAsia="ko-KR"/>
              </w:rPr>
              <w:t>8</w:t>
            </w:r>
          </w:p>
        </w:tc>
        <w:tc>
          <w:tcPr>
            <w:tcW w:w="1607" w:type="dxa"/>
            <w:vAlign w:val="center"/>
            <w:hideMark/>
          </w:tcPr>
          <w:p w14:paraId="6DD260DC" w14:textId="77777777" w:rsidR="00960B2F" w:rsidRPr="00A428A3" w:rsidRDefault="00960B2F" w:rsidP="00674277">
            <w:pPr>
              <w:pStyle w:val="Tabletext"/>
              <w:spacing w:before="60" w:after="120" w:line="280" w:lineRule="exact"/>
              <w:jc w:val="center"/>
              <w:rPr>
                <w:lang w:eastAsia="ko-KR"/>
              </w:rPr>
            </w:pPr>
            <w:r w:rsidRPr="00A428A3">
              <w:rPr>
                <w:lang w:eastAsia="ko-KR"/>
              </w:rPr>
              <w:t>28</w:t>
            </w:r>
          </w:p>
        </w:tc>
      </w:tr>
    </w:tbl>
    <w:p w14:paraId="75497BE8" w14:textId="77777777" w:rsidR="00960B2F" w:rsidRPr="00960B2F" w:rsidRDefault="00960B2F" w:rsidP="00960B2F">
      <w:pPr>
        <w:pStyle w:val="Tablefin"/>
        <w:bidi/>
        <w:spacing w:before="120" w:line="192" w:lineRule="auto"/>
        <w:rPr>
          <w:rFonts w:cs="Traditional Arabic"/>
          <w:sz w:val="22"/>
          <w:szCs w:val="30"/>
        </w:rPr>
      </w:pPr>
    </w:p>
    <w:p w14:paraId="1F237A74" w14:textId="77777777" w:rsidR="00960B2F" w:rsidRPr="00960B2F" w:rsidRDefault="00960B2F" w:rsidP="006B27DF">
      <w:pPr>
        <w:pStyle w:val="FigureNo"/>
        <w:keepLines/>
        <w:spacing w:before="120" w:after="0"/>
        <w:rPr>
          <w:rFonts w:hAnsi="Times New Roman"/>
          <w:lang w:val="en-US"/>
        </w:rPr>
      </w:pPr>
      <w:r w:rsidRPr="00960B2F">
        <w:rPr>
          <w:rFonts w:hAnsi="Times New Roman" w:hint="cs"/>
          <w:rtl/>
          <w:lang w:val="en-US"/>
        </w:rPr>
        <w:t>الش</w:t>
      </w:r>
      <w:r w:rsidR="00145725">
        <w:rPr>
          <w:rFonts w:hAnsi="Times New Roman" w:hint="cs"/>
          <w:rtl/>
          <w:lang w:val="en-US"/>
        </w:rPr>
        <w:t>ـ</w:t>
      </w:r>
      <w:r w:rsidRPr="00960B2F">
        <w:rPr>
          <w:rFonts w:hAnsi="Times New Roman" w:hint="cs"/>
          <w:rtl/>
          <w:lang w:val="en-US"/>
        </w:rPr>
        <w:t xml:space="preserve">كل </w:t>
      </w:r>
      <w:r w:rsidR="00A428A3">
        <w:rPr>
          <w:rFonts w:hAnsi="Times New Roman"/>
          <w:lang w:val="en-US"/>
        </w:rPr>
        <w:t>10</w:t>
      </w:r>
    </w:p>
    <w:p w14:paraId="2F1D81B1" w14:textId="77777777" w:rsidR="00960B2F" w:rsidRPr="00960B2F" w:rsidRDefault="00960B2F" w:rsidP="006B27DF">
      <w:pPr>
        <w:pStyle w:val="Figuretitle0"/>
        <w:keepLines/>
        <w:bidi/>
        <w:spacing w:before="120" w:after="0" w:line="192" w:lineRule="auto"/>
        <w:rPr>
          <w:rFonts w:ascii="Times New Roman" w:hAnsi="Times New Roman" w:cs="Traditional Arabic"/>
          <w:b w:val="0"/>
          <w:bCs/>
          <w:sz w:val="22"/>
          <w:szCs w:val="30"/>
          <w:lang w:val="en-US" w:eastAsia="ko-KR"/>
        </w:rPr>
      </w:pPr>
      <w:r w:rsidRPr="00960B2F">
        <w:rPr>
          <w:rFonts w:ascii="Times New Roman" w:hAnsi="Times New Roman" w:cs="Traditional Arabic" w:hint="cs"/>
          <w:b w:val="0"/>
          <w:bCs/>
          <w:sz w:val="22"/>
          <w:szCs w:val="30"/>
          <w:rtl/>
          <w:lang w:val="en-US" w:eastAsia="ko-KR"/>
        </w:rPr>
        <w:t>مثال التقليم والمنطقة الوسطى</w:t>
      </w:r>
    </w:p>
    <w:p w14:paraId="1A053D11" w14:textId="77777777" w:rsidR="00960B2F" w:rsidRPr="00960B2F" w:rsidRDefault="00960B2F" w:rsidP="00A428A3">
      <w:pPr>
        <w:spacing w:before="100" w:beforeAutospacing="1" w:after="100" w:afterAutospacing="1" w:line="240" w:lineRule="auto"/>
        <w:jc w:val="center"/>
      </w:pPr>
      <w:r w:rsidRPr="00960B2F">
        <w:object w:dxaOrig="8100" w:dyaOrig="6399" w14:anchorId="78D2091E">
          <v:shape id="_x0000_i1035" type="#_x0000_t75" style="width:294.25pt;height:232.9pt" o:ole="">
            <v:imagedata r:id="rId35" o:title=""/>
          </v:shape>
          <o:OLEObject Type="Embed" ProgID="CorelDRAW.Graphic.14" ShapeID="_x0000_i1035" DrawAspect="Content" ObjectID="_1644243699" r:id="rId36"/>
        </w:object>
      </w:r>
    </w:p>
    <w:p w14:paraId="56047FE1" w14:textId="77777777" w:rsidR="00145725" w:rsidRDefault="00145725" w:rsidP="006B27DF">
      <w:pPr>
        <w:spacing w:before="360"/>
        <w:rPr>
          <w:rtl/>
        </w:rPr>
      </w:pPr>
    </w:p>
    <w:p w14:paraId="05AAB841" w14:textId="77777777" w:rsidR="00960B2F" w:rsidRDefault="00960B2F" w:rsidP="00145725">
      <w:pPr>
        <w:spacing w:before="240"/>
        <w:rPr>
          <w:rtl/>
        </w:rPr>
      </w:pPr>
      <w:r w:rsidRPr="00960B2F">
        <w:rPr>
          <w:rFonts w:hint="cs"/>
          <w:rtl/>
        </w:rPr>
        <w:t>ينتقي النموذج ب</w:t>
      </w:r>
      <w:r w:rsidR="00145725">
        <w:rPr>
          <w:rFonts w:hint="cs"/>
          <w:rtl/>
        </w:rPr>
        <w:t>ي</w:t>
      </w:r>
      <w:r w:rsidRPr="00960B2F">
        <w:rPr>
          <w:rFonts w:hint="cs"/>
          <w:rtl/>
        </w:rPr>
        <w:t xml:space="preserve">كسلات الحواف من كل رتل وفقاً لعرض النطاق المسموح به (الجدول </w:t>
      </w:r>
      <w:r w:rsidR="00F15A33">
        <w:t>1</w:t>
      </w:r>
      <w:r w:rsidRPr="00960B2F">
        <w:rPr>
          <w:rFonts w:hint="cs"/>
          <w:rtl/>
        </w:rPr>
        <w:t>). ويبين الجدول</w:t>
      </w:r>
      <w:r w:rsidR="006B27DF">
        <w:rPr>
          <w:rFonts w:hint="eastAsia"/>
          <w:rtl/>
        </w:rPr>
        <w:t> </w:t>
      </w:r>
      <w:r w:rsidR="00F15A33">
        <w:t>3</w:t>
      </w:r>
      <w:r w:rsidRPr="00960B2F">
        <w:rPr>
          <w:rFonts w:hint="cs"/>
          <w:rtl/>
        </w:rPr>
        <w:t xml:space="preserve"> عدد ب</w:t>
      </w:r>
      <w:r w:rsidR="00145725">
        <w:rPr>
          <w:rFonts w:hint="cs"/>
          <w:rtl/>
        </w:rPr>
        <w:t>ي</w:t>
      </w:r>
      <w:r w:rsidRPr="00960B2F">
        <w:rPr>
          <w:rFonts w:hint="cs"/>
          <w:rtl/>
        </w:rPr>
        <w:t>كسلات الحواف لكل رتل التي يمكن إرسالها من أجل عروض النطاق</w:t>
      </w:r>
      <w:r w:rsidR="006B27DF">
        <w:rPr>
          <w:rFonts w:hint="eastAsia"/>
          <w:rtl/>
        </w:rPr>
        <w:t> </w:t>
      </w:r>
      <w:r w:rsidRPr="00960B2F">
        <w:rPr>
          <w:rFonts w:hint="cs"/>
          <w:rtl/>
        </w:rPr>
        <w:t>المختبرة.</w:t>
      </w:r>
    </w:p>
    <w:p w14:paraId="016B3D1B" w14:textId="77777777" w:rsidR="00145725" w:rsidRPr="00960B2F" w:rsidRDefault="00145725" w:rsidP="00145725">
      <w:pPr>
        <w:spacing w:before="240"/>
      </w:pPr>
    </w:p>
    <w:p w14:paraId="0A13DDB9" w14:textId="77777777" w:rsidR="00960B2F" w:rsidRPr="00960B2F" w:rsidRDefault="00960B2F" w:rsidP="00F15A33">
      <w:pPr>
        <w:pStyle w:val="TableNo0"/>
        <w:bidi/>
        <w:spacing w:before="120" w:after="0" w:line="192" w:lineRule="auto"/>
        <w:rPr>
          <w:rFonts w:cs="Traditional Arabic"/>
          <w:sz w:val="22"/>
          <w:szCs w:val="30"/>
          <w:lang w:val="en-US"/>
        </w:rPr>
      </w:pPr>
      <w:r w:rsidRPr="00960B2F">
        <w:rPr>
          <w:rFonts w:cs="Traditional Arabic" w:hint="cs"/>
          <w:sz w:val="22"/>
          <w:szCs w:val="30"/>
          <w:rtl/>
          <w:lang w:val="en-US"/>
        </w:rPr>
        <w:lastRenderedPageBreak/>
        <w:t>الج</w:t>
      </w:r>
      <w:r w:rsidR="00145725">
        <w:rPr>
          <w:rFonts w:cs="Traditional Arabic" w:hint="cs"/>
          <w:sz w:val="22"/>
          <w:szCs w:val="30"/>
          <w:rtl/>
          <w:lang w:val="en-US"/>
        </w:rPr>
        <w:t>ـ</w:t>
      </w:r>
      <w:r w:rsidRPr="00960B2F">
        <w:rPr>
          <w:rFonts w:cs="Traditional Arabic" w:hint="cs"/>
          <w:sz w:val="22"/>
          <w:szCs w:val="30"/>
          <w:rtl/>
          <w:lang w:val="en-US"/>
        </w:rPr>
        <w:t xml:space="preserve">دول </w:t>
      </w:r>
      <w:r w:rsidR="00F15A33">
        <w:rPr>
          <w:rFonts w:cs="Traditional Arabic"/>
          <w:sz w:val="22"/>
          <w:szCs w:val="30"/>
          <w:lang w:val="en-US"/>
        </w:rPr>
        <w:t>3</w:t>
      </w:r>
    </w:p>
    <w:p w14:paraId="372DBC6E" w14:textId="77777777" w:rsidR="00960B2F" w:rsidRPr="00D66DA8" w:rsidRDefault="00960B2F" w:rsidP="00F15A33">
      <w:pPr>
        <w:pStyle w:val="Tabletitle"/>
        <w:spacing w:after="120"/>
        <w:rPr>
          <w:rFonts w:ascii="Times New Roman" w:hAnsi="Times New Roman"/>
          <w:lang w:eastAsia="ko-KR"/>
        </w:rPr>
      </w:pPr>
      <w:r w:rsidRPr="00D66DA8">
        <w:rPr>
          <w:rFonts w:ascii="Times New Roman" w:hAnsi="Times New Roman" w:hint="cs"/>
          <w:rtl/>
        </w:rPr>
        <w:t>عدد ب</w:t>
      </w:r>
      <w:r w:rsidR="00145725">
        <w:rPr>
          <w:rFonts w:ascii="Times New Roman" w:hAnsi="Times New Roman" w:hint="cs"/>
          <w:rtl/>
        </w:rPr>
        <w:t>ي</w:t>
      </w:r>
      <w:r w:rsidRPr="00D66DA8">
        <w:rPr>
          <w:rFonts w:ascii="Times New Roman" w:hAnsi="Times New Roman" w:hint="cs"/>
          <w:rtl/>
        </w:rPr>
        <w:t>كسلات الحواف لكل رتل/حقل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1701"/>
      </w:tblGrid>
      <w:tr w:rsidR="00960B2F" w:rsidRPr="00960B2F" w14:paraId="7857006A" w14:textId="77777777" w:rsidTr="004A5FD9">
        <w:trPr>
          <w:jc w:val="center"/>
        </w:trPr>
        <w:tc>
          <w:tcPr>
            <w:tcW w:w="2268" w:type="dxa"/>
            <w:hideMark/>
          </w:tcPr>
          <w:p w14:paraId="70A28C1B" w14:textId="77777777" w:rsidR="00960B2F" w:rsidRPr="00F15A33" w:rsidRDefault="00960B2F" w:rsidP="00F15A33">
            <w:pPr>
              <w:pStyle w:val="Tablehead"/>
              <w:spacing w:before="60" w:after="60" w:line="280" w:lineRule="exact"/>
              <w:rPr>
                <w:rFonts w:ascii="Times New Roman" w:hAnsi="Times New Roman"/>
              </w:rPr>
            </w:pPr>
            <w:r w:rsidRPr="00F15A33">
              <w:rPr>
                <w:rFonts w:ascii="Times New Roman" w:hAnsi="Times New Roman" w:hint="cs"/>
                <w:rtl/>
              </w:rPr>
              <w:t>النسق الفيديوي</w:t>
            </w:r>
          </w:p>
        </w:tc>
        <w:tc>
          <w:tcPr>
            <w:tcW w:w="1701" w:type="dxa"/>
            <w:hideMark/>
          </w:tcPr>
          <w:p w14:paraId="26E5DC8C" w14:textId="77777777" w:rsidR="00960B2F" w:rsidRPr="00F15A33" w:rsidRDefault="00960B2F" w:rsidP="00F15A33">
            <w:pPr>
              <w:pStyle w:val="Tablehead"/>
              <w:spacing w:before="60" w:after="60" w:line="280" w:lineRule="exact"/>
              <w:rPr>
                <w:rFonts w:ascii="Times New Roman" w:hAnsi="Times New Roman"/>
              </w:rPr>
            </w:pPr>
            <w:r w:rsidRPr="00F15A33">
              <w:rPr>
                <w:rFonts w:ascii="Times New Roman" w:hAnsi="Times New Roman"/>
              </w:rPr>
              <w:t>kbit/s</w:t>
            </w:r>
            <w:r w:rsidR="00F15A33">
              <w:rPr>
                <w:rFonts w:ascii="Times New Roman" w:hAnsi="Times New Roman"/>
              </w:rPr>
              <w:t xml:space="preserve"> </w:t>
            </w:r>
            <w:r w:rsidR="00F15A33" w:rsidRPr="00F15A33">
              <w:rPr>
                <w:rFonts w:ascii="Times New Roman" w:hAnsi="Times New Roman"/>
              </w:rPr>
              <w:t>56</w:t>
            </w:r>
          </w:p>
        </w:tc>
        <w:tc>
          <w:tcPr>
            <w:tcW w:w="1701" w:type="dxa"/>
            <w:hideMark/>
          </w:tcPr>
          <w:p w14:paraId="5B4AC0B2" w14:textId="77777777" w:rsidR="00960B2F" w:rsidRPr="00F15A33" w:rsidRDefault="00960B2F" w:rsidP="00F15A33">
            <w:pPr>
              <w:pStyle w:val="Tablehead"/>
              <w:spacing w:before="60" w:after="60" w:line="280" w:lineRule="exact"/>
              <w:rPr>
                <w:rFonts w:ascii="Times New Roman" w:hAnsi="Times New Roman"/>
              </w:rPr>
            </w:pPr>
            <w:r w:rsidRPr="00F15A33">
              <w:rPr>
                <w:rFonts w:ascii="Times New Roman" w:hAnsi="Times New Roman"/>
              </w:rPr>
              <w:t>kbit/s</w:t>
            </w:r>
            <w:r w:rsidR="00F15A33">
              <w:rPr>
                <w:rFonts w:ascii="Times New Roman" w:hAnsi="Times New Roman"/>
              </w:rPr>
              <w:t xml:space="preserve"> </w:t>
            </w:r>
            <w:r w:rsidR="00F15A33" w:rsidRPr="00F15A33">
              <w:rPr>
                <w:rFonts w:ascii="Times New Roman" w:hAnsi="Times New Roman"/>
              </w:rPr>
              <w:t>128</w:t>
            </w:r>
          </w:p>
        </w:tc>
        <w:tc>
          <w:tcPr>
            <w:tcW w:w="1701" w:type="dxa"/>
            <w:hideMark/>
          </w:tcPr>
          <w:p w14:paraId="5DCF64B3" w14:textId="77777777" w:rsidR="00960B2F" w:rsidRPr="00F15A33" w:rsidRDefault="00960B2F" w:rsidP="00F15A33">
            <w:pPr>
              <w:pStyle w:val="Tablehead"/>
              <w:spacing w:before="60" w:after="60" w:line="280" w:lineRule="exact"/>
              <w:rPr>
                <w:rFonts w:ascii="Times New Roman" w:hAnsi="Times New Roman"/>
              </w:rPr>
            </w:pPr>
            <w:r w:rsidRPr="00F15A33">
              <w:rPr>
                <w:rFonts w:ascii="Times New Roman" w:hAnsi="Times New Roman"/>
              </w:rPr>
              <w:t>kbit/s</w:t>
            </w:r>
            <w:r w:rsidR="00F15A33">
              <w:rPr>
                <w:rFonts w:ascii="Times New Roman" w:hAnsi="Times New Roman"/>
              </w:rPr>
              <w:t xml:space="preserve"> </w:t>
            </w:r>
            <w:r w:rsidR="00F15A33" w:rsidRPr="00F15A33">
              <w:rPr>
                <w:rFonts w:ascii="Times New Roman" w:hAnsi="Times New Roman"/>
              </w:rPr>
              <w:t>256</w:t>
            </w:r>
          </w:p>
        </w:tc>
      </w:tr>
      <w:tr w:rsidR="00960B2F" w:rsidRPr="00960B2F" w14:paraId="6D0EF8D4" w14:textId="77777777" w:rsidTr="004A5FD9">
        <w:trPr>
          <w:jc w:val="center"/>
        </w:trPr>
        <w:tc>
          <w:tcPr>
            <w:tcW w:w="2268" w:type="dxa"/>
            <w:vAlign w:val="center"/>
            <w:hideMark/>
          </w:tcPr>
          <w:p w14:paraId="3CB7D719" w14:textId="77777777" w:rsidR="00960B2F" w:rsidRPr="00F15A33" w:rsidRDefault="00960B2F" w:rsidP="00F15A33">
            <w:pPr>
              <w:pStyle w:val="Tabletext"/>
              <w:spacing w:before="60" w:line="280" w:lineRule="exact"/>
              <w:jc w:val="center"/>
              <w:rPr>
                <w:lang w:eastAsia="ko-KR"/>
              </w:rPr>
            </w:pPr>
            <w:r w:rsidRPr="00F15A33">
              <w:rPr>
                <w:rFonts w:hint="cs"/>
                <w:rtl/>
                <w:lang w:eastAsia="ko-KR"/>
              </w:rPr>
              <w:t>عالي الوضوح تدريجي</w:t>
            </w:r>
          </w:p>
        </w:tc>
        <w:tc>
          <w:tcPr>
            <w:tcW w:w="1701" w:type="dxa"/>
            <w:hideMark/>
          </w:tcPr>
          <w:p w14:paraId="73C3A5D5" w14:textId="77777777" w:rsidR="00960B2F" w:rsidRPr="00F15A33" w:rsidRDefault="00960B2F" w:rsidP="00F15A33">
            <w:pPr>
              <w:pStyle w:val="Tabletext"/>
              <w:spacing w:before="60" w:line="280" w:lineRule="exact"/>
              <w:jc w:val="center"/>
              <w:rPr>
                <w:rtl/>
                <w:lang w:eastAsia="ko-KR" w:bidi="ar-EG"/>
              </w:rPr>
            </w:pPr>
            <w:r w:rsidRPr="00F15A33">
              <w:rPr>
                <w:lang w:eastAsia="ko-KR"/>
              </w:rPr>
              <w:t>46</w:t>
            </w:r>
          </w:p>
        </w:tc>
        <w:tc>
          <w:tcPr>
            <w:tcW w:w="1701" w:type="dxa"/>
            <w:shd w:val="clear" w:color="auto" w:fill="FFFFFF"/>
            <w:hideMark/>
          </w:tcPr>
          <w:p w14:paraId="33BDCEB8" w14:textId="77777777" w:rsidR="00960B2F" w:rsidRPr="00F15A33" w:rsidRDefault="00960B2F" w:rsidP="00F15A33">
            <w:pPr>
              <w:pStyle w:val="Tabletext"/>
              <w:spacing w:before="60" w:line="280" w:lineRule="exact"/>
              <w:jc w:val="center"/>
              <w:rPr>
                <w:lang w:eastAsia="ko-KR"/>
              </w:rPr>
            </w:pPr>
            <w:r w:rsidRPr="00F15A33">
              <w:rPr>
                <w:lang w:eastAsia="ko-KR"/>
              </w:rPr>
              <w:t>105</w:t>
            </w:r>
          </w:p>
        </w:tc>
        <w:tc>
          <w:tcPr>
            <w:tcW w:w="1701" w:type="dxa"/>
            <w:shd w:val="clear" w:color="auto" w:fill="FFFFFF"/>
            <w:hideMark/>
          </w:tcPr>
          <w:p w14:paraId="13B049E1" w14:textId="77777777" w:rsidR="00960B2F" w:rsidRPr="00F15A33" w:rsidRDefault="00960B2F" w:rsidP="00F15A33">
            <w:pPr>
              <w:pStyle w:val="Tabletext"/>
              <w:spacing w:before="60" w:line="280" w:lineRule="exact"/>
              <w:jc w:val="center"/>
              <w:rPr>
                <w:lang w:eastAsia="ko-KR"/>
              </w:rPr>
            </w:pPr>
            <w:r w:rsidRPr="00F15A33">
              <w:rPr>
                <w:lang w:eastAsia="ko-KR"/>
              </w:rPr>
              <w:t>211</w:t>
            </w:r>
          </w:p>
        </w:tc>
      </w:tr>
      <w:tr w:rsidR="00960B2F" w:rsidRPr="00960B2F" w14:paraId="007D8443" w14:textId="77777777" w:rsidTr="004A5FD9">
        <w:trPr>
          <w:jc w:val="center"/>
        </w:trPr>
        <w:tc>
          <w:tcPr>
            <w:tcW w:w="2268" w:type="dxa"/>
            <w:vAlign w:val="center"/>
            <w:hideMark/>
          </w:tcPr>
          <w:p w14:paraId="726CD0C7" w14:textId="77777777" w:rsidR="00960B2F" w:rsidRPr="00F15A33" w:rsidRDefault="00960B2F" w:rsidP="00F15A33">
            <w:pPr>
              <w:pStyle w:val="Tabletext"/>
              <w:spacing w:before="60" w:line="280" w:lineRule="exact"/>
              <w:jc w:val="center"/>
              <w:rPr>
                <w:lang w:eastAsia="ko-KR"/>
              </w:rPr>
            </w:pPr>
            <w:r w:rsidRPr="00F15A33">
              <w:rPr>
                <w:rFonts w:hint="cs"/>
                <w:rtl/>
                <w:lang w:eastAsia="ko-KR"/>
              </w:rPr>
              <w:t>عالي الوضوح مشذر</w:t>
            </w:r>
          </w:p>
        </w:tc>
        <w:tc>
          <w:tcPr>
            <w:tcW w:w="1701" w:type="dxa"/>
            <w:hideMark/>
          </w:tcPr>
          <w:p w14:paraId="5392548F" w14:textId="77777777" w:rsidR="00960B2F" w:rsidRPr="00F15A33" w:rsidRDefault="00960B2F" w:rsidP="00F15A33">
            <w:pPr>
              <w:pStyle w:val="Tabletext"/>
              <w:spacing w:before="60" w:line="280" w:lineRule="exact"/>
              <w:jc w:val="center"/>
              <w:rPr>
                <w:lang w:eastAsia="ko-KR"/>
              </w:rPr>
            </w:pPr>
            <w:r w:rsidRPr="00F15A33">
              <w:rPr>
                <w:lang w:eastAsia="ko-KR"/>
              </w:rPr>
              <w:t>24</w:t>
            </w:r>
          </w:p>
        </w:tc>
        <w:tc>
          <w:tcPr>
            <w:tcW w:w="1701" w:type="dxa"/>
            <w:shd w:val="clear" w:color="auto" w:fill="FFFFFF"/>
            <w:hideMark/>
          </w:tcPr>
          <w:p w14:paraId="2FC2CBF0" w14:textId="77777777" w:rsidR="00960B2F" w:rsidRPr="00F15A33" w:rsidRDefault="00960B2F" w:rsidP="00F15A33">
            <w:pPr>
              <w:pStyle w:val="Tabletext"/>
              <w:spacing w:before="60" w:line="280" w:lineRule="exact"/>
              <w:jc w:val="center"/>
              <w:rPr>
                <w:lang w:eastAsia="ko-KR"/>
              </w:rPr>
            </w:pPr>
            <w:r w:rsidRPr="00F15A33">
              <w:rPr>
                <w:lang w:eastAsia="ko-KR"/>
              </w:rPr>
              <w:t>54</w:t>
            </w:r>
          </w:p>
        </w:tc>
        <w:tc>
          <w:tcPr>
            <w:tcW w:w="1701" w:type="dxa"/>
            <w:shd w:val="clear" w:color="auto" w:fill="FFFFFF"/>
            <w:hideMark/>
          </w:tcPr>
          <w:p w14:paraId="5F1695CB" w14:textId="77777777" w:rsidR="00960B2F" w:rsidRPr="00F15A33" w:rsidRDefault="00960B2F" w:rsidP="00F15A33">
            <w:pPr>
              <w:pStyle w:val="Tabletext"/>
              <w:spacing w:before="60" w:line="280" w:lineRule="exact"/>
              <w:jc w:val="center"/>
              <w:rPr>
                <w:lang w:eastAsia="ko-KR"/>
              </w:rPr>
            </w:pPr>
            <w:r w:rsidRPr="00F15A33">
              <w:rPr>
                <w:lang w:eastAsia="ko-KR"/>
              </w:rPr>
              <w:t>109</w:t>
            </w:r>
          </w:p>
        </w:tc>
      </w:tr>
    </w:tbl>
    <w:p w14:paraId="6A47A6F3" w14:textId="77777777" w:rsidR="00960B2F" w:rsidRPr="00960B2F" w:rsidRDefault="00960B2F" w:rsidP="00960B2F">
      <w:pPr>
        <w:pStyle w:val="Tablefin"/>
        <w:bidi/>
        <w:spacing w:before="120" w:line="192" w:lineRule="auto"/>
        <w:rPr>
          <w:rFonts w:cs="Traditional Arabic"/>
          <w:sz w:val="22"/>
          <w:szCs w:val="30"/>
        </w:rPr>
      </w:pPr>
    </w:p>
    <w:p w14:paraId="59DCA35A" w14:textId="77777777" w:rsidR="00960B2F" w:rsidRPr="00960B2F" w:rsidRDefault="00960B2F" w:rsidP="00F15A33">
      <w:pPr>
        <w:pStyle w:val="FigureNo"/>
        <w:spacing w:before="120" w:after="0"/>
        <w:rPr>
          <w:rFonts w:hAnsi="Times New Roman"/>
          <w:lang w:val="en-US"/>
        </w:rPr>
      </w:pPr>
      <w:r w:rsidRPr="00960B2F">
        <w:rPr>
          <w:rFonts w:hAnsi="Times New Roman" w:hint="cs"/>
          <w:rtl/>
          <w:lang w:val="en-US"/>
        </w:rPr>
        <w:t>الش</w:t>
      </w:r>
      <w:r w:rsidR="00145725">
        <w:rPr>
          <w:rFonts w:hAnsi="Times New Roman" w:hint="cs"/>
          <w:rtl/>
          <w:lang w:val="en-US"/>
        </w:rPr>
        <w:t>ـ</w:t>
      </w:r>
      <w:r w:rsidRPr="00960B2F">
        <w:rPr>
          <w:rFonts w:hAnsi="Times New Roman" w:hint="cs"/>
          <w:rtl/>
          <w:lang w:val="en-US"/>
        </w:rPr>
        <w:t xml:space="preserve">كل </w:t>
      </w:r>
      <w:r w:rsidR="00F15A33">
        <w:rPr>
          <w:rFonts w:hAnsi="Times New Roman"/>
          <w:lang w:val="en-US"/>
        </w:rPr>
        <w:t>11</w:t>
      </w:r>
    </w:p>
    <w:p w14:paraId="0073884B" w14:textId="77777777" w:rsidR="00960B2F" w:rsidRPr="00F15A33" w:rsidRDefault="009F3CCD" w:rsidP="00F15A33">
      <w:pPr>
        <w:pStyle w:val="Figuretitle0"/>
        <w:bidi/>
        <w:spacing w:before="120" w:after="0" w:line="192" w:lineRule="auto"/>
        <w:rPr>
          <w:rFonts w:ascii="Times New Roman" w:hAnsi="Times New Roman" w:cs="Traditional Arabic"/>
          <w:b w:val="0"/>
          <w:bCs/>
          <w:sz w:val="22"/>
          <w:szCs w:val="30"/>
          <w:rtl/>
          <w:lang w:val="en-US" w:eastAsia="ko-KR"/>
        </w:rPr>
      </w:pPr>
      <w:r>
        <w:rPr>
          <w:rFonts w:ascii="Times New Roman" w:hAnsi="Times New Roman" w:cs="Traditional Arabic" w:hint="cs"/>
          <w:b w:val="0"/>
          <w:bCs/>
          <w:sz w:val="22"/>
          <w:szCs w:val="30"/>
          <w:rtl/>
          <w:lang w:val="en-US" w:eastAsia="ko-KR"/>
        </w:rPr>
        <w:t>مخطط ا</w:t>
      </w:r>
      <w:r w:rsidR="00960B2F" w:rsidRPr="00960B2F">
        <w:rPr>
          <w:rFonts w:ascii="Times New Roman" w:hAnsi="Times New Roman" w:cs="Traditional Arabic" w:hint="cs"/>
          <w:b w:val="0"/>
          <w:bCs/>
          <w:sz w:val="22"/>
          <w:szCs w:val="30"/>
          <w:rtl/>
          <w:lang w:val="en-US" w:eastAsia="ko-KR"/>
        </w:rPr>
        <w:t>نسيابي للنموذج</w:t>
      </w:r>
    </w:p>
    <w:p w14:paraId="6B405B7E" w14:textId="77777777" w:rsidR="00F15A33" w:rsidRPr="00747A31" w:rsidRDefault="00924C45" w:rsidP="00747A31">
      <w:pPr>
        <w:pStyle w:val="Figure"/>
        <w:bidi/>
        <w:spacing w:before="100" w:beforeAutospacing="1" w:after="100" w:afterAutospacing="1"/>
        <w:rPr>
          <w:rFonts w:cs="Traditional Arabic"/>
          <w:sz w:val="22"/>
          <w:szCs w:val="30"/>
          <w:rtl/>
          <w:lang w:bidi="ar-EG"/>
        </w:rPr>
      </w:pPr>
      <w:r>
        <w:rPr>
          <w:rFonts w:cs="Traditional Arabic"/>
          <w:noProof/>
          <w:sz w:val="22"/>
          <w:szCs w:val="30"/>
          <w:lang w:val="en-US" w:eastAsia="zh-CN"/>
        </w:rPr>
        <mc:AlternateContent>
          <mc:Choice Requires="wps">
            <w:drawing>
              <wp:anchor distT="0" distB="0" distL="114300" distR="114300" simplePos="0" relativeHeight="251660800" behindDoc="0" locked="0" layoutInCell="0" allowOverlap="1" wp14:anchorId="2CB4CC1F" wp14:editId="2F077D6E">
                <wp:simplePos x="0" y="0"/>
                <wp:positionH relativeFrom="page">
                  <wp:posOffset>2901315</wp:posOffset>
                </wp:positionH>
                <wp:positionV relativeFrom="paragraph">
                  <wp:posOffset>2183765</wp:posOffset>
                </wp:positionV>
                <wp:extent cx="1740535" cy="554355"/>
                <wp:effectExtent l="0" t="254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1E25E" w14:textId="77777777" w:rsidR="009D0D7D" w:rsidRPr="00747A31" w:rsidRDefault="009D0D7D" w:rsidP="00747A31">
                            <w:pPr>
                              <w:spacing w:before="20" w:after="20" w:line="260" w:lineRule="exact"/>
                              <w:jc w:val="center"/>
                              <w:rPr>
                                <w:sz w:val="14"/>
                                <w:szCs w:val="20"/>
                                <w:rtl/>
                                <w:lang w:bidi="ar-EG"/>
                              </w:rPr>
                            </w:pPr>
                            <w:r w:rsidRPr="00747A31">
                              <w:rPr>
                                <w:rFonts w:hint="cs"/>
                                <w:sz w:val="14"/>
                                <w:szCs w:val="20"/>
                                <w:rtl/>
                                <w:lang w:eastAsia="ko-KR"/>
                              </w:rPr>
                              <w:t>لكل زحزحة مكانية ممكنة (</w:t>
                            </w:r>
                            <w:r w:rsidRPr="00747A31">
                              <w:rPr>
                                <w:bCs/>
                                <w:caps/>
                                <w:sz w:val="14"/>
                                <w:szCs w:val="20"/>
                              </w:rPr>
                              <w:t>y</w:t>
                            </w:r>
                            <w:r w:rsidRPr="00747A31">
                              <w:rPr>
                                <w:rFonts w:hint="cs"/>
                                <w:bCs/>
                                <w:caps/>
                                <w:sz w:val="14"/>
                                <w:szCs w:val="20"/>
                                <w:rtl/>
                              </w:rPr>
                              <w:t>∆</w:t>
                            </w:r>
                            <w:r w:rsidRPr="00747A31">
                              <w:rPr>
                                <w:bCs/>
                                <w:caps/>
                                <w:sz w:val="14"/>
                                <w:szCs w:val="20"/>
                              </w:rPr>
                              <w:t xml:space="preserve">x, </w:t>
                            </w:r>
                            <w:r w:rsidRPr="00747A31">
                              <w:rPr>
                                <w:rFonts w:hint="cs"/>
                                <w:bCs/>
                                <w:caps/>
                                <w:sz w:val="14"/>
                                <w:szCs w:val="20"/>
                                <w:rtl/>
                              </w:rPr>
                              <w:t xml:space="preserve">∆)، </w:t>
                            </w:r>
                            <w:r w:rsidRPr="00747A31">
                              <w:rPr>
                                <w:rFonts w:hint="cs"/>
                                <w:sz w:val="14"/>
                                <w:szCs w:val="20"/>
                                <w:rtl/>
                                <w:lang w:eastAsia="ko-KR"/>
                              </w:rPr>
                              <w:t xml:space="preserve">يطبق تسجيل زماني باستخدام نافذة وتحسب </w:t>
                            </w:r>
                            <w:r w:rsidRPr="00747A31">
                              <w:rPr>
                                <w:sz w:val="14"/>
                                <w:szCs w:val="20"/>
                                <w:lang w:eastAsia="ko-KR"/>
                              </w:rPr>
                              <w:t>EPSNR</w:t>
                            </w:r>
                            <w:r w:rsidRPr="00747A31">
                              <w:rPr>
                                <w:rFonts w:hint="cs"/>
                                <w:sz w:val="14"/>
                                <w:szCs w:val="20"/>
                                <w:rtl/>
                                <w:lang w:eastAsia="ko-KR"/>
                              </w:rPr>
                              <w:t xml:space="preserve">. أخيراً، تنتقى أصغر قيمة </w:t>
                            </w:r>
                            <w:r w:rsidRPr="00747A31">
                              <w:rPr>
                                <w:sz w:val="14"/>
                                <w:szCs w:val="20"/>
                                <w:lang w:eastAsia="ko-KR"/>
                              </w:rPr>
                              <w:t>EPSNR</w:t>
                            </w:r>
                            <w:r w:rsidRPr="00747A31">
                              <w:rPr>
                                <w:rFonts w:hint="cs"/>
                                <w:sz w:val="14"/>
                                <w:szCs w:val="20"/>
                                <w:rtl/>
                                <w:lang w:eastAsia="ko-KR"/>
                              </w:rPr>
                              <w:t xml:space="preserve"> بمثابة </w:t>
                            </w:r>
                            <w:r w:rsidRPr="00747A31">
                              <w:rPr>
                                <w:sz w:val="14"/>
                                <w:szCs w:val="20"/>
                                <w:lang w:eastAsia="ko-KR"/>
                              </w:rPr>
                              <w:t>VQM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4CC1F" id="_x0000_s1037" style="position:absolute;left:0;text-align:left;margin-left:228.45pt;margin-top:171.95pt;width:137.05pt;height:43.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" o:allowincell="f" filled="f" stroked="f">
                <v:textbox inset="1pt,1pt,1pt,1pt">
                  <w:txbxContent>
                    <w:p w14:paraId="1011E25E" w14:textId="77777777" w:rsidR="009D0D7D" w:rsidRPr="00747A31" w:rsidRDefault="009D0D7D" w:rsidP="00747A31">
                      <w:pPr>
                        <w:spacing w:before="20" w:after="20" w:line="260" w:lineRule="exact"/>
                        <w:jc w:val="center"/>
                        <w:rPr>
                          <w:sz w:val="14"/>
                          <w:szCs w:val="20"/>
                          <w:rtl/>
                          <w:lang w:bidi="ar-EG"/>
                        </w:rPr>
                      </w:pPr>
                      <w:r w:rsidRPr="00747A31">
                        <w:rPr>
                          <w:rFonts w:hint="cs"/>
                          <w:sz w:val="14"/>
                          <w:szCs w:val="20"/>
                          <w:rtl/>
                          <w:lang w:eastAsia="ko-KR"/>
                        </w:rPr>
                        <w:t>لكل زحزحة مكانية ممكنة (</w:t>
                      </w:r>
                      <w:r w:rsidRPr="00747A31">
                        <w:rPr>
                          <w:bCs/>
                          <w:caps/>
                          <w:sz w:val="14"/>
                          <w:szCs w:val="20"/>
                        </w:rPr>
                        <w:t>y</w:t>
                      </w:r>
                      <w:r w:rsidRPr="00747A31">
                        <w:rPr>
                          <w:rFonts w:hint="cs"/>
                          <w:bCs/>
                          <w:caps/>
                          <w:sz w:val="14"/>
                          <w:szCs w:val="20"/>
                          <w:rtl/>
                        </w:rPr>
                        <w:t>∆</w:t>
                      </w:r>
                      <w:r w:rsidRPr="00747A31">
                        <w:rPr>
                          <w:bCs/>
                          <w:caps/>
                          <w:sz w:val="14"/>
                          <w:szCs w:val="20"/>
                        </w:rPr>
                        <w:t xml:space="preserve">x, </w:t>
                      </w:r>
                      <w:r w:rsidRPr="00747A31">
                        <w:rPr>
                          <w:rFonts w:hint="cs"/>
                          <w:bCs/>
                          <w:caps/>
                          <w:sz w:val="14"/>
                          <w:szCs w:val="20"/>
                          <w:rtl/>
                        </w:rPr>
                        <w:t xml:space="preserve">∆)، </w:t>
                      </w:r>
                      <w:r w:rsidRPr="00747A31">
                        <w:rPr>
                          <w:rFonts w:hint="cs"/>
                          <w:sz w:val="14"/>
                          <w:szCs w:val="20"/>
                          <w:rtl/>
                          <w:lang w:eastAsia="ko-KR"/>
                        </w:rPr>
                        <w:t xml:space="preserve">يطبق تسجيل زماني باستخدام نافذة وتحسب </w:t>
                      </w:r>
                      <w:r w:rsidRPr="00747A31">
                        <w:rPr>
                          <w:sz w:val="14"/>
                          <w:szCs w:val="20"/>
                          <w:lang w:eastAsia="ko-KR"/>
                        </w:rPr>
                        <w:t>EPSNR</w:t>
                      </w:r>
                      <w:r w:rsidRPr="00747A31">
                        <w:rPr>
                          <w:rFonts w:hint="cs"/>
                          <w:sz w:val="14"/>
                          <w:szCs w:val="20"/>
                          <w:rtl/>
                          <w:lang w:eastAsia="ko-KR"/>
                        </w:rPr>
                        <w:t xml:space="preserve">. أخيراً، تنتقى أصغر قيمة </w:t>
                      </w:r>
                      <w:r w:rsidRPr="00747A31">
                        <w:rPr>
                          <w:sz w:val="14"/>
                          <w:szCs w:val="20"/>
                          <w:lang w:eastAsia="ko-KR"/>
                        </w:rPr>
                        <w:t>EPSNR</w:t>
                      </w:r>
                      <w:r w:rsidRPr="00747A31">
                        <w:rPr>
                          <w:rFonts w:hint="cs"/>
                          <w:sz w:val="14"/>
                          <w:szCs w:val="20"/>
                          <w:rtl/>
                          <w:lang w:eastAsia="ko-KR"/>
                        </w:rPr>
                        <w:t xml:space="preserve"> بمثابة </w:t>
                      </w:r>
                      <w:r w:rsidRPr="00747A31">
                        <w:rPr>
                          <w:sz w:val="14"/>
                          <w:szCs w:val="20"/>
                          <w:lang w:eastAsia="ko-KR"/>
                        </w:rPr>
                        <w:t>VQM</w:t>
                      </w:r>
                    </w:p>
                  </w:txbxContent>
                </v:textbox>
                <w10:wrap anchorx="page"/>
              </v:rect>
            </w:pict>
          </mc:Fallback>
        </mc:AlternateContent>
      </w:r>
      <w:r>
        <w:rPr>
          <w:rFonts w:cs="Traditional Arabic"/>
          <w:noProof/>
          <w:sz w:val="22"/>
          <w:szCs w:val="30"/>
          <w:lang w:val="en-US" w:eastAsia="zh-CN"/>
        </w:rPr>
        <mc:AlternateContent>
          <mc:Choice Requires="wps">
            <w:drawing>
              <wp:anchor distT="0" distB="0" distL="114300" distR="114300" simplePos="0" relativeHeight="251659776" behindDoc="0" locked="0" layoutInCell="0" allowOverlap="1" wp14:anchorId="4D63B954" wp14:editId="05C9B997">
                <wp:simplePos x="0" y="0"/>
                <wp:positionH relativeFrom="page">
                  <wp:posOffset>3295015</wp:posOffset>
                </wp:positionH>
                <wp:positionV relativeFrom="paragraph">
                  <wp:posOffset>1543685</wp:posOffset>
                </wp:positionV>
                <wp:extent cx="948690" cy="198755"/>
                <wp:effectExtent l="0" t="635" r="4445" b="63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21969" w14:textId="77777777" w:rsidR="009D0D7D" w:rsidRPr="00C43C52" w:rsidRDefault="009D0D7D" w:rsidP="00A8642A">
                            <w:pPr>
                              <w:spacing w:before="20" w:after="20" w:line="220" w:lineRule="exact"/>
                              <w:jc w:val="center"/>
                              <w:rPr>
                                <w:sz w:val="20"/>
                                <w:szCs w:val="20"/>
                                <w:rtl/>
                                <w:lang w:bidi="ar-EG"/>
                              </w:rPr>
                            </w:pPr>
                            <w:r>
                              <w:rPr>
                                <w:rFonts w:hint="cs"/>
                                <w:sz w:val="20"/>
                                <w:szCs w:val="20"/>
                                <w:rtl/>
                                <w:lang w:bidi="ar-EG"/>
                              </w:rPr>
                              <w:t>تقدير الكسب/التخالف</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3B954" id="_x0000_s1038" style="position:absolute;left:0;text-align:left;margin-left:259.45pt;margin-top:121.55pt;width:74.7pt;height:15.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" o:allowincell="f" filled="f" stroked="f">
                <v:textbox inset="1pt,1pt,1pt,1pt">
                  <w:txbxContent>
                    <w:p w14:paraId="61321969" w14:textId="77777777" w:rsidR="009D0D7D" w:rsidRPr="00C43C52" w:rsidRDefault="009D0D7D" w:rsidP="00A8642A">
                      <w:pPr>
                        <w:spacing w:before="20" w:after="20" w:line="220" w:lineRule="exact"/>
                        <w:jc w:val="center"/>
                        <w:rPr>
                          <w:sz w:val="20"/>
                          <w:szCs w:val="20"/>
                          <w:rtl/>
                          <w:lang w:bidi="ar-EG"/>
                        </w:rPr>
                      </w:pPr>
                      <w:r>
                        <w:rPr>
                          <w:rFonts w:hint="cs"/>
                          <w:sz w:val="20"/>
                          <w:szCs w:val="20"/>
                          <w:rtl/>
                          <w:lang w:bidi="ar-EG"/>
                        </w:rPr>
                        <w:t>تقدير الكسب/التخالف</w:t>
                      </w:r>
                    </w:p>
                  </w:txbxContent>
                </v:textbox>
                <w10:wrap anchorx="page"/>
              </v:rect>
            </w:pict>
          </mc:Fallback>
        </mc:AlternateContent>
      </w:r>
      <w:r>
        <w:rPr>
          <w:rFonts w:cs="Traditional Arabic"/>
          <w:noProof/>
          <w:sz w:val="22"/>
          <w:szCs w:val="30"/>
          <w:lang w:val="en-US" w:eastAsia="zh-CN"/>
        </w:rPr>
        <mc:AlternateContent>
          <mc:Choice Requires="wps">
            <w:drawing>
              <wp:anchor distT="0" distB="0" distL="114300" distR="114300" simplePos="0" relativeHeight="251658752" behindDoc="0" locked="0" layoutInCell="0" allowOverlap="1" wp14:anchorId="26E182D0" wp14:editId="34643ECE">
                <wp:simplePos x="0" y="0"/>
                <wp:positionH relativeFrom="page">
                  <wp:posOffset>3500755</wp:posOffset>
                </wp:positionH>
                <wp:positionV relativeFrom="paragraph">
                  <wp:posOffset>202565</wp:posOffset>
                </wp:positionV>
                <wp:extent cx="502285" cy="241935"/>
                <wp:effectExtent l="0" t="2540" r="0" b="317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3EE9D" w14:textId="77777777" w:rsidR="009D0D7D" w:rsidRPr="00C43C52" w:rsidRDefault="009D0D7D" w:rsidP="00A8642A">
                            <w:pPr>
                              <w:spacing w:before="20" w:after="20" w:line="220" w:lineRule="exact"/>
                              <w:jc w:val="center"/>
                              <w:rPr>
                                <w:sz w:val="20"/>
                                <w:szCs w:val="20"/>
                                <w:rtl/>
                                <w:lang w:bidi="ar-EG"/>
                              </w:rPr>
                            </w:pPr>
                            <w:r>
                              <w:rPr>
                                <w:rFonts w:hint="cs"/>
                                <w:sz w:val="20"/>
                                <w:szCs w:val="20"/>
                                <w:rtl/>
                                <w:lang w:bidi="ar-EG"/>
                              </w:rPr>
                              <w:t>البداية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182D0" id="_x0000_s1039" style="position:absolute;left:0;text-align:left;margin-left:275.65pt;margin-top:15.95pt;width:39.55pt;height:19.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" o:allowincell="f" filled="f" stroked="f">
                <v:textbox inset="1pt,1pt,1pt,1pt">
                  <w:txbxContent>
                    <w:p w14:paraId="2A03EE9D" w14:textId="77777777" w:rsidR="009D0D7D" w:rsidRPr="00C43C52" w:rsidRDefault="009D0D7D" w:rsidP="00A8642A">
                      <w:pPr>
                        <w:spacing w:before="20" w:after="20" w:line="220" w:lineRule="exact"/>
                        <w:jc w:val="center"/>
                        <w:rPr>
                          <w:sz w:val="20"/>
                          <w:szCs w:val="20"/>
                          <w:rtl/>
                          <w:lang w:bidi="ar-EG"/>
                        </w:rPr>
                      </w:pPr>
                      <w:r>
                        <w:rPr>
                          <w:rFonts w:hint="cs"/>
                          <w:sz w:val="20"/>
                          <w:szCs w:val="20"/>
                          <w:rtl/>
                          <w:lang w:bidi="ar-EG"/>
                        </w:rPr>
                        <w:t>البداية</w:t>
                      </w:r>
                    </w:p>
                  </w:txbxContent>
                </v:textbox>
                <w10:wrap anchorx="page"/>
              </v:rect>
            </w:pict>
          </mc:Fallback>
        </mc:AlternateContent>
      </w:r>
      <w:r>
        <w:rPr>
          <w:rFonts w:cs="Traditional Arabic"/>
          <w:noProof/>
          <w:sz w:val="22"/>
          <w:szCs w:val="30"/>
          <w:lang w:val="en-US" w:eastAsia="zh-CN"/>
        </w:rPr>
        <mc:AlternateContent>
          <mc:Choice Requires="wps">
            <w:drawing>
              <wp:anchor distT="0" distB="0" distL="114300" distR="114300" simplePos="0" relativeHeight="251657728" behindDoc="0" locked="0" layoutInCell="0" allowOverlap="1" wp14:anchorId="04CA2521" wp14:editId="59FF109E">
                <wp:simplePos x="0" y="0"/>
                <wp:positionH relativeFrom="page">
                  <wp:posOffset>3279775</wp:posOffset>
                </wp:positionH>
                <wp:positionV relativeFrom="paragraph">
                  <wp:posOffset>804545</wp:posOffset>
                </wp:positionV>
                <wp:extent cx="948690" cy="356235"/>
                <wp:effectExtent l="3175" t="4445" r="635" b="127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D231" w14:textId="77777777" w:rsidR="009D0D7D" w:rsidRPr="00C43C52" w:rsidRDefault="009D0D7D" w:rsidP="00A8642A">
                            <w:pPr>
                              <w:spacing w:before="20" w:after="20" w:line="220" w:lineRule="exact"/>
                              <w:jc w:val="center"/>
                              <w:rPr>
                                <w:sz w:val="20"/>
                                <w:szCs w:val="20"/>
                                <w:rtl/>
                                <w:lang w:bidi="ar-EG"/>
                              </w:rPr>
                            </w:pPr>
                            <w:r>
                              <w:rPr>
                                <w:rFonts w:hint="cs"/>
                                <w:sz w:val="20"/>
                                <w:szCs w:val="20"/>
                                <w:rtl/>
                                <w:lang w:bidi="ar-EG"/>
                              </w:rPr>
                              <w:t>تسجيل مكاني/زماني ومدى بحث كامل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A2521" id="_x0000_s1040" style="position:absolute;left:0;text-align:left;margin-left:258.25pt;margin-top:63.35pt;width:74.7pt;height:28.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" o:allowincell="f" filled="f" stroked="f">
                <v:textbox inset="1pt,1pt,1pt,1pt">
                  <w:txbxContent>
                    <w:p w14:paraId="4F2CD231" w14:textId="77777777" w:rsidR="009D0D7D" w:rsidRPr="00C43C52" w:rsidRDefault="009D0D7D" w:rsidP="00A8642A">
                      <w:pPr>
                        <w:spacing w:before="20" w:after="20" w:line="220" w:lineRule="exact"/>
                        <w:jc w:val="center"/>
                        <w:rPr>
                          <w:sz w:val="20"/>
                          <w:szCs w:val="20"/>
                          <w:rtl/>
                          <w:lang w:bidi="ar-EG"/>
                        </w:rPr>
                      </w:pPr>
                      <w:r>
                        <w:rPr>
                          <w:rFonts w:hint="cs"/>
                          <w:sz w:val="20"/>
                          <w:szCs w:val="20"/>
                          <w:rtl/>
                          <w:lang w:bidi="ar-EG"/>
                        </w:rPr>
                        <w:t>تسجيل مكاني/زماني ومدى بحث كامل</w:t>
                      </w:r>
                    </w:p>
                  </w:txbxContent>
                </v:textbox>
                <w10:wrap anchorx="page"/>
              </v:rect>
            </w:pict>
          </mc:Fallback>
        </mc:AlternateContent>
      </w:r>
      <w:r w:rsidR="00A8642A" w:rsidRPr="00960B2F">
        <w:rPr>
          <w:rFonts w:cs="Traditional Arabic"/>
          <w:sz w:val="22"/>
          <w:szCs w:val="30"/>
        </w:rPr>
        <w:object w:dxaOrig="4069" w:dyaOrig="6016" w14:anchorId="292D6EFE">
          <v:shape id="_x0000_i1036" type="#_x0000_t75" style="width:152.15pt;height:224.75pt" o:ole="">
            <v:imagedata r:id="rId37" o:title=""/>
          </v:shape>
          <o:OLEObject Type="Embed" ProgID="CorelDRAW.Graphic.14" ShapeID="_x0000_i1036" DrawAspect="Content" ObjectID="_1644243700" r:id="rId38"/>
        </w:object>
      </w:r>
    </w:p>
    <w:p w14:paraId="1F02DE19" w14:textId="77777777" w:rsidR="00960B2F" w:rsidRPr="00F14C6D" w:rsidRDefault="00F15A33" w:rsidP="00747A31">
      <w:pPr>
        <w:pStyle w:val="Heading3"/>
        <w:spacing w:before="480"/>
      </w:pPr>
      <w:r>
        <w:t>3.2.6</w:t>
      </w:r>
      <w:r w:rsidR="00960B2F" w:rsidRPr="00F14C6D">
        <w:tab/>
      </w:r>
      <w:r w:rsidR="00960B2F" w:rsidRPr="00F14C6D">
        <w:rPr>
          <w:rFonts w:hint="cs"/>
          <w:rtl/>
        </w:rPr>
        <w:t>التسجيل المكاني/الزماني وتسوية الكسب/التخالف</w:t>
      </w:r>
    </w:p>
    <w:p w14:paraId="4C0F24B2" w14:textId="77777777" w:rsidR="00960B2F" w:rsidRPr="00960B2F" w:rsidRDefault="00960B2F" w:rsidP="00747A31">
      <w:pPr>
        <w:rPr>
          <w:rtl/>
        </w:rPr>
      </w:pPr>
      <w:r w:rsidRPr="00960B2F">
        <w:rPr>
          <w:rFonts w:hint="cs"/>
          <w:rtl/>
        </w:rPr>
        <w:t>قبل حساب الفرق بين ب</w:t>
      </w:r>
      <w:r w:rsidR="00145725">
        <w:rPr>
          <w:rFonts w:hint="cs"/>
          <w:rtl/>
        </w:rPr>
        <w:t>ي</w:t>
      </w:r>
      <w:r w:rsidRPr="00960B2F">
        <w:rPr>
          <w:rFonts w:hint="cs"/>
          <w:rtl/>
        </w:rPr>
        <w:t>كسلات الحواف في التتابع الفيديوي المصدر وب</w:t>
      </w:r>
      <w:r w:rsidR="00145725">
        <w:rPr>
          <w:rFonts w:hint="cs"/>
          <w:rtl/>
        </w:rPr>
        <w:t>ي</w:t>
      </w:r>
      <w:r w:rsidRPr="00960B2F">
        <w:rPr>
          <w:rFonts w:hint="cs"/>
          <w:rtl/>
        </w:rPr>
        <w:t xml:space="preserve">كسلات التتابع الفيديوي المعالج، وهو التتابع الفيديوي المستقبَل عند المستقبِل، يطبق النموذج أولاً عملية تسجيل مكاني/زماني وتسوية كسب/تخالف. وقد استخدمت طريقة المعايرة (الملحق </w:t>
      </w:r>
      <w:r w:rsidRPr="00960B2F">
        <w:rPr>
          <w:lang w:eastAsia="ko-KR"/>
        </w:rPr>
        <w:t>B</w:t>
      </w:r>
      <w:r w:rsidRPr="00960B2F">
        <w:rPr>
          <w:rFonts w:hint="cs"/>
          <w:rtl/>
        </w:rPr>
        <w:t xml:space="preserve">) في التوصية </w:t>
      </w:r>
      <w:r w:rsidRPr="00960B2F">
        <w:t>ITU</w:t>
      </w:r>
      <w:r w:rsidRPr="00960B2F">
        <w:noBreakHyphen/>
        <w:t xml:space="preserve">T </w:t>
      </w:r>
      <w:r w:rsidRPr="00960B2F">
        <w:rPr>
          <w:lang w:eastAsia="ko-KR"/>
        </w:rPr>
        <w:t>J.244</w:t>
      </w:r>
      <w:r w:rsidRPr="00960B2F">
        <w:rPr>
          <w:rFonts w:hint="cs"/>
          <w:rtl/>
        </w:rPr>
        <w:t xml:space="preserve">. ولإرسال خواص الكسب والتخالف بموجب التوصية </w:t>
      </w:r>
      <w:r w:rsidRPr="00960B2F">
        <w:t>ITU</w:t>
      </w:r>
      <w:r w:rsidRPr="00960B2F">
        <w:noBreakHyphen/>
        <w:t>T</w:t>
      </w:r>
      <w:r w:rsidR="00747A31">
        <w:t> </w:t>
      </w:r>
      <w:r w:rsidRPr="00960B2F">
        <w:rPr>
          <w:lang w:eastAsia="ko-KR"/>
        </w:rPr>
        <w:t>J.244</w:t>
      </w:r>
      <w:r w:rsidRPr="00960B2F">
        <w:rPr>
          <w:rFonts w:hint="cs"/>
          <w:rtl/>
        </w:rPr>
        <w:t xml:space="preserve"> (الملحق </w:t>
      </w:r>
      <w:r w:rsidRPr="00960B2F">
        <w:rPr>
          <w:lang w:eastAsia="ko-KR"/>
        </w:rPr>
        <w:t>B</w:t>
      </w:r>
      <w:r w:rsidRPr="00960B2F">
        <w:rPr>
          <w:rFonts w:hint="cs"/>
          <w:rtl/>
        </w:rPr>
        <w:t xml:space="preserve">)، استعمل </w:t>
      </w:r>
      <w:r w:rsidR="00747A31">
        <w:t>%30</w:t>
      </w:r>
      <w:r w:rsidRPr="00960B2F">
        <w:rPr>
          <w:rFonts w:hint="cs"/>
          <w:rtl/>
        </w:rPr>
        <w:t xml:space="preserve"> من عروض النطاق المتاحة في</w:t>
      </w:r>
      <w:r w:rsidR="009F3CCD">
        <w:rPr>
          <w:rFonts w:hint="cs"/>
          <w:rtl/>
        </w:rPr>
        <w:t xml:space="preserve"> اختبار </w:t>
      </w:r>
      <w:r w:rsidRPr="00960B2F">
        <w:rPr>
          <w:lang w:eastAsia="ko-KR"/>
        </w:rPr>
        <w:t>VQEG HDTV</w:t>
      </w:r>
      <w:r w:rsidRPr="00960B2F">
        <w:rPr>
          <w:rFonts w:hint="cs"/>
          <w:rtl/>
        </w:rPr>
        <w:t xml:space="preserve">. وعندما يكون التتابع الفيديوي مشذراً، تطبق عملية المعايرة ثلاث مرات </w:t>
      </w:r>
      <w:r w:rsidRPr="00960B2F">
        <w:rPr>
          <w:rtl/>
        </w:rPr>
        <w:t>–</w:t>
      </w:r>
      <w:r w:rsidRPr="00960B2F">
        <w:rPr>
          <w:rFonts w:hint="cs"/>
          <w:rtl/>
        </w:rPr>
        <w:t xml:space="preserve"> الحقول الزوجية، والحقول الفردية، والأرتال المتوالفة </w:t>
      </w:r>
      <w:r w:rsidR="009F3CCD">
        <w:rPr>
          <w:rFonts w:hint="cs"/>
          <w:rtl/>
        </w:rPr>
        <w:t>-</w:t>
      </w:r>
      <w:r w:rsidRPr="00960B2F">
        <w:rPr>
          <w:rFonts w:hint="cs"/>
          <w:rtl/>
        </w:rPr>
        <w:t xml:space="preserve"> بينما تطبق طريقة المعايرة على </w:t>
      </w:r>
      <w:r w:rsidRPr="00747A31">
        <w:rPr>
          <w:rFonts w:hint="cs"/>
          <w:spacing w:val="-4"/>
          <w:rtl/>
        </w:rPr>
        <w:t>الأرتال في التتابعات الفيديوية التدريجية. فإذا كان الفرق بين خطأ الحقول الزوجية (ذروة معدل الإشارة إلى الضوضاء</w:t>
      </w:r>
      <w:r w:rsidRPr="00960B2F">
        <w:rPr>
          <w:rFonts w:hint="cs"/>
          <w:rtl/>
        </w:rPr>
        <w:t xml:space="preserve"> </w:t>
      </w:r>
      <w:r w:rsidRPr="00960B2F">
        <w:rPr>
          <w:lang w:eastAsia="ko-KR"/>
        </w:rPr>
        <w:t>PSNR</w:t>
      </w:r>
      <w:r w:rsidRPr="00960B2F">
        <w:rPr>
          <w:rFonts w:hint="cs"/>
          <w:rtl/>
        </w:rPr>
        <w:t xml:space="preserve">) وخطأ الحقول الفردية أكبر من قيمة العتبة، تستخدم نتائج التسجيل (زحزحة </w:t>
      </w:r>
      <w:r w:rsidRPr="00960B2F">
        <w:rPr>
          <w:lang w:eastAsia="ko-KR"/>
        </w:rPr>
        <w:t>x</w:t>
      </w:r>
      <w:r w:rsidRPr="00960B2F">
        <w:rPr>
          <w:rFonts w:hint="cs"/>
          <w:rtl/>
        </w:rPr>
        <w:t xml:space="preserve">، زحزحة </w:t>
      </w:r>
      <w:r w:rsidRPr="00960B2F">
        <w:rPr>
          <w:lang w:eastAsia="ko-KR"/>
        </w:rPr>
        <w:t>y</w:t>
      </w:r>
      <w:r w:rsidRPr="00960B2F">
        <w:rPr>
          <w:rFonts w:hint="cs"/>
          <w:rtl/>
        </w:rPr>
        <w:t>) ذات الذروة</w:t>
      </w:r>
      <w:proofErr w:type="gramStart"/>
      <w:r w:rsidRPr="00960B2F">
        <w:rPr>
          <w:lang w:eastAsia="ko-KR"/>
        </w:rPr>
        <w:t xml:space="preserve">PSNR </w:t>
      </w:r>
      <w:r w:rsidRPr="00960B2F">
        <w:rPr>
          <w:rFonts w:hint="cs"/>
          <w:rtl/>
          <w:lang w:eastAsia="ko-KR"/>
        </w:rPr>
        <w:t xml:space="preserve"> </w:t>
      </w:r>
      <w:r w:rsidRPr="00960B2F">
        <w:rPr>
          <w:rFonts w:hint="cs"/>
          <w:rtl/>
        </w:rPr>
        <w:t>الأصغر</w:t>
      </w:r>
      <w:proofErr w:type="gramEnd"/>
      <w:r w:rsidRPr="00960B2F">
        <w:rPr>
          <w:rFonts w:hint="cs"/>
          <w:rtl/>
        </w:rPr>
        <w:t>. وإلا، تستخدم نتائج التسجيل مع الأرتال المتوالفة. وفي</w:t>
      </w:r>
      <w:r w:rsidR="009F3CCD">
        <w:rPr>
          <w:rFonts w:hint="cs"/>
          <w:rtl/>
        </w:rPr>
        <w:t xml:space="preserve"> اختبار </w:t>
      </w:r>
      <w:r w:rsidRPr="00960B2F">
        <w:rPr>
          <w:lang w:eastAsia="ko-KR"/>
        </w:rPr>
        <w:t>VQEG HDTV</w:t>
      </w:r>
      <w:r w:rsidRPr="00960B2F">
        <w:rPr>
          <w:rFonts w:hint="cs"/>
          <w:rtl/>
        </w:rPr>
        <w:t xml:space="preserve">، وضعت قيمة العتبة عند </w:t>
      </w:r>
      <w:r w:rsidR="00747A31">
        <w:t>2</w:t>
      </w:r>
      <w:r w:rsidRPr="00960B2F">
        <w:rPr>
          <w:rFonts w:hint="cs"/>
          <w:rtl/>
        </w:rPr>
        <w:t xml:space="preserve"> </w:t>
      </w:r>
      <w:r w:rsidRPr="00960B2F">
        <w:rPr>
          <w:lang w:eastAsia="ko-KR"/>
        </w:rPr>
        <w:t>dB</w:t>
      </w:r>
      <w:r w:rsidRPr="00960B2F">
        <w:rPr>
          <w:rFonts w:hint="cs"/>
          <w:rtl/>
        </w:rPr>
        <w:t>.</w:t>
      </w:r>
    </w:p>
    <w:p w14:paraId="7BFFA2AB" w14:textId="77777777" w:rsidR="00960B2F" w:rsidRPr="00960B2F" w:rsidRDefault="00960B2F" w:rsidP="00747A31">
      <w:r w:rsidRPr="00960B2F">
        <w:rPr>
          <w:rFonts w:hint="cs"/>
          <w:rtl/>
        </w:rPr>
        <w:t>وعند نقطة الرصد، ينبغي تسوية التتابع الفيديوي المعالج مع ب</w:t>
      </w:r>
      <w:r w:rsidR="00145725">
        <w:rPr>
          <w:rFonts w:hint="cs"/>
          <w:rtl/>
        </w:rPr>
        <w:t>ي</w:t>
      </w:r>
      <w:r w:rsidRPr="00960B2F">
        <w:rPr>
          <w:rFonts w:hint="cs"/>
          <w:rtl/>
        </w:rPr>
        <w:t>كسلات الحواف المستخرجة من التتابع الفيديوي المصدر. ولكن إذا كان عرض نطاق القناة الجانبية صغيراً، ف</w:t>
      </w:r>
      <w:r w:rsidR="009B2E57">
        <w:rPr>
          <w:rFonts w:hint="cs"/>
          <w:rtl/>
        </w:rPr>
        <w:t>لا </w:t>
      </w:r>
      <w:r w:rsidRPr="00960B2F">
        <w:rPr>
          <w:rFonts w:hint="cs"/>
          <w:rtl/>
        </w:rPr>
        <w:t>يتيسر سوى بضعة ب</w:t>
      </w:r>
      <w:r w:rsidR="00145725">
        <w:rPr>
          <w:rFonts w:hint="cs"/>
          <w:rtl/>
        </w:rPr>
        <w:t>ي</w:t>
      </w:r>
      <w:r w:rsidRPr="00960B2F">
        <w:rPr>
          <w:rFonts w:hint="cs"/>
          <w:rtl/>
        </w:rPr>
        <w:t>كسلات حواف من التتابع الفيديوي المصدر (الشكل</w:t>
      </w:r>
      <w:r w:rsidR="00747A31">
        <w:rPr>
          <w:rFonts w:hint="eastAsia"/>
          <w:rtl/>
        </w:rPr>
        <w:t> </w:t>
      </w:r>
      <w:r w:rsidR="009F3CCD">
        <w:t>12</w:t>
      </w:r>
      <w:r w:rsidRPr="00960B2F">
        <w:rPr>
          <w:rFonts w:hint="cs"/>
          <w:rtl/>
        </w:rPr>
        <w:t xml:space="preserve">). ومن ثم قد يكون التسجيل الزماني غير دقيق إذا تم باستعمال رتل وحيد (الشكل </w:t>
      </w:r>
      <w:r w:rsidR="009F3CCD">
        <w:t>13</w:t>
      </w:r>
      <w:r w:rsidRPr="00960B2F">
        <w:rPr>
          <w:rFonts w:hint="cs"/>
          <w:rtl/>
        </w:rPr>
        <w:t>). ولمعالجة هذه المشكلة، يستخدم النموذج نافذة من أجل التسجيل الزماني. وبدلاً من استعمال رتل وحيد من</w:t>
      </w:r>
      <w:r w:rsidR="009F3CCD">
        <w:rPr>
          <w:rFonts w:hint="cs"/>
          <w:rtl/>
        </w:rPr>
        <w:t xml:space="preserve"> التتابع الفيديوي المعالج، ينشئ</w:t>
      </w:r>
      <w:r w:rsidRPr="00960B2F">
        <w:rPr>
          <w:rFonts w:hint="cs"/>
          <w:rtl/>
        </w:rPr>
        <w:t xml:space="preserve"> النموذج نافذة تتألف من عدد </w:t>
      </w:r>
      <w:r w:rsidRPr="00960B2F">
        <w:rPr>
          <w:rFonts w:hint="cs"/>
          <w:rtl/>
        </w:rPr>
        <w:lastRenderedPageBreak/>
        <w:t xml:space="preserve">من الأرتال المتجاورة للتوصل إلى الزحزحة الزمانية المثلى. ويوضح الشكل </w:t>
      </w:r>
      <w:r w:rsidR="009F3CCD">
        <w:t>14</w:t>
      </w:r>
      <w:r w:rsidRPr="00960B2F">
        <w:rPr>
          <w:rFonts w:hint="cs"/>
          <w:rtl/>
        </w:rPr>
        <w:t xml:space="preserve"> هذا الإجراء. ويحسب متوسط الخطأ التربيعي </w:t>
      </w:r>
      <w:r w:rsidR="00747A31">
        <w:rPr>
          <w:rFonts w:eastAsia="한양신명조"/>
        </w:rPr>
        <w:t>(</w:t>
      </w:r>
      <w:r w:rsidRPr="00960B2F">
        <w:rPr>
          <w:rFonts w:eastAsia="한양신명조"/>
        </w:rPr>
        <w:t>MSE</w:t>
      </w:r>
      <w:r w:rsidR="00747A31">
        <w:rPr>
          <w:rFonts w:eastAsia="한양신명조"/>
        </w:rPr>
        <w:t>)</w:t>
      </w:r>
      <w:r w:rsidRPr="00960B2F">
        <w:rPr>
          <w:rFonts w:hint="cs"/>
          <w:rtl/>
        </w:rPr>
        <w:t xml:space="preserve"> ضمن النافذة على النحو التالي:</w:t>
      </w:r>
    </w:p>
    <w:p w14:paraId="19106A71" w14:textId="77777777" w:rsidR="00960B2F" w:rsidRPr="00960B2F" w:rsidRDefault="00924C45" w:rsidP="00747A31">
      <w:pPr>
        <w:pStyle w:val="Equation"/>
        <w:spacing w:line="240" w:lineRule="auto"/>
        <w:jc w:val="center"/>
        <w:rPr>
          <w:rFonts w:eastAsia="한양신명조"/>
        </w:rPr>
      </w:pPr>
      <w:r>
        <w:rPr>
          <w:rFonts w:eastAsia="한양신명조"/>
          <w:noProof/>
          <w:lang w:eastAsia="zh-CN"/>
        </w:rPr>
        <w:drawing>
          <wp:inline distT="0" distB="0" distL="0" distR="0" wp14:anchorId="4F07C7D6" wp14:editId="788A341B">
            <wp:extent cx="2428875" cy="44640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8875" cy="446405"/>
                    </a:xfrm>
                    <a:prstGeom prst="rect">
                      <a:avLst/>
                    </a:prstGeom>
                    <a:noFill/>
                    <a:ln>
                      <a:noFill/>
                    </a:ln>
                  </pic:spPr>
                </pic:pic>
              </a:graphicData>
            </a:graphic>
          </wp:inline>
        </w:drawing>
      </w:r>
    </w:p>
    <w:p w14:paraId="25D02F51" w14:textId="77777777" w:rsidR="00960B2F" w:rsidRPr="00960B2F" w:rsidRDefault="00960B2F" w:rsidP="00960B2F">
      <w:pPr>
        <w:rPr>
          <w:rFonts w:eastAsia="한양신명조"/>
          <w:rtl/>
        </w:rPr>
      </w:pPr>
      <w:r w:rsidRPr="00960B2F">
        <w:rPr>
          <w:rFonts w:eastAsia="한양신명조" w:hint="cs"/>
          <w:rtl/>
        </w:rPr>
        <w:t>حيث</w:t>
      </w:r>
      <w:proofErr w:type="gramStart"/>
      <w:r w:rsidRPr="00960B2F">
        <w:rPr>
          <w:rFonts w:eastAsia="한양신명조"/>
          <w:i/>
          <w:iCs/>
        </w:rPr>
        <w:t>MSE</w:t>
      </w:r>
      <w:r w:rsidRPr="00960B2F">
        <w:rPr>
          <w:rFonts w:eastAsia="한양신명조"/>
          <w:i/>
          <w:iCs/>
          <w:vertAlign w:val="subscript"/>
        </w:rPr>
        <w:t>window</w:t>
      </w:r>
      <w:r w:rsidRPr="00960B2F">
        <w:rPr>
          <w:rFonts w:eastAsia="한양신명조"/>
        </w:rPr>
        <w:t xml:space="preserve"> </w:t>
      </w:r>
      <w:r w:rsidRPr="00960B2F">
        <w:rPr>
          <w:rFonts w:eastAsia="한양신명조" w:hint="cs"/>
          <w:rtl/>
        </w:rPr>
        <w:t xml:space="preserve"> هو</w:t>
      </w:r>
      <w:proofErr w:type="gramEnd"/>
      <w:r w:rsidRPr="00960B2F">
        <w:rPr>
          <w:rFonts w:eastAsia="한양신명조" w:hint="cs"/>
          <w:rtl/>
        </w:rPr>
        <w:t xml:space="preserve"> متوسط الخطأ التربيعي للنافذة، و</w:t>
      </w:r>
      <w:r w:rsidRPr="00960B2F">
        <w:rPr>
          <w:i/>
          <w:iCs/>
        </w:rPr>
        <w:t xml:space="preserve"> E</w:t>
      </w:r>
      <w:r w:rsidRPr="00960B2F">
        <w:rPr>
          <w:i/>
          <w:iCs/>
          <w:vertAlign w:val="subscript"/>
        </w:rPr>
        <w:t>SRC</w:t>
      </w:r>
      <w:r w:rsidRPr="00960B2F">
        <w:t>(</w:t>
      </w:r>
      <w:r w:rsidRPr="00960B2F">
        <w:rPr>
          <w:i/>
          <w:iCs/>
        </w:rPr>
        <w:t>i</w:t>
      </w:r>
      <w:r w:rsidRPr="00960B2F">
        <w:t>)</w:t>
      </w:r>
      <w:r w:rsidRPr="00960B2F">
        <w:rPr>
          <w:rFonts w:eastAsia="한양신명조" w:hint="cs"/>
          <w:rtl/>
        </w:rPr>
        <w:t>هو بكسل حافة ضمن النافذة له بكسل مقابل في التتابع الفيديوي المعالج، و</w:t>
      </w:r>
      <w:r w:rsidRPr="00960B2F">
        <w:rPr>
          <w:i/>
          <w:iCs/>
        </w:rPr>
        <w:t xml:space="preserve"> E</w:t>
      </w:r>
      <w:r w:rsidRPr="00960B2F">
        <w:rPr>
          <w:i/>
          <w:iCs/>
          <w:vertAlign w:val="subscript"/>
        </w:rPr>
        <w:t>PVS</w:t>
      </w:r>
      <w:r w:rsidRPr="00960B2F">
        <w:t>(</w:t>
      </w:r>
      <w:r w:rsidRPr="00960B2F">
        <w:rPr>
          <w:i/>
          <w:iCs/>
        </w:rPr>
        <w:t>i</w:t>
      </w:r>
      <w:r w:rsidRPr="00960B2F">
        <w:t>)</w:t>
      </w:r>
      <w:r w:rsidRPr="00960B2F">
        <w:rPr>
          <w:rFonts w:eastAsia="한양신명조" w:hint="cs"/>
          <w:rtl/>
        </w:rPr>
        <w:t>هو بكسل التتابع الفيديوي المعالج الذي يقابل بكسل الحافة، و</w:t>
      </w:r>
      <w:r w:rsidRPr="00960B2F">
        <w:rPr>
          <w:rFonts w:eastAsia="한양신명조"/>
          <w:i/>
          <w:iCs/>
        </w:rPr>
        <w:t xml:space="preserve"> N</w:t>
      </w:r>
      <w:r w:rsidRPr="00960B2F">
        <w:rPr>
          <w:rFonts w:eastAsia="한양신명조"/>
          <w:i/>
          <w:iCs/>
          <w:vertAlign w:val="subscript"/>
        </w:rPr>
        <w:t>win</w:t>
      </w:r>
      <w:r w:rsidRPr="00960B2F">
        <w:rPr>
          <w:rFonts w:eastAsia="한양신명조" w:hint="cs"/>
          <w:rtl/>
        </w:rPr>
        <w:t>هو مجموع عدد ب</w:t>
      </w:r>
      <w:r w:rsidR="00145725">
        <w:rPr>
          <w:rFonts w:eastAsia="한양신명조" w:hint="cs"/>
          <w:rtl/>
        </w:rPr>
        <w:t>ي</w:t>
      </w:r>
      <w:r w:rsidRPr="00960B2F">
        <w:rPr>
          <w:rFonts w:eastAsia="한양신명조" w:hint="cs"/>
          <w:rtl/>
        </w:rPr>
        <w:t xml:space="preserve">كسلات الحواف المستعملة لحساب </w:t>
      </w:r>
      <w:r w:rsidRPr="00960B2F">
        <w:rPr>
          <w:rFonts w:eastAsia="한양신명조"/>
          <w:i/>
          <w:iCs/>
        </w:rPr>
        <w:t>MSE</w:t>
      </w:r>
      <w:r w:rsidRPr="00960B2F">
        <w:rPr>
          <w:rFonts w:eastAsia="한양신명조"/>
          <w:i/>
          <w:iCs/>
          <w:vertAlign w:val="subscript"/>
        </w:rPr>
        <w:t>window</w:t>
      </w:r>
      <w:r w:rsidRPr="00960B2F">
        <w:rPr>
          <w:rFonts w:eastAsia="한양신명조" w:hint="cs"/>
          <w:rtl/>
        </w:rPr>
        <w:t>. ويستعمل متوسط الخطأ التربيعي للنافذة هذا بمثابة الفرق بين رتل في التتابع الفيديوي المعالج والرتل المقابل في التتابع الفيديوي المصدر.</w:t>
      </w:r>
    </w:p>
    <w:p w14:paraId="3EB40E18" w14:textId="77777777" w:rsidR="00960B2F" w:rsidRPr="00960B2F" w:rsidRDefault="00960B2F" w:rsidP="00747A31">
      <w:pPr>
        <w:rPr>
          <w:rFonts w:eastAsia="한양신명조"/>
        </w:rPr>
      </w:pPr>
      <w:r w:rsidRPr="00960B2F">
        <w:rPr>
          <w:rFonts w:eastAsia="한양신명조" w:hint="cs"/>
          <w:rtl/>
        </w:rPr>
        <w:t>ويمكن تحديد حجم النافذة بالنظر إلى طبيعة التتابع الفيديوي المعالج. وفي تطبيق نموذجي، يوصى باستخدام نافذة تقابل ثانيتين. وبدلاً من ذلك، يمكن تجربة نوافذ من أحجام شتى واستخدام أفضلها م</w:t>
      </w:r>
      <w:r w:rsidR="009B2E57">
        <w:rPr>
          <w:rFonts w:eastAsia="한양신명조" w:hint="cs"/>
          <w:rtl/>
        </w:rPr>
        <w:t>ما </w:t>
      </w:r>
      <w:r w:rsidRPr="00960B2F">
        <w:rPr>
          <w:rFonts w:eastAsia="한양신명조" w:hint="cs"/>
          <w:rtl/>
        </w:rPr>
        <w:t>يؤمن أصغر قدر من متوسط الخطأ التربيعي. وعلاوة</w:t>
      </w:r>
      <w:r w:rsidR="00747A31">
        <w:rPr>
          <w:rFonts w:eastAsia="한양신명조" w:hint="cs"/>
          <w:rtl/>
        </w:rPr>
        <w:t>ً</w:t>
      </w:r>
      <w:r w:rsidRPr="00960B2F">
        <w:rPr>
          <w:rFonts w:eastAsia="한양신명조" w:hint="cs"/>
          <w:rtl/>
        </w:rPr>
        <w:t xml:space="preserve"> على ذلك، يمكن استخدام مراكز نوافذ مختلفة للنظر في تخطي الأرتال نتيجة أخطاء الإرسال (الشكل </w:t>
      </w:r>
      <w:r w:rsidR="00747A31">
        <w:rPr>
          <w:rFonts w:eastAsia="한양신명조"/>
        </w:rPr>
        <w:t>18</w:t>
      </w:r>
      <w:r w:rsidRPr="00960B2F">
        <w:rPr>
          <w:rFonts w:eastAsia="한양신명조" w:hint="cs"/>
          <w:rtl/>
        </w:rPr>
        <w:t xml:space="preserve">). </w:t>
      </w:r>
    </w:p>
    <w:p w14:paraId="1C8D7621" w14:textId="77777777" w:rsidR="00960B2F" w:rsidRPr="00960B2F" w:rsidRDefault="00960B2F" w:rsidP="002F2899">
      <w:pPr>
        <w:pStyle w:val="FigureNo"/>
        <w:keepLines/>
        <w:spacing w:before="360" w:after="0"/>
        <w:rPr>
          <w:rFonts w:hAnsi="Times New Roman"/>
          <w:lang w:val="en-US"/>
        </w:rPr>
      </w:pPr>
      <w:r w:rsidRPr="00960B2F">
        <w:rPr>
          <w:rFonts w:hAnsi="Times New Roman" w:hint="cs"/>
          <w:rtl/>
          <w:lang w:val="en-US"/>
        </w:rPr>
        <w:t>الش</w:t>
      </w:r>
      <w:r w:rsidR="00145725">
        <w:rPr>
          <w:rFonts w:hAnsi="Times New Roman" w:hint="cs"/>
          <w:rtl/>
          <w:lang w:val="en-US"/>
        </w:rPr>
        <w:t>ـ</w:t>
      </w:r>
      <w:r w:rsidRPr="00960B2F">
        <w:rPr>
          <w:rFonts w:hAnsi="Times New Roman" w:hint="cs"/>
          <w:rtl/>
          <w:lang w:val="en-US"/>
        </w:rPr>
        <w:t xml:space="preserve">كل </w:t>
      </w:r>
      <w:r w:rsidR="00747A31">
        <w:rPr>
          <w:rFonts w:hAnsi="Times New Roman"/>
          <w:lang w:val="en-US"/>
        </w:rPr>
        <w:t>12</w:t>
      </w:r>
    </w:p>
    <w:p w14:paraId="79F9876F" w14:textId="77777777" w:rsidR="00960B2F" w:rsidRPr="00960B2F" w:rsidRDefault="009F3CCD" w:rsidP="002F2899">
      <w:pPr>
        <w:pStyle w:val="Figuretitle0"/>
        <w:keepLines/>
        <w:bidi/>
        <w:spacing w:before="120" w:after="0" w:line="192" w:lineRule="auto"/>
        <w:rPr>
          <w:rFonts w:ascii="Times New Roman" w:hAnsi="Times New Roman" w:cs="Traditional Arabic"/>
          <w:b w:val="0"/>
          <w:bCs/>
          <w:sz w:val="22"/>
          <w:szCs w:val="30"/>
          <w:lang w:val="en-US" w:eastAsia="ko-KR"/>
        </w:rPr>
      </w:pPr>
      <w:r>
        <w:rPr>
          <w:rFonts w:ascii="Times New Roman" w:hAnsi="Times New Roman" w:cs="Traditional Arabic" w:hint="cs"/>
          <w:b w:val="0"/>
          <w:bCs/>
          <w:sz w:val="22"/>
          <w:szCs w:val="30"/>
          <w:rtl/>
          <w:lang w:val="en-US" w:eastAsia="ko-KR"/>
        </w:rPr>
        <w:t>ا</w:t>
      </w:r>
      <w:r w:rsidR="00960B2F" w:rsidRPr="00960B2F">
        <w:rPr>
          <w:rFonts w:ascii="Times New Roman" w:hAnsi="Times New Roman" w:cs="Traditional Arabic" w:hint="cs"/>
          <w:b w:val="0"/>
          <w:bCs/>
          <w:sz w:val="22"/>
          <w:szCs w:val="30"/>
          <w:rtl/>
          <w:lang w:val="en-US" w:eastAsia="ko-KR"/>
        </w:rPr>
        <w:t>نتقاء ب</w:t>
      </w:r>
      <w:r w:rsidR="00145725">
        <w:rPr>
          <w:rFonts w:ascii="Times New Roman" w:hAnsi="Times New Roman" w:cs="Traditional Arabic" w:hint="cs"/>
          <w:b w:val="0"/>
          <w:bCs/>
          <w:sz w:val="22"/>
          <w:szCs w:val="30"/>
          <w:rtl/>
          <w:lang w:val="en-US" w:eastAsia="ko-KR"/>
        </w:rPr>
        <w:t>ي</w:t>
      </w:r>
      <w:r w:rsidR="00960B2F" w:rsidRPr="00960B2F">
        <w:rPr>
          <w:rFonts w:ascii="Times New Roman" w:hAnsi="Times New Roman" w:cs="Traditional Arabic" w:hint="cs"/>
          <w:b w:val="0"/>
          <w:bCs/>
          <w:sz w:val="22"/>
          <w:szCs w:val="30"/>
          <w:rtl/>
          <w:lang w:val="en-US" w:eastAsia="ko-KR"/>
        </w:rPr>
        <w:t>كسلات الحواف في التتابع الفيديوي المصدر</w:t>
      </w:r>
    </w:p>
    <w:p w14:paraId="74CD970C" w14:textId="77777777" w:rsidR="00960B2F" w:rsidRDefault="00960B2F" w:rsidP="00145725">
      <w:pPr>
        <w:pStyle w:val="Figure"/>
        <w:keepNext w:val="0"/>
        <w:keepLines w:val="0"/>
        <w:bidi/>
        <w:spacing w:before="100" w:beforeAutospacing="1" w:after="100" w:afterAutospacing="1"/>
        <w:rPr>
          <w:rtl/>
        </w:rPr>
      </w:pPr>
      <w:r w:rsidRPr="00960B2F">
        <w:rPr>
          <w:rFonts w:eastAsia="한양신명조" w:cs="Traditional Arabic"/>
          <w:noProof/>
          <w:sz w:val="22"/>
          <w:szCs w:val="30"/>
          <w:lang w:val="en-US" w:eastAsia="zh-CN"/>
        </w:rPr>
        <w:object w:dxaOrig="9265" w:dyaOrig="2429" w14:anchorId="68FDE811">
          <v:shape id="_x0000_i1037" type="#_x0000_t75" style="width:335.6pt;height:88.3pt" o:ole="">
            <v:imagedata r:id="rId40" o:title=""/>
          </v:shape>
          <o:OLEObject Type="Embed" ProgID="CorelDRAW.Graphic.14" ShapeID="_x0000_i1037" DrawAspect="Content" ObjectID="_1644243701" r:id="rId41"/>
        </w:object>
      </w:r>
    </w:p>
    <w:p w14:paraId="0E288C97" w14:textId="77777777" w:rsidR="00145725" w:rsidRPr="00145725" w:rsidRDefault="00145725" w:rsidP="00145725">
      <w:pPr>
        <w:rPr>
          <w:lang w:val="fr-FR" w:eastAsia="en-US"/>
        </w:rPr>
      </w:pPr>
    </w:p>
    <w:p w14:paraId="44A63F9E" w14:textId="77777777" w:rsidR="00960B2F" w:rsidRPr="00960B2F" w:rsidRDefault="00960B2F" w:rsidP="002F2899">
      <w:pPr>
        <w:pStyle w:val="FigureNo"/>
        <w:keepLines/>
        <w:spacing w:before="360" w:after="0"/>
        <w:rPr>
          <w:rFonts w:hAnsi="Times New Roman"/>
          <w:lang w:val="en-US"/>
        </w:rPr>
      </w:pPr>
      <w:r w:rsidRPr="00960B2F">
        <w:rPr>
          <w:rFonts w:hAnsi="Times New Roman" w:hint="cs"/>
          <w:rtl/>
          <w:lang w:val="en-US"/>
        </w:rPr>
        <w:t>الش</w:t>
      </w:r>
      <w:r w:rsidR="00145725">
        <w:rPr>
          <w:rFonts w:hAnsi="Times New Roman" w:hint="cs"/>
          <w:rtl/>
          <w:lang w:val="en-US"/>
        </w:rPr>
        <w:t>ـ</w:t>
      </w:r>
      <w:r w:rsidRPr="00960B2F">
        <w:rPr>
          <w:rFonts w:hAnsi="Times New Roman" w:hint="cs"/>
          <w:rtl/>
          <w:lang w:val="en-US"/>
        </w:rPr>
        <w:t xml:space="preserve">كل </w:t>
      </w:r>
      <w:r w:rsidR="00747A31">
        <w:rPr>
          <w:rFonts w:hAnsi="Times New Roman"/>
          <w:lang w:val="en-US"/>
        </w:rPr>
        <w:t>13</w:t>
      </w:r>
    </w:p>
    <w:p w14:paraId="38E3642B" w14:textId="77777777" w:rsidR="00960B2F" w:rsidRPr="00960B2F" w:rsidRDefault="00960B2F" w:rsidP="002F2899">
      <w:pPr>
        <w:pStyle w:val="Figuretitle0"/>
        <w:keepLines/>
        <w:bidi/>
        <w:spacing w:before="120" w:after="0" w:line="192" w:lineRule="auto"/>
        <w:rPr>
          <w:rFonts w:ascii="Times New Roman" w:hAnsi="Times New Roman" w:cs="Traditional Arabic"/>
          <w:b w:val="0"/>
          <w:bCs/>
          <w:sz w:val="22"/>
          <w:szCs w:val="30"/>
          <w:lang w:val="en-US" w:eastAsia="ko-KR"/>
        </w:rPr>
      </w:pPr>
      <w:r w:rsidRPr="00960B2F">
        <w:rPr>
          <w:rFonts w:ascii="Times New Roman" w:hAnsi="Times New Roman" w:cs="Traditional Arabic" w:hint="cs"/>
          <w:b w:val="0"/>
          <w:bCs/>
          <w:sz w:val="22"/>
          <w:szCs w:val="30"/>
          <w:rtl/>
          <w:lang w:val="en-US" w:eastAsia="ko-KR"/>
        </w:rPr>
        <w:t>تسوية التتابع الفيديوي المعالج مع ب</w:t>
      </w:r>
      <w:r w:rsidR="00145725">
        <w:rPr>
          <w:rFonts w:ascii="Times New Roman" w:hAnsi="Times New Roman" w:cs="Traditional Arabic" w:hint="cs"/>
          <w:b w:val="0"/>
          <w:bCs/>
          <w:sz w:val="22"/>
          <w:szCs w:val="30"/>
          <w:rtl/>
          <w:lang w:val="en-US" w:eastAsia="ko-KR"/>
        </w:rPr>
        <w:t>ي</w:t>
      </w:r>
      <w:r w:rsidRPr="00960B2F">
        <w:rPr>
          <w:rFonts w:ascii="Times New Roman" w:hAnsi="Times New Roman" w:cs="Traditional Arabic" w:hint="cs"/>
          <w:b w:val="0"/>
          <w:bCs/>
          <w:sz w:val="22"/>
          <w:szCs w:val="30"/>
          <w:rtl/>
          <w:lang w:val="en-US" w:eastAsia="ko-KR"/>
        </w:rPr>
        <w:t>كسلات الحواف في التتابع الفيديوي المصدر</w:t>
      </w:r>
    </w:p>
    <w:p w14:paraId="0686A250" w14:textId="77777777" w:rsidR="00960B2F" w:rsidRPr="00960B2F" w:rsidRDefault="00960B2F" w:rsidP="00145725">
      <w:pPr>
        <w:pStyle w:val="Figure"/>
        <w:keepNext w:val="0"/>
        <w:keepLines w:val="0"/>
        <w:bidi/>
        <w:spacing w:before="100" w:beforeAutospacing="1" w:after="100" w:afterAutospacing="1"/>
        <w:rPr>
          <w:rFonts w:cs="Traditional Arabic"/>
          <w:sz w:val="22"/>
          <w:szCs w:val="30"/>
        </w:rPr>
      </w:pPr>
      <w:r w:rsidRPr="00960B2F">
        <w:rPr>
          <w:rFonts w:cs="Traditional Arabic"/>
          <w:sz w:val="22"/>
          <w:szCs w:val="30"/>
        </w:rPr>
        <w:object w:dxaOrig="11623" w:dyaOrig="5300" w14:anchorId="6FBCC28B">
          <v:shape id="_x0000_i1038" type="#_x0000_t75" style="width:428.85pt;height:195.95pt" o:ole="">
            <v:imagedata r:id="rId42" o:title=""/>
          </v:shape>
          <o:OLEObject Type="Embed" ProgID="CorelDRAW.Graphic.14" ShapeID="_x0000_i1038" DrawAspect="Content" ObjectID="_1644243702" r:id="rId43"/>
        </w:object>
      </w:r>
    </w:p>
    <w:p w14:paraId="760D7E9F" w14:textId="77777777" w:rsidR="00960B2F" w:rsidRPr="00960B2F" w:rsidRDefault="00960B2F" w:rsidP="00145725">
      <w:pPr>
        <w:pStyle w:val="FigureNo"/>
        <w:keepLines/>
        <w:spacing w:before="120" w:after="0"/>
        <w:rPr>
          <w:rFonts w:hAnsi="Times New Roman"/>
          <w:rtl/>
          <w:lang w:val="en-US"/>
        </w:rPr>
      </w:pPr>
      <w:r w:rsidRPr="00960B2F">
        <w:rPr>
          <w:rFonts w:hAnsi="Times New Roman" w:hint="cs"/>
          <w:rtl/>
          <w:lang w:val="en-US"/>
        </w:rPr>
        <w:lastRenderedPageBreak/>
        <w:t>الش</w:t>
      </w:r>
      <w:r w:rsidR="00145725">
        <w:rPr>
          <w:rFonts w:hAnsi="Times New Roman" w:hint="cs"/>
          <w:rtl/>
          <w:lang w:val="en-US"/>
        </w:rPr>
        <w:t>ـ</w:t>
      </w:r>
      <w:r w:rsidRPr="00960B2F">
        <w:rPr>
          <w:rFonts w:hAnsi="Times New Roman" w:hint="cs"/>
          <w:rtl/>
          <w:lang w:val="en-US"/>
        </w:rPr>
        <w:t xml:space="preserve">كل </w:t>
      </w:r>
      <w:r w:rsidR="00145725">
        <w:rPr>
          <w:rFonts w:hAnsi="Times New Roman"/>
          <w:lang w:val="en-US"/>
        </w:rPr>
        <w:t>14</w:t>
      </w:r>
    </w:p>
    <w:p w14:paraId="7EBF965D" w14:textId="77777777" w:rsidR="00960B2F" w:rsidRPr="00960B2F" w:rsidRDefault="00960B2F" w:rsidP="002F2899">
      <w:pPr>
        <w:pStyle w:val="Figuretitle0"/>
        <w:keepLines/>
        <w:bidi/>
        <w:spacing w:before="120" w:after="0" w:line="192" w:lineRule="auto"/>
        <w:rPr>
          <w:rFonts w:ascii="Times New Roman" w:hAnsi="Times New Roman" w:cs="Traditional Arabic"/>
          <w:b w:val="0"/>
          <w:bCs/>
          <w:sz w:val="22"/>
          <w:szCs w:val="30"/>
          <w:rtl/>
          <w:lang w:val="en-US" w:eastAsia="ko-KR"/>
        </w:rPr>
      </w:pPr>
      <w:r w:rsidRPr="00960B2F">
        <w:rPr>
          <w:rFonts w:ascii="Times New Roman" w:hAnsi="Times New Roman" w:cs="Traditional Arabic" w:hint="cs"/>
          <w:b w:val="0"/>
          <w:bCs/>
          <w:sz w:val="22"/>
          <w:szCs w:val="30"/>
          <w:rtl/>
          <w:lang w:val="en-US" w:eastAsia="ko-KR"/>
        </w:rPr>
        <w:t>تسوية التتابع الفيديوي المعالج مع ب</w:t>
      </w:r>
      <w:r w:rsidR="00145725">
        <w:rPr>
          <w:rFonts w:ascii="Times New Roman" w:hAnsi="Times New Roman" w:cs="Traditional Arabic" w:hint="cs"/>
          <w:b w:val="0"/>
          <w:bCs/>
          <w:sz w:val="22"/>
          <w:szCs w:val="30"/>
          <w:rtl/>
          <w:lang w:val="en-US" w:eastAsia="ko-KR"/>
        </w:rPr>
        <w:t>ي</w:t>
      </w:r>
      <w:r w:rsidRPr="00960B2F">
        <w:rPr>
          <w:rFonts w:ascii="Times New Roman" w:hAnsi="Times New Roman" w:cs="Traditional Arabic" w:hint="cs"/>
          <w:b w:val="0"/>
          <w:bCs/>
          <w:sz w:val="22"/>
          <w:szCs w:val="30"/>
          <w:rtl/>
          <w:lang w:val="en-US" w:eastAsia="ko-KR"/>
        </w:rPr>
        <w:t>كسلات الحواف باستخدام نافذة</w:t>
      </w:r>
    </w:p>
    <w:p w14:paraId="16F870B0" w14:textId="77777777" w:rsidR="00960B2F" w:rsidRPr="00960B2F" w:rsidRDefault="00924C45" w:rsidP="00145725">
      <w:pPr>
        <w:pStyle w:val="Figure"/>
        <w:keepNext w:val="0"/>
        <w:keepLines w:val="0"/>
        <w:bidi/>
        <w:spacing w:before="100" w:beforeAutospacing="1" w:after="100" w:afterAutospacing="1"/>
        <w:rPr>
          <w:rFonts w:cs="Traditional Arabic"/>
          <w:sz w:val="22"/>
          <w:szCs w:val="30"/>
        </w:rPr>
      </w:pPr>
      <w:r>
        <w:rPr>
          <w:rFonts w:hint="cs"/>
          <w:noProof/>
          <w:rtl/>
          <w:lang w:val="en-US" w:eastAsia="zh-CN"/>
        </w:rPr>
        <mc:AlternateContent>
          <mc:Choice Requires="wps">
            <w:drawing>
              <wp:anchor distT="0" distB="0" distL="114300" distR="114300" simplePos="0" relativeHeight="251661824" behindDoc="0" locked="0" layoutInCell="0" allowOverlap="1" wp14:anchorId="37803DB1" wp14:editId="4DCB780E">
                <wp:simplePos x="0" y="0"/>
                <wp:positionH relativeFrom="page">
                  <wp:posOffset>3858895</wp:posOffset>
                </wp:positionH>
                <wp:positionV relativeFrom="paragraph">
                  <wp:posOffset>2161235</wp:posOffset>
                </wp:positionV>
                <wp:extent cx="948690" cy="198755"/>
                <wp:effectExtent l="0" t="0" r="381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820AA" w14:textId="77777777" w:rsidR="009D0D7D" w:rsidRPr="00747A31" w:rsidRDefault="009D0D7D" w:rsidP="00747A31">
                            <w:pPr>
                              <w:spacing w:before="20" w:after="20" w:line="220" w:lineRule="exact"/>
                              <w:jc w:val="center"/>
                              <w:rPr>
                                <w:szCs w:val="22"/>
                                <w:rtl/>
                                <w:lang w:bidi="ar-EG"/>
                              </w:rPr>
                            </w:pPr>
                            <w:r w:rsidRPr="00747A31">
                              <w:rPr>
                                <w:rFonts w:hint="cs"/>
                                <w:szCs w:val="22"/>
                                <w:rtl/>
                                <w:lang w:bidi="ar-EG"/>
                              </w:rPr>
                              <w:t>الرتل الواجب تسويته</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03DB1" id="_x0000_s1041" style="position:absolute;left:0;text-align:left;margin-left:303.85pt;margin-top:170.2pt;width:74.7pt;height:15.6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" o:allowincell="f" filled="f" stroked="f">
                <v:textbox inset="1pt,1pt,1pt,1pt">
                  <w:txbxContent>
                    <w:p w14:paraId="5EE820AA" w14:textId="77777777" w:rsidR="009D0D7D" w:rsidRPr="00747A31" w:rsidRDefault="009D0D7D" w:rsidP="00747A31">
                      <w:pPr>
                        <w:spacing w:before="20" w:after="20" w:line="220" w:lineRule="exact"/>
                        <w:jc w:val="center"/>
                        <w:rPr>
                          <w:szCs w:val="22"/>
                          <w:rtl/>
                          <w:lang w:bidi="ar-EG"/>
                        </w:rPr>
                      </w:pPr>
                      <w:r w:rsidRPr="00747A31">
                        <w:rPr>
                          <w:rFonts w:hint="cs"/>
                          <w:szCs w:val="22"/>
                          <w:rtl/>
                          <w:lang w:bidi="ar-EG"/>
                        </w:rPr>
                        <w:t>الرتل الواجب تسويته</w:t>
                      </w:r>
                    </w:p>
                  </w:txbxContent>
                </v:textbox>
                <w10:wrap anchorx="page"/>
              </v:rect>
            </w:pict>
          </mc:Fallback>
        </mc:AlternateContent>
      </w:r>
      <w:r w:rsidR="00747A31" w:rsidRPr="00960B2F">
        <w:rPr>
          <w:rFonts w:cs="Traditional Arabic"/>
          <w:sz w:val="22"/>
          <w:szCs w:val="30"/>
        </w:rPr>
        <w:object w:dxaOrig="8374" w:dyaOrig="5118" w14:anchorId="11C9993D">
          <v:shape id="_x0000_i1039" type="#_x0000_t75" style="width:310.55pt;height:190.35pt" o:ole="">
            <v:imagedata r:id="rId44" o:title=""/>
          </v:shape>
          <o:OLEObject Type="Embed" ProgID="CorelDRAW.Graphic.14" ShapeID="_x0000_i1039" DrawAspect="Content" ObjectID="_1644243703" r:id="rId45"/>
        </w:object>
      </w:r>
    </w:p>
    <w:p w14:paraId="5407D000" w14:textId="77777777" w:rsidR="00960B2F" w:rsidRPr="00960B2F" w:rsidRDefault="00960B2F" w:rsidP="00747A31">
      <w:r w:rsidRPr="00960B2F">
        <w:rPr>
          <w:rFonts w:hint="cs"/>
          <w:rtl/>
        </w:rPr>
        <w:t xml:space="preserve">عندما يشفر التتابع الفيديوي المصدر بمعدلات ضغط عالية، يمكن للمشفر أن يخفض عدد الأرتال في الثانية ويكون للتتابع الفيديوي المعالج أرتالاً متكررة (الشكل </w:t>
      </w:r>
      <w:r w:rsidR="00747A31">
        <w:t>15</w:t>
      </w:r>
      <w:r w:rsidRPr="00960B2F">
        <w:rPr>
          <w:rFonts w:hint="cs"/>
          <w:rtl/>
        </w:rPr>
        <w:t xml:space="preserve">). وفي الشكل </w:t>
      </w:r>
      <w:r w:rsidR="00747A31">
        <w:t>15</w:t>
      </w:r>
      <w:r w:rsidRPr="00960B2F">
        <w:rPr>
          <w:rFonts w:hint="cs"/>
          <w:rtl/>
        </w:rPr>
        <w:t xml:space="preserve">، ليس للتتابع الفيديوي المعالج أرتالاً تقابل بعض أرتال التتابع الفيديوي المصدر (الأرتال ذات الترتيب </w:t>
      </w:r>
      <w:r w:rsidR="00747A31">
        <w:t>2</w:t>
      </w:r>
      <w:r w:rsidRPr="00960B2F">
        <w:rPr>
          <w:rFonts w:hint="cs"/>
          <w:rtl/>
        </w:rPr>
        <w:t xml:space="preserve"> و</w:t>
      </w:r>
      <w:r w:rsidR="00747A31">
        <w:t>4</w:t>
      </w:r>
      <w:r w:rsidRPr="00960B2F">
        <w:rPr>
          <w:rFonts w:hint="cs"/>
          <w:rtl/>
        </w:rPr>
        <w:t xml:space="preserve"> و</w:t>
      </w:r>
      <w:r w:rsidR="00747A31">
        <w:t>6</w:t>
      </w:r>
      <w:r w:rsidRPr="00960B2F">
        <w:rPr>
          <w:rFonts w:hint="cs"/>
          <w:rtl/>
        </w:rPr>
        <w:t xml:space="preserve"> و</w:t>
      </w:r>
      <w:r w:rsidR="00747A31">
        <w:t>8</w:t>
      </w:r>
      <w:r w:rsidRPr="00960B2F">
        <w:rPr>
          <w:rFonts w:hint="cs"/>
          <w:rtl/>
        </w:rPr>
        <w:t xml:space="preserve">). وفي هذه الحالة، </w:t>
      </w:r>
      <w:r w:rsidR="009B2E57">
        <w:rPr>
          <w:rFonts w:hint="cs"/>
          <w:rtl/>
        </w:rPr>
        <w:t>لا </w:t>
      </w:r>
      <w:r w:rsidRPr="00960B2F">
        <w:rPr>
          <w:rFonts w:hint="cs"/>
          <w:rtl/>
        </w:rPr>
        <w:t xml:space="preserve">يستعمل النموذج أرتالاً متكررة في حساب متوسط الخطأ التربيعي. بعبارة أخرى، يقوم النموذج بعملية تسجيل زماني باستعمال الرتل الأول (رتل صالح) من كل فدرة متكررة. وهكذا يستخدم، في الشكل </w:t>
      </w:r>
      <w:r w:rsidR="00747A31">
        <w:t>16</w:t>
      </w:r>
      <w:r w:rsidRPr="00960B2F">
        <w:rPr>
          <w:rFonts w:hint="cs"/>
          <w:rtl/>
        </w:rPr>
        <w:t xml:space="preserve">، مجرد ثلاثة أرتال (ذات الترتيب </w:t>
      </w:r>
      <w:r w:rsidR="00747A31">
        <w:t>3</w:t>
      </w:r>
      <w:r w:rsidRPr="00960B2F">
        <w:rPr>
          <w:rFonts w:hint="cs"/>
          <w:rtl/>
        </w:rPr>
        <w:t xml:space="preserve"> و</w:t>
      </w:r>
      <w:r w:rsidR="00747A31">
        <w:t>5</w:t>
      </w:r>
      <w:r w:rsidRPr="00960B2F">
        <w:rPr>
          <w:rFonts w:hint="cs"/>
          <w:rtl/>
        </w:rPr>
        <w:t xml:space="preserve"> و</w:t>
      </w:r>
      <w:r w:rsidR="00747A31">
        <w:t>7</w:t>
      </w:r>
      <w:r w:rsidRPr="00960B2F">
        <w:rPr>
          <w:rFonts w:hint="cs"/>
          <w:rtl/>
        </w:rPr>
        <w:t>) ضمن النافذة لعملية التسجيل الزماني.</w:t>
      </w:r>
    </w:p>
    <w:p w14:paraId="4AC37574" w14:textId="77777777" w:rsidR="00960B2F" w:rsidRPr="00960B2F" w:rsidRDefault="00960B2F" w:rsidP="002F2899">
      <w:pPr>
        <w:pStyle w:val="FigureNo"/>
        <w:keepLines/>
        <w:spacing w:after="0"/>
        <w:rPr>
          <w:rFonts w:hAnsi="Times New Roman"/>
          <w:lang w:val="en-US"/>
        </w:rPr>
      </w:pPr>
      <w:r w:rsidRPr="00960B2F">
        <w:rPr>
          <w:rFonts w:hAnsi="Times New Roman" w:hint="cs"/>
          <w:rtl/>
          <w:lang w:val="en-US"/>
        </w:rPr>
        <w:t>الش</w:t>
      </w:r>
      <w:r w:rsidR="009D0D7D">
        <w:rPr>
          <w:rFonts w:hAnsi="Times New Roman" w:hint="cs"/>
          <w:rtl/>
          <w:lang w:val="en-US"/>
        </w:rPr>
        <w:t>ـ</w:t>
      </w:r>
      <w:r w:rsidRPr="00960B2F">
        <w:rPr>
          <w:rFonts w:hAnsi="Times New Roman" w:hint="cs"/>
          <w:rtl/>
          <w:lang w:val="en-US"/>
        </w:rPr>
        <w:t xml:space="preserve">كل </w:t>
      </w:r>
      <w:r w:rsidR="00747A31">
        <w:rPr>
          <w:rFonts w:hAnsi="Times New Roman"/>
          <w:lang w:val="en-US"/>
        </w:rPr>
        <w:t>15</w:t>
      </w:r>
    </w:p>
    <w:p w14:paraId="477DBABB" w14:textId="77777777" w:rsidR="00960B2F" w:rsidRPr="00960B2F" w:rsidRDefault="00960B2F" w:rsidP="002F2899">
      <w:pPr>
        <w:pStyle w:val="Figuretitle0"/>
        <w:keepLines/>
        <w:bidi/>
        <w:spacing w:before="120" w:after="0" w:line="192" w:lineRule="auto"/>
        <w:rPr>
          <w:rFonts w:ascii="Times New Roman" w:hAnsi="Times New Roman" w:cs="Traditional Arabic"/>
          <w:b w:val="0"/>
          <w:bCs/>
          <w:sz w:val="22"/>
          <w:szCs w:val="30"/>
          <w:lang w:val="en-US" w:eastAsia="ko-KR"/>
        </w:rPr>
      </w:pPr>
      <w:r w:rsidRPr="00960B2F">
        <w:rPr>
          <w:rFonts w:ascii="Times New Roman" w:hAnsi="Times New Roman" w:cs="Traditional Arabic" w:hint="cs"/>
          <w:b w:val="0"/>
          <w:bCs/>
          <w:sz w:val="22"/>
          <w:szCs w:val="30"/>
          <w:rtl/>
          <w:lang w:val="en-US" w:eastAsia="ko-KR"/>
        </w:rPr>
        <w:t>مثال لأرتال متكررة</w:t>
      </w:r>
    </w:p>
    <w:p w14:paraId="3D717EBC" w14:textId="77777777" w:rsidR="00960B2F" w:rsidRPr="00960B2F" w:rsidRDefault="00960B2F" w:rsidP="009D0D7D">
      <w:pPr>
        <w:pStyle w:val="Figure"/>
        <w:keepNext w:val="0"/>
        <w:keepLines w:val="0"/>
        <w:bidi/>
        <w:spacing w:before="120" w:after="0"/>
        <w:rPr>
          <w:rFonts w:cs="Traditional Arabic"/>
          <w:sz w:val="22"/>
          <w:szCs w:val="30"/>
        </w:rPr>
      </w:pPr>
      <w:r w:rsidRPr="00960B2F">
        <w:rPr>
          <w:rFonts w:cs="Traditional Arabic"/>
          <w:sz w:val="22"/>
          <w:szCs w:val="30"/>
        </w:rPr>
        <w:object w:dxaOrig="10399" w:dyaOrig="3226" w14:anchorId="7E087F11">
          <v:shape id="_x0000_i1040" type="#_x0000_t75" style="width:383.15pt;height:118.95pt" o:ole="">
            <v:imagedata r:id="rId46" o:title=""/>
          </v:shape>
          <o:OLEObject Type="Embed" ProgID="CorelDRAW.Graphic.14" ShapeID="_x0000_i1040" DrawAspect="Content" ObjectID="_1644243704" r:id="rId47"/>
        </w:object>
      </w:r>
    </w:p>
    <w:p w14:paraId="4617D43A" w14:textId="77777777" w:rsidR="00960B2F" w:rsidRPr="00960B2F" w:rsidRDefault="00960B2F" w:rsidP="002F2899">
      <w:pPr>
        <w:pStyle w:val="FigureNo"/>
        <w:keepLines/>
        <w:spacing w:before="120" w:after="0"/>
        <w:rPr>
          <w:rFonts w:hAnsi="Times New Roman"/>
        </w:rPr>
      </w:pPr>
      <w:r w:rsidRPr="00960B2F">
        <w:rPr>
          <w:rFonts w:hAnsi="Times New Roman" w:hint="cs"/>
          <w:rtl/>
        </w:rPr>
        <w:lastRenderedPageBreak/>
        <w:t>الش</w:t>
      </w:r>
      <w:r w:rsidR="009D0D7D">
        <w:rPr>
          <w:rFonts w:hAnsi="Times New Roman" w:hint="cs"/>
          <w:rtl/>
        </w:rPr>
        <w:t>ـ</w:t>
      </w:r>
      <w:r w:rsidRPr="00960B2F">
        <w:rPr>
          <w:rFonts w:hAnsi="Times New Roman" w:hint="cs"/>
          <w:rtl/>
        </w:rPr>
        <w:t xml:space="preserve">كل </w:t>
      </w:r>
      <w:r w:rsidR="00747A31">
        <w:rPr>
          <w:rFonts w:hAnsi="Times New Roman"/>
        </w:rPr>
        <w:t>16</w:t>
      </w:r>
    </w:p>
    <w:p w14:paraId="1B359E6C" w14:textId="77777777" w:rsidR="00960B2F" w:rsidRPr="00960B2F" w:rsidRDefault="00960B2F" w:rsidP="002F2899">
      <w:pPr>
        <w:pStyle w:val="Figuretitle0"/>
        <w:keepLines/>
        <w:bidi/>
        <w:spacing w:before="120" w:after="0" w:line="192" w:lineRule="auto"/>
        <w:rPr>
          <w:rFonts w:ascii="Times New Roman" w:hAnsi="Times New Roman" w:cs="Traditional Arabic"/>
          <w:b w:val="0"/>
          <w:bCs/>
          <w:sz w:val="22"/>
          <w:szCs w:val="30"/>
          <w:lang w:eastAsia="ko-KR"/>
        </w:rPr>
      </w:pPr>
      <w:r w:rsidRPr="00960B2F">
        <w:rPr>
          <w:rFonts w:ascii="Times New Roman" w:hAnsi="Times New Roman" w:cs="Traditional Arabic" w:hint="cs"/>
          <w:b w:val="0"/>
          <w:bCs/>
          <w:sz w:val="22"/>
          <w:szCs w:val="30"/>
          <w:rtl/>
          <w:lang w:eastAsia="ko-KR"/>
        </w:rPr>
        <w:t>تسليم الأرتال المتكررة</w:t>
      </w:r>
    </w:p>
    <w:p w14:paraId="730B578B" w14:textId="77777777" w:rsidR="00960B2F" w:rsidRDefault="00960B2F" w:rsidP="009D0D7D">
      <w:pPr>
        <w:pStyle w:val="Figure"/>
        <w:keepNext w:val="0"/>
        <w:keepLines w:val="0"/>
        <w:bidi/>
        <w:spacing w:before="120" w:after="0"/>
        <w:rPr>
          <w:rFonts w:cs="Traditional Arabic"/>
          <w:sz w:val="22"/>
          <w:szCs w:val="30"/>
          <w:rtl/>
        </w:rPr>
      </w:pPr>
      <w:r w:rsidRPr="00960B2F">
        <w:rPr>
          <w:rFonts w:cs="Traditional Arabic"/>
          <w:noProof/>
          <w:sz w:val="22"/>
          <w:szCs w:val="30"/>
          <w:lang w:val="en-US" w:eastAsia="zh-CN"/>
        </w:rPr>
        <w:object w:dxaOrig="10663" w:dyaOrig="3763" w14:anchorId="26FF9B13">
          <v:shape id="_x0000_i1041" type="#_x0000_t75" style="width:393.8pt;height:139pt" o:ole="">
            <v:imagedata r:id="rId48" o:title=""/>
          </v:shape>
          <o:OLEObject Type="Embed" ProgID="CorelDRAW.Graphic.14" ShapeID="_x0000_i1041" DrawAspect="Content" ObjectID="_1644243705" r:id="rId49"/>
        </w:object>
      </w:r>
    </w:p>
    <w:p w14:paraId="152A662F" w14:textId="77777777" w:rsidR="009D0D7D" w:rsidRPr="009D0D7D" w:rsidRDefault="009D0D7D" w:rsidP="009D0D7D">
      <w:pPr>
        <w:rPr>
          <w:lang w:val="fr-FR" w:eastAsia="en-US"/>
        </w:rPr>
      </w:pPr>
    </w:p>
    <w:p w14:paraId="169EE820" w14:textId="77777777" w:rsidR="00960B2F" w:rsidRPr="00960B2F" w:rsidRDefault="00960B2F" w:rsidP="00747A31">
      <w:pPr>
        <w:pStyle w:val="FigureNo"/>
        <w:spacing w:before="120" w:after="0"/>
        <w:rPr>
          <w:rFonts w:hAnsi="Times New Roman"/>
          <w:lang w:val="en-US"/>
        </w:rPr>
      </w:pPr>
      <w:r w:rsidRPr="00960B2F">
        <w:rPr>
          <w:rFonts w:hAnsi="Times New Roman" w:hint="cs"/>
          <w:rtl/>
          <w:lang w:val="en-US"/>
        </w:rPr>
        <w:t>الش</w:t>
      </w:r>
      <w:r w:rsidR="009D0D7D">
        <w:rPr>
          <w:rFonts w:hAnsi="Times New Roman" w:hint="cs"/>
          <w:rtl/>
          <w:lang w:val="en-US"/>
        </w:rPr>
        <w:t>ـ</w:t>
      </w:r>
      <w:r w:rsidRPr="00960B2F">
        <w:rPr>
          <w:rFonts w:hAnsi="Times New Roman" w:hint="cs"/>
          <w:rtl/>
          <w:lang w:val="en-US"/>
        </w:rPr>
        <w:t xml:space="preserve">كل </w:t>
      </w:r>
      <w:r w:rsidR="00747A31">
        <w:rPr>
          <w:rFonts w:hAnsi="Times New Roman"/>
          <w:lang w:val="en-US"/>
        </w:rPr>
        <w:t>17</w:t>
      </w:r>
    </w:p>
    <w:p w14:paraId="693BDF4D" w14:textId="77777777" w:rsidR="00960B2F" w:rsidRPr="00960B2F" w:rsidRDefault="00960B2F" w:rsidP="00960B2F">
      <w:pPr>
        <w:pStyle w:val="Figuretitle0"/>
        <w:bidi/>
        <w:spacing w:before="120" w:after="0" w:line="192" w:lineRule="auto"/>
        <w:rPr>
          <w:rFonts w:ascii="Times New Roman" w:hAnsi="Times New Roman" w:cs="Traditional Arabic"/>
          <w:b w:val="0"/>
          <w:bCs/>
          <w:sz w:val="22"/>
          <w:szCs w:val="30"/>
          <w:rtl/>
          <w:lang w:val="en-US" w:eastAsia="ko-KR"/>
        </w:rPr>
      </w:pPr>
      <w:r w:rsidRPr="00960B2F">
        <w:rPr>
          <w:rFonts w:ascii="Times New Roman" w:hAnsi="Times New Roman" w:cs="Traditional Arabic" w:hint="cs"/>
          <w:b w:val="0"/>
          <w:bCs/>
          <w:sz w:val="22"/>
          <w:szCs w:val="30"/>
          <w:rtl/>
          <w:lang w:val="en-US" w:eastAsia="ko-KR"/>
        </w:rPr>
        <w:t>نوافذ من أحجام مختلفة</w:t>
      </w:r>
    </w:p>
    <w:p w14:paraId="38F27858" w14:textId="77777777" w:rsidR="00960B2F" w:rsidRPr="00960B2F" w:rsidRDefault="00924C45" w:rsidP="00960B2F">
      <w:pPr>
        <w:pStyle w:val="Figure"/>
        <w:bidi/>
        <w:spacing w:before="120" w:after="0" w:line="192" w:lineRule="auto"/>
        <w:rPr>
          <w:rFonts w:cs="Traditional Arabic"/>
          <w:sz w:val="22"/>
          <w:szCs w:val="30"/>
          <w:lang w:val="en-US" w:eastAsia="ko-KR" w:bidi="ar-EG"/>
        </w:rPr>
      </w:pPr>
      <w:r>
        <w:rPr>
          <w:rFonts w:hint="cs"/>
          <w:noProof/>
          <w:rtl/>
          <w:lang w:val="en-US" w:eastAsia="zh-CN"/>
        </w:rPr>
        <mc:AlternateContent>
          <mc:Choice Requires="wps">
            <w:drawing>
              <wp:anchor distT="0" distB="0" distL="114300" distR="114300" simplePos="0" relativeHeight="251662848" behindDoc="0" locked="0" layoutInCell="0" allowOverlap="1" wp14:anchorId="36ECF0F5" wp14:editId="3AE4C4AA">
                <wp:simplePos x="0" y="0"/>
                <wp:positionH relativeFrom="page">
                  <wp:posOffset>3733800</wp:posOffset>
                </wp:positionH>
                <wp:positionV relativeFrom="paragraph">
                  <wp:posOffset>157480</wp:posOffset>
                </wp:positionV>
                <wp:extent cx="948690" cy="198755"/>
                <wp:effectExtent l="0" t="0" r="381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B256" w14:textId="77777777" w:rsidR="009D0D7D" w:rsidRPr="00747A31" w:rsidRDefault="009D0D7D" w:rsidP="00747A31">
                            <w:pPr>
                              <w:spacing w:before="20" w:after="20" w:line="220" w:lineRule="exact"/>
                              <w:jc w:val="center"/>
                              <w:rPr>
                                <w:szCs w:val="22"/>
                                <w:rtl/>
                                <w:lang w:bidi="ar-EG"/>
                              </w:rPr>
                            </w:pPr>
                            <w:r w:rsidRPr="00747A31">
                              <w:rPr>
                                <w:rFonts w:hint="cs"/>
                                <w:szCs w:val="22"/>
                                <w:rtl/>
                                <w:lang w:bidi="ar-EG"/>
                              </w:rPr>
                              <w:t>الرتل الواجب تسويته</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CF0F5" id="_x0000_s1042" style="position:absolute;left:0;text-align:left;margin-left:294pt;margin-top:12.4pt;width:74.7pt;height:15.6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" o:allowincell="f" filled="f" stroked="f">
                <v:textbox inset="1pt,1pt,1pt,1pt">
                  <w:txbxContent>
                    <w:p w14:paraId="6DFDB256" w14:textId="77777777" w:rsidR="009D0D7D" w:rsidRPr="00747A31" w:rsidRDefault="009D0D7D" w:rsidP="00747A31">
                      <w:pPr>
                        <w:spacing w:before="20" w:after="20" w:line="220" w:lineRule="exact"/>
                        <w:jc w:val="center"/>
                        <w:rPr>
                          <w:szCs w:val="22"/>
                          <w:rtl/>
                          <w:lang w:bidi="ar-EG"/>
                        </w:rPr>
                      </w:pPr>
                      <w:r w:rsidRPr="00747A31">
                        <w:rPr>
                          <w:rFonts w:hint="cs"/>
                          <w:szCs w:val="22"/>
                          <w:rtl/>
                          <w:lang w:bidi="ar-EG"/>
                        </w:rPr>
                        <w:t>الرتل الواجب تسويته</w:t>
                      </w:r>
                    </w:p>
                  </w:txbxContent>
                </v:textbox>
                <w10:wrap anchorx="page"/>
              </v:rect>
            </w:pict>
          </mc:Fallback>
        </mc:AlternateContent>
      </w:r>
    </w:p>
    <w:p w14:paraId="48FFACF9" w14:textId="77777777" w:rsidR="00960B2F" w:rsidRDefault="00924C45" w:rsidP="009D0D7D">
      <w:pPr>
        <w:pStyle w:val="Figure"/>
        <w:keepNext w:val="0"/>
        <w:keepLines w:val="0"/>
        <w:bidi/>
        <w:spacing w:before="120" w:after="0" w:line="192" w:lineRule="auto"/>
        <w:rPr>
          <w:rFonts w:cs="Traditional Arabic"/>
          <w:sz w:val="22"/>
          <w:szCs w:val="30"/>
          <w:rtl/>
        </w:rPr>
      </w:pPr>
      <w:r>
        <w:rPr>
          <w:rFonts w:cs="Traditional Arabic"/>
          <w:noProof/>
          <w:sz w:val="22"/>
          <w:szCs w:val="30"/>
          <w:lang w:val="en-US" w:eastAsia="zh-CN"/>
        </w:rPr>
        <mc:AlternateContent>
          <mc:Choice Requires="wps">
            <w:drawing>
              <wp:anchor distT="0" distB="0" distL="114300" distR="114300" simplePos="0" relativeHeight="251665920" behindDoc="0" locked="0" layoutInCell="0" allowOverlap="1" wp14:anchorId="7559898B" wp14:editId="06FE86E5">
                <wp:simplePos x="0" y="0"/>
                <wp:positionH relativeFrom="page">
                  <wp:posOffset>1836420</wp:posOffset>
                </wp:positionH>
                <wp:positionV relativeFrom="paragraph">
                  <wp:posOffset>1262380</wp:posOffset>
                </wp:positionV>
                <wp:extent cx="948690" cy="19875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1C4E4" w14:textId="77777777" w:rsidR="009D0D7D" w:rsidRPr="009832E8" w:rsidRDefault="009D0D7D" w:rsidP="009832E8">
                            <w:pPr>
                              <w:spacing w:before="20" w:after="20" w:line="220" w:lineRule="exact"/>
                              <w:jc w:val="center"/>
                              <w:rPr>
                                <w:sz w:val="16"/>
                                <w:szCs w:val="22"/>
                                <w:lang w:bidi="ar-EG"/>
                              </w:rPr>
                            </w:pPr>
                            <w:r w:rsidRPr="009832E8">
                              <w:rPr>
                                <w:rFonts w:hint="cs"/>
                                <w:sz w:val="16"/>
                                <w:szCs w:val="22"/>
                                <w:rtl/>
                                <w:lang w:bidi="ar-EG"/>
                              </w:rPr>
                              <w:t xml:space="preserve">حجم النافذة </w:t>
                            </w:r>
                            <w:r>
                              <w:rPr>
                                <w:sz w:val="16"/>
                                <w:szCs w:val="22"/>
                                <w:lang w:bidi="ar-EG"/>
                              </w:rPr>
                              <w:t>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9898B" id="_x0000_s1043" style="position:absolute;left:0;text-align:left;margin-left:144.6pt;margin-top:99.4pt;width:74.7pt;height:15.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" o:allowincell="f" filled="f" stroked="f">
                <v:textbox inset="1pt,1pt,1pt,1pt">
                  <w:txbxContent>
                    <w:p w14:paraId="3EA1C4E4" w14:textId="77777777" w:rsidR="009D0D7D" w:rsidRPr="009832E8" w:rsidRDefault="009D0D7D" w:rsidP="009832E8">
                      <w:pPr>
                        <w:spacing w:before="20" w:after="20" w:line="220" w:lineRule="exact"/>
                        <w:jc w:val="center"/>
                        <w:rPr>
                          <w:sz w:val="16"/>
                          <w:szCs w:val="22"/>
                          <w:lang w:bidi="ar-EG"/>
                        </w:rPr>
                      </w:pPr>
                      <w:r w:rsidRPr="009832E8">
                        <w:rPr>
                          <w:rFonts w:hint="cs"/>
                          <w:sz w:val="16"/>
                          <w:szCs w:val="22"/>
                          <w:rtl/>
                          <w:lang w:bidi="ar-EG"/>
                        </w:rPr>
                        <w:t xml:space="preserve">حجم النافذة </w:t>
                      </w:r>
                      <w:r>
                        <w:rPr>
                          <w:sz w:val="16"/>
                          <w:szCs w:val="22"/>
                          <w:lang w:bidi="ar-EG"/>
                        </w:rPr>
                        <w:t>7</w:t>
                      </w:r>
                    </w:p>
                  </w:txbxContent>
                </v:textbox>
                <w10:wrap anchorx="page"/>
              </v:rect>
            </w:pict>
          </mc:Fallback>
        </mc:AlternateContent>
      </w:r>
      <w:r>
        <w:rPr>
          <w:rFonts w:cs="Traditional Arabic"/>
          <w:noProof/>
          <w:sz w:val="22"/>
          <w:szCs w:val="30"/>
          <w:lang w:val="en-US" w:eastAsia="zh-CN"/>
        </w:rPr>
        <mc:AlternateContent>
          <mc:Choice Requires="wps">
            <w:drawing>
              <wp:anchor distT="0" distB="0" distL="114300" distR="114300" simplePos="0" relativeHeight="251663872" behindDoc="0" locked="0" layoutInCell="0" allowOverlap="1" wp14:anchorId="6D89BA28" wp14:editId="57B78EDC">
                <wp:simplePos x="0" y="0"/>
                <wp:positionH relativeFrom="page">
                  <wp:posOffset>2545080</wp:posOffset>
                </wp:positionH>
                <wp:positionV relativeFrom="paragraph">
                  <wp:posOffset>911860</wp:posOffset>
                </wp:positionV>
                <wp:extent cx="948690" cy="198755"/>
                <wp:effectExtent l="1905" t="0" r="1905" b="381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7F22" w14:textId="77777777" w:rsidR="009D0D7D" w:rsidRPr="009832E8" w:rsidRDefault="009D0D7D" w:rsidP="009832E8">
                            <w:pPr>
                              <w:spacing w:before="20" w:after="20" w:line="220" w:lineRule="exact"/>
                              <w:jc w:val="center"/>
                              <w:rPr>
                                <w:sz w:val="16"/>
                                <w:szCs w:val="22"/>
                                <w:lang w:bidi="ar-EG"/>
                              </w:rPr>
                            </w:pPr>
                            <w:r w:rsidRPr="009832E8">
                              <w:rPr>
                                <w:rFonts w:hint="cs"/>
                                <w:sz w:val="16"/>
                                <w:szCs w:val="22"/>
                                <w:rtl/>
                                <w:lang w:bidi="ar-EG"/>
                              </w:rPr>
                              <w:t xml:space="preserve">حجم النافذة </w:t>
                            </w:r>
                            <w:r w:rsidRPr="009832E8">
                              <w:rPr>
                                <w:sz w:val="16"/>
                                <w:szCs w:val="22"/>
                                <w:lang w:bidi="ar-EG"/>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BA28" id="_x0000_s1044" style="position:absolute;left:0;text-align:left;margin-left:200.4pt;margin-top:71.8pt;width:74.7pt;height:15.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" o:allowincell="f" filled="f" stroked="f">
                <v:textbox inset="1pt,1pt,1pt,1pt">
                  <w:txbxContent>
                    <w:p w14:paraId="4AAF7F22" w14:textId="77777777" w:rsidR="009D0D7D" w:rsidRPr="009832E8" w:rsidRDefault="009D0D7D" w:rsidP="009832E8">
                      <w:pPr>
                        <w:spacing w:before="20" w:after="20" w:line="220" w:lineRule="exact"/>
                        <w:jc w:val="center"/>
                        <w:rPr>
                          <w:sz w:val="16"/>
                          <w:szCs w:val="22"/>
                          <w:lang w:bidi="ar-EG"/>
                        </w:rPr>
                      </w:pPr>
                      <w:r w:rsidRPr="009832E8">
                        <w:rPr>
                          <w:rFonts w:hint="cs"/>
                          <w:sz w:val="16"/>
                          <w:szCs w:val="22"/>
                          <w:rtl/>
                          <w:lang w:bidi="ar-EG"/>
                        </w:rPr>
                        <w:t xml:space="preserve">حجم النافذة </w:t>
                      </w:r>
                      <w:r w:rsidRPr="009832E8">
                        <w:rPr>
                          <w:sz w:val="16"/>
                          <w:szCs w:val="22"/>
                          <w:lang w:bidi="ar-EG"/>
                        </w:rPr>
                        <w:t>3</w:t>
                      </w:r>
                    </w:p>
                  </w:txbxContent>
                </v:textbox>
                <w10:wrap anchorx="page"/>
              </v:rect>
            </w:pict>
          </mc:Fallback>
        </mc:AlternateContent>
      </w:r>
      <w:r>
        <w:rPr>
          <w:rFonts w:cs="Traditional Arabic"/>
          <w:noProof/>
          <w:sz w:val="22"/>
          <w:szCs w:val="30"/>
          <w:lang w:val="en-US" w:eastAsia="zh-CN"/>
        </w:rPr>
        <mc:AlternateContent>
          <mc:Choice Requires="wps">
            <w:drawing>
              <wp:anchor distT="0" distB="0" distL="114300" distR="114300" simplePos="0" relativeHeight="251664896" behindDoc="0" locked="0" layoutInCell="0" allowOverlap="1" wp14:anchorId="37F0715A" wp14:editId="1E3964F6">
                <wp:simplePos x="0" y="0"/>
                <wp:positionH relativeFrom="page">
                  <wp:posOffset>2209800</wp:posOffset>
                </wp:positionH>
                <wp:positionV relativeFrom="paragraph">
                  <wp:posOffset>1071880</wp:posOffset>
                </wp:positionV>
                <wp:extent cx="948690" cy="198755"/>
                <wp:effectExtent l="0" t="0" r="381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C3D7D" w14:textId="77777777" w:rsidR="009D0D7D" w:rsidRPr="009832E8" w:rsidRDefault="009D0D7D" w:rsidP="009832E8">
                            <w:pPr>
                              <w:spacing w:before="20" w:after="20" w:line="220" w:lineRule="exact"/>
                              <w:jc w:val="center"/>
                              <w:rPr>
                                <w:sz w:val="16"/>
                                <w:szCs w:val="22"/>
                                <w:lang w:bidi="ar-EG"/>
                              </w:rPr>
                            </w:pPr>
                            <w:r w:rsidRPr="009832E8">
                              <w:rPr>
                                <w:rFonts w:hint="cs"/>
                                <w:sz w:val="16"/>
                                <w:szCs w:val="22"/>
                                <w:rtl/>
                                <w:lang w:bidi="ar-EG"/>
                              </w:rPr>
                              <w:t xml:space="preserve">حجم النافذة </w:t>
                            </w:r>
                            <w:r w:rsidRPr="009832E8">
                              <w:rPr>
                                <w:sz w:val="16"/>
                                <w:szCs w:val="22"/>
                                <w:lang w:bidi="ar-EG"/>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0715A" id="_x0000_s1045" style="position:absolute;left:0;text-align:left;margin-left:174pt;margin-top:84.4pt;width:74.7pt;height:15.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" o:allowincell="f" filled="f" stroked="f">
                <v:textbox inset="1pt,1pt,1pt,1pt">
                  <w:txbxContent>
                    <w:p w14:paraId="0E6C3D7D" w14:textId="77777777" w:rsidR="009D0D7D" w:rsidRPr="009832E8" w:rsidRDefault="009D0D7D" w:rsidP="009832E8">
                      <w:pPr>
                        <w:spacing w:before="20" w:after="20" w:line="220" w:lineRule="exact"/>
                        <w:jc w:val="center"/>
                        <w:rPr>
                          <w:sz w:val="16"/>
                          <w:szCs w:val="22"/>
                          <w:lang w:bidi="ar-EG"/>
                        </w:rPr>
                      </w:pPr>
                      <w:r w:rsidRPr="009832E8">
                        <w:rPr>
                          <w:rFonts w:hint="cs"/>
                          <w:sz w:val="16"/>
                          <w:szCs w:val="22"/>
                          <w:rtl/>
                          <w:lang w:bidi="ar-EG"/>
                        </w:rPr>
                        <w:t xml:space="preserve">حجم النافذة </w:t>
                      </w:r>
                      <w:r w:rsidRPr="009832E8">
                        <w:rPr>
                          <w:sz w:val="16"/>
                          <w:szCs w:val="22"/>
                          <w:lang w:bidi="ar-EG"/>
                        </w:rPr>
                        <w:t>3</w:t>
                      </w:r>
                    </w:p>
                  </w:txbxContent>
                </v:textbox>
                <w10:wrap anchorx="page"/>
              </v:rect>
            </w:pict>
          </mc:Fallback>
        </mc:AlternateContent>
      </w:r>
      <w:r w:rsidR="009832E8" w:rsidRPr="00960B2F">
        <w:rPr>
          <w:rFonts w:cs="Traditional Arabic"/>
          <w:sz w:val="22"/>
          <w:szCs w:val="30"/>
        </w:rPr>
        <w:object w:dxaOrig="8465" w:dyaOrig="3464" w14:anchorId="1AE2EDFD">
          <v:shape id="_x0000_i1042" type="#_x0000_t75" style="width:314.3pt;height:128.35pt" o:ole="">
            <v:imagedata r:id="rId50" o:title=""/>
          </v:shape>
          <o:OLEObject Type="Embed" ProgID="CorelDRAW.Graphic.14" ShapeID="_x0000_i1042" DrawAspect="Content" ObjectID="_1644243706" r:id="rId51"/>
        </w:object>
      </w:r>
    </w:p>
    <w:p w14:paraId="139BA09B" w14:textId="77777777" w:rsidR="009D0D7D" w:rsidRPr="009D0D7D" w:rsidRDefault="009D0D7D" w:rsidP="009D0D7D">
      <w:pPr>
        <w:rPr>
          <w:lang w:val="fr-FR" w:eastAsia="en-US"/>
        </w:rPr>
      </w:pPr>
    </w:p>
    <w:p w14:paraId="546D0D1C" w14:textId="77777777" w:rsidR="00960B2F" w:rsidRPr="00960B2F" w:rsidRDefault="00960B2F" w:rsidP="009832E8">
      <w:pPr>
        <w:pStyle w:val="FigureNo"/>
        <w:spacing w:before="120" w:after="0"/>
        <w:rPr>
          <w:rFonts w:hAnsi="Times New Roman"/>
          <w:lang w:val="en-US"/>
        </w:rPr>
      </w:pPr>
      <w:r w:rsidRPr="00960B2F">
        <w:rPr>
          <w:rFonts w:hAnsi="Times New Roman" w:hint="cs"/>
          <w:rtl/>
          <w:lang w:val="en-US"/>
        </w:rPr>
        <w:t>الش</w:t>
      </w:r>
      <w:r w:rsidR="009D0D7D">
        <w:rPr>
          <w:rFonts w:hAnsi="Times New Roman" w:hint="cs"/>
          <w:rtl/>
          <w:lang w:val="en-US"/>
        </w:rPr>
        <w:t>ـ</w:t>
      </w:r>
      <w:r w:rsidRPr="00960B2F">
        <w:rPr>
          <w:rFonts w:hAnsi="Times New Roman" w:hint="cs"/>
          <w:rtl/>
          <w:lang w:val="en-US"/>
        </w:rPr>
        <w:t xml:space="preserve">كل </w:t>
      </w:r>
      <w:r w:rsidR="009832E8">
        <w:rPr>
          <w:rFonts w:hAnsi="Times New Roman"/>
          <w:lang w:val="en-US"/>
        </w:rPr>
        <w:t>18</w:t>
      </w:r>
    </w:p>
    <w:p w14:paraId="769CCADA" w14:textId="77777777" w:rsidR="00960B2F" w:rsidRDefault="00960B2F" w:rsidP="009832E8">
      <w:pPr>
        <w:pStyle w:val="Figuretitle0"/>
        <w:bidi/>
        <w:spacing w:before="120" w:after="0" w:line="192" w:lineRule="auto"/>
        <w:rPr>
          <w:rFonts w:ascii="Times New Roman" w:hAnsi="Times New Roman" w:cs="Traditional Arabic"/>
          <w:b w:val="0"/>
          <w:bCs/>
          <w:sz w:val="22"/>
          <w:szCs w:val="30"/>
          <w:rtl/>
          <w:lang w:val="en-US" w:eastAsia="ko-KR"/>
        </w:rPr>
      </w:pPr>
      <w:r w:rsidRPr="00960B2F">
        <w:rPr>
          <w:rFonts w:ascii="Times New Roman" w:hAnsi="Times New Roman" w:cs="Traditional Arabic" w:hint="cs"/>
          <w:b w:val="0"/>
          <w:bCs/>
          <w:sz w:val="22"/>
          <w:szCs w:val="30"/>
          <w:rtl/>
          <w:lang w:val="en-US" w:eastAsia="ko-KR"/>
        </w:rPr>
        <w:t xml:space="preserve">مراكز النوافذ </w:t>
      </w:r>
    </w:p>
    <w:p w14:paraId="781F0BAC" w14:textId="77777777" w:rsidR="009D0D7D" w:rsidRPr="009D0D7D" w:rsidRDefault="009D0D7D" w:rsidP="009D0D7D">
      <w:pPr>
        <w:pStyle w:val="Figure"/>
        <w:bidi/>
        <w:rPr>
          <w:lang w:val="en-US" w:eastAsia="ko-KR"/>
        </w:rPr>
      </w:pPr>
      <w:r>
        <w:rPr>
          <w:rFonts w:cs="Traditional Arabic"/>
          <w:noProof/>
          <w:sz w:val="22"/>
          <w:szCs w:val="30"/>
          <w:lang w:val="en-US" w:eastAsia="zh-CN"/>
        </w:rPr>
        <mc:AlternateContent>
          <mc:Choice Requires="wps">
            <w:drawing>
              <wp:anchor distT="0" distB="0" distL="114300" distR="114300" simplePos="0" relativeHeight="251666944" behindDoc="0" locked="0" layoutInCell="0" allowOverlap="1" wp14:anchorId="0ED0B45E" wp14:editId="77A42920">
                <wp:simplePos x="0" y="0"/>
                <wp:positionH relativeFrom="page">
                  <wp:posOffset>3733800</wp:posOffset>
                </wp:positionH>
                <wp:positionV relativeFrom="paragraph">
                  <wp:posOffset>163195</wp:posOffset>
                </wp:positionV>
                <wp:extent cx="948690" cy="198755"/>
                <wp:effectExtent l="0" t="0" r="381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DFC0" w14:textId="77777777" w:rsidR="009D0D7D" w:rsidRPr="00747A31" w:rsidRDefault="009D0D7D" w:rsidP="009832E8">
                            <w:pPr>
                              <w:spacing w:before="20" w:after="20" w:line="220" w:lineRule="exact"/>
                              <w:jc w:val="center"/>
                              <w:rPr>
                                <w:szCs w:val="22"/>
                                <w:rtl/>
                                <w:lang w:bidi="ar-EG"/>
                              </w:rPr>
                            </w:pPr>
                            <w:r w:rsidRPr="00747A31">
                              <w:rPr>
                                <w:rFonts w:hint="cs"/>
                                <w:szCs w:val="22"/>
                                <w:rtl/>
                                <w:lang w:bidi="ar-EG"/>
                              </w:rPr>
                              <w:t>الرتل الواجب تسويته</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0B45E" id="_x0000_s1046" style="position:absolute;left:0;text-align:left;margin-left:294pt;margin-top:12.85pt;width:74.7pt;height:15.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" o:allowincell="f" filled="f" stroked="f">
                <v:textbox inset="1pt,1pt,1pt,1pt">
                  <w:txbxContent>
                    <w:p w14:paraId="5DADDFC0" w14:textId="77777777" w:rsidR="009D0D7D" w:rsidRPr="00747A31" w:rsidRDefault="009D0D7D" w:rsidP="009832E8">
                      <w:pPr>
                        <w:spacing w:before="20" w:after="20" w:line="220" w:lineRule="exact"/>
                        <w:jc w:val="center"/>
                        <w:rPr>
                          <w:szCs w:val="22"/>
                          <w:rtl/>
                          <w:lang w:bidi="ar-EG"/>
                        </w:rPr>
                      </w:pPr>
                      <w:r w:rsidRPr="00747A31">
                        <w:rPr>
                          <w:rFonts w:hint="cs"/>
                          <w:szCs w:val="22"/>
                          <w:rtl/>
                          <w:lang w:bidi="ar-EG"/>
                        </w:rPr>
                        <w:t>الرتل الواجب تسويته</w:t>
                      </w:r>
                    </w:p>
                  </w:txbxContent>
                </v:textbox>
                <w10:wrap anchorx="page"/>
              </v:rect>
            </w:pict>
          </mc:Fallback>
        </mc:AlternateContent>
      </w:r>
    </w:p>
    <w:p w14:paraId="5A0FB6B3" w14:textId="77777777" w:rsidR="00960B2F" w:rsidRPr="00960B2F" w:rsidRDefault="009832E8" w:rsidP="009D0D7D">
      <w:pPr>
        <w:pStyle w:val="Figure"/>
        <w:keepNext w:val="0"/>
        <w:keepLines w:val="0"/>
        <w:bidi/>
        <w:spacing w:before="120" w:after="0" w:line="192" w:lineRule="auto"/>
        <w:rPr>
          <w:rFonts w:cs="Traditional Arabic"/>
          <w:sz w:val="22"/>
          <w:szCs w:val="30"/>
        </w:rPr>
      </w:pPr>
      <w:r w:rsidRPr="00960B2F">
        <w:rPr>
          <w:rFonts w:cs="Traditional Arabic"/>
          <w:sz w:val="22"/>
          <w:szCs w:val="30"/>
        </w:rPr>
        <w:object w:dxaOrig="8911" w:dyaOrig="4250" w14:anchorId="6FCAAC8E">
          <v:shape id="_x0000_i1043" type="#_x0000_t75" style="width:329.3pt;height:157.15pt" o:ole="">
            <v:imagedata r:id="rId52" o:title=""/>
          </v:shape>
          <o:OLEObject Type="Embed" ProgID="CorelDRAW.Graphic.14" ShapeID="_x0000_i1043" DrawAspect="Content" ObjectID="_1644243707" r:id="rId53"/>
        </w:object>
      </w:r>
    </w:p>
    <w:p w14:paraId="27E0DC8D" w14:textId="77777777" w:rsidR="00960B2F" w:rsidRPr="00F14C6D" w:rsidRDefault="009832E8" w:rsidP="009832E8">
      <w:pPr>
        <w:pStyle w:val="Heading3"/>
      </w:pPr>
      <w:r>
        <w:lastRenderedPageBreak/>
        <w:t>4.2.6</w:t>
      </w:r>
      <w:r w:rsidR="00960B2F" w:rsidRPr="00F14C6D">
        <w:tab/>
      </w:r>
      <w:r w:rsidR="00960B2F" w:rsidRPr="00F14C6D">
        <w:rPr>
          <w:rFonts w:hint="cs"/>
          <w:rtl/>
        </w:rPr>
        <w:t xml:space="preserve">حساب ذروة معدل الإشارة إلى الضوضاء عند الحواف </w:t>
      </w:r>
      <w:r>
        <w:t>(</w:t>
      </w:r>
      <w:r w:rsidR="00960B2F" w:rsidRPr="00960B2F">
        <w:t>EPSNR</w:t>
      </w:r>
      <w:r>
        <w:t>)</w:t>
      </w:r>
      <w:r w:rsidR="00960B2F" w:rsidRPr="00F14C6D">
        <w:rPr>
          <w:rFonts w:hint="cs"/>
          <w:rtl/>
        </w:rPr>
        <w:t xml:space="preserve"> والمعالجة اللاحقة</w:t>
      </w:r>
    </w:p>
    <w:p w14:paraId="7879D9CC" w14:textId="77777777" w:rsidR="00960B2F" w:rsidRPr="00960B2F" w:rsidRDefault="00960B2F" w:rsidP="0040001D">
      <w:pPr>
        <w:rPr>
          <w:rFonts w:eastAsia="한양신명조"/>
          <w:lang w:val="en-GB"/>
        </w:rPr>
      </w:pPr>
      <w:r w:rsidRPr="00960B2F">
        <w:rPr>
          <w:rFonts w:hint="cs"/>
          <w:rtl/>
        </w:rPr>
        <w:t>بعد عملية التسجيل الزماني، يحسب متوسط الفروق بين ب</w:t>
      </w:r>
      <w:r w:rsidR="009D0D7D">
        <w:rPr>
          <w:rFonts w:hint="cs"/>
          <w:rtl/>
        </w:rPr>
        <w:t>ي</w:t>
      </w:r>
      <w:r w:rsidRPr="00960B2F">
        <w:rPr>
          <w:rFonts w:hint="cs"/>
          <w:rtl/>
        </w:rPr>
        <w:t>كسلات الحواف في التتابع الفيديوي المصدر والب</w:t>
      </w:r>
      <w:r w:rsidR="009D0D7D">
        <w:rPr>
          <w:rFonts w:hint="cs"/>
          <w:rtl/>
        </w:rPr>
        <w:t>ي</w:t>
      </w:r>
      <w:r w:rsidRPr="00960B2F">
        <w:rPr>
          <w:rFonts w:hint="cs"/>
          <w:rtl/>
        </w:rPr>
        <w:t>كسلات المقابلة في</w:t>
      </w:r>
      <w:r w:rsidR="009832E8">
        <w:rPr>
          <w:rFonts w:hint="eastAsia"/>
          <w:rtl/>
        </w:rPr>
        <w:t> </w:t>
      </w:r>
      <w:r w:rsidRPr="00960B2F">
        <w:rPr>
          <w:rFonts w:hint="cs"/>
          <w:rtl/>
        </w:rPr>
        <w:t xml:space="preserve">التتابع الفيديوي المعالج، الذي يمكن أن يفهم بأنه متوسط الخطأ التربيعي في الحافة في التتابع الفيديوي المعالج </w:t>
      </w:r>
      <w:r w:rsidR="0040001D">
        <w:rPr>
          <w:rFonts w:eastAsia="한양신명조"/>
        </w:rPr>
        <w:t>(</w:t>
      </w:r>
      <w:r w:rsidRPr="00960B2F">
        <w:rPr>
          <w:rFonts w:eastAsia="한양신명조"/>
          <w:i/>
          <w:iCs/>
        </w:rPr>
        <w:t>MSE</w:t>
      </w:r>
      <w:r w:rsidRPr="00960B2F">
        <w:rPr>
          <w:rFonts w:eastAsia="한양신명조"/>
          <w:i/>
          <w:iCs/>
          <w:vertAlign w:val="subscript"/>
        </w:rPr>
        <w:t>edge</w:t>
      </w:r>
      <w:r w:rsidR="0040001D" w:rsidRPr="0040001D">
        <w:rPr>
          <w:rFonts w:eastAsia="한양신명조"/>
        </w:rPr>
        <w:t>)</w:t>
      </w:r>
      <w:r w:rsidRPr="00960B2F">
        <w:rPr>
          <w:rFonts w:hint="cs"/>
          <w:rtl/>
        </w:rPr>
        <w:t>. وأخيراً، تحسب قيمة</w:t>
      </w:r>
      <w:proofErr w:type="gramStart"/>
      <w:r w:rsidRPr="00960B2F">
        <w:rPr>
          <w:rFonts w:eastAsia="한양신명조"/>
        </w:rPr>
        <w:t xml:space="preserve">EPSNR </w:t>
      </w:r>
      <w:r w:rsidRPr="00960B2F">
        <w:rPr>
          <w:rFonts w:eastAsia="한양신명조" w:hint="cs"/>
          <w:rtl/>
        </w:rPr>
        <w:t xml:space="preserve"> </w:t>
      </w:r>
      <w:r w:rsidRPr="00960B2F">
        <w:rPr>
          <w:rFonts w:hint="cs"/>
          <w:rtl/>
        </w:rPr>
        <w:t>(</w:t>
      </w:r>
      <w:proofErr w:type="gramEnd"/>
      <w:r w:rsidRPr="00960B2F">
        <w:rPr>
          <w:rFonts w:hint="cs"/>
          <w:rtl/>
        </w:rPr>
        <w:t xml:space="preserve">أي قيمة </w:t>
      </w:r>
      <w:r w:rsidRPr="00960B2F">
        <w:rPr>
          <w:rFonts w:eastAsia="한양신명조"/>
        </w:rPr>
        <w:t>PSNR</w:t>
      </w:r>
      <w:r w:rsidRPr="00960B2F">
        <w:rPr>
          <w:rFonts w:hint="cs"/>
          <w:rtl/>
        </w:rPr>
        <w:t xml:space="preserve"> عند الحواف) على النحو</w:t>
      </w:r>
      <w:r w:rsidR="0040001D">
        <w:rPr>
          <w:rFonts w:hint="eastAsia"/>
          <w:rtl/>
          <w:lang w:eastAsia="ko-KR"/>
        </w:rPr>
        <w:t> </w:t>
      </w:r>
      <w:r w:rsidRPr="00960B2F">
        <w:rPr>
          <w:rFonts w:hint="cs"/>
          <w:rtl/>
        </w:rPr>
        <w:t>التالي:</w:t>
      </w:r>
    </w:p>
    <w:p w14:paraId="75A5595F" w14:textId="77777777" w:rsidR="00960B2F" w:rsidRPr="00960B2F" w:rsidRDefault="00960B2F" w:rsidP="009832E8">
      <w:pPr>
        <w:pStyle w:val="Equation"/>
        <w:spacing w:before="240"/>
        <w:rPr>
          <w:rFonts w:eastAsia="BatangChe"/>
          <w:snapToGrid w:val="0"/>
        </w:rPr>
      </w:pPr>
      <w:r w:rsidRPr="00960B2F">
        <w:rPr>
          <w:rFonts w:eastAsia="BatangChe"/>
          <w:snapToGrid w:val="0"/>
          <w:lang w:val="en-GB"/>
        </w:rPr>
        <w:tab/>
      </w:r>
      <w:r w:rsidR="00924C45">
        <w:rPr>
          <w:rFonts w:eastAsia="BatangChe"/>
          <w:noProof/>
          <w:lang w:eastAsia="zh-CN"/>
        </w:rPr>
        <w:drawing>
          <wp:inline distT="0" distB="0" distL="0" distR="0" wp14:anchorId="4D4AAE35" wp14:editId="450A1360">
            <wp:extent cx="1733550" cy="467995"/>
            <wp:effectExtent l="0" t="0" r="0" b="825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3550" cy="467995"/>
                    </a:xfrm>
                    <a:prstGeom prst="rect">
                      <a:avLst/>
                    </a:prstGeom>
                    <a:noFill/>
                    <a:ln>
                      <a:noFill/>
                    </a:ln>
                  </pic:spPr>
                </pic:pic>
              </a:graphicData>
            </a:graphic>
          </wp:inline>
        </w:drawing>
      </w:r>
    </w:p>
    <w:p w14:paraId="636291DD" w14:textId="77777777" w:rsidR="00960B2F" w:rsidRPr="00960B2F" w:rsidRDefault="00960B2F" w:rsidP="00960B2F">
      <w:pPr>
        <w:rPr>
          <w:rFonts w:eastAsia="한양신명조"/>
          <w:rtl/>
        </w:rPr>
      </w:pPr>
      <w:r w:rsidRPr="00960B2F">
        <w:rPr>
          <w:rFonts w:eastAsia="한양신명조" w:hint="cs"/>
          <w:rtl/>
        </w:rPr>
        <w:t xml:space="preserve">حيث </w:t>
      </w:r>
      <w:r w:rsidRPr="00960B2F">
        <w:rPr>
          <w:rFonts w:eastAsia="한양신명조"/>
          <w:i/>
        </w:rPr>
        <w:t>p</w:t>
      </w:r>
      <w:r w:rsidRPr="00960B2F">
        <w:rPr>
          <w:rFonts w:eastAsia="한양신명조" w:hint="cs"/>
          <w:rtl/>
        </w:rPr>
        <w:t xml:space="preserve"> هي قيمة الذروة في الصورة.</w:t>
      </w:r>
    </w:p>
    <w:p w14:paraId="5782AAF8" w14:textId="77777777" w:rsidR="00960B2F" w:rsidRPr="00960B2F" w:rsidRDefault="00960B2F" w:rsidP="0040001D">
      <w:r w:rsidRPr="00960B2F">
        <w:rPr>
          <w:rFonts w:eastAsia="한양신명조" w:hint="cs"/>
          <w:rtl/>
        </w:rPr>
        <w:t>وب</w:t>
      </w:r>
      <w:r w:rsidR="009B2E57">
        <w:rPr>
          <w:rFonts w:eastAsia="한양신명조" w:hint="cs"/>
          <w:rtl/>
        </w:rPr>
        <w:t>ما </w:t>
      </w:r>
      <w:r w:rsidRPr="00960B2F">
        <w:rPr>
          <w:rFonts w:eastAsia="한양신명조" w:hint="cs"/>
          <w:rtl/>
        </w:rPr>
        <w:t xml:space="preserve">أن من شأن تشوهات شتى أن تخفض من الجودة الفيديوية، تتم تسوية قيمة </w:t>
      </w:r>
      <w:r w:rsidRPr="00960B2F">
        <w:rPr>
          <w:lang w:eastAsia="ko-KR"/>
        </w:rPr>
        <w:t>EPSNR</w:t>
      </w:r>
      <w:r w:rsidRPr="00960B2F">
        <w:rPr>
          <w:rFonts w:eastAsia="한양신명조" w:hint="cs"/>
          <w:rtl/>
        </w:rPr>
        <w:t xml:space="preserve"> بالنظر في هذه الآثار التي تحدد كمياً في الفقرات</w:t>
      </w:r>
      <w:r w:rsidR="0040001D">
        <w:rPr>
          <w:rFonts w:eastAsia="한양신명조" w:hint="cs"/>
          <w:rtl/>
        </w:rPr>
        <w:t> </w:t>
      </w:r>
      <w:r w:rsidRPr="00960B2F">
        <w:rPr>
          <w:rFonts w:eastAsia="한양신명조" w:hint="cs"/>
          <w:rtl/>
        </w:rPr>
        <w:t>التالية.</w:t>
      </w:r>
    </w:p>
    <w:p w14:paraId="4AE5C436" w14:textId="77777777" w:rsidR="00960B2F" w:rsidRPr="009832E8" w:rsidRDefault="009832E8" w:rsidP="0040001D">
      <w:pPr>
        <w:pStyle w:val="Headingb"/>
        <w:keepLines/>
        <w:rPr>
          <w:rFonts w:eastAsia="한양신명조"/>
        </w:rPr>
      </w:pPr>
      <w:r w:rsidRPr="009832E8">
        <w:rPr>
          <w:rFonts w:eastAsia="한양신명조"/>
        </w:rPr>
        <w:t>(1</w:t>
      </w:r>
      <w:r w:rsidR="00960B2F" w:rsidRPr="009832E8">
        <w:rPr>
          <w:rFonts w:eastAsia="한양신명조"/>
        </w:rPr>
        <w:tab/>
      </w:r>
      <w:r w:rsidR="00960B2F" w:rsidRPr="009832E8">
        <w:rPr>
          <w:rFonts w:eastAsia="한양신명조" w:hint="cs"/>
          <w:rtl/>
        </w:rPr>
        <w:t xml:space="preserve">مقاس السد </w:t>
      </w:r>
      <w:r w:rsidR="00960B2F" w:rsidRPr="009832E8">
        <w:rPr>
          <w:rFonts w:eastAsia="한양신명조"/>
        </w:rPr>
        <w:t>I</w:t>
      </w:r>
    </w:p>
    <w:p w14:paraId="6BA51678" w14:textId="77777777" w:rsidR="00960B2F" w:rsidRDefault="00960B2F" w:rsidP="0040001D">
      <w:pPr>
        <w:keepNext/>
        <w:keepLines/>
        <w:rPr>
          <w:rtl/>
          <w:lang w:eastAsia="ko-KR"/>
        </w:rPr>
      </w:pPr>
      <w:r w:rsidRPr="00960B2F">
        <w:rPr>
          <w:rFonts w:hint="cs"/>
          <w:rtl/>
          <w:lang w:eastAsia="ko-KR"/>
        </w:rPr>
        <w:t>للنظر في آثار السد، يحسب متوسط فروق العمود. وبافتراض عملية</w:t>
      </w:r>
      <w:proofErr w:type="gramStart"/>
      <w:r w:rsidRPr="00960B2F">
        <w:rPr>
          <w:rFonts w:hint="cs"/>
          <w:rtl/>
          <w:lang w:eastAsia="ko-KR"/>
        </w:rPr>
        <w:t xml:space="preserve"> ’مودولو</w:t>
      </w:r>
      <w:proofErr w:type="gramEnd"/>
      <w:r w:rsidRPr="00960B2F">
        <w:rPr>
          <w:rFonts w:hint="cs"/>
          <w:rtl/>
          <w:lang w:eastAsia="ko-KR"/>
        </w:rPr>
        <w:t xml:space="preserve">‘ </w:t>
      </w:r>
      <w:r w:rsidR="009832E8">
        <w:rPr>
          <w:lang w:eastAsia="ko-KR"/>
        </w:rPr>
        <w:t>8</w:t>
      </w:r>
      <w:r w:rsidRPr="00960B2F">
        <w:rPr>
          <w:rFonts w:hint="cs"/>
          <w:rtl/>
          <w:lang w:eastAsia="ko-KR"/>
        </w:rPr>
        <w:t>، يحسب تقدير درجة السد للرتل الذي ترتيبه</w:t>
      </w:r>
      <w:r w:rsidR="009832E8">
        <w:rPr>
          <w:rFonts w:hint="eastAsia"/>
          <w:rtl/>
          <w:lang w:eastAsia="ko-KR"/>
        </w:rPr>
        <w:t> </w:t>
      </w:r>
      <w:r w:rsidRPr="00960B2F">
        <w:rPr>
          <w:i/>
          <w:iCs/>
          <w:lang w:eastAsia="ko-KR"/>
        </w:rPr>
        <w:t>i</w:t>
      </w:r>
      <w:r w:rsidRPr="00960B2F">
        <w:rPr>
          <w:rFonts w:hint="cs"/>
          <w:rtl/>
          <w:lang w:eastAsia="ko-KR"/>
        </w:rPr>
        <w:t xml:space="preserve"> على النحو</w:t>
      </w:r>
      <w:r w:rsidR="0040001D">
        <w:rPr>
          <w:rFonts w:hint="eastAsia"/>
          <w:rtl/>
          <w:lang w:eastAsia="ko-KR"/>
        </w:rPr>
        <w:t> </w:t>
      </w:r>
      <w:r w:rsidRPr="00960B2F">
        <w:rPr>
          <w:rFonts w:hint="cs"/>
          <w:rtl/>
          <w:lang w:eastAsia="ko-KR"/>
        </w:rPr>
        <w:t>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2666"/>
        <w:gridCol w:w="1178"/>
      </w:tblGrid>
      <w:tr w:rsidR="001F1219" w14:paraId="043E8834" w14:textId="77777777" w:rsidTr="0043653E">
        <w:trPr>
          <w:jc w:val="center"/>
        </w:trPr>
        <w:tc>
          <w:tcPr>
            <w:tcW w:w="236" w:type="dxa"/>
            <w:tcBorders>
              <w:top w:val="nil"/>
              <w:left w:val="nil"/>
              <w:bottom w:val="nil"/>
              <w:right w:val="nil"/>
            </w:tcBorders>
            <w:shd w:val="clear" w:color="auto" w:fill="auto"/>
          </w:tcPr>
          <w:p w14:paraId="375BE50B" w14:textId="77777777" w:rsidR="001F1219" w:rsidRDefault="001F1219" w:rsidP="0040001D">
            <w:pPr>
              <w:keepNext/>
              <w:keepLines/>
              <w:tabs>
                <w:tab w:val="left" w:pos="794"/>
              </w:tabs>
              <w:spacing w:before="60" w:after="60" w:line="300" w:lineRule="exact"/>
              <w:jc w:val="center"/>
              <w:rPr>
                <w:rtl/>
                <w:lang w:eastAsia="ko-KR"/>
              </w:rPr>
            </w:pPr>
          </w:p>
        </w:tc>
        <w:tc>
          <w:tcPr>
            <w:tcW w:w="2666" w:type="dxa"/>
            <w:tcBorders>
              <w:top w:val="nil"/>
              <w:left w:val="nil"/>
              <w:bottom w:val="single" w:sz="4" w:space="0" w:color="auto"/>
              <w:right w:val="nil"/>
            </w:tcBorders>
            <w:shd w:val="clear" w:color="auto" w:fill="auto"/>
          </w:tcPr>
          <w:p w14:paraId="5B6E9CC1" w14:textId="77777777" w:rsidR="001F1219" w:rsidRDefault="001F1219" w:rsidP="0040001D">
            <w:pPr>
              <w:keepNext/>
              <w:keepLines/>
              <w:tabs>
                <w:tab w:val="left" w:pos="794"/>
              </w:tabs>
              <w:spacing w:before="60" w:after="60" w:line="300" w:lineRule="exact"/>
              <w:jc w:val="center"/>
              <w:rPr>
                <w:rtl/>
                <w:lang w:eastAsia="ko-KR"/>
              </w:rPr>
            </w:pPr>
            <w:r>
              <w:rPr>
                <w:rFonts w:hint="cs"/>
                <w:rtl/>
                <w:lang w:eastAsia="ko-KR"/>
              </w:rPr>
              <w:t>أكبر فرق عمود</w:t>
            </w:r>
          </w:p>
        </w:tc>
        <w:tc>
          <w:tcPr>
            <w:tcW w:w="1178" w:type="dxa"/>
            <w:vMerge w:val="restart"/>
            <w:tcBorders>
              <w:top w:val="nil"/>
              <w:left w:val="nil"/>
              <w:bottom w:val="nil"/>
              <w:right w:val="nil"/>
            </w:tcBorders>
            <w:shd w:val="clear" w:color="auto" w:fill="auto"/>
            <w:vAlign w:val="center"/>
          </w:tcPr>
          <w:p w14:paraId="3D807613" w14:textId="77777777" w:rsidR="001F1219" w:rsidRDefault="001F1219" w:rsidP="0040001D">
            <w:pPr>
              <w:keepNext/>
              <w:keepLines/>
              <w:tabs>
                <w:tab w:val="left" w:pos="794"/>
              </w:tabs>
              <w:spacing w:before="60" w:after="60" w:line="300" w:lineRule="exact"/>
              <w:jc w:val="left"/>
            </w:pPr>
            <w:r w:rsidRPr="0043653E">
              <w:rPr>
                <w:position w:val="-10"/>
              </w:rPr>
              <w:object w:dxaOrig="859" w:dyaOrig="320" w14:anchorId="2E9627D6">
                <v:shape id="_x0000_i1044" type="#_x0000_t75" style="width:43.2pt;height:16.3pt" o:ole="">
                  <v:imagedata r:id="rId55" o:title=""/>
                </v:shape>
                <o:OLEObject Type="Embed" ProgID="Equation.3" ShapeID="_x0000_i1044" DrawAspect="Content" ObjectID="_1644243708" r:id="rId56"/>
              </w:object>
            </w:r>
          </w:p>
        </w:tc>
      </w:tr>
      <w:tr w:rsidR="001F1219" w14:paraId="16C7E3B3" w14:textId="77777777" w:rsidTr="0043653E">
        <w:trPr>
          <w:jc w:val="center"/>
        </w:trPr>
        <w:tc>
          <w:tcPr>
            <w:tcW w:w="236" w:type="dxa"/>
            <w:tcBorders>
              <w:top w:val="nil"/>
              <w:left w:val="nil"/>
              <w:bottom w:val="nil"/>
              <w:right w:val="nil"/>
            </w:tcBorders>
            <w:shd w:val="clear" w:color="auto" w:fill="auto"/>
          </w:tcPr>
          <w:p w14:paraId="6DFBE970" w14:textId="77777777" w:rsidR="001F1219" w:rsidRDefault="001F1219" w:rsidP="0040001D">
            <w:pPr>
              <w:keepNext/>
              <w:keepLines/>
              <w:tabs>
                <w:tab w:val="left" w:pos="794"/>
              </w:tabs>
              <w:spacing w:before="60" w:after="60" w:line="300" w:lineRule="exact"/>
              <w:jc w:val="center"/>
              <w:rPr>
                <w:rtl/>
                <w:lang w:eastAsia="ko-KR"/>
              </w:rPr>
            </w:pPr>
          </w:p>
        </w:tc>
        <w:tc>
          <w:tcPr>
            <w:tcW w:w="2666" w:type="dxa"/>
            <w:tcBorders>
              <w:left w:val="nil"/>
              <w:bottom w:val="nil"/>
              <w:right w:val="nil"/>
            </w:tcBorders>
            <w:shd w:val="clear" w:color="auto" w:fill="auto"/>
          </w:tcPr>
          <w:p w14:paraId="74375084" w14:textId="77777777" w:rsidR="001F1219" w:rsidRDefault="001F1219" w:rsidP="0040001D">
            <w:pPr>
              <w:keepNext/>
              <w:keepLines/>
              <w:tabs>
                <w:tab w:val="left" w:pos="794"/>
              </w:tabs>
              <w:spacing w:before="60" w:after="60" w:line="300" w:lineRule="exact"/>
              <w:jc w:val="center"/>
              <w:rPr>
                <w:rtl/>
                <w:lang w:eastAsia="ko-KR"/>
              </w:rPr>
            </w:pPr>
            <w:r>
              <w:rPr>
                <w:rFonts w:hint="cs"/>
                <w:rtl/>
                <w:lang w:eastAsia="ko-KR"/>
              </w:rPr>
              <w:t>ثاني أكبر فرق عمود</w:t>
            </w:r>
          </w:p>
        </w:tc>
        <w:tc>
          <w:tcPr>
            <w:tcW w:w="1178" w:type="dxa"/>
            <w:vMerge/>
            <w:tcBorders>
              <w:left w:val="nil"/>
              <w:bottom w:val="nil"/>
              <w:right w:val="nil"/>
            </w:tcBorders>
            <w:shd w:val="clear" w:color="auto" w:fill="auto"/>
          </w:tcPr>
          <w:p w14:paraId="0918C846" w14:textId="77777777" w:rsidR="001F1219" w:rsidRDefault="001F1219" w:rsidP="0040001D">
            <w:pPr>
              <w:keepNext/>
              <w:keepLines/>
              <w:tabs>
                <w:tab w:val="left" w:pos="794"/>
              </w:tabs>
              <w:spacing w:before="60" w:after="60" w:line="300" w:lineRule="exact"/>
              <w:rPr>
                <w:rtl/>
                <w:lang w:eastAsia="ko-KR" w:bidi="ar-EG"/>
              </w:rPr>
            </w:pPr>
          </w:p>
        </w:tc>
      </w:tr>
    </w:tbl>
    <w:p w14:paraId="0D76FB55" w14:textId="77777777" w:rsidR="00960B2F" w:rsidRDefault="00960B2F" w:rsidP="0040001D">
      <w:pPr>
        <w:keepNext/>
        <w:keepLines/>
        <w:spacing w:before="240" w:after="240"/>
        <w:rPr>
          <w:rtl/>
          <w:lang w:eastAsia="ko-KR"/>
        </w:rPr>
      </w:pPr>
      <w:r w:rsidRPr="00960B2F">
        <w:rPr>
          <w:rFonts w:hint="cs"/>
          <w:rtl/>
          <w:lang w:eastAsia="ko-KR"/>
        </w:rPr>
        <w:t xml:space="preserve">يحسب تقدير درجة السد النهائي </w:t>
      </w:r>
      <w:r w:rsidR="0040001D" w:rsidRPr="0040001D">
        <w:rPr>
          <w:iCs/>
          <w:lang w:eastAsia="ko-KR"/>
        </w:rPr>
        <w:t>(</w:t>
      </w:r>
      <w:r w:rsidRPr="00960B2F">
        <w:rPr>
          <w:i/>
          <w:lang w:eastAsia="ko-KR"/>
        </w:rPr>
        <w:t>Blocking</w:t>
      </w:r>
      <w:r w:rsidR="0040001D" w:rsidRPr="0040001D">
        <w:rPr>
          <w:iCs/>
          <w:lang w:eastAsia="ko-KR"/>
        </w:rPr>
        <w:t>)</w:t>
      </w:r>
      <w:r w:rsidR="0040001D">
        <w:rPr>
          <w:rFonts w:hint="cs"/>
          <w:rtl/>
          <w:lang w:eastAsia="ko-KR"/>
        </w:rPr>
        <w:t xml:space="preserve"> </w:t>
      </w:r>
      <w:r w:rsidRPr="00960B2F">
        <w:rPr>
          <w:rFonts w:hint="cs"/>
          <w:rtl/>
          <w:lang w:eastAsia="ko-KR"/>
        </w:rPr>
        <w:t>بحساب متوسط درجات السد في</w:t>
      </w:r>
      <w:r w:rsidR="0040001D">
        <w:rPr>
          <w:rFonts w:hint="eastAsia"/>
          <w:rtl/>
          <w:lang w:eastAsia="ko-KR"/>
        </w:rPr>
        <w:t> </w:t>
      </w:r>
      <w:r w:rsidRPr="00960B2F">
        <w:rPr>
          <w:rFonts w:hint="cs"/>
          <w:rtl/>
          <w:lang w:eastAsia="ko-KR"/>
        </w:rPr>
        <w:t>الرتل.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293"/>
        <w:gridCol w:w="1458"/>
      </w:tblGrid>
      <w:tr w:rsidR="001F1219" w14:paraId="46DFC663" w14:textId="77777777" w:rsidTr="0043653E">
        <w:trPr>
          <w:jc w:val="center"/>
        </w:trPr>
        <w:tc>
          <w:tcPr>
            <w:tcW w:w="1037" w:type="dxa"/>
            <w:vMerge w:val="restart"/>
            <w:tcBorders>
              <w:top w:val="nil"/>
              <w:left w:val="nil"/>
              <w:right w:val="nil"/>
            </w:tcBorders>
            <w:shd w:val="clear" w:color="auto" w:fill="auto"/>
            <w:vAlign w:val="center"/>
          </w:tcPr>
          <w:p w14:paraId="2894B34A" w14:textId="77777777" w:rsidR="001F1219" w:rsidRDefault="001F1219" w:rsidP="0043653E">
            <w:pPr>
              <w:tabs>
                <w:tab w:val="left" w:pos="794"/>
              </w:tabs>
              <w:spacing w:before="60" w:after="60" w:line="240" w:lineRule="auto"/>
              <w:jc w:val="left"/>
              <w:rPr>
                <w:rtl/>
                <w:lang w:eastAsia="ko-KR"/>
              </w:rPr>
            </w:pPr>
            <w:r w:rsidRPr="0043653E">
              <w:rPr>
                <w:position w:val="-28"/>
              </w:rPr>
              <w:object w:dxaOrig="920" w:dyaOrig="540" w14:anchorId="51830E0A">
                <v:shape id="_x0000_i1045" type="#_x0000_t75" style="width:46.35pt;height:26.9pt" o:ole="">
                  <v:imagedata r:id="rId57" o:title=""/>
                </v:shape>
                <o:OLEObject Type="Embed" ProgID="Equation.3" ShapeID="_x0000_i1045" DrawAspect="Content" ObjectID="_1644243709" r:id="rId58"/>
              </w:object>
            </w:r>
          </w:p>
        </w:tc>
        <w:tc>
          <w:tcPr>
            <w:tcW w:w="2581" w:type="dxa"/>
            <w:tcBorders>
              <w:top w:val="nil"/>
              <w:left w:val="nil"/>
              <w:bottom w:val="single" w:sz="4" w:space="0" w:color="auto"/>
              <w:right w:val="nil"/>
            </w:tcBorders>
            <w:shd w:val="clear" w:color="auto" w:fill="auto"/>
          </w:tcPr>
          <w:p w14:paraId="6BAED554" w14:textId="77777777" w:rsidR="001F1219" w:rsidRDefault="001F1219" w:rsidP="0043653E">
            <w:pPr>
              <w:tabs>
                <w:tab w:val="left" w:pos="794"/>
              </w:tabs>
              <w:spacing w:before="60" w:after="60" w:line="300" w:lineRule="exact"/>
              <w:jc w:val="center"/>
              <w:rPr>
                <w:rtl/>
                <w:lang w:eastAsia="ko-KR"/>
              </w:rPr>
            </w:pPr>
            <w:r>
              <w:rPr>
                <w:lang w:eastAsia="ko-KR"/>
              </w:rPr>
              <w:t>1</w:t>
            </w:r>
          </w:p>
        </w:tc>
        <w:tc>
          <w:tcPr>
            <w:tcW w:w="1203" w:type="dxa"/>
            <w:vMerge w:val="restart"/>
            <w:tcBorders>
              <w:top w:val="nil"/>
              <w:left w:val="nil"/>
              <w:bottom w:val="nil"/>
              <w:right w:val="nil"/>
            </w:tcBorders>
            <w:shd w:val="clear" w:color="auto" w:fill="auto"/>
            <w:vAlign w:val="center"/>
          </w:tcPr>
          <w:p w14:paraId="2D3AE13E" w14:textId="77777777" w:rsidR="001F1219" w:rsidRDefault="0078699E" w:rsidP="0043653E">
            <w:pPr>
              <w:tabs>
                <w:tab w:val="left" w:pos="794"/>
              </w:tabs>
              <w:spacing w:before="60" w:after="60" w:line="300" w:lineRule="exact"/>
              <w:jc w:val="left"/>
            </w:pPr>
            <w:r>
              <w:rPr>
                <w:rFonts w:hint="eastAsia"/>
                <w:rtl/>
              </w:rPr>
              <w:t> = </w:t>
            </w:r>
            <w:r w:rsidR="001F1219" w:rsidRPr="0043653E">
              <w:rPr>
                <w:position w:val="-10"/>
              </w:rPr>
              <w:object w:dxaOrig="960" w:dyaOrig="320" w14:anchorId="2BBE728C">
                <v:shape id="_x0000_i1046" type="#_x0000_t75" style="width:47.6pt;height:16.3pt" o:ole="">
                  <v:imagedata r:id="rId59" o:title=""/>
                </v:shape>
                <o:OLEObject Type="Embed" ProgID="Equation.3" ShapeID="_x0000_i1046" DrawAspect="Content" ObjectID="_1644243710" r:id="rId60"/>
              </w:object>
            </w:r>
          </w:p>
        </w:tc>
      </w:tr>
      <w:tr w:rsidR="001F1219" w14:paraId="50B8D9C9" w14:textId="77777777" w:rsidTr="0043653E">
        <w:trPr>
          <w:jc w:val="center"/>
        </w:trPr>
        <w:tc>
          <w:tcPr>
            <w:tcW w:w="1037" w:type="dxa"/>
            <w:vMerge/>
            <w:tcBorders>
              <w:left w:val="nil"/>
              <w:bottom w:val="nil"/>
              <w:right w:val="nil"/>
            </w:tcBorders>
            <w:shd w:val="clear" w:color="auto" w:fill="auto"/>
          </w:tcPr>
          <w:p w14:paraId="11CAAD04" w14:textId="77777777" w:rsidR="001F1219" w:rsidRDefault="001F1219" w:rsidP="0043653E">
            <w:pPr>
              <w:tabs>
                <w:tab w:val="left" w:pos="794"/>
              </w:tabs>
              <w:spacing w:before="60" w:after="60" w:line="300" w:lineRule="exact"/>
              <w:jc w:val="center"/>
              <w:rPr>
                <w:rtl/>
                <w:lang w:eastAsia="ko-KR"/>
              </w:rPr>
            </w:pPr>
          </w:p>
        </w:tc>
        <w:tc>
          <w:tcPr>
            <w:tcW w:w="2581" w:type="dxa"/>
            <w:tcBorders>
              <w:left w:val="nil"/>
              <w:bottom w:val="nil"/>
              <w:right w:val="nil"/>
            </w:tcBorders>
            <w:shd w:val="clear" w:color="auto" w:fill="auto"/>
          </w:tcPr>
          <w:p w14:paraId="275C3F42" w14:textId="77777777" w:rsidR="001F1219" w:rsidRPr="0043653E" w:rsidRDefault="001F1219" w:rsidP="0043653E">
            <w:pPr>
              <w:tabs>
                <w:tab w:val="left" w:pos="794"/>
              </w:tabs>
              <w:spacing w:before="60" w:after="60" w:line="300" w:lineRule="exact"/>
              <w:jc w:val="center"/>
              <w:rPr>
                <w:i/>
                <w:iCs/>
                <w:rtl/>
                <w:lang w:eastAsia="ko-KR"/>
              </w:rPr>
            </w:pPr>
            <w:r w:rsidRPr="0043653E">
              <w:rPr>
                <w:rFonts w:hint="cs"/>
                <w:i/>
                <w:iCs/>
                <w:rtl/>
                <w:lang w:eastAsia="ko-KR"/>
              </w:rPr>
              <w:t>عدد الأرتال</w:t>
            </w:r>
          </w:p>
        </w:tc>
        <w:tc>
          <w:tcPr>
            <w:tcW w:w="1203" w:type="dxa"/>
            <w:vMerge/>
            <w:tcBorders>
              <w:left w:val="nil"/>
              <w:bottom w:val="nil"/>
              <w:right w:val="nil"/>
            </w:tcBorders>
            <w:shd w:val="clear" w:color="auto" w:fill="auto"/>
          </w:tcPr>
          <w:p w14:paraId="18F3816C" w14:textId="77777777" w:rsidR="001F1219" w:rsidRDefault="001F1219" w:rsidP="0043653E">
            <w:pPr>
              <w:tabs>
                <w:tab w:val="left" w:pos="794"/>
              </w:tabs>
              <w:spacing w:before="60" w:after="60" w:line="300" w:lineRule="exact"/>
              <w:rPr>
                <w:rtl/>
                <w:lang w:eastAsia="ko-KR" w:bidi="ar-EG"/>
              </w:rPr>
            </w:pPr>
          </w:p>
        </w:tc>
      </w:tr>
    </w:tbl>
    <w:p w14:paraId="5E87CDC8" w14:textId="77777777" w:rsidR="00960B2F" w:rsidRPr="00960B2F" w:rsidRDefault="00960B2F" w:rsidP="00960B2F">
      <w:pPr>
        <w:rPr>
          <w:lang w:eastAsia="ko-KR"/>
        </w:rPr>
      </w:pPr>
      <w:r w:rsidRPr="00960B2F">
        <w:rPr>
          <w:rFonts w:hint="cs"/>
          <w:rtl/>
          <w:lang w:eastAsia="ko-KR"/>
        </w:rPr>
        <w:t>أخيراً، تستعمل المعادلات التالية:</w:t>
      </w:r>
    </w:p>
    <w:p w14:paraId="1AEE62BA" w14:textId="77777777" w:rsidR="00AF3FB3" w:rsidRPr="00AE1C5E" w:rsidRDefault="00AF3FB3" w:rsidP="009D0D7D">
      <w:pPr>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BLOCKING &gt; 12 and 25≤ EPSNR&lt;30)</w:t>
      </w:r>
      <w:r w:rsidRPr="00AE1C5E">
        <w:rPr>
          <w:rFonts w:ascii="Arial" w:eastAsia="Dotum" w:hAnsi="Arial" w:cs="Arial"/>
          <w:sz w:val="18"/>
          <w:szCs w:val="18"/>
        </w:rPr>
        <w:tab/>
        <w:t>adjust_EPSNR_blk1=3</w:t>
      </w:r>
    </w:p>
    <w:p w14:paraId="464E30B8" w14:textId="77777777" w:rsidR="00AF3FB3" w:rsidRPr="00AE1C5E" w:rsidRDefault="00AF3FB3" w:rsidP="009D0D7D">
      <w:pPr>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BLOCKING &gt; 5 and 30≤ EPSNR&lt;35)</w:t>
      </w:r>
      <w:r w:rsidRPr="00AE1C5E">
        <w:rPr>
          <w:rFonts w:ascii="Arial" w:eastAsia="Dotum" w:hAnsi="Arial" w:cs="Arial"/>
          <w:sz w:val="18"/>
          <w:szCs w:val="18"/>
        </w:rPr>
        <w:tab/>
        <w:t>adjust_EPSNR_blk1=5</w:t>
      </w:r>
    </w:p>
    <w:p w14:paraId="40AFD0B2" w14:textId="77777777" w:rsidR="00960B2F" w:rsidRPr="00AF3FB3" w:rsidRDefault="00AF3FB3" w:rsidP="008E0E15">
      <w:pPr>
        <w:pStyle w:val="Headingb"/>
        <w:spacing w:before="240"/>
        <w:rPr>
          <w:rFonts w:eastAsia="한양신명조"/>
        </w:rPr>
      </w:pPr>
      <w:r w:rsidRPr="00AF3FB3">
        <w:rPr>
          <w:rFonts w:eastAsia="한양신명조"/>
        </w:rPr>
        <w:t>(2</w:t>
      </w:r>
      <w:r w:rsidR="00960B2F" w:rsidRPr="00AF3FB3">
        <w:rPr>
          <w:rFonts w:eastAsia="한양신명조"/>
        </w:rPr>
        <w:tab/>
      </w:r>
      <w:r w:rsidR="00960B2F" w:rsidRPr="00AF3FB3">
        <w:rPr>
          <w:rFonts w:eastAsia="한양신명조" w:hint="cs"/>
          <w:rtl/>
        </w:rPr>
        <w:t xml:space="preserve">مقاس السد </w:t>
      </w:r>
      <w:r w:rsidR="00960B2F" w:rsidRPr="00AF3FB3">
        <w:rPr>
          <w:rFonts w:eastAsia="한양신명조"/>
        </w:rPr>
        <w:t>II</w:t>
      </w:r>
    </w:p>
    <w:p w14:paraId="33E60BF0" w14:textId="77777777" w:rsidR="00960B2F" w:rsidRPr="00960B2F" w:rsidRDefault="00960B2F" w:rsidP="0040001D">
      <w:pPr>
        <w:rPr>
          <w:lang w:eastAsia="ko-KR"/>
        </w:rPr>
      </w:pPr>
      <w:r w:rsidRPr="00960B2F">
        <w:rPr>
          <w:rFonts w:hint="cs"/>
          <w:rtl/>
          <w:lang w:eastAsia="ko-KR"/>
        </w:rPr>
        <w:t>بافتراض أن تشوهات السد يمكن أن تحدث كل ثامن عمود (ك</w:t>
      </w:r>
      <w:r w:rsidR="009B2E57">
        <w:rPr>
          <w:rFonts w:hint="cs"/>
          <w:rtl/>
          <w:lang w:eastAsia="ko-KR"/>
        </w:rPr>
        <w:t>ما </w:t>
      </w:r>
      <w:r w:rsidRPr="00960B2F">
        <w:rPr>
          <w:rFonts w:hint="cs"/>
          <w:rtl/>
          <w:lang w:eastAsia="ko-KR"/>
        </w:rPr>
        <w:t xml:space="preserve">في </w:t>
      </w:r>
      <w:r w:rsidRPr="00960B2F">
        <w:rPr>
          <w:lang w:eastAsia="ko-KR"/>
        </w:rPr>
        <w:t>MPEG2</w:t>
      </w:r>
      <w:r w:rsidRPr="00960B2F">
        <w:rPr>
          <w:rFonts w:hint="cs"/>
          <w:rtl/>
          <w:lang w:eastAsia="ko-KR"/>
        </w:rPr>
        <w:t xml:space="preserve"> مثلاً) يستخدم أيضاً مقاس سد ثان. ولحساب مقاس السد الثاني، يحسب أولاً الفرق الأفقي المطلق على النحو التالي (الشكل</w:t>
      </w:r>
      <w:r w:rsidR="0040001D">
        <w:rPr>
          <w:rFonts w:hint="eastAsia"/>
          <w:rtl/>
          <w:lang w:eastAsia="ko-KR"/>
        </w:rPr>
        <w:t> </w:t>
      </w:r>
      <w:r w:rsidR="00AF3FB3">
        <w:rPr>
          <w:lang w:eastAsia="ko-KR"/>
        </w:rPr>
        <w:t>19</w:t>
      </w:r>
      <w:r w:rsidRPr="00960B2F">
        <w:rPr>
          <w:rFonts w:hint="cs"/>
          <w:rtl/>
          <w:lang w:eastAsia="ko-KR"/>
        </w:rPr>
        <w:t>):</w:t>
      </w:r>
    </w:p>
    <w:p w14:paraId="1B64D6C6" w14:textId="77777777" w:rsidR="00960B2F" w:rsidRPr="00960B2F" w:rsidRDefault="00960B2F" w:rsidP="00AF3FB3">
      <w:pPr>
        <w:pStyle w:val="Equation"/>
        <w:spacing w:after="120" w:line="240" w:lineRule="auto"/>
        <w:rPr>
          <w:lang w:eastAsia="ko-KR"/>
        </w:rPr>
      </w:pPr>
      <w:r w:rsidRPr="00960B2F">
        <w:rPr>
          <w:lang w:eastAsia="ko-KR"/>
        </w:rPr>
        <w:tab/>
      </w:r>
      <w:r w:rsidRPr="00960B2F">
        <w:rPr>
          <w:position w:val="-14"/>
          <w:lang w:eastAsia="ko-KR"/>
        </w:rPr>
        <w:object w:dxaOrig="2439" w:dyaOrig="400" w14:anchorId="443D2154">
          <v:shape id="_x0000_i1047" type="#_x0000_t75" style="width:122.1pt;height:20.65pt" o:ole="">
            <v:imagedata r:id="rId61" o:title=""/>
          </v:shape>
          <o:OLEObject Type="Embed" ProgID="Equation.3" ShapeID="_x0000_i1047" DrawAspect="Content" ObjectID="_1644243711" r:id="rId62"/>
        </w:object>
      </w:r>
    </w:p>
    <w:p w14:paraId="06902294" w14:textId="77777777" w:rsidR="00960B2F" w:rsidRPr="00960B2F" w:rsidRDefault="00960B2F" w:rsidP="00960B2F">
      <w:pPr>
        <w:rPr>
          <w:lang w:eastAsia="ko-KR"/>
        </w:rPr>
      </w:pPr>
      <w:r w:rsidRPr="00960B2F">
        <w:rPr>
          <w:rFonts w:hint="cs"/>
          <w:rtl/>
          <w:lang w:eastAsia="ko-KR"/>
        </w:rPr>
        <w:t>حيث:</w:t>
      </w:r>
    </w:p>
    <w:p w14:paraId="628B4787" w14:textId="77777777" w:rsidR="00960B2F" w:rsidRPr="00960B2F" w:rsidRDefault="00960B2F" w:rsidP="00377B9F">
      <w:pPr>
        <w:pStyle w:val="Equation"/>
        <w:rPr>
          <w:rtl/>
          <w:lang w:eastAsia="ko-KR"/>
        </w:rPr>
      </w:pPr>
      <w:r w:rsidRPr="00960B2F">
        <w:rPr>
          <w:lang w:eastAsia="ko-KR"/>
        </w:rPr>
        <w:tab/>
      </w:r>
      <w:r w:rsidRPr="00960B2F">
        <w:rPr>
          <w:position w:val="-30"/>
          <w:lang w:eastAsia="ko-KR"/>
        </w:rPr>
        <w:object w:dxaOrig="2880" w:dyaOrig="700" w14:anchorId="78345D64">
          <v:shape id="_x0000_i1048" type="#_x0000_t75" style="width:2in;height:34.45pt" o:ole="">
            <v:imagedata r:id="rId63" o:title=""/>
          </v:shape>
          <o:OLEObject Type="Embed" ProgID="Equation.3" ShapeID="_x0000_i1048" DrawAspect="Content" ObjectID="_1644243712" r:id="rId64"/>
        </w:object>
      </w:r>
      <w:r w:rsidR="00377B9F">
        <w:rPr>
          <w:rFonts w:hint="cs"/>
          <w:rtl/>
          <w:lang w:eastAsia="ko-KR"/>
        </w:rPr>
        <w:t xml:space="preserve">، </w:t>
      </w:r>
      <w:r w:rsidR="00377B9F" w:rsidRPr="00960B2F">
        <w:rPr>
          <w:position w:val="-36"/>
          <w:lang w:eastAsia="ko-KR"/>
        </w:rPr>
        <w:object w:dxaOrig="2860" w:dyaOrig="800" w14:anchorId="0BEFC948">
          <v:shape id="_x0000_i1049" type="#_x0000_t75" style="width:142.75pt;height:40.05pt" o:ole="">
            <v:imagedata r:id="rId65" o:title=""/>
          </v:shape>
          <o:OLEObject Type="Embed" ProgID="Equation.3" ShapeID="_x0000_i1049" DrawAspect="Content" ObjectID="_1644243713" r:id="rId66"/>
        </w:object>
      </w:r>
    </w:p>
    <w:p w14:paraId="1443F5FD" w14:textId="77777777" w:rsidR="00960B2F" w:rsidRPr="00960B2F" w:rsidRDefault="00960B2F" w:rsidP="00AF3FB3">
      <w:pPr>
        <w:pStyle w:val="FigureNo"/>
        <w:spacing w:before="120" w:after="0"/>
        <w:rPr>
          <w:rFonts w:hAnsi="Times New Roman"/>
          <w:rtl/>
          <w:lang w:val="en-US" w:bidi="ar-SA"/>
        </w:rPr>
      </w:pPr>
      <w:r w:rsidRPr="00960B2F">
        <w:rPr>
          <w:rFonts w:hAnsi="Times New Roman" w:hint="cs"/>
          <w:rtl/>
          <w:lang w:val="en-US"/>
        </w:rPr>
        <w:lastRenderedPageBreak/>
        <w:t>الش</w:t>
      </w:r>
      <w:r w:rsidR="00497BA2">
        <w:rPr>
          <w:rFonts w:hAnsi="Times New Roman" w:hint="cs"/>
          <w:rtl/>
          <w:lang w:val="en-US"/>
        </w:rPr>
        <w:t>ـ</w:t>
      </w:r>
      <w:r w:rsidRPr="00960B2F">
        <w:rPr>
          <w:rFonts w:hAnsi="Times New Roman" w:hint="cs"/>
          <w:rtl/>
          <w:lang w:val="en-US"/>
        </w:rPr>
        <w:t xml:space="preserve">كل </w:t>
      </w:r>
      <w:r w:rsidR="00AF3FB3">
        <w:rPr>
          <w:rFonts w:hAnsi="Times New Roman"/>
          <w:lang w:val="en-US"/>
        </w:rPr>
        <w:t>19</w:t>
      </w:r>
    </w:p>
    <w:p w14:paraId="0E40ACA0" w14:textId="77777777" w:rsidR="00960B2F" w:rsidRPr="00960B2F" w:rsidRDefault="00960B2F" w:rsidP="00960B2F">
      <w:pPr>
        <w:pStyle w:val="Figuretitle0"/>
        <w:bidi/>
        <w:spacing w:before="120" w:after="0" w:line="192" w:lineRule="auto"/>
        <w:rPr>
          <w:rFonts w:ascii="Times New Roman" w:hAnsi="Times New Roman" w:cs="Traditional Arabic"/>
          <w:sz w:val="22"/>
          <w:szCs w:val="30"/>
          <w:rtl/>
          <w:lang w:val="en-US" w:eastAsia="ko-KR"/>
        </w:rPr>
      </w:pPr>
      <w:r w:rsidRPr="00960B2F">
        <w:rPr>
          <w:rFonts w:ascii="Times New Roman" w:hAnsi="Times New Roman" w:cs="Traditional Arabic" w:hint="cs"/>
          <w:b w:val="0"/>
          <w:bCs/>
          <w:sz w:val="22"/>
          <w:szCs w:val="30"/>
          <w:rtl/>
          <w:lang w:val="en-US" w:eastAsia="ko-KR"/>
        </w:rPr>
        <w:t xml:space="preserve">حساب الفرق الأفقي </w:t>
      </w:r>
      <w:proofErr w:type="gramStart"/>
      <w:r w:rsidRPr="00960B2F">
        <w:rPr>
          <w:rFonts w:ascii="Times New Roman" w:hAnsi="Times New Roman" w:cs="Traditional Arabic" w:hint="cs"/>
          <w:b w:val="0"/>
          <w:bCs/>
          <w:sz w:val="22"/>
          <w:szCs w:val="30"/>
          <w:rtl/>
          <w:lang w:val="en-US" w:eastAsia="ko-KR"/>
        </w:rPr>
        <w:t>المطلق</w:t>
      </w:r>
      <w:r w:rsidRPr="00960B2F">
        <w:rPr>
          <w:rFonts w:ascii="Times New Roman" w:hAnsi="Times New Roman" w:cs="Traditional Arabic" w:hint="cs"/>
          <w:sz w:val="22"/>
          <w:szCs w:val="30"/>
          <w:rtl/>
          <w:lang w:val="en-US" w:eastAsia="ko-KR"/>
        </w:rPr>
        <w:t xml:space="preserve"> </w:t>
      </w:r>
      <w:r w:rsidRPr="00960B2F">
        <w:rPr>
          <w:rFonts w:ascii="Times New Roman" w:hAnsi="Times New Roman" w:cs="Traditional Arabic"/>
          <w:sz w:val="22"/>
          <w:szCs w:val="30"/>
          <w:lang w:val="en-US" w:eastAsia="ko-KR"/>
        </w:rPr>
        <w:t xml:space="preserve"> (</w:t>
      </w:r>
      <w:proofErr w:type="gramEnd"/>
      <w:r w:rsidRPr="00960B2F">
        <w:rPr>
          <w:rFonts w:ascii="Times New Roman" w:hAnsi="Times New Roman" w:cs="Traditional Arabic"/>
          <w:i/>
          <w:iCs/>
          <w:sz w:val="22"/>
          <w:szCs w:val="30"/>
          <w:lang w:val="en-US" w:eastAsia="ko-KR"/>
        </w:rPr>
        <w:t>d</w:t>
      </w:r>
      <w:r w:rsidRPr="00960B2F">
        <w:rPr>
          <w:rFonts w:ascii="Times New Roman" w:hAnsi="Times New Roman" w:cs="Traditional Arabic"/>
          <w:i/>
          <w:iCs/>
          <w:sz w:val="22"/>
          <w:szCs w:val="30"/>
          <w:vertAlign w:val="subscript"/>
          <w:lang w:val="en-US" w:eastAsia="ko-KR"/>
        </w:rPr>
        <w:t>h</w:t>
      </w:r>
      <w:r w:rsidRPr="00960B2F">
        <w:rPr>
          <w:rFonts w:ascii="Times New Roman" w:hAnsi="Times New Roman" w:cs="Traditional Arabic"/>
          <w:sz w:val="22"/>
          <w:szCs w:val="30"/>
          <w:lang w:val="en-US" w:eastAsia="ko-KR"/>
        </w:rPr>
        <w:t xml:space="preserve"> (</w:t>
      </w:r>
      <w:r w:rsidRPr="00960B2F">
        <w:rPr>
          <w:rFonts w:ascii="Times New Roman" w:hAnsi="Times New Roman" w:cs="Traditional Arabic"/>
          <w:i/>
          <w:iCs/>
          <w:sz w:val="22"/>
          <w:szCs w:val="30"/>
          <w:lang w:val="en-US" w:eastAsia="ko-KR"/>
        </w:rPr>
        <w:t>j</w:t>
      </w:r>
      <w:r w:rsidRPr="00960B2F">
        <w:rPr>
          <w:rFonts w:ascii="Times New Roman" w:hAnsi="Times New Roman" w:cs="Traditional Arabic"/>
          <w:sz w:val="22"/>
          <w:szCs w:val="30"/>
          <w:lang w:val="en-US" w:eastAsia="ko-KR"/>
        </w:rPr>
        <w:t xml:space="preserve">, </w:t>
      </w:r>
      <w:r w:rsidRPr="00960B2F">
        <w:rPr>
          <w:rFonts w:ascii="Times New Roman" w:hAnsi="Times New Roman" w:cs="Traditional Arabic"/>
          <w:i/>
          <w:iCs/>
          <w:sz w:val="22"/>
          <w:szCs w:val="30"/>
          <w:lang w:val="en-US" w:eastAsia="ko-KR"/>
        </w:rPr>
        <w:t>k</w:t>
      </w:r>
      <w:r w:rsidRPr="00960B2F">
        <w:rPr>
          <w:rFonts w:ascii="Times New Roman" w:hAnsi="Times New Roman" w:cs="Traditional Arabic"/>
          <w:sz w:val="22"/>
          <w:szCs w:val="30"/>
          <w:lang w:val="en-US" w:eastAsia="ko-KR"/>
        </w:rPr>
        <w:t>))</w:t>
      </w:r>
    </w:p>
    <w:p w14:paraId="622B3510" w14:textId="77777777" w:rsidR="00AF3FB3" w:rsidRPr="00AF3FB3" w:rsidRDefault="00924C45" w:rsidP="00AF3FB3">
      <w:pPr>
        <w:pStyle w:val="Figure"/>
        <w:bidi/>
        <w:spacing w:before="100" w:beforeAutospacing="1" w:after="100" w:afterAutospacing="1"/>
        <w:rPr>
          <w:rFonts w:cs="Traditional Arabic"/>
          <w:sz w:val="22"/>
          <w:szCs w:val="30"/>
          <w:lang w:eastAsia="ko-KR" w:bidi="ar-EG"/>
        </w:rPr>
      </w:pPr>
      <w:r>
        <w:rPr>
          <w:rFonts w:cs="Traditional Arabic"/>
          <w:noProof/>
          <w:sz w:val="22"/>
          <w:szCs w:val="30"/>
          <w:lang w:val="en-US" w:eastAsia="zh-CN"/>
        </w:rPr>
        <mc:AlternateContent>
          <mc:Choice Requires="wps">
            <w:drawing>
              <wp:anchor distT="0" distB="0" distL="114300" distR="114300" simplePos="0" relativeHeight="251668992" behindDoc="0" locked="0" layoutInCell="0" allowOverlap="1" wp14:anchorId="09097DB1" wp14:editId="4C279B0F">
                <wp:simplePos x="0" y="0"/>
                <wp:positionH relativeFrom="page">
                  <wp:posOffset>3169920</wp:posOffset>
                </wp:positionH>
                <wp:positionV relativeFrom="paragraph">
                  <wp:posOffset>84455</wp:posOffset>
                </wp:positionV>
                <wp:extent cx="562610" cy="198755"/>
                <wp:effectExtent l="0" t="0" r="1270" b="254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E241E" w14:textId="77777777" w:rsidR="009D0D7D" w:rsidRPr="00AF3FB3" w:rsidRDefault="009D0D7D" w:rsidP="00AF3FB3">
                            <w:pPr>
                              <w:spacing w:before="20" w:after="20" w:line="220" w:lineRule="exact"/>
                              <w:jc w:val="center"/>
                              <w:rPr>
                                <w:i/>
                                <w:iCs/>
                                <w:sz w:val="14"/>
                                <w:szCs w:val="20"/>
                                <w:lang w:bidi="ar-EG"/>
                              </w:rPr>
                            </w:pPr>
                            <w:r w:rsidRPr="00AF3FB3">
                              <w:rPr>
                                <w:rFonts w:hint="cs"/>
                                <w:sz w:val="14"/>
                                <w:szCs w:val="20"/>
                                <w:rtl/>
                                <w:lang w:bidi="ar-EG"/>
                              </w:rPr>
                              <w:t xml:space="preserve">الرتل </w:t>
                            </w:r>
                            <w:r w:rsidRPr="00AF3FB3">
                              <w:rPr>
                                <w:sz w:val="14"/>
                                <w:szCs w:val="20"/>
                                <w:lang w:bidi="ar-EG"/>
                              </w:rPr>
                              <w:t>(</w:t>
                            </w:r>
                            <w:r w:rsidRPr="00AF3FB3">
                              <w:rPr>
                                <w:i/>
                                <w:iCs/>
                                <w:sz w:val="14"/>
                                <w:szCs w:val="20"/>
                                <w:lang w:bidi="ar-EG"/>
                              </w:rPr>
                              <w:t>j</w:t>
                            </w:r>
                            <w:r w:rsidRPr="00AF3FB3">
                              <w:rPr>
                                <w:sz w:val="14"/>
                                <w:szCs w:val="20"/>
                                <w:lang w:bidi="ar-EG"/>
                              </w:rPr>
                              <w:t>+1,</w:t>
                            </w:r>
                            <w:r w:rsidRPr="00AF3FB3">
                              <w:rPr>
                                <w:i/>
                                <w:iCs/>
                                <w:sz w:val="14"/>
                                <w:szCs w:val="20"/>
                                <w:lang w:bidi="ar-EG"/>
                              </w:rPr>
                              <w:t xml:space="preserve"> </w:t>
                            </w:r>
                            <w:proofErr w:type="gramStart"/>
                            <w:r w:rsidRPr="00AF3FB3">
                              <w:rPr>
                                <w:i/>
                                <w:iCs/>
                                <w:sz w:val="14"/>
                                <w:szCs w:val="20"/>
                                <w:lang w:bidi="ar-EG"/>
                              </w:rPr>
                              <w:t>k</w:t>
                            </w:r>
                            <w:r w:rsidRPr="00AF3FB3">
                              <w:rPr>
                                <w:sz w:val="14"/>
                                <w:szCs w:val="20"/>
                                <w:lang w:bidi="ar-EG"/>
                              </w:rPr>
                              <w:t>)</w:t>
                            </w:r>
                            <w:r w:rsidRPr="00AF3FB3">
                              <w:rPr>
                                <w:i/>
                                <w:iCs/>
                                <w:sz w:val="14"/>
                                <w:szCs w:val="20"/>
                                <w:vertAlign w:val="subscript"/>
                                <w:lang w:bidi="ar-EG"/>
                              </w:rPr>
                              <w:t>k</w:t>
                            </w:r>
                            <w:proofErr w:type="gram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97DB1" id="_x0000_s1047" style="position:absolute;left:0;text-align:left;margin-left:249.6pt;margin-top:6.65pt;width:44.3pt;height:15.6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" o:allowincell="f" filled="f" stroked="f">
                <v:textbox inset="1pt,1pt,1pt,1pt">
                  <w:txbxContent>
                    <w:p w14:paraId="73BE241E" w14:textId="77777777" w:rsidR="009D0D7D" w:rsidRPr="00AF3FB3" w:rsidRDefault="009D0D7D" w:rsidP="00AF3FB3">
                      <w:pPr>
                        <w:spacing w:before="20" w:after="20" w:line="220" w:lineRule="exact"/>
                        <w:jc w:val="center"/>
                        <w:rPr>
                          <w:i/>
                          <w:iCs/>
                          <w:sz w:val="14"/>
                          <w:szCs w:val="20"/>
                          <w:lang w:bidi="ar-EG"/>
                        </w:rPr>
                      </w:pPr>
                      <w:r w:rsidRPr="00AF3FB3">
                        <w:rPr>
                          <w:rFonts w:hint="cs"/>
                          <w:sz w:val="14"/>
                          <w:szCs w:val="20"/>
                          <w:rtl/>
                          <w:lang w:bidi="ar-EG"/>
                        </w:rPr>
                        <w:t xml:space="preserve">الرتل </w:t>
                      </w:r>
                      <w:r w:rsidRPr="00AF3FB3">
                        <w:rPr>
                          <w:sz w:val="14"/>
                          <w:szCs w:val="20"/>
                          <w:lang w:bidi="ar-EG"/>
                        </w:rPr>
                        <w:t>(</w:t>
                      </w:r>
                      <w:r w:rsidRPr="00AF3FB3">
                        <w:rPr>
                          <w:i/>
                          <w:iCs/>
                          <w:sz w:val="14"/>
                          <w:szCs w:val="20"/>
                          <w:lang w:bidi="ar-EG"/>
                        </w:rPr>
                        <w:t>j</w:t>
                      </w:r>
                      <w:r w:rsidRPr="00AF3FB3">
                        <w:rPr>
                          <w:sz w:val="14"/>
                          <w:szCs w:val="20"/>
                          <w:lang w:bidi="ar-EG"/>
                        </w:rPr>
                        <w:t>+1,</w:t>
                      </w:r>
                      <w:r w:rsidRPr="00AF3FB3">
                        <w:rPr>
                          <w:i/>
                          <w:iCs/>
                          <w:sz w:val="14"/>
                          <w:szCs w:val="20"/>
                          <w:lang w:bidi="ar-EG"/>
                        </w:rPr>
                        <w:t xml:space="preserve"> </w:t>
                      </w:r>
                      <w:proofErr w:type="gramStart"/>
                      <w:r w:rsidRPr="00AF3FB3">
                        <w:rPr>
                          <w:i/>
                          <w:iCs/>
                          <w:sz w:val="14"/>
                          <w:szCs w:val="20"/>
                          <w:lang w:bidi="ar-EG"/>
                        </w:rPr>
                        <w:t>k</w:t>
                      </w:r>
                      <w:r w:rsidRPr="00AF3FB3">
                        <w:rPr>
                          <w:sz w:val="14"/>
                          <w:szCs w:val="20"/>
                          <w:lang w:bidi="ar-EG"/>
                        </w:rPr>
                        <w:t>)</w:t>
                      </w:r>
                      <w:r w:rsidRPr="00AF3FB3">
                        <w:rPr>
                          <w:i/>
                          <w:iCs/>
                          <w:sz w:val="14"/>
                          <w:szCs w:val="20"/>
                          <w:vertAlign w:val="subscript"/>
                          <w:lang w:bidi="ar-EG"/>
                        </w:rPr>
                        <w:t>k</w:t>
                      </w:r>
                      <w:proofErr w:type="gramEnd"/>
                    </w:p>
                  </w:txbxContent>
                </v:textbox>
                <w10:wrap anchorx="page"/>
              </v:rect>
            </w:pict>
          </mc:Fallback>
        </mc:AlternateContent>
      </w:r>
      <w:r>
        <w:rPr>
          <w:rFonts w:cs="Traditional Arabic"/>
          <w:noProof/>
          <w:sz w:val="22"/>
          <w:szCs w:val="30"/>
          <w:lang w:val="en-US" w:eastAsia="zh-CN"/>
        </w:rPr>
        <mc:AlternateContent>
          <mc:Choice Requires="wps">
            <w:drawing>
              <wp:anchor distT="0" distB="0" distL="114300" distR="114300" simplePos="0" relativeHeight="251667968" behindDoc="0" locked="0" layoutInCell="0" allowOverlap="1" wp14:anchorId="26746B4A" wp14:editId="5B44AB61">
                <wp:simplePos x="0" y="0"/>
                <wp:positionH relativeFrom="page">
                  <wp:posOffset>3680460</wp:posOffset>
                </wp:positionH>
                <wp:positionV relativeFrom="paragraph">
                  <wp:posOffset>84455</wp:posOffset>
                </wp:positionV>
                <wp:extent cx="652780" cy="198755"/>
                <wp:effectExtent l="3810" t="0" r="635" b="25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9DAD" w14:textId="77777777" w:rsidR="009D0D7D" w:rsidRPr="00AF3FB3" w:rsidRDefault="009D0D7D" w:rsidP="00AF3FB3">
                            <w:pPr>
                              <w:spacing w:before="20" w:after="20" w:line="220" w:lineRule="exact"/>
                              <w:jc w:val="center"/>
                              <w:rPr>
                                <w:sz w:val="14"/>
                                <w:szCs w:val="20"/>
                                <w:lang w:bidi="ar-EG"/>
                              </w:rPr>
                            </w:pPr>
                            <w:r w:rsidRPr="00AF3FB3">
                              <w:rPr>
                                <w:rFonts w:hint="cs"/>
                                <w:sz w:val="14"/>
                                <w:szCs w:val="20"/>
                                <w:rtl/>
                                <w:lang w:bidi="ar-EG"/>
                              </w:rPr>
                              <w:t xml:space="preserve">الرتل </w:t>
                            </w:r>
                            <w:r w:rsidRPr="00AF3FB3">
                              <w:rPr>
                                <w:sz w:val="14"/>
                                <w:szCs w:val="20"/>
                                <w:lang w:bidi="ar-EG"/>
                              </w:rPr>
                              <w:t>(</w:t>
                            </w:r>
                            <w:r w:rsidRPr="00AF3FB3">
                              <w:rPr>
                                <w:i/>
                                <w:iCs/>
                                <w:sz w:val="14"/>
                                <w:szCs w:val="20"/>
                                <w:lang w:bidi="ar-EG"/>
                              </w:rPr>
                              <w:t>j</w:t>
                            </w:r>
                            <w:r w:rsidRPr="00AF3FB3">
                              <w:rPr>
                                <w:sz w:val="14"/>
                                <w:szCs w:val="20"/>
                                <w:lang w:bidi="ar-EG"/>
                              </w:rPr>
                              <w:t>+1,</w:t>
                            </w:r>
                            <w:r w:rsidRPr="00AF3FB3">
                              <w:rPr>
                                <w:i/>
                                <w:iCs/>
                                <w:sz w:val="14"/>
                                <w:szCs w:val="20"/>
                                <w:lang w:bidi="ar-EG"/>
                              </w:rPr>
                              <w:t xml:space="preserve"> k</w:t>
                            </w:r>
                            <w:r w:rsidRPr="00AF3FB3">
                              <w:rPr>
                                <w:sz w:val="14"/>
                                <w:szCs w:val="20"/>
                                <w:lang w:bidi="ar-EG"/>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46B4A" id="_x0000_s1048" style="position:absolute;left:0;text-align:left;margin-left:289.8pt;margin-top:6.65pt;width:51.4pt;height:15.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" o:allowincell="f" filled="f" stroked="f">
                <v:textbox inset="1pt,1pt,1pt,1pt">
                  <w:txbxContent>
                    <w:p w14:paraId="262F9DAD" w14:textId="77777777" w:rsidR="009D0D7D" w:rsidRPr="00AF3FB3" w:rsidRDefault="009D0D7D" w:rsidP="00AF3FB3">
                      <w:pPr>
                        <w:spacing w:before="20" w:after="20" w:line="220" w:lineRule="exact"/>
                        <w:jc w:val="center"/>
                        <w:rPr>
                          <w:sz w:val="14"/>
                          <w:szCs w:val="20"/>
                          <w:lang w:bidi="ar-EG"/>
                        </w:rPr>
                      </w:pPr>
                      <w:r w:rsidRPr="00AF3FB3">
                        <w:rPr>
                          <w:rFonts w:hint="cs"/>
                          <w:sz w:val="14"/>
                          <w:szCs w:val="20"/>
                          <w:rtl/>
                          <w:lang w:bidi="ar-EG"/>
                        </w:rPr>
                        <w:t xml:space="preserve">الرتل </w:t>
                      </w:r>
                      <w:r w:rsidRPr="00AF3FB3">
                        <w:rPr>
                          <w:sz w:val="14"/>
                          <w:szCs w:val="20"/>
                          <w:lang w:bidi="ar-EG"/>
                        </w:rPr>
                        <w:t>(</w:t>
                      </w:r>
                      <w:r w:rsidRPr="00AF3FB3">
                        <w:rPr>
                          <w:i/>
                          <w:iCs/>
                          <w:sz w:val="14"/>
                          <w:szCs w:val="20"/>
                          <w:lang w:bidi="ar-EG"/>
                        </w:rPr>
                        <w:t>j</w:t>
                      </w:r>
                      <w:r w:rsidRPr="00AF3FB3">
                        <w:rPr>
                          <w:sz w:val="14"/>
                          <w:szCs w:val="20"/>
                          <w:lang w:bidi="ar-EG"/>
                        </w:rPr>
                        <w:t>+1,</w:t>
                      </w:r>
                      <w:r w:rsidRPr="00AF3FB3">
                        <w:rPr>
                          <w:i/>
                          <w:iCs/>
                          <w:sz w:val="14"/>
                          <w:szCs w:val="20"/>
                          <w:lang w:bidi="ar-EG"/>
                        </w:rPr>
                        <w:t xml:space="preserve"> k</w:t>
                      </w:r>
                      <w:r w:rsidRPr="00AF3FB3">
                        <w:rPr>
                          <w:sz w:val="14"/>
                          <w:szCs w:val="20"/>
                          <w:lang w:bidi="ar-EG"/>
                        </w:rPr>
                        <w:t>)</w:t>
                      </w:r>
                    </w:p>
                  </w:txbxContent>
                </v:textbox>
                <w10:wrap anchorx="page"/>
              </v:rect>
            </w:pict>
          </mc:Fallback>
        </mc:AlternateContent>
      </w:r>
      <w:r w:rsidR="00AF3FB3" w:rsidRPr="00960B2F">
        <w:rPr>
          <w:rFonts w:cs="Traditional Arabic"/>
          <w:noProof/>
          <w:sz w:val="22"/>
          <w:szCs w:val="30"/>
          <w:lang w:val="en-US" w:eastAsia="zh-CN"/>
        </w:rPr>
        <w:object w:dxaOrig="5512" w:dyaOrig="3608" w14:anchorId="746F9C99">
          <v:shape id="_x0000_i1050" type="#_x0000_t75" style="width:205.35pt;height:134.6pt" o:ole="">
            <v:imagedata r:id="rId67" o:title=""/>
          </v:shape>
          <o:OLEObject Type="Embed" ProgID="CorelDRAW.Graphic.14" ShapeID="_x0000_i1050" DrawAspect="Content" ObjectID="_1644243714" r:id="rId68"/>
        </w:object>
      </w:r>
    </w:p>
    <w:p w14:paraId="2E9F96D5" w14:textId="77777777" w:rsidR="00960B2F" w:rsidRPr="00960B2F" w:rsidRDefault="00960B2F" w:rsidP="0040001D">
      <w:pPr>
        <w:rPr>
          <w:lang w:eastAsia="ko-KR"/>
        </w:rPr>
      </w:pPr>
      <w:r w:rsidRPr="00960B2F">
        <w:rPr>
          <w:rFonts w:hint="cs"/>
          <w:rtl/>
          <w:lang w:eastAsia="ko-KR"/>
        </w:rPr>
        <w:t>ثم يعرّف مجموع السد الأفقي (</w:t>
      </w:r>
      <w:r w:rsidRPr="00960B2F">
        <w:rPr>
          <w:i/>
          <w:iCs/>
          <w:lang w:eastAsia="ko-KR"/>
        </w:rPr>
        <w:t>SB</w:t>
      </w:r>
      <w:r w:rsidRPr="00960B2F">
        <w:rPr>
          <w:i/>
          <w:iCs/>
          <w:vertAlign w:val="subscript"/>
          <w:lang w:eastAsia="ko-KR"/>
        </w:rPr>
        <w:t>h</w:t>
      </w:r>
      <w:r w:rsidRPr="00960B2F">
        <w:rPr>
          <w:rFonts w:hint="cs"/>
          <w:rtl/>
          <w:lang w:eastAsia="ko-KR"/>
        </w:rPr>
        <w:t xml:space="preserve">) عند الموقع </w:t>
      </w:r>
      <w:r w:rsidRPr="00960B2F">
        <w:rPr>
          <w:i/>
          <w:lang w:eastAsia="ko-KR"/>
        </w:rPr>
        <w:t>j</w:t>
      </w:r>
      <w:r w:rsidRPr="00960B2F">
        <w:rPr>
          <w:rFonts w:hint="cs"/>
          <w:rtl/>
          <w:lang w:eastAsia="ko-KR"/>
        </w:rPr>
        <w:t xml:space="preserve"> على النحو</w:t>
      </w:r>
      <w:r w:rsidR="0040001D">
        <w:rPr>
          <w:rFonts w:hint="eastAsia"/>
          <w:rtl/>
          <w:lang w:eastAsia="ko-KR"/>
        </w:rPr>
        <w:t> </w:t>
      </w:r>
      <w:r w:rsidRPr="00960B2F">
        <w:rPr>
          <w:rFonts w:hint="cs"/>
          <w:rtl/>
          <w:lang w:eastAsia="ko-KR"/>
        </w:rPr>
        <w:t>التالي:</w:t>
      </w:r>
    </w:p>
    <w:p w14:paraId="3B6A320F" w14:textId="77777777" w:rsidR="00960B2F" w:rsidRPr="00960B2F" w:rsidRDefault="00960B2F" w:rsidP="00AF3FB3">
      <w:pPr>
        <w:pStyle w:val="Equation"/>
        <w:spacing w:before="0" w:line="240" w:lineRule="auto"/>
        <w:rPr>
          <w:lang w:eastAsia="ko-KR"/>
        </w:rPr>
      </w:pPr>
      <w:r w:rsidRPr="00960B2F">
        <w:rPr>
          <w:lang w:eastAsia="ko-KR"/>
        </w:rPr>
        <w:tab/>
      </w:r>
      <w:r w:rsidRPr="00960B2F">
        <w:rPr>
          <w:position w:val="-38"/>
          <w:lang w:eastAsia="ko-KR"/>
        </w:rPr>
        <w:object w:dxaOrig="7300" w:dyaOrig="940" w14:anchorId="78D79D27">
          <v:shape id="_x0000_i1051" type="#_x0000_t75" style="width:365.65pt;height:46.95pt" o:ole="">
            <v:imagedata r:id="rId69" o:title=""/>
          </v:shape>
          <o:OLEObject Type="Embed" ProgID="Equation.3" ShapeID="_x0000_i1051" DrawAspect="Content" ObjectID="_1644243715" r:id="rId70"/>
        </w:object>
      </w:r>
    </w:p>
    <w:p w14:paraId="740F4AA1" w14:textId="77777777" w:rsidR="00960B2F" w:rsidRPr="00960B2F" w:rsidRDefault="00960B2F" w:rsidP="00960B2F">
      <w:pPr>
        <w:rPr>
          <w:rtl/>
          <w:lang w:eastAsia="ko-KR"/>
        </w:rPr>
      </w:pPr>
      <w:r w:rsidRPr="00960B2F">
        <w:rPr>
          <w:rFonts w:hint="cs"/>
          <w:rtl/>
          <w:lang w:eastAsia="ko-KR"/>
        </w:rPr>
        <w:t xml:space="preserve">حيث تمثل </w:t>
      </w:r>
      <w:proofErr w:type="gramStart"/>
      <w:r w:rsidRPr="00960B2F">
        <w:rPr>
          <w:i/>
          <w:iCs/>
          <w:lang w:eastAsia="ko-KR"/>
        </w:rPr>
        <w:t>u</w:t>
      </w:r>
      <w:r w:rsidRPr="00960B2F">
        <w:rPr>
          <w:lang w:eastAsia="ko-KR"/>
        </w:rPr>
        <w:t>(</w:t>
      </w:r>
      <w:proofErr w:type="gramEnd"/>
      <w:r w:rsidRPr="00960B2F">
        <w:rPr>
          <w:lang w:eastAsia="ko-KR"/>
        </w:rPr>
        <w:t>·)</w:t>
      </w:r>
      <w:r w:rsidR="00AF3FB3">
        <w:rPr>
          <w:rFonts w:hint="cs"/>
          <w:rtl/>
          <w:lang w:eastAsia="ko-KR"/>
        </w:rPr>
        <w:t xml:space="preserve"> </w:t>
      </w:r>
      <w:r w:rsidRPr="00960B2F">
        <w:rPr>
          <w:rFonts w:hint="cs"/>
          <w:rtl/>
          <w:lang w:eastAsia="ko-KR"/>
        </w:rPr>
        <w:t>دالة وحدة الخطوة وتكون: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4144"/>
      </w:tblGrid>
      <w:tr w:rsidR="00E13D51" w14:paraId="38400FEB" w14:textId="77777777" w:rsidTr="00377B9F">
        <w:trPr>
          <w:jc w:val="center"/>
        </w:trPr>
        <w:tc>
          <w:tcPr>
            <w:tcW w:w="1437" w:type="dxa"/>
            <w:tcBorders>
              <w:top w:val="nil"/>
              <w:left w:val="nil"/>
              <w:bottom w:val="nil"/>
              <w:right w:val="nil"/>
            </w:tcBorders>
            <w:shd w:val="clear" w:color="auto" w:fill="auto"/>
          </w:tcPr>
          <w:p w14:paraId="09AEF2E2" w14:textId="77777777" w:rsidR="00E13D51" w:rsidRDefault="00E13D51" w:rsidP="0043653E">
            <w:pPr>
              <w:tabs>
                <w:tab w:val="left" w:pos="794"/>
              </w:tabs>
              <w:spacing w:before="60" w:after="60" w:line="300" w:lineRule="exact"/>
              <w:jc w:val="center"/>
              <w:rPr>
                <w:rtl/>
                <w:lang w:eastAsia="ko-KR" w:bidi="ar-EG"/>
              </w:rPr>
            </w:pPr>
            <w:r>
              <w:rPr>
                <w:lang w:eastAsia="ko-KR" w:bidi="ar-EG"/>
              </w:rPr>
              <w:t xml:space="preserve">2 </w:t>
            </w:r>
            <w:r w:rsidRPr="0043653E">
              <w:rPr>
                <w:rFonts w:hint="cs"/>
                <w:lang w:eastAsia="ko-KR" w:bidi="ar-EG"/>
              </w:rPr>
              <w:sym w:font="Symbol" w:char="F0A3"/>
            </w:r>
            <w:proofErr w:type="gramStart"/>
            <w:r>
              <w:rPr>
                <w:lang w:eastAsia="ko-KR" w:bidi="ar-EG"/>
              </w:rPr>
              <w:t>127</w:t>
            </w:r>
            <w:r>
              <w:rPr>
                <w:rFonts w:hint="cs"/>
                <w:rtl/>
                <w:lang w:eastAsia="ko-KR" w:bidi="ar-EG"/>
              </w:rPr>
              <w:t xml:space="preserve">  </w:t>
            </w:r>
            <w:r w:rsidRPr="0043653E">
              <w:rPr>
                <w:rFonts w:hint="cs"/>
                <w:i/>
                <w:iCs/>
                <w:rtl/>
                <w:lang w:eastAsia="ko-KR" w:bidi="ar-EG"/>
              </w:rPr>
              <w:t>عندما</w:t>
            </w:r>
            <w:proofErr w:type="gramEnd"/>
          </w:p>
        </w:tc>
        <w:tc>
          <w:tcPr>
            <w:tcW w:w="4140" w:type="dxa"/>
            <w:vMerge w:val="restart"/>
            <w:tcBorders>
              <w:top w:val="nil"/>
              <w:left w:val="nil"/>
              <w:bottom w:val="nil"/>
              <w:right w:val="nil"/>
            </w:tcBorders>
            <w:shd w:val="clear" w:color="auto" w:fill="auto"/>
            <w:vAlign w:val="center"/>
          </w:tcPr>
          <w:p w14:paraId="17A88D43" w14:textId="77777777" w:rsidR="00E13D51" w:rsidRDefault="00E13D51" w:rsidP="0043653E">
            <w:pPr>
              <w:tabs>
                <w:tab w:val="left" w:pos="794"/>
              </w:tabs>
              <w:spacing w:before="60" w:after="60" w:line="240" w:lineRule="auto"/>
              <w:jc w:val="left"/>
              <w:rPr>
                <w:rtl/>
                <w:lang w:bidi="ar-EG"/>
              </w:rPr>
            </w:pPr>
            <w:r w:rsidRPr="0043653E">
              <w:rPr>
                <w:position w:val="-34"/>
                <w:lang w:eastAsia="ko-KR"/>
              </w:rPr>
              <w:object w:dxaOrig="3920" w:dyaOrig="800" w14:anchorId="02B4DFE0">
                <v:shape id="_x0000_i1052" type="#_x0000_t75" style="width:196.6pt;height:40.7pt" o:ole="">
                  <v:imagedata r:id="rId71" o:title=""/>
                </v:shape>
                <o:OLEObject Type="Embed" ProgID="Equation.3" ShapeID="_x0000_i1052" DrawAspect="Content" ObjectID="_1644243716" r:id="rId72"/>
              </w:object>
            </w:r>
          </w:p>
        </w:tc>
      </w:tr>
      <w:tr w:rsidR="00E13D51" w14:paraId="7360499B" w14:textId="77777777" w:rsidTr="00377B9F">
        <w:trPr>
          <w:jc w:val="center"/>
        </w:trPr>
        <w:tc>
          <w:tcPr>
            <w:tcW w:w="1437" w:type="dxa"/>
            <w:tcBorders>
              <w:top w:val="nil"/>
              <w:left w:val="nil"/>
              <w:bottom w:val="nil"/>
              <w:right w:val="nil"/>
            </w:tcBorders>
            <w:shd w:val="clear" w:color="auto" w:fill="auto"/>
          </w:tcPr>
          <w:p w14:paraId="0CAF7647" w14:textId="77777777" w:rsidR="00E13D51" w:rsidRPr="0043653E" w:rsidRDefault="00E13D51" w:rsidP="0043653E">
            <w:pPr>
              <w:tabs>
                <w:tab w:val="left" w:pos="794"/>
              </w:tabs>
              <w:spacing w:before="60" w:after="60" w:line="300" w:lineRule="exact"/>
              <w:jc w:val="center"/>
              <w:rPr>
                <w:i/>
                <w:iCs/>
                <w:rtl/>
                <w:lang w:eastAsia="ko-KR"/>
              </w:rPr>
            </w:pPr>
            <w:r w:rsidRPr="0043653E">
              <w:rPr>
                <w:rFonts w:hint="cs"/>
                <w:i/>
                <w:iCs/>
                <w:rtl/>
                <w:lang w:eastAsia="ko-KR"/>
              </w:rPr>
              <w:t>خلاف ذلك</w:t>
            </w:r>
          </w:p>
        </w:tc>
        <w:tc>
          <w:tcPr>
            <w:tcW w:w="4140" w:type="dxa"/>
            <w:vMerge/>
            <w:tcBorders>
              <w:left w:val="nil"/>
              <w:bottom w:val="nil"/>
              <w:right w:val="nil"/>
            </w:tcBorders>
            <w:shd w:val="clear" w:color="auto" w:fill="auto"/>
          </w:tcPr>
          <w:p w14:paraId="42593558" w14:textId="77777777" w:rsidR="00E13D51" w:rsidRDefault="00E13D51" w:rsidP="0043653E">
            <w:pPr>
              <w:tabs>
                <w:tab w:val="left" w:pos="794"/>
              </w:tabs>
              <w:spacing w:before="60" w:after="60" w:line="300" w:lineRule="exact"/>
              <w:rPr>
                <w:rtl/>
                <w:lang w:eastAsia="ko-KR" w:bidi="ar-EG"/>
              </w:rPr>
            </w:pPr>
          </w:p>
        </w:tc>
      </w:tr>
    </w:tbl>
    <w:p w14:paraId="4FF4BAF1" w14:textId="77777777" w:rsidR="00960B2F" w:rsidRPr="00960B2F" w:rsidRDefault="00960B2F" w:rsidP="000939E4">
      <w:pPr>
        <w:spacing w:before="240" w:after="240"/>
        <w:rPr>
          <w:lang w:eastAsia="ko-KR"/>
        </w:rPr>
      </w:pPr>
      <w:r w:rsidRPr="00960B2F">
        <w:rPr>
          <w:rFonts w:hint="cs"/>
          <w:rtl/>
          <w:lang w:eastAsia="ko-KR"/>
        </w:rPr>
        <w:t xml:space="preserve">وبعد تكرار الإجراء بالنسبة لجميع الأرتال، يتم حساب السد الأفقي للأرتال </w:t>
      </w:r>
      <w:r w:rsidR="000939E4" w:rsidRPr="000939E4">
        <w:t>(</w:t>
      </w:r>
      <w:r w:rsidRPr="00960B2F">
        <w:rPr>
          <w:i/>
          <w:iCs/>
        </w:rPr>
        <w:t>FB</w:t>
      </w:r>
      <w:r w:rsidRPr="00960B2F">
        <w:rPr>
          <w:i/>
          <w:iCs/>
          <w:vertAlign w:val="subscript"/>
        </w:rPr>
        <w:t>h</w:t>
      </w:r>
      <w:r w:rsidR="000939E4" w:rsidRPr="000939E4">
        <w:t>)</w:t>
      </w:r>
      <w:r w:rsidRPr="00960B2F">
        <w:rPr>
          <w:rFonts w:hint="cs"/>
          <w:rtl/>
          <w:lang w:eastAsia="ko-KR"/>
        </w:rPr>
        <w:t xml:space="preserve"> على النحو التالي:</w:t>
      </w:r>
    </w:p>
    <w:p w14:paraId="7AB47E4C" w14:textId="77777777" w:rsidR="00960B2F" w:rsidRPr="00960B2F" w:rsidRDefault="00960B2F" w:rsidP="00E13D51">
      <w:pPr>
        <w:pStyle w:val="Equation"/>
        <w:spacing w:after="120" w:line="240" w:lineRule="auto"/>
        <w:rPr>
          <w:lang w:eastAsia="ko-KR"/>
        </w:rPr>
      </w:pPr>
      <w:r w:rsidRPr="00960B2F">
        <w:rPr>
          <w:lang w:eastAsia="ko-KR"/>
        </w:rPr>
        <w:tab/>
      </w:r>
      <w:r w:rsidRPr="00960B2F">
        <w:rPr>
          <w:position w:val="-62"/>
          <w:lang w:eastAsia="ko-KR"/>
        </w:rPr>
        <w:object w:dxaOrig="2480" w:dyaOrig="1440" w14:anchorId="6FFD4DD8">
          <v:shape id="_x0000_i1053" type="#_x0000_t75" style="width:124.6pt;height:1in" o:ole="">
            <v:imagedata r:id="rId73" o:title=""/>
          </v:shape>
          <o:OLEObject Type="Embed" ProgID="Equation.3" ShapeID="_x0000_i1053" DrawAspect="Content" ObjectID="_1644243717" r:id="rId74"/>
        </w:object>
      </w:r>
    </w:p>
    <w:p w14:paraId="795E2623" w14:textId="77777777" w:rsidR="00960B2F" w:rsidRPr="00960B2F" w:rsidRDefault="00960B2F" w:rsidP="00E13D51">
      <w:pPr>
        <w:keepNext/>
        <w:spacing w:before="240"/>
        <w:rPr>
          <w:lang w:eastAsia="ko-KR"/>
        </w:rPr>
      </w:pPr>
      <w:r w:rsidRPr="00960B2F">
        <w:rPr>
          <w:rFonts w:hint="cs"/>
          <w:rtl/>
          <w:lang w:eastAsia="ko-KR"/>
        </w:rPr>
        <w:t>وبالنسبة لكل رتل، يحسب فرق العمود (</w:t>
      </w:r>
      <w:r w:rsidRPr="00960B2F">
        <w:rPr>
          <w:i/>
          <w:iCs/>
          <w:lang w:eastAsia="ko-KR"/>
        </w:rPr>
        <w:t>NFB</w:t>
      </w:r>
      <w:r w:rsidRPr="00960B2F">
        <w:rPr>
          <w:i/>
          <w:iCs/>
          <w:vertAlign w:val="subscript"/>
          <w:lang w:eastAsia="ko-KR"/>
        </w:rPr>
        <w:t>h</w:t>
      </w:r>
      <w:r w:rsidRPr="00960B2F">
        <w:rPr>
          <w:rFonts w:hint="cs"/>
          <w:rtl/>
          <w:lang w:eastAsia="ko-KR"/>
        </w:rPr>
        <w:t>) باستثناء كل ثامن عمود، ك</w:t>
      </w:r>
      <w:r w:rsidR="009B2E57">
        <w:rPr>
          <w:rFonts w:hint="cs"/>
          <w:rtl/>
          <w:lang w:eastAsia="ko-KR"/>
        </w:rPr>
        <w:t>ما </w:t>
      </w:r>
      <w:r w:rsidRPr="00960B2F">
        <w:rPr>
          <w:rFonts w:hint="cs"/>
          <w:rtl/>
          <w:lang w:eastAsia="ko-KR"/>
        </w:rPr>
        <w:t>يلي:</w:t>
      </w:r>
    </w:p>
    <w:p w14:paraId="2BEA08B9" w14:textId="77777777" w:rsidR="00960B2F" w:rsidRPr="00960B2F" w:rsidRDefault="00960B2F" w:rsidP="00E13D51">
      <w:pPr>
        <w:pStyle w:val="Equation"/>
        <w:spacing w:after="120" w:line="240" w:lineRule="auto"/>
        <w:jc w:val="center"/>
        <w:rPr>
          <w:lang w:eastAsia="ko-KR"/>
        </w:rPr>
      </w:pPr>
      <w:r w:rsidRPr="00960B2F">
        <w:rPr>
          <w:position w:val="-56"/>
          <w:lang w:eastAsia="ko-KR"/>
        </w:rPr>
        <w:object w:dxaOrig="9340" w:dyaOrig="1240" w14:anchorId="63A03D86">
          <v:shape id="_x0000_i1054" type="#_x0000_t75" style="width:462.05pt;height:62.6pt" o:ole="">
            <v:imagedata r:id="rId75" o:title=""/>
          </v:shape>
          <o:OLEObject Type="Embed" ProgID="Equation.3" ShapeID="_x0000_i1054" DrawAspect="Content" ObjectID="_1644243718" r:id="rId76"/>
        </w:object>
      </w:r>
    </w:p>
    <w:p w14:paraId="4C5D6C5C" w14:textId="77777777" w:rsidR="00960B2F" w:rsidRPr="00960B2F" w:rsidRDefault="00960B2F" w:rsidP="00960B2F">
      <w:pPr>
        <w:rPr>
          <w:lang w:eastAsia="ko-KR"/>
        </w:rPr>
      </w:pPr>
      <w:r w:rsidRPr="00960B2F">
        <w:rPr>
          <w:rFonts w:hint="cs"/>
          <w:rtl/>
          <w:lang w:eastAsia="ko-KR"/>
        </w:rPr>
        <w:t>ثم ت</w:t>
      </w:r>
      <w:r w:rsidR="00E13D51">
        <w:rPr>
          <w:rFonts w:hint="cs"/>
          <w:rtl/>
          <w:lang w:eastAsia="ko-KR"/>
        </w:rPr>
        <w:t>ُ</w:t>
      </w:r>
      <w:r w:rsidRPr="00960B2F">
        <w:rPr>
          <w:rFonts w:hint="cs"/>
          <w:rtl/>
          <w:lang w:eastAsia="ko-KR"/>
        </w:rPr>
        <w:t xml:space="preserve">حسب خاصية السد الأفقي النهائية، </w:t>
      </w:r>
      <w:r w:rsidRPr="00960B2F">
        <w:rPr>
          <w:i/>
          <w:iCs/>
          <w:lang w:eastAsia="ko-KR"/>
        </w:rPr>
        <w:t>BLK</w:t>
      </w:r>
      <w:r w:rsidRPr="00960B2F">
        <w:rPr>
          <w:i/>
          <w:iCs/>
          <w:vertAlign w:val="subscript"/>
          <w:lang w:eastAsia="ko-KR"/>
        </w:rPr>
        <w:t>H</w:t>
      </w:r>
      <w:r w:rsidRPr="00960B2F">
        <w:rPr>
          <w:rFonts w:hint="cs"/>
          <w:rtl/>
          <w:lang w:eastAsia="ko-KR"/>
        </w:rPr>
        <w:t>، ك</w:t>
      </w:r>
      <w:r w:rsidR="009B2E57">
        <w:rPr>
          <w:rFonts w:hint="cs"/>
          <w:rtl/>
          <w:lang w:eastAsia="ko-KR"/>
        </w:rPr>
        <w:t>ما </w:t>
      </w:r>
      <w:r w:rsidRPr="00960B2F">
        <w:rPr>
          <w:rFonts w:hint="cs"/>
          <w:rtl/>
          <w:lang w:eastAsia="ko-KR"/>
        </w:rPr>
        <w:t>يلي:</w:t>
      </w:r>
    </w:p>
    <w:p w14:paraId="3712E661" w14:textId="77777777" w:rsidR="00960B2F" w:rsidRPr="00960B2F" w:rsidRDefault="00960B2F" w:rsidP="008E0E15">
      <w:pPr>
        <w:pStyle w:val="Equation"/>
        <w:spacing w:before="240" w:after="120" w:line="240" w:lineRule="auto"/>
        <w:rPr>
          <w:lang w:eastAsia="ko-KR"/>
        </w:rPr>
      </w:pPr>
      <w:r w:rsidRPr="00960B2F">
        <w:rPr>
          <w:lang w:eastAsia="ko-KR"/>
        </w:rPr>
        <w:tab/>
      </w:r>
      <w:r w:rsidRPr="00960B2F">
        <w:rPr>
          <w:position w:val="-12"/>
          <w:lang w:eastAsia="ko-KR"/>
        </w:rPr>
        <w:object w:dxaOrig="2439" w:dyaOrig="360" w14:anchorId="1565175F">
          <v:shape id="_x0000_i1055" type="#_x0000_t75" style="width:122.7pt;height:18.15pt" o:ole="">
            <v:imagedata r:id="rId77" o:title=""/>
          </v:shape>
          <o:OLEObject Type="Embed" ProgID="Equation.3" ShapeID="_x0000_i1055" DrawAspect="Content" ObjectID="_1644243719" r:id="rId78"/>
        </w:object>
      </w:r>
    </w:p>
    <w:p w14:paraId="6B1CF2B9" w14:textId="77777777" w:rsidR="00960B2F" w:rsidRPr="00960B2F" w:rsidRDefault="00960B2F" w:rsidP="008E0E15">
      <w:pPr>
        <w:spacing w:before="240"/>
        <w:rPr>
          <w:lang w:eastAsia="ko-KR"/>
        </w:rPr>
      </w:pPr>
      <w:r w:rsidRPr="00960B2F">
        <w:rPr>
          <w:rFonts w:hint="cs"/>
          <w:rtl/>
          <w:lang w:eastAsia="ko-KR"/>
        </w:rPr>
        <w:t xml:space="preserve">ويتم على غرار ذلك حساب خاصية السد العمودي، </w:t>
      </w:r>
      <w:r w:rsidRPr="00960B2F">
        <w:rPr>
          <w:i/>
          <w:iCs/>
          <w:lang w:eastAsia="ko-KR"/>
        </w:rPr>
        <w:t>BLK</w:t>
      </w:r>
      <w:r w:rsidRPr="00960B2F">
        <w:rPr>
          <w:i/>
          <w:iCs/>
          <w:vertAlign w:val="subscript"/>
          <w:lang w:eastAsia="ko-KR"/>
        </w:rPr>
        <w:t>V</w:t>
      </w:r>
      <w:r w:rsidRPr="00960B2F">
        <w:rPr>
          <w:rFonts w:hint="cs"/>
          <w:rtl/>
          <w:lang w:eastAsia="ko-KR"/>
        </w:rPr>
        <w:t xml:space="preserve">. وبالنسبة للتتابعات الفيديوية المشذرة، تحسب خاصية السد العمودي في تتابع الحقل. ويحسب تقدير درجة سد الرتل الذي ترتيبه </w:t>
      </w:r>
      <w:r w:rsidRPr="00960B2F">
        <w:rPr>
          <w:i/>
          <w:lang w:eastAsia="ko-KR"/>
        </w:rPr>
        <w:t>i</w:t>
      </w:r>
      <w:r w:rsidRPr="00960B2F">
        <w:rPr>
          <w:rFonts w:hint="cs"/>
          <w:rtl/>
          <w:lang w:eastAsia="ko-KR"/>
        </w:rPr>
        <w:t>، ك</w:t>
      </w:r>
      <w:r w:rsidR="009B2E57">
        <w:rPr>
          <w:rFonts w:hint="cs"/>
          <w:rtl/>
          <w:lang w:eastAsia="ko-KR"/>
        </w:rPr>
        <w:t>ما </w:t>
      </w:r>
      <w:r w:rsidRPr="00960B2F">
        <w:rPr>
          <w:rFonts w:hint="cs"/>
          <w:rtl/>
          <w:lang w:eastAsia="ko-KR"/>
        </w:rPr>
        <w:t>يلي:</w:t>
      </w:r>
    </w:p>
    <w:p w14:paraId="50989B17" w14:textId="77777777" w:rsidR="00960B2F" w:rsidRPr="00960B2F" w:rsidRDefault="00960B2F" w:rsidP="008E0E15">
      <w:pPr>
        <w:pStyle w:val="Equation"/>
        <w:spacing w:before="240" w:after="120" w:line="240" w:lineRule="auto"/>
        <w:rPr>
          <w:lang w:eastAsia="ko-KR"/>
        </w:rPr>
      </w:pPr>
      <w:r w:rsidRPr="00960B2F">
        <w:rPr>
          <w:lang w:eastAsia="ko-KR"/>
        </w:rPr>
        <w:tab/>
      </w:r>
      <w:r w:rsidRPr="00960B2F">
        <w:rPr>
          <w:position w:val="-12"/>
          <w:lang w:eastAsia="ko-KR"/>
        </w:rPr>
        <w:object w:dxaOrig="4099" w:dyaOrig="360" w14:anchorId="623E5B3F">
          <v:shape id="_x0000_i1056" type="#_x0000_t75" style="width:204.75pt;height:18.15pt" o:ole="">
            <v:imagedata r:id="rId79" o:title=""/>
          </v:shape>
          <o:OLEObject Type="Embed" ProgID="Equation.3" ShapeID="_x0000_i1056" DrawAspect="Content" ObjectID="_1644243720" r:id="rId80"/>
        </w:object>
      </w:r>
    </w:p>
    <w:p w14:paraId="0982B32D" w14:textId="77777777" w:rsidR="00960B2F" w:rsidRPr="00960B2F" w:rsidRDefault="00960B2F" w:rsidP="008E0E15">
      <w:pPr>
        <w:rPr>
          <w:lang w:eastAsia="ko-KR"/>
        </w:rPr>
      </w:pPr>
      <w:r w:rsidRPr="00960B2F">
        <w:rPr>
          <w:rFonts w:hint="cs"/>
          <w:rtl/>
          <w:lang w:eastAsia="ko-KR"/>
        </w:rPr>
        <w:t xml:space="preserve">ويساوي تقدير درجة السد النهائي </w:t>
      </w:r>
      <w:r w:rsidR="008E0E15">
        <w:rPr>
          <w:iCs/>
          <w:lang w:eastAsia="ko-KR"/>
        </w:rPr>
        <w:t>(</w:t>
      </w:r>
      <w:r w:rsidRPr="004A2511">
        <w:rPr>
          <w:i/>
          <w:lang w:eastAsia="ko-KR"/>
        </w:rPr>
        <w:t>BLOCKING2</w:t>
      </w:r>
      <w:r w:rsidR="008E0E15">
        <w:rPr>
          <w:iCs/>
          <w:lang w:eastAsia="ko-KR"/>
        </w:rPr>
        <w:t>)</w:t>
      </w:r>
      <w:r w:rsidR="008E0E15">
        <w:rPr>
          <w:rFonts w:hint="cs"/>
          <w:rtl/>
          <w:lang w:eastAsia="ko-KR"/>
        </w:rPr>
        <w:t xml:space="preserve"> متوسط</w:t>
      </w:r>
      <w:r w:rsidRPr="00960B2F">
        <w:rPr>
          <w:rFonts w:hint="cs"/>
          <w:rtl/>
          <w:lang w:eastAsia="ko-KR"/>
        </w:rPr>
        <w:t xml:space="preserve"> </w:t>
      </w:r>
      <w:r w:rsidR="008E0E15">
        <w:rPr>
          <w:lang w:eastAsia="ko-KR"/>
        </w:rPr>
        <w:t>%10</w:t>
      </w:r>
      <w:r w:rsidRPr="00960B2F">
        <w:rPr>
          <w:rFonts w:hint="cs"/>
          <w:rtl/>
          <w:lang w:eastAsia="ko-KR"/>
        </w:rPr>
        <w:t xml:space="preserve"> من درجات سد الأرتال العليا.</w:t>
      </w:r>
    </w:p>
    <w:p w14:paraId="76207573" w14:textId="77777777" w:rsidR="00960B2F" w:rsidRPr="00960B2F" w:rsidRDefault="00960B2F" w:rsidP="00497BA2">
      <w:pPr>
        <w:keepNext/>
        <w:rPr>
          <w:lang w:eastAsia="ko-KR"/>
        </w:rPr>
      </w:pPr>
      <w:r w:rsidRPr="00960B2F">
        <w:rPr>
          <w:rFonts w:hint="cs"/>
          <w:rtl/>
          <w:lang w:eastAsia="ko-KR"/>
        </w:rPr>
        <w:lastRenderedPageBreak/>
        <w:t>وأخيراً، تستعمل المعادلات التالية:</w:t>
      </w:r>
    </w:p>
    <w:p w14:paraId="5646AE25" w14:textId="77777777" w:rsidR="008E0E15" w:rsidRPr="00AE1C5E" w:rsidRDefault="008E0E15" w:rsidP="00497BA2">
      <w:pPr>
        <w:tabs>
          <w:tab w:val="left" w:pos="4395"/>
        </w:tabs>
        <w:bidi w:val="0"/>
        <w:spacing w:before="24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BLOCKING2 &gt; 1.5 and 25 ≤ EPSNR&lt;30)</w:t>
      </w:r>
      <w:r w:rsidRPr="00AE1C5E">
        <w:rPr>
          <w:rFonts w:ascii="Arial" w:eastAsia="Dotum" w:hAnsi="Arial" w:cs="Arial"/>
          <w:sz w:val="18"/>
          <w:szCs w:val="18"/>
        </w:rPr>
        <w:tab/>
      </w:r>
      <w:r w:rsidRPr="00AE1C5E">
        <w:rPr>
          <w:rFonts w:ascii="Arial" w:eastAsia="Dotum" w:hAnsi="Arial" w:cs="Arial"/>
          <w:sz w:val="18"/>
          <w:szCs w:val="18"/>
        </w:rPr>
        <w:tab/>
        <w:t>adjust_EPSNR_blk2=2</w:t>
      </w:r>
    </w:p>
    <w:p w14:paraId="70939489" w14:textId="77777777" w:rsidR="008E0E15" w:rsidRPr="00AE1C5E" w:rsidRDefault="008E0E15" w:rsidP="00497BA2">
      <w:pPr>
        <w:tabs>
          <w:tab w:val="left" w:pos="4395"/>
        </w:tabs>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BLOCKING2 &gt; 1.3 and 30 ≤ EPSNR&lt;35)</w:t>
      </w:r>
      <w:r w:rsidRPr="00AE1C5E">
        <w:rPr>
          <w:rFonts w:ascii="Arial" w:eastAsia="Dotum" w:hAnsi="Arial" w:cs="Arial"/>
          <w:sz w:val="18"/>
          <w:szCs w:val="18"/>
        </w:rPr>
        <w:tab/>
      </w:r>
      <w:r w:rsidRPr="00AE1C5E">
        <w:rPr>
          <w:rFonts w:ascii="Arial" w:eastAsia="Dotum" w:hAnsi="Arial" w:cs="Arial"/>
          <w:sz w:val="18"/>
          <w:szCs w:val="18"/>
        </w:rPr>
        <w:tab/>
        <w:t>adjust_EPSNR_blk2=2</w:t>
      </w:r>
    </w:p>
    <w:p w14:paraId="68B63677" w14:textId="77777777" w:rsidR="008E0E15" w:rsidRPr="00AE1C5E" w:rsidRDefault="008E0E15" w:rsidP="00497BA2">
      <w:pPr>
        <w:tabs>
          <w:tab w:val="left" w:pos="4395"/>
        </w:tabs>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BLOCKING2 &gt; 1.5 and 35 ≤ EPSNR&lt;40)</w:t>
      </w:r>
      <w:r w:rsidRPr="00AE1C5E">
        <w:rPr>
          <w:rFonts w:ascii="Arial" w:eastAsia="Dotum" w:hAnsi="Arial" w:cs="Arial"/>
          <w:sz w:val="18"/>
          <w:szCs w:val="18"/>
        </w:rPr>
        <w:tab/>
      </w:r>
      <w:r w:rsidRPr="00AE1C5E">
        <w:rPr>
          <w:rFonts w:ascii="Arial" w:eastAsia="Dotum" w:hAnsi="Arial" w:cs="Arial"/>
          <w:sz w:val="18"/>
          <w:szCs w:val="18"/>
        </w:rPr>
        <w:tab/>
        <w:t>adjust_EPSNR_blk2=2</w:t>
      </w:r>
    </w:p>
    <w:p w14:paraId="3154663F" w14:textId="77777777" w:rsidR="008E0E15" w:rsidRPr="00AE1C5E" w:rsidRDefault="008E0E15" w:rsidP="00497BA2">
      <w:pPr>
        <w:tabs>
          <w:tab w:val="left" w:pos="4395"/>
        </w:tabs>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BLOCKING2 &gt; 1 and 40 ≤ EPSNR&lt;45)</w:t>
      </w:r>
      <w:r w:rsidRPr="00AE1C5E">
        <w:rPr>
          <w:rFonts w:ascii="Arial" w:eastAsia="Dotum" w:hAnsi="Arial" w:cs="Arial"/>
          <w:sz w:val="18"/>
          <w:szCs w:val="18"/>
        </w:rPr>
        <w:tab/>
      </w:r>
      <w:r w:rsidRPr="00AE1C5E">
        <w:rPr>
          <w:rFonts w:ascii="Arial" w:eastAsia="Dotum" w:hAnsi="Arial" w:cs="Arial"/>
          <w:sz w:val="18"/>
          <w:szCs w:val="18"/>
        </w:rPr>
        <w:tab/>
        <w:t>adjust_EPSNR_blk2=2</w:t>
      </w:r>
    </w:p>
    <w:p w14:paraId="0DE351C3" w14:textId="77777777" w:rsidR="00960B2F" w:rsidRPr="00960B2F" w:rsidRDefault="008E0E15" w:rsidP="00497BA2">
      <w:pPr>
        <w:tabs>
          <w:tab w:val="left" w:pos="4395"/>
        </w:tabs>
        <w:bidi w:val="0"/>
        <w:spacing w:before="0" w:line="240" w:lineRule="auto"/>
        <w:ind w:left="851"/>
        <w:rPr>
          <w:rFonts w:eastAsia="Dotum"/>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BLOCKING2 &gt; 0.5 and 45 ≤ EPSNR&lt;55)</w:t>
      </w:r>
      <w:r w:rsidRPr="00AE1C5E">
        <w:rPr>
          <w:rFonts w:ascii="Arial" w:eastAsia="Dotum" w:hAnsi="Arial" w:cs="Arial"/>
          <w:sz w:val="18"/>
          <w:szCs w:val="18"/>
        </w:rPr>
        <w:tab/>
      </w:r>
      <w:r w:rsidRPr="00AE1C5E">
        <w:rPr>
          <w:rFonts w:ascii="Arial" w:eastAsia="Dotum" w:hAnsi="Arial" w:cs="Arial"/>
          <w:sz w:val="18"/>
          <w:szCs w:val="18"/>
        </w:rPr>
        <w:tab/>
        <w:t>adjust_EPSNR_blk2=2</w:t>
      </w:r>
    </w:p>
    <w:p w14:paraId="64C45544" w14:textId="77777777" w:rsidR="00960B2F" w:rsidRPr="00960B2F" w:rsidRDefault="00960B2F" w:rsidP="00BB1757">
      <w:pPr>
        <w:spacing w:before="240"/>
        <w:rPr>
          <w:rtl/>
          <w:lang w:eastAsia="ko-KR" w:bidi="ar-EG"/>
        </w:rPr>
      </w:pPr>
      <w:r w:rsidRPr="00960B2F">
        <w:rPr>
          <w:rFonts w:hint="cs"/>
          <w:rtl/>
        </w:rPr>
        <w:t>وك</w:t>
      </w:r>
      <w:r w:rsidR="009B2E57">
        <w:rPr>
          <w:rFonts w:hint="cs"/>
          <w:rtl/>
        </w:rPr>
        <w:t>ما </w:t>
      </w:r>
      <w:r w:rsidRPr="00960B2F">
        <w:rPr>
          <w:rFonts w:hint="cs"/>
          <w:rtl/>
        </w:rPr>
        <w:t xml:space="preserve">يبدو في المعادلات الواردة أعلاه، فإن آثار هذه التسوية طفيفة على قيمة </w:t>
      </w:r>
      <w:r w:rsidRPr="00960B2F">
        <w:t>EPSNR</w:t>
      </w:r>
      <w:r w:rsidRPr="00960B2F">
        <w:rPr>
          <w:rFonts w:hint="cs"/>
          <w:rtl/>
        </w:rPr>
        <w:t xml:space="preserve"> النهائية. فإذا كانت تشوهات السد </w:t>
      </w:r>
      <w:r w:rsidR="009B2E57">
        <w:rPr>
          <w:rFonts w:hint="cs"/>
          <w:rtl/>
        </w:rPr>
        <w:t>لا </w:t>
      </w:r>
      <w:r w:rsidRPr="00960B2F">
        <w:rPr>
          <w:rFonts w:hint="cs"/>
          <w:rtl/>
        </w:rPr>
        <w:t>تحدث كل ثامن عمود، فمن الممكن تخطي هذه التسوية أو العثور أولاً على مواقع السد. ومن الممكن أيضاً استعمال دالة مختلفة من أجل</w:t>
      </w:r>
      <w:r w:rsidR="0040001D">
        <w:rPr>
          <w:rFonts w:hint="eastAsia"/>
          <w:rtl/>
          <w:lang w:eastAsia="ko-KR"/>
        </w:rPr>
        <w:t> </w:t>
      </w:r>
      <w:r w:rsidRPr="00960B2F">
        <w:rPr>
          <w:lang w:eastAsia="ko-KR"/>
        </w:rPr>
        <w:t>Φ(</w:t>
      </w:r>
      <w:r w:rsidRPr="00960B2F">
        <w:rPr>
          <w:i/>
          <w:iCs/>
          <w:lang w:eastAsia="ko-KR"/>
        </w:rPr>
        <w:t>s</w:t>
      </w:r>
      <w:r w:rsidRPr="00960B2F">
        <w:rPr>
          <w:lang w:eastAsia="ko-KR"/>
        </w:rPr>
        <w:t>)</w:t>
      </w:r>
      <w:r w:rsidRPr="00960B2F">
        <w:rPr>
          <w:rFonts w:hint="cs"/>
          <w:rtl/>
        </w:rPr>
        <w:t>.</w:t>
      </w:r>
    </w:p>
    <w:p w14:paraId="5B081114" w14:textId="77777777" w:rsidR="00960B2F" w:rsidRPr="008E0E15" w:rsidRDefault="008E0E15" w:rsidP="0040001D">
      <w:pPr>
        <w:pStyle w:val="Headingb"/>
        <w:keepLines/>
        <w:rPr>
          <w:lang w:eastAsia="ko-KR"/>
        </w:rPr>
      </w:pPr>
      <w:r w:rsidRPr="008E0E15">
        <w:rPr>
          <w:lang w:eastAsia="ko-KR"/>
        </w:rPr>
        <w:t>(3</w:t>
      </w:r>
      <w:r w:rsidR="00960B2F" w:rsidRPr="008E0E15">
        <w:rPr>
          <w:lang w:eastAsia="ko-KR"/>
        </w:rPr>
        <w:tab/>
      </w:r>
      <w:r w:rsidR="00960B2F" w:rsidRPr="008E0E15">
        <w:rPr>
          <w:rFonts w:hint="cs"/>
          <w:rtl/>
          <w:lang w:eastAsia="ko-KR"/>
        </w:rPr>
        <w:t>الحد الأقصى من الأرتال المجمدة ومجموع الأرتال المجمدة</w:t>
      </w:r>
    </w:p>
    <w:p w14:paraId="5F842460" w14:textId="77777777" w:rsidR="00960B2F" w:rsidRPr="00960B2F" w:rsidRDefault="00960B2F" w:rsidP="0040001D">
      <w:pPr>
        <w:keepNext/>
        <w:keepLines/>
        <w:spacing w:after="120"/>
        <w:rPr>
          <w:color w:val="000000"/>
          <w:lang w:eastAsia="ko-KR"/>
        </w:rPr>
      </w:pPr>
      <w:r w:rsidRPr="00960B2F">
        <w:rPr>
          <w:rFonts w:hint="cs"/>
          <w:color w:val="000000"/>
          <w:rtl/>
          <w:lang w:eastAsia="ko-KR"/>
        </w:rPr>
        <w:t>قد تتسب</w:t>
      </w:r>
      <w:r w:rsidR="00674277">
        <w:rPr>
          <w:rFonts w:hint="cs"/>
          <w:color w:val="000000"/>
          <w:rtl/>
          <w:lang w:eastAsia="ko-KR"/>
        </w:rPr>
        <w:t>ّ</w:t>
      </w:r>
      <w:r w:rsidRPr="00960B2F">
        <w:rPr>
          <w:rFonts w:hint="cs"/>
          <w:color w:val="000000"/>
          <w:rtl/>
          <w:lang w:eastAsia="ko-KR"/>
        </w:rPr>
        <w:t>ب أخطاء الإرسال في أرتال مجمدة طويلة. وللنظر في الأرتال المجمدة الطويلة، تطبق المعادلات</w:t>
      </w:r>
      <w:r w:rsidR="0040001D">
        <w:rPr>
          <w:rFonts w:hint="eastAsia"/>
          <w:rtl/>
          <w:lang w:eastAsia="ko-KR"/>
        </w:rPr>
        <w:t> </w:t>
      </w:r>
      <w:r w:rsidRPr="00960B2F">
        <w:rPr>
          <w:rFonts w:hint="cs"/>
          <w:color w:val="000000"/>
          <w:rtl/>
          <w:lang w:eastAsia="ko-KR"/>
        </w:rPr>
        <w:t>التالية:</w:t>
      </w:r>
    </w:p>
    <w:p w14:paraId="6B74573B" w14:textId="77777777" w:rsidR="004D439C" w:rsidRPr="00AE1C5E" w:rsidRDefault="004D439C" w:rsidP="00497BA2">
      <w:pPr>
        <w:tabs>
          <w:tab w:val="left" w:pos="4536"/>
        </w:tabs>
        <w:bidi w:val="0"/>
        <w:spacing w:before="24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MAX_FREEZE ≥ 8 and 25 ≤ EPSNR&lt;30)</w:t>
      </w:r>
      <w:r w:rsidRPr="00AE1C5E">
        <w:rPr>
          <w:rFonts w:ascii="Arial" w:eastAsia="Dotum" w:hAnsi="Arial" w:cs="Arial"/>
          <w:sz w:val="18"/>
          <w:szCs w:val="18"/>
        </w:rPr>
        <w:tab/>
      </w:r>
      <w:r w:rsidRPr="00AE1C5E">
        <w:rPr>
          <w:rFonts w:ascii="Arial" w:eastAsia="Dotum" w:hAnsi="Arial" w:cs="Arial"/>
          <w:sz w:val="18"/>
          <w:szCs w:val="18"/>
        </w:rPr>
        <w:tab/>
        <w:t>adjust_EPSNR_max_freeze=3</w:t>
      </w:r>
    </w:p>
    <w:p w14:paraId="694362E6" w14:textId="77777777" w:rsidR="004D439C" w:rsidRPr="00AE1C5E" w:rsidRDefault="004D439C" w:rsidP="00497BA2">
      <w:pPr>
        <w:tabs>
          <w:tab w:val="left" w:pos="4536"/>
        </w:tabs>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MAX_FREEZE ≥ 6 and 30 ≤ EPSNR&lt;35)</w:t>
      </w:r>
      <w:r w:rsidRPr="00AE1C5E">
        <w:rPr>
          <w:rFonts w:ascii="Arial" w:eastAsia="Dotum" w:hAnsi="Arial" w:cs="Arial"/>
          <w:sz w:val="18"/>
          <w:szCs w:val="18"/>
        </w:rPr>
        <w:tab/>
      </w:r>
      <w:r w:rsidRPr="00AE1C5E">
        <w:rPr>
          <w:rFonts w:ascii="Arial" w:eastAsia="Dotum" w:hAnsi="Arial" w:cs="Arial"/>
          <w:sz w:val="18"/>
          <w:szCs w:val="18"/>
        </w:rPr>
        <w:tab/>
        <w:t>adjust_EPSNR_max_freeze=3</w:t>
      </w:r>
    </w:p>
    <w:p w14:paraId="5936041E" w14:textId="77777777" w:rsidR="004D439C" w:rsidRPr="00AE1C5E" w:rsidRDefault="004D439C" w:rsidP="00497BA2">
      <w:pPr>
        <w:tabs>
          <w:tab w:val="left" w:pos="4536"/>
        </w:tabs>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MAX_FREEZE ≥ 3 and 35 ≤ EPSNR&lt;40)</w:t>
      </w:r>
      <w:r w:rsidRPr="00AE1C5E">
        <w:rPr>
          <w:rFonts w:ascii="Arial" w:eastAsia="Dotum" w:hAnsi="Arial" w:cs="Arial"/>
          <w:sz w:val="18"/>
          <w:szCs w:val="18"/>
        </w:rPr>
        <w:tab/>
      </w:r>
      <w:r w:rsidRPr="00AE1C5E">
        <w:rPr>
          <w:rFonts w:ascii="Arial" w:eastAsia="Dotum" w:hAnsi="Arial" w:cs="Arial"/>
          <w:sz w:val="18"/>
          <w:szCs w:val="18"/>
        </w:rPr>
        <w:tab/>
        <w:t>adjust_EPSNR_max_freeze=3</w:t>
      </w:r>
    </w:p>
    <w:p w14:paraId="0848E8B0" w14:textId="77777777" w:rsidR="004D439C" w:rsidRPr="00AE1C5E" w:rsidRDefault="004D439C" w:rsidP="00497BA2">
      <w:pPr>
        <w:tabs>
          <w:tab w:val="left" w:pos="4536"/>
        </w:tabs>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MAX_FREEZE ≥ 1.5 and 40 ≤ EPSNR&lt;45)</w:t>
      </w:r>
      <w:r w:rsidRPr="00AE1C5E">
        <w:rPr>
          <w:rFonts w:ascii="Arial" w:eastAsia="Dotum" w:hAnsi="Arial" w:cs="Arial"/>
          <w:sz w:val="18"/>
          <w:szCs w:val="18"/>
        </w:rPr>
        <w:tab/>
      </w:r>
      <w:r w:rsidRPr="00AE1C5E">
        <w:rPr>
          <w:rFonts w:ascii="Arial" w:eastAsia="Dotum" w:hAnsi="Arial" w:cs="Arial"/>
          <w:sz w:val="18"/>
          <w:szCs w:val="18"/>
        </w:rPr>
        <w:tab/>
        <w:t>adjust_EPSNR_max_freeze=2</w:t>
      </w:r>
    </w:p>
    <w:p w14:paraId="70137017" w14:textId="77777777" w:rsidR="004D439C" w:rsidRPr="00AE1C5E" w:rsidRDefault="004D439C" w:rsidP="00497BA2">
      <w:pPr>
        <w:tabs>
          <w:tab w:val="left" w:pos="4536"/>
        </w:tabs>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MAX_FREEZE ≥ 1 and 45 ≤ EPSNR&lt;95)</w:t>
      </w:r>
      <w:r w:rsidRPr="00AE1C5E">
        <w:rPr>
          <w:rFonts w:ascii="Arial" w:eastAsia="Dotum" w:hAnsi="Arial" w:cs="Arial"/>
          <w:sz w:val="18"/>
          <w:szCs w:val="18"/>
        </w:rPr>
        <w:tab/>
      </w:r>
      <w:r w:rsidRPr="00AE1C5E">
        <w:rPr>
          <w:rFonts w:ascii="Arial" w:eastAsia="Dotum" w:hAnsi="Arial" w:cs="Arial"/>
          <w:sz w:val="18"/>
          <w:szCs w:val="18"/>
        </w:rPr>
        <w:tab/>
        <w:t>adjust_EPSNR_max_freeze=2</w:t>
      </w:r>
    </w:p>
    <w:p w14:paraId="34C01F7D" w14:textId="77777777" w:rsidR="00960B2F" w:rsidRPr="00960B2F" w:rsidRDefault="00960B2F" w:rsidP="0040001D">
      <w:pPr>
        <w:keepNext/>
        <w:keepLines/>
        <w:spacing w:before="240"/>
        <w:rPr>
          <w:lang w:eastAsia="ko-KR"/>
        </w:rPr>
      </w:pPr>
      <w:r w:rsidRPr="00960B2F">
        <w:rPr>
          <w:rFonts w:hint="cs"/>
          <w:rtl/>
          <w:lang w:eastAsia="ko-KR"/>
        </w:rPr>
        <w:t xml:space="preserve">حيث </w:t>
      </w:r>
      <w:r w:rsidRPr="00960B2F">
        <w:rPr>
          <w:lang w:eastAsia="ko-KR"/>
        </w:rPr>
        <w:t>MAX_FREEZE</w:t>
      </w:r>
      <w:r w:rsidRPr="00960B2F">
        <w:rPr>
          <w:rFonts w:hint="cs"/>
          <w:rtl/>
          <w:lang w:eastAsia="ko-KR"/>
        </w:rPr>
        <w:t xml:space="preserve"> هي أطول فترة لأرتال متجمدة. ويلاحظ أنه إذا </w:t>
      </w:r>
      <w:r w:rsidR="009B2E57">
        <w:rPr>
          <w:rFonts w:hint="cs"/>
          <w:rtl/>
          <w:lang w:eastAsia="ko-KR"/>
        </w:rPr>
        <w:t>لم </w:t>
      </w:r>
      <w:r w:rsidRPr="00960B2F">
        <w:rPr>
          <w:rFonts w:hint="cs"/>
          <w:rtl/>
          <w:lang w:eastAsia="ko-KR"/>
        </w:rPr>
        <w:t xml:space="preserve">تكن مدة التتابع الفيديوي </w:t>
      </w:r>
      <w:r w:rsidR="008E0E15">
        <w:rPr>
          <w:lang w:eastAsia="ko-KR"/>
        </w:rPr>
        <w:t>10</w:t>
      </w:r>
      <w:r w:rsidR="0040001D">
        <w:rPr>
          <w:rFonts w:hint="eastAsia"/>
          <w:rtl/>
          <w:lang w:eastAsia="ko-KR"/>
        </w:rPr>
        <w:t> </w:t>
      </w:r>
      <w:r w:rsidRPr="00960B2F">
        <w:rPr>
          <w:rFonts w:hint="cs"/>
          <w:rtl/>
          <w:lang w:eastAsia="ko-KR"/>
        </w:rPr>
        <w:t>ثوان، فينبغي استعمال قيم عتبية</w:t>
      </w:r>
      <w:r w:rsidR="0040001D">
        <w:rPr>
          <w:rFonts w:hint="eastAsia"/>
          <w:rtl/>
          <w:lang w:eastAsia="ko-KR"/>
        </w:rPr>
        <w:t> </w:t>
      </w:r>
      <w:r w:rsidRPr="00960B2F">
        <w:rPr>
          <w:rFonts w:hint="cs"/>
          <w:rtl/>
          <w:lang w:eastAsia="ko-KR"/>
        </w:rPr>
        <w:t>مختلفة.</w:t>
      </w:r>
    </w:p>
    <w:p w14:paraId="4984BF13" w14:textId="77777777" w:rsidR="00960B2F" w:rsidRPr="00960B2F" w:rsidRDefault="00960B2F" w:rsidP="00497BA2">
      <w:pPr>
        <w:keepNext/>
        <w:rPr>
          <w:lang w:eastAsia="ko-KR"/>
        </w:rPr>
      </w:pPr>
      <w:r w:rsidRPr="00960B2F">
        <w:rPr>
          <w:rFonts w:hint="cs"/>
          <w:rtl/>
          <w:lang w:eastAsia="ko-KR"/>
        </w:rPr>
        <w:t>وكذلك، يعتبر مجموع الأرتال المجمدة ك</w:t>
      </w:r>
      <w:r w:rsidR="009B2E57">
        <w:rPr>
          <w:rFonts w:hint="cs"/>
          <w:rtl/>
          <w:lang w:eastAsia="ko-KR"/>
        </w:rPr>
        <w:t>ما </w:t>
      </w:r>
      <w:r w:rsidRPr="00960B2F">
        <w:rPr>
          <w:rFonts w:hint="cs"/>
          <w:rtl/>
          <w:lang w:eastAsia="ko-KR"/>
        </w:rPr>
        <w:t>يلي:</w:t>
      </w:r>
    </w:p>
    <w:p w14:paraId="04A30C61" w14:textId="77777777" w:rsidR="004D439C" w:rsidRPr="00AE1C5E" w:rsidRDefault="004D439C" w:rsidP="00497BA2">
      <w:pPr>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TOTAL_FREEZE ≥ 80 and 25 ≤ EPSNR&lt;30)</w:t>
      </w:r>
      <w:r w:rsidRPr="00AE1C5E">
        <w:rPr>
          <w:rFonts w:ascii="Arial" w:eastAsia="Dotum" w:hAnsi="Arial" w:cs="Arial"/>
          <w:sz w:val="18"/>
          <w:szCs w:val="18"/>
        </w:rPr>
        <w:tab/>
      </w:r>
      <w:r>
        <w:rPr>
          <w:rFonts w:ascii="Arial" w:eastAsia="Dotum" w:hAnsi="Arial" w:cs="Arial"/>
          <w:sz w:val="18"/>
          <w:szCs w:val="18"/>
        </w:rPr>
        <w:tab/>
      </w:r>
      <w:r w:rsidRPr="00AE1C5E">
        <w:rPr>
          <w:rFonts w:ascii="Arial" w:eastAsia="Dotum" w:hAnsi="Arial" w:cs="Arial"/>
          <w:sz w:val="18"/>
          <w:szCs w:val="18"/>
        </w:rPr>
        <w:t>adjust_EPSNR_total_freeze=3</w:t>
      </w:r>
    </w:p>
    <w:p w14:paraId="7E1E9BDC" w14:textId="77777777" w:rsidR="004D439C" w:rsidRPr="00AE1C5E" w:rsidRDefault="004D439C" w:rsidP="00497BA2">
      <w:pPr>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TOTAL_FREEZE ≥ 40 and 30 ≤ EPSNR&lt;35)</w:t>
      </w:r>
      <w:r w:rsidRPr="00AE1C5E">
        <w:rPr>
          <w:rFonts w:ascii="Arial" w:eastAsia="Dotum" w:hAnsi="Arial" w:cs="Arial"/>
          <w:sz w:val="18"/>
          <w:szCs w:val="18"/>
        </w:rPr>
        <w:tab/>
      </w:r>
      <w:r>
        <w:rPr>
          <w:rFonts w:ascii="Arial" w:eastAsia="Dotum" w:hAnsi="Arial" w:cs="Arial"/>
          <w:sz w:val="18"/>
          <w:szCs w:val="18"/>
        </w:rPr>
        <w:tab/>
      </w:r>
      <w:r w:rsidRPr="00AE1C5E">
        <w:rPr>
          <w:rFonts w:ascii="Arial" w:eastAsia="Dotum" w:hAnsi="Arial" w:cs="Arial"/>
          <w:sz w:val="18"/>
          <w:szCs w:val="18"/>
        </w:rPr>
        <w:t>adjust_EPSNR_total _freeze=4</w:t>
      </w:r>
    </w:p>
    <w:p w14:paraId="774E30B8" w14:textId="77777777" w:rsidR="004D439C" w:rsidRPr="00AE1C5E" w:rsidRDefault="004D439C" w:rsidP="00497BA2">
      <w:pPr>
        <w:bidi w:val="0"/>
        <w:spacing w:before="60" w:after="60" w:line="240" w:lineRule="auto"/>
        <w:ind w:left="851"/>
        <w:rPr>
          <w:rFonts w:ascii="Arial" w:eastAsia="Dotum" w:hAnsi="Arial" w:cs="Arial"/>
          <w:sz w:val="18"/>
          <w:szCs w:val="18"/>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TOTAL_FREEZE ≥ 10 and 35 ≤ EPSNR&lt;40)</w:t>
      </w:r>
      <w:r w:rsidRPr="00AE1C5E">
        <w:rPr>
          <w:rFonts w:ascii="Arial" w:eastAsia="Dotum" w:hAnsi="Arial" w:cs="Arial"/>
          <w:sz w:val="18"/>
          <w:szCs w:val="18"/>
        </w:rPr>
        <w:tab/>
      </w:r>
      <w:r>
        <w:rPr>
          <w:rFonts w:ascii="Arial" w:eastAsia="Dotum" w:hAnsi="Arial" w:cs="Arial"/>
          <w:sz w:val="18"/>
          <w:szCs w:val="18"/>
        </w:rPr>
        <w:tab/>
      </w:r>
      <w:r w:rsidRPr="00AE1C5E">
        <w:rPr>
          <w:rFonts w:ascii="Arial" w:eastAsia="Dotum" w:hAnsi="Arial" w:cs="Arial"/>
          <w:sz w:val="18"/>
          <w:szCs w:val="18"/>
        </w:rPr>
        <w:t>adjust_EPSNR_total _freeze=3.5</w:t>
      </w:r>
    </w:p>
    <w:p w14:paraId="0DAFEEF8" w14:textId="77777777" w:rsidR="00960B2F" w:rsidRPr="00960B2F" w:rsidRDefault="004D439C" w:rsidP="00497BA2">
      <w:pPr>
        <w:bidi w:val="0"/>
        <w:spacing w:before="0" w:line="240" w:lineRule="auto"/>
        <w:ind w:left="851"/>
        <w:rPr>
          <w:rFonts w:eastAsia="Dotum"/>
        </w:rPr>
      </w:pPr>
      <w:proofErr w:type="gramStart"/>
      <w:r w:rsidRPr="00AE1C5E">
        <w:rPr>
          <w:rFonts w:ascii="Arial" w:eastAsia="Dotum" w:hAnsi="Arial" w:cs="Arial"/>
          <w:sz w:val="18"/>
          <w:szCs w:val="18"/>
        </w:rPr>
        <w:t>IF(</w:t>
      </w:r>
      <w:proofErr w:type="gramEnd"/>
      <w:r w:rsidRPr="00AE1C5E">
        <w:rPr>
          <w:rFonts w:ascii="Arial" w:eastAsia="Dotum" w:hAnsi="Arial" w:cs="Arial"/>
          <w:sz w:val="18"/>
          <w:szCs w:val="18"/>
        </w:rPr>
        <w:t>TOTAL_FREEZE ≥ 2 and EPSNR ≥ 40)</w:t>
      </w:r>
      <w:r w:rsidRPr="00AE1C5E">
        <w:rPr>
          <w:rFonts w:ascii="Arial" w:eastAsia="Dotum" w:hAnsi="Arial" w:cs="Arial"/>
          <w:sz w:val="18"/>
          <w:szCs w:val="18"/>
        </w:rPr>
        <w:tab/>
      </w:r>
      <w:r w:rsidRPr="00AE1C5E">
        <w:rPr>
          <w:rFonts w:ascii="Arial" w:eastAsia="Dotum" w:hAnsi="Arial" w:cs="Arial"/>
          <w:sz w:val="18"/>
          <w:szCs w:val="18"/>
        </w:rPr>
        <w:tab/>
        <w:t>adjust_EPSNR_total _freeze=1.5</w:t>
      </w:r>
    </w:p>
    <w:p w14:paraId="316F57C4" w14:textId="77777777" w:rsidR="00960B2F" w:rsidRPr="00960B2F" w:rsidRDefault="00960B2F" w:rsidP="0040001D">
      <w:pPr>
        <w:spacing w:before="240"/>
        <w:rPr>
          <w:lang w:eastAsia="ko-KR"/>
        </w:rPr>
      </w:pPr>
      <w:r w:rsidRPr="00960B2F">
        <w:rPr>
          <w:rFonts w:hint="cs"/>
          <w:rtl/>
        </w:rPr>
        <w:t xml:space="preserve">حيث </w:t>
      </w:r>
      <w:r w:rsidRPr="00960B2F">
        <w:t>TOTAL_FREEZE</w:t>
      </w:r>
      <w:r w:rsidRPr="00960B2F">
        <w:rPr>
          <w:rFonts w:hint="cs"/>
          <w:rtl/>
        </w:rPr>
        <w:t xml:space="preserve"> هو مجموع فترة الأرتال المجمدة. </w:t>
      </w:r>
      <w:r w:rsidRPr="00960B2F">
        <w:rPr>
          <w:rFonts w:hint="cs"/>
          <w:rtl/>
          <w:lang w:eastAsia="ko-KR"/>
        </w:rPr>
        <w:t xml:space="preserve">ويلاحظ أنه إذا </w:t>
      </w:r>
      <w:r w:rsidR="009B2E57">
        <w:rPr>
          <w:rFonts w:hint="cs"/>
          <w:rtl/>
          <w:lang w:eastAsia="ko-KR"/>
        </w:rPr>
        <w:t>لم </w:t>
      </w:r>
      <w:r w:rsidRPr="00960B2F">
        <w:rPr>
          <w:rFonts w:hint="cs"/>
          <w:rtl/>
          <w:lang w:eastAsia="ko-KR"/>
        </w:rPr>
        <w:t xml:space="preserve">تكن مدة التتابع الفيديوي </w:t>
      </w:r>
      <w:r w:rsidR="00674277">
        <w:rPr>
          <w:lang w:eastAsia="ko-KR"/>
        </w:rPr>
        <w:t>10</w:t>
      </w:r>
      <w:r w:rsidR="0040001D">
        <w:rPr>
          <w:rFonts w:hint="eastAsia"/>
          <w:rtl/>
          <w:lang w:eastAsia="ko-KR"/>
        </w:rPr>
        <w:t> </w:t>
      </w:r>
      <w:r w:rsidRPr="00960B2F">
        <w:rPr>
          <w:rFonts w:hint="cs"/>
          <w:rtl/>
          <w:lang w:eastAsia="ko-KR"/>
        </w:rPr>
        <w:t>ثوان، فينبغي استعمال قيم عتبية</w:t>
      </w:r>
      <w:r w:rsidR="0040001D">
        <w:rPr>
          <w:rFonts w:hint="eastAsia"/>
          <w:rtl/>
          <w:lang w:eastAsia="ko-KR"/>
        </w:rPr>
        <w:t> </w:t>
      </w:r>
      <w:r w:rsidRPr="00960B2F">
        <w:rPr>
          <w:rFonts w:hint="cs"/>
          <w:rtl/>
          <w:lang w:eastAsia="ko-KR"/>
        </w:rPr>
        <w:t>مختلفة.</w:t>
      </w:r>
    </w:p>
    <w:p w14:paraId="1786D279" w14:textId="77777777" w:rsidR="00960B2F" w:rsidRPr="004D439C" w:rsidRDefault="004D439C" w:rsidP="004D439C">
      <w:pPr>
        <w:pStyle w:val="Headingb"/>
        <w:rPr>
          <w:lang w:eastAsia="ko-KR"/>
        </w:rPr>
      </w:pPr>
      <w:r w:rsidRPr="004D439C">
        <w:rPr>
          <w:lang w:eastAsia="ko-KR"/>
        </w:rPr>
        <w:t>(4</w:t>
      </w:r>
      <w:r w:rsidR="00960B2F" w:rsidRPr="004D439C">
        <w:rPr>
          <w:lang w:eastAsia="ko-KR"/>
        </w:rPr>
        <w:tab/>
      </w:r>
      <w:r w:rsidR="00960B2F" w:rsidRPr="004D439C">
        <w:rPr>
          <w:rFonts w:hint="cs"/>
          <w:rtl/>
          <w:lang w:eastAsia="ko-KR"/>
        </w:rPr>
        <w:t>السد الناجم عن أخطاء الإرسال</w:t>
      </w:r>
    </w:p>
    <w:p w14:paraId="2A451E63" w14:textId="77777777" w:rsidR="00960B2F" w:rsidRPr="00960B2F" w:rsidRDefault="00960B2F" w:rsidP="00674277">
      <w:pPr>
        <w:spacing w:after="120"/>
        <w:rPr>
          <w:lang w:eastAsia="ko-KR"/>
        </w:rPr>
      </w:pPr>
      <w:r w:rsidRPr="00960B2F">
        <w:rPr>
          <w:rFonts w:hint="cs"/>
          <w:rtl/>
          <w:lang w:eastAsia="ko-KR"/>
        </w:rPr>
        <w:t>قد يحدث تجمد محلي للفدرات بسبب أخطاء الإرسال. وكذلك يلاحظ، في المشاهد الساكنة، أن بعض الفدرات مماثلة للفدرات في الأرتال السابقة في نفس المواقع. وللنظر في الفدرات المتجمدة محلياً بسبب أخطاء الإرسال، تصنف الفدرات التي تحتوي على ب</w:t>
      </w:r>
      <w:r w:rsidR="00497BA2">
        <w:rPr>
          <w:rFonts w:hint="cs"/>
          <w:rtl/>
          <w:lang w:eastAsia="ko-KR"/>
        </w:rPr>
        <w:t>ي</w:t>
      </w:r>
      <w:r w:rsidRPr="00960B2F">
        <w:rPr>
          <w:rFonts w:hint="cs"/>
          <w:rtl/>
          <w:lang w:eastAsia="ko-KR"/>
        </w:rPr>
        <w:t>كسلات الحواف المرسلة إ</w:t>
      </w:r>
      <w:r w:rsidR="009B2E57">
        <w:rPr>
          <w:rFonts w:hint="cs"/>
          <w:rtl/>
          <w:lang w:eastAsia="ko-KR"/>
        </w:rPr>
        <w:t>ما </w:t>
      </w:r>
      <w:r w:rsidRPr="00960B2F">
        <w:rPr>
          <w:rFonts w:hint="cs"/>
          <w:rtl/>
          <w:lang w:eastAsia="ko-KR"/>
        </w:rPr>
        <w:t>بوصفها فدرات متماثلة (أي فدرات مماثلة للفدرات في الأرتال السابقة) أو بوصفها فدرات مختلفة. وبعدئذ، تحسب ذروتان</w:t>
      </w:r>
      <w:r w:rsidRPr="00960B2F">
        <w:rPr>
          <w:lang w:eastAsia="ko-KR"/>
        </w:rPr>
        <w:t xml:space="preserve"> EPSNR </w:t>
      </w:r>
      <w:r w:rsidRPr="00960B2F">
        <w:rPr>
          <w:rFonts w:hint="cs"/>
          <w:rtl/>
          <w:lang w:eastAsia="ko-KR"/>
        </w:rPr>
        <w:t xml:space="preserve">للفدرات المتماثلة وللفدرات المختلفة. فإذا كان الفرق بين الذروتين </w:t>
      </w:r>
      <w:proofErr w:type="gramStart"/>
      <w:r w:rsidRPr="00960B2F">
        <w:rPr>
          <w:lang w:eastAsia="ko-KR"/>
        </w:rPr>
        <w:t xml:space="preserve">EPSNR </w:t>
      </w:r>
      <w:r w:rsidRPr="00960B2F">
        <w:rPr>
          <w:rFonts w:hint="cs"/>
          <w:rtl/>
          <w:lang w:eastAsia="ko-KR"/>
        </w:rPr>
        <w:t xml:space="preserve"> </w:t>
      </w:r>
      <w:r w:rsidR="00674277">
        <w:rPr>
          <w:rFonts w:eastAsia="Dotum"/>
        </w:rPr>
        <w:t>(</w:t>
      </w:r>
      <w:proofErr w:type="gramEnd"/>
      <w:r w:rsidRPr="00960B2F">
        <w:rPr>
          <w:rFonts w:eastAsia="Dotum"/>
        </w:rPr>
        <w:t>EPSNR_diff</w:t>
      </w:r>
      <w:r w:rsidR="00674277">
        <w:rPr>
          <w:rFonts w:eastAsia="Dotum"/>
        </w:rPr>
        <w:t>)</w:t>
      </w:r>
      <w:r w:rsidRPr="00960B2F">
        <w:rPr>
          <w:rFonts w:hint="cs"/>
          <w:rtl/>
          <w:lang w:eastAsia="ko-KR"/>
        </w:rPr>
        <w:t xml:space="preserve"> كبيراً، فيعني ذلك إمكانية حدوث أخطاء في الإرسال. وبناء</w:t>
      </w:r>
      <w:r w:rsidR="00B67295">
        <w:rPr>
          <w:rFonts w:hint="cs"/>
          <w:rtl/>
          <w:lang w:eastAsia="ko-KR"/>
        </w:rPr>
        <w:t>ً</w:t>
      </w:r>
      <w:r w:rsidRPr="00960B2F">
        <w:rPr>
          <w:rFonts w:hint="cs"/>
          <w:rtl/>
          <w:lang w:eastAsia="ko-KR"/>
        </w:rPr>
        <w:t xml:space="preserve"> على هذه الملاحظة، تتم تسوية الذروة</w:t>
      </w:r>
      <w:r w:rsidRPr="00960B2F">
        <w:rPr>
          <w:lang w:eastAsia="ko-KR"/>
        </w:rPr>
        <w:t xml:space="preserve">EPSNR </w:t>
      </w:r>
      <w:r w:rsidRPr="00960B2F">
        <w:rPr>
          <w:rFonts w:hint="cs"/>
          <w:rtl/>
          <w:lang w:eastAsia="ko-KR"/>
        </w:rPr>
        <w:t xml:space="preserve">  ك</w:t>
      </w:r>
      <w:r w:rsidR="009B2E57">
        <w:rPr>
          <w:rFonts w:hint="cs"/>
          <w:rtl/>
          <w:lang w:eastAsia="ko-KR"/>
        </w:rPr>
        <w:t>ما </w:t>
      </w:r>
      <w:r w:rsidRPr="00960B2F">
        <w:rPr>
          <w:rFonts w:hint="cs"/>
          <w:rtl/>
          <w:lang w:eastAsia="ko-KR"/>
        </w:rPr>
        <w:t>يلي:</w:t>
      </w:r>
    </w:p>
    <w:p w14:paraId="38AB78CF" w14:textId="77777777" w:rsidR="00960B2F" w:rsidRPr="00960B2F" w:rsidRDefault="00960B2F" w:rsidP="00497BA2">
      <w:pPr>
        <w:bidi w:val="0"/>
        <w:spacing w:before="240" w:line="240" w:lineRule="auto"/>
        <w:ind w:left="851"/>
        <w:rPr>
          <w:rFonts w:eastAsia="Dotum"/>
        </w:rPr>
      </w:pPr>
      <w:proofErr w:type="gramStart"/>
      <w:r w:rsidRPr="00960B2F">
        <w:rPr>
          <w:rFonts w:eastAsia="Dotum"/>
        </w:rPr>
        <w:t>IF(</w:t>
      </w:r>
      <w:proofErr w:type="gramEnd"/>
      <w:r w:rsidRPr="00960B2F">
        <w:rPr>
          <w:rFonts w:eastAsia="Dotum"/>
        </w:rPr>
        <w:t>8≤ EPSNR_diff≤</w:t>
      </w:r>
      <w:r w:rsidR="00B67295">
        <w:rPr>
          <w:rFonts w:eastAsia="Dotum"/>
        </w:rPr>
        <w:t xml:space="preserve"> </w:t>
      </w:r>
      <w:r w:rsidRPr="00960B2F">
        <w:rPr>
          <w:rFonts w:eastAsia="Dotum"/>
        </w:rPr>
        <w:t>30 and 25 ≤</w:t>
      </w:r>
      <w:r w:rsidR="00B67295">
        <w:rPr>
          <w:rFonts w:eastAsia="Dotum"/>
        </w:rPr>
        <w:t xml:space="preserve"> </w:t>
      </w:r>
      <w:r w:rsidRPr="00960B2F">
        <w:rPr>
          <w:rFonts w:eastAsia="Dotum"/>
        </w:rPr>
        <w:t xml:space="preserve"> EPSNR&lt;</w:t>
      </w:r>
      <w:r w:rsidR="00B67295">
        <w:rPr>
          <w:rFonts w:eastAsia="Dotum"/>
        </w:rPr>
        <w:t xml:space="preserve"> </w:t>
      </w:r>
      <w:r w:rsidRPr="00960B2F">
        <w:rPr>
          <w:rFonts w:eastAsia="Dotum"/>
        </w:rPr>
        <w:t>30)</w:t>
      </w:r>
      <w:r w:rsidRPr="00960B2F">
        <w:rPr>
          <w:rFonts w:eastAsia="Dotum"/>
        </w:rPr>
        <w:tab/>
      </w:r>
      <w:r w:rsidRPr="00960B2F">
        <w:rPr>
          <w:rFonts w:eastAsia="Dotum"/>
        </w:rPr>
        <w:tab/>
        <w:t>adjust_EPSNR_diff= 3</w:t>
      </w:r>
    </w:p>
    <w:p w14:paraId="2546638F" w14:textId="77777777" w:rsidR="00960B2F" w:rsidRPr="00960B2F" w:rsidRDefault="00960B2F" w:rsidP="00497BA2">
      <w:pPr>
        <w:bidi w:val="0"/>
        <w:spacing w:before="0" w:line="240" w:lineRule="auto"/>
        <w:ind w:left="851"/>
        <w:rPr>
          <w:rFonts w:eastAsia="Dotum"/>
        </w:rPr>
      </w:pPr>
      <w:proofErr w:type="gramStart"/>
      <w:r w:rsidRPr="00960B2F">
        <w:rPr>
          <w:rFonts w:eastAsia="Dotum"/>
        </w:rPr>
        <w:t>IF(</w:t>
      </w:r>
      <w:proofErr w:type="gramEnd"/>
      <w:r w:rsidRPr="00960B2F">
        <w:rPr>
          <w:rFonts w:eastAsia="Dotum"/>
        </w:rPr>
        <w:t>9≤ EPSNR_diff ≤</w:t>
      </w:r>
      <w:r w:rsidR="00B67295">
        <w:rPr>
          <w:rFonts w:eastAsia="Dotum"/>
        </w:rPr>
        <w:t xml:space="preserve"> </w:t>
      </w:r>
      <w:r w:rsidRPr="00960B2F">
        <w:rPr>
          <w:rFonts w:eastAsia="Dotum"/>
        </w:rPr>
        <w:t>30 and 30 ≤</w:t>
      </w:r>
      <w:r w:rsidR="00B67295">
        <w:rPr>
          <w:rFonts w:eastAsia="Dotum"/>
        </w:rPr>
        <w:t xml:space="preserve"> </w:t>
      </w:r>
      <w:r w:rsidRPr="00960B2F">
        <w:rPr>
          <w:rFonts w:eastAsia="Dotum"/>
        </w:rPr>
        <w:t xml:space="preserve"> EPSNR&lt;</w:t>
      </w:r>
      <w:r w:rsidR="00B67295">
        <w:rPr>
          <w:rFonts w:eastAsia="Dotum"/>
        </w:rPr>
        <w:t xml:space="preserve"> </w:t>
      </w:r>
      <w:r w:rsidRPr="00960B2F">
        <w:rPr>
          <w:rFonts w:eastAsia="Dotum"/>
        </w:rPr>
        <w:t>35)</w:t>
      </w:r>
      <w:r w:rsidRPr="00960B2F">
        <w:rPr>
          <w:rFonts w:eastAsia="Dotum"/>
        </w:rPr>
        <w:tab/>
      </w:r>
      <w:r w:rsidRPr="00960B2F">
        <w:rPr>
          <w:rFonts w:eastAsia="Dotum"/>
        </w:rPr>
        <w:tab/>
        <w:t>adjust_EPSNR_diff= 4</w:t>
      </w:r>
    </w:p>
    <w:p w14:paraId="18662DEF" w14:textId="77777777" w:rsidR="00960B2F" w:rsidRPr="00960B2F" w:rsidRDefault="00960B2F" w:rsidP="00497BA2">
      <w:pPr>
        <w:bidi w:val="0"/>
        <w:spacing w:before="0" w:line="240" w:lineRule="auto"/>
        <w:ind w:left="851"/>
        <w:rPr>
          <w:rFonts w:eastAsia="Dotum"/>
        </w:rPr>
      </w:pPr>
      <w:proofErr w:type="gramStart"/>
      <w:r w:rsidRPr="00960B2F">
        <w:rPr>
          <w:rFonts w:eastAsia="Dotum"/>
        </w:rPr>
        <w:t>IF(</w:t>
      </w:r>
      <w:proofErr w:type="gramEnd"/>
      <w:r w:rsidRPr="00960B2F">
        <w:rPr>
          <w:rFonts w:eastAsia="Dotum"/>
        </w:rPr>
        <w:t>10≤ EPSNR _diff ≤</w:t>
      </w:r>
      <w:r w:rsidR="00B67295">
        <w:rPr>
          <w:rFonts w:eastAsia="Dotum"/>
        </w:rPr>
        <w:t xml:space="preserve"> </w:t>
      </w:r>
      <w:r w:rsidRPr="00960B2F">
        <w:rPr>
          <w:rFonts w:eastAsia="Dotum"/>
        </w:rPr>
        <w:t>30 and 35 ≤</w:t>
      </w:r>
      <w:r w:rsidR="00B67295">
        <w:rPr>
          <w:rFonts w:eastAsia="Dotum"/>
        </w:rPr>
        <w:t xml:space="preserve"> </w:t>
      </w:r>
      <w:r w:rsidRPr="00960B2F">
        <w:rPr>
          <w:rFonts w:eastAsia="Dotum"/>
        </w:rPr>
        <w:t xml:space="preserve"> EPSNR&lt;</w:t>
      </w:r>
      <w:r w:rsidR="00B67295">
        <w:rPr>
          <w:rFonts w:eastAsia="Dotum"/>
        </w:rPr>
        <w:t xml:space="preserve"> </w:t>
      </w:r>
      <w:r w:rsidRPr="00960B2F">
        <w:rPr>
          <w:rFonts w:eastAsia="Dotum"/>
        </w:rPr>
        <w:t>40)</w:t>
      </w:r>
      <w:r w:rsidRPr="00960B2F">
        <w:rPr>
          <w:rFonts w:eastAsia="Dotum"/>
        </w:rPr>
        <w:tab/>
      </w:r>
      <w:r w:rsidRPr="00960B2F">
        <w:rPr>
          <w:rFonts w:eastAsia="Dotum"/>
        </w:rPr>
        <w:tab/>
        <w:t>adjust_EPSNR_diff= 6</w:t>
      </w:r>
    </w:p>
    <w:p w14:paraId="22FCDA28" w14:textId="77777777" w:rsidR="00960B2F" w:rsidRPr="00960B2F" w:rsidRDefault="00960B2F" w:rsidP="00497BA2">
      <w:pPr>
        <w:bidi w:val="0"/>
        <w:spacing w:before="0" w:line="240" w:lineRule="auto"/>
        <w:ind w:left="851"/>
        <w:rPr>
          <w:rFonts w:eastAsia="Dotum"/>
        </w:rPr>
      </w:pPr>
      <w:proofErr w:type="gramStart"/>
      <w:r w:rsidRPr="00960B2F">
        <w:rPr>
          <w:rFonts w:eastAsia="Dotum"/>
        </w:rPr>
        <w:t>IF(</w:t>
      </w:r>
      <w:proofErr w:type="gramEnd"/>
      <w:r w:rsidRPr="00960B2F">
        <w:rPr>
          <w:rFonts w:eastAsia="Dotum"/>
        </w:rPr>
        <w:t>9≤ EPSNR _diff &lt;</w:t>
      </w:r>
      <w:r w:rsidR="00B67295">
        <w:rPr>
          <w:rFonts w:eastAsia="Dotum"/>
        </w:rPr>
        <w:t xml:space="preserve"> </w:t>
      </w:r>
      <w:r w:rsidRPr="00960B2F">
        <w:rPr>
          <w:rFonts w:eastAsia="Dotum"/>
        </w:rPr>
        <w:t>10 and 35 ≤</w:t>
      </w:r>
      <w:r w:rsidR="00B67295">
        <w:rPr>
          <w:rFonts w:eastAsia="Dotum"/>
        </w:rPr>
        <w:t xml:space="preserve"> </w:t>
      </w:r>
      <w:r w:rsidRPr="00960B2F">
        <w:rPr>
          <w:rFonts w:eastAsia="Dotum"/>
        </w:rPr>
        <w:t xml:space="preserve"> EPSNR&lt;</w:t>
      </w:r>
      <w:r w:rsidR="00B67295">
        <w:rPr>
          <w:rFonts w:eastAsia="Dotum"/>
        </w:rPr>
        <w:t xml:space="preserve"> </w:t>
      </w:r>
      <w:r w:rsidRPr="00960B2F">
        <w:rPr>
          <w:rFonts w:eastAsia="Dotum"/>
        </w:rPr>
        <w:t>40)</w:t>
      </w:r>
      <w:r w:rsidRPr="00960B2F">
        <w:rPr>
          <w:rFonts w:eastAsia="Dotum"/>
        </w:rPr>
        <w:tab/>
      </w:r>
      <w:r w:rsidRPr="00960B2F">
        <w:rPr>
          <w:rFonts w:eastAsia="Dotum"/>
        </w:rPr>
        <w:tab/>
        <w:t>adjust_EPSNR_diff= 2</w:t>
      </w:r>
    </w:p>
    <w:p w14:paraId="5949EA13" w14:textId="77777777" w:rsidR="00960B2F" w:rsidRPr="00960B2F" w:rsidRDefault="00960B2F" w:rsidP="00497BA2">
      <w:pPr>
        <w:bidi w:val="0"/>
        <w:spacing w:before="0" w:line="240" w:lineRule="auto"/>
        <w:ind w:left="851"/>
        <w:rPr>
          <w:rFonts w:eastAsia="Dotum"/>
        </w:rPr>
      </w:pPr>
      <w:proofErr w:type="gramStart"/>
      <w:r w:rsidRPr="00960B2F">
        <w:rPr>
          <w:rFonts w:eastAsia="Dotum"/>
        </w:rPr>
        <w:t>IF(</w:t>
      </w:r>
      <w:proofErr w:type="gramEnd"/>
      <w:r w:rsidRPr="00960B2F">
        <w:rPr>
          <w:rFonts w:eastAsia="Dotum"/>
        </w:rPr>
        <w:t>9≤ EPSNR _diff ≤</w:t>
      </w:r>
      <w:r w:rsidR="00B67295">
        <w:rPr>
          <w:rFonts w:eastAsia="Dotum"/>
        </w:rPr>
        <w:t xml:space="preserve"> </w:t>
      </w:r>
      <w:r w:rsidRPr="00960B2F">
        <w:rPr>
          <w:rFonts w:eastAsia="Dotum"/>
        </w:rPr>
        <w:t>30 and 40 ≤</w:t>
      </w:r>
      <w:r w:rsidR="00B67295">
        <w:rPr>
          <w:rFonts w:eastAsia="Dotum"/>
        </w:rPr>
        <w:t xml:space="preserve"> </w:t>
      </w:r>
      <w:r w:rsidRPr="00960B2F">
        <w:rPr>
          <w:rFonts w:eastAsia="Dotum"/>
        </w:rPr>
        <w:t xml:space="preserve"> EPSNR&lt;</w:t>
      </w:r>
      <w:r w:rsidR="00B67295">
        <w:rPr>
          <w:rFonts w:eastAsia="Dotum"/>
        </w:rPr>
        <w:t xml:space="preserve"> </w:t>
      </w:r>
      <w:r w:rsidRPr="00960B2F">
        <w:rPr>
          <w:rFonts w:eastAsia="Dotum"/>
        </w:rPr>
        <w:t>45)</w:t>
      </w:r>
      <w:r w:rsidRPr="00960B2F">
        <w:rPr>
          <w:rFonts w:eastAsia="Dotum"/>
        </w:rPr>
        <w:tab/>
      </w:r>
      <w:r w:rsidRPr="00960B2F">
        <w:rPr>
          <w:rFonts w:eastAsia="Dotum"/>
        </w:rPr>
        <w:tab/>
        <w:t>adjust_EPSNR_diff= 4</w:t>
      </w:r>
    </w:p>
    <w:p w14:paraId="03A5C7ED" w14:textId="77777777" w:rsidR="00960B2F" w:rsidRPr="00960B2F" w:rsidRDefault="00960B2F" w:rsidP="0078699E">
      <w:pPr>
        <w:spacing w:before="240" w:line="240" w:lineRule="auto"/>
        <w:ind w:left="851" w:hanging="843"/>
        <w:jc w:val="left"/>
      </w:pPr>
      <w:r w:rsidRPr="00960B2F">
        <w:rPr>
          <w:rFonts w:hint="cs"/>
          <w:rtl/>
        </w:rPr>
        <w:t xml:space="preserve">ولكن إذا كان مجموع عدد الفدرات المتماثلة أقل من </w:t>
      </w:r>
      <w:r w:rsidR="004D439C">
        <w:t>100</w:t>
      </w:r>
      <w:r w:rsidRPr="00960B2F">
        <w:rPr>
          <w:rFonts w:hint="cs"/>
          <w:rtl/>
        </w:rPr>
        <w:t>، ف</w:t>
      </w:r>
      <w:r w:rsidR="009B2E57">
        <w:rPr>
          <w:rFonts w:hint="cs"/>
          <w:rtl/>
        </w:rPr>
        <w:t>لا </w:t>
      </w:r>
      <w:r w:rsidRPr="00960B2F">
        <w:rPr>
          <w:rFonts w:hint="cs"/>
          <w:rtl/>
        </w:rPr>
        <w:t>حاجة لأي</w:t>
      </w:r>
      <w:r w:rsidR="0078699E">
        <w:rPr>
          <w:rFonts w:hint="eastAsia"/>
          <w:rtl/>
        </w:rPr>
        <w:t> </w:t>
      </w:r>
      <w:r w:rsidRPr="00960B2F">
        <w:rPr>
          <w:rFonts w:hint="cs"/>
          <w:rtl/>
        </w:rPr>
        <w:t>تسوية.</w:t>
      </w:r>
    </w:p>
    <w:p w14:paraId="09F38D97" w14:textId="77777777" w:rsidR="00960B2F" w:rsidRPr="004D439C" w:rsidRDefault="004D439C" w:rsidP="004D439C">
      <w:pPr>
        <w:pStyle w:val="Headingb"/>
        <w:rPr>
          <w:lang w:eastAsia="ko-KR"/>
        </w:rPr>
      </w:pPr>
      <w:r w:rsidRPr="004D439C">
        <w:rPr>
          <w:lang w:eastAsia="ko-KR"/>
        </w:rPr>
        <w:lastRenderedPageBreak/>
        <w:t>(5</w:t>
      </w:r>
      <w:r w:rsidR="00960B2F" w:rsidRPr="004D439C">
        <w:rPr>
          <w:lang w:eastAsia="ko-KR"/>
        </w:rPr>
        <w:tab/>
      </w:r>
      <w:r w:rsidR="00960B2F" w:rsidRPr="004D439C">
        <w:rPr>
          <w:rFonts w:hint="cs"/>
          <w:rtl/>
          <w:lang w:eastAsia="ko-KR"/>
        </w:rPr>
        <w:t xml:space="preserve">التسوية النهائية للذروة </w:t>
      </w:r>
      <w:r w:rsidR="00960B2F" w:rsidRPr="004D439C">
        <w:rPr>
          <w:lang w:eastAsia="ko-KR"/>
        </w:rPr>
        <w:t>EPSNR</w:t>
      </w:r>
    </w:p>
    <w:p w14:paraId="5F8BA010" w14:textId="77777777" w:rsidR="00960B2F" w:rsidRPr="00960B2F" w:rsidRDefault="00960B2F" w:rsidP="00960B2F">
      <w:pPr>
        <w:rPr>
          <w:rFonts w:eastAsia="Dotum"/>
        </w:rPr>
      </w:pPr>
      <w:r w:rsidRPr="00960B2F">
        <w:rPr>
          <w:rFonts w:eastAsia="Dotum" w:hint="cs"/>
          <w:rtl/>
        </w:rPr>
        <w:t xml:space="preserve">أخيراً، تسوّى قيمة الذروة </w:t>
      </w:r>
      <w:r w:rsidRPr="00960B2F">
        <w:rPr>
          <w:rFonts w:eastAsia="Dotum"/>
        </w:rPr>
        <w:t>EPSNR</w:t>
      </w:r>
      <w:r w:rsidRPr="00960B2F">
        <w:rPr>
          <w:rFonts w:eastAsia="Dotum" w:hint="cs"/>
          <w:rtl/>
        </w:rPr>
        <w:t xml:space="preserve"> ك</w:t>
      </w:r>
      <w:r w:rsidR="009B2E57">
        <w:rPr>
          <w:rFonts w:eastAsia="Dotum" w:hint="cs"/>
          <w:rtl/>
        </w:rPr>
        <w:t>ما </w:t>
      </w:r>
      <w:r w:rsidRPr="00960B2F">
        <w:rPr>
          <w:rFonts w:eastAsia="Dotum" w:hint="cs"/>
          <w:rtl/>
        </w:rPr>
        <w:t>يلي:</w:t>
      </w:r>
    </w:p>
    <w:p w14:paraId="0A886739" w14:textId="77777777" w:rsidR="00960B2F" w:rsidRPr="004D439C" w:rsidRDefault="004D439C" w:rsidP="00497BA2">
      <w:pPr>
        <w:spacing w:after="60" w:line="240" w:lineRule="auto"/>
        <w:ind w:left="851" w:right="533"/>
        <w:jc w:val="center"/>
        <w:rPr>
          <w:rFonts w:ascii="Arial" w:eastAsia="Dotum" w:hAnsi="Arial" w:cs="Arial"/>
          <w:sz w:val="18"/>
          <w:szCs w:val="18"/>
          <w:rtl/>
          <w:lang w:bidi="ar-EG"/>
        </w:rPr>
      </w:pPr>
      <w:r w:rsidRPr="00AE1C5E">
        <w:rPr>
          <w:rFonts w:ascii="Arial" w:eastAsia="Dotum" w:hAnsi="Arial" w:cs="Arial"/>
          <w:sz w:val="18"/>
          <w:szCs w:val="18"/>
        </w:rPr>
        <w:t xml:space="preserve">EPSNR &lt;= EPSNR – </w:t>
      </w:r>
      <w:proofErr w:type="gramStart"/>
      <w:r w:rsidRPr="00AE1C5E">
        <w:rPr>
          <w:rFonts w:ascii="Arial" w:eastAsia="Dotum" w:hAnsi="Arial" w:cs="Arial"/>
          <w:sz w:val="18"/>
          <w:szCs w:val="18"/>
        </w:rPr>
        <w:t>MAX(</w:t>
      </w:r>
      <w:proofErr w:type="gramEnd"/>
      <w:r w:rsidRPr="00AE1C5E">
        <w:rPr>
          <w:rFonts w:ascii="Arial" w:eastAsia="Dotum" w:hAnsi="Arial" w:cs="Arial"/>
          <w:sz w:val="18"/>
          <w:szCs w:val="18"/>
        </w:rPr>
        <w:t>adjust_EPSNR_blk1,adjust_EPSNR_blk2,adjust_EPSNR_max_freeze, adjust_EPSNR_total _freeze ,adjust_EPSNR_diff)</w:t>
      </w:r>
    </w:p>
    <w:p w14:paraId="2DECAE48" w14:textId="77777777" w:rsidR="00960B2F" w:rsidRPr="004D439C" w:rsidRDefault="004D439C" w:rsidP="0040001D">
      <w:pPr>
        <w:pStyle w:val="Headingb"/>
        <w:keepLines/>
        <w:spacing w:before="240"/>
        <w:rPr>
          <w:lang w:eastAsia="ko-KR"/>
        </w:rPr>
      </w:pPr>
      <w:r w:rsidRPr="004D439C">
        <w:rPr>
          <w:lang w:eastAsia="ko-KR"/>
        </w:rPr>
        <w:t>(6</w:t>
      </w:r>
      <w:r w:rsidR="00960B2F" w:rsidRPr="004D439C">
        <w:rPr>
          <w:lang w:eastAsia="ko-KR"/>
        </w:rPr>
        <w:tab/>
      </w:r>
      <w:r w:rsidR="00960B2F" w:rsidRPr="004D439C">
        <w:rPr>
          <w:rFonts w:hint="cs"/>
          <w:rtl/>
          <w:lang w:eastAsia="ko-KR"/>
        </w:rPr>
        <w:t>التكييف الخطي قطعة تلو الأخرى</w:t>
      </w:r>
    </w:p>
    <w:p w14:paraId="6BE6B8F3" w14:textId="77777777" w:rsidR="00960B2F" w:rsidRDefault="00960B2F" w:rsidP="0078699E">
      <w:pPr>
        <w:keepNext/>
        <w:keepLines/>
        <w:rPr>
          <w:rtl/>
        </w:rPr>
      </w:pPr>
      <w:r w:rsidRPr="00960B2F">
        <w:rPr>
          <w:rFonts w:hint="cs"/>
          <w:rtl/>
        </w:rPr>
        <w:t>عندما تتجاوز الذروة</w:t>
      </w:r>
      <w:proofErr w:type="gramStart"/>
      <w:r w:rsidRPr="00960B2F">
        <w:t xml:space="preserve">EPSNR </w:t>
      </w:r>
      <w:r w:rsidRPr="00960B2F">
        <w:rPr>
          <w:rFonts w:hint="cs"/>
          <w:rtl/>
        </w:rPr>
        <w:t xml:space="preserve"> قيمة</w:t>
      </w:r>
      <w:proofErr w:type="gramEnd"/>
      <w:r w:rsidRPr="00960B2F">
        <w:rPr>
          <w:rFonts w:hint="cs"/>
          <w:rtl/>
        </w:rPr>
        <w:t xml:space="preserve"> معينة، تصبح الجودة الإدراكية مشبَعة. وفي هذه الحالة، من الممكن وضع الحد الأعلى للذروة </w:t>
      </w:r>
      <w:r w:rsidRPr="00960B2F">
        <w:t>EPSNR</w:t>
      </w:r>
      <w:r w:rsidRPr="00960B2F">
        <w:rPr>
          <w:rFonts w:hint="cs"/>
          <w:rtl/>
        </w:rPr>
        <w:t>. وعلاوة</w:t>
      </w:r>
      <w:r w:rsidR="00412604">
        <w:rPr>
          <w:rFonts w:hint="cs"/>
          <w:rtl/>
        </w:rPr>
        <w:t>ً</w:t>
      </w:r>
      <w:r w:rsidRPr="00960B2F">
        <w:rPr>
          <w:rFonts w:hint="cs"/>
          <w:rtl/>
        </w:rPr>
        <w:t xml:space="preserve"> على ذلك، عندما يكون من المستصوب إقامة علاقة خطية بين الذروة </w:t>
      </w:r>
      <w:r w:rsidRPr="00960B2F">
        <w:t>EPSNR</w:t>
      </w:r>
      <w:r w:rsidRPr="00960B2F">
        <w:rPr>
          <w:rFonts w:hint="cs"/>
          <w:rtl/>
        </w:rPr>
        <w:t xml:space="preserve"> ومتوسط فارق درجة الرأي </w:t>
      </w:r>
      <w:r w:rsidR="004D439C">
        <w:t>(</w:t>
      </w:r>
      <w:r w:rsidRPr="00960B2F">
        <w:t>DMOS</w:t>
      </w:r>
      <w:r w:rsidR="004D439C">
        <w:t>)</w:t>
      </w:r>
      <w:r w:rsidRPr="00960B2F">
        <w:rPr>
          <w:rFonts w:hint="cs"/>
          <w:rtl/>
        </w:rPr>
        <w:t>، من الممكن تطبيق دالة خطية</w:t>
      </w:r>
      <w:proofErr w:type="gramStart"/>
      <w:r w:rsidRPr="00960B2F">
        <w:rPr>
          <w:rFonts w:hint="cs"/>
          <w:rtl/>
        </w:rPr>
        <w:t xml:space="preserve"> ’قطعة</w:t>
      </w:r>
      <w:proofErr w:type="gramEnd"/>
      <w:r w:rsidRPr="00960B2F">
        <w:rPr>
          <w:rFonts w:hint="cs"/>
          <w:rtl/>
        </w:rPr>
        <w:t xml:space="preserve"> تلو الأخرى‘، ك</w:t>
      </w:r>
      <w:r w:rsidR="009B2E57">
        <w:rPr>
          <w:rFonts w:hint="cs"/>
          <w:rtl/>
        </w:rPr>
        <w:t>ما </w:t>
      </w:r>
      <w:r w:rsidRPr="00960B2F">
        <w:rPr>
          <w:rFonts w:hint="cs"/>
          <w:rtl/>
        </w:rPr>
        <w:t>هو موضح في الشكل</w:t>
      </w:r>
      <w:r w:rsidR="0078699E">
        <w:rPr>
          <w:rFonts w:hint="eastAsia"/>
          <w:rtl/>
        </w:rPr>
        <w:t> </w:t>
      </w:r>
      <w:r w:rsidR="004D439C">
        <w:t>20</w:t>
      </w:r>
      <w:r w:rsidRPr="00960B2F">
        <w:rPr>
          <w:rFonts w:hint="cs"/>
          <w:rtl/>
        </w:rPr>
        <w:t>. وفي النموذج المختبر في</w:t>
      </w:r>
      <w:r w:rsidR="009F3CCD">
        <w:rPr>
          <w:rFonts w:hint="cs"/>
          <w:rtl/>
        </w:rPr>
        <w:t xml:space="preserve"> اختبار </w:t>
      </w:r>
      <w:r w:rsidRPr="00960B2F">
        <w:rPr>
          <w:rFonts w:hint="cs"/>
          <w:rtl/>
        </w:rPr>
        <w:t xml:space="preserve">التلفزيون عالي الوضوح لفريق خبراء الجودة الفيديوية </w:t>
      </w:r>
      <w:r w:rsidR="004D439C">
        <w:rPr>
          <w:lang w:eastAsia="ko-KR"/>
        </w:rPr>
        <w:t>(</w:t>
      </w:r>
      <w:r w:rsidRPr="00960B2F">
        <w:rPr>
          <w:lang w:eastAsia="ko-KR"/>
        </w:rPr>
        <w:t>VQEG HDTV</w:t>
      </w:r>
      <w:r w:rsidR="004D439C">
        <w:rPr>
          <w:lang w:eastAsia="ko-KR"/>
        </w:rPr>
        <w:t>)</w:t>
      </w:r>
      <w:r w:rsidRPr="00960B2F">
        <w:rPr>
          <w:rFonts w:hint="cs"/>
          <w:rtl/>
        </w:rPr>
        <w:t xml:space="preserve">، وُضع الحد الأعلى عند </w:t>
      </w:r>
      <w:r w:rsidR="004D439C">
        <w:t>50</w:t>
      </w:r>
      <w:r w:rsidR="0040001D">
        <w:rPr>
          <w:rFonts w:hint="eastAsia"/>
          <w:rtl/>
        </w:rPr>
        <w:t> </w:t>
      </w:r>
      <w:r w:rsidRPr="00960B2F">
        <w:rPr>
          <w:rFonts w:hint="cs"/>
          <w:rtl/>
        </w:rPr>
        <w:t>والحد الأدنى عند</w:t>
      </w:r>
      <w:r w:rsidR="0040001D">
        <w:rPr>
          <w:rFonts w:hint="eastAsia"/>
          <w:rtl/>
        </w:rPr>
        <w:t> </w:t>
      </w:r>
      <w:r w:rsidR="004D439C">
        <w:t>19</w:t>
      </w:r>
      <w:r w:rsidRPr="00960B2F">
        <w:rPr>
          <w:rFonts w:hint="cs"/>
          <w:rtl/>
        </w:rPr>
        <w:t>.</w:t>
      </w:r>
    </w:p>
    <w:p w14:paraId="0D523658" w14:textId="77777777" w:rsidR="00960B2F" w:rsidRPr="00960B2F" w:rsidRDefault="00960B2F" w:rsidP="0078699E">
      <w:pPr>
        <w:pStyle w:val="FigureNo"/>
        <w:keepLines/>
        <w:spacing w:before="120" w:after="0"/>
        <w:rPr>
          <w:rFonts w:hAnsi="Times New Roman"/>
          <w:lang w:val="en-US"/>
        </w:rPr>
      </w:pPr>
      <w:r w:rsidRPr="00960B2F">
        <w:rPr>
          <w:rFonts w:hAnsi="Times New Roman" w:hint="cs"/>
          <w:rtl/>
          <w:lang w:val="en-US"/>
        </w:rPr>
        <w:t>الش</w:t>
      </w:r>
      <w:r w:rsidR="006F3A66">
        <w:rPr>
          <w:rFonts w:hAnsi="Times New Roman" w:hint="cs"/>
          <w:rtl/>
          <w:lang w:val="en-US"/>
        </w:rPr>
        <w:t>ـ</w:t>
      </w:r>
      <w:r w:rsidRPr="00960B2F">
        <w:rPr>
          <w:rFonts w:hAnsi="Times New Roman" w:hint="cs"/>
          <w:rtl/>
          <w:lang w:val="en-US"/>
        </w:rPr>
        <w:t xml:space="preserve">كل </w:t>
      </w:r>
      <w:r>
        <w:rPr>
          <w:rFonts w:hAnsi="Times New Roman"/>
          <w:lang w:val="en-US"/>
        </w:rPr>
        <w:t>20</w:t>
      </w:r>
    </w:p>
    <w:p w14:paraId="25FB8F62" w14:textId="77777777" w:rsidR="00960B2F" w:rsidRPr="007B5199" w:rsidRDefault="00960B2F" w:rsidP="0078699E">
      <w:pPr>
        <w:pStyle w:val="Figuretitle0"/>
        <w:keepLines/>
        <w:bidi/>
        <w:spacing w:before="120" w:after="0" w:line="192" w:lineRule="auto"/>
        <w:rPr>
          <w:rFonts w:ascii="Times New Roman" w:hAnsi="Times New Roman" w:cs="Traditional Arabic"/>
          <w:sz w:val="22"/>
          <w:szCs w:val="30"/>
          <w:rtl/>
          <w:lang w:val="en-US" w:eastAsia="ko-KR" w:bidi="ar-EG"/>
        </w:rPr>
      </w:pPr>
      <w:r w:rsidRPr="00960B2F">
        <w:rPr>
          <w:rFonts w:ascii="Times New Roman" w:hAnsi="Times New Roman" w:cs="Traditional Arabic" w:hint="cs"/>
          <w:b w:val="0"/>
          <w:bCs/>
          <w:sz w:val="22"/>
          <w:szCs w:val="30"/>
          <w:rtl/>
          <w:lang w:val="en-US" w:eastAsia="ko-KR"/>
        </w:rPr>
        <w:t>الدالة الخطية قطعة تلو الأخرى لعلاقة خطية</w:t>
      </w:r>
      <w:r w:rsidRPr="00960B2F">
        <w:rPr>
          <w:rFonts w:ascii="Times New Roman" w:hAnsi="Times New Roman" w:cs="Traditional Arabic"/>
          <w:b w:val="0"/>
          <w:bCs/>
          <w:sz w:val="22"/>
          <w:szCs w:val="30"/>
          <w:lang w:val="en-US" w:eastAsia="ko-KR"/>
        </w:rPr>
        <w:br/>
      </w:r>
      <w:r w:rsidRPr="00960B2F">
        <w:rPr>
          <w:rFonts w:ascii="Times New Roman" w:hAnsi="Times New Roman" w:cs="Traditional Arabic" w:hint="cs"/>
          <w:b w:val="0"/>
          <w:bCs/>
          <w:sz w:val="22"/>
          <w:szCs w:val="30"/>
          <w:rtl/>
          <w:lang w:val="en-US" w:eastAsia="ko-KR"/>
        </w:rPr>
        <w:t>بين</w:t>
      </w:r>
      <w:r w:rsidRPr="00960B2F">
        <w:rPr>
          <w:rFonts w:ascii="Times New Roman" w:hAnsi="Times New Roman" w:cs="Traditional Arabic"/>
          <w:sz w:val="22"/>
          <w:szCs w:val="30"/>
          <w:lang w:val="en-US" w:eastAsia="ko-KR"/>
        </w:rPr>
        <w:t xml:space="preserve"> EPSNR </w:t>
      </w:r>
      <w:proofErr w:type="gramStart"/>
      <w:r w:rsidRPr="00960B2F">
        <w:rPr>
          <w:rFonts w:ascii="Times New Roman" w:hAnsi="Times New Roman" w:cs="Traditional Arabic" w:hint="cs"/>
          <w:b w:val="0"/>
          <w:bCs/>
          <w:sz w:val="22"/>
          <w:szCs w:val="30"/>
          <w:rtl/>
          <w:lang w:val="en-US" w:eastAsia="ko-KR"/>
        </w:rPr>
        <w:t>و</w:t>
      </w:r>
      <w:r w:rsidRPr="00960B2F">
        <w:rPr>
          <w:rFonts w:ascii="Times New Roman" w:hAnsi="Times New Roman" w:cs="Traditional Arabic"/>
          <w:sz w:val="22"/>
          <w:szCs w:val="30"/>
          <w:lang w:val="en-US" w:eastAsia="ko-KR"/>
        </w:rPr>
        <w:t xml:space="preserve"> DMOS</w:t>
      </w:r>
      <w:proofErr w:type="gramEnd"/>
    </w:p>
    <w:p w14:paraId="3EB86C08" w14:textId="77777777" w:rsidR="00960B2F" w:rsidRPr="00960B2F" w:rsidRDefault="00960B2F" w:rsidP="007B5199">
      <w:pPr>
        <w:pStyle w:val="Figure"/>
        <w:bidi/>
        <w:spacing w:before="100" w:beforeAutospacing="1" w:after="100" w:afterAutospacing="1"/>
        <w:rPr>
          <w:rFonts w:cs="Traditional Arabic"/>
          <w:sz w:val="22"/>
          <w:szCs w:val="30"/>
          <w:lang w:val="en-US" w:eastAsia="ko-KR"/>
        </w:rPr>
      </w:pPr>
      <w:r w:rsidRPr="00960B2F">
        <w:rPr>
          <w:rFonts w:cs="Traditional Arabic"/>
          <w:sz w:val="22"/>
          <w:szCs w:val="30"/>
        </w:rPr>
        <w:object w:dxaOrig="5059" w:dyaOrig="4571" w14:anchorId="0D3F6186">
          <v:shape id="_x0000_i1057" type="#_x0000_t75" style="width:187.85pt;height:169.05pt" o:ole="">
            <v:imagedata r:id="rId81" o:title=""/>
          </v:shape>
          <o:OLEObject Type="Embed" ProgID="CorelDRAW.Graphic.14" ShapeID="_x0000_i1057" DrawAspect="Content" ObjectID="_1644243721" r:id="rId82"/>
        </w:object>
      </w:r>
    </w:p>
    <w:p w14:paraId="4415490C" w14:textId="77777777" w:rsidR="00BB1757" w:rsidRDefault="00BB1757" w:rsidP="00BB1757">
      <w:pPr>
        <w:pStyle w:val="Headingb"/>
        <w:spacing w:before="0" w:line="120" w:lineRule="auto"/>
        <w:rPr>
          <w:sz w:val="28"/>
          <w:szCs w:val="40"/>
          <w:rtl/>
        </w:rPr>
      </w:pPr>
    </w:p>
    <w:p w14:paraId="7FA0188A" w14:textId="77777777" w:rsidR="00497BA2" w:rsidRDefault="00497BA2">
      <w:pPr>
        <w:overflowPunct/>
        <w:autoSpaceDE/>
        <w:autoSpaceDN/>
        <w:bidi w:val="0"/>
        <w:adjustRightInd/>
        <w:spacing w:before="0" w:line="240" w:lineRule="auto"/>
        <w:jc w:val="left"/>
        <w:textAlignment w:val="auto"/>
        <w:rPr>
          <w:rFonts w:ascii="Times New Roman Bold" w:hAnsi="Times New Roman Bold"/>
          <w:b/>
          <w:bCs/>
          <w:sz w:val="28"/>
          <w:szCs w:val="40"/>
          <w:rtl/>
        </w:rPr>
      </w:pPr>
      <w:r>
        <w:rPr>
          <w:rtl/>
        </w:rPr>
        <w:br w:type="page"/>
      </w:r>
    </w:p>
    <w:p w14:paraId="3BDA5567" w14:textId="77777777" w:rsidR="007B5199" w:rsidRPr="007B5199" w:rsidRDefault="00960B2F" w:rsidP="00497BA2">
      <w:pPr>
        <w:pStyle w:val="AnnexNotitle"/>
        <w:spacing w:before="480"/>
        <w:rPr>
          <w:rtl/>
        </w:rPr>
      </w:pPr>
      <w:r w:rsidRPr="007B5199">
        <w:rPr>
          <w:rFonts w:hint="cs"/>
          <w:rtl/>
        </w:rPr>
        <w:lastRenderedPageBreak/>
        <w:t xml:space="preserve">التذييل </w:t>
      </w:r>
      <w:r w:rsidR="007B5199" w:rsidRPr="007B5199">
        <w:t>1</w:t>
      </w:r>
      <w:r w:rsidR="007B5199" w:rsidRPr="007B5199">
        <w:rPr>
          <w:rtl/>
        </w:rPr>
        <w:br/>
      </w:r>
      <w:r w:rsidRPr="007B5199">
        <w:rPr>
          <w:rFonts w:hint="cs"/>
          <w:rtl/>
        </w:rPr>
        <w:t>(للعلم)</w:t>
      </w:r>
    </w:p>
    <w:p w14:paraId="420B2038" w14:textId="77777777" w:rsidR="00960B2F" w:rsidRPr="007B5199" w:rsidRDefault="00960B2F" w:rsidP="007B5199">
      <w:pPr>
        <w:pStyle w:val="AnnexNotitle"/>
      </w:pPr>
      <w:r w:rsidRPr="007B5199">
        <w:rPr>
          <w:rFonts w:hint="cs"/>
          <w:rtl/>
        </w:rPr>
        <w:t xml:space="preserve">استنتاجات فريق خبراء الجودة الفيديوية </w:t>
      </w:r>
      <w:r w:rsidR="007B5199">
        <w:t>(</w:t>
      </w:r>
      <w:r w:rsidRPr="007B5199">
        <w:t>VQEG</w:t>
      </w:r>
      <w:r w:rsidR="007B5199">
        <w:t>)</w:t>
      </w:r>
    </w:p>
    <w:p w14:paraId="3FDFC8FA" w14:textId="77777777" w:rsidR="00960B2F" w:rsidRPr="00960B2F" w:rsidRDefault="00960B2F" w:rsidP="00BB1757">
      <w:pPr>
        <w:pStyle w:val="Normalaftertitle"/>
        <w:rPr>
          <w:rtl/>
          <w:lang w:bidi="ar-EG"/>
        </w:rPr>
      </w:pPr>
      <w:r w:rsidRPr="00960B2F">
        <w:rPr>
          <w:rFonts w:hint="cs"/>
          <w:rtl/>
        </w:rPr>
        <w:t xml:space="preserve">أجريت دراسات لقياسات الجودة الفيديوية الإدراكية في إطار فريق غير رسمي، يدعى فريق خبراء الجودة الفيديوية </w:t>
      </w:r>
      <w:r w:rsidR="007B5199">
        <w:t>(</w:t>
      </w:r>
      <w:r w:rsidRPr="00960B2F">
        <w:t>VQEG</w:t>
      </w:r>
      <w:r w:rsidR="007B5199">
        <w:t>)</w:t>
      </w:r>
      <w:r w:rsidRPr="00960B2F">
        <w:rPr>
          <w:rFonts w:hint="cs"/>
          <w:rtl/>
        </w:rPr>
        <w:t xml:space="preserve">، يرفع تقاريره إلى لجنتي الدراسات </w:t>
      </w:r>
      <w:r w:rsidR="007B5199">
        <w:t>9</w:t>
      </w:r>
      <w:r w:rsidRPr="00960B2F">
        <w:rPr>
          <w:rFonts w:hint="cs"/>
          <w:rtl/>
        </w:rPr>
        <w:t xml:space="preserve"> و</w:t>
      </w:r>
      <w:r w:rsidR="007B5199">
        <w:t>12</w:t>
      </w:r>
      <w:r w:rsidRPr="00960B2F">
        <w:rPr>
          <w:rFonts w:hint="cs"/>
          <w:rtl/>
        </w:rPr>
        <w:t xml:space="preserve"> في قطاع تقييس الاتصالات. وقام الفريق</w:t>
      </w:r>
      <w:proofErr w:type="gramStart"/>
      <w:r w:rsidRPr="00960B2F">
        <w:t xml:space="preserve">VQEG </w:t>
      </w:r>
      <w:r w:rsidRPr="00960B2F">
        <w:rPr>
          <w:rFonts w:hint="cs"/>
          <w:rtl/>
        </w:rPr>
        <w:t>،</w:t>
      </w:r>
      <w:proofErr w:type="gramEnd"/>
      <w:r w:rsidRPr="00960B2F">
        <w:rPr>
          <w:rFonts w:hint="cs"/>
          <w:rtl/>
        </w:rPr>
        <w:t xml:space="preserve"> في إطار</w:t>
      </w:r>
      <w:r w:rsidR="009F3CCD">
        <w:rPr>
          <w:rFonts w:hint="cs"/>
          <w:rtl/>
        </w:rPr>
        <w:t xml:space="preserve"> اختبار </w:t>
      </w:r>
      <w:r w:rsidRPr="00960B2F">
        <w:rPr>
          <w:rFonts w:hint="cs"/>
          <w:rtl/>
        </w:rPr>
        <w:t>المرحلة</w:t>
      </w:r>
      <w:r w:rsidRPr="00960B2F">
        <w:t xml:space="preserve">I </w:t>
      </w:r>
      <w:r w:rsidR="00BB1757">
        <w:rPr>
          <w:rFonts w:hint="cs"/>
          <w:rtl/>
        </w:rPr>
        <w:t xml:space="preserve"> </w:t>
      </w:r>
      <w:r w:rsidRPr="00960B2F">
        <w:rPr>
          <w:rFonts w:hint="cs"/>
          <w:rtl/>
        </w:rPr>
        <w:t>للتلفزيون عالي الوضوح أجري مؤخراً، بتقييم أداء خوارزميات مقترحة لقياس الجودة الفيديوية الإدراكية لإشارة مرجعية</w:t>
      </w:r>
      <w:r w:rsidR="00BB1757">
        <w:rPr>
          <w:rFonts w:hint="eastAsia"/>
          <w:rtl/>
        </w:rPr>
        <w:t> </w:t>
      </w:r>
      <w:r w:rsidRPr="00960B2F">
        <w:rPr>
          <w:rFonts w:hint="cs"/>
          <w:rtl/>
        </w:rPr>
        <w:t xml:space="preserve">كاملة. </w:t>
      </w:r>
    </w:p>
    <w:p w14:paraId="072E0759" w14:textId="77777777" w:rsidR="00960B2F" w:rsidRPr="00960B2F" w:rsidRDefault="00960B2F" w:rsidP="00BB1757">
      <w:r w:rsidRPr="00960B2F">
        <w:rPr>
          <w:rFonts w:hint="cs"/>
          <w:rtl/>
        </w:rPr>
        <w:t xml:space="preserve">والإحصاءات الواردة أدناه مستقاة من التقرير النهائي للفريق </w:t>
      </w:r>
      <w:r w:rsidRPr="00960B2F">
        <w:t>VQEG</w:t>
      </w:r>
      <w:r w:rsidRPr="00960B2F">
        <w:rPr>
          <w:rFonts w:hint="cs"/>
          <w:rtl/>
        </w:rPr>
        <w:t>. ويلاحظ أن صلب التقرير يشتمل على مقاسات أخرى ب</w:t>
      </w:r>
      <w:r w:rsidR="009B2E57">
        <w:rPr>
          <w:rFonts w:hint="cs"/>
          <w:rtl/>
        </w:rPr>
        <w:t>ما </w:t>
      </w:r>
      <w:r w:rsidRPr="00960B2F">
        <w:rPr>
          <w:rFonts w:hint="cs"/>
          <w:rtl/>
        </w:rPr>
        <w:t xml:space="preserve">فيها علاقة ترابط </w:t>
      </w:r>
      <w:r w:rsidRPr="00960B2F">
        <w:t>Pearson</w:t>
      </w:r>
      <w:r w:rsidRPr="00960B2F">
        <w:rPr>
          <w:rFonts w:hint="cs"/>
          <w:rtl/>
        </w:rPr>
        <w:t xml:space="preserve"> وعلاقة جذر متوسط الخطأ التربيعي </w:t>
      </w:r>
      <w:r w:rsidR="00BB1757">
        <w:t>(</w:t>
      </w:r>
      <w:r w:rsidRPr="00960B2F">
        <w:t>RMSE</w:t>
      </w:r>
      <w:r w:rsidR="00BB1757">
        <w:t>)</w:t>
      </w:r>
      <w:r w:rsidRPr="00960B2F">
        <w:rPr>
          <w:rFonts w:hint="cs"/>
          <w:rtl/>
        </w:rPr>
        <w:t xml:space="preserve"> محسوبة على فرادى التجارب، وفواصل الثقة، واختبار الدلالة الإحصائية على فرادى التجارب، والتحليل المُجرى على مجموعات فرعية من البيانات التي تشتمل على تشوهات معينة (مثل تشفير التوصية </w:t>
      </w:r>
      <w:r w:rsidRPr="00960B2F">
        <w:t>ITU</w:t>
      </w:r>
      <w:r w:rsidRPr="00960B2F">
        <w:noBreakHyphen/>
        <w:t>T H.264</w:t>
      </w:r>
      <w:r w:rsidRPr="00960B2F">
        <w:rPr>
          <w:rFonts w:hint="cs"/>
          <w:rtl/>
        </w:rPr>
        <w:t xml:space="preserve"> فقط)، ومنحنيات التشتت، ومعامِلات التكييف.</w:t>
      </w:r>
    </w:p>
    <w:p w14:paraId="0BDCA3B9" w14:textId="77777777" w:rsidR="00960B2F" w:rsidRPr="00BB1757" w:rsidRDefault="00960B2F" w:rsidP="00BB1757">
      <w:pPr>
        <w:pStyle w:val="Headingb"/>
        <w:spacing w:before="240"/>
        <w:rPr>
          <w:lang w:eastAsia="ko-KR"/>
        </w:rPr>
      </w:pPr>
      <w:r w:rsidRPr="00BB1757">
        <w:rPr>
          <w:rFonts w:hint="cs"/>
          <w:rtl/>
          <w:lang w:eastAsia="ko-KR"/>
        </w:rPr>
        <w:t>التحليل الأولي</w:t>
      </w:r>
    </w:p>
    <w:p w14:paraId="2A81A123" w14:textId="77777777" w:rsidR="00960B2F" w:rsidRPr="00960B2F" w:rsidRDefault="00960B2F" w:rsidP="00BB1757">
      <w:r w:rsidRPr="00960B2F">
        <w:rPr>
          <w:rFonts w:hint="cs"/>
          <w:rtl/>
        </w:rPr>
        <w:t xml:space="preserve">يرد أداء نموذج المرجع المخفض </w:t>
      </w:r>
      <w:r w:rsidRPr="00960B2F">
        <w:t>RR</w:t>
      </w:r>
      <w:r w:rsidRPr="00960B2F">
        <w:rPr>
          <w:rFonts w:hint="cs"/>
          <w:rtl/>
        </w:rPr>
        <w:t xml:space="preserve"> بإيجاز في الجدول </w:t>
      </w:r>
      <w:r w:rsidR="00BB1757">
        <w:t>4</w:t>
      </w:r>
      <w:r w:rsidRPr="00960B2F">
        <w:rPr>
          <w:rFonts w:hint="cs"/>
          <w:rtl/>
        </w:rPr>
        <w:t xml:space="preserve">. وذروة معدل الإشارة إلى الضوضاء </w:t>
      </w:r>
      <w:r w:rsidR="00BB1757">
        <w:t>(</w:t>
      </w:r>
      <w:r w:rsidRPr="00960B2F">
        <w:t>PSNR</w:t>
      </w:r>
      <w:r w:rsidR="00BB1757">
        <w:t>)</w:t>
      </w:r>
      <w:r w:rsidRPr="00960B2F">
        <w:rPr>
          <w:rFonts w:hint="cs"/>
          <w:rtl/>
        </w:rPr>
        <w:t xml:space="preserve"> محسوب بموجب التوصية </w:t>
      </w:r>
      <w:r w:rsidRPr="00960B2F">
        <w:t>ITU</w:t>
      </w:r>
      <w:r w:rsidRPr="00960B2F">
        <w:noBreakHyphen/>
        <w:t>T J.340</w:t>
      </w:r>
      <w:r w:rsidRPr="00960B2F">
        <w:rPr>
          <w:rFonts w:hint="cs"/>
          <w:rtl/>
        </w:rPr>
        <w:t xml:space="preserve"> ومدرج في هذا التحليل لأغراض المقارنة. وتعرّف "المجموعة الكبرى </w:t>
      </w:r>
      <w:r w:rsidRPr="00960B2F">
        <w:t>RMSE</w:t>
      </w:r>
      <w:r w:rsidRPr="00960B2F">
        <w:rPr>
          <w:rFonts w:hint="cs"/>
          <w:rtl/>
        </w:rPr>
        <w:t>" المقاس الأولي (</w:t>
      </w:r>
      <w:r w:rsidRPr="00960B2F">
        <w:t>RMSE</w:t>
      </w:r>
      <w:r w:rsidRPr="00960B2F">
        <w:rPr>
          <w:rFonts w:hint="cs"/>
          <w:rtl/>
        </w:rPr>
        <w:t xml:space="preserve"> المحسوب على المجموعة الكبرى التجميعية (أي أن بيانات التجارب الست كلها مدونة في مقياس واحد). ويعرّف "مجموع فئة الأداء الأعلى" عدد التجارب (</w:t>
      </w:r>
      <w:r w:rsidR="00BB1757">
        <w:t>0</w:t>
      </w:r>
      <w:r w:rsidRPr="00960B2F">
        <w:rPr>
          <w:rFonts w:hint="cs"/>
          <w:rtl/>
        </w:rPr>
        <w:t xml:space="preserve"> إلى </w:t>
      </w:r>
      <w:r w:rsidR="00BB1757">
        <w:t>6</w:t>
      </w:r>
      <w:r w:rsidRPr="00960B2F">
        <w:rPr>
          <w:rFonts w:hint="cs"/>
          <w:rtl/>
        </w:rPr>
        <w:t>) التي كان فيها هذا النموذج إ</w:t>
      </w:r>
      <w:r w:rsidR="009B2E57">
        <w:rPr>
          <w:rFonts w:hint="cs"/>
          <w:rtl/>
        </w:rPr>
        <w:t>ما </w:t>
      </w:r>
      <w:r w:rsidRPr="00960B2F">
        <w:rPr>
          <w:rFonts w:hint="cs"/>
          <w:rtl/>
        </w:rPr>
        <w:t xml:space="preserve">نموذج الأداء الأعلى أو مكافئاً إحصائياً لنموذج الأداء الأعلى. ويعرّف "مجموع </w:t>
      </w:r>
      <w:r w:rsidR="009B2E57">
        <w:rPr>
          <w:rFonts w:hint="cs"/>
          <w:rtl/>
        </w:rPr>
        <w:t>ما </w:t>
      </w:r>
      <w:r w:rsidRPr="00960B2F">
        <w:rPr>
          <w:rFonts w:hint="cs"/>
          <w:rtl/>
        </w:rPr>
        <w:t>هو أفضل من</w:t>
      </w:r>
      <w:r w:rsidRPr="00960B2F">
        <w:t xml:space="preserve">PSNR </w:t>
      </w:r>
      <w:r w:rsidRPr="00960B2F">
        <w:rPr>
          <w:rFonts w:hint="cs"/>
          <w:rtl/>
        </w:rPr>
        <w:t>" عدد التجارب (</w:t>
      </w:r>
      <w:r w:rsidR="00BB1757">
        <w:t>0</w:t>
      </w:r>
      <w:r w:rsidRPr="00960B2F">
        <w:rPr>
          <w:rFonts w:hint="cs"/>
          <w:rtl/>
        </w:rPr>
        <w:t xml:space="preserve"> إلى </w:t>
      </w:r>
      <w:r w:rsidR="00BB1757">
        <w:t>6</w:t>
      </w:r>
      <w:r w:rsidRPr="00960B2F">
        <w:rPr>
          <w:rFonts w:hint="cs"/>
          <w:rtl/>
        </w:rPr>
        <w:t xml:space="preserve">) التي كان فيها النموذج إحصائياً أفضل من </w:t>
      </w:r>
      <w:r w:rsidRPr="00960B2F">
        <w:t>PSNR</w:t>
      </w:r>
      <w:r w:rsidRPr="00960B2F">
        <w:rPr>
          <w:rFonts w:hint="cs"/>
          <w:rtl/>
        </w:rPr>
        <w:t>. ويدرج "</w:t>
      </w:r>
      <w:r w:rsidR="009B2E57">
        <w:rPr>
          <w:rFonts w:hint="cs"/>
          <w:rtl/>
        </w:rPr>
        <w:t>ما </w:t>
      </w:r>
      <w:r w:rsidRPr="00960B2F">
        <w:rPr>
          <w:rFonts w:hint="cs"/>
          <w:rtl/>
        </w:rPr>
        <w:t xml:space="preserve">هو أفضل من المجموعة الكبرى </w:t>
      </w:r>
      <w:r w:rsidRPr="00960B2F">
        <w:t>PSNR</w:t>
      </w:r>
      <w:r w:rsidRPr="00960B2F">
        <w:rPr>
          <w:rFonts w:hint="cs"/>
          <w:rtl/>
        </w:rPr>
        <w:t>" علاقة ترابط</w:t>
      </w:r>
      <w:proofErr w:type="gramStart"/>
      <w:r w:rsidRPr="00960B2F">
        <w:t xml:space="preserve">Pearson </w:t>
      </w:r>
      <w:r w:rsidRPr="00960B2F">
        <w:rPr>
          <w:rFonts w:hint="cs"/>
          <w:rtl/>
        </w:rPr>
        <w:t xml:space="preserve"> محسوبة</w:t>
      </w:r>
      <w:proofErr w:type="gramEnd"/>
      <w:r w:rsidRPr="00960B2F">
        <w:rPr>
          <w:rFonts w:hint="cs"/>
          <w:rtl/>
        </w:rPr>
        <w:t xml:space="preserve"> على المجموعة الكبرى التجميعية.</w:t>
      </w:r>
    </w:p>
    <w:p w14:paraId="4A0F86A5" w14:textId="77777777" w:rsidR="00960B2F" w:rsidRPr="00960B2F" w:rsidRDefault="00960B2F" w:rsidP="00497BA2">
      <w:pPr>
        <w:pStyle w:val="TableNo0"/>
        <w:bidi/>
        <w:spacing w:before="240" w:line="192" w:lineRule="auto"/>
        <w:rPr>
          <w:rFonts w:cs="Traditional Arabic"/>
          <w:sz w:val="22"/>
          <w:szCs w:val="30"/>
          <w:lang w:val="en-US"/>
        </w:rPr>
      </w:pPr>
      <w:r w:rsidRPr="00960B2F">
        <w:rPr>
          <w:rFonts w:cs="Traditional Arabic" w:hint="cs"/>
          <w:sz w:val="22"/>
          <w:szCs w:val="30"/>
          <w:rtl/>
          <w:lang w:val="en-US"/>
        </w:rPr>
        <w:t>الج</w:t>
      </w:r>
      <w:r w:rsidR="00497BA2">
        <w:rPr>
          <w:rFonts w:cs="Traditional Arabic" w:hint="cs"/>
          <w:sz w:val="22"/>
          <w:szCs w:val="30"/>
          <w:rtl/>
          <w:lang w:val="en-US"/>
        </w:rPr>
        <w:t>ـ</w:t>
      </w:r>
      <w:r w:rsidRPr="00960B2F">
        <w:rPr>
          <w:rFonts w:cs="Traditional Arabic" w:hint="cs"/>
          <w:sz w:val="22"/>
          <w:szCs w:val="30"/>
          <w:rtl/>
          <w:lang w:val="en-US"/>
        </w:rPr>
        <w:t xml:space="preserve">دول </w:t>
      </w:r>
      <w:r w:rsidR="00BB1757">
        <w:rPr>
          <w:rFonts w:cs="Traditional Arabic"/>
          <w:sz w:val="22"/>
          <w:szCs w:val="30"/>
          <w:lang w:val="en-US"/>
        </w:rPr>
        <w:t>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418"/>
        <w:gridCol w:w="1418"/>
        <w:gridCol w:w="1418"/>
        <w:gridCol w:w="1418"/>
      </w:tblGrid>
      <w:tr w:rsidR="00960B2F" w:rsidRPr="00960B2F" w14:paraId="3E80A473" w14:textId="77777777" w:rsidTr="004A5FD9">
        <w:trPr>
          <w:trHeight w:val="264"/>
          <w:jc w:val="center"/>
        </w:trPr>
        <w:tc>
          <w:tcPr>
            <w:tcW w:w="3969" w:type="dxa"/>
            <w:shd w:val="clear" w:color="auto" w:fill="auto"/>
            <w:noWrap/>
            <w:vAlign w:val="bottom"/>
          </w:tcPr>
          <w:p w14:paraId="50AD33FE" w14:textId="77777777" w:rsidR="00960B2F" w:rsidRPr="00BB1757" w:rsidRDefault="00960B2F" w:rsidP="00BE0683">
            <w:pPr>
              <w:pStyle w:val="Tablehead"/>
              <w:spacing w:before="60" w:after="60" w:line="300" w:lineRule="exact"/>
              <w:rPr>
                <w:rFonts w:ascii="Times New Roman" w:hAnsi="Times New Roman"/>
              </w:rPr>
            </w:pPr>
            <w:r w:rsidRPr="00BB1757">
              <w:rPr>
                <w:rFonts w:ascii="Times New Roman" w:hAnsi="Times New Roman" w:hint="cs"/>
                <w:rtl/>
              </w:rPr>
              <w:t>المقاس</w:t>
            </w:r>
          </w:p>
        </w:tc>
        <w:tc>
          <w:tcPr>
            <w:tcW w:w="1418" w:type="dxa"/>
            <w:shd w:val="clear" w:color="auto" w:fill="auto"/>
            <w:noWrap/>
            <w:vAlign w:val="bottom"/>
          </w:tcPr>
          <w:p w14:paraId="1FB07F20" w14:textId="77777777" w:rsidR="00960B2F" w:rsidRPr="00BB1757" w:rsidRDefault="00960B2F" w:rsidP="00BE0683">
            <w:pPr>
              <w:pStyle w:val="Tablehead"/>
              <w:spacing w:before="60" w:after="60" w:line="300" w:lineRule="exact"/>
              <w:rPr>
                <w:rFonts w:ascii="Times New Roman" w:hAnsi="Times New Roman"/>
              </w:rPr>
            </w:pPr>
            <w:r w:rsidRPr="00BB1757">
              <w:rPr>
                <w:rFonts w:ascii="Times New Roman" w:hAnsi="Times New Roman"/>
              </w:rPr>
              <w:t>PSNR</w:t>
            </w:r>
          </w:p>
        </w:tc>
        <w:tc>
          <w:tcPr>
            <w:tcW w:w="1418" w:type="dxa"/>
            <w:shd w:val="clear" w:color="auto" w:fill="auto"/>
            <w:noWrap/>
            <w:vAlign w:val="bottom"/>
          </w:tcPr>
          <w:p w14:paraId="5109BF06" w14:textId="77777777" w:rsidR="00960B2F" w:rsidRPr="00BB1757" w:rsidRDefault="00960B2F" w:rsidP="00BE0683">
            <w:pPr>
              <w:pStyle w:val="Tablehead"/>
              <w:spacing w:before="60" w:after="60" w:line="300" w:lineRule="exact"/>
              <w:rPr>
                <w:rFonts w:ascii="Times New Roman" w:hAnsi="Times New Roman"/>
              </w:rPr>
            </w:pPr>
            <w:r w:rsidRPr="00BB1757">
              <w:rPr>
                <w:rFonts w:ascii="Times New Roman" w:hAnsi="Times New Roman"/>
              </w:rPr>
              <w:t>Yonsei56k</w:t>
            </w:r>
          </w:p>
        </w:tc>
        <w:tc>
          <w:tcPr>
            <w:tcW w:w="1418" w:type="dxa"/>
            <w:shd w:val="clear" w:color="auto" w:fill="auto"/>
            <w:noWrap/>
            <w:vAlign w:val="bottom"/>
          </w:tcPr>
          <w:p w14:paraId="7DF21F32" w14:textId="77777777" w:rsidR="00960B2F" w:rsidRPr="00BB1757" w:rsidRDefault="00960B2F" w:rsidP="00BE0683">
            <w:pPr>
              <w:pStyle w:val="Tablehead"/>
              <w:spacing w:before="60" w:after="60" w:line="300" w:lineRule="exact"/>
              <w:rPr>
                <w:rFonts w:ascii="Times New Roman" w:hAnsi="Times New Roman"/>
              </w:rPr>
            </w:pPr>
            <w:r w:rsidRPr="00BB1757">
              <w:rPr>
                <w:rFonts w:ascii="Times New Roman" w:hAnsi="Times New Roman"/>
              </w:rPr>
              <w:t>Yonsei128k</w:t>
            </w:r>
          </w:p>
        </w:tc>
        <w:tc>
          <w:tcPr>
            <w:tcW w:w="1418" w:type="dxa"/>
            <w:shd w:val="clear" w:color="auto" w:fill="auto"/>
            <w:noWrap/>
            <w:vAlign w:val="bottom"/>
          </w:tcPr>
          <w:p w14:paraId="4CA3AF15" w14:textId="77777777" w:rsidR="00960B2F" w:rsidRPr="00BB1757" w:rsidRDefault="00960B2F" w:rsidP="00BE0683">
            <w:pPr>
              <w:pStyle w:val="Tablehead"/>
              <w:spacing w:before="60" w:after="60" w:line="300" w:lineRule="exact"/>
              <w:rPr>
                <w:rFonts w:ascii="Times New Roman" w:hAnsi="Times New Roman"/>
              </w:rPr>
            </w:pPr>
            <w:r w:rsidRPr="00BB1757">
              <w:rPr>
                <w:rFonts w:ascii="Times New Roman" w:hAnsi="Times New Roman"/>
              </w:rPr>
              <w:t>Yonsei256k</w:t>
            </w:r>
          </w:p>
        </w:tc>
      </w:tr>
      <w:tr w:rsidR="00960B2F" w:rsidRPr="00960B2F" w14:paraId="5931DAE7" w14:textId="77777777" w:rsidTr="004A5FD9">
        <w:trPr>
          <w:trHeight w:val="264"/>
          <w:jc w:val="center"/>
        </w:trPr>
        <w:tc>
          <w:tcPr>
            <w:tcW w:w="3969" w:type="dxa"/>
            <w:noWrap/>
            <w:vAlign w:val="bottom"/>
          </w:tcPr>
          <w:p w14:paraId="6831B83A" w14:textId="77777777" w:rsidR="00960B2F" w:rsidRPr="00BB1757" w:rsidRDefault="00960B2F" w:rsidP="00BE0683">
            <w:pPr>
              <w:pStyle w:val="Tabletext"/>
              <w:spacing w:before="60" w:line="300" w:lineRule="exact"/>
            </w:pPr>
            <w:r w:rsidRPr="00BB1757">
              <w:rPr>
                <w:rFonts w:hint="cs"/>
                <w:rtl/>
              </w:rPr>
              <w:t xml:space="preserve">المجموعة الكبرى </w:t>
            </w:r>
            <w:r w:rsidRPr="00BB1757">
              <w:t>RMSE</w:t>
            </w:r>
          </w:p>
        </w:tc>
        <w:tc>
          <w:tcPr>
            <w:tcW w:w="1418" w:type="dxa"/>
            <w:noWrap/>
            <w:vAlign w:val="bottom"/>
          </w:tcPr>
          <w:p w14:paraId="56756ADA" w14:textId="77777777" w:rsidR="00960B2F" w:rsidRPr="00BB1757" w:rsidRDefault="00960B2F" w:rsidP="00BE0683">
            <w:pPr>
              <w:pStyle w:val="Tabletext"/>
              <w:spacing w:before="60" w:line="300" w:lineRule="exact"/>
              <w:jc w:val="center"/>
            </w:pPr>
            <w:r w:rsidRPr="00BB1757">
              <w:t>0</w:t>
            </w:r>
            <w:r w:rsidR="00BB1757">
              <w:t>,</w:t>
            </w:r>
            <w:r w:rsidRPr="00BB1757">
              <w:t>71</w:t>
            </w:r>
          </w:p>
        </w:tc>
        <w:tc>
          <w:tcPr>
            <w:tcW w:w="1418" w:type="dxa"/>
            <w:noWrap/>
            <w:vAlign w:val="bottom"/>
          </w:tcPr>
          <w:p w14:paraId="7191089B" w14:textId="77777777" w:rsidR="00960B2F" w:rsidRPr="00BB1757" w:rsidRDefault="00960B2F" w:rsidP="00BE0683">
            <w:pPr>
              <w:pStyle w:val="Tabletext"/>
              <w:spacing w:before="60" w:line="300" w:lineRule="exact"/>
              <w:jc w:val="center"/>
            </w:pPr>
            <w:r w:rsidRPr="00BB1757">
              <w:t>0</w:t>
            </w:r>
            <w:r w:rsidR="00BB1757">
              <w:t>,</w:t>
            </w:r>
            <w:r w:rsidRPr="00BB1757">
              <w:t>73</w:t>
            </w:r>
          </w:p>
        </w:tc>
        <w:tc>
          <w:tcPr>
            <w:tcW w:w="1418" w:type="dxa"/>
            <w:noWrap/>
            <w:vAlign w:val="bottom"/>
          </w:tcPr>
          <w:p w14:paraId="64041339" w14:textId="77777777" w:rsidR="00960B2F" w:rsidRPr="00BB1757" w:rsidRDefault="00960B2F" w:rsidP="00BE0683">
            <w:pPr>
              <w:pStyle w:val="Tabletext"/>
              <w:spacing w:before="60" w:line="300" w:lineRule="exact"/>
              <w:jc w:val="center"/>
            </w:pPr>
            <w:r w:rsidRPr="00BB1757">
              <w:t>0</w:t>
            </w:r>
            <w:r w:rsidR="00BB1757">
              <w:t>,</w:t>
            </w:r>
            <w:r w:rsidRPr="00BB1757">
              <w:t>73</w:t>
            </w:r>
          </w:p>
        </w:tc>
        <w:tc>
          <w:tcPr>
            <w:tcW w:w="1418" w:type="dxa"/>
            <w:noWrap/>
            <w:vAlign w:val="bottom"/>
          </w:tcPr>
          <w:p w14:paraId="0B6267B9" w14:textId="77777777" w:rsidR="00960B2F" w:rsidRPr="00BB1757" w:rsidRDefault="00960B2F" w:rsidP="00BE0683">
            <w:pPr>
              <w:pStyle w:val="Tabletext"/>
              <w:spacing w:before="60" w:line="300" w:lineRule="exact"/>
              <w:jc w:val="center"/>
            </w:pPr>
            <w:r w:rsidRPr="00BB1757">
              <w:t>0</w:t>
            </w:r>
            <w:r w:rsidR="00BB1757">
              <w:t>,</w:t>
            </w:r>
            <w:r w:rsidRPr="00BB1757">
              <w:t>73</w:t>
            </w:r>
          </w:p>
        </w:tc>
      </w:tr>
      <w:tr w:rsidR="00960B2F" w:rsidRPr="00960B2F" w14:paraId="0F568EFB" w14:textId="77777777" w:rsidTr="004A5FD9">
        <w:trPr>
          <w:trHeight w:val="264"/>
          <w:jc w:val="center"/>
        </w:trPr>
        <w:tc>
          <w:tcPr>
            <w:tcW w:w="3969" w:type="dxa"/>
            <w:noWrap/>
            <w:vAlign w:val="bottom"/>
          </w:tcPr>
          <w:p w14:paraId="68A7C0AF" w14:textId="77777777" w:rsidR="00960B2F" w:rsidRPr="00BB1757" w:rsidRDefault="00960B2F" w:rsidP="00BE0683">
            <w:pPr>
              <w:pStyle w:val="Tabletext"/>
              <w:spacing w:before="60" w:line="300" w:lineRule="exact"/>
            </w:pPr>
            <w:r w:rsidRPr="00BB1757">
              <w:rPr>
                <w:rFonts w:hint="cs"/>
                <w:rtl/>
              </w:rPr>
              <w:t>مجموع فئة الأداء الأعلى</w:t>
            </w:r>
          </w:p>
        </w:tc>
        <w:tc>
          <w:tcPr>
            <w:tcW w:w="1418" w:type="dxa"/>
            <w:noWrap/>
            <w:vAlign w:val="bottom"/>
          </w:tcPr>
          <w:p w14:paraId="0697E194" w14:textId="77777777" w:rsidR="00960B2F" w:rsidRPr="00BB1757" w:rsidRDefault="00960B2F" w:rsidP="00BE0683">
            <w:pPr>
              <w:pStyle w:val="Tabletext"/>
              <w:spacing w:before="60" w:line="300" w:lineRule="exact"/>
              <w:jc w:val="center"/>
            </w:pPr>
            <w:r w:rsidRPr="00BB1757">
              <w:t>6</w:t>
            </w:r>
          </w:p>
        </w:tc>
        <w:tc>
          <w:tcPr>
            <w:tcW w:w="1418" w:type="dxa"/>
            <w:noWrap/>
            <w:vAlign w:val="bottom"/>
          </w:tcPr>
          <w:p w14:paraId="0BB5A2BE" w14:textId="77777777" w:rsidR="00960B2F" w:rsidRPr="00BB1757" w:rsidRDefault="00960B2F" w:rsidP="00BE0683">
            <w:pPr>
              <w:pStyle w:val="Tabletext"/>
              <w:spacing w:before="60" w:line="300" w:lineRule="exact"/>
              <w:jc w:val="center"/>
            </w:pPr>
            <w:r w:rsidRPr="00BB1757">
              <w:t>4</w:t>
            </w:r>
          </w:p>
        </w:tc>
        <w:tc>
          <w:tcPr>
            <w:tcW w:w="1418" w:type="dxa"/>
            <w:noWrap/>
            <w:vAlign w:val="bottom"/>
          </w:tcPr>
          <w:p w14:paraId="5230FA6F" w14:textId="77777777" w:rsidR="00960B2F" w:rsidRPr="00BB1757" w:rsidRDefault="00960B2F" w:rsidP="00BE0683">
            <w:pPr>
              <w:pStyle w:val="Tabletext"/>
              <w:spacing w:before="60" w:line="300" w:lineRule="exact"/>
              <w:jc w:val="center"/>
            </w:pPr>
            <w:r w:rsidRPr="00BB1757">
              <w:t>4</w:t>
            </w:r>
          </w:p>
        </w:tc>
        <w:tc>
          <w:tcPr>
            <w:tcW w:w="1418" w:type="dxa"/>
            <w:noWrap/>
            <w:vAlign w:val="bottom"/>
          </w:tcPr>
          <w:p w14:paraId="3C0462FE" w14:textId="77777777" w:rsidR="00960B2F" w:rsidRPr="00BB1757" w:rsidRDefault="00960B2F" w:rsidP="00BE0683">
            <w:pPr>
              <w:pStyle w:val="Tabletext"/>
              <w:spacing w:before="60" w:line="300" w:lineRule="exact"/>
              <w:jc w:val="center"/>
            </w:pPr>
            <w:r w:rsidRPr="00BB1757">
              <w:t>4</w:t>
            </w:r>
          </w:p>
        </w:tc>
      </w:tr>
      <w:tr w:rsidR="00960B2F" w:rsidRPr="00960B2F" w14:paraId="6C6F5579" w14:textId="77777777" w:rsidTr="004A5FD9">
        <w:trPr>
          <w:trHeight w:val="264"/>
          <w:jc w:val="center"/>
        </w:trPr>
        <w:tc>
          <w:tcPr>
            <w:tcW w:w="3969" w:type="dxa"/>
            <w:noWrap/>
            <w:vAlign w:val="bottom"/>
          </w:tcPr>
          <w:p w14:paraId="06B7EB75" w14:textId="77777777" w:rsidR="00960B2F" w:rsidRPr="00BB1757" w:rsidRDefault="00960B2F" w:rsidP="00BE0683">
            <w:pPr>
              <w:pStyle w:val="Tabletext"/>
              <w:spacing w:before="60" w:line="300" w:lineRule="exact"/>
            </w:pPr>
            <w:r w:rsidRPr="00BB1757">
              <w:rPr>
                <w:rFonts w:hint="cs"/>
                <w:rtl/>
              </w:rPr>
              <w:t xml:space="preserve">مجموع </w:t>
            </w:r>
            <w:r w:rsidR="009B2E57">
              <w:rPr>
                <w:rFonts w:hint="cs"/>
                <w:rtl/>
              </w:rPr>
              <w:t>ما </w:t>
            </w:r>
            <w:r w:rsidRPr="00BB1757">
              <w:rPr>
                <w:rFonts w:hint="cs"/>
                <w:rtl/>
              </w:rPr>
              <w:t>هو مكافئ أو أفضل من</w:t>
            </w:r>
            <w:r w:rsidR="00BB1757">
              <w:rPr>
                <w:rFonts w:hint="cs"/>
                <w:rtl/>
              </w:rPr>
              <w:t xml:space="preserve"> </w:t>
            </w:r>
            <w:r w:rsidRPr="00BB1757">
              <w:t>PSNR</w:t>
            </w:r>
          </w:p>
        </w:tc>
        <w:tc>
          <w:tcPr>
            <w:tcW w:w="1418" w:type="dxa"/>
            <w:noWrap/>
            <w:vAlign w:val="bottom"/>
          </w:tcPr>
          <w:p w14:paraId="58D0AACA" w14:textId="77777777" w:rsidR="00960B2F" w:rsidRPr="00BB1757" w:rsidRDefault="00960B2F" w:rsidP="00BE0683">
            <w:pPr>
              <w:pStyle w:val="Tabletext"/>
              <w:spacing w:before="60" w:line="300" w:lineRule="exact"/>
              <w:jc w:val="center"/>
            </w:pPr>
            <w:r w:rsidRPr="00BB1757">
              <w:t>6</w:t>
            </w:r>
          </w:p>
        </w:tc>
        <w:tc>
          <w:tcPr>
            <w:tcW w:w="1418" w:type="dxa"/>
            <w:noWrap/>
            <w:vAlign w:val="bottom"/>
          </w:tcPr>
          <w:p w14:paraId="5834E591" w14:textId="77777777" w:rsidR="00960B2F" w:rsidRPr="00BB1757" w:rsidRDefault="00960B2F" w:rsidP="00BE0683">
            <w:pPr>
              <w:pStyle w:val="Tabletext"/>
              <w:spacing w:before="60" w:line="300" w:lineRule="exact"/>
              <w:jc w:val="center"/>
            </w:pPr>
            <w:r w:rsidRPr="00BB1757">
              <w:t>4</w:t>
            </w:r>
          </w:p>
        </w:tc>
        <w:tc>
          <w:tcPr>
            <w:tcW w:w="1418" w:type="dxa"/>
            <w:noWrap/>
            <w:vAlign w:val="bottom"/>
          </w:tcPr>
          <w:p w14:paraId="0057D1E2" w14:textId="77777777" w:rsidR="00960B2F" w:rsidRPr="00BB1757" w:rsidRDefault="00960B2F" w:rsidP="00BE0683">
            <w:pPr>
              <w:pStyle w:val="Tabletext"/>
              <w:spacing w:before="60" w:line="300" w:lineRule="exact"/>
              <w:jc w:val="center"/>
            </w:pPr>
            <w:r w:rsidRPr="00BB1757">
              <w:t>4</w:t>
            </w:r>
          </w:p>
        </w:tc>
        <w:tc>
          <w:tcPr>
            <w:tcW w:w="1418" w:type="dxa"/>
            <w:noWrap/>
            <w:vAlign w:val="bottom"/>
          </w:tcPr>
          <w:p w14:paraId="441B7549" w14:textId="77777777" w:rsidR="00960B2F" w:rsidRPr="00BB1757" w:rsidRDefault="00960B2F" w:rsidP="00BE0683">
            <w:pPr>
              <w:pStyle w:val="Tabletext"/>
              <w:spacing w:before="60" w:line="300" w:lineRule="exact"/>
              <w:jc w:val="center"/>
            </w:pPr>
            <w:r w:rsidRPr="00BB1757">
              <w:t>4</w:t>
            </w:r>
          </w:p>
        </w:tc>
      </w:tr>
      <w:tr w:rsidR="00960B2F" w:rsidRPr="00960B2F" w14:paraId="61FC7E7C" w14:textId="77777777" w:rsidTr="004A5FD9">
        <w:trPr>
          <w:trHeight w:val="264"/>
          <w:jc w:val="center"/>
        </w:trPr>
        <w:tc>
          <w:tcPr>
            <w:tcW w:w="3969" w:type="dxa"/>
            <w:noWrap/>
            <w:vAlign w:val="bottom"/>
          </w:tcPr>
          <w:p w14:paraId="062EF706" w14:textId="77777777" w:rsidR="00960B2F" w:rsidRPr="00BB1757" w:rsidRDefault="009B2E57" w:rsidP="00BE0683">
            <w:pPr>
              <w:pStyle w:val="Tabletext"/>
              <w:spacing w:before="60" w:line="300" w:lineRule="exact"/>
            </w:pPr>
            <w:r>
              <w:rPr>
                <w:rFonts w:hint="cs"/>
                <w:rtl/>
              </w:rPr>
              <w:t>ما </w:t>
            </w:r>
            <w:r w:rsidR="00960B2F" w:rsidRPr="00BB1757">
              <w:rPr>
                <w:rFonts w:hint="cs"/>
                <w:rtl/>
              </w:rPr>
              <w:t>هو مكافئ أو أفضل من</w:t>
            </w:r>
            <w:r w:rsidR="00BB1757">
              <w:rPr>
                <w:rFonts w:hint="cs"/>
                <w:rtl/>
              </w:rPr>
              <w:t xml:space="preserve"> </w:t>
            </w:r>
            <w:r w:rsidR="00960B2F" w:rsidRPr="00BB1757">
              <w:t>PSNR</w:t>
            </w:r>
          </w:p>
        </w:tc>
        <w:tc>
          <w:tcPr>
            <w:tcW w:w="1418" w:type="dxa"/>
            <w:noWrap/>
            <w:vAlign w:val="bottom"/>
          </w:tcPr>
          <w:p w14:paraId="52C76297" w14:textId="77777777" w:rsidR="00960B2F" w:rsidRPr="00BB1757" w:rsidRDefault="00540901" w:rsidP="00BE0683">
            <w:pPr>
              <w:pStyle w:val="Tabletext"/>
              <w:spacing w:before="60" w:line="300" w:lineRule="exact"/>
              <w:jc w:val="center"/>
            </w:pPr>
            <w:r>
              <w:rPr>
                <w:rFonts w:hint="cs"/>
                <w:rtl/>
              </w:rPr>
              <w:t>نعم</w:t>
            </w:r>
          </w:p>
        </w:tc>
        <w:tc>
          <w:tcPr>
            <w:tcW w:w="1418" w:type="dxa"/>
            <w:noWrap/>
            <w:vAlign w:val="bottom"/>
          </w:tcPr>
          <w:p w14:paraId="461E2AA6" w14:textId="77777777" w:rsidR="00960B2F" w:rsidRPr="00BB1757" w:rsidRDefault="00540901" w:rsidP="00BE0683">
            <w:pPr>
              <w:pStyle w:val="Tabletext"/>
              <w:spacing w:before="60" w:line="300" w:lineRule="exact"/>
              <w:jc w:val="center"/>
            </w:pPr>
            <w:r>
              <w:rPr>
                <w:rFonts w:hint="cs"/>
                <w:rtl/>
              </w:rPr>
              <w:t>نعم</w:t>
            </w:r>
          </w:p>
        </w:tc>
        <w:tc>
          <w:tcPr>
            <w:tcW w:w="1418" w:type="dxa"/>
            <w:noWrap/>
            <w:vAlign w:val="bottom"/>
          </w:tcPr>
          <w:p w14:paraId="0E56FC72" w14:textId="77777777" w:rsidR="00960B2F" w:rsidRPr="00BB1757" w:rsidRDefault="00540901" w:rsidP="00BE0683">
            <w:pPr>
              <w:pStyle w:val="Tabletext"/>
              <w:spacing w:before="60" w:line="300" w:lineRule="exact"/>
              <w:jc w:val="center"/>
            </w:pPr>
            <w:r>
              <w:rPr>
                <w:rFonts w:hint="cs"/>
                <w:rtl/>
              </w:rPr>
              <w:t>نعم</w:t>
            </w:r>
          </w:p>
        </w:tc>
        <w:tc>
          <w:tcPr>
            <w:tcW w:w="1418" w:type="dxa"/>
            <w:noWrap/>
            <w:vAlign w:val="bottom"/>
          </w:tcPr>
          <w:p w14:paraId="3A1F6899" w14:textId="77777777" w:rsidR="00960B2F" w:rsidRPr="00BB1757" w:rsidRDefault="00540901" w:rsidP="00BE0683">
            <w:pPr>
              <w:pStyle w:val="Tabletext"/>
              <w:spacing w:before="60" w:line="300" w:lineRule="exact"/>
              <w:jc w:val="center"/>
            </w:pPr>
            <w:r>
              <w:rPr>
                <w:rFonts w:hint="cs"/>
                <w:rtl/>
              </w:rPr>
              <w:t>نعم</w:t>
            </w:r>
          </w:p>
        </w:tc>
      </w:tr>
      <w:tr w:rsidR="00960B2F" w:rsidRPr="00960B2F" w14:paraId="395EDA8A" w14:textId="77777777" w:rsidTr="004A5FD9">
        <w:trPr>
          <w:trHeight w:val="264"/>
          <w:jc w:val="center"/>
        </w:trPr>
        <w:tc>
          <w:tcPr>
            <w:tcW w:w="3969" w:type="dxa"/>
            <w:noWrap/>
            <w:vAlign w:val="bottom"/>
          </w:tcPr>
          <w:p w14:paraId="2E8D5123" w14:textId="77777777" w:rsidR="00960B2F" w:rsidRPr="00BB1757" w:rsidRDefault="00960B2F" w:rsidP="00BE0683">
            <w:pPr>
              <w:pStyle w:val="Tabletext"/>
              <w:spacing w:before="60" w:line="300" w:lineRule="exact"/>
            </w:pPr>
            <w:r w:rsidRPr="00BB1757">
              <w:rPr>
                <w:rFonts w:hint="cs"/>
                <w:rtl/>
              </w:rPr>
              <w:t>علاقة ترابط المجموعة الكبرى</w:t>
            </w:r>
          </w:p>
        </w:tc>
        <w:tc>
          <w:tcPr>
            <w:tcW w:w="1418" w:type="dxa"/>
            <w:noWrap/>
            <w:vAlign w:val="bottom"/>
          </w:tcPr>
          <w:p w14:paraId="7E6E6961" w14:textId="77777777" w:rsidR="00960B2F" w:rsidRPr="00BB1757" w:rsidRDefault="00960B2F" w:rsidP="00BE0683">
            <w:pPr>
              <w:pStyle w:val="Tabletext"/>
              <w:spacing w:before="60" w:line="300" w:lineRule="exact"/>
              <w:jc w:val="center"/>
            </w:pPr>
            <w:r w:rsidRPr="00BB1757">
              <w:t>0</w:t>
            </w:r>
            <w:r w:rsidR="00BB1757">
              <w:t>,</w:t>
            </w:r>
            <w:r w:rsidRPr="00BB1757">
              <w:t>78</w:t>
            </w:r>
          </w:p>
        </w:tc>
        <w:tc>
          <w:tcPr>
            <w:tcW w:w="1418" w:type="dxa"/>
            <w:noWrap/>
            <w:vAlign w:val="bottom"/>
          </w:tcPr>
          <w:p w14:paraId="6CCD9AE2" w14:textId="77777777" w:rsidR="00960B2F" w:rsidRPr="00BB1757" w:rsidRDefault="00960B2F" w:rsidP="00BE0683">
            <w:pPr>
              <w:pStyle w:val="Tabletext"/>
              <w:spacing w:before="60" w:line="300" w:lineRule="exact"/>
              <w:jc w:val="center"/>
            </w:pPr>
            <w:r w:rsidRPr="00BB1757">
              <w:t>0</w:t>
            </w:r>
            <w:r w:rsidR="00BB1757">
              <w:t>,</w:t>
            </w:r>
            <w:r w:rsidRPr="00BB1757">
              <w:t>77</w:t>
            </w:r>
          </w:p>
        </w:tc>
        <w:tc>
          <w:tcPr>
            <w:tcW w:w="1418" w:type="dxa"/>
            <w:noWrap/>
            <w:vAlign w:val="bottom"/>
          </w:tcPr>
          <w:p w14:paraId="26BBB8A1" w14:textId="77777777" w:rsidR="00960B2F" w:rsidRPr="00BB1757" w:rsidRDefault="00960B2F" w:rsidP="00BE0683">
            <w:pPr>
              <w:pStyle w:val="Tabletext"/>
              <w:spacing w:before="60" w:line="300" w:lineRule="exact"/>
              <w:jc w:val="center"/>
            </w:pPr>
            <w:r w:rsidRPr="00BB1757">
              <w:t>0</w:t>
            </w:r>
            <w:r w:rsidR="00BB1757">
              <w:t>,</w:t>
            </w:r>
            <w:r w:rsidRPr="00BB1757">
              <w:t>77</w:t>
            </w:r>
          </w:p>
        </w:tc>
        <w:tc>
          <w:tcPr>
            <w:tcW w:w="1418" w:type="dxa"/>
            <w:noWrap/>
            <w:vAlign w:val="bottom"/>
          </w:tcPr>
          <w:p w14:paraId="0AA6BAF4" w14:textId="77777777" w:rsidR="00960B2F" w:rsidRPr="00BB1757" w:rsidRDefault="00960B2F" w:rsidP="00BE0683">
            <w:pPr>
              <w:pStyle w:val="Tabletext"/>
              <w:spacing w:before="60" w:line="300" w:lineRule="exact"/>
              <w:jc w:val="center"/>
            </w:pPr>
            <w:r w:rsidRPr="00BB1757">
              <w:t>0</w:t>
            </w:r>
            <w:r w:rsidR="00BB1757">
              <w:t>,</w:t>
            </w:r>
            <w:r w:rsidRPr="00BB1757">
              <w:t>77</w:t>
            </w:r>
          </w:p>
        </w:tc>
      </w:tr>
    </w:tbl>
    <w:p w14:paraId="06F2A6F2" w14:textId="77777777" w:rsidR="00960B2F" w:rsidRPr="00960B2F" w:rsidRDefault="00960B2F" w:rsidP="00497BA2">
      <w:pPr>
        <w:spacing w:before="240"/>
        <w:rPr>
          <w:lang w:eastAsia="ko-KR"/>
        </w:rPr>
      </w:pPr>
      <w:r w:rsidRPr="00960B2F">
        <w:rPr>
          <w:rFonts w:hint="cs"/>
          <w:rtl/>
        </w:rPr>
        <w:t>وب</w:t>
      </w:r>
      <w:r w:rsidR="009B2E57">
        <w:rPr>
          <w:rFonts w:hint="cs"/>
          <w:rtl/>
        </w:rPr>
        <w:t>ما </w:t>
      </w:r>
      <w:r w:rsidRPr="00960B2F">
        <w:rPr>
          <w:rFonts w:hint="cs"/>
          <w:rtl/>
        </w:rPr>
        <w:t xml:space="preserve">أن أداء النموذج مماثل إحصائياً لعروض النطاق الثلاثة، يوصى باستعمال هذا النموذج مع قناة جانبية بعرض نطاق </w:t>
      </w:r>
      <w:r w:rsidR="009B2E57">
        <w:rPr>
          <w:rFonts w:hint="cs"/>
          <w:rtl/>
        </w:rPr>
        <w:t>لا </w:t>
      </w:r>
      <w:r w:rsidRPr="00960B2F">
        <w:rPr>
          <w:rFonts w:hint="cs"/>
          <w:rtl/>
        </w:rPr>
        <w:t xml:space="preserve">يقل عن </w:t>
      </w:r>
      <w:r>
        <w:t>56</w:t>
      </w:r>
      <w:r w:rsidRPr="00960B2F">
        <w:rPr>
          <w:rFonts w:hint="cs"/>
          <w:rtl/>
        </w:rPr>
        <w:t xml:space="preserve"> </w:t>
      </w:r>
      <w:r w:rsidR="00497BA2">
        <w:t>kbit/s</w:t>
      </w:r>
      <w:r w:rsidRPr="00960B2F">
        <w:rPr>
          <w:rFonts w:hint="cs"/>
          <w:rtl/>
        </w:rPr>
        <w:t xml:space="preserve">. </w:t>
      </w:r>
    </w:p>
    <w:p w14:paraId="25FB37FB" w14:textId="77777777" w:rsidR="00960B2F" w:rsidRPr="00BB1757" w:rsidRDefault="00960B2F" w:rsidP="00BB1757">
      <w:pPr>
        <w:pStyle w:val="Headingb"/>
        <w:spacing w:before="240"/>
        <w:rPr>
          <w:lang w:eastAsia="ko-KR"/>
        </w:rPr>
      </w:pPr>
      <w:r w:rsidRPr="00BB1757">
        <w:rPr>
          <w:rFonts w:hint="cs"/>
          <w:rtl/>
          <w:lang w:eastAsia="ko-KR"/>
        </w:rPr>
        <w:t>التحليل الثانوي</w:t>
      </w:r>
    </w:p>
    <w:p w14:paraId="319F5627" w14:textId="77777777" w:rsidR="00960B2F" w:rsidRPr="00960B2F" w:rsidRDefault="00960B2F" w:rsidP="00674277">
      <w:pPr>
        <w:rPr>
          <w:lang w:eastAsia="ko-KR"/>
        </w:rPr>
      </w:pPr>
      <w:r w:rsidRPr="00960B2F">
        <w:rPr>
          <w:rFonts w:hint="cs"/>
          <w:rtl/>
        </w:rPr>
        <w:t xml:space="preserve">يدرج الجدول </w:t>
      </w:r>
      <w:r w:rsidR="00674277">
        <w:t>5</w:t>
      </w:r>
      <w:r w:rsidRPr="00960B2F">
        <w:rPr>
          <w:rFonts w:hint="cs"/>
          <w:rtl/>
        </w:rPr>
        <w:t xml:space="preserve"> قيم جذر متوسط الخطأ التربيعي </w:t>
      </w:r>
      <w:r w:rsidR="00BB1757">
        <w:t>(</w:t>
      </w:r>
      <w:r w:rsidRPr="00960B2F">
        <w:t>RMSE</w:t>
      </w:r>
      <w:r w:rsidR="00BB1757">
        <w:t>)</w:t>
      </w:r>
      <w:r w:rsidRPr="00960B2F">
        <w:rPr>
          <w:rFonts w:hint="cs"/>
          <w:rtl/>
        </w:rPr>
        <w:t xml:space="preserve"> لنموذج المرجع المخفض </w:t>
      </w:r>
      <w:r w:rsidR="00BB1757">
        <w:t>(</w:t>
      </w:r>
      <w:r w:rsidRPr="00960B2F">
        <w:t>RR</w:t>
      </w:r>
      <w:r w:rsidR="00BB1757">
        <w:t>)</w:t>
      </w:r>
      <w:r w:rsidRPr="00960B2F">
        <w:rPr>
          <w:rFonts w:hint="cs"/>
          <w:rtl/>
        </w:rPr>
        <w:t>، للتقسيمات الفرعية في المجموعة الكبرى. وتَقسم هذه التقسيمات الفرعية البيانات بحسب نمط التشفير (</w:t>
      </w:r>
      <w:r w:rsidRPr="00960B2F">
        <w:t>ITU-T H.264</w:t>
      </w:r>
      <w:r w:rsidRPr="00960B2F">
        <w:rPr>
          <w:rFonts w:hint="cs"/>
          <w:rtl/>
        </w:rPr>
        <w:t xml:space="preserve"> أو </w:t>
      </w:r>
      <w:r w:rsidRPr="00960B2F">
        <w:t>MPEG-2</w:t>
      </w:r>
      <w:r w:rsidRPr="00960B2F">
        <w:rPr>
          <w:rFonts w:hint="cs"/>
          <w:rtl/>
        </w:rPr>
        <w:t xml:space="preserve">) وكذلك بحسب وجود أخطاء الإرسال </w:t>
      </w:r>
      <w:r w:rsidR="00674277">
        <w:t>(</w:t>
      </w:r>
      <w:r w:rsidRPr="00960B2F">
        <w:t>Errors</w:t>
      </w:r>
      <w:r w:rsidR="00674277">
        <w:t>)</w:t>
      </w:r>
      <w:r w:rsidRPr="00960B2F">
        <w:rPr>
          <w:rFonts w:hint="cs"/>
          <w:rtl/>
        </w:rPr>
        <w:t xml:space="preserve"> أو </w:t>
      </w:r>
      <w:r w:rsidR="009B2E57">
        <w:rPr>
          <w:rFonts w:hint="cs"/>
          <w:rtl/>
        </w:rPr>
        <w:t>ما </w:t>
      </w:r>
      <w:r w:rsidRPr="00960B2F">
        <w:rPr>
          <w:rFonts w:hint="cs"/>
          <w:rtl/>
        </w:rPr>
        <w:t xml:space="preserve">إذا كانت الدارة المرجعية المفترضة </w:t>
      </w:r>
      <w:r w:rsidR="00674277">
        <w:t>(</w:t>
      </w:r>
      <w:r w:rsidRPr="00960B2F">
        <w:t>HRC</w:t>
      </w:r>
      <w:r w:rsidR="00674277">
        <w:t>)</w:t>
      </w:r>
      <w:r w:rsidRPr="00960B2F">
        <w:rPr>
          <w:rFonts w:hint="cs"/>
          <w:rtl/>
        </w:rPr>
        <w:t xml:space="preserve"> تحتوي على شوائب تشفير فقط </w:t>
      </w:r>
      <w:r w:rsidR="00BB1757">
        <w:t>(</w:t>
      </w:r>
      <w:r w:rsidRPr="00960B2F">
        <w:t>Coding</w:t>
      </w:r>
      <w:r w:rsidR="00BB1757">
        <w:t>)</w:t>
      </w:r>
      <w:r w:rsidRPr="00960B2F">
        <w:rPr>
          <w:rFonts w:hint="cs"/>
          <w:rtl/>
        </w:rPr>
        <w:t>. وب</w:t>
      </w:r>
      <w:r w:rsidR="009B2E57">
        <w:rPr>
          <w:rFonts w:hint="cs"/>
          <w:rtl/>
        </w:rPr>
        <w:t>ما </w:t>
      </w:r>
      <w:r w:rsidRPr="00960B2F">
        <w:rPr>
          <w:rFonts w:hint="cs"/>
          <w:rtl/>
        </w:rPr>
        <w:t xml:space="preserve">أن </w:t>
      </w:r>
      <w:r w:rsidRPr="00960B2F">
        <w:rPr>
          <w:rFonts w:hint="cs"/>
          <w:rtl/>
        </w:rPr>
        <w:lastRenderedPageBreak/>
        <w:t xml:space="preserve">التجارب </w:t>
      </w:r>
      <w:r w:rsidR="009B2E57">
        <w:rPr>
          <w:rFonts w:hint="cs"/>
          <w:rtl/>
        </w:rPr>
        <w:t>لم </w:t>
      </w:r>
      <w:r w:rsidRPr="00960B2F">
        <w:rPr>
          <w:rFonts w:hint="cs"/>
          <w:rtl/>
        </w:rPr>
        <w:t>تكن مصممة بحيث تكون فيها هذه المتغيرات موزعة بانتظام في كامل مدى الجودة، ف</w:t>
      </w:r>
      <w:r w:rsidR="009B2E57">
        <w:rPr>
          <w:rFonts w:hint="cs"/>
          <w:rtl/>
        </w:rPr>
        <w:t>لا </w:t>
      </w:r>
      <w:r w:rsidRPr="00960B2F">
        <w:rPr>
          <w:rFonts w:hint="cs"/>
          <w:rtl/>
        </w:rPr>
        <w:t>تعرض سوى قيم</w:t>
      </w:r>
      <w:proofErr w:type="gramStart"/>
      <w:r w:rsidRPr="00960B2F">
        <w:t xml:space="preserve">RMSE </w:t>
      </w:r>
      <w:r w:rsidRPr="00960B2F">
        <w:rPr>
          <w:rFonts w:hint="cs"/>
          <w:rtl/>
        </w:rPr>
        <w:t xml:space="preserve"> بالنسبة</w:t>
      </w:r>
      <w:proofErr w:type="gramEnd"/>
      <w:r w:rsidRPr="00960B2F">
        <w:rPr>
          <w:rFonts w:hint="cs"/>
          <w:rtl/>
        </w:rPr>
        <w:t xml:space="preserve"> لهذه التقسيمات الفرعية. </w:t>
      </w:r>
    </w:p>
    <w:p w14:paraId="48B8D1F6" w14:textId="77777777" w:rsidR="00960B2F" w:rsidRPr="00960B2F" w:rsidRDefault="00960B2F" w:rsidP="00BB1757">
      <w:pPr>
        <w:pStyle w:val="TableNo0"/>
        <w:bidi/>
        <w:spacing w:before="240" w:line="192" w:lineRule="auto"/>
        <w:rPr>
          <w:rFonts w:cs="Traditional Arabic"/>
          <w:sz w:val="22"/>
          <w:szCs w:val="30"/>
          <w:lang w:val="en-US" w:eastAsia="ko-KR"/>
        </w:rPr>
      </w:pPr>
      <w:r w:rsidRPr="00960B2F">
        <w:rPr>
          <w:rFonts w:cs="Traditional Arabic" w:hint="cs"/>
          <w:sz w:val="22"/>
          <w:szCs w:val="30"/>
          <w:rtl/>
          <w:lang w:val="en-US" w:eastAsia="ko-KR"/>
        </w:rPr>
        <w:t>الج</w:t>
      </w:r>
      <w:r w:rsidR="00497BA2">
        <w:rPr>
          <w:rFonts w:cs="Traditional Arabic" w:hint="cs"/>
          <w:sz w:val="22"/>
          <w:szCs w:val="30"/>
          <w:rtl/>
          <w:lang w:val="en-US" w:eastAsia="ko-KR"/>
        </w:rPr>
        <w:t>ـ</w:t>
      </w:r>
      <w:r w:rsidRPr="00960B2F">
        <w:rPr>
          <w:rFonts w:cs="Traditional Arabic" w:hint="cs"/>
          <w:sz w:val="22"/>
          <w:szCs w:val="30"/>
          <w:rtl/>
          <w:lang w:val="en-US" w:eastAsia="ko-KR"/>
        </w:rPr>
        <w:t xml:space="preserve">دول </w:t>
      </w:r>
      <w:r w:rsidR="00BB1757">
        <w:rPr>
          <w:rFonts w:cs="Traditional Arabic"/>
          <w:sz w:val="22"/>
          <w:szCs w:val="30"/>
          <w:lang w:val="en-US" w:eastAsia="ko-KR"/>
        </w:rPr>
        <w:t>5</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8"/>
        <w:gridCol w:w="1418"/>
        <w:gridCol w:w="1418"/>
        <w:gridCol w:w="1418"/>
      </w:tblGrid>
      <w:tr w:rsidR="00960B2F" w:rsidRPr="00960B2F" w14:paraId="0672DA40" w14:textId="77777777" w:rsidTr="004A5FD9">
        <w:trPr>
          <w:trHeight w:val="264"/>
          <w:jc w:val="center"/>
        </w:trPr>
        <w:tc>
          <w:tcPr>
            <w:tcW w:w="2268" w:type="dxa"/>
            <w:shd w:val="clear" w:color="auto" w:fill="auto"/>
            <w:noWrap/>
            <w:hideMark/>
          </w:tcPr>
          <w:p w14:paraId="755BA241" w14:textId="77777777" w:rsidR="00960B2F" w:rsidRPr="00BB1757" w:rsidRDefault="00960B2F" w:rsidP="00BE0683">
            <w:pPr>
              <w:pStyle w:val="Tablehead"/>
              <w:spacing w:before="60" w:after="60" w:line="300" w:lineRule="exact"/>
              <w:rPr>
                <w:rFonts w:ascii="Times New Roman" w:hAnsi="Times New Roman"/>
              </w:rPr>
            </w:pPr>
            <w:r w:rsidRPr="00BB1757">
              <w:rPr>
                <w:rFonts w:ascii="Times New Roman" w:hAnsi="Times New Roman" w:hint="cs"/>
                <w:b w:val="0"/>
                <w:bCs w:val="0"/>
                <w:rtl/>
              </w:rPr>
              <w:t>نمط</w:t>
            </w:r>
            <w:r w:rsidRPr="00BB1757">
              <w:rPr>
                <w:rFonts w:ascii="Times New Roman" w:hAnsi="Times New Roman" w:hint="cs"/>
                <w:rtl/>
              </w:rPr>
              <w:t xml:space="preserve"> </w:t>
            </w:r>
            <w:r w:rsidRPr="00BB1757">
              <w:rPr>
                <w:rFonts w:ascii="Times New Roman" w:hAnsi="Times New Roman"/>
              </w:rPr>
              <w:t xml:space="preserve">HRC </w:t>
            </w:r>
          </w:p>
        </w:tc>
        <w:tc>
          <w:tcPr>
            <w:tcW w:w="1418" w:type="dxa"/>
            <w:shd w:val="clear" w:color="auto" w:fill="auto"/>
            <w:noWrap/>
            <w:hideMark/>
          </w:tcPr>
          <w:p w14:paraId="576C9A4A" w14:textId="77777777" w:rsidR="00960B2F" w:rsidRPr="00BB1757" w:rsidRDefault="00960B2F" w:rsidP="00BE0683">
            <w:pPr>
              <w:pStyle w:val="Tablehead"/>
              <w:spacing w:before="60" w:after="60" w:line="300" w:lineRule="exact"/>
              <w:rPr>
                <w:rFonts w:ascii="Times New Roman" w:hAnsi="Times New Roman"/>
              </w:rPr>
            </w:pPr>
            <w:r w:rsidRPr="00BB1757">
              <w:rPr>
                <w:rFonts w:ascii="Times New Roman" w:hAnsi="Times New Roman"/>
              </w:rPr>
              <w:t>PSNR</w:t>
            </w:r>
          </w:p>
        </w:tc>
        <w:tc>
          <w:tcPr>
            <w:tcW w:w="1418" w:type="dxa"/>
            <w:shd w:val="clear" w:color="auto" w:fill="auto"/>
            <w:noWrap/>
            <w:hideMark/>
          </w:tcPr>
          <w:p w14:paraId="7C67DA54" w14:textId="77777777" w:rsidR="00960B2F" w:rsidRPr="00BB1757" w:rsidRDefault="00960B2F" w:rsidP="00BE0683">
            <w:pPr>
              <w:pStyle w:val="Tablehead"/>
              <w:spacing w:before="60" w:after="60" w:line="300" w:lineRule="exact"/>
              <w:rPr>
                <w:rFonts w:ascii="Times New Roman" w:hAnsi="Times New Roman"/>
              </w:rPr>
            </w:pPr>
            <w:r w:rsidRPr="00BB1757">
              <w:rPr>
                <w:rFonts w:ascii="Times New Roman" w:hAnsi="Times New Roman"/>
              </w:rPr>
              <w:t>Yonsei56k</w:t>
            </w:r>
          </w:p>
        </w:tc>
        <w:tc>
          <w:tcPr>
            <w:tcW w:w="1418" w:type="dxa"/>
            <w:shd w:val="clear" w:color="auto" w:fill="auto"/>
            <w:noWrap/>
            <w:hideMark/>
          </w:tcPr>
          <w:p w14:paraId="372FB35D" w14:textId="77777777" w:rsidR="00960B2F" w:rsidRPr="00BB1757" w:rsidRDefault="00960B2F" w:rsidP="00BE0683">
            <w:pPr>
              <w:pStyle w:val="Tablehead"/>
              <w:spacing w:before="60" w:after="60" w:line="300" w:lineRule="exact"/>
              <w:rPr>
                <w:rFonts w:ascii="Times New Roman" w:hAnsi="Times New Roman"/>
              </w:rPr>
            </w:pPr>
            <w:r w:rsidRPr="00BB1757">
              <w:rPr>
                <w:rFonts w:ascii="Times New Roman" w:hAnsi="Times New Roman"/>
              </w:rPr>
              <w:t>Yonsei128k</w:t>
            </w:r>
          </w:p>
        </w:tc>
        <w:tc>
          <w:tcPr>
            <w:tcW w:w="1418" w:type="dxa"/>
            <w:shd w:val="clear" w:color="auto" w:fill="auto"/>
            <w:noWrap/>
            <w:hideMark/>
          </w:tcPr>
          <w:p w14:paraId="3C00D186" w14:textId="77777777" w:rsidR="00960B2F" w:rsidRPr="00BB1757" w:rsidRDefault="00960B2F" w:rsidP="00BE0683">
            <w:pPr>
              <w:pStyle w:val="Tablehead"/>
              <w:spacing w:before="60" w:after="60" w:line="300" w:lineRule="exact"/>
              <w:rPr>
                <w:rFonts w:ascii="Times New Roman" w:hAnsi="Times New Roman"/>
              </w:rPr>
            </w:pPr>
            <w:r w:rsidRPr="00BB1757">
              <w:rPr>
                <w:rFonts w:ascii="Times New Roman" w:hAnsi="Times New Roman"/>
              </w:rPr>
              <w:t>Yonsei256k</w:t>
            </w:r>
          </w:p>
        </w:tc>
      </w:tr>
      <w:tr w:rsidR="00960B2F" w:rsidRPr="00960B2F" w14:paraId="7B1EC59B" w14:textId="77777777" w:rsidTr="004A5FD9">
        <w:trPr>
          <w:trHeight w:val="264"/>
          <w:jc w:val="center"/>
        </w:trPr>
        <w:tc>
          <w:tcPr>
            <w:tcW w:w="2268" w:type="dxa"/>
            <w:noWrap/>
            <w:hideMark/>
          </w:tcPr>
          <w:p w14:paraId="7F2B712F" w14:textId="77777777" w:rsidR="00960B2F" w:rsidRPr="00BB1757" w:rsidRDefault="00960B2F" w:rsidP="00BE0683">
            <w:pPr>
              <w:pStyle w:val="Tabletext"/>
              <w:spacing w:before="60" w:line="300" w:lineRule="exact"/>
            </w:pPr>
            <w:r w:rsidRPr="00BB1757">
              <w:rPr>
                <w:rFonts w:hint="cs"/>
                <w:rtl/>
              </w:rPr>
              <w:t>تشفير</w:t>
            </w:r>
            <w:r w:rsidRPr="00BB1757">
              <w:t xml:space="preserve"> H</w:t>
            </w:r>
            <w:r w:rsidR="00BB1757" w:rsidRPr="00BB1757">
              <w:t>,</w:t>
            </w:r>
            <w:r w:rsidRPr="00BB1757">
              <w:t xml:space="preserve">264 </w:t>
            </w:r>
            <w:r w:rsidRPr="00BB1757">
              <w:rPr>
                <w:rFonts w:hint="cs"/>
                <w:rtl/>
              </w:rPr>
              <w:t xml:space="preserve"> </w:t>
            </w:r>
          </w:p>
        </w:tc>
        <w:tc>
          <w:tcPr>
            <w:tcW w:w="1418" w:type="dxa"/>
            <w:noWrap/>
            <w:hideMark/>
          </w:tcPr>
          <w:p w14:paraId="40A21129" w14:textId="77777777" w:rsidR="00960B2F" w:rsidRPr="00BB1757" w:rsidRDefault="00960B2F" w:rsidP="00BE0683">
            <w:pPr>
              <w:pStyle w:val="Tabletext"/>
              <w:spacing w:before="60" w:line="300" w:lineRule="exact"/>
              <w:jc w:val="center"/>
            </w:pPr>
            <w:r w:rsidRPr="00BB1757">
              <w:t>0</w:t>
            </w:r>
            <w:r w:rsidR="00BB1757" w:rsidRPr="00BB1757">
              <w:t>,</w:t>
            </w:r>
            <w:r w:rsidRPr="00BB1757">
              <w:t>75</w:t>
            </w:r>
          </w:p>
        </w:tc>
        <w:tc>
          <w:tcPr>
            <w:tcW w:w="1418" w:type="dxa"/>
            <w:noWrap/>
            <w:hideMark/>
          </w:tcPr>
          <w:p w14:paraId="247919C1" w14:textId="77777777" w:rsidR="00960B2F" w:rsidRPr="00BB1757" w:rsidRDefault="00960B2F" w:rsidP="00BE0683">
            <w:pPr>
              <w:pStyle w:val="Tabletext"/>
              <w:spacing w:before="60" w:line="300" w:lineRule="exact"/>
              <w:jc w:val="center"/>
            </w:pPr>
            <w:r w:rsidRPr="00BB1757">
              <w:t>0</w:t>
            </w:r>
            <w:r w:rsidR="00BB1757" w:rsidRPr="00BB1757">
              <w:t>,</w:t>
            </w:r>
            <w:r w:rsidRPr="00BB1757">
              <w:t>65</w:t>
            </w:r>
          </w:p>
        </w:tc>
        <w:tc>
          <w:tcPr>
            <w:tcW w:w="1418" w:type="dxa"/>
            <w:noWrap/>
            <w:hideMark/>
          </w:tcPr>
          <w:p w14:paraId="54DDBC02" w14:textId="77777777" w:rsidR="00960B2F" w:rsidRPr="00BB1757" w:rsidRDefault="00960B2F" w:rsidP="00BE0683">
            <w:pPr>
              <w:pStyle w:val="Tabletext"/>
              <w:spacing w:before="60" w:line="300" w:lineRule="exact"/>
              <w:jc w:val="center"/>
            </w:pPr>
            <w:r w:rsidRPr="00BB1757">
              <w:t>0</w:t>
            </w:r>
            <w:r w:rsidR="00BB1757" w:rsidRPr="00BB1757">
              <w:t>,</w:t>
            </w:r>
            <w:r w:rsidRPr="00BB1757">
              <w:t>65</w:t>
            </w:r>
          </w:p>
        </w:tc>
        <w:tc>
          <w:tcPr>
            <w:tcW w:w="1418" w:type="dxa"/>
            <w:noWrap/>
            <w:hideMark/>
          </w:tcPr>
          <w:p w14:paraId="598269B9" w14:textId="77777777" w:rsidR="00960B2F" w:rsidRPr="00BB1757" w:rsidRDefault="00960B2F" w:rsidP="00BE0683">
            <w:pPr>
              <w:pStyle w:val="Tabletext"/>
              <w:spacing w:before="60" w:line="300" w:lineRule="exact"/>
              <w:jc w:val="center"/>
            </w:pPr>
            <w:r w:rsidRPr="00BB1757">
              <w:t>0</w:t>
            </w:r>
            <w:r w:rsidR="00BB1757" w:rsidRPr="00BB1757">
              <w:t>,</w:t>
            </w:r>
            <w:r w:rsidRPr="00BB1757">
              <w:t>65</w:t>
            </w:r>
          </w:p>
        </w:tc>
      </w:tr>
      <w:tr w:rsidR="00960B2F" w:rsidRPr="00960B2F" w14:paraId="61E574BE" w14:textId="77777777" w:rsidTr="004A5FD9">
        <w:trPr>
          <w:trHeight w:val="264"/>
          <w:jc w:val="center"/>
        </w:trPr>
        <w:tc>
          <w:tcPr>
            <w:tcW w:w="2268" w:type="dxa"/>
            <w:noWrap/>
            <w:hideMark/>
          </w:tcPr>
          <w:p w14:paraId="668FBE9F" w14:textId="77777777" w:rsidR="00960B2F" w:rsidRPr="00BB1757" w:rsidRDefault="00960B2F" w:rsidP="00BE0683">
            <w:pPr>
              <w:pStyle w:val="Tabletext"/>
              <w:spacing w:before="60" w:line="300" w:lineRule="exact"/>
            </w:pPr>
            <w:r w:rsidRPr="00BB1757">
              <w:rPr>
                <w:rFonts w:hint="cs"/>
                <w:rtl/>
              </w:rPr>
              <w:t>خطأ</w:t>
            </w:r>
            <w:r w:rsidRPr="00BB1757">
              <w:t xml:space="preserve"> H</w:t>
            </w:r>
            <w:r w:rsidR="00BB1757" w:rsidRPr="00BB1757">
              <w:t>,</w:t>
            </w:r>
            <w:r w:rsidRPr="00BB1757">
              <w:t xml:space="preserve">264 </w:t>
            </w:r>
            <w:r w:rsidRPr="00BB1757">
              <w:rPr>
                <w:rFonts w:hint="cs"/>
                <w:rtl/>
              </w:rPr>
              <w:t xml:space="preserve"> </w:t>
            </w:r>
          </w:p>
        </w:tc>
        <w:tc>
          <w:tcPr>
            <w:tcW w:w="1418" w:type="dxa"/>
            <w:noWrap/>
            <w:hideMark/>
          </w:tcPr>
          <w:p w14:paraId="3390C895" w14:textId="77777777" w:rsidR="00960B2F" w:rsidRPr="00BB1757" w:rsidRDefault="00960B2F" w:rsidP="00BE0683">
            <w:pPr>
              <w:pStyle w:val="Tabletext"/>
              <w:spacing w:before="60" w:line="300" w:lineRule="exact"/>
              <w:jc w:val="center"/>
            </w:pPr>
            <w:r w:rsidRPr="00BB1757">
              <w:t>0</w:t>
            </w:r>
            <w:r w:rsidR="00BB1757" w:rsidRPr="00BB1757">
              <w:t>,</w:t>
            </w:r>
            <w:r w:rsidRPr="00BB1757">
              <w:t>67</w:t>
            </w:r>
          </w:p>
        </w:tc>
        <w:tc>
          <w:tcPr>
            <w:tcW w:w="1418" w:type="dxa"/>
            <w:noWrap/>
            <w:hideMark/>
          </w:tcPr>
          <w:p w14:paraId="546BC868" w14:textId="77777777" w:rsidR="00960B2F" w:rsidRPr="00BB1757" w:rsidRDefault="00960B2F" w:rsidP="00BE0683">
            <w:pPr>
              <w:pStyle w:val="Tabletext"/>
              <w:spacing w:before="60" w:line="300" w:lineRule="exact"/>
              <w:jc w:val="center"/>
            </w:pPr>
            <w:r w:rsidRPr="00BB1757">
              <w:t>0</w:t>
            </w:r>
            <w:r w:rsidR="00BB1757" w:rsidRPr="00BB1757">
              <w:t>,</w:t>
            </w:r>
            <w:r w:rsidRPr="00BB1757">
              <w:t>86</w:t>
            </w:r>
          </w:p>
        </w:tc>
        <w:tc>
          <w:tcPr>
            <w:tcW w:w="1418" w:type="dxa"/>
            <w:noWrap/>
            <w:hideMark/>
          </w:tcPr>
          <w:p w14:paraId="45F4142C" w14:textId="77777777" w:rsidR="00960B2F" w:rsidRPr="00BB1757" w:rsidRDefault="00960B2F" w:rsidP="00BE0683">
            <w:pPr>
              <w:pStyle w:val="Tabletext"/>
              <w:spacing w:before="60" w:line="300" w:lineRule="exact"/>
              <w:jc w:val="center"/>
            </w:pPr>
            <w:r w:rsidRPr="00BB1757">
              <w:t>0</w:t>
            </w:r>
            <w:r w:rsidR="00BB1757" w:rsidRPr="00BB1757">
              <w:t>,</w:t>
            </w:r>
            <w:r w:rsidRPr="00BB1757">
              <w:t>85</w:t>
            </w:r>
          </w:p>
        </w:tc>
        <w:tc>
          <w:tcPr>
            <w:tcW w:w="1418" w:type="dxa"/>
            <w:noWrap/>
            <w:hideMark/>
          </w:tcPr>
          <w:p w14:paraId="3FB6C662" w14:textId="77777777" w:rsidR="00960B2F" w:rsidRPr="00BB1757" w:rsidRDefault="00960B2F" w:rsidP="00BE0683">
            <w:pPr>
              <w:pStyle w:val="Tabletext"/>
              <w:spacing w:before="60" w:line="300" w:lineRule="exact"/>
              <w:jc w:val="center"/>
            </w:pPr>
            <w:r w:rsidRPr="00BB1757">
              <w:t>0</w:t>
            </w:r>
            <w:r w:rsidR="00BB1757" w:rsidRPr="00BB1757">
              <w:t>,</w:t>
            </w:r>
            <w:r w:rsidRPr="00BB1757">
              <w:t>86</w:t>
            </w:r>
          </w:p>
        </w:tc>
      </w:tr>
      <w:tr w:rsidR="00960B2F" w:rsidRPr="00960B2F" w14:paraId="77117CB8" w14:textId="77777777" w:rsidTr="004A5FD9">
        <w:trPr>
          <w:trHeight w:val="264"/>
          <w:jc w:val="center"/>
        </w:trPr>
        <w:tc>
          <w:tcPr>
            <w:tcW w:w="2268" w:type="dxa"/>
            <w:noWrap/>
            <w:hideMark/>
          </w:tcPr>
          <w:p w14:paraId="3ABC8061" w14:textId="77777777" w:rsidR="00960B2F" w:rsidRPr="00BB1757" w:rsidRDefault="00960B2F" w:rsidP="00BE0683">
            <w:pPr>
              <w:pStyle w:val="Tabletext"/>
              <w:spacing w:before="60" w:line="300" w:lineRule="exact"/>
            </w:pPr>
            <w:r w:rsidRPr="00BB1757">
              <w:rPr>
                <w:rFonts w:hint="cs"/>
                <w:rtl/>
              </w:rPr>
              <w:t>تشفير</w:t>
            </w:r>
            <w:r w:rsidRPr="00BB1757">
              <w:t xml:space="preserve"> MPEG-2 </w:t>
            </w:r>
            <w:r w:rsidRPr="00BB1757">
              <w:rPr>
                <w:rFonts w:hint="cs"/>
                <w:rtl/>
              </w:rPr>
              <w:t xml:space="preserve"> </w:t>
            </w:r>
          </w:p>
        </w:tc>
        <w:tc>
          <w:tcPr>
            <w:tcW w:w="1418" w:type="dxa"/>
            <w:noWrap/>
            <w:hideMark/>
          </w:tcPr>
          <w:p w14:paraId="6C95DD88" w14:textId="77777777" w:rsidR="00960B2F" w:rsidRPr="00BB1757" w:rsidRDefault="00960B2F" w:rsidP="00BE0683">
            <w:pPr>
              <w:pStyle w:val="Tabletext"/>
              <w:spacing w:before="60" w:line="300" w:lineRule="exact"/>
              <w:jc w:val="center"/>
            </w:pPr>
            <w:r w:rsidRPr="00BB1757">
              <w:t>0</w:t>
            </w:r>
            <w:r w:rsidR="00BB1757" w:rsidRPr="00BB1757">
              <w:t>,</w:t>
            </w:r>
            <w:r w:rsidRPr="00BB1757">
              <w:t>78</w:t>
            </w:r>
          </w:p>
        </w:tc>
        <w:tc>
          <w:tcPr>
            <w:tcW w:w="1418" w:type="dxa"/>
            <w:noWrap/>
            <w:hideMark/>
          </w:tcPr>
          <w:p w14:paraId="4C609182" w14:textId="77777777" w:rsidR="00960B2F" w:rsidRPr="00BB1757" w:rsidRDefault="00960B2F" w:rsidP="00BE0683">
            <w:pPr>
              <w:pStyle w:val="Tabletext"/>
              <w:spacing w:before="60" w:line="300" w:lineRule="exact"/>
              <w:jc w:val="center"/>
            </w:pPr>
            <w:r w:rsidRPr="00BB1757">
              <w:t>0</w:t>
            </w:r>
            <w:r w:rsidR="00BB1757" w:rsidRPr="00BB1757">
              <w:t>,</w:t>
            </w:r>
            <w:r w:rsidRPr="00BB1757">
              <w:t>81</w:t>
            </w:r>
          </w:p>
        </w:tc>
        <w:tc>
          <w:tcPr>
            <w:tcW w:w="1418" w:type="dxa"/>
            <w:noWrap/>
            <w:hideMark/>
          </w:tcPr>
          <w:p w14:paraId="2FBAFFAB" w14:textId="77777777" w:rsidR="00960B2F" w:rsidRPr="00BB1757" w:rsidRDefault="00960B2F" w:rsidP="00BE0683">
            <w:pPr>
              <w:pStyle w:val="Tabletext"/>
              <w:spacing w:before="60" w:line="300" w:lineRule="exact"/>
              <w:jc w:val="center"/>
            </w:pPr>
            <w:r w:rsidRPr="00BB1757">
              <w:t>0</w:t>
            </w:r>
            <w:r w:rsidR="00BB1757" w:rsidRPr="00BB1757">
              <w:t>,</w:t>
            </w:r>
            <w:r w:rsidRPr="00BB1757">
              <w:t>81</w:t>
            </w:r>
          </w:p>
        </w:tc>
        <w:tc>
          <w:tcPr>
            <w:tcW w:w="1418" w:type="dxa"/>
            <w:noWrap/>
            <w:hideMark/>
          </w:tcPr>
          <w:p w14:paraId="33EF1BFD" w14:textId="77777777" w:rsidR="00960B2F" w:rsidRPr="00BB1757" w:rsidRDefault="00960B2F" w:rsidP="00BE0683">
            <w:pPr>
              <w:pStyle w:val="Tabletext"/>
              <w:spacing w:before="60" w:line="300" w:lineRule="exact"/>
              <w:jc w:val="center"/>
            </w:pPr>
            <w:r w:rsidRPr="00BB1757">
              <w:t>0</w:t>
            </w:r>
            <w:r w:rsidR="00BB1757" w:rsidRPr="00BB1757">
              <w:t>,</w:t>
            </w:r>
            <w:r w:rsidRPr="00BB1757">
              <w:t>80</w:t>
            </w:r>
          </w:p>
        </w:tc>
      </w:tr>
      <w:tr w:rsidR="00960B2F" w:rsidRPr="00960B2F" w14:paraId="7AFDFFC9" w14:textId="77777777" w:rsidTr="004A5FD9">
        <w:trPr>
          <w:trHeight w:val="264"/>
          <w:jc w:val="center"/>
        </w:trPr>
        <w:tc>
          <w:tcPr>
            <w:tcW w:w="2268" w:type="dxa"/>
            <w:noWrap/>
            <w:hideMark/>
          </w:tcPr>
          <w:p w14:paraId="74EA8771" w14:textId="77777777" w:rsidR="00960B2F" w:rsidRPr="00BB1757" w:rsidRDefault="00960B2F" w:rsidP="00BE0683">
            <w:pPr>
              <w:pStyle w:val="Tabletext"/>
              <w:spacing w:before="60" w:line="300" w:lineRule="exact"/>
            </w:pPr>
            <w:r w:rsidRPr="00BB1757">
              <w:rPr>
                <w:rFonts w:hint="cs"/>
                <w:rtl/>
              </w:rPr>
              <w:t>خطأ</w:t>
            </w:r>
            <w:r w:rsidRPr="00BB1757">
              <w:t xml:space="preserve"> MPEG-2 </w:t>
            </w:r>
            <w:r w:rsidRPr="00BB1757">
              <w:rPr>
                <w:rFonts w:hint="cs"/>
                <w:rtl/>
              </w:rPr>
              <w:t xml:space="preserve"> </w:t>
            </w:r>
          </w:p>
        </w:tc>
        <w:tc>
          <w:tcPr>
            <w:tcW w:w="1418" w:type="dxa"/>
            <w:noWrap/>
            <w:hideMark/>
          </w:tcPr>
          <w:p w14:paraId="645AE9C4" w14:textId="77777777" w:rsidR="00960B2F" w:rsidRPr="00BB1757" w:rsidRDefault="00960B2F" w:rsidP="00BE0683">
            <w:pPr>
              <w:pStyle w:val="Tabletext"/>
              <w:spacing w:before="60" w:line="300" w:lineRule="exact"/>
              <w:jc w:val="center"/>
            </w:pPr>
            <w:r w:rsidRPr="00BB1757">
              <w:t>0</w:t>
            </w:r>
            <w:r w:rsidR="00BB1757" w:rsidRPr="00BB1757">
              <w:t>,</w:t>
            </w:r>
            <w:r w:rsidRPr="00BB1757">
              <w:t>66</w:t>
            </w:r>
          </w:p>
        </w:tc>
        <w:tc>
          <w:tcPr>
            <w:tcW w:w="1418" w:type="dxa"/>
            <w:noWrap/>
            <w:hideMark/>
          </w:tcPr>
          <w:p w14:paraId="0EC6FDD1" w14:textId="77777777" w:rsidR="00960B2F" w:rsidRPr="00BB1757" w:rsidRDefault="00960B2F" w:rsidP="00BE0683">
            <w:pPr>
              <w:pStyle w:val="Tabletext"/>
              <w:spacing w:before="60" w:line="300" w:lineRule="exact"/>
              <w:jc w:val="center"/>
            </w:pPr>
            <w:r w:rsidRPr="00BB1757">
              <w:t>0</w:t>
            </w:r>
            <w:r w:rsidR="00BB1757" w:rsidRPr="00BB1757">
              <w:t>,</w:t>
            </w:r>
            <w:r w:rsidRPr="00BB1757">
              <w:t>68</w:t>
            </w:r>
          </w:p>
        </w:tc>
        <w:tc>
          <w:tcPr>
            <w:tcW w:w="1418" w:type="dxa"/>
            <w:noWrap/>
            <w:hideMark/>
          </w:tcPr>
          <w:p w14:paraId="0303E6D6" w14:textId="77777777" w:rsidR="00960B2F" w:rsidRPr="00BB1757" w:rsidRDefault="00960B2F" w:rsidP="00BE0683">
            <w:pPr>
              <w:pStyle w:val="Tabletext"/>
              <w:spacing w:before="60" w:line="300" w:lineRule="exact"/>
              <w:jc w:val="center"/>
            </w:pPr>
            <w:r w:rsidRPr="00BB1757">
              <w:t>0</w:t>
            </w:r>
            <w:r w:rsidR="00BB1757" w:rsidRPr="00BB1757">
              <w:t>,</w:t>
            </w:r>
            <w:r w:rsidRPr="00BB1757">
              <w:t>68</w:t>
            </w:r>
          </w:p>
        </w:tc>
        <w:tc>
          <w:tcPr>
            <w:tcW w:w="1418" w:type="dxa"/>
            <w:noWrap/>
            <w:hideMark/>
          </w:tcPr>
          <w:p w14:paraId="47BB6427" w14:textId="77777777" w:rsidR="00960B2F" w:rsidRPr="00BB1757" w:rsidRDefault="00960B2F" w:rsidP="00BE0683">
            <w:pPr>
              <w:pStyle w:val="Tabletext"/>
              <w:spacing w:before="60" w:line="300" w:lineRule="exact"/>
              <w:jc w:val="center"/>
            </w:pPr>
            <w:r w:rsidRPr="00BB1757">
              <w:t>0</w:t>
            </w:r>
            <w:r w:rsidR="00BB1757" w:rsidRPr="00BB1757">
              <w:t>,</w:t>
            </w:r>
            <w:r w:rsidRPr="00BB1757">
              <w:t>68</w:t>
            </w:r>
          </w:p>
        </w:tc>
      </w:tr>
      <w:tr w:rsidR="00960B2F" w:rsidRPr="00960B2F" w14:paraId="46032CD7" w14:textId="77777777" w:rsidTr="004A5FD9">
        <w:trPr>
          <w:trHeight w:val="264"/>
          <w:jc w:val="center"/>
        </w:trPr>
        <w:tc>
          <w:tcPr>
            <w:tcW w:w="2268" w:type="dxa"/>
            <w:noWrap/>
            <w:hideMark/>
          </w:tcPr>
          <w:p w14:paraId="7D4ACE22" w14:textId="77777777" w:rsidR="00960B2F" w:rsidRPr="00BB1757" w:rsidRDefault="00960B2F" w:rsidP="00BE0683">
            <w:pPr>
              <w:pStyle w:val="Tabletext"/>
              <w:spacing w:before="60" w:line="300" w:lineRule="exact"/>
            </w:pPr>
            <w:r w:rsidRPr="00BB1757">
              <w:rPr>
                <w:rFonts w:hint="cs"/>
                <w:rtl/>
              </w:rPr>
              <w:t>تشفير</w:t>
            </w:r>
          </w:p>
        </w:tc>
        <w:tc>
          <w:tcPr>
            <w:tcW w:w="1418" w:type="dxa"/>
            <w:noWrap/>
            <w:hideMark/>
          </w:tcPr>
          <w:p w14:paraId="39D2E1F7" w14:textId="77777777" w:rsidR="00960B2F" w:rsidRPr="00BB1757" w:rsidRDefault="00960B2F" w:rsidP="00BE0683">
            <w:pPr>
              <w:pStyle w:val="Tabletext"/>
              <w:spacing w:before="60" w:line="300" w:lineRule="exact"/>
              <w:jc w:val="center"/>
            </w:pPr>
            <w:r w:rsidRPr="00BB1757">
              <w:t>0</w:t>
            </w:r>
            <w:r w:rsidR="00BB1757" w:rsidRPr="00BB1757">
              <w:t>,</w:t>
            </w:r>
            <w:r w:rsidRPr="00BB1757">
              <w:t>75</w:t>
            </w:r>
          </w:p>
        </w:tc>
        <w:tc>
          <w:tcPr>
            <w:tcW w:w="1418" w:type="dxa"/>
            <w:noWrap/>
            <w:hideMark/>
          </w:tcPr>
          <w:p w14:paraId="6A33A50F" w14:textId="77777777" w:rsidR="00960B2F" w:rsidRPr="00BB1757" w:rsidRDefault="00960B2F" w:rsidP="00BE0683">
            <w:pPr>
              <w:pStyle w:val="Tabletext"/>
              <w:spacing w:before="60" w:line="300" w:lineRule="exact"/>
              <w:jc w:val="center"/>
            </w:pPr>
            <w:r w:rsidRPr="00BB1757">
              <w:t>0</w:t>
            </w:r>
            <w:r w:rsidR="00BB1757" w:rsidRPr="00BB1757">
              <w:t>,</w:t>
            </w:r>
            <w:r w:rsidRPr="00BB1757">
              <w:t>69</w:t>
            </w:r>
          </w:p>
        </w:tc>
        <w:tc>
          <w:tcPr>
            <w:tcW w:w="1418" w:type="dxa"/>
            <w:noWrap/>
            <w:hideMark/>
          </w:tcPr>
          <w:p w14:paraId="5A50129B" w14:textId="77777777" w:rsidR="00960B2F" w:rsidRPr="00BB1757" w:rsidRDefault="00960B2F" w:rsidP="00BE0683">
            <w:pPr>
              <w:pStyle w:val="Tabletext"/>
              <w:spacing w:before="60" w:line="300" w:lineRule="exact"/>
              <w:jc w:val="center"/>
            </w:pPr>
            <w:r w:rsidRPr="00BB1757">
              <w:t>0</w:t>
            </w:r>
            <w:r w:rsidR="00BB1757" w:rsidRPr="00BB1757">
              <w:t>,</w:t>
            </w:r>
            <w:r w:rsidRPr="00BB1757">
              <w:t>69</w:t>
            </w:r>
          </w:p>
        </w:tc>
        <w:tc>
          <w:tcPr>
            <w:tcW w:w="1418" w:type="dxa"/>
            <w:noWrap/>
            <w:hideMark/>
          </w:tcPr>
          <w:p w14:paraId="4CE69C33" w14:textId="77777777" w:rsidR="00960B2F" w:rsidRPr="00BB1757" w:rsidRDefault="00960B2F" w:rsidP="00BE0683">
            <w:pPr>
              <w:pStyle w:val="Tabletext"/>
              <w:spacing w:before="60" w:line="300" w:lineRule="exact"/>
              <w:jc w:val="center"/>
            </w:pPr>
            <w:r w:rsidRPr="00BB1757">
              <w:t>0</w:t>
            </w:r>
            <w:r w:rsidR="00BB1757" w:rsidRPr="00BB1757">
              <w:t>,</w:t>
            </w:r>
            <w:r w:rsidRPr="00BB1757">
              <w:t>69</w:t>
            </w:r>
          </w:p>
        </w:tc>
      </w:tr>
      <w:tr w:rsidR="00960B2F" w:rsidRPr="00960B2F" w14:paraId="1B852CD4" w14:textId="77777777" w:rsidTr="004A5FD9">
        <w:trPr>
          <w:trHeight w:val="264"/>
          <w:jc w:val="center"/>
        </w:trPr>
        <w:tc>
          <w:tcPr>
            <w:tcW w:w="2268" w:type="dxa"/>
            <w:noWrap/>
            <w:hideMark/>
          </w:tcPr>
          <w:p w14:paraId="02DC058E" w14:textId="77777777" w:rsidR="00960B2F" w:rsidRPr="00BB1757" w:rsidRDefault="00960B2F" w:rsidP="00BE0683">
            <w:pPr>
              <w:pStyle w:val="Tabletext"/>
              <w:spacing w:before="60" w:line="300" w:lineRule="exact"/>
            </w:pPr>
            <w:r w:rsidRPr="00BB1757">
              <w:rPr>
                <w:rFonts w:hint="cs"/>
                <w:rtl/>
              </w:rPr>
              <w:t>خطأ</w:t>
            </w:r>
          </w:p>
        </w:tc>
        <w:tc>
          <w:tcPr>
            <w:tcW w:w="1418" w:type="dxa"/>
            <w:noWrap/>
            <w:hideMark/>
          </w:tcPr>
          <w:p w14:paraId="4DCDDD12" w14:textId="77777777" w:rsidR="00960B2F" w:rsidRPr="00BB1757" w:rsidRDefault="00960B2F" w:rsidP="00BE0683">
            <w:pPr>
              <w:pStyle w:val="Tabletext"/>
              <w:spacing w:before="60" w:line="300" w:lineRule="exact"/>
              <w:jc w:val="center"/>
            </w:pPr>
            <w:r w:rsidRPr="00BB1757">
              <w:t>0</w:t>
            </w:r>
            <w:r w:rsidR="00BB1757" w:rsidRPr="00BB1757">
              <w:t>,</w:t>
            </w:r>
            <w:r w:rsidRPr="00BB1757">
              <w:t>67</w:t>
            </w:r>
          </w:p>
        </w:tc>
        <w:tc>
          <w:tcPr>
            <w:tcW w:w="1418" w:type="dxa"/>
            <w:noWrap/>
            <w:hideMark/>
          </w:tcPr>
          <w:p w14:paraId="6DA6D621" w14:textId="77777777" w:rsidR="00960B2F" w:rsidRPr="00BB1757" w:rsidRDefault="00960B2F" w:rsidP="00BE0683">
            <w:pPr>
              <w:pStyle w:val="Tabletext"/>
              <w:spacing w:before="60" w:line="300" w:lineRule="exact"/>
              <w:jc w:val="center"/>
            </w:pPr>
            <w:r w:rsidRPr="00BB1757">
              <w:t>0</w:t>
            </w:r>
            <w:r w:rsidR="00BB1757" w:rsidRPr="00BB1757">
              <w:t>,</w:t>
            </w:r>
            <w:r w:rsidRPr="00BB1757">
              <w:t>79</w:t>
            </w:r>
          </w:p>
        </w:tc>
        <w:tc>
          <w:tcPr>
            <w:tcW w:w="1418" w:type="dxa"/>
            <w:noWrap/>
            <w:hideMark/>
          </w:tcPr>
          <w:p w14:paraId="3471919F" w14:textId="77777777" w:rsidR="00960B2F" w:rsidRPr="00BB1757" w:rsidRDefault="00960B2F" w:rsidP="00BE0683">
            <w:pPr>
              <w:pStyle w:val="Tabletext"/>
              <w:spacing w:before="60" w:line="300" w:lineRule="exact"/>
              <w:jc w:val="center"/>
            </w:pPr>
            <w:r w:rsidRPr="00BB1757">
              <w:t>0</w:t>
            </w:r>
            <w:r w:rsidR="00BB1757" w:rsidRPr="00BB1757">
              <w:t>,</w:t>
            </w:r>
            <w:r w:rsidRPr="00BB1757">
              <w:t>78</w:t>
            </w:r>
          </w:p>
        </w:tc>
        <w:tc>
          <w:tcPr>
            <w:tcW w:w="1418" w:type="dxa"/>
            <w:noWrap/>
            <w:hideMark/>
          </w:tcPr>
          <w:p w14:paraId="03EC4E51" w14:textId="77777777" w:rsidR="00960B2F" w:rsidRPr="00BB1757" w:rsidRDefault="00960B2F" w:rsidP="00BE0683">
            <w:pPr>
              <w:pStyle w:val="Tabletext"/>
              <w:spacing w:before="60" w:line="300" w:lineRule="exact"/>
              <w:jc w:val="center"/>
            </w:pPr>
            <w:r w:rsidRPr="00BB1757">
              <w:t>0</w:t>
            </w:r>
            <w:r w:rsidR="00BB1757" w:rsidRPr="00BB1757">
              <w:t>,</w:t>
            </w:r>
            <w:r w:rsidRPr="00BB1757">
              <w:t>79</w:t>
            </w:r>
          </w:p>
        </w:tc>
      </w:tr>
    </w:tbl>
    <w:p w14:paraId="5F158BB8" w14:textId="77777777" w:rsidR="00497BA2" w:rsidRDefault="00497BA2" w:rsidP="00BE0683">
      <w:pPr>
        <w:pStyle w:val="Reftitle"/>
        <w:spacing w:before="120" w:after="360"/>
        <w:rPr>
          <w:b w:val="0"/>
          <w:bCs/>
          <w:sz w:val="36"/>
          <w:szCs w:val="36"/>
          <w:rtl/>
          <w:lang w:eastAsia="ko-KR"/>
        </w:rPr>
      </w:pPr>
    </w:p>
    <w:p w14:paraId="589DEF5A" w14:textId="77777777" w:rsidR="00497BA2" w:rsidRDefault="00497BA2" w:rsidP="00BE0683">
      <w:pPr>
        <w:pStyle w:val="Reftitle"/>
        <w:spacing w:before="120" w:after="360"/>
        <w:rPr>
          <w:b w:val="0"/>
          <w:bCs/>
          <w:sz w:val="36"/>
          <w:szCs w:val="36"/>
          <w:rtl/>
          <w:lang w:eastAsia="ko-KR"/>
        </w:rPr>
      </w:pPr>
    </w:p>
    <w:p w14:paraId="3DF443E9" w14:textId="77777777" w:rsidR="00497BA2" w:rsidRDefault="00497BA2" w:rsidP="00BE0683">
      <w:pPr>
        <w:pStyle w:val="Reftitle"/>
        <w:spacing w:before="120" w:after="360"/>
        <w:rPr>
          <w:b w:val="0"/>
          <w:bCs/>
          <w:sz w:val="36"/>
          <w:szCs w:val="36"/>
          <w:rtl/>
          <w:lang w:eastAsia="ko-KR"/>
        </w:rPr>
      </w:pPr>
    </w:p>
    <w:p w14:paraId="5EDE10EB" w14:textId="77777777" w:rsidR="00497BA2" w:rsidRDefault="00497BA2" w:rsidP="00BE0683">
      <w:pPr>
        <w:pStyle w:val="Reftitle"/>
        <w:spacing w:before="120" w:after="360"/>
        <w:rPr>
          <w:b w:val="0"/>
          <w:bCs/>
          <w:sz w:val="36"/>
          <w:szCs w:val="36"/>
          <w:rtl/>
          <w:lang w:eastAsia="ko-KR"/>
        </w:rPr>
      </w:pPr>
    </w:p>
    <w:p w14:paraId="083BE7F5" w14:textId="77777777" w:rsidR="00960B2F" w:rsidRPr="00960B2F" w:rsidRDefault="00674277" w:rsidP="00BE0683">
      <w:pPr>
        <w:pStyle w:val="Reftitle"/>
        <w:spacing w:before="120" w:after="360"/>
        <w:rPr>
          <w:b w:val="0"/>
          <w:bCs/>
          <w:sz w:val="36"/>
          <w:szCs w:val="36"/>
          <w:lang w:eastAsia="ko-KR"/>
        </w:rPr>
      </w:pPr>
      <w:r>
        <w:rPr>
          <w:rFonts w:hint="cs"/>
          <w:b w:val="0"/>
          <w:bCs/>
          <w:sz w:val="36"/>
          <w:szCs w:val="36"/>
          <w:rtl/>
          <w:lang w:eastAsia="ko-KR"/>
        </w:rPr>
        <w:t>ب</w:t>
      </w:r>
      <w:r w:rsidR="00497BA2">
        <w:rPr>
          <w:rFonts w:hint="cs"/>
          <w:b w:val="0"/>
          <w:bCs/>
          <w:sz w:val="36"/>
          <w:szCs w:val="36"/>
          <w:rtl/>
          <w:lang w:eastAsia="ko-KR"/>
        </w:rPr>
        <w:t>ي</w:t>
      </w:r>
      <w:r w:rsidR="00960B2F" w:rsidRPr="00960B2F">
        <w:rPr>
          <w:rFonts w:hint="cs"/>
          <w:b w:val="0"/>
          <w:bCs/>
          <w:sz w:val="36"/>
          <w:szCs w:val="36"/>
          <w:rtl/>
          <w:lang w:eastAsia="ko-KR"/>
        </w:rPr>
        <w:t>بلي</w:t>
      </w:r>
      <w:r>
        <w:rPr>
          <w:rFonts w:hint="cs"/>
          <w:b w:val="0"/>
          <w:bCs/>
          <w:sz w:val="36"/>
          <w:szCs w:val="36"/>
          <w:rtl/>
          <w:lang w:eastAsia="ko-KR"/>
        </w:rPr>
        <w:t>ُ</w:t>
      </w:r>
      <w:r w:rsidR="00960B2F" w:rsidRPr="00960B2F">
        <w:rPr>
          <w:rFonts w:hint="cs"/>
          <w:b w:val="0"/>
          <w:bCs/>
          <w:sz w:val="36"/>
          <w:szCs w:val="36"/>
          <w:rtl/>
          <w:lang w:eastAsia="ko-KR"/>
        </w:rPr>
        <w:t>وغرافيا</w:t>
      </w:r>
    </w:p>
    <w:p w14:paraId="7D3E5AA5" w14:textId="77777777" w:rsidR="00960B2F" w:rsidRPr="00960B2F" w:rsidRDefault="00960B2F" w:rsidP="00497BA2">
      <w:pPr>
        <w:pStyle w:val="Reftext"/>
        <w:bidi w:val="0"/>
        <w:spacing w:line="240" w:lineRule="auto"/>
        <w:ind w:right="8" w:firstLine="0"/>
      </w:pPr>
      <w:r w:rsidRPr="00960B2F">
        <w:t>Recommendation ITU</w:t>
      </w:r>
      <w:r w:rsidRPr="00960B2F">
        <w:noBreakHyphen/>
        <w:t xml:space="preserve">T P.910 (2008), </w:t>
      </w:r>
      <w:r w:rsidRPr="00960B2F">
        <w:rPr>
          <w:i/>
          <w:iCs/>
        </w:rPr>
        <w:t>Subjective video quality assessment methods for multimedia applications.</w:t>
      </w:r>
    </w:p>
    <w:p w14:paraId="5C28786E" w14:textId="77777777" w:rsidR="00960B2F" w:rsidRPr="00960B2F" w:rsidRDefault="00960B2F" w:rsidP="00497BA2">
      <w:pPr>
        <w:pStyle w:val="Reftext"/>
        <w:bidi w:val="0"/>
        <w:spacing w:line="240" w:lineRule="auto"/>
        <w:ind w:right="8" w:firstLine="0"/>
      </w:pPr>
      <w:r w:rsidRPr="00960B2F">
        <w:t>Recommendation ITU</w:t>
      </w:r>
      <w:r w:rsidRPr="00960B2F">
        <w:noBreakHyphen/>
        <w:t xml:space="preserve">T P.911 (1998), </w:t>
      </w:r>
      <w:r w:rsidRPr="00960B2F">
        <w:rPr>
          <w:i/>
          <w:iCs/>
        </w:rPr>
        <w:t>Subjective audiovisual quality assessment methods for multimedia applications</w:t>
      </w:r>
      <w:r w:rsidRPr="00960B2F">
        <w:t>.</w:t>
      </w:r>
    </w:p>
    <w:p w14:paraId="17A103FB" w14:textId="77777777" w:rsidR="00960B2F" w:rsidRPr="00960B2F" w:rsidRDefault="00960B2F" w:rsidP="00497BA2">
      <w:pPr>
        <w:pStyle w:val="Reftext"/>
        <w:bidi w:val="0"/>
        <w:spacing w:line="240" w:lineRule="auto"/>
        <w:ind w:right="8" w:firstLine="0"/>
      </w:pPr>
      <w:r w:rsidRPr="00960B2F">
        <w:t>Recommendation ITU</w:t>
      </w:r>
      <w:r w:rsidRPr="00960B2F">
        <w:noBreakHyphen/>
        <w:t xml:space="preserve">T J.143 (2000), </w:t>
      </w:r>
      <w:r w:rsidRPr="00960B2F">
        <w:rPr>
          <w:i/>
          <w:iCs/>
        </w:rPr>
        <w:t>User requirements for objective perceptual video quality measurements in digital cable television</w:t>
      </w:r>
      <w:r w:rsidRPr="00960B2F">
        <w:t>.</w:t>
      </w:r>
    </w:p>
    <w:p w14:paraId="17227CDE" w14:textId="77777777" w:rsidR="00960B2F" w:rsidRPr="00960B2F" w:rsidRDefault="00960B2F" w:rsidP="00497BA2">
      <w:pPr>
        <w:pStyle w:val="Reftext"/>
        <w:bidi w:val="0"/>
        <w:spacing w:line="240" w:lineRule="auto"/>
        <w:ind w:right="8" w:firstLine="0"/>
        <w:rPr>
          <w:lang w:eastAsia="ko-KR"/>
        </w:rPr>
      </w:pPr>
      <w:r w:rsidRPr="00960B2F">
        <w:t>Recommendation ITU</w:t>
      </w:r>
      <w:r w:rsidRPr="00960B2F">
        <w:noBreakHyphen/>
        <w:t>R BT.500,</w:t>
      </w:r>
      <w:r w:rsidRPr="00960B2F">
        <w:rPr>
          <w:i/>
          <w:iCs/>
        </w:rPr>
        <w:t xml:space="preserve"> Methodology for the subjective assessment of the quality of television pictures</w:t>
      </w:r>
      <w:r w:rsidRPr="00960B2F">
        <w:t>.</w:t>
      </w:r>
    </w:p>
    <w:p w14:paraId="211D0B78" w14:textId="77777777" w:rsidR="00960B2F" w:rsidRDefault="00960B2F" w:rsidP="00497BA2">
      <w:pPr>
        <w:pStyle w:val="Reftext"/>
        <w:bidi w:val="0"/>
        <w:spacing w:line="240" w:lineRule="auto"/>
        <w:ind w:right="8" w:firstLine="0"/>
      </w:pPr>
      <w:r w:rsidRPr="00960B2F">
        <w:rPr>
          <w:iCs/>
        </w:rPr>
        <w:t>Recommendation ITU</w:t>
      </w:r>
      <w:r w:rsidRPr="00960B2F">
        <w:rPr>
          <w:iCs/>
        </w:rPr>
        <w:noBreakHyphen/>
        <w:t xml:space="preserve">T J.340 (2010), </w:t>
      </w:r>
      <w:r w:rsidRPr="00960B2F">
        <w:rPr>
          <w:i/>
        </w:rPr>
        <w:t>Reference algorithm for computing peak signal to noise ratio of a processed video sequence with compensation for constant spatial shifts, constant temporal shift, and constant luminance gain and offset</w:t>
      </w:r>
      <w:r w:rsidRPr="00960B2F">
        <w:rPr>
          <w:i/>
          <w:lang w:eastAsia="ko-KR"/>
        </w:rPr>
        <w:t>.</w:t>
      </w:r>
    </w:p>
    <w:p w14:paraId="724DC49F" w14:textId="77777777" w:rsidR="00B776F5" w:rsidRDefault="00497BA2" w:rsidP="00B776F5">
      <w:pPr>
        <w:tabs>
          <w:tab w:val="left" w:pos="1199"/>
        </w:tabs>
        <w:spacing w:before="600"/>
        <w:jc w:val="center"/>
        <w:rPr>
          <w:rtl/>
        </w:rPr>
      </w:pPr>
      <w:r>
        <w:rPr>
          <w:rFonts w:hint="cs"/>
          <w:rtl/>
        </w:rPr>
        <w:t>__________</w:t>
      </w:r>
    </w:p>
    <w:sectPr w:rsidR="00B776F5" w:rsidSect="002F18F1">
      <w:headerReference w:type="even" r:id="rId83"/>
      <w:headerReference w:type="default" r:id="rId84"/>
      <w:footerReference w:type="even" r:id="rId85"/>
      <w:footerReference w:type="default" r:id="rId86"/>
      <w:headerReference w:type="first" r:id="rId87"/>
      <w:footerReference w:type="first" r:id="rId88"/>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9FB79" w14:textId="77777777" w:rsidR="009D0D7D" w:rsidRDefault="009D0D7D">
      <w:r>
        <w:separator/>
      </w:r>
    </w:p>
  </w:endnote>
  <w:endnote w:type="continuationSeparator" w:id="0">
    <w:p w14:paraId="53FE7D60" w14:textId="77777777" w:rsidR="009D0D7D" w:rsidRDefault="009D0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한양신명조">
    <w:altName w:val="Arial Unicode MS"/>
    <w:panose1 w:val="00000000000000000000"/>
    <w:charset w:val="81"/>
    <w:family w:val="roman"/>
    <w:notTrueType/>
    <w:pitch w:val="default"/>
    <w:sig w:usb0="00000000" w:usb1="09060000" w:usb2="00000010" w:usb3="00000000" w:csb0="00080000"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EE95E" w14:textId="77777777" w:rsidR="009D0D7D" w:rsidRDefault="009D0D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07256" w14:textId="77777777" w:rsidR="009D0D7D" w:rsidRPr="005E066B" w:rsidRDefault="009D0D7D"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C1A20" w14:textId="0E45D6F0" w:rsidR="009D0D7D" w:rsidRPr="00DF1A9D" w:rsidRDefault="009D0D7D">
    <w:pPr>
      <w:pStyle w:val="Footer"/>
    </w:pPr>
    <w:r>
      <w:fldChar w:fldCharType="begin"/>
    </w:r>
    <w:r w:rsidRPr="00DF1A9D">
      <w:instrText xml:space="preserve"> FILENAME \p \* MERGEFORMAT </w:instrText>
    </w:r>
    <w:r>
      <w:fldChar w:fldCharType="separate"/>
    </w:r>
    <w:r w:rsidR="00634B46">
      <w:t>P:\QPUB\BR\REC\BT\1908-0\BT1908A.docx</w:t>
    </w:r>
    <w:r>
      <w:fldChar w:fldCharType="end"/>
    </w:r>
    <w:r w:rsidRPr="00DF1A9D">
      <w:tab/>
    </w:r>
    <w:r>
      <w:fldChar w:fldCharType="begin"/>
    </w:r>
    <w:r>
      <w:instrText xml:space="preserve"> savedate \@ dd.MM.yy </w:instrText>
    </w:r>
    <w:r>
      <w:fldChar w:fldCharType="separate"/>
    </w:r>
    <w:r w:rsidR="00634B46">
      <w:rPr>
        <w:rtl/>
      </w:rPr>
      <w:t>26.02.20</w:t>
    </w:r>
    <w:r>
      <w:fldChar w:fldCharType="end"/>
    </w:r>
    <w:r w:rsidRPr="00DF1A9D">
      <w:tab/>
    </w:r>
    <w:r>
      <w:fldChar w:fldCharType="begin"/>
    </w:r>
    <w:r>
      <w:instrText xml:space="preserve"> printdate \@ dd.MM.yy </w:instrText>
    </w:r>
    <w:r>
      <w:fldChar w:fldCharType="separate"/>
    </w:r>
    <w:r w:rsidR="00634B46">
      <w:rPr>
        <w:rtl/>
      </w:rPr>
      <w:t>26.02.20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1568A" w14:textId="77777777" w:rsidR="009D0D7D" w:rsidRDefault="009D0D7D" w:rsidP="00E1601B">
      <w:pPr>
        <w:spacing w:line="240" w:lineRule="auto"/>
      </w:pPr>
      <w:r>
        <w:t>____________________</w:t>
      </w:r>
    </w:p>
  </w:footnote>
  <w:footnote w:type="continuationSeparator" w:id="0">
    <w:p w14:paraId="23BDE3ED" w14:textId="77777777" w:rsidR="009D0D7D" w:rsidRDefault="009D0D7D">
      <w:r>
        <w:continuationSeparator/>
      </w:r>
    </w:p>
  </w:footnote>
  <w:footnote w:id="1">
    <w:p w14:paraId="6C7CD8FE" w14:textId="4A5F7637" w:rsidR="00597992" w:rsidRDefault="00597992" w:rsidP="00597992">
      <w:pPr>
        <w:pStyle w:val="FootnoteText"/>
      </w:pPr>
      <w:r>
        <w:rPr>
          <w:rStyle w:val="FootnoteReference"/>
          <w:rtl/>
        </w:rPr>
        <w:t>*</w:t>
      </w:r>
      <w:r>
        <w:rPr>
          <w:rtl/>
        </w:rPr>
        <w:t xml:space="preserve"> </w:t>
      </w:r>
      <w:r>
        <w:tab/>
      </w:r>
      <w:bookmarkStart w:id="0" w:name="_Hlk33626557"/>
      <w:r w:rsidRPr="00597992">
        <w:rPr>
          <w:rFonts w:hint="cs"/>
          <w:rtl/>
          <w:lang w:bidi="ar-EG"/>
        </w:rPr>
        <w:t xml:space="preserve">أجرت لجنة الدراسات </w:t>
      </w:r>
      <w:r w:rsidRPr="00597992">
        <w:t>6</w:t>
      </w:r>
      <w:r w:rsidRPr="00597992">
        <w:rPr>
          <w:rFonts w:hint="cs"/>
          <w:rtl/>
          <w:lang w:bidi="ar-EG"/>
        </w:rPr>
        <w:t xml:space="preserve"> تعديلات صياغية على هذه التوصية في فبراير </w:t>
      </w:r>
      <w:r w:rsidRPr="00597992">
        <w:t>2020</w:t>
      </w:r>
      <w:r w:rsidRPr="00597992">
        <w:rPr>
          <w:rFonts w:hint="cs"/>
          <w:rtl/>
          <w:lang w:bidi="ar-EG"/>
        </w:rPr>
        <w:t xml:space="preserve"> طبقاً للقرار </w:t>
      </w:r>
      <w:r w:rsidRPr="00597992">
        <w:t>ITU</w:t>
      </w:r>
      <w:r w:rsidRPr="00597992">
        <w:noBreakHyphen/>
        <w:t>R 1</w:t>
      </w:r>
      <w:r w:rsidRPr="00597992">
        <w:rPr>
          <w:rFonts w:hint="cs"/>
          <w:rtl/>
        </w:rPr>
        <w:t>.</w:t>
      </w:r>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6CEC4" w14:textId="77777777" w:rsidR="009D0D7D" w:rsidRPr="003D017C" w:rsidRDefault="009D0D7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D60C8" w14:textId="77777777" w:rsidR="009D0D7D" w:rsidRDefault="009D0D7D">
    <w:pPr>
      <w:pStyle w:val="Header"/>
    </w:pPr>
    <w:r>
      <w:rPr>
        <w:noProof/>
        <w:lang w:eastAsia="zh-CN"/>
      </w:rPr>
      <w:drawing>
        <wp:anchor distT="0" distB="0" distL="114300" distR="114300" simplePos="0" relativeHeight="251657728" behindDoc="1" locked="0" layoutInCell="1" allowOverlap="0" wp14:anchorId="25421C2A" wp14:editId="743F469B">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88C24" w14:textId="77777777" w:rsidR="009D0D7D" w:rsidRPr="003D017C" w:rsidRDefault="009D0D7D"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C50BB" w14:textId="57F41E08" w:rsidR="009D0D7D" w:rsidRPr="003D017C" w:rsidRDefault="009D0D7D" w:rsidP="00960B2F">
    <w:pPr>
      <w:pStyle w:val="Header"/>
      <w:tabs>
        <w:tab w:val="center" w:pos="4819"/>
      </w:tabs>
      <w:jc w:val="both"/>
      <w:rPr>
        <w:b w:val="0"/>
        <w:bCs w:val="0"/>
        <w:lang w:bidi="ar-EG"/>
      </w:rPr>
    </w:pPr>
    <w:r>
      <w:fldChar w:fldCharType="begin"/>
    </w:r>
    <w:r>
      <w:instrText xml:space="preserve"> PAGE   \* MERGEFORMAT </w:instrText>
    </w:r>
    <w:r>
      <w:fldChar w:fldCharType="separate"/>
    </w:r>
    <w:r w:rsidR="006F3A66">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BT.1908</w:t>
    </w:r>
    <w:r w:rsidR="00597992">
      <w:rPr>
        <w:b w:val="0"/>
        <w:bCs w:val="0"/>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BFF9E" w14:textId="77777777" w:rsidR="009D0D7D" w:rsidRDefault="009D0D7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21</w:t>
    </w:r>
    <w:r>
      <w:rPr>
        <w:rStyle w:val="PageNumber"/>
        <w:rtl/>
      </w:rPr>
      <w:fldChar w:fldCharType="end"/>
    </w:r>
  </w:p>
  <w:p w14:paraId="2DDA4224" w14:textId="77777777" w:rsidR="009D0D7D" w:rsidRDefault="009D0D7D"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572A3" w14:textId="77777777" w:rsidR="009D0D7D" w:rsidRPr="005E066B" w:rsidRDefault="009D0D7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F3A66">
      <w:rPr>
        <w:rStyle w:val="PageNumber"/>
        <w:rFonts w:ascii="Times New Roman" w:hAnsi="Times New Roman" w:cs="Times New Roman"/>
        <w:noProof/>
        <w:szCs w:val="22"/>
        <w:rtl/>
      </w:rPr>
      <w:t>20</w:t>
    </w:r>
    <w:r w:rsidRPr="005E066B">
      <w:rPr>
        <w:rStyle w:val="PageNumber"/>
        <w:rFonts w:ascii="Times New Roman" w:hAnsi="Times New Roman" w:cs="Times New Roman"/>
        <w:szCs w:val="22"/>
        <w:rtl/>
      </w:rPr>
      <w:fldChar w:fldCharType="end"/>
    </w:r>
  </w:p>
  <w:p w14:paraId="515B7B41" w14:textId="34162A6F" w:rsidR="009D0D7D" w:rsidRPr="002C0F17" w:rsidRDefault="009D0D7D" w:rsidP="00960B2F">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BT.1908</w:t>
    </w:r>
    <w:r w:rsidR="00597992">
      <w:rPr>
        <w:b w:val="0"/>
        <w:bCs w:val="0"/>
      </w:rPr>
      <w:t>-0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2977E" w14:textId="77777777" w:rsidR="009D0D7D" w:rsidRDefault="009D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5D48"/>
    <w:rsid w:val="00002849"/>
    <w:rsid w:val="00004474"/>
    <w:rsid w:val="00027907"/>
    <w:rsid w:val="000473FF"/>
    <w:rsid w:val="000522D1"/>
    <w:rsid w:val="00066358"/>
    <w:rsid w:val="00067954"/>
    <w:rsid w:val="00081122"/>
    <w:rsid w:val="000939E4"/>
    <w:rsid w:val="00096F01"/>
    <w:rsid w:val="000A079C"/>
    <w:rsid w:val="000B30D7"/>
    <w:rsid w:val="000B4F10"/>
    <w:rsid w:val="000D4523"/>
    <w:rsid w:val="000F312E"/>
    <w:rsid w:val="000F6D38"/>
    <w:rsid w:val="001048FC"/>
    <w:rsid w:val="00113EE4"/>
    <w:rsid w:val="00117FFC"/>
    <w:rsid w:val="001231D6"/>
    <w:rsid w:val="00132731"/>
    <w:rsid w:val="00140B98"/>
    <w:rsid w:val="00145725"/>
    <w:rsid w:val="001568ED"/>
    <w:rsid w:val="0017413D"/>
    <w:rsid w:val="00174247"/>
    <w:rsid w:val="001800B9"/>
    <w:rsid w:val="00182385"/>
    <w:rsid w:val="00183CAB"/>
    <w:rsid w:val="00196389"/>
    <w:rsid w:val="00197749"/>
    <w:rsid w:val="001B03B8"/>
    <w:rsid w:val="001C4D57"/>
    <w:rsid w:val="001D2146"/>
    <w:rsid w:val="001E0B6B"/>
    <w:rsid w:val="001F1219"/>
    <w:rsid w:val="001F23C7"/>
    <w:rsid w:val="00201143"/>
    <w:rsid w:val="002137FD"/>
    <w:rsid w:val="002144CB"/>
    <w:rsid w:val="00230502"/>
    <w:rsid w:val="00234019"/>
    <w:rsid w:val="002434E6"/>
    <w:rsid w:val="002526AD"/>
    <w:rsid w:val="00271843"/>
    <w:rsid w:val="002971E7"/>
    <w:rsid w:val="002B261D"/>
    <w:rsid w:val="002C0F17"/>
    <w:rsid w:val="002C1FE8"/>
    <w:rsid w:val="002D3483"/>
    <w:rsid w:val="002E6ECC"/>
    <w:rsid w:val="002E7058"/>
    <w:rsid w:val="002F18F1"/>
    <w:rsid w:val="002F2899"/>
    <w:rsid w:val="00303491"/>
    <w:rsid w:val="00304728"/>
    <w:rsid w:val="0030719D"/>
    <w:rsid w:val="00314E5F"/>
    <w:rsid w:val="00324C1D"/>
    <w:rsid w:val="00334183"/>
    <w:rsid w:val="00335707"/>
    <w:rsid w:val="00340205"/>
    <w:rsid w:val="00377B9F"/>
    <w:rsid w:val="00380511"/>
    <w:rsid w:val="003D017C"/>
    <w:rsid w:val="003D307E"/>
    <w:rsid w:val="003D40E1"/>
    <w:rsid w:val="003E0F71"/>
    <w:rsid w:val="003F15D8"/>
    <w:rsid w:val="0040001D"/>
    <w:rsid w:val="00402F6B"/>
    <w:rsid w:val="00412604"/>
    <w:rsid w:val="00422D17"/>
    <w:rsid w:val="0042647B"/>
    <w:rsid w:val="0043653E"/>
    <w:rsid w:val="00436ECE"/>
    <w:rsid w:val="0044201D"/>
    <w:rsid w:val="00453C36"/>
    <w:rsid w:val="00471CCA"/>
    <w:rsid w:val="004910A2"/>
    <w:rsid w:val="00497BA2"/>
    <w:rsid w:val="004A2511"/>
    <w:rsid w:val="004A5FD9"/>
    <w:rsid w:val="004B094A"/>
    <w:rsid w:val="004D439C"/>
    <w:rsid w:val="004D79B4"/>
    <w:rsid w:val="004E1620"/>
    <w:rsid w:val="004E7D1E"/>
    <w:rsid w:val="00506547"/>
    <w:rsid w:val="00511801"/>
    <w:rsid w:val="00527EAF"/>
    <w:rsid w:val="00540901"/>
    <w:rsid w:val="005514CA"/>
    <w:rsid w:val="005570BF"/>
    <w:rsid w:val="0056060A"/>
    <w:rsid w:val="00577803"/>
    <w:rsid w:val="00584B8F"/>
    <w:rsid w:val="0059020C"/>
    <w:rsid w:val="00591053"/>
    <w:rsid w:val="00593CFA"/>
    <w:rsid w:val="005960C8"/>
    <w:rsid w:val="00597992"/>
    <w:rsid w:val="005A018F"/>
    <w:rsid w:val="005B29C9"/>
    <w:rsid w:val="005B530B"/>
    <w:rsid w:val="005C0EB5"/>
    <w:rsid w:val="005C397A"/>
    <w:rsid w:val="005C43CD"/>
    <w:rsid w:val="005D6161"/>
    <w:rsid w:val="005D6A35"/>
    <w:rsid w:val="005E066B"/>
    <w:rsid w:val="005E5D48"/>
    <w:rsid w:val="005F01A2"/>
    <w:rsid w:val="005F24EB"/>
    <w:rsid w:val="005F3E06"/>
    <w:rsid w:val="005F3FD2"/>
    <w:rsid w:val="00607FA9"/>
    <w:rsid w:val="00634B46"/>
    <w:rsid w:val="00667C08"/>
    <w:rsid w:val="00674277"/>
    <w:rsid w:val="00680CA6"/>
    <w:rsid w:val="00686ACA"/>
    <w:rsid w:val="006B27DF"/>
    <w:rsid w:val="006F0DD4"/>
    <w:rsid w:val="006F3A66"/>
    <w:rsid w:val="007362CE"/>
    <w:rsid w:val="00747A31"/>
    <w:rsid w:val="0078699E"/>
    <w:rsid w:val="00794E1C"/>
    <w:rsid w:val="00796F0C"/>
    <w:rsid w:val="007B1739"/>
    <w:rsid w:val="007B5199"/>
    <w:rsid w:val="007C58FE"/>
    <w:rsid w:val="007D7E68"/>
    <w:rsid w:val="00802B34"/>
    <w:rsid w:val="00811188"/>
    <w:rsid w:val="008113E9"/>
    <w:rsid w:val="00815E12"/>
    <w:rsid w:val="0083115C"/>
    <w:rsid w:val="00836C97"/>
    <w:rsid w:val="00846C0D"/>
    <w:rsid w:val="008656C3"/>
    <w:rsid w:val="0087705A"/>
    <w:rsid w:val="00894394"/>
    <w:rsid w:val="008B76A0"/>
    <w:rsid w:val="008C5CCB"/>
    <w:rsid w:val="008C6A66"/>
    <w:rsid w:val="008C733D"/>
    <w:rsid w:val="008E0E15"/>
    <w:rsid w:val="008F3161"/>
    <w:rsid w:val="00904910"/>
    <w:rsid w:val="00907DDC"/>
    <w:rsid w:val="00912A86"/>
    <w:rsid w:val="00924546"/>
    <w:rsid w:val="00924C45"/>
    <w:rsid w:val="00925FAA"/>
    <w:rsid w:val="00930F9D"/>
    <w:rsid w:val="009352F6"/>
    <w:rsid w:val="00936CB4"/>
    <w:rsid w:val="009533AE"/>
    <w:rsid w:val="00960B2F"/>
    <w:rsid w:val="0096112A"/>
    <w:rsid w:val="009643BD"/>
    <w:rsid w:val="00964A11"/>
    <w:rsid w:val="00972570"/>
    <w:rsid w:val="009832E8"/>
    <w:rsid w:val="009845C0"/>
    <w:rsid w:val="009B2E57"/>
    <w:rsid w:val="009C6655"/>
    <w:rsid w:val="009D0D7D"/>
    <w:rsid w:val="009F3CCD"/>
    <w:rsid w:val="00A0453F"/>
    <w:rsid w:val="00A163C1"/>
    <w:rsid w:val="00A177D7"/>
    <w:rsid w:val="00A17A87"/>
    <w:rsid w:val="00A2420C"/>
    <w:rsid w:val="00A428A3"/>
    <w:rsid w:val="00A55CCC"/>
    <w:rsid w:val="00A56CCF"/>
    <w:rsid w:val="00A70D90"/>
    <w:rsid w:val="00A8642A"/>
    <w:rsid w:val="00A96D62"/>
    <w:rsid w:val="00AB2BD9"/>
    <w:rsid w:val="00AE09F4"/>
    <w:rsid w:val="00AE2234"/>
    <w:rsid w:val="00AE46C8"/>
    <w:rsid w:val="00AE7C5A"/>
    <w:rsid w:val="00AF3FB3"/>
    <w:rsid w:val="00AF5F81"/>
    <w:rsid w:val="00AF6ABB"/>
    <w:rsid w:val="00B16E8C"/>
    <w:rsid w:val="00B22D33"/>
    <w:rsid w:val="00B244FA"/>
    <w:rsid w:val="00B452E5"/>
    <w:rsid w:val="00B60FFE"/>
    <w:rsid w:val="00B67295"/>
    <w:rsid w:val="00B70E76"/>
    <w:rsid w:val="00B776F5"/>
    <w:rsid w:val="00B91A34"/>
    <w:rsid w:val="00B978E1"/>
    <w:rsid w:val="00B97F45"/>
    <w:rsid w:val="00BB1757"/>
    <w:rsid w:val="00BD5B0A"/>
    <w:rsid w:val="00BE0683"/>
    <w:rsid w:val="00BE0D0E"/>
    <w:rsid w:val="00BE5AAE"/>
    <w:rsid w:val="00BF0850"/>
    <w:rsid w:val="00BF3DD6"/>
    <w:rsid w:val="00C04244"/>
    <w:rsid w:val="00C1100F"/>
    <w:rsid w:val="00C43C52"/>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522CF"/>
    <w:rsid w:val="00D64D60"/>
    <w:rsid w:val="00D66DA8"/>
    <w:rsid w:val="00D85FA6"/>
    <w:rsid w:val="00D94B27"/>
    <w:rsid w:val="00DA348F"/>
    <w:rsid w:val="00DB3D2A"/>
    <w:rsid w:val="00DC6EC3"/>
    <w:rsid w:val="00DC7E91"/>
    <w:rsid w:val="00DD670F"/>
    <w:rsid w:val="00DF1A9D"/>
    <w:rsid w:val="00DF4E37"/>
    <w:rsid w:val="00E103BB"/>
    <w:rsid w:val="00E12EB0"/>
    <w:rsid w:val="00E13D51"/>
    <w:rsid w:val="00E1601B"/>
    <w:rsid w:val="00E16062"/>
    <w:rsid w:val="00E25E88"/>
    <w:rsid w:val="00E3032C"/>
    <w:rsid w:val="00E305EF"/>
    <w:rsid w:val="00E45AFF"/>
    <w:rsid w:val="00E577A6"/>
    <w:rsid w:val="00E6418C"/>
    <w:rsid w:val="00E650A3"/>
    <w:rsid w:val="00E726E9"/>
    <w:rsid w:val="00E736B4"/>
    <w:rsid w:val="00E9048A"/>
    <w:rsid w:val="00E964C9"/>
    <w:rsid w:val="00EC2BCA"/>
    <w:rsid w:val="00EC58D7"/>
    <w:rsid w:val="00EF0744"/>
    <w:rsid w:val="00EF7CB5"/>
    <w:rsid w:val="00F04D19"/>
    <w:rsid w:val="00F1320B"/>
    <w:rsid w:val="00F14C6D"/>
    <w:rsid w:val="00F15A33"/>
    <w:rsid w:val="00F22C87"/>
    <w:rsid w:val="00F3359B"/>
    <w:rsid w:val="00F40BC5"/>
    <w:rsid w:val="00F615CE"/>
    <w:rsid w:val="00F75BB6"/>
    <w:rsid w:val="00F82FD6"/>
    <w:rsid w:val="00F939BC"/>
    <w:rsid w:val="00F95755"/>
    <w:rsid w:val="00FA3938"/>
    <w:rsid w:val="00FB7F21"/>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6A9D1F11"/>
  <w15:docId w15:val="{EB5D6FE2-757C-4DF2-A90F-0AE1E4AA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FB7F21"/>
    <w:pPr>
      <w:keepNext/>
      <w:keepLines/>
      <w:spacing w:before="240"/>
      <w:jc w:val="center"/>
    </w:pPr>
    <w:rPr>
      <w:rFonts w:ascii="Times New Roman Bold" w:hAnsi="Times New Roman Bold"/>
      <w:b/>
      <w:bCs/>
      <w:sz w:val="28"/>
      <w:szCs w:val="40"/>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145725"/>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960B2F"/>
  </w:style>
  <w:style w:type="paragraph" w:customStyle="1" w:styleId="HeadingSum">
    <w:name w:val="Heading_Sum"/>
    <w:basedOn w:val="Headingb"/>
    <w:next w:val="Normal"/>
    <w:autoRedefine/>
    <w:rsid w:val="00960B2F"/>
    <w:pPr>
      <w:keepLines/>
      <w:tabs>
        <w:tab w:val="left" w:pos="794"/>
        <w:tab w:val="left" w:pos="1191"/>
        <w:tab w:val="left" w:pos="1588"/>
        <w:tab w:val="left" w:pos="1985"/>
      </w:tabs>
      <w:spacing w:before="240" w:line="240" w:lineRule="auto"/>
    </w:pPr>
    <w:rPr>
      <w:rFonts w:ascii="Times New Roman" w:hAnsi="Times New Roman" w:cs="Times New Roman"/>
      <w:b w:val="0"/>
      <w:sz w:val="24"/>
      <w:szCs w:val="24"/>
      <w:lang w:eastAsia="zh-CN"/>
    </w:rPr>
  </w:style>
  <w:style w:type="paragraph" w:customStyle="1" w:styleId="AppendixNoTitle0">
    <w:name w:val="Appendix_NoTitle"/>
    <w:basedOn w:val="Normal"/>
    <w:next w:val="Normal"/>
    <w:rsid w:val="00FB7F21"/>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Tablefin">
    <w:name w:val="Table_fin"/>
    <w:basedOn w:val="Normal"/>
    <w:next w:val="Normal"/>
    <w:rsid w:val="00960B2F"/>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960B2F"/>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NormalIndent">
    <w:name w:val="Normal Indent"/>
    <w:basedOn w:val="Normal"/>
    <w:rsid w:val="00960B2F"/>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title0">
    <w:name w:val="Figure_title"/>
    <w:basedOn w:val="Normal"/>
    <w:next w:val="Figure"/>
    <w:link w:val="FiguretitleChar"/>
    <w:rsid w:val="00960B2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rsid w:val="00960B2F"/>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960B2F"/>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960B2F"/>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960B2F"/>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960B2F"/>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960B2F"/>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960B2F"/>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960B2F"/>
  </w:style>
  <w:style w:type="paragraph" w:customStyle="1" w:styleId="Summary">
    <w:name w:val="Summary"/>
    <w:basedOn w:val="Normal"/>
    <w:next w:val="Normalaftertitle"/>
    <w:autoRedefine/>
    <w:rsid w:val="00960B2F"/>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960B2F"/>
    <w:pPr>
      <w:tabs>
        <w:tab w:val="left" w:pos="1985"/>
      </w:tabs>
      <w:bidi w:val="0"/>
      <w:spacing w:before="80" w:after="0" w:line="240" w:lineRule="auto"/>
      <w:ind w:left="-85" w:right="-85"/>
    </w:pPr>
    <w:rPr>
      <w:rFonts w:cs="Times New Roman"/>
      <w:szCs w:val="20"/>
      <w:lang w:eastAsia="en-US"/>
    </w:rPr>
  </w:style>
  <w:style w:type="character" w:customStyle="1" w:styleId="NormalaftertitleChar">
    <w:name w:val="Normal_after_title Char"/>
    <w:link w:val="Normalaftertitle"/>
    <w:locked/>
    <w:rsid w:val="00960B2F"/>
    <w:rPr>
      <w:rFonts w:ascii="Times New Roman" w:hAnsi="Times New Roman" w:cs="Traditional Arabic"/>
      <w:sz w:val="22"/>
      <w:szCs w:val="30"/>
      <w:lang w:eastAsia="fr-FR"/>
    </w:rPr>
  </w:style>
  <w:style w:type="character" w:customStyle="1" w:styleId="CallChar">
    <w:name w:val="Call Char"/>
    <w:link w:val="Call"/>
    <w:locked/>
    <w:rsid w:val="00960B2F"/>
    <w:rPr>
      <w:rFonts w:ascii="Times New Roman" w:hAnsi="Times New Roman" w:cs="Traditional Arabic"/>
      <w:i/>
      <w:iCs/>
      <w:sz w:val="22"/>
      <w:szCs w:val="30"/>
      <w:lang w:eastAsia="en-US" w:bidi="ar-EG"/>
    </w:rPr>
  </w:style>
  <w:style w:type="character" w:customStyle="1" w:styleId="enumlev1Char">
    <w:name w:val="enumlev1 Char"/>
    <w:link w:val="enumlev1"/>
    <w:locked/>
    <w:rsid w:val="00960B2F"/>
    <w:rPr>
      <w:rFonts w:ascii="Times New Roman" w:hAnsi="Times New Roman" w:cs="Traditional Arabic"/>
      <w:sz w:val="22"/>
      <w:szCs w:val="30"/>
      <w:lang w:eastAsia="fr-FR" w:bidi="ar-EG"/>
    </w:rPr>
  </w:style>
  <w:style w:type="character" w:customStyle="1" w:styleId="TabletextChar">
    <w:name w:val="Table_text Char"/>
    <w:link w:val="Tabletext"/>
    <w:locked/>
    <w:rsid w:val="00960B2F"/>
    <w:rPr>
      <w:rFonts w:ascii="Times New Roman" w:hAnsi="Times New Roman" w:cs="Traditional Arabic"/>
      <w:szCs w:val="26"/>
      <w:lang w:eastAsia="fr-FR"/>
    </w:rPr>
  </w:style>
  <w:style w:type="character" w:customStyle="1" w:styleId="TabletitleChar">
    <w:name w:val="Table_title Char"/>
    <w:link w:val="Tabletitle"/>
    <w:locked/>
    <w:rsid w:val="00960B2F"/>
    <w:rPr>
      <w:rFonts w:ascii="Times New Roman Bold" w:hAnsi="Times New Roman Bold" w:cs="Traditional Arabic"/>
      <w:b/>
      <w:bCs/>
      <w:sz w:val="22"/>
      <w:szCs w:val="30"/>
      <w:lang w:eastAsia="fr-FR" w:bidi="ar-EG"/>
    </w:rPr>
  </w:style>
  <w:style w:type="character" w:customStyle="1" w:styleId="FiguretitleChar">
    <w:name w:val="Figure_title Char"/>
    <w:link w:val="Figuretitle0"/>
    <w:locked/>
    <w:rsid w:val="00960B2F"/>
    <w:rPr>
      <w:rFonts w:ascii="Times New Roman Bold" w:hAnsi="Times New Roman Bold"/>
      <w:b/>
      <w:sz w:val="18"/>
      <w:lang w:val="fr-FR" w:eastAsia="en-US"/>
    </w:rPr>
  </w:style>
  <w:style w:type="character" w:customStyle="1" w:styleId="FigureNoChar">
    <w:name w:val="Figure_No Char"/>
    <w:link w:val="FigureNo"/>
    <w:locked/>
    <w:rsid w:val="00145725"/>
    <w:rPr>
      <w:rFonts w:ascii="Times New Roman" w:hAnsi="Times New Roman Bold" w:cs="Traditional Arabic"/>
      <w:sz w:val="22"/>
      <w:szCs w:val="30"/>
      <w:lang w:val="fr-FR" w:eastAsia="fr-FR" w:bidi="ar-EG"/>
    </w:rPr>
  </w:style>
  <w:style w:type="character" w:customStyle="1" w:styleId="TableNoChar">
    <w:name w:val="Table_No Char"/>
    <w:link w:val="TableNo0"/>
    <w:locked/>
    <w:rsid w:val="00960B2F"/>
    <w:rPr>
      <w:rFonts w:ascii="Times New Roman" w:hAnsi="Times New Roman"/>
      <w:sz w:val="24"/>
      <w:lang w:val="fr-FR" w:eastAsia="en-US"/>
    </w:rPr>
  </w:style>
  <w:style w:type="character" w:customStyle="1" w:styleId="HeadingbChar">
    <w:name w:val="Heading_b Char"/>
    <w:link w:val="Headingb"/>
    <w:locked/>
    <w:rsid w:val="00960B2F"/>
    <w:rPr>
      <w:rFonts w:ascii="Times New Roman Bold" w:hAnsi="Times New Roman Bold" w:cs="Traditional Arabic"/>
      <w:b/>
      <w:bCs/>
      <w:sz w:val="22"/>
      <w:szCs w:val="30"/>
      <w:lang w:eastAsia="fr-FR"/>
    </w:rPr>
  </w:style>
  <w:style w:type="paragraph" w:styleId="BalloonText">
    <w:name w:val="Balloon Text"/>
    <w:basedOn w:val="Normal"/>
    <w:link w:val="BalloonTextChar"/>
    <w:rsid w:val="00960B2F"/>
    <w:pPr>
      <w:tabs>
        <w:tab w:val="left" w:pos="794"/>
        <w:tab w:val="left" w:pos="1191"/>
        <w:tab w:val="left" w:pos="1588"/>
        <w:tab w:val="left" w:pos="1985"/>
      </w:tabs>
      <w:bidi w:val="0"/>
      <w:spacing w:before="0" w:line="240" w:lineRule="auto"/>
    </w:pPr>
    <w:rPr>
      <w:rFonts w:ascii="Tahoma" w:hAnsi="Tahoma" w:cs="Tahoma"/>
      <w:sz w:val="16"/>
      <w:szCs w:val="16"/>
      <w:lang w:val="fr-FR" w:eastAsia="en-US"/>
    </w:rPr>
  </w:style>
  <w:style w:type="character" w:customStyle="1" w:styleId="BalloonTextChar">
    <w:name w:val="Balloon Text Char"/>
    <w:link w:val="BalloonText"/>
    <w:rsid w:val="00960B2F"/>
    <w:rPr>
      <w:rFonts w:ascii="Tahoma" w:hAnsi="Tahoma" w:cs="Tahoma"/>
      <w:sz w:val="16"/>
      <w:szCs w:val="16"/>
      <w:lang w:val="fr-FR" w:eastAsia="en-US"/>
    </w:rPr>
  </w:style>
  <w:style w:type="character" w:customStyle="1" w:styleId="Heading2Char">
    <w:name w:val="Heading 2 Char"/>
    <w:link w:val="Heading2"/>
    <w:rsid w:val="00960B2F"/>
    <w:rPr>
      <w:rFonts w:ascii="Times New Roman Bold" w:hAnsi="Times New Roman Bold" w:cs="Traditional Arabic"/>
      <w:b/>
      <w:bCs/>
      <w:sz w:val="24"/>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image" Target="media/image17.emf"/><Relationship Id="rId47" Type="http://schemas.openxmlformats.org/officeDocument/2006/relationships/oleObject" Target="embeddings/oleObject16.bin"/><Relationship Id="rId50" Type="http://schemas.openxmlformats.org/officeDocument/2006/relationships/image" Target="media/image21.emf"/><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header" Target="header6.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emf"/><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6.wmf"/><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3.bin"/><Relationship Id="rId90" Type="http://schemas.openxmlformats.org/officeDocument/2006/relationships/theme" Target="theme/theme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oleObject" Target="embeddings/oleObject14.bin"/><Relationship Id="rId48" Type="http://schemas.openxmlformats.org/officeDocument/2006/relationships/image" Target="media/image20.emf"/><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wmf"/><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26.wmf"/><Relationship Id="rId67" Type="http://schemas.openxmlformats.org/officeDocument/2006/relationships/image" Target="media/image30.emf"/><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3.wmf"/><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header" Target="header5.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image" Target="media/image25.wmf"/><Relationship Id="rId10" Type="http://schemas.openxmlformats.org/officeDocument/2006/relationships/hyperlink" Target="http://www.itu.int/ITU-R/go/patents/en" TargetMode="Externa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emf"/><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00B0E-16AF-4761-A1EA-7746DE008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24</Pages>
  <Words>4630</Words>
  <Characters>26397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30966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Al-Yammouni, Hala</cp:lastModifiedBy>
  <cp:revision>7</cp:revision>
  <cp:lastPrinted>2020-02-26T16:24:00Z</cp:lastPrinted>
  <dcterms:created xsi:type="dcterms:W3CDTF">2012-09-10T12:51:00Z</dcterms:created>
  <dcterms:modified xsi:type="dcterms:W3CDTF">2020-02-26T16:30:00Z</dcterms:modified>
</cp:coreProperties>
</file>