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411" w:rsidRPr="009C242E" w:rsidRDefault="00CB6411">
      <w:pPr>
        <w:rPr>
          <w:lang w:val="fr-CH"/>
        </w:rPr>
      </w:pPr>
      <w:bookmarkStart w:id="0" w:name="Doc_title"/>
    </w:p>
    <w:p w:rsidR="00CB6411" w:rsidRPr="009C242E" w:rsidRDefault="00CB6411">
      <w:pPr>
        <w:rPr>
          <w:lang w:val="fr-CH"/>
        </w:rPr>
      </w:pPr>
    </w:p>
    <w:p w:rsidR="00CB6411" w:rsidRPr="009C242E" w:rsidRDefault="00CB6411">
      <w:pPr>
        <w:rPr>
          <w:lang w:val="fr-CH"/>
        </w:rPr>
      </w:pPr>
    </w:p>
    <w:p w:rsidR="00CB6411" w:rsidRPr="009C242E" w:rsidRDefault="00CB6411">
      <w:pPr>
        <w:rPr>
          <w:lang w:val="fr-CH"/>
        </w:rPr>
      </w:pPr>
    </w:p>
    <w:p w:rsidR="00CB6411" w:rsidRPr="009C242E" w:rsidRDefault="00CB6411">
      <w:pPr>
        <w:rPr>
          <w:lang w:val="fr-CH"/>
        </w:rPr>
      </w:pPr>
    </w:p>
    <w:p w:rsidR="00CB6411" w:rsidRPr="009C242E" w:rsidRDefault="00CB6411">
      <w:pPr>
        <w:rPr>
          <w:lang w:val="fr-CH"/>
        </w:rPr>
      </w:pPr>
    </w:p>
    <w:p w:rsidR="00CB6411" w:rsidRPr="009C242E" w:rsidRDefault="00CB6411">
      <w:pPr>
        <w:rPr>
          <w:lang w:val="fr-CH"/>
        </w:rPr>
      </w:pPr>
    </w:p>
    <w:p w:rsidR="00CB6411" w:rsidRPr="009C242E" w:rsidRDefault="00CB6411">
      <w:pPr>
        <w:rPr>
          <w:lang w:val="fr-CH"/>
        </w:rPr>
      </w:pPr>
    </w:p>
    <w:p w:rsidR="00CB6411" w:rsidRPr="009C242E" w:rsidRDefault="00CB6411">
      <w:pPr>
        <w:rPr>
          <w:lang w:val="fr-CH"/>
        </w:rPr>
      </w:pPr>
    </w:p>
    <w:p w:rsidR="00CB6411" w:rsidRPr="009C242E" w:rsidRDefault="00CB6411">
      <w:pPr>
        <w:rPr>
          <w:lang w:val="fr-CH"/>
        </w:rPr>
      </w:pPr>
    </w:p>
    <w:p w:rsidR="00CB6411" w:rsidRPr="009C242E" w:rsidRDefault="00CB6411">
      <w:pPr>
        <w:rPr>
          <w:lang w:val="fr-CH"/>
        </w:rPr>
      </w:pPr>
    </w:p>
    <w:p w:rsidR="00CB6411" w:rsidRPr="009C242E" w:rsidRDefault="00CB6411">
      <w:pPr>
        <w:rPr>
          <w:lang w:val="fr-CH"/>
        </w:rPr>
      </w:pPr>
    </w:p>
    <w:tbl>
      <w:tblPr>
        <w:tblW w:w="10089" w:type="dxa"/>
        <w:tblLook w:val="01E0" w:firstRow="1" w:lastRow="1" w:firstColumn="1" w:lastColumn="1" w:noHBand="0" w:noVBand="0"/>
      </w:tblPr>
      <w:tblGrid>
        <w:gridCol w:w="10089"/>
      </w:tblGrid>
      <w:tr w:rsidR="00CB6411" w:rsidRPr="009C242E">
        <w:tc>
          <w:tcPr>
            <w:tcW w:w="10089" w:type="dxa"/>
          </w:tcPr>
          <w:p w:rsidR="00CB6411" w:rsidRPr="009C242E" w:rsidRDefault="00CB6411" w:rsidP="00666716">
            <w:pPr>
              <w:spacing w:before="380" w:line="280" w:lineRule="exact"/>
              <w:jc w:val="right"/>
              <w:rPr>
                <w:rFonts w:ascii="Tahoma" w:hAnsi="Tahoma" w:cs="Tahoma"/>
                <w:b/>
                <w:bCs/>
                <w:iCs/>
                <w:color w:val="243285"/>
                <w:sz w:val="32"/>
                <w:szCs w:val="32"/>
                <w:lang w:val="fr-CH"/>
              </w:rPr>
            </w:pPr>
          </w:p>
          <w:p w:rsidR="00CB6411" w:rsidRPr="009C242E" w:rsidRDefault="00CB6411" w:rsidP="00663A68">
            <w:pPr>
              <w:spacing w:before="380" w:line="280" w:lineRule="exact"/>
              <w:jc w:val="right"/>
              <w:rPr>
                <w:rFonts w:ascii="Tahoma" w:hAnsi="Tahoma" w:cs="Tahoma"/>
                <w:b/>
                <w:bCs/>
                <w:iCs/>
                <w:color w:val="243285"/>
                <w:sz w:val="36"/>
                <w:szCs w:val="36"/>
                <w:lang w:val="fr-CH"/>
              </w:rPr>
            </w:pPr>
            <w:r w:rsidRPr="009C242E">
              <w:rPr>
                <w:rFonts w:ascii="Tahoma" w:hAnsi="Tahoma" w:cs="Tahoma"/>
                <w:b/>
                <w:bCs/>
                <w:iCs/>
                <w:color w:val="243285"/>
                <w:sz w:val="36"/>
                <w:szCs w:val="36"/>
                <w:lang w:val="fr-CH"/>
              </w:rPr>
              <w:t>Recommandation  UIT-R  BT.</w:t>
            </w:r>
            <w:r w:rsidR="00663A68" w:rsidRPr="009C242E">
              <w:rPr>
                <w:rFonts w:ascii="Tahoma" w:hAnsi="Tahoma" w:cs="Tahoma"/>
                <w:b/>
                <w:bCs/>
                <w:iCs/>
                <w:color w:val="243285"/>
                <w:sz w:val="36"/>
                <w:szCs w:val="36"/>
                <w:lang w:val="fr-CH"/>
              </w:rPr>
              <w:t>1888-1</w:t>
            </w:r>
          </w:p>
          <w:p w:rsidR="00CB6411" w:rsidRPr="009C242E" w:rsidRDefault="00CB6411" w:rsidP="00663A68">
            <w:pPr>
              <w:spacing w:before="80" w:line="280" w:lineRule="exact"/>
              <w:jc w:val="right"/>
              <w:rPr>
                <w:rFonts w:ascii="Tahoma" w:hAnsi="Tahoma" w:cs="Tahoma"/>
                <w:b/>
                <w:bCs/>
                <w:iCs/>
                <w:color w:val="243285"/>
                <w:szCs w:val="24"/>
                <w:lang w:val="fr-CH"/>
              </w:rPr>
            </w:pPr>
            <w:r w:rsidRPr="009C242E">
              <w:rPr>
                <w:rFonts w:ascii="Tahoma" w:hAnsi="Tahoma" w:cs="Tahoma"/>
                <w:b/>
                <w:bCs/>
                <w:iCs/>
                <w:color w:val="243285"/>
                <w:szCs w:val="24"/>
                <w:lang w:val="fr-CH"/>
              </w:rPr>
              <w:t>(0</w:t>
            </w:r>
            <w:r w:rsidR="00663A68" w:rsidRPr="009C242E">
              <w:rPr>
                <w:rFonts w:ascii="Tahoma" w:hAnsi="Tahoma" w:cs="Tahoma"/>
                <w:b/>
                <w:bCs/>
                <w:iCs/>
                <w:color w:val="243285"/>
                <w:szCs w:val="24"/>
                <w:lang w:val="fr-CH"/>
              </w:rPr>
              <w:t>9</w:t>
            </w:r>
            <w:r w:rsidRPr="009C242E">
              <w:rPr>
                <w:rFonts w:ascii="Tahoma" w:hAnsi="Tahoma" w:cs="Tahoma"/>
                <w:b/>
                <w:bCs/>
                <w:iCs/>
                <w:color w:val="243285"/>
                <w:szCs w:val="24"/>
                <w:lang w:val="fr-CH"/>
              </w:rPr>
              <w:t>/</w:t>
            </w:r>
            <w:r w:rsidR="00663A68" w:rsidRPr="009C242E">
              <w:rPr>
                <w:rFonts w:ascii="Tahoma" w:hAnsi="Tahoma" w:cs="Tahoma"/>
                <w:b/>
                <w:bCs/>
                <w:iCs/>
                <w:color w:val="243285"/>
                <w:szCs w:val="24"/>
                <w:lang w:val="fr-CH"/>
              </w:rPr>
              <w:t>2011</w:t>
            </w:r>
            <w:r w:rsidRPr="009C242E">
              <w:rPr>
                <w:rFonts w:ascii="Tahoma" w:hAnsi="Tahoma" w:cs="Tahoma"/>
                <w:b/>
                <w:bCs/>
                <w:iCs/>
                <w:color w:val="243285"/>
                <w:szCs w:val="24"/>
                <w:lang w:val="fr-CH"/>
              </w:rPr>
              <w:t>)</w:t>
            </w:r>
          </w:p>
        </w:tc>
      </w:tr>
      <w:tr w:rsidR="00CB6411" w:rsidRPr="009C242E">
        <w:tc>
          <w:tcPr>
            <w:tcW w:w="10089" w:type="dxa"/>
          </w:tcPr>
          <w:p w:rsidR="00CB6411" w:rsidRPr="009C242E" w:rsidRDefault="00CB6411" w:rsidP="00666716">
            <w:pPr>
              <w:spacing w:before="80" w:line="500" w:lineRule="exact"/>
              <w:jc w:val="right"/>
              <w:rPr>
                <w:rFonts w:ascii="Tahoma" w:hAnsi="Tahoma" w:cs="Tahoma"/>
                <w:b/>
                <w:bCs/>
                <w:iCs/>
                <w:color w:val="243285"/>
                <w:sz w:val="44"/>
                <w:szCs w:val="44"/>
                <w:lang w:val="fr-CH"/>
              </w:rPr>
            </w:pPr>
          </w:p>
          <w:p w:rsidR="00CB6411" w:rsidRPr="009C242E" w:rsidRDefault="00CB6411" w:rsidP="00663A68">
            <w:pPr>
              <w:spacing w:before="80" w:line="500" w:lineRule="exact"/>
              <w:jc w:val="right"/>
              <w:rPr>
                <w:rFonts w:ascii="Tahoma" w:hAnsi="Tahoma" w:cs="Tahoma"/>
                <w:b/>
                <w:bCs/>
                <w:iCs/>
                <w:color w:val="243285"/>
                <w:sz w:val="44"/>
                <w:szCs w:val="44"/>
                <w:lang w:val="fr-CH"/>
              </w:rPr>
            </w:pPr>
            <w:r w:rsidRPr="009C242E">
              <w:rPr>
                <w:rFonts w:ascii="Tahoma" w:hAnsi="Tahoma" w:cs="Tahoma"/>
                <w:b/>
                <w:bCs/>
                <w:color w:val="243285"/>
                <w:sz w:val="44"/>
                <w:szCs w:val="44"/>
                <w:lang w:val="fr-CH"/>
              </w:rPr>
              <w:t>Eléments de base des systèmes</w:t>
            </w:r>
            <w:r w:rsidRPr="009C242E">
              <w:rPr>
                <w:rFonts w:ascii="Tahoma" w:hAnsi="Tahoma" w:cs="Tahoma"/>
                <w:b/>
                <w:bCs/>
                <w:color w:val="243285"/>
                <w:sz w:val="44"/>
                <w:szCs w:val="44"/>
                <w:lang w:val="fr-CH"/>
              </w:rPr>
              <w:br/>
              <w:t>de radiodiffusion par fichiers</w:t>
            </w:r>
            <w:r w:rsidRPr="009C242E">
              <w:rPr>
                <w:rFonts w:ascii="Tahoma" w:hAnsi="Tahoma" w:cs="Tahoma"/>
                <w:b/>
                <w:bCs/>
                <w:iCs/>
                <w:color w:val="243285"/>
                <w:sz w:val="44"/>
                <w:szCs w:val="44"/>
                <w:lang w:val="fr-CH"/>
              </w:rPr>
              <w:t xml:space="preserve"> </w:t>
            </w:r>
          </w:p>
        </w:tc>
      </w:tr>
      <w:tr w:rsidR="00CB6411" w:rsidRPr="009C242E">
        <w:tc>
          <w:tcPr>
            <w:tcW w:w="10089" w:type="dxa"/>
          </w:tcPr>
          <w:p w:rsidR="00CB6411" w:rsidRPr="009C242E" w:rsidRDefault="00CB6411" w:rsidP="00666716">
            <w:pPr>
              <w:spacing w:before="80" w:line="280" w:lineRule="exact"/>
              <w:ind w:right="640"/>
              <w:rPr>
                <w:rFonts w:ascii="Tahoma" w:hAnsi="Tahoma" w:cs="Tahoma"/>
                <w:b/>
                <w:bCs/>
                <w:iCs/>
                <w:color w:val="243285"/>
                <w:sz w:val="32"/>
                <w:szCs w:val="32"/>
                <w:lang w:val="fr-CH"/>
              </w:rPr>
            </w:pPr>
          </w:p>
          <w:p w:rsidR="00CB6411" w:rsidRPr="009C242E" w:rsidRDefault="00CB6411" w:rsidP="00666716">
            <w:pPr>
              <w:spacing w:before="80" w:line="280" w:lineRule="exact"/>
              <w:ind w:right="640"/>
              <w:rPr>
                <w:rFonts w:ascii="Tahoma" w:hAnsi="Tahoma" w:cs="Tahoma"/>
                <w:b/>
                <w:bCs/>
                <w:iCs/>
                <w:color w:val="243285"/>
                <w:sz w:val="32"/>
                <w:szCs w:val="32"/>
                <w:lang w:val="fr-CH"/>
              </w:rPr>
            </w:pPr>
          </w:p>
          <w:p w:rsidR="00CB6411" w:rsidRPr="009C242E" w:rsidRDefault="00CB6411" w:rsidP="00666716">
            <w:pPr>
              <w:spacing w:before="80" w:after="180" w:line="360" w:lineRule="exact"/>
              <w:ind w:right="720"/>
              <w:rPr>
                <w:rFonts w:ascii="Tahoma" w:hAnsi="Tahoma" w:cs="Tahoma"/>
                <w:b/>
                <w:bCs/>
                <w:iCs/>
                <w:color w:val="243285"/>
                <w:sz w:val="36"/>
                <w:szCs w:val="36"/>
                <w:lang w:val="fr-CH"/>
              </w:rPr>
            </w:pPr>
          </w:p>
          <w:p w:rsidR="00CB6411" w:rsidRPr="009C242E" w:rsidRDefault="00CB6411" w:rsidP="00666716">
            <w:pPr>
              <w:spacing w:before="80" w:after="180" w:line="360" w:lineRule="exact"/>
              <w:jc w:val="right"/>
              <w:rPr>
                <w:rFonts w:ascii="Tahoma" w:hAnsi="Tahoma" w:cs="Tahoma"/>
                <w:b/>
                <w:bCs/>
                <w:iCs/>
                <w:color w:val="243285"/>
                <w:sz w:val="36"/>
                <w:szCs w:val="36"/>
                <w:lang w:val="fr-CH"/>
              </w:rPr>
            </w:pPr>
            <w:r w:rsidRPr="009C242E">
              <w:rPr>
                <w:rFonts w:ascii="Tahoma" w:hAnsi="Tahoma" w:cs="Tahoma"/>
                <w:b/>
                <w:bCs/>
                <w:iCs/>
                <w:color w:val="243285"/>
                <w:sz w:val="36"/>
                <w:szCs w:val="36"/>
                <w:lang w:val="fr-CH"/>
              </w:rPr>
              <w:t>Série BT</w:t>
            </w:r>
          </w:p>
          <w:p w:rsidR="00CB6411" w:rsidRPr="009C242E" w:rsidRDefault="00CB6411" w:rsidP="00666716">
            <w:pPr>
              <w:spacing w:before="80" w:line="420" w:lineRule="exact"/>
              <w:jc w:val="right"/>
              <w:rPr>
                <w:rFonts w:ascii="Tahoma" w:hAnsi="Tahoma" w:cs="Tahoma"/>
                <w:b/>
                <w:iCs/>
                <w:color w:val="243285"/>
                <w:sz w:val="36"/>
                <w:szCs w:val="36"/>
                <w:lang w:val="fr-CH"/>
              </w:rPr>
            </w:pPr>
            <w:r w:rsidRPr="009C242E">
              <w:rPr>
                <w:rFonts w:ascii="Tahoma" w:hAnsi="Tahoma" w:cs="Tahoma"/>
                <w:b/>
                <w:bCs/>
                <w:color w:val="243285"/>
                <w:sz w:val="36"/>
                <w:szCs w:val="36"/>
                <w:lang w:val="fr-CH"/>
              </w:rPr>
              <w:t>Service de radiodiffusion télévisuelle</w:t>
            </w:r>
          </w:p>
        </w:tc>
      </w:tr>
    </w:tbl>
    <w:p w:rsidR="00CB6411" w:rsidRPr="009C242E" w:rsidRDefault="00CB6411" w:rsidP="00666716">
      <w:pPr>
        <w:spacing w:before="80"/>
        <w:rPr>
          <w:i/>
          <w:sz w:val="22"/>
          <w:lang w:val="fr-CH"/>
        </w:rPr>
      </w:pPr>
    </w:p>
    <w:p w:rsidR="00CB6411" w:rsidRPr="009C242E" w:rsidRDefault="00CB6411" w:rsidP="00666716">
      <w:pPr>
        <w:spacing w:before="80"/>
        <w:rPr>
          <w:i/>
          <w:sz w:val="22"/>
          <w:lang w:val="fr-CH"/>
        </w:rPr>
      </w:pPr>
    </w:p>
    <w:p w:rsidR="00CB6411" w:rsidRPr="009C242E" w:rsidRDefault="00CB6411" w:rsidP="00666716">
      <w:pPr>
        <w:spacing w:before="80"/>
        <w:rPr>
          <w:i/>
          <w:sz w:val="22"/>
          <w:lang w:val="fr-CH"/>
        </w:rPr>
      </w:pPr>
    </w:p>
    <w:p w:rsidR="00CB6411" w:rsidRPr="009C242E" w:rsidRDefault="00CB6411" w:rsidP="00666716">
      <w:pPr>
        <w:spacing w:before="80"/>
        <w:rPr>
          <w:i/>
          <w:sz w:val="22"/>
          <w:lang w:val="fr-CH"/>
        </w:rPr>
      </w:pPr>
    </w:p>
    <w:p w:rsidR="00CB6411" w:rsidRPr="009C242E" w:rsidRDefault="00CB6411" w:rsidP="00666716">
      <w:pPr>
        <w:spacing w:before="80"/>
        <w:rPr>
          <w:i/>
          <w:sz w:val="22"/>
          <w:lang w:val="fr-CH"/>
        </w:rPr>
      </w:pPr>
    </w:p>
    <w:p w:rsidR="00CB6411" w:rsidRPr="009C242E" w:rsidRDefault="00CB6411" w:rsidP="00666716">
      <w:pPr>
        <w:spacing w:before="80"/>
        <w:rPr>
          <w:i/>
          <w:sz w:val="22"/>
          <w:lang w:val="fr-CH"/>
        </w:rPr>
      </w:pPr>
    </w:p>
    <w:p w:rsidR="00CB6411" w:rsidRPr="009C242E" w:rsidRDefault="00CB6411" w:rsidP="00666716">
      <w:pPr>
        <w:pStyle w:val="Equation"/>
        <w:tabs>
          <w:tab w:val="clear" w:pos="4820"/>
          <w:tab w:val="clear" w:pos="9639"/>
          <w:tab w:val="left" w:pos="1191"/>
          <w:tab w:val="left" w:pos="1588"/>
          <w:tab w:val="left" w:pos="1985"/>
        </w:tabs>
        <w:rPr>
          <w:rFonts w:ascii="Palatino Linotype" w:hAnsi="Palatino Linotype"/>
          <w:lang w:val="fr-CH"/>
        </w:rPr>
        <w:sectPr w:rsidR="00CB6411" w:rsidRPr="009C242E" w:rsidSect="00666716">
          <w:headerReference w:type="even" r:id="rId8"/>
          <w:headerReference w:type="default" r:id="rId9"/>
          <w:pgSz w:w="11907" w:h="16834" w:code="9"/>
          <w:pgMar w:top="1418" w:right="1134" w:bottom="1134" w:left="1134" w:header="720" w:footer="482" w:gutter="0"/>
          <w:paperSrc w:first="15" w:other="15"/>
          <w:cols w:space="720"/>
        </w:sectPr>
      </w:pPr>
    </w:p>
    <w:p w:rsidR="00CB6411" w:rsidRPr="009C242E" w:rsidRDefault="00CB6411" w:rsidP="006667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9C242E">
        <w:rPr>
          <w:bCs/>
          <w:sz w:val="24"/>
          <w:szCs w:val="24"/>
          <w:lang w:val="fr-CH"/>
        </w:rPr>
        <w:lastRenderedPageBreak/>
        <w:t>Avant-propos</w:t>
      </w:r>
    </w:p>
    <w:p w:rsidR="00CB6411" w:rsidRPr="009C242E" w:rsidRDefault="00CB6411" w:rsidP="00666716">
      <w:pPr>
        <w:spacing w:before="240"/>
        <w:rPr>
          <w:sz w:val="20"/>
          <w:lang w:val="fr-CH"/>
        </w:rPr>
      </w:pPr>
      <w:r w:rsidRPr="009C242E">
        <w:rPr>
          <w:sz w:val="20"/>
          <w:lang w:val="fr-CH"/>
        </w:rPr>
        <w:t>Le rôle du Secteur des radiocommunications est d</w:t>
      </w:r>
      <w:r w:rsidR="00915308" w:rsidRPr="009C242E">
        <w:rPr>
          <w:sz w:val="20"/>
          <w:lang w:val="fr-CH"/>
        </w:rPr>
        <w:t>'</w:t>
      </w:r>
      <w:r w:rsidRPr="009C242E">
        <w:rPr>
          <w:sz w:val="20"/>
          <w:lang w:val="fr-CH"/>
        </w:rPr>
        <w:t>assurer l</w:t>
      </w:r>
      <w:r w:rsidR="00915308" w:rsidRPr="009C242E">
        <w:rPr>
          <w:sz w:val="20"/>
          <w:lang w:val="fr-CH"/>
        </w:rPr>
        <w:t>'</w:t>
      </w:r>
      <w:r w:rsidRPr="009C242E">
        <w:rPr>
          <w:sz w:val="20"/>
          <w:lang w:val="fr-CH"/>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CB6411" w:rsidRPr="009C242E" w:rsidRDefault="00CB6411" w:rsidP="00666716">
      <w:pPr>
        <w:rPr>
          <w:sz w:val="20"/>
          <w:lang w:val="fr-CH"/>
        </w:rPr>
      </w:pPr>
      <w:r w:rsidRPr="009C242E">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w:t>
      </w:r>
      <w:r w:rsidR="00915308" w:rsidRPr="009C242E">
        <w:rPr>
          <w:sz w:val="20"/>
          <w:lang w:val="fr-CH"/>
        </w:rPr>
        <w:t>'</w:t>
      </w:r>
      <w:r w:rsidRPr="009C242E">
        <w:rPr>
          <w:sz w:val="20"/>
          <w:lang w:val="fr-CH"/>
        </w:rPr>
        <w:t>études.</w:t>
      </w:r>
    </w:p>
    <w:p w:rsidR="00CB6411" w:rsidRPr="009C242E" w:rsidRDefault="00CB6411" w:rsidP="00666716">
      <w:pPr>
        <w:pStyle w:val="Heading1"/>
        <w:spacing w:before="360"/>
        <w:jc w:val="center"/>
        <w:rPr>
          <w:szCs w:val="24"/>
          <w:lang w:val="fr-CH"/>
        </w:rPr>
      </w:pPr>
      <w:r w:rsidRPr="009C242E">
        <w:rPr>
          <w:szCs w:val="24"/>
          <w:lang w:val="fr-CH"/>
        </w:rPr>
        <w:t>Politique en matière de droits de propriété intellectuelle (IPR)</w:t>
      </w:r>
    </w:p>
    <w:p w:rsidR="00CB6411" w:rsidRPr="009C242E" w:rsidRDefault="00CB6411" w:rsidP="00770C11">
      <w:pPr>
        <w:spacing w:before="240"/>
        <w:rPr>
          <w:sz w:val="20"/>
          <w:lang w:val="fr-CH"/>
        </w:rPr>
      </w:pPr>
      <w:r w:rsidRPr="009C242E">
        <w:rPr>
          <w:sz w:val="20"/>
          <w:lang w:val="fr-CH"/>
        </w:rPr>
        <w:t>La politique de l</w:t>
      </w:r>
      <w:r w:rsidR="00915308" w:rsidRPr="009C242E">
        <w:rPr>
          <w:sz w:val="20"/>
          <w:lang w:val="fr-CH"/>
        </w:rPr>
        <w:t>'</w:t>
      </w:r>
      <w:r w:rsidRPr="009C242E">
        <w:rPr>
          <w:sz w:val="20"/>
          <w:lang w:val="fr-CH"/>
        </w:rPr>
        <w:t>UIT</w:t>
      </w:r>
      <w:r w:rsidRPr="009C242E">
        <w:rPr>
          <w:sz w:val="20"/>
          <w:lang w:val="fr-CH"/>
        </w:rPr>
        <w:noBreakHyphen/>
        <w:t>R en matière de droits de propriété intellectuelle est décrite dans la «Politique commune de l</w:t>
      </w:r>
      <w:r w:rsidR="00915308" w:rsidRPr="009C242E">
        <w:rPr>
          <w:sz w:val="20"/>
          <w:lang w:val="fr-CH"/>
        </w:rPr>
        <w:t>'</w:t>
      </w:r>
      <w:r w:rsidRPr="009C242E">
        <w:rPr>
          <w:sz w:val="20"/>
          <w:lang w:val="fr-CH"/>
        </w:rPr>
        <w:t>UIT</w:t>
      </w:r>
      <w:r w:rsidRPr="009C242E">
        <w:rPr>
          <w:sz w:val="20"/>
          <w:lang w:val="fr-CH"/>
        </w:rPr>
        <w:noBreakHyphen/>
        <w:t>T, l</w:t>
      </w:r>
      <w:r w:rsidR="00915308" w:rsidRPr="009C242E">
        <w:rPr>
          <w:sz w:val="20"/>
          <w:lang w:val="fr-CH"/>
        </w:rPr>
        <w:t>'</w:t>
      </w:r>
      <w:r w:rsidRPr="009C242E">
        <w:rPr>
          <w:sz w:val="20"/>
          <w:lang w:val="fr-CH"/>
        </w:rPr>
        <w:t>UIT</w:t>
      </w:r>
      <w:r w:rsidRPr="009C242E">
        <w:rPr>
          <w:sz w:val="20"/>
          <w:lang w:val="fr-CH"/>
        </w:rPr>
        <w:noBreakHyphen/>
        <w:t>R, l</w:t>
      </w:r>
      <w:r w:rsidR="00915308" w:rsidRPr="009C242E">
        <w:rPr>
          <w:sz w:val="20"/>
          <w:lang w:val="fr-CH"/>
        </w:rPr>
        <w:t>'</w:t>
      </w:r>
      <w:r w:rsidRPr="009C242E">
        <w:rPr>
          <w:sz w:val="20"/>
          <w:lang w:val="fr-CH"/>
        </w:rPr>
        <w:t>ISO et la CEI en matière de brevets», dont il est question dans l</w:t>
      </w:r>
      <w:r w:rsidR="00915308" w:rsidRPr="009C242E">
        <w:rPr>
          <w:sz w:val="20"/>
          <w:lang w:val="fr-CH"/>
        </w:rPr>
        <w:t>'</w:t>
      </w:r>
      <w:r w:rsidRPr="009C242E">
        <w:rPr>
          <w:sz w:val="20"/>
          <w:lang w:val="fr-CH"/>
        </w:rPr>
        <w:t>Annexe 1 de la Résolution UIT-R 1. Les formulaires que les titulaires de brevets doivent utiliser pour soumettre les déclarations de brevet et d</w:t>
      </w:r>
      <w:r w:rsidR="00915308" w:rsidRPr="009C242E">
        <w:rPr>
          <w:sz w:val="20"/>
          <w:lang w:val="fr-CH"/>
        </w:rPr>
        <w:t>'</w:t>
      </w:r>
      <w:r w:rsidRPr="009C242E">
        <w:rPr>
          <w:sz w:val="20"/>
          <w:lang w:val="fr-CH"/>
        </w:rPr>
        <w:t>octroi de licence sont accessibles à l</w:t>
      </w:r>
      <w:r w:rsidR="00915308" w:rsidRPr="009C242E">
        <w:rPr>
          <w:sz w:val="20"/>
          <w:lang w:val="fr-CH"/>
        </w:rPr>
        <w:t>'</w:t>
      </w:r>
      <w:r w:rsidRPr="009C242E">
        <w:rPr>
          <w:sz w:val="20"/>
          <w:lang w:val="fr-CH"/>
        </w:rPr>
        <w:t xml:space="preserve">adresse </w:t>
      </w:r>
      <w:hyperlink r:id="rId10" w:history="1">
        <w:r w:rsidRPr="009C242E">
          <w:rPr>
            <w:rStyle w:val="Hyperlink"/>
            <w:sz w:val="20"/>
            <w:lang w:val="fr-CH"/>
          </w:rPr>
          <w:t>http://www.itu.int/ITU-R/go/patents/fr</w:t>
        </w:r>
      </w:hyperlink>
      <w:r w:rsidRPr="009C242E">
        <w:rPr>
          <w:sz w:val="20"/>
          <w:lang w:val="fr-CH"/>
        </w:rPr>
        <w:t>, où l</w:t>
      </w:r>
      <w:r w:rsidR="00915308" w:rsidRPr="009C242E">
        <w:rPr>
          <w:sz w:val="20"/>
          <w:lang w:val="fr-CH"/>
        </w:rPr>
        <w:t>'</w:t>
      </w:r>
      <w:r w:rsidRPr="009C242E">
        <w:rPr>
          <w:sz w:val="20"/>
          <w:lang w:val="fr-CH"/>
        </w:rPr>
        <w:t xml:space="preserve">on trouvera également les Lignes directrices pour la mise en </w:t>
      </w:r>
      <w:r w:rsidR="00770C11" w:rsidRPr="009C242E">
        <w:rPr>
          <w:sz w:val="20"/>
          <w:lang w:val="fr-CH"/>
        </w:rPr>
        <w:t>œ</w:t>
      </w:r>
      <w:r w:rsidRPr="009C242E">
        <w:rPr>
          <w:sz w:val="20"/>
          <w:lang w:val="fr-CH"/>
        </w:rPr>
        <w:t>uvre de la politique commune en matière de brevets de l</w:t>
      </w:r>
      <w:r w:rsidR="00915308" w:rsidRPr="009C242E">
        <w:rPr>
          <w:sz w:val="20"/>
          <w:lang w:val="fr-CH"/>
        </w:rPr>
        <w:t>'</w:t>
      </w:r>
      <w:r w:rsidRPr="009C242E">
        <w:rPr>
          <w:sz w:val="20"/>
          <w:lang w:val="fr-CH"/>
        </w:rPr>
        <w:t>UIT</w:t>
      </w:r>
      <w:r w:rsidRPr="009C242E">
        <w:rPr>
          <w:sz w:val="20"/>
          <w:lang w:val="fr-CH"/>
        </w:rPr>
        <w:noBreakHyphen/>
        <w:t>T, l</w:t>
      </w:r>
      <w:r w:rsidR="00915308" w:rsidRPr="009C242E">
        <w:rPr>
          <w:sz w:val="20"/>
          <w:lang w:val="fr-CH"/>
        </w:rPr>
        <w:t>'</w:t>
      </w:r>
      <w:r w:rsidRPr="009C242E">
        <w:rPr>
          <w:sz w:val="20"/>
          <w:lang w:val="fr-CH"/>
        </w:rPr>
        <w:t>UIT</w:t>
      </w:r>
      <w:r w:rsidRPr="009C242E">
        <w:rPr>
          <w:sz w:val="20"/>
          <w:lang w:val="fr-CH"/>
        </w:rPr>
        <w:noBreakHyphen/>
        <w:t>R, l</w:t>
      </w:r>
      <w:r w:rsidR="00915308" w:rsidRPr="009C242E">
        <w:rPr>
          <w:sz w:val="20"/>
          <w:lang w:val="fr-CH"/>
        </w:rPr>
        <w:t>'</w:t>
      </w:r>
      <w:r w:rsidRPr="009C242E">
        <w:rPr>
          <w:sz w:val="20"/>
          <w:lang w:val="fr-CH"/>
        </w:rPr>
        <w:t>ISO et la CEI</w:t>
      </w:r>
      <w:r w:rsidRPr="009C242E" w:rsidDel="0061025C">
        <w:rPr>
          <w:sz w:val="20"/>
          <w:lang w:val="fr-CH"/>
        </w:rPr>
        <w:t xml:space="preserve"> </w:t>
      </w:r>
      <w:r w:rsidRPr="009C242E">
        <w:rPr>
          <w:sz w:val="20"/>
          <w:lang w:val="fr-CH"/>
        </w:rPr>
        <w:t>et la base de données en matière de brevets de l</w:t>
      </w:r>
      <w:r w:rsidR="00915308" w:rsidRPr="009C242E">
        <w:rPr>
          <w:sz w:val="20"/>
          <w:lang w:val="fr-CH"/>
        </w:rPr>
        <w:t>'</w:t>
      </w:r>
      <w:r w:rsidRPr="009C242E">
        <w:rPr>
          <w:sz w:val="20"/>
          <w:lang w:val="fr-CH"/>
        </w:rPr>
        <w:t>UIT-R.</w:t>
      </w:r>
    </w:p>
    <w:p w:rsidR="00CB6411" w:rsidRPr="009C242E" w:rsidRDefault="00CB6411" w:rsidP="0066671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B6411" w:rsidRPr="009C242E">
        <w:tc>
          <w:tcPr>
            <w:tcW w:w="9360" w:type="dxa"/>
            <w:gridSpan w:val="2"/>
          </w:tcPr>
          <w:p w:rsidR="00CB6411" w:rsidRPr="009C242E" w:rsidRDefault="00CB6411" w:rsidP="00666716">
            <w:pPr>
              <w:pStyle w:val="Chaptitle"/>
              <w:keepLines w:val="0"/>
              <w:tabs>
                <w:tab w:val="clear" w:pos="794"/>
                <w:tab w:val="clear" w:pos="1191"/>
                <w:tab w:val="clear" w:pos="1588"/>
                <w:tab w:val="clear" w:pos="1985"/>
              </w:tabs>
              <w:overflowPunct/>
              <w:spacing w:before="140"/>
              <w:textAlignment w:val="auto"/>
              <w:rPr>
                <w:sz w:val="22"/>
                <w:szCs w:val="22"/>
                <w:lang w:val="fr-CH"/>
              </w:rPr>
            </w:pPr>
            <w:r w:rsidRPr="009C242E">
              <w:rPr>
                <w:sz w:val="22"/>
                <w:szCs w:val="22"/>
                <w:lang w:val="fr-CH"/>
              </w:rPr>
              <w:t xml:space="preserve">Séries des Recommandations UIT-R </w:t>
            </w:r>
          </w:p>
          <w:p w:rsidR="00CB6411" w:rsidRPr="009C242E" w:rsidRDefault="00CB6411" w:rsidP="006667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9C242E">
              <w:rPr>
                <w:b w:val="0"/>
                <w:sz w:val="18"/>
                <w:szCs w:val="18"/>
                <w:lang w:val="fr-CH"/>
              </w:rPr>
              <w:t xml:space="preserve">(Egalement disponible en ligne: </w:t>
            </w:r>
            <w:hyperlink r:id="rId11" w:history="1">
              <w:r w:rsidRPr="009C242E">
                <w:rPr>
                  <w:rStyle w:val="Hyperlink"/>
                  <w:b w:val="0"/>
                  <w:bCs/>
                  <w:sz w:val="18"/>
                  <w:szCs w:val="18"/>
                  <w:lang w:val="fr-CH"/>
                </w:rPr>
                <w:t>http://www.itu.int/publ/R-REC/fr</w:t>
              </w:r>
            </w:hyperlink>
            <w:r w:rsidRPr="009C242E">
              <w:rPr>
                <w:b w:val="0"/>
                <w:bCs/>
                <w:sz w:val="18"/>
                <w:szCs w:val="18"/>
                <w:lang w:val="fr-CH"/>
              </w:rPr>
              <w:t>)</w:t>
            </w:r>
          </w:p>
        </w:tc>
      </w:tr>
      <w:tr w:rsidR="00CB6411" w:rsidRPr="009C242E">
        <w:tc>
          <w:tcPr>
            <w:tcW w:w="1140" w:type="dxa"/>
          </w:tcPr>
          <w:p w:rsidR="00CB6411" w:rsidRPr="009C242E" w:rsidRDefault="00CB6411" w:rsidP="00666716">
            <w:pPr>
              <w:spacing w:before="90" w:after="100"/>
              <w:ind w:left="57"/>
              <w:rPr>
                <w:b/>
                <w:bCs/>
                <w:sz w:val="20"/>
                <w:lang w:val="fr-CH"/>
              </w:rPr>
            </w:pPr>
            <w:r w:rsidRPr="009C242E">
              <w:rPr>
                <w:b/>
                <w:bCs/>
                <w:sz w:val="20"/>
                <w:lang w:val="fr-CH"/>
              </w:rPr>
              <w:t>Séries</w:t>
            </w:r>
          </w:p>
        </w:tc>
        <w:tc>
          <w:tcPr>
            <w:tcW w:w="8220" w:type="dxa"/>
          </w:tcPr>
          <w:p w:rsidR="00CB6411" w:rsidRPr="009C242E" w:rsidRDefault="00CB6411" w:rsidP="006667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9C242E">
              <w:rPr>
                <w:bCs/>
                <w:sz w:val="20"/>
                <w:lang w:val="fr-CH"/>
              </w:rPr>
              <w:t>Titre</w:t>
            </w:r>
          </w:p>
        </w:tc>
      </w:tr>
      <w:tr w:rsidR="00CB6411" w:rsidRPr="009C242E" w:rsidTr="00666716">
        <w:tc>
          <w:tcPr>
            <w:tcW w:w="1140" w:type="dxa"/>
            <w:tcBorders>
              <w:bottom w:val="nil"/>
            </w:tcBorders>
          </w:tcPr>
          <w:p w:rsidR="00CB6411" w:rsidRPr="009C242E" w:rsidRDefault="00CB6411" w:rsidP="00666716">
            <w:pPr>
              <w:spacing w:before="30" w:after="30"/>
              <w:ind w:left="57"/>
              <w:rPr>
                <w:b/>
                <w:bCs/>
                <w:sz w:val="20"/>
                <w:lang w:val="fr-CH"/>
              </w:rPr>
            </w:pPr>
            <w:r w:rsidRPr="009C242E">
              <w:rPr>
                <w:b/>
                <w:bCs/>
                <w:sz w:val="20"/>
                <w:lang w:val="fr-CH"/>
              </w:rPr>
              <w:t>BO</w:t>
            </w:r>
          </w:p>
        </w:tc>
        <w:tc>
          <w:tcPr>
            <w:tcW w:w="8220" w:type="dxa"/>
            <w:tcBorders>
              <w:bottom w:val="nil"/>
            </w:tcBorders>
          </w:tcPr>
          <w:p w:rsidR="00CB6411" w:rsidRPr="009C242E" w:rsidRDefault="00CB6411" w:rsidP="006667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9C242E">
              <w:rPr>
                <w:b w:val="0"/>
                <w:bCs/>
                <w:sz w:val="20"/>
                <w:lang w:val="fr-CH"/>
              </w:rPr>
              <w:t>Diffusion par satellite</w:t>
            </w:r>
          </w:p>
        </w:tc>
      </w:tr>
      <w:tr w:rsidR="00CB6411" w:rsidRPr="009C242E" w:rsidTr="00666716">
        <w:tc>
          <w:tcPr>
            <w:tcW w:w="1140" w:type="dxa"/>
            <w:tcBorders>
              <w:top w:val="nil"/>
              <w:bottom w:val="nil"/>
            </w:tcBorders>
            <w:shd w:val="clear" w:color="auto" w:fill="auto"/>
          </w:tcPr>
          <w:p w:rsidR="00CB6411" w:rsidRPr="009C242E" w:rsidRDefault="00CB6411" w:rsidP="00666716">
            <w:pPr>
              <w:spacing w:before="30" w:after="30"/>
              <w:ind w:left="57"/>
              <w:rPr>
                <w:rFonts w:ascii="Times New Roman Bold" w:hAnsi="Times New Roman Bold" w:cs="Times New Roman Bold"/>
                <w:sz w:val="20"/>
                <w:lang w:val="fr-CH"/>
              </w:rPr>
            </w:pPr>
            <w:r w:rsidRPr="009C242E">
              <w:rPr>
                <w:rFonts w:ascii="Times New Roman Bold" w:hAnsi="Times New Roman Bold" w:cs="Times New Roman Bold"/>
                <w:sz w:val="20"/>
                <w:lang w:val="fr-CH"/>
              </w:rPr>
              <w:t>BR</w:t>
            </w:r>
          </w:p>
        </w:tc>
        <w:tc>
          <w:tcPr>
            <w:tcW w:w="8220" w:type="dxa"/>
            <w:tcBorders>
              <w:top w:val="nil"/>
              <w:bottom w:val="nil"/>
            </w:tcBorders>
            <w:shd w:val="clear" w:color="auto" w:fill="auto"/>
          </w:tcPr>
          <w:p w:rsidR="00CB6411" w:rsidRPr="009C242E" w:rsidRDefault="00CB6411" w:rsidP="006667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fr-CH"/>
              </w:rPr>
            </w:pPr>
            <w:r w:rsidRPr="009C242E">
              <w:rPr>
                <w:rFonts w:hAnsi="Times New Roman Bold"/>
                <w:b w:val="0"/>
                <w:sz w:val="20"/>
                <w:lang w:val="fr-CH"/>
              </w:rPr>
              <w:t>Enregistrement pour la production, l</w:t>
            </w:r>
            <w:r w:rsidR="00915308" w:rsidRPr="009C242E">
              <w:rPr>
                <w:rFonts w:hAnsi="Times New Roman Bold"/>
                <w:b w:val="0"/>
                <w:sz w:val="20"/>
                <w:lang w:val="fr-CH"/>
              </w:rPr>
              <w:t>'</w:t>
            </w:r>
            <w:r w:rsidRPr="009C242E">
              <w:rPr>
                <w:rFonts w:hAnsi="Times New Roman Bold"/>
                <w:b w:val="0"/>
                <w:sz w:val="20"/>
                <w:lang w:val="fr-CH"/>
              </w:rPr>
              <w:t>archivage et la diffusion; films pour la t</w:t>
            </w:r>
            <w:r w:rsidRPr="009C242E">
              <w:rPr>
                <w:rFonts w:hAnsi="Times New Roman Bold"/>
                <w:b w:val="0"/>
                <w:sz w:val="20"/>
                <w:lang w:val="fr-CH"/>
              </w:rPr>
              <w:t>é</w:t>
            </w:r>
            <w:r w:rsidRPr="009C242E">
              <w:rPr>
                <w:rFonts w:hAnsi="Times New Roman Bold"/>
                <w:b w:val="0"/>
                <w:sz w:val="20"/>
                <w:lang w:val="fr-CH"/>
              </w:rPr>
              <w:t>l</w:t>
            </w:r>
            <w:r w:rsidRPr="009C242E">
              <w:rPr>
                <w:rFonts w:hAnsi="Times New Roman Bold"/>
                <w:b w:val="0"/>
                <w:sz w:val="20"/>
                <w:lang w:val="fr-CH"/>
              </w:rPr>
              <w:t>é</w:t>
            </w:r>
            <w:r w:rsidRPr="009C242E">
              <w:rPr>
                <w:rFonts w:hAnsi="Times New Roman Bold"/>
                <w:b w:val="0"/>
                <w:sz w:val="20"/>
                <w:lang w:val="fr-CH"/>
              </w:rPr>
              <w:t>vision</w:t>
            </w:r>
          </w:p>
        </w:tc>
      </w:tr>
      <w:tr w:rsidR="00CB6411" w:rsidRPr="009C242E" w:rsidTr="00666716">
        <w:tc>
          <w:tcPr>
            <w:tcW w:w="1140" w:type="dxa"/>
            <w:tcBorders>
              <w:top w:val="nil"/>
              <w:bottom w:val="nil"/>
            </w:tcBorders>
          </w:tcPr>
          <w:p w:rsidR="00CB6411" w:rsidRPr="009C242E" w:rsidRDefault="00CB6411" w:rsidP="00666716">
            <w:pPr>
              <w:spacing w:before="30" w:after="30"/>
              <w:ind w:left="57"/>
              <w:rPr>
                <w:b/>
                <w:bCs/>
                <w:sz w:val="20"/>
                <w:lang w:val="fr-CH"/>
              </w:rPr>
            </w:pPr>
            <w:r w:rsidRPr="009C242E">
              <w:rPr>
                <w:b/>
                <w:bCs/>
                <w:sz w:val="20"/>
                <w:lang w:val="fr-CH"/>
              </w:rPr>
              <w:t>BS</w:t>
            </w:r>
          </w:p>
        </w:tc>
        <w:tc>
          <w:tcPr>
            <w:tcW w:w="8220" w:type="dxa"/>
            <w:tcBorders>
              <w:top w:val="nil"/>
              <w:bottom w:val="nil"/>
            </w:tcBorders>
          </w:tcPr>
          <w:p w:rsidR="00CB6411" w:rsidRPr="009C242E" w:rsidRDefault="00CB6411" w:rsidP="006667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9C242E">
              <w:rPr>
                <w:b w:val="0"/>
                <w:bCs/>
                <w:sz w:val="20"/>
                <w:lang w:val="fr-CH"/>
              </w:rPr>
              <w:t>Service de radiodiffusion sonore</w:t>
            </w:r>
          </w:p>
        </w:tc>
      </w:tr>
      <w:tr w:rsidR="00CB6411" w:rsidRPr="009C242E" w:rsidTr="00666716">
        <w:tc>
          <w:tcPr>
            <w:tcW w:w="1140" w:type="dxa"/>
            <w:tcBorders>
              <w:top w:val="nil"/>
              <w:bottom w:val="nil"/>
            </w:tcBorders>
            <w:shd w:val="clear" w:color="auto" w:fill="F3F3F3"/>
          </w:tcPr>
          <w:p w:rsidR="00CB6411" w:rsidRPr="009C242E" w:rsidRDefault="00CB6411" w:rsidP="00666716">
            <w:pPr>
              <w:spacing w:before="30" w:after="30"/>
              <w:ind w:left="57"/>
              <w:rPr>
                <w:rFonts w:ascii="Times New Roman Bold" w:hAnsi="Times New Roman Bold" w:cs="Times New Roman Bold"/>
                <w:b/>
                <w:bCs/>
                <w:color w:val="243285"/>
                <w:sz w:val="20"/>
                <w:lang w:val="fr-CH"/>
              </w:rPr>
            </w:pPr>
            <w:r w:rsidRPr="009C242E">
              <w:rPr>
                <w:rFonts w:ascii="Times New Roman Bold" w:hAnsi="Times New Roman Bold" w:cs="Times New Roman Bold"/>
                <w:b/>
                <w:bCs/>
                <w:color w:val="243285"/>
                <w:sz w:val="20"/>
                <w:lang w:val="fr-CH"/>
              </w:rPr>
              <w:t>BT</w:t>
            </w:r>
          </w:p>
        </w:tc>
        <w:tc>
          <w:tcPr>
            <w:tcW w:w="8220" w:type="dxa"/>
            <w:tcBorders>
              <w:top w:val="nil"/>
              <w:bottom w:val="nil"/>
            </w:tcBorders>
            <w:shd w:val="clear" w:color="auto" w:fill="F3F3F3"/>
          </w:tcPr>
          <w:p w:rsidR="00CB6411" w:rsidRPr="009C242E" w:rsidRDefault="00CB6411" w:rsidP="006667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fr-CH"/>
              </w:rPr>
            </w:pPr>
            <w:r w:rsidRPr="009C242E">
              <w:rPr>
                <w:rFonts w:ascii="Times New Roman Bold" w:hAnsi="Times New Roman Bold" w:cs="Times New Roman Bold"/>
                <w:bCs/>
                <w:color w:val="243285"/>
                <w:sz w:val="20"/>
                <w:lang w:val="fr-CH"/>
              </w:rPr>
              <w:t>Service de radiodiffusion télévisuelle</w:t>
            </w:r>
          </w:p>
        </w:tc>
      </w:tr>
      <w:tr w:rsidR="00CB6411" w:rsidRPr="009C242E" w:rsidTr="00666716">
        <w:tc>
          <w:tcPr>
            <w:tcW w:w="1140" w:type="dxa"/>
            <w:tcBorders>
              <w:top w:val="nil"/>
              <w:bottom w:val="nil"/>
            </w:tcBorders>
            <w:shd w:val="clear" w:color="auto" w:fill="auto"/>
          </w:tcPr>
          <w:p w:rsidR="00CB6411" w:rsidRPr="009C242E" w:rsidRDefault="00CB6411" w:rsidP="00666716">
            <w:pPr>
              <w:spacing w:before="30" w:after="30"/>
              <w:ind w:left="57"/>
              <w:rPr>
                <w:b/>
                <w:bCs/>
                <w:sz w:val="20"/>
                <w:lang w:val="fr-CH"/>
              </w:rPr>
            </w:pPr>
            <w:r w:rsidRPr="009C242E">
              <w:rPr>
                <w:b/>
                <w:bCs/>
                <w:sz w:val="20"/>
                <w:lang w:val="fr-CH"/>
              </w:rPr>
              <w:t>F</w:t>
            </w:r>
          </w:p>
        </w:tc>
        <w:tc>
          <w:tcPr>
            <w:tcW w:w="8220" w:type="dxa"/>
            <w:tcBorders>
              <w:top w:val="nil"/>
              <w:bottom w:val="nil"/>
            </w:tcBorders>
            <w:shd w:val="clear" w:color="auto" w:fill="auto"/>
          </w:tcPr>
          <w:p w:rsidR="00CB6411" w:rsidRPr="009C242E" w:rsidRDefault="00CB6411" w:rsidP="0066671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9C242E">
              <w:rPr>
                <w:sz w:val="20"/>
                <w:lang w:val="fr-CH"/>
              </w:rPr>
              <w:t>Service fixe</w:t>
            </w:r>
          </w:p>
        </w:tc>
      </w:tr>
      <w:tr w:rsidR="00CB6411" w:rsidRPr="009C242E" w:rsidTr="00666716">
        <w:tc>
          <w:tcPr>
            <w:tcW w:w="1140" w:type="dxa"/>
            <w:tcBorders>
              <w:top w:val="nil"/>
              <w:bottom w:val="nil"/>
            </w:tcBorders>
            <w:shd w:val="clear" w:color="auto" w:fill="auto"/>
          </w:tcPr>
          <w:p w:rsidR="00CB6411" w:rsidRPr="009C242E" w:rsidRDefault="00CB6411" w:rsidP="00666716">
            <w:pPr>
              <w:spacing w:before="30" w:after="30"/>
              <w:ind w:left="57"/>
              <w:rPr>
                <w:b/>
                <w:bCs/>
                <w:sz w:val="20"/>
                <w:lang w:val="fr-CH"/>
              </w:rPr>
            </w:pPr>
            <w:r w:rsidRPr="009C242E">
              <w:rPr>
                <w:b/>
                <w:bCs/>
                <w:sz w:val="20"/>
                <w:lang w:val="fr-CH"/>
              </w:rPr>
              <w:t>M</w:t>
            </w:r>
          </w:p>
        </w:tc>
        <w:tc>
          <w:tcPr>
            <w:tcW w:w="8220" w:type="dxa"/>
            <w:tcBorders>
              <w:top w:val="nil"/>
              <w:bottom w:val="nil"/>
            </w:tcBorders>
            <w:shd w:val="clear" w:color="auto" w:fill="auto"/>
          </w:tcPr>
          <w:p w:rsidR="00CB6411" w:rsidRPr="009C242E" w:rsidRDefault="00CB6411" w:rsidP="006667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9C242E">
              <w:rPr>
                <w:b w:val="0"/>
                <w:sz w:val="20"/>
                <w:lang w:val="fr-CH"/>
              </w:rPr>
              <w:t>Services mobile, de radiorepérage et d</w:t>
            </w:r>
            <w:r w:rsidR="00915308" w:rsidRPr="009C242E">
              <w:rPr>
                <w:b w:val="0"/>
                <w:sz w:val="20"/>
                <w:lang w:val="fr-CH"/>
              </w:rPr>
              <w:t>'</w:t>
            </w:r>
            <w:r w:rsidRPr="009C242E">
              <w:rPr>
                <w:b w:val="0"/>
                <w:sz w:val="20"/>
                <w:lang w:val="fr-CH"/>
              </w:rPr>
              <w:t>amateur y compris les services par satellite associés</w:t>
            </w:r>
          </w:p>
        </w:tc>
      </w:tr>
      <w:tr w:rsidR="00CB6411" w:rsidRPr="009C242E" w:rsidTr="00666716">
        <w:tc>
          <w:tcPr>
            <w:tcW w:w="1140" w:type="dxa"/>
            <w:tcBorders>
              <w:top w:val="nil"/>
            </w:tcBorders>
          </w:tcPr>
          <w:p w:rsidR="00CB6411" w:rsidRPr="009C242E" w:rsidRDefault="00CB6411" w:rsidP="00666716">
            <w:pPr>
              <w:spacing w:before="30" w:after="30"/>
              <w:ind w:left="57"/>
              <w:rPr>
                <w:b/>
                <w:bCs/>
                <w:sz w:val="20"/>
                <w:lang w:val="fr-CH"/>
              </w:rPr>
            </w:pPr>
            <w:r w:rsidRPr="009C242E">
              <w:rPr>
                <w:b/>
                <w:bCs/>
                <w:sz w:val="20"/>
                <w:lang w:val="fr-CH"/>
              </w:rPr>
              <w:t>P</w:t>
            </w:r>
          </w:p>
        </w:tc>
        <w:tc>
          <w:tcPr>
            <w:tcW w:w="8220" w:type="dxa"/>
            <w:tcBorders>
              <w:top w:val="nil"/>
            </w:tcBorders>
          </w:tcPr>
          <w:p w:rsidR="00CB6411" w:rsidRPr="009C242E" w:rsidRDefault="00CB6411" w:rsidP="00666716">
            <w:pPr>
              <w:spacing w:before="30" w:after="30"/>
              <w:rPr>
                <w:sz w:val="20"/>
                <w:lang w:val="fr-CH"/>
              </w:rPr>
            </w:pPr>
            <w:r w:rsidRPr="009C242E">
              <w:rPr>
                <w:sz w:val="20"/>
                <w:lang w:val="fr-CH"/>
              </w:rPr>
              <w:t>Propagation des ondes radioélectriques</w:t>
            </w:r>
          </w:p>
        </w:tc>
      </w:tr>
      <w:tr w:rsidR="00CB6411" w:rsidRPr="009C242E">
        <w:tc>
          <w:tcPr>
            <w:tcW w:w="1140" w:type="dxa"/>
          </w:tcPr>
          <w:p w:rsidR="00CB6411" w:rsidRPr="009C242E" w:rsidRDefault="00CB6411" w:rsidP="00666716">
            <w:pPr>
              <w:spacing w:before="30" w:after="30"/>
              <w:ind w:left="57"/>
              <w:rPr>
                <w:b/>
                <w:bCs/>
                <w:sz w:val="20"/>
                <w:lang w:val="fr-CH"/>
              </w:rPr>
            </w:pPr>
            <w:r w:rsidRPr="009C242E">
              <w:rPr>
                <w:b/>
                <w:bCs/>
                <w:sz w:val="20"/>
                <w:lang w:val="fr-CH"/>
              </w:rPr>
              <w:t>RA</w:t>
            </w:r>
          </w:p>
        </w:tc>
        <w:tc>
          <w:tcPr>
            <w:tcW w:w="8220" w:type="dxa"/>
          </w:tcPr>
          <w:p w:rsidR="00CB6411" w:rsidRPr="009C242E" w:rsidRDefault="00CB6411" w:rsidP="0066671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9C242E">
              <w:rPr>
                <w:sz w:val="20"/>
                <w:lang w:val="fr-CH"/>
              </w:rPr>
              <w:t>Radio astronomie</w:t>
            </w:r>
          </w:p>
        </w:tc>
      </w:tr>
      <w:tr w:rsidR="00CB6411" w:rsidRPr="009C242E">
        <w:tc>
          <w:tcPr>
            <w:tcW w:w="1140" w:type="dxa"/>
          </w:tcPr>
          <w:p w:rsidR="00CB6411" w:rsidRPr="009C242E" w:rsidRDefault="00CB6411" w:rsidP="00666716">
            <w:pPr>
              <w:spacing w:before="30" w:after="30"/>
              <w:ind w:left="57"/>
              <w:rPr>
                <w:b/>
                <w:bCs/>
                <w:sz w:val="20"/>
                <w:lang w:val="fr-CH"/>
              </w:rPr>
            </w:pPr>
            <w:r w:rsidRPr="009C242E">
              <w:rPr>
                <w:b/>
                <w:bCs/>
                <w:sz w:val="20"/>
                <w:lang w:val="fr-CH"/>
              </w:rPr>
              <w:t>RS</w:t>
            </w:r>
          </w:p>
        </w:tc>
        <w:tc>
          <w:tcPr>
            <w:tcW w:w="8220" w:type="dxa"/>
          </w:tcPr>
          <w:p w:rsidR="00CB6411" w:rsidRPr="009C242E" w:rsidRDefault="00CB6411" w:rsidP="0066671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9C242E">
              <w:rPr>
                <w:sz w:val="20"/>
                <w:lang w:val="fr-CH"/>
              </w:rPr>
              <w:t>Systèmes de télédétection</w:t>
            </w:r>
          </w:p>
        </w:tc>
      </w:tr>
      <w:tr w:rsidR="00CB6411" w:rsidRPr="009C242E">
        <w:tc>
          <w:tcPr>
            <w:tcW w:w="1140" w:type="dxa"/>
          </w:tcPr>
          <w:p w:rsidR="00CB6411" w:rsidRPr="009C242E" w:rsidRDefault="00CB6411" w:rsidP="00666716">
            <w:pPr>
              <w:spacing w:before="30" w:after="30"/>
              <w:ind w:left="57"/>
              <w:rPr>
                <w:b/>
                <w:bCs/>
                <w:sz w:val="20"/>
                <w:lang w:val="fr-CH"/>
              </w:rPr>
            </w:pPr>
            <w:r w:rsidRPr="009C242E">
              <w:rPr>
                <w:b/>
                <w:bCs/>
                <w:sz w:val="20"/>
                <w:lang w:val="fr-CH"/>
              </w:rPr>
              <w:t>S</w:t>
            </w:r>
          </w:p>
        </w:tc>
        <w:tc>
          <w:tcPr>
            <w:tcW w:w="8220" w:type="dxa"/>
          </w:tcPr>
          <w:p w:rsidR="00CB6411" w:rsidRPr="009C242E" w:rsidRDefault="00CB6411" w:rsidP="00666716">
            <w:pPr>
              <w:spacing w:before="30" w:after="30"/>
              <w:rPr>
                <w:sz w:val="20"/>
                <w:lang w:val="fr-CH"/>
              </w:rPr>
            </w:pPr>
            <w:r w:rsidRPr="009C242E">
              <w:rPr>
                <w:sz w:val="20"/>
                <w:lang w:val="fr-CH"/>
              </w:rPr>
              <w:t>Service fixe par satellite</w:t>
            </w:r>
          </w:p>
        </w:tc>
      </w:tr>
      <w:tr w:rsidR="00CB6411" w:rsidRPr="009C242E">
        <w:tc>
          <w:tcPr>
            <w:tcW w:w="1140" w:type="dxa"/>
          </w:tcPr>
          <w:p w:rsidR="00CB6411" w:rsidRPr="009C242E" w:rsidRDefault="00CB6411" w:rsidP="00666716">
            <w:pPr>
              <w:spacing w:before="30" w:after="30"/>
              <w:ind w:left="57"/>
              <w:rPr>
                <w:b/>
                <w:bCs/>
                <w:sz w:val="20"/>
                <w:lang w:val="fr-CH"/>
              </w:rPr>
            </w:pPr>
            <w:r w:rsidRPr="009C242E">
              <w:rPr>
                <w:b/>
                <w:bCs/>
                <w:sz w:val="20"/>
                <w:lang w:val="fr-CH"/>
              </w:rPr>
              <w:t>SA</w:t>
            </w:r>
          </w:p>
        </w:tc>
        <w:tc>
          <w:tcPr>
            <w:tcW w:w="8220" w:type="dxa"/>
          </w:tcPr>
          <w:p w:rsidR="00CB6411" w:rsidRPr="009C242E" w:rsidRDefault="00CB6411" w:rsidP="00666716">
            <w:pPr>
              <w:spacing w:before="30" w:after="30"/>
              <w:rPr>
                <w:sz w:val="20"/>
                <w:lang w:val="fr-CH"/>
              </w:rPr>
            </w:pPr>
            <w:r w:rsidRPr="009C242E">
              <w:rPr>
                <w:sz w:val="20"/>
                <w:lang w:val="fr-CH"/>
              </w:rPr>
              <w:t>Applications spatiales et météorologie</w:t>
            </w:r>
          </w:p>
        </w:tc>
      </w:tr>
      <w:tr w:rsidR="00CB6411" w:rsidRPr="009C242E">
        <w:tc>
          <w:tcPr>
            <w:tcW w:w="1140" w:type="dxa"/>
          </w:tcPr>
          <w:p w:rsidR="00CB6411" w:rsidRPr="009C242E" w:rsidRDefault="00CB6411" w:rsidP="00666716">
            <w:pPr>
              <w:spacing w:before="30" w:after="30"/>
              <w:ind w:left="57"/>
              <w:rPr>
                <w:b/>
                <w:bCs/>
                <w:sz w:val="20"/>
                <w:lang w:val="fr-CH"/>
              </w:rPr>
            </w:pPr>
            <w:r w:rsidRPr="009C242E">
              <w:rPr>
                <w:b/>
                <w:bCs/>
                <w:sz w:val="20"/>
                <w:lang w:val="fr-CH"/>
              </w:rPr>
              <w:t>SF</w:t>
            </w:r>
          </w:p>
        </w:tc>
        <w:tc>
          <w:tcPr>
            <w:tcW w:w="8220" w:type="dxa"/>
          </w:tcPr>
          <w:p w:rsidR="00CB6411" w:rsidRPr="009C242E" w:rsidRDefault="00CB6411" w:rsidP="00666716">
            <w:pPr>
              <w:spacing w:before="30" w:after="30"/>
              <w:rPr>
                <w:sz w:val="20"/>
                <w:lang w:val="fr-CH"/>
              </w:rPr>
            </w:pPr>
            <w:r w:rsidRPr="009C242E">
              <w:rPr>
                <w:sz w:val="20"/>
                <w:lang w:val="fr-CH"/>
              </w:rPr>
              <w:t>Partage des fréquences et coordination entre les systèmes du service fixe par satellite et du service fixe</w:t>
            </w:r>
          </w:p>
        </w:tc>
      </w:tr>
      <w:tr w:rsidR="00CB6411" w:rsidRPr="009C242E">
        <w:tc>
          <w:tcPr>
            <w:tcW w:w="1140" w:type="dxa"/>
            <w:shd w:val="clear" w:color="auto" w:fill="auto"/>
          </w:tcPr>
          <w:p w:rsidR="00CB6411" w:rsidRPr="009C242E" w:rsidRDefault="00CB6411" w:rsidP="00666716">
            <w:pPr>
              <w:spacing w:before="30" w:after="30"/>
              <w:ind w:left="57"/>
              <w:rPr>
                <w:b/>
                <w:bCs/>
                <w:sz w:val="20"/>
                <w:lang w:val="fr-CH"/>
              </w:rPr>
            </w:pPr>
            <w:r w:rsidRPr="009C242E">
              <w:rPr>
                <w:b/>
                <w:bCs/>
                <w:sz w:val="20"/>
                <w:lang w:val="fr-CH"/>
              </w:rPr>
              <w:t>SM</w:t>
            </w:r>
          </w:p>
        </w:tc>
        <w:tc>
          <w:tcPr>
            <w:tcW w:w="8220" w:type="dxa"/>
            <w:shd w:val="clear" w:color="auto" w:fill="auto"/>
          </w:tcPr>
          <w:p w:rsidR="00CB6411" w:rsidRPr="009C242E" w:rsidRDefault="00CB6411" w:rsidP="00666716">
            <w:pPr>
              <w:spacing w:before="30" w:after="30"/>
              <w:rPr>
                <w:sz w:val="20"/>
                <w:lang w:val="fr-CH"/>
              </w:rPr>
            </w:pPr>
            <w:r w:rsidRPr="009C242E">
              <w:rPr>
                <w:sz w:val="20"/>
                <w:lang w:val="fr-CH"/>
              </w:rPr>
              <w:t>Gestion du spectre</w:t>
            </w:r>
          </w:p>
        </w:tc>
      </w:tr>
      <w:tr w:rsidR="00CB6411" w:rsidRPr="009C242E">
        <w:tc>
          <w:tcPr>
            <w:tcW w:w="1140" w:type="dxa"/>
          </w:tcPr>
          <w:p w:rsidR="00CB6411" w:rsidRPr="009C242E" w:rsidRDefault="00CB6411" w:rsidP="00666716">
            <w:pPr>
              <w:spacing w:before="30" w:after="30"/>
              <w:ind w:left="57"/>
              <w:rPr>
                <w:b/>
                <w:bCs/>
                <w:sz w:val="20"/>
                <w:lang w:val="fr-CH"/>
              </w:rPr>
            </w:pPr>
            <w:r w:rsidRPr="009C242E">
              <w:rPr>
                <w:b/>
                <w:bCs/>
                <w:sz w:val="20"/>
                <w:lang w:val="fr-CH"/>
              </w:rPr>
              <w:t>SNG</w:t>
            </w:r>
          </w:p>
        </w:tc>
        <w:tc>
          <w:tcPr>
            <w:tcW w:w="8220" w:type="dxa"/>
          </w:tcPr>
          <w:p w:rsidR="00CB6411" w:rsidRPr="009C242E" w:rsidRDefault="00CB6411" w:rsidP="00666716">
            <w:pPr>
              <w:spacing w:before="30" w:after="30"/>
              <w:rPr>
                <w:sz w:val="20"/>
                <w:lang w:val="fr-CH"/>
              </w:rPr>
            </w:pPr>
            <w:r w:rsidRPr="009C242E">
              <w:rPr>
                <w:sz w:val="20"/>
                <w:lang w:val="fr-CH"/>
              </w:rPr>
              <w:t>Reportage d</w:t>
            </w:r>
            <w:r w:rsidR="00915308" w:rsidRPr="009C242E">
              <w:rPr>
                <w:sz w:val="20"/>
                <w:lang w:val="fr-CH"/>
              </w:rPr>
              <w:t>'</w:t>
            </w:r>
            <w:r w:rsidRPr="009C242E">
              <w:rPr>
                <w:sz w:val="20"/>
                <w:lang w:val="fr-CH"/>
              </w:rPr>
              <w:t>actualités par satellite</w:t>
            </w:r>
          </w:p>
        </w:tc>
      </w:tr>
      <w:tr w:rsidR="00CB6411" w:rsidRPr="009C242E">
        <w:tc>
          <w:tcPr>
            <w:tcW w:w="1140" w:type="dxa"/>
          </w:tcPr>
          <w:p w:rsidR="00CB6411" w:rsidRPr="009C242E" w:rsidRDefault="00CB6411" w:rsidP="00666716">
            <w:pPr>
              <w:spacing w:before="30" w:after="30"/>
              <w:ind w:left="57"/>
              <w:rPr>
                <w:b/>
                <w:bCs/>
                <w:sz w:val="20"/>
                <w:lang w:val="fr-CH"/>
              </w:rPr>
            </w:pPr>
            <w:r w:rsidRPr="009C242E">
              <w:rPr>
                <w:b/>
                <w:bCs/>
                <w:sz w:val="20"/>
                <w:lang w:val="fr-CH"/>
              </w:rPr>
              <w:t>TF</w:t>
            </w:r>
          </w:p>
        </w:tc>
        <w:tc>
          <w:tcPr>
            <w:tcW w:w="8220" w:type="dxa"/>
          </w:tcPr>
          <w:p w:rsidR="00CB6411" w:rsidRPr="009C242E" w:rsidRDefault="00CB6411" w:rsidP="00666716">
            <w:pPr>
              <w:spacing w:before="30" w:after="30"/>
              <w:rPr>
                <w:sz w:val="20"/>
                <w:lang w:val="fr-CH"/>
              </w:rPr>
            </w:pPr>
            <w:r w:rsidRPr="009C242E">
              <w:rPr>
                <w:sz w:val="20"/>
                <w:lang w:val="fr-CH"/>
              </w:rPr>
              <w:t>Emissions de fréquences étalon et de signaux horaires</w:t>
            </w:r>
          </w:p>
        </w:tc>
      </w:tr>
      <w:tr w:rsidR="00CB6411" w:rsidRPr="009C242E">
        <w:tc>
          <w:tcPr>
            <w:tcW w:w="1140" w:type="dxa"/>
          </w:tcPr>
          <w:p w:rsidR="00CB6411" w:rsidRPr="009C242E" w:rsidRDefault="00CB6411" w:rsidP="00666716">
            <w:pPr>
              <w:spacing w:before="30" w:after="30"/>
              <w:ind w:left="57"/>
              <w:rPr>
                <w:b/>
                <w:bCs/>
                <w:sz w:val="20"/>
                <w:lang w:val="fr-CH"/>
              </w:rPr>
            </w:pPr>
            <w:r w:rsidRPr="009C242E">
              <w:rPr>
                <w:b/>
                <w:bCs/>
                <w:sz w:val="20"/>
                <w:lang w:val="fr-CH"/>
              </w:rPr>
              <w:t>V</w:t>
            </w:r>
          </w:p>
        </w:tc>
        <w:tc>
          <w:tcPr>
            <w:tcW w:w="8220" w:type="dxa"/>
          </w:tcPr>
          <w:p w:rsidR="00CB6411" w:rsidRPr="009C242E" w:rsidRDefault="00CB6411" w:rsidP="00666716">
            <w:pPr>
              <w:spacing w:before="30" w:after="140"/>
              <w:rPr>
                <w:sz w:val="20"/>
                <w:lang w:val="fr-CH"/>
              </w:rPr>
            </w:pPr>
            <w:r w:rsidRPr="009C242E">
              <w:rPr>
                <w:sz w:val="20"/>
                <w:lang w:val="fr-CH"/>
              </w:rPr>
              <w:t>Vocabulaire et sujets associés</w:t>
            </w:r>
          </w:p>
        </w:tc>
      </w:tr>
    </w:tbl>
    <w:p w:rsidR="00CB6411" w:rsidRPr="009C242E" w:rsidRDefault="00CB6411" w:rsidP="00666716">
      <w:pPr>
        <w:spacing w:before="0"/>
        <w:jc w:val="center"/>
        <w:rPr>
          <w:sz w:val="20"/>
          <w:lang w:val="fr-CH"/>
        </w:rPr>
      </w:pPr>
    </w:p>
    <w:p w:rsidR="00CB6411" w:rsidRPr="009C242E" w:rsidRDefault="00CB6411" w:rsidP="00666716">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B6411" w:rsidRPr="009C242E">
        <w:tc>
          <w:tcPr>
            <w:tcW w:w="9360" w:type="dxa"/>
          </w:tcPr>
          <w:p w:rsidR="00CB6411" w:rsidRPr="009C242E" w:rsidRDefault="00CB6411" w:rsidP="00666716">
            <w:pPr>
              <w:spacing w:before="80" w:after="80"/>
              <w:jc w:val="left"/>
              <w:rPr>
                <w:i/>
                <w:iCs/>
                <w:sz w:val="20"/>
                <w:lang w:val="fr-CH"/>
              </w:rPr>
            </w:pPr>
            <w:r w:rsidRPr="009C242E">
              <w:rPr>
                <w:b/>
                <w:bCs/>
                <w:i/>
                <w:iCs/>
                <w:sz w:val="20"/>
                <w:lang w:val="fr-CH"/>
              </w:rPr>
              <w:t>Note</w:t>
            </w:r>
            <w:r w:rsidRPr="009C242E">
              <w:rPr>
                <w:i/>
                <w:iCs/>
                <w:sz w:val="20"/>
                <w:lang w:val="fr-CH"/>
              </w:rPr>
              <w:t>: Cette Recommandation UIT-R a été approuvée en anglais aux termes de la procédure détaillée dans la</w:t>
            </w:r>
            <w:r w:rsidRPr="009C242E">
              <w:rPr>
                <w:i/>
                <w:iCs/>
                <w:sz w:val="20"/>
                <w:lang w:val="fr-CH"/>
              </w:rPr>
              <w:br/>
              <w:t xml:space="preserve">Résolution UIT-R 1. </w:t>
            </w:r>
          </w:p>
        </w:tc>
      </w:tr>
    </w:tbl>
    <w:p w:rsidR="00CB6411" w:rsidRPr="009C242E" w:rsidRDefault="00CB6411" w:rsidP="00666716">
      <w:pPr>
        <w:spacing w:before="0"/>
        <w:jc w:val="center"/>
        <w:rPr>
          <w:sz w:val="22"/>
          <w:lang w:val="fr-CH"/>
        </w:rPr>
      </w:pPr>
    </w:p>
    <w:p w:rsidR="00CB6411" w:rsidRPr="009C242E" w:rsidRDefault="00CB6411" w:rsidP="00666716">
      <w:pPr>
        <w:spacing w:before="100"/>
        <w:jc w:val="right"/>
        <w:rPr>
          <w:i/>
          <w:iCs/>
          <w:sz w:val="20"/>
          <w:lang w:val="fr-CH"/>
        </w:rPr>
      </w:pPr>
      <w:r w:rsidRPr="009C242E">
        <w:rPr>
          <w:i/>
          <w:iCs/>
          <w:sz w:val="20"/>
          <w:lang w:val="fr-CH"/>
        </w:rPr>
        <w:t>Publication électronique</w:t>
      </w:r>
    </w:p>
    <w:p w:rsidR="00CB6411" w:rsidRPr="009C242E" w:rsidRDefault="00CB6411" w:rsidP="00666716">
      <w:pPr>
        <w:spacing w:before="0"/>
        <w:jc w:val="right"/>
        <w:rPr>
          <w:sz w:val="20"/>
          <w:lang w:val="fr-CH"/>
        </w:rPr>
      </w:pPr>
      <w:r w:rsidRPr="009C242E">
        <w:rPr>
          <w:sz w:val="20"/>
          <w:lang w:val="fr-CH"/>
        </w:rPr>
        <w:t>Genève, 2012</w:t>
      </w:r>
    </w:p>
    <w:p w:rsidR="00CB6411" w:rsidRPr="009C242E" w:rsidRDefault="00CB6411" w:rsidP="00666716">
      <w:pPr>
        <w:spacing w:before="200"/>
        <w:jc w:val="center"/>
        <w:rPr>
          <w:sz w:val="20"/>
          <w:lang w:val="fr-CH"/>
        </w:rPr>
      </w:pPr>
      <w:r w:rsidRPr="009C242E">
        <w:rPr>
          <w:sz w:val="20"/>
          <w:lang w:val="fr-CH"/>
        </w:rPr>
        <w:sym w:font="Symbol" w:char="F0E3"/>
      </w:r>
      <w:r w:rsidRPr="009C242E">
        <w:rPr>
          <w:sz w:val="20"/>
          <w:lang w:val="fr-CH"/>
        </w:rPr>
        <w:t xml:space="preserve"> UIT </w:t>
      </w:r>
      <w:bookmarkStart w:id="2" w:name="iiannee"/>
      <w:bookmarkEnd w:id="2"/>
      <w:r w:rsidRPr="009C242E">
        <w:rPr>
          <w:sz w:val="20"/>
          <w:lang w:val="fr-CH"/>
        </w:rPr>
        <w:t>2012</w:t>
      </w:r>
    </w:p>
    <w:p w:rsidR="00CB6411" w:rsidRPr="009C242E" w:rsidRDefault="00CB6411" w:rsidP="00666716">
      <w:pPr>
        <w:rPr>
          <w:sz w:val="18"/>
          <w:szCs w:val="18"/>
          <w:lang w:val="fr-CH"/>
        </w:rPr>
      </w:pPr>
      <w:r w:rsidRPr="009C242E">
        <w:rPr>
          <w:sz w:val="18"/>
          <w:szCs w:val="18"/>
          <w:lang w:val="fr-CH"/>
        </w:rPr>
        <w:t>Tous droits réservés. Aucune partie de cette publication ne peut être reproduite, par quelque procédé que ce soit, sans l</w:t>
      </w:r>
      <w:r w:rsidR="00915308" w:rsidRPr="009C242E">
        <w:rPr>
          <w:sz w:val="18"/>
          <w:szCs w:val="18"/>
          <w:lang w:val="fr-CH"/>
        </w:rPr>
        <w:t>'</w:t>
      </w:r>
      <w:r w:rsidRPr="009C242E">
        <w:rPr>
          <w:sz w:val="18"/>
          <w:szCs w:val="18"/>
          <w:lang w:val="fr-CH"/>
        </w:rPr>
        <w:t>accord écrit préalable de l</w:t>
      </w:r>
      <w:r w:rsidR="00915308" w:rsidRPr="009C242E">
        <w:rPr>
          <w:sz w:val="18"/>
          <w:szCs w:val="18"/>
          <w:lang w:val="fr-CH"/>
        </w:rPr>
        <w:t>'</w:t>
      </w:r>
      <w:r w:rsidRPr="009C242E">
        <w:rPr>
          <w:sz w:val="18"/>
          <w:szCs w:val="18"/>
          <w:lang w:val="fr-CH"/>
        </w:rPr>
        <w:t>UIT.</w:t>
      </w:r>
    </w:p>
    <w:p w:rsidR="00CB6411" w:rsidRPr="009C242E" w:rsidRDefault="00CB6411" w:rsidP="00666716">
      <w:pPr>
        <w:spacing w:before="160"/>
        <w:rPr>
          <w:i/>
          <w:sz w:val="20"/>
          <w:highlight w:val="yellow"/>
          <w:lang w:val="fr-CH"/>
        </w:rPr>
        <w:sectPr w:rsidR="00CB6411" w:rsidRPr="009C242E" w:rsidSect="00666716">
          <w:headerReference w:type="even" r:id="rId12"/>
          <w:headerReference w:type="default" r:id="rId13"/>
          <w:pgSz w:w="11907" w:h="16834" w:code="9"/>
          <w:pgMar w:top="1418" w:right="1134" w:bottom="1134" w:left="1134" w:header="720" w:footer="482" w:gutter="0"/>
          <w:pgNumType w:fmt="lowerRoman" w:start="2"/>
          <w:cols w:space="720"/>
        </w:sectPr>
      </w:pPr>
    </w:p>
    <w:p w:rsidR="00CB6411" w:rsidRPr="009C242E" w:rsidRDefault="00CB6411" w:rsidP="00663A68">
      <w:pPr>
        <w:pStyle w:val="RecNo"/>
        <w:spacing w:before="0"/>
        <w:rPr>
          <w:lang w:val="fr-CH"/>
        </w:rPr>
      </w:pPr>
      <w:bookmarkStart w:id="3" w:name="irecnoe"/>
      <w:bookmarkEnd w:id="3"/>
      <w:r w:rsidRPr="009C242E">
        <w:rPr>
          <w:lang w:val="fr-CH"/>
        </w:rPr>
        <w:lastRenderedPageBreak/>
        <w:t xml:space="preserve">RECOMMANDATION  </w:t>
      </w:r>
      <w:r w:rsidRPr="009C242E">
        <w:rPr>
          <w:rStyle w:val="href"/>
          <w:lang w:val="fr-CH"/>
        </w:rPr>
        <w:t>UIT-R  BT</w:t>
      </w:r>
      <w:bookmarkEnd w:id="0"/>
      <w:r w:rsidRPr="009C242E">
        <w:rPr>
          <w:rStyle w:val="href"/>
          <w:lang w:val="fr-CH"/>
        </w:rPr>
        <w:t>.</w:t>
      </w:r>
      <w:r w:rsidR="00663A68" w:rsidRPr="009C242E">
        <w:rPr>
          <w:rStyle w:val="href"/>
          <w:lang w:val="fr-CH"/>
        </w:rPr>
        <w:t>1888-1</w:t>
      </w:r>
    </w:p>
    <w:p w:rsidR="00CB6411" w:rsidRPr="009C242E" w:rsidRDefault="00CB6411" w:rsidP="00CB6411">
      <w:pPr>
        <w:pStyle w:val="Rectitle"/>
        <w:rPr>
          <w:lang w:val="fr-CH"/>
        </w:rPr>
      </w:pPr>
      <w:r w:rsidRPr="009C242E">
        <w:rPr>
          <w:lang w:val="fr-CH"/>
        </w:rPr>
        <w:t>Eléments de base des systèmes de radiodiffusion par fichiers</w:t>
      </w:r>
    </w:p>
    <w:p w:rsidR="00CB6411" w:rsidRPr="005F4E74" w:rsidRDefault="00CB6411" w:rsidP="00CB6411">
      <w:pPr>
        <w:pStyle w:val="Recref"/>
      </w:pPr>
      <w:bookmarkStart w:id="4" w:name="_GoBack"/>
      <w:bookmarkEnd w:id="4"/>
    </w:p>
    <w:p w:rsidR="00666716" w:rsidRDefault="00666716" w:rsidP="00666716">
      <w:pPr>
        <w:pStyle w:val="Recdate"/>
        <w:rPr>
          <w:iCs/>
          <w:lang w:val="fr-CH"/>
        </w:rPr>
      </w:pPr>
      <w:r w:rsidRPr="009C242E">
        <w:rPr>
          <w:iCs/>
          <w:lang w:val="fr-CH"/>
        </w:rPr>
        <w:t>(3/2011-9/2011)</w:t>
      </w:r>
    </w:p>
    <w:p w:rsidR="005F4E74" w:rsidRPr="005F4E74" w:rsidRDefault="005F4E74" w:rsidP="005F4E74">
      <w:pPr>
        <w:pStyle w:val="Normalaftertitle"/>
        <w:rPr>
          <w:lang w:val="fr-CH"/>
        </w:rPr>
      </w:pPr>
    </w:p>
    <w:p w:rsidR="00CB6411" w:rsidRPr="009C242E" w:rsidRDefault="00CB6411" w:rsidP="00CB6411">
      <w:pPr>
        <w:pStyle w:val="HeadingSum"/>
        <w:rPr>
          <w:lang w:val="fr-CH"/>
        </w:rPr>
      </w:pPr>
      <w:r w:rsidRPr="009C242E">
        <w:rPr>
          <w:lang w:val="fr-CH"/>
        </w:rPr>
        <w:t>Domaine d</w:t>
      </w:r>
      <w:r w:rsidR="00915308" w:rsidRPr="009C242E">
        <w:rPr>
          <w:lang w:val="fr-CH"/>
        </w:rPr>
        <w:t>'</w:t>
      </w:r>
      <w:r w:rsidRPr="009C242E">
        <w:rPr>
          <w:lang w:val="fr-CH"/>
        </w:rPr>
        <w:t>application</w:t>
      </w:r>
    </w:p>
    <w:p w:rsidR="00CB6411" w:rsidRPr="009C242E" w:rsidRDefault="00CB6411" w:rsidP="00CB6411">
      <w:pPr>
        <w:pStyle w:val="Summary"/>
        <w:rPr>
          <w:lang w:val="fr-CH"/>
        </w:rPr>
      </w:pPr>
      <w:r w:rsidRPr="009C242E">
        <w:rPr>
          <w:lang w:val="fr-CH"/>
        </w:rPr>
        <w:t>La présente Recommandation décrit les éléments de base des systèmes de radiodiffusion par fichiers afin de faciliter le transfert de fichiers d</w:t>
      </w:r>
      <w:r w:rsidR="00915308" w:rsidRPr="009C242E">
        <w:rPr>
          <w:lang w:val="fr-CH"/>
        </w:rPr>
        <w:t>'</w:t>
      </w:r>
      <w:r w:rsidRPr="009C242E">
        <w:rPr>
          <w:lang w:val="fr-CH"/>
        </w:rPr>
        <w:t>un fournisseur de contenu à un utilisateur final. Les fichiers, transférés en temps réel ou non, sont stockés dans un récepteur et l</w:t>
      </w:r>
      <w:r w:rsidR="00915308" w:rsidRPr="009C242E">
        <w:rPr>
          <w:lang w:val="fr-CH"/>
        </w:rPr>
        <w:t>'</w:t>
      </w:r>
      <w:r w:rsidRPr="009C242E">
        <w:rPr>
          <w:lang w:val="fr-CH"/>
        </w:rPr>
        <w:t>utilisateur final peut les lire au moment qui lui convient. La Recommandation définit certaines caractéristiques de base pour la mise en œuvre des récepteurs.</w:t>
      </w:r>
    </w:p>
    <w:p w:rsidR="00CB6411" w:rsidRPr="009C242E" w:rsidRDefault="00CB6411" w:rsidP="00CB6411">
      <w:pPr>
        <w:pStyle w:val="Normalaftertitle"/>
        <w:rPr>
          <w:lang w:val="fr-CH" w:eastAsia="ja-JP"/>
        </w:rPr>
      </w:pPr>
      <w:r w:rsidRPr="009C242E">
        <w:rPr>
          <w:lang w:val="fr-CH"/>
        </w:rPr>
        <w:t>L</w:t>
      </w:r>
      <w:r w:rsidR="00915308" w:rsidRPr="009C242E">
        <w:rPr>
          <w:lang w:val="fr-CH"/>
        </w:rPr>
        <w:t>'</w:t>
      </w:r>
      <w:r w:rsidRPr="009C242E">
        <w:rPr>
          <w:lang w:val="fr-CH"/>
        </w:rPr>
        <w:t>Assemblée des radiocommunications de l</w:t>
      </w:r>
      <w:r w:rsidR="00915308" w:rsidRPr="009C242E">
        <w:rPr>
          <w:lang w:val="fr-CH"/>
        </w:rPr>
        <w:t>'</w:t>
      </w:r>
      <w:r w:rsidRPr="009C242E">
        <w:rPr>
          <w:lang w:val="fr-CH"/>
        </w:rPr>
        <w:t>UIT,</w:t>
      </w:r>
    </w:p>
    <w:p w:rsidR="00CB6411" w:rsidRPr="009C242E" w:rsidRDefault="00CB6411" w:rsidP="00CB6411">
      <w:pPr>
        <w:pStyle w:val="Call"/>
        <w:rPr>
          <w:lang w:val="fr-CH"/>
        </w:rPr>
      </w:pPr>
      <w:r w:rsidRPr="009C242E">
        <w:rPr>
          <w:lang w:val="fr-CH"/>
        </w:rPr>
        <w:t>considérant</w:t>
      </w:r>
    </w:p>
    <w:p w:rsidR="00CB6411" w:rsidRPr="009C242E" w:rsidRDefault="00CB6411" w:rsidP="00CB6411">
      <w:pPr>
        <w:rPr>
          <w:lang w:val="fr-CH" w:eastAsia="ja-JP"/>
        </w:rPr>
      </w:pPr>
      <w:r w:rsidRPr="009C242E">
        <w:rPr>
          <w:lang w:val="fr-CH" w:eastAsia="ja-JP"/>
        </w:rPr>
        <w:t>a)</w:t>
      </w:r>
      <w:r w:rsidRPr="009C242E">
        <w:rPr>
          <w:lang w:val="fr-CH" w:eastAsia="ja-JP"/>
        </w:rPr>
        <w:tab/>
        <w:t>que les consommateurs souhaitent de plus en plus pouvoir visionner les programmes de télévision au moment qui leur convient;</w:t>
      </w:r>
    </w:p>
    <w:p w:rsidR="00CB6411" w:rsidRPr="009C242E" w:rsidRDefault="00CB6411" w:rsidP="00CB6411">
      <w:pPr>
        <w:rPr>
          <w:lang w:val="fr-CH" w:eastAsia="ja-JP"/>
        </w:rPr>
      </w:pPr>
      <w:r w:rsidRPr="009C242E">
        <w:rPr>
          <w:lang w:val="fr-CH" w:eastAsia="ja-JP"/>
        </w:rPr>
        <w:t>b)</w:t>
      </w:r>
      <w:r w:rsidRPr="009C242E">
        <w:rPr>
          <w:lang w:val="fr-CH" w:eastAsia="ja-JP"/>
        </w:rPr>
        <w:tab/>
        <w:t>que les consommateurs manifestent un intérêt croissant pour le visionnage de tous les types de contenu y compris un contenu audio/vidéo et un contenu multimédia;</w:t>
      </w:r>
    </w:p>
    <w:p w:rsidR="00CB6411" w:rsidRPr="009C242E" w:rsidRDefault="00CB6411" w:rsidP="00CB6411">
      <w:pPr>
        <w:rPr>
          <w:lang w:val="fr-CH" w:eastAsia="ja-JP"/>
        </w:rPr>
      </w:pPr>
      <w:r w:rsidRPr="009C242E">
        <w:rPr>
          <w:lang w:val="fr-CH" w:eastAsia="ja-JP"/>
        </w:rPr>
        <w:t>c)</w:t>
      </w:r>
      <w:r w:rsidRPr="009C242E">
        <w:rPr>
          <w:lang w:val="fr-CH" w:eastAsia="ja-JP"/>
        </w:rPr>
        <w:tab/>
        <w:t>que des mémoires de grande capacité sont désormais disponibles pour les récepteurs;</w:t>
      </w:r>
    </w:p>
    <w:p w:rsidR="00CB6411" w:rsidRPr="009C242E" w:rsidRDefault="00CB6411" w:rsidP="00CB6411">
      <w:pPr>
        <w:rPr>
          <w:lang w:val="fr-CH" w:eastAsia="ja-JP"/>
        </w:rPr>
      </w:pPr>
      <w:r w:rsidRPr="009C242E">
        <w:rPr>
          <w:lang w:val="fr-CH" w:eastAsia="ja-JP"/>
        </w:rPr>
        <w:t>d)</w:t>
      </w:r>
      <w:r w:rsidRPr="009C242E">
        <w:rPr>
          <w:lang w:val="fr-CH" w:eastAsia="ja-JP"/>
        </w:rPr>
        <w:tab/>
        <w:t>que des systèmes de transfert de fichiers en différé sont capables d</w:t>
      </w:r>
      <w:r w:rsidR="00915308" w:rsidRPr="009C242E">
        <w:rPr>
          <w:lang w:val="fr-CH" w:eastAsia="ja-JP"/>
        </w:rPr>
        <w:t>'</w:t>
      </w:r>
      <w:r w:rsidRPr="009C242E">
        <w:rPr>
          <w:lang w:val="fr-CH" w:eastAsia="ja-JP"/>
        </w:rPr>
        <w:t>acheminer toute sorte de contenu y compris des signaux audio/vidéo et des données multimédias;</w:t>
      </w:r>
    </w:p>
    <w:p w:rsidR="00CB6411" w:rsidRPr="009C242E" w:rsidRDefault="00CB6411" w:rsidP="00CB6411">
      <w:pPr>
        <w:rPr>
          <w:lang w:val="fr-CH" w:eastAsia="ja-JP"/>
        </w:rPr>
      </w:pPr>
      <w:r w:rsidRPr="009C242E">
        <w:rPr>
          <w:lang w:val="fr-CH" w:eastAsia="ja-JP"/>
        </w:rPr>
        <w:t>e)</w:t>
      </w:r>
      <w:r w:rsidRPr="009C242E">
        <w:rPr>
          <w:lang w:val="fr-CH" w:eastAsia="ja-JP"/>
        </w:rPr>
        <w:tab/>
        <w:t>que les transferts en différé permettent d</w:t>
      </w:r>
      <w:r w:rsidR="00915308" w:rsidRPr="009C242E">
        <w:rPr>
          <w:lang w:val="fr-CH" w:eastAsia="ja-JP"/>
        </w:rPr>
        <w:t>'</w:t>
      </w:r>
      <w:r w:rsidRPr="009C242E">
        <w:rPr>
          <w:lang w:val="fr-CH" w:eastAsia="ja-JP"/>
        </w:rPr>
        <w:t xml:space="preserve">acheminer un contenu de haute qualité codé à un débit plus élevé que dans le cas de la radiodiffusion en temps réel; </w:t>
      </w:r>
    </w:p>
    <w:p w:rsidR="00CB6411" w:rsidRPr="009C242E" w:rsidRDefault="00CB6411" w:rsidP="00CB6411">
      <w:pPr>
        <w:rPr>
          <w:lang w:val="fr-CH" w:eastAsia="ja-JP"/>
        </w:rPr>
      </w:pPr>
      <w:r w:rsidRPr="009C242E">
        <w:rPr>
          <w:lang w:val="fr-CH" w:eastAsia="ja-JP"/>
        </w:rPr>
        <w:t>f)</w:t>
      </w:r>
      <w:r w:rsidRPr="009C242E">
        <w:rPr>
          <w:lang w:val="fr-CH" w:eastAsia="ja-JP"/>
        </w:rPr>
        <w:tab/>
        <w:t>que des services d</w:t>
      </w:r>
      <w:r w:rsidR="00915308" w:rsidRPr="009C242E">
        <w:rPr>
          <w:lang w:val="fr-CH" w:eastAsia="ja-JP"/>
        </w:rPr>
        <w:t>'</w:t>
      </w:r>
      <w:r w:rsidRPr="009C242E">
        <w:rPr>
          <w:lang w:val="fr-CH" w:eastAsia="ja-JP"/>
        </w:rPr>
        <w:t>acheminement de contenu par fichiers ont déjà été mis en place sur les réseaux de télécommunication;</w:t>
      </w:r>
    </w:p>
    <w:p w:rsidR="00CB6411" w:rsidRPr="009C242E" w:rsidRDefault="00CB6411" w:rsidP="00CB6411">
      <w:pPr>
        <w:rPr>
          <w:lang w:val="fr-CH" w:eastAsia="ja-JP"/>
        </w:rPr>
      </w:pPr>
      <w:r w:rsidRPr="009C242E">
        <w:rPr>
          <w:lang w:val="fr-CH" w:eastAsia="ja-JP"/>
        </w:rPr>
        <w:t>g)</w:t>
      </w:r>
      <w:r w:rsidRPr="009C242E">
        <w:rPr>
          <w:lang w:val="fr-CH" w:eastAsia="ja-JP"/>
        </w:rPr>
        <w:tab/>
        <w:t>qu</w:t>
      </w:r>
      <w:r w:rsidR="00915308" w:rsidRPr="009C242E">
        <w:rPr>
          <w:lang w:val="fr-CH" w:eastAsia="ja-JP"/>
        </w:rPr>
        <w:t>'</w:t>
      </w:r>
      <w:r w:rsidRPr="009C242E">
        <w:rPr>
          <w:lang w:val="fr-CH" w:eastAsia="ja-JP"/>
        </w:rPr>
        <w:t>il est souhaitable d</w:t>
      </w:r>
      <w:r w:rsidR="00915308" w:rsidRPr="009C242E">
        <w:rPr>
          <w:lang w:val="fr-CH" w:eastAsia="ja-JP"/>
        </w:rPr>
        <w:t>'</w:t>
      </w:r>
      <w:r w:rsidRPr="009C242E">
        <w:rPr>
          <w:lang w:val="fr-CH" w:eastAsia="ja-JP"/>
        </w:rPr>
        <w:t>assurer l</w:t>
      </w:r>
      <w:r w:rsidR="00915308" w:rsidRPr="009C242E">
        <w:rPr>
          <w:lang w:val="fr-CH" w:eastAsia="ja-JP"/>
        </w:rPr>
        <w:t>'</w:t>
      </w:r>
      <w:r w:rsidRPr="009C242E">
        <w:rPr>
          <w:lang w:val="fr-CH" w:eastAsia="ja-JP"/>
        </w:rPr>
        <w:t>interopérabilité des différents systèmes,</w:t>
      </w:r>
    </w:p>
    <w:p w:rsidR="00CB6411" w:rsidRPr="009C242E" w:rsidRDefault="00CB6411" w:rsidP="00CB6411">
      <w:pPr>
        <w:pStyle w:val="Call"/>
        <w:rPr>
          <w:lang w:val="fr-CH" w:eastAsia="ja-JP"/>
        </w:rPr>
      </w:pPr>
      <w:r w:rsidRPr="009C242E">
        <w:rPr>
          <w:lang w:val="fr-CH" w:eastAsia="ja-JP"/>
        </w:rPr>
        <w:t>recommande</w:t>
      </w:r>
    </w:p>
    <w:p w:rsidR="00CB6411" w:rsidRPr="009C242E" w:rsidRDefault="0011705F" w:rsidP="0011705F">
      <w:pPr>
        <w:rPr>
          <w:lang w:val="fr-CH" w:eastAsia="ja-JP"/>
        </w:rPr>
      </w:pPr>
      <w:r w:rsidRPr="009C242E">
        <w:rPr>
          <w:b/>
          <w:bCs/>
          <w:lang w:val="fr-CH"/>
        </w:rPr>
        <w:t>1</w:t>
      </w:r>
      <w:r w:rsidRPr="009C242E">
        <w:rPr>
          <w:lang w:val="fr-CH"/>
        </w:rPr>
        <w:tab/>
      </w:r>
      <w:r w:rsidR="00CB6411" w:rsidRPr="009C242E">
        <w:rPr>
          <w:lang w:val="fr-CH" w:eastAsia="ja-JP"/>
        </w:rPr>
        <w:t>d</w:t>
      </w:r>
      <w:r w:rsidR="00915308" w:rsidRPr="009C242E">
        <w:rPr>
          <w:lang w:val="fr-CH" w:eastAsia="ja-JP"/>
        </w:rPr>
        <w:t>'</w:t>
      </w:r>
      <w:r w:rsidR="00CB6411" w:rsidRPr="009C242E">
        <w:rPr>
          <w:lang w:val="fr-CH" w:eastAsia="ja-JP"/>
        </w:rPr>
        <w:t>utiliser les éléments de base décrits dans l</w:t>
      </w:r>
      <w:r w:rsidR="00915308" w:rsidRPr="009C242E">
        <w:rPr>
          <w:lang w:val="fr-CH" w:eastAsia="ja-JP"/>
        </w:rPr>
        <w:t>'</w:t>
      </w:r>
      <w:r w:rsidR="00CB6411" w:rsidRPr="009C242E">
        <w:rPr>
          <w:lang w:val="fr-CH" w:eastAsia="ja-JP"/>
        </w:rPr>
        <w:t>Annexe 1 pour la mise au point de systèmes de radiodiffusion par fichiers;</w:t>
      </w:r>
    </w:p>
    <w:p w:rsidR="0011705F" w:rsidRPr="009C242E" w:rsidRDefault="0011705F" w:rsidP="0011705F">
      <w:pPr>
        <w:rPr>
          <w:lang w:val="fr-CH" w:eastAsia="ja-JP"/>
        </w:rPr>
      </w:pPr>
      <w:r w:rsidRPr="009C242E">
        <w:rPr>
          <w:b/>
          <w:bCs/>
          <w:lang w:val="fr-CH" w:eastAsia="ja-JP"/>
        </w:rPr>
        <w:t>2</w:t>
      </w:r>
      <w:r w:rsidRPr="009C242E">
        <w:rPr>
          <w:lang w:val="fr-CH" w:eastAsia="ja-JP"/>
        </w:rPr>
        <w:tab/>
        <w:t>de considérer la NOTE 1 comme faisant partie intégrante de la présente Recommandation.</w:t>
      </w:r>
    </w:p>
    <w:p w:rsidR="00CB6411" w:rsidRPr="009C242E" w:rsidRDefault="0011705F" w:rsidP="005F4E74">
      <w:pPr>
        <w:rPr>
          <w:lang w:val="fr-CH"/>
        </w:rPr>
      </w:pPr>
      <w:r w:rsidRPr="009C242E">
        <w:rPr>
          <w:lang w:val="fr-CH"/>
        </w:rPr>
        <w:t>NOTE 1 – L</w:t>
      </w:r>
      <w:r w:rsidR="00CB6411" w:rsidRPr="009C242E">
        <w:rPr>
          <w:lang w:val="fr-CH"/>
        </w:rPr>
        <w:t xml:space="preserve">e respect de cette Recommandation se </w:t>
      </w:r>
      <w:r w:rsidRPr="009C242E">
        <w:rPr>
          <w:lang w:val="fr-CH"/>
        </w:rPr>
        <w:t xml:space="preserve">fait </w:t>
      </w:r>
      <w:r w:rsidR="00CB6411" w:rsidRPr="009C242E">
        <w:rPr>
          <w:lang w:val="fr-CH"/>
        </w:rPr>
        <w:t>à titre volontaire. Cependant, il se peut que la Recommandation contienne certaines dispositions obligatoires (pour assurer, par exemple, l</w:t>
      </w:r>
      <w:r w:rsidR="00915308" w:rsidRPr="009C242E">
        <w:rPr>
          <w:lang w:val="fr-CH"/>
        </w:rPr>
        <w:t>'</w:t>
      </w:r>
      <w:r w:rsidR="00CB6411" w:rsidRPr="009C242E">
        <w:rPr>
          <w:lang w:val="fr-CH"/>
        </w:rPr>
        <w:t>interopérabilité et l</w:t>
      </w:r>
      <w:r w:rsidR="00915308" w:rsidRPr="009C242E">
        <w:rPr>
          <w:lang w:val="fr-CH"/>
        </w:rPr>
        <w:t>'</w:t>
      </w:r>
      <w:r w:rsidR="00CB6411" w:rsidRPr="009C242E">
        <w:rPr>
          <w:lang w:val="fr-CH"/>
        </w:rPr>
        <w:t>applicabilité) et on considère que la Recommandation est respectée lorsque toutes ces dispositions sont observées. Le futur d</w:t>
      </w:r>
      <w:r w:rsidR="00915308" w:rsidRPr="009C242E">
        <w:rPr>
          <w:lang w:val="fr-CH"/>
        </w:rPr>
        <w:t>'</w:t>
      </w:r>
      <w:r w:rsidR="00CB6411" w:rsidRPr="009C242E">
        <w:rPr>
          <w:lang w:val="fr-CH"/>
        </w:rPr>
        <w:t>obligation et les autres moyens d</w:t>
      </w:r>
      <w:r w:rsidR="00915308" w:rsidRPr="009C242E">
        <w:rPr>
          <w:lang w:val="fr-CH"/>
        </w:rPr>
        <w:t>'</w:t>
      </w:r>
      <w:r w:rsidR="00CB6411" w:rsidRPr="009C242E">
        <w:rPr>
          <w:lang w:val="fr-CH"/>
        </w:rPr>
        <w:t>expression de l</w:t>
      </w:r>
      <w:r w:rsidR="00915308" w:rsidRPr="009C242E">
        <w:rPr>
          <w:lang w:val="fr-CH"/>
        </w:rPr>
        <w:t>'</w:t>
      </w:r>
      <w:r w:rsidR="00CB6411" w:rsidRPr="009C242E">
        <w:rPr>
          <w:lang w:val="fr-CH"/>
        </w:rPr>
        <w:t>obligation comme le verbe «devoir» ainsi que leurs formes négatives servent à énoncer des prescriptions. L</w:t>
      </w:r>
      <w:r w:rsidR="00915308" w:rsidRPr="009C242E">
        <w:rPr>
          <w:lang w:val="fr-CH"/>
        </w:rPr>
        <w:t>'</w:t>
      </w:r>
      <w:r w:rsidR="00CB6411" w:rsidRPr="009C242E">
        <w:rPr>
          <w:lang w:val="fr-CH"/>
        </w:rPr>
        <w:t>utilisation de ces formes ne signifie aucunement qu</w:t>
      </w:r>
      <w:r w:rsidR="00915308" w:rsidRPr="009C242E">
        <w:rPr>
          <w:lang w:val="fr-CH"/>
        </w:rPr>
        <w:t>'</w:t>
      </w:r>
      <w:r w:rsidR="00CB6411" w:rsidRPr="009C242E">
        <w:rPr>
          <w:lang w:val="fr-CH"/>
        </w:rPr>
        <w:t>il est obligatoire de respecter en partie ou en totalité la Recommandation.</w:t>
      </w:r>
    </w:p>
    <w:p w:rsidR="00CB6411" w:rsidRPr="009C242E" w:rsidRDefault="00CB6411" w:rsidP="005F4E74">
      <w:pPr>
        <w:rPr>
          <w:lang w:val="fr-CH"/>
        </w:rPr>
      </w:pPr>
      <w:r w:rsidRPr="009C242E">
        <w:rPr>
          <w:lang w:val="fr-CH"/>
        </w:rPr>
        <w:t xml:space="preserve">NOTE </w:t>
      </w:r>
      <w:r w:rsidR="0011705F" w:rsidRPr="009C242E">
        <w:rPr>
          <w:lang w:val="fr-CH"/>
        </w:rPr>
        <w:t>2</w:t>
      </w:r>
      <w:r w:rsidRPr="009C242E">
        <w:rPr>
          <w:lang w:val="fr-CH"/>
        </w:rPr>
        <w:t xml:space="preserve"> – Un exemple de mise en œuvre pratique d</w:t>
      </w:r>
      <w:r w:rsidR="00915308" w:rsidRPr="009C242E">
        <w:rPr>
          <w:lang w:val="fr-CH"/>
        </w:rPr>
        <w:t>'</w:t>
      </w:r>
      <w:r w:rsidRPr="009C242E">
        <w:rPr>
          <w:lang w:val="fr-CH"/>
        </w:rPr>
        <w:t xml:space="preserve">un système de radiodiffusion par fichiers est donné dans </w:t>
      </w:r>
      <w:r w:rsidR="0011705F" w:rsidRPr="009C242E">
        <w:rPr>
          <w:lang w:val="fr-CH"/>
        </w:rPr>
        <w:t xml:space="preserve">les </w:t>
      </w:r>
      <w:r w:rsidRPr="009C242E">
        <w:rPr>
          <w:lang w:val="fr-CH"/>
        </w:rPr>
        <w:t>Appendice</w:t>
      </w:r>
      <w:r w:rsidR="0011705F" w:rsidRPr="009C242E">
        <w:rPr>
          <w:lang w:val="fr-CH"/>
        </w:rPr>
        <w:t xml:space="preserve">s </w:t>
      </w:r>
      <w:r w:rsidRPr="009C242E">
        <w:rPr>
          <w:lang w:val="fr-CH"/>
        </w:rPr>
        <w:t xml:space="preserve">1 </w:t>
      </w:r>
      <w:r w:rsidR="0011705F" w:rsidRPr="009C242E">
        <w:rPr>
          <w:lang w:val="fr-CH"/>
        </w:rPr>
        <w:t xml:space="preserve">et 2 </w:t>
      </w:r>
      <w:r w:rsidRPr="009C242E">
        <w:rPr>
          <w:lang w:val="fr-CH"/>
        </w:rPr>
        <w:t>à titre d</w:t>
      </w:r>
      <w:r w:rsidR="00915308" w:rsidRPr="009C242E">
        <w:rPr>
          <w:lang w:val="fr-CH"/>
        </w:rPr>
        <w:t>'</w:t>
      </w:r>
      <w:r w:rsidRPr="009C242E">
        <w:rPr>
          <w:lang w:val="fr-CH"/>
        </w:rPr>
        <w:t>information.</w:t>
      </w:r>
    </w:p>
    <w:p w:rsidR="00CB6411" w:rsidRPr="009C242E" w:rsidRDefault="00CB6411" w:rsidP="00CB6411">
      <w:pPr>
        <w:pStyle w:val="Note"/>
        <w:rPr>
          <w:lang w:val="fr-CH" w:eastAsia="ja-JP"/>
        </w:rPr>
      </w:pPr>
      <w:r w:rsidRPr="009C242E">
        <w:rPr>
          <w:lang w:val="fr-CH" w:eastAsia="ja-JP"/>
        </w:rPr>
        <w:br w:type="page"/>
      </w:r>
    </w:p>
    <w:p w:rsidR="00CB6411" w:rsidRPr="009C242E" w:rsidRDefault="00CB6411" w:rsidP="00666716">
      <w:pPr>
        <w:pStyle w:val="AnnexNoTitle"/>
        <w:rPr>
          <w:lang w:val="fr-CH"/>
        </w:rPr>
      </w:pPr>
      <w:r w:rsidRPr="009C242E">
        <w:rPr>
          <w:lang w:val="fr-CH"/>
        </w:rPr>
        <w:lastRenderedPageBreak/>
        <w:t>Annexe 1</w:t>
      </w:r>
      <w:r w:rsidRPr="009C242E">
        <w:rPr>
          <w:lang w:val="fr-CH"/>
        </w:rPr>
        <w:br/>
      </w:r>
      <w:r w:rsidRPr="009C242E">
        <w:rPr>
          <w:lang w:val="fr-CH"/>
        </w:rPr>
        <w:br/>
        <w:t>Eléments de base des systèmes de radiodiffusion par fichiers</w:t>
      </w:r>
    </w:p>
    <w:p w:rsidR="00CB6411" w:rsidRPr="009C242E" w:rsidRDefault="00CB6411" w:rsidP="00CB6411">
      <w:pPr>
        <w:pStyle w:val="Heading1"/>
        <w:rPr>
          <w:lang w:val="fr-CH"/>
        </w:rPr>
      </w:pPr>
      <w:r w:rsidRPr="009C242E">
        <w:rPr>
          <w:lang w:val="fr-CH"/>
        </w:rPr>
        <w:t>1</w:t>
      </w:r>
      <w:r w:rsidRPr="009C242E">
        <w:rPr>
          <w:lang w:val="fr-CH"/>
        </w:rPr>
        <w:tab/>
        <w:t>Introduction</w:t>
      </w:r>
    </w:p>
    <w:p w:rsidR="00CB6411" w:rsidRPr="009C242E" w:rsidRDefault="00CB6411" w:rsidP="00CB6411">
      <w:pPr>
        <w:rPr>
          <w:lang w:val="fr-CH" w:eastAsia="ja-JP"/>
        </w:rPr>
      </w:pPr>
      <w:r w:rsidRPr="009C242E">
        <w:rPr>
          <w:lang w:val="fr-CH" w:eastAsia="ja-JP"/>
        </w:rPr>
        <w:t>Les systèmes de radiodiffusion par fichiers sont intrinsèquement indépendants du contenu à acheminer; de même, les mémoires utilisées par les utilisateurs finals sont indépendantes du contenu stocké. Il s</w:t>
      </w:r>
      <w:r w:rsidR="00915308" w:rsidRPr="009C242E">
        <w:rPr>
          <w:lang w:val="fr-CH" w:eastAsia="ja-JP"/>
        </w:rPr>
        <w:t>'</w:t>
      </w:r>
      <w:r w:rsidRPr="009C242E">
        <w:rPr>
          <w:lang w:val="fr-CH" w:eastAsia="ja-JP"/>
        </w:rPr>
        <w:t>ensuit une grande souplesse quant à ce qu</w:t>
      </w:r>
      <w:r w:rsidR="00915308" w:rsidRPr="009C242E">
        <w:rPr>
          <w:lang w:val="fr-CH" w:eastAsia="ja-JP"/>
        </w:rPr>
        <w:t>'</w:t>
      </w:r>
      <w:r w:rsidRPr="009C242E">
        <w:rPr>
          <w:lang w:val="fr-CH" w:eastAsia="ja-JP"/>
        </w:rPr>
        <w:t>un fournisseur de contenu peut acheminer à l</w:t>
      </w:r>
      <w:r w:rsidR="00915308" w:rsidRPr="009C242E">
        <w:rPr>
          <w:lang w:val="fr-CH" w:eastAsia="ja-JP"/>
        </w:rPr>
        <w:t>'</w:t>
      </w:r>
      <w:r w:rsidRPr="009C242E">
        <w:rPr>
          <w:lang w:val="fr-CH" w:eastAsia="ja-JP"/>
        </w:rPr>
        <w:t>utilisateur final. Le contenu peut être acheminé sur des périodes plus courtes ou plus longues que la durée en temps réel. Un contenu de haute qualité peut être acheminé moyennant un codage à des débits plus élevés que le débit maximal du canal de transmission. Dans le cas de la réception mobile, les erreurs à la réception, quoique fréquentes, peuvent être corrigées par diverses techniques dans le cas d</w:t>
      </w:r>
      <w:r w:rsidR="00915308" w:rsidRPr="009C242E">
        <w:rPr>
          <w:lang w:val="fr-CH" w:eastAsia="ja-JP"/>
        </w:rPr>
        <w:t>'</w:t>
      </w:r>
      <w:r w:rsidRPr="009C242E">
        <w:rPr>
          <w:lang w:val="fr-CH" w:eastAsia="ja-JP"/>
        </w:rPr>
        <w:t>une transmission en différé.</w:t>
      </w:r>
    </w:p>
    <w:p w:rsidR="00CB6411" w:rsidRPr="009C242E" w:rsidRDefault="00CB6411" w:rsidP="00CB6411">
      <w:pPr>
        <w:rPr>
          <w:lang w:val="fr-CH" w:eastAsia="ja-JP"/>
        </w:rPr>
      </w:pPr>
      <w:r w:rsidRPr="009C242E">
        <w:rPr>
          <w:lang w:val="fr-CH" w:eastAsia="ja-JP"/>
        </w:rPr>
        <w:t>Les éléments de base décrits dans la présente Annexe concernent les spécifications des systèmes de radiodiffusion par fichiers, la configuration des récepteurs pour ces systèmes, les métadonnées et une méthode de transport de fichier sur un canal de radiodiffusion.</w:t>
      </w:r>
    </w:p>
    <w:p w:rsidR="00CB6411" w:rsidRPr="009C242E" w:rsidRDefault="00CB6411" w:rsidP="00CB6411">
      <w:pPr>
        <w:pStyle w:val="Heading1"/>
        <w:rPr>
          <w:lang w:val="fr-CH" w:eastAsia="ja-JP"/>
        </w:rPr>
      </w:pPr>
      <w:r w:rsidRPr="009C242E">
        <w:rPr>
          <w:lang w:val="fr-CH" w:eastAsia="ja-JP"/>
        </w:rPr>
        <w:t>2</w:t>
      </w:r>
      <w:r w:rsidRPr="009C242E">
        <w:rPr>
          <w:lang w:val="fr-CH" w:eastAsia="ja-JP"/>
        </w:rPr>
        <w:tab/>
        <w:t>Abréviations</w:t>
      </w:r>
    </w:p>
    <w:p w:rsidR="00CB6411" w:rsidRPr="009C242E" w:rsidRDefault="00CB6411" w:rsidP="00765EDF">
      <w:pPr>
        <w:tabs>
          <w:tab w:val="clear" w:pos="794"/>
        </w:tabs>
        <w:ind w:left="1191" w:hanging="1191"/>
        <w:rPr>
          <w:lang w:val="fr-CH" w:eastAsia="ja-JP"/>
        </w:rPr>
      </w:pPr>
      <w:r w:rsidRPr="009C242E">
        <w:rPr>
          <w:lang w:val="fr-CH" w:eastAsia="ja-JP"/>
        </w:rPr>
        <w:t>BML</w:t>
      </w:r>
      <w:r w:rsidRPr="009C242E">
        <w:rPr>
          <w:lang w:val="fr-CH" w:eastAsia="ja-JP"/>
        </w:rPr>
        <w:tab/>
        <w:t>langage de balisage pour la radiodiffusion (</w:t>
      </w:r>
      <w:r w:rsidRPr="009C242E">
        <w:rPr>
          <w:i/>
          <w:iCs/>
          <w:lang w:val="fr-CH" w:eastAsia="ja-JP"/>
        </w:rPr>
        <w:t>broadcast markup language</w:t>
      </w:r>
      <w:r w:rsidRPr="009C242E">
        <w:rPr>
          <w:lang w:val="fr-CH" w:eastAsia="ja-JP"/>
        </w:rPr>
        <w:t>)</w:t>
      </w:r>
    </w:p>
    <w:p w:rsidR="00CB6411" w:rsidRPr="009C242E" w:rsidRDefault="00CB6411" w:rsidP="00765EDF">
      <w:pPr>
        <w:tabs>
          <w:tab w:val="clear" w:pos="794"/>
        </w:tabs>
        <w:ind w:left="1191" w:hanging="1191"/>
        <w:rPr>
          <w:lang w:val="fr-CH" w:eastAsia="ja-JP"/>
        </w:rPr>
      </w:pPr>
      <w:r w:rsidRPr="009C242E">
        <w:rPr>
          <w:lang w:val="fr-CH" w:eastAsia="ja-JP"/>
        </w:rPr>
        <w:t>CID</w:t>
      </w:r>
      <w:r w:rsidRPr="009C242E">
        <w:rPr>
          <w:lang w:val="fr-CH" w:eastAsia="ja-JP"/>
        </w:rPr>
        <w:tab/>
        <w:t>identification de contexte (</w:t>
      </w:r>
      <w:r w:rsidRPr="009C242E">
        <w:rPr>
          <w:i/>
          <w:iCs/>
          <w:lang w:val="fr-CH" w:eastAsia="ja-JP"/>
        </w:rPr>
        <w:t>context identification</w:t>
      </w:r>
      <w:r w:rsidRPr="009C242E">
        <w:rPr>
          <w:lang w:val="fr-CH" w:eastAsia="ja-JP"/>
        </w:rPr>
        <w:t>)</w:t>
      </w:r>
    </w:p>
    <w:p w:rsidR="00CB6411" w:rsidRPr="009C242E" w:rsidRDefault="00CB6411" w:rsidP="00765EDF">
      <w:pPr>
        <w:tabs>
          <w:tab w:val="clear" w:pos="794"/>
        </w:tabs>
        <w:ind w:left="1191" w:hanging="1191"/>
        <w:rPr>
          <w:lang w:val="fr-CH" w:eastAsia="ja-JP"/>
        </w:rPr>
      </w:pPr>
      <w:r w:rsidRPr="009C242E">
        <w:rPr>
          <w:lang w:val="fr-CH" w:eastAsia="ja-JP"/>
        </w:rPr>
        <w:t>DLC</w:t>
      </w:r>
      <w:r w:rsidRPr="009C242E">
        <w:rPr>
          <w:lang w:val="fr-CH" w:eastAsia="ja-JP"/>
        </w:rPr>
        <w:tab/>
        <w:t>commande de téléchargement (</w:t>
      </w:r>
      <w:r w:rsidRPr="009C242E">
        <w:rPr>
          <w:i/>
          <w:iCs/>
          <w:lang w:val="fr-CH" w:eastAsia="ja-JP"/>
        </w:rPr>
        <w:t>download control</w:t>
      </w:r>
      <w:r w:rsidRPr="009C242E">
        <w:rPr>
          <w:lang w:val="fr-CH" w:eastAsia="ja-JP"/>
        </w:rPr>
        <w:t>)</w:t>
      </w:r>
    </w:p>
    <w:p w:rsidR="00CB6411" w:rsidRPr="009C242E" w:rsidRDefault="00CB6411" w:rsidP="00765EDF">
      <w:pPr>
        <w:tabs>
          <w:tab w:val="clear" w:pos="794"/>
        </w:tabs>
        <w:ind w:left="1191" w:hanging="1191"/>
        <w:rPr>
          <w:lang w:val="fr-CH" w:eastAsia="ja-JP"/>
        </w:rPr>
      </w:pPr>
      <w:r w:rsidRPr="009C242E">
        <w:rPr>
          <w:lang w:val="fr-CH" w:eastAsia="ja-JP"/>
        </w:rPr>
        <w:t>DRM</w:t>
      </w:r>
      <w:r w:rsidRPr="009C242E">
        <w:rPr>
          <w:lang w:val="fr-CH" w:eastAsia="ja-JP"/>
        </w:rPr>
        <w:tab/>
        <w:t>gestion des droits numériques (</w:t>
      </w:r>
      <w:r w:rsidRPr="009C242E">
        <w:rPr>
          <w:i/>
          <w:iCs/>
          <w:lang w:val="fr-CH" w:eastAsia="ja-JP"/>
        </w:rPr>
        <w:t>digital rights management</w:t>
      </w:r>
      <w:r w:rsidRPr="009C242E">
        <w:rPr>
          <w:lang w:val="fr-CH" w:eastAsia="ja-JP"/>
        </w:rPr>
        <w:t>)</w:t>
      </w:r>
    </w:p>
    <w:p w:rsidR="00CB6411" w:rsidRPr="009C242E" w:rsidRDefault="00CB6411" w:rsidP="00765EDF">
      <w:pPr>
        <w:tabs>
          <w:tab w:val="clear" w:pos="794"/>
        </w:tabs>
        <w:ind w:left="1191" w:hanging="1191"/>
        <w:rPr>
          <w:lang w:val="fr-CH" w:eastAsia="ja-JP"/>
        </w:rPr>
      </w:pPr>
      <w:r w:rsidRPr="009C242E">
        <w:rPr>
          <w:lang w:val="fr-CH" w:eastAsia="ja-JP"/>
        </w:rPr>
        <w:t>ECG</w:t>
      </w:r>
      <w:r w:rsidRPr="009C242E">
        <w:rPr>
          <w:lang w:val="fr-CH" w:eastAsia="ja-JP"/>
        </w:rPr>
        <w:tab/>
        <w:t>guide électronique du contenu (</w:t>
      </w:r>
      <w:r w:rsidRPr="009C242E">
        <w:rPr>
          <w:i/>
          <w:iCs/>
          <w:lang w:val="fr-CH" w:eastAsia="ja-JP"/>
        </w:rPr>
        <w:t>electronic content guide</w:t>
      </w:r>
      <w:r w:rsidRPr="009C242E">
        <w:rPr>
          <w:lang w:val="fr-CH" w:eastAsia="ja-JP"/>
        </w:rPr>
        <w:t>)</w:t>
      </w:r>
    </w:p>
    <w:p w:rsidR="00CB6411" w:rsidRPr="009C242E" w:rsidRDefault="00CB6411" w:rsidP="00765EDF">
      <w:pPr>
        <w:tabs>
          <w:tab w:val="clear" w:pos="794"/>
        </w:tabs>
        <w:ind w:left="1191" w:hanging="1191"/>
        <w:rPr>
          <w:lang w:val="fr-CH" w:eastAsia="ja-JP"/>
        </w:rPr>
      </w:pPr>
      <w:r w:rsidRPr="009C242E">
        <w:rPr>
          <w:lang w:val="fr-CH" w:eastAsia="ja-JP"/>
        </w:rPr>
        <w:t>FEC</w:t>
      </w:r>
      <w:r w:rsidRPr="009C242E">
        <w:rPr>
          <w:lang w:val="fr-CH" w:eastAsia="ja-JP"/>
        </w:rPr>
        <w:tab/>
        <w:t>correction d</w:t>
      </w:r>
      <w:r w:rsidR="00915308" w:rsidRPr="009C242E">
        <w:rPr>
          <w:lang w:val="fr-CH" w:eastAsia="ja-JP"/>
        </w:rPr>
        <w:t>'</w:t>
      </w:r>
      <w:r w:rsidRPr="009C242E">
        <w:rPr>
          <w:lang w:val="fr-CH" w:eastAsia="ja-JP"/>
        </w:rPr>
        <w:t>erreur directe (</w:t>
      </w:r>
      <w:r w:rsidRPr="009C242E">
        <w:rPr>
          <w:i/>
          <w:iCs/>
          <w:lang w:val="fr-CH" w:eastAsia="ja-JP"/>
        </w:rPr>
        <w:t>forward error correction</w:t>
      </w:r>
      <w:r w:rsidRPr="009C242E">
        <w:rPr>
          <w:lang w:val="fr-CH" w:eastAsia="ja-JP"/>
        </w:rPr>
        <w:t>)</w:t>
      </w:r>
    </w:p>
    <w:p w:rsidR="00642621" w:rsidRPr="009C242E" w:rsidRDefault="00642621" w:rsidP="00765EDF">
      <w:pPr>
        <w:tabs>
          <w:tab w:val="clear" w:pos="794"/>
        </w:tabs>
        <w:ind w:left="1191" w:hanging="1191"/>
        <w:rPr>
          <w:lang w:val="fr-CH" w:eastAsia="ja-JP"/>
        </w:rPr>
      </w:pPr>
      <w:r w:rsidRPr="009C242E">
        <w:rPr>
          <w:lang w:val="fr-CH" w:eastAsia="ja-JP"/>
        </w:rPr>
        <w:t>FLUTE</w:t>
      </w:r>
      <w:r w:rsidRPr="009C242E">
        <w:rPr>
          <w:lang w:val="fr-CH" w:eastAsia="ja-JP"/>
        </w:rPr>
        <w:tab/>
        <w:t>remise de fichiers sur transport unidirectionnel</w:t>
      </w:r>
    </w:p>
    <w:p w:rsidR="00CB6411" w:rsidRPr="009C242E" w:rsidRDefault="00CB6411" w:rsidP="00765EDF">
      <w:pPr>
        <w:tabs>
          <w:tab w:val="clear" w:pos="794"/>
        </w:tabs>
        <w:ind w:left="1191" w:hanging="1191"/>
        <w:rPr>
          <w:lang w:val="fr-CH" w:eastAsia="ja-JP"/>
        </w:rPr>
      </w:pPr>
      <w:r w:rsidRPr="009C242E">
        <w:rPr>
          <w:lang w:val="fr-CH" w:eastAsia="ja-JP"/>
        </w:rPr>
        <w:t>HCfB</w:t>
      </w:r>
      <w:r w:rsidRPr="009C242E">
        <w:rPr>
          <w:lang w:val="fr-CH" w:eastAsia="ja-JP"/>
        </w:rPr>
        <w:tab/>
        <w:t>compression d</w:t>
      </w:r>
      <w:r w:rsidR="00915308" w:rsidRPr="009C242E">
        <w:rPr>
          <w:lang w:val="fr-CH" w:eastAsia="ja-JP"/>
        </w:rPr>
        <w:t>'</w:t>
      </w:r>
      <w:r w:rsidRPr="009C242E">
        <w:rPr>
          <w:lang w:val="fr-CH" w:eastAsia="ja-JP"/>
        </w:rPr>
        <w:t>en-tête pour la radiodiffusion (</w:t>
      </w:r>
      <w:r w:rsidRPr="009C242E">
        <w:rPr>
          <w:i/>
          <w:iCs/>
          <w:lang w:val="fr-CH" w:eastAsia="ja-JP"/>
        </w:rPr>
        <w:t>header compression for broadcasting</w:t>
      </w:r>
      <w:r w:rsidRPr="009C242E">
        <w:rPr>
          <w:lang w:val="fr-CH" w:eastAsia="ja-JP"/>
        </w:rPr>
        <w:t>)</w:t>
      </w:r>
    </w:p>
    <w:p w:rsidR="00CB6411" w:rsidRPr="009C242E" w:rsidRDefault="00CB6411" w:rsidP="00765EDF">
      <w:pPr>
        <w:tabs>
          <w:tab w:val="clear" w:pos="794"/>
        </w:tabs>
        <w:ind w:left="1191" w:hanging="1191"/>
        <w:rPr>
          <w:lang w:val="fr-CH" w:eastAsia="ja-JP"/>
        </w:rPr>
      </w:pPr>
      <w:r w:rsidRPr="009C242E">
        <w:rPr>
          <w:lang w:val="fr-CH" w:eastAsia="ja-JP"/>
        </w:rPr>
        <w:t>IANA</w:t>
      </w:r>
      <w:r w:rsidRPr="009C242E">
        <w:rPr>
          <w:lang w:val="fr-CH" w:eastAsia="ja-JP"/>
        </w:rPr>
        <w:tab/>
        <w:t>autorité charge de l</w:t>
      </w:r>
      <w:r w:rsidR="00915308" w:rsidRPr="009C242E">
        <w:rPr>
          <w:lang w:val="fr-CH" w:eastAsia="ja-JP"/>
        </w:rPr>
        <w:t>'</w:t>
      </w:r>
      <w:r w:rsidRPr="009C242E">
        <w:rPr>
          <w:lang w:val="fr-CH" w:eastAsia="ja-JP"/>
        </w:rPr>
        <w:t>assignation des numéros Internet (</w:t>
      </w:r>
      <w:r w:rsidRPr="009C242E">
        <w:rPr>
          <w:i/>
          <w:iCs/>
          <w:lang w:val="fr-CH" w:eastAsia="ja-JP"/>
        </w:rPr>
        <w:t>Internet assigned numbers authority</w:t>
      </w:r>
      <w:r w:rsidRPr="009C242E">
        <w:rPr>
          <w:lang w:val="fr-CH" w:eastAsia="ja-JP"/>
        </w:rPr>
        <w:t>)</w:t>
      </w:r>
    </w:p>
    <w:p w:rsidR="00CB6411" w:rsidRPr="009C242E" w:rsidRDefault="00CB6411" w:rsidP="00765EDF">
      <w:pPr>
        <w:tabs>
          <w:tab w:val="clear" w:pos="794"/>
        </w:tabs>
        <w:ind w:left="1191" w:hanging="1191"/>
        <w:rPr>
          <w:lang w:val="fr-CH" w:eastAsia="ja-JP"/>
        </w:rPr>
      </w:pPr>
      <w:r w:rsidRPr="009C242E">
        <w:rPr>
          <w:lang w:val="fr-CH" w:eastAsia="ja-JP"/>
        </w:rPr>
        <w:t>IP</w:t>
      </w:r>
      <w:r w:rsidRPr="009C242E">
        <w:rPr>
          <w:lang w:val="fr-CH" w:eastAsia="ja-JP"/>
        </w:rPr>
        <w:tab/>
        <w:t>protocole Internet (</w:t>
      </w:r>
      <w:r w:rsidRPr="009C242E">
        <w:rPr>
          <w:i/>
          <w:iCs/>
          <w:lang w:val="fr-CH" w:eastAsia="ja-JP"/>
        </w:rPr>
        <w:t>Internet protocol</w:t>
      </w:r>
      <w:r w:rsidRPr="009C242E">
        <w:rPr>
          <w:lang w:val="fr-CH" w:eastAsia="ja-JP"/>
        </w:rPr>
        <w:t>)</w:t>
      </w:r>
    </w:p>
    <w:p w:rsidR="00CB6411" w:rsidRPr="009C242E" w:rsidRDefault="00CB6411" w:rsidP="00765EDF">
      <w:pPr>
        <w:tabs>
          <w:tab w:val="clear" w:pos="794"/>
        </w:tabs>
        <w:ind w:left="1191" w:hanging="1191"/>
        <w:rPr>
          <w:lang w:val="fr-CH" w:eastAsia="ja-JP"/>
        </w:rPr>
      </w:pPr>
      <w:r w:rsidRPr="009C242E">
        <w:rPr>
          <w:lang w:val="fr-CH" w:eastAsia="ja-JP"/>
        </w:rPr>
        <w:t>LLI</w:t>
      </w:r>
      <w:r w:rsidRPr="009C242E">
        <w:rPr>
          <w:lang w:val="fr-CH" w:eastAsia="ja-JP"/>
        </w:rPr>
        <w:tab/>
        <w:t>information de lien concernant la licence (</w:t>
      </w:r>
      <w:r w:rsidRPr="009C242E">
        <w:rPr>
          <w:i/>
          <w:iCs/>
          <w:lang w:val="fr-CH" w:eastAsia="ja-JP"/>
        </w:rPr>
        <w:t>licence link information</w:t>
      </w:r>
      <w:r w:rsidRPr="009C242E">
        <w:rPr>
          <w:lang w:val="fr-CH" w:eastAsia="ja-JP"/>
        </w:rPr>
        <w:t>)</w:t>
      </w:r>
    </w:p>
    <w:p w:rsidR="00CB6411" w:rsidRPr="009C242E" w:rsidRDefault="00CB6411" w:rsidP="00765EDF">
      <w:pPr>
        <w:tabs>
          <w:tab w:val="clear" w:pos="794"/>
        </w:tabs>
        <w:ind w:left="1191" w:hanging="1191"/>
        <w:rPr>
          <w:lang w:val="fr-CH" w:eastAsia="ja-JP"/>
        </w:rPr>
      </w:pPr>
      <w:r w:rsidRPr="009C242E">
        <w:rPr>
          <w:lang w:val="fr-CH" w:eastAsia="ja-JP"/>
        </w:rPr>
        <w:t>RMT</w:t>
      </w:r>
      <w:r w:rsidRPr="009C242E">
        <w:rPr>
          <w:lang w:val="fr-CH" w:eastAsia="ja-JP"/>
        </w:rPr>
        <w:tab/>
        <w:t>transport multidestinataire fiable (</w:t>
      </w:r>
      <w:r w:rsidRPr="009C242E">
        <w:rPr>
          <w:i/>
          <w:lang w:val="fr-CH" w:eastAsia="ja-JP"/>
        </w:rPr>
        <w:t>reliable multicast transport</w:t>
      </w:r>
      <w:r w:rsidRPr="009C242E">
        <w:rPr>
          <w:lang w:val="fr-CH" w:eastAsia="ja-JP"/>
        </w:rPr>
        <w:t>)</w:t>
      </w:r>
    </w:p>
    <w:p w:rsidR="00642621" w:rsidRPr="009C242E" w:rsidRDefault="00642621" w:rsidP="00765EDF">
      <w:pPr>
        <w:tabs>
          <w:tab w:val="clear" w:pos="794"/>
        </w:tabs>
        <w:ind w:left="1191" w:hanging="1191"/>
        <w:rPr>
          <w:lang w:val="fr-CH" w:eastAsia="ja-JP"/>
        </w:rPr>
      </w:pPr>
      <w:r w:rsidRPr="009C242E">
        <w:rPr>
          <w:lang w:val="fr-CH" w:eastAsia="ja-JP"/>
        </w:rPr>
        <w:t>ROHC</w:t>
      </w:r>
      <w:r w:rsidRPr="009C242E">
        <w:rPr>
          <w:lang w:val="fr-CH" w:eastAsia="ja-JP"/>
        </w:rPr>
        <w:tab/>
        <w:t>compression d'en-tête robuste</w:t>
      </w:r>
    </w:p>
    <w:p w:rsidR="00CB6411" w:rsidRPr="009C242E" w:rsidRDefault="00CB6411" w:rsidP="00765EDF">
      <w:pPr>
        <w:tabs>
          <w:tab w:val="clear" w:pos="794"/>
        </w:tabs>
        <w:ind w:left="1191" w:hanging="1191"/>
        <w:rPr>
          <w:lang w:val="fr-CH" w:eastAsia="ja-JP"/>
        </w:rPr>
      </w:pPr>
      <w:r w:rsidRPr="009C242E">
        <w:rPr>
          <w:lang w:val="fr-CH" w:eastAsia="ja-JP"/>
        </w:rPr>
        <w:t>TLV</w:t>
      </w:r>
      <w:r w:rsidRPr="009C242E">
        <w:rPr>
          <w:lang w:val="fr-CH" w:eastAsia="ja-JP"/>
        </w:rPr>
        <w:tab/>
        <w:t>type longueur valeur (</w:t>
      </w:r>
      <w:r w:rsidRPr="009C242E">
        <w:rPr>
          <w:i/>
          <w:iCs/>
          <w:lang w:val="fr-CH" w:eastAsia="ja-JP"/>
        </w:rPr>
        <w:t>type length value</w:t>
      </w:r>
      <w:r w:rsidRPr="009C242E">
        <w:rPr>
          <w:lang w:val="fr-CH" w:eastAsia="ja-JP"/>
        </w:rPr>
        <w:t>)</w:t>
      </w:r>
    </w:p>
    <w:p w:rsidR="00642621" w:rsidRPr="009C242E" w:rsidRDefault="00642621" w:rsidP="00765EDF">
      <w:pPr>
        <w:tabs>
          <w:tab w:val="clear" w:pos="794"/>
        </w:tabs>
        <w:ind w:left="1191" w:hanging="1191"/>
        <w:rPr>
          <w:lang w:val="fr-CH" w:eastAsia="ja-JP"/>
        </w:rPr>
      </w:pPr>
      <w:r w:rsidRPr="009C242E">
        <w:rPr>
          <w:lang w:val="fr-CH" w:eastAsia="ja-JP"/>
        </w:rPr>
        <w:t>ULE</w:t>
      </w:r>
      <w:r w:rsidRPr="009C242E">
        <w:rPr>
          <w:lang w:val="fr-CH" w:eastAsia="ja-JP"/>
        </w:rPr>
        <w:tab/>
        <w:t>encapsulation légère unidirectionnelle</w:t>
      </w:r>
    </w:p>
    <w:p w:rsidR="00CB6411" w:rsidRPr="009C242E" w:rsidRDefault="00CB6411" w:rsidP="00765EDF">
      <w:pPr>
        <w:tabs>
          <w:tab w:val="clear" w:pos="794"/>
        </w:tabs>
        <w:ind w:left="1191" w:hanging="1191"/>
        <w:rPr>
          <w:lang w:val="fr-CH" w:eastAsia="ja-JP"/>
        </w:rPr>
      </w:pPr>
      <w:r w:rsidRPr="009C242E">
        <w:rPr>
          <w:lang w:val="fr-CH" w:eastAsia="ja-JP"/>
        </w:rPr>
        <w:t>URI</w:t>
      </w:r>
      <w:r w:rsidRPr="009C242E">
        <w:rPr>
          <w:lang w:val="fr-CH" w:eastAsia="ja-JP"/>
        </w:rPr>
        <w:tab/>
        <w:t>identificateur uniforme de ressource (</w:t>
      </w:r>
      <w:r w:rsidRPr="009C242E">
        <w:rPr>
          <w:i/>
          <w:lang w:val="fr-CH" w:eastAsia="ja-JP"/>
        </w:rPr>
        <w:t>uniform resource identifier</w:t>
      </w:r>
      <w:r w:rsidRPr="009C242E">
        <w:rPr>
          <w:lang w:val="fr-CH" w:eastAsia="ja-JP"/>
        </w:rPr>
        <w:t>)</w:t>
      </w:r>
    </w:p>
    <w:p w:rsidR="00CB6411" w:rsidRPr="009C242E" w:rsidRDefault="00CB6411" w:rsidP="00765EDF">
      <w:pPr>
        <w:tabs>
          <w:tab w:val="clear" w:pos="794"/>
        </w:tabs>
        <w:ind w:left="1191" w:hanging="1191"/>
        <w:rPr>
          <w:lang w:val="fr-CH" w:eastAsia="ja-JP"/>
        </w:rPr>
      </w:pPr>
      <w:r w:rsidRPr="009C242E">
        <w:rPr>
          <w:lang w:val="fr-CH" w:eastAsia="ja-JP"/>
        </w:rPr>
        <w:t>URL</w:t>
      </w:r>
      <w:r w:rsidRPr="009C242E">
        <w:rPr>
          <w:lang w:val="fr-CH" w:eastAsia="ja-JP"/>
        </w:rPr>
        <w:tab/>
        <w:t>localisateur uniforme de ressource (</w:t>
      </w:r>
      <w:r w:rsidRPr="009C242E">
        <w:rPr>
          <w:i/>
          <w:lang w:val="fr-CH" w:eastAsia="ja-JP"/>
        </w:rPr>
        <w:t>uniform resource locator</w:t>
      </w:r>
      <w:r w:rsidRPr="009C242E">
        <w:rPr>
          <w:lang w:val="fr-CH" w:eastAsia="ja-JP"/>
        </w:rPr>
        <w:t>)</w:t>
      </w:r>
    </w:p>
    <w:p w:rsidR="00CB6411" w:rsidRPr="009C242E" w:rsidRDefault="00CB6411" w:rsidP="00CB6411">
      <w:pPr>
        <w:pStyle w:val="Heading1"/>
        <w:rPr>
          <w:lang w:val="fr-CH" w:eastAsia="ja-JP"/>
        </w:rPr>
      </w:pPr>
      <w:r w:rsidRPr="009C242E">
        <w:rPr>
          <w:lang w:val="fr-CH" w:eastAsia="ja-JP"/>
        </w:rPr>
        <w:lastRenderedPageBreak/>
        <w:t>3</w:t>
      </w:r>
      <w:r w:rsidRPr="009C242E">
        <w:rPr>
          <w:lang w:val="fr-CH" w:eastAsia="ja-JP"/>
        </w:rPr>
        <w:tab/>
        <w:t xml:space="preserve">Spécifications des systèmes de radiodiffusion par fichiers </w:t>
      </w:r>
    </w:p>
    <w:p w:rsidR="00CB6411" w:rsidRPr="009C242E" w:rsidRDefault="00CB6411" w:rsidP="00CB6411">
      <w:pPr>
        <w:pStyle w:val="Heading2"/>
        <w:rPr>
          <w:lang w:val="fr-CH"/>
        </w:rPr>
      </w:pPr>
      <w:r w:rsidRPr="009C242E">
        <w:rPr>
          <w:lang w:val="fr-CH"/>
        </w:rPr>
        <w:t>3.1</w:t>
      </w:r>
      <w:r w:rsidRPr="009C242E">
        <w:rPr>
          <w:lang w:val="fr-CH"/>
        </w:rPr>
        <w:tab/>
        <w:t>Spécifications système</w:t>
      </w:r>
    </w:p>
    <w:p w:rsidR="00CB6411" w:rsidRPr="009C242E" w:rsidRDefault="00CB6411" w:rsidP="00CB6411">
      <w:pPr>
        <w:rPr>
          <w:lang w:val="fr-CH" w:eastAsia="ja-JP"/>
        </w:rPr>
      </w:pPr>
      <w:r w:rsidRPr="009C242E">
        <w:rPr>
          <w:lang w:val="fr-CH" w:eastAsia="ja-JP"/>
        </w:rPr>
        <w:t>Pour mettre au point un système de radiodiffusion par fichiers, il convient de respecter les spécifications suivantes:</w:t>
      </w:r>
    </w:p>
    <w:p w:rsidR="00CB6411" w:rsidRPr="009C242E" w:rsidRDefault="00CB6411" w:rsidP="005F4E74">
      <w:pPr>
        <w:pStyle w:val="enumlev1"/>
        <w:rPr>
          <w:lang w:val="fr-CH" w:eastAsia="ja-JP"/>
        </w:rPr>
      </w:pPr>
      <w:r w:rsidRPr="009C242E">
        <w:rPr>
          <w:lang w:val="fr-CH" w:eastAsia="ja-JP"/>
        </w:rPr>
        <w:t>1</w:t>
      </w:r>
      <w:r w:rsidR="005F4E74">
        <w:rPr>
          <w:lang w:val="fr-CH" w:eastAsia="ja-JP"/>
        </w:rPr>
        <w:t>.</w:t>
      </w:r>
      <w:r w:rsidRPr="009C242E">
        <w:rPr>
          <w:lang w:val="fr-CH" w:eastAsia="ja-JP"/>
        </w:rPr>
        <w:tab/>
        <w:t>Un récepteur pour le système sera doté d</w:t>
      </w:r>
      <w:r w:rsidR="00915308" w:rsidRPr="009C242E">
        <w:rPr>
          <w:lang w:val="fr-CH" w:eastAsia="ja-JP"/>
        </w:rPr>
        <w:t>'</w:t>
      </w:r>
      <w:r w:rsidRPr="009C242E">
        <w:rPr>
          <w:lang w:val="fr-CH" w:eastAsia="ja-JP"/>
        </w:rPr>
        <w:t>une mémoire dans laquelle sera stocké le contenu à lire. Pour sa lecture, le contenu peut être extrait de la mémoire par le biais d</w:t>
      </w:r>
      <w:r w:rsidR="00915308" w:rsidRPr="009C242E">
        <w:rPr>
          <w:lang w:val="fr-CH" w:eastAsia="ja-JP"/>
        </w:rPr>
        <w:t>'</w:t>
      </w:r>
      <w:r w:rsidRPr="009C242E">
        <w:rPr>
          <w:lang w:val="fr-CH" w:eastAsia="ja-JP"/>
        </w:rPr>
        <w:t>une interface avec protection contre la copie.</w:t>
      </w:r>
    </w:p>
    <w:p w:rsidR="00CB6411" w:rsidRPr="009C242E" w:rsidRDefault="00CB6411" w:rsidP="005F4E74">
      <w:pPr>
        <w:pStyle w:val="enumlev1"/>
        <w:rPr>
          <w:lang w:val="fr-CH" w:eastAsia="ja-JP"/>
        </w:rPr>
      </w:pPr>
      <w:r w:rsidRPr="009C242E">
        <w:rPr>
          <w:lang w:val="fr-CH" w:eastAsia="ja-JP"/>
        </w:rPr>
        <w:t>2</w:t>
      </w:r>
      <w:r w:rsidR="005F4E74">
        <w:rPr>
          <w:lang w:val="fr-CH" w:eastAsia="ja-JP"/>
        </w:rPr>
        <w:t>.</w:t>
      </w:r>
      <w:r w:rsidRPr="009C242E">
        <w:rPr>
          <w:lang w:val="fr-CH" w:eastAsia="ja-JP"/>
        </w:rPr>
        <w:tab/>
        <w:t>Les informations nécessaires à la programmation d</w:t>
      </w:r>
      <w:r w:rsidR="00915308" w:rsidRPr="009C242E">
        <w:rPr>
          <w:lang w:val="fr-CH" w:eastAsia="ja-JP"/>
        </w:rPr>
        <w:t>'</w:t>
      </w:r>
      <w:r w:rsidRPr="009C242E">
        <w:rPr>
          <w:lang w:val="fr-CH" w:eastAsia="ja-JP"/>
        </w:rPr>
        <w:t>un téléchargement devraient être acheminées sur le canal de radiodiffusion.</w:t>
      </w:r>
    </w:p>
    <w:p w:rsidR="00CB6411" w:rsidRPr="009C242E" w:rsidRDefault="00CB6411" w:rsidP="005F4E74">
      <w:pPr>
        <w:pStyle w:val="enumlev1"/>
        <w:rPr>
          <w:lang w:val="fr-CH" w:eastAsia="ja-JP"/>
        </w:rPr>
      </w:pPr>
      <w:r w:rsidRPr="009C242E">
        <w:rPr>
          <w:lang w:val="fr-CH" w:eastAsia="ja-JP"/>
        </w:rPr>
        <w:t>3</w:t>
      </w:r>
      <w:r w:rsidR="005F4E74">
        <w:rPr>
          <w:lang w:val="fr-CH" w:eastAsia="ja-JP"/>
        </w:rPr>
        <w:t>.</w:t>
      </w:r>
      <w:r w:rsidRPr="009C242E">
        <w:rPr>
          <w:lang w:val="fr-CH" w:eastAsia="ja-JP"/>
        </w:rPr>
        <w:tab/>
        <w:t>Il devrait être possible de programmer le téléchargement d</w:t>
      </w:r>
      <w:r w:rsidR="00915308" w:rsidRPr="009C242E">
        <w:rPr>
          <w:lang w:val="fr-CH" w:eastAsia="ja-JP"/>
        </w:rPr>
        <w:t>'</w:t>
      </w:r>
      <w:r w:rsidRPr="009C242E">
        <w:rPr>
          <w:lang w:val="fr-CH" w:eastAsia="ja-JP"/>
        </w:rPr>
        <w:t>un contenu supplémentaire lié au programme de radiodiffusion en temps réel.</w:t>
      </w:r>
    </w:p>
    <w:p w:rsidR="00CB6411" w:rsidRPr="009C242E" w:rsidRDefault="00CB6411" w:rsidP="005F4E74">
      <w:pPr>
        <w:pStyle w:val="enumlev1"/>
        <w:rPr>
          <w:lang w:val="fr-CH" w:eastAsia="ja-JP"/>
        </w:rPr>
      </w:pPr>
      <w:r w:rsidRPr="009C242E">
        <w:rPr>
          <w:lang w:val="fr-CH" w:eastAsia="ja-JP"/>
        </w:rPr>
        <w:t>4</w:t>
      </w:r>
      <w:r w:rsidR="005F4E74">
        <w:rPr>
          <w:lang w:val="fr-CH" w:eastAsia="ja-JP"/>
        </w:rPr>
        <w:t>.</w:t>
      </w:r>
      <w:r w:rsidRPr="009C242E">
        <w:rPr>
          <w:lang w:val="fr-CH" w:eastAsia="ja-JP"/>
        </w:rPr>
        <w:tab/>
        <w:t>Le réglage du récepteur sera commandé par des informations spécifiques.</w:t>
      </w:r>
      <w:r w:rsidRPr="009C242E" w:rsidDel="00CE2295">
        <w:rPr>
          <w:lang w:val="fr-CH" w:eastAsia="ja-JP"/>
        </w:rPr>
        <w:t xml:space="preserve"> </w:t>
      </w:r>
    </w:p>
    <w:p w:rsidR="00CB6411" w:rsidRPr="009C242E" w:rsidRDefault="00CB6411" w:rsidP="005F4E74">
      <w:pPr>
        <w:pStyle w:val="enumlev1"/>
        <w:rPr>
          <w:lang w:val="fr-CH" w:eastAsia="ja-JP"/>
        </w:rPr>
      </w:pPr>
      <w:r w:rsidRPr="009C242E">
        <w:rPr>
          <w:lang w:val="fr-CH" w:eastAsia="ja-JP"/>
        </w:rPr>
        <w:t>5</w:t>
      </w:r>
      <w:r w:rsidR="005F4E74">
        <w:rPr>
          <w:lang w:val="fr-CH" w:eastAsia="ja-JP"/>
        </w:rPr>
        <w:t>.</w:t>
      </w:r>
      <w:r w:rsidRPr="009C242E">
        <w:rPr>
          <w:lang w:val="fr-CH" w:eastAsia="ja-JP"/>
        </w:rPr>
        <w:tab/>
        <w:t>Le contenu pourra être reprogrammé et ce, par le biais des informations de programmation.</w:t>
      </w:r>
    </w:p>
    <w:p w:rsidR="00CB6411" w:rsidRPr="009C242E" w:rsidRDefault="00CB6411" w:rsidP="005F4E74">
      <w:pPr>
        <w:pStyle w:val="enumlev1"/>
        <w:rPr>
          <w:lang w:val="fr-CH" w:eastAsia="ja-JP"/>
        </w:rPr>
      </w:pPr>
      <w:r w:rsidRPr="009C242E">
        <w:rPr>
          <w:lang w:val="fr-CH" w:eastAsia="ja-JP"/>
        </w:rPr>
        <w:t>6</w:t>
      </w:r>
      <w:r w:rsidR="005F4E74">
        <w:rPr>
          <w:lang w:val="fr-CH" w:eastAsia="ja-JP"/>
        </w:rPr>
        <w:t>.</w:t>
      </w:r>
      <w:r w:rsidRPr="009C242E">
        <w:rPr>
          <w:lang w:val="fr-CH" w:eastAsia="ja-JP"/>
        </w:rPr>
        <w:tab/>
        <w:t>Le récepteur devrait détecter toute perte ou corruption d</w:t>
      </w:r>
      <w:r w:rsidR="00915308" w:rsidRPr="009C242E">
        <w:rPr>
          <w:lang w:val="fr-CH" w:eastAsia="ja-JP"/>
        </w:rPr>
        <w:t>'</w:t>
      </w:r>
      <w:r w:rsidRPr="009C242E">
        <w:rPr>
          <w:lang w:val="fr-CH" w:eastAsia="ja-JP"/>
        </w:rPr>
        <w:t>un fichier avant son utilisation.</w:t>
      </w:r>
    </w:p>
    <w:p w:rsidR="00CB6411" w:rsidRPr="009C242E" w:rsidRDefault="00CB6411" w:rsidP="005F4E74">
      <w:pPr>
        <w:pStyle w:val="enumlev1"/>
        <w:rPr>
          <w:lang w:val="fr-CH" w:eastAsia="ja-JP"/>
        </w:rPr>
      </w:pPr>
      <w:r w:rsidRPr="009C242E">
        <w:rPr>
          <w:lang w:val="fr-CH" w:eastAsia="ja-JP"/>
        </w:rPr>
        <w:t>7</w:t>
      </w:r>
      <w:r w:rsidR="005F4E74">
        <w:rPr>
          <w:lang w:val="fr-CH" w:eastAsia="ja-JP"/>
        </w:rPr>
        <w:t>.</w:t>
      </w:r>
      <w:r w:rsidRPr="009C242E">
        <w:rPr>
          <w:lang w:val="fr-CH" w:eastAsia="ja-JP"/>
        </w:rPr>
        <w:tab/>
        <w:t>Les fichiers volumineux devraient être acheminés avec peu de trafic de service.</w:t>
      </w:r>
    </w:p>
    <w:p w:rsidR="00CB6411" w:rsidRPr="009C242E" w:rsidRDefault="00CB6411" w:rsidP="005F4E74">
      <w:pPr>
        <w:pStyle w:val="enumlev1"/>
        <w:rPr>
          <w:lang w:val="fr-CH" w:eastAsia="ja-JP"/>
        </w:rPr>
      </w:pPr>
      <w:r w:rsidRPr="009C242E">
        <w:rPr>
          <w:lang w:val="fr-CH" w:eastAsia="ja-JP"/>
        </w:rPr>
        <w:t>8</w:t>
      </w:r>
      <w:r w:rsidR="005F4E74">
        <w:rPr>
          <w:lang w:val="fr-CH" w:eastAsia="ja-JP"/>
        </w:rPr>
        <w:t>.</w:t>
      </w:r>
      <w:r w:rsidRPr="009C242E">
        <w:rPr>
          <w:lang w:val="fr-CH" w:eastAsia="ja-JP"/>
        </w:rPr>
        <w:tab/>
        <w:t>Le contenu acheminé peut être protégé afin de restreindre l</w:t>
      </w:r>
      <w:r w:rsidR="00915308" w:rsidRPr="009C242E">
        <w:rPr>
          <w:lang w:val="fr-CH" w:eastAsia="ja-JP"/>
        </w:rPr>
        <w:t>'</w:t>
      </w:r>
      <w:r w:rsidRPr="009C242E">
        <w:rPr>
          <w:lang w:val="fr-CH" w:eastAsia="ja-JP"/>
        </w:rPr>
        <w:t>utilisation par l</w:t>
      </w:r>
      <w:r w:rsidR="00915308" w:rsidRPr="009C242E">
        <w:rPr>
          <w:lang w:val="fr-CH" w:eastAsia="ja-JP"/>
        </w:rPr>
        <w:t>'</w:t>
      </w:r>
      <w:r w:rsidRPr="009C242E">
        <w:rPr>
          <w:lang w:val="fr-CH" w:eastAsia="ja-JP"/>
        </w:rPr>
        <w:t>utilisateur final.</w:t>
      </w:r>
    </w:p>
    <w:p w:rsidR="00CB6411" w:rsidRPr="009C242E" w:rsidRDefault="00CB6411" w:rsidP="005F4E74">
      <w:pPr>
        <w:pStyle w:val="enumlev1"/>
        <w:rPr>
          <w:lang w:val="fr-CH" w:eastAsia="ja-JP"/>
        </w:rPr>
      </w:pPr>
      <w:r w:rsidRPr="009C242E">
        <w:rPr>
          <w:lang w:val="fr-CH" w:eastAsia="ja-JP"/>
        </w:rPr>
        <w:t>9</w:t>
      </w:r>
      <w:r w:rsidR="005F4E74">
        <w:rPr>
          <w:lang w:val="fr-CH" w:eastAsia="ja-JP"/>
        </w:rPr>
        <w:t>.</w:t>
      </w:r>
      <w:r w:rsidRPr="009C242E">
        <w:rPr>
          <w:lang w:val="fr-CH" w:eastAsia="ja-JP"/>
        </w:rPr>
        <w:tab/>
        <w:t>Une date d</w:t>
      </w:r>
      <w:r w:rsidR="00915308" w:rsidRPr="009C242E">
        <w:rPr>
          <w:lang w:val="fr-CH" w:eastAsia="ja-JP"/>
        </w:rPr>
        <w:t>'</w:t>
      </w:r>
      <w:r w:rsidRPr="009C242E">
        <w:rPr>
          <w:lang w:val="fr-CH" w:eastAsia="ja-JP"/>
        </w:rPr>
        <w:t>e</w:t>
      </w:r>
      <w:r w:rsidRPr="009C242E">
        <w:rPr>
          <w:lang w:val="fr-CH"/>
        </w:rPr>
        <w:t>xpiration pour l</w:t>
      </w:r>
      <w:r w:rsidR="00915308" w:rsidRPr="009C242E">
        <w:rPr>
          <w:lang w:val="fr-CH"/>
        </w:rPr>
        <w:t>'</w:t>
      </w:r>
      <w:r w:rsidRPr="009C242E">
        <w:rPr>
          <w:lang w:val="fr-CH"/>
        </w:rPr>
        <w:t>utilisation du contenu peut être envoyée.</w:t>
      </w:r>
    </w:p>
    <w:p w:rsidR="00CB6411" w:rsidRPr="009C242E" w:rsidRDefault="00CB6411" w:rsidP="005F4E74">
      <w:pPr>
        <w:pStyle w:val="enumlev1"/>
        <w:rPr>
          <w:lang w:val="fr-CH" w:eastAsia="ja-JP"/>
        </w:rPr>
      </w:pPr>
      <w:r w:rsidRPr="009C242E">
        <w:rPr>
          <w:lang w:val="fr-CH" w:eastAsia="ja-JP"/>
        </w:rPr>
        <w:t>10</w:t>
      </w:r>
      <w:r w:rsidR="005F4E74">
        <w:rPr>
          <w:lang w:val="fr-CH" w:eastAsia="ja-JP"/>
        </w:rPr>
        <w:t>.</w:t>
      </w:r>
      <w:r w:rsidRPr="009C242E">
        <w:rPr>
          <w:lang w:val="fr-CH" w:eastAsia="ja-JP"/>
        </w:rPr>
        <w:tab/>
        <w:t>Le contenu stocké dans un récepteur peut être supprimé par l</w:t>
      </w:r>
      <w:r w:rsidR="00915308" w:rsidRPr="009C242E">
        <w:rPr>
          <w:lang w:val="fr-CH" w:eastAsia="ja-JP"/>
        </w:rPr>
        <w:t>'</w:t>
      </w:r>
      <w:r w:rsidRPr="009C242E">
        <w:rPr>
          <w:lang w:val="fr-CH" w:eastAsia="ja-JP"/>
        </w:rPr>
        <w:t>utilisateur final</w:t>
      </w:r>
      <w:r w:rsidRPr="009C242E">
        <w:rPr>
          <w:lang w:val="fr-CH"/>
        </w:rPr>
        <w:t>.</w:t>
      </w:r>
    </w:p>
    <w:p w:rsidR="00CB6411" w:rsidRPr="009C242E" w:rsidRDefault="00CB6411" w:rsidP="00CB6411">
      <w:pPr>
        <w:pStyle w:val="Heading2"/>
        <w:rPr>
          <w:lang w:val="fr-CH" w:eastAsia="ja-JP"/>
        </w:rPr>
      </w:pPr>
      <w:r w:rsidRPr="009C242E">
        <w:rPr>
          <w:lang w:val="fr-CH" w:eastAsia="ja-JP"/>
        </w:rPr>
        <w:t>3.2</w:t>
      </w:r>
      <w:r w:rsidRPr="009C242E">
        <w:rPr>
          <w:lang w:val="fr-CH" w:eastAsia="ja-JP"/>
        </w:rPr>
        <w:tab/>
        <w:t>Fichiers requis</w:t>
      </w:r>
    </w:p>
    <w:p w:rsidR="00CB6411" w:rsidRPr="009C242E" w:rsidRDefault="00CB6411" w:rsidP="00CB6411">
      <w:pPr>
        <w:rPr>
          <w:lang w:val="fr-CH" w:eastAsia="ja-JP"/>
        </w:rPr>
      </w:pPr>
      <w:r w:rsidRPr="009C242E">
        <w:rPr>
          <w:lang w:val="fr-CH" w:eastAsia="ja-JP"/>
        </w:rPr>
        <w:t>Dans le système, les fichiers suivants devraient être acheminés:</w:t>
      </w:r>
    </w:p>
    <w:p w:rsidR="00CB6411" w:rsidRPr="009C242E" w:rsidRDefault="00CB6411" w:rsidP="005F4E74">
      <w:pPr>
        <w:pStyle w:val="enumlev1"/>
        <w:rPr>
          <w:lang w:val="fr-CH" w:eastAsia="ja-JP"/>
        </w:rPr>
      </w:pPr>
      <w:r w:rsidRPr="009C242E">
        <w:rPr>
          <w:lang w:val="fr-CH" w:eastAsia="ja-JP"/>
        </w:rPr>
        <w:t>1</w:t>
      </w:r>
      <w:r w:rsidR="005F4E74">
        <w:rPr>
          <w:lang w:val="fr-CH" w:eastAsia="ja-JP"/>
        </w:rPr>
        <w:t>.</w:t>
      </w:r>
      <w:r w:rsidRPr="009C242E">
        <w:rPr>
          <w:lang w:val="fr-CH"/>
        </w:rPr>
        <w:tab/>
        <w:t>Fichier de médias</w:t>
      </w:r>
      <w:r w:rsidRPr="009C242E">
        <w:rPr>
          <w:lang w:val="fr-CH" w:eastAsia="ja-JP"/>
        </w:rPr>
        <w:t>.</w:t>
      </w:r>
    </w:p>
    <w:p w:rsidR="00CB6411" w:rsidRPr="009C242E" w:rsidRDefault="00CB6411" w:rsidP="00CB6411">
      <w:pPr>
        <w:pStyle w:val="enumlev1"/>
        <w:rPr>
          <w:lang w:val="fr-CH" w:eastAsia="ja-JP"/>
        </w:rPr>
      </w:pPr>
      <w:r w:rsidRPr="009C242E">
        <w:rPr>
          <w:lang w:val="fr-CH" w:eastAsia="ja-JP"/>
        </w:rPr>
        <w:tab/>
        <w:t>Signaux audio/vidéo codés ou autres données multimédias.</w:t>
      </w:r>
    </w:p>
    <w:p w:rsidR="00CB6411" w:rsidRPr="009C242E" w:rsidRDefault="005F4E74" w:rsidP="00CB6411">
      <w:pPr>
        <w:pStyle w:val="enumlev1"/>
        <w:rPr>
          <w:lang w:val="fr-CH" w:eastAsia="ja-JP"/>
        </w:rPr>
      </w:pPr>
      <w:r>
        <w:rPr>
          <w:lang w:val="fr-CH" w:eastAsia="ja-JP"/>
        </w:rPr>
        <w:t>2.</w:t>
      </w:r>
      <w:r w:rsidR="00CB6411" w:rsidRPr="009C242E">
        <w:rPr>
          <w:lang w:val="fr-CH"/>
        </w:rPr>
        <w:tab/>
        <w:t xml:space="preserve">Informations de lien concernant la licence </w:t>
      </w:r>
      <w:r w:rsidR="00CB6411" w:rsidRPr="009C242E">
        <w:rPr>
          <w:lang w:val="fr-CH" w:eastAsia="ja-JP"/>
        </w:rPr>
        <w:t>(LLI).</w:t>
      </w:r>
    </w:p>
    <w:p w:rsidR="00CB6411" w:rsidRPr="009C242E" w:rsidRDefault="00CB6411" w:rsidP="00CB6411">
      <w:pPr>
        <w:pStyle w:val="enumlev1"/>
        <w:rPr>
          <w:lang w:val="fr-CH" w:eastAsia="ja-JP"/>
        </w:rPr>
      </w:pPr>
      <w:r w:rsidRPr="009C242E">
        <w:rPr>
          <w:lang w:val="fr-CH" w:eastAsia="ja-JP"/>
        </w:rPr>
        <w:tab/>
        <w:t>Informations sur la licence et la gestion des droits relatives au contenu. Elles décrivent les restrictions d</w:t>
      </w:r>
      <w:r w:rsidR="00915308" w:rsidRPr="009C242E">
        <w:rPr>
          <w:lang w:val="fr-CH" w:eastAsia="ja-JP"/>
        </w:rPr>
        <w:t>'</w:t>
      </w:r>
      <w:r w:rsidRPr="009C242E">
        <w:rPr>
          <w:lang w:val="fr-CH" w:eastAsia="ja-JP"/>
        </w:rPr>
        <w:t xml:space="preserve">utilisation du contenu. Elles indiquent aussi comment obtenir une licence en cas de besoin. </w:t>
      </w:r>
    </w:p>
    <w:p w:rsidR="00CB6411" w:rsidRPr="009C242E" w:rsidRDefault="005F4E74" w:rsidP="00CB6411">
      <w:pPr>
        <w:pStyle w:val="enumlev1"/>
        <w:rPr>
          <w:lang w:val="fr-CH" w:eastAsia="ja-JP"/>
        </w:rPr>
      </w:pPr>
      <w:r>
        <w:rPr>
          <w:lang w:val="fr-CH" w:eastAsia="ja-JP"/>
        </w:rPr>
        <w:t>3.</w:t>
      </w:r>
      <w:r w:rsidR="00CB6411" w:rsidRPr="009C242E">
        <w:rPr>
          <w:lang w:val="fr-CH"/>
        </w:rPr>
        <w:tab/>
      </w:r>
      <w:r w:rsidR="00CB6411" w:rsidRPr="009C242E">
        <w:rPr>
          <w:lang w:val="fr-CH" w:eastAsia="ja-JP"/>
        </w:rPr>
        <w:t>Métadonnées:</w:t>
      </w:r>
    </w:p>
    <w:p w:rsidR="00CB6411" w:rsidRPr="009C242E" w:rsidRDefault="00CB6411" w:rsidP="00CB6411">
      <w:pPr>
        <w:pStyle w:val="enumlev2"/>
        <w:rPr>
          <w:lang w:val="fr-CH" w:eastAsia="ja-JP"/>
        </w:rPr>
      </w:pPr>
      <w:r w:rsidRPr="009C242E">
        <w:rPr>
          <w:lang w:val="fr-CH"/>
        </w:rPr>
        <w:t>–</w:t>
      </w:r>
      <w:r w:rsidRPr="009C242E">
        <w:rPr>
          <w:lang w:val="fr-CH" w:eastAsia="ja-JP"/>
        </w:rPr>
        <w:tab/>
        <w:t xml:space="preserve">Métadonnées pour la programmation du téléchargement. </w:t>
      </w:r>
    </w:p>
    <w:p w:rsidR="00CB6411" w:rsidRPr="009C242E" w:rsidRDefault="00CB6411" w:rsidP="00CB6411">
      <w:pPr>
        <w:pStyle w:val="enumlev2"/>
        <w:rPr>
          <w:lang w:val="fr-CH" w:eastAsia="ja-JP"/>
        </w:rPr>
      </w:pPr>
      <w:r w:rsidRPr="009C242E">
        <w:rPr>
          <w:lang w:val="fr-CH" w:eastAsia="ja-JP"/>
        </w:rPr>
        <w:tab/>
        <w:t>Informations dont le récepteur a besoin pour obtenir tous les fichiers (fichier de médias, informations LLI et métadonnées de guide ECG). Elles donnent les adresses URL des serveurs ou l</w:t>
      </w:r>
      <w:r w:rsidR="00915308" w:rsidRPr="009C242E">
        <w:rPr>
          <w:lang w:val="fr-CH" w:eastAsia="ja-JP"/>
        </w:rPr>
        <w:t>'</w:t>
      </w:r>
      <w:r w:rsidRPr="009C242E">
        <w:rPr>
          <w:lang w:val="fr-CH" w:eastAsia="ja-JP"/>
        </w:rPr>
        <w:t>identificateur URI et les heures de début et de fin de la session qui achemine ces fichiers. On trouvera plus de détails au § 5.</w:t>
      </w:r>
    </w:p>
    <w:p w:rsidR="00CB6411" w:rsidRPr="009C242E" w:rsidRDefault="00CB6411" w:rsidP="00CB6411">
      <w:pPr>
        <w:pStyle w:val="enumlev2"/>
        <w:rPr>
          <w:lang w:val="fr-CH" w:eastAsia="ja-JP"/>
        </w:rPr>
      </w:pPr>
      <w:r w:rsidRPr="009C242E">
        <w:rPr>
          <w:lang w:val="fr-CH"/>
        </w:rPr>
        <w:t>–</w:t>
      </w:r>
      <w:r w:rsidRPr="009C242E">
        <w:rPr>
          <w:lang w:val="fr-CH" w:eastAsia="ja-JP"/>
        </w:rPr>
        <w:tab/>
        <w:t>Métadonnées de guide ECG.</w:t>
      </w:r>
    </w:p>
    <w:p w:rsidR="00CB6411" w:rsidRPr="009C242E" w:rsidRDefault="00CB6411" w:rsidP="00CB6411">
      <w:pPr>
        <w:pStyle w:val="enumlev2"/>
        <w:rPr>
          <w:lang w:val="fr-CH" w:eastAsia="ja-JP"/>
        </w:rPr>
      </w:pPr>
      <w:r w:rsidRPr="009C242E">
        <w:rPr>
          <w:lang w:val="fr-CH" w:eastAsia="ja-JP"/>
        </w:rPr>
        <w:tab/>
        <w:t>Informations sur le contenu, par exemple titre et genre. L</w:t>
      </w:r>
      <w:r w:rsidR="00915308" w:rsidRPr="009C242E">
        <w:rPr>
          <w:lang w:val="fr-CH" w:eastAsia="ja-JP"/>
        </w:rPr>
        <w:t>'</w:t>
      </w:r>
      <w:r w:rsidRPr="009C242E">
        <w:rPr>
          <w:lang w:val="fr-CH" w:eastAsia="ja-JP"/>
        </w:rPr>
        <w:t>utilisateur final les utilise pour choisir le contenu qu</w:t>
      </w:r>
      <w:r w:rsidR="00915308" w:rsidRPr="009C242E">
        <w:rPr>
          <w:lang w:val="fr-CH" w:eastAsia="ja-JP"/>
        </w:rPr>
        <w:t>'</w:t>
      </w:r>
      <w:r w:rsidRPr="009C242E">
        <w:rPr>
          <w:lang w:val="fr-CH" w:eastAsia="ja-JP"/>
        </w:rPr>
        <w:t>il va stocker. Il peut aussi les utiliser pour choisir le contenu stocké qu</w:t>
      </w:r>
      <w:r w:rsidR="00915308" w:rsidRPr="009C242E">
        <w:rPr>
          <w:lang w:val="fr-CH" w:eastAsia="ja-JP"/>
        </w:rPr>
        <w:t>'</w:t>
      </w:r>
      <w:r w:rsidRPr="009C242E">
        <w:rPr>
          <w:lang w:val="fr-CH" w:eastAsia="ja-JP"/>
        </w:rPr>
        <w:t>il va utiliser. On trouvera plus de détails au § 6.</w:t>
      </w:r>
    </w:p>
    <w:p w:rsidR="00CB6411" w:rsidRPr="009C242E" w:rsidRDefault="00CB6411" w:rsidP="00CB6411">
      <w:pPr>
        <w:rPr>
          <w:lang w:val="fr-CH" w:eastAsia="ja-JP"/>
        </w:rPr>
      </w:pPr>
      <w:r w:rsidRPr="009C242E">
        <w:rPr>
          <w:lang w:val="fr-CH" w:eastAsia="ja-JP"/>
        </w:rPr>
        <w:t xml:space="preserve">La Fig. 1 représente une pile de protocoles applicable de manière générale aux systèmes de radiodiffusion par fichiers pour le transfert de ces fichiers. </w:t>
      </w:r>
    </w:p>
    <w:p w:rsidR="00CB6411" w:rsidRPr="009C242E" w:rsidRDefault="00CB6411" w:rsidP="00666716">
      <w:pPr>
        <w:pStyle w:val="FigureNo"/>
        <w:rPr>
          <w:lang w:val="fr-CH"/>
        </w:rPr>
      </w:pPr>
      <w:r w:rsidRPr="009C242E">
        <w:rPr>
          <w:lang w:val="fr-CH"/>
        </w:rPr>
        <w:lastRenderedPageBreak/>
        <w:t>FIGURE 1</w:t>
      </w:r>
    </w:p>
    <w:p w:rsidR="00CB6411" w:rsidRPr="009C242E" w:rsidRDefault="00CB6411" w:rsidP="00666716">
      <w:pPr>
        <w:pStyle w:val="Figuretitle"/>
        <w:rPr>
          <w:lang w:val="fr-CH"/>
        </w:rPr>
      </w:pPr>
      <w:r w:rsidRPr="009C242E">
        <w:rPr>
          <w:lang w:val="fr-CH"/>
        </w:rPr>
        <w:t xml:space="preserve">Pile de protocoles applicable de manière générale aux systèmes </w:t>
      </w:r>
      <w:r w:rsidRPr="009C242E">
        <w:rPr>
          <w:lang w:val="fr-CH"/>
        </w:rPr>
        <w:br/>
        <w:t>de radiodiffusion par fichiers</w:t>
      </w:r>
    </w:p>
    <w:p w:rsidR="00CB6411" w:rsidRPr="009C242E" w:rsidRDefault="003F37D1" w:rsidP="00CB6411">
      <w:pPr>
        <w:pStyle w:val="Figure"/>
        <w:rPr>
          <w:lang w:val="fr-CH"/>
        </w:rPr>
      </w:pPr>
      <w:r w:rsidRPr="009C242E">
        <w:rPr>
          <w:lang w:val="fr-CH"/>
        </w:rPr>
        <w:object w:dxaOrig="6493" w:dyaOrig="2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pt;height:132.5pt" o:ole="" o:allowoverlap="f">
            <v:imagedata r:id="rId14" o:title=""/>
          </v:shape>
          <o:OLEObject Type="Embed" ProgID="CorelDRAW.Graphic.14" ShapeID="_x0000_i1025" DrawAspect="Content" ObjectID="_1395837627" r:id="rId15"/>
        </w:object>
      </w:r>
    </w:p>
    <w:p w:rsidR="00CB6411" w:rsidRPr="009C242E" w:rsidRDefault="00CB6411" w:rsidP="00CB6411">
      <w:pPr>
        <w:pStyle w:val="Heading1"/>
        <w:rPr>
          <w:rFonts w:eastAsia="MS Mincho"/>
          <w:lang w:val="fr-CH"/>
        </w:rPr>
      </w:pPr>
      <w:r w:rsidRPr="009C242E">
        <w:rPr>
          <w:rFonts w:eastAsia="MS Mincho"/>
          <w:lang w:val="fr-CH"/>
        </w:rPr>
        <w:t>4</w:t>
      </w:r>
      <w:r w:rsidRPr="009C242E">
        <w:rPr>
          <w:rFonts w:eastAsia="MS Mincho"/>
          <w:lang w:val="fr-CH"/>
        </w:rPr>
        <w:tab/>
        <w:t>Configuration du récepteur pour un système de radiodiffusion par fichiers</w:t>
      </w:r>
    </w:p>
    <w:p w:rsidR="00CB6411" w:rsidRPr="009C242E" w:rsidRDefault="00CB6411" w:rsidP="00CB6411">
      <w:pPr>
        <w:pStyle w:val="Heading2"/>
        <w:rPr>
          <w:lang w:val="fr-CH"/>
        </w:rPr>
      </w:pPr>
      <w:r w:rsidRPr="009C242E">
        <w:rPr>
          <w:lang w:val="fr-CH"/>
        </w:rPr>
        <w:t>4.1</w:t>
      </w:r>
      <w:r w:rsidRPr="009C242E">
        <w:rPr>
          <w:lang w:val="fr-CH"/>
        </w:rPr>
        <w:tab/>
        <w:t>Principaux composants d</w:t>
      </w:r>
      <w:r w:rsidR="00915308" w:rsidRPr="009C242E">
        <w:rPr>
          <w:lang w:val="fr-CH"/>
        </w:rPr>
        <w:t>'</w:t>
      </w:r>
      <w:r w:rsidRPr="009C242E">
        <w:rPr>
          <w:lang w:val="fr-CH"/>
        </w:rPr>
        <w:t>un récepteur pour le système</w:t>
      </w:r>
    </w:p>
    <w:p w:rsidR="00CB6411" w:rsidRPr="009C242E" w:rsidRDefault="00CB6411" w:rsidP="00CB6411">
      <w:pPr>
        <w:rPr>
          <w:lang w:val="fr-CH"/>
        </w:rPr>
      </w:pPr>
      <w:r w:rsidRPr="009C242E">
        <w:rPr>
          <w:lang w:val="fr-CH"/>
        </w:rPr>
        <w:t>Un récepteur pour le système sera doté d</w:t>
      </w:r>
      <w:r w:rsidR="00915308" w:rsidRPr="009C242E">
        <w:rPr>
          <w:lang w:val="fr-CH"/>
        </w:rPr>
        <w:t>'</w:t>
      </w:r>
      <w:r w:rsidRPr="009C242E">
        <w:rPr>
          <w:lang w:val="fr-CH"/>
        </w:rPr>
        <w:t>une mémoire dans laquelle sera stocké le contenu acheminé. Les principaux composants d</w:t>
      </w:r>
      <w:r w:rsidR="00915308" w:rsidRPr="009C242E">
        <w:rPr>
          <w:lang w:val="fr-CH"/>
        </w:rPr>
        <w:t>'</w:t>
      </w:r>
      <w:r w:rsidRPr="009C242E">
        <w:rPr>
          <w:lang w:val="fr-CH"/>
        </w:rPr>
        <w:t>un récepteur sont illustrés sur la Fig. 2.</w:t>
      </w:r>
    </w:p>
    <w:p w:rsidR="00CB6411" w:rsidRPr="009C242E" w:rsidRDefault="00CB6411" w:rsidP="00666716">
      <w:pPr>
        <w:pStyle w:val="FigureNo"/>
        <w:rPr>
          <w:lang w:val="fr-CH"/>
        </w:rPr>
      </w:pPr>
      <w:r w:rsidRPr="009C242E">
        <w:rPr>
          <w:lang w:val="fr-CH"/>
        </w:rPr>
        <w:t>FIGURE 2</w:t>
      </w:r>
    </w:p>
    <w:p w:rsidR="00CB6411" w:rsidRPr="009C242E" w:rsidRDefault="00CB6411" w:rsidP="00666716">
      <w:pPr>
        <w:pStyle w:val="Figuretitle"/>
        <w:rPr>
          <w:lang w:val="fr-CH"/>
        </w:rPr>
      </w:pPr>
      <w:r w:rsidRPr="009C242E">
        <w:rPr>
          <w:lang w:val="fr-CH"/>
        </w:rPr>
        <w:t>Principaux composants d</w:t>
      </w:r>
      <w:r w:rsidR="00915308" w:rsidRPr="009C242E">
        <w:rPr>
          <w:lang w:val="fr-CH"/>
        </w:rPr>
        <w:t>'</w:t>
      </w:r>
      <w:r w:rsidRPr="009C242E">
        <w:rPr>
          <w:lang w:val="fr-CH"/>
        </w:rPr>
        <w:t>un récepteur pour le système</w:t>
      </w:r>
    </w:p>
    <w:p w:rsidR="00CB6411" w:rsidRPr="009C242E" w:rsidRDefault="003F37D1" w:rsidP="00CB6411">
      <w:pPr>
        <w:pStyle w:val="Figure"/>
        <w:rPr>
          <w:lang w:val="fr-CH"/>
        </w:rPr>
      </w:pPr>
      <w:r w:rsidRPr="009C242E">
        <w:rPr>
          <w:lang w:val="fr-CH"/>
        </w:rPr>
        <w:object w:dxaOrig="7201" w:dyaOrig="4482">
          <v:shape id="_x0000_i1026" type="#_x0000_t75" style="width:337.5pt;height:210pt" o:ole="" o:allowoverlap="f">
            <v:imagedata r:id="rId16" o:title=""/>
          </v:shape>
          <o:OLEObject Type="Embed" ProgID="CorelDRAW.Graphic.14" ShapeID="_x0000_i1026" DrawAspect="Content" ObjectID="_1395837628" r:id="rId17"/>
        </w:object>
      </w:r>
    </w:p>
    <w:p w:rsidR="00CB6411" w:rsidRPr="009C242E" w:rsidRDefault="00CB6411" w:rsidP="005F4E74">
      <w:pPr>
        <w:pStyle w:val="Normalaftertitle"/>
        <w:keepNext/>
        <w:keepLines/>
        <w:rPr>
          <w:lang w:val="fr-CH" w:eastAsia="ja-JP"/>
        </w:rPr>
      </w:pPr>
      <w:r w:rsidRPr="009C242E">
        <w:rPr>
          <w:lang w:val="fr-CH" w:eastAsia="ja-JP"/>
        </w:rPr>
        <w:lastRenderedPageBreak/>
        <w:t>Les fonctions de chaque module du récepteur sont énumérées ci-dessous.</w:t>
      </w:r>
    </w:p>
    <w:p w:rsidR="00CB6411" w:rsidRPr="009C242E" w:rsidRDefault="00CB6411" w:rsidP="005F4E74">
      <w:pPr>
        <w:pStyle w:val="Blanc"/>
        <w:rPr>
          <w:lang w:val="fr-CH"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88"/>
        <w:gridCol w:w="6851"/>
      </w:tblGrid>
      <w:tr w:rsidR="00CB6411" w:rsidRPr="009C242E" w:rsidTr="00666716">
        <w:trPr>
          <w:trHeight w:val="135"/>
          <w:jc w:val="center"/>
        </w:trPr>
        <w:tc>
          <w:tcPr>
            <w:tcW w:w="2656" w:type="dxa"/>
          </w:tcPr>
          <w:p w:rsidR="00CB6411" w:rsidRPr="009C242E" w:rsidRDefault="00CB6411" w:rsidP="005F4E74">
            <w:pPr>
              <w:pStyle w:val="Tablehead"/>
              <w:keepLines/>
              <w:rPr>
                <w:lang w:val="fr-CH"/>
              </w:rPr>
            </w:pPr>
            <w:r w:rsidRPr="009C242E">
              <w:rPr>
                <w:lang w:val="fr-CH"/>
              </w:rPr>
              <w:t>Module</w:t>
            </w:r>
          </w:p>
        </w:tc>
        <w:tc>
          <w:tcPr>
            <w:tcW w:w="6526" w:type="dxa"/>
          </w:tcPr>
          <w:p w:rsidR="00CB6411" w:rsidRPr="009C242E" w:rsidRDefault="00CB6411" w:rsidP="005F4E74">
            <w:pPr>
              <w:pStyle w:val="Tablehead"/>
              <w:keepLines/>
              <w:rPr>
                <w:lang w:val="fr-CH"/>
              </w:rPr>
            </w:pPr>
            <w:r w:rsidRPr="009C242E">
              <w:rPr>
                <w:lang w:val="fr-CH"/>
              </w:rPr>
              <w:t>Fonction</w:t>
            </w:r>
          </w:p>
        </w:tc>
      </w:tr>
      <w:tr w:rsidR="00CB6411" w:rsidRPr="009C242E" w:rsidTr="00666716">
        <w:trPr>
          <w:jc w:val="center"/>
        </w:trPr>
        <w:tc>
          <w:tcPr>
            <w:tcW w:w="2656" w:type="dxa"/>
          </w:tcPr>
          <w:p w:rsidR="00CB6411" w:rsidRPr="009C242E" w:rsidRDefault="00CB6411" w:rsidP="005F4E74">
            <w:pPr>
              <w:pStyle w:val="Tabletext"/>
              <w:keepNext/>
              <w:keepLines/>
              <w:jc w:val="left"/>
              <w:rPr>
                <w:lang w:val="fr-CH"/>
              </w:rPr>
            </w:pPr>
            <w:r w:rsidRPr="009C242E">
              <w:rPr>
                <w:lang w:val="fr-CH"/>
              </w:rPr>
              <w:t>Démodulation et démultiplexage des signaux de radiodiffusion</w:t>
            </w:r>
          </w:p>
        </w:tc>
        <w:tc>
          <w:tcPr>
            <w:tcW w:w="6526" w:type="dxa"/>
          </w:tcPr>
          <w:p w:rsidR="00CB6411" w:rsidRPr="009C242E" w:rsidRDefault="00CB6411" w:rsidP="005F4E74">
            <w:pPr>
              <w:pStyle w:val="Tabletext"/>
              <w:keepNext/>
              <w:keepLines/>
              <w:jc w:val="left"/>
              <w:rPr>
                <w:lang w:val="fr-CH"/>
              </w:rPr>
            </w:pPr>
            <w:r w:rsidRPr="009C242E">
              <w:rPr>
                <w:lang w:val="fr-CH"/>
              </w:rPr>
              <w:t>Démodule les signaux de radiodiffusion reçus et fournit en sortie les signaux démultiplexés qui acheminent les fichiers</w:t>
            </w:r>
          </w:p>
        </w:tc>
      </w:tr>
      <w:tr w:rsidR="00CB6411" w:rsidRPr="009C242E" w:rsidTr="00666716">
        <w:trPr>
          <w:jc w:val="center"/>
        </w:trPr>
        <w:tc>
          <w:tcPr>
            <w:tcW w:w="2656" w:type="dxa"/>
          </w:tcPr>
          <w:p w:rsidR="00CB6411" w:rsidRPr="009C242E" w:rsidRDefault="00CB6411" w:rsidP="005F4E74">
            <w:pPr>
              <w:pStyle w:val="Tabletext"/>
              <w:keepNext/>
              <w:keepLines/>
              <w:jc w:val="left"/>
              <w:rPr>
                <w:lang w:val="fr-CH"/>
              </w:rPr>
            </w:pPr>
            <w:r w:rsidRPr="009C242E">
              <w:rPr>
                <w:lang w:val="fr-CH"/>
              </w:rPr>
              <w:t>Entité de téléchargement</w:t>
            </w:r>
          </w:p>
        </w:tc>
        <w:tc>
          <w:tcPr>
            <w:tcW w:w="6526" w:type="dxa"/>
          </w:tcPr>
          <w:p w:rsidR="00CB6411" w:rsidRPr="009C242E" w:rsidRDefault="00CB6411" w:rsidP="005F4E74">
            <w:pPr>
              <w:pStyle w:val="Tabletext"/>
              <w:keepNext/>
              <w:keepLines/>
              <w:jc w:val="left"/>
              <w:rPr>
                <w:lang w:val="fr-CH"/>
              </w:rPr>
            </w:pPr>
            <w:r w:rsidRPr="009C242E">
              <w:rPr>
                <w:lang w:val="fr-CH"/>
              </w:rPr>
              <w:t>Gère les programmations de téléchargement de contenu. Au moment d</w:t>
            </w:r>
            <w:r w:rsidR="00915308" w:rsidRPr="009C242E">
              <w:rPr>
                <w:lang w:val="fr-CH"/>
              </w:rPr>
              <w:t>'</w:t>
            </w:r>
            <w:r w:rsidRPr="009C242E">
              <w:rPr>
                <w:lang w:val="fr-CH"/>
              </w:rPr>
              <w:t>un enregistrement, reconstitue un fichier à partir des signaux démultiplexés</w:t>
            </w:r>
          </w:p>
        </w:tc>
      </w:tr>
      <w:tr w:rsidR="00CB6411" w:rsidRPr="009C242E" w:rsidTr="00666716">
        <w:trPr>
          <w:jc w:val="center"/>
        </w:trPr>
        <w:tc>
          <w:tcPr>
            <w:tcW w:w="2656" w:type="dxa"/>
          </w:tcPr>
          <w:p w:rsidR="00CB6411" w:rsidRPr="009C242E" w:rsidRDefault="00CB6411" w:rsidP="005F4E74">
            <w:pPr>
              <w:pStyle w:val="Tabletext"/>
              <w:keepNext/>
              <w:keepLines/>
              <w:jc w:val="left"/>
              <w:rPr>
                <w:lang w:val="fr-CH"/>
              </w:rPr>
            </w:pPr>
            <w:r w:rsidRPr="009C242E">
              <w:rPr>
                <w:lang w:val="fr-CH"/>
              </w:rPr>
              <w:t>Navigation pour la programmation d</w:t>
            </w:r>
            <w:r w:rsidR="00915308" w:rsidRPr="009C242E">
              <w:rPr>
                <w:lang w:val="fr-CH"/>
              </w:rPr>
              <w:t>'</w:t>
            </w:r>
            <w:r w:rsidRPr="009C242E">
              <w:rPr>
                <w:lang w:val="fr-CH"/>
              </w:rPr>
              <w:t>un téléchargement</w:t>
            </w:r>
          </w:p>
        </w:tc>
        <w:tc>
          <w:tcPr>
            <w:tcW w:w="6526" w:type="dxa"/>
          </w:tcPr>
          <w:p w:rsidR="00CB6411" w:rsidRPr="009C242E" w:rsidRDefault="00CB6411" w:rsidP="005F4E74">
            <w:pPr>
              <w:pStyle w:val="Tabletext"/>
              <w:keepNext/>
              <w:keepLines/>
              <w:jc w:val="left"/>
              <w:rPr>
                <w:lang w:val="fr-CH"/>
              </w:rPr>
            </w:pPr>
            <w:r w:rsidRPr="009C242E">
              <w:rPr>
                <w:lang w:val="fr-CH"/>
              </w:rPr>
              <w:t>Permet aux utilisateurs de programmer un téléchargement sur la base des métadonnées pour la programmation d</w:t>
            </w:r>
            <w:r w:rsidR="00915308" w:rsidRPr="009C242E">
              <w:rPr>
                <w:lang w:val="fr-CH"/>
              </w:rPr>
              <w:t>'</w:t>
            </w:r>
            <w:r w:rsidRPr="009C242E">
              <w:rPr>
                <w:lang w:val="fr-CH"/>
              </w:rPr>
              <w:t xml:space="preserve">un téléchargement et des métadonnées de guide ECG </w:t>
            </w:r>
          </w:p>
        </w:tc>
      </w:tr>
      <w:tr w:rsidR="00CB6411" w:rsidRPr="009C242E" w:rsidTr="00666716">
        <w:trPr>
          <w:jc w:val="center"/>
        </w:trPr>
        <w:tc>
          <w:tcPr>
            <w:tcW w:w="2656" w:type="dxa"/>
          </w:tcPr>
          <w:p w:rsidR="00CB6411" w:rsidRPr="009C242E" w:rsidRDefault="00CB6411" w:rsidP="005F4E74">
            <w:pPr>
              <w:pStyle w:val="Tabletext"/>
              <w:keepNext/>
              <w:keepLines/>
              <w:jc w:val="left"/>
              <w:rPr>
                <w:lang w:val="fr-CH"/>
              </w:rPr>
            </w:pPr>
            <w:r w:rsidRPr="009C242E">
              <w:rPr>
                <w:lang w:val="fr-CH"/>
              </w:rPr>
              <w:t>Mémoire</w:t>
            </w:r>
          </w:p>
        </w:tc>
        <w:tc>
          <w:tcPr>
            <w:tcW w:w="6526" w:type="dxa"/>
          </w:tcPr>
          <w:p w:rsidR="00CB6411" w:rsidRPr="009C242E" w:rsidRDefault="00CB6411" w:rsidP="005F4E74">
            <w:pPr>
              <w:pStyle w:val="Tabletext"/>
              <w:keepNext/>
              <w:keepLines/>
              <w:jc w:val="left"/>
              <w:rPr>
                <w:lang w:val="fr-CH"/>
              </w:rPr>
            </w:pPr>
            <w:r w:rsidRPr="009C242E">
              <w:rPr>
                <w:lang w:val="fr-CH"/>
              </w:rPr>
              <w:t>Stocke les fichiers reconstitués par l</w:t>
            </w:r>
            <w:r w:rsidR="00915308" w:rsidRPr="009C242E">
              <w:rPr>
                <w:lang w:val="fr-CH"/>
              </w:rPr>
              <w:t>'</w:t>
            </w:r>
            <w:r w:rsidRPr="009C242E">
              <w:rPr>
                <w:lang w:val="fr-CH"/>
              </w:rPr>
              <w:t>entité de téléchargement</w:t>
            </w:r>
          </w:p>
        </w:tc>
      </w:tr>
      <w:tr w:rsidR="00CB6411" w:rsidRPr="009C242E" w:rsidTr="00666716">
        <w:trPr>
          <w:jc w:val="center"/>
        </w:trPr>
        <w:tc>
          <w:tcPr>
            <w:tcW w:w="2656" w:type="dxa"/>
          </w:tcPr>
          <w:p w:rsidR="00CB6411" w:rsidRPr="009C242E" w:rsidRDefault="00CB6411" w:rsidP="00666716">
            <w:pPr>
              <w:pStyle w:val="Tabletext"/>
              <w:jc w:val="left"/>
              <w:rPr>
                <w:lang w:val="fr-CH"/>
              </w:rPr>
            </w:pPr>
            <w:r w:rsidRPr="009C242E">
              <w:rPr>
                <w:lang w:val="fr-CH"/>
              </w:rPr>
              <w:t>Guide du contenu</w:t>
            </w:r>
          </w:p>
        </w:tc>
        <w:tc>
          <w:tcPr>
            <w:tcW w:w="6526" w:type="dxa"/>
          </w:tcPr>
          <w:p w:rsidR="00CB6411" w:rsidRPr="009C242E" w:rsidRDefault="00CB6411" w:rsidP="00666716">
            <w:pPr>
              <w:pStyle w:val="Tabletext"/>
              <w:jc w:val="left"/>
              <w:rPr>
                <w:lang w:val="fr-CH"/>
              </w:rPr>
            </w:pPr>
            <w:r w:rsidRPr="009C242E">
              <w:rPr>
                <w:lang w:val="fr-CH"/>
              </w:rPr>
              <w:t xml:space="preserve">Présente une liste du contenu stocké et fournit une interface permettant aux utilisateurs de choisir et de supprimer un contenu sur la base des données de guide ECG </w:t>
            </w:r>
          </w:p>
        </w:tc>
      </w:tr>
      <w:tr w:rsidR="00CB6411" w:rsidRPr="009C242E" w:rsidTr="00666716">
        <w:trPr>
          <w:jc w:val="center"/>
        </w:trPr>
        <w:tc>
          <w:tcPr>
            <w:tcW w:w="2656" w:type="dxa"/>
          </w:tcPr>
          <w:p w:rsidR="00CB6411" w:rsidRPr="009C242E" w:rsidRDefault="00CB6411" w:rsidP="00666716">
            <w:pPr>
              <w:pStyle w:val="Tabletext"/>
              <w:jc w:val="left"/>
              <w:rPr>
                <w:lang w:val="fr-CH"/>
              </w:rPr>
            </w:pPr>
            <w:r w:rsidRPr="009C242E">
              <w:rPr>
                <w:lang w:val="fr-CH"/>
              </w:rPr>
              <w:t>Lecteur de médias</w:t>
            </w:r>
          </w:p>
        </w:tc>
        <w:tc>
          <w:tcPr>
            <w:tcW w:w="6526" w:type="dxa"/>
          </w:tcPr>
          <w:p w:rsidR="00CB6411" w:rsidRPr="009C242E" w:rsidRDefault="00CB6411" w:rsidP="00666716">
            <w:pPr>
              <w:pStyle w:val="Tabletext"/>
              <w:jc w:val="left"/>
              <w:rPr>
                <w:lang w:val="fr-CH"/>
              </w:rPr>
            </w:pPr>
            <w:r w:rsidRPr="009C242E">
              <w:rPr>
                <w:lang w:val="fr-CH"/>
              </w:rPr>
              <w:t>Lit le contenu stocké et fournit en sortie les signaux audio/vidéo</w:t>
            </w:r>
          </w:p>
        </w:tc>
      </w:tr>
    </w:tbl>
    <w:p w:rsidR="00CB6411" w:rsidRPr="009C242E" w:rsidRDefault="00CB6411" w:rsidP="00CB6411">
      <w:pPr>
        <w:pStyle w:val="Tablefin"/>
        <w:rPr>
          <w:lang w:val="fr-CH" w:eastAsia="ja-JP"/>
        </w:rPr>
      </w:pPr>
    </w:p>
    <w:p w:rsidR="00CB6411" w:rsidRPr="009C242E" w:rsidRDefault="00CB6411" w:rsidP="00CB6411">
      <w:pPr>
        <w:pStyle w:val="Heading2"/>
        <w:rPr>
          <w:lang w:val="fr-CH" w:eastAsia="ja-JP"/>
        </w:rPr>
      </w:pPr>
      <w:r w:rsidRPr="009C242E">
        <w:rPr>
          <w:lang w:val="fr-CH" w:eastAsia="ja-JP"/>
        </w:rPr>
        <w:t>4.2</w:t>
      </w:r>
      <w:r w:rsidRPr="009C242E">
        <w:rPr>
          <w:lang w:val="fr-CH" w:eastAsia="ja-JP"/>
        </w:rPr>
        <w:tab/>
        <w:t>Procédures de référence au niveau du récepteur pour obtenir un contenu</w:t>
      </w:r>
    </w:p>
    <w:p w:rsidR="00CB6411" w:rsidRPr="009C242E" w:rsidRDefault="00CB6411" w:rsidP="00CB6411">
      <w:pPr>
        <w:rPr>
          <w:lang w:val="fr-CH" w:eastAsia="ja-JP"/>
        </w:rPr>
      </w:pPr>
      <w:r w:rsidRPr="009C242E">
        <w:rPr>
          <w:lang w:val="fr-CH" w:eastAsia="ja-JP"/>
        </w:rPr>
        <w:t>Dans un système de radiodiffusion par fichiers, les procédures au niveau du récepteur devraient être les suivantes.</w:t>
      </w:r>
    </w:p>
    <w:p w:rsidR="00CB6411" w:rsidRPr="009C242E" w:rsidRDefault="00CB6411" w:rsidP="00CB6411">
      <w:pPr>
        <w:rPr>
          <w:lang w:val="fr-CH" w:eastAsia="ja-JP"/>
        </w:rPr>
      </w:pPr>
      <w:r w:rsidRPr="009C242E">
        <w:rPr>
          <w:lang w:val="fr-CH" w:eastAsia="ja-JP"/>
        </w:rPr>
        <w:t>Pour pouvoir programmer à l</w:t>
      </w:r>
      <w:r w:rsidR="00915308" w:rsidRPr="009C242E">
        <w:rPr>
          <w:lang w:val="fr-CH" w:eastAsia="ja-JP"/>
        </w:rPr>
        <w:t>'</w:t>
      </w:r>
      <w:r w:rsidRPr="009C242E">
        <w:rPr>
          <w:lang w:val="fr-CH" w:eastAsia="ja-JP"/>
        </w:rPr>
        <w:t>avance un téléchargement du contenu requis, un récepteur pour le système a besoin de métadonnées, qui doivent être transférées par un fournisseur de services. Un contenu peut est constitué de plusieurs fichiers. Par conséquent, les métadonnées sont importantes pour permettre au récepteur d</w:t>
      </w:r>
      <w:r w:rsidR="00915308" w:rsidRPr="009C242E">
        <w:rPr>
          <w:lang w:val="fr-CH" w:eastAsia="ja-JP"/>
        </w:rPr>
        <w:t>'</w:t>
      </w:r>
      <w:r w:rsidRPr="009C242E">
        <w:rPr>
          <w:lang w:val="fr-CH" w:eastAsia="ja-JP"/>
        </w:rPr>
        <w:t>identifier les fichiers du contenu ainsi que les serveurs ou les sessions qui fournissent ces fichiers. Sur la base de ces informations, le récepteur programme un téléchargement.</w:t>
      </w:r>
    </w:p>
    <w:p w:rsidR="00CB6411" w:rsidRPr="009C242E" w:rsidRDefault="00CB6411" w:rsidP="00CB6411">
      <w:pPr>
        <w:rPr>
          <w:lang w:val="fr-CH" w:eastAsia="ja-JP"/>
        </w:rPr>
      </w:pPr>
      <w:r w:rsidRPr="009C242E">
        <w:rPr>
          <w:lang w:val="fr-CH" w:eastAsia="ja-JP"/>
        </w:rPr>
        <w:t>Au moment programmé, le récepteur se règle sur le signal de radiodiffusion qui achemine les fichiers souhaités, et stocke les fichiers acheminés. Ces procédures sont illustrées sur la Fig. 3.</w:t>
      </w:r>
    </w:p>
    <w:p w:rsidR="00CB6411" w:rsidRPr="009C242E" w:rsidRDefault="00CB6411" w:rsidP="00666716">
      <w:pPr>
        <w:pStyle w:val="FigureNo"/>
        <w:rPr>
          <w:lang w:val="fr-CH"/>
        </w:rPr>
      </w:pPr>
      <w:r w:rsidRPr="009C242E">
        <w:rPr>
          <w:lang w:val="fr-CH"/>
        </w:rPr>
        <w:lastRenderedPageBreak/>
        <w:t>FIGURE 3</w:t>
      </w:r>
    </w:p>
    <w:p w:rsidR="00CB6411" w:rsidRPr="009C242E" w:rsidRDefault="00CB6411" w:rsidP="00666716">
      <w:pPr>
        <w:pStyle w:val="Figuretitle"/>
        <w:rPr>
          <w:lang w:val="fr-CH"/>
        </w:rPr>
      </w:pPr>
      <w:r w:rsidRPr="009C242E">
        <w:rPr>
          <w:lang w:val="fr-CH"/>
        </w:rPr>
        <w:t>Procédures au niveau du récepteur pour obtenir un contenu</w:t>
      </w:r>
    </w:p>
    <w:p w:rsidR="00CB6411" w:rsidRPr="009C242E" w:rsidRDefault="003F37D1" w:rsidP="00CB6411">
      <w:pPr>
        <w:pStyle w:val="Figure"/>
        <w:rPr>
          <w:lang w:val="fr-CH" w:eastAsia="ja-JP"/>
        </w:rPr>
      </w:pPr>
      <w:r w:rsidRPr="009C242E">
        <w:rPr>
          <w:lang w:val="fr-CH"/>
        </w:rPr>
        <w:object w:dxaOrig="5440" w:dyaOrig="5099">
          <v:shape id="_x0000_i1027" type="#_x0000_t75" style="width:255pt;height:240pt" o:ole="" o:allowoverlap="f">
            <v:imagedata r:id="rId18" o:title=""/>
          </v:shape>
          <o:OLEObject Type="Embed" ProgID="CorelDRAW.Graphic.14" ShapeID="_x0000_i1027" DrawAspect="Content" ObjectID="_1395837629" r:id="rId19"/>
        </w:object>
      </w:r>
    </w:p>
    <w:p w:rsidR="00CB6411" w:rsidRPr="009C242E" w:rsidRDefault="00CB6411" w:rsidP="00666716">
      <w:pPr>
        <w:pStyle w:val="Normalaftertitle"/>
        <w:rPr>
          <w:lang w:val="fr-CH" w:eastAsia="ja-JP"/>
        </w:rPr>
      </w:pPr>
      <w:r w:rsidRPr="009C242E">
        <w:rPr>
          <w:lang w:val="fr-CH" w:eastAsia="ja-JP"/>
        </w:rPr>
        <w:t>Une fois que le récepteur a stocké les fichiers, le contenu peut être utilisé à n</w:t>
      </w:r>
      <w:r w:rsidR="00915308" w:rsidRPr="009C242E">
        <w:rPr>
          <w:lang w:val="fr-CH" w:eastAsia="ja-JP"/>
        </w:rPr>
        <w:t>'</w:t>
      </w:r>
      <w:r w:rsidRPr="009C242E">
        <w:rPr>
          <w:lang w:val="fr-CH" w:eastAsia="ja-JP"/>
        </w:rPr>
        <w:t>importe quel moment. En cas de besoin, le récepteur doit obtenir une licence valable conformément aux informations LLI relatives au contenu.</w:t>
      </w:r>
    </w:p>
    <w:p w:rsidR="00CB6411" w:rsidRPr="009C242E" w:rsidRDefault="00CB6411" w:rsidP="00CB6411">
      <w:pPr>
        <w:pStyle w:val="Heading1"/>
        <w:rPr>
          <w:lang w:val="fr-CH"/>
        </w:rPr>
      </w:pPr>
      <w:r w:rsidRPr="009C242E">
        <w:rPr>
          <w:lang w:val="fr-CH"/>
        </w:rPr>
        <w:t>5</w:t>
      </w:r>
      <w:r w:rsidRPr="009C242E">
        <w:rPr>
          <w:lang w:val="fr-CH"/>
        </w:rPr>
        <w:tab/>
        <w:t>Métadonnées</w:t>
      </w:r>
    </w:p>
    <w:p w:rsidR="00CB6411" w:rsidRPr="009C242E" w:rsidRDefault="00CB6411" w:rsidP="00CB6411">
      <w:pPr>
        <w:pStyle w:val="Heading2"/>
        <w:rPr>
          <w:lang w:val="fr-CH"/>
        </w:rPr>
      </w:pPr>
      <w:r w:rsidRPr="009C242E">
        <w:rPr>
          <w:lang w:val="fr-CH"/>
        </w:rPr>
        <w:t>5.1</w:t>
      </w:r>
      <w:r w:rsidRPr="009C242E">
        <w:rPr>
          <w:lang w:val="fr-CH"/>
        </w:rPr>
        <w:tab/>
        <w:t>Métadonnées pour la programmation d</w:t>
      </w:r>
      <w:r w:rsidR="00915308" w:rsidRPr="009C242E">
        <w:rPr>
          <w:lang w:val="fr-CH"/>
        </w:rPr>
        <w:t>'</w:t>
      </w:r>
      <w:r w:rsidRPr="009C242E">
        <w:rPr>
          <w:lang w:val="fr-CH"/>
        </w:rPr>
        <w:t>un téléchargement</w:t>
      </w:r>
    </w:p>
    <w:p w:rsidR="00CB6411" w:rsidRPr="009C242E" w:rsidRDefault="00CB6411" w:rsidP="00CB6411">
      <w:pPr>
        <w:rPr>
          <w:lang w:val="fr-CH"/>
        </w:rPr>
      </w:pPr>
      <w:r w:rsidRPr="009C242E">
        <w:rPr>
          <w:lang w:val="fr-CH"/>
        </w:rPr>
        <w:t>Les métadonnées décrivant toutes les informations nécessaires à la programmation d</w:t>
      </w:r>
      <w:r w:rsidR="00915308" w:rsidRPr="009C242E">
        <w:rPr>
          <w:lang w:val="fr-CH"/>
        </w:rPr>
        <w:t>'</w:t>
      </w:r>
      <w:r w:rsidRPr="009C242E">
        <w:rPr>
          <w:lang w:val="fr-CH"/>
        </w:rPr>
        <w:t>un téléchargement devraient être transférées au récepteur avant l</w:t>
      </w:r>
      <w:r w:rsidR="00915308" w:rsidRPr="009C242E">
        <w:rPr>
          <w:lang w:val="fr-CH"/>
        </w:rPr>
        <w:t>'</w:t>
      </w:r>
      <w:r w:rsidRPr="009C242E">
        <w:rPr>
          <w:lang w:val="fr-CH"/>
        </w:rPr>
        <w:t>acheminement du contenu. Ces métadonnées devraient inclure les informations suivantes:</w:t>
      </w:r>
    </w:p>
    <w:p w:rsidR="00CB6411" w:rsidRPr="009C242E" w:rsidRDefault="005F4E74" w:rsidP="00CB6411">
      <w:pPr>
        <w:pStyle w:val="enumlev1"/>
        <w:rPr>
          <w:lang w:val="fr-CH"/>
        </w:rPr>
      </w:pPr>
      <w:r>
        <w:rPr>
          <w:lang w:val="fr-CH"/>
        </w:rPr>
        <w:t>1.</w:t>
      </w:r>
      <w:r w:rsidR="00CB6411" w:rsidRPr="009C242E">
        <w:rPr>
          <w:lang w:val="fr-CH"/>
        </w:rPr>
        <w:tab/>
        <w:t>Informations sur les programmations d</w:t>
      </w:r>
      <w:r w:rsidR="00915308" w:rsidRPr="009C242E">
        <w:rPr>
          <w:lang w:val="fr-CH"/>
        </w:rPr>
        <w:t>'</w:t>
      </w:r>
      <w:r w:rsidR="00CB6411" w:rsidRPr="009C242E">
        <w:rPr>
          <w:lang w:val="fr-CH"/>
        </w:rPr>
        <w:t>acheminement, à savoir les heures de début et de fin.</w:t>
      </w:r>
    </w:p>
    <w:p w:rsidR="00CB6411" w:rsidRPr="009C242E" w:rsidRDefault="00CB6411" w:rsidP="005F4E74">
      <w:pPr>
        <w:pStyle w:val="enumlev1"/>
        <w:rPr>
          <w:lang w:val="fr-CH" w:eastAsia="ja-JP"/>
        </w:rPr>
      </w:pPr>
      <w:r w:rsidRPr="009C242E">
        <w:rPr>
          <w:lang w:val="fr-CH" w:eastAsia="ja-JP"/>
        </w:rPr>
        <w:t>2</w:t>
      </w:r>
      <w:r w:rsidR="005F4E74">
        <w:rPr>
          <w:lang w:val="fr-CH" w:eastAsia="ja-JP"/>
        </w:rPr>
        <w:t>.</w:t>
      </w:r>
      <w:r w:rsidRPr="009C242E">
        <w:rPr>
          <w:lang w:val="fr-CH" w:eastAsia="ja-JP"/>
        </w:rPr>
        <w:tab/>
        <w:t>Informations sur la session d</w:t>
      </w:r>
      <w:r w:rsidR="00915308" w:rsidRPr="009C242E">
        <w:rPr>
          <w:lang w:val="fr-CH" w:eastAsia="ja-JP"/>
        </w:rPr>
        <w:t>'</w:t>
      </w:r>
      <w:r w:rsidRPr="009C242E">
        <w:rPr>
          <w:lang w:val="fr-CH" w:eastAsia="ja-JP"/>
        </w:rPr>
        <w:t>acheminement afin d</w:t>
      </w:r>
      <w:r w:rsidR="00915308" w:rsidRPr="009C242E">
        <w:rPr>
          <w:lang w:val="fr-CH" w:eastAsia="ja-JP"/>
        </w:rPr>
        <w:t>'</w:t>
      </w:r>
      <w:r w:rsidRPr="009C242E">
        <w:rPr>
          <w:lang w:val="fr-CH" w:eastAsia="ja-JP"/>
        </w:rPr>
        <w:t>identifier le signal de radiodiffusion.</w:t>
      </w:r>
    </w:p>
    <w:p w:rsidR="00CB6411" w:rsidRPr="009C242E" w:rsidRDefault="00CB6411" w:rsidP="005F4E74">
      <w:pPr>
        <w:pStyle w:val="enumlev1"/>
        <w:rPr>
          <w:lang w:val="fr-CH" w:eastAsia="ja-JP"/>
        </w:rPr>
      </w:pPr>
      <w:r w:rsidRPr="009C242E">
        <w:rPr>
          <w:lang w:val="fr-CH" w:eastAsia="ja-JP"/>
        </w:rPr>
        <w:t>3</w:t>
      </w:r>
      <w:r w:rsidR="005F4E74">
        <w:rPr>
          <w:lang w:val="fr-CH" w:eastAsia="ja-JP"/>
        </w:rPr>
        <w:t>.</w:t>
      </w:r>
      <w:r w:rsidRPr="009C242E">
        <w:rPr>
          <w:lang w:val="fr-CH" w:eastAsia="ja-JP"/>
        </w:rPr>
        <w:tab/>
        <w:t>Informations requises pour reconstituer les fichiers à partir des données transmises.</w:t>
      </w:r>
    </w:p>
    <w:p w:rsidR="00CB6411" w:rsidRPr="009C242E" w:rsidRDefault="00CB6411" w:rsidP="005F4E74">
      <w:pPr>
        <w:pStyle w:val="enumlev1"/>
        <w:rPr>
          <w:lang w:val="fr-CH" w:eastAsia="ja-JP"/>
        </w:rPr>
      </w:pPr>
      <w:r w:rsidRPr="009C242E">
        <w:rPr>
          <w:lang w:val="fr-CH" w:eastAsia="ja-JP"/>
        </w:rPr>
        <w:t>4</w:t>
      </w:r>
      <w:r w:rsidR="005F4E74">
        <w:rPr>
          <w:lang w:val="fr-CH" w:eastAsia="ja-JP"/>
        </w:rPr>
        <w:t>.</w:t>
      </w:r>
      <w:r w:rsidRPr="009C242E">
        <w:rPr>
          <w:lang w:val="fr-CH" w:eastAsia="ja-JP"/>
        </w:rPr>
        <w:tab/>
        <w:t xml:space="preserve">Informations sur le fichier, à savoir le nom, la taille et le type du fichier. </w:t>
      </w:r>
    </w:p>
    <w:p w:rsidR="00CB6411" w:rsidRPr="009C242E" w:rsidRDefault="00CB6411" w:rsidP="005F4E74">
      <w:pPr>
        <w:pStyle w:val="enumlev1"/>
        <w:rPr>
          <w:lang w:val="fr-CH" w:eastAsia="ja-JP"/>
        </w:rPr>
      </w:pPr>
      <w:r w:rsidRPr="009C242E">
        <w:rPr>
          <w:lang w:val="fr-CH" w:eastAsia="ja-JP"/>
        </w:rPr>
        <w:t>5</w:t>
      </w:r>
      <w:r w:rsidR="005F4E74">
        <w:rPr>
          <w:lang w:val="fr-CH" w:eastAsia="ja-JP"/>
        </w:rPr>
        <w:t>.</w:t>
      </w:r>
      <w:r w:rsidRPr="009C242E">
        <w:rPr>
          <w:lang w:val="fr-CH" w:eastAsia="ja-JP"/>
        </w:rPr>
        <w:tab/>
        <w:t>Identification du contenu.</w:t>
      </w:r>
    </w:p>
    <w:p w:rsidR="00CB6411" w:rsidRPr="009C242E" w:rsidRDefault="00CB6411" w:rsidP="005F4E74">
      <w:pPr>
        <w:pStyle w:val="enumlev1"/>
        <w:rPr>
          <w:lang w:val="fr-CH" w:eastAsia="ja-JP"/>
        </w:rPr>
      </w:pPr>
      <w:r w:rsidRPr="009C242E">
        <w:rPr>
          <w:lang w:val="fr-CH" w:eastAsia="ja-JP"/>
        </w:rPr>
        <w:t>6</w:t>
      </w:r>
      <w:r w:rsidR="005F4E74">
        <w:rPr>
          <w:lang w:val="fr-CH" w:eastAsia="ja-JP"/>
        </w:rPr>
        <w:t>.</w:t>
      </w:r>
      <w:r w:rsidRPr="009C242E">
        <w:rPr>
          <w:lang w:val="fr-CH" w:eastAsia="ja-JP"/>
        </w:rPr>
        <w:tab/>
        <w:t>Informations sur le serveur de gestion DRM, si nécessaire.</w:t>
      </w:r>
    </w:p>
    <w:p w:rsidR="00CB6411" w:rsidRPr="009C242E" w:rsidRDefault="00CB6411" w:rsidP="00CB6411">
      <w:pPr>
        <w:rPr>
          <w:lang w:val="fr-CH" w:eastAsia="ja-JP"/>
        </w:rPr>
      </w:pPr>
      <w:r w:rsidRPr="009C242E">
        <w:rPr>
          <w:lang w:val="fr-CH" w:eastAsia="ja-JP"/>
        </w:rPr>
        <w:t>Avant d</w:t>
      </w:r>
      <w:r w:rsidR="00915308" w:rsidRPr="009C242E">
        <w:rPr>
          <w:lang w:val="fr-CH" w:eastAsia="ja-JP"/>
        </w:rPr>
        <w:t>'</w:t>
      </w:r>
      <w:r w:rsidRPr="009C242E">
        <w:rPr>
          <w:lang w:val="fr-CH" w:eastAsia="ja-JP"/>
        </w:rPr>
        <w:t>obtenir un contenu, le récepteur doit identifier le contenu qui sera acheminé et les informations relatives au signal de radiodiffusion qui l</w:t>
      </w:r>
      <w:r w:rsidR="00915308" w:rsidRPr="009C242E">
        <w:rPr>
          <w:lang w:val="fr-CH" w:eastAsia="ja-JP"/>
        </w:rPr>
        <w:t>'</w:t>
      </w:r>
      <w:r w:rsidRPr="009C242E">
        <w:rPr>
          <w:lang w:val="fr-CH" w:eastAsia="ja-JP"/>
        </w:rPr>
        <w:t>acheminera. Tous les fichiers constituant le contenu devraient aussi être identifiés.</w:t>
      </w:r>
    </w:p>
    <w:p w:rsidR="00CB6411" w:rsidRPr="009C242E" w:rsidRDefault="00CB6411" w:rsidP="00CB6411">
      <w:pPr>
        <w:rPr>
          <w:lang w:val="fr-CH" w:eastAsia="ja-JP"/>
        </w:rPr>
      </w:pPr>
      <w:r w:rsidRPr="009C242E">
        <w:rPr>
          <w:lang w:val="fr-CH" w:eastAsia="ja-JP"/>
        </w:rPr>
        <w:t>Compte tenu des métadonnées, le récepteur stocke les fichiers nécessaires pour le contenu choisi au moment déterminé. Les métadonnées peuvent décrire des informations auxiliaires pour permettre au récepteur de choisir le contenu.</w:t>
      </w:r>
    </w:p>
    <w:p w:rsidR="00CB6411" w:rsidRPr="009C242E" w:rsidRDefault="00CB6411" w:rsidP="00CB6411">
      <w:pPr>
        <w:pStyle w:val="Heading2"/>
        <w:rPr>
          <w:lang w:val="fr-CH" w:eastAsia="ja-JP"/>
        </w:rPr>
      </w:pPr>
      <w:r w:rsidRPr="009C242E">
        <w:rPr>
          <w:lang w:val="fr-CH" w:eastAsia="ja-JP"/>
        </w:rPr>
        <w:lastRenderedPageBreak/>
        <w:t>5.2</w:t>
      </w:r>
      <w:r w:rsidRPr="009C242E">
        <w:rPr>
          <w:lang w:val="fr-CH" w:eastAsia="ja-JP"/>
        </w:rPr>
        <w:tab/>
        <w:t>Métadonnées de guide ECG</w:t>
      </w:r>
    </w:p>
    <w:p w:rsidR="00CB6411" w:rsidRPr="009C242E" w:rsidRDefault="00CB6411" w:rsidP="00666716">
      <w:pPr>
        <w:rPr>
          <w:lang w:val="fr-CH" w:eastAsia="ja-JP"/>
        </w:rPr>
      </w:pPr>
      <w:r w:rsidRPr="009C242E">
        <w:rPr>
          <w:lang w:val="fr-CH" w:eastAsia="ja-JP"/>
        </w:rPr>
        <w:t>Les métadonnées de guide ECG comprenant les informations suivantes devraient être transférées aux récepteurs:</w:t>
      </w:r>
    </w:p>
    <w:p w:rsidR="00CB6411" w:rsidRPr="009C242E" w:rsidRDefault="00CB6411" w:rsidP="005F4E74">
      <w:pPr>
        <w:pStyle w:val="enumlev1"/>
        <w:rPr>
          <w:lang w:val="fr-CH" w:eastAsia="ja-JP"/>
        </w:rPr>
      </w:pPr>
      <w:r w:rsidRPr="009C242E">
        <w:rPr>
          <w:lang w:val="fr-CH" w:eastAsia="ja-JP"/>
        </w:rPr>
        <w:t>1</w:t>
      </w:r>
      <w:r w:rsidR="005F4E74">
        <w:rPr>
          <w:lang w:val="fr-CH" w:eastAsia="ja-JP"/>
        </w:rPr>
        <w:t>.</w:t>
      </w:r>
      <w:r w:rsidRPr="009C242E">
        <w:rPr>
          <w:lang w:val="fr-CH" w:eastAsia="ja-JP"/>
        </w:rPr>
        <w:tab/>
        <w:t>Description du titre, d</w:t>
      </w:r>
      <w:r w:rsidR="00915308" w:rsidRPr="009C242E">
        <w:rPr>
          <w:lang w:val="fr-CH" w:eastAsia="ja-JP"/>
        </w:rPr>
        <w:t>'</w:t>
      </w:r>
      <w:r w:rsidRPr="009C242E">
        <w:rPr>
          <w:lang w:val="fr-CH" w:eastAsia="ja-JP"/>
        </w:rPr>
        <w:t>un résumé et du genre du contenu. Elle peut inclure des images du contenu en format vignette.</w:t>
      </w:r>
    </w:p>
    <w:p w:rsidR="00CB6411" w:rsidRPr="009C242E" w:rsidRDefault="00CB6411" w:rsidP="005F4E74">
      <w:pPr>
        <w:pStyle w:val="enumlev1"/>
        <w:rPr>
          <w:lang w:val="fr-CH" w:eastAsia="ja-JP"/>
        </w:rPr>
      </w:pPr>
      <w:r w:rsidRPr="009C242E">
        <w:rPr>
          <w:lang w:val="fr-CH" w:eastAsia="ja-JP"/>
        </w:rPr>
        <w:t>2</w:t>
      </w:r>
      <w:r w:rsidR="005F4E74">
        <w:rPr>
          <w:lang w:val="fr-CH" w:eastAsia="ja-JP"/>
        </w:rPr>
        <w:t>.</w:t>
      </w:r>
      <w:r w:rsidRPr="009C242E">
        <w:rPr>
          <w:lang w:val="fr-CH" w:eastAsia="ja-JP"/>
        </w:rPr>
        <w:tab/>
        <w:t>Propriétés des signaux vidéo/audio ou autres données multimédias.</w:t>
      </w:r>
    </w:p>
    <w:p w:rsidR="00CB6411" w:rsidRPr="009C242E" w:rsidRDefault="00CB6411" w:rsidP="005F4E74">
      <w:pPr>
        <w:pStyle w:val="enumlev1"/>
        <w:rPr>
          <w:lang w:val="fr-CH" w:eastAsia="ja-JP"/>
        </w:rPr>
      </w:pPr>
      <w:r w:rsidRPr="009C242E">
        <w:rPr>
          <w:lang w:val="fr-CH" w:eastAsia="ja-JP"/>
        </w:rPr>
        <w:t>3</w:t>
      </w:r>
      <w:r w:rsidR="005F4E74">
        <w:rPr>
          <w:lang w:val="fr-CH" w:eastAsia="ja-JP"/>
        </w:rPr>
        <w:t>.</w:t>
      </w:r>
      <w:r w:rsidRPr="009C242E">
        <w:rPr>
          <w:lang w:val="fr-CH" w:eastAsia="ja-JP"/>
        </w:rPr>
        <w:tab/>
        <w:t>Description du prix et autres informations pour la facturation.</w:t>
      </w:r>
    </w:p>
    <w:p w:rsidR="00CB6411" w:rsidRPr="009C242E" w:rsidRDefault="00CB6411" w:rsidP="005F4E74">
      <w:pPr>
        <w:pStyle w:val="enumlev1"/>
        <w:rPr>
          <w:lang w:val="fr-CH" w:eastAsia="ja-JP"/>
        </w:rPr>
      </w:pPr>
      <w:r w:rsidRPr="009C242E">
        <w:rPr>
          <w:lang w:val="fr-CH" w:eastAsia="ja-JP"/>
        </w:rPr>
        <w:t>4</w:t>
      </w:r>
      <w:r w:rsidR="005F4E74">
        <w:rPr>
          <w:lang w:val="fr-CH" w:eastAsia="ja-JP"/>
        </w:rPr>
        <w:t>.</w:t>
      </w:r>
      <w:r w:rsidRPr="009C242E">
        <w:rPr>
          <w:lang w:val="fr-CH" w:eastAsia="ja-JP"/>
        </w:rPr>
        <w:tab/>
        <w:t>Description des droits d</w:t>
      </w:r>
      <w:r w:rsidR="00915308" w:rsidRPr="009C242E">
        <w:rPr>
          <w:lang w:val="fr-CH" w:eastAsia="ja-JP"/>
        </w:rPr>
        <w:t>'</w:t>
      </w:r>
      <w:r w:rsidRPr="009C242E">
        <w:rPr>
          <w:lang w:val="fr-CH" w:eastAsia="ja-JP"/>
        </w:rPr>
        <w:t>utilisation du contenu et autres informations relatives à l</w:t>
      </w:r>
      <w:r w:rsidR="00915308" w:rsidRPr="009C242E">
        <w:rPr>
          <w:lang w:val="fr-CH" w:eastAsia="ja-JP"/>
        </w:rPr>
        <w:t>'</w:t>
      </w:r>
      <w:r w:rsidRPr="009C242E">
        <w:rPr>
          <w:lang w:val="fr-CH" w:eastAsia="ja-JP"/>
        </w:rPr>
        <w:t>obtention de la licence.</w:t>
      </w:r>
    </w:p>
    <w:p w:rsidR="00CB6411" w:rsidRPr="009C242E" w:rsidRDefault="00CB6411" w:rsidP="00CB6411">
      <w:pPr>
        <w:rPr>
          <w:lang w:val="fr-CH" w:eastAsia="ja-JP"/>
        </w:rPr>
      </w:pPr>
      <w:r w:rsidRPr="009C242E">
        <w:rPr>
          <w:lang w:val="fr-CH" w:eastAsia="ja-JP"/>
        </w:rPr>
        <w:t>Les métadonnées de guide ECG sont utilisées en navigation pour choisir le contenu à stocker ainsi que pour choisir le contenu à utiliser à partir de la liste du contenu stocké.</w:t>
      </w:r>
    </w:p>
    <w:p w:rsidR="00CB6411" w:rsidRPr="009C242E" w:rsidRDefault="00CB6411" w:rsidP="00CB6411">
      <w:pPr>
        <w:pStyle w:val="Heading1"/>
        <w:rPr>
          <w:lang w:val="fr-CH" w:eastAsia="ja-JP"/>
        </w:rPr>
      </w:pPr>
      <w:r w:rsidRPr="009C242E">
        <w:rPr>
          <w:lang w:val="fr-CH" w:eastAsia="ja-JP"/>
        </w:rPr>
        <w:t>6</w:t>
      </w:r>
      <w:r w:rsidRPr="009C242E">
        <w:rPr>
          <w:lang w:val="fr-CH" w:eastAsia="ja-JP"/>
        </w:rPr>
        <w:tab/>
        <w:t>Méthode de transport de fichier sur un canal de radiodiffusion</w:t>
      </w:r>
    </w:p>
    <w:p w:rsidR="00CB6411" w:rsidRPr="009C242E" w:rsidRDefault="00CB6411" w:rsidP="00CB6411">
      <w:pPr>
        <w:rPr>
          <w:lang w:val="fr-CH" w:eastAsia="ja-JP"/>
        </w:rPr>
      </w:pPr>
      <w:r w:rsidRPr="009C242E">
        <w:rPr>
          <w:lang w:val="fr-CH" w:eastAsia="ja-JP"/>
        </w:rPr>
        <w:t>La totalité du contenu et des métadonnées liées au contenu devrait être transférée par une méthode de transport de fichier fiable et efficace. Plusieurs fichiers peuvent être regroupés dans un même fichier pour assurer un transfert unique.</w:t>
      </w:r>
    </w:p>
    <w:p w:rsidR="00666716" w:rsidRPr="009C242E" w:rsidRDefault="00CB6411" w:rsidP="00642621">
      <w:pPr>
        <w:rPr>
          <w:lang w:val="fr-CH"/>
        </w:rPr>
      </w:pPr>
      <w:r w:rsidRPr="009C242E">
        <w:rPr>
          <w:lang w:val="fr-CH" w:eastAsia="ja-JP"/>
        </w:rPr>
        <w:t xml:space="preserve">Tout comme dans les systèmes de radiodiffusion en temps réel, il est important de réduire le plus possible le temps de </w:t>
      </w:r>
      <w:r w:rsidRPr="009C242E">
        <w:rPr>
          <w:lang w:val="fr-CH"/>
        </w:rPr>
        <w:t>transfert dans les systèmes de radiodiffusion par fichiers</w:t>
      </w:r>
      <w:r w:rsidRPr="009C242E">
        <w:rPr>
          <w:lang w:val="fr-CH" w:eastAsia="ja-JP"/>
        </w:rPr>
        <w:t>. La variation du temps de transfert a toutefois moins d</w:t>
      </w:r>
      <w:r w:rsidR="00915308" w:rsidRPr="009C242E">
        <w:rPr>
          <w:lang w:val="fr-CH" w:eastAsia="ja-JP"/>
        </w:rPr>
        <w:t>'</w:t>
      </w:r>
      <w:r w:rsidRPr="009C242E">
        <w:rPr>
          <w:lang w:val="fr-CH" w:eastAsia="ja-JP"/>
        </w:rPr>
        <w:t xml:space="preserve">incidence dans les systèmes de radiodiffusion par fichiers que dans les systèmes de radiodiffusion en temps réel. </w:t>
      </w:r>
      <w:r w:rsidRPr="009C242E">
        <w:rPr>
          <w:lang w:val="fr-CH"/>
        </w:rPr>
        <w:t xml:space="preserve">Il est important de transférer et de stocker un fichier sans perte et sans corruption. </w:t>
      </w:r>
      <w:r w:rsidRPr="009C242E">
        <w:rPr>
          <w:lang w:val="fr-CH" w:eastAsia="ja-JP"/>
        </w:rPr>
        <w:t xml:space="preserve">Un mécanisme de détection de la perte ou de la corruption de fragments de fichier </w:t>
      </w:r>
      <w:r w:rsidRPr="009C242E">
        <w:rPr>
          <w:lang w:val="fr-CH"/>
        </w:rPr>
        <w:t xml:space="preserve">devrait être incorporé </w:t>
      </w:r>
      <w:r w:rsidRPr="009C242E">
        <w:rPr>
          <w:lang w:val="fr-CH" w:eastAsia="ja-JP"/>
        </w:rPr>
        <w:t>dans les systèmes de radiodiffusion par fichiers</w:t>
      </w:r>
      <w:r w:rsidRPr="009C242E">
        <w:rPr>
          <w:lang w:val="fr-CH"/>
        </w:rPr>
        <w:t>, qui devraient par ailleurs être dotés de mécanismes de réparation des fragments de fichier perdus ou corrompus.</w:t>
      </w:r>
    </w:p>
    <w:p w:rsidR="00002B20" w:rsidRDefault="00002B20" w:rsidP="00642621">
      <w:pPr>
        <w:rPr>
          <w:lang w:val="fr-CH"/>
        </w:rPr>
      </w:pPr>
    </w:p>
    <w:p w:rsidR="00EB236F" w:rsidRPr="009C242E" w:rsidRDefault="00EB236F" w:rsidP="00642621">
      <w:pPr>
        <w:rPr>
          <w:lang w:val="fr-CH"/>
        </w:rPr>
      </w:pPr>
    </w:p>
    <w:p w:rsidR="00CB6411" w:rsidRPr="009C242E" w:rsidRDefault="00CB6411" w:rsidP="00666716">
      <w:pPr>
        <w:pStyle w:val="AppendixNoTitle"/>
        <w:rPr>
          <w:lang w:val="fr-CH"/>
        </w:rPr>
      </w:pPr>
      <w:r w:rsidRPr="009C242E">
        <w:rPr>
          <w:lang w:val="fr-CH"/>
        </w:rPr>
        <w:t>Appendice 1</w:t>
      </w:r>
      <w:r w:rsidRPr="009C242E">
        <w:rPr>
          <w:lang w:val="fr-CH"/>
        </w:rPr>
        <w:br/>
        <w:t>(donné à titre d</w:t>
      </w:r>
      <w:r w:rsidR="00915308" w:rsidRPr="009C242E">
        <w:rPr>
          <w:lang w:val="fr-CH"/>
        </w:rPr>
        <w:t>'</w:t>
      </w:r>
      <w:r w:rsidRPr="009C242E">
        <w:rPr>
          <w:lang w:val="fr-CH"/>
        </w:rPr>
        <w:t xml:space="preserve">information) </w:t>
      </w:r>
      <w:r w:rsidRPr="009C242E">
        <w:rPr>
          <w:lang w:val="fr-CH"/>
        </w:rPr>
        <w:br/>
      </w:r>
      <w:r w:rsidRPr="009C242E">
        <w:rPr>
          <w:b w:val="0"/>
          <w:bCs/>
          <w:lang w:val="fr-CH"/>
        </w:rPr>
        <w:br/>
      </w:r>
      <w:r w:rsidRPr="009C242E">
        <w:rPr>
          <w:lang w:val="fr-CH"/>
        </w:rPr>
        <w:t>Système de radiodiffusion par fichiers au Japon</w:t>
      </w:r>
      <w:r w:rsidRPr="009C242E">
        <w:rPr>
          <w:rStyle w:val="FootnoteReference"/>
          <w:lang w:val="fr-CH"/>
        </w:rPr>
        <w:footnoteReference w:id="1"/>
      </w:r>
    </w:p>
    <w:p w:rsidR="00CB6411" w:rsidRPr="009C242E" w:rsidRDefault="00CB6411" w:rsidP="00CB6411">
      <w:pPr>
        <w:pStyle w:val="Heading1"/>
        <w:rPr>
          <w:lang w:val="fr-CH" w:eastAsia="ja-JP"/>
        </w:rPr>
      </w:pPr>
      <w:r w:rsidRPr="009C242E">
        <w:rPr>
          <w:lang w:val="fr-CH" w:eastAsia="ja-JP"/>
        </w:rPr>
        <w:t>1</w:t>
      </w:r>
      <w:r w:rsidRPr="009C242E">
        <w:rPr>
          <w:lang w:val="fr-CH" w:eastAsia="ja-JP"/>
        </w:rPr>
        <w:tab/>
        <w:t>Aperçu</w:t>
      </w:r>
    </w:p>
    <w:p w:rsidR="00CB6411" w:rsidRPr="009C242E" w:rsidRDefault="00CB6411" w:rsidP="00CB6411">
      <w:pPr>
        <w:rPr>
          <w:lang w:val="fr-CH" w:eastAsia="ja-JP"/>
        </w:rPr>
      </w:pPr>
      <w:r w:rsidRPr="009C242E">
        <w:rPr>
          <w:lang w:val="fr-CH" w:eastAsia="ja-JP"/>
        </w:rPr>
        <w:t>La radiodiffusion numérique permet de transmettre un contenu à un grand nombre de téléspectateurs à la fois via des canaux de radiodiffusion de Terre ou par satellite de manière stable. Tous les téléspectateurs peuvent visionner en même temps les programmes radiodiffusés. Il est toutefois difficile de répondre aux demandes individuelles de tous les téléspectateurs.</w:t>
      </w:r>
    </w:p>
    <w:p w:rsidR="00CB6411" w:rsidRPr="009C242E" w:rsidRDefault="00CB6411" w:rsidP="00CB6411">
      <w:pPr>
        <w:rPr>
          <w:lang w:val="fr-CH" w:eastAsia="ja-JP"/>
        </w:rPr>
      </w:pPr>
      <w:r w:rsidRPr="009C242E">
        <w:rPr>
          <w:lang w:val="fr-CH" w:eastAsia="ja-JP"/>
        </w:rPr>
        <w:t xml:space="preserve">Contrairement à la radiodiffusion, les télécommunications assurent la transmission du contenu demandé via des canaux bidirectionnels. Toutefois, certains problèmes peuvent se poser: par exemple, les limitations en termes de largeur de bande des réseaux et de débit des équipements </w:t>
      </w:r>
      <w:r w:rsidRPr="009C242E">
        <w:rPr>
          <w:lang w:val="fr-CH" w:eastAsia="ja-JP"/>
        </w:rPr>
        <w:lastRenderedPageBreak/>
        <w:t>peuvent se traduire par une dégradation de la qualité de service lorsqu</w:t>
      </w:r>
      <w:r w:rsidR="00915308" w:rsidRPr="009C242E">
        <w:rPr>
          <w:lang w:val="fr-CH" w:eastAsia="ja-JP"/>
        </w:rPr>
        <w:t>'</w:t>
      </w:r>
      <w:r w:rsidRPr="009C242E">
        <w:rPr>
          <w:lang w:val="fr-CH" w:eastAsia="ja-JP"/>
        </w:rPr>
        <w:t>un grand nombre de téléspectateurs adressent des demandes.</w:t>
      </w:r>
    </w:p>
    <w:p w:rsidR="00CB6411" w:rsidRPr="009C242E" w:rsidRDefault="00CB6411" w:rsidP="00CB6411">
      <w:pPr>
        <w:rPr>
          <w:lang w:val="fr-CH" w:eastAsia="ja-JP"/>
        </w:rPr>
      </w:pPr>
      <w:r w:rsidRPr="009C242E">
        <w:rPr>
          <w:lang w:val="fr-CH" w:eastAsia="ja-JP"/>
        </w:rPr>
        <w:t>Lorsque ces différents canaux sont combinés pour acheminer un contenu, ils se complètent et permettent d</w:t>
      </w:r>
      <w:r w:rsidR="00915308" w:rsidRPr="009C242E">
        <w:rPr>
          <w:lang w:val="fr-CH" w:eastAsia="ja-JP"/>
        </w:rPr>
        <w:t>'</w:t>
      </w:r>
      <w:r w:rsidRPr="009C242E">
        <w:rPr>
          <w:lang w:val="fr-CH" w:eastAsia="ja-JP"/>
        </w:rPr>
        <w:t>offrir des services multimédias enrichis. Le système de radiodiffusion par fichiers mis au point au Japon transmet le contenu grand public sur des canaux de radiodiffusion dans des délais courts et transmet aussi le contenu demandé sur les réseaux de télécommunication. La Fig. 4 donne un aperçu du système.</w:t>
      </w:r>
    </w:p>
    <w:p w:rsidR="00CB6411" w:rsidRPr="009C242E" w:rsidRDefault="00CB6411" w:rsidP="00666716">
      <w:pPr>
        <w:pStyle w:val="FigureNo"/>
        <w:rPr>
          <w:lang w:val="fr-CH" w:eastAsia="ja-JP"/>
        </w:rPr>
      </w:pPr>
      <w:r w:rsidRPr="009C242E">
        <w:rPr>
          <w:lang w:val="fr-CH"/>
        </w:rPr>
        <w:t>FIGURE</w:t>
      </w:r>
      <w:r w:rsidRPr="009C242E">
        <w:rPr>
          <w:lang w:val="fr-CH" w:eastAsia="ja-JP"/>
        </w:rPr>
        <w:t xml:space="preserve"> 4</w:t>
      </w:r>
    </w:p>
    <w:p w:rsidR="00CB6411" w:rsidRPr="009C242E" w:rsidRDefault="00CB6411" w:rsidP="00666716">
      <w:pPr>
        <w:pStyle w:val="Figuretitle"/>
        <w:rPr>
          <w:lang w:val="fr-CH" w:eastAsia="ja-JP"/>
        </w:rPr>
      </w:pPr>
      <w:r w:rsidRPr="009C242E">
        <w:rPr>
          <w:lang w:val="fr-CH" w:eastAsia="ja-JP"/>
        </w:rPr>
        <w:t>Aperçu d</w:t>
      </w:r>
      <w:r w:rsidR="00915308" w:rsidRPr="009C242E">
        <w:rPr>
          <w:lang w:val="fr-CH" w:eastAsia="ja-JP"/>
        </w:rPr>
        <w:t>'</w:t>
      </w:r>
      <w:r w:rsidRPr="009C242E">
        <w:rPr>
          <w:lang w:val="fr-CH" w:eastAsia="ja-JP"/>
        </w:rPr>
        <w:t xml:space="preserve">un système de radiodiffusion par fichiers utilisant des canaux </w:t>
      </w:r>
      <w:r w:rsidRPr="009C242E">
        <w:rPr>
          <w:lang w:val="fr-CH" w:eastAsia="ja-JP"/>
        </w:rPr>
        <w:br/>
        <w:t>de radiodiffusion et les réseaux de télécommunication</w:t>
      </w:r>
    </w:p>
    <w:p w:rsidR="00CB6411" w:rsidRPr="009C242E" w:rsidRDefault="003F37D1" w:rsidP="00CB6411">
      <w:pPr>
        <w:pStyle w:val="Figure"/>
        <w:keepLines w:val="0"/>
        <w:rPr>
          <w:lang w:val="fr-CH" w:eastAsia="ja-JP"/>
        </w:rPr>
      </w:pPr>
      <w:r w:rsidRPr="009C242E">
        <w:rPr>
          <w:lang w:val="fr-CH"/>
        </w:rPr>
        <w:object w:dxaOrig="7428" w:dyaOrig="4054">
          <v:shape id="_x0000_i1028" type="#_x0000_t75" style="width:348.5pt;height:190.5pt" o:ole="" o:allowoverlap="f">
            <v:imagedata r:id="rId20" o:title=""/>
          </v:shape>
          <o:OLEObject Type="Embed" ProgID="CorelDRAW.Graphic.14" ShapeID="_x0000_i1028" DrawAspect="Content" ObjectID="_1395837630" r:id="rId21"/>
        </w:object>
      </w:r>
    </w:p>
    <w:p w:rsidR="00CB6411" w:rsidRPr="009C242E" w:rsidRDefault="00CB6411" w:rsidP="00666716">
      <w:pPr>
        <w:pStyle w:val="Normalaftertitle"/>
        <w:rPr>
          <w:lang w:val="fr-CH" w:eastAsia="ja-JP"/>
        </w:rPr>
      </w:pPr>
      <w:r w:rsidRPr="009C242E">
        <w:rPr>
          <w:lang w:val="fr-CH" w:eastAsia="ja-JP"/>
        </w:rPr>
        <w:t>Dans ce système, le contenu qui est demandé fréquemment est transmis à de nombreux utilisateurs via des canaux de radiodiffusion et celui qui est demandé moins fréquemment est transmis via les réseaux de télécommunication.</w:t>
      </w:r>
    </w:p>
    <w:p w:rsidR="00CB6411" w:rsidRPr="009C242E" w:rsidRDefault="00CB6411" w:rsidP="00CB6411">
      <w:pPr>
        <w:rPr>
          <w:lang w:val="fr-CH" w:eastAsia="ja-JP"/>
        </w:rPr>
      </w:pPr>
      <w:r w:rsidRPr="009C242E">
        <w:rPr>
          <w:lang w:val="fr-CH" w:eastAsia="ja-JP"/>
        </w:rPr>
        <w:t xml:space="preserve">Les fichiers contenant les signaux </w:t>
      </w:r>
      <w:r w:rsidRPr="009C242E">
        <w:rPr>
          <w:lang w:val="fr-CH"/>
        </w:rPr>
        <w:t>audio/vidéo codés et les métadonnées associées sont transmis sur des canaux de radiodiffusion à chaque récepteur. Outre ces fichiers, les informations de licence, lorsqu</w:t>
      </w:r>
      <w:r w:rsidR="00915308" w:rsidRPr="009C242E">
        <w:rPr>
          <w:lang w:val="fr-CH"/>
        </w:rPr>
        <w:t>'</w:t>
      </w:r>
      <w:r w:rsidRPr="009C242E">
        <w:rPr>
          <w:lang w:val="fr-CH"/>
        </w:rPr>
        <w:t xml:space="preserve">elles sont nécessaires, sont transmises par le serveur à chaque récepteur </w:t>
      </w:r>
      <w:r w:rsidRPr="009C242E">
        <w:rPr>
          <w:lang w:val="fr-CH" w:eastAsia="ja-JP"/>
        </w:rPr>
        <w:t>via les réseaux de télécommunication</w:t>
      </w:r>
      <w:r w:rsidRPr="009C242E">
        <w:rPr>
          <w:lang w:val="fr-CH"/>
        </w:rPr>
        <w:t xml:space="preserve">. </w:t>
      </w:r>
      <w:r w:rsidRPr="009C242E">
        <w:rPr>
          <w:lang w:val="fr-CH" w:eastAsia="ja-JP"/>
        </w:rPr>
        <w:t>Les informations de licence étant peu volumineuses comparées au contenu proprement dit, elles ne surchargent guère le réseau et le serveur. Ce système utilise les caractéristiques des canaux de radiodiffusion et des réseaux de télécommunication.</w:t>
      </w:r>
    </w:p>
    <w:p w:rsidR="00CB6411" w:rsidRPr="009C242E" w:rsidRDefault="00CB6411" w:rsidP="00CB6411">
      <w:pPr>
        <w:rPr>
          <w:lang w:val="fr-CH" w:eastAsia="ja-JP"/>
        </w:rPr>
      </w:pPr>
      <w:r w:rsidRPr="009C242E">
        <w:rPr>
          <w:lang w:val="fr-CH" w:eastAsia="ja-JP"/>
        </w:rPr>
        <w:t>La Fig. 5 représente la pile de protocoles sur les canaux de radiodiffusion. Les signaux audio/vidéo et les métadonnées sont transmis sous forme de fichier sur les canaux de radiodiffusion par la méthode de transport de fichier décrite au § 6.</w:t>
      </w:r>
    </w:p>
    <w:p w:rsidR="00CB6411" w:rsidRPr="009C242E" w:rsidRDefault="00CB6411" w:rsidP="00666716">
      <w:pPr>
        <w:pStyle w:val="FigureNo"/>
        <w:rPr>
          <w:lang w:val="fr-CH" w:eastAsia="ja-JP"/>
        </w:rPr>
      </w:pPr>
      <w:r w:rsidRPr="009C242E">
        <w:rPr>
          <w:lang w:val="fr-CH" w:eastAsia="ja-JP"/>
        </w:rPr>
        <w:lastRenderedPageBreak/>
        <w:t>FIGURE 5</w:t>
      </w:r>
    </w:p>
    <w:p w:rsidR="00CB6411" w:rsidRPr="009C242E" w:rsidRDefault="00CB6411" w:rsidP="00666716">
      <w:pPr>
        <w:pStyle w:val="Figuretitle"/>
        <w:rPr>
          <w:lang w:val="fr-CH" w:eastAsia="ja-JP"/>
        </w:rPr>
      </w:pPr>
      <w:r w:rsidRPr="009C242E">
        <w:rPr>
          <w:lang w:val="fr-CH" w:eastAsia="ja-JP"/>
        </w:rPr>
        <w:t xml:space="preserve">Pile de protocoles sur les canaux de radiodiffusion </w:t>
      </w:r>
    </w:p>
    <w:p w:rsidR="00CB6411" w:rsidRPr="009C242E" w:rsidRDefault="003F37D1" w:rsidP="00CB6411">
      <w:pPr>
        <w:pStyle w:val="Figure"/>
        <w:rPr>
          <w:lang w:val="fr-CH" w:eastAsia="ja-JP"/>
        </w:rPr>
      </w:pPr>
      <w:r w:rsidRPr="009C242E">
        <w:rPr>
          <w:lang w:val="fr-CH"/>
        </w:rPr>
        <w:object w:dxaOrig="5450" w:dyaOrig="3198">
          <v:shape id="_x0000_i1029" type="#_x0000_t75" style="width:254pt;height:149pt" o:ole="" o:allowoverlap="f">
            <v:imagedata r:id="rId22" o:title=""/>
          </v:shape>
          <o:OLEObject Type="Embed" ProgID="CorelDRAW.Graphic.14" ShapeID="_x0000_i1029" DrawAspect="Content" ObjectID="_1395837631" r:id="rId23"/>
        </w:object>
      </w:r>
    </w:p>
    <w:p w:rsidR="00CB6411" w:rsidRPr="009C242E" w:rsidRDefault="00CB6411" w:rsidP="00CB6411">
      <w:pPr>
        <w:pStyle w:val="Heading1"/>
        <w:rPr>
          <w:lang w:val="fr-CH" w:eastAsia="ja-JP"/>
        </w:rPr>
      </w:pPr>
      <w:r w:rsidRPr="009C242E">
        <w:rPr>
          <w:lang w:val="fr-CH" w:eastAsia="ja-JP"/>
        </w:rPr>
        <w:t>2</w:t>
      </w:r>
      <w:r w:rsidRPr="009C242E">
        <w:rPr>
          <w:lang w:val="fr-CH" w:eastAsia="ja-JP"/>
        </w:rPr>
        <w:tab/>
        <w:t>Modèle des entités du système</w:t>
      </w:r>
    </w:p>
    <w:p w:rsidR="00CB6411" w:rsidRPr="009C242E" w:rsidRDefault="00CB6411" w:rsidP="00CB6411">
      <w:pPr>
        <w:rPr>
          <w:lang w:val="fr-CH" w:eastAsia="ja-JP"/>
        </w:rPr>
      </w:pPr>
      <w:r w:rsidRPr="009C242E">
        <w:rPr>
          <w:lang w:val="fr-CH"/>
        </w:rPr>
        <w:t xml:space="preserve">Dans le système, le fournisseur de services a deux sous-systèmes: un sous-système de radiodiffusion et un sous-système de télécommunication. La Fig. </w:t>
      </w:r>
      <w:r w:rsidRPr="009C242E">
        <w:rPr>
          <w:lang w:val="fr-CH" w:eastAsia="ja-JP"/>
        </w:rPr>
        <w:t>6</w:t>
      </w:r>
      <w:r w:rsidRPr="009C242E">
        <w:rPr>
          <w:lang w:val="fr-CH"/>
        </w:rPr>
        <w:t xml:space="preserve"> représente le modèle des entités du système</w:t>
      </w:r>
      <w:r w:rsidRPr="009C242E">
        <w:rPr>
          <w:lang w:val="fr-CH" w:eastAsia="ja-JP"/>
        </w:rPr>
        <w:t>.</w:t>
      </w:r>
    </w:p>
    <w:p w:rsidR="00CB6411" w:rsidRPr="009C242E" w:rsidRDefault="00CB6411" w:rsidP="00666716">
      <w:pPr>
        <w:pStyle w:val="FigureNo"/>
        <w:rPr>
          <w:lang w:val="fr-CH"/>
        </w:rPr>
      </w:pPr>
      <w:r w:rsidRPr="009C242E">
        <w:rPr>
          <w:lang w:val="fr-CH"/>
        </w:rPr>
        <w:t xml:space="preserve">FIGURE </w:t>
      </w:r>
      <w:r w:rsidRPr="009C242E">
        <w:rPr>
          <w:lang w:val="fr-CH" w:eastAsia="ja-JP"/>
        </w:rPr>
        <w:t>6</w:t>
      </w:r>
    </w:p>
    <w:p w:rsidR="00CB6411" w:rsidRPr="009C242E" w:rsidRDefault="00CB6411" w:rsidP="00666716">
      <w:pPr>
        <w:pStyle w:val="Figuretitle"/>
        <w:rPr>
          <w:lang w:val="fr-CH" w:eastAsia="ja-JP"/>
        </w:rPr>
      </w:pPr>
      <w:r w:rsidRPr="009C242E">
        <w:rPr>
          <w:lang w:val="fr-CH" w:eastAsia="ja-JP"/>
        </w:rPr>
        <w:t>Modèle des entités du système</w:t>
      </w:r>
    </w:p>
    <w:p w:rsidR="00CB6411" w:rsidRPr="009C242E" w:rsidRDefault="003F37D1" w:rsidP="00CB6411">
      <w:pPr>
        <w:pStyle w:val="Figure"/>
        <w:rPr>
          <w:lang w:val="fr-CH" w:eastAsia="ja-JP"/>
        </w:rPr>
      </w:pPr>
      <w:r w:rsidRPr="009C242E">
        <w:rPr>
          <w:lang w:val="fr-CH"/>
        </w:rPr>
        <w:object w:dxaOrig="8352" w:dyaOrig="5759">
          <v:shape id="_x0000_i1030" type="#_x0000_t75" style="width:391.5pt;height:270.5pt" o:ole="" o:allowoverlap="f">
            <v:imagedata r:id="rId24" o:title=""/>
          </v:shape>
          <o:OLEObject Type="Embed" ProgID="CorelDRAW.Graphic.14" ShapeID="_x0000_i1030" DrawAspect="Content" ObjectID="_1395837632" r:id="rId25"/>
        </w:object>
      </w:r>
    </w:p>
    <w:p w:rsidR="00CB6411" w:rsidRPr="009C242E" w:rsidRDefault="00CB6411" w:rsidP="003F37D1">
      <w:pPr>
        <w:pStyle w:val="Normalaftertitle"/>
        <w:keepNext/>
        <w:keepLines/>
        <w:rPr>
          <w:lang w:val="fr-CH" w:eastAsia="ja-JP"/>
        </w:rPr>
      </w:pPr>
      <w:r w:rsidRPr="009C242E">
        <w:rPr>
          <w:lang w:val="fr-CH" w:eastAsia="ja-JP"/>
        </w:rPr>
        <w:lastRenderedPageBreak/>
        <w:t>Les fonctions de chaque entité des deux sous-systèmes sont énumérées ci-dessous:</w:t>
      </w:r>
    </w:p>
    <w:p w:rsidR="00CB6411" w:rsidRPr="009C242E" w:rsidRDefault="00CB6411" w:rsidP="003F37D1">
      <w:pPr>
        <w:pStyle w:val="Blanc"/>
        <w:rPr>
          <w:lang w:val="fr-CH"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1843"/>
        <w:gridCol w:w="5811"/>
      </w:tblGrid>
      <w:tr w:rsidR="00CB6411" w:rsidRPr="009C242E" w:rsidTr="00666716">
        <w:trPr>
          <w:trHeight w:val="135"/>
          <w:jc w:val="center"/>
        </w:trPr>
        <w:tc>
          <w:tcPr>
            <w:tcW w:w="3828" w:type="dxa"/>
            <w:gridSpan w:val="2"/>
          </w:tcPr>
          <w:p w:rsidR="00CB6411" w:rsidRPr="009C242E" w:rsidRDefault="00CB6411" w:rsidP="003F37D1">
            <w:pPr>
              <w:pStyle w:val="Tablehead"/>
              <w:keepLines/>
              <w:rPr>
                <w:lang w:val="fr-CH" w:eastAsia="ja-JP"/>
              </w:rPr>
            </w:pPr>
            <w:r w:rsidRPr="009C242E">
              <w:rPr>
                <w:lang w:val="fr-CH" w:eastAsia="ja-JP"/>
              </w:rPr>
              <w:t>Entité</w:t>
            </w:r>
          </w:p>
        </w:tc>
        <w:tc>
          <w:tcPr>
            <w:tcW w:w="5811" w:type="dxa"/>
          </w:tcPr>
          <w:p w:rsidR="00CB6411" w:rsidRPr="009C242E" w:rsidRDefault="00CB6411" w:rsidP="003F37D1">
            <w:pPr>
              <w:pStyle w:val="Tablehead"/>
              <w:keepLines/>
              <w:rPr>
                <w:lang w:val="fr-CH" w:eastAsia="ja-JP"/>
              </w:rPr>
            </w:pPr>
            <w:r w:rsidRPr="009C242E">
              <w:rPr>
                <w:lang w:val="fr-CH" w:eastAsia="ja-JP"/>
              </w:rPr>
              <w:t>Fonction</w:t>
            </w:r>
          </w:p>
        </w:tc>
      </w:tr>
      <w:tr w:rsidR="00CB6411" w:rsidRPr="009C242E" w:rsidTr="00666716">
        <w:trPr>
          <w:jc w:val="center"/>
        </w:trPr>
        <w:tc>
          <w:tcPr>
            <w:tcW w:w="1985" w:type="dxa"/>
            <w:vMerge w:val="restart"/>
          </w:tcPr>
          <w:p w:rsidR="00CB6411" w:rsidRPr="009C242E" w:rsidRDefault="00CB6411" w:rsidP="003F37D1">
            <w:pPr>
              <w:pStyle w:val="Tabletext"/>
              <w:keepNext/>
              <w:keepLines/>
              <w:jc w:val="left"/>
              <w:rPr>
                <w:lang w:val="fr-CH" w:eastAsia="ja-JP"/>
              </w:rPr>
            </w:pPr>
            <w:r w:rsidRPr="009C242E">
              <w:rPr>
                <w:lang w:val="fr-CH" w:eastAsia="ja-JP"/>
              </w:rPr>
              <w:t>Sous-système de radiodiffusion</w:t>
            </w:r>
          </w:p>
        </w:tc>
        <w:tc>
          <w:tcPr>
            <w:tcW w:w="1843" w:type="dxa"/>
          </w:tcPr>
          <w:p w:rsidR="00CB6411" w:rsidRPr="009C242E" w:rsidRDefault="00CB6411" w:rsidP="003F37D1">
            <w:pPr>
              <w:pStyle w:val="Tabletext"/>
              <w:keepNext/>
              <w:keepLines/>
              <w:jc w:val="left"/>
              <w:rPr>
                <w:lang w:val="fr-CH" w:eastAsia="ja-JP"/>
              </w:rPr>
            </w:pPr>
            <w:r w:rsidRPr="009C242E">
              <w:rPr>
                <w:lang w:val="fr-CH" w:eastAsia="ja-JP"/>
              </w:rPr>
              <w:t>Serveur de métadonnées</w:t>
            </w:r>
          </w:p>
        </w:tc>
        <w:tc>
          <w:tcPr>
            <w:tcW w:w="5811" w:type="dxa"/>
          </w:tcPr>
          <w:p w:rsidR="00CB6411" w:rsidRPr="009C242E" w:rsidRDefault="00CB6411" w:rsidP="003F37D1">
            <w:pPr>
              <w:pStyle w:val="Tabletext"/>
              <w:keepNext/>
              <w:keepLines/>
              <w:jc w:val="left"/>
              <w:rPr>
                <w:lang w:val="fr-CH" w:eastAsia="ja-JP"/>
              </w:rPr>
            </w:pPr>
            <w:r w:rsidRPr="009C242E">
              <w:rPr>
                <w:lang w:val="fr-CH" w:eastAsia="ja-JP"/>
              </w:rPr>
              <w:t xml:space="preserve">Fournit les métadonnées pour </w:t>
            </w:r>
            <w:r w:rsidRPr="009C242E">
              <w:rPr>
                <w:lang w:val="fr-CH"/>
              </w:rPr>
              <w:t>la programmation d</w:t>
            </w:r>
            <w:r w:rsidR="00915308" w:rsidRPr="009C242E">
              <w:rPr>
                <w:lang w:val="fr-CH"/>
              </w:rPr>
              <w:t>'</w:t>
            </w:r>
            <w:r w:rsidRPr="009C242E">
              <w:rPr>
                <w:lang w:val="fr-CH"/>
              </w:rPr>
              <w:t xml:space="preserve">un téléchargement et les métadonnées de guide </w:t>
            </w:r>
            <w:r w:rsidRPr="009C242E">
              <w:rPr>
                <w:lang w:val="fr-CH" w:eastAsia="ja-JP"/>
              </w:rPr>
              <w:t xml:space="preserve">ECG </w:t>
            </w:r>
          </w:p>
        </w:tc>
      </w:tr>
      <w:tr w:rsidR="00CB6411" w:rsidRPr="009C242E" w:rsidTr="00666716">
        <w:trPr>
          <w:jc w:val="center"/>
        </w:trPr>
        <w:tc>
          <w:tcPr>
            <w:tcW w:w="1985" w:type="dxa"/>
            <w:vMerge/>
          </w:tcPr>
          <w:p w:rsidR="00CB6411" w:rsidRPr="009C242E" w:rsidRDefault="00CB6411" w:rsidP="003F37D1">
            <w:pPr>
              <w:pStyle w:val="Tabletext"/>
              <w:keepNext/>
              <w:keepLines/>
              <w:jc w:val="left"/>
              <w:rPr>
                <w:lang w:val="fr-CH" w:eastAsia="ja-JP"/>
              </w:rPr>
            </w:pPr>
          </w:p>
        </w:tc>
        <w:tc>
          <w:tcPr>
            <w:tcW w:w="1843" w:type="dxa"/>
          </w:tcPr>
          <w:p w:rsidR="00CB6411" w:rsidRPr="009C242E" w:rsidRDefault="00CB6411" w:rsidP="003F37D1">
            <w:pPr>
              <w:pStyle w:val="Tabletext"/>
              <w:keepNext/>
              <w:keepLines/>
              <w:jc w:val="left"/>
              <w:rPr>
                <w:lang w:val="fr-CH" w:eastAsia="ja-JP"/>
              </w:rPr>
            </w:pPr>
            <w:r w:rsidRPr="009C242E">
              <w:rPr>
                <w:lang w:val="fr-CH" w:eastAsia="ja-JP"/>
              </w:rPr>
              <w:t>Serveur de fichier de médias</w:t>
            </w:r>
          </w:p>
        </w:tc>
        <w:tc>
          <w:tcPr>
            <w:tcW w:w="5811" w:type="dxa"/>
          </w:tcPr>
          <w:p w:rsidR="00CB6411" w:rsidRPr="009C242E" w:rsidRDefault="00CB6411" w:rsidP="003F37D1">
            <w:pPr>
              <w:pStyle w:val="Tabletext"/>
              <w:keepNext/>
              <w:keepLines/>
              <w:jc w:val="left"/>
              <w:rPr>
                <w:lang w:val="fr-CH" w:eastAsia="ja-JP"/>
              </w:rPr>
            </w:pPr>
            <w:r w:rsidRPr="009C242E">
              <w:rPr>
                <w:lang w:val="fr-CH" w:eastAsia="ja-JP"/>
              </w:rPr>
              <w:t>Fournit le fichier de médias du contenu</w:t>
            </w:r>
          </w:p>
        </w:tc>
      </w:tr>
      <w:tr w:rsidR="00CB6411" w:rsidRPr="009C242E" w:rsidTr="00666716">
        <w:trPr>
          <w:jc w:val="center"/>
        </w:trPr>
        <w:tc>
          <w:tcPr>
            <w:tcW w:w="1985" w:type="dxa"/>
            <w:vMerge w:val="restart"/>
          </w:tcPr>
          <w:p w:rsidR="00CB6411" w:rsidRPr="009C242E" w:rsidRDefault="00CB6411" w:rsidP="00666716">
            <w:pPr>
              <w:pStyle w:val="Tabletext"/>
              <w:jc w:val="left"/>
              <w:rPr>
                <w:lang w:val="fr-CH" w:eastAsia="ja-JP"/>
              </w:rPr>
            </w:pPr>
            <w:r w:rsidRPr="009C242E">
              <w:rPr>
                <w:lang w:val="fr-CH" w:eastAsia="ja-JP"/>
              </w:rPr>
              <w:t>Sous-système de télécommunication</w:t>
            </w:r>
          </w:p>
        </w:tc>
        <w:tc>
          <w:tcPr>
            <w:tcW w:w="1843" w:type="dxa"/>
          </w:tcPr>
          <w:p w:rsidR="00CB6411" w:rsidRPr="009C242E" w:rsidRDefault="00CB6411" w:rsidP="00666716">
            <w:pPr>
              <w:pStyle w:val="Tabletext"/>
              <w:keepNext/>
              <w:keepLines/>
              <w:jc w:val="left"/>
              <w:rPr>
                <w:lang w:val="fr-CH" w:eastAsia="ja-JP"/>
              </w:rPr>
            </w:pPr>
            <w:r w:rsidRPr="009C242E">
              <w:rPr>
                <w:lang w:val="fr-CH" w:eastAsia="ja-JP"/>
              </w:rPr>
              <w:t xml:space="preserve">Serveur web </w:t>
            </w:r>
          </w:p>
        </w:tc>
        <w:tc>
          <w:tcPr>
            <w:tcW w:w="5811" w:type="dxa"/>
          </w:tcPr>
          <w:p w:rsidR="00CB6411" w:rsidRPr="009C242E" w:rsidRDefault="00CB6411" w:rsidP="00666716">
            <w:pPr>
              <w:pStyle w:val="Tabletext"/>
              <w:keepNext/>
              <w:keepLines/>
              <w:jc w:val="left"/>
              <w:rPr>
                <w:lang w:val="fr-CH" w:eastAsia="ja-JP"/>
              </w:rPr>
            </w:pPr>
            <w:r w:rsidRPr="009C242E">
              <w:rPr>
                <w:lang w:val="fr-CH" w:eastAsia="ja-JP"/>
              </w:rPr>
              <w:t>Se connecte au navigateur dans le récepteur pour présenter à l</w:t>
            </w:r>
            <w:r w:rsidR="00915308" w:rsidRPr="009C242E">
              <w:rPr>
                <w:lang w:val="fr-CH" w:eastAsia="ja-JP"/>
              </w:rPr>
              <w:t>'</w:t>
            </w:r>
            <w:r w:rsidRPr="009C242E">
              <w:rPr>
                <w:lang w:val="fr-CH" w:eastAsia="ja-JP"/>
              </w:rPr>
              <w:t>utilisateur le contenu fourni</w:t>
            </w:r>
          </w:p>
        </w:tc>
      </w:tr>
      <w:tr w:rsidR="00CB6411" w:rsidRPr="009C242E" w:rsidTr="00666716">
        <w:trPr>
          <w:jc w:val="center"/>
        </w:trPr>
        <w:tc>
          <w:tcPr>
            <w:tcW w:w="1985" w:type="dxa"/>
            <w:vMerge/>
          </w:tcPr>
          <w:p w:rsidR="00CB6411" w:rsidRPr="009C242E" w:rsidRDefault="00CB6411" w:rsidP="00666716">
            <w:pPr>
              <w:pStyle w:val="Tabletext"/>
              <w:keepNext/>
              <w:keepLines/>
              <w:jc w:val="left"/>
              <w:rPr>
                <w:lang w:val="fr-CH" w:eastAsia="ja-JP"/>
              </w:rPr>
            </w:pPr>
          </w:p>
        </w:tc>
        <w:tc>
          <w:tcPr>
            <w:tcW w:w="1843" w:type="dxa"/>
          </w:tcPr>
          <w:p w:rsidR="00CB6411" w:rsidRPr="009C242E" w:rsidRDefault="00CB6411" w:rsidP="00666716">
            <w:pPr>
              <w:pStyle w:val="Tabletext"/>
              <w:keepNext/>
              <w:keepLines/>
              <w:jc w:val="left"/>
              <w:rPr>
                <w:lang w:val="fr-CH" w:eastAsia="ja-JP"/>
              </w:rPr>
            </w:pPr>
            <w:r w:rsidRPr="009C242E">
              <w:rPr>
                <w:lang w:val="fr-CH" w:eastAsia="ja-JP"/>
              </w:rPr>
              <w:t>Serveur de métadonnées</w:t>
            </w:r>
          </w:p>
        </w:tc>
        <w:tc>
          <w:tcPr>
            <w:tcW w:w="5811" w:type="dxa"/>
          </w:tcPr>
          <w:p w:rsidR="00CB6411" w:rsidRPr="009C242E" w:rsidRDefault="00CB6411" w:rsidP="00666716">
            <w:pPr>
              <w:pStyle w:val="Tabletext"/>
              <w:keepNext/>
              <w:keepLines/>
              <w:jc w:val="left"/>
              <w:rPr>
                <w:lang w:val="fr-CH" w:eastAsia="ja-JP"/>
              </w:rPr>
            </w:pPr>
            <w:r w:rsidRPr="009C242E">
              <w:rPr>
                <w:lang w:val="fr-CH" w:eastAsia="ja-JP"/>
              </w:rPr>
              <w:t xml:space="preserve">Fournit les métadonnées pour </w:t>
            </w:r>
            <w:r w:rsidRPr="009C242E">
              <w:rPr>
                <w:lang w:val="fr-CH"/>
              </w:rPr>
              <w:t>la programmation d</w:t>
            </w:r>
            <w:r w:rsidR="00915308" w:rsidRPr="009C242E">
              <w:rPr>
                <w:lang w:val="fr-CH"/>
              </w:rPr>
              <w:t>'</w:t>
            </w:r>
            <w:r w:rsidRPr="009C242E">
              <w:rPr>
                <w:lang w:val="fr-CH"/>
              </w:rPr>
              <w:t xml:space="preserve">un téléchargement et les métadonnées de guide </w:t>
            </w:r>
            <w:r w:rsidRPr="009C242E">
              <w:rPr>
                <w:lang w:val="fr-CH" w:eastAsia="ja-JP"/>
              </w:rPr>
              <w:t>ECG</w:t>
            </w:r>
          </w:p>
        </w:tc>
      </w:tr>
      <w:tr w:rsidR="00CB6411" w:rsidRPr="009C242E" w:rsidTr="00666716">
        <w:trPr>
          <w:jc w:val="center"/>
        </w:trPr>
        <w:tc>
          <w:tcPr>
            <w:tcW w:w="1985" w:type="dxa"/>
            <w:vMerge/>
          </w:tcPr>
          <w:p w:rsidR="00CB6411" w:rsidRPr="009C242E" w:rsidRDefault="00CB6411" w:rsidP="00666716">
            <w:pPr>
              <w:pStyle w:val="Tabletext"/>
              <w:jc w:val="left"/>
              <w:rPr>
                <w:lang w:val="fr-CH" w:eastAsia="ja-JP"/>
              </w:rPr>
            </w:pPr>
          </w:p>
        </w:tc>
        <w:tc>
          <w:tcPr>
            <w:tcW w:w="1843" w:type="dxa"/>
          </w:tcPr>
          <w:p w:rsidR="00CB6411" w:rsidRPr="009C242E" w:rsidRDefault="00CB6411" w:rsidP="00666716">
            <w:pPr>
              <w:pStyle w:val="Tabletext"/>
              <w:jc w:val="left"/>
              <w:rPr>
                <w:lang w:val="fr-CH" w:eastAsia="ja-JP"/>
              </w:rPr>
            </w:pPr>
            <w:r w:rsidRPr="009C242E">
              <w:rPr>
                <w:lang w:val="fr-CH" w:eastAsia="ja-JP"/>
              </w:rPr>
              <w:t>Serveur de fichier de médias</w:t>
            </w:r>
          </w:p>
        </w:tc>
        <w:tc>
          <w:tcPr>
            <w:tcW w:w="5811" w:type="dxa"/>
          </w:tcPr>
          <w:p w:rsidR="00CB6411" w:rsidRPr="009C242E" w:rsidRDefault="00CB6411" w:rsidP="00666716">
            <w:pPr>
              <w:pStyle w:val="Tabletext"/>
              <w:jc w:val="left"/>
              <w:rPr>
                <w:lang w:val="fr-CH" w:eastAsia="ja-JP"/>
              </w:rPr>
            </w:pPr>
            <w:r w:rsidRPr="009C242E">
              <w:rPr>
                <w:lang w:val="fr-CH" w:eastAsia="ja-JP"/>
              </w:rPr>
              <w:t>Fournit le fichier de médias du contenu</w:t>
            </w:r>
          </w:p>
        </w:tc>
      </w:tr>
      <w:tr w:rsidR="00CB6411" w:rsidRPr="009C242E" w:rsidTr="00666716">
        <w:trPr>
          <w:jc w:val="center"/>
        </w:trPr>
        <w:tc>
          <w:tcPr>
            <w:tcW w:w="1985" w:type="dxa"/>
            <w:vMerge/>
          </w:tcPr>
          <w:p w:rsidR="00CB6411" w:rsidRPr="009C242E" w:rsidRDefault="00CB6411" w:rsidP="00666716">
            <w:pPr>
              <w:pStyle w:val="Tabletext"/>
              <w:jc w:val="left"/>
              <w:rPr>
                <w:lang w:val="fr-CH" w:eastAsia="ja-JP"/>
              </w:rPr>
            </w:pPr>
          </w:p>
        </w:tc>
        <w:tc>
          <w:tcPr>
            <w:tcW w:w="1843" w:type="dxa"/>
          </w:tcPr>
          <w:p w:rsidR="00CB6411" w:rsidRPr="009C242E" w:rsidRDefault="00CB6411" w:rsidP="00666716">
            <w:pPr>
              <w:pStyle w:val="Tabletext"/>
              <w:jc w:val="left"/>
              <w:rPr>
                <w:lang w:val="fr-CH" w:eastAsia="ja-JP"/>
              </w:rPr>
            </w:pPr>
            <w:r w:rsidRPr="009C242E">
              <w:rPr>
                <w:lang w:val="fr-CH" w:eastAsia="ja-JP"/>
              </w:rPr>
              <w:t xml:space="preserve">Serveur de gestion DRM </w:t>
            </w:r>
          </w:p>
        </w:tc>
        <w:tc>
          <w:tcPr>
            <w:tcW w:w="5811" w:type="dxa"/>
          </w:tcPr>
          <w:p w:rsidR="00CB6411" w:rsidRPr="009C242E" w:rsidRDefault="00CB6411" w:rsidP="00666716">
            <w:pPr>
              <w:pStyle w:val="Tabletext"/>
              <w:jc w:val="left"/>
              <w:rPr>
                <w:lang w:val="fr-CH" w:eastAsia="ja-JP"/>
              </w:rPr>
            </w:pPr>
            <w:r w:rsidRPr="009C242E">
              <w:rPr>
                <w:lang w:val="fr-CH" w:eastAsia="ja-JP"/>
              </w:rPr>
              <w:t xml:space="preserve">Gère les droits </w:t>
            </w:r>
            <w:r w:rsidRPr="009C242E">
              <w:rPr>
                <w:lang w:val="fr-CH"/>
              </w:rPr>
              <w:t xml:space="preserve">afférents au contenu et fournit les informations de licence nécessaires à la lecture du contenu </w:t>
            </w:r>
            <w:r w:rsidRPr="009C242E">
              <w:rPr>
                <w:lang w:val="fr-CH" w:eastAsia="ja-JP"/>
              </w:rPr>
              <w:t xml:space="preserve">au client de gestion </w:t>
            </w:r>
            <w:r w:rsidRPr="009C242E">
              <w:rPr>
                <w:lang w:val="fr-CH"/>
              </w:rPr>
              <w:t>DRM dans le récepteur</w:t>
            </w:r>
          </w:p>
        </w:tc>
      </w:tr>
    </w:tbl>
    <w:p w:rsidR="00666716" w:rsidRPr="009C242E" w:rsidRDefault="00666716" w:rsidP="00666716">
      <w:pPr>
        <w:pStyle w:val="Tablefin"/>
        <w:rPr>
          <w:lang w:val="fr-CH" w:eastAsia="ja-JP"/>
        </w:rPr>
      </w:pPr>
    </w:p>
    <w:p w:rsidR="00CB6411" w:rsidRPr="009C242E" w:rsidRDefault="00CB6411" w:rsidP="005F4E74">
      <w:pPr>
        <w:keepNext/>
        <w:keepLines/>
        <w:rPr>
          <w:lang w:val="fr-CH" w:eastAsia="ja-JP"/>
        </w:rPr>
      </w:pPr>
      <w:r w:rsidRPr="009C242E">
        <w:rPr>
          <w:lang w:val="fr-CH" w:eastAsia="ja-JP"/>
        </w:rPr>
        <w:t>Les fonctions de chaque entité du récepteur sont énumérées ci-dessous:</w:t>
      </w:r>
    </w:p>
    <w:p w:rsidR="00CB6411" w:rsidRPr="009C242E" w:rsidRDefault="00CB6411" w:rsidP="005F4E74">
      <w:pPr>
        <w:pStyle w:val="Blanc"/>
        <w:rPr>
          <w:lang w:val="fr-CH"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6945"/>
      </w:tblGrid>
      <w:tr w:rsidR="00CB6411" w:rsidRPr="009C242E" w:rsidTr="00666716">
        <w:trPr>
          <w:trHeight w:val="135"/>
          <w:jc w:val="center"/>
        </w:trPr>
        <w:tc>
          <w:tcPr>
            <w:tcW w:w="2694" w:type="dxa"/>
          </w:tcPr>
          <w:p w:rsidR="00CB6411" w:rsidRPr="009C242E" w:rsidRDefault="00CB6411" w:rsidP="005F4E74">
            <w:pPr>
              <w:pStyle w:val="Tablehead"/>
              <w:keepLines/>
              <w:rPr>
                <w:lang w:val="fr-CH" w:eastAsia="ja-JP"/>
              </w:rPr>
            </w:pPr>
            <w:r w:rsidRPr="009C242E">
              <w:rPr>
                <w:lang w:val="fr-CH" w:eastAsia="ja-JP"/>
              </w:rPr>
              <w:t>Entité</w:t>
            </w:r>
          </w:p>
        </w:tc>
        <w:tc>
          <w:tcPr>
            <w:tcW w:w="6945" w:type="dxa"/>
          </w:tcPr>
          <w:p w:rsidR="00CB6411" w:rsidRPr="009C242E" w:rsidRDefault="00CB6411" w:rsidP="005F4E74">
            <w:pPr>
              <w:pStyle w:val="Tablehead"/>
              <w:keepLines/>
              <w:rPr>
                <w:lang w:val="fr-CH" w:eastAsia="ja-JP"/>
              </w:rPr>
            </w:pPr>
            <w:r w:rsidRPr="009C242E">
              <w:rPr>
                <w:lang w:val="fr-CH" w:eastAsia="ja-JP"/>
              </w:rPr>
              <w:t>Fonction</w:t>
            </w:r>
          </w:p>
        </w:tc>
      </w:tr>
      <w:tr w:rsidR="00CB6411" w:rsidRPr="009C242E" w:rsidTr="00666716">
        <w:trPr>
          <w:jc w:val="center"/>
        </w:trPr>
        <w:tc>
          <w:tcPr>
            <w:tcW w:w="2694" w:type="dxa"/>
          </w:tcPr>
          <w:p w:rsidR="00CB6411" w:rsidRPr="009C242E" w:rsidRDefault="00CB6411" w:rsidP="005F4E74">
            <w:pPr>
              <w:pStyle w:val="Tabletext"/>
              <w:keepNext/>
              <w:keepLines/>
              <w:jc w:val="left"/>
              <w:rPr>
                <w:lang w:val="fr-CH" w:eastAsia="ja-JP"/>
              </w:rPr>
            </w:pPr>
            <w:r w:rsidRPr="009C242E">
              <w:rPr>
                <w:lang w:val="fr-CH" w:eastAsia="ja-JP"/>
              </w:rPr>
              <w:t xml:space="preserve">Navigateur </w:t>
            </w:r>
          </w:p>
        </w:tc>
        <w:tc>
          <w:tcPr>
            <w:tcW w:w="6945" w:type="dxa"/>
          </w:tcPr>
          <w:p w:rsidR="00CB6411" w:rsidRPr="009C242E" w:rsidRDefault="00CB6411" w:rsidP="005F4E74">
            <w:pPr>
              <w:pStyle w:val="Tabletext"/>
              <w:keepNext/>
              <w:keepLines/>
              <w:jc w:val="left"/>
              <w:rPr>
                <w:lang w:val="fr-CH" w:eastAsia="ja-JP"/>
              </w:rPr>
            </w:pPr>
            <w:r w:rsidRPr="009C242E">
              <w:rPr>
                <w:lang w:val="fr-CH" w:eastAsia="ja-JP"/>
              </w:rPr>
              <w:t>Présente le contenu web à l</w:t>
            </w:r>
            <w:r w:rsidR="00915308" w:rsidRPr="009C242E">
              <w:rPr>
                <w:lang w:val="fr-CH" w:eastAsia="ja-JP"/>
              </w:rPr>
              <w:t>'</w:t>
            </w:r>
            <w:r w:rsidRPr="009C242E">
              <w:rPr>
                <w:lang w:val="fr-CH" w:eastAsia="ja-JP"/>
              </w:rPr>
              <w:t>utilisateur</w:t>
            </w:r>
          </w:p>
        </w:tc>
      </w:tr>
      <w:tr w:rsidR="00CB6411" w:rsidRPr="009C242E" w:rsidTr="00666716">
        <w:trPr>
          <w:jc w:val="center"/>
        </w:trPr>
        <w:tc>
          <w:tcPr>
            <w:tcW w:w="2694" w:type="dxa"/>
          </w:tcPr>
          <w:p w:rsidR="00CB6411" w:rsidRPr="009C242E" w:rsidRDefault="00CB6411" w:rsidP="005F4E74">
            <w:pPr>
              <w:pStyle w:val="Tabletext"/>
              <w:keepNext/>
              <w:keepLines/>
              <w:jc w:val="left"/>
              <w:rPr>
                <w:lang w:val="fr-CH" w:eastAsia="ja-JP"/>
              </w:rPr>
            </w:pPr>
            <w:r w:rsidRPr="009C242E">
              <w:rPr>
                <w:lang w:val="fr-CH" w:eastAsia="ja-JP"/>
              </w:rPr>
              <w:t xml:space="preserve">Navigation pour la </w:t>
            </w:r>
            <w:r w:rsidRPr="009C242E">
              <w:rPr>
                <w:lang w:val="fr-CH"/>
              </w:rPr>
              <w:t>programmation</w:t>
            </w:r>
            <w:r w:rsidRPr="009C242E">
              <w:rPr>
                <w:lang w:val="fr-CH" w:eastAsia="ja-JP"/>
              </w:rPr>
              <w:t xml:space="preserve"> d</w:t>
            </w:r>
            <w:r w:rsidR="00915308" w:rsidRPr="009C242E">
              <w:rPr>
                <w:lang w:val="fr-CH" w:eastAsia="ja-JP"/>
              </w:rPr>
              <w:t>'</w:t>
            </w:r>
            <w:r w:rsidRPr="009C242E">
              <w:rPr>
                <w:lang w:val="fr-CH" w:eastAsia="ja-JP"/>
              </w:rPr>
              <w:t>un téléchargement</w:t>
            </w:r>
          </w:p>
        </w:tc>
        <w:tc>
          <w:tcPr>
            <w:tcW w:w="6945" w:type="dxa"/>
          </w:tcPr>
          <w:p w:rsidR="00CB6411" w:rsidRPr="009C242E" w:rsidRDefault="00CB6411" w:rsidP="005F4E74">
            <w:pPr>
              <w:pStyle w:val="Tabletext"/>
              <w:keepNext/>
              <w:keepLines/>
              <w:jc w:val="left"/>
              <w:rPr>
                <w:lang w:val="fr-CH" w:eastAsia="ja-JP"/>
              </w:rPr>
            </w:pPr>
            <w:r w:rsidRPr="009C242E">
              <w:rPr>
                <w:lang w:val="fr-CH" w:eastAsia="ja-JP"/>
              </w:rPr>
              <w:t xml:space="preserve">Permet aux utilisateurs de </w:t>
            </w:r>
            <w:r w:rsidRPr="009C242E">
              <w:rPr>
                <w:lang w:val="fr-CH"/>
              </w:rPr>
              <w:t>programmer</w:t>
            </w:r>
            <w:r w:rsidRPr="009C242E">
              <w:rPr>
                <w:lang w:val="fr-CH" w:eastAsia="ja-JP"/>
              </w:rPr>
              <w:t xml:space="preserve"> un téléchargement sur la base des métadonnées pour la </w:t>
            </w:r>
            <w:r w:rsidRPr="009C242E">
              <w:rPr>
                <w:lang w:val="fr-CH"/>
              </w:rPr>
              <w:t>programmation</w:t>
            </w:r>
            <w:r w:rsidRPr="009C242E">
              <w:rPr>
                <w:lang w:val="fr-CH" w:eastAsia="ja-JP"/>
              </w:rPr>
              <w:t xml:space="preserve"> d</w:t>
            </w:r>
            <w:r w:rsidR="00915308" w:rsidRPr="009C242E">
              <w:rPr>
                <w:lang w:val="fr-CH" w:eastAsia="ja-JP"/>
              </w:rPr>
              <w:t>'</w:t>
            </w:r>
            <w:r w:rsidRPr="009C242E">
              <w:rPr>
                <w:lang w:val="fr-CH" w:eastAsia="ja-JP"/>
              </w:rPr>
              <w:t xml:space="preserve">un téléchargement et des métadonnées de guide ECG </w:t>
            </w:r>
          </w:p>
        </w:tc>
      </w:tr>
      <w:tr w:rsidR="00CB6411" w:rsidRPr="009C242E" w:rsidTr="00666716">
        <w:trPr>
          <w:jc w:val="center"/>
        </w:trPr>
        <w:tc>
          <w:tcPr>
            <w:tcW w:w="2694" w:type="dxa"/>
          </w:tcPr>
          <w:p w:rsidR="00CB6411" w:rsidRPr="009C242E" w:rsidRDefault="00CB6411" w:rsidP="005F4E74">
            <w:pPr>
              <w:pStyle w:val="Tabletext"/>
              <w:keepNext/>
              <w:keepLines/>
              <w:jc w:val="left"/>
              <w:rPr>
                <w:lang w:val="fr-CH" w:eastAsia="ja-JP"/>
              </w:rPr>
            </w:pPr>
            <w:r w:rsidRPr="009C242E">
              <w:rPr>
                <w:lang w:val="fr-CH" w:eastAsia="ja-JP"/>
              </w:rPr>
              <w:t>Entité de téléchargement</w:t>
            </w:r>
          </w:p>
        </w:tc>
        <w:tc>
          <w:tcPr>
            <w:tcW w:w="6945" w:type="dxa"/>
          </w:tcPr>
          <w:p w:rsidR="00CB6411" w:rsidRPr="009C242E" w:rsidRDefault="00CB6411" w:rsidP="005F4E74">
            <w:pPr>
              <w:pStyle w:val="Tabletext"/>
              <w:keepNext/>
              <w:keepLines/>
              <w:jc w:val="left"/>
              <w:rPr>
                <w:lang w:val="fr-CH" w:eastAsia="ja-JP"/>
              </w:rPr>
            </w:pPr>
            <w:r w:rsidRPr="009C242E">
              <w:rPr>
                <w:lang w:val="fr-CH" w:eastAsia="ja-JP"/>
              </w:rPr>
              <w:t>Gère les programmations de téléchargement de contenu. Au moment programmé, reçoit les paquets IP et reconstitue un fichier</w:t>
            </w:r>
          </w:p>
        </w:tc>
      </w:tr>
      <w:tr w:rsidR="00CB6411" w:rsidRPr="009C242E" w:rsidTr="00666716">
        <w:trPr>
          <w:jc w:val="center"/>
        </w:trPr>
        <w:tc>
          <w:tcPr>
            <w:tcW w:w="2694" w:type="dxa"/>
          </w:tcPr>
          <w:p w:rsidR="00CB6411" w:rsidRPr="009C242E" w:rsidRDefault="00CB6411" w:rsidP="005F4E74">
            <w:pPr>
              <w:pStyle w:val="Tabletext"/>
              <w:keepNext/>
              <w:keepLines/>
              <w:jc w:val="left"/>
              <w:rPr>
                <w:lang w:val="fr-CH" w:eastAsia="ja-JP"/>
              </w:rPr>
            </w:pPr>
            <w:r w:rsidRPr="009C242E">
              <w:rPr>
                <w:lang w:val="fr-CH" w:eastAsia="ja-JP"/>
              </w:rPr>
              <w:t xml:space="preserve">Mémoire </w:t>
            </w:r>
          </w:p>
        </w:tc>
        <w:tc>
          <w:tcPr>
            <w:tcW w:w="6945" w:type="dxa"/>
          </w:tcPr>
          <w:p w:rsidR="00CB6411" w:rsidRPr="009C242E" w:rsidRDefault="00CB6411" w:rsidP="005F4E74">
            <w:pPr>
              <w:pStyle w:val="Tabletext"/>
              <w:keepNext/>
              <w:keepLines/>
              <w:jc w:val="left"/>
              <w:rPr>
                <w:lang w:val="fr-CH" w:eastAsia="ja-JP"/>
              </w:rPr>
            </w:pPr>
            <w:r w:rsidRPr="009C242E">
              <w:rPr>
                <w:lang w:val="fr-CH" w:eastAsia="ja-JP"/>
              </w:rPr>
              <w:t>Stocke les fichiers reconstitués par l</w:t>
            </w:r>
            <w:r w:rsidR="00915308" w:rsidRPr="009C242E">
              <w:rPr>
                <w:lang w:val="fr-CH" w:eastAsia="ja-JP"/>
              </w:rPr>
              <w:t>'</w:t>
            </w:r>
            <w:r w:rsidRPr="009C242E">
              <w:rPr>
                <w:lang w:val="fr-CH" w:eastAsia="ja-JP"/>
              </w:rPr>
              <w:t>entité de téléchargement</w:t>
            </w:r>
          </w:p>
        </w:tc>
      </w:tr>
      <w:tr w:rsidR="00CB6411" w:rsidRPr="009C242E" w:rsidTr="00666716">
        <w:trPr>
          <w:jc w:val="center"/>
        </w:trPr>
        <w:tc>
          <w:tcPr>
            <w:tcW w:w="2694" w:type="dxa"/>
          </w:tcPr>
          <w:p w:rsidR="00CB6411" w:rsidRPr="009C242E" w:rsidRDefault="00CB6411" w:rsidP="00666716">
            <w:pPr>
              <w:pStyle w:val="Tabletext"/>
              <w:jc w:val="left"/>
              <w:rPr>
                <w:lang w:val="fr-CH" w:eastAsia="ja-JP"/>
              </w:rPr>
            </w:pPr>
            <w:r w:rsidRPr="009C242E">
              <w:rPr>
                <w:lang w:val="fr-CH" w:eastAsia="ja-JP"/>
              </w:rPr>
              <w:t>Guide du contenu</w:t>
            </w:r>
          </w:p>
        </w:tc>
        <w:tc>
          <w:tcPr>
            <w:tcW w:w="6945" w:type="dxa"/>
          </w:tcPr>
          <w:p w:rsidR="00CB6411" w:rsidRPr="009C242E" w:rsidRDefault="00CB6411" w:rsidP="00666716">
            <w:pPr>
              <w:pStyle w:val="Tabletext"/>
              <w:keepNext/>
              <w:keepLines/>
              <w:jc w:val="left"/>
              <w:rPr>
                <w:lang w:val="fr-CH" w:eastAsia="ja-JP"/>
              </w:rPr>
            </w:pPr>
            <w:r w:rsidRPr="009C242E">
              <w:rPr>
                <w:lang w:val="fr-CH" w:eastAsia="ja-JP"/>
              </w:rPr>
              <w:t>Présente une liste du contenu stocké et fournit une interface permettant aux utilisateurs de choisir, de supprimer, d</w:t>
            </w:r>
            <w:r w:rsidR="00915308" w:rsidRPr="009C242E">
              <w:rPr>
                <w:lang w:val="fr-CH" w:eastAsia="ja-JP"/>
              </w:rPr>
              <w:t>'</w:t>
            </w:r>
            <w:r w:rsidRPr="009C242E">
              <w:rPr>
                <w:lang w:val="fr-CH" w:eastAsia="ja-JP"/>
              </w:rPr>
              <w:t>extraire et d</w:t>
            </w:r>
            <w:r w:rsidR="00915308" w:rsidRPr="009C242E">
              <w:rPr>
                <w:lang w:val="fr-CH" w:eastAsia="ja-JP"/>
              </w:rPr>
              <w:t>'</w:t>
            </w:r>
            <w:r w:rsidRPr="009C242E">
              <w:rPr>
                <w:lang w:val="fr-CH" w:eastAsia="ja-JP"/>
              </w:rPr>
              <w:t xml:space="preserve">exporter un contenu sur la base des métadonnées de guide ECG </w:t>
            </w:r>
          </w:p>
        </w:tc>
      </w:tr>
      <w:tr w:rsidR="00CB6411" w:rsidRPr="009C242E" w:rsidTr="00666716">
        <w:trPr>
          <w:jc w:val="center"/>
        </w:trPr>
        <w:tc>
          <w:tcPr>
            <w:tcW w:w="2694" w:type="dxa"/>
          </w:tcPr>
          <w:p w:rsidR="00CB6411" w:rsidRPr="009C242E" w:rsidRDefault="00CB6411" w:rsidP="00666716">
            <w:pPr>
              <w:pStyle w:val="Tabletext"/>
              <w:jc w:val="left"/>
              <w:rPr>
                <w:lang w:val="fr-CH" w:eastAsia="ja-JP"/>
              </w:rPr>
            </w:pPr>
            <w:r w:rsidRPr="009C242E">
              <w:rPr>
                <w:lang w:val="fr-CH" w:eastAsia="ja-JP"/>
              </w:rPr>
              <w:t xml:space="preserve">Lecteur AV </w:t>
            </w:r>
          </w:p>
        </w:tc>
        <w:tc>
          <w:tcPr>
            <w:tcW w:w="6945" w:type="dxa"/>
          </w:tcPr>
          <w:p w:rsidR="00CB6411" w:rsidRPr="009C242E" w:rsidRDefault="00CB6411" w:rsidP="00666716">
            <w:pPr>
              <w:pStyle w:val="Tabletext"/>
              <w:jc w:val="left"/>
              <w:rPr>
                <w:lang w:val="fr-CH" w:eastAsia="ja-JP"/>
              </w:rPr>
            </w:pPr>
            <w:r w:rsidRPr="009C242E">
              <w:rPr>
                <w:lang w:val="fr-CH" w:eastAsia="ja-JP"/>
              </w:rPr>
              <w:t>Lit le contenu stocké et fournit en sortie les signaux audio/vidéo</w:t>
            </w:r>
          </w:p>
        </w:tc>
      </w:tr>
      <w:tr w:rsidR="00CB6411" w:rsidRPr="009C242E" w:rsidTr="00666716">
        <w:trPr>
          <w:jc w:val="center"/>
        </w:trPr>
        <w:tc>
          <w:tcPr>
            <w:tcW w:w="2694" w:type="dxa"/>
          </w:tcPr>
          <w:p w:rsidR="00CB6411" w:rsidRPr="009C242E" w:rsidRDefault="00CB6411" w:rsidP="00666716">
            <w:pPr>
              <w:pStyle w:val="Tabletext"/>
              <w:jc w:val="left"/>
              <w:rPr>
                <w:lang w:val="fr-CH" w:eastAsia="ja-JP"/>
              </w:rPr>
            </w:pPr>
            <w:r w:rsidRPr="009C242E">
              <w:rPr>
                <w:lang w:val="fr-CH" w:eastAsia="ja-JP"/>
              </w:rPr>
              <w:t xml:space="preserve">Client de gestion DRM </w:t>
            </w:r>
          </w:p>
        </w:tc>
        <w:tc>
          <w:tcPr>
            <w:tcW w:w="6945" w:type="dxa"/>
          </w:tcPr>
          <w:p w:rsidR="00CB6411" w:rsidRPr="009C242E" w:rsidRDefault="00CB6411" w:rsidP="00666716">
            <w:pPr>
              <w:pStyle w:val="Tabletext"/>
              <w:jc w:val="left"/>
              <w:rPr>
                <w:lang w:val="fr-CH" w:eastAsia="ja-JP"/>
              </w:rPr>
            </w:pPr>
            <w:r w:rsidRPr="009C242E">
              <w:rPr>
                <w:lang w:val="fr-CH" w:eastAsia="ja-JP"/>
              </w:rPr>
              <w:t>Module intégré de gestion des droits afférents au contenu</w:t>
            </w:r>
          </w:p>
        </w:tc>
      </w:tr>
      <w:tr w:rsidR="00CB6411" w:rsidRPr="009C242E" w:rsidTr="00666716">
        <w:trPr>
          <w:jc w:val="center"/>
        </w:trPr>
        <w:tc>
          <w:tcPr>
            <w:tcW w:w="2694" w:type="dxa"/>
          </w:tcPr>
          <w:p w:rsidR="00CB6411" w:rsidRPr="009C242E" w:rsidRDefault="00CB6411" w:rsidP="00666716">
            <w:pPr>
              <w:pStyle w:val="Tabletext"/>
              <w:jc w:val="left"/>
              <w:rPr>
                <w:lang w:val="fr-CH" w:eastAsia="ja-JP"/>
              </w:rPr>
            </w:pPr>
            <w:r w:rsidRPr="009C242E">
              <w:rPr>
                <w:lang w:val="fr-CH" w:eastAsia="ja-JP"/>
              </w:rPr>
              <w:t>Processeur d</w:t>
            </w:r>
            <w:r w:rsidR="00915308" w:rsidRPr="009C242E">
              <w:rPr>
                <w:lang w:val="fr-CH" w:eastAsia="ja-JP"/>
              </w:rPr>
              <w:t>'</w:t>
            </w:r>
            <w:r w:rsidRPr="009C242E">
              <w:rPr>
                <w:lang w:val="fr-CH" w:eastAsia="ja-JP"/>
              </w:rPr>
              <w:t>exportation</w:t>
            </w:r>
          </w:p>
        </w:tc>
        <w:tc>
          <w:tcPr>
            <w:tcW w:w="6945" w:type="dxa"/>
          </w:tcPr>
          <w:p w:rsidR="00CB6411" w:rsidRPr="009C242E" w:rsidRDefault="00CB6411" w:rsidP="00666716">
            <w:pPr>
              <w:pStyle w:val="Tabletext"/>
              <w:jc w:val="left"/>
              <w:rPr>
                <w:lang w:val="fr-CH" w:eastAsia="ja-JP"/>
              </w:rPr>
            </w:pPr>
            <w:r w:rsidRPr="009C242E">
              <w:rPr>
                <w:lang w:val="fr-CH" w:eastAsia="ja-JP"/>
              </w:rPr>
              <w:t xml:space="preserve">Module permettant de copier en dehors du récepteur le contenu stocké </w:t>
            </w:r>
          </w:p>
        </w:tc>
      </w:tr>
    </w:tbl>
    <w:p w:rsidR="00CB6411" w:rsidRPr="009C242E" w:rsidRDefault="00CB6411" w:rsidP="00CB6411">
      <w:pPr>
        <w:pStyle w:val="Tablefin"/>
        <w:rPr>
          <w:lang w:val="fr-CH" w:eastAsia="ja-JP"/>
        </w:rPr>
      </w:pPr>
    </w:p>
    <w:p w:rsidR="00CB6411" w:rsidRPr="009C242E" w:rsidRDefault="00CB6411" w:rsidP="00CB6411">
      <w:pPr>
        <w:pStyle w:val="Heading1"/>
        <w:rPr>
          <w:lang w:val="fr-CH" w:eastAsia="ja-JP"/>
        </w:rPr>
      </w:pPr>
      <w:r w:rsidRPr="009C242E">
        <w:rPr>
          <w:lang w:val="fr-CH" w:eastAsia="ja-JP"/>
        </w:rPr>
        <w:t>3</w:t>
      </w:r>
      <w:r w:rsidRPr="009C242E">
        <w:rPr>
          <w:lang w:val="fr-CH" w:eastAsia="ja-JP"/>
        </w:rPr>
        <w:tab/>
        <w:t>Procédures d</w:t>
      </w:r>
      <w:r w:rsidR="00915308" w:rsidRPr="009C242E">
        <w:rPr>
          <w:lang w:val="fr-CH" w:eastAsia="ja-JP"/>
        </w:rPr>
        <w:t>'</w:t>
      </w:r>
      <w:r w:rsidRPr="009C242E">
        <w:rPr>
          <w:lang w:val="fr-CH" w:eastAsia="ja-JP"/>
        </w:rPr>
        <w:t>obtention d</w:t>
      </w:r>
      <w:r w:rsidR="00915308" w:rsidRPr="009C242E">
        <w:rPr>
          <w:lang w:val="fr-CH" w:eastAsia="ja-JP"/>
        </w:rPr>
        <w:t>'</w:t>
      </w:r>
      <w:r w:rsidRPr="009C242E">
        <w:rPr>
          <w:lang w:val="fr-CH" w:eastAsia="ja-JP"/>
        </w:rPr>
        <w:t>un contenu</w:t>
      </w:r>
    </w:p>
    <w:p w:rsidR="00CB6411" w:rsidRPr="009C242E" w:rsidRDefault="00CB6411" w:rsidP="00CB6411">
      <w:pPr>
        <w:rPr>
          <w:lang w:val="fr-CH" w:eastAsia="ja-JP"/>
        </w:rPr>
      </w:pPr>
      <w:r w:rsidRPr="009C242E">
        <w:rPr>
          <w:lang w:val="fr-CH"/>
        </w:rPr>
        <w:t>Un récepteur peut programmer un téléchargement sur la base des métadonnées acheminées sur le sous-système de radiodiffusion ou sur le sous-système de télécommunication.</w:t>
      </w:r>
      <w:r w:rsidRPr="009C242E">
        <w:rPr>
          <w:lang w:val="fr-CH" w:eastAsia="ja-JP"/>
        </w:rPr>
        <w:t xml:space="preserve"> La Fig. 7 représente un organigramme depuis la </w:t>
      </w:r>
      <w:r w:rsidRPr="009C242E">
        <w:rPr>
          <w:lang w:val="fr-CH"/>
        </w:rPr>
        <w:t>programmation</w:t>
      </w:r>
      <w:r w:rsidRPr="009C242E">
        <w:rPr>
          <w:lang w:val="fr-CH" w:eastAsia="ja-JP"/>
        </w:rPr>
        <w:t xml:space="preserve"> d</w:t>
      </w:r>
      <w:r w:rsidR="00915308" w:rsidRPr="009C242E">
        <w:rPr>
          <w:lang w:val="fr-CH" w:eastAsia="ja-JP"/>
        </w:rPr>
        <w:t>'</w:t>
      </w:r>
      <w:r w:rsidRPr="009C242E">
        <w:rPr>
          <w:lang w:val="fr-CH" w:eastAsia="ja-JP"/>
        </w:rPr>
        <w:t>un téléchargement jusqu</w:t>
      </w:r>
      <w:r w:rsidR="00915308" w:rsidRPr="009C242E">
        <w:rPr>
          <w:lang w:val="fr-CH" w:eastAsia="ja-JP"/>
        </w:rPr>
        <w:t>'</w:t>
      </w:r>
      <w:r w:rsidRPr="009C242E">
        <w:rPr>
          <w:lang w:val="fr-CH" w:eastAsia="ja-JP"/>
        </w:rPr>
        <w:t>à la lecture du contenu stocké au niveau d</w:t>
      </w:r>
      <w:r w:rsidR="00915308" w:rsidRPr="009C242E">
        <w:rPr>
          <w:lang w:val="fr-CH" w:eastAsia="ja-JP"/>
        </w:rPr>
        <w:t>'</w:t>
      </w:r>
      <w:r w:rsidRPr="009C242E">
        <w:rPr>
          <w:lang w:val="fr-CH" w:eastAsia="ja-JP"/>
        </w:rPr>
        <w:t>un récepteur.</w:t>
      </w:r>
    </w:p>
    <w:p w:rsidR="00CB6411" w:rsidRPr="009C242E" w:rsidRDefault="00CB6411" w:rsidP="00666716">
      <w:pPr>
        <w:pStyle w:val="FigureNo"/>
        <w:rPr>
          <w:lang w:val="fr-CH" w:eastAsia="ja-JP"/>
        </w:rPr>
      </w:pPr>
      <w:r w:rsidRPr="009C242E">
        <w:rPr>
          <w:lang w:val="fr-CH" w:eastAsia="ja-JP"/>
        </w:rPr>
        <w:lastRenderedPageBreak/>
        <w:t>FIGURE 7</w:t>
      </w:r>
    </w:p>
    <w:p w:rsidR="00CB6411" w:rsidRPr="009C242E" w:rsidRDefault="00CB6411" w:rsidP="003F37D1">
      <w:pPr>
        <w:pStyle w:val="Figuretitle"/>
        <w:rPr>
          <w:lang w:val="fr-CH" w:eastAsia="ja-JP"/>
        </w:rPr>
      </w:pPr>
      <w:r w:rsidRPr="009C242E">
        <w:rPr>
          <w:lang w:val="fr-CH" w:eastAsia="ja-JP"/>
        </w:rPr>
        <w:t>Organigramme depuis la programmation d</w:t>
      </w:r>
      <w:r w:rsidR="00915308" w:rsidRPr="009C242E">
        <w:rPr>
          <w:lang w:val="fr-CH" w:eastAsia="ja-JP"/>
        </w:rPr>
        <w:t>'</w:t>
      </w:r>
      <w:r w:rsidRPr="009C242E">
        <w:rPr>
          <w:lang w:val="fr-CH" w:eastAsia="ja-JP"/>
        </w:rPr>
        <w:t>un téléchargement jusqu</w:t>
      </w:r>
      <w:r w:rsidR="00915308" w:rsidRPr="009C242E">
        <w:rPr>
          <w:lang w:val="fr-CH" w:eastAsia="ja-JP"/>
        </w:rPr>
        <w:t>'</w:t>
      </w:r>
      <w:r w:rsidRPr="009C242E">
        <w:rPr>
          <w:lang w:val="fr-CH" w:eastAsia="ja-JP"/>
        </w:rPr>
        <w:t>à la lecture du contenu</w:t>
      </w:r>
    </w:p>
    <w:p w:rsidR="00CB6411" w:rsidRPr="009C242E" w:rsidRDefault="003F37D1" w:rsidP="00CB6411">
      <w:pPr>
        <w:pStyle w:val="Figure"/>
        <w:rPr>
          <w:lang w:val="fr-CH"/>
        </w:rPr>
      </w:pPr>
      <w:r w:rsidRPr="009C242E">
        <w:rPr>
          <w:lang w:val="fr-CH"/>
        </w:rPr>
        <w:object w:dxaOrig="9866" w:dyaOrig="4817">
          <v:shape id="_x0000_i1031" type="#_x0000_t75" style="width:463.5pt;height:226pt" o:ole="" o:allowoverlap="f">
            <v:imagedata r:id="rId26" o:title=""/>
          </v:shape>
          <o:OLEObject Type="Embed" ProgID="CorelDRAW.Graphic.14" ShapeID="_x0000_i1031" DrawAspect="Content" ObjectID="_1395837633" r:id="rId27"/>
        </w:object>
      </w:r>
    </w:p>
    <w:p w:rsidR="00CB6411" w:rsidRPr="009C242E" w:rsidRDefault="00CB6411" w:rsidP="005F4E74">
      <w:pPr>
        <w:pStyle w:val="Normalaftertitle"/>
        <w:keepNext/>
        <w:keepLines/>
        <w:rPr>
          <w:lang w:val="fr-CH" w:eastAsia="ja-JP"/>
        </w:rPr>
      </w:pPr>
      <w:r w:rsidRPr="009C242E">
        <w:rPr>
          <w:lang w:val="fr-CH" w:eastAsia="ja-JP"/>
        </w:rPr>
        <w:t>Comme indiqué sur la Fig. 7, il existe trois moyens pour programmer un téléchargement</w:t>
      </w:r>
      <w:r w:rsidRPr="009C242E">
        <w:rPr>
          <w:lang w:val="fr-CH"/>
        </w:rPr>
        <w:t>.</w:t>
      </w:r>
    </w:p>
    <w:p w:rsidR="00CB6411" w:rsidRPr="009C242E" w:rsidRDefault="00CB6411" w:rsidP="005F4E74">
      <w:pPr>
        <w:pStyle w:val="enumlev1"/>
        <w:keepNext/>
        <w:keepLines/>
        <w:rPr>
          <w:lang w:val="fr-CH"/>
        </w:rPr>
      </w:pPr>
      <w:r w:rsidRPr="009C242E">
        <w:rPr>
          <w:lang w:val="fr-CH" w:eastAsia="ja-JP"/>
        </w:rPr>
        <w:t>1</w:t>
      </w:r>
      <w:r w:rsidR="005F4E74">
        <w:rPr>
          <w:lang w:val="fr-CH" w:eastAsia="ja-JP"/>
        </w:rPr>
        <w:t>.</w:t>
      </w:r>
      <w:r w:rsidRPr="009C242E">
        <w:rPr>
          <w:lang w:val="fr-CH"/>
        </w:rPr>
        <w:tab/>
        <w:t>Depuis la radiodiffusion par fichiers</w:t>
      </w:r>
      <w:r w:rsidRPr="009C242E">
        <w:rPr>
          <w:lang w:val="fr-CH" w:eastAsia="ja-JP"/>
        </w:rPr>
        <w:t>.</w:t>
      </w:r>
    </w:p>
    <w:p w:rsidR="00CB6411" w:rsidRPr="009C242E" w:rsidRDefault="00CB6411" w:rsidP="00CB6411">
      <w:pPr>
        <w:pStyle w:val="enumlev1"/>
        <w:rPr>
          <w:lang w:val="fr-CH" w:eastAsia="ja-JP"/>
        </w:rPr>
      </w:pPr>
      <w:r w:rsidRPr="009C242E">
        <w:rPr>
          <w:lang w:val="fr-CH" w:eastAsia="ja-JP"/>
        </w:rPr>
        <w:tab/>
        <w:t xml:space="preserve">Un téléchargement est programmé sur la base des métadonnées </w:t>
      </w:r>
      <w:r w:rsidRPr="009C242E">
        <w:rPr>
          <w:lang w:val="fr-CH"/>
        </w:rPr>
        <w:t xml:space="preserve">acheminées sur les canaux de radiodiffusion. </w:t>
      </w:r>
      <w:r w:rsidRPr="009C242E">
        <w:rPr>
          <w:lang w:val="fr-CH" w:eastAsia="ja-JP"/>
        </w:rPr>
        <w:t xml:space="preserve">Les canaux de radiodiffusion </w:t>
      </w:r>
      <w:r w:rsidRPr="009C242E">
        <w:rPr>
          <w:lang w:val="fr-CH"/>
        </w:rPr>
        <w:t xml:space="preserve">ont une grande capacité de </w:t>
      </w:r>
      <w:r w:rsidRPr="009C242E">
        <w:rPr>
          <w:lang w:val="fr-CH" w:eastAsia="ja-JP"/>
        </w:rPr>
        <w:t>transmission et les ressources consommées, par exemple en termes d</w:t>
      </w:r>
      <w:r w:rsidR="00915308" w:rsidRPr="009C242E">
        <w:rPr>
          <w:lang w:val="fr-CH" w:eastAsia="ja-JP"/>
        </w:rPr>
        <w:t>'</w:t>
      </w:r>
      <w:r w:rsidRPr="009C242E">
        <w:rPr>
          <w:lang w:val="fr-CH" w:eastAsia="ja-JP"/>
        </w:rPr>
        <w:t>émetteurs et de largeur de bande, sont constantes quel que soit le nombre de récepteurs. Un contenu volumineux</w:t>
      </w:r>
      <w:r w:rsidRPr="009C242E">
        <w:rPr>
          <w:lang w:val="fr-CH"/>
        </w:rPr>
        <w:t xml:space="preserve">, qui correspond aux préférences de nombreux utilisateurs, </w:t>
      </w:r>
      <w:r w:rsidRPr="009C242E">
        <w:rPr>
          <w:lang w:val="fr-CH" w:eastAsia="ja-JP"/>
        </w:rPr>
        <w:t xml:space="preserve">est stocké dans un récepteur </w:t>
      </w:r>
      <w:r w:rsidRPr="009C242E">
        <w:rPr>
          <w:lang w:val="fr-CH"/>
        </w:rPr>
        <w:t xml:space="preserve">sans consommation de ressources </w:t>
      </w:r>
      <w:r w:rsidRPr="009C242E">
        <w:rPr>
          <w:lang w:val="fr-CH" w:eastAsia="ja-JP"/>
        </w:rPr>
        <w:t xml:space="preserve">de télécommunication. Il est commode pour les utilisateurs de stocker leur contenu </w:t>
      </w:r>
      <w:r w:rsidRPr="009C242E">
        <w:rPr>
          <w:lang w:val="fr-CH"/>
        </w:rPr>
        <w:t>favori à l</w:t>
      </w:r>
      <w:r w:rsidR="00915308" w:rsidRPr="009C242E">
        <w:rPr>
          <w:lang w:val="fr-CH"/>
        </w:rPr>
        <w:t>'</w:t>
      </w:r>
      <w:r w:rsidRPr="009C242E">
        <w:rPr>
          <w:lang w:val="fr-CH" w:eastAsia="ja-JP"/>
        </w:rPr>
        <w:t>avance.</w:t>
      </w:r>
    </w:p>
    <w:p w:rsidR="00CB6411" w:rsidRPr="009C242E" w:rsidRDefault="005F4E74" w:rsidP="00642621">
      <w:pPr>
        <w:pStyle w:val="enumlev1"/>
        <w:rPr>
          <w:lang w:val="fr-CH" w:eastAsia="ja-JP"/>
        </w:rPr>
      </w:pPr>
      <w:r>
        <w:rPr>
          <w:lang w:val="fr-CH" w:eastAsia="ja-JP"/>
        </w:rPr>
        <w:t>2.</w:t>
      </w:r>
      <w:r w:rsidR="00CB6411" w:rsidRPr="009C242E">
        <w:rPr>
          <w:lang w:val="fr-CH"/>
        </w:rPr>
        <w:tab/>
        <w:t>Navigation depuis la radiodiffusion de données associée aux services en temps réel</w:t>
      </w:r>
      <w:r w:rsidR="00CB6411" w:rsidRPr="009C242E">
        <w:rPr>
          <w:lang w:val="fr-CH" w:eastAsia="ja-JP"/>
        </w:rPr>
        <w:t>.</w:t>
      </w:r>
    </w:p>
    <w:p w:rsidR="00CB6411" w:rsidRPr="009C242E" w:rsidRDefault="00CB6411" w:rsidP="00CB6411">
      <w:pPr>
        <w:pStyle w:val="enumlev1"/>
        <w:rPr>
          <w:lang w:val="fr-CH" w:eastAsia="ja-JP"/>
        </w:rPr>
      </w:pPr>
      <w:r w:rsidRPr="009C242E">
        <w:rPr>
          <w:lang w:val="fr-CH" w:eastAsia="ja-JP"/>
        </w:rPr>
        <w:tab/>
        <w:t>Une liste de contenu associée aux programmes radiodiffusés en temps réel est présentée aux utilisateurs dans le cadre de la radiodiffusion de données associée aux services en temps réel. L</w:t>
      </w:r>
      <w:r w:rsidR="00915308" w:rsidRPr="009C242E">
        <w:rPr>
          <w:lang w:val="fr-CH" w:eastAsia="ja-JP"/>
        </w:rPr>
        <w:t>'</w:t>
      </w:r>
      <w:r w:rsidRPr="009C242E">
        <w:rPr>
          <w:lang w:val="fr-CH" w:eastAsia="ja-JP"/>
        </w:rPr>
        <w:t xml:space="preserve">utilisateur choisit un contenu </w:t>
      </w:r>
      <w:r w:rsidRPr="009C242E">
        <w:rPr>
          <w:lang w:val="fr-CH"/>
        </w:rPr>
        <w:t xml:space="preserve">à télécharger à partir de la liste. </w:t>
      </w:r>
      <w:r w:rsidRPr="009C242E">
        <w:rPr>
          <w:lang w:val="fr-CH" w:eastAsia="ja-JP"/>
        </w:rPr>
        <w:t xml:space="preserve">Le récepteur </w:t>
      </w:r>
      <w:r w:rsidRPr="009C242E">
        <w:rPr>
          <w:lang w:val="fr-CH"/>
        </w:rPr>
        <w:t xml:space="preserve">obtient ensuite </w:t>
      </w:r>
      <w:r w:rsidRPr="009C242E">
        <w:rPr>
          <w:lang w:val="fr-CH" w:eastAsia="ja-JP"/>
        </w:rPr>
        <w:t>les métadonnées pour la programmation du téléchargement auprès du serveur en utilisant les réseaux de télécommunication</w:t>
      </w:r>
      <w:r w:rsidRPr="009C242E">
        <w:rPr>
          <w:lang w:val="fr-CH"/>
        </w:rPr>
        <w:t>.</w:t>
      </w:r>
      <w:r w:rsidRPr="009C242E">
        <w:rPr>
          <w:lang w:val="fr-CH" w:eastAsia="ja-JP"/>
        </w:rPr>
        <w:t xml:space="preserve"> Compte tenu des métadonnées, le récepteur programme le téléchargement.</w:t>
      </w:r>
    </w:p>
    <w:p w:rsidR="00CB6411" w:rsidRPr="009C242E" w:rsidRDefault="00CB6411" w:rsidP="005F4E74">
      <w:pPr>
        <w:pStyle w:val="enumlev1"/>
        <w:rPr>
          <w:lang w:val="fr-CH" w:eastAsia="ja-JP"/>
        </w:rPr>
      </w:pPr>
      <w:r w:rsidRPr="009C242E">
        <w:rPr>
          <w:lang w:val="fr-CH" w:eastAsia="ja-JP"/>
        </w:rPr>
        <w:t>3</w:t>
      </w:r>
      <w:r w:rsidR="005F4E74">
        <w:rPr>
          <w:lang w:val="fr-CH" w:eastAsia="ja-JP"/>
        </w:rPr>
        <w:t>.</w:t>
      </w:r>
      <w:r w:rsidRPr="009C242E">
        <w:rPr>
          <w:lang w:val="fr-CH" w:eastAsia="ja-JP"/>
        </w:rPr>
        <w:tab/>
        <w:t>Connexion au serveur portail.</w:t>
      </w:r>
    </w:p>
    <w:p w:rsidR="00CB6411" w:rsidRPr="009C242E" w:rsidRDefault="00CB6411" w:rsidP="00CB6411">
      <w:pPr>
        <w:pStyle w:val="enumlev1"/>
        <w:rPr>
          <w:lang w:val="fr-CH"/>
        </w:rPr>
      </w:pPr>
      <w:r w:rsidRPr="009C242E">
        <w:rPr>
          <w:lang w:val="fr-CH"/>
        </w:rPr>
        <w:tab/>
        <w:t xml:space="preserve">Le fonctionnement est le même que dans le cas des services de téléchargement via les réseaux de télécommunication. </w:t>
      </w:r>
      <w:r w:rsidRPr="009C242E">
        <w:rPr>
          <w:lang w:val="fr-CH" w:eastAsia="ja-JP"/>
        </w:rPr>
        <w:t xml:space="preserve">Une liste du contenu fourni est présentée aux utilisateurs sur le site portail des réseaux de télécommunication. </w:t>
      </w:r>
      <w:r w:rsidRPr="009C242E">
        <w:rPr>
          <w:lang w:val="fr-CH"/>
        </w:rPr>
        <w:t>Une fois que l</w:t>
      </w:r>
      <w:r w:rsidR="00915308" w:rsidRPr="009C242E">
        <w:rPr>
          <w:lang w:val="fr-CH"/>
        </w:rPr>
        <w:t>'</w:t>
      </w:r>
      <w:r w:rsidRPr="009C242E">
        <w:rPr>
          <w:lang w:val="fr-CH"/>
        </w:rPr>
        <w:t xml:space="preserve">utilisateur a choisi </w:t>
      </w:r>
      <w:r w:rsidRPr="009C242E">
        <w:rPr>
          <w:lang w:val="fr-CH" w:eastAsia="ja-JP"/>
        </w:rPr>
        <w:t>un contenu à l</w:t>
      </w:r>
      <w:r w:rsidR="00915308" w:rsidRPr="009C242E">
        <w:rPr>
          <w:lang w:val="fr-CH" w:eastAsia="ja-JP"/>
        </w:rPr>
        <w:t>'</w:t>
      </w:r>
      <w:r w:rsidRPr="009C242E">
        <w:rPr>
          <w:lang w:val="fr-CH" w:eastAsia="ja-JP"/>
        </w:rPr>
        <w:t>aide d</w:t>
      </w:r>
      <w:r w:rsidR="00915308" w:rsidRPr="009C242E">
        <w:rPr>
          <w:lang w:val="fr-CH" w:eastAsia="ja-JP"/>
        </w:rPr>
        <w:t>'</w:t>
      </w:r>
      <w:r w:rsidRPr="009C242E">
        <w:rPr>
          <w:lang w:val="fr-CH" w:eastAsia="ja-JP"/>
        </w:rPr>
        <w:t>un navigateur</w:t>
      </w:r>
      <w:r w:rsidRPr="009C242E">
        <w:rPr>
          <w:lang w:val="fr-CH"/>
        </w:rPr>
        <w:t xml:space="preserve">, le récepteur obtient les métadonnées pour </w:t>
      </w:r>
      <w:r w:rsidRPr="009C242E">
        <w:rPr>
          <w:lang w:val="fr-CH" w:eastAsia="ja-JP"/>
        </w:rPr>
        <w:t xml:space="preserve">la programmation du téléchargement et programme le téléchargement </w:t>
      </w:r>
      <w:r w:rsidRPr="009C242E">
        <w:rPr>
          <w:lang w:val="fr-CH"/>
        </w:rPr>
        <w:t>de la même façon que dans le cas 2).</w:t>
      </w:r>
    </w:p>
    <w:p w:rsidR="00CB6411" w:rsidRPr="009C242E" w:rsidRDefault="00CB6411" w:rsidP="00CB6411">
      <w:pPr>
        <w:pStyle w:val="enumlev1"/>
        <w:rPr>
          <w:lang w:val="fr-CH" w:eastAsia="ja-JP"/>
        </w:rPr>
      </w:pPr>
      <w:r w:rsidRPr="009C242E">
        <w:rPr>
          <w:lang w:val="fr-CH" w:eastAsia="ja-JP"/>
        </w:rPr>
        <w:tab/>
        <w:t>Sur le même site portail, une liste du contenu fourni dans le cadre des services de téléchargement via les réseaux de télécommunication est également présentée. Lorsque l</w:t>
      </w:r>
      <w:r w:rsidR="00915308" w:rsidRPr="009C242E">
        <w:rPr>
          <w:lang w:val="fr-CH" w:eastAsia="ja-JP"/>
        </w:rPr>
        <w:t>'</w:t>
      </w:r>
      <w:r w:rsidRPr="009C242E">
        <w:rPr>
          <w:lang w:val="fr-CH" w:eastAsia="ja-JP"/>
        </w:rPr>
        <w:t>utilisateur choisit un contenu fourni dans le cadre de ces services, le contenu lui est acheminé immédiatement.</w:t>
      </w:r>
    </w:p>
    <w:p w:rsidR="00CB6411" w:rsidRPr="009C242E" w:rsidRDefault="00CB6411" w:rsidP="00CB6411">
      <w:pPr>
        <w:pStyle w:val="enumlev1"/>
        <w:rPr>
          <w:lang w:val="fr-CH" w:eastAsia="ja-JP"/>
        </w:rPr>
      </w:pPr>
      <w:r w:rsidRPr="009C242E">
        <w:rPr>
          <w:lang w:val="fr-CH" w:eastAsia="ja-JP"/>
        </w:rPr>
        <w:lastRenderedPageBreak/>
        <w:tab/>
        <w:t>Pour le fournisseur de services, il est facile de passer d</w:t>
      </w:r>
      <w:r w:rsidR="00915308" w:rsidRPr="009C242E">
        <w:rPr>
          <w:lang w:val="fr-CH" w:eastAsia="ja-JP"/>
        </w:rPr>
        <w:t>'</w:t>
      </w:r>
      <w:r w:rsidRPr="009C242E">
        <w:rPr>
          <w:lang w:val="fr-CH" w:eastAsia="ja-JP"/>
        </w:rPr>
        <w:t>un acheminement via les canaux de radiodiffusion à un acheminement via les réseaux de télécommunications et inversement. Il est également facile de présenter aux utilisateurs un contenu recommandé.</w:t>
      </w:r>
    </w:p>
    <w:p w:rsidR="00CB6411" w:rsidRPr="009C242E" w:rsidRDefault="00CB6411" w:rsidP="00CB6411">
      <w:pPr>
        <w:rPr>
          <w:lang w:val="fr-CH" w:eastAsia="ja-JP"/>
        </w:rPr>
      </w:pPr>
      <w:r w:rsidRPr="009C242E">
        <w:rPr>
          <w:lang w:val="fr-CH"/>
        </w:rPr>
        <w:t xml:space="preserve">Dans chaque cas, </w:t>
      </w:r>
      <w:r w:rsidRPr="009C242E">
        <w:rPr>
          <w:lang w:val="fr-CH" w:eastAsia="ja-JP"/>
        </w:rPr>
        <w:t>une liste du contenu stocké dans un récepteur est présentée à l</w:t>
      </w:r>
      <w:r w:rsidR="00915308" w:rsidRPr="009C242E">
        <w:rPr>
          <w:lang w:val="fr-CH" w:eastAsia="ja-JP"/>
        </w:rPr>
        <w:t>'</w:t>
      </w:r>
      <w:r w:rsidRPr="009C242E">
        <w:rPr>
          <w:lang w:val="fr-CH" w:eastAsia="ja-JP"/>
        </w:rPr>
        <w:t>utilisateur et, à partir de cette liste, l</w:t>
      </w:r>
      <w:r w:rsidR="00915308" w:rsidRPr="009C242E">
        <w:rPr>
          <w:lang w:val="fr-CH" w:eastAsia="ja-JP"/>
        </w:rPr>
        <w:t>'</w:t>
      </w:r>
      <w:r w:rsidRPr="009C242E">
        <w:rPr>
          <w:lang w:val="fr-CH" w:eastAsia="ja-JP"/>
        </w:rPr>
        <w:t>utilisateur choisit et lit un contenu de la même façon que pour le contenu acheminé sur les réseaux de télécommunication</w:t>
      </w:r>
      <w:r w:rsidRPr="009C242E">
        <w:rPr>
          <w:lang w:val="fr-CH"/>
        </w:rPr>
        <w:t>.</w:t>
      </w:r>
    </w:p>
    <w:p w:rsidR="00CB6411" w:rsidRPr="009C242E" w:rsidRDefault="00CB6411" w:rsidP="00CB6411">
      <w:pPr>
        <w:pStyle w:val="Heading1"/>
        <w:rPr>
          <w:lang w:val="fr-CH" w:eastAsia="ja-JP"/>
        </w:rPr>
      </w:pPr>
      <w:r w:rsidRPr="009C242E">
        <w:rPr>
          <w:lang w:val="fr-CH" w:eastAsia="ja-JP"/>
        </w:rPr>
        <w:t>4</w:t>
      </w:r>
      <w:r w:rsidRPr="009C242E">
        <w:rPr>
          <w:lang w:val="fr-CH" w:eastAsia="ja-JP"/>
        </w:rPr>
        <w:tab/>
        <w:t>Informations de commande de téléchargement en tant que métadonnées pour la programmation d</w:t>
      </w:r>
      <w:r w:rsidR="00915308" w:rsidRPr="009C242E">
        <w:rPr>
          <w:lang w:val="fr-CH" w:eastAsia="ja-JP"/>
        </w:rPr>
        <w:t>'</w:t>
      </w:r>
      <w:r w:rsidRPr="009C242E">
        <w:rPr>
          <w:lang w:val="fr-CH" w:eastAsia="ja-JP"/>
        </w:rPr>
        <w:t>un téléchargement</w:t>
      </w:r>
    </w:p>
    <w:p w:rsidR="00CB6411" w:rsidRPr="009C242E" w:rsidRDefault="00CB6411" w:rsidP="00CB6411">
      <w:pPr>
        <w:rPr>
          <w:lang w:val="fr-CH" w:eastAsia="ja-JP"/>
        </w:rPr>
      </w:pPr>
      <w:r w:rsidRPr="009C242E">
        <w:rPr>
          <w:lang w:val="fr-CH" w:eastAsia="ja-JP"/>
        </w:rPr>
        <w:t>Un récepteur programme un téléchargement sur la base de la commande de téléchargement (DLC) spécifiée dans le présent paragraphe. La commande DLC est acheminée soit sur les canaux de radiodiffusion, soit sur les réseaux de télécommunication comme indiqué sur la Fig. 7. La commande DLC est un document XML qui décrit toutes les informations dont les récepteurs ont besoin pour se régler sur les signaux de radiodiffusion et stocker les fichiers transmis.</w:t>
      </w:r>
    </w:p>
    <w:p w:rsidR="00CB6411" w:rsidRPr="009C242E" w:rsidRDefault="00CB6411" w:rsidP="00CB6411">
      <w:pPr>
        <w:rPr>
          <w:lang w:val="fr-CH" w:eastAsia="ja-JP"/>
        </w:rPr>
      </w:pPr>
      <w:r w:rsidRPr="009C242E">
        <w:rPr>
          <w:lang w:val="fr-CH" w:eastAsia="ja-JP"/>
        </w:rPr>
        <w:t>La commande DLC décrit les informations suivantes:</w:t>
      </w:r>
    </w:p>
    <w:p w:rsidR="00CB6411" w:rsidRPr="009C242E" w:rsidRDefault="00CB6411" w:rsidP="005F4E74">
      <w:pPr>
        <w:pStyle w:val="enumlev1"/>
        <w:rPr>
          <w:lang w:val="fr-CH" w:eastAsia="ja-JP"/>
        </w:rPr>
      </w:pPr>
      <w:r w:rsidRPr="009C242E">
        <w:rPr>
          <w:lang w:val="fr-CH"/>
        </w:rPr>
        <w:t>–</w:t>
      </w:r>
      <w:r w:rsidRPr="009C242E">
        <w:rPr>
          <w:lang w:val="fr-CH" w:eastAsia="ja-JP"/>
        </w:rPr>
        <w:tab/>
      </w:r>
      <w:r w:rsidR="005F4E74" w:rsidRPr="009C242E">
        <w:rPr>
          <w:lang w:val="fr-CH" w:eastAsia="ja-JP"/>
        </w:rPr>
        <w:t>N</w:t>
      </w:r>
      <w:r w:rsidRPr="009C242E">
        <w:rPr>
          <w:lang w:val="fr-CH" w:eastAsia="ja-JP"/>
        </w:rPr>
        <w:t>om du fournisseur de contenu</w:t>
      </w:r>
      <w:r w:rsidR="005F4E74">
        <w:rPr>
          <w:lang w:val="fr-CH" w:eastAsia="ja-JP"/>
        </w:rPr>
        <w:t>.</w:t>
      </w:r>
    </w:p>
    <w:p w:rsidR="00CB6411" w:rsidRPr="009C242E" w:rsidRDefault="00CB6411" w:rsidP="00CB6411">
      <w:pPr>
        <w:pStyle w:val="enumlev1"/>
        <w:rPr>
          <w:lang w:val="fr-CH" w:eastAsia="ja-JP"/>
        </w:rPr>
      </w:pPr>
      <w:r w:rsidRPr="009C242E">
        <w:rPr>
          <w:lang w:val="fr-CH" w:eastAsia="ja-JP"/>
        </w:rPr>
        <w:t>–</w:t>
      </w:r>
      <w:r w:rsidRPr="009C242E">
        <w:rPr>
          <w:lang w:val="fr-CH" w:eastAsia="ja-JP"/>
        </w:rPr>
        <w:tab/>
      </w:r>
      <w:r w:rsidR="005F4E74" w:rsidRPr="009C242E">
        <w:rPr>
          <w:lang w:val="fr-CH" w:eastAsia="ja-JP"/>
        </w:rPr>
        <w:t xml:space="preserve">Description </w:t>
      </w:r>
      <w:r w:rsidRPr="009C242E">
        <w:rPr>
          <w:lang w:val="fr-CH" w:eastAsia="ja-JP"/>
        </w:rPr>
        <w:t xml:space="preserve">du </w:t>
      </w:r>
      <w:r w:rsidR="005F4E74">
        <w:rPr>
          <w:lang w:val="fr-CH" w:eastAsia="ja-JP"/>
        </w:rPr>
        <w:t>contenu.</w:t>
      </w:r>
    </w:p>
    <w:p w:rsidR="00CB6411" w:rsidRPr="009C242E" w:rsidRDefault="00CB6411" w:rsidP="005F4E74">
      <w:pPr>
        <w:pStyle w:val="enumlev1"/>
        <w:rPr>
          <w:lang w:val="fr-CH" w:eastAsia="ja-JP"/>
        </w:rPr>
      </w:pPr>
      <w:r w:rsidRPr="009C242E">
        <w:rPr>
          <w:lang w:val="fr-CH" w:eastAsia="ja-JP"/>
        </w:rPr>
        <w:t>–</w:t>
      </w:r>
      <w:r w:rsidRPr="009C242E">
        <w:rPr>
          <w:lang w:val="fr-CH" w:eastAsia="ja-JP"/>
        </w:rPr>
        <w:tab/>
      </w:r>
      <w:r w:rsidR="005F4E74" w:rsidRPr="009C242E">
        <w:rPr>
          <w:lang w:val="fr-CH" w:eastAsia="ja-JP"/>
        </w:rPr>
        <w:t xml:space="preserve">Adresse </w:t>
      </w:r>
      <w:r w:rsidRPr="009C242E">
        <w:rPr>
          <w:lang w:val="fr-CH" w:eastAsia="ja-JP"/>
        </w:rPr>
        <w:t>URL du serveur de métadonnées pour obtenir les métadonnées de guide ECG lorsqu</w:t>
      </w:r>
      <w:r w:rsidR="00915308" w:rsidRPr="009C242E">
        <w:rPr>
          <w:lang w:val="fr-CH" w:eastAsia="ja-JP"/>
        </w:rPr>
        <w:t>'</w:t>
      </w:r>
      <w:r w:rsidRPr="009C242E">
        <w:rPr>
          <w:lang w:val="fr-CH" w:eastAsia="ja-JP"/>
        </w:rPr>
        <w:t>elles sont fournies sur les réseaux de télécommunication</w:t>
      </w:r>
      <w:r w:rsidR="005F4E74">
        <w:rPr>
          <w:lang w:val="fr-CH" w:eastAsia="ja-JP"/>
        </w:rPr>
        <w:t>.</w:t>
      </w:r>
    </w:p>
    <w:p w:rsidR="00CB6411" w:rsidRPr="009C242E" w:rsidRDefault="00CB6411" w:rsidP="005F4E74">
      <w:pPr>
        <w:pStyle w:val="enumlev1"/>
        <w:rPr>
          <w:lang w:val="fr-CH" w:eastAsia="ja-JP"/>
        </w:rPr>
      </w:pPr>
      <w:r w:rsidRPr="009C242E">
        <w:rPr>
          <w:lang w:val="fr-CH" w:eastAsia="ja-JP"/>
        </w:rPr>
        <w:t>–</w:t>
      </w:r>
      <w:r w:rsidRPr="009C242E">
        <w:rPr>
          <w:lang w:val="fr-CH" w:eastAsia="ja-JP"/>
        </w:rPr>
        <w:tab/>
      </w:r>
      <w:r w:rsidR="005F4E74" w:rsidRPr="009C242E">
        <w:rPr>
          <w:lang w:val="fr-CH" w:eastAsia="ja-JP"/>
        </w:rPr>
        <w:t xml:space="preserve">Adresse </w:t>
      </w:r>
      <w:r w:rsidRPr="009C242E">
        <w:rPr>
          <w:lang w:val="fr-CH" w:eastAsia="ja-JP"/>
        </w:rPr>
        <w:t>URL du serveur de gestion DRM avec sa signature</w:t>
      </w:r>
      <w:r w:rsidR="005F4E74">
        <w:rPr>
          <w:lang w:val="fr-CH" w:eastAsia="ja-JP"/>
        </w:rPr>
        <w:t>.</w:t>
      </w:r>
    </w:p>
    <w:p w:rsidR="00CB6411" w:rsidRPr="009C242E" w:rsidRDefault="00CB6411" w:rsidP="005F4E74">
      <w:pPr>
        <w:pStyle w:val="enumlev1"/>
        <w:rPr>
          <w:lang w:val="fr-CH" w:eastAsia="ja-JP"/>
        </w:rPr>
      </w:pPr>
      <w:r w:rsidRPr="009C242E">
        <w:rPr>
          <w:lang w:val="fr-CH" w:eastAsia="ja-JP"/>
        </w:rPr>
        <w:t>–</w:t>
      </w:r>
      <w:r w:rsidRPr="009C242E">
        <w:rPr>
          <w:lang w:val="fr-CH" w:eastAsia="ja-JP"/>
        </w:rPr>
        <w:tab/>
      </w:r>
      <w:r w:rsidR="005F4E74" w:rsidRPr="009C242E">
        <w:rPr>
          <w:lang w:val="fr-CH" w:eastAsia="ja-JP"/>
        </w:rPr>
        <w:t xml:space="preserve">Informations </w:t>
      </w:r>
      <w:r w:rsidRPr="009C242E">
        <w:rPr>
          <w:lang w:val="fr-CH" w:eastAsia="ja-JP"/>
        </w:rPr>
        <w:t>relatives aux certificats</w:t>
      </w:r>
      <w:r w:rsidR="005F4E74">
        <w:rPr>
          <w:lang w:val="fr-CH" w:eastAsia="ja-JP"/>
        </w:rPr>
        <w:t>.</w:t>
      </w:r>
    </w:p>
    <w:p w:rsidR="00CB6411" w:rsidRPr="009C242E" w:rsidRDefault="00CB6411" w:rsidP="005F4E74">
      <w:pPr>
        <w:pStyle w:val="enumlev1"/>
        <w:rPr>
          <w:lang w:val="fr-CH" w:eastAsia="ja-JP"/>
        </w:rPr>
      </w:pPr>
      <w:r w:rsidRPr="009C242E">
        <w:rPr>
          <w:lang w:val="fr-CH" w:eastAsia="ja-JP"/>
        </w:rPr>
        <w:t>–</w:t>
      </w:r>
      <w:r w:rsidRPr="009C242E">
        <w:rPr>
          <w:lang w:val="fr-CH" w:eastAsia="ja-JP"/>
        </w:rPr>
        <w:tab/>
      </w:r>
      <w:r w:rsidR="005F4E74" w:rsidRPr="009C242E">
        <w:rPr>
          <w:lang w:val="fr-CH" w:eastAsia="ja-JP"/>
        </w:rPr>
        <w:t xml:space="preserve">Informations </w:t>
      </w:r>
      <w:r w:rsidRPr="009C242E">
        <w:rPr>
          <w:lang w:val="fr-CH" w:eastAsia="ja-JP"/>
        </w:rPr>
        <w:t>sur l</w:t>
      </w:r>
      <w:r w:rsidR="00915308" w:rsidRPr="009C242E">
        <w:rPr>
          <w:lang w:val="fr-CH" w:eastAsia="ja-JP"/>
        </w:rPr>
        <w:t>'</w:t>
      </w:r>
      <w:r w:rsidRPr="009C242E">
        <w:rPr>
          <w:lang w:val="fr-CH" w:eastAsia="ja-JP"/>
        </w:rPr>
        <w:t>acheminement des signaux de radiodiffusion, par exemple adresse IP et numéro de port, ou identification de service</w:t>
      </w:r>
      <w:r w:rsidR="005F4E74">
        <w:rPr>
          <w:lang w:val="fr-CH" w:eastAsia="ja-JP"/>
        </w:rPr>
        <w:t>.</w:t>
      </w:r>
    </w:p>
    <w:p w:rsidR="00CB6411" w:rsidRPr="009C242E" w:rsidRDefault="00CB6411" w:rsidP="005F4E74">
      <w:pPr>
        <w:pStyle w:val="enumlev1"/>
        <w:rPr>
          <w:lang w:val="fr-CH" w:eastAsia="ja-JP"/>
        </w:rPr>
      </w:pPr>
      <w:r w:rsidRPr="009C242E">
        <w:rPr>
          <w:lang w:val="fr-CH" w:eastAsia="ja-JP"/>
        </w:rPr>
        <w:t>–</w:t>
      </w:r>
      <w:r w:rsidRPr="009C242E">
        <w:rPr>
          <w:lang w:val="fr-CH" w:eastAsia="ja-JP"/>
        </w:rPr>
        <w:tab/>
      </w:r>
      <w:r w:rsidR="005F4E74" w:rsidRPr="009C242E">
        <w:rPr>
          <w:lang w:val="fr-CH" w:eastAsia="ja-JP"/>
        </w:rPr>
        <w:t xml:space="preserve">Heures </w:t>
      </w:r>
      <w:r w:rsidRPr="009C242E">
        <w:rPr>
          <w:lang w:val="fr-CH" w:eastAsia="ja-JP"/>
        </w:rPr>
        <w:t>de début et de fin de la session d</w:t>
      </w:r>
      <w:r w:rsidR="00915308" w:rsidRPr="009C242E">
        <w:rPr>
          <w:lang w:val="fr-CH" w:eastAsia="ja-JP"/>
        </w:rPr>
        <w:t>'</w:t>
      </w:r>
      <w:r w:rsidRPr="009C242E">
        <w:rPr>
          <w:lang w:val="fr-CH" w:eastAsia="ja-JP"/>
        </w:rPr>
        <w:t>acheminement</w:t>
      </w:r>
      <w:r w:rsidR="005F4E74">
        <w:rPr>
          <w:lang w:val="fr-CH" w:eastAsia="ja-JP"/>
        </w:rPr>
        <w:t>.</w:t>
      </w:r>
    </w:p>
    <w:p w:rsidR="00CB6411" w:rsidRPr="009C242E" w:rsidRDefault="00CB6411" w:rsidP="005F4E74">
      <w:pPr>
        <w:pStyle w:val="enumlev1"/>
        <w:rPr>
          <w:lang w:val="fr-CH" w:eastAsia="ja-JP"/>
        </w:rPr>
      </w:pPr>
      <w:r w:rsidRPr="009C242E">
        <w:rPr>
          <w:lang w:val="fr-CH" w:eastAsia="ja-JP"/>
        </w:rPr>
        <w:t>–</w:t>
      </w:r>
      <w:r w:rsidRPr="009C242E">
        <w:rPr>
          <w:lang w:val="fr-CH" w:eastAsia="ja-JP"/>
        </w:rPr>
        <w:tab/>
      </w:r>
      <w:r w:rsidR="005F4E74" w:rsidRPr="009C242E">
        <w:rPr>
          <w:lang w:val="fr-CH" w:eastAsia="ja-JP"/>
        </w:rPr>
        <w:t xml:space="preserve">Identification </w:t>
      </w:r>
      <w:r w:rsidRPr="009C242E">
        <w:rPr>
          <w:lang w:val="fr-CH" w:eastAsia="ja-JP"/>
        </w:rPr>
        <w:t>du contenu</w:t>
      </w:r>
      <w:r w:rsidR="005F4E74">
        <w:rPr>
          <w:lang w:val="fr-CH" w:eastAsia="ja-JP"/>
        </w:rPr>
        <w:t>.</w:t>
      </w:r>
    </w:p>
    <w:p w:rsidR="00CB6411" w:rsidRPr="009C242E" w:rsidRDefault="00CB6411" w:rsidP="00CB6411">
      <w:pPr>
        <w:pStyle w:val="enumlev1"/>
        <w:rPr>
          <w:lang w:val="fr-CH" w:eastAsia="ja-JP"/>
        </w:rPr>
      </w:pPr>
      <w:r w:rsidRPr="009C242E">
        <w:rPr>
          <w:lang w:val="fr-CH" w:eastAsia="ja-JP"/>
        </w:rPr>
        <w:t>–</w:t>
      </w:r>
      <w:r w:rsidRPr="009C242E">
        <w:rPr>
          <w:lang w:val="fr-CH" w:eastAsia="ja-JP"/>
        </w:rPr>
        <w:tab/>
      </w:r>
      <w:r w:rsidR="005F4E74" w:rsidRPr="009C242E">
        <w:rPr>
          <w:lang w:val="fr-CH" w:eastAsia="ja-JP"/>
        </w:rPr>
        <w:t xml:space="preserve">Informations </w:t>
      </w:r>
      <w:r w:rsidRPr="009C242E">
        <w:rPr>
          <w:lang w:val="fr-CH" w:eastAsia="ja-JP"/>
        </w:rPr>
        <w:t>sur le mécanisme de réparation des fichiers, par exemple adresses URL des serveurs de réparation.</w:t>
      </w:r>
    </w:p>
    <w:p w:rsidR="00CB6411" w:rsidRPr="009C242E" w:rsidRDefault="00CB6411" w:rsidP="00CB6411">
      <w:pPr>
        <w:pStyle w:val="Heading1"/>
        <w:rPr>
          <w:lang w:val="fr-CH" w:eastAsia="ja-JP"/>
        </w:rPr>
      </w:pPr>
      <w:r w:rsidRPr="009C242E">
        <w:rPr>
          <w:lang w:val="fr-CH"/>
        </w:rPr>
        <w:t>5</w:t>
      </w:r>
      <w:r w:rsidRPr="009C242E">
        <w:rPr>
          <w:lang w:val="fr-CH"/>
        </w:rPr>
        <w:tab/>
        <w:t>Méthode de transport de fichier pour le système</w:t>
      </w:r>
    </w:p>
    <w:p w:rsidR="00CB6411" w:rsidRPr="009C242E" w:rsidRDefault="00CB6411" w:rsidP="00CB6411">
      <w:pPr>
        <w:rPr>
          <w:lang w:val="fr-CH" w:eastAsia="ja-JP"/>
        </w:rPr>
      </w:pPr>
      <w:r w:rsidRPr="009C242E">
        <w:rPr>
          <w:lang w:val="fr-CH" w:eastAsia="ja-JP"/>
        </w:rPr>
        <w:t>Dans le système, les fichiers sont encapsulés dans des paquets IP pour leur transport afin de tirer le meilleur parti de l</w:t>
      </w:r>
      <w:r w:rsidR="00915308" w:rsidRPr="009C242E">
        <w:rPr>
          <w:lang w:val="fr-CH" w:eastAsia="ja-JP"/>
        </w:rPr>
        <w:t>'</w:t>
      </w:r>
      <w:r w:rsidRPr="009C242E">
        <w:rPr>
          <w:lang w:val="fr-CH" w:eastAsia="ja-JP"/>
        </w:rPr>
        <w:t>acheminement hybride via les canaux de radiodiffusion et les réseaux de télécommunication. Les paquets IP ainsi constitués sont multiplexés dans les canaux de radiodiffusion à l</w:t>
      </w:r>
      <w:r w:rsidR="00915308" w:rsidRPr="009C242E">
        <w:rPr>
          <w:lang w:val="fr-CH" w:eastAsia="ja-JP"/>
        </w:rPr>
        <w:t>'</w:t>
      </w:r>
      <w:r w:rsidRPr="009C242E">
        <w:rPr>
          <w:lang w:val="fr-CH" w:eastAsia="ja-JP"/>
        </w:rPr>
        <w:t>aide du schéma de multiplexage des paquets de longueur variable</w:t>
      </w:r>
      <w:r w:rsidRPr="009C242E">
        <w:rPr>
          <w:rStyle w:val="FootnoteReference"/>
          <w:lang w:val="fr-CH" w:eastAsia="ja-JP"/>
        </w:rPr>
        <w:footnoteReference w:id="2"/>
      </w:r>
      <w:r w:rsidRPr="009C242E">
        <w:rPr>
          <w:lang w:val="fr-CH" w:eastAsia="ja-JP"/>
        </w:rPr>
        <w:t>.</w:t>
      </w:r>
    </w:p>
    <w:p w:rsidR="00CB6411" w:rsidRPr="009C242E" w:rsidRDefault="00CB6411" w:rsidP="00666716">
      <w:pPr>
        <w:pStyle w:val="Heading2"/>
        <w:rPr>
          <w:lang w:val="fr-CH" w:eastAsia="ja-JP"/>
        </w:rPr>
      </w:pPr>
      <w:r w:rsidRPr="009C242E">
        <w:rPr>
          <w:lang w:val="fr-CH" w:eastAsia="ja-JP"/>
        </w:rPr>
        <w:t>5.1</w:t>
      </w:r>
      <w:r w:rsidRPr="009C242E">
        <w:rPr>
          <w:lang w:val="fr-CH" w:eastAsia="ja-JP"/>
        </w:rPr>
        <w:tab/>
        <w:t>Constitution de paquets IP à partir d</w:t>
      </w:r>
      <w:r w:rsidR="00915308" w:rsidRPr="009C242E">
        <w:rPr>
          <w:lang w:val="fr-CH" w:eastAsia="ja-JP"/>
        </w:rPr>
        <w:t>'</w:t>
      </w:r>
      <w:r w:rsidRPr="009C242E">
        <w:rPr>
          <w:lang w:val="fr-CH" w:eastAsia="ja-JP"/>
        </w:rPr>
        <w:t>un fichier</w:t>
      </w:r>
    </w:p>
    <w:p w:rsidR="00CB6411" w:rsidRPr="009C242E" w:rsidRDefault="00CB6411" w:rsidP="00F15FE1">
      <w:pPr>
        <w:rPr>
          <w:lang w:val="fr-CH" w:eastAsia="ja-JP"/>
        </w:rPr>
      </w:pPr>
      <w:r w:rsidRPr="009C242E">
        <w:rPr>
          <w:lang w:val="fr-CH" w:eastAsia="ja-JP"/>
        </w:rPr>
        <w:t>Un fichier est segmenté en unités de données d</w:t>
      </w:r>
      <w:r w:rsidR="00915308" w:rsidRPr="009C242E">
        <w:rPr>
          <w:lang w:val="fr-CH" w:eastAsia="ja-JP"/>
        </w:rPr>
        <w:t>'</w:t>
      </w:r>
      <w:r w:rsidRPr="009C242E">
        <w:rPr>
          <w:lang w:val="fr-CH" w:eastAsia="ja-JP"/>
        </w:rPr>
        <w:t>une certaine taille. Parallèlement à ces unités de données, des informations d</w:t>
      </w:r>
      <w:r w:rsidR="00915308" w:rsidRPr="009C242E">
        <w:rPr>
          <w:lang w:val="fr-CH" w:eastAsia="ja-JP"/>
        </w:rPr>
        <w:t>'</w:t>
      </w:r>
      <w:r w:rsidRPr="009C242E">
        <w:rPr>
          <w:lang w:val="fr-CH" w:eastAsia="ja-JP"/>
        </w:rPr>
        <w:t>attribut de fichier, qui décrivent l</w:t>
      </w:r>
      <w:r w:rsidR="00915308" w:rsidRPr="009C242E">
        <w:rPr>
          <w:lang w:val="fr-CH" w:eastAsia="ja-JP"/>
        </w:rPr>
        <w:t>'</w:t>
      </w:r>
      <w:r w:rsidRPr="009C242E">
        <w:rPr>
          <w:lang w:val="fr-CH" w:eastAsia="ja-JP"/>
        </w:rPr>
        <w:t>identification et la taille du fichier, sont produites. Des paquets IP sont constitués à partir de chaque unité de données et des informations d</w:t>
      </w:r>
      <w:r w:rsidR="00915308" w:rsidRPr="009C242E">
        <w:rPr>
          <w:lang w:val="fr-CH" w:eastAsia="ja-JP"/>
        </w:rPr>
        <w:t>'</w:t>
      </w:r>
      <w:r w:rsidRPr="009C242E">
        <w:rPr>
          <w:lang w:val="fr-CH" w:eastAsia="ja-JP"/>
        </w:rPr>
        <w:t>attribut de fichier en ajoutant des en-têtes de téléchargement, IP et UDP. La Fig.</w:t>
      </w:r>
      <w:r w:rsidR="00F15FE1">
        <w:rPr>
          <w:lang w:val="fr-CH" w:eastAsia="ja-JP"/>
        </w:rPr>
        <w:t> </w:t>
      </w:r>
      <w:r w:rsidRPr="009C242E">
        <w:rPr>
          <w:lang w:val="fr-CH" w:eastAsia="ja-JP"/>
        </w:rPr>
        <w:t>8 donne un aperçu du processus de constitution de paquets IP à partir d</w:t>
      </w:r>
      <w:r w:rsidR="00915308" w:rsidRPr="009C242E">
        <w:rPr>
          <w:lang w:val="fr-CH" w:eastAsia="ja-JP"/>
        </w:rPr>
        <w:t>'</w:t>
      </w:r>
      <w:r w:rsidRPr="009C242E">
        <w:rPr>
          <w:lang w:val="fr-CH" w:eastAsia="ja-JP"/>
        </w:rPr>
        <w:t>un fichier à transférer.</w:t>
      </w:r>
    </w:p>
    <w:p w:rsidR="00CB6411" w:rsidRPr="009C242E" w:rsidRDefault="00CB6411" w:rsidP="00666716">
      <w:pPr>
        <w:pStyle w:val="FigureNo"/>
        <w:rPr>
          <w:lang w:val="fr-CH" w:eastAsia="ja-JP"/>
        </w:rPr>
      </w:pPr>
      <w:r w:rsidRPr="009C242E">
        <w:rPr>
          <w:lang w:val="fr-CH" w:eastAsia="ja-JP"/>
        </w:rPr>
        <w:lastRenderedPageBreak/>
        <w:t>FIGURE 8</w:t>
      </w:r>
    </w:p>
    <w:p w:rsidR="00CB6411" w:rsidRPr="009C242E" w:rsidRDefault="00CB6411" w:rsidP="00666716">
      <w:pPr>
        <w:pStyle w:val="Figuretitle"/>
        <w:rPr>
          <w:lang w:val="fr-CH" w:eastAsia="ja-JP"/>
        </w:rPr>
      </w:pPr>
      <w:r w:rsidRPr="009C242E">
        <w:rPr>
          <w:lang w:val="fr-CH" w:eastAsia="ja-JP"/>
        </w:rPr>
        <w:t>Processus de constitution de paquets IP à partir d</w:t>
      </w:r>
      <w:r w:rsidR="00915308" w:rsidRPr="009C242E">
        <w:rPr>
          <w:lang w:val="fr-CH" w:eastAsia="ja-JP"/>
        </w:rPr>
        <w:t>'</w:t>
      </w:r>
      <w:r w:rsidRPr="009C242E">
        <w:rPr>
          <w:lang w:val="fr-CH" w:eastAsia="ja-JP"/>
        </w:rPr>
        <w:t>un fichier</w:t>
      </w:r>
    </w:p>
    <w:p w:rsidR="00CB6411" w:rsidRPr="009C242E" w:rsidRDefault="003F37D1" w:rsidP="00CB6411">
      <w:pPr>
        <w:pStyle w:val="Figure"/>
        <w:rPr>
          <w:lang w:val="fr-CH" w:eastAsia="ja-JP"/>
        </w:rPr>
      </w:pPr>
      <w:r w:rsidRPr="009C242E">
        <w:rPr>
          <w:lang w:val="fr-CH"/>
        </w:rPr>
        <w:object w:dxaOrig="9987" w:dyaOrig="3017">
          <v:shape id="_x0000_i1032" type="#_x0000_t75" style="width:469.5pt;height:142pt" o:ole="" o:allowoverlap="f">
            <v:imagedata r:id="rId28" o:title=""/>
          </v:shape>
          <o:OLEObject Type="Embed" ProgID="CorelDRAW.Graphic.14" ShapeID="_x0000_i1032" DrawAspect="Content" ObjectID="_1395837634" r:id="rId29"/>
        </w:object>
      </w:r>
    </w:p>
    <w:p w:rsidR="00CB6411" w:rsidRPr="009C242E" w:rsidRDefault="00CB6411" w:rsidP="00666716">
      <w:pPr>
        <w:pStyle w:val="Heading2"/>
        <w:rPr>
          <w:lang w:val="fr-CH" w:eastAsia="ja-JP"/>
        </w:rPr>
      </w:pPr>
      <w:r w:rsidRPr="009C242E">
        <w:rPr>
          <w:lang w:val="fr-CH" w:eastAsia="ja-JP"/>
        </w:rPr>
        <w:t>5.2</w:t>
      </w:r>
      <w:r w:rsidRPr="009C242E">
        <w:rPr>
          <w:lang w:val="fr-CH" w:eastAsia="ja-JP"/>
        </w:rPr>
        <w:tab/>
        <w:t>Informations d</w:t>
      </w:r>
      <w:r w:rsidR="00915308" w:rsidRPr="009C242E">
        <w:rPr>
          <w:lang w:val="fr-CH" w:eastAsia="ja-JP"/>
        </w:rPr>
        <w:t>'</w:t>
      </w:r>
      <w:r w:rsidRPr="009C242E">
        <w:rPr>
          <w:lang w:val="fr-CH" w:eastAsia="ja-JP"/>
        </w:rPr>
        <w:t>attribut de fichier</w:t>
      </w:r>
    </w:p>
    <w:p w:rsidR="00CB6411" w:rsidRPr="009C242E" w:rsidRDefault="00CB6411" w:rsidP="00CB6411">
      <w:pPr>
        <w:rPr>
          <w:lang w:val="fr-CH" w:eastAsia="ja-JP"/>
        </w:rPr>
      </w:pPr>
      <w:r w:rsidRPr="009C242E">
        <w:rPr>
          <w:lang w:val="fr-CH" w:eastAsia="ja-JP"/>
        </w:rPr>
        <w:t>Les informations d</w:t>
      </w:r>
      <w:r w:rsidR="00915308" w:rsidRPr="009C242E">
        <w:rPr>
          <w:lang w:val="fr-CH" w:eastAsia="ja-JP"/>
        </w:rPr>
        <w:t>'</w:t>
      </w:r>
      <w:r w:rsidRPr="009C242E">
        <w:rPr>
          <w:lang w:val="fr-CH" w:eastAsia="ja-JP"/>
        </w:rPr>
        <w:t>attribut de fichier sont contenues dans un document XML qui décrit les informations dont les récepteurs ont besoin pour reconstituer le fichier à partir des unités de données reçues. Est également décrite la configuration de l</w:t>
      </w:r>
      <w:r w:rsidR="00915308" w:rsidRPr="009C242E">
        <w:rPr>
          <w:lang w:val="fr-CH" w:eastAsia="ja-JP"/>
        </w:rPr>
        <w:t>'</w:t>
      </w:r>
      <w:r w:rsidRPr="009C242E">
        <w:rPr>
          <w:lang w:val="fr-CH" w:eastAsia="ja-JP"/>
        </w:rPr>
        <w:t>en-tête de téléchargement. Un schéma XML des informations d</w:t>
      </w:r>
      <w:r w:rsidR="00915308" w:rsidRPr="009C242E">
        <w:rPr>
          <w:lang w:val="fr-CH" w:eastAsia="ja-JP"/>
        </w:rPr>
        <w:t>'</w:t>
      </w:r>
      <w:r w:rsidRPr="009C242E">
        <w:rPr>
          <w:lang w:val="fr-CH" w:eastAsia="ja-JP"/>
        </w:rPr>
        <w:t>attribut de fichier est représenté ci-dessous.</w:t>
      </w:r>
    </w:p>
    <w:p w:rsidR="00255268" w:rsidRPr="009C242E" w:rsidRDefault="00255268" w:rsidP="005F4E74">
      <w:pPr>
        <w:keepNext/>
        <w:keepLines/>
        <w:rPr>
          <w:lang w:val="fr-CH" w:eastAsia="ja-JP"/>
        </w:rPr>
      </w:pPr>
    </w:p>
    <w:p w:rsidR="00255268" w:rsidRPr="009C242E" w:rsidRDefault="00255268" w:rsidP="005F4E74">
      <w:pPr>
        <w:pStyle w:val="DDLExample"/>
        <w:keepNext/>
        <w:keepLines/>
        <w:pBdr>
          <w:bottom w:val="single" w:sz="4" w:space="0" w:color="auto"/>
        </w:pBdr>
        <w:spacing w:line="240" w:lineRule="auto"/>
        <w:rPr>
          <w:lang w:val="fr-CH"/>
        </w:rPr>
      </w:pPr>
      <w:r w:rsidRPr="009C242E">
        <w:rPr>
          <w:lang w:val="fr-CH" w:eastAsia="ja-JP"/>
        </w:rPr>
        <w:t>&lt;? xml vers</w:t>
      </w:r>
      <w:r w:rsidRPr="009C242E">
        <w:rPr>
          <w:lang w:val="fr-CH"/>
        </w:rPr>
        <w:t>ion="1.0" encoding="UTF-8"</w:t>
      </w:r>
      <w:r w:rsidRPr="009C242E">
        <w:rPr>
          <w:lang w:val="fr-CH" w:eastAsia="ja-JP"/>
        </w:rPr>
        <w:t xml:space="preserve"> </w:t>
      </w:r>
      <w:r w:rsidRPr="009C242E">
        <w:rPr>
          <w:lang w:val="fr-CH"/>
        </w:rPr>
        <w:t>?&gt;</w:t>
      </w:r>
    </w:p>
    <w:p w:rsidR="00255268" w:rsidRPr="009C242E" w:rsidRDefault="00255268" w:rsidP="00255268">
      <w:pPr>
        <w:pStyle w:val="DDLExample"/>
        <w:pBdr>
          <w:bottom w:val="single" w:sz="4" w:space="0" w:color="auto"/>
        </w:pBdr>
        <w:spacing w:line="240" w:lineRule="auto"/>
        <w:rPr>
          <w:lang w:val="fr-CH"/>
        </w:rPr>
      </w:pPr>
      <w:r w:rsidRPr="009C242E">
        <w:rPr>
          <w:lang w:val="fr-CH"/>
        </w:rPr>
        <w:t>&lt;xs:scheme xmlns:xs="http://www.w3.org/200</w:t>
      </w:r>
      <w:r w:rsidRPr="009C242E">
        <w:rPr>
          <w:lang w:val="fr-CH" w:eastAsia="ja-JP"/>
        </w:rPr>
        <w:t>1</w:t>
      </w:r>
      <w:r w:rsidRPr="009C242E">
        <w:rPr>
          <w:lang w:val="fr-CH"/>
        </w:rPr>
        <w:t>/XMLScheme"&gt;</w:t>
      </w:r>
    </w:p>
    <w:p w:rsidR="00255268" w:rsidRPr="009C242E" w:rsidRDefault="00255268" w:rsidP="00255268">
      <w:pPr>
        <w:pStyle w:val="DDLExample"/>
        <w:pBdr>
          <w:bottom w:val="single" w:sz="4" w:space="0" w:color="auto"/>
        </w:pBdr>
        <w:spacing w:line="240" w:lineRule="auto"/>
        <w:rPr>
          <w:lang w:val="fr-CH"/>
        </w:rPr>
      </w:pPr>
      <w:r w:rsidRPr="009C242E">
        <w:rPr>
          <w:lang w:val="fr-CH"/>
        </w:rPr>
        <w:t xml:space="preserve"> &lt;xs:element name="FileInfo" type="FileInfoType"/&gt;</w:t>
      </w:r>
    </w:p>
    <w:p w:rsidR="00255268" w:rsidRPr="009C242E" w:rsidRDefault="00255268" w:rsidP="00255268">
      <w:pPr>
        <w:pStyle w:val="DDLExample"/>
        <w:pBdr>
          <w:bottom w:val="single" w:sz="4" w:space="0" w:color="auto"/>
        </w:pBdr>
        <w:spacing w:line="240" w:lineRule="auto"/>
        <w:rPr>
          <w:lang w:val="fr-CH"/>
        </w:rPr>
      </w:pPr>
      <w:r w:rsidRPr="009C242E">
        <w:rPr>
          <w:lang w:val="fr-CH"/>
        </w:rPr>
        <w:t xml:space="preserve"> &lt;xs:complexType name="FileInfoType"&gt;</w:t>
      </w:r>
    </w:p>
    <w:p w:rsidR="00255268" w:rsidRPr="00F15FE1" w:rsidRDefault="00255268" w:rsidP="00255268">
      <w:pPr>
        <w:pStyle w:val="DDLExample"/>
        <w:pBdr>
          <w:bottom w:val="single" w:sz="4" w:space="0" w:color="auto"/>
        </w:pBdr>
        <w:spacing w:line="240" w:lineRule="auto"/>
        <w:rPr>
          <w:lang w:val="en-US"/>
        </w:rPr>
      </w:pPr>
      <w:r w:rsidRPr="009C242E">
        <w:rPr>
          <w:lang w:val="fr-CH"/>
        </w:rPr>
        <w:t xml:space="preserve">  </w:t>
      </w:r>
      <w:r w:rsidRPr="00F15FE1">
        <w:rPr>
          <w:lang w:val="en-US"/>
        </w:rPr>
        <w:t>&lt;xs:sequence&gt;</w:t>
      </w:r>
    </w:p>
    <w:p w:rsidR="00255268" w:rsidRPr="00F15FE1" w:rsidRDefault="00255268" w:rsidP="00255268">
      <w:pPr>
        <w:pStyle w:val="DDLExample"/>
        <w:pBdr>
          <w:bottom w:val="single" w:sz="4" w:space="0" w:color="auto"/>
        </w:pBdr>
        <w:spacing w:line="240" w:lineRule="auto"/>
        <w:rPr>
          <w:lang w:val="en-US"/>
        </w:rPr>
      </w:pPr>
      <w:r w:rsidRPr="00F15FE1">
        <w:rPr>
          <w:lang w:val="en-US"/>
        </w:rPr>
        <w:t xml:space="preserve">   &lt;xs:element name="File" type="FileType" maxOccurs="1"/&gt;</w:t>
      </w:r>
    </w:p>
    <w:p w:rsidR="00255268" w:rsidRPr="00F15FE1" w:rsidRDefault="00255268" w:rsidP="00255268">
      <w:pPr>
        <w:pStyle w:val="DDLExample"/>
        <w:pBdr>
          <w:bottom w:val="single" w:sz="4" w:space="0" w:color="auto"/>
        </w:pBdr>
        <w:spacing w:line="240" w:lineRule="auto"/>
        <w:rPr>
          <w:lang w:val="en-US"/>
        </w:rPr>
      </w:pPr>
      <w:r w:rsidRPr="00F15FE1">
        <w:rPr>
          <w:lang w:val="en-US"/>
        </w:rPr>
        <w:t xml:space="preserve">  &lt;/xs:sequence&gt;</w:t>
      </w:r>
    </w:p>
    <w:p w:rsidR="00255268" w:rsidRPr="00F15FE1" w:rsidRDefault="00255268" w:rsidP="00255268">
      <w:pPr>
        <w:pStyle w:val="DDLExample"/>
        <w:pBdr>
          <w:bottom w:val="single" w:sz="4" w:space="0" w:color="auto"/>
        </w:pBdr>
        <w:spacing w:line="240" w:lineRule="auto"/>
        <w:rPr>
          <w:lang w:val="en-US"/>
        </w:rPr>
      </w:pPr>
      <w:r w:rsidRPr="00F15FE1">
        <w:rPr>
          <w:lang w:val="en-US"/>
        </w:rPr>
        <w:t xml:space="preserve">  &lt;xs:attribute name="Width-Of-BlockNumber" type="xs:positiveInteger" use="required"/&gt;</w:t>
      </w:r>
    </w:p>
    <w:p w:rsidR="00255268" w:rsidRPr="00F15FE1" w:rsidRDefault="00255268" w:rsidP="00255268">
      <w:pPr>
        <w:pStyle w:val="DDLExample"/>
        <w:pBdr>
          <w:bottom w:val="single" w:sz="4" w:space="0" w:color="auto"/>
        </w:pBdr>
        <w:spacing w:line="240" w:lineRule="auto"/>
        <w:rPr>
          <w:lang w:val="en-US"/>
        </w:rPr>
      </w:pPr>
      <w:r w:rsidRPr="00F15FE1">
        <w:rPr>
          <w:lang w:val="en-US"/>
        </w:rPr>
        <w:t xml:space="preserve">  &lt;xs:attribute name="Last-SN-Of-FileInfo" type="xs:positiveInteger" use="optional"/&gt;</w:t>
      </w:r>
    </w:p>
    <w:p w:rsidR="00255268" w:rsidRPr="00F15FE1" w:rsidRDefault="00255268" w:rsidP="00255268">
      <w:pPr>
        <w:pStyle w:val="DDLExample"/>
        <w:pBdr>
          <w:bottom w:val="single" w:sz="4" w:space="0" w:color="auto"/>
        </w:pBdr>
        <w:spacing w:line="240" w:lineRule="auto"/>
        <w:rPr>
          <w:lang w:val="en-US"/>
        </w:rPr>
      </w:pPr>
      <w:r w:rsidRPr="00F15FE1">
        <w:rPr>
          <w:lang w:val="en-US"/>
        </w:rPr>
        <w:t xml:space="preserve">  &lt;xs:attribute name="Max-Unit-In-Block" type="xs:unsignedLong" use="optional"/&gt;</w:t>
      </w:r>
    </w:p>
    <w:p w:rsidR="00255268" w:rsidRPr="00F15FE1" w:rsidRDefault="00255268" w:rsidP="00255268">
      <w:pPr>
        <w:pStyle w:val="DDLExample"/>
        <w:pBdr>
          <w:bottom w:val="single" w:sz="4" w:space="0" w:color="auto"/>
        </w:pBdr>
        <w:spacing w:line="240" w:lineRule="auto"/>
        <w:rPr>
          <w:lang w:val="en-US"/>
        </w:rPr>
      </w:pPr>
      <w:r w:rsidRPr="00F15FE1">
        <w:rPr>
          <w:lang w:val="en-US"/>
        </w:rPr>
        <w:t xml:space="preserve">  &lt;xs:attribute name="Size-Of-DataUnit" type="xs:positiveInteger" use="optional"/&gt;</w:t>
      </w:r>
    </w:p>
    <w:p w:rsidR="00255268" w:rsidRPr="00F15FE1" w:rsidRDefault="00255268" w:rsidP="00255268">
      <w:pPr>
        <w:pStyle w:val="DDLExample"/>
        <w:pBdr>
          <w:bottom w:val="single" w:sz="4" w:space="0" w:color="auto"/>
        </w:pBdr>
        <w:spacing w:line="240" w:lineRule="auto"/>
        <w:rPr>
          <w:lang w:val="en-US"/>
        </w:rPr>
      </w:pPr>
      <w:r w:rsidRPr="00F15FE1">
        <w:rPr>
          <w:lang w:val="en-US"/>
        </w:rPr>
        <w:t xml:space="preserve">  &lt;xs:attribute name="FEC-Encoding-ID" type="xs:unsignedLong" use="optional"/&gt;</w:t>
      </w:r>
    </w:p>
    <w:p w:rsidR="00255268" w:rsidRPr="00F15FE1" w:rsidRDefault="00255268" w:rsidP="00255268">
      <w:pPr>
        <w:pStyle w:val="DDLExample"/>
        <w:pBdr>
          <w:bottom w:val="single" w:sz="4" w:space="0" w:color="auto"/>
        </w:pBdr>
        <w:spacing w:line="240" w:lineRule="auto"/>
        <w:rPr>
          <w:lang w:val="en-US"/>
        </w:rPr>
      </w:pPr>
      <w:r w:rsidRPr="00F15FE1">
        <w:rPr>
          <w:lang w:val="en-US"/>
        </w:rPr>
        <w:t xml:space="preserve">  &lt;xs:attribute name="Expires" type="xs:string" use="required"/&gt;</w:t>
      </w:r>
    </w:p>
    <w:p w:rsidR="00255268" w:rsidRPr="00F15FE1" w:rsidRDefault="00255268" w:rsidP="00255268">
      <w:pPr>
        <w:pStyle w:val="DDLExample"/>
        <w:pBdr>
          <w:bottom w:val="single" w:sz="4" w:space="0" w:color="auto"/>
        </w:pBdr>
        <w:spacing w:line="240" w:lineRule="auto"/>
        <w:rPr>
          <w:lang w:val="en-US"/>
        </w:rPr>
      </w:pPr>
      <w:r w:rsidRPr="00F15FE1">
        <w:rPr>
          <w:lang w:val="en-US"/>
        </w:rPr>
        <w:t xml:space="preserve"> &lt;/xs:complexType&gt;</w:t>
      </w:r>
    </w:p>
    <w:p w:rsidR="00255268" w:rsidRPr="00F15FE1" w:rsidRDefault="00255268" w:rsidP="00255268">
      <w:pPr>
        <w:pStyle w:val="DDLExample"/>
        <w:pBdr>
          <w:bottom w:val="single" w:sz="4" w:space="0" w:color="auto"/>
        </w:pBdr>
        <w:spacing w:line="240" w:lineRule="auto"/>
        <w:rPr>
          <w:lang w:val="en-US"/>
        </w:rPr>
      </w:pPr>
      <w:r w:rsidRPr="00F15FE1">
        <w:rPr>
          <w:lang w:val="en-US"/>
        </w:rPr>
        <w:t xml:space="preserve"> &lt;xs:complexType name="FileType"&gt;</w:t>
      </w:r>
    </w:p>
    <w:p w:rsidR="00255268" w:rsidRPr="00F15FE1" w:rsidRDefault="00255268" w:rsidP="00255268">
      <w:pPr>
        <w:pStyle w:val="DDLExample"/>
        <w:pBdr>
          <w:bottom w:val="single" w:sz="4" w:space="0" w:color="auto"/>
        </w:pBdr>
        <w:spacing w:line="240" w:lineRule="auto"/>
        <w:rPr>
          <w:lang w:val="en-US"/>
        </w:rPr>
      </w:pPr>
      <w:r w:rsidRPr="00F15FE1">
        <w:rPr>
          <w:lang w:val="en-US"/>
        </w:rPr>
        <w:t xml:space="preserve">  &lt;xs:attribute name="Content-Location" type="xs:anyURI" use="required"/&gt;</w:t>
      </w:r>
    </w:p>
    <w:p w:rsidR="00255268" w:rsidRPr="00F15FE1" w:rsidRDefault="00255268" w:rsidP="00255268">
      <w:pPr>
        <w:pStyle w:val="DDLExample"/>
        <w:pBdr>
          <w:bottom w:val="single" w:sz="4" w:space="0" w:color="auto"/>
        </w:pBdr>
        <w:spacing w:line="240" w:lineRule="auto"/>
        <w:rPr>
          <w:lang w:val="en-US"/>
        </w:rPr>
      </w:pPr>
      <w:r w:rsidRPr="00F15FE1">
        <w:rPr>
          <w:lang w:val="en-US"/>
        </w:rPr>
        <w:t xml:space="preserve">  &lt;xs:attribute name="Content-Type" type="xs:string" use="required"/&gt;</w:t>
      </w:r>
    </w:p>
    <w:p w:rsidR="00255268" w:rsidRPr="00F15FE1" w:rsidRDefault="00255268" w:rsidP="00255268">
      <w:pPr>
        <w:pStyle w:val="DDLExample"/>
        <w:pBdr>
          <w:bottom w:val="single" w:sz="4" w:space="0" w:color="auto"/>
        </w:pBdr>
        <w:spacing w:line="240" w:lineRule="auto"/>
        <w:rPr>
          <w:lang w:val="en-US"/>
        </w:rPr>
      </w:pPr>
      <w:r w:rsidRPr="00F15FE1">
        <w:rPr>
          <w:lang w:val="en-US"/>
        </w:rPr>
        <w:t xml:space="preserve">  &lt;xs:attribute name="Content-Length" type="xs:unsignedLong" use="required"/&gt;</w:t>
      </w:r>
    </w:p>
    <w:p w:rsidR="00255268" w:rsidRPr="00F15FE1" w:rsidRDefault="00255268" w:rsidP="00255268">
      <w:pPr>
        <w:pStyle w:val="DDLExample"/>
        <w:pBdr>
          <w:bottom w:val="single" w:sz="4" w:space="0" w:color="auto"/>
        </w:pBdr>
        <w:spacing w:line="240" w:lineRule="auto"/>
        <w:rPr>
          <w:lang w:val="en-US"/>
        </w:rPr>
      </w:pPr>
      <w:r w:rsidRPr="00F15FE1">
        <w:rPr>
          <w:lang w:val="en-US"/>
        </w:rPr>
        <w:t xml:space="preserve">  &lt;xs:attribute</w:t>
      </w:r>
      <w:r w:rsidRPr="00F15FE1">
        <w:rPr>
          <w:lang w:val="en-US" w:eastAsia="ja-JP"/>
        </w:rPr>
        <w:t xml:space="preserve"> </w:t>
      </w:r>
      <w:r w:rsidRPr="00F15FE1">
        <w:rPr>
          <w:lang w:val="en-US"/>
        </w:rPr>
        <w:t>name="Last-BlockNumber" type="xs:unsignedLong" use="required"/&gt;</w:t>
      </w:r>
    </w:p>
    <w:p w:rsidR="00255268" w:rsidRPr="00F15FE1" w:rsidRDefault="00255268" w:rsidP="00255268">
      <w:pPr>
        <w:pStyle w:val="DDLExample"/>
        <w:pBdr>
          <w:bottom w:val="single" w:sz="4" w:space="0" w:color="auto"/>
        </w:pBdr>
        <w:spacing w:line="240" w:lineRule="auto"/>
        <w:rPr>
          <w:lang w:val="en-US"/>
        </w:rPr>
      </w:pPr>
      <w:r w:rsidRPr="00F15FE1">
        <w:rPr>
          <w:lang w:val="en-US"/>
        </w:rPr>
        <w:t xml:space="preserve">  &lt;xs:attribute name="Last-SN" type="xs:unsignedLong" use="required"/&gt;</w:t>
      </w:r>
    </w:p>
    <w:p w:rsidR="00255268" w:rsidRPr="00F15FE1" w:rsidRDefault="00255268" w:rsidP="00255268">
      <w:pPr>
        <w:pStyle w:val="DDLExample"/>
        <w:pBdr>
          <w:bottom w:val="single" w:sz="4" w:space="0" w:color="auto"/>
        </w:pBdr>
        <w:spacing w:line="240" w:lineRule="auto"/>
        <w:rPr>
          <w:lang w:val="en-US"/>
        </w:rPr>
      </w:pPr>
      <w:r w:rsidRPr="00F15FE1">
        <w:rPr>
          <w:lang w:val="en-US"/>
        </w:rPr>
        <w:t xml:space="preserve">  &lt;xs:attribute name="</w:t>
      </w:r>
      <w:r w:rsidRPr="00F15FE1">
        <w:rPr>
          <w:lang w:val="en-US" w:eastAsia="ja-JP"/>
        </w:rPr>
        <w:t>Transfer</w:t>
      </w:r>
      <w:r w:rsidRPr="00F15FE1">
        <w:rPr>
          <w:lang w:val="en-US"/>
        </w:rPr>
        <w:t>-Encoding" type="xs:string" use="optional"/&gt;</w:t>
      </w:r>
    </w:p>
    <w:p w:rsidR="00255268" w:rsidRPr="00F15FE1" w:rsidRDefault="00255268" w:rsidP="00255268">
      <w:pPr>
        <w:pStyle w:val="DDLExample"/>
        <w:pBdr>
          <w:bottom w:val="single" w:sz="4" w:space="0" w:color="auto"/>
        </w:pBdr>
        <w:spacing w:line="240" w:lineRule="auto"/>
        <w:rPr>
          <w:lang w:val="en-US"/>
        </w:rPr>
      </w:pPr>
      <w:r w:rsidRPr="00F15FE1">
        <w:rPr>
          <w:lang w:val="en-US"/>
        </w:rPr>
        <w:t xml:space="preserve">  &lt;xs:attribute name="Transfer-Length" type="xs:unsignedLong" use="optionl"/&gt;</w:t>
      </w:r>
    </w:p>
    <w:p w:rsidR="00255268" w:rsidRPr="009C242E" w:rsidRDefault="00255268" w:rsidP="00255268">
      <w:pPr>
        <w:pStyle w:val="DDLExample"/>
        <w:pBdr>
          <w:bottom w:val="single" w:sz="4" w:space="0" w:color="auto"/>
        </w:pBdr>
        <w:spacing w:line="240" w:lineRule="auto"/>
        <w:rPr>
          <w:lang w:val="fr-CH"/>
        </w:rPr>
      </w:pPr>
      <w:r w:rsidRPr="00F15FE1">
        <w:rPr>
          <w:lang w:val="en-US"/>
        </w:rPr>
        <w:t xml:space="preserve"> </w:t>
      </w:r>
      <w:r w:rsidRPr="009C242E">
        <w:rPr>
          <w:lang w:val="fr-CH"/>
        </w:rPr>
        <w:t>&lt;/xs:complexType&gt;</w:t>
      </w:r>
    </w:p>
    <w:p w:rsidR="00255268" w:rsidRPr="009C242E" w:rsidRDefault="00255268" w:rsidP="00255268">
      <w:pPr>
        <w:pStyle w:val="DDLExample"/>
        <w:pBdr>
          <w:bottom w:val="single" w:sz="4" w:space="0" w:color="auto"/>
        </w:pBdr>
        <w:spacing w:line="240" w:lineRule="auto"/>
        <w:rPr>
          <w:lang w:val="fr-CH" w:eastAsia="ja-JP"/>
        </w:rPr>
      </w:pPr>
      <w:r w:rsidRPr="009C242E">
        <w:rPr>
          <w:lang w:val="fr-CH"/>
        </w:rPr>
        <w:t>&lt;/xs:scheme&gt;</w:t>
      </w:r>
    </w:p>
    <w:p w:rsidR="00CB6411" w:rsidRPr="009C242E" w:rsidRDefault="00CB6411" w:rsidP="00255268">
      <w:pPr>
        <w:keepNext/>
        <w:keepLines/>
        <w:rPr>
          <w:lang w:val="fr-CH" w:eastAsia="ja-JP"/>
        </w:rPr>
      </w:pPr>
      <w:r w:rsidRPr="009C242E">
        <w:rPr>
          <w:lang w:val="fr-CH" w:eastAsia="ja-JP"/>
        </w:rPr>
        <w:lastRenderedPageBreak/>
        <w:t>La signification de chaque élément et attribut est la suivante:</w:t>
      </w:r>
    </w:p>
    <w:p w:rsidR="00CB6411" w:rsidRPr="009C242E" w:rsidRDefault="00CB6411" w:rsidP="00255268">
      <w:pPr>
        <w:pStyle w:val="Blanc"/>
        <w:rPr>
          <w:lang w:val="fr-CH" w:eastAsia="ja-JP"/>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6804"/>
      </w:tblGrid>
      <w:tr w:rsidR="00CB6411" w:rsidRPr="009C242E" w:rsidTr="005F4E74">
        <w:trPr>
          <w:tblHeader/>
          <w:jc w:val="center"/>
        </w:trPr>
        <w:tc>
          <w:tcPr>
            <w:tcW w:w="2835" w:type="dxa"/>
          </w:tcPr>
          <w:p w:rsidR="00CB6411" w:rsidRPr="009C242E" w:rsidRDefault="00CB6411" w:rsidP="00255268">
            <w:pPr>
              <w:pStyle w:val="Tablehead"/>
              <w:keepLines/>
              <w:rPr>
                <w:lang w:val="fr-CH"/>
              </w:rPr>
            </w:pPr>
            <w:r w:rsidRPr="009C242E">
              <w:rPr>
                <w:lang w:val="fr-CH"/>
              </w:rPr>
              <w:t>Nom de l</w:t>
            </w:r>
            <w:r w:rsidR="00915308" w:rsidRPr="009C242E">
              <w:rPr>
                <w:lang w:val="fr-CH"/>
              </w:rPr>
              <w:t>'</w:t>
            </w:r>
            <w:r w:rsidRPr="009C242E">
              <w:rPr>
                <w:lang w:val="fr-CH"/>
              </w:rPr>
              <w:t>élément/attribut</w:t>
            </w:r>
          </w:p>
        </w:tc>
        <w:tc>
          <w:tcPr>
            <w:tcW w:w="6804" w:type="dxa"/>
          </w:tcPr>
          <w:p w:rsidR="00CB6411" w:rsidRPr="009C242E" w:rsidRDefault="00CB6411" w:rsidP="00255268">
            <w:pPr>
              <w:pStyle w:val="Tablehead"/>
              <w:keepLines/>
              <w:rPr>
                <w:lang w:val="fr-CH"/>
              </w:rPr>
            </w:pPr>
            <w:r w:rsidRPr="009C242E">
              <w:rPr>
                <w:lang w:val="fr-CH"/>
              </w:rPr>
              <w:t>Description</w:t>
            </w:r>
          </w:p>
        </w:tc>
      </w:tr>
      <w:tr w:rsidR="00CB6411" w:rsidRPr="009C242E" w:rsidTr="00666716">
        <w:trPr>
          <w:jc w:val="center"/>
        </w:trPr>
        <w:tc>
          <w:tcPr>
            <w:tcW w:w="2835" w:type="dxa"/>
          </w:tcPr>
          <w:p w:rsidR="00CB6411" w:rsidRPr="009C242E" w:rsidRDefault="00CB6411" w:rsidP="00255268">
            <w:pPr>
              <w:pStyle w:val="Tabletext"/>
              <w:keepNext/>
              <w:keepLines/>
              <w:jc w:val="left"/>
              <w:rPr>
                <w:lang w:val="fr-CH"/>
              </w:rPr>
            </w:pPr>
            <w:r w:rsidRPr="009C242E">
              <w:rPr>
                <w:lang w:val="fr-CH"/>
              </w:rPr>
              <w:t>FileInfo</w:t>
            </w:r>
          </w:p>
        </w:tc>
        <w:tc>
          <w:tcPr>
            <w:tcW w:w="6804" w:type="dxa"/>
          </w:tcPr>
          <w:p w:rsidR="00CB6411" w:rsidRPr="009C242E" w:rsidRDefault="00CB6411" w:rsidP="00255268">
            <w:pPr>
              <w:pStyle w:val="Tabletext"/>
              <w:keepNext/>
              <w:keepLines/>
              <w:jc w:val="left"/>
              <w:rPr>
                <w:lang w:val="fr-CH"/>
              </w:rPr>
            </w:pPr>
            <w:r w:rsidRPr="009C242E">
              <w:rPr>
                <w:lang w:val="fr-CH"/>
              </w:rPr>
              <w:t xml:space="preserve">Cet élément inclut des informations </w:t>
            </w:r>
            <w:r w:rsidRPr="009C242E">
              <w:rPr>
                <w:lang w:val="fr-CH" w:eastAsia="ja-JP"/>
              </w:rPr>
              <w:t>sur les informations d</w:t>
            </w:r>
            <w:r w:rsidR="00915308" w:rsidRPr="009C242E">
              <w:rPr>
                <w:lang w:val="fr-CH" w:eastAsia="ja-JP"/>
              </w:rPr>
              <w:t>'</w:t>
            </w:r>
            <w:r w:rsidRPr="009C242E">
              <w:rPr>
                <w:lang w:val="fr-CH" w:eastAsia="ja-JP"/>
              </w:rPr>
              <w:t>attribut de fichier</w:t>
            </w:r>
            <w:r w:rsidRPr="009C242E">
              <w:rPr>
                <w:lang w:val="fr-CH"/>
              </w:rPr>
              <w:t>. Il contient un élément «File»</w:t>
            </w:r>
          </w:p>
        </w:tc>
      </w:tr>
      <w:tr w:rsidR="00CB6411" w:rsidRPr="009C242E" w:rsidTr="00666716">
        <w:trPr>
          <w:jc w:val="center"/>
        </w:trPr>
        <w:tc>
          <w:tcPr>
            <w:tcW w:w="2835" w:type="dxa"/>
          </w:tcPr>
          <w:p w:rsidR="00CB6411" w:rsidRPr="009C242E" w:rsidRDefault="00CB6411" w:rsidP="00255268">
            <w:pPr>
              <w:pStyle w:val="Tabletext"/>
              <w:keepNext/>
              <w:keepLines/>
              <w:jc w:val="left"/>
              <w:rPr>
                <w:lang w:val="fr-CH"/>
              </w:rPr>
            </w:pPr>
            <w:r w:rsidRPr="009C242E">
              <w:rPr>
                <w:lang w:val="fr-CH"/>
              </w:rPr>
              <w:tab/>
              <w:t>Width-Of-Block-Number</w:t>
            </w:r>
          </w:p>
        </w:tc>
        <w:tc>
          <w:tcPr>
            <w:tcW w:w="6804" w:type="dxa"/>
          </w:tcPr>
          <w:p w:rsidR="00CB6411" w:rsidRPr="009C242E" w:rsidRDefault="00CB6411" w:rsidP="00255268">
            <w:pPr>
              <w:pStyle w:val="Tabletext"/>
              <w:keepNext/>
              <w:keepLines/>
              <w:jc w:val="left"/>
              <w:rPr>
                <w:lang w:val="fr-CH"/>
              </w:rPr>
            </w:pPr>
            <w:r w:rsidRPr="009C242E">
              <w:rPr>
                <w:lang w:val="fr-CH"/>
              </w:rPr>
              <w:t>Cet attribut donne le nombre de bits du champ block_number de l</w:t>
            </w:r>
            <w:r w:rsidR="00915308" w:rsidRPr="009C242E">
              <w:rPr>
                <w:lang w:val="fr-CH"/>
              </w:rPr>
              <w:t>'</w:t>
            </w:r>
            <w:r w:rsidRPr="009C242E">
              <w:rPr>
                <w:lang w:val="fr-CH"/>
              </w:rPr>
              <w:t>en-tête de téléchargement</w:t>
            </w:r>
          </w:p>
        </w:tc>
      </w:tr>
      <w:tr w:rsidR="00CB6411" w:rsidRPr="009C242E" w:rsidTr="00666716">
        <w:trPr>
          <w:jc w:val="center"/>
        </w:trPr>
        <w:tc>
          <w:tcPr>
            <w:tcW w:w="2835" w:type="dxa"/>
          </w:tcPr>
          <w:p w:rsidR="00CB6411" w:rsidRPr="009C242E" w:rsidRDefault="00CB6411" w:rsidP="00915308">
            <w:pPr>
              <w:pStyle w:val="Tabletext"/>
              <w:jc w:val="left"/>
              <w:rPr>
                <w:lang w:val="fr-CH"/>
              </w:rPr>
            </w:pPr>
            <w:r w:rsidRPr="009C242E">
              <w:rPr>
                <w:lang w:val="fr-CH"/>
              </w:rPr>
              <w:tab/>
              <w:t>Last-SN-Of-FileInfo</w:t>
            </w:r>
          </w:p>
        </w:tc>
        <w:tc>
          <w:tcPr>
            <w:tcW w:w="6804" w:type="dxa"/>
          </w:tcPr>
          <w:p w:rsidR="00CB6411" w:rsidRPr="009C242E" w:rsidRDefault="00CB6411" w:rsidP="00915308">
            <w:pPr>
              <w:pStyle w:val="Tabletext"/>
              <w:keepNext/>
              <w:keepLines/>
              <w:jc w:val="left"/>
              <w:rPr>
                <w:lang w:val="fr-CH"/>
              </w:rPr>
            </w:pPr>
            <w:r w:rsidRPr="009C242E">
              <w:rPr>
                <w:lang w:val="fr-CH"/>
              </w:rPr>
              <w:t>Cet attribut donne le numéro de séquence du dernier paquet acheminant les informations d</w:t>
            </w:r>
            <w:r w:rsidR="00915308" w:rsidRPr="009C242E">
              <w:rPr>
                <w:lang w:val="fr-CH"/>
              </w:rPr>
              <w:t>'</w:t>
            </w:r>
            <w:r w:rsidRPr="009C242E">
              <w:rPr>
                <w:lang w:val="fr-CH"/>
              </w:rPr>
              <w:t>attribut de fichier</w:t>
            </w:r>
          </w:p>
        </w:tc>
      </w:tr>
      <w:tr w:rsidR="00CB6411" w:rsidRPr="009C242E" w:rsidTr="00666716">
        <w:trPr>
          <w:jc w:val="center"/>
        </w:trPr>
        <w:tc>
          <w:tcPr>
            <w:tcW w:w="2835" w:type="dxa"/>
          </w:tcPr>
          <w:p w:rsidR="00CB6411" w:rsidRPr="009C242E" w:rsidRDefault="00CB6411" w:rsidP="00915308">
            <w:pPr>
              <w:pStyle w:val="Tabletext"/>
              <w:jc w:val="left"/>
              <w:rPr>
                <w:lang w:val="fr-CH"/>
              </w:rPr>
            </w:pPr>
            <w:r w:rsidRPr="009C242E">
              <w:rPr>
                <w:lang w:val="fr-CH"/>
              </w:rPr>
              <w:tab/>
              <w:t>Max-Unit-In-Block</w:t>
            </w:r>
          </w:p>
        </w:tc>
        <w:tc>
          <w:tcPr>
            <w:tcW w:w="6804" w:type="dxa"/>
          </w:tcPr>
          <w:p w:rsidR="00CB6411" w:rsidRPr="009C242E" w:rsidRDefault="00CB6411" w:rsidP="00915308">
            <w:pPr>
              <w:pStyle w:val="Tabletext"/>
              <w:keepNext/>
              <w:keepLines/>
              <w:jc w:val="left"/>
              <w:rPr>
                <w:lang w:val="fr-CH"/>
              </w:rPr>
            </w:pPr>
            <w:r w:rsidRPr="009C242E">
              <w:rPr>
                <w:lang w:val="fr-CH"/>
              </w:rPr>
              <w:t>Cet attribut donne le nombre maximal d</w:t>
            </w:r>
            <w:r w:rsidR="00915308" w:rsidRPr="009C242E">
              <w:rPr>
                <w:lang w:val="fr-CH"/>
              </w:rPr>
              <w:t>'</w:t>
            </w:r>
            <w:r w:rsidRPr="009C242E">
              <w:rPr>
                <w:lang w:val="fr-CH"/>
              </w:rPr>
              <w:t>unités de données dans un bloc</w:t>
            </w:r>
          </w:p>
        </w:tc>
      </w:tr>
      <w:tr w:rsidR="00CB6411" w:rsidRPr="009C242E" w:rsidTr="00666716">
        <w:trPr>
          <w:jc w:val="center"/>
        </w:trPr>
        <w:tc>
          <w:tcPr>
            <w:tcW w:w="2835" w:type="dxa"/>
          </w:tcPr>
          <w:p w:rsidR="00CB6411" w:rsidRPr="009C242E" w:rsidRDefault="00CB6411" w:rsidP="00915308">
            <w:pPr>
              <w:pStyle w:val="Tabletext"/>
              <w:jc w:val="left"/>
              <w:rPr>
                <w:lang w:val="fr-CH"/>
              </w:rPr>
            </w:pPr>
            <w:r w:rsidRPr="009C242E">
              <w:rPr>
                <w:lang w:val="fr-CH"/>
              </w:rPr>
              <w:tab/>
              <w:t>Size-Of-DataUnit</w:t>
            </w:r>
          </w:p>
        </w:tc>
        <w:tc>
          <w:tcPr>
            <w:tcW w:w="6804" w:type="dxa"/>
          </w:tcPr>
          <w:p w:rsidR="00CB6411" w:rsidRPr="009C242E" w:rsidRDefault="00CB6411" w:rsidP="00915308">
            <w:pPr>
              <w:pStyle w:val="Tabletext"/>
              <w:keepNext/>
              <w:keepLines/>
              <w:jc w:val="left"/>
              <w:rPr>
                <w:lang w:val="fr-CH"/>
              </w:rPr>
            </w:pPr>
            <w:r w:rsidRPr="009C242E">
              <w:rPr>
                <w:lang w:val="fr-CH"/>
              </w:rPr>
              <w:t>Cet attribut donne la taille de l</w:t>
            </w:r>
            <w:r w:rsidR="00915308" w:rsidRPr="009C242E">
              <w:rPr>
                <w:lang w:val="fr-CH"/>
              </w:rPr>
              <w:t>'</w:t>
            </w:r>
            <w:r w:rsidRPr="009C242E">
              <w:rPr>
                <w:lang w:val="fr-CH"/>
              </w:rPr>
              <w:t>unité de données en octets</w:t>
            </w:r>
          </w:p>
        </w:tc>
      </w:tr>
      <w:tr w:rsidR="00CB6411" w:rsidRPr="009C242E" w:rsidTr="00666716">
        <w:trPr>
          <w:jc w:val="center"/>
        </w:trPr>
        <w:tc>
          <w:tcPr>
            <w:tcW w:w="2835" w:type="dxa"/>
          </w:tcPr>
          <w:p w:rsidR="00CB6411" w:rsidRPr="009C242E" w:rsidRDefault="00CB6411" w:rsidP="00915308">
            <w:pPr>
              <w:pStyle w:val="Tabletext"/>
              <w:jc w:val="left"/>
              <w:rPr>
                <w:lang w:val="fr-CH"/>
              </w:rPr>
            </w:pPr>
            <w:r w:rsidRPr="009C242E">
              <w:rPr>
                <w:lang w:val="fr-CH"/>
              </w:rPr>
              <w:tab/>
              <w:t>FEC-Encoding-ID</w:t>
            </w:r>
          </w:p>
        </w:tc>
        <w:tc>
          <w:tcPr>
            <w:tcW w:w="6804" w:type="dxa"/>
          </w:tcPr>
          <w:p w:rsidR="00CB6411" w:rsidRPr="009C242E" w:rsidRDefault="00CB6411" w:rsidP="00915308">
            <w:pPr>
              <w:pStyle w:val="Tabletext"/>
              <w:keepNext/>
              <w:keepLines/>
              <w:jc w:val="left"/>
              <w:rPr>
                <w:lang w:val="fr-CH"/>
              </w:rPr>
            </w:pPr>
            <w:r w:rsidRPr="009C242E">
              <w:rPr>
                <w:lang w:val="fr-CH"/>
              </w:rPr>
              <w:t>Cet attribut donne le type de FEC sous la forme du numéro d</w:t>
            </w:r>
            <w:r w:rsidR="00915308" w:rsidRPr="009C242E">
              <w:rPr>
                <w:lang w:val="fr-CH"/>
              </w:rPr>
              <w:t>'</w:t>
            </w:r>
            <w:r w:rsidRPr="009C242E">
              <w:rPr>
                <w:lang w:val="fr-CH"/>
              </w:rPr>
              <w:t>identification enregistré auprès de l</w:t>
            </w:r>
            <w:r w:rsidR="00915308" w:rsidRPr="009C242E">
              <w:rPr>
                <w:lang w:val="fr-CH"/>
              </w:rPr>
              <w:t>'</w:t>
            </w:r>
            <w:r w:rsidRPr="009C242E">
              <w:rPr>
                <w:lang w:val="fr-CH"/>
              </w:rPr>
              <w:t>IANA dans le cadre des identifications de codage FEC et des identifications d</w:t>
            </w:r>
            <w:r w:rsidR="00915308" w:rsidRPr="009C242E">
              <w:rPr>
                <w:lang w:val="fr-CH"/>
              </w:rPr>
              <w:t>'</w:t>
            </w:r>
            <w:r w:rsidRPr="009C242E">
              <w:rPr>
                <w:lang w:val="fr-CH"/>
              </w:rPr>
              <w:t>instance FEC pour le transport multidestinataire fiable (RMT)</w:t>
            </w:r>
          </w:p>
        </w:tc>
      </w:tr>
      <w:tr w:rsidR="00CB6411" w:rsidRPr="009C242E" w:rsidTr="00666716">
        <w:trPr>
          <w:jc w:val="center"/>
        </w:trPr>
        <w:tc>
          <w:tcPr>
            <w:tcW w:w="2835" w:type="dxa"/>
          </w:tcPr>
          <w:p w:rsidR="00CB6411" w:rsidRPr="009C242E" w:rsidRDefault="00CB6411" w:rsidP="00915308">
            <w:pPr>
              <w:pStyle w:val="Tabletext"/>
              <w:jc w:val="left"/>
              <w:rPr>
                <w:lang w:val="fr-CH"/>
              </w:rPr>
            </w:pPr>
            <w:r w:rsidRPr="009C242E">
              <w:rPr>
                <w:lang w:val="fr-CH"/>
              </w:rPr>
              <w:tab/>
              <w:t>Expires</w:t>
            </w:r>
          </w:p>
        </w:tc>
        <w:tc>
          <w:tcPr>
            <w:tcW w:w="6804" w:type="dxa"/>
          </w:tcPr>
          <w:p w:rsidR="00CB6411" w:rsidRPr="009C242E" w:rsidRDefault="00CB6411" w:rsidP="00915308">
            <w:pPr>
              <w:pStyle w:val="Tabletext"/>
              <w:keepNext/>
              <w:keepLines/>
              <w:jc w:val="left"/>
              <w:rPr>
                <w:lang w:val="fr-CH"/>
              </w:rPr>
            </w:pPr>
            <w:r w:rsidRPr="009C242E">
              <w:rPr>
                <w:lang w:val="fr-CH"/>
              </w:rPr>
              <w:t>Cet attribut donne la date d</w:t>
            </w:r>
            <w:r w:rsidR="00915308" w:rsidRPr="009C242E">
              <w:rPr>
                <w:lang w:val="fr-CH"/>
              </w:rPr>
              <w:t>'</w:t>
            </w:r>
            <w:r w:rsidRPr="009C242E">
              <w:rPr>
                <w:lang w:val="fr-CH"/>
              </w:rPr>
              <w:t>expiration des informations d</w:t>
            </w:r>
            <w:r w:rsidR="00915308" w:rsidRPr="009C242E">
              <w:rPr>
                <w:lang w:val="fr-CH"/>
              </w:rPr>
              <w:t>'</w:t>
            </w:r>
            <w:r w:rsidRPr="009C242E">
              <w:rPr>
                <w:lang w:val="fr-CH"/>
              </w:rPr>
              <w:t>attribut de fichier</w:t>
            </w:r>
          </w:p>
        </w:tc>
      </w:tr>
      <w:tr w:rsidR="00CB6411" w:rsidRPr="009C242E" w:rsidTr="00666716">
        <w:trPr>
          <w:jc w:val="center"/>
        </w:trPr>
        <w:tc>
          <w:tcPr>
            <w:tcW w:w="2835" w:type="dxa"/>
          </w:tcPr>
          <w:p w:rsidR="00CB6411" w:rsidRPr="009C242E" w:rsidRDefault="00CB6411" w:rsidP="00915308">
            <w:pPr>
              <w:pStyle w:val="Tabletext"/>
              <w:jc w:val="left"/>
              <w:rPr>
                <w:lang w:val="fr-CH"/>
              </w:rPr>
            </w:pPr>
            <w:r w:rsidRPr="009C242E">
              <w:rPr>
                <w:lang w:val="fr-CH"/>
              </w:rPr>
              <w:t>File</w:t>
            </w:r>
          </w:p>
        </w:tc>
        <w:tc>
          <w:tcPr>
            <w:tcW w:w="6804" w:type="dxa"/>
          </w:tcPr>
          <w:p w:rsidR="00CB6411" w:rsidRPr="009C242E" w:rsidRDefault="00CB6411" w:rsidP="00915308">
            <w:pPr>
              <w:pStyle w:val="Tabletext"/>
              <w:keepNext/>
              <w:keepLines/>
              <w:jc w:val="left"/>
              <w:rPr>
                <w:lang w:val="fr-CH"/>
              </w:rPr>
            </w:pPr>
            <w:r w:rsidRPr="009C242E">
              <w:rPr>
                <w:lang w:val="fr-CH"/>
              </w:rPr>
              <w:t xml:space="preserve">Cet élément inclut des informations </w:t>
            </w:r>
            <w:r w:rsidRPr="009C242E">
              <w:rPr>
                <w:lang w:val="fr-CH" w:eastAsia="ja-JP"/>
              </w:rPr>
              <w:t>sur l</w:t>
            </w:r>
            <w:r w:rsidR="00915308" w:rsidRPr="009C242E">
              <w:rPr>
                <w:lang w:val="fr-CH" w:eastAsia="ja-JP"/>
              </w:rPr>
              <w:t>'</w:t>
            </w:r>
            <w:r w:rsidRPr="009C242E">
              <w:rPr>
                <w:lang w:val="fr-CH" w:eastAsia="ja-JP"/>
              </w:rPr>
              <w:t>identification du fichier et les unités de données</w:t>
            </w:r>
          </w:p>
        </w:tc>
      </w:tr>
      <w:tr w:rsidR="00CB6411" w:rsidRPr="009C242E" w:rsidTr="00666716">
        <w:trPr>
          <w:jc w:val="center"/>
        </w:trPr>
        <w:tc>
          <w:tcPr>
            <w:tcW w:w="2835" w:type="dxa"/>
          </w:tcPr>
          <w:p w:rsidR="00CB6411" w:rsidRPr="009C242E" w:rsidRDefault="00CB6411" w:rsidP="00915308">
            <w:pPr>
              <w:pStyle w:val="Tabletext"/>
              <w:jc w:val="left"/>
              <w:rPr>
                <w:lang w:val="fr-CH"/>
              </w:rPr>
            </w:pPr>
            <w:r w:rsidRPr="009C242E">
              <w:rPr>
                <w:lang w:val="fr-CH"/>
              </w:rPr>
              <w:tab/>
              <w:t>Content-Location</w:t>
            </w:r>
          </w:p>
        </w:tc>
        <w:tc>
          <w:tcPr>
            <w:tcW w:w="6804" w:type="dxa"/>
          </w:tcPr>
          <w:p w:rsidR="00CB6411" w:rsidRPr="009C242E" w:rsidRDefault="00CB6411" w:rsidP="00915308">
            <w:pPr>
              <w:pStyle w:val="Tabletext"/>
              <w:keepNext/>
              <w:keepLines/>
              <w:jc w:val="left"/>
              <w:rPr>
                <w:lang w:val="fr-CH"/>
              </w:rPr>
            </w:pPr>
            <w:r w:rsidRPr="009C242E">
              <w:rPr>
                <w:lang w:val="fr-CH"/>
              </w:rPr>
              <w:t>Cet attribut donne l</w:t>
            </w:r>
            <w:r w:rsidR="00915308" w:rsidRPr="009C242E">
              <w:rPr>
                <w:lang w:val="fr-CH"/>
              </w:rPr>
              <w:t>'</w:t>
            </w:r>
            <w:r w:rsidRPr="009C242E">
              <w:rPr>
                <w:lang w:val="fr-CH"/>
              </w:rPr>
              <w:t>identification du fichier sous forme d</w:t>
            </w:r>
            <w:r w:rsidR="00915308" w:rsidRPr="009C242E">
              <w:rPr>
                <w:lang w:val="fr-CH"/>
              </w:rPr>
              <w:t>'</w:t>
            </w:r>
            <w:r w:rsidRPr="009C242E">
              <w:rPr>
                <w:lang w:val="fr-CH"/>
              </w:rPr>
              <w:t>identificateur URI</w:t>
            </w:r>
          </w:p>
        </w:tc>
      </w:tr>
      <w:tr w:rsidR="00CB6411" w:rsidRPr="009C242E" w:rsidTr="00666716">
        <w:trPr>
          <w:jc w:val="center"/>
        </w:trPr>
        <w:tc>
          <w:tcPr>
            <w:tcW w:w="2835" w:type="dxa"/>
          </w:tcPr>
          <w:p w:rsidR="00CB6411" w:rsidRPr="009C242E" w:rsidRDefault="00CB6411" w:rsidP="005F4E74">
            <w:pPr>
              <w:pStyle w:val="Tabletext"/>
              <w:keepNext/>
              <w:keepLines/>
              <w:jc w:val="left"/>
              <w:rPr>
                <w:lang w:val="fr-CH"/>
              </w:rPr>
            </w:pPr>
            <w:r w:rsidRPr="009C242E">
              <w:rPr>
                <w:lang w:val="fr-CH"/>
              </w:rPr>
              <w:tab/>
              <w:t>Content-Type</w:t>
            </w:r>
          </w:p>
        </w:tc>
        <w:tc>
          <w:tcPr>
            <w:tcW w:w="6804" w:type="dxa"/>
          </w:tcPr>
          <w:p w:rsidR="00CB6411" w:rsidRPr="009C242E" w:rsidRDefault="00CB6411" w:rsidP="005F4E74">
            <w:pPr>
              <w:pStyle w:val="Tabletext"/>
              <w:keepNext/>
              <w:keepLines/>
              <w:jc w:val="left"/>
              <w:rPr>
                <w:lang w:val="fr-CH"/>
              </w:rPr>
            </w:pPr>
            <w:r w:rsidRPr="009C242E">
              <w:rPr>
                <w:lang w:val="fr-CH"/>
              </w:rPr>
              <w:t>Cet attribut donne le type de contenu du fichier</w:t>
            </w:r>
          </w:p>
        </w:tc>
      </w:tr>
      <w:tr w:rsidR="00CB6411" w:rsidRPr="009C242E" w:rsidTr="00666716">
        <w:trPr>
          <w:jc w:val="center"/>
        </w:trPr>
        <w:tc>
          <w:tcPr>
            <w:tcW w:w="2835" w:type="dxa"/>
          </w:tcPr>
          <w:p w:rsidR="00CB6411" w:rsidRPr="009C242E" w:rsidRDefault="00CB6411" w:rsidP="005F4E74">
            <w:pPr>
              <w:pStyle w:val="Tabletext"/>
              <w:keepNext/>
              <w:keepLines/>
              <w:jc w:val="left"/>
              <w:rPr>
                <w:lang w:val="fr-CH"/>
              </w:rPr>
            </w:pPr>
            <w:r w:rsidRPr="009C242E">
              <w:rPr>
                <w:lang w:val="fr-CH"/>
              </w:rPr>
              <w:tab/>
              <w:t>Content-Length</w:t>
            </w:r>
          </w:p>
        </w:tc>
        <w:tc>
          <w:tcPr>
            <w:tcW w:w="6804" w:type="dxa"/>
          </w:tcPr>
          <w:p w:rsidR="00CB6411" w:rsidRPr="009C242E" w:rsidRDefault="00CB6411" w:rsidP="005F4E74">
            <w:pPr>
              <w:pStyle w:val="Tabletext"/>
              <w:keepNext/>
              <w:keepLines/>
              <w:jc w:val="left"/>
              <w:rPr>
                <w:lang w:val="fr-CH"/>
              </w:rPr>
            </w:pPr>
            <w:r w:rsidRPr="009C242E">
              <w:rPr>
                <w:lang w:val="fr-CH"/>
              </w:rPr>
              <w:t>Cet attribut donne la taille du fichier en octets</w:t>
            </w:r>
          </w:p>
        </w:tc>
      </w:tr>
      <w:tr w:rsidR="00CB6411" w:rsidRPr="009C242E" w:rsidTr="00666716">
        <w:trPr>
          <w:jc w:val="center"/>
        </w:trPr>
        <w:tc>
          <w:tcPr>
            <w:tcW w:w="2835" w:type="dxa"/>
          </w:tcPr>
          <w:p w:rsidR="00CB6411" w:rsidRPr="009C242E" w:rsidRDefault="00CB6411" w:rsidP="005F4E74">
            <w:pPr>
              <w:pStyle w:val="Tabletext"/>
              <w:keepNext/>
              <w:keepLines/>
              <w:jc w:val="left"/>
              <w:rPr>
                <w:lang w:val="fr-CH"/>
              </w:rPr>
            </w:pPr>
            <w:r w:rsidRPr="009C242E">
              <w:rPr>
                <w:lang w:val="fr-CH"/>
              </w:rPr>
              <w:tab/>
              <w:t>Last-BlockNumber</w:t>
            </w:r>
          </w:p>
        </w:tc>
        <w:tc>
          <w:tcPr>
            <w:tcW w:w="6804" w:type="dxa"/>
          </w:tcPr>
          <w:p w:rsidR="00CB6411" w:rsidRPr="009C242E" w:rsidRDefault="00CB6411" w:rsidP="005F4E74">
            <w:pPr>
              <w:pStyle w:val="Tabletext"/>
              <w:keepNext/>
              <w:keepLines/>
              <w:jc w:val="left"/>
              <w:rPr>
                <w:lang w:val="fr-CH" w:eastAsia="ja-JP"/>
              </w:rPr>
            </w:pPr>
            <w:r w:rsidRPr="009C242E">
              <w:rPr>
                <w:lang w:val="fr-CH"/>
              </w:rPr>
              <w:t xml:space="preserve">Cet attribut donne le numéro du dernier bloc auquel </w:t>
            </w:r>
            <w:r w:rsidRPr="009C242E">
              <w:rPr>
                <w:lang w:val="fr-CH" w:eastAsia="ja-JP"/>
              </w:rPr>
              <w:t>le dernier paquet acheminant des unités de données appartient.</w:t>
            </w:r>
          </w:p>
        </w:tc>
      </w:tr>
      <w:tr w:rsidR="00CB6411" w:rsidRPr="009C242E" w:rsidTr="00666716">
        <w:trPr>
          <w:jc w:val="center"/>
        </w:trPr>
        <w:tc>
          <w:tcPr>
            <w:tcW w:w="2835" w:type="dxa"/>
          </w:tcPr>
          <w:p w:rsidR="00CB6411" w:rsidRPr="009C242E" w:rsidRDefault="00CB6411" w:rsidP="005F4E74">
            <w:pPr>
              <w:pStyle w:val="Tabletext"/>
              <w:keepNext/>
              <w:keepLines/>
              <w:jc w:val="left"/>
              <w:rPr>
                <w:lang w:val="fr-CH"/>
              </w:rPr>
            </w:pPr>
            <w:r w:rsidRPr="009C242E">
              <w:rPr>
                <w:lang w:val="fr-CH"/>
              </w:rPr>
              <w:tab/>
              <w:t>Last-SN</w:t>
            </w:r>
          </w:p>
        </w:tc>
        <w:tc>
          <w:tcPr>
            <w:tcW w:w="6804" w:type="dxa"/>
          </w:tcPr>
          <w:p w:rsidR="00CB6411" w:rsidRPr="009C242E" w:rsidRDefault="00CB6411" w:rsidP="005F4E74">
            <w:pPr>
              <w:pStyle w:val="Tabletext"/>
              <w:keepNext/>
              <w:keepLines/>
              <w:jc w:val="left"/>
              <w:rPr>
                <w:lang w:val="fr-CH"/>
              </w:rPr>
            </w:pPr>
            <w:r w:rsidRPr="009C242E">
              <w:rPr>
                <w:lang w:val="fr-CH"/>
              </w:rPr>
              <w:t xml:space="preserve">Cet attribut donne le numéro de séquence du dernier paquet </w:t>
            </w:r>
            <w:r w:rsidRPr="009C242E">
              <w:rPr>
                <w:lang w:val="fr-CH" w:eastAsia="ja-JP"/>
              </w:rPr>
              <w:t>acheminant des unités de données dans le dernier bloc</w:t>
            </w:r>
          </w:p>
        </w:tc>
      </w:tr>
      <w:tr w:rsidR="00CB6411" w:rsidRPr="009C242E" w:rsidTr="00666716">
        <w:trPr>
          <w:jc w:val="center"/>
        </w:trPr>
        <w:tc>
          <w:tcPr>
            <w:tcW w:w="2835" w:type="dxa"/>
          </w:tcPr>
          <w:p w:rsidR="00CB6411" w:rsidRPr="009C242E" w:rsidRDefault="00CB6411" w:rsidP="00915308">
            <w:pPr>
              <w:pStyle w:val="Tabletext"/>
              <w:jc w:val="left"/>
              <w:rPr>
                <w:lang w:val="fr-CH"/>
              </w:rPr>
            </w:pPr>
            <w:r w:rsidRPr="009C242E">
              <w:rPr>
                <w:lang w:val="fr-CH"/>
              </w:rPr>
              <w:tab/>
              <w:t>Transfer-Encoding</w:t>
            </w:r>
          </w:p>
        </w:tc>
        <w:tc>
          <w:tcPr>
            <w:tcW w:w="6804" w:type="dxa"/>
          </w:tcPr>
          <w:p w:rsidR="00CB6411" w:rsidRPr="009C242E" w:rsidRDefault="00CB6411" w:rsidP="00915308">
            <w:pPr>
              <w:pStyle w:val="Tabletext"/>
              <w:jc w:val="left"/>
              <w:rPr>
                <w:lang w:val="fr-CH"/>
              </w:rPr>
            </w:pPr>
            <w:r w:rsidRPr="009C242E">
              <w:rPr>
                <w:lang w:val="fr-CH"/>
              </w:rPr>
              <w:t>Cet attribut donne le type de codage pour le transfert si le fichier est codé</w:t>
            </w:r>
          </w:p>
        </w:tc>
      </w:tr>
      <w:tr w:rsidR="00CB6411" w:rsidRPr="009C242E" w:rsidTr="00666716">
        <w:trPr>
          <w:jc w:val="center"/>
        </w:trPr>
        <w:tc>
          <w:tcPr>
            <w:tcW w:w="2835" w:type="dxa"/>
          </w:tcPr>
          <w:p w:rsidR="00CB6411" w:rsidRPr="009C242E" w:rsidRDefault="00CB6411" w:rsidP="00666716">
            <w:pPr>
              <w:pStyle w:val="Tabletext"/>
              <w:rPr>
                <w:lang w:val="fr-CH"/>
              </w:rPr>
            </w:pPr>
            <w:r w:rsidRPr="009C242E">
              <w:rPr>
                <w:lang w:val="fr-CH"/>
              </w:rPr>
              <w:tab/>
              <w:t>Transfer-Length</w:t>
            </w:r>
          </w:p>
        </w:tc>
        <w:tc>
          <w:tcPr>
            <w:tcW w:w="6804" w:type="dxa"/>
          </w:tcPr>
          <w:p w:rsidR="00CB6411" w:rsidRPr="009C242E" w:rsidRDefault="00CB6411" w:rsidP="00666716">
            <w:pPr>
              <w:pStyle w:val="Tabletext"/>
              <w:rPr>
                <w:lang w:val="fr-CH"/>
              </w:rPr>
            </w:pPr>
            <w:r w:rsidRPr="009C242E">
              <w:rPr>
                <w:lang w:val="fr-CH"/>
              </w:rPr>
              <w:t>Cet attribut donne la taille transférée si le fichier est codé</w:t>
            </w:r>
          </w:p>
        </w:tc>
      </w:tr>
    </w:tbl>
    <w:p w:rsidR="00CB6411" w:rsidRPr="009C242E" w:rsidRDefault="00CB6411" w:rsidP="00CB6411">
      <w:pPr>
        <w:pStyle w:val="Tablefin"/>
        <w:rPr>
          <w:lang w:val="fr-CH" w:eastAsia="ja-JP"/>
        </w:rPr>
      </w:pPr>
    </w:p>
    <w:p w:rsidR="00CB6411" w:rsidRPr="009C242E" w:rsidRDefault="00CB6411" w:rsidP="00CB6411">
      <w:pPr>
        <w:pStyle w:val="Heading2"/>
        <w:rPr>
          <w:lang w:val="fr-CH" w:eastAsia="ja-JP"/>
        </w:rPr>
      </w:pPr>
      <w:r w:rsidRPr="009C242E">
        <w:rPr>
          <w:lang w:val="fr-CH" w:eastAsia="ja-JP"/>
        </w:rPr>
        <w:t>5.3</w:t>
      </w:r>
      <w:r w:rsidRPr="009C242E">
        <w:rPr>
          <w:lang w:val="fr-CH" w:eastAsia="ja-JP"/>
        </w:rPr>
        <w:tab/>
        <w:t>En-tête de téléchargement</w:t>
      </w:r>
    </w:p>
    <w:p w:rsidR="00CB6411" w:rsidRPr="009C242E" w:rsidRDefault="00CB6411" w:rsidP="00CB6411">
      <w:pPr>
        <w:rPr>
          <w:lang w:val="fr-CH" w:eastAsia="ja-JP"/>
        </w:rPr>
      </w:pPr>
      <w:r w:rsidRPr="009C242E">
        <w:rPr>
          <w:lang w:val="fr-CH" w:eastAsia="ja-JP"/>
        </w:rPr>
        <w:t>L</w:t>
      </w:r>
      <w:r w:rsidR="00915308" w:rsidRPr="009C242E">
        <w:rPr>
          <w:lang w:val="fr-CH" w:eastAsia="ja-JP"/>
        </w:rPr>
        <w:t>'</w:t>
      </w:r>
      <w:r w:rsidRPr="009C242E">
        <w:rPr>
          <w:lang w:val="fr-CH" w:eastAsia="ja-JP"/>
        </w:rPr>
        <w:t>en-tête de téléchargement indiqué dans le Tableau 1 est ajouté à chaque unité de données et aux informations d</w:t>
      </w:r>
      <w:r w:rsidR="00915308" w:rsidRPr="009C242E">
        <w:rPr>
          <w:lang w:val="fr-CH" w:eastAsia="ja-JP"/>
        </w:rPr>
        <w:t>'</w:t>
      </w:r>
      <w:r w:rsidRPr="009C242E">
        <w:rPr>
          <w:lang w:val="fr-CH" w:eastAsia="ja-JP"/>
        </w:rPr>
        <w:t xml:space="preserve">attribut de fichier. </w:t>
      </w:r>
    </w:p>
    <w:p w:rsidR="00CB6411" w:rsidRPr="009C242E" w:rsidRDefault="00CB6411" w:rsidP="00666716">
      <w:pPr>
        <w:pStyle w:val="TableNo"/>
        <w:rPr>
          <w:lang w:val="fr-CH"/>
        </w:rPr>
      </w:pPr>
      <w:r w:rsidRPr="009C242E">
        <w:rPr>
          <w:lang w:val="fr-CH"/>
        </w:rPr>
        <w:t>TABLEAU 1</w:t>
      </w:r>
    </w:p>
    <w:p w:rsidR="00CB6411" w:rsidRPr="009C242E" w:rsidRDefault="00CB6411" w:rsidP="00666716">
      <w:pPr>
        <w:pStyle w:val="Tabletitle"/>
        <w:rPr>
          <w:lang w:val="fr-CH"/>
        </w:rPr>
      </w:pPr>
      <w:r w:rsidRPr="009C242E">
        <w:rPr>
          <w:lang w:val="fr-CH"/>
        </w:rPr>
        <w:t>En-tête de téléchargement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3"/>
        <w:gridCol w:w="1685"/>
        <w:gridCol w:w="1559"/>
      </w:tblGrid>
      <w:tr w:rsidR="00CB6411" w:rsidRPr="009C242E" w:rsidTr="00666716">
        <w:trPr>
          <w:jc w:val="center"/>
        </w:trPr>
        <w:tc>
          <w:tcPr>
            <w:tcW w:w="2893" w:type="dxa"/>
          </w:tcPr>
          <w:p w:rsidR="00CB6411" w:rsidRPr="009C242E" w:rsidRDefault="00CB6411" w:rsidP="00666716">
            <w:pPr>
              <w:pStyle w:val="Tablehead"/>
              <w:keepLines/>
              <w:rPr>
                <w:lang w:val="fr-CH"/>
              </w:rPr>
            </w:pPr>
            <w:r w:rsidRPr="009C242E">
              <w:rPr>
                <w:lang w:val="fr-CH"/>
              </w:rPr>
              <w:t>Syntaxe</w:t>
            </w:r>
          </w:p>
        </w:tc>
        <w:tc>
          <w:tcPr>
            <w:tcW w:w="1685" w:type="dxa"/>
          </w:tcPr>
          <w:p w:rsidR="00CB6411" w:rsidRPr="009C242E" w:rsidRDefault="00CB6411" w:rsidP="00666716">
            <w:pPr>
              <w:pStyle w:val="Tablehead"/>
              <w:keepLines/>
              <w:rPr>
                <w:lang w:val="fr-CH"/>
              </w:rPr>
            </w:pPr>
            <w:r w:rsidRPr="009C242E">
              <w:rPr>
                <w:lang w:val="fr-CH"/>
              </w:rPr>
              <w:t>Nombre de bits</w:t>
            </w:r>
          </w:p>
        </w:tc>
        <w:tc>
          <w:tcPr>
            <w:tcW w:w="1559" w:type="dxa"/>
          </w:tcPr>
          <w:p w:rsidR="00CB6411" w:rsidRPr="009C242E" w:rsidRDefault="00CB6411" w:rsidP="00666716">
            <w:pPr>
              <w:pStyle w:val="Tablehead"/>
              <w:keepLines/>
              <w:rPr>
                <w:lang w:val="fr-CH"/>
              </w:rPr>
            </w:pPr>
            <w:r w:rsidRPr="009C242E">
              <w:rPr>
                <w:lang w:val="fr-CH"/>
              </w:rPr>
              <w:t>Mnémonique</w:t>
            </w:r>
          </w:p>
        </w:tc>
      </w:tr>
      <w:tr w:rsidR="00CB6411" w:rsidRPr="009C242E" w:rsidTr="00666716">
        <w:trPr>
          <w:jc w:val="center"/>
        </w:trPr>
        <w:tc>
          <w:tcPr>
            <w:tcW w:w="2893" w:type="dxa"/>
          </w:tcPr>
          <w:p w:rsidR="00CB6411" w:rsidRPr="009C242E" w:rsidRDefault="00CB6411" w:rsidP="00915308">
            <w:pPr>
              <w:pStyle w:val="Tabletext"/>
              <w:keepNext/>
              <w:keepLines/>
              <w:jc w:val="left"/>
              <w:rPr>
                <w:lang w:val="fr-CH"/>
              </w:rPr>
            </w:pPr>
            <w:r w:rsidRPr="009C242E">
              <w:rPr>
                <w:lang w:val="fr-CH" w:eastAsia="ja-JP"/>
              </w:rPr>
              <w:t>d</w:t>
            </w:r>
            <w:r w:rsidRPr="009C242E">
              <w:rPr>
                <w:lang w:val="fr-CH"/>
              </w:rPr>
              <w:t>ownload_header {</w:t>
            </w:r>
          </w:p>
        </w:tc>
        <w:tc>
          <w:tcPr>
            <w:tcW w:w="1685" w:type="dxa"/>
          </w:tcPr>
          <w:p w:rsidR="00CB6411" w:rsidRPr="009C242E" w:rsidRDefault="00CB6411" w:rsidP="00915308">
            <w:pPr>
              <w:pStyle w:val="Tabletext"/>
              <w:keepNext/>
              <w:keepLines/>
              <w:jc w:val="center"/>
              <w:rPr>
                <w:lang w:val="fr-CH"/>
              </w:rPr>
            </w:pPr>
          </w:p>
        </w:tc>
        <w:tc>
          <w:tcPr>
            <w:tcW w:w="1559" w:type="dxa"/>
          </w:tcPr>
          <w:p w:rsidR="00CB6411" w:rsidRPr="009C242E" w:rsidRDefault="00CB6411" w:rsidP="00915308">
            <w:pPr>
              <w:pStyle w:val="Tabletext"/>
              <w:keepNext/>
              <w:keepLines/>
              <w:jc w:val="center"/>
              <w:rPr>
                <w:lang w:val="fr-CH"/>
              </w:rPr>
            </w:pPr>
          </w:p>
        </w:tc>
      </w:tr>
      <w:tr w:rsidR="00CB6411" w:rsidRPr="009C242E" w:rsidTr="00666716">
        <w:trPr>
          <w:jc w:val="center"/>
        </w:trPr>
        <w:tc>
          <w:tcPr>
            <w:tcW w:w="2893" w:type="dxa"/>
          </w:tcPr>
          <w:p w:rsidR="00CB6411" w:rsidRPr="009C242E" w:rsidRDefault="00CB6411" w:rsidP="00915308">
            <w:pPr>
              <w:pStyle w:val="Tabletext"/>
              <w:jc w:val="left"/>
              <w:rPr>
                <w:lang w:val="fr-CH"/>
              </w:rPr>
            </w:pPr>
            <w:r w:rsidRPr="009C242E">
              <w:rPr>
                <w:lang w:val="fr-CH"/>
              </w:rPr>
              <w:tab/>
              <w:t>transport_file_id</w:t>
            </w:r>
          </w:p>
        </w:tc>
        <w:tc>
          <w:tcPr>
            <w:tcW w:w="1685" w:type="dxa"/>
          </w:tcPr>
          <w:p w:rsidR="00CB6411" w:rsidRPr="009C242E" w:rsidRDefault="00CB6411" w:rsidP="00915308">
            <w:pPr>
              <w:pStyle w:val="Tabletext"/>
              <w:jc w:val="center"/>
              <w:rPr>
                <w:lang w:val="fr-CH"/>
              </w:rPr>
            </w:pPr>
            <w:r w:rsidRPr="009C242E">
              <w:rPr>
                <w:lang w:val="fr-CH"/>
              </w:rPr>
              <w:t>32</w:t>
            </w:r>
          </w:p>
        </w:tc>
        <w:tc>
          <w:tcPr>
            <w:tcW w:w="1559" w:type="dxa"/>
          </w:tcPr>
          <w:p w:rsidR="00CB6411" w:rsidRPr="009C242E" w:rsidRDefault="00CB6411" w:rsidP="00915308">
            <w:pPr>
              <w:pStyle w:val="Tabletext"/>
              <w:jc w:val="center"/>
              <w:rPr>
                <w:lang w:val="fr-CH"/>
              </w:rPr>
            </w:pPr>
            <w:r w:rsidRPr="009C242E">
              <w:rPr>
                <w:lang w:val="fr-CH"/>
              </w:rPr>
              <w:t>uimsbf</w:t>
            </w:r>
          </w:p>
        </w:tc>
      </w:tr>
      <w:tr w:rsidR="00CB6411" w:rsidRPr="009C242E" w:rsidTr="00666716">
        <w:trPr>
          <w:jc w:val="center"/>
        </w:trPr>
        <w:tc>
          <w:tcPr>
            <w:tcW w:w="2893" w:type="dxa"/>
          </w:tcPr>
          <w:p w:rsidR="00CB6411" w:rsidRPr="009C242E" w:rsidRDefault="00CB6411" w:rsidP="00915308">
            <w:pPr>
              <w:pStyle w:val="Tabletext"/>
              <w:jc w:val="left"/>
              <w:rPr>
                <w:lang w:val="fr-CH" w:eastAsia="ja-JP"/>
              </w:rPr>
            </w:pPr>
            <w:r w:rsidRPr="009C242E">
              <w:rPr>
                <w:lang w:val="fr-CH"/>
              </w:rPr>
              <w:tab/>
            </w:r>
            <w:r w:rsidRPr="009C242E">
              <w:rPr>
                <w:lang w:val="fr-CH" w:eastAsia="ja-JP"/>
              </w:rPr>
              <w:t>block_number</w:t>
            </w:r>
          </w:p>
        </w:tc>
        <w:tc>
          <w:tcPr>
            <w:tcW w:w="1685" w:type="dxa"/>
            <w:vAlign w:val="center"/>
          </w:tcPr>
          <w:p w:rsidR="00CB6411" w:rsidRPr="009C242E" w:rsidRDefault="00CB6411" w:rsidP="00915308">
            <w:pPr>
              <w:pStyle w:val="Tabletext"/>
              <w:jc w:val="center"/>
              <w:rPr>
                <w:lang w:val="fr-CH" w:eastAsia="ja-JP"/>
              </w:rPr>
            </w:pPr>
            <w:r w:rsidRPr="009C242E">
              <w:rPr>
                <w:lang w:val="fr-CH" w:eastAsia="ja-JP"/>
              </w:rPr>
              <w:t>n</w:t>
            </w:r>
          </w:p>
        </w:tc>
        <w:tc>
          <w:tcPr>
            <w:tcW w:w="1559" w:type="dxa"/>
          </w:tcPr>
          <w:p w:rsidR="00CB6411" w:rsidRPr="009C242E" w:rsidRDefault="00CB6411" w:rsidP="00915308">
            <w:pPr>
              <w:pStyle w:val="Tabletext"/>
              <w:jc w:val="center"/>
              <w:rPr>
                <w:lang w:val="fr-CH" w:eastAsia="ja-JP"/>
              </w:rPr>
            </w:pPr>
            <w:r w:rsidRPr="009C242E">
              <w:rPr>
                <w:lang w:val="fr-CH" w:eastAsia="ja-JP"/>
              </w:rPr>
              <w:t>uimsbf</w:t>
            </w:r>
          </w:p>
        </w:tc>
      </w:tr>
      <w:tr w:rsidR="00CB6411" w:rsidRPr="009C242E" w:rsidTr="00666716">
        <w:trPr>
          <w:jc w:val="center"/>
        </w:trPr>
        <w:tc>
          <w:tcPr>
            <w:tcW w:w="2893" w:type="dxa"/>
          </w:tcPr>
          <w:p w:rsidR="00CB6411" w:rsidRPr="009C242E" w:rsidRDefault="00CB6411" w:rsidP="00915308">
            <w:pPr>
              <w:pStyle w:val="Tabletext"/>
              <w:jc w:val="left"/>
              <w:rPr>
                <w:lang w:val="fr-CH" w:eastAsia="ja-JP"/>
              </w:rPr>
            </w:pPr>
            <w:r w:rsidRPr="009C242E">
              <w:rPr>
                <w:lang w:val="fr-CH"/>
              </w:rPr>
              <w:tab/>
            </w:r>
            <w:r w:rsidRPr="009C242E">
              <w:rPr>
                <w:lang w:val="fr-CH" w:eastAsia="ja-JP"/>
              </w:rPr>
              <w:t>sequence_number</w:t>
            </w:r>
          </w:p>
        </w:tc>
        <w:tc>
          <w:tcPr>
            <w:tcW w:w="1685" w:type="dxa"/>
          </w:tcPr>
          <w:p w:rsidR="00CB6411" w:rsidRPr="009C242E" w:rsidRDefault="00CB6411" w:rsidP="00915308">
            <w:pPr>
              <w:pStyle w:val="Tabletext"/>
              <w:jc w:val="center"/>
              <w:rPr>
                <w:lang w:val="fr-CH" w:eastAsia="ja-JP"/>
              </w:rPr>
            </w:pPr>
            <w:r w:rsidRPr="009C242E">
              <w:rPr>
                <w:lang w:val="fr-CH" w:eastAsia="ja-JP"/>
              </w:rPr>
              <w:t>32-n</w:t>
            </w:r>
          </w:p>
        </w:tc>
        <w:tc>
          <w:tcPr>
            <w:tcW w:w="1559" w:type="dxa"/>
          </w:tcPr>
          <w:p w:rsidR="00CB6411" w:rsidRPr="009C242E" w:rsidRDefault="00CB6411" w:rsidP="00915308">
            <w:pPr>
              <w:pStyle w:val="Tabletext"/>
              <w:jc w:val="center"/>
              <w:rPr>
                <w:lang w:val="fr-CH" w:eastAsia="ja-JP"/>
              </w:rPr>
            </w:pPr>
            <w:r w:rsidRPr="009C242E">
              <w:rPr>
                <w:lang w:val="fr-CH" w:eastAsia="ja-JP"/>
              </w:rPr>
              <w:t>uimsbf</w:t>
            </w:r>
          </w:p>
        </w:tc>
      </w:tr>
      <w:tr w:rsidR="00CB6411" w:rsidRPr="009C242E" w:rsidTr="00666716">
        <w:trPr>
          <w:jc w:val="center"/>
        </w:trPr>
        <w:tc>
          <w:tcPr>
            <w:tcW w:w="2893" w:type="dxa"/>
          </w:tcPr>
          <w:p w:rsidR="00CB6411" w:rsidRPr="009C242E" w:rsidRDefault="00CB6411" w:rsidP="00915308">
            <w:pPr>
              <w:pStyle w:val="Tabletext"/>
              <w:jc w:val="left"/>
              <w:rPr>
                <w:lang w:val="fr-CH"/>
              </w:rPr>
            </w:pPr>
            <w:r w:rsidRPr="009C242E">
              <w:rPr>
                <w:lang w:val="fr-CH"/>
              </w:rPr>
              <w:t>}</w:t>
            </w:r>
          </w:p>
        </w:tc>
        <w:tc>
          <w:tcPr>
            <w:tcW w:w="1685" w:type="dxa"/>
          </w:tcPr>
          <w:p w:rsidR="00CB6411" w:rsidRPr="009C242E" w:rsidRDefault="00CB6411" w:rsidP="00915308">
            <w:pPr>
              <w:pStyle w:val="Tabletext"/>
              <w:jc w:val="center"/>
              <w:rPr>
                <w:lang w:val="fr-CH"/>
              </w:rPr>
            </w:pPr>
          </w:p>
        </w:tc>
        <w:tc>
          <w:tcPr>
            <w:tcW w:w="1559" w:type="dxa"/>
          </w:tcPr>
          <w:p w:rsidR="00CB6411" w:rsidRPr="009C242E" w:rsidRDefault="00CB6411" w:rsidP="00915308">
            <w:pPr>
              <w:pStyle w:val="Tabletext"/>
              <w:jc w:val="center"/>
              <w:rPr>
                <w:lang w:val="fr-CH"/>
              </w:rPr>
            </w:pPr>
          </w:p>
        </w:tc>
      </w:tr>
    </w:tbl>
    <w:p w:rsidR="00CB6411" w:rsidRPr="009C242E" w:rsidRDefault="00CB6411" w:rsidP="00666716">
      <w:pPr>
        <w:pStyle w:val="Tablefin"/>
        <w:rPr>
          <w:lang w:val="fr-CH"/>
        </w:rPr>
      </w:pPr>
    </w:p>
    <w:p w:rsidR="00CB6411" w:rsidRPr="009C242E" w:rsidRDefault="00CB6411" w:rsidP="00CB6411">
      <w:pPr>
        <w:rPr>
          <w:lang w:val="fr-CH" w:eastAsia="ja-JP"/>
        </w:rPr>
      </w:pPr>
      <w:r w:rsidRPr="009C242E">
        <w:rPr>
          <w:rStyle w:val="Normalaftertitle0"/>
          <w:b/>
          <w:lang w:val="fr-CH"/>
        </w:rPr>
        <w:t>transport_file_id</w:t>
      </w:r>
      <w:r w:rsidRPr="009C242E">
        <w:rPr>
          <w:lang w:val="fr-CH"/>
        </w:rPr>
        <w:t xml:space="preserve"> – </w:t>
      </w:r>
      <w:r w:rsidR="005F4E74" w:rsidRPr="009C242E">
        <w:rPr>
          <w:lang w:val="fr-CH" w:eastAsia="ja-JP"/>
        </w:rPr>
        <w:t xml:space="preserve">Identifie </w:t>
      </w:r>
      <w:r w:rsidRPr="009C242E">
        <w:rPr>
          <w:lang w:val="fr-CH" w:eastAsia="ja-JP"/>
        </w:rPr>
        <w:t>le fichier en cours de transfert.</w:t>
      </w:r>
    </w:p>
    <w:p w:rsidR="00CB6411" w:rsidRPr="009C242E" w:rsidRDefault="00CB6411" w:rsidP="00CB6411">
      <w:pPr>
        <w:rPr>
          <w:lang w:val="fr-CH" w:eastAsia="ja-JP"/>
        </w:rPr>
      </w:pPr>
      <w:r w:rsidRPr="009C242E">
        <w:rPr>
          <w:rStyle w:val="Normalaftertitle0"/>
          <w:b/>
          <w:lang w:val="fr-CH"/>
        </w:rPr>
        <w:lastRenderedPageBreak/>
        <w:t>block_number</w:t>
      </w:r>
      <w:r w:rsidRPr="009C242E">
        <w:rPr>
          <w:lang w:val="fr-CH"/>
        </w:rPr>
        <w:t xml:space="preserve"> –</w:t>
      </w:r>
      <w:r w:rsidRPr="009C242E">
        <w:rPr>
          <w:lang w:val="fr-CH" w:eastAsia="ja-JP"/>
        </w:rPr>
        <w:t xml:space="preserve"> </w:t>
      </w:r>
      <w:r w:rsidR="005F4E74" w:rsidRPr="009C242E">
        <w:rPr>
          <w:lang w:val="fr-CH" w:eastAsia="ja-JP"/>
        </w:rPr>
        <w:t xml:space="preserve">Donne </w:t>
      </w:r>
      <w:r w:rsidRPr="009C242E">
        <w:rPr>
          <w:lang w:val="fr-CH" w:eastAsia="ja-JP"/>
        </w:rPr>
        <w:t>le numéro de séquence du bloc et est incrémenté pour chaque bloc ayant la même valeur du champ transport_file_id. Un bloc est défini comme étant un ensemble d</w:t>
      </w:r>
      <w:r w:rsidR="00915308" w:rsidRPr="009C242E">
        <w:rPr>
          <w:lang w:val="fr-CH" w:eastAsia="ja-JP"/>
        </w:rPr>
        <w:t>'</w:t>
      </w:r>
      <w:r w:rsidRPr="009C242E">
        <w:rPr>
          <w:lang w:val="fr-CH" w:eastAsia="ja-JP"/>
        </w:rPr>
        <w:t>unités de données.</w:t>
      </w:r>
    </w:p>
    <w:p w:rsidR="00CB6411" w:rsidRPr="009C242E" w:rsidRDefault="00CB6411" w:rsidP="00CB6411">
      <w:pPr>
        <w:rPr>
          <w:lang w:val="fr-CH" w:eastAsia="ja-JP"/>
        </w:rPr>
      </w:pPr>
      <w:r w:rsidRPr="009C242E">
        <w:rPr>
          <w:rStyle w:val="Normalaftertitle0"/>
          <w:b/>
          <w:lang w:val="fr-CH"/>
        </w:rPr>
        <w:t>sequence_number</w:t>
      </w:r>
      <w:r w:rsidRPr="009C242E">
        <w:rPr>
          <w:lang w:val="fr-CH"/>
        </w:rPr>
        <w:t xml:space="preserve"> – </w:t>
      </w:r>
      <w:r w:rsidR="005F4E74" w:rsidRPr="009C242E">
        <w:rPr>
          <w:lang w:val="fr-CH"/>
        </w:rPr>
        <w:t>Donne</w:t>
      </w:r>
      <w:r w:rsidR="005F4E74" w:rsidRPr="009C242E">
        <w:rPr>
          <w:lang w:val="fr-CH" w:eastAsia="ja-JP"/>
        </w:rPr>
        <w:t xml:space="preserve"> </w:t>
      </w:r>
      <w:r w:rsidRPr="009C242E">
        <w:rPr>
          <w:lang w:val="fr-CH" w:eastAsia="ja-JP"/>
        </w:rPr>
        <w:t>le numéro de séquence du paquet et est incrémenté pour chaque paquet ayant la même valeur du champ transport_file_id. Le nombre total de bits des champs block_number et sequence_number est de 32 bits. Le nombre de bits du champ block_number est configuré à partir des informations d</w:t>
      </w:r>
      <w:r w:rsidR="00915308" w:rsidRPr="009C242E">
        <w:rPr>
          <w:lang w:val="fr-CH" w:eastAsia="ja-JP"/>
        </w:rPr>
        <w:t>'</w:t>
      </w:r>
      <w:r w:rsidRPr="009C242E">
        <w:rPr>
          <w:lang w:val="fr-CH" w:eastAsia="ja-JP"/>
        </w:rPr>
        <w:t xml:space="preserve">attribut de fichier. </w:t>
      </w:r>
    </w:p>
    <w:p w:rsidR="00CB6411" w:rsidRPr="009C242E" w:rsidRDefault="00CB6411" w:rsidP="00CB6411">
      <w:pPr>
        <w:rPr>
          <w:lang w:val="fr-CH" w:eastAsia="ja-JP"/>
        </w:rPr>
      </w:pPr>
      <w:r w:rsidRPr="009C242E">
        <w:rPr>
          <w:lang w:val="fr-CH" w:eastAsia="ja-JP"/>
        </w:rPr>
        <w:t>Les paquets acheminant les informations d</w:t>
      </w:r>
      <w:r w:rsidR="00915308" w:rsidRPr="009C242E">
        <w:rPr>
          <w:lang w:val="fr-CH" w:eastAsia="ja-JP"/>
        </w:rPr>
        <w:t>'</w:t>
      </w:r>
      <w:r w:rsidRPr="009C242E">
        <w:rPr>
          <w:lang w:val="fr-CH" w:eastAsia="ja-JP"/>
        </w:rPr>
        <w:t>attribut de fichier sont transférés avant tous les autres paquets acheminant les unités de données de ce fichier. Le premier paquet qui achemine des informations d</w:t>
      </w:r>
      <w:r w:rsidR="00915308" w:rsidRPr="009C242E">
        <w:rPr>
          <w:lang w:val="fr-CH" w:eastAsia="ja-JP"/>
        </w:rPr>
        <w:t>'</w:t>
      </w:r>
      <w:r w:rsidRPr="009C242E">
        <w:rPr>
          <w:lang w:val="fr-CH" w:eastAsia="ja-JP"/>
        </w:rPr>
        <w:t>attribut de fichier a un en-tête de téléchargement dont les champs block_number et sequence_number ont la valeur 0.</w:t>
      </w:r>
    </w:p>
    <w:p w:rsidR="00CB6411" w:rsidRPr="009C242E" w:rsidRDefault="00CB6411" w:rsidP="00CB6411">
      <w:pPr>
        <w:pStyle w:val="Heading2"/>
        <w:rPr>
          <w:lang w:val="fr-CH" w:eastAsia="ja-JP"/>
        </w:rPr>
      </w:pPr>
      <w:r w:rsidRPr="009C242E">
        <w:rPr>
          <w:lang w:val="fr-CH" w:eastAsia="ja-JP"/>
        </w:rPr>
        <w:t>5.4</w:t>
      </w:r>
      <w:r w:rsidRPr="009C242E">
        <w:rPr>
          <w:lang w:val="fr-CH" w:eastAsia="ja-JP"/>
        </w:rPr>
        <w:tab/>
        <w:t>Compression d</w:t>
      </w:r>
      <w:r w:rsidR="00915308" w:rsidRPr="009C242E">
        <w:rPr>
          <w:lang w:val="fr-CH" w:eastAsia="ja-JP"/>
        </w:rPr>
        <w:t>'</w:t>
      </w:r>
      <w:r w:rsidRPr="009C242E">
        <w:rPr>
          <w:lang w:val="fr-CH" w:eastAsia="ja-JP"/>
        </w:rPr>
        <w:t>en-tête IP</w:t>
      </w:r>
    </w:p>
    <w:p w:rsidR="00CB6411" w:rsidRPr="009C242E" w:rsidRDefault="00CB6411" w:rsidP="00CB6411">
      <w:pPr>
        <w:rPr>
          <w:lang w:val="fr-CH" w:eastAsia="ja-JP"/>
        </w:rPr>
      </w:pPr>
      <w:r w:rsidRPr="009C242E">
        <w:rPr>
          <w:lang w:val="fr-CH" w:eastAsia="ja-JP"/>
        </w:rPr>
        <w:t>Les en-têtes IP et UDP des paquets IP constitués sont compressés à l</w:t>
      </w:r>
      <w:r w:rsidR="00915308" w:rsidRPr="009C242E">
        <w:rPr>
          <w:lang w:val="fr-CH" w:eastAsia="ja-JP"/>
        </w:rPr>
        <w:t>'</w:t>
      </w:r>
      <w:r w:rsidRPr="009C242E">
        <w:rPr>
          <w:lang w:val="fr-CH" w:eastAsia="ja-JP"/>
        </w:rPr>
        <w:t>aide de la compression HCfB du schéma de multiplexage TLV car ces en-têtes ne sont pas nécessaires sur les canaux de radiodiffusion.</w:t>
      </w:r>
    </w:p>
    <w:p w:rsidR="00CB6411" w:rsidRPr="009C242E" w:rsidRDefault="00CB6411" w:rsidP="003F37D1">
      <w:pPr>
        <w:rPr>
          <w:lang w:val="fr-CH" w:eastAsia="ja-JP"/>
        </w:rPr>
      </w:pPr>
      <w:r w:rsidRPr="009C242E">
        <w:rPr>
          <w:lang w:val="fr-CH" w:eastAsia="ja-JP"/>
        </w:rPr>
        <w:t>La compression HCfB remplace les en-têtes IP et UDP soit par un en-tête complet, qui inclut toutes les informations des en-têtes IP et UDP, soit par un en-tête compressé, qui n</w:t>
      </w:r>
      <w:r w:rsidR="00915308" w:rsidRPr="009C242E">
        <w:rPr>
          <w:lang w:val="fr-CH" w:eastAsia="ja-JP"/>
        </w:rPr>
        <w:t>'</w:t>
      </w:r>
      <w:r w:rsidRPr="009C242E">
        <w:rPr>
          <w:lang w:val="fr-CH" w:eastAsia="ja-JP"/>
        </w:rPr>
        <w:t>inclut pas toutes les informations des en-têtes IP et UDP. Pour pouvoir décompresser l</w:t>
      </w:r>
      <w:r w:rsidR="00915308" w:rsidRPr="009C242E">
        <w:rPr>
          <w:lang w:val="fr-CH" w:eastAsia="ja-JP"/>
        </w:rPr>
        <w:t>'</w:t>
      </w:r>
      <w:r w:rsidRPr="009C242E">
        <w:rPr>
          <w:lang w:val="fr-CH" w:eastAsia="ja-JP"/>
        </w:rPr>
        <w:t>en-tête compressé, il faut transférer au moins un paquet incluant un en-tête complet avant les paquets incluant un en-tête compressé. Le champ CID_header_type sert à indiquer le type d</w:t>
      </w:r>
      <w:r w:rsidR="00915308" w:rsidRPr="009C242E">
        <w:rPr>
          <w:lang w:val="fr-CH" w:eastAsia="ja-JP"/>
        </w:rPr>
        <w:t>'</w:t>
      </w:r>
      <w:r w:rsidRPr="009C242E">
        <w:rPr>
          <w:lang w:val="fr-CH" w:eastAsia="ja-JP"/>
        </w:rPr>
        <w:t>en-tête qui est inclus dans le paquet.</w:t>
      </w:r>
    </w:p>
    <w:p w:rsidR="00CB6411" w:rsidRPr="009C242E" w:rsidRDefault="00CB6411" w:rsidP="00CB6411">
      <w:pPr>
        <w:rPr>
          <w:lang w:val="fr-CH" w:eastAsia="ja-JP"/>
        </w:rPr>
      </w:pPr>
      <w:r w:rsidRPr="009C242E">
        <w:rPr>
          <w:lang w:val="fr-CH" w:eastAsia="ja-JP"/>
        </w:rPr>
        <w:t>Pour l</w:t>
      </w:r>
      <w:r w:rsidR="00915308" w:rsidRPr="009C242E">
        <w:rPr>
          <w:lang w:val="fr-CH" w:eastAsia="ja-JP"/>
        </w:rPr>
        <w:t>'</w:t>
      </w:r>
      <w:r w:rsidRPr="009C242E">
        <w:rPr>
          <w:lang w:val="fr-CH" w:eastAsia="ja-JP"/>
        </w:rPr>
        <w:t>acheminement des fichiers, il est également nécessaire de transférer les paquets acheminant les informations d</w:t>
      </w:r>
      <w:r w:rsidR="00915308" w:rsidRPr="009C242E">
        <w:rPr>
          <w:lang w:val="fr-CH" w:eastAsia="ja-JP"/>
        </w:rPr>
        <w:t>'</w:t>
      </w:r>
      <w:r w:rsidRPr="009C242E">
        <w:rPr>
          <w:lang w:val="fr-CH" w:eastAsia="ja-JP"/>
        </w:rPr>
        <w:t>attribut de fichier avant les paquets acheminant les unités de données. Pour réduire le plus possible le trafic de service lié aux informations des en-têtes IP et UDP, il faut que les informations d</w:t>
      </w:r>
      <w:r w:rsidR="00915308" w:rsidRPr="009C242E">
        <w:rPr>
          <w:lang w:val="fr-CH" w:eastAsia="ja-JP"/>
        </w:rPr>
        <w:t>'</w:t>
      </w:r>
      <w:r w:rsidRPr="009C242E">
        <w:rPr>
          <w:lang w:val="fr-CH" w:eastAsia="ja-JP"/>
        </w:rPr>
        <w:t>en-tête du premier paquet acheminant des informations d</w:t>
      </w:r>
      <w:r w:rsidR="00915308" w:rsidRPr="009C242E">
        <w:rPr>
          <w:lang w:val="fr-CH" w:eastAsia="ja-JP"/>
        </w:rPr>
        <w:t>'</w:t>
      </w:r>
      <w:r w:rsidRPr="009C242E">
        <w:rPr>
          <w:lang w:val="fr-CH" w:eastAsia="ja-JP"/>
        </w:rPr>
        <w:t>attribut de fichier soient remplacées par un en-tête complet et que les informations d</w:t>
      </w:r>
      <w:r w:rsidR="00915308" w:rsidRPr="009C242E">
        <w:rPr>
          <w:lang w:val="fr-CH" w:eastAsia="ja-JP"/>
        </w:rPr>
        <w:t>'</w:t>
      </w:r>
      <w:r w:rsidRPr="009C242E">
        <w:rPr>
          <w:lang w:val="fr-CH" w:eastAsia="ja-JP"/>
        </w:rPr>
        <w:t>en-tête de tous les autres paquets soient remplacées par un en-tête compressé. La compression de l</w:t>
      </w:r>
      <w:r w:rsidR="00915308" w:rsidRPr="009C242E">
        <w:rPr>
          <w:lang w:val="fr-CH" w:eastAsia="ja-JP"/>
        </w:rPr>
        <w:t>'</w:t>
      </w:r>
      <w:r w:rsidRPr="009C242E">
        <w:rPr>
          <w:lang w:val="fr-CH" w:eastAsia="ja-JP"/>
        </w:rPr>
        <w:t>en-tête des paquets est donc réalisée comme indiqué dans le Tableau 2 et sur la Fig. 9.</w:t>
      </w:r>
    </w:p>
    <w:p w:rsidR="00CB6411" w:rsidRPr="009C242E" w:rsidRDefault="00CB6411" w:rsidP="00CB6411">
      <w:pPr>
        <w:pStyle w:val="TableNo"/>
        <w:rPr>
          <w:lang w:val="fr-CH" w:eastAsia="ja-JP"/>
        </w:rPr>
      </w:pPr>
      <w:r w:rsidRPr="009C242E">
        <w:rPr>
          <w:lang w:val="fr-CH" w:eastAsia="ja-JP"/>
        </w:rPr>
        <w:t>TABLEAU 2</w:t>
      </w:r>
    </w:p>
    <w:p w:rsidR="00CB6411" w:rsidRPr="009C242E" w:rsidRDefault="00CB6411" w:rsidP="00CB6411">
      <w:pPr>
        <w:pStyle w:val="Tabletitle"/>
        <w:rPr>
          <w:lang w:val="fr-CH" w:eastAsia="ja-JP"/>
        </w:rPr>
      </w:pPr>
      <w:r w:rsidRPr="009C242E">
        <w:rPr>
          <w:lang w:val="fr-CH" w:eastAsia="ja-JP"/>
        </w:rPr>
        <w:t>Assignation du champ CID_header_type de chaque paquet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7"/>
        <w:gridCol w:w="3104"/>
        <w:gridCol w:w="3118"/>
      </w:tblGrid>
      <w:tr w:rsidR="00CB6411" w:rsidRPr="009C242E" w:rsidTr="00666716">
        <w:trPr>
          <w:jc w:val="center"/>
        </w:trPr>
        <w:tc>
          <w:tcPr>
            <w:tcW w:w="3106" w:type="dxa"/>
            <w:vAlign w:val="center"/>
          </w:tcPr>
          <w:p w:rsidR="00CB6411" w:rsidRPr="009C242E" w:rsidRDefault="00CB6411" w:rsidP="00666716">
            <w:pPr>
              <w:pStyle w:val="Tablehead"/>
              <w:rPr>
                <w:lang w:val="fr-CH"/>
              </w:rPr>
            </w:pPr>
            <w:r w:rsidRPr="009C242E">
              <w:rPr>
                <w:lang w:val="fr-CH"/>
              </w:rPr>
              <w:t>Paquet</w:t>
            </w:r>
          </w:p>
        </w:tc>
        <w:tc>
          <w:tcPr>
            <w:tcW w:w="2822" w:type="dxa"/>
            <w:vAlign w:val="center"/>
          </w:tcPr>
          <w:p w:rsidR="00CB6411" w:rsidRPr="009C242E" w:rsidRDefault="00CB6411" w:rsidP="005F4E74">
            <w:pPr>
              <w:pStyle w:val="Tablehead"/>
              <w:rPr>
                <w:lang w:val="fr-CH"/>
              </w:rPr>
            </w:pPr>
            <w:r w:rsidRPr="009C242E">
              <w:rPr>
                <w:lang w:val="fr-CH"/>
              </w:rPr>
              <w:t>Valeur du champ CID_header_type</w:t>
            </w:r>
          </w:p>
        </w:tc>
        <w:tc>
          <w:tcPr>
            <w:tcW w:w="2835" w:type="dxa"/>
            <w:vAlign w:val="center"/>
          </w:tcPr>
          <w:p w:rsidR="00CB6411" w:rsidRPr="009C242E" w:rsidRDefault="00CB6411" w:rsidP="00666716">
            <w:pPr>
              <w:pStyle w:val="Tablehead"/>
              <w:rPr>
                <w:lang w:val="fr-CH"/>
              </w:rPr>
            </w:pPr>
            <w:r w:rsidRPr="009C242E">
              <w:rPr>
                <w:lang w:val="fr-CH"/>
              </w:rPr>
              <w:t>Description</w:t>
            </w:r>
          </w:p>
        </w:tc>
      </w:tr>
      <w:tr w:rsidR="00CB6411" w:rsidRPr="009C242E" w:rsidTr="00666716">
        <w:trPr>
          <w:jc w:val="center"/>
        </w:trPr>
        <w:tc>
          <w:tcPr>
            <w:tcW w:w="3106" w:type="dxa"/>
          </w:tcPr>
          <w:p w:rsidR="00CB6411" w:rsidRPr="009C242E" w:rsidRDefault="00CB6411" w:rsidP="00915308">
            <w:pPr>
              <w:pStyle w:val="Tabletext"/>
              <w:jc w:val="left"/>
              <w:rPr>
                <w:lang w:val="fr-CH"/>
              </w:rPr>
            </w:pPr>
            <w:r w:rsidRPr="009C242E">
              <w:rPr>
                <w:lang w:val="fr-CH"/>
              </w:rPr>
              <w:t>Premier paquet acheminant des informations d</w:t>
            </w:r>
            <w:r w:rsidR="00915308" w:rsidRPr="009C242E">
              <w:rPr>
                <w:lang w:val="fr-CH"/>
              </w:rPr>
              <w:t>'</w:t>
            </w:r>
            <w:r w:rsidRPr="009C242E">
              <w:rPr>
                <w:lang w:val="fr-CH"/>
              </w:rPr>
              <w:t xml:space="preserve">attribut de fichier </w:t>
            </w:r>
          </w:p>
        </w:tc>
        <w:tc>
          <w:tcPr>
            <w:tcW w:w="2822" w:type="dxa"/>
          </w:tcPr>
          <w:p w:rsidR="00CB6411" w:rsidRPr="009C242E" w:rsidRDefault="00CB6411" w:rsidP="005F4E74">
            <w:pPr>
              <w:pStyle w:val="Tabletext"/>
              <w:jc w:val="center"/>
              <w:rPr>
                <w:lang w:val="fr-CH"/>
              </w:rPr>
            </w:pPr>
            <w:r w:rsidRPr="009C242E">
              <w:rPr>
                <w:lang w:val="fr-CH"/>
              </w:rPr>
              <w:t>0x20 (pour un paquet IPv4)</w:t>
            </w:r>
          </w:p>
          <w:p w:rsidR="00CB6411" w:rsidRPr="009C242E" w:rsidRDefault="00CB6411" w:rsidP="005F4E74">
            <w:pPr>
              <w:pStyle w:val="Tabletext"/>
              <w:jc w:val="center"/>
              <w:rPr>
                <w:lang w:val="fr-CH"/>
              </w:rPr>
            </w:pPr>
            <w:r w:rsidRPr="009C242E">
              <w:rPr>
                <w:lang w:val="fr-CH"/>
              </w:rPr>
              <w:t>0x60 (pour un paquet IPv6)</w:t>
            </w:r>
          </w:p>
        </w:tc>
        <w:tc>
          <w:tcPr>
            <w:tcW w:w="2835" w:type="dxa"/>
          </w:tcPr>
          <w:p w:rsidR="00CB6411" w:rsidRPr="009C242E" w:rsidRDefault="00CB6411" w:rsidP="00915308">
            <w:pPr>
              <w:pStyle w:val="Tabletext"/>
              <w:jc w:val="left"/>
              <w:rPr>
                <w:lang w:val="fr-CH"/>
              </w:rPr>
            </w:pPr>
            <w:r w:rsidRPr="009C242E">
              <w:rPr>
                <w:lang w:val="fr-CH"/>
              </w:rPr>
              <w:t xml:space="preserve">En-tête complet de paquet avec en-têtes IP et UDP </w:t>
            </w:r>
          </w:p>
        </w:tc>
      </w:tr>
      <w:tr w:rsidR="00CB6411" w:rsidRPr="009C242E" w:rsidTr="00666716">
        <w:trPr>
          <w:jc w:val="center"/>
        </w:trPr>
        <w:tc>
          <w:tcPr>
            <w:tcW w:w="3106" w:type="dxa"/>
          </w:tcPr>
          <w:p w:rsidR="00CB6411" w:rsidRPr="009C242E" w:rsidRDefault="00CB6411" w:rsidP="00915308">
            <w:pPr>
              <w:pStyle w:val="Tabletext"/>
              <w:jc w:val="left"/>
              <w:rPr>
                <w:lang w:val="fr-CH"/>
              </w:rPr>
            </w:pPr>
            <w:r w:rsidRPr="009C242E">
              <w:rPr>
                <w:lang w:val="fr-CH"/>
              </w:rPr>
              <w:t>Tous les paquets autres que celui indiqué ci-dessus</w:t>
            </w:r>
          </w:p>
        </w:tc>
        <w:tc>
          <w:tcPr>
            <w:tcW w:w="2822" w:type="dxa"/>
          </w:tcPr>
          <w:p w:rsidR="00CB6411" w:rsidRPr="009C242E" w:rsidRDefault="00CB6411" w:rsidP="005F4E74">
            <w:pPr>
              <w:pStyle w:val="Tabletext"/>
              <w:jc w:val="center"/>
              <w:rPr>
                <w:lang w:val="fr-CH"/>
              </w:rPr>
            </w:pPr>
            <w:r w:rsidRPr="009C242E">
              <w:rPr>
                <w:lang w:val="fr-CH"/>
              </w:rPr>
              <w:t>0x21 (pour un paquet IPv4)</w:t>
            </w:r>
          </w:p>
          <w:p w:rsidR="00CB6411" w:rsidRPr="009C242E" w:rsidRDefault="00CB6411" w:rsidP="005F4E74">
            <w:pPr>
              <w:pStyle w:val="Tabletext"/>
              <w:jc w:val="center"/>
              <w:rPr>
                <w:lang w:val="fr-CH"/>
              </w:rPr>
            </w:pPr>
            <w:r w:rsidRPr="009C242E">
              <w:rPr>
                <w:lang w:val="fr-CH"/>
              </w:rPr>
              <w:t>0x61 (pour un paquet IPv6)</w:t>
            </w:r>
          </w:p>
        </w:tc>
        <w:tc>
          <w:tcPr>
            <w:tcW w:w="2835" w:type="dxa"/>
          </w:tcPr>
          <w:p w:rsidR="00CB6411" w:rsidRPr="009C242E" w:rsidRDefault="00CB6411" w:rsidP="00915308">
            <w:pPr>
              <w:pStyle w:val="Tabletext"/>
              <w:jc w:val="left"/>
              <w:rPr>
                <w:lang w:val="fr-CH"/>
              </w:rPr>
            </w:pPr>
            <w:r w:rsidRPr="009C242E">
              <w:rPr>
                <w:lang w:val="fr-CH"/>
              </w:rPr>
              <w:t xml:space="preserve">En-tête compressé de paquet avec en-têtes IP et UDP </w:t>
            </w:r>
          </w:p>
        </w:tc>
      </w:tr>
    </w:tbl>
    <w:p w:rsidR="00CB6411" w:rsidRPr="009C242E" w:rsidRDefault="00CB6411" w:rsidP="00666716">
      <w:pPr>
        <w:pStyle w:val="Tablefin"/>
        <w:rPr>
          <w:lang w:val="fr-CH"/>
        </w:rPr>
      </w:pPr>
    </w:p>
    <w:p w:rsidR="00CB6411" w:rsidRPr="009C242E" w:rsidRDefault="00CB6411" w:rsidP="00666716">
      <w:pPr>
        <w:pStyle w:val="FigureNo"/>
        <w:rPr>
          <w:lang w:val="fr-CH"/>
        </w:rPr>
      </w:pPr>
      <w:r w:rsidRPr="009C242E">
        <w:rPr>
          <w:lang w:val="fr-CH"/>
        </w:rPr>
        <w:lastRenderedPageBreak/>
        <w:t>FIGURE 9</w:t>
      </w:r>
    </w:p>
    <w:p w:rsidR="00CB6411" w:rsidRPr="009C242E" w:rsidRDefault="00CB6411" w:rsidP="00666716">
      <w:pPr>
        <w:pStyle w:val="Figuretitle"/>
        <w:rPr>
          <w:lang w:val="fr-CH"/>
        </w:rPr>
      </w:pPr>
      <w:r w:rsidRPr="009C242E">
        <w:rPr>
          <w:lang w:val="fr-CH"/>
        </w:rPr>
        <w:t>Aperçu de l</w:t>
      </w:r>
      <w:r w:rsidR="00915308" w:rsidRPr="009C242E">
        <w:rPr>
          <w:lang w:val="fr-CH"/>
        </w:rPr>
        <w:t>'</w:t>
      </w:r>
      <w:r w:rsidRPr="009C242E">
        <w:rPr>
          <w:lang w:val="fr-CH"/>
        </w:rPr>
        <w:t>en-tête des paquets</w:t>
      </w:r>
    </w:p>
    <w:p w:rsidR="00CB6411" w:rsidRPr="009C242E" w:rsidRDefault="003F37D1" w:rsidP="00CB6411">
      <w:pPr>
        <w:pStyle w:val="Figure"/>
        <w:rPr>
          <w:lang w:val="fr-CH" w:eastAsia="ja-JP"/>
        </w:rPr>
      </w:pPr>
      <w:r w:rsidRPr="009C242E">
        <w:rPr>
          <w:lang w:val="fr-CH"/>
        </w:rPr>
        <w:object w:dxaOrig="8181" w:dyaOrig="3247">
          <v:shape id="_x0000_i1033" type="#_x0000_t75" style="width:384pt;height:152pt" o:ole="" o:allowoverlap="f">
            <v:imagedata r:id="rId30" o:title=""/>
          </v:shape>
          <o:OLEObject Type="Embed" ProgID="CorelDRAW.Graphic.14" ShapeID="_x0000_i1033" DrawAspect="Content" ObjectID="_1395837635" r:id="rId31"/>
        </w:object>
      </w:r>
    </w:p>
    <w:p w:rsidR="00CB6411" w:rsidRPr="009C242E" w:rsidRDefault="00CB6411" w:rsidP="00666716">
      <w:pPr>
        <w:pStyle w:val="Normalaftertitle"/>
        <w:rPr>
          <w:lang w:val="fr-CH" w:eastAsia="ja-JP"/>
        </w:rPr>
      </w:pPr>
      <w:r w:rsidRPr="009C242E">
        <w:rPr>
          <w:lang w:val="fr-CH" w:eastAsia="ja-JP"/>
        </w:rPr>
        <w:t>Ces paquets à l</w:t>
      </w:r>
      <w:r w:rsidR="00915308" w:rsidRPr="009C242E">
        <w:rPr>
          <w:lang w:val="fr-CH" w:eastAsia="ja-JP"/>
        </w:rPr>
        <w:t>'</w:t>
      </w:r>
      <w:r w:rsidRPr="009C242E">
        <w:rPr>
          <w:lang w:val="fr-CH" w:eastAsia="ja-JP"/>
        </w:rPr>
        <w:t>en-tête compressé sont transférés sur les canaux de radiodiffusion.</w:t>
      </w:r>
    </w:p>
    <w:p w:rsidR="00CB6411" w:rsidRPr="009C242E" w:rsidRDefault="00CB6411" w:rsidP="00CB6411">
      <w:pPr>
        <w:pStyle w:val="Heading2"/>
        <w:rPr>
          <w:lang w:val="fr-CH" w:eastAsia="ja-JP"/>
        </w:rPr>
      </w:pPr>
      <w:r w:rsidRPr="009C242E">
        <w:rPr>
          <w:lang w:val="fr-CH" w:eastAsia="ja-JP"/>
        </w:rPr>
        <w:t>5.5</w:t>
      </w:r>
      <w:r w:rsidRPr="009C242E">
        <w:rPr>
          <w:lang w:val="fr-CH" w:eastAsia="ja-JP"/>
        </w:rPr>
        <w:tab/>
        <w:t xml:space="preserve">Détection de la perte ou de la corruption de fragments de fichier </w:t>
      </w:r>
    </w:p>
    <w:p w:rsidR="00CB6411" w:rsidRPr="009C242E" w:rsidRDefault="00CB6411" w:rsidP="00CB6411">
      <w:pPr>
        <w:rPr>
          <w:lang w:val="fr-CH" w:eastAsia="ja-JP"/>
        </w:rPr>
      </w:pPr>
      <w:r w:rsidRPr="009C242E">
        <w:rPr>
          <w:lang w:val="fr-CH" w:eastAsia="ja-JP"/>
        </w:rPr>
        <w:t>La perte ou la corruption de fragments de fichier peut être détectée comme suit:</w:t>
      </w:r>
    </w:p>
    <w:p w:rsidR="00CB6411" w:rsidRPr="009C242E" w:rsidRDefault="00CB6411" w:rsidP="00002B20">
      <w:pPr>
        <w:pStyle w:val="enumlev1"/>
        <w:rPr>
          <w:lang w:val="fr-CH" w:eastAsia="ja-JP"/>
        </w:rPr>
      </w:pPr>
      <w:r w:rsidRPr="009C242E">
        <w:rPr>
          <w:lang w:val="fr-CH"/>
        </w:rPr>
        <w:t>–</w:t>
      </w:r>
      <w:r w:rsidRPr="009C242E">
        <w:rPr>
          <w:lang w:val="fr-CH" w:eastAsia="ja-JP"/>
        </w:rPr>
        <w:tab/>
      </w:r>
      <w:r w:rsidR="00002B20" w:rsidRPr="009C242E">
        <w:rPr>
          <w:lang w:val="fr-CH" w:eastAsia="ja-JP"/>
        </w:rPr>
        <w:t xml:space="preserve">La </w:t>
      </w:r>
      <w:r w:rsidRPr="009C242E">
        <w:rPr>
          <w:lang w:val="fr-CH" w:eastAsia="ja-JP"/>
        </w:rPr>
        <w:t>détection de la corruption d</w:t>
      </w:r>
      <w:r w:rsidR="00915308" w:rsidRPr="009C242E">
        <w:rPr>
          <w:lang w:val="fr-CH" w:eastAsia="ja-JP"/>
        </w:rPr>
        <w:t>'</w:t>
      </w:r>
      <w:r w:rsidRPr="009C242E">
        <w:rPr>
          <w:lang w:val="fr-CH" w:eastAsia="ja-JP"/>
        </w:rPr>
        <w:t>unités de données se fait par la vérification de la somme de contrôle des en-têtes IP et UDP</w:t>
      </w:r>
      <w:r w:rsidR="00002B20">
        <w:rPr>
          <w:lang w:val="fr-CH" w:eastAsia="ja-JP"/>
        </w:rPr>
        <w:t>.</w:t>
      </w:r>
    </w:p>
    <w:p w:rsidR="00CB6411" w:rsidRPr="009C242E" w:rsidRDefault="00CB6411" w:rsidP="00CB6411">
      <w:pPr>
        <w:pStyle w:val="enumlev1"/>
        <w:rPr>
          <w:lang w:val="fr-CH" w:eastAsia="ja-JP"/>
        </w:rPr>
      </w:pPr>
      <w:r w:rsidRPr="009C242E">
        <w:rPr>
          <w:lang w:val="fr-CH"/>
        </w:rPr>
        <w:t>–</w:t>
      </w:r>
      <w:r w:rsidRPr="009C242E">
        <w:rPr>
          <w:lang w:val="fr-CH" w:eastAsia="ja-JP"/>
        </w:rPr>
        <w:tab/>
      </w:r>
      <w:r w:rsidR="00002B20" w:rsidRPr="009C242E">
        <w:rPr>
          <w:lang w:val="fr-CH" w:eastAsia="ja-JP"/>
        </w:rPr>
        <w:t xml:space="preserve">La </w:t>
      </w:r>
      <w:r w:rsidRPr="009C242E">
        <w:rPr>
          <w:lang w:val="fr-CH" w:eastAsia="ja-JP"/>
        </w:rPr>
        <w:t>détection de la perte d</w:t>
      </w:r>
      <w:r w:rsidR="00915308" w:rsidRPr="009C242E">
        <w:rPr>
          <w:lang w:val="fr-CH" w:eastAsia="ja-JP"/>
        </w:rPr>
        <w:t>'</w:t>
      </w:r>
      <w:r w:rsidRPr="009C242E">
        <w:rPr>
          <w:lang w:val="fr-CH" w:eastAsia="ja-JP"/>
        </w:rPr>
        <w:t>unités de données se fait par la vérification du numéro séquentiel de l</w:t>
      </w:r>
      <w:r w:rsidR="00915308" w:rsidRPr="009C242E">
        <w:rPr>
          <w:lang w:val="fr-CH" w:eastAsia="ja-JP"/>
        </w:rPr>
        <w:t>'</w:t>
      </w:r>
      <w:r w:rsidRPr="009C242E">
        <w:rPr>
          <w:lang w:val="fr-CH" w:eastAsia="ja-JP"/>
        </w:rPr>
        <w:t>en-tête de téléchargement.</w:t>
      </w:r>
    </w:p>
    <w:p w:rsidR="00CB6411" w:rsidRPr="009C242E" w:rsidRDefault="00CB6411" w:rsidP="00CB6411">
      <w:pPr>
        <w:rPr>
          <w:lang w:val="fr-CH" w:eastAsia="ja-JP"/>
        </w:rPr>
      </w:pPr>
      <w:r w:rsidRPr="009C242E">
        <w:rPr>
          <w:lang w:val="fr-CH" w:eastAsia="ja-JP"/>
        </w:rPr>
        <w:t>Le récepteur détermine si le fichier transféré est identique ou non à celui de l</w:t>
      </w:r>
      <w:r w:rsidR="00915308" w:rsidRPr="009C242E">
        <w:rPr>
          <w:lang w:val="fr-CH" w:eastAsia="ja-JP"/>
        </w:rPr>
        <w:t>'</w:t>
      </w:r>
      <w:r w:rsidRPr="009C242E">
        <w:rPr>
          <w:lang w:val="fr-CH" w:eastAsia="ja-JP"/>
        </w:rPr>
        <w:t>émetteur. Lorsque l</w:t>
      </w:r>
      <w:r w:rsidR="00915308" w:rsidRPr="009C242E">
        <w:rPr>
          <w:lang w:val="fr-CH" w:eastAsia="ja-JP"/>
        </w:rPr>
        <w:t>'</w:t>
      </w:r>
      <w:r w:rsidRPr="009C242E">
        <w:rPr>
          <w:lang w:val="fr-CH" w:eastAsia="ja-JP"/>
        </w:rPr>
        <w:t>intégrité d</w:t>
      </w:r>
      <w:r w:rsidR="00915308" w:rsidRPr="009C242E">
        <w:rPr>
          <w:lang w:val="fr-CH" w:eastAsia="ja-JP"/>
        </w:rPr>
        <w:t>'</w:t>
      </w:r>
      <w:r w:rsidRPr="009C242E">
        <w:rPr>
          <w:lang w:val="fr-CH" w:eastAsia="ja-JP"/>
        </w:rPr>
        <w:t>un fichier n</w:t>
      </w:r>
      <w:r w:rsidR="00915308" w:rsidRPr="009C242E">
        <w:rPr>
          <w:lang w:val="fr-CH" w:eastAsia="ja-JP"/>
        </w:rPr>
        <w:t>'</w:t>
      </w:r>
      <w:r w:rsidRPr="009C242E">
        <w:rPr>
          <w:lang w:val="fr-CH" w:eastAsia="ja-JP"/>
        </w:rPr>
        <w:t>est pas conservée, le récepteur peut réparer le fichier en utilisant le serveur de réparation identifié dans la commande DLC.</w:t>
      </w:r>
    </w:p>
    <w:p w:rsidR="005F4E74" w:rsidRDefault="005F4E74" w:rsidP="00CB6411">
      <w:pPr>
        <w:rPr>
          <w:lang w:val="fr-CH"/>
        </w:rPr>
      </w:pPr>
    </w:p>
    <w:p w:rsidR="00EB236F" w:rsidRPr="009C242E" w:rsidRDefault="00EB236F" w:rsidP="00CB6411">
      <w:pPr>
        <w:rPr>
          <w:lang w:val="fr-CH"/>
        </w:rPr>
      </w:pPr>
    </w:p>
    <w:p w:rsidR="00CB6411" w:rsidRPr="009C242E" w:rsidRDefault="00CB6411" w:rsidP="00255268">
      <w:pPr>
        <w:pStyle w:val="AppendixNoTitle"/>
        <w:rPr>
          <w:lang w:val="fr-CH"/>
        </w:rPr>
      </w:pPr>
      <w:r w:rsidRPr="009C242E">
        <w:rPr>
          <w:lang w:val="fr-CH"/>
        </w:rPr>
        <w:t>Appendice 2</w:t>
      </w:r>
      <w:r w:rsidRPr="009C242E">
        <w:rPr>
          <w:lang w:val="fr-CH"/>
        </w:rPr>
        <w:br/>
        <w:t>(donné à titre d</w:t>
      </w:r>
      <w:r w:rsidR="00915308" w:rsidRPr="009C242E">
        <w:rPr>
          <w:lang w:val="fr-CH"/>
        </w:rPr>
        <w:t>'</w:t>
      </w:r>
      <w:r w:rsidRPr="009C242E">
        <w:rPr>
          <w:lang w:val="fr-CH"/>
        </w:rPr>
        <w:t>information)</w:t>
      </w:r>
      <w:r w:rsidRPr="009C242E">
        <w:rPr>
          <w:lang w:val="fr-CH"/>
        </w:rPr>
        <w:br/>
      </w:r>
      <w:r w:rsidRPr="009C242E">
        <w:rPr>
          <w:lang w:val="fr-CH"/>
        </w:rPr>
        <w:br/>
        <w:t>Système</w:t>
      </w:r>
      <w:r w:rsidR="00666716" w:rsidRPr="009C242E">
        <w:rPr>
          <w:lang w:val="fr-CH"/>
        </w:rPr>
        <w:t xml:space="preserve"> </w:t>
      </w:r>
      <w:r w:rsidRPr="009C242E">
        <w:rPr>
          <w:lang w:val="fr-CH"/>
        </w:rPr>
        <w:t>de radiodiffusion par fichier</w:t>
      </w:r>
      <w:r w:rsidR="00255268" w:rsidRPr="009C242E">
        <w:rPr>
          <w:lang w:val="fr-CH"/>
        </w:rPr>
        <w:t>s</w:t>
      </w:r>
      <w:r w:rsidRPr="009C242E">
        <w:rPr>
          <w:lang w:val="fr-CH"/>
        </w:rPr>
        <w:t xml:space="preserve"> pour la réception mobile de la radio diffusion multimédia ISDB-T au Japon</w:t>
      </w:r>
      <w:r w:rsidR="00255268" w:rsidRPr="009C242E">
        <w:rPr>
          <w:rStyle w:val="FootnoteReference"/>
          <w:lang w:val="fr-CH"/>
        </w:rPr>
        <w:footnoteReference w:id="3"/>
      </w:r>
    </w:p>
    <w:p w:rsidR="00CB6411" w:rsidRPr="009C242E" w:rsidRDefault="00CB6411" w:rsidP="00666716">
      <w:pPr>
        <w:pStyle w:val="Heading1"/>
        <w:rPr>
          <w:lang w:val="fr-CH"/>
        </w:rPr>
      </w:pPr>
      <w:r w:rsidRPr="009C242E">
        <w:rPr>
          <w:lang w:val="fr-CH"/>
        </w:rPr>
        <w:t>1</w:t>
      </w:r>
      <w:r w:rsidRPr="009C242E">
        <w:rPr>
          <w:lang w:val="fr-CH"/>
        </w:rPr>
        <w:tab/>
        <w:t>Aperçu</w:t>
      </w:r>
    </w:p>
    <w:p w:rsidR="00CB6411" w:rsidRPr="009C242E" w:rsidRDefault="00CB6411" w:rsidP="009C242E">
      <w:pPr>
        <w:rPr>
          <w:lang w:val="fr-CH" w:eastAsia="ja-JP"/>
        </w:rPr>
      </w:pPr>
      <w:r w:rsidRPr="009C242E">
        <w:rPr>
          <w:lang w:val="fr-CH" w:eastAsia="ja-JP"/>
        </w:rPr>
        <w:t>Ce système de radiodiffusion par fichier</w:t>
      </w:r>
      <w:r w:rsidR="00255268" w:rsidRPr="009C242E">
        <w:rPr>
          <w:lang w:val="fr-CH" w:eastAsia="ja-JP"/>
        </w:rPr>
        <w:t>s</w:t>
      </w:r>
      <w:r w:rsidRPr="009C242E">
        <w:rPr>
          <w:lang w:val="fr-CH" w:eastAsia="ja-JP"/>
        </w:rPr>
        <w:t xml:space="preserve"> vise à diffuser des fichiers de contenus médias vers</w:t>
      </w:r>
      <w:r w:rsidR="00666716" w:rsidRPr="009C242E">
        <w:rPr>
          <w:lang w:val="fr-CH" w:eastAsia="ja-JP"/>
        </w:rPr>
        <w:t xml:space="preserve"> </w:t>
      </w:r>
      <w:r w:rsidRPr="009C242E">
        <w:rPr>
          <w:lang w:val="fr-CH" w:eastAsia="ja-JP"/>
        </w:rPr>
        <w:t xml:space="preserve">des terminaux mobiles. </w:t>
      </w:r>
      <w:r w:rsidR="009C242E" w:rsidRPr="009C242E">
        <w:rPr>
          <w:lang w:val="fr-CH" w:eastAsia="ja-JP"/>
        </w:rPr>
        <w:t>E</w:t>
      </w:r>
      <w:r w:rsidRPr="009C242E">
        <w:rPr>
          <w:lang w:val="fr-CH" w:eastAsia="ja-JP"/>
        </w:rPr>
        <w:t>tant donné que les canaux radioélectriques entre les émetteurs et les terminaux mobiles sont instables, il est indispensable de recourir à des techniques de compensation des erreurs de transmission, telles que la correction d</w:t>
      </w:r>
      <w:r w:rsidR="00915308" w:rsidRPr="009C242E">
        <w:rPr>
          <w:lang w:val="fr-CH" w:eastAsia="ja-JP"/>
        </w:rPr>
        <w:t>'</w:t>
      </w:r>
      <w:r w:rsidRPr="009C242E">
        <w:rPr>
          <w:lang w:val="fr-CH" w:eastAsia="ja-JP"/>
        </w:rPr>
        <w:t>erreurs directe</w:t>
      </w:r>
      <w:r w:rsidR="00666716" w:rsidRPr="009C242E">
        <w:rPr>
          <w:lang w:val="fr-CH" w:eastAsia="ja-JP"/>
        </w:rPr>
        <w:t xml:space="preserve"> </w:t>
      </w:r>
      <w:r w:rsidRPr="009C242E">
        <w:rPr>
          <w:lang w:val="fr-CH" w:eastAsia="ja-JP"/>
        </w:rPr>
        <w:t xml:space="preserve">(FEC). Toutefois, si les conditions de réception médiocres </w:t>
      </w:r>
      <w:r w:rsidR="00255268" w:rsidRPr="009C242E">
        <w:rPr>
          <w:lang w:val="fr-CH" w:eastAsia="ja-JP"/>
        </w:rPr>
        <w:t xml:space="preserve">font </w:t>
      </w:r>
      <w:r w:rsidRPr="009C242E">
        <w:rPr>
          <w:lang w:val="fr-CH" w:eastAsia="ja-JP"/>
        </w:rPr>
        <w:t>que la transmission ne peut être assurée que par l</w:t>
      </w:r>
      <w:r w:rsidR="00915308" w:rsidRPr="009C242E">
        <w:rPr>
          <w:lang w:val="fr-CH" w:eastAsia="ja-JP"/>
        </w:rPr>
        <w:t>'</w:t>
      </w:r>
      <w:r w:rsidRPr="009C242E">
        <w:rPr>
          <w:lang w:val="fr-CH" w:eastAsia="ja-JP"/>
        </w:rPr>
        <w:t>intermédiaire du canal de radiodiffusion, il est judicieux d</w:t>
      </w:r>
      <w:r w:rsidR="00915308" w:rsidRPr="009C242E">
        <w:rPr>
          <w:lang w:val="fr-CH" w:eastAsia="ja-JP"/>
        </w:rPr>
        <w:t>'</w:t>
      </w:r>
      <w:r w:rsidRPr="009C242E">
        <w:rPr>
          <w:lang w:val="fr-CH" w:eastAsia="ja-JP"/>
        </w:rPr>
        <w:t xml:space="preserve">utiliser des canaux de communication pour extraire les parties manquantes du contenu. Le système utilise également des canaux de communication pour fournir </w:t>
      </w:r>
      <w:r w:rsidRPr="009C242E">
        <w:rPr>
          <w:lang w:val="fr-CH" w:eastAsia="ja-JP"/>
        </w:rPr>
        <w:lastRenderedPageBreak/>
        <w:t>des informations sur le contrôle d</w:t>
      </w:r>
      <w:r w:rsidR="00915308" w:rsidRPr="009C242E">
        <w:rPr>
          <w:lang w:val="fr-CH" w:eastAsia="ja-JP"/>
        </w:rPr>
        <w:t>'</w:t>
      </w:r>
      <w:r w:rsidRPr="009C242E">
        <w:rPr>
          <w:lang w:val="fr-CH" w:eastAsia="ja-JP"/>
        </w:rPr>
        <w:t xml:space="preserve">accès et la gestion des droits numériques. On trouvera à </w:t>
      </w:r>
      <w:r w:rsidR="00255268" w:rsidRPr="009C242E">
        <w:rPr>
          <w:lang w:val="fr-CH" w:eastAsia="ja-JP"/>
        </w:rPr>
        <w:t xml:space="preserve">la </w:t>
      </w:r>
      <w:r w:rsidRPr="009C242E">
        <w:rPr>
          <w:lang w:val="fr-CH" w:eastAsia="ja-JP"/>
        </w:rPr>
        <w:t>Fig</w:t>
      </w:r>
      <w:r w:rsidR="00666716" w:rsidRPr="009C242E">
        <w:rPr>
          <w:lang w:val="fr-CH" w:eastAsia="ja-JP"/>
        </w:rPr>
        <w:t>. </w:t>
      </w:r>
      <w:r w:rsidRPr="009C242E">
        <w:rPr>
          <w:lang w:val="fr-CH" w:eastAsia="ja-JP"/>
        </w:rPr>
        <w:t>10 un aperçu du système.</w:t>
      </w:r>
    </w:p>
    <w:p w:rsidR="00CB6411" w:rsidRPr="009C242E" w:rsidRDefault="00CB6411" w:rsidP="00666716">
      <w:pPr>
        <w:rPr>
          <w:lang w:val="fr-CH" w:eastAsia="ja-JP"/>
        </w:rPr>
      </w:pPr>
      <w:r w:rsidRPr="009C242E">
        <w:rPr>
          <w:lang w:val="fr-CH" w:eastAsia="ja-JP"/>
        </w:rPr>
        <w:t>En ce qui concerne ce système de radiodiffusion par fichier</w:t>
      </w:r>
      <w:r w:rsidR="00255268" w:rsidRPr="009C242E">
        <w:rPr>
          <w:lang w:val="fr-CH" w:eastAsia="ja-JP"/>
        </w:rPr>
        <w:t>s</w:t>
      </w:r>
      <w:r w:rsidRPr="009C242E">
        <w:rPr>
          <w:lang w:val="fr-CH" w:eastAsia="ja-JP"/>
        </w:rPr>
        <w:t>, le contenu est essentiellement transmis via des canaux de radiodiffusion. Dans le cas où il manque une partie du contenu au niveau des récepteurs, les «données de complément</w:t>
      </w:r>
      <w:r w:rsidR="00666716" w:rsidRPr="009C242E">
        <w:rPr>
          <w:lang w:val="fr-CH" w:eastAsia="ja-JP"/>
        </w:rPr>
        <w:t xml:space="preserve"> </w:t>
      </w:r>
      <w:r w:rsidRPr="009C242E">
        <w:rPr>
          <w:lang w:val="fr-CH" w:eastAsia="ja-JP"/>
        </w:rPr>
        <w:t>du contenu» sont transmises via des canaux de communication.</w:t>
      </w:r>
    </w:p>
    <w:p w:rsidR="00CB6411" w:rsidRPr="009C242E" w:rsidRDefault="00CB6411" w:rsidP="00255268">
      <w:pPr>
        <w:rPr>
          <w:lang w:val="fr-CH" w:eastAsia="ja-JP"/>
        </w:rPr>
      </w:pPr>
      <w:r w:rsidRPr="009C242E">
        <w:rPr>
          <w:lang w:val="fr-CH" w:eastAsia="ja-JP"/>
        </w:rPr>
        <w:t>Les fichiers avec</w:t>
      </w:r>
      <w:r w:rsidR="00666716" w:rsidRPr="009C242E">
        <w:rPr>
          <w:lang w:val="fr-CH" w:eastAsia="ja-JP"/>
        </w:rPr>
        <w:t xml:space="preserve"> </w:t>
      </w:r>
      <w:r w:rsidRPr="009C242E">
        <w:rPr>
          <w:lang w:val="fr-CH" w:eastAsia="ja-JP"/>
        </w:rPr>
        <w:t xml:space="preserve">des contenus audio, vidéo et </w:t>
      </w:r>
      <w:r w:rsidR="00255268" w:rsidRPr="009C242E">
        <w:rPr>
          <w:lang w:val="fr-CH" w:eastAsia="ja-JP"/>
        </w:rPr>
        <w:t>d'</w:t>
      </w:r>
      <w:r w:rsidRPr="009C242E">
        <w:rPr>
          <w:lang w:val="fr-CH" w:eastAsia="ja-JP"/>
        </w:rPr>
        <w:t xml:space="preserve">autres contenus multimédias sont transmis sur des canaux de radiodiffusion au moyen du protocole représenté à la </w:t>
      </w:r>
      <w:r w:rsidR="00915308" w:rsidRPr="009C242E">
        <w:rPr>
          <w:lang w:val="fr-CH" w:eastAsia="ja-JP"/>
        </w:rPr>
        <w:t>Fig. </w:t>
      </w:r>
      <w:r w:rsidRPr="009C242E">
        <w:rPr>
          <w:lang w:val="fr-CH" w:eastAsia="ja-JP"/>
        </w:rPr>
        <w:t xml:space="preserve">11. Le contenu du fichier </w:t>
      </w:r>
      <w:r w:rsidR="00255268" w:rsidRPr="009C242E">
        <w:rPr>
          <w:lang w:val="fr-CH" w:eastAsia="ja-JP"/>
        </w:rPr>
        <w:t xml:space="preserve">de </w:t>
      </w:r>
      <w:r w:rsidRPr="009C242E">
        <w:rPr>
          <w:lang w:val="fr-CH" w:eastAsia="ja-JP"/>
        </w:rPr>
        <w:t>média est identifié par le type de support indiqué par les métadonnées ou les paramètres de transport. Les métadonnées</w:t>
      </w:r>
      <w:r w:rsidR="00666716" w:rsidRPr="009C242E">
        <w:rPr>
          <w:lang w:val="fr-CH" w:eastAsia="ja-JP"/>
        </w:rPr>
        <w:t xml:space="preserve"> </w:t>
      </w:r>
      <w:r w:rsidRPr="009C242E">
        <w:rPr>
          <w:lang w:val="fr-CH" w:eastAsia="ja-JP"/>
        </w:rPr>
        <w:t xml:space="preserve">ECG </w:t>
      </w:r>
      <w:r w:rsidR="00255268" w:rsidRPr="009C242E">
        <w:rPr>
          <w:lang w:val="fr-CH" w:eastAsia="ja-JP"/>
        </w:rPr>
        <w:t xml:space="preserve">fournissent </w:t>
      </w:r>
      <w:r w:rsidRPr="009C242E">
        <w:rPr>
          <w:lang w:val="fr-CH" w:eastAsia="ja-JP"/>
        </w:rPr>
        <w:t>des informations sur le contenu</w:t>
      </w:r>
      <w:r w:rsidR="00255268" w:rsidRPr="009C242E">
        <w:rPr>
          <w:lang w:val="fr-CH" w:eastAsia="ja-JP"/>
        </w:rPr>
        <w:t xml:space="preserve">, par exemple </w:t>
      </w:r>
      <w:r w:rsidRPr="009C242E">
        <w:rPr>
          <w:lang w:val="fr-CH" w:eastAsia="ja-JP"/>
        </w:rPr>
        <w:t>le titre et le genre. Elles contiennent également des liens vers les</w:t>
      </w:r>
      <w:r w:rsidR="00666716" w:rsidRPr="009C242E">
        <w:rPr>
          <w:lang w:val="fr-CH" w:eastAsia="ja-JP"/>
        </w:rPr>
        <w:t xml:space="preserve"> </w:t>
      </w:r>
      <w:r w:rsidRPr="009C242E">
        <w:rPr>
          <w:lang w:val="fr-CH" w:eastAsia="ja-JP"/>
        </w:rPr>
        <w:t xml:space="preserve">informations </w:t>
      </w:r>
      <w:r w:rsidR="00255268" w:rsidRPr="009C242E">
        <w:rPr>
          <w:lang w:val="fr-CH" w:eastAsia="ja-JP"/>
        </w:rPr>
        <w:t xml:space="preserve">sur les </w:t>
      </w:r>
      <w:r w:rsidRPr="009C242E">
        <w:rPr>
          <w:lang w:val="fr-CH" w:eastAsia="ja-JP"/>
        </w:rPr>
        <w:t>licences</w:t>
      </w:r>
      <w:r w:rsidR="00666716" w:rsidRPr="009C242E">
        <w:rPr>
          <w:lang w:val="fr-CH" w:eastAsia="ja-JP"/>
        </w:rPr>
        <w:t xml:space="preserve"> </w:t>
      </w:r>
      <w:r w:rsidRPr="009C242E">
        <w:rPr>
          <w:lang w:val="fr-CH" w:eastAsia="ja-JP"/>
        </w:rPr>
        <w:t xml:space="preserve">(LLI). Les métadonnées de commande de téléchargement </w:t>
      </w:r>
      <w:r w:rsidR="00255268" w:rsidRPr="009C242E">
        <w:rPr>
          <w:lang w:val="fr-CH" w:eastAsia="ja-JP"/>
        </w:rPr>
        <w:t xml:space="preserve">donnent </w:t>
      </w:r>
      <w:r w:rsidRPr="009C242E">
        <w:rPr>
          <w:lang w:val="fr-CH" w:eastAsia="ja-JP"/>
        </w:rPr>
        <w:t xml:space="preserve">les informations dont les récepteurs ont besoin pour obtenir des renseignements sur la </w:t>
      </w:r>
      <w:r w:rsidR="00255268" w:rsidRPr="009C242E">
        <w:rPr>
          <w:lang w:val="fr-CH" w:eastAsia="ja-JP"/>
        </w:rPr>
        <w:t xml:space="preserve">programmation </w:t>
      </w:r>
      <w:r w:rsidRPr="009C242E">
        <w:rPr>
          <w:lang w:val="fr-CH" w:eastAsia="ja-JP"/>
        </w:rPr>
        <w:t>du téléchargement du contenu.</w:t>
      </w:r>
      <w:r w:rsidR="00666716" w:rsidRPr="009C242E">
        <w:rPr>
          <w:lang w:val="fr-CH" w:eastAsia="ja-JP"/>
        </w:rPr>
        <w:t xml:space="preserve"> </w:t>
      </w:r>
      <w:r w:rsidRPr="009C242E">
        <w:rPr>
          <w:lang w:val="fr-CH" w:eastAsia="ja-JP"/>
        </w:rPr>
        <w:t>Les méthodes de transport de fichier utilisées par le système sont</w:t>
      </w:r>
      <w:r w:rsidR="00666716" w:rsidRPr="009C242E">
        <w:rPr>
          <w:lang w:val="fr-CH" w:eastAsia="ja-JP"/>
        </w:rPr>
        <w:t xml:space="preserve"> </w:t>
      </w:r>
      <w:r w:rsidRPr="009C242E">
        <w:rPr>
          <w:lang w:val="fr-CH" w:eastAsia="ja-JP"/>
        </w:rPr>
        <w:t>FLUTE, AL</w:t>
      </w:r>
      <w:r w:rsidRPr="009C242E">
        <w:rPr>
          <w:lang w:val="fr-CH" w:eastAsia="ja-JP"/>
        </w:rPr>
        <w:noBreakHyphen/>
        <w:t>FEC, UDP/IP, ROHC, ULE, et MPEG-2 TS, décrites de manière détaillée au</w:t>
      </w:r>
      <w:r w:rsidR="00666716" w:rsidRPr="009C242E">
        <w:rPr>
          <w:lang w:val="fr-CH" w:eastAsia="ja-JP"/>
        </w:rPr>
        <w:t xml:space="preserve"> </w:t>
      </w:r>
      <w:r w:rsidRPr="009C242E">
        <w:rPr>
          <w:lang w:val="fr-CH" w:eastAsia="ja-JP"/>
        </w:rPr>
        <w:t>§ 5. En ce qui concerne la couche physique, on</w:t>
      </w:r>
      <w:r w:rsidR="00666716" w:rsidRPr="009C242E">
        <w:rPr>
          <w:lang w:val="fr-CH" w:eastAsia="ja-JP"/>
        </w:rPr>
        <w:t xml:space="preserve"> </w:t>
      </w:r>
      <w:r w:rsidRPr="009C242E">
        <w:rPr>
          <w:lang w:val="fr-CH" w:eastAsia="ja-JP"/>
        </w:rPr>
        <w:t>utilise le Système multimédia</w:t>
      </w:r>
      <w:r w:rsidR="00666716" w:rsidRPr="009C242E">
        <w:rPr>
          <w:lang w:val="fr-CH" w:eastAsia="ja-JP"/>
        </w:rPr>
        <w:t xml:space="preserve"> </w:t>
      </w:r>
      <w:r w:rsidR="00915308" w:rsidRPr="009C242E">
        <w:rPr>
          <w:lang w:val="fr-CH" w:eastAsia="ja-JP"/>
        </w:rPr>
        <w:t>«</w:t>
      </w:r>
      <w:r w:rsidRPr="009C242E">
        <w:rPr>
          <w:lang w:val="fr-CH" w:eastAsia="ja-JP"/>
        </w:rPr>
        <w:t>F</w:t>
      </w:r>
      <w:r w:rsidR="00915308" w:rsidRPr="009C242E">
        <w:rPr>
          <w:lang w:val="fr-CH" w:eastAsia="ja-JP"/>
        </w:rPr>
        <w:t>»</w:t>
      </w:r>
      <w:r w:rsidRPr="009C242E">
        <w:rPr>
          <w:lang w:val="fr-CH" w:eastAsia="ja-JP"/>
        </w:rPr>
        <w:t xml:space="preserve"> défini dans la </w:t>
      </w:r>
      <w:r w:rsidR="009C242E" w:rsidRPr="009C242E">
        <w:rPr>
          <w:lang w:val="fr-CH" w:eastAsia="ja-JP"/>
        </w:rPr>
        <w:t>Recommandation</w:t>
      </w:r>
      <w:r w:rsidR="00666716" w:rsidRPr="009C242E">
        <w:rPr>
          <w:lang w:val="fr-CH" w:eastAsia="ja-JP"/>
        </w:rPr>
        <w:t xml:space="preserve"> </w:t>
      </w:r>
      <w:r w:rsidRPr="009C242E">
        <w:rPr>
          <w:lang w:val="fr-CH" w:eastAsia="ja-JP"/>
        </w:rPr>
        <w:t>UIT</w:t>
      </w:r>
      <w:r w:rsidR="00255268" w:rsidRPr="009C242E">
        <w:rPr>
          <w:lang w:val="fr-CH" w:eastAsia="ja-JP"/>
        </w:rPr>
        <w:noBreakHyphen/>
      </w:r>
      <w:r w:rsidRPr="009C242E">
        <w:rPr>
          <w:lang w:val="fr-CH" w:eastAsia="ja-JP"/>
        </w:rPr>
        <w:t>R</w:t>
      </w:r>
      <w:r w:rsidR="00666716" w:rsidRPr="009C242E">
        <w:rPr>
          <w:lang w:val="fr-CH" w:eastAsia="ja-JP"/>
        </w:rPr>
        <w:t xml:space="preserve"> </w:t>
      </w:r>
      <w:r w:rsidRPr="009C242E">
        <w:rPr>
          <w:lang w:val="fr-CH" w:eastAsia="ja-JP"/>
        </w:rPr>
        <w:t>BT.1833.</w:t>
      </w:r>
    </w:p>
    <w:p w:rsidR="00CB6411" w:rsidRPr="009C242E" w:rsidRDefault="00CB6411" w:rsidP="00666716">
      <w:pPr>
        <w:pStyle w:val="FigureNo"/>
        <w:rPr>
          <w:lang w:val="fr-CH" w:eastAsia="ja-JP"/>
        </w:rPr>
      </w:pPr>
      <w:r w:rsidRPr="009C242E">
        <w:rPr>
          <w:lang w:val="fr-CH" w:eastAsia="ja-JP"/>
        </w:rPr>
        <w:t>FIGURE 10</w:t>
      </w:r>
    </w:p>
    <w:p w:rsidR="00CB6411" w:rsidRPr="009C242E" w:rsidRDefault="00CB6411" w:rsidP="00255268">
      <w:pPr>
        <w:pStyle w:val="Figuretitle"/>
        <w:rPr>
          <w:lang w:val="fr-CH"/>
        </w:rPr>
      </w:pPr>
      <w:r w:rsidRPr="009C242E">
        <w:rPr>
          <w:lang w:val="fr-CH"/>
        </w:rPr>
        <w:t xml:space="preserve">Aperçu </w:t>
      </w:r>
      <w:r w:rsidR="00255268" w:rsidRPr="009C242E">
        <w:rPr>
          <w:lang w:val="fr-CH"/>
        </w:rPr>
        <w:t>d'un système</w:t>
      </w:r>
      <w:r w:rsidRPr="009C242E">
        <w:rPr>
          <w:lang w:val="fr-CH"/>
        </w:rPr>
        <w:t xml:space="preserve"> de radiodiffusion par fichier</w:t>
      </w:r>
      <w:r w:rsidR="00255268" w:rsidRPr="009C242E">
        <w:rPr>
          <w:lang w:val="fr-CH"/>
        </w:rPr>
        <w:t>s</w:t>
      </w:r>
      <w:r w:rsidRPr="009C242E">
        <w:rPr>
          <w:lang w:val="fr-CH"/>
        </w:rPr>
        <w:t xml:space="preserve"> utilisant des canaux de radiodiffusion et </w:t>
      </w:r>
      <w:r w:rsidR="00255268" w:rsidRPr="009C242E">
        <w:rPr>
          <w:lang w:val="fr-CH"/>
        </w:rPr>
        <w:br/>
      </w:r>
      <w:r w:rsidRPr="009C242E">
        <w:rPr>
          <w:lang w:val="fr-CH"/>
        </w:rPr>
        <w:t>des réseaux de télécommunication</w:t>
      </w:r>
      <w:r w:rsidR="00666716" w:rsidRPr="009C242E">
        <w:rPr>
          <w:lang w:val="fr-CH"/>
        </w:rPr>
        <w:t xml:space="preserve"> </w:t>
      </w:r>
    </w:p>
    <w:p w:rsidR="00CB6411" w:rsidRPr="009C242E" w:rsidRDefault="00793EC0" w:rsidP="00666716">
      <w:pPr>
        <w:pStyle w:val="Figure"/>
        <w:rPr>
          <w:lang w:val="fr-CH" w:eastAsia="ja-JP"/>
        </w:rPr>
      </w:pPr>
      <w:r w:rsidRPr="009C242E">
        <w:rPr>
          <w:noProof/>
          <w:lang w:val="fr-CH" w:eastAsia="zh-CN"/>
        </w:rPr>
        <w:object w:dxaOrig="8290" w:dyaOrig="5412">
          <v:shape id="_x0000_i1034" type="#_x0000_t75" style="width:389pt;height:254pt" o:ole="">
            <v:imagedata r:id="rId32" o:title=""/>
          </v:shape>
          <o:OLEObject Type="Embed" ProgID="CorelDRAW.Graphic.14" ShapeID="_x0000_i1034" DrawAspect="Content" ObjectID="_1395837636" r:id="rId33"/>
        </w:object>
      </w:r>
    </w:p>
    <w:p w:rsidR="00CB6411" w:rsidRPr="009C242E" w:rsidRDefault="00CB6411" w:rsidP="00666716">
      <w:pPr>
        <w:pStyle w:val="FigureNo"/>
        <w:rPr>
          <w:lang w:val="fr-CH" w:eastAsia="ja-JP"/>
        </w:rPr>
      </w:pPr>
      <w:r w:rsidRPr="009C242E">
        <w:rPr>
          <w:lang w:val="fr-CH" w:eastAsia="ja-JP"/>
        </w:rPr>
        <w:lastRenderedPageBreak/>
        <w:t>FIGURE 11</w:t>
      </w:r>
    </w:p>
    <w:p w:rsidR="00CB6411" w:rsidRPr="009C242E" w:rsidRDefault="00CB6411" w:rsidP="00793EC0">
      <w:pPr>
        <w:pStyle w:val="Figuretitle"/>
        <w:rPr>
          <w:lang w:val="fr-CH" w:eastAsia="ja-JP"/>
        </w:rPr>
      </w:pPr>
      <w:r w:rsidRPr="009C242E">
        <w:rPr>
          <w:lang w:val="fr-CH" w:eastAsia="ja-JP"/>
        </w:rPr>
        <w:t>Pile de protocoles sur des canaux de radiodiffusion</w:t>
      </w:r>
    </w:p>
    <w:p w:rsidR="00793EC0" w:rsidRPr="009C242E" w:rsidRDefault="00793EC0" w:rsidP="00793EC0">
      <w:pPr>
        <w:pStyle w:val="Figure"/>
        <w:rPr>
          <w:lang w:val="fr-CH" w:eastAsia="ja-JP"/>
        </w:rPr>
      </w:pPr>
      <w:r w:rsidRPr="009C242E">
        <w:rPr>
          <w:lang w:val="fr-CH" w:eastAsia="ja-JP"/>
        </w:rPr>
        <w:object w:dxaOrig="7245" w:dyaOrig="2931">
          <v:shape id="_x0000_i1035" type="#_x0000_t75" style="width:339.5pt;height:137.5pt" o:ole="">
            <v:imagedata r:id="rId34" o:title=""/>
          </v:shape>
          <o:OLEObject Type="Embed" ProgID="CorelDRAW.Graphic.14" ShapeID="_x0000_i1035" DrawAspect="Content" ObjectID="_1395837637" r:id="rId35"/>
        </w:object>
      </w:r>
    </w:p>
    <w:p w:rsidR="00CB6411" w:rsidRPr="009C242E" w:rsidRDefault="00CB6411" w:rsidP="00666716">
      <w:pPr>
        <w:pStyle w:val="Heading1"/>
        <w:rPr>
          <w:lang w:val="fr-CH" w:eastAsia="ja-JP"/>
        </w:rPr>
      </w:pPr>
      <w:r w:rsidRPr="009C242E">
        <w:rPr>
          <w:lang w:val="fr-CH" w:eastAsia="ja-JP"/>
        </w:rPr>
        <w:t>2</w:t>
      </w:r>
      <w:r w:rsidRPr="009C242E">
        <w:rPr>
          <w:lang w:val="fr-CH" w:eastAsia="ja-JP"/>
        </w:rPr>
        <w:tab/>
        <w:t>Modèle</w:t>
      </w:r>
      <w:r w:rsidR="00666716" w:rsidRPr="009C242E">
        <w:rPr>
          <w:lang w:val="fr-CH" w:eastAsia="ja-JP"/>
        </w:rPr>
        <w:t xml:space="preserve"> </w:t>
      </w:r>
      <w:r w:rsidRPr="009C242E">
        <w:rPr>
          <w:lang w:val="fr-CH" w:eastAsia="ja-JP"/>
        </w:rPr>
        <w:t>des entités du système</w:t>
      </w:r>
    </w:p>
    <w:p w:rsidR="00CB6411" w:rsidRPr="009C242E" w:rsidRDefault="00CB6411" w:rsidP="00C077B0">
      <w:pPr>
        <w:rPr>
          <w:lang w:val="fr-CH" w:eastAsia="ja-JP"/>
        </w:rPr>
      </w:pPr>
      <w:r w:rsidRPr="009C242E">
        <w:rPr>
          <w:lang w:val="fr-CH" w:eastAsia="ja-JP"/>
        </w:rPr>
        <w:t>Dans le système de radiodiffusion par fichier</w:t>
      </w:r>
      <w:r w:rsidR="00C077B0" w:rsidRPr="009C242E">
        <w:rPr>
          <w:lang w:val="fr-CH" w:eastAsia="ja-JP"/>
        </w:rPr>
        <w:t>s</w:t>
      </w:r>
      <w:r w:rsidRPr="009C242E">
        <w:rPr>
          <w:lang w:val="fr-CH" w:eastAsia="ja-JP"/>
        </w:rPr>
        <w:t xml:space="preserve">, les informations sont </w:t>
      </w:r>
      <w:r w:rsidR="00C077B0" w:rsidRPr="009C242E">
        <w:rPr>
          <w:lang w:val="fr-CH" w:eastAsia="ja-JP"/>
        </w:rPr>
        <w:t>acheminées vers les</w:t>
      </w:r>
      <w:r w:rsidRPr="009C242E">
        <w:rPr>
          <w:lang w:val="fr-CH" w:eastAsia="ja-JP"/>
        </w:rPr>
        <w:t xml:space="preserve"> terminaux mobiles depuis deux sous</w:t>
      </w:r>
      <w:r w:rsidR="00C077B0" w:rsidRPr="009C242E">
        <w:rPr>
          <w:lang w:val="fr-CH" w:eastAsia="ja-JP"/>
        </w:rPr>
        <w:noBreakHyphen/>
      </w:r>
      <w:r w:rsidRPr="009C242E">
        <w:rPr>
          <w:lang w:val="fr-CH" w:eastAsia="ja-JP"/>
        </w:rPr>
        <w:t xml:space="preserve">systèmes: un système de radiodiffusion et un système de gestion des informations. Comme indiqué sur la </w:t>
      </w:r>
      <w:r w:rsidR="00666716" w:rsidRPr="009C242E">
        <w:rPr>
          <w:lang w:val="fr-CH" w:eastAsia="ja-JP"/>
        </w:rPr>
        <w:t>Fig. </w:t>
      </w:r>
      <w:r w:rsidRPr="009C242E">
        <w:rPr>
          <w:lang w:val="fr-CH" w:eastAsia="ja-JP"/>
        </w:rPr>
        <w:t xml:space="preserve">12, le système de radiodiffusion utilise des </w:t>
      </w:r>
      <w:r w:rsidR="00C077B0" w:rsidRPr="009C242E">
        <w:rPr>
          <w:lang w:val="fr-CH" w:eastAsia="ja-JP"/>
        </w:rPr>
        <w:t xml:space="preserve">réseaux de </w:t>
      </w:r>
      <w:r w:rsidRPr="009C242E">
        <w:rPr>
          <w:lang w:val="fr-CH" w:eastAsia="ja-JP"/>
        </w:rPr>
        <w:t>radiodiffusion pour transmettre des contenus et le système de gestion de l</w:t>
      </w:r>
      <w:r w:rsidR="00915308" w:rsidRPr="009C242E">
        <w:rPr>
          <w:lang w:val="fr-CH" w:eastAsia="ja-JP"/>
        </w:rPr>
        <w:t>'</w:t>
      </w:r>
      <w:r w:rsidRPr="009C242E">
        <w:rPr>
          <w:lang w:val="fr-CH" w:eastAsia="ja-JP"/>
        </w:rPr>
        <w:t>information utilise des canaux de communication pour transmettre des données de complément du contenu et des informations de licence.</w:t>
      </w:r>
      <w:r w:rsidR="00666716" w:rsidRPr="009C242E">
        <w:rPr>
          <w:lang w:val="fr-CH" w:eastAsia="ja-JP"/>
        </w:rPr>
        <w:t xml:space="preserve"> </w:t>
      </w:r>
    </w:p>
    <w:p w:rsidR="00CB6411" w:rsidRPr="009C242E" w:rsidRDefault="00CB6411" w:rsidP="00666716">
      <w:pPr>
        <w:pStyle w:val="FigureNo"/>
        <w:rPr>
          <w:lang w:val="fr-CH" w:eastAsia="ja-JP"/>
        </w:rPr>
      </w:pPr>
      <w:r w:rsidRPr="009C242E">
        <w:rPr>
          <w:lang w:val="fr-CH" w:eastAsia="ja-JP"/>
        </w:rPr>
        <w:t>FIGURE 12</w:t>
      </w:r>
    </w:p>
    <w:p w:rsidR="00666716" w:rsidRPr="009C242E" w:rsidRDefault="00666716" w:rsidP="00666716">
      <w:pPr>
        <w:pStyle w:val="Figuretitle"/>
        <w:rPr>
          <w:lang w:val="fr-CH" w:eastAsia="ja-JP"/>
        </w:rPr>
      </w:pPr>
      <w:r w:rsidRPr="009C242E">
        <w:rPr>
          <w:lang w:val="fr-CH" w:eastAsia="ja-JP"/>
        </w:rPr>
        <w:t>Modèle des entités du système</w:t>
      </w:r>
    </w:p>
    <w:p w:rsidR="00CB6411" w:rsidRPr="009C242E" w:rsidRDefault="00793EC0" w:rsidP="00666716">
      <w:pPr>
        <w:pStyle w:val="Figure"/>
        <w:rPr>
          <w:lang w:val="fr-CH" w:eastAsia="ja-JP"/>
        </w:rPr>
      </w:pPr>
      <w:r w:rsidRPr="009C242E">
        <w:rPr>
          <w:lang w:val="fr-CH" w:eastAsia="ja-JP"/>
        </w:rPr>
        <w:object w:dxaOrig="7679" w:dyaOrig="5005">
          <v:shape id="_x0000_i1036" type="#_x0000_t75" style="width:360.5pt;height:235pt" o:ole="">
            <v:imagedata r:id="rId36" o:title=""/>
          </v:shape>
          <o:OLEObject Type="Embed" ProgID="CorelDRAW.Graphic.14" ShapeID="_x0000_i1036" DrawAspect="Content" ObjectID="_1395837638" r:id="rId37"/>
        </w:objec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92"/>
        <w:gridCol w:w="3333"/>
        <w:gridCol w:w="4114"/>
      </w:tblGrid>
      <w:tr w:rsidR="00CB6411" w:rsidRPr="009C242E" w:rsidTr="00793EC0">
        <w:trPr>
          <w:cantSplit/>
          <w:jc w:val="center"/>
        </w:trPr>
        <w:tc>
          <w:tcPr>
            <w:tcW w:w="5525" w:type="dxa"/>
            <w:gridSpan w:val="2"/>
            <w:shd w:val="clear" w:color="auto" w:fill="auto"/>
          </w:tcPr>
          <w:p w:rsidR="00CB6411" w:rsidRPr="009C242E" w:rsidRDefault="00666716" w:rsidP="0001719F">
            <w:pPr>
              <w:pStyle w:val="Tablehead"/>
              <w:keepLines/>
              <w:rPr>
                <w:lang w:val="fr-CH"/>
              </w:rPr>
            </w:pPr>
            <w:r w:rsidRPr="009C242E">
              <w:rPr>
                <w:lang w:val="fr-CH"/>
              </w:rPr>
              <w:lastRenderedPageBreak/>
              <w:t>Entité</w:t>
            </w:r>
          </w:p>
        </w:tc>
        <w:tc>
          <w:tcPr>
            <w:tcW w:w="4114" w:type="dxa"/>
            <w:shd w:val="clear" w:color="auto" w:fill="auto"/>
          </w:tcPr>
          <w:p w:rsidR="00CB6411" w:rsidRPr="009C242E" w:rsidRDefault="00666716" w:rsidP="0001719F">
            <w:pPr>
              <w:pStyle w:val="Tablehead"/>
              <w:keepLines/>
              <w:rPr>
                <w:lang w:val="fr-CH"/>
              </w:rPr>
            </w:pPr>
            <w:r w:rsidRPr="009C242E">
              <w:rPr>
                <w:lang w:val="fr-CH"/>
              </w:rPr>
              <w:t>Fonction</w:t>
            </w:r>
          </w:p>
        </w:tc>
      </w:tr>
      <w:tr w:rsidR="00CB6411" w:rsidRPr="009C242E" w:rsidTr="00793EC0">
        <w:trPr>
          <w:cantSplit/>
          <w:jc w:val="center"/>
        </w:trPr>
        <w:tc>
          <w:tcPr>
            <w:tcW w:w="2192" w:type="dxa"/>
            <w:vMerge w:val="restart"/>
          </w:tcPr>
          <w:p w:rsidR="00CB6411" w:rsidRPr="009C242E" w:rsidRDefault="00CB6411" w:rsidP="0001719F">
            <w:pPr>
              <w:pStyle w:val="Tabletext"/>
              <w:keepNext/>
              <w:keepLines/>
              <w:jc w:val="left"/>
              <w:rPr>
                <w:lang w:val="fr-CH"/>
              </w:rPr>
            </w:pPr>
            <w:r w:rsidRPr="009C242E">
              <w:rPr>
                <w:lang w:val="fr-CH"/>
              </w:rPr>
              <w:t>Système de radiodiffusion</w:t>
            </w:r>
          </w:p>
        </w:tc>
        <w:tc>
          <w:tcPr>
            <w:tcW w:w="3333" w:type="dxa"/>
          </w:tcPr>
          <w:p w:rsidR="00CB6411" w:rsidRPr="009C242E" w:rsidRDefault="00CB6411" w:rsidP="0001719F">
            <w:pPr>
              <w:pStyle w:val="Tabletext"/>
              <w:keepNext/>
              <w:keepLines/>
              <w:jc w:val="left"/>
              <w:rPr>
                <w:lang w:val="fr-CH"/>
              </w:rPr>
            </w:pPr>
            <w:r w:rsidRPr="009C242E">
              <w:rPr>
                <w:lang w:val="fr-CH"/>
              </w:rPr>
              <w:t>Système de programmation/gestion du contenu</w:t>
            </w:r>
          </w:p>
        </w:tc>
        <w:tc>
          <w:tcPr>
            <w:tcW w:w="4114" w:type="dxa"/>
          </w:tcPr>
          <w:p w:rsidR="00CB6411" w:rsidRPr="009C242E" w:rsidRDefault="00CB6411" w:rsidP="0001719F">
            <w:pPr>
              <w:pStyle w:val="Tabletext"/>
              <w:keepNext/>
              <w:keepLines/>
              <w:jc w:val="left"/>
              <w:rPr>
                <w:lang w:val="fr-CH"/>
              </w:rPr>
            </w:pPr>
            <w:r w:rsidRPr="009C242E">
              <w:rPr>
                <w:lang w:val="fr-CH"/>
              </w:rPr>
              <w:t>Contrôle la chronologie de la radiodiffusion/gère le contenu média</w:t>
            </w:r>
            <w:r w:rsidR="00666716" w:rsidRPr="009C242E">
              <w:rPr>
                <w:lang w:val="fr-CH"/>
              </w:rPr>
              <w:t xml:space="preserve"> </w:t>
            </w:r>
          </w:p>
        </w:tc>
      </w:tr>
      <w:tr w:rsidR="00CB6411" w:rsidRPr="009C242E" w:rsidTr="00793EC0">
        <w:trPr>
          <w:cantSplit/>
          <w:jc w:val="center"/>
        </w:trPr>
        <w:tc>
          <w:tcPr>
            <w:tcW w:w="2192" w:type="dxa"/>
            <w:vMerge/>
          </w:tcPr>
          <w:p w:rsidR="00CB6411" w:rsidRPr="009C242E" w:rsidRDefault="00CB6411" w:rsidP="0001719F">
            <w:pPr>
              <w:pStyle w:val="Tabletext"/>
              <w:keepNext/>
              <w:keepLines/>
              <w:jc w:val="left"/>
              <w:rPr>
                <w:lang w:val="fr-CH"/>
              </w:rPr>
            </w:pPr>
          </w:p>
        </w:tc>
        <w:tc>
          <w:tcPr>
            <w:tcW w:w="3333" w:type="dxa"/>
          </w:tcPr>
          <w:p w:rsidR="00CB6411" w:rsidRPr="009C242E" w:rsidRDefault="00CB6411" w:rsidP="0001719F">
            <w:pPr>
              <w:pStyle w:val="Tabletext"/>
              <w:keepNext/>
              <w:keepLines/>
              <w:jc w:val="left"/>
              <w:rPr>
                <w:lang w:val="fr-CH"/>
              </w:rPr>
            </w:pPr>
            <w:r w:rsidRPr="009C242E">
              <w:rPr>
                <w:lang w:val="fr-CH"/>
              </w:rPr>
              <w:t>Système de métadonnées</w:t>
            </w:r>
          </w:p>
        </w:tc>
        <w:tc>
          <w:tcPr>
            <w:tcW w:w="4114" w:type="dxa"/>
          </w:tcPr>
          <w:p w:rsidR="00CB6411" w:rsidRPr="009C242E" w:rsidRDefault="00CB6411" w:rsidP="0001719F">
            <w:pPr>
              <w:pStyle w:val="Tabletext"/>
              <w:keepNext/>
              <w:keepLines/>
              <w:jc w:val="left"/>
              <w:rPr>
                <w:lang w:val="fr-CH"/>
              </w:rPr>
            </w:pPr>
            <w:r w:rsidRPr="009C242E">
              <w:rPr>
                <w:lang w:val="fr-CH"/>
              </w:rPr>
              <w:t>Gère les métadonnées</w:t>
            </w:r>
          </w:p>
        </w:tc>
      </w:tr>
      <w:tr w:rsidR="00CB6411" w:rsidRPr="009C242E" w:rsidTr="00793EC0">
        <w:trPr>
          <w:cantSplit/>
          <w:jc w:val="center"/>
        </w:trPr>
        <w:tc>
          <w:tcPr>
            <w:tcW w:w="2192" w:type="dxa"/>
            <w:vMerge/>
          </w:tcPr>
          <w:p w:rsidR="00CB6411" w:rsidRPr="009C242E" w:rsidRDefault="00CB6411" w:rsidP="0001719F">
            <w:pPr>
              <w:pStyle w:val="Tabletext"/>
              <w:keepNext/>
              <w:keepLines/>
              <w:jc w:val="left"/>
              <w:rPr>
                <w:lang w:val="fr-CH"/>
              </w:rPr>
            </w:pPr>
          </w:p>
        </w:tc>
        <w:tc>
          <w:tcPr>
            <w:tcW w:w="3333" w:type="dxa"/>
          </w:tcPr>
          <w:p w:rsidR="00CB6411" w:rsidRPr="009C242E" w:rsidRDefault="00CB6411" w:rsidP="0001719F">
            <w:pPr>
              <w:pStyle w:val="Tabletext"/>
              <w:keepNext/>
              <w:keepLines/>
              <w:jc w:val="left"/>
              <w:rPr>
                <w:lang w:val="fr-CH"/>
              </w:rPr>
            </w:pPr>
            <w:r w:rsidRPr="009C242E">
              <w:rPr>
                <w:lang w:val="fr-CH"/>
              </w:rPr>
              <w:t>Dispositif de restitution de la radiodiffusion par fichier</w:t>
            </w:r>
            <w:r w:rsidR="0001719F" w:rsidRPr="009C242E">
              <w:rPr>
                <w:lang w:val="fr-CH"/>
              </w:rPr>
              <w:t>s</w:t>
            </w:r>
          </w:p>
        </w:tc>
        <w:tc>
          <w:tcPr>
            <w:tcW w:w="4114" w:type="dxa"/>
          </w:tcPr>
          <w:p w:rsidR="00CB6411" w:rsidRPr="009C242E" w:rsidRDefault="00CB6411" w:rsidP="0001719F">
            <w:pPr>
              <w:pStyle w:val="Tabletext"/>
              <w:keepNext/>
              <w:keepLines/>
              <w:jc w:val="left"/>
              <w:rPr>
                <w:lang w:val="fr-CH"/>
              </w:rPr>
            </w:pPr>
            <w:r w:rsidRPr="009C242E">
              <w:rPr>
                <w:lang w:val="fr-CH"/>
              </w:rPr>
              <w:t xml:space="preserve">Assure le téléchargement des flux binaires vers le réseau de radiodiffusion </w:t>
            </w:r>
          </w:p>
        </w:tc>
      </w:tr>
      <w:tr w:rsidR="00CB6411" w:rsidRPr="009C242E" w:rsidTr="00793EC0">
        <w:trPr>
          <w:cantSplit/>
          <w:jc w:val="center"/>
        </w:trPr>
        <w:tc>
          <w:tcPr>
            <w:tcW w:w="2192" w:type="dxa"/>
            <w:vMerge/>
          </w:tcPr>
          <w:p w:rsidR="00CB6411" w:rsidRPr="009C242E" w:rsidRDefault="00CB6411" w:rsidP="00666716">
            <w:pPr>
              <w:pStyle w:val="Tabletext"/>
              <w:jc w:val="left"/>
              <w:rPr>
                <w:lang w:val="fr-CH"/>
              </w:rPr>
            </w:pPr>
          </w:p>
        </w:tc>
        <w:tc>
          <w:tcPr>
            <w:tcW w:w="3333" w:type="dxa"/>
          </w:tcPr>
          <w:p w:rsidR="00CB6411" w:rsidRPr="009C242E" w:rsidRDefault="00CB6411" w:rsidP="00C077B0">
            <w:pPr>
              <w:pStyle w:val="Tabletext"/>
              <w:jc w:val="left"/>
              <w:rPr>
                <w:lang w:val="fr-CH"/>
              </w:rPr>
            </w:pPr>
            <w:r w:rsidRPr="009C242E">
              <w:rPr>
                <w:lang w:val="fr-CH"/>
              </w:rPr>
              <w:t>Réseau de radiodiffusion</w:t>
            </w:r>
          </w:p>
        </w:tc>
        <w:tc>
          <w:tcPr>
            <w:tcW w:w="4114" w:type="dxa"/>
          </w:tcPr>
          <w:p w:rsidR="00CB6411" w:rsidRPr="009C242E" w:rsidRDefault="00C077B0" w:rsidP="00666716">
            <w:pPr>
              <w:pStyle w:val="Tabletext"/>
              <w:jc w:val="left"/>
              <w:rPr>
                <w:lang w:val="fr-CH"/>
              </w:rPr>
            </w:pPr>
            <w:r w:rsidRPr="009C242E">
              <w:rPr>
                <w:lang w:val="fr-CH"/>
              </w:rPr>
              <w:t xml:space="preserve">Achemine </w:t>
            </w:r>
            <w:r w:rsidR="00CB6411" w:rsidRPr="009C242E">
              <w:rPr>
                <w:lang w:val="fr-CH"/>
              </w:rPr>
              <w:t>les contenus médias vers les terminaux mobiles</w:t>
            </w:r>
          </w:p>
        </w:tc>
      </w:tr>
      <w:tr w:rsidR="00CB6411" w:rsidRPr="009C242E" w:rsidTr="00793EC0">
        <w:trPr>
          <w:cantSplit/>
          <w:jc w:val="center"/>
        </w:trPr>
        <w:tc>
          <w:tcPr>
            <w:tcW w:w="2192" w:type="dxa"/>
            <w:vMerge w:val="restart"/>
          </w:tcPr>
          <w:p w:rsidR="00CB6411" w:rsidRPr="009C242E" w:rsidRDefault="00CB6411" w:rsidP="00666716">
            <w:pPr>
              <w:pStyle w:val="Tabletext"/>
              <w:jc w:val="left"/>
              <w:rPr>
                <w:lang w:val="fr-CH"/>
              </w:rPr>
            </w:pPr>
            <w:r w:rsidRPr="009C242E">
              <w:rPr>
                <w:lang w:val="fr-CH"/>
              </w:rPr>
              <w:t>Système de gestion de l</w:t>
            </w:r>
            <w:r w:rsidR="00915308" w:rsidRPr="009C242E">
              <w:rPr>
                <w:lang w:val="fr-CH"/>
              </w:rPr>
              <w:t>'</w:t>
            </w:r>
            <w:r w:rsidRPr="009C242E">
              <w:rPr>
                <w:lang w:val="fr-CH"/>
              </w:rPr>
              <w:t>information</w:t>
            </w:r>
          </w:p>
        </w:tc>
        <w:tc>
          <w:tcPr>
            <w:tcW w:w="3333" w:type="dxa"/>
          </w:tcPr>
          <w:p w:rsidR="00CB6411" w:rsidRPr="009C242E" w:rsidRDefault="00CB6411" w:rsidP="00666716">
            <w:pPr>
              <w:pStyle w:val="Tabletext"/>
              <w:jc w:val="left"/>
              <w:rPr>
                <w:lang w:val="fr-CH"/>
              </w:rPr>
            </w:pPr>
            <w:r w:rsidRPr="009C242E">
              <w:rPr>
                <w:lang w:val="fr-CH"/>
              </w:rPr>
              <w:t>Système de complément du contenu</w:t>
            </w:r>
          </w:p>
        </w:tc>
        <w:tc>
          <w:tcPr>
            <w:tcW w:w="4114" w:type="dxa"/>
          </w:tcPr>
          <w:p w:rsidR="00CB6411" w:rsidRPr="009C242E" w:rsidRDefault="00C077B0" w:rsidP="00666716">
            <w:pPr>
              <w:pStyle w:val="Tabletext"/>
              <w:jc w:val="left"/>
              <w:rPr>
                <w:lang w:val="fr-CH"/>
              </w:rPr>
            </w:pPr>
            <w:r w:rsidRPr="009C242E">
              <w:rPr>
                <w:lang w:val="fr-CH"/>
              </w:rPr>
              <w:t>Fournit la partie manquante du</w:t>
            </w:r>
            <w:r w:rsidR="00CB6411" w:rsidRPr="009C242E">
              <w:rPr>
                <w:lang w:val="fr-CH"/>
              </w:rPr>
              <w:t xml:space="preserve"> contenu aux terminaux mobiles</w:t>
            </w:r>
          </w:p>
        </w:tc>
      </w:tr>
      <w:tr w:rsidR="00CB6411" w:rsidRPr="009C242E" w:rsidTr="00793EC0">
        <w:trPr>
          <w:cantSplit/>
          <w:jc w:val="center"/>
        </w:trPr>
        <w:tc>
          <w:tcPr>
            <w:tcW w:w="2192" w:type="dxa"/>
            <w:vMerge/>
          </w:tcPr>
          <w:p w:rsidR="00CB6411" w:rsidRPr="009C242E" w:rsidRDefault="00CB6411" w:rsidP="00666716">
            <w:pPr>
              <w:pStyle w:val="Tabletext"/>
              <w:jc w:val="left"/>
              <w:rPr>
                <w:lang w:val="fr-CH"/>
              </w:rPr>
            </w:pPr>
          </w:p>
        </w:tc>
        <w:tc>
          <w:tcPr>
            <w:tcW w:w="3333" w:type="dxa"/>
          </w:tcPr>
          <w:p w:rsidR="00CB6411" w:rsidRPr="009C242E" w:rsidRDefault="00CB6411" w:rsidP="00666716">
            <w:pPr>
              <w:pStyle w:val="Tabletext"/>
              <w:jc w:val="left"/>
              <w:rPr>
                <w:lang w:val="fr-CH"/>
              </w:rPr>
            </w:pPr>
            <w:r w:rsidRPr="009C242E">
              <w:rPr>
                <w:lang w:val="fr-CH"/>
              </w:rPr>
              <w:t>Système de commande d</w:t>
            </w:r>
            <w:r w:rsidR="00915308" w:rsidRPr="009C242E">
              <w:rPr>
                <w:lang w:val="fr-CH"/>
              </w:rPr>
              <w:t>'</w:t>
            </w:r>
            <w:r w:rsidRPr="009C242E">
              <w:rPr>
                <w:lang w:val="fr-CH"/>
              </w:rPr>
              <w:t>accès</w:t>
            </w:r>
          </w:p>
        </w:tc>
        <w:tc>
          <w:tcPr>
            <w:tcW w:w="4114" w:type="dxa"/>
          </w:tcPr>
          <w:p w:rsidR="00CB6411" w:rsidRPr="009C242E" w:rsidRDefault="00CB6411" w:rsidP="00C077B0">
            <w:pPr>
              <w:pStyle w:val="Tabletext"/>
              <w:jc w:val="left"/>
              <w:rPr>
                <w:lang w:val="fr-CH"/>
              </w:rPr>
            </w:pPr>
            <w:r w:rsidRPr="009C242E">
              <w:rPr>
                <w:lang w:val="fr-CH"/>
              </w:rPr>
              <w:t xml:space="preserve">Fournit </w:t>
            </w:r>
            <w:r w:rsidR="00C077B0" w:rsidRPr="009C242E">
              <w:rPr>
                <w:lang w:val="fr-CH"/>
              </w:rPr>
              <w:t xml:space="preserve">les </w:t>
            </w:r>
            <w:r w:rsidRPr="009C242E">
              <w:rPr>
                <w:lang w:val="fr-CH"/>
              </w:rPr>
              <w:t>informations de commande d</w:t>
            </w:r>
            <w:r w:rsidR="00915308" w:rsidRPr="009C242E">
              <w:rPr>
                <w:lang w:val="fr-CH"/>
              </w:rPr>
              <w:t>'</w:t>
            </w:r>
            <w:r w:rsidRPr="009C242E">
              <w:rPr>
                <w:lang w:val="fr-CH"/>
              </w:rPr>
              <w:t>accès</w:t>
            </w:r>
          </w:p>
        </w:tc>
      </w:tr>
      <w:tr w:rsidR="00CB6411" w:rsidRPr="009C242E" w:rsidTr="00793EC0">
        <w:trPr>
          <w:cantSplit/>
          <w:jc w:val="center"/>
        </w:trPr>
        <w:tc>
          <w:tcPr>
            <w:tcW w:w="2192" w:type="dxa"/>
            <w:vMerge/>
          </w:tcPr>
          <w:p w:rsidR="00CB6411" w:rsidRPr="009C242E" w:rsidRDefault="00CB6411" w:rsidP="00666716">
            <w:pPr>
              <w:pStyle w:val="Tabletext"/>
              <w:jc w:val="left"/>
              <w:rPr>
                <w:lang w:val="fr-CH"/>
              </w:rPr>
            </w:pPr>
          </w:p>
        </w:tc>
        <w:tc>
          <w:tcPr>
            <w:tcW w:w="3333" w:type="dxa"/>
          </w:tcPr>
          <w:p w:rsidR="00CB6411" w:rsidRPr="009C242E" w:rsidRDefault="00CB6411" w:rsidP="00C077B0">
            <w:pPr>
              <w:pStyle w:val="Tabletext"/>
              <w:jc w:val="left"/>
              <w:rPr>
                <w:lang w:val="fr-CH"/>
              </w:rPr>
            </w:pPr>
            <w:r w:rsidRPr="009C242E">
              <w:rPr>
                <w:lang w:val="fr-CH"/>
              </w:rPr>
              <w:t>Réseau de communication</w:t>
            </w:r>
          </w:p>
        </w:tc>
        <w:tc>
          <w:tcPr>
            <w:tcW w:w="4114" w:type="dxa"/>
          </w:tcPr>
          <w:p w:rsidR="00CB6411" w:rsidRPr="009C242E" w:rsidRDefault="00C077B0" w:rsidP="00C077B0">
            <w:pPr>
              <w:pStyle w:val="Tabletext"/>
              <w:jc w:val="left"/>
              <w:rPr>
                <w:lang w:val="fr-CH"/>
              </w:rPr>
            </w:pPr>
            <w:r w:rsidRPr="009C242E">
              <w:rPr>
                <w:lang w:val="fr-CH"/>
              </w:rPr>
              <w:t xml:space="preserve">Achemine les </w:t>
            </w:r>
            <w:r w:rsidR="00CB6411" w:rsidRPr="009C242E">
              <w:rPr>
                <w:lang w:val="fr-CH"/>
              </w:rPr>
              <w:t xml:space="preserve">données de complément du contenu et </w:t>
            </w:r>
            <w:r w:rsidRPr="009C242E">
              <w:rPr>
                <w:lang w:val="fr-CH"/>
              </w:rPr>
              <w:t xml:space="preserve">les </w:t>
            </w:r>
            <w:r w:rsidR="00CB6411" w:rsidRPr="009C242E">
              <w:rPr>
                <w:lang w:val="fr-CH"/>
              </w:rPr>
              <w:t>informations de commande d</w:t>
            </w:r>
            <w:r w:rsidR="00915308" w:rsidRPr="009C242E">
              <w:rPr>
                <w:lang w:val="fr-CH"/>
              </w:rPr>
              <w:t>'</w:t>
            </w:r>
            <w:r w:rsidR="00CB6411" w:rsidRPr="009C242E">
              <w:rPr>
                <w:lang w:val="fr-CH"/>
              </w:rPr>
              <w:t xml:space="preserve">accès </w:t>
            </w:r>
            <w:r w:rsidRPr="009C242E">
              <w:rPr>
                <w:lang w:val="fr-CH"/>
              </w:rPr>
              <w:t xml:space="preserve">vers les </w:t>
            </w:r>
            <w:r w:rsidR="00CB6411" w:rsidRPr="009C242E">
              <w:rPr>
                <w:lang w:val="fr-CH"/>
              </w:rPr>
              <w:t>terminaux mobiles</w:t>
            </w:r>
          </w:p>
        </w:tc>
      </w:tr>
    </w:tbl>
    <w:p w:rsidR="00CB6411" w:rsidRPr="009C242E" w:rsidRDefault="00CB6411" w:rsidP="00666716">
      <w:pPr>
        <w:pStyle w:val="Tablefin"/>
        <w:rPr>
          <w:lang w:val="fr-CH"/>
        </w:rPr>
      </w:pPr>
    </w:p>
    <w:p w:rsidR="00CB6411" w:rsidRPr="009C242E" w:rsidRDefault="00CB6411" w:rsidP="00666716">
      <w:pPr>
        <w:rPr>
          <w:lang w:val="fr-CH" w:eastAsia="ja-JP"/>
        </w:rPr>
      </w:pPr>
      <w:r w:rsidRPr="009C242E">
        <w:rPr>
          <w:lang w:val="fr-CH" w:eastAsia="ja-JP"/>
        </w:rPr>
        <w:t>Le modèle des entités des terminaux mobiles est représenté sur la Fig. 13.</w:t>
      </w:r>
    </w:p>
    <w:p w:rsidR="00CB6411" w:rsidRPr="009C242E" w:rsidRDefault="00CB6411" w:rsidP="00666716">
      <w:pPr>
        <w:pStyle w:val="FigureNo"/>
        <w:rPr>
          <w:lang w:val="fr-CH"/>
        </w:rPr>
      </w:pPr>
      <w:r w:rsidRPr="009C242E">
        <w:rPr>
          <w:lang w:val="fr-CH"/>
        </w:rPr>
        <w:t>FIGURE 13</w:t>
      </w:r>
    </w:p>
    <w:p w:rsidR="00CB6411" w:rsidRPr="009C242E" w:rsidRDefault="00666716" w:rsidP="00666716">
      <w:pPr>
        <w:pStyle w:val="Figuretitle"/>
        <w:rPr>
          <w:lang w:val="fr-CH"/>
        </w:rPr>
      </w:pPr>
      <w:r w:rsidRPr="009C242E">
        <w:rPr>
          <w:lang w:val="fr-CH" w:eastAsia="ja-JP"/>
        </w:rPr>
        <w:t>Modèle des entités pour le terminal mobile</w:t>
      </w:r>
    </w:p>
    <w:p w:rsidR="00CB6411" w:rsidRPr="009C242E" w:rsidRDefault="004956E2" w:rsidP="00666716">
      <w:pPr>
        <w:pStyle w:val="Figure"/>
        <w:rPr>
          <w:lang w:val="fr-CH" w:eastAsia="ja-JP"/>
        </w:rPr>
      </w:pPr>
      <w:r>
        <w:rPr>
          <w:lang w:val="fr-CH" w:eastAsia="ja-JP"/>
        </w:rPr>
        <w:object w:dxaOrig="8551" w:dyaOrig="6592">
          <v:shape id="_x0000_i1037" type="#_x0000_t75" style="width:401.5pt;height:309.5pt" o:ole="">
            <v:imagedata r:id="rId38" o:title=""/>
          </v:shape>
          <o:OLEObject Type="Embed" ProgID="CorelDRAW.Graphic.14" ShapeID="_x0000_i1037" DrawAspect="Content" ObjectID="_1395837639" r:id="rId39"/>
        </w:object>
      </w:r>
    </w:p>
    <w:p w:rsidR="00CB6411" w:rsidRPr="009C242E" w:rsidRDefault="00C077B0" w:rsidP="00EB236F">
      <w:pPr>
        <w:keepNext/>
        <w:keepLines/>
        <w:rPr>
          <w:lang w:val="fr-CH" w:eastAsia="ja-JP"/>
        </w:rPr>
      </w:pPr>
      <w:r w:rsidRPr="009C242E">
        <w:rPr>
          <w:lang w:val="fr-CH" w:eastAsia="ja-JP"/>
        </w:rPr>
        <w:lastRenderedPageBreak/>
        <w:t xml:space="preserve">Les </w:t>
      </w:r>
      <w:r w:rsidR="00CB6411" w:rsidRPr="009C242E">
        <w:rPr>
          <w:lang w:val="fr-CH" w:eastAsia="ja-JP"/>
        </w:rPr>
        <w:t xml:space="preserve">fonctions de chaque entité </w:t>
      </w:r>
      <w:r w:rsidRPr="009C242E">
        <w:rPr>
          <w:lang w:val="fr-CH" w:eastAsia="ja-JP"/>
        </w:rPr>
        <w:t xml:space="preserve">du </w:t>
      </w:r>
      <w:r w:rsidR="00CB6411" w:rsidRPr="009C242E">
        <w:rPr>
          <w:lang w:val="fr-CH" w:eastAsia="ja-JP"/>
        </w:rPr>
        <w:t>récepteur sont énumérées ci-dessous:</w:t>
      </w:r>
    </w:p>
    <w:p w:rsidR="00CB6411" w:rsidRPr="009C242E" w:rsidRDefault="00CB6411" w:rsidP="00EB236F">
      <w:pPr>
        <w:keepNext/>
        <w:keepLines/>
        <w:rPr>
          <w:lang w:val="fr-CH"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21"/>
        <w:gridCol w:w="6718"/>
      </w:tblGrid>
      <w:tr w:rsidR="00CB6411" w:rsidRPr="009C242E" w:rsidTr="00EB236F">
        <w:trPr>
          <w:jc w:val="center"/>
        </w:trPr>
        <w:tc>
          <w:tcPr>
            <w:tcW w:w="2921" w:type="dxa"/>
            <w:shd w:val="clear" w:color="auto" w:fill="auto"/>
          </w:tcPr>
          <w:p w:rsidR="00CB6411" w:rsidRPr="009C242E" w:rsidRDefault="00666716" w:rsidP="00EB236F">
            <w:pPr>
              <w:pStyle w:val="Tablehead"/>
              <w:keepLines/>
              <w:rPr>
                <w:sz w:val="20"/>
                <w:lang w:val="fr-CH" w:eastAsia="ja-JP"/>
              </w:rPr>
            </w:pPr>
            <w:r w:rsidRPr="009C242E">
              <w:rPr>
                <w:lang w:val="fr-CH" w:eastAsia="ja-JP"/>
              </w:rPr>
              <w:t>Entité</w:t>
            </w:r>
          </w:p>
        </w:tc>
        <w:tc>
          <w:tcPr>
            <w:tcW w:w="6718" w:type="dxa"/>
            <w:shd w:val="clear" w:color="auto" w:fill="auto"/>
          </w:tcPr>
          <w:p w:rsidR="00CB6411" w:rsidRPr="009C242E" w:rsidRDefault="00666716" w:rsidP="00EB236F">
            <w:pPr>
              <w:pStyle w:val="Tablehead"/>
              <w:keepLines/>
              <w:rPr>
                <w:lang w:val="fr-CH"/>
              </w:rPr>
            </w:pPr>
            <w:r w:rsidRPr="009C242E">
              <w:rPr>
                <w:lang w:val="fr-CH"/>
              </w:rPr>
              <w:t>Fonction</w:t>
            </w:r>
          </w:p>
        </w:tc>
      </w:tr>
      <w:tr w:rsidR="00CB6411" w:rsidRPr="009C242E" w:rsidTr="00EB236F">
        <w:trPr>
          <w:jc w:val="center"/>
        </w:trPr>
        <w:tc>
          <w:tcPr>
            <w:tcW w:w="2921" w:type="dxa"/>
          </w:tcPr>
          <w:p w:rsidR="00CB6411" w:rsidRPr="009C242E" w:rsidRDefault="00CB6411" w:rsidP="00EB236F">
            <w:pPr>
              <w:pStyle w:val="Tabletext"/>
              <w:keepNext/>
              <w:keepLines/>
              <w:jc w:val="left"/>
              <w:rPr>
                <w:lang w:val="fr-CH"/>
              </w:rPr>
            </w:pPr>
            <w:r w:rsidRPr="009C242E">
              <w:rPr>
                <w:lang w:val="fr-CH"/>
              </w:rPr>
              <w:t>Terminal d</w:t>
            </w:r>
            <w:r w:rsidR="00915308" w:rsidRPr="009C242E">
              <w:rPr>
                <w:lang w:val="fr-CH"/>
              </w:rPr>
              <w:t>'</w:t>
            </w:r>
            <w:r w:rsidRPr="009C242E">
              <w:rPr>
                <w:lang w:val="fr-CH"/>
              </w:rPr>
              <w:t>antenne</w:t>
            </w:r>
          </w:p>
        </w:tc>
        <w:tc>
          <w:tcPr>
            <w:tcW w:w="6718" w:type="dxa"/>
          </w:tcPr>
          <w:p w:rsidR="00CB6411" w:rsidRPr="009C242E" w:rsidRDefault="00CB6411" w:rsidP="00EB236F">
            <w:pPr>
              <w:pStyle w:val="Tabletext"/>
              <w:keepNext/>
              <w:keepLines/>
              <w:jc w:val="left"/>
              <w:rPr>
                <w:lang w:val="fr-CH"/>
              </w:rPr>
            </w:pPr>
            <w:r w:rsidRPr="009C242E">
              <w:rPr>
                <w:lang w:val="fr-CH"/>
              </w:rPr>
              <w:t>Reçoit le signal transmis par l</w:t>
            </w:r>
            <w:r w:rsidR="00915308" w:rsidRPr="009C242E">
              <w:rPr>
                <w:lang w:val="fr-CH"/>
              </w:rPr>
              <w:t>'</w:t>
            </w:r>
            <w:r w:rsidRPr="009C242E">
              <w:rPr>
                <w:lang w:val="fr-CH"/>
              </w:rPr>
              <w:t>antenne</w:t>
            </w:r>
          </w:p>
        </w:tc>
      </w:tr>
      <w:tr w:rsidR="00CB6411" w:rsidRPr="009C242E" w:rsidTr="00EB236F">
        <w:trPr>
          <w:jc w:val="center"/>
        </w:trPr>
        <w:tc>
          <w:tcPr>
            <w:tcW w:w="2921" w:type="dxa"/>
          </w:tcPr>
          <w:p w:rsidR="00CB6411" w:rsidRPr="009C242E" w:rsidRDefault="00CB6411" w:rsidP="005F4E74">
            <w:pPr>
              <w:pStyle w:val="Tabletext"/>
              <w:jc w:val="left"/>
              <w:rPr>
                <w:lang w:val="fr-CH"/>
              </w:rPr>
            </w:pPr>
            <w:r w:rsidRPr="009C242E">
              <w:rPr>
                <w:lang w:val="fr-CH"/>
              </w:rPr>
              <w:t>Syntoniseur</w:t>
            </w:r>
          </w:p>
        </w:tc>
        <w:tc>
          <w:tcPr>
            <w:tcW w:w="6718" w:type="dxa"/>
          </w:tcPr>
          <w:p w:rsidR="00CB6411" w:rsidRPr="009C242E" w:rsidRDefault="00CB6411" w:rsidP="005F4E74">
            <w:pPr>
              <w:pStyle w:val="Tabletext"/>
              <w:jc w:val="left"/>
              <w:rPr>
                <w:lang w:val="fr-CH"/>
              </w:rPr>
            </w:pPr>
            <w:r w:rsidRPr="009C242E">
              <w:rPr>
                <w:lang w:val="fr-CH"/>
              </w:rPr>
              <w:t>Démodule</w:t>
            </w:r>
            <w:r w:rsidR="00666716" w:rsidRPr="009C242E">
              <w:rPr>
                <w:lang w:val="fr-CH"/>
              </w:rPr>
              <w:t xml:space="preserve"> </w:t>
            </w:r>
            <w:r w:rsidRPr="009C242E">
              <w:rPr>
                <w:lang w:val="fr-CH"/>
              </w:rPr>
              <w:t>le signal de radiodiffusion numérique</w:t>
            </w:r>
          </w:p>
        </w:tc>
      </w:tr>
      <w:tr w:rsidR="00CB6411" w:rsidRPr="009C242E" w:rsidTr="00EB236F">
        <w:trPr>
          <w:jc w:val="center"/>
        </w:trPr>
        <w:tc>
          <w:tcPr>
            <w:tcW w:w="2921" w:type="dxa"/>
          </w:tcPr>
          <w:p w:rsidR="00CB6411" w:rsidRPr="009C242E" w:rsidRDefault="00CB6411" w:rsidP="005F4E74">
            <w:pPr>
              <w:pStyle w:val="Tabletext"/>
              <w:jc w:val="left"/>
              <w:rPr>
                <w:lang w:val="fr-CH"/>
              </w:rPr>
            </w:pPr>
            <w:r w:rsidRPr="009C242E">
              <w:rPr>
                <w:lang w:val="fr-CH"/>
              </w:rPr>
              <w:t>Décodage</w:t>
            </w:r>
            <w:r w:rsidR="00770C11" w:rsidRPr="009C242E">
              <w:rPr>
                <w:lang w:val="fr-CH"/>
              </w:rPr>
              <w:t>/</w:t>
            </w:r>
            <w:r w:rsidR="009C242E" w:rsidRPr="009C242E">
              <w:rPr>
                <w:lang w:val="fr-CH"/>
              </w:rPr>
              <w:t>démultiplexage</w:t>
            </w:r>
            <w:r w:rsidRPr="009C242E">
              <w:rPr>
                <w:lang w:val="fr-CH"/>
              </w:rPr>
              <w:t xml:space="preserve"> du flux de transport</w:t>
            </w:r>
          </w:p>
        </w:tc>
        <w:tc>
          <w:tcPr>
            <w:tcW w:w="6718" w:type="dxa"/>
          </w:tcPr>
          <w:p w:rsidR="00CB6411" w:rsidRPr="009C242E" w:rsidRDefault="00CB6411" w:rsidP="005F4E74">
            <w:pPr>
              <w:pStyle w:val="Tabletext"/>
              <w:jc w:val="left"/>
              <w:rPr>
                <w:lang w:val="fr-CH"/>
              </w:rPr>
            </w:pPr>
            <w:r w:rsidRPr="009C242E">
              <w:rPr>
                <w:lang w:val="fr-CH"/>
              </w:rPr>
              <w:t>Décode le flux de transport et choisit le flux recherch</w:t>
            </w:r>
            <w:r w:rsidR="00770C11" w:rsidRPr="009C242E">
              <w:rPr>
                <w:lang w:val="fr-CH"/>
              </w:rPr>
              <w:t>é</w:t>
            </w:r>
            <w:r w:rsidRPr="009C242E">
              <w:rPr>
                <w:lang w:val="fr-CH"/>
              </w:rPr>
              <w:t xml:space="preserve"> (démultiplexage)</w:t>
            </w:r>
          </w:p>
        </w:tc>
      </w:tr>
      <w:tr w:rsidR="00CB6411" w:rsidRPr="009C242E" w:rsidTr="00EB236F">
        <w:trPr>
          <w:jc w:val="center"/>
        </w:trPr>
        <w:tc>
          <w:tcPr>
            <w:tcW w:w="2921" w:type="dxa"/>
          </w:tcPr>
          <w:p w:rsidR="00CB6411" w:rsidRPr="009C242E" w:rsidRDefault="00CB6411" w:rsidP="005F4E74">
            <w:pPr>
              <w:pStyle w:val="Tabletext"/>
              <w:jc w:val="left"/>
              <w:rPr>
                <w:lang w:val="fr-CH"/>
              </w:rPr>
            </w:pPr>
            <w:r w:rsidRPr="009C242E">
              <w:rPr>
                <w:lang w:val="fr-CH"/>
              </w:rPr>
              <w:t>Fonction</w:t>
            </w:r>
            <w:r w:rsidR="00666716" w:rsidRPr="009C242E">
              <w:rPr>
                <w:lang w:val="fr-CH"/>
              </w:rPr>
              <w:t xml:space="preserve"> </w:t>
            </w:r>
            <w:r w:rsidRPr="009C242E">
              <w:rPr>
                <w:lang w:val="fr-CH"/>
              </w:rPr>
              <w:t>de commande de téléchargement</w:t>
            </w:r>
          </w:p>
        </w:tc>
        <w:tc>
          <w:tcPr>
            <w:tcW w:w="6718" w:type="dxa"/>
          </w:tcPr>
          <w:p w:rsidR="00CB6411" w:rsidRPr="009C242E" w:rsidRDefault="00CB6411" w:rsidP="005F4E74">
            <w:pPr>
              <w:pStyle w:val="Tabletext"/>
              <w:jc w:val="left"/>
              <w:rPr>
                <w:lang w:val="fr-CH"/>
              </w:rPr>
            </w:pPr>
            <w:r w:rsidRPr="009C242E">
              <w:rPr>
                <w:lang w:val="fr-CH"/>
              </w:rPr>
              <w:t xml:space="preserve">Reconstitue le contenu de téléchargement programmé à partir du flux de transport </w:t>
            </w:r>
            <w:r w:rsidR="00770C11" w:rsidRPr="009C242E">
              <w:rPr>
                <w:lang w:val="fr-CH"/>
              </w:rPr>
              <w:t>(</w:t>
            </w:r>
            <w:r w:rsidRPr="009C242E">
              <w:rPr>
                <w:lang w:val="fr-CH"/>
              </w:rPr>
              <w:t>y compris FLUTE/AL-FEC)</w:t>
            </w:r>
          </w:p>
        </w:tc>
      </w:tr>
      <w:tr w:rsidR="00CB6411" w:rsidRPr="009C242E" w:rsidTr="00EB236F">
        <w:trPr>
          <w:jc w:val="center"/>
        </w:trPr>
        <w:tc>
          <w:tcPr>
            <w:tcW w:w="2921" w:type="dxa"/>
          </w:tcPr>
          <w:p w:rsidR="00CB6411" w:rsidRPr="009C242E" w:rsidRDefault="00CB6411" w:rsidP="005F4E74">
            <w:pPr>
              <w:pStyle w:val="Tabletext"/>
              <w:jc w:val="left"/>
              <w:rPr>
                <w:lang w:val="fr-CH"/>
              </w:rPr>
            </w:pPr>
            <w:r w:rsidRPr="009C242E">
              <w:rPr>
                <w:lang w:val="fr-CH"/>
              </w:rPr>
              <w:t>Stockage</w:t>
            </w:r>
          </w:p>
        </w:tc>
        <w:tc>
          <w:tcPr>
            <w:tcW w:w="6718" w:type="dxa"/>
          </w:tcPr>
          <w:p w:rsidR="00CB6411" w:rsidRPr="009C242E" w:rsidRDefault="00CB6411" w:rsidP="005F4E74">
            <w:pPr>
              <w:pStyle w:val="Tabletext"/>
              <w:jc w:val="left"/>
              <w:rPr>
                <w:lang w:val="fr-CH"/>
              </w:rPr>
            </w:pPr>
            <w:r w:rsidRPr="009C242E">
              <w:rPr>
                <w:lang w:val="fr-CH"/>
              </w:rPr>
              <w:t>Stocke le contenu de téléchargement reconstitué</w:t>
            </w:r>
          </w:p>
        </w:tc>
      </w:tr>
      <w:tr w:rsidR="00CB6411" w:rsidRPr="009C242E" w:rsidTr="00EB236F">
        <w:trPr>
          <w:jc w:val="center"/>
        </w:trPr>
        <w:tc>
          <w:tcPr>
            <w:tcW w:w="2921" w:type="dxa"/>
          </w:tcPr>
          <w:p w:rsidR="00CB6411" w:rsidRPr="009C242E" w:rsidRDefault="00770C11" w:rsidP="005F4E74">
            <w:pPr>
              <w:pStyle w:val="Tabletext"/>
              <w:jc w:val="left"/>
              <w:rPr>
                <w:lang w:val="fr-CH"/>
              </w:rPr>
            </w:pPr>
            <w:r w:rsidRPr="009C242E">
              <w:rPr>
                <w:lang w:val="fr-CH"/>
              </w:rPr>
              <w:t xml:space="preserve">Interface </w:t>
            </w:r>
            <w:r w:rsidR="00CB6411" w:rsidRPr="009C242E">
              <w:rPr>
                <w:lang w:val="fr-CH"/>
              </w:rPr>
              <w:t>de communication</w:t>
            </w:r>
            <w:r w:rsidR="00666716" w:rsidRPr="009C242E">
              <w:rPr>
                <w:lang w:val="fr-CH"/>
              </w:rPr>
              <w:t xml:space="preserve"> </w:t>
            </w:r>
          </w:p>
        </w:tc>
        <w:tc>
          <w:tcPr>
            <w:tcW w:w="6718" w:type="dxa"/>
          </w:tcPr>
          <w:p w:rsidR="00CB6411" w:rsidRPr="009C242E" w:rsidRDefault="00CB6411" w:rsidP="005F4E74">
            <w:pPr>
              <w:pStyle w:val="Tabletext"/>
              <w:jc w:val="left"/>
              <w:rPr>
                <w:lang w:val="fr-CH"/>
              </w:rPr>
            </w:pPr>
            <w:r w:rsidRPr="009C242E">
              <w:rPr>
                <w:lang w:val="fr-CH"/>
              </w:rPr>
              <w:t>Assure une interface avec les réseaux de communication</w:t>
            </w:r>
          </w:p>
        </w:tc>
      </w:tr>
      <w:tr w:rsidR="00CB6411" w:rsidRPr="009C242E" w:rsidTr="00EB236F">
        <w:trPr>
          <w:jc w:val="center"/>
        </w:trPr>
        <w:tc>
          <w:tcPr>
            <w:tcW w:w="2921" w:type="dxa"/>
          </w:tcPr>
          <w:p w:rsidR="00CB6411" w:rsidRPr="009C242E" w:rsidRDefault="00CB6411" w:rsidP="005F4E74">
            <w:pPr>
              <w:pStyle w:val="Tabletext"/>
              <w:jc w:val="left"/>
              <w:rPr>
                <w:lang w:val="fr-CH"/>
              </w:rPr>
            </w:pPr>
            <w:r w:rsidRPr="009C242E">
              <w:rPr>
                <w:lang w:val="fr-CH"/>
              </w:rPr>
              <w:t>Fonction</w:t>
            </w:r>
            <w:r w:rsidR="00666716" w:rsidRPr="009C242E">
              <w:rPr>
                <w:lang w:val="fr-CH"/>
              </w:rPr>
              <w:t xml:space="preserve"> </w:t>
            </w:r>
            <w:r w:rsidRPr="009C242E">
              <w:rPr>
                <w:lang w:val="fr-CH"/>
              </w:rPr>
              <w:t>de communication</w:t>
            </w:r>
          </w:p>
        </w:tc>
        <w:tc>
          <w:tcPr>
            <w:tcW w:w="6718" w:type="dxa"/>
          </w:tcPr>
          <w:p w:rsidR="00CB6411" w:rsidRPr="009C242E" w:rsidRDefault="00CB6411" w:rsidP="005F4E74">
            <w:pPr>
              <w:pStyle w:val="Tabletext"/>
              <w:jc w:val="left"/>
              <w:rPr>
                <w:lang w:val="fr-CH"/>
              </w:rPr>
            </w:pPr>
            <w:r w:rsidRPr="009C242E">
              <w:rPr>
                <w:lang w:val="fr-CH"/>
              </w:rPr>
              <w:t>Gère les protocoles de communication</w:t>
            </w:r>
          </w:p>
        </w:tc>
      </w:tr>
      <w:tr w:rsidR="00CB6411" w:rsidRPr="009C242E" w:rsidTr="00EB236F">
        <w:trPr>
          <w:jc w:val="center"/>
        </w:trPr>
        <w:tc>
          <w:tcPr>
            <w:tcW w:w="2921" w:type="dxa"/>
          </w:tcPr>
          <w:p w:rsidR="00CB6411" w:rsidRPr="009C242E" w:rsidRDefault="00CB6411" w:rsidP="005F4E74">
            <w:pPr>
              <w:pStyle w:val="Tabletext"/>
              <w:jc w:val="left"/>
              <w:rPr>
                <w:lang w:val="fr-CH"/>
              </w:rPr>
            </w:pPr>
            <w:r w:rsidRPr="009C242E">
              <w:rPr>
                <w:lang w:val="fr-CH"/>
              </w:rPr>
              <w:t>Fonction</w:t>
            </w:r>
            <w:r w:rsidR="00666716" w:rsidRPr="009C242E">
              <w:rPr>
                <w:lang w:val="fr-CH"/>
              </w:rPr>
              <w:t xml:space="preserve"> </w:t>
            </w:r>
            <w:r w:rsidRPr="009C242E">
              <w:rPr>
                <w:lang w:val="fr-CH"/>
              </w:rPr>
              <w:t>de complément du contenu</w:t>
            </w:r>
          </w:p>
        </w:tc>
        <w:tc>
          <w:tcPr>
            <w:tcW w:w="6718" w:type="dxa"/>
          </w:tcPr>
          <w:p w:rsidR="00CB6411" w:rsidRPr="009C242E" w:rsidRDefault="00CB6411" w:rsidP="005F4E74">
            <w:pPr>
              <w:pStyle w:val="Tabletext"/>
              <w:jc w:val="left"/>
              <w:rPr>
                <w:lang w:val="fr-CH"/>
              </w:rPr>
            </w:pPr>
            <w:r w:rsidRPr="009C242E">
              <w:rPr>
                <w:lang w:val="fr-CH"/>
              </w:rPr>
              <w:t>Détecte la partie manquante pour la reconstitution du contenu et demande les données de complément</w:t>
            </w:r>
          </w:p>
        </w:tc>
      </w:tr>
      <w:tr w:rsidR="00CB6411" w:rsidRPr="009C242E" w:rsidTr="00EB236F">
        <w:trPr>
          <w:jc w:val="center"/>
        </w:trPr>
        <w:tc>
          <w:tcPr>
            <w:tcW w:w="2921" w:type="dxa"/>
          </w:tcPr>
          <w:p w:rsidR="00CB6411" w:rsidRPr="009C242E" w:rsidRDefault="00CB6411" w:rsidP="005F4E74">
            <w:pPr>
              <w:pStyle w:val="Tabletext"/>
              <w:jc w:val="left"/>
              <w:rPr>
                <w:lang w:val="fr-CH"/>
              </w:rPr>
            </w:pPr>
            <w:r w:rsidRPr="009C242E">
              <w:rPr>
                <w:lang w:val="fr-CH"/>
              </w:rPr>
              <w:t>Fonction</w:t>
            </w:r>
            <w:r w:rsidR="00666716" w:rsidRPr="009C242E">
              <w:rPr>
                <w:lang w:val="fr-CH"/>
              </w:rPr>
              <w:t xml:space="preserve"> </w:t>
            </w:r>
            <w:r w:rsidRPr="009C242E">
              <w:rPr>
                <w:lang w:val="fr-CH"/>
              </w:rPr>
              <w:t>de commande d</w:t>
            </w:r>
            <w:r w:rsidR="00915308" w:rsidRPr="009C242E">
              <w:rPr>
                <w:lang w:val="fr-CH"/>
              </w:rPr>
              <w:t>'</w:t>
            </w:r>
            <w:r w:rsidRPr="009C242E">
              <w:rPr>
                <w:lang w:val="fr-CH"/>
              </w:rPr>
              <w:t>accès</w:t>
            </w:r>
          </w:p>
        </w:tc>
        <w:tc>
          <w:tcPr>
            <w:tcW w:w="6718" w:type="dxa"/>
          </w:tcPr>
          <w:p w:rsidR="00CB6411" w:rsidRPr="009C242E" w:rsidRDefault="00CB6411" w:rsidP="005F4E74">
            <w:pPr>
              <w:pStyle w:val="Tabletext"/>
              <w:jc w:val="left"/>
              <w:rPr>
                <w:lang w:val="fr-CH"/>
              </w:rPr>
            </w:pPr>
            <w:r w:rsidRPr="009C242E">
              <w:rPr>
                <w:lang w:val="fr-CH"/>
              </w:rPr>
              <w:t>Donne accès à la fonction de commande au niveau du terminal mobile</w:t>
            </w:r>
          </w:p>
        </w:tc>
      </w:tr>
      <w:tr w:rsidR="00CB6411" w:rsidRPr="009C242E" w:rsidTr="00EB236F">
        <w:trPr>
          <w:jc w:val="center"/>
        </w:trPr>
        <w:tc>
          <w:tcPr>
            <w:tcW w:w="2921" w:type="dxa"/>
          </w:tcPr>
          <w:p w:rsidR="00CB6411" w:rsidRPr="009C242E" w:rsidRDefault="00765EDF" w:rsidP="005F4E74">
            <w:pPr>
              <w:pStyle w:val="Tabletext"/>
              <w:jc w:val="left"/>
              <w:rPr>
                <w:lang w:val="fr-CH"/>
              </w:rPr>
            </w:pPr>
            <w:r w:rsidRPr="009C242E">
              <w:rPr>
                <w:lang w:val="fr-CH"/>
              </w:rPr>
              <w:t>G</w:t>
            </w:r>
            <w:r w:rsidR="00CB6411" w:rsidRPr="009C242E">
              <w:rPr>
                <w:lang w:val="fr-CH"/>
              </w:rPr>
              <w:t>énérateur</w:t>
            </w:r>
          </w:p>
        </w:tc>
        <w:tc>
          <w:tcPr>
            <w:tcW w:w="6718" w:type="dxa"/>
          </w:tcPr>
          <w:p w:rsidR="00CB6411" w:rsidRPr="009C242E" w:rsidRDefault="00CB6411" w:rsidP="005F4E74">
            <w:pPr>
              <w:pStyle w:val="Tabletext"/>
              <w:jc w:val="left"/>
              <w:rPr>
                <w:lang w:val="fr-CH"/>
              </w:rPr>
            </w:pPr>
            <w:r w:rsidRPr="009C242E">
              <w:rPr>
                <w:lang w:val="fr-CH"/>
              </w:rPr>
              <w:t>Restitue les contenus audio, visuel</w:t>
            </w:r>
            <w:r w:rsidR="00770C11" w:rsidRPr="009C242E">
              <w:rPr>
                <w:lang w:val="fr-CH"/>
              </w:rPr>
              <w:t>s</w:t>
            </w:r>
            <w:r w:rsidRPr="009C242E">
              <w:rPr>
                <w:lang w:val="fr-CH"/>
              </w:rPr>
              <w:t xml:space="preserve"> et hypertexte</w:t>
            </w:r>
          </w:p>
        </w:tc>
      </w:tr>
      <w:tr w:rsidR="00CB6411" w:rsidRPr="009C242E" w:rsidTr="00EB236F">
        <w:trPr>
          <w:jc w:val="center"/>
        </w:trPr>
        <w:tc>
          <w:tcPr>
            <w:tcW w:w="2921" w:type="dxa"/>
          </w:tcPr>
          <w:p w:rsidR="00CB6411" w:rsidRPr="009C242E" w:rsidRDefault="00CB6411" w:rsidP="005F4E74">
            <w:pPr>
              <w:pStyle w:val="Tabletext"/>
              <w:jc w:val="left"/>
              <w:rPr>
                <w:lang w:val="fr-CH"/>
              </w:rPr>
            </w:pPr>
            <w:r w:rsidRPr="009C242E">
              <w:rPr>
                <w:lang w:val="fr-CH"/>
              </w:rPr>
              <w:t>Unité de déchiffrement</w:t>
            </w:r>
          </w:p>
        </w:tc>
        <w:tc>
          <w:tcPr>
            <w:tcW w:w="6718" w:type="dxa"/>
          </w:tcPr>
          <w:p w:rsidR="00CB6411" w:rsidRPr="009C242E" w:rsidRDefault="00CB6411" w:rsidP="005F4E74">
            <w:pPr>
              <w:pStyle w:val="Tabletext"/>
              <w:jc w:val="left"/>
              <w:rPr>
                <w:lang w:val="fr-CH"/>
              </w:rPr>
            </w:pPr>
            <w:r w:rsidRPr="009C242E">
              <w:rPr>
                <w:lang w:val="fr-CH"/>
              </w:rPr>
              <w:t>Déchiffre</w:t>
            </w:r>
            <w:r w:rsidR="00666716" w:rsidRPr="009C242E">
              <w:rPr>
                <w:lang w:val="fr-CH"/>
              </w:rPr>
              <w:t xml:space="preserve"> </w:t>
            </w:r>
            <w:r w:rsidRPr="009C242E">
              <w:rPr>
                <w:lang w:val="fr-CH"/>
              </w:rPr>
              <w:t>les contenus chiffrés</w:t>
            </w:r>
          </w:p>
        </w:tc>
      </w:tr>
      <w:tr w:rsidR="00CB6411" w:rsidRPr="009C242E" w:rsidTr="00EB236F">
        <w:trPr>
          <w:jc w:val="center"/>
        </w:trPr>
        <w:tc>
          <w:tcPr>
            <w:tcW w:w="2921" w:type="dxa"/>
          </w:tcPr>
          <w:p w:rsidR="00CB6411" w:rsidRPr="009C242E" w:rsidRDefault="00CB6411" w:rsidP="005F4E74">
            <w:pPr>
              <w:pStyle w:val="Tabletext"/>
              <w:keepNext/>
              <w:keepLines/>
              <w:jc w:val="left"/>
              <w:rPr>
                <w:lang w:val="fr-CH"/>
              </w:rPr>
            </w:pPr>
            <w:r w:rsidRPr="009C242E">
              <w:rPr>
                <w:lang w:val="fr-CH"/>
              </w:rPr>
              <w:t>Décodeur/navigateur audiovisuel</w:t>
            </w:r>
          </w:p>
        </w:tc>
        <w:tc>
          <w:tcPr>
            <w:tcW w:w="6718" w:type="dxa"/>
          </w:tcPr>
          <w:p w:rsidR="00CB6411" w:rsidRPr="009C242E" w:rsidRDefault="00CB6411" w:rsidP="005F4E74">
            <w:pPr>
              <w:pStyle w:val="Tabletext"/>
              <w:keepNext/>
              <w:keepLines/>
              <w:jc w:val="left"/>
              <w:rPr>
                <w:lang w:val="fr-CH"/>
              </w:rPr>
            </w:pPr>
            <w:r w:rsidRPr="009C242E">
              <w:rPr>
                <w:lang w:val="fr-CH"/>
              </w:rPr>
              <w:t>Restitue les contenus audio, visuel</w:t>
            </w:r>
            <w:r w:rsidR="00770C11" w:rsidRPr="009C242E">
              <w:rPr>
                <w:lang w:val="fr-CH"/>
              </w:rPr>
              <w:t>s</w:t>
            </w:r>
            <w:r w:rsidRPr="009C242E">
              <w:rPr>
                <w:lang w:val="fr-CH"/>
              </w:rPr>
              <w:t xml:space="preserve"> et hypertexte chiffré</w:t>
            </w:r>
            <w:r w:rsidR="00770C11" w:rsidRPr="009C242E">
              <w:rPr>
                <w:lang w:val="fr-CH"/>
              </w:rPr>
              <w:t>s</w:t>
            </w:r>
          </w:p>
        </w:tc>
      </w:tr>
      <w:tr w:rsidR="00CB6411" w:rsidRPr="009C242E" w:rsidTr="00EB236F">
        <w:trPr>
          <w:jc w:val="center"/>
        </w:trPr>
        <w:tc>
          <w:tcPr>
            <w:tcW w:w="2921" w:type="dxa"/>
          </w:tcPr>
          <w:p w:rsidR="00CB6411" w:rsidRPr="009C242E" w:rsidRDefault="00CB6411" w:rsidP="005F4E74">
            <w:pPr>
              <w:pStyle w:val="Tabletext"/>
              <w:keepNext/>
              <w:keepLines/>
              <w:jc w:val="left"/>
              <w:rPr>
                <w:lang w:val="fr-CH"/>
              </w:rPr>
            </w:pPr>
            <w:r w:rsidRPr="009C242E">
              <w:rPr>
                <w:lang w:val="fr-CH"/>
              </w:rPr>
              <w:t>Affichage audiovisuel</w:t>
            </w:r>
          </w:p>
        </w:tc>
        <w:tc>
          <w:tcPr>
            <w:tcW w:w="6718" w:type="dxa"/>
          </w:tcPr>
          <w:p w:rsidR="00CB6411" w:rsidRPr="009C242E" w:rsidRDefault="00CB6411" w:rsidP="005F4E74">
            <w:pPr>
              <w:pStyle w:val="Tabletext"/>
              <w:keepNext/>
              <w:keepLines/>
              <w:jc w:val="left"/>
              <w:rPr>
                <w:lang w:val="fr-CH"/>
              </w:rPr>
            </w:pPr>
            <w:r w:rsidRPr="009C242E">
              <w:rPr>
                <w:lang w:val="fr-CH"/>
              </w:rPr>
              <w:t>Présente les contenus audio, visuel</w:t>
            </w:r>
            <w:r w:rsidR="00770C11" w:rsidRPr="009C242E">
              <w:rPr>
                <w:lang w:val="fr-CH"/>
              </w:rPr>
              <w:t>s</w:t>
            </w:r>
            <w:r w:rsidRPr="009C242E">
              <w:rPr>
                <w:lang w:val="fr-CH"/>
              </w:rPr>
              <w:t xml:space="preserve"> et hypertexte</w:t>
            </w:r>
          </w:p>
        </w:tc>
      </w:tr>
      <w:tr w:rsidR="00CB6411" w:rsidRPr="009C242E" w:rsidTr="00EB236F">
        <w:trPr>
          <w:jc w:val="center"/>
        </w:trPr>
        <w:tc>
          <w:tcPr>
            <w:tcW w:w="2921" w:type="dxa"/>
          </w:tcPr>
          <w:p w:rsidR="00CB6411" w:rsidRPr="009C242E" w:rsidRDefault="00CB6411" w:rsidP="005F4E74">
            <w:pPr>
              <w:pStyle w:val="Tabletext"/>
              <w:keepNext/>
              <w:keepLines/>
              <w:jc w:val="left"/>
              <w:rPr>
                <w:lang w:val="fr-CH"/>
              </w:rPr>
            </w:pPr>
            <w:r w:rsidRPr="009C242E">
              <w:rPr>
                <w:lang w:val="fr-CH"/>
              </w:rPr>
              <w:t>Fonction</w:t>
            </w:r>
            <w:r w:rsidR="00666716" w:rsidRPr="009C242E">
              <w:rPr>
                <w:lang w:val="fr-CH"/>
              </w:rPr>
              <w:t xml:space="preserve"> </w:t>
            </w:r>
            <w:r w:rsidRPr="009C242E">
              <w:rPr>
                <w:lang w:val="fr-CH"/>
              </w:rPr>
              <w:t>de commande d</w:t>
            </w:r>
            <w:r w:rsidR="00915308" w:rsidRPr="009C242E">
              <w:rPr>
                <w:lang w:val="fr-CH"/>
              </w:rPr>
              <w:t>'</w:t>
            </w:r>
            <w:r w:rsidRPr="009C242E">
              <w:rPr>
                <w:lang w:val="fr-CH"/>
              </w:rPr>
              <w:t>exportation</w:t>
            </w:r>
          </w:p>
        </w:tc>
        <w:tc>
          <w:tcPr>
            <w:tcW w:w="6718" w:type="dxa"/>
          </w:tcPr>
          <w:p w:rsidR="00CB6411" w:rsidRPr="009C242E" w:rsidRDefault="00770C11" w:rsidP="005F4E74">
            <w:pPr>
              <w:pStyle w:val="Tabletext"/>
              <w:keepNext/>
              <w:keepLines/>
              <w:jc w:val="left"/>
              <w:rPr>
                <w:lang w:val="fr-CH"/>
              </w:rPr>
            </w:pPr>
            <w:r w:rsidRPr="009C242E">
              <w:rPr>
                <w:lang w:val="fr-CH"/>
              </w:rPr>
              <w:t>Exporte les contenus vers l</w:t>
            </w:r>
            <w:r w:rsidR="00CB6411" w:rsidRPr="009C242E">
              <w:rPr>
                <w:lang w:val="fr-CH"/>
              </w:rPr>
              <w:t>es dispositifs extérieurs (avec une commande d</w:t>
            </w:r>
            <w:r w:rsidR="00915308" w:rsidRPr="009C242E">
              <w:rPr>
                <w:lang w:val="fr-CH"/>
              </w:rPr>
              <w:t>'</w:t>
            </w:r>
            <w:r w:rsidR="00CB6411" w:rsidRPr="009C242E">
              <w:rPr>
                <w:lang w:val="fr-CH"/>
              </w:rPr>
              <w:t>accès approprié</w:t>
            </w:r>
            <w:r w:rsidRPr="009C242E">
              <w:rPr>
                <w:lang w:val="fr-CH"/>
              </w:rPr>
              <w:t>e</w:t>
            </w:r>
            <w:r w:rsidR="00CB6411" w:rsidRPr="009C242E">
              <w:rPr>
                <w:lang w:val="fr-CH"/>
              </w:rPr>
              <w:t>)</w:t>
            </w:r>
          </w:p>
        </w:tc>
      </w:tr>
      <w:tr w:rsidR="00CB6411" w:rsidRPr="009C242E" w:rsidTr="00EB236F">
        <w:trPr>
          <w:jc w:val="center"/>
        </w:trPr>
        <w:tc>
          <w:tcPr>
            <w:tcW w:w="2921" w:type="dxa"/>
          </w:tcPr>
          <w:p w:rsidR="00CB6411" w:rsidRPr="009C242E" w:rsidRDefault="00CB6411" w:rsidP="005F4E74">
            <w:pPr>
              <w:pStyle w:val="Tabletext"/>
              <w:jc w:val="left"/>
              <w:rPr>
                <w:lang w:val="fr-CH"/>
              </w:rPr>
            </w:pPr>
            <w:r w:rsidRPr="009C242E">
              <w:rPr>
                <w:lang w:val="fr-CH"/>
              </w:rPr>
              <w:t>Interface d</w:t>
            </w:r>
            <w:r w:rsidR="00915308" w:rsidRPr="009C242E">
              <w:rPr>
                <w:lang w:val="fr-CH"/>
              </w:rPr>
              <w:t>'</w:t>
            </w:r>
            <w:r w:rsidRPr="009C242E">
              <w:rPr>
                <w:lang w:val="fr-CH"/>
              </w:rPr>
              <w:t>exportation</w:t>
            </w:r>
          </w:p>
        </w:tc>
        <w:tc>
          <w:tcPr>
            <w:tcW w:w="6718" w:type="dxa"/>
          </w:tcPr>
          <w:p w:rsidR="00CB6411" w:rsidRPr="009C242E" w:rsidRDefault="00CB6411" w:rsidP="005F4E74">
            <w:pPr>
              <w:pStyle w:val="Tabletext"/>
              <w:jc w:val="left"/>
              <w:rPr>
                <w:lang w:val="fr-CH"/>
              </w:rPr>
            </w:pPr>
            <w:r w:rsidRPr="009C242E">
              <w:rPr>
                <w:lang w:val="fr-CH"/>
              </w:rPr>
              <w:t>Interface logique et physique avec les dispositifs extérieurs</w:t>
            </w:r>
          </w:p>
        </w:tc>
      </w:tr>
      <w:tr w:rsidR="00CB6411" w:rsidRPr="009C242E" w:rsidTr="00EB236F">
        <w:trPr>
          <w:jc w:val="center"/>
        </w:trPr>
        <w:tc>
          <w:tcPr>
            <w:tcW w:w="2921" w:type="dxa"/>
          </w:tcPr>
          <w:p w:rsidR="00CB6411" w:rsidRPr="009C242E" w:rsidRDefault="00CB6411" w:rsidP="005F4E74">
            <w:pPr>
              <w:pStyle w:val="Tabletext"/>
              <w:jc w:val="left"/>
              <w:rPr>
                <w:lang w:val="fr-CH"/>
              </w:rPr>
            </w:pPr>
            <w:r w:rsidRPr="009C242E">
              <w:rPr>
                <w:lang w:val="fr-CH"/>
              </w:rPr>
              <w:t>Application du récepteur</w:t>
            </w:r>
          </w:p>
        </w:tc>
        <w:tc>
          <w:tcPr>
            <w:tcW w:w="6718" w:type="dxa"/>
          </w:tcPr>
          <w:p w:rsidR="00CB6411" w:rsidRPr="009C242E" w:rsidRDefault="00CB6411" w:rsidP="005F4E74">
            <w:pPr>
              <w:pStyle w:val="Tabletext"/>
              <w:jc w:val="left"/>
              <w:rPr>
                <w:lang w:val="fr-CH"/>
              </w:rPr>
            </w:pPr>
            <w:r w:rsidRPr="009C242E">
              <w:rPr>
                <w:lang w:val="fr-CH"/>
              </w:rPr>
              <w:t>Assure l</w:t>
            </w:r>
            <w:r w:rsidR="00915308" w:rsidRPr="009C242E">
              <w:rPr>
                <w:lang w:val="fr-CH"/>
              </w:rPr>
              <w:t>'</w:t>
            </w:r>
            <w:r w:rsidRPr="009C242E">
              <w:rPr>
                <w:lang w:val="fr-CH"/>
              </w:rPr>
              <w:t>interface utilisateur pour</w:t>
            </w:r>
            <w:r w:rsidR="00666716" w:rsidRPr="009C242E">
              <w:rPr>
                <w:lang w:val="fr-CH"/>
              </w:rPr>
              <w:t xml:space="preserve"> </w:t>
            </w:r>
            <w:r w:rsidR="00770C11" w:rsidRPr="009C242E">
              <w:rPr>
                <w:lang w:val="fr-CH"/>
              </w:rPr>
              <w:t xml:space="preserve">le guide </w:t>
            </w:r>
            <w:r w:rsidRPr="009C242E">
              <w:rPr>
                <w:lang w:val="fr-CH"/>
              </w:rPr>
              <w:t>ECG, la programmation du téléchargement, la taxation, etc.</w:t>
            </w:r>
          </w:p>
        </w:tc>
      </w:tr>
    </w:tbl>
    <w:p w:rsidR="00765EDF" w:rsidRPr="009C242E" w:rsidRDefault="00765EDF" w:rsidP="00765EDF">
      <w:pPr>
        <w:pStyle w:val="Tablefin"/>
        <w:rPr>
          <w:lang w:val="fr-CH" w:eastAsia="ja-JP"/>
        </w:rPr>
      </w:pPr>
    </w:p>
    <w:p w:rsidR="00CB6411" w:rsidRPr="009C242E" w:rsidRDefault="00CB6411" w:rsidP="00770C11">
      <w:pPr>
        <w:pStyle w:val="Heading1"/>
        <w:rPr>
          <w:lang w:val="fr-CH" w:eastAsia="ja-JP"/>
        </w:rPr>
      </w:pPr>
      <w:r w:rsidRPr="009C242E">
        <w:rPr>
          <w:lang w:val="fr-CH" w:eastAsia="ja-JP"/>
        </w:rPr>
        <w:t>3</w:t>
      </w:r>
      <w:r w:rsidRPr="009C242E">
        <w:rPr>
          <w:lang w:val="fr-CH" w:eastAsia="ja-JP"/>
        </w:rPr>
        <w:tab/>
        <w:t xml:space="preserve">Procédure à suivre pour obtenir </w:t>
      </w:r>
      <w:r w:rsidR="00770C11" w:rsidRPr="009C242E">
        <w:rPr>
          <w:lang w:val="fr-CH" w:eastAsia="ja-JP"/>
        </w:rPr>
        <w:t xml:space="preserve">le </w:t>
      </w:r>
      <w:r w:rsidRPr="009C242E">
        <w:rPr>
          <w:lang w:val="fr-CH" w:eastAsia="ja-JP"/>
        </w:rPr>
        <w:t>contenu</w:t>
      </w:r>
    </w:p>
    <w:p w:rsidR="00CB6411" w:rsidRPr="009C242E" w:rsidRDefault="00CB6411" w:rsidP="00770C11">
      <w:pPr>
        <w:rPr>
          <w:lang w:val="fr-CH" w:eastAsia="ja-JP"/>
        </w:rPr>
      </w:pPr>
      <w:r w:rsidRPr="009C242E">
        <w:rPr>
          <w:lang w:val="fr-CH" w:eastAsia="ja-JP"/>
        </w:rPr>
        <w:t>Le récepteur obtient en premier lieu les métadonnées</w:t>
      </w:r>
      <w:r w:rsidR="00666716" w:rsidRPr="009C242E">
        <w:rPr>
          <w:lang w:val="fr-CH" w:eastAsia="ja-JP"/>
        </w:rPr>
        <w:t xml:space="preserve"> </w:t>
      </w:r>
      <w:r w:rsidRPr="009C242E">
        <w:rPr>
          <w:lang w:val="fr-CH" w:eastAsia="ja-JP"/>
        </w:rPr>
        <w:t>ECG qui contiennent le titre du contenu, un lien vers les informations d</w:t>
      </w:r>
      <w:r w:rsidR="00915308" w:rsidRPr="009C242E">
        <w:rPr>
          <w:lang w:val="fr-CH" w:eastAsia="ja-JP"/>
        </w:rPr>
        <w:t>'</w:t>
      </w:r>
      <w:r w:rsidRPr="009C242E">
        <w:rPr>
          <w:lang w:val="fr-CH" w:eastAsia="ja-JP"/>
        </w:rPr>
        <w:t>acquisition, etc., puis obtient les métadonnées de commande de téléchargement (qui contiennent la date de diffusion et les autres informations détaillées nécessaires au téléchargement du contenu). Les métadonnées sont</w:t>
      </w:r>
      <w:r w:rsidR="00666716" w:rsidRPr="009C242E">
        <w:rPr>
          <w:lang w:val="fr-CH" w:eastAsia="ja-JP"/>
        </w:rPr>
        <w:t xml:space="preserve"> </w:t>
      </w:r>
      <w:r w:rsidRPr="009C242E">
        <w:rPr>
          <w:lang w:val="fr-CH" w:eastAsia="ja-JP"/>
        </w:rPr>
        <w:t xml:space="preserve">transmises </w:t>
      </w:r>
      <w:r w:rsidR="00770C11" w:rsidRPr="009C242E">
        <w:rPr>
          <w:lang w:val="fr-CH" w:eastAsia="ja-JP"/>
        </w:rPr>
        <w:t xml:space="preserve">via </w:t>
      </w:r>
      <w:r w:rsidRPr="009C242E">
        <w:rPr>
          <w:lang w:val="fr-CH" w:eastAsia="ja-JP"/>
        </w:rPr>
        <w:t>de</w:t>
      </w:r>
      <w:r w:rsidR="00770C11" w:rsidRPr="009C242E">
        <w:rPr>
          <w:lang w:val="fr-CH" w:eastAsia="ja-JP"/>
        </w:rPr>
        <w:t>s</w:t>
      </w:r>
      <w:r w:rsidR="00666716" w:rsidRPr="009C242E">
        <w:rPr>
          <w:lang w:val="fr-CH" w:eastAsia="ja-JP"/>
        </w:rPr>
        <w:t xml:space="preserve"> </w:t>
      </w:r>
      <w:r w:rsidRPr="009C242E">
        <w:rPr>
          <w:lang w:val="fr-CH" w:eastAsia="ja-JP"/>
        </w:rPr>
        <w:t xml:space="preserve">réseaux de radiodiffusion. Toutefois, au cas </w:t>
      </w:r>
      <w:r w:rsidR="00770C11" w:rsidRPr="009C242E">
        <w:rPr>
          <w:lang w:val="fr-CH" w:eastAsia="ja-JP"/>
        </w:rPr>
        <w:t xml:space="preserve">où </w:t>
      </w:r>
      <w:r w:rsidRPr="009C242E">
        <w:rPr>
          <w:lang w:val="fr-CH" w:eastAsia="ja-JP"/>
        </w:rPr>
        <w:t xml:space="preserve">le récepteur ne peut obtenir les </w:t>
      </w:r>
      <w:r w:rsidR="00770C11" w:rsidRPr="009C242E">
        <w:rPr>
          <w:lang w:val="fr-CH" w:eastAsia="ja-JP"/>
        </w:rPr>
        <w:t xml:space="preserve">métadonnées </w:t>
      </w:r>
      <w:r w:rsidRPr="009C242E">
        <w:rPr>
          <w:lang w:val="fr-CH" w:eastAsia="ja-JP"/>
        </w:rPr>
        <w:t>via un réseau de</w:t>
      </w:r>
      <w:r w:rsidR="00666716" w:rsidRPr="009C242E">
        <w:rPr>
          <w:lang w:val="fr-CH" w:eastAsia="ja-JP"/>
        </w:rPr>
        <w:t xml:space="preserve"> </w:t>
      </w:r>
      <w:r w:rsidRPr="009C242E">
        <w:rPr>
          <w:lang w:val="fr-CH" w:eastAsia="ja-JP"/>
        </w:rPr>
        <w:t>radiodiffusion, il peut également les obtenir via des réseaux de communication.</w:t>
      </w:r>
    </w:p>
    <w:p w:rsidR="00CB6411" w:rsidRPr="009C242E" w:rsidRDefault="00CB6411" w:rsidP="00770C11">
      <w:pPr>
        <w:rPr>
          <w:lang w:val="fr-CH" w:eastAsia="ja-JP"/>
        </w:rPr>
      </w:pPr>
      <w:r w:rsidRPr="009C242E">
        <w:rPr>
          <w:lang w:val="fr-CH" w:eastAsia="ja-JP"/>
        </w:rPr>
        <w:t>Le récepteur programme ensuite la chronologie du téléchargement en fonction des renseignements figurant dans les métadonnées et commence à procéder au téléchargement lorsque le contenu recherché est diffusé. Pour économiser</w:t>
      </w:r>
      <w:r w:rsidR="00666716" w:rsidRPr="009C242E">
        <w:rPr>
          <w:lang w:val="fr-CH" w:eastAsia="ja-JP"/>
        </w:rPr>
        <w:t xml:space="preserve"> </w:t>
      </w:r>
      <w:r w:rsidRPr="009C242E">
        <w:rPr>
          <w:lang w:val="fr-CH"/>
        </w:rPr>
        <w:t>l</w:t>
      </w:r>
      <w:r w:rsidR="00915308" w:rsidRPr="009C242E">
        <w:rPr>
          <w:lang w:val="fr-CH"/>
        </w:rPr>
        <w:t>'</w:t>
      </w:r>
      <w:r w:rsidRPr="009C242E">
        <w:rPr>
          <w:lang w:val="fr-CH"/>
        </w:rPr>
        <w:t>énergie de sa batterie, le récepteur</w:t>
      </w:r>
      <w:r w:rsidRPr="009C242E">
        <w:rPr>
          <w:lang w:val="fr-CH" w:eastAsia="ja-JP"/>
        </w:rPr>
        <w:t xml:space="preserve"> se met en veille et ne reçoit pas toujours les ondes radioélectriques de radiodiffusion. Si le contenu </w:t>
      </w:r>
      <w:r w:rsidR="00770C11" w:rsidRPr="009C242E">
        <w:rPr>
          <w:lang w:val="fr-CH" w:eastAsia="ja-JP"/>
        </w:rPr>
        <w:t>n'</w:t>
      </w:r>
      <w:r w:rsidRPr="009C242E">
        <w:rPr>
          <w:lang w:val="fr-CH" w:eastAsia="ja-JP"/>
        </w:rPr>
        <w:t>est pas complètement téléchargé, il est possible d</w:t>
      </w:r>
      <w:r w:rsidR="00915308" w:rsidRPr="009C242E">
        <w:rPr>
          <w:lang w:val="fr-CH" w:eastAsia="ja-JP"/>
        </w:rPr>
        <w:t>'</w:t>
      </w:r>
      <w:r w:rsidRPr="009C242E">
        <w:rPr>
          <w:lang w:val="fr-CH" w:eastAsia="ja-JP"/>
        </w:rPr>
        <w:t>extraire les parties restantes via des réseaux de communication. Avant d</w:t>
      </w:r>
      <w:r w:rsidR="00915308" w:rsidRPr="009C242E">
        <w:rPr>
          <w:lang w:val="fr-CH" w:eastAsia="ja-JP"/>
        </w:rPr>
        <w:t>'</w:t>
      </w:r>
      <w:r w:rsidRPr="009C242E">
        <w:rPr>
          <w:lang w:val="fr-CH" w:eastAsia="ja-JP"/>
        </w:rPr>
        <w:t>utiliser le contenu, les informations de licence et les procédures de paiement connexes sont exécutées par l</w:t>
      </w:r>
      <w:r w:rsidR="00915308" w:rsidRPr="009C242E">
        <w:rPr>
          <w:lang w:val="fr-CH" w:eastAsia="ja-JP"/>
        </w:rPr>
        <w:t>'</w:t>
      </w:r>
      <w:r w:rsidRPr="009C242E">
        <w:rPr>
          <w:lang w:val="fr-CH" w:eastAsia="ja-JP"/>
        </w:rPr>
        <w:t xml:space="preserve">intermédiaire de réseaux de communication. On trouvera à la </w:t>
      </w:r>
      <w:r w:rsidR="00915308" w:rsidRPr="009C242E">
        <w:rPr>
          <w:lang w:val="fr-CH" w:eastAsia="ja-JP"/>
        </w:rPr>
        <w:t>Fig.</w:t>
      </w:r>
      <w:r w:rsidRPr="009C242E">
        <w:rPr>
          <w:lang w:val="fr-CH" w:eastAsia="ja-JP"/>
        </w:rPr>
        <w:t xml:space="preserve"> 14 un flux de service type.</w:t>
      </w:r>
    </w:p>
    <w:p w:rsidR="00CB6411" w:rsidRPr="009C242E" w:rsidRDefault="00CB6411" w:rsidP="00666716">
      <w:pPr>
        <w:pStyle w:val="FigureNo"/>
        <w:rPr>
          <w:lang w:val="fr-CH" w:eastAsia="ja-JP"/>
        </w:rPr>
      </w:pPr>
      <w:r w:rsidRPr="009C242E">
        <w:rPr>
          <w:lang w:val="fr-CH" w:eastAsia="ja-JP"/>
        </w:rPr>
        <w:lastRenderedPageBreak/>
        <w:t>FIGURE 14</w:t>
      </w:r>
    </w:p>
    <w:p w:rsidR="00765EDF" w:rsidRPr="009C242E" w:rsidRDefault="00765EDF" w:rsidP="00765EDF">
      <w:pPr>
        <w:pStyle w:val="Figuretitle"/>
        <w:rPr>
          <w:lang w:val="fr-CH" w:eastAsia="ja-JP"/>
        </w:rPr>
      </w:pPr>
      <w:r w:rsidRPr="009C242E">
        <w:rPr>
          <w:lang w:val="fr-CH" w:eastAsia="ja-JP"/>
        </w:rPr>
        <w:t>Flux de service type</w:t>
      </w:r>
    </w:p>
    <w:p w:rsidR="00CB6411" w:rsidRPr="009C242E" w:rsidRDefault="00F83BC9" w:rsidP="00666716">
      <w:pPr>
        <w:pStyle w:val="Figure"/>
        <w:rPr>
          <w:lang w:val="fr-CH" w:eastAsia="ja-JP"/>
        </w:rPr>
      </w:pPr>
      <w:r>
        <w:rPr>
          <w:lang w:val="fr-CH" w:eastAsia="ja-JP"/>
        </w:rPr>
        <w:object w:dxaOrig="7057" w:dyaOrig="4241">
          <v:shape id="_x0000_i1038" type="#_x0000_t75" style="width:331pt;height:199pt" o:ole="">
            <v:imagedata r:id="rId40" o:title=""/>
          </v:shape>
          <o:OLEObject Type="Embed" ProgID="CorelDRAW.Graphic.14" ShapeID="_x0000_i1038" DrawAspect="Content" ObjectID="_1395837640" r:id="rId41"/>
        </w:object>
      </w:r>
    </w:p>
    <w:p w:rsidR="00CB6411" w:rsidRPr="009C242E" w:rsidRDefault="00CB6411" w:rsidP="00666716">
      <w:pPr>
        <w:pStyle w:val="Heading1"/>
        <w:rPr>
          <w:lang w:val="fr-CH" w:eastAsia="ja-JP"/>
        </w:rPr>
      </w:pPr>
      <w:r w:rsidRPr="009C242E">
        <w:rPr>
          <w:lang w:val="fr-CH" w:eastAsia="ja-JP"/>
        </w:rPr>
        <w:t>4</w:t>
      </w:r>
      <w:r w:rsidRPr="009C242E">
        <w:rPr>
          <w:lang w:val="fr-CH" w:eastAsia="ja-JP"/>
        </w:rPr>
        <w:tab/>
        <w:t xml:space="preserve">Métadonnées ECG et métadonnées de commande de téléchargement </w:t>
      </w:r>
    </w:p>
    <w:p w:rsidR="00CB6411" w:rsidRPr="009C242E" w:rsidRDefault="00CB6411" w:rsidP="00666716">
      <w:pPr>
        <w:rPr>
          <w:lang w:val="fr-CH" w:eastAsia="ja-JP"/>
        </w:rPr>
      </w:pPr>
      <w:r w:rsidRPr="009C242E">
        <w:rPr>
          <w:lang w:val="fr-CH" w:eastAsia="ja-JP"/>
        </w:rPr>
        <w:t xml:space="preserve">Les </w:t>
      </w:r>
      <w:r w:rsidR="00770C11" w:rsidRPr="009C242E">
        <w:rPr>
          <w:lang w:val="fr-CH" w:eastAsia="ja-JP"/>
        </w:rPr>
        <w:t xml:space="preserve">métadonnées </w:t>
      </w:r>
      <w:r w:rsidRPr="009C242E">
        <w:rPr>
          <w:lang w:val="fr-CH" w:eastAsia="ja-JP"/>
        </w:rPr>
        <w:t>ECG sont un document XML décrivant des contenus tels que le titre et le genre. Elles contiennent également un lien vers les informations de licence</w:t>
      </w:r>
      <w:r w:rsidR="00666716" w:rsidRPr="009C242E">
        <w:rPr>
          <w:lang w:val="fr-CH" w:eastAsia="ja-JP"/>
        </w:rPr>
        <w:t xml:space="preserve"> </w:t>
      </w:r>
      <w:r w:rsidRPr="009C242E">
        <w:rPr>
          <w:lang w:val="fr-CH" w:eastAsia="ja-JP"/>
        </w:rPr>
        <w:t>(LLI) et un lien vers les métadonnées de commande du téléchargement.</w:t>
      </w:r>
    </w:p>
    <w:p w:rsidR="00CB6411" w:rsidRPr="009C242E" w:rsidRDefault="00CB6411" w:rsidP="00770C11">
      <w:pPr>
        <w:rPr>
          <w:lang w:val="fr-CH" w:eastAsia="ja-JP"/>
        </w:rPr>
      </w:pPr>
      <w:r w:rsidRPr="009C242E">
        <w:rPr>
          <w:lang w:val="fr-CH" w:eastAsia="ja-JP"/>
        </w:rPr>
        <w:t>Les métadonnées de commande du téléchargement contiennent une «description du service d</w:t>
      </w:r>
      <w:r w:rsidR="00915308" w:rsidRPr="009C242E">
        <w:rPr>
          <w:lang w:val="fr-CH" w:eastAsia="ja-JP"/>
        </w:rPr>
        <w:t>'</w:t>
      </w:r>
      <w:r w:rsidRPr="009C242E">
        <w:rPr>
          <w:lang w:val="fr-CH" w:eastAsia="ja-JP"/>
        </w:rPr>
        <w:t>utilisateur» qui sert à décrire les informations nécessaires à la syn</w:t>
      </w:r>
      <w:r w:rsidR="00770C11" w:rsidRPr="009C242E">
        <w:rPr>
          <w:lang w:val="fr-CH" w:eastAsia="ja-JP"/>
        </w:rPr>
        <w:t xml:space="preserve">tonisation </w:t>
      </w:r>
      <w:r w:rsidRPr="009C242E">
        <w:rPr>
          <w:lang w:val="fr-CH" w:eastAsia="ja-JP"/>
        </w:rPr>
        <w:t xml:space="preserve">dans les </w:t>
      </w:r>
      <w:r w:rsidR="00770C11" w:rsidRPr="009C242E">
        <w:rPr>
          <w:lang w:val="fr-CH" w:eastAsia="ja-JP"/>
        </w:rPr>
        <w:t xml:space="preserve">signaux </w:t>
      </w:r>
      <w:r w:rsidRPr="009C242E">
        <w:rPr>
          <w:lang w:val="fr-CH" w:eastAsia="ja-JP"/>
        </w:rPr>
        <w:t xml:space="preserve">de radiodiffusion (description de session) et à mettre en </w:t>
      </w:r>
      <w:r w:rsidR="00770C11" w:rsidRPr="009C242E">
        <w:rPr>
          <w:lang w:val="fr-CH" w:eastAsia="ja-JP"/>
        </w:rPr>
        <w:t>œ</w:t>
      </w:r>
      <w:r w:rsidRPr="009C242E">
        <w:rPr>
          <w:lang w:val="fr-CH" w:eastAsia="ja-JP"/>
        </w:rPr>
        <w:t xml:space="preserve">uvre les procédures de complément du contenu (description de la procédure </w:t>
      </w:r>
      <w:r w:rsidR="00770C11" w:rsidRPr="009C242E">
        <w:rPr>
          <w:lang w:val="fr-CH" w:eastAsia="ja-JP"/>
        </w:rPr>
        <w:t xml:space="preserve">d'acheminement </w:t>
      </w:r>
      <w:r w:rsidRPr="009C242E">
        <w:rPr>
          <w:lang w:val="fr-CH" w:eastAsia="ja-JP"/>
        </w:rPr>
        <w:t>associée), comme indiqué sur la Fig</w:t>
      </w:r>
      <w:r w:rsidR="00915308" w:rsidRPr="009C242E">
        <w:rPr>
          <w:lang w:val="fr-CH" w:eastAsia="ja-JP"/>
        </w:rPr>
        <w:t>. </w:t>
      </w:r>
      <w:r w:rsidRPr="009C242E">
        <w:rPr>
          <w:lang w:val="fr-CH" w:eastAsia="ja-JP"/>
        </w:rPr>
        <w:t>15.</w:t>
      </w:r>
    </w:p>
    <w:p w:rsidR="00CB6411" w:rsidRPr="009C242E" w:rsidRDefault="00CB6411" w:rsidP="00666716">
      <w:pPr>
        <w:pStyle w:val="FigureNo"/>
        <w:rPr>
          <w:lang w:val="fr-CH" w:eastAsia="ja-JP"/>
        </w:rPr>
      </w:pPr>
      <w:r w:rsidRPr="009C242E">
        <w:rPr>
          <w:lang w:val="fr-CH" w:eastAsia="ja-JP"/>
        </w:rPr>
        <w:t>FIGURE 15</w:t>
      </w:r>
    </w:p>
    <w:p w:rsidR="00770C11" w:rsidRPr="009C242E" w:rsidRDefault="00770C11" w:rsidP="00770C11">
      <w:pPr>
        <w:pStyle w:val="Figuretitle"/>
        <w:rPr>
          <w:lang w:val="fr-CH" w:eastAsia="ja-JP"/>
        </w:rPr>
      </w:pPr>
      <w:r w:rsidRPr="009C242E">
        <w:rPr>
          <w:lang w:val="fr-CH" w:eastAsia="ja-JP"/>
        </w:rPr>
        <w:t>Métadonnées de commande du téléchargement</w:t>
      </w:r>
    </w:p>
    <w:p w:rsidR="00CB6411" w:rsidRPr="009C242E" w:rsidRDefault="00A23E9D" w:rsidP="00666716">
      <w:pPr>
        <w:pStyle w:val="Figure"/>
        <w:rPr>
          <w:lang w:val="fr-CH" w:eastAsia="ja-JP"/>
        </w:rPr>
      </w:pPr>
      <w:r>
        <w:rPr>
          <w:lang w:val="fr-CH" w:eastAsia="ja-JP"/>
        </w:rPr>
        <w:object w:dxaOrig="3346" w:dyaOrig="2868">
          <v:shape id="_x0000_i1039" type="#_x0000_t75" style="width:156pt;height:133.5pt" o:ole="">
            <v:imagedata r:id="rId42" o:title=""/>
          </v:shape>
          <o:OLEObject Type="Embed" ProgID="CorelDRAW.Graphic.14" ShapeID="_x0000_i1039" DrawAspect="Content" ObjectID="_1395837641" r:id="rId43"/>
        </w:object>
      </w:r>
    </w:p>
    <w:p w:rsidR="00CB6411" w:rsidRPr="009C242E" w:rsidRDefault="00CB6411" w:rsidP="00A23E9D">
      <w:pPr>
        <w:keepNext/>
        <w:keepLines/>
        <w:rPr>
          <w:lang w:val="fr-CH" w:eastAsia="ja-JP"/>
        </w:rPr>
      </w:pPr>
      <w:r w:rsidRPr="009C242E">
        <w:rPr>
          <w:lang w:val="fr-CH" w:eastAsia="ja-JP"/>
        </w:rPr>
        <w:lastRenderedPageBreak/>
        <w:t>Le contenu de la description du service d</w:t>
      </w:r>
      <w:r w:rsidR="00915308" w:rsidRPr="009C242E">
        <w:rPr>
          <w:lang w:val="fr-CH" w:eastAsia="ja-JP"/>
        </w:rPr>
        <w:t>'</w:t>
      </w:r>
      <w:r w:rsidRPr="009C242E">
        <w:rPr>
          <w:lang w:val="fr-CH" w:eastAsia="ja-JP"/>
        </w:rPr>
        <w:t>utilisateur</w:t>
      </w:r>
      <w:r w:rsidR="00666716" w:rsidRPr="009C242E">
        <w:rPr>
          <w:lang w:val="fr-CH" w:eastAsia="ja-JP"/>
        </w:rPr>
        <w:t xml:space="preserve"> </w:t>
      </w:r>
      <w:r w:rsidRPr="009C242E">
        <w:rPr>
          <w:lang w:val="fr-CH" w:eastAsia="ja-JP"/>
        </w:rPr>
        <w:t xml:space="preserve">est indiqué dans le </w:t>
      </w:r>
      <w:r w:rsidR="00915308" w:rsidRPr="009C242E">
        <w:rPr>
          <w:lang w:val="fr-CH" w:eastAsia="ja-JP"/>
        </w:rPr>
        <w:t xml:space="preserve">Tableau </w:t>
      </w:r>
      <w:r w:rsidRPr="009C242E">
        <w:rPr>
          <w:lang w:val="fr-CH" w:eastAsia="ja-JP"/>
        </w:rPr>
        <w:t xml:space="preserve">ci-après: </w:t>
      </w:r>
    </w:p>
    <w:p w:rsidR="00CB6411" w:rsidRPr="009C242E" w:rsidRDefault="00CB6411" w:rsidP="00A23E9D">
      <w:pPr>
        <w:keepNext/>
        <w:keepLines/>
        <w:rPr>
          <w:lang w:val="fr-CH"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
        <w:gridCol w:w="4247"/>
        <w:gridCol w:w="5123"/>
      </w:tblGrid>
      <w:tr w:rsidR="00CB6411" w:rsidRPr="009C242E" w:rsidTr="00915308">
        <w:trPr>
          <w:trHeight w:val="260"/>
          <w:jc w:val="center"/>
        </w:trPr>
        <w:tc>
          <w:tcPr>
            <w:tcW w:w="4097" w:type="dxa"/>
            <w:gridSpan w:val="2"/>
            <w:shd w:val="clear" w:color="auto" w:fill="auto"/>
            <w:vAlign w:val="center"/>
          </w:tcPr>
          <w:p w:rsidR="00CB6411" w:rsidRPr="009C242E" w:rsidRDefault="00CB6411" w:rsidP="00A23E9D">
            <w:pPr>
              <w:pStyle w:val="Tablehead"/>
              <w:keepLines/>
              <w:rPr>
                <w:lang w:val="fr-CH"/>
              </w:rPr>
            </w:pPr>
            <w:r w:rsidRPr="009C242E">
              <w:rPr>
                <w:lang w:val="fr-CH"/>
              </w:rPr>
              <w:t>Entités</w:t>
            </w:r>
          </w:p>
        </w:tc>
        <w:tc>
          <w:tcPr>
            <w:tcW w:w="4648" w:type="dxa"/>
            <w:shd w:val="clear" w:color="auto" w:fill="auto"/>
            <w:vAlign w:val="center"/>
          </w:tcPr>
          <w:p w:rsidR="00CB6411" w:rsidRPr="009C242E" w:rsidRDefault="00CB6411" w:rsidP="00A23E9D">
            <w:pPr>
              <w:pStyle w:val="Tablehead"/>
              <w:keepLines/>
              <w:rPr>
                <w:lang w:val="fr-CH"/>
              </w:rPr>
            </w:pPr>
            <w:r w:rsidRPr="009C242E">
              <w:rPr>
                <w:lang w:val="fr-CH"/>
              </w:rPr>
              <w:t>Définition</w:t>
            </w:r>
          </w:p>
        </w:tc>
      </w:tr>
      <w:tr w:rsidR="00CB6411" w:rsidRPr="009C242E" w:rsidTr="00915308">
        <w:trPr>
          <w:trHeight w:val="250"/>
          <w:jc w:val="center"/>
        </w:trPr>
        <w:tc>
          <w:tcPr>
            <w:tcW w:w="4097" w:type="dxa"/>
            <w:gridSpan w:val="2"/>
            <w:vAlign w:val="center"/>
          </w:tcPr>
          <w:p w:rsidR="00CB6411" w:rsidRPr="009C242E" w:rsidRDefault="00CB6411" w:rsidP="00A23E9D">
            <w:pPr>
              <w:pStyle w:val="Tabletext"/>
              <w:keepNext/>
              <w:keepLines/>
              <w:rPr>
                <w:lang w:val="fr-CH"/>
              </w:rPr>
            </w:pPr>
            <w:r w:rsidRPr="009C242E">
              <w:rPr>
                <w:lang w:val="fr-CH"/>
              </w:rPr>
              <w:t>Description du service d</w:t>
            </w:r>
            <w:r w:rsidR="00915308" w:rsidRPr="009C242E">
              <w:rPr>
                <w:lang w:val="fr-CH"/>
              </w:rPr>
              <w:t>'</w:t>
            </w:r>
            <w:r w:rsidRPr="009C242E">
              <w:rPr>
                <w:lang w:val="fr-CH"/>
              </w:rPr>
              <w:t>utilisateur</w:t>
            </w:r>
          </w:p>
        </w:tc>
        <w:tc>
          <w:tcPr>
            <w:tcW w:w="4648" w:type="dxa"/>
            <w:vAlign w:val="center"/>
          </w:tcPr>
          <w:p w:rsidR="00CB6411" w:rsidRPr="009C242E" w:rsidRDefault="00CB6411" w:rsidP="00A23E9D">
            <w:pPr>
              <w:pStyle w:val="Tabletext"/>
              <w:keepNext/>
              <w:keepLines/>
              <w:rPr>
                <w:lang w:val="fr-CH"/>
              </w:rPr>
            </w:pPr>
            <w:r w:rsidRPr="009C242E">
              <w:rPr>
                <w:lang w:val="fr-CH"/>
              </w:rPr>
              <w:t>Contient la description du service d</w:t>
            </w:r>
            <w:r w:rsidR="00915308" w:rsidRPr="009C242E">
              <w:rPr>
                <w:lang w:val="fr-CH"/>
              </w:rPr>
              <w:t>'</w:t>
            </w:r>
            <w:r w:rsidRPr="009C242E">
              <w:rPr>
                <w:lang w:val="fr-CH"/>
              </w:rPr>
              <w:t>utilisateur</w:t>
            </w:r>
          </w:p>
        </w:tc>
      </w:tr>
      <w:tr w:rsidR="00CB6411" w:rsidRPr="009C242E" w:rsidTr="00915308">
        <w:trPr>
          <w:trHeight w:val="250"/>
          <w:jc w:val="center"/>
        </w:trPr>
        <w:tc>
          <w:tcPr>
            <w:tcW w:w="244" w:type="dxa"/>
          </w:tcPr>
          <w:p w:rsidR="00CB6411" w:rsidRPr="009C242E" w:rsidRDefault="00CB6411" w:rsidP="00A23E9D">
            <w:pPr>
              <w:pStyle w:val="Tabletext"/>
              <w:keepNext/>
              <w:keepLines/>
              <w:rPr>
                <w:lang w:val="fr-CH"/>
              </w:rPr>
            </w:pPr>
          </w:p>
        </w:tc>
        <w:tc>
          <w:tcPr>
            <w:tcW w:w="3853" w:type="dxa"/>
            <w:vAlign w:val="center"/>
          </w:tcPr>
          <w:p w:rsidR="00CB6411" w:rsidRPr="009C242E" w:rsidRDefault="00CB6411" w:rsidP="00A23E9D">
            <w:pPr>
              <w:pStyle w:val="Tabletext"/>
              <w:keepNext/>
              <w:keepLines/>
              <w:rPr>
                <w:lang w:val="fr-CH"/>
              </w:rPr>
            </w:pPr>
            <w:r w:rsidRPr="009C242E">
              <w:rPr>
                <w:lang w:val="fr-CH"/>
              </w:rPr>
              <w:t>Version</w:t>
            </w:r>
          </w:p>
        </w:tc>
        <w:tc>
          <w:tcPr>
            <w:tcW w:w="4648" w:type="dxa"/>
            <w:vAlign w:val="center"/>
          </w:tcPr>
          <w:p w:rsidR="00CB6411" w:rsidRPr="009C242E" w:rsidRDefault="00CB6411" w:rsidP="00A23E9D">
            <w:pPr>
              <w:pStyle w:val="Tabletext"/>
              <w:keepNext/>
              <w:keepLines/>
              <w:rPr>
                <w:lang w:val="fr-CH"/>
              </w:rPr>
            </w:pPr>
            <w:r w:rsidRPr="009C242E">
              <w:rPr>
                <w:lang w:val="fr-CH"/>
              </w:rPr>
              <w:t>Version de la description du service d</w:t>
            </w:r>
            <w:r w:rsidR="00915308" w:rsidRPr="009C242E">
              <w:rPr>
                <w:lang w:val="fr-CH"/>
              </w:rPr>
              <w:t>'</w:t>
            </w:r>
            <w:r w:rsidRPr="009C242E">
              <w:rPr>
                <w:lang w:val="fr-CH"/>
              </w:rPr>
              <w:t>utilisateur</w:t>
            </w:r>
          </w:p>
        </w:tc>
      </w:tr>
      <w:tr w:rsidR="00CB6411" w:rsidRPr="009C242E" w:rsidTr="00915308">
        <w:trPr>
          <w:trHeight w:val="250"/>
          <w:jc w:val="center"/>
        </w:trPr>
        <w:tc>
          <w:tcPr>
            <w:tcW w:w="244" w:type="dxa"/>
          </w:tcPr>
          <w:p w:rsidR="00CB6411" w:rsidRPr="009C242E" w:rsidRDefault="00CB6411" w:rsidP="00A23E9D">
            <w:pPr>
              <w:pStyle w:val="Tabletext"/>
              <w:keepNext/>
              <w:keepLines/>
              <w:rPr>
                <w:lang w:val="fr-CH"/>
              </w:rPr>
            </w:pPr>
          </w:p>
        </w:tc>
        <w:tc>
          <w:tcPr>
            <w:tcW w:w="3853" w:type="dxa"/>
            <w:vAlign w:val="center"/>
          </w:tcPr>
          <w:p w:rsidR="00CB6411" w:rsidRPr="009C242E" w:rsidRDefault="00CB6411" w:rsidP="00A23E9D">
            <w:pPr>
              <w:pStyle w:val="Tabletext"/>
              <w:keepNext/>
              <w:keepLines/>
              <w:rPr>
                <w:lang w:val="fr-CH"/>
              </w:rPr>
            </w:pPr>
            <w:r w:rsidRPr="009C242E">
              <w:rPr>
                <w:lang w:val="fr-CH"/>
              </w:rPr>
              <w:t>Programme</w:t>
            </w:r>
          </w:p>
        </w:tc>
        <w:tc>
          <w:tcPr>
            <w:tcW w:w="4648" w:type="dxa"/>
            <w:vAlign w:val="center"/>
          </w:tcPr>
          <w:p w:rsidR="00CB6411" w:rsidRPr="009C242E" w:rsidRDefault="00CB6411" w:rsidP="00A23E9D">
            <w:pPr>
              <w:pStyle w:val="Tabletext"/>
              <w:keepNext/>
              <w:keepLines/>
              <w:rPr>
                <w:lang w:val="fr-CH"/>
              </w:rPr>
            </w:pPr>
            <w:r w:rsidRPr="009C242E">
              <w:rPr>
                <w:lang w:val="fr-CH"/>
              </w:rPr>
              <w:t xml:space="preserve">Identificateur de référence du contenu (CRID) </w:t>
            </w:r>
          </w:p>
        </w:tc>
      </w:tr>
      <w:tr w:rsidR="00CB6411" w:rsidRPr="009C242E" w:rsidTr="00915308">
        <w:trPr>
          <w:trHeight w:val="250"/>
          <w:jc w:val="center"/>
        </w:trPr>
        <w:tc>
          <w:tcPr>
            <w:tcW w:w="244" w:type="dxa"/>
          </w:tcPr>
          <w:p w:rsidR="00CB6411" w:rsidRPr="009C242E" w:rsidRDefault="00CB6411" w:rsidP="00A23E9D">
            <w:pPr>
              <w:pStyle w:val="Tabletext"/>
              <w:keepNext/>
              <w:keepLines/>
              <w:rPr>
                <w:lang w:val="fr-CH"/>
              </w:rPr>
            </w:pPr>
          </w:p>
        </w:tc>
        <w:tc>
          <w:tcPr>
            <w:tcW w:w="3853" w:type="dxa"/>
            <w:vAlign w:val="center"/>
          </w:tcPr>
          <w:p w:rsidR="00CB6411" w:rsidRPr="009C242E" w:rsidRDefault="00CB6411" w:rsidP="00A23E9D">
            <w:pPr>
              <w:pStyle w:val="Tabletext"/>
              <w:keepNext/>
              <w:keepLines/>
              <w:rPr>
                <w:lang w:val="fr-CH"/>
              </w:rPr>
            </w:pPr>
            <w:r w:rsidRPr="009C242E">
              <w:rPr>
                <w:lang w:val="fr-CH"/>
              </w:rPr>
              <w:t>Description de la session</w:t>
            </w:r>
          </w:p>
        </w:tc>
        <w:tc>
          <w:tcPr>
            <w:tcW w:w="4648" w:type="dxa"/>
            <w:vAlign w:val="center"/>
          </w:tcPr>
          <w:p w:rsidR="00CB6411" w:rsidRPr="009C242E" w:rsidRDefault="00CB6411" w:rsidP="00A23E9D">
            <w:pPr>
              <w:pStyle w:val="Tabletext"/>
              <w:keepNext/>
              <w:keepLines/>
              <w:rPr>
                <w:lang w:val="fr-CH"/>
              </w:rPr>
            </w:pPr>
            <w:r w:rsidRPr="009C242E">
              <w:rPr>
                <w:lang w:val="fr-CH"/>
              </w:rPr>
              <w:t>Description de la session</w:t>
            </w:r>
          </w:p>
        </w:tc>
      </w:tr>
      <w:tr w:rsidR="00CB6411" w:rsidRPr="009C242E" w:rsidTr="00915308">
        <w:trPr>
          <w:trHeight w:val="250"/>
          <w:jc w:val="center"/>
        </w:trPr>
        <w:tc>
          <w:tcPr>
            <w:tcW w:w="244" w:type="dxa"/>
          </w:tcPr>
          <w:p w:rsidR="00CB6411" w:rsidRPr="009C242E" w:rsidRDefault="00CB6411" w:rsidP="00666716">
            <w:pPr>
              <w:pStyle w:val="Tabletext"/>
              <w:rPr>
                <w:lang w:val="fr-CH"/>
              </w:rPr>
            </w:pPr>
          </w:p>
        </w:tc>
        <w:tc>
          <w:tcPr>
            <w:tcW w:w="3853" w:type="dxa"/>
            <w:vAlign w:val="center"/>
          </w:tcPr>
          <w:p w:rsidR="00CB6411" w:rsidRPr="009C242E" w:rsidRDefault="00CB6411" w:rsidP="00666716">
            <w:pPr>
              <w:pStyle w:val="Tabletext"/>
              <w:rPr>
                <w:lang w:val="fr-CH"/>
              </w:rPr>
            </w:pPr>
            <w:r w:rsidRPr="009C242E">
              <w:rPr>
                <w:lang w:val="fr-CH"/>
              </w:rPr>
              <w:t>Description de la procédure associée</w:t>
            </w:r>
          </w:p>
        </w:tc>
        <w:tc>
          <w:tcPr>
            <w:tcW w:w="4648" w:type="dxa"/>
            <w:vAlign w:val="center"/>
          </w:tcPr>
          <w:p w:rsidR="00CB6411" w:rsidRPr="009C242E" w:rsidRDefault="00CB6411" w:rsidP="00770C11">
            <w:pPr>
              <w:pStyle w:val="Tabletext"/>
              <w:rPr>
                <w:lang w:val="fr-CH"/>
              </w:rPr>
            </w:pPr>
            <w:r w:rsidRPr="009C242E">
              <w:rPr>
                <w:lang w:val="fr-CH"/>
              </w:rPr>
              <w:t xml:space="preserve">Description de la procédure </w:t>
            </w:r>
            <w:r w:rsidR="00770C11" w:rsidRPr="009C242E">
              <w:rPr>
                <w:lang w:val="fr-CH"/>
              </w:rPr>
              <w:t xml:space="preserve">d'acheminement </w:t>
            </w:r>
            <w:r w:rsidRPr="009C242E">
              <w:rPr>
                <w:lang w:val="fr-CH"/>
              </w:rPr>
              <w:t>associée</w:t>
            </w:r>
          </w:p>
        </w:tc>
      </w:tr>
    </w:tbl>
    <w:p w:rsidR="00CB6411" w:rsidRPr="009C242E" w:rsidRDefault="00CB6411" w:rsidP="00666716">
      <w:pPr>
        <w:pStyle w:val="Tablefin"/>
        <w:rPr>
          <w:lang w:val="fr-CH"/>
        </w:rPr>
      </w:pPr>
    </w:p>
    <w:p w:rsidR="00CB6411" w:rsidRPr="009C242E" w:rsidRDefault="00CB6411" w:rsidP="00915308">
      <w:pPr>
        <w:pStyle w:val="Heading1"/>
        <w:rPr>
          <w:b w:val="0"/>
          <w:bCs/>
          <w:lang w:val="fr-CH" w:eastAsia="ja-JP"/>
        </w:rPr>
      </w:pPr>
      <w:r w:rsidRPr="009C242E">
        <w:rPr>
          <w:lang w:val="fr-CH" w:eastAsia="ja-JP"/>
        </w:rPr>
        <w:t>5</w:t>
      </w:r>
      <w:r w:rsidRPr="009C242E">
        <w:rPr>
          <w:lang w:val="fr-CH" w:eastAsia="ja-JP"/>
        </w:rPr>
        <w:tab/>
        <w:t>Fichier «</w:t>
      </w:r>
      <w:r w:rsidR="00770C11" w:rsidRPr="009C242E">
        <w:rPr>
          <w:lang w:val="fr-CH" w:eastAsia="ja-JP"/>
        </w:rPr>
        <w:t>manifeste</w:t>
      </w:r>
      <w:r w:rsidRPr="009C242E">
        <w:rPr>
          <w:lang w:val="fr-CH" w:eastAsia="ja-JP"/>
        </w:rPr>
        <w:t>»</w:t>
      </w:r>
    </w:p>
    <w:p w:rsidR="00CB6411" w:rsidRPr="009C242E" w:rsidRDefault="00CB6411" w:rsidP="00770C11">
      <w:pPr>
        <w:rPr>
          <w:lang w:val="fr-CH" w:eastAsia="ja-JP"/>
        </w:rPr>
      </w:pPr>
      <w:r w:rsidRPr="009C242E">
        <w:rPr>
          <w:lang w:val="fr-CH" w:eastAsia="ja-JP"/>
        </w:rPr>
        <w:t xml:space="preserve">Un contenu téléchargé peut contenir plusieurs fichiers sous la forme de ressources médias, comme indiqué sur la </w:t>
      </w:r>
      <w:r w:rsidR="00915308" w:rsidRPr="009C242E">
        <w:rPr>
          <w:lang w:val="fr-CH" w:eastAsia="ja-JP"/>
        </w:rPr>
        <w:t>Fig. </w:t>
      </w:r>
      <w:r w:rsidRPr="009C242E">
        <w:rPr>
          <w:lang w:val="fr-CH" w:eastAsia="ja-JP"/>
        </w:rPr>
        <w:t>16. Pour gérer les fichiers de ressources par contenu et gérer les scénarios de restitution du contenu, un document XML (fichier «</w:t>
      </w:r>
      <w:r w:rsidR="00770C11" w:rsidRPr="009C242E">
        <w:rPr>
          <w:lang w:val="fr-CH" w:eastAsia="ja-JP"/>
        </w:rPr>
        <w:t>manifeste</w:t>
      </w:r>
      <w:r w:rsidRPr="009C242E">
        <w:rPr>
          <w:lang w:val="fr-CH" w:eastAsia="ja-JP"/>
        </w:rPr>
        <w:t xml:space="preserve">») se trouve dans le contenu. La structure du fichier «manifeste» est indiquée sur la </w:t>
      </w:r>
      <w:r w:rsidR="00915308" w:rsidRPr="009C242E">
        <w:rPr>
          <w:lang w:val="fr-CH" w:eastAsia="ja-JP"/>
        </w:rPr>
        <w:t xml:space="preserve">Fig. </w:t>
      </w:r>
      <w:r w:rsidRPr="009C242E">
        <w:rPr>
          <w:lang w:val="fr-CH" w:eastAsia="ja-JP"/>
        </w:rPr>
        <w:t>17.</w:t>
      </w:r>
    </w:p>
    <w:p w:rsidR="00CB6411" w:rsidRPr="009C242E" w:rsidRDefault="00CB6411" w:rsidP="00666716">
      <w:pPr>
        <w:pStyle w:val="FigureNo"/>
        <w:rPr>
          <w:lang w:val="fr-CH" w:eastAsia="ja-JP"/>
        </w:rPr>
      </w:pPr>
      <w:r w:rsidRPr="009C242E">
        <w:rPr>
          <w:lang w:val="fr-CH" w:eastAsia="ja-JP"/>
        </w:rPr>
        <w:t>FIGURE 16</w:t>
      </w:r>
    </w:p>
    <w:p w:rsidR="00CB6411" w:rsidRPr="009C242E" w:rsidRDefault="00A23E9D" w:rsidP="00666716">
      <w:pPr>
        <w:pStyle w:val="Figuretitle"/>
        <w:rPr>
          <w:lang w:val="fr-CH" w:eastAsia="ja-JP"/>
        </w:rPr>
      </w:pPr>
      <w:r>
        <w:rPr>
          <w:lang w:val="fr-CH" w:eastAsia="ja-JP"/>
        </w:rPr>
        <w:t>Structure du contenu téléchargé</w:t>
      </w:r>
    </w:p>
    <w:p w:rsidR="00CB6411" w:rsidRPr="009C242E" w:rsidRDefault="00A23E9D" w:rsidP="00666716">
      <w:pPr>
        <w:pStyle w:val="Figure"/>
        <w:rPr>
          <w:lang w:val="fr-CH" w:eastAsia="ja-JP"/>
        </w:rPr>
      </w:pPr>
      <w:r>
        <w:rPr>
          <w:lang w:val="fr-CH" w:eastAsia="ja-JP"/>
        </w:rPr>
        <w:object w:dxaOrig="2867" w:dyaOrig="3300">
          <v:shape id="_x0000_i1040" type="#_x0000_t75" style="width:133.5pt;height:153pt" o:ole="">
            <v:imagedata r:id="rId44" o:title=""/>
          </v:shape>
          <o:OLEObject Type="Embed" ProgID="CorelDRAW.Graphic.14" ShapeID="_x0000_i1040" DrawAspect="Content" ObjectID="_1395837642" r:id="rId45"/>
        </w:object>
      </w:r>
    </w:p>
    <w:p w:rsidR="00CB6411" w:rsidRPr="009C242E" w:rsidRDefault="00CB6411" w:rsidP="00666716">
      <w:pPr>
        <w:pStyle w:val="FigureNo"/>
        <w:rPr>
          <w:lang w:val="fr-CH"/>
        </w:rPr>
      </w:pPr>
      <w:r w:rsidRPr="009C242E">
        <w:rPr>
          <w:lang w:val="fr-CH"/>
        </w:rPr>
        <w:t>FIGURE 17</w:t>
      </w:r>
    </w:p>
    <w:p w:rsidR="00CB6411" w:rsidRPr="009C242E" w:rsidRDefault="00CB6411" w:rsidP="00915308">
      <w:pPr>
        <w:pStyle w:val="Figuretitle"/>
        <w:rPr>
          <w:lang w:val="fr-CH"/>
        </w:rPr>
      </w:pPr>
      <w:r w:rsidRPr="009C242E">
        <w:rPr>
          <w:lang w:val="fr-CH"/>
        </w:rPr>
        <w:t>Structure du fichier «</w:t>
      </w:r>
      <w:r w:rsidR="00915308" w:rsidRPr="009C242E">
        <w:rPr>
          <w:lang w:val="fr-CH"/>
        </w:rPr>
        <w:t>manifeste</w:t>
      </w:r>
      <w:r w:rsidRPr="009C242E">
        <w:rPr>
          <w:lang w:val="fr-CH"/>
        </w:rPr>
        <w:t>»</w:t>
      </w:r>
    </w:p>
    <w:p w:rsidR="00CB6411" w:rsidRPr="009C242E" w:rsidRDefault="00A23E9D" w:rsidP="00666716">
      <w:pPr>
        <w:pStyle w:val="Figure"/>
        <w:rPr>
          <w:lang w:val="fr-CH" w:eastAsia="ja-JP"/>
        </w:rPr>
      </w:pPr>
      <w:r>
        <w:rPr>
          <w:lang w:val="fr-CH" w:eastAsia="ja-JP"/>
        </w:rPr>
        <w:object w:dxaOrig="8192" w:dyaOrig="4181">
          <v:shape id="_x0000_i1041" type="#_x0000_t75" style="width:384pt;height:196.5pt" o:ole="">
            <v:imagedata r:id="rId46" o:title=""/>
          </v:shape>
          <o:OLEObject Type="Embed" ProgID="CorelDRAW.Graphic.14" ShapeID="_x0000_i1041" DrawAspect="Content" ObjectID="_1395837643" r:id="rId47"/>
        </w:object>
      </w:r>
    </w:p>
    <w:p w:rsidR="00CB6411" w:rsidRPr="009C242E" w:rsidRDefault="00CB6411" w:rsidP="00770C11">
      <w:pPr>
        <w:pStyle w:val="Heading1"/>
        <w:rPr>
          <w:lang w:val="fr-CH" w:eastAsia="ja-JP"/>
        </w:rPr>
      </w:pPr>
      <w:r w:rsidRPr="009C242E">
        <w:rPr>
          <w:lang w:val="fr-CH" w:eastAsia="ja-JP"/>
        </w:rPr>
        <w:lastRenderedPageBreak/>
        <w:t>6</w:t>
      </w:r>
      <w:r w:rsidRPr="009C242E">
        <w:rPr>
          <w:lang w:val="fr-CH"/>
        </w:rPr>
        <w:tab/>
        <w:t xml:space="preserve">Méthode de transport de fichier </w:t>
      </w:r>
      <w:r w:rsidR="00770C11" w:rsidRPr="009C242E">
        <w:rPr>
          <w:lang w:val="fr-CH"/>
        </w:rPr>
        <w:t xml:space="preserve">du </w:t>
      </w:r>
      <w:r w:rsidRPr="009C242E">
        <w:rPr>
          <w:lang w:val="fr-CH"/>
        </w:rPr>
        <w:t>système</w:t>
      </w:r>
    </w:p>
    <w:p w:rsidR="00CB6411" w:rsidRPr="009C242E" w:rsidRDefault="00CB6411" w:rsidP="00770C11">
      <w:pPr>
        <w:rPr>
          <w:lang w:val="fr-CH" w:eastAsia="ja-JP"/>
        </w:rPr>
      </w:pPr>
      <w:r w:rsidRPr="009C242E">
        <w:rPr>
          <w:lang w:val="fr-CH" w:eastAsia="ja-JP"/>
        </w:rPr>
        <w:t>Les fichiers de medias transmis sur un canal de radiodiffusion sont fragmentés en flux</w:t>
      </w:r>
      <w:r w:rsidR="00666716" w:rsidRPr="009C242E">
        <w:rPr>
          <w:lang w:val="fr-CH" w:eastAsia="ja-JP"/>
        </w:rPr>
        <w:t xml:space="preserve"> </w:t>
      </w:r>
      <w:r w:rsidR="00770C11" w:rsidRPr="009C242E">
        <w:rPr>
          <w:lang w:val="fr-CH" w:eastAsia="ja-JP"/>
        </w:rPr>
        <w:t xml:space="preserve">de transport </w:t>
      </w:r>
      <w:r w:rsidRPr="009C242E">
        <w:rPr>
          <w:lang w:val="fr-CH" w:eastAsia="ja-JP"/>
        </w:rPr>
        <w:t>MPEG-2 définis dans la</w:t>
      </w:r>
      <w:r w:rsidR="00666716" w:rsidRPr="009C242E">
        <w:rPr>
          <w:lang w:val="fr-CH" w:eastAsia="ja-JP"/>
        </w:rPr>
        <w:t xml:space="preserve"> </w:t>
      </w:r>
      <w:r w:rsidRPr="009C242E">
        <w:rPr>
          <w:lang w:val="fr-CH" w:eastAsia="ja-JP"/>
        </w:rPr>
        <w:t>Recommandation UIT-T H.222.0, comme indiqué sur la</w:t>
      </w:r>
      <w:r w:rsidR="00666716" w:rsidRPr="009C242E">
        <w:rPr>
          <w:lang w:val="fr-CH" w:eastAsia="ja-JP"/>
        </w:rPr>
        <w:t xml:space="preserve"> </w:t>
      </w:r>
      <w:r w:rsidRPr="009C242E">
        <w:rPr>
          <w:lang w:val="fr-CH" w:eastAsia="ja-JP"/>
        </w:rPr>
        <w:t>Fig. 18.</w:t>
      </w:r>
    </w:p>
    <w:p w:rsidR="00CB6411" w:rsidRPr="009C242E" w:rsidRDefault="00CB6411" w:rsidP="00666716">
      <w:pPr>
        <w:pStyle w:val="FigureNo"/>
        <w:rPr>
          <w:lang w:val="fr-CH" w:eastAsia="ja-JP"/>
        </w:rPr>
      </w:pPr>
      <w:r w:rsidRPr="009C242E">
        <w:rPr>
          <w:lang w:val="fr-CH" w:eastAsia="ja-JP"/>
        </w:rPr>
        <w:t>FIGURE 18</w:t>
      </w:r>
    </w:p>
    <w:p w:rsidR="00CB6411" w:rsidRDefault="00CB6411" w:rsidP="00666716">
      <w:pPr>
        <w:pStyle w:val="Figuretitle"/>
        <w:rPr>
          <w:lang w:val="fr-CH" w:eastAsia="ja-JP"/>
        </w:rPr>
      </w:pPr>
      <w:r w:rsidRPr="009C242E">
        <w:rPr>
          <w:lang w:val="fr-CH" w:eastAsia="ja-JP"/>
        </w:rPr>
        <w:t>Processus de constitution de paquets de flux de transport à partir d</w:t>
      </w:r>
      <w:r w:rsidR="00915308" w:rsidRPr="009C242E">
        <w:rPr>
          <w:lang w:val="fr-CH" w:eastAsia="ja-JP"/>
        </w:rPr>
        <w:t>'</w:t>
      </w:r>
      <w:r w:rsidRPr="009C242E">
        <w:rPr>
          <w:lang w:val="fr-CH" w:eastAsia="ja-JP"/>
        </w:rPr>
        <w:t>un fichier</w:t>
      </w:r>
    </w:p>
    <w:p w:rsidR="000E38B0" w:rsidRPr="000E38B0" w:rsidRDefault="00DF67A0" w:rsidP="000E38B0">
      <w:pPr>
        <w:pStyle w:val="Figure"/>
        <w:rPr>
          <w:lang w:val="fr-CH" w:eastAsia="ja-JP"/>
        </w:rPr>
      </w:pPr>
      <w:r>
        <w:rPr>
          <w:lang w:val="fr-CH" w:eastAsia="ja-JP"/>
        </w:rPr>
        <w:object w:dxaOrig="7795" w:dyaOrig="5757">
          <v:shape id="_x0000_i1042" type="#_x0000_t75" style="width:366pt;height:270.5pt" o:ole="">
            <v:imagedata r:id="rId48" o:title=""/>
          </v:shape>
          <o:OLEObject Type="Embed" ProgID="CorelDRAW.Graphic.14" ShapeID="_x0000_i1042" DrawAspect="Content" ObjectID="_1395837644" r:id="rId49"/>
        </w:object>
      </w:r>
    </w:p>
    <w:p w:rsidR="00CB6411" w:rsidRPr="009C242E" w:rsidRDefault="00CB6411" w:rsidP="00666716">
      <w:pPr>
        <w:pStyle w:val="Heading2"/>
        <w:rPr>
          <w:lang w:val="fr-CH" w:eastAsia="ja-JP"/>
        </w:rPr>
      </w:pPr>
      <w:r w:rsidRPr="009C242E">
        <w:rPr>
          <w:lang w:val="fr-CH" w:eastAsia="ja-JP"/>
        </w:rPr>
        <w:t>6.1</w:t>
      </w:r>
      <w:r w:rsidRPr="009C242E">
        <w:rPr>
          <w:lang w:val="fr-CH" w:eastAsia="ja-JP"/>
        </w:rPr>
        <w:tab/>
        <w:t>Constitution de paquets IP à partir d</w:t>
      </w:r>
      <w:r w:rsidR="00915308" w:rsidRPr="009C242E">
        <w:rPr>
          <w:lang w:val="fr-CH" w:eastAsia="ja-JP"/>
        </w:rPr>
        <w:t>'</w:t>
      </w:r>
      <w:r w:rsidRPr="009C242E">
        <w:rPr>
          <w:lang w:val="fr-CH" w:eastAsia="ja-JP"/>
        </w:rPr>
        <w:t>un fichier</w:t>
      </w:r>
    </w:p>
    <w:p w:rsidR="00CB6411" w:rsidRPr="009C242E" w:rsidRDefault="00CB6411" w:rsidP="00770C11">
      <w:pPr>
        <w:rPr>
          <w:lang w:val="fr-CH" w:eastAsia="ja-JP"/>
        </w:rPr>
      </w:pPr>
      <w:r w:rsidRPr="009C242E">
        <w:rPr>
          <w:lang w:val="fr-CH" w:eastAsia="ja-JP"/>
        </w:rPr>
        <w:t>Le fichier de media est subdivisé en fragments de symboles source et est combiné avec les symboles de parité</w:t>
      </w:r>
      <w:r w:rsidR="00666716" w:rsidRPr="009C242E">
        <w:rPr>
          <w:lang w:val="fr-CH" w:eastAsia="ja-JP"/>
        </w:rPr>
        <w:t xml:space="preserve"> </w:t>
      </w:r>
      <w:r w:rsidRPr="009C242E">
        <w:rPr>
          <w:lang w:val="fr-CH" w:eastAsia="ja-JP"/>
        </w:rPr>
        <w:t>AL-FEC (correction d</w:t>
      </w:r>
      <w:r w:rsidR="00915308" w:rsidRPr="009C242E">
        <w:rPr>
          <w:lang w:val="fr-CH" w:eastAsia="ja-JP"/>
        </w:rPr>
        <w:t>'</w:t>
      </w:r>
      <w:r w:rsidRPr="009C242E">
        <w:rPr>
          <w:lang w:val="fr-CH" w:eastAsia="ja-JP"/>
        </w:rPr>
        <w:t>erreur</w:t>
      </w:r>
      <w:r w:rsidR="00770C11" w:rsidRPr="009C242E">
        <w:rPr>
          <w:lang w:val="fr-CH" w:eastAsia="ja-JP"/>
        </w:rPr>
        <w:t>s</w:t>
      </w:r>
      <w:r w:rsidRPr="009C242E">
        <w:rPr>
          <w:lang w:val="fr-CH" w:eastAsia="ja-JP"/>
        </w:rPr>
        <w:t xml:space="preserve"> directe sur la couche application), afin d</w:t>
      </w:r>
      <w:r w:rsidR="00915308" w:rsidRPr="009C242E">
        <w:rPr>
          <w:lang w:val="fr-CH" w:eastAsia="ja-JP"/>
        </w:rPr>
        <w:t>'</w:t>
      </w:r>
      <w:r w:rsidRPr="009C242E">
        <w:rPr>
          <w:lang w:val="fr-CH" w:eastAsia="ja-JP"/>
        </w:rPr>
        <w:t>assurer une protection contre les erreurs de transmission sur les canaux de radiodiffusion mobiles. Les symboles sont ensuite encapsulés dans des paquets de</w:t>
      </w:r>
      <w:r w:rsidR="00666716" w:rsidRPr="009C242E">
        <w:rPr>
          <w:lang w:val="fr-CH" w:eastAsia="ja-JP"/>
        </w:rPr>
        <w:t xml:space="preserve"> </w:t>
      </w:r>
      <w:r w:rsidRPr="009C242E">
        <w:rPr>
          <w:lang w:val="fr-CH" w:eastAsia="ja-JP"/>
        </w:rPr>
        <w:t>remise de fichiers sur transport unidirectionnel (FLUTE)</w:t>
      </w:r>
      <w:r w:rsidR="00666716" w:rsidRPr="009C242E">
        <w:rPr>
          <w:lang w:val="fr-CH" w:eastAsia="ja-JP"/>
        </w:rPr>
        <w:t xml:space="preserve"> </w:t>
      </w:r>
      <w:r w:rsidRPr="009C242E">
        <w:rPr>
          <w:lang w:val="fr-CH" w:eastAsia="ja-JP"/>
        </w:rPr>
        <w:t>et transmis sur l</w:t>
      </w:r>
      <w:r w:rsidR="00915308" w:rsidRPr="009C242E">
        <w:rPr>
          <w:lang w:val="fr-CH" w:eastAsia="ja-JP"/>
        </w:rPr>
        <w:t>'</w:t>
      </w:r>
      <w:r w:rsidRPr="009C242E">
        <w:rPr>
          <w:lang w:val="fr-CH" w:eastAsia="ja-JP"/>
        </w:rPr>
        <w:t>en-tête UDP/IP. La structure des paquets</w:t>
      </w:r>
      <w:r w:rsidR="00666716" w:rsidRPr="009C242E">
        <w:rPr>
          <w:lang w:val="fr-CH" w:eastAsia="ja-JP"/>
        </w:rPr>
        <w:t xml:space="preserve"> </w:t>
      </w:r>
      <w:r w:rsidRPr="009C242E">
        <w:rPr>
          <w:lang w:val="fr-CH" w:eastAsia="ja-JP"/>
        </w:rPr>
        <w:t>FLUTE est présentée sur la</w:t>
      </w:r>
      <w:r w:rsidR="00666716" w:rsidRPr="009C242E">
        <w:rPr>
          <w:lang w:val="fr-CH" w:eastAsia="ja-JP"/>
        </w:rPr>
        <w:t xml:space="preserve"> </w:t>
      </w:r>
      <w:r w:rsidRPr="009C242E">
        <w:rPr>
          <w:lang w:val="fr-CH" w:eastAsia="ja-JP"/>
        </w:rPr>
        <w:t>Fig. 19.</w:t>
      </w:r>
    </w:p>
    <w:p w:rsidR="00CB6411" w:rsidRPr="009C242E" w:rsidRDefault="00CB6411" w:rsidP="00666716">
      <w:pPr>
        <w:pStyle w:val="FigureNo"/>
        <w:rPr>
          <w:lang w:val="fr-CH" w:eastAsia="ja-JP"/>
        </w:rPr>
      </w:pPr>
      <w:r w:rsidRPr="009C242E">
        <w:rPr>
          <w:lang w:val="fr-CH" w:eastAsia="ja-JP"/>
        </w:rPr>
        <w:lastRenderedPageBreak/>
        <w:t>FIGURE 19</w:t>
      </w:r>
    </w:p>
    <w:p w:rsidR="00CB6411" w:rsidRPr="009C242E" w:rsidRDefault="00915308" w:rsidP="00770C11">
      <w:pPr>
        <w:pStyle w:val="Figuretitle"/>
        <w:rPr>
          <w:lang w:val="fr-CH" w:eastAsia="ja-JP"/>
        </w:rPr>
      </w:pPr>
      <w:r w:rsidRPr="009C242E">
        <w:rPr>
          <w:lang w:val="fr-CH" w:eastAsia="ja-JP"/>
        </w:rPr>
        <w:t xml:space="preserve">Structure </w:t>
      </w:r>
      <w:r w:rsidR="00CB6411" w:rsidRPr="009C242E">
        <w:rPr>
          <w:lang w:val="fr-CH" w:eastAsia="ja-JP"/>
        </w:rPr>
        <w:t>des paquets FLUTE</w:t>
      </w:r>
    </w:p>
    <w:p w:rsidR="00CB6411" w:rsidRPr="009C242E" w:rsidRDefault="0034545B" w:rsidP="00666716">
      <w:pPr>
        <w:pStyle w:val="Figure"/>
        <w:rPr>
          <w:lang w:val="fr-CH" w:eastAsia="ja-JP"/>
        </w:rPr>
      </w:pPr>
      <w:r>
        <w:rPr>
          <w:lang w:val="fr-CH" w:eastAsia="ja-JP"/>
        </w:rPr>
        <w:object w:dxaOrig="7270" w:dyaOrig="4040">
          <v:shape id="_x0000_i1043" type="#_x0000_t75" style="width:340pt;height:189pt" o:ole="">
            <v:imagedata r:id="rId50" o:title=""/>
          </v:shape>
          <o:OLEObject Type="Embed" ProgID="CorelDRAW.Graphic.14" ShapeID="_x0000_i1043" DrawAspect="Content" ObjectID="_1395837645" r:id="rId51"/>
        </w:objec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61"/>
        <w:gridCol w:w="6178"/>
      </w:tblGrid>
      <w:tr w:rsidR="00CB6411" w:rsidRPr="009C242E" w:rsidTr="0034545B">
        <w:trPr>
          <w:jc w:val="center"/>
        </w:trPr>
        <w:tc>
          <w:tcPr>
            <w:tcW w:w="3461" w:type="dxa"/>
            <w:shd w:val="clear" w:color="auto" w:fill="auto"/>
          </w:tcPr>
          <w:p w:rsidR="00CB6411" w:rsidRPr="009C242E" w:rsidRDefault="00CB6411" w:rsidP="005F4E74">
            <w:pPr>
              <w:pStyle w:val="Tablehead"/>
              <w:keepLines/>
              <w:rPr>
                <w:lang w:val="fr-CH"/>
              </w:rPr>
            </w:pPr>
            <w:r w:rsidRPr="009C242E">
              <w:rPr>
                <w:lang w:val="fr-CH"/>
              </w:rPr>
              <w:t>Champ</w:t>
            </w:r>
          </w:p>
        </w:tc>
        <w:tc>
          <w:tcPr>
            <w:tcW w:w="6178" w:type="dxa"/>
            <w:shd w:val="clear" w:color="auto" w:fill="auto"/>
          </w:tcPr>
          <w:p w:rsidR="00CB6411" w:rsidRPr="009C242E" w:rsidRDefault="00CB6411" w:rsidP="005F4E74">
            <w:pPr>
              <w:pStyle w:val="Tablehead"/>
              <w:keepLines/>
              <w:rPr>
                <w:lang w:val="fr-CH"/>
              </w:rPr>
            </w:pPr>
            <w:r w:rsidRPr="009C242E">
              <w:rPr>
                <w:lang w:val="fr-CH"/>
              </w:rPr>
              <w:t>Dé</w:t>
            </w:r>
            <w:r w:rsidR="00770C11" w:rsidRPr="009C242E">
              <w:rPr>
                <w:lang w:val="fr-CH"/>
              </w:rPr>
              <w:t>f</w:t>
            </w:r>
            <w:r w:rsidRPr="009C242E">
              <w:rPr>
                <w:lang w:val="fr-CH"/>
              </w:rPr>
              <w:t>inition</w:t>
            </w:r>
          </w:p>
        </w:tc>
      </w:tr>
      <w:tr w:rsidR="00CB6411" w:rsidRPr="009C242E" w:rsidTr="0034545B">
        <w:trPr>
          <w:jc w:val="center"/>
        </w:trPr>
        <w:tc>
          <w:tcPr>
            <w:tcW w:w="3461" w:type="dxa"/>
          </w:tcPr>
          <w:p w:rsidR="00CB6411" w:rsidRPr="009C242E" w:rsidRDefault="00CB6411" w:rsidP="0034545B">
            <w:pPr>
              <w:pStyle w:val="Tabletext"/>
              <w:jc w:val="left"/>
              <w:rPr>
                <w:lang w:val="fr-CH"/>
              </w:rPr>
            </w:pPr>
            <w:r w:rsidRPr="009C242E">
              <w:rPr>
                <w:lang w:val="fr-CH"/>
              </w:rPr>
              <w:t>Fanions</w:t>
            </w:r>
          </w:p>
        </w:tc>
        <w:tc>
          <w:tcPr>
            <w:tcW w:w="6178" w:type="dxa"/>
          </w:tcPr>
          <w:p w:rsidR="00CB6411" w:rsidRPr="009C242E" w:rsidRDefault="00CB6411" w:rsidP="0034545B">
            <w:pPr>
              <w:pStyle w:val="Tabletext"/>
              <w:jc w:val="left"/>
              <w:rPr>
                <w:lang w:val="fr-CH"/>
              </w:rPr>
            </w:pPr>
            <w:r w:rsidRPr="009C242E">
              <w:rPr>
                <w:lang w:val="fr-CH"/>
              </w:rPr>
              <w:t>Divers fanions, y compris le numéro de version, la commande d</w:t>
            </w:r>
            <w:r w:rsidR="00915308" w:rsidRPr="009C242E">
              <w:rPr>
                <w:lang w:val="fr-CH"/>
              </w:rPr>
              <w:t>'</w:t>
            </w:r>
            <w:r w:rsidRPr="009C242E">
              <w:rPr>
                <w:lang w:val="fr-CH"/>
              </w:rPr>
              <w:t>encombrement, la longueur de champ</w:t>
            </w:r>
            <w:r w:rsidR="00666716" w:rsidRPr="009C242E">
              <w:rPr>
                <w:lang w:val="fr-CH"/>
              </w:rPr>
              <w:t xml:space="preserve"> </w:t>
            </w:r>
            <w:r w:rsidRPr="009C242E">
              <w:rPr>
                <w:lang w:val="fr-CH"/>
              </w:rPr>
              <w:t>des informations</w:t>
            </w:r>
            <w:r w:rsidR="00666716" w:rsidRPr="009C242E">
              <w:rPr>
                <w:lang w:val="fr-CH"/>
              </w:rPr>
              <w:t xml:space="preserve"> </w:t>
            </w:r>
            <w:r w:rsidRPr="009C242E">
              <w:rPr>
                <w:lang w:val="fr-CH"/>
              </w:rPr>
              <w:t>CCI,</w:t>
            </w:r>
            <w:r w:rsidR="009C242E">
              <w:rPr>
                <w:lang w:val="fr-CH"/>
              </w:rPr>
              <w:t xml:space="preserve"> </w:t>
            </w:r>
            <w:r w:rsidRPr="009C242E">
              <w:rPr>
                <w:lang w:val="fr-CH"/>
              </w:rPr>
              <w:t>et des identificateurs TSI et</w:t>
            </w:r>
            <w:r w:rsidR="00770C11" w:rsidRPr="009C242E">
              <w:rPr>
                <w:lang w:val="fr-CH"/>
              </w:rPr>
              <w:t xml:space="preserve"> </w:t>
            </w:r>
            <w:r w:rsidRPr="009C242E">
              <w:rPr>
                <w:lang w:val="fr-CH"/>
              </w:rPr>
              <w:t>TOI,</w:t>
            </w:r>
            <w:r w:rsidR="00915308" w:rsidRPr="009C242E">
              <w:rPr>
                <w:lang w:val="fr-CH"/>
              </w:rPr>
              <w:t xml:space="preserve"> </w:t>
            </w:r>
            <w:r w:rsidRPr="009C242E">
              <w:rPr>
                <w:lang w:val="fr-CH"/>
              </w:rPr>
              <w:t>et existence de SCT</w:t>
            </w:r>
            <w:r w:rsidR="00666716" w:rsidRPr="009C242E">
              <w:rPr>
                <w:lang w:val="fr-CH"/>
              </w:rPr>
              <w:t xml:space="preserve"> </w:t>
            </w:r>
            <w:r w:rsidRPr="009C242E">
              <w:rPr>
                <w:lang w:val="fr-CH"/>
              </w:rPr>
              <w:t>et ERT</w:t>
            </w:r>
          </w:p>
        </w:tc>
      </w:tr>
      <w:tr w:rsidR="00CB6411" w:rsidRPr="009C242E" w:rsidTr="0034545B">
        <w:trPr>
          <w:jc w:val="center"/>
        </w:trPr>
        <w:tc>
          <w:tcPr>
            <w:tcW w:w="3461" w:type="dxa"/>
          </w:tcPr>
          <w:p w:rsidR="00CB6411" w:rsidRPr="009C242E" w:rsidRDefault="00CB6411" w:rsidP="0034545B">
            <w:pPr>
              <w:pStyle w:val="Tabletext"/>
              <w:jc w:val="left"/>
              <w:rPr>
                <w:highlight w:val="yellow"/>
                <w:lang w:val="fr-CH"/>
              </w:rPr>
            </w:pPr>
            <w:r w:rsidRPr="009C242E">
              <w:rPr>
                <w:lang w:val="fr-CH"/>
              </w:rPr>
              <w:t>HDR_LEN</w:t>
            </w:r>
          </w:p>
        </w:tc>
        <w:tc>
          <w:tcPr>
            <w:tcW w:w="6178" w:type="dxa"/>
          </w:tcPr>
          <w:p w:rsidR="00CB6411" w:rsidRPr="009C242E" w:rsidRDefault="00CB6411" w:rsidP="0034545B">
            <w:pPr>
              <w:pStyle w:val="Tabletext"/>
              <w:jc w:val="left"/>
              <w:rPr>
                <w:lang w:val="fr-CH"/>
              </w:rPr>
            </w:pPr>
            <w:r w:rsidRPr="009C242E">
              <w:rPr>
                <w:lang w:val="fr-CH"/>
              </w:rPr>
              <w:t>Contient la longueur d</w:t>
            </w:r>
            <w:r w:rsidR="00915308" w:rsidRPr="009C242E">
              <w:rPr>
                <w:lang w:val="fr-CH"/>
              </w:rPr>
              <w:t>'</w:t>
            </w:r>
            <w:r w:rsidRPr="009C242E">
              <w:rPr>
                <w:lang w:val="fr-CH"/>
              </w:rPr>
              <w:t>en-tête par unité de 32</w:t>
            </w:r>
            <w:r w:rsidR="00666716" w:rsidRPr="009C242E">
              <w:rPr>
                <w:lang w:val="fr-CH"/>
              </w:rPr>
              <w:t xml:space="preserve"> </w:t>
            </w:r>
            <w:r w:rsidRPr="009C242E">
              <w:rPr>
                <w:lang w:val="fr-CH"/>
              </w:rPr>
              <w:t xml:space="preserve">bits </w:t>
            </w:r>
          </w:p>
        </w:tc>
      </w:tr>
      <w:tr w:rsidR="00CB6411" w:rsidRPr="009C242E" w:rsidTr="0034545B">
        <w:trPr>
          <w:jc w:val="center"/>
        </w:trPr>
        <w:tc>
          <w:tcPr>
            <w:tcW w:w="3461" w:type="dxa"/>
          </w:tcPr>
          <w:p w:rsidR="00CB6411" w:rsidRPr="009C242E" w:rsidRDefault="00CB6411" w:rsidP="0034545B">
            <w:pPr>
              <w:pStyle w:val="Tabletext"/>
              <w:jc w:val="left"/>
              <w:rPr>
                <w:lang w:val="fr-CH"/>
              </w:rPr>
            </w:pPr>
            <w:r w:rsidRPr="009C242E">
              <w:rPr>
                <w:lang w:val="fr-CH"/>
              </w:rPr>
              <w:t>CP</w:t>
            </w:r>
          </w:p>
        </w:tc>
        <w:tc>
          <w:tcPr>
            <w:tcW w:w="6178" w:type="dxa"/>
          </w:tcPr>
          <w:p w:rsidR="00CB6411" w:rsidRPr="009C242E" w:rsidRDefault="00CB6411" w:rsidP="0034545B">
            <w:pPr>
              <w:pStyle w:val="Tabletext"/>
              <w:jc w:val="left"/>
              <w:rPr>
                <w:lang w:val="fr-CH"/>
              </w:rPr>
            </w:pPr>
            <w:r w:rsidRPr="009C242E">
              <w:rPr>
                <w:lang w:val="fr-CH"/>
              </w:rPr>
              <w:t>Point de code (qui peut être utili</w:t>
            </w:r>
            <w:r w:rsidR="00770C11" w:rsidRPr="009C242E">
              <w:rPr>
                <w:lang w:val="fr-CH"/>
              </w:rPr>
              <w:t>sé</w:t>
            </w:r>
            <w:r w:rsidRPr="009C242E">
              <w:rPr>
                <w:lang w:val="fr-CH"/>
              </w:rPr>
              <w:t xml:space="preserve"> pour préciser l</w:t>
            </w:r>
            <w:r w:rsidR="00915308" w:rsidRPr="009C242E">
              <w:rPr>
                <w:lang w:val="fr-CH"/>
              </w:rPr>
              <w:t>'</w:t>
            </w:r>
            <w:r w:rsidRPr="009C242E">
              <w:rPr>
                <w:lang w:val="fr-CH"/>
              </w:rPr>
              <w:t xml:space="preserve">identificateur de codage FEC) </w:t>
            </w:r>
          </w:p>
        </w:tc>
      </w:tr>
      <w:tr w:rsidR="00CB6411" w:rsidRPr="009C242E" w:rsidTr="0034545B">
        <w:trPr>
          <w:jc w:val="center"/>
        </w:trPr>
        <w:tc>
          <w:tcPr>
            <w:tcW w:w="3461" w:type="dxa"/>
          </w:tcPr>
          <w:p w:rsidR="00CB6411" w:rsidRPr="009C242E" w:rsidRDefault="00CB6411" w:rsidP="0034545B">
            <w:pPr>
              <w:pStyle w:val="Tabletext"/>
              <w:jc w:val="left"/>
              <w:rPr>
                <w:lang w:val="fr-CH"/>
              </w:rPr>
            </w:pPr>
            <w:r w:rsidRPr="009C242E">
              <w:rPr>
                <w:lang w:val="fr-CH"/>
              </w:rPr>
              <w:t>CCI</w:t>
            </w:r>
          </w:p>
        </w:tc>
        <w:tc>
          <w:tcPr>
            <w:tcW w:w="6178" w:type="dxa"/>
          </w:tcPr>
          <w:p w:rsidR="00CB6411" w:rsidRPr="009C242E" w:rsidRDefault="00CB6411" w:rsidP="0034545B">
            <w:pPr>
              <w:pStyle w:val="Tabletext"/>
              <w:jc w:val="left"/>
              <w:rPr>
                <w:lang w:val="fr-CH"/>
              </w:rPr>
            </w:pPr>
            <w:r w:rsidRPr="009C242E">
              <w:rPr>
                <w:lang w:val="fr-CH"/>
              </w:rPr>
              <w:t>Informations de commande d</w:t>
            </w:r>
            <w:r w:rsidR="00915308" w:rsidRPr="009C242E">
              <w:rPr>
                <w:lang w:val="fr-CH"/>
              </w:rPr>
              <w:t>'</w:t>
            </w:r>
            <w:r w:rsidRPr="009C242E">
              <w:rPr>
                <w:lang w:val="fr-CH"/>
              </w:rPr>
              <w:t>encombrement</w:t>
            </w:r>
          </w:p>
        </w:tc>
      </w:tr>
      <w:tr w:rsidR="00CB6411" w:rsidRPr="009C242E" w:rsidTr="0034545B">
        <w:trPr>
          <w:jc w:val="center"/>
        </w:trPr>
        <w:tc>
          <w:tcPr>
            <w:tcW w:w="3461" w:type="dxa"/>
          </w:tcPr>
          <w:p w:rsidR="00CB6411" w:rsidRPr="009C242E" w:rsidRDefault="00CB6411" w:rsidP="0034545B">
            <w:pPr>
              <w:pStyle w:val="Tabletext"/>
              <w:jc w:val="left"/>
              <w:rPr>
                <w:lang w:val="fr-CH"/>
              </w:rPr>
            </w:pPr>
            <w:r w:rsidRPr="009C242E">
              <w:rPr>
                <w:lang w:val="fr-CH"/>
              </w:rPr>
              <w:t>TSI</w:t>
            </w:r>
          </w:p>
        </w:tc>
        <w:tc>
          <w:tcPr>
            <w:tcW w:w="6178" w:type="dxa"/>
          </w:tcPr>
          <w:p w:rsidR="00CB6411" w:rsidRPr="009C242E" w:rsidRDefault="00CB6411" w:rsidP="0034545B">
            <w:pPr>
              <w:pStyle w:val="Tabletext"/>
              <w:jc w:val="left"/>
              <w:rPr>
                <w:lang w:val="fr-CH"/>
              </w:rPr>
            </w:pPr>
            <w:r w:rsidRPr="009C242E">
              <w:rPr>
                <w:lang w:val="fr-CH"/>
              </w:rPr>
              <w:t>Identificateur de session de transport</w:t>
            </w:r>
          </w:p>
        </w:tc>
      </w:tr>
      <w:tr w:rsidR="00CB6411" w:rsidRPr="009C242E" w:rsidTr="0034545B">
        <w:trPr>
          <w:jc w:val="center"/>
        </w:trPr>
        <w:tc>
          <w:tcPr>
            <w:tcW w:w="3461" w:type="dxa"/>
          </w:tcPr>
          <w:p w:rsidR="00CB6411" w:rsidRPr="009C242E" w:rsidRDefault="00CB6411" w:rsidP="0034545B">
            <w:pPr>
              <w:pStyle w:val="Tabletext"/>
              <w:jc w:val="left"/>
              <w:rPr>
                <w:lang w:val="fr-CH"/>
              </w:rPr>
            </w:pPr>
            <w:r w:rsidRPr="009C242E">
              <w:rPr>
                <w:lang w:val="fr-CH"/>
              </w:rPr>
              <w:t>TOI</w:t>
            </w:r>
          </w:p>
        </w:tc>
        <w:tc>
          <w:tcPr>
            <w:tcW w:w="6178" w:type="dxa"/>
          </w:tcPr>
          <w:p w:rsidR="00CB6411" w:rsidRPr="009C242E" w:rsidRDefault="00CB6411" w:rsidP="0034545B">
            <w:pPr>
              <w:pStyle w:val="Tabletext"/>
              <w:jc w:val="left"/>
              <w:rPr>
                <w:lang w:val="fr-CH"/>
              </w:rPr>
            </w:pPr>
            <w:r w:rsidRPr="009C242E">
              <w:rPr>
                <w:lang w:val="fr-CH"/>
              </w:rPr>
              <w:t>Identificateur d</w:t>
            </w:r>
            <w:r w:rsidR="00915308" w:rsidRPr="009C242E">
              <w:rPr>
                <w:lang w:val="fr-CH"/>
              </w:rPr>
              <w:t>'</w:t>
            </w:r>
            <w:r w:rsidRPr="009C242E">
              <w:rPr>
                <w:lang w:val="fr-CH"/>
              </w:rPr>
              <w:t>objet de transport</w:t>
            </w:r>
          </w:p>
        </w:tc>
      </w:tr>
      <w:tr w:rsidR="00CB6411" w:rsidRPr="009C242E" w:rsidTr="0034545B">
        <w:trPr>
          <w:jc w:val="center"/>
        </w:trPr>
        <w:tc>
          <w:tcPr>
            <w:tcW w:w="3461" w:type="dxa"/>
          </w:tcPr>
          <w:p w:rsidR="00CB6411" w:rsidRPr="009C242E" w:rsidRDefault="00CB6411" w:rsidP="0034545B">
            <w:pPr>
              <w:pStyle w:val="Tabletext"/>
              <w:jc w:val="left"/>
              <w:rPr>
                <w:lang w:val="fr-CH"/>
              </w:rPr>
            </w:pPr>
            <w:r w:rsidRPr="009C242E">
              <w:rPr>
                <w:lang w:val="fr-CH"/>
              </w:rPr>
              <w:t>SCT</w:t>
            </w:r>
          </w:p>
        </w:tc>
        <w:tc>
          <w:tcPr>
            <w:tcW w:w="6178" w:type="dxa"/>
          </w:tcPr>
          <w:p w:rsidR="00CB6411" w:rsidRPr="009C242E" w:rsidRDefault="00CB6411" w:rsidP="0034545B">
            <w:pPr>
              <w:pStyle w:val="Tabletext"/>
              <w:jc w:val="left"/>
              <w:rPr>
                <w:lang w:val="fr-CH"/>
              </w:rPr>
            </w:pPr>
            <w:r w:rsidRPr="009C242E">
              <w:rPr>
                <w:lang w:val="fr-CH"/>
              </w:rPr>
              <w:t>Durée actuelle (expéditeur) en millisecondes</w:t>
            </w:r>
          </w:p>
        </w:tc>
      </w:tr>
      <w:tr w:rsidR="00CB6411" w:rsidRPr="009C242E" w:rsidTr="0034545B">
        <w:trPr>
          <w:jc w:val="center"/>
        </w:trPr>
        <w:tc>
          <w:tcPr>
            <w:tcW w:w="3461" w:type="dxa"/>
          </w:tcPr>
          <w:p w:rsidR="00CB6411" w:rsidRPr="009C242E" w:rsidRDefault="00CB6411" w:rsidP="0034545B">
            <w:pPr>
              <w:pStyle w:val="Tabletext"/>
              <w:jc w:val="left"/>
              <w:rPr>
                <w:lang w:val="fr-CH"/>
              </w:rPr>
            </w:pPr>
            <w:r w:rsidRPr="009C242E">
              <w:rPr>
                <w:lang w:val="fr-CH"/>
              </w:rPr>
              <w:t>ERT</w:t>
            </w:r>
          </w:p>
        </w:tc>
        <w:tc>
          <w:tcPr>
            <w:tcW w:w="6178" w:type="dxa"/>
          </w:tcPr>
          <w:p w:rsidR="00CB6411" w:rsidRPr="009C242E" w:rsidRDefault="00CB6411" w:rsidP="0034545B">
            <w:pPr>
              <w:pStyle w:val="Tabletext"/>
              <w:jc w:val="left"/>
              <w:rPr>
                <w:lang w:val="fr-CH"/>
              </w:rPr>
            </w:pPr>
            <w:r w:rsidRPr="009C242E">
              <w:rPr>
                <w:lang w:val="fr-CH"/>
              </w:rPr>
              <w:t xml:space="preserve">Durée résiduelle </w:t>
            </w:r>
            <w:r w:rsidR="009C242E" w:rsidRPr="009C242E">
              <w:rPr>
                <w:lang w:val="fr-CH"/>
              </w:rPr>
              <w:t>prévue</w:t>
            </w:r>
            <w:r w:rsidRPr="009C242E">
              <w:rPr>
                <w:lang w:val="fr-CH"/>
              </w:rPr>
              <w:t xml:space="preserve"> en millisecondes</w:t>
            </w:r>
          </w:p>
        </w:tc>
      </w:tr>
      <w:tr w:rsidR="00CB6411" w:rsidRPr="009C242E" w:rsidTr="0034545B">
        <w:trPr>
          <w:jc w:val="center"/>
        </w:trPr>
        <w:tc>
          <w:tcPr>
            <w:tcW w:w="3461" w:type="dxa"/>
          </w:tcPr>
          <w:p w:rsidR="00CB6411" w:rsidRPr="009C242E" w:rsidRDefault="00CB6411" w:rsidP="0034545B">
            <w:pPr>
              <w:pStyle w:val="Tabletext"/>
              <w:jc w:val="left"/>
              <w:rPr>
                <w:lang w:val="fr-CH"/>
              </w:rPr>
            </w:pPr>
            <w:r w:rsidRPr="009C242E">
              <w:rPr>
                <w:lang w:val="fr-CH"/>
              </w:rPr>
              <w:t>Extensions d</w:t>
            </w:r>
            <w:r w:rsidR="00915308" w:rsidRPr="009C242E">
              <w:rPr>
                <w:lang w:val="fr-CH"/>
              </w:rPr>
              <w:t>'</w:t>
            </w:r>
            <w:r w:rsidRPr="009C242E">
              <w:rPr>
                <w:lang w:val="fr-CH"/>
              </w:rPr>
              <w:t xml:space="preserve">en-tête </w:t>
            </w:r>
          </w:p>
        </w:tc>
        <w:tc>
          <w:tcPr>
            <w:tcW w:w="6178" w:type="dxa"/>
          </w:tcPr>
          <w:p w:rsidR="00CB6411" w:rsidRPr="009C242E" w:rsidRDefault="00CB6411" w:rsidP="0034545B">
            <w:pPr>
              <w:pStyle w:val="Tabletext"/>
              <w:jc w:val="left"/>
              <w:rPr>
                <w:lang w:val="fr-CH"/>
              </w:rPr>
            </w:pPr>
            <w:r w:rsidRPr="009C242E">
              <w:rPr>
                <w:lang w:val="fr-CH"/>
              </w:rPr>
              <w:t>Informations additionnelles</w:t>
            </w:r>
          </w:p>
        </w:tc>
      </w:tr>
      <w:tr w:rsidR="00CB6411" w:rsidRPr="009C242E" w:rsidTr="0034545B">
        <w:trPr>
          <w:jc w:val="center"/>
        </w:trPr>
        <w:tc>
          <w:tcPr>
            <w:tcW w:w="3461" w:type="dxa"/>
          </w:tcPr>
          <w:p w:rsidR="00CB6411" w:rsidRPr="009C242E" w:rsidRDefault="00CB6411" w:rsidP="0034545B">
            <w:pPr>
              <w:pStyle w:val="Tabletext"/>
              <w:jc w:val="left"/>
              <w:rPr>
                <w:lang w:val="fr-CH"/>
              </w:rPr>
            </w:pPr>
            <w:r w:rsidRPr="009C242E">
              <w:rPr>
                <w:lang w:val="fr-CH"/>
              </w:rPr>
              <w:t xml:space="preserve">Identificateur de charge utile FEC </w:t>
            </w:r>
          </w:p>
        </w:tc>
        <w:tc>
          <w:tcPr>
            <w:tcW w:w="6178" w:type="dxa"/>
          </w:tcPr>
          <w:p w:rsidR="00CB6411" w:rsidRPr="009C242E" w:rsidRDefault="00CB6411" w:rsidP="0034545B">
            <w:pPr>
              <w:pStyle w:val="Tabletext"/>
              <w:jc w:val="left"/>
              <w:rPr>
                <w:lang w:val="fr-CH"/>
              </w:rPr>
            </w:pPr>
            <w:r w:rsidRPr="009C242E">
              <w:rPr>
                <w:lang w:val="fr-CH"/>
              </w:rPr>
              <w:t>Contient le numéro de bloc source et l</w:t>
            </w:r>
            <w:r w:rsidR="00915308" w:rsidRPr="009C242E">
              <w:rPr>
                <w:lang w:val="fr-CH"/>
              </w:rPr>
              <w:t>'</w:t>
            </w:r>
            <w:r w:rsidRPr="009C242E">
              <w:rPr>
                <w:lang w:val="fr-CH"/>
              </w:rPr>
              <w:t>identificateur du symbole de codage des symboles de codage</w:t>
            </w:r>
          </w:p>
        </w:tc>
      </w:tr>
      <w:tr w:rsidR="00CB6411" w:rsidRPr="009C242E" w:rsidTr="0034545B">
        <w:trPr>
          <w:jc w:val="center"/>
        </w:trPr>
        <w:tc>
          <w:tcPr>
            <w:tcW w:w="3461" w:type="dxa"/>
          </w:tcPr>
          <w:p w:rsidR="00CB6411" w:rsidRPr="009C242E" w:rsidRDefault="00CB6411" w:rsidP="0034545B">
            <w:pPr>
              <w:pStyle w:val="Tabletext"/>
              <w:jc w:val="left"/>
              <w:rPr>
                <w:lang w:val="fr-CH"/>
              </w:rPr>
            </w:pPr>
            <w:r w:rsidRPr="009C242E">
              <w:rPr>
                <w:lang w:val="fr-CH"/>
              </w:rPr>
              <w:t>Symboles de codage</w:t>
            </w:r>
          </w:p>
        </w:tc>
        <w:tc>
          <w:tcPr>
            <w:tcW w:w="6178" w:type="dxa"/>
          </w:tcPr>
          <w:p w:rsidR="00CB6411" w:rsidRPr="009C242E" w:rsidRDefault="00CB6411" w:rsidP="0034545B">
            <w:pPr>
              <w:pStyle w:val="Tabletext"/>
              <w:jc w:val="left"/>
              <w:rPr>
                <w:lang w:val="fr-CH"/>
              </w:rPr>
            </w:pPr>
            <w:r w:rsidRPr="009C242E">
              <w:rPr>
                <w:lang w:val="fr-CH"/>
              </w:rPr>
              <w:t>Charge utile</w:t>
            </w:r>
          </w:p>
        </w:tc>
      </w:tr>
    </w:tbl>
    <w:p w:rsidR="00CB6411" w:rsidRPr="0034545B" w:rsidRDefault="00CB6411" w:rsidP="0034545B">
      <w:pPr>
        <w:pStyle w:val="Tablefin"/>
      </w:pPr>
    </w:p>
    <w:p w:rsidR="00CB6411" w:rsidRPr="009C242E" w:rsidRDefault="00CB6411" w:rsidP="00666716">
      <w:pPr>
        <w:pStyle w:val="Heading2"/>
        <w:rPr>
          <w:lang w:val="fr-CH" w:eastAsia="ja-JP"/>
        </w:rPr>
      </w:pPr>
      <w:r w:rsidRPr="009C242E">
        <w:rPr>
          <w:lang w:val="fr-CH" w:eastAsia="ja-JP"/>
        </w:rPr>
        <w:t>6.2</w:t>
      </w:r>
      <w:r w:rsidRPr="009C242E">
        <w:rPr>
          <w:lang w:val="fr-CH" w:eastAsia="ja-JP"/>
        </w:rPr>
        <w:tab/>
        <w:t>Compression d</w:t>
      </w:r>
      <w:r w:rsidR="00915308" w:rsidRPr="009C242E">
        <w:rPr>
          <w:lang w:val="fr-CH" w:eastAsia="ja-JP"/>
        </w:rPr>
        <w:t>'</w:t>
      </w:r>
      <w:r w:rsidRPr="009C242E">
        <w:rPr>
          <w:lang w:val="fr-CH" w:eastAsia="ja-JP"/>
        </w:rPr>
        <w:t>en-tête IP</w:t>
      </w:r>
    </w:p>
    <w:p w:rsidR="00CB6411" w:rsidRPr="009C242E" w:rsidRDefault="00CB6411" w:rsidP="00770C11">
      <w:pPr>
        <w:rPr>
          <w:lang w:val="fr-CH" w:eastAsia="ja-JP"/>
        </w:rPr>
      </w:pPr>
      <w:r w:rsidRPr="009C242E">
        <w:rPr>
          <w:lang w:val="fr-CH" w:eastAsia="ja-JP"/>
        </w:rPr>
        <w:t>Les en-têtes IP et UDP sont compressés à l</w:t>
      </w:r>
      <w:r w:rsidR="00915308" w:rsidRPr="009C242E">
        <w:rPr>
          <w:lang w:val="fr-CH" w:eastAsia="ja-JP"/>
        </w:rPr>
        <w:t>'</w:t>
      </w:r>
      <w:r w:rsidRPr="009C242E">
        <w:rPr>
          <w:lang w:val="fr-CH" w:eastAsia="ja-JP"/>
        </w:rPr>
        <w:t>aide d</w:t>
      </w:r>
      <w:r w:rsidR="00915308" w:rsidRPr="009C242E">
        <w:rPr>
          <w:lang w:val="fr-CH" w:eastAsia="ja-JP"/>
        </w:rPr>
        <w:t>'</w:t>
      </w:r>
      <w:r w:rsidRPr="009C242E">
        <w:rPr>
          <w:lang w:val="fr-CH" w:eastAsia="ja-JP"/>
        </w:rPr>
        <w:t>un système de</w:t>
      </w:r>
      <w:r w:rsidR="00666716" w:rsidRPr="009C242E">
        <w:rPr>
          <w:lang w:val="fr-CH" w:eastAsia="ja-JP"/>
        </w:rPr>
        <w:t xml:space="preserve"> </w:t>
      </w:r>
      <w:r w:rsidRPr="009C242E">
        <w:rPr>
          <w:lang w:val="fr-CH" w:eastAsia="ja-JP"/>
        </w:rPr>
        <w:t>compression d</w:t>
      </w:r>
      <w:r w:rsidR="00915308" w:rsidRPr="009C242E">
        <w:rPr>
          <w:lang w:val="fr-CH" w:eastAsia="ja-JP"/>
        </w:rPr>
        <w:t>'</w:t>
      </w:r>
      <w:r w:rsidRPr="009C242E">
        <w:rPr>
          <w:lang w:val="fr-CH" w:eastAsia="ja-JP"/>
        </w:rPr>
        <w:t>en-tête robuste</w:t>
      </w:r>
      <w:r w:rsidR="00666716" w:rsidRPr="009C242E">
        <w:rPr>
          <w:lang w:val="fr-CH" w:eastAsia="ja-JP"/>
        </w:rPr>
        <w:t xml:space="preserve"> </w:t>
      </w:r>
      <w:r w:rsidRPr="009C242E">
        <w:rPr>
          <w:lang w:val="fr-CH" w:eastAsia="ja-JP"/>
        </w:rPr>
        <w:t>(ROHC), comme indiqué sur les</w:t>
      </w:r>
      <w:r w:rsidR="00666716" w:rsidRPr="009C242E">
        <w:rPr>
          <w:lang w:val="fr-CH" w:eastAsia="ja-JP"/>
        </w:rPr>
        <w:t xml:space="preserve"> </w:t>
      </w:r>
      <w:r w:rsidRPr="009C242E">
        <w:rPr>
          <w:lang w:val="fr-CH" w:eastAsia="ja-JP"/>
        </w:rPr>
        <w:t>Figs 20 et</w:t>
      </w:r>
      <w:r w:rsidR="00666716" w:rsidRPr="009C242E">
        <w:rPr>
          <w:lang w:val="fr-CH" w:eastAsia="ja-JP"/>
        </w:rPr>
        <w:t xml:space="preserve"> </w:t>
      </w:r>
      <w:r w:rsidRPr="009C242E">
        <w:rPr>
          <w:lang w:val="fr-CH" w:eastAsia="ja-JP"/>
        </w:rPr>
        <w:t>21.</w:t>
      </w:r>
    </w:p>
    <w:p w:rsidR="00CB6411" w:rsidRPr="009C242E" w:rsidRDefault="00CB6411" w:rsidP="00666716">
      <w:pPr>
        <w:pStyle w:val="FigureNo"/>
        <w:rPr>
          <w:lang w:val="fr-CH" w:eastAsia="ja-JP"/>
        </w:rPr>
      </w:pPr>
      <w:r w:rsidRPr="009C242E">
        <w:rPr>
          <w:lang w:val="fr-CH" w:eastAsia="ja-JP"/>
        </w:rPr>
        <w:t>FIGURE 20</w:t>
      </w:r>
    </w:p>
    <w:p w:rsidR="00CB6411" w:rsidRPr="009C242E" w:rsidRDefault="00CB6411" w:rsidP="00666716">
      <w:pPr>
        <w:pStyle w:val="Figuretitle"/>
        <w:rPr>
          <w:lang w:val="fr-CH" w:eastAsia="ja-JP"/>
        </w:rPr>
      </w:pPr>
      <w:r w:rsidRPr="009C242E">
        <w:rPr>
          <w:lang w:val="fr-CH" w:eastAsia="ja-JP"/>
        </w:rPr>
        <w:t>Structure des paquets ROHC</w:t>
      </w:r>
      <w:r w:rsidR="00666716" w:rsidRPr="009C242E">
        <w:rPr>
          <w:lang w:val="fr-CH" w:eastAsia="ja-JP"/>
        </w:rPr>
        <w:t xml:space="preserve"> </w:t>
      </w:r>
    </w:p>
    <w:p w:rsidR="00CB6411" w:rsidRPr="009C242E" w:rsidRDefault="0034545B" w:rsidP="00666716">
      <w:pPr>
        <w:pStyle w:val="Figure"/>
        <w:rPr>
          <w:lang w:val="fr-CH" w:eastAsia="ja-JP"/>
        </w:rPr>
      </w:pPr>
      <w:r>
        <w:rPr>
          <w:lang w:val="fr-CH" w:eastAsia="ja-JP"/>
        </w:rPr>
        <w:object w:dxaOrig="2282" w:dyaOrig="1428">
          <v:shape id="_x0000_i1044" type="#_x0000_t75" style="width:105.5pt;height:66pt" o:ole="">
            <v:imagedata r:id="rId52" o:title=""/>
          </v:shape>
          <o:OLEObject Type="Embed" ProgID="CorelDRAW.Graphic.14" ShapeID="_x0000_i1044" DrawAspect="Content" ObjectID="_1395837646" r:id="rId53"/>
        </w:object>
      </w:r>
    </w:p>
    <w:p w:rsidR="00CB6411" w:rsidRPr="009C242E" w:rsidRDefault="00CB6411" w:rsidP="00666716">
      <w:pPr>
        <w:pStyle w:val="FigureNo"/>
        <w:rPr>
          <w:lang w:val="fr-CH" w:eastAsia="ja-JP"/>
        </w:rPr>
      </w:pPr>
      <w:r w:rsidRPr="009C242E">
        <w:rPr>
          <w:lang w:val="fr-CH" w:eastAsia="ja-JP"/>
        </w:rPr>
        <w:lastRenderedPageBreak/>
        <w:t>FIGURE 21</w:t>
      </w:r>
    </w:p>
    <w:p w:rsidR="00CB6411" w:rsidRPr="009C242E" w:rsidRDefault="00CB6411" w:rsidP="00666716">
      <w:pPr>
        <w:pStyle w:val="Figuretitle"/>
        <w:rPr>
          <w:lang w:val="fr-CH" w:eastAsia="ja-JP"/>
        </w:rPr>
      </w:pPr>
      <w:r w:rsidRPr="009C242E">
        <w:rPr>
          <w:lang w:val="fr-CH" w:eastAsia="ja-JP"/>
        </w:rPr>
        <w:t>Structure de l</w:t>
      </w:r>
      <w:r w:rsidR="00915308" w:rsidRPr="009C242E">
        <w:rPr>
          <w:lang w:val="fr-CH" w:eastAsia="ja-JP"/>
        </w:rPr>
        <w:t>'</w:t>
      </w:r>
      <w:r w:rsidRPr="009C242E">
        <w:rPr>
          <w:lang w:val="fr-CH" w:eastAsia="ja-JP"/>
        </w:rPr>
        <w:t>en-tête ROHC</w:t>
      </w:r>
    </w:p>
    <w:p w:rsidR="00CB6411" w:rsidRPr="009C242E" w:rsidRDefault="009C7144" w:rsidP="00770C11">
      <w:pPr>
        <w:pStyle w:val="Figure"/>
        <w:rPr>
          <w:lang w:val="fr-CH" w:eastAsia="ja-JP"/>
        </w:rPr>
      </w:pPr>
      <w:r>
        <w:rPr>
          <w:lang w:val="fr-CH" w:eastAsia="ja-JP"/>
        </w:rPr>
        <w:object w:dxaOrig="8580" w:dyaOrig="4835">
          <v:shape id="_x0000_i1045" type="#_x0000_t75" style="width:403.5pt;height:227.5pt" o:ole="">
            <v:imagedata r:id="rId54" o:title=""/>
          </v:shape>
          <o:OLEObject Type="Embed" ProgID="CorelDRAW.Graphic.14" ShapeID="_x0000_i1045" DrawAspect="Content" ObjectID="_1395837647" r:id="rId55"/>
        </w:objec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52"/>
        <w:gridCol w:w="5453"/>
      </w:tblGrid>
      <w:tr w:rsidR="00CB6411" w:rsidRPr="009C242E" w:rsidTr="006A271A">
        <w:trPr>
          <w:jc w:val="center"/>
        </w:trPr>
        <w:tc>
          <w:tcPr>
            <w:tcW w:w="3052" w:type="dxa"/>
            <w:shd w:val="clear" w:color="auto" w:fill="auto"/>
          </w:tcPr>
          <w:p w:rsidR="00CB6411" w:rsidRPr="009C242E" w:rsidRDefault="00CB6411" w:rsidP="006A271A">
            <w:pPr>
              <w:pStyle w:val="Tablehead"/>
              <w:keepNext w:val="0"/>
              <w:rPr>
                <w:lang w:val="fr-CH"/>
              </w:rPr>
            </w:pPr>
            <w:r w:rsidRPr="009C242E">
              <w:rPr>
                <w:lang w:val="fr-CH"/>
              </w:rPr>
              <w:t>Champ</w:t>
            </w:r>
          </w:p>
        </w:tc>
        <w:tc>
          <w:tcPr>
            <w:tcW w:w="5453" w:type="dxa"/>
            <w:shd w:val="clear" w:color="auto" w:fill="auto"/>
          </w:tcPr>
          <w:p w:rsidR="00CB6411" w:rsidRPr="009C242E" w:rsidRDefault="00CB6411" w:rsidP="006A271A">
            <w:pPr>
              <w:pStyle w:val="Tablehead"/>
              <w:keepNext w:val="0"/>
              <w:rPr>
                <w:lang w:val="fr-CH"/>
              </w:rPr>
            </w:pPr>
            <w:r w:rsidRPr="009C242E">
              <w:rPr>
                <w:lang w:val="fr-CH"/>
              </w:rPr>
              <w:t>Description</w:t>
            </w:r>
          </w:p>
        </w:tc>
      </w:tr>
      <w:tr w:rsidR="00CB6411" w:rsidRPr="009C242E" w:rsidTr="006A271A">
        <w:trPr>
          <w:jc w:val="center"/>
        </w:trPr>
        <w:tc>
          <w:tcPr>
            <w:tcW w:w="3052" w:type="dxa"/>
          </w:tcPr>
          <w:p w:rsidR="00CB6411" w:rsidRPr="009C242E" w:rsidRDefault="00CB6411" w:rsidP="006A271A">
            <w:pPr>
              <w:pStyle w:val="Tabletext"/>
              <w:jc w:val="left"/>
              <w:rPr>
                <w:lang w:val="fr-CH"/>
              </w:rPr>
            </w:pPr>
            <w:r w:rsidRPr="009C242E">
              <w:rPr>
                <w:lang w:val="fr-CH"/>
              </w:rPr>
              <w:t>Remplissage</w:t>
            </w:r>
          </w:p>
        </w:tc>
        <w:tc>
          <w:tcPr>
            <w:tcW w:w="5453" w:type="dxa"/>
          </w:tcPr>
          <w:p w:rsidR="00CB6411" w:rsidRPr="009C242E" w:rsidRDefault="00CB6411" w:rsidP="006A271A">
            <w:pPr>
              <w:pStyle w:val="Tabletext"/>
              <w:jc w:val="left"/>
              <w:rPr>
                <w:lang w:val="fr-CH"/>
              </w:rPr>
            </w:pPr>
            <w:r w:rsidRPr="009C242E">
              <w:rPr>
                <w:lang w:val="fr-CH"/>
              </w:rPr>
              <w:t>Informations de remplissage</w:t>
            </w:r>
          </w:p>
        </w:tc>
      </w:tr>
      <w:tr w:rsidR="00CB6411" w:rsidRPr="009C242E" w:rsidTr="006A271A">
        <w:trPr>
          <w:jc w:val="center"/>
        </w:trPr>
        <w:tc>
          <w:tcPr>
            <w:tcW w:w="3052" w:type="dxa"/>
          </w:tcPr>
          <w:p w:rsidR="00CB6411" w:rsidRPr="009C242E" w:rsidRDefault="00CB6411" w:rsidP="006A271A">
            <w:pPr>
              <w:pStyle w:val="Tabletext"/>
              <w:jc w:val="left"/>
              <w:rPr>
                <w:lang w:val="fr-CH"/>
              </w:rPr>
            </w:pPr>
            <w:r w:rsidRPr="009C242E">
              <w:rPr>
                <w:lang w:val="fr-CH"/>
              </w:rPr>
              <w:t>Identificateur de contexte</w:t>
            </w:r>
          </w:p>
        </w:tc>
        <w:tc>
          <w:tcPr>
            <w:tcW w:w="5453" w:type="dxa"/>
          </w:tcPr>
          <w:p w:rsidR="00CB6411" w:rsidRPr="009C242E" w:rsidRDefault="00CB6411" w:rsidP="006A271A">
            <w:pPr>
              <w:pStyle w:val="Tabletext"/>
              <w:jc w:val="left"/>
              <w:rPr>
                <w:lang w:val="fr-CH"/>
              </w:rPr>
            </w:pPr>
            <w:r w:rsidRPr="009C242E">
              <w:rPr>
                <w:lang w:val="fr-CH"/>
              </w:rPr>
              <w:t>Identificateur de contexte</w:t>
            </w:r>
            <w:r w:rsidR="00666716" w:rsidRPr="009C242E">
              <w:rPr>
                <w:lang w:val="fr-CH"/>
              </w:rPr>
              <w:t xml:space="preserve"> </w:t>
            </w:r>
            <w:r w:rsidRPr="009C242E">
              <w:rPr>
                <w:lang w:val="fr-CH"/>
              </w:rPr>
              <w:t>ROHC</w:t>
            </w:r>
            <w:r w:rsidR="00666716" w:rsidRPr="009C242E">
              <w:rPr>
                <w:lang w:val="fr-CH"/>
              </w:rPr>
              <w:t xml:space="preserve"> </w:t>
            </w:r>
          </w:p>
        </w:tc>
      </w:tr>
      <w:tr w:rsidR="00CB6411" w:rsidRPr="009C242E" w:rsidTr="006A271A">
        <w:trPr>
          <w:jc w:val="center"/>
        </w:trPr>
        <w:tc>
          <w:tcPr>
            <w:tcW w:w="3052" w:type="dxa"/>
          </w:tcPr>
          <w:p w:rsidR="00CB6411" w:rsidRPr="009C242E" w:rsidRDefault="00CB6411" w:rsidP="006A271A">
            <w:pPr>
              <w:pStyle w:val="Tabletext"/>
              <w:jc w:val="left"/>
              <w:rPr>
                <w:lang w:val="fr-CH"/>
              </w:rPr>
            </w:pPr>
            <w:r w:rsidRPr="009C242E">
              <w:rPr>
                <w:lang w:val="fr-CH"/>
              </w:rPr>
              <w:t>Identificateur de type d</w:t>
            </w:r>
            <w:r w:rsidR="00915308" w:rsidRPr="009C242E">
              <w:rPr>
                <w:lang w:val="fr-CH"/>
              </w:rPr>
              <w:t>'</w:t>
            </w:r>
            <w:r w:rsidRPr="009C242E">
              <w:rPr>
                <w:lang w:val="fr-CH"/>
              </w:rPr>
              <w:t>en</w:t>
            </w:r>
            <w:r w:rsidR="00915308" w:rsidRPr="009C242E">
              <w:rPr>
                <w:lang w:val="fr-CH"/>
              </w:rPr>
              <w:noBreakHyphen/>
            </w:r>
            <w:r w:rsidRPr="009C242E">
              <w:rPr>
                <w:lang w:val="fr-CH"/>
              </w:rPr>
              <w:t>tête</w:t>
            </w:r>
          </w:p>
        </w:tc>
        <w:tc>
          <w:tcPr>
            <w:tcW w:w="5453" w:type="dxa"/>
          </w:tcPr>
          <w:p w:rsidR="00CB6411" w:rsidRPr="009C242E" w:rsidRDefault="00915308" w:rsidP="006A271A">
            <w:pPr>
              <w:pStyle w:val="Tabletext"/>
              <w:jc w:val="left"/>
              <w:rPr>
                <w:lang w:val="fr-CH"/>
              </w:rPr>
            </w:pPr>
            <w:r w:rsidRPr="009C242E">
              <w:rPr>
                <w:lang w:val="fr-CH"/>
              </w:rPr>
              <w:t>'</w:t>
            </w:r>
            <w:r w:rsidR="00CB6411" w:rsidRPr="009C242E">
              <w:rPr>
                <w:lang w:val="fr-CH"/>
              </w:rPr>
              <w:t>1111 1101</w:t>
            </w:r>
            <w:r w:rsidRPr="009C242E">
              <w:rPr>
                <w:lang w:val="fr-CH"/>
              </w:rPr>
              <w:t>'</w:t>
            </w:r>
            <w:r w:rsidR="00CB6411" w:rsidRPr="009C242E">
              <w:rPr>
                <w:lang w:val="fr-CH"/>
              </w:rPr>
              <w:t>: paquet IR</w:t>
            </w:r>
          </w:p>
          <w:p w:rsidR="00CB6411" w:rsidRPr="009C242E" w:rsidRDefault="00915308" w:rsidP="006A271A">
            <w:pPr>
              <w:pStyle w:val="Tabletext"/>
              <w:jc w:val="left"/>
              <w:rPr>
                <w:lang w:val="fr-CH"/>
              </w:rPr>
            </w:pPr>
            <w:r w:rsidRPr="009C242E">
              <w:rPr>
                <w:lang w:val="fr-CH"/>
              </w:rPr>
              <w:t>'</w:t>
            </w:r>
            <w:r w:rsidR="00CB6411" w:rsidRPr="009C242E">
              <w:rPr>
                <w:lang w:val="fr-CH"/>
              </w:rPr>
              <w:t>1111 1000</w:t>
            </w:r>
            <w:r w:rsidRPr="009C242E">
              <w:rPr>
                <w:lang w:val="fr-CH"/>
              </w:rPr>
              <w:t>'</w:t>
            </w:r>
            <w:r w:rsidR="00CB6411" w:rsidRPr="009C242E">
              <w:rPr>
                <w:lang w:val="fr-CH"/>
              </w:rPr>
              <w:t>: paquet IR-DYN</w:t>
            </w:r>
            <w:r w:rsidR="00666716" w:rsidRPr="009C242E">
              <w:rPr>
                <w:lang w:val="fr-CH"/>
              </w:rPr>
              <w:t xml:space="preserve"> </w:t>
            </w:r>
          </w:p>
        </w:tc>
      </w:tr>
      <w:tr w:rsidR="00CB6411" w:rsidRPr="009C242E" w:rsidTr="006A271A">
        <w:trPr>
          <w:jc w:val="center"/>
        </w:trPr>
        <w:tc>
          <w:tcPr>
            <w:tcW w:w="3052" w:type="dxa"/>
          </w:tcPr>
          <w:p w:rsidR="00CB6411" w:rsidRPr="009C242E" w:rsidRDefault="00CB6411" w:rsidP="006A271A">
            <w:pPr>
              <w:pStyle w:val="Tabletext"/>
              <w:jc w:val="left"/>
              <w:rPr>
                <w:lang w:val="fr-CH"/>
              </w:rPr>
            </w:pPr>
            <w:r w:rsidRPr="009C242E">
              <w:rPr>
                <w:lang w:val="fr-CH"/>
              </w:rPr>
              <w:t>Identificateur de profil</w:t>
            </w:r>
          </w:p>
        </w:tc>
        <w:tc>
          <w:tcPr>
            <w:tcW w:w="5453" w:type="dxa"/>
          </w:tcPr>
          <w:p w:rsidR="00CB6411" w:rsidRPr="009C242E" w:rsidRDefault="00CB6411" w:rsidP="006A271A">
            <w:pPr>
              <w:pStyle w:val="Tabletext"/>
              <w:jc w:val="left"/>
              <w:rPr>
                <w:lang w:val="fr-CH"/>
              </w:rPr>
            </w:pPr>
            <w:r w:rsidRPr="009C242E">
              <w:rPr>
                <w:lang w:val="fr-CH"/>
              </w:rPr>
              <w:t>0x0002 (profil UDP)</w:t>
            </w:r>
          </w:p>
        </w:tc>
      </w:tr>
      <w:tr w:rsidR="00CB6411" w:rsidRPr="009C242E" w:rsidTr="006A271A">
        <w:trPr>
          <w:jc w:val="center"/>
        </w:trPr>
        <w:tc>
          <w:tcPr>
            <w:tcW w:w="3052" w:type="dxa"/>
          </w:tcPr>
          <w:p w:rsidR="00CB6411" w:rsidRPr="009C242E" w:rsidRDefault="00CB6411" w:rsidP="006A271A">
            <w:pPr>
              <w:pStyle w:val="Tabletext"/>
              <w:jc w:val="left"/>
              <w:rPr>
                <w:lang w:val="fr-CH"/>
              </w:rPr>
            </w:pPr>
            <w:r w:rsidRPr="009C242E">
              <w:rPr>
                <w:lang w:val="fr-CH"/>
              </w:rPr>
              <w:t>Chaîne statique</w:t>
            </w:r>
          </w:p>
        </w:tc>
        <w:tc>
          <w:tcPr>
            <w:tcW w:w="5453" w:type="dxa"/>
          </w:tcPr>
          <w:p w:rsidR="00CB6411" w:rsidRPr="009C242E" w:rsidRDefault="00CB6411" w:rsidP="006A271A">
            <w:pPr>
              <w:pStyle w:val="Tabletext"/>
              <w:jc w:val="left"/>
              <w:rPr>
                <w:lang w:val="fr-CH"/>
              </w:rPr>
            </w:pPr>
            <w:r w:rsidRPr="009C242E">
              <w:rPr>
                <w:lang w:val="fr-CH"/>
              </w:rPr>
              <w:t>Partie statique des informations d</w:t>
            </w:r>
            <w:r w:rsidR="00915308" w:rsidRPr="009C242E">
              <w:rPr>
                <w:lang w:val="fr-CH"/>
              </w:rPr>
              <w:t>'</w:t>
            </w:r>
            <w:r w:rsidRPr="009C242E">
              <w:rPr>
                <w:lang w:val="fr-CH"/>
              </w:rPr>
              <w:t>en-tête</w:t>
            </w:r>
            <w:r w:rsidR="00666716" w:rsidRPr="009C242E">
              <w:rPr>
                <w:lang w:val="fr-CH"/>
              </w:rPr>
              <w:t xml:space="preserve"> </w:t>
            </w:r>
            <w:r w:rsidRPr="009C242E">
              <w:rPr>
                <w:lang w:val="fr-CH"/>
              </w:rPr>
              <w:t>UDP</w:t>
            </w:r>
            <w:r w:rsidR="00666716" w:rsidRPr="009C242E">
              <w:rPr>
                <w:lang w:val="fr-CH"/>
              </w:rPr>
              <w:t xml:space="preserve"> </w:t>
            </w:r>
          </w:p>
        </w:tc>
      </w:tr>
      <w:tr w:rsidR="00CB6411" w:rsidRPr="009C242E" w:rsidTr="006A271A">
        <w:trPr>
          <w:jc w:val="center"/>
        </w:trPr>
        <w:tc>
          <w:tcPr>
            <w:tcW w:w="3052" w:type="dxa"/>
          </w:tcPr>
          <w:p w:rsidR="00CB6411" w:rsidRPr="009C242E" w:rsidRDefault="00CB6411" w:rsidP="006A271A">
            <w:pPr>
              <w:pStyle w:val="Tabletext"/>
              <w:jc w:val="left"/>
              <w:rPr>
                <w:lang w:val="fr-CH"/>
              </w:rPr>
            </w:pPr>
            <w:r w:rsidRPr="009C242E">
              <w:rPr>
                <w:lang w:val="fr-CH"/>
              </w:rPr>
              <w:t>Chaîne dynamique</w:t>
            </w:r>
          </w:p>
        </w:tc>
        <w:tc>
          <w:tcPr>
            <w:tcW w:w="5453" w:type="dxa"/>
          </w:tcPr>
          <w:p w:rsidR="00CB6411" w:rsidRPr="009C242E" w:rsidRDefault="00CB6411" w:rsidP="006A271A">
            <w:pPr>
              <w:pStyle w:val="Tabletext"/>
              <w:jc w:val="left"/>
              <w:rPr>
                <w:lang w:val="fr-CH"/>
              </w:rPr>
            </w:pPr>
            <w:r w:rsidRPr="009C242E">
              <w:rPr>
                <w:lang w:val="fr-CH"/>
              </w:rPr>
              <w:t>Partie dynamique des informations d</w:t>
            </w:r>
            <w:r w:rsidR="00915308" w:rsidRPr="009C242E">
              <w:rPr>
                <w:lang w:val="fr-CH"/>
              </w:rPr>
              <w:t>'</w:t>
            </w:r>
            <w:r w:rsidRPr="009C242E">
              <w:rPr>
                <w:lang w:val="fr-CH"/>
              </w:rPr>
              <w:t>en-tête</w:t>
            </w:r>
            <w:r w:rsidR="00666716" w:rsidRPr="009C242E">
              <w:rPr>
                <w:lang w:val="fr-CH"/>
              </w:rPr>
              <w:t xml:space="preserve"> </w:t>
            </w:r>
            <w:r w:rsidRPr="009C242E">
              <w:rPr>
                <w:lang w:val="fr-CH"/>
              </w:rPr>
              <w:t>UDP</w:t>
            </w:r>
            <w:r w:rsidR="00666716" w:rsidRPr="009C242E">
              <w:rPr>
                <w:lang w:val="fr-CH"/>
              </w:rPr>
              <w:t xml:space="preserve"> </w:t>
            </w:r>
          </w:p>
        </w:tc>
      </w:tr>
    </w:tbl>
    <w:p w:rsidR="00CB6411" w:rsidRPr="009C242E" w:rsidRDefault="00CB6411" w:rsidP="00915308">
      <w:pPr>
        <w:pStyle w:val="Tablefin"/>
        <w:rPr>
          <w:lang w:val="fr-CH" w:eastAsia="ja-JP"/>
        </w:rPr>
      </w:pPr>
    </w:p>
    <w:p w:rsidR="00CB6411" w:rsidRPr="009C242E" w:rsidRDefault="00CB6411" w:rsidP="00666716">
      <w:pPr>
        <w:pStyle w:val="Heading2"/>
        <w:rPr>
          <w:lang w:val="fr-CH" w:eastAsia="ja-JP"/>
        </w:rPr>
      </w:pPr>
      <w:r w:rsidRPr="009C242E">
        <w:rPr>
          <w:lang w:val="fr-CH" w:eastAsia="ja-JP"/>
        </w:rPr>
        <w:t>6.3</w:t>
      </w:r>
      <w:r w:rsidRPr="009C242E">
        <w:rPr>
          <w:lang w:val="fr-CH" w:eastAsia="ja-JP"/>
        </w:rPr>
        <w:tab/>
        <w:t>Encapsulation dans des paquets de flux de transport</w:t>
      </w:r>
      <w:r w:rsidR="00770C11" w:rsidRPr="009C242E">
        <w:rPr>
          <w:rStyle w:val="FootnoteReference"/>
          <w:lang w:val="fr-CH" w:eastAsia="ja-JP"/>
        </w:rPr>
        <w:footnoteReference w:id="4"/>
      </w:r>
    </w:p>
    <w:p w:rsidR="00CB6411" w:rsidRPr="009C242E" w:rsidRDefault="00CB6411" w:rsidP="00915308">
      <w:pPr>
        <w:rPr>
          <w:lang w:val="fr-CH" w:eastAsia="ja-JP"/>
        </w:rPr>
      </w:pPr>
      <w:r w:rsidRPr="009C242E">
        <w:rPr>
          <w:lang w:val="fr-CH" w:eastAsia="ja-JP"/>
        </w:rPr>
        <w:t>Les paquets</w:t>
      </w:r>
      <w:r w:rsidR="00666716" w:rsidRPr="009C242E">
        <w:rPr>
          <w:lang w:val="fr-CH" w:eastAsia="ja-JP"/>
        </w:rPr>
        <w:t xml:space="preserve"> </w:t>
      </w:r>
      <w:r w:rsidRPr="009C242E">
        <w:rPr>
          <w:lang w:val="fr-CH" w:eastAsia="ja-JP"/>
        </w:rPr>
        <w:t>IP à en-tête compressé sont encapsulés dans des paquets de flux de transport</w:t>
      </w:r>
      <w:r w:rsidR="00666716" w:rsidRPr="009C242E">
        <w:rPr>
          <w:lang w:val="fr-CH" w:eastAsia="ja-JP"/>
        </w:rPr>
        <w:t xml:space="preserve"> </w:t>
      </w:r>
      <w:r w:rsidRPr="009C242E">
        <w:rPr>
          <w:lang w:val="fr-CH" w:eastAsia="ja-JP"/>
        </w:rPr>
        <w:t>MPEG-2 au moyen de l</w:t>
      </w:r>
      <w:r w:rsidR="00915308" w:rsidRPr="009C242E">
        <w:rPr>
          <w:lang w:val="fr-CH" w:eastAsia="ja-JP"/>
        </w:rPr>
        <w:t>'</w:t>
      </w:r>
      <w:r w:rsidRPr="009C242E">
        <w:rPr>
          <w:lang w:val="fr-CH" w:eastAsia="ja-JP"/>
        </w:rPr>
        <w:t>encapsulation légère unidirectionnelle.</w:t>
      </w:r>
      <w:r w:rsidR="00915308" w:rsidRPr="009C242E">
        <w:rPr>
          <w:lang w:val="fr-CH" w:eastAsia="ja-JP"/>
        </w:rPr>
        <w:t xml:space="preserve"> </w:t>
      </w:r>
      <w:r w:rsidRPr="009C242E">
        <w:rPr>
          <w:lang w:val="fr-CH" w:eastAsia="ja-JP"/>
        </w:rPr>
        <w:t>La structure de l</w:t>
      </w:r>
      <w:r w:rsidR="00915308" w:rsidRPr="009C242E">
        <w:rPr>
          <w:lang w:val="fr-CH" w:eastAsia="ja-JP"/>
        </w:rPr>
        <w:t>'</w:t>
      </w:r>
      <w:r w:rsidRPr="009C242E">
        <w:rPr>
          <w:lang w:val="fr-CH" w:eastAsia="ja-JP"/>
        </w:rPr>
        <w:t>encapsulation</w:t>
      </w:r>
      <w:r w:rsidR="00666716" w:rsidRPr="009C242E">
        <w:rPr>
          <w:lang w:val="fr-CH" w:eastAsia="ja-JP"/>
        </w:rPr>
        <w:t xml:space="preserve"> </w:t>
      </w:r>
      <w:r w:rsidRPr="009C242E">
        <w:rPr>
          <w:lang w:val="fr-CH" w:eastAsia="ja-JP"/>
        </w:rPr>
        <w:t>ULE est présentée sur la</w:t>
      </w:r>
      <w:r w:rsidR="00666716" w:rsidRPr="009C242E">
        <w:rPr>
          <w:lang w:val="fr-CH" w:eastAsia="ja-JP"/>
        </w:rPr>
        <w:t xml:space="preserve"> </w:t>
      </w:r>
      <w:r w:rsidRPr="009C242E">
        <w:rPr>
          <w:lang w:val="fr-CH" w:eastAsia="ja-JP"/>
        </w:rPr>
        <w:t>Fig. 22.</w:t>
      </w:r>
    </w:p>
    <w:p w:rsidR="00CB6411" w:rsidRPr="009C242E" w:rsidRDefault="00CB6411" w:rsidP="00666716">
      <w:pPr>
        <w:pStyle w:val="FigureNo"/>
        <w:rPr>
          <w:lang w:val="fr-CH" w:eastAsia="ja-JP"/>
        </w:rPr>
      </w:pPr>
      <w:r w:rsidRPr="009C242E">
        <w:rPr>
          <w:lang w:val="fr-CH" w:eastAsia="ja-JP"/>
        </w:rPr>
        <w:lastRenderedPageBreak/>
        <w:t>FIGURE 22</w:t>
      </w:r>
    </w:p>
    <w:p w:rsidR="00CB6411" w:rsidRPr="009C242E" w:rsidRDefault="00CB6411" w:rsidP="00666716">
      <w:pPr>
        <w:pStyle w:val="Figuretitle"/>
        <w:rPr>
          <w:lang w:val="fr-CH" w:eastAsia="ja-JP"/>
        </w:rPr>
      </w:pPr>
      <w:r w:rsidRPr="009C242E">
        <w:rPr>
          <w:lang w:val="fr-CH" w:eastAsia="ja-JP"/>
        </w:rPr>
        <w:t>Structure des paquets ULE</w:t>
      </w:r>
      <w:r w:rsidR="00666716" w:rsidRPr="009C242E">
        <w:rPr>
          <w:lang w:val="fr-CH" w:eastAsia="ja-JP"/>
        </w:rPr>
        <w:t xml:space="preserve"> </w:t>
      </w:r>
    </w:p>
    <w:p w:rsidR="00CB6411" w:rsidRPr="009C242E" w:rsidRDefault="00EB236F" w:rsidP="00EB236F">
      <w:pPr>
        <w:pStyle w:val="Figure"/>
        <w:keepLines w:val="0"/>
        <w:rPr>
          <w:lang w:val="fr-CH" w:eastAsia="ja-JP"/>
        </w:rPr>
      </w:pPr>
      <w:r>
        <w:rPr>
          <w:lang w:val="fr-CH" w:eastAsia="ja-JP"/>
        </w:rPr>
        <w:object w:dxaOrig="6766" w:dyaOrig="2474">
          <v:shape id="_x0000_i1046" type="#_x0000_t75" style="width:317.5pt;height:116.5pt" o:ole="">
            <v:imagedata r:id="rId56" o:title=""/>
          </v:shape>
          <o:OLEObject Type="Embed" ProgID="CorelDRAW.Graphic.14" ShapeID="_x0000_i1046" DrawAspect="Content" ObjectID="_1395837648" r:id="rId57"/>
        </w:objec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53"/>
        <w:gridCol w:w="5452"/>
      </w:tblGrid>
      <w:tr w:rsidR="00CB6411" w:rsidRPr="009C242E" w:rsidTr="000E38B0">
        <w:trPr>
          <w:jc w:val="center"/>
        </w:trPr>
        <w:tc>
          <w:tcPr>
            <w:tcW w:w="3053" w:type="dxa"/>
            <w:shd w:val="clear" w:color="auto" w:fill="auto"/>
          </w:tcPr>
          <w:p w:rsidR="00CB6411" w:rsidRPr="009C242E" w:rsidRDefault="00CB6411" w:rsidP="00915308">
            <w:pPr>
              <w:pStyle w:val="Tablehead"/>
              <w:rPr>
                <w:lang w:val="fr-CH"/>
              </w:rPr>
            </w:pPr>
            <w:r w:rsidRPr="009C242E">
              <w:rPr>
                <w:lang w:val="fr-CH"/>
              </w:rPr>
              <w:t>Champ</w:t>
            </w:r>
          </w:p>
        </w:tc>
        <w:tc>
          <w:tcPr>
            <w:tcW w:w="5452" w:type="dxa"/>
            <w:shd w:val="clear" w:color="auto" w:fill="auto"/>
          </w:tcPr>
          <w:p w:rsidR="00CB6411" w:rsidRPr="009C242E" w:rsidRDefault="00CB6411" w:rsidP="00915308">
            <w:pPr>
              <w:pStyle w:val="Tablehead"/>
              <w:rPr>
                <w:lang w:val="fr-CH"/>
              </w:rPr>
            </w:pPr>
            <w:r w:rsidRPr="009C242E">
              <w:rPr>
                <w:lang w:val="fr-CH"/>
              </w:rPr>
              <w:t>Description</w:t>
            </w:r>
          </w:p>
        </w:tc>
      </w:tr>
      <w:tr w:rsidR="00CB6411" w:rsidRPr="009C242E" w:rsidTr="000E38B0">
        <w:trPr>
          <w:jc w:val="center"/>
        </w:trPr>
        <w:tc>
          <w:tcPr>
            <w:tcW w:w="3053" w:type="dxa"/>
          </w:tcPr>
          <w:p w:rsidR="00CB6411" w:rsidRPr="009C242E" w:rsidRDefault="00CB6411" w:rsidP="00915308">
            <w:pPr>
              <w:pStyle w:val="Tabletext"/>
              <w:jc w:val="left"/>
              <w:rPr>
                <w:lang w:val="fr-CH"/>
              </w:rPr>
            </w:pPr>
            <w:r w:rsidRPr="009C242E">
              <w:rPr>
                <w:lang w:val="fr-CH"/>
              </w:rPr>
              <w:t>D</w:t>
            </w:r>
          </w:p>
        </w:tc>
        <w:tc>
          <w:tcPr>
            <w:tcW w:w="5452" w:type="dxa"/>
          </w:tcPr>
          <w:p w:rsidR="00CB6411" w:rsidRPr="009C242E" w:rsidRDefault="00CB6411" w:rsidP="00915308">
            <w:pPr>
              <w:pStyle w:val="Tabletext"/>
              <w:jc w:val="left"/>
              <w:rPr>
                <w:lang w:val="fr-CH"/>
              </w:rPr>
            </w:pPr>
            <w:r w:rsidRPr="009C242E">
              <w:rPr>
                <w:lang w:val="fr-CH"/>
              </w:rPr>
              <w:t>0: le champ adresse de destination existe</w:t>
            </w:r>
            <w:r w:rsidR="00666716" w:rsidRPr="009C242E">
              <w:rPr>
                <w:lang w:val="fr-CH"/>
              </w:rPr>
              <w:t xml:space="preserve"> </w:t>
            </w:r>
          </w:p>
          <w:p w:rsidR="00CB6411" w:rsidRPr="009C242E" w:rsidRDefault="00CB6411" w:rsidP="00915308">
            <w:pPr>
              <w:pStyle w:val="Tabletext"/>
              <w:jc w:val="left"/>
              <w:rPr>
                <w:lang w:val="fr-CH"/>
              </w:rPr>
            </w:pPr>
            <w:r w:rsidRPr="009C242E">
              <w:rPr>
                <w:lang w:val="fr-CH"/>
              </w:rPr>
              <w:t>1: le champ adresse de destination n</w:t>
            </w:r>
            <w:r w:rsidR="00915308" w:rsidRPr="009C242E">
              <w:rPr>
                <w:lang w:val="fr-CH"/>
              </w:rPr>
              <w:t>'</w:t>
            </w:r>
            <w:r w:rsidRPr="009C242E">
              <w:rPr>
                <w:lang w:val="fr-CH"/>
              </w:rPr>
              <w:t>existe</w:t>
            </w:r>
            <w:r w:rsidR="00666716" w:rsidRPr="009C242E">
              <w:rPr>
                <w:lang w:val="fr-CH"/>
              </w:rPr>
              <w:t xml:space="preserve"> </w:t>
            </w:r>
            <w:r w:rsidRPr="009C242E">
              <w:rPr>
                <w:lang w:val="fr-CH"/>
              </w:rPr>
              <w:t>pas</w:t>
            </w:r>
          </w:p>
        </w:tc>
      </w:tr>
      <w:tr w:rsidR="00CB6411" w:rsidRPr="009C242E" w:rsidTr="000E38B0">
        <w:trPr>
          <w:jc w:val="center"/>
        </w:trPr>
        <w:tc>
          <w:tcPr>
            <w:tcW w:w="3053" w:type="dxa"/>
          </w:tcPr>
          <w:p w:rsidR="00CB6411" w:rsidRPr="009C242E" w:rsidRDefault="00CB6411" w:rsidP="00915308">
            <w:pPr>
              <w:pStyle w:val="Tabletext"/>
              <w:jc w:val="left"/>
              <w:rPr>
                <w:lang w:val="fr-CH"/>
              </w:rPr>
            </w:pPr>
            <w:r w:rsidRPr="009C242E">
              <w:rPr>
                <w:lang w:val="fr-CH"/>
              </w:rPr>
              <w:t>Longueur des données</w:t>
            </w:r>
          </w:p>
        </w:tc>
        <w:tc>
          <w:tcPr>
            <w:tcW w:w="5452" w:type="dxa"/>
          </w:tcPr>
          <w:p w:rsidR="00CB6411" w:rsidRPr="009C242E" w:rsidRDefault="00CB6411" w:rsidP="00915308">
            <w:pPr>
              <w:pStyle w:val="Tabletext"/>
              <w:jc w:val="left"/>
              <w:rPr>
                <w:lang w:val="fr-CH"/>
              </w:rPr>
            </w:pPr>
            <w:r w:rsidRPr="009C242E">
              <w:rPr>
                <w:lang w:val="fr-CH"/>
              </w:rPr>
              <w:t>Longueur du champ données en octets</w:t>
            </w:r>
          </w:p>
        </w:tc>
      </w:tr>
      <w:tr w:rsidR="00CB6411" w:rsidRPr="009C242E" w:rsidTr="000E38B0">
        <w:trPr>
          <w:jc w:val="center"/>
        </w:trPr>
        <w:tc>
          <w:tcPr>
            <w:tcW w:w="3053" w:type="dxa"/>
          </w:tcPr>
          <w:p w:rsidR="00CB6411" w:rsidRPr="009C242E" w:rsidRDefault="00CB6411" w:rsidP="00915308">
            <w:pPr>
              <w:pStyle w:val="Tabletext"/>
              <w:jc w:val="left"/>
              <w:rPr>
                <w:lang w:val="fr-CH"/>
              </w:rPr>
            </w:pPr>
            <w:r w:rsidRPr="009C242E">
              <w:rPr>
                <w:lang w:val="fr-CH"/>
              </w:rPr>
              <w:t>Type de paquet</w:t>
            </w:r>
          </w:p>
        </w:tc>
        <w:tc>
          <w:tcPr>
            <w:tcW w:w="5452" w:type="dxa"/>
          </w:tcPr>
          <w:p w:rsidR="00CB6411" w:rsidRPr="009C242E" w:rsidRDefault="00CB6411" w:rsidP="00915308">
            <w:pPr>
              <w:pStyle w:val="Tabletext"/>
              <w:jc w:val="left"/>
              <w:rPr>
                <w:lang w:val="fr-CH"/>
              </w:rPr>
            </w:pPr>
            <w:r w:rsidRPr="009C242E">
              <w:rPr>
                <w:lang w:val="fr-CH"/>
              </w:rPr>
              <w:t xml:space="preserve">0x8000: paquet IPv4 </w:t>
            </w:r>
          </w:p>
          <w:p w:rsidR="00CB6411" w:rsidRPr="009C242E" w:rsidRDefault="00CB6411" w:rsidP="00915308">
            <w:pPr>
              <w:pStyle w:val="Tabletext"/>
              <w:jc w:val="left"/>
              <w:rPr>
                <w:lang w:val="fr-CH"/>
              </w:rPr>
            </w:pPr>
            <w:r w:rsidRPr="009C242E">
              <w:rPr>
                <w:lang w:val="fr-CH"/>
              </w:rPr>
              <w:t>0x22F1: paquet IP compressé</w:t>
            </w:r>
            <w:r w:rsidR="00666716" w:rsidRPr="009C242E">
              <w:rPr>
                <w:lang w:val="fr-CH"/>
              </w:rPr>
              <w:t xml:space="preserve"> </w:t>
            </w:r>
            <w:r w:rsidRPr="009C242E">
              <w:rPr>
                <w:lang w:val="fr-CH"/>
              </w:rPr>
              <w:t>selon la technique ROHC</w:t>
            </w:r>
            <w:r w:rsidR="00666716" w:rsidRPr="009C242E">
              <w:rPr>
                <w:lang w:val="fr-CH"/>
              </w:rPr>
              <w:t xml:space="preserve"> </w:t>
            </w:r>
          </w:p>
          <w:p w:rsidR="00CB6411" w:rsidRPr="009C242E" w:rsidRDefault="00CB6411" w:rsidP="00915308">
            <w:pPr>
              <w:pStyle w:val="Tabletext"/>
              <w:jc w:val="left"/>
              <w:rPr>
                <w:lang w:val="fr-CH"/>
              </w:rPr>
            </w:pPr>
            <w:r w:rsidRPr="009C242E">
              <w:rPr>
                <w:lang w:val="fr-CH"/>
              </w:rPr>
              <w:t>0x22F2: paquet IP compressé</w:t>
            </w:r>
            <w:r w:rsidR="00666716" w:rsidRPr="009C242E">
              <w:rPr>
                <w:lang w:val="fr-CH"/>
              </w:rPr>
              <w:t xml:space="preserve"> </w:t>
            </w:r>
            <w:r w:rsidRPr="009C242E">
              <w:rPr>
                <w:lang w:val="fr-CH"/>
              </w:rPr>
              <w:t>selon la technique HCfB</w:t>
            </w:r>
            <w:r w:rsidR="00666716" w:rsidRPr="009C242E">
              <w:rPr>
                <w:lang w:val="fr-CH"/>
              </w:rPr>
              <w:t xml:space="preserve"> </w:t>
            </w:r>
          </w:p>
          <w:p w:rsidR="00CB6411" w:rsidRPr="009C242E" w:rsidRDefault="00CB6411" w:rsidP="00915308">
            <w:pPr>
              <w:pStyle w:val="Tabletext"/>
              <w:jc w:val="left"/>
              <w:rPr>
                <w:lang w:val="fr-CH"/>
              </w:rPr>
            </w:pPr>
            <w:r w:rsidRPr="009C242E">
              <w:rPr>
                <w:lang w:val="fr-CH"/>
              </w:rPr>
              <w:t>0x86DD: paquet</w:t>
            </w:r>
            <w:r w:rsidR="00666716" w:rsidRPr="009C242E">
              <w:rPr>
                <w:lang w:val="fr-CH"/>
              </w:rPr>
              <w:t xml:space="preserve"> </w:t>
            </w:r>
            <w:r w:rsidRPr="009C242E">
              <w:rPr>
                <w:lang w:val="fr-CH"/>
              </w:rPr>
              <w:t>IPv6</w:t>
            </w:r>
            <w:r w:rsidR="00666716" w:rsidRPr="009C242E">
              <w:rPr>
                <w:lang w:val="fr-CH"/>
              </w:rPr>
              <w:t xml:space="preserve"> </w:t>
            </w:r>
          </w:p>
        </w:tc>
      </w:tr>
      <w:tr w:rsidR="00CB6411" w:rsidRPr="009C242E" w:rsidTr="000E38B0">
        <w:trPr>
          <w:jc w:val="center"/>
        </w:trPr>
        <w:tc>
          <w:tcPr>
            <w:tcW w:w="3053" w:type="dxa"/>
          </w:tcPr>
          <w:p w:rsidR="00CB6411" w:rsidRPr="009C242E" w:rsidRDefault="00CB6411" w:rsidP="00915308">
            <w:pPr>
              <w:pStyle w:val="Tabletext"/>
              <w:jc w:val="left"/>
              <w:rPr>
                <w:lang w:val="fr-CH"/>
              </w:rPr>
            </w:pPr>
            <w:r w:rsidRPr="009C242E">
              <w:rPr>
                <w:lang w:val="fr-CH"/>
              </w:rPr>
              <w:t>Adresse de destination</w:t>
            </w:r>
          </w:p>
        </w:tc>
        <w:tc>
          <w:tcPr>
            <w:tcW w:w="5452" w:type="dxa"/>
          </w:tcPr>
          <w:p w:rsidR="00CB6411" w:rsidRPr="009C242E" w:rsidRDefault="00CB6411" w:rsidP="00770C11">
            <w:pPr>
              <w:pStyle w:val="Tabletext"/>
              <w:jc w:val="left"/>
              <w:rPr>
                <w:lang w:val="fr-CH"/>
              </w:rPr>
            </w:pPr>
            <w:r w:rsidRPr="009C242E">
              <w:rPr>
                <w:lang w:val="fr-CH"/>
              </w:rPr>
              <w:t>Adresse de destination de 48</w:t>
            </w:r>
            <w:r w:rsidR="00770C11" w:rsidRPr="009C242E">
              <w:rPr>
                <w:lang w:val="fr-CH"/>
              </w:rPr>
              <w:t xml:space="preserve"> </w:t>
            </w:r>
            <w:r w:rsidRPr="009C242E">
              <w:rPr>
                <w:lang w:val="fr-CH"/>
              </w:rPr>
              <w:t>bit</w:t>
            </w:r>
            <w:r w:rsidR="00770C11" w:rsidRPr="009C242E">
              <w:rPr>
                <w:lang w:val="fr-CH"/>
              </w:rPr>
              <w:t>s</w:t>
            </w:r>
            <w:r w:rsidRPr="009C242E">
              <w:rPr>
                <w:lang w:val="fr-CH"/>
              </w:rPr>
              <w:t xml:space="preserve"> de longueur </w:t>
            </w:r>
          </w:p>
        </w:tc>
      </w:tr>
      <w:tr w:rsidR="00CB6411" w:rsidRPr="009C242E" w:rsidTr="000E38B0">
        <w:trPr>
          <w:jc w:val="center"/>
        </w:trPr>
        <w:tc>
          <w:tcPr>
            <w:tcW w:w="3053" w:type="dxa"/>
          </w:tcPr>
          <w:p w:rsidR="00CB6411" w:rsidRPr="009C242E" w:rsidRDefault="00770C11" w:rsidP="00915308">
            <w:pPr>
              <w:pStyle w:val="Tabletext"/>
              <w:jc w:val="left"/>
              <w:rPr>
                <w:lang w:val="fr-CH"/>
              </w:rPr>
            </w:pPr>
            <w:r w:rsidRPr="009C242E">
              <w:rPr>
                <w:lang w:val="fr-CH"/>
              </w:rPr>
              <w:t>Données</w:t>
            </w:r>
          </w:p>
        </w:tc>
        <w:tc>
          <w:tcPr>
            <w:tcW w:w="5452" w:type="dxa"/>
          </w:tcPr>
          <w:p w:rsidR="00CB6411" w:rsidRPr="009C242E" w:rsidRDefault="00CB6411" w:rsidP="00915308">
            <w:pPr>
              <w:pStyle w:val="Tabletext"/>
              <w:jc w:val="left"/>
              <w:rPr>
                <w:lang w:val="fr-CH"/>
              </w:rPr>
            </w:pPr>
            <w:r w:rsidRPr="009C242E">
              <w:rPr>
                <w:lang w:val="fr-CH"/>
              </w:rPr>
              <w:t>Octets de données encapsulé</w:t>
            </w:r>
            <w:r w:rsidR="00770C11" w:rsidRPr="009C242E">
              <w:rPr>
                <w:lang w:val="fr-CH"/>
              </w:rPr>
              <w:t>e</w:t>
            </w:r>
            <w:r w:rsidRPr="009C242E">
              <w:rPr>
                <w:lang w:val="fr-CH"/>
              </w:rPr>
              <w:t>s selon la technique ULE</w:t>
            </w:r>
            <w:r w:rsidR="00666716" w:rsidRPr="009C242E">
              <w:rPr>
                <w:lang w:val="fr-CH"/>
              </w:rPr>
              <w:t xml:space="preserve"> </w:t>
            </w:r>
          </w:p>
        </w:tc>
      </w:tr>
      <w:tr w:rsidR="00CB6411" w:rsidRPr="009C242E" w:rsidTr="000E38B0">
        <w:trPr>
          <w:jc w:val="center"/>
        </w:trPr>
        <w:tc>
          <w:tcPr>
            <w:tcW w:w="3053" w:type="dxa"/>
          </w:tcPr>
          <w:p w:rsidR="00CB6411" w:rsidRPr="009C242E" w:rsidRDefault="00CB6411" w:rsidP="00915308">
            <w:pPr>
              <w:pStyle w:val="Tabletext"/>
              <w:jc w:val="left"/>
              <w:rPr>
                <w:lang w:val="fr-CH"/>
              </w:rPr>
            </w:pPr>
            <w:r w:rsidRPr="009C242E">
              <w:rPr>
                <w:lang w:val="fr-CH"/>
              </w:rPr>
              <w:t>CRC</w:t>
            </w:r>
          </w:p>
        </w:tc>
        <w:tc>
          <w:tcPr>
            <w:tcW w:w="5452" w:type="dxa"/>
          </w:tcPr>
          <w:p w:rsidR="00CB6411" w:rsidRPr="009C242E" w:rsidRDefault="00CB6411" w:rsidP="00915308">
            <w:pPr>
              <w:pStyle w:val="Tabletext"/>
              <w:jc w:val="left"/>
              <w:rPr>
                <w:lang w:val="fr-CH"/>
              </w:rPr>
            </w:pPr>
            <w:r w:rsidRPr="009C242E">
              <w:rPr>
                <w:lang w:val="fr-CH"/>
              </w:rPr>
              <w:t>Contrôle de redondance cyclique</w:t>
            </w:r>
          </w:p>
        </w:tc>
      </w:tr>
    </w:tbl>
    <w:p w:rsidR="00CB6411" w:rsidRPr="009C242E" w:rsidRDefault="00CB6411" w:rsidP="00915308">
      <w:pPr>
        <w:pStyle w:val="Tablefin"/>
        <w:rPr>
          <w:lang w:val="fr-CH" w:eastAsia="ja-JP"/>
        </w:rPr>
      </w:pPr>
    </w:p>
    <w:p w:rsidR="00CB6411" w:rsidRPr="009C242E" w:rsidRDefault="00CB6411" w:rsidP="00666716">
      <w:pPr>
        <w:pStyle w:val="Heading2"/>
        <w:rPr>
          <w:lang w:val="fr-CH" w:eastAsia="ja-JP"/>
        </w:rPr>
      </w:pPr>
      <w:r w:rsidRPr="009C242E">
        <w:rPr>
          <w:lang w:val="fr-CH" w:eastAsia="ja-JP"/>
        </w:rPr>
        <w:t>6.4</w:t>
      </w:r>
      <w:r w:rsidRPr="009C242E">
        <w:rPr>
          <w:lang w:val="fr-CH" w:eastAsia="ja-JP"/>
        </w:rPr>
        <w:tab/>
        <w:t>Détection de la perte ou de la corruption de fragments de fichier</w:t>
      </w:r>
    </w:p>
    <w:p w:rsidR="00CB6411" w:rsidRPr="009C242E" w:rsidRDefault="00770C11" w:rsidP="00770C11">
      <w:pPr>
        <w:pStyle w:val="enumlev1"/>
        <w:rPr>
          <w:lang w:val="fr-CH"/>
        </w:rPr>
      </w:pPr>
      <w:r w:rsidRPr="009C242E">
        <w:rPr>
          <w:lang w:val="fr-CH" w:eastAsia="ja-JP"/>
        </w:rPr>
        <w:t xml:space="preserve">La </w:t>
      </w:r>
      <w:r w:rsidR="00CB6411" w:rsidRPr="009C242E">
        <w:rPr>
          <w:lang w:val="fr-CH" w:eastAsia="ja-JP"/>
        </w:rPr>
        <w:t>perte ou la corruption de fragments de fichier</w:t>
      </w:r>
      <w:r w:rsidR="00CB6411" w:rsidRPr="009C242E">
        <w:rPr>
          <w:lang w:val="fr-CH"/>
        </w:rPr>
        <w:t xml:space="preserve"> peut être détectée comme suit:</w:t>
      </w:r>
    </w:p>
    <w:p w:rsidR="00CB6411" w:rsidRPr="009C242E" w:rsidRDefault="00CB6411" w:rsidP="00002B20">
      <w:pPr>
        <w:pStyle w:val="enumlev1"/>
        <w:rPr>
          <w:lang w:val="fr-CH"/>
        </w:rPr>
      </w:pPr>
      <w:r w:rsidRPr="009C242E">
        <w:rPr>
          <w:lang w:val="fr-CH"/>
        </w:rPr>
        <w:t>–</w:t>
      </w:r>
      <w:r w:rsidRPr="009C242E">
        <w:rPr>
          <w:lang w:val="fr-CH"/>
        </w:rPr>
        <w:tab/>
      </w:r>
      <w:r w:rsidR="00002B20" w:rsidRPr="009C242E">
        <w:rPr>
          <w:lang w:val="fr-CH"/>
        </w:rPr>
        <w:t xml:space="preserve">La </w:t>
      </w:r>
      <w:r w:rsidR="00770C11" w:rsidRPr="009C242E">
        <w:rPr>
          <w:lang w:val="fr-CH"/>
        </w:rPr>
        <w:t xml:space="preserve">détection </w:t>
      </w:r>
      <w:r w:rsidRPr="009C242E">
        <w:rPr>
          <w:lang w:val="fr-CH"/>
        </w:rPr>
        <w:t xml:space="preserve">de la perte de symboles se fait par la </w:t>
      </w:r>
      <w:r w:rsidR="009C242E" w:rsidRPr="009C242E">
        <w:rPr>
          <w:lang w:val="fr-CH"/>
        </w:rPr>
        <w:t>vérification</w:t>
      </w:r>
      <w:r w:rsidRPr="009C242E">
        <w:rPr>
          <w:lang w:val="fr-CH"/>
        </w:rPr>
        <w:t xml:space="preserve"> de l</w:t>
      </w:r>
      <w:r w:rsidR="00915308" w:rsidRPr="009C242E">
        <w:rPr>
          <w:lang w:val="fr-CH"/>
        </w:rPr>
        <w:t>'</w:t>
      </w:r>
      <w:r w:rsidRPr="009C242E">
        <w:rPr>
          <w:lang w:val="fr-CH"/>
        </w:rPr>
        <w:t>identificateur de charge utile</w:t>
      </w:r>
      <w:r w:rsidR="00666716" w:rsidRPr="009C242E">
        <w:rPr>
          <w:lang w:val="fr-CH"/>
        </w:rPr>
        <w:t xml:space="preserve"> </w:t>
      </w:r>
      <w:r w:rsidRPr="009C242E">
        <w:rPr>
          <w:lang w:val="fr-CH"/>
        </w:rPr>
        <w:t>FEC dans l</w:t>
      </w:r>
      <w:r w:rsidR="00915308" w:rsidRPr="009C242E">
        <w:rPr>
          <w:lang w:val="fr-CH"/>
        </w:rPr>
        <w:t>'</w:t>
      </w:r>
      <w:r w:rsidRPr="009C242E">
        <w:rPr>
          <w:lang w:val="fr-CH"/>
        </w:rPr>
        <w:t>en-tête</w:t>
      </w:r>
      <w:r w:rsidR="00666716" w:rsidRPr="009C242E">
        <w:rPr>
          <w:lang w:val="fr-CH"/>
        </w:rPr>
        <w:t xml:space="preserve"> </w:t>
      </w:r>
      <w:r w:rsidRPr="009C242E">
        <w:rPr>
          <w:lang w:val="fr-CH"/>
        </w:rPr>
        <w:t>FLUTE</w:t>
      </w:r>
      <w:r w:rsidR="00002B20">
        <w:rPr>
          <w:lang w:val="fr-CH"/>
        </w:rPr>
        <w:t>.</w:t>
      </w:r>
    </w:p>
    <w:p w:rsidR="00CB6411" w:rsidRPr="009C242E" w:rsidRDefault="00CB6411" w:rsidP="00002B20">
      <w:pPr>
        <w:pStyle w:val="enumlev1"/>
        <w:rPr>
          <w:lang w:val="fr-CH"/>
        </w:rPr>
      </w:pPr>
      <w:r w:rsidRPr="009C242E">
        <w:rPr>
          <w:lang w:val="fr-CH"/>
        </w:rPr>
        <w:t>–</w:t>
      </w:r>
      <w:r w:rsidRPr="009C242E">
        <w:rPr>
          <w:lang w:val="fr-CH"/>
        </w:rPr>
        <w:tab/>
      </w:r>
      <w:r w:rsidR="00002B20" w:rsidRPr="009C242E">
        <w:rPr>
          <w:lang w:val="fr-CH"/>
        </w:rPr>
        <w:t xml:space="preserve">La </w:t>
      </w:r>
      <w:r w:rsidR="00770C11" w:rsidRPr="009C242E">
        <w:rPr>
          <w:lang w:val="fr-CH"/>
        </w:rPr>
        <w:t>détection</w:t>
      </w:r>
      <w:r w:rsidRPr="009C242E">
        <w:rPr>
          <w:lang w:val="fr-CH"/>
        </w:rPr>
        <w:t xml:space="preserve"> de la corruption de paquets</w:t>
      </w:r>
      <w:r w:rsidR="00666716" w:rsidRPr="009C242E">
        <w:rPr>
          <w:lang w:val="fr-CH"/>
        </w:rPr>
        <w:t xml:space="preserve"> </w:t>
      </w:r>
      <w:r w:rsidRPr="009C242E">
        <w:rPr>
          <w:lang w:val="fr-CH"/>
        </w:rPr>
        <w:t xml:space="preserve">IP se fait par la </w:t>
      </w:r>
      <w:r w:rsidR="009C242E" w:rsidRPr="009C242E">
        <w:rPr>
          <w:lang w:val="fr-CH"/>
        </w:rPr>
        <w:t>vérification</w:t>
      </w:r>
      <w:r w:rsidRPr="009C242E">
        <w:rPr>
          <w:lang w:val="fr-CH"/>
        </w:rPr>
        <w:t xml:space="preserve"> de la somme de contrôle des en-têtes</w:t>
      </w:r>
      <w:r w:rsidR="00666716" w:rsidRPr="009C242E">
        <w:rPr>
          <w:lang w:val="fr-CH"/>
        </w:rPr>
        <w:t xml:space="preserve"> </w:t>
      </w:r>
      <w:r w:rsidRPr="009C242E">
        <w:rPr>
          <w:lang w:val="fr-CH"/>
        </w:rPr>
        <w:t>UDP</w:t>
      </w:r>
      <w:r w:rsidR="00002B20">
        <w:rPr>
          <w:lang w:val="fr-CH"/>
        </w:rPr>
        <w:t>.</w:t>
      </w:r>
    </w:p>
    <w:p w:rsidR="00CB6411" w:rsidRPr="009C242E" w:rsidRDefault="00CB6411" w:rsidP="00002B20">
      <w:pPr>
        <w:pStyle w:val="enumlev1"/>
        <w:rPr>
          <w:lang w:val="fr-CH"/>
        </w:rPr>
      </w:pPr>
      <w:r w:rsidRPr="009C242E">
        <w:rPr>
          <w:lang w:val="fr-CH"/>
        </w:rPr>
        <w:t>–</w:t>
      </w:r>
      <w:r w:rsidRPr="009C242E">
        <w:rPr>
          <w:lang w:val="fr-CH"/>
        </w:rPr>
        <w:tab/>
      </w:r>
      <w:r w:rsidR="00002B20" w:rsidRPr="009C242E">
        <w:rPr>
          <w:lang w:val="fr-CH"/>
        </w:rPr>
        <w:t xml:space="preserve">La </w:t>
      </w:r>
      <w:r w:rsidR="00770C11" w:rsidRPr="009C242E">
        <w:rPr>
          <w:lang w:val="fr-CH"/>
        </w:rPr>
        <w:t>détection</w:t>
      </w:r>
      <w:r w:rsidRPr="009C242E">
        <w:rPr>
          <w:lang w:val="fr-CH"/>
        </w:rPr>
        <w:t xml:space="preserve"> de la corruption de paquets</w:t>
      </w:r>
      <w:r w:rsidR="00666716" w:rsidRPr="009C242E">
        <w:rPr>
          <w:lang w:val="fr-CH"/>
        </w:rPr>
        <w:t xml:space="preserve"> </w:t>
      </w:r>
      <w:r w:rsidRPr="009C242E">
        <w:rPr>
          <w:lang w:val="fr-CH"/>
        </w:rPr>
        <w:t xml:space="preserve">ULE se fait par la </w:t>
      </w:r>
      <w:r w:rsidR="009C242E" w:rsidRPr="009C242E">
        <w:rPr>
          <w:lang w:val="fr-CH"/>
        </w:rPr>
        <w:t>vérification</w:t>
      </w:r>
      <w:r w:rsidRPr="009C242E">
        <w:rPr>
          <w:lang w:val="fr-CH"/>
        </w:rPr>
        <w:t xml:space="preserve"> de la somme de contrôle des paquets ULE</w:t>
      </w:r>
      <w:r w:rsidR="00002B20">
        <w:rPr>
          <w:lang w:val="fr-CH"/>
        </w:rPr>
        <w:t>.</w:t>
      </w:r>
    </w:p>
    <w:p w:rsidR="00CB6411" w:rsidRPr="009C242E" w:rsidRDefault="00CB6411" w:rsidP="00770C11">
      <w:pPr>
        <w:pStyle w:val="enumlev1"/>
        <w:rPr>
          <w:lang w:val="fr-CH"/>
        </w:rPr>
      </w:pPr>
      <w:r w:rsidRPr="009C242E">
        <w:rPr>
          <w:lang w:val="fr-CH"/>
        </w:rPr>
        <w:t>–</w:t>
      </w:r>
      <w:r w:rsidRPr="009C242E">
        <w:rPr>
          <w:lang w:val="fr-CH"/>
        </w:rPr>
        <w:tab/>
      </w:r>
      <w:r w:rsidR="00002B20" w:rsidRPr="009C242E">
        <w:rPr>
          <w:lang w:val="fr-CH"/>
        </w:rPr>
        <w:t xml:space="preserve">La </w:t>
      </w:r>
      <w:r w:rsidR="00770C11" w:rsidRPr="009C242E">
        <w:rPr>
          <w:lang w:val="fr-CH"/>
        </w:rPr>
        <w:t xml:space="preserve">détection </w:t>
      </w:r>
      <w:r w:rsidRPr="009C242E">
        <w:rPr>
          <w:lang w:val="fr-CH"/>
        </w:rPr>
        <w:t>de la perte de paquets</w:t>
      </w:r>
      <w:r w:rsidR="00666716" w:rsidRPr="009C242E">
        <w:rPr>
          <w:lang w:val="fr-CH"/>
        </w:rPr>
        <w:t xml:space="preserve"> </w:t>
      </w:r>
      <w:r w:rsidRPr="009C242E">
        <w:rPr>
          <w:lang w:val="fr-CH"/>
        </w:rPr>
        <w:t>de flux de transport MPEG-2</w:t>
      </w:r>
      <w:r w:rsidR="00666716" w:rsidRPr="009C242E">
        <w:rPr>
          <w:lang w:val="fr-CH"/>
        </w:rPr>
        <w:t xml:space="preserve"> </w:t>
      </w:r>
      <w:r w:rsidRPr="009C242E">
        <w:rPr>
          <w:lang w:val="fr-CH"/>
        </w:rPr>
        <w:t xml:space="preserve">se fait par la </w:t>
      </w:r>
      <w:r w:rsidR="009C242E" w:rsidRPr="009C242E">
        <w:rPr>
          <w:lang w:val="fr-CH"/>
        </w:rPr>
        <w:t>vérification</w:t>
      </w:r>
      <w:r w:rsidRPr="009C242E">
        <w:rPr>
          <w:lang w:val="fr-CH"/>
        </w:rPr>
        <w:t xml:space="preserve"> de l</w:t>
      </w:r>
      <w:r w:rsidR="00915308" w:rsidRPr="009C242E">
        <w:rPr>
          <w:lang w:val="fr-CH"/>
        </w:rPr>
        <w:t>'</w:t>
      </w:r>
      <w:r w:rsidRPr="009C242E">
        <w:rPr>
          <w:lang w:val="fr-CH"/>
        </w:rPr>
        <w:t>en-tête TS</w:t>
      </w:r>
      <w:r w:rsidR="00765EDF" w:rsidRPr="009C242E">
        <w:rPr>
          <w:lang w:val="fr-CH"/>
        </w:rPr>
        <w:t>.</w:t>
      </w:r>
      <w:r w:rsidR="00666716" w:rsidRPr="009C242E">
        <w:rPr>
          <w:lang w:val="fr-CH"/>
        </w:rPr>
        <w:t xml:space="preserve"> </w:t>
      </w:r>
    </w:p>
    <w:p w:rsidR="00CB6411" w:rsidRPr="009C242E" w:rsidRDefault="00CB6411" w:rsidP="005F4E74">
      <w:pPr>
        <w:rPr>
          <w:lang w:val="fr-CH" w:eastAsia="ja-JP"/>
        </w:rPr>
      </w:pPr>
      <w:r w:rsidRPr="009C242E">
        <w:rPr>
          <w:lang w:val="fr-CH" w:eastAsia="ja-JP"/>
        </w:rPr>
        <w:t>Les paquets de symboles corrompus ou perdus sont rejetés et le fichier original est reconstitué au moyen du décodage</w:t>
      </w:r>
      <w:r w:rsidR="00666716" w:rsidRPr="009C242E">
        <w:rPr>
          <w:lang w:val="fr-CH" w:eastAsia="ja-JP"/>
        </w:rPr>
        <w:t xml:space="preserve"> </w:t>
      </w:r>
      <w:r w:rsidRPr="009C242E">
        <w:rPr>
          <w:lang w:val="fr-CH" w:eastAsia="ja-JP"/>
        </w:rPr>
        <w:t>AL</w:t>
      </w:r>
      <w:r w:rsidRPr="009C242E">
        <w:rPr>
          <w:lang w:val="fr-CH" w:eastAsia="ja-JP"/>
        </w:rPr>
        <w:noBreakHyphen/>
        <w:t>FEC. Si le</w:t>
      </w:r>
      <w:r w:rsidR="00666716" w:rsidRPr="009C242E">
        <w:rPr>
          <w:lang w:val="fr-CH" w:eastAsia="ja-JP"/>
        </w:rPr>
        <w:t xml:space="preserve"> </w:t>
      </w:r>
      <w:r w:rsidRPr="009C242E">
        <w:rPr>
          <w:lang w:val="fr-CH" w:eastAsia="ja-JP"/>
        </w:rPr>
        <w:t>fichier n</w:t>
      </w:r>
      <w:r w:rsidR="00915308" w:rsidRPr="009C242E">
        <w:rPr>
          <w:lang w:val="fr-CH" w:eastAsia="ja-JP"/>
        </w:rPr>
        <w:t>'</w:t>
      </w:r>
      <w:r w:rsidRPr="009C242E">
        <w:rPr>
          <w:lang w:val="fr-CH" w:eastAsia="ja-JP"/>
        </w:rPr>
        <w:t>est pas parfaitement reconstitué, le récepteur peut le réparer en utilisant le système de complément du contenu identifié par les métadonnées de commande du téléchargement.</w:t>
      </w:r>
    </w:p>
    <w:p w:rsidR="00CB6411" w:rsidRPr="009C242E" w:rsidRDefault="00CB6411" w:rsidP="00666716">
      <w:pPr>
        <w:pStyle w:val="Heading1"/>
        <w:rPr>
          <w:lang w:val="fr-CH" w:eastAsia="ja-JP"/>
        </w:rPr>
      </w:pPr>
      <w:r w:rsidRPr="009C242E">
        <w:rPr>
          <w:lang w:val="fr-CH" w:eastAsia="ja-JP"/>
        </w:rPr>
        <w:t>7</w:t>
      </w:r>
      <w:r w:rsidRPr="009C242E">
        <w:rPr>
          <w:lang w:val="fr-CH"/>
        </w:rPr>
        <w:tab/>
      </w:r>
      <w:r w:rsidR="00770C11" w:rsidRPr="009C242E">
        <w:rPr>
          <w:lang w:val="fr-CH" w:eastAsia="ja-JP"/>
        </w:rPr>
        <w:t>G</w:t>
      </w:r>
      <w:r w:rsidRPr="009C242E">
        <w:rPr>
          <w:lang w:val="fr-CH" w:eastAsia="ja-JP"/>
        </w:rPr>
        <w:t>estion des droits numériques</w:t>
      </w:r>
    </w:p>
    <w:p w:rsidR="00CB6411" w:rsidRDefault="00CB6411" w:rsidP="00EB236F">
      <w:pPr>
        <w:rPr>
          <w:lang w:val="fr-CH" w:eastAsia="ja-JP"/>
        </w:rPr>
      </w:pPr>
      <w:r w:rsidRPr="009C242E">
        <w:rPr>
          <w:lang w:val="fr-CH" w:eastAsia="ja-JP"/>
        </w:rPr>
        <w:t>Aux fins de la gestion des droits numériques, la totalité du fichier de contenu peut être chiffrée avant la transmission. La clé de chiffrement est fournie par l</w:t>
      </w:r>
      <w:r w:rsidR="00915308" w:rsidRPr="009C242E">
        <w:rPr>
          <w:lang w:val="fr-CH" w:eastAsia="ja-JP"/>
        </w:rPr>
        <w:t>'</w:t>
      </w:r>
      <w:r w:rsidRPr="009C242E">
        <w:rPr>
          <w:lang w:val="fr-CH" w:eastAsia="ja-JP"/>
        </w:rPr>
        <w:t>intermédiaire des canaux de communication une fois que les procédures d</w:t>
      </w:r>
      <w:r w:rsidR="00915308" w:rsidRPr="009C242E">
        <w:rPr>
          <w:lang w:val="fr-CH" w:eastAsia="ja-JP"/>
        </w:rPr>
        <w:t>'</w:t>
      </w:r>
      <w:r w:rsidRPr="009C242E">
        <w:rPr>
          <w:lang w:val="fr-CH" w:eastAsia="ja-JP"/>
        </w:rPr>
        <w:t xml:space="preserve">authentification appropriées ont été </w:t>
      </w:r>
      <w:r w:rsidR="00770C11" w:rsidRPr="009C242E">
        <w:rPr>
          <w:lang w:val="fr-CH" w:eastAsia="ja-JP"/>
        </w:rPr>
        <w:t>mises en œuvre</w:t>
      </w:r>
      <w:r w:rsidRPr="009C242E">
        <w:rPr>
          <w:lang w:val="fr-CH" w:eastAsia="ja-JP"/>
        </w:rPr>
        <w:t>.</w:t>
      </w:r>
    </w:p>
    <w:p w:rsidR="00CB6411" w:rsidRPr="009C242E" w:rsidRDefault="00CB6411" w:rsidP="00CB6411">
      <w:pPr>
        <w:pStyle w:val="Line"/>
        <w:rPr>
          <w:lang w:val="fr-CH"/>
        </w:rPr>
      </w:pPr>
    </w:p>
    <w:sectPr w:rsidR="00CB6411" w:rsidRPr="009C242E" w:rsidSect="00765EDF">
      <w:headerReference w:type="even" r:id="rId58"/>
      <w:headerReference w:type="default" r:id="rId5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716" w:rsidRDefault="00666716">
      <w:r>
        <w:separator/>
      </w:r>
    </w:p>
  </w:endnote>
  <w:endnote w:type="continuationSeparator" w:id="0">
    <w:p w:rsidR="00666716" w:rsidRDefault="00666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716" w:rsidRDefault="00666716">
      <w:r>
        <w:separator/>
      </w:r>
    </w:p>
  </w:footnote>
  <w:footnote w:type="continuationSeparator" w:id="0">
    <w:p w:rsidR="00666716" w:rsidRDefault="00666716">
      <w:r>
        <w:continuationSeparator/>
      </w:r>
    </w:p>
  </w:footnote>
  <w:footnote w:id="1">
    <w:p w:rsidR="00666716" w:rsidRPr="00642621" w:rsidRDefault="00666716" w:rsidP="005F4E74">
      <w:pPr>
        <w:pStyle w:val="FootnoteText"/>
        <w:rPr>
          <w:rStyle w:val="FootnoteTextChar"/>
          <w:lang w:val="fr-CH"/>
        </w:rPr>
      </w:pPr>
      <w:r>
        <w:rPr>
          <w:rStyle w:val="FootnoteReference"/>
        </w:rPr>
        <w:footnoteRef/>
      </w:r>
      <w:r w:rsidRPr="00642621">
        <w:rPr>
          <w:lang w:val="fr-CH"/>
        </w:rPr>
        <w:tab/>
      </w:r>
      <w:r w:rsidRPr="00023598">
        <w:rPr>
          <w:rStyle w:val="FootnoteTextChar"/>
        </w:rPr>
        <w:t xml:space="preserve">Ce système </w:t>
      </w:r>
      <w:r w:rsidRPr="00666716">
        <w:t>est</w:t>
      </w:r>
      <w:r w:rsidRPr="00023598">
        <w:rPr>
          <w:rStyle w:val="FootnoteTextChar"/>
        </w:rPr>
        <w:t xml:space="preserve"> spécifié dans la </w:t>
      </w:r>
      <w:r w:rsidR="00642621">
        <w:rPr>
          <w:rStyle w:val="FootnoteTextChar"/>
        </w:rPr>
        <w:t xml:space="preserve">Partie 1 de la </w:t>
      </w:r>
      <w:r w:rsidRPr="00023598">
        <w:rPr>
          <w:rStyle w:val="FootnoteTextChar"/>
        </w:rPr>
        <w:t>norme</w:t>
      </w:r>
      <w:r w:rsidRPr="00642621">
        <w:rPr>
          <w:rStyle w:val="FootnoteTextChar"/>
          <w:lang w:val="fr-CH"/>
        </w:rPr>
        <w:t xml:space="preserve"> ARIB STD-B45 v</w:t>
      </w:r>
      <w:r w:rsidR="005F4E74">
        <w:rPr>
          <w:rStyle w:val="FootnoteTextChar"/>
          <w:lang w:val="fr-CH"/>
        </w:rPr>
        <w:t>2</w:t>
      </w:r>
      <w:r w:rsidRPr="00642621">
        <w:rPr>
          <w:rStyle w:val="FootnoteTextChar"/>
          <w:lang w:val="fr-CH"/>
        </w:rPr>
        <w:t>.0 (201</w:t>
      </w:r>
      <w:r w:rsidR="00642621">
        <w:rPr>
          <w:rStyle w:val="FootnoteTextChar"/>
          <w:lang w:val="fr-CH"/>
        </w:rPr>
        <w:t>1</w:t>
      </w:r>
      <w:r w:rsidRPr="00642621">
        <w:rPr>
          <w:rStyle w:val="FootnoteTextChar"/>
          <w:lang w:val="fr-CH"/>
        </w:rPr>
        <w:t xml:space="preserve">): </w:t>
      </w:r>
      <w:r w:rsidRPr="00642621">
        <w:rPr>
          <w:rStyle w:val="FootnoteTextChar"/>
          <w:i/>
          <w:iCs/>
          <w:lang w:val="fr-CH"/>
        </w:rPr>
        <w:t>Content download system for advanced wide band digital satellite broadcasting</w:t>
      </w:r>
      <w:r w:rsidRPr="00642621">
        <w:rPr>
          <w:rStyle w:val="FootnoteTextChar"/>
          <w:lang w:val="fr-CH"/>
        </w:rPr>
        <w:t>.</w:t>
      </w:r>
    </w:p>
  </w:footnote>
  <w:footnote w:id="2">
    <w:p w:rsidR="00666716" w:rsidRPr="006479EB" w:rsidRDefault="00666716" w:rsidP="00CB6411">
      <w:pPr>
        <w:pStyle w:val="FootnoteText"/>
        <w:rPr>
          <w:rStyle w:val="FootnoteTextChar"/>
          <w:lang w:val="fr-CH"/>
        </w:rPr>
      </w:pPr>
      <w:r>
        <w:rPr>
          <w:rStyle w:val="FootnoteReference"/>
        </w:rPr>
        <w:footnoteRef/>
      </w:r>
      <w:r w:rsidRPr="006479EB">
        <w:rPr>
          <w:lang w:val="fr-CH"/>
        </w:rPr>
        <w:tab/>
      </w:r>
      <w:r w:rsidRPr="00023598">
        <w:rPr>
          <w:rStyle w:val="FootnoteTextChar"/>
        </w:rPr>
        <w:t>Voir la Recommandation UIT-R BT.1869 – Schéma de multiplexage pour paquets de longueur variable dans des systèmes de diffusion multimédias numériques</w:t>
      </w:r>
      <w:r w:rsidRPr="006479EB">
        <w:rPr>
          <w:rStyle w:val="FootnoteTextChar"/>
          <w:lang w:val="fr-CH"/>
        </w:rPr>
        <w:t>.</w:t>
      </w:r>
    </w:p>
  </w:footnote>
  <w:footnote w:id="3">
    <w:p w:rsidR="00255268" w:rsidRPr="00255268" w:rsidRDefault="00255268">
      <w:pPr>
        <w:pStyle w:val="FootnoteText"/>
        <w:rPr>
          <w:lang w:val="fr-CH"/>
        </w:rPr>
      </w:pPr>
      <w:r>
        <w:rPr>
          <w:rStyle w:val="FootnoteReference"/>
        </w:rPr>
        <w:footnoteRef/>
      </w:r>
      <w:r>
        <w:t xml:space="preserve"> </w:t>
      </w:r>
      <w:r>
        <w:rPr>
          <w:lang w:val="fr-CH"/>
        </w:rPr>
        <w:tab/>
        <w:t xml:space="preserve">Ce système est spécifié dans la Partie 2 de la norme ARIB STD-B45 </w:t>
      </w:r>
      <w:r w:rsidR="005F4E74">
        <w:rPr>
          <w:lang w:val="fr-CH"/>
        </w:rPr>
        <w:t>v</w:t>
      </w:r>
      <w:r>
        <w:rPr>
          <w:lang w:val="fr-CH"/>
        </w:rPr>
        <w:t xml:space="preserve">.2.0 (2011) </w:t>
      </w:r>
      <w:r w:rsidRPr="00255268">
        <w:rPr>
          <w:lang w:val="fr-CH"/>
        </w:rPr>
        <w:t>–</w:t>
      </w:r>
      <w:r>
        <w:rPr>
          <w:lang w:val="fr-CH"/>
        </w:rPr>
        <w:t xml:space="preserve"> </w:t>
      </w:r>
      <w:r w:rsidRPr="00255268">
        <w:rPr>
          <w:i/>
          <w:iCs/>
          <w:lang w:val="fr-CH"/>
        </w:rPr>
        <w:t>Content download system for broadcasting</w:t>
      </w:r>
      <w:r>
        <w:rPr>
          <w:lang w:val="fr-CH"/>
        </w:rPr>
        <w:t xml:space="preserve">. </w:t>
      </w:r>
    </w:p>
  </w:footnote>
  <w:footnote w:id="4">
    <w:p w:rsidR="00770C11" w:rsidRPr="00770C11" w:rsidRDefault="00770C11">
      <w:pPr>
        <w:pStyle w:val="FootnoteText"/>
        <w:rPr>
          <w:lang w:val="fr-CH"/>
        </w:rPr>
      </w:pPr>
      <w:r>
        <w:rPr>
          <w:rStyle w:val="FootnoteReference"/>
        </w:rPr>
        <w:footnoteRef/>
      </w:r>
      <w:r>
        <w:t xml:space="preserve"> </w:t>
      </w:r>
      <w:r>
        <w:rPr>
          <w:lang w:val="fr-CH"/>
        </w:rPr>
        <w:tab/>
        <w:t xml:space="preserve">Voir la Recommandation UIT-R BT.1887 </w:t>
      </w:r>
      <w:r w:rsidRPr="00770C11">
        <w:rPr>
          <w:lang w:val="fr-CH"/>
        </w:rPr>
        <w:t>–</w:t>
      </w:r>
      <w:r>
        <w:rPr>
          <w:lang w:val="fr-CH"/>
        </w:rPr>
        <w:t xml:space="preserve"> Acheminement de paquets IP dans des flux de transport MPEG-2 pour la radiodiffusion multimédia.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716" w:rsidRDefault="0066671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716" w:rsidRDefault="00666716" w:rsidP="00666716">
    <w:pPr>
      <w:pStyle w:val="Header"/>
      <w:ind w:right="360" w:firstLine="360"/>
    </w:pPr>
    <w:r>
      <w:rPr>
        <w:noProof/>
        <w:lang w:val="en-US" w:eastAsia="zh-CN"/>
      </w:rPr>
      <w:drawing>
        <wp:anchor distT="0" distB="0" distL="114300" distR="114300" simplePos="0" relativeHeight="251659264" behindDoc="1" locked="0" layoutInCell="1" allowOverlap="1" wp14:anchorId="5519DC7E" wp14:editId="5C2C9E3F">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716" w:rsidRPr="00CB6411" w:rsidRDefault="00666716">
    <w:pPr>
      <w:pStyle w:val="Header"/>
      <w:jc w:val="left"/>
      <w:rPr>
        <w:lang w:val="fr-CH"/>
      </w:rPr>
    </w:pPr>
    <w:r>
      <w:rPr>
        <w:rStyle w:val="PageNumber"/>
        <w:b/>
        <w:bCs/>
      </w:rPr>
      <w:fldChar w:fldCharType="begin"/>
    </w:r>
    <w:r w:rsidRPr="00CB6411">
      <w:rPr>
        <w:rStyle w:val="PageNumber"/>
        <w:b/>
        <w:bCs/>
        <w:lang w:val="fr-CH"/>
      </w:rPr>
      <w:instrText xml:space="preserve"> PAGE </w:instrText>
    </w:r>
    <w:r>
      <w:rPr>
        <w:rStyle w:val="PageNumber"/>
        <w:b/>
        <w:bCs/>
      </w:rPr>
      <w:fldChar w:fldCharType="separate"/>
    </w:r>
    <w:r w:rsidR="00FA2B5D">
      <w:rPr>
        <w:rStyle w:val="PageNumber"/>
        <w:b/>
        <w:bCs/>
        <w:noProof/>
        <w:lang w:val="fr-CH"/>
      </w:rPr>
      <w:t>ii</w:t>
    </w:r>
    <w:r>
      <w:rPr>
        <w:rStyle w:val="PageNumber"/>
        <w:b/>
        <w:bCs/>
      </w:rPr>
      <w:fldChar w:fldCharType="end"/>
    </w:r>
    <w:r w:rsidRPr="00CB6411">
      <w:rPr>
        <w:lang w:val="fr-CH"/>
      </w:rPr>
      <w:tab/>
    </w:r>
    <w:r w:rsidR="00FA2B5D">
      <w:fldChar w:fldCharType="begin"/>
    </w:r>
    <w:r w:rsidR="00FA2B5D">
      <w:instrText xml:space="preserve"> DOCPROPERTY "Header" \* MERGEFORMAT </w:instrText>
    </w:r>
    <w:r w:rsidR="00FA2B5D">
      <w:fldChar w:fldCharType="separate"/>
    </w:r>
    <w:r w:rsidR="00EB236F" w:rsidRPr="00EB236F">
      <w:rPr>
        <w:b/>
        <w:bCs/>
        <w:lang w:val="fr-CH"/>
      </w:rPr>
      <w:t xml:space="preserve">Rec. </w:t>
    </w:r>
    <w:r w:rsidR="00FA2B5D">
      <w:rPr>
        <w:b/>
        <w:bCs/>
        <w:lang w:val="fr-CH"/>
      </w:rPr>
      <w:fldChar w:fldCharType="end"/>
    </w:r>
    <w:r>
      <w:rPr>
        <w:b/>
        <w:bCs/>
      </w:rPr>
      <w:t xml:space="preserve"> </w:t>
    </w:r>
    <w:r>
      <w:rPr>
        <w:b/>
        <w:bCs/>
      </w:rPr>
      <w:fldChar w:fldCharType="begin"/>
    </w:r>
    <w:r w:rsidRPr="00CB6411">
      <w:rPr>
        <w:b/>
        <w:bCs/>
        <w:lang w:val="fr-CH"/>
      </w:rPr>
      <w:instrText>styleref href</w:instrText>
    </w:r>
    <w:r>
      <w:rPr>
        <w:b/>
        <w:bCs/>
      </w:rPr>
      <w:fldChar w:fldCharType="separate"/>
    </w:r>
    <w:r w:rsidR="00FA2B5D">
      <w:rPr>
        <w:b/>
        <w:bCs/>
        <w:noProof/>
      </w:rPr>
      <w:t>UIT-R  BT.1888-1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716" w:rsidRDefault="00666716">
    <w:pPr>
      <w:pStyle w:val="Header"/>
    </w:pPr>
    <w:r>
      <w:tab/>
    </w:r>
    <w:r w:rsidR="00FA2B5D">
      <w:fldChar w:fldCharType="begin"/>
    </w:r>
    <w:r w:rsidR="00FA2B5D">
      <w:instrText xml:space="preserve"> DOCPROPERTY "Header" \* MERGEFORMAT</w:instrText>
    </w:r>
    <w:r w:rsidR="00FA2B5D">
      <w:instrText xml:space="preserve"> </w:instrText>
    </w:r>
    <w:r w:rsidR="00FA2B5D">
      <w:fldChar w:fldCharType="separate"/>
    </w:r>
    <w:r w:rsidR="00EB236F" w:rsidRPr="00EB236F">
      <w:rPr>
        <w:b/>
        <w:bCs/>
      </w:rPr>
      <w:t xml:space="preserve">Rec. </w:t>
    </w:r>
    <w:r w:rsidR="00FA2B5D">
      <w:rPr>
        <w:b/>
        <w:bCs/>
      </w:rPr>
      <w:fldChar w:fldCharType="end"/>
    </w:r>
    <w:r>
      <w:rPr>
        <w:b/>
        <w:bCs/>
      </w:rPr>
      <w:t xml:space="preserve"> </w:t>
    </w:r>
    <w:r>
      <w:rPr>
        <w:b/>
        <w:bCs/>
      </w:rPr>
      <w:fldChar w:fldCharType="begin"/>
    </w:r>
    <w:r>
      <w:rPr>
        <w:b/>
        <w:bCs/>
      </w:rPr>
      <w:instrText>styleref href</w:instrText>
    </w:r>
    <w:r>
      <w:rPr>
        <w:b/>
        <w:bCs/>
      </w:rPr>
      <w:fldChar w:fldCharType="separate"/>
    </w:r>
    <w:r w:rsidR="00EB236F">
      <w:rPr>
        <w:b/>
        <w:bCs/>
        <w:noProof/>
      </w:rPr>
      <w:t>UIT-R  BT.1888-1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716" w:rsidRDefault="0066671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A2B5D">
      <w:rPr>
        <w:rStyle w:val="PageNumber"/>
        <w:b/>
        <w:bCs/>
        <w:noProof/>
        <w:lang w:val="en-US"/>
      </w:rPr>
      <w:t>26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EB236F" w:rsidRPr="00EB236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A2B5D">
      <w:rPr>
        <w:b/>
        <w:bCs/>
        <w:noProof/>
      </w:rPr>
      <w:t>UIT-R  BT.1888-1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716" w:rsidRDefault="00666716">
    <w:pPr>
      <w:pStyle w:val="Header"/>
    </w:pPr>
    <w:r>
      <w:tab/>
    </w:r>
    <w:r w:rsidR="00FA2B5D">
      <w:fldChar w:fldCharType="begin"/>
    </w:r>
    <w:r w:rsidR="00FA2B5D">
      <w:instrText xml:space="preserve"> DOCPROPERTY "Header" \* MERGEFORMAT </w:instrText>
    </w:r>
    <w:r w:rsidR="00FA2B5D">
      <w:fldChar w:fldCharType="separate"/>
    </w:r>
    <w:r w:rsidR="00EB236F" w:rsidRPr="00EB236F">
      <w:rPr>
        <w:b/>
        <w:bCs/>
      </w:rPr>
      <w:t xml:space="preserve">Rec. </w:t>
    </w:r>
    <w:r w:rsidR="00FA2B5D">
      <w:rPr>
        <w:b/>
        <w:bCs/>
      </w:rPr>
      <w:fldChar w:fldCharType="end"/>
    </w:r>
    <w:r>
      <w:rPr>
        <w:b/>
        <w:bCs/>
      </w:rPr>
      <w:t xml:space="preserve"> </w:t>
    </w:r>
    <w:r>
      <w:rPr>
        <w:b/>
        <w:bCs/>
      </w:rPr>
      <w:fldChar w:fldCharType="begin"/>
    </w:r>
    <w:r>
      <w:rPr>
        <w:b/>
        <w:bCs/>
      </w:rPr>
      <w:instrText>styleref href</w:instrText>
    </w:r>
    <w:r>
      <w:rPr>
        <w:b/>
        <w:bCs/>
      </w:rPr>
      <w:fldChar w:fldCharType="separate"/>
    </w:r>
    <w:r w:rsidR="00FA2B5D">
      <w:rPr>
        <w:b/>
        <w:bCs/>
        <w:noProof/>
      </w:rPr>
      <w:t>UIT-R  BT.1888-1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A2B5D">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411"/>
    <w:rsid w:val="00002B20"/>
    <w:rsid w:val="0001719F"/>
    <w:rsid w:val="000E38B0"/>
    <w:rsid w:val="0011705F"/>
    <w:rsid w:val="001D1A97"/>
    <w:rsid w:val="00217EBF"/>
    <w:rsid w:val="00242AEE"/>
    <w:rsid w:val="00255268"/>
    <w:rsid w:val="002D76C4"/>
    <w:rsid w:val="0034545B"/>
    <w:rsid w:val="003F37D1"/>
    <w:rsid w:val="004956E2"/>
    <w:rsid w:val="0052529D"/>
    <w:rsid w:val="005F4E74"/>
    <w:rsid w:val="00607D68"/>
    <w:rsid w:val="00642621"/>
    <w:rsid w:val="00663A68"/>
    <w:rsid w:val="00666716"/>
    <w:rsid w:val="006A271A"/>
    <w:rsid w:val="007468DA"/>
    <w:rsid w:val="00765EDF"/>
    <w:rsid w:val="00770C11"/>
    <w:rsid w:val="00793EC0"/>
    <w:rsid w:val="00915308"/>
    <w:rsid w:val="009C242E"/>
    <w:rsid w:val="009C7144"/>
    <w:rsid w:val="009E00A8"/>
    <w:rsid w:val="00A23E9D"/>
    <w:rsid w:val="00A6617B"/>
    <w:rsid w:val="00AB0DC8"/>
    <w:rsid w:val="00B44E24"/>
    <w:rsid w:val="00C077B0"/>
    <w:rsid w:val="00CB6411"/>
    <w:rsid w:val="00DF4176"/>
    <w:rsid w:val="00DF67A0"/>
    <w:rsid w:val="00EB236F"/>
    <w:rsid w:val="00F15FE1"/>
    <w:rsid w:val="00F83BC9"/>
    <w:rsid w:val="00FA2B5D"/>
    <w:rsid w:val="00FB5F8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0"/>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link w:val="ASN1Char"/>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B6411"/>
    <w:rPr>
      <w:color w:val="0000FF"/>
      <w:u w:val="single"/>
    </w:rPr>
  </w:style>
  <w:style w:type="character" w:customStyle="1" w:styleId="Heading1Char">
    <w:name w:val="Heading 1 Char"/>
    <w:basedOn w:val="DefaultParagraphFont"/>
    <w:link w:val="Heading1"/>
    <w:rsid w:val="00CB6411"/>
    <w:rPr>
      <w:b/>
      <w:sz w:val="24"/>
      <w:lang w:val="fr-FR" w:eastAsia="en-US"/>
    </w:rPr>
  </w:style>
  <w:style w:type="character" w:customStyle="1" w:styleId="Heading2Char">
    <w:name w:val="Heading 2 Char"/>
    <w:basedOn w:val="DefaultParagraphFont"/>
    <w:link w:val="Heading2"/>
    <w:rsid w:val="00CB6411"/>
    <w:rPr>
      <w:b/>
      <w:sz w:val="24"/>
      <w:lang w:val="fr-FR" w:eastAsia="en-US"/>
    </w:rPr>
  </w:style>
  <w:style w:type="character" w:customStyle="1" w:styleId="Heading3Char">
    <w:name w:val="Heading 3 Char"/>
    <w:basedOn w:val="DefaultParagraphFont"/>
    <w:link w:val="Heading3"/>
    <w:rsid w:val="00CB6411"/>
    <w:rPr>
      <w:b/>
      <w:sz w:val="24"/>
      <w:lang w:val="fr-FR" w:eastAsia="en-US"/>
    </w:rPr>
  </w:style>
  <w:style w:type="character" w:customStyle="1" w:styleId="Heading4Char">
    <w:name w:val="Heading 4 Char"/>
    <w:basedOn w:val="DefaultParagraphFont"/>
    <w:link w:val="Heading4"/>
    <w:rsid w:val="00CB6411"/>
    <w:rPr>
      <w:b/>
      <w:sz w:val="24"/>
      <w:lang w:val="fr-FR" w:eastAsia="en-US"/>
    </w:rPr>
  </w:style>
  <w:style w:type="character" w:customStyle="1" w:styleId="Heading5Char">
    <w:name w:val="Heading 5 Char"/>
    <w:basedOn w:val="DefaultParagraphFont"/>
    <w:link w:val="Heading5"/>
    <w:rsid w:val="00CB6411"/>
    <w:rPr>
      <w:b/>
      <w:sz w:val="24"/>
      <w:lang w:val="fr-FR" w:eastAsia="en-US"/>
    </w:rPr>
  </w:style>
  <w:style w:type="character" w:customStyle="1" w:styleId="Heading6Char">
    <w:name w:val="Heading 6 Char"/>
    <w:basedOn w:val="DefaultParagraphFont"/>
    <w:link w:val="Heading6"/>
    <w:rsid w:val="00CB6411"/>
    <w:rPr>
      <w:b/>
      <w:sz w:val="24"/>
      <w:lang w:val="fr-FR" w:eastAsia="en-US"/>
    </w:rPr>
  </w:style>
  <w:style w:type="character" w:customStyle="1" w:styleId="Heading7Char">
    <w:name w:val="Heading 7 Char"/>
    <w:basedOn w:val="DefaultParagraphFont"/>
    <w:link w:val="Heading7"/>
    <w:rsid w:val="00CB6411"/>
    <w:rPr>
      <w:b/>
      <w:sz w:val="24"/>
      <w:lang w:val="fr-FR" w:eastAsia="en-US"/>
    </w:rPr>
  </w:style>
  <w:style w:type="character" w:customStyle="1" w:styleId="Heading8Char">
    <w:name w:val="Heading 8 Char"/>
    <w:basedOn w:val="DefaultParagraphFont"/>
    <w:link w:val="Heading8"/>
    <w:rsid w:val="00CB6411"/>
    <w:rPr>
      <w:b/>
      <w:sz w:val="24"/>
      <w:lang w:val="fr-FR" w:eastAsia="en-US"/>
    </w:rPr>
  </w:style>
  <w:style w:type="character" w:customStyle="1" w:styleId="Heading9Char">
    <w:name w:val="Heading 9 Char"/>
    <w:basedOn w:val="DefaultParagraphFont"/>
    <w:link w:val="Heading9"/>
    <w:rsid w:val="00CB6411"/>
    <w:rPr>
      <w:b/>
      <w:sz w:val="24"/>
      <w:lang w:val="fr-FR" w:eastAsia="en-US"/>
    </w:rPr>
  </w:style>
  <w:style w:type="character" w:customStyle="1" w:styleId="HeaderChar">
    <w:name w:val="Header Char"/>
    <w:basedOn w:val="DefaultParagraphFont"/>
    <w:link w:val="Header"/>
    <w:rsid w:val="00CB6411"/>
    <w:rPr>
      <w:sz w:val="24"/>
      <w:lang w:val="fr-FR" w:eastAsia="en-US"/>
    </w:rPr>
  </w:style>
  <w:style w:type="character" w:customStyle="1" w:styleId="FooterChar">
    <w:name w:val="Footer Char"/>
    <w:basedOn w:val="DefaultParagraphFont"/>
    <w:link w:val="Footer"/>
    <w:rsid w:val="00CB6411"/>
    <w:rPr>
      <w:noProof/>
      <w:sz w:val="18"/>
      <w:lang w:val="fr-FR" w:eastAsia="en-US"/>
    </w:rPr>
  </w:style>
  <w:style w:type="character" w:customStyle="1" w:styleId="enumlev1Char">
    <w:name w:val="enumlev1 Char"/>
    <w:basedOn w:val="DefaultParagraphFont"/>
    <w:link w:val="enumlev1"/>
    <w:locked/>
    <w:rsid w:val="00CB6411"/>
    <w:rPr>
      <w:sz w:val="24"/>
      <w:lang w:val="fr-FR" w:eastAsia="en-US"/>
    </w:rPr>
  </w:style>
  <w:style w:type="character" w:customStyle="1" w:styleId="Normalaftertitle0">
    <w:name w:val="Normal_after_title (文字)"/>
    <w:basedOn w:val="DefaultParagraphFont"/>
    <w:link w:val="Normalaftertitle"/>
    <w:locked/>
    <w:rsid w:val="00CB6411"/>
    <w:rPr>
      <w:sz w:val="24"/>
      <w:lang w:val="fr-FR" w:eastAsia="en-US"/>
    </w:rPr>
  </w:style>
  <w:style w:type="character" w:customStyle="1" w:styleId="TabletextChar">
    <w:name w:val="Table_text Char"/>
    <w:basedOn w:val="DefaultParagraphFont"/>
    <w:link w:val="Tabletext"/>
    <w:locked/>
    <w:rsid w:val="00CB6411"/>
    <w:rPr>
      <w:sz w:val="22"/>
      <w:lang w:val="fr-FR" w:eastAsia="en-US"/>
    </w:rPr>
  </w:style>
  <w:style w:type="character" w:customStyle="1" w:styleId="FigureNoChar">
    <w:name w:val="Figure_No Char"/>
    <w:basedOn w:val="DefaultParagraphFont"/>
    <w:link w:val="FigureNo"/>
    <w:locked/>
    <w:rsid w:val="00CB6411"/>
    <w:rPr>
      <w:caps/>
      <w:sz w:val="18"/>
      <w:lang w:val="fr-FR" w:eastAsia="en-US"/>
    </w:rPr>
  </w:style>
  <w:style w:type="character" w:customStyle="1" w:styleId="ASN1Char">
    <w:name w:val="ASN.1 Char"/>
    <w:basedOn w:val="DefaultParagraphFont"/>
    <w:link w:val="ASN1"/>
    <w:rsid w:val="00CB6411"/>
    <w:rPr>
      <w:b/>
      <w:noProof/>
      <w:lang w:val="fr-FR" w:eastAsia="en-US"/>
    </w:rPr>
  </w:style>
  <w:style w:type="character" w:customStyle="1" w:styleId="CallChar">
    <w:name w:val="Call Char"/>
    <w:basedOn w:val="DefaultParagraphFont"/>
    <w:link w:val="Call"/>
    <w:locked/>
    <w:rsid w:val="00CB6411"/>
    <w:rPr>
      <w:i/>
      <w:sz w:val="24"/>
      <w:lang w:val="fr-FR" w:eastAsia="en-US"/>
    </w:rPr>
  </w:style>
  <w:style w:type="character" w:customStyle="1" w:styleId="FootnoteTextChar">
    <w:name w:val="Footnote Text Char"/>
    <w:basedOn w:val="DefaultParagraphFont"/>
    <w:link w:val="FootnoteText"/>
    <w:rsid w:val="00CB6411"/>
    <w:rPr>
      <w:sz w:val="22"/>
      <w:lang w:val="fr-FR" w:eastAsia="en-US"/>
    </w:rPr>
  </w:style>
  <w:style w:type="character" w:customStyle="1" w:styleId="TabletitleChar">
    <w:name w:val="Table_title Char"/>
    <w:basedOn w:val="DefaultParagraphFont"/>
    <w:link w:val="Tabletitle"/>
    <w:locked/>
    <w:rsid w:val="00CB6411"/>
    <w:rPr>
      <w:b/>
      <w:sz w:val="24"/>
      <w:lang w:val="fr-FR" w:eastAsia="en-US"/>
    </w:rPr>
  </w:style>
  <w:style w:type="paragraph" w:customStyle="1" w:styleId="DDLExample">
    <w:name w:val="DDL Example"/>
    <w:basedOn w:val="Normal"/>
    <w:uiPriority w:val="99"/>
    <w:rsid w:val="00255268"/>
    <w:pPr>
      <w:pBdr>
        <w:top w:val="single" w:sz="4" w:space="1" w:color="auto"/>
        <w:left w:val="single" w:sz="4" w:space="4" w:color="auto"/>
        <w:bottom w:val="single" w:sz="4" w:space="1" w:color="auto"/>
        <w:right w:val="single" w:sz="4" w:space="4" w:color="auto"/>
      </w:pBdr>
      <w:shd w:val="pct10" w:color="auto" w:fill="FFFFFF"/>
      <w:tabs>
        <w:tab w:val="clear" w:pos="794"/>
        <w:tab w:val="clear" w:pos="1191"/>
        <w:tab w:val="clear" w:pos="1588"/>
        <w:tab w:val="clear" w:pos="1985"/>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s>
      <w:overflowPunct/>
      <w:autoSpaceDE/>
      <w:autoSpaceDN/>
      <w:adjustRightInd/>
      <w:spacing w:before="0" w:line="300" w:lineRule="exact"/>
      <w:jc w:val="left"/>
      <w:textAlignment w:val="auto"/>
    </w:pPr>
    <w:rPr>
      <w:rFonts w:ascii="Courier New" w:eastAsia="MS Mincho" w:hAnsi="Courier New"/>
      <w:noProof/>
      <w:sz w:val="20"/>
      <w:lang w:val="en-GB"/>
    </w:rPr>
  </w:style>
  <w:style w:type="character" w:customStyle="1" w:styleId="TableheadChar">
    <w:name w:val="Table_head Char"/>
    <w:link w:val="Tablehead"/>
    <w:locked/>
    <w:rsid w:val="00CB6411"/>
    <w:rPr>
      <w:b/>
      <w:sz w:val="22"/>
      <w:lang w:val="fr-FR" w:eastAsia="en-US"/>
    </w:rPr>
  </w:style>
  <w:style w:type="character" w:customStyle="1" w:styleId="FiguretitleChar">
    <w:name w:val="Figure_title Char"/>
    <w:basedOn w:val="DefaultParagraphFont"/>
    <w:link w:val="Figuretitle"/>
    <w:locked/>
    <w:rsid w:val="00CB6411"/>
    <w:rPr>
      <w:rFonts w:ascii="Times New Roman Bold" w:hAnsi="Times New Roman Bold"/>
      <w:b/>
      <w:sz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0"/>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link w:val="ASN1Char"/>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B6411"/>
    <w:rPr>
      <w:color w:val="0000FF"/>
      <w:u w:val="single"/>
    </w:rPr>
  </w:style>
  <w:style w:type="character" w:customStyle="1" w:styleId="Heading1Char">
    <w:name w:val="Heading 1 Char"/>
    <w:basedOn w:val="DefaultParagraphFont"/>
    <w:link w:val="Heading1"/>
    <w:rsid w:val="00CB6411"/>
    <w:rPr>
      <w:b/>
      <w:sz w:val="24"/>
      <w:lang w:val="fr-FR" w:eastAsia="en-US"/>
    </w:rPr>
  </w:style>
  <w:style w:type="character" w:customStyle="1" w:styleId="Heading2Char">
    <w:name w:val="Heading 2 Char"/>
    <w:basedOn w:val="DefaultParagraphFont"/>
    <w:link w:val="Heading2"/>
    <w:rsid w:val="00CB6411"/>
    <w:rPr>
      <w:b/>
      <w:sz w:val="24"/>
      <w:lang w:val="fr-FR" w:eastAsia="en-US"/>
    </w:rPr>
  </w:style>
  <w:style w:type="character" w:customStyle="1" w:styleId="Heading3Char">
    <w:name w:val="Heading 3 Char"/>
    <w:basedOn w:val="DefaultParagraphFont"/>
    <w:link w:val="Heading3"/>
    <w:rsid w:val="00CB6411"/>
    <w:rPr>
      <w:b/>
      <w:sz w:val="24"/>
      <w:lang w:val="fr-FR" w:eastAsia="en-US"/>
    </w:rPr>
  </w:style>
  <w:style w:type="character" w:customStyle="1" w:styleId="Heading4Char">
    <w:name w:val="Heading 4 Char"/>
    <w:basedOn w:val="DefaultParagraphFont"/>
    <w:link w:val="Heading4"/>
    <w:rsid w:val="00CB6411"/>
    <w:rPr>
      <w:b/>
      <w:sz w:val="24"/>
      <w:lang w:val="fr-FR" w:eastAsia="en-US"/>
    </w:rPr>
  </w:style>
  <w:style w:type="character" w:customStyle="1" w:styleId="Heading5Char">
    <w:name w:val="Heading 5 Char"/>
    <w:basedOn w:val="DefaultParagraphFont"/>
    <w:link w:val="Heading5"/>
    <w:rsid w:val="00CB6411"/>
    <w:rPr>
      <w:b/>
      <w:sz w:val="24"/>
      <w:lang w:val="fr-FR" w:eastAsia="en-US"/>
    </w:rPr>
  </w:style>
  <w:style w:type="character" w:customStyle="1" w:styleId="Heading6Char">
    <w:name w:val="Heading 6 Char"/>
    <w:basedOn w:val="DefaultParagraphFont"/>
    <w:link w:val="Heading6"/>
    <w:rsid w:val="00CB6411"/>
    <w:rPr>
      <w:b/>
      <w:sz w:val="24"/>
      <w:lang w:val="fr-FR" w:eastAsia="en-US"/>
    </w:rPr>
  </w:style>
  <w:style w:type="character" w:customStyle="1" w:styleId="Heading7Char">
    <w:name w:val="Heading 7 Char"/>
    <w:basedOn w:val="DefaultParagraphFont"/>
    <w:link w:val="Heading7"/>
    <w:rsid w:val="00CB6411"/>
    <w:rPr>
      <w:b/>
      <w:sz w:val="24"/>
      <w:lang w:val="fr-FR" w:eastAsia="en-US"/>
    </w:rPr>
  </w:style>
  <w:style w:type="character" w:customStyle="1" w:styleId="Heading8Char">
    <w:name w:val="Heading 8 Char"/>
    <w:basedOn w:val="DefaultParagraphFont"/>
    <w:link w:val="Heading8"/>
    <w:rsid w:val="00CB6411"/>
    <w:rPr>
      <w:b/>
      <w:sz w:val="24"/>
      <w:lang w:val="fr-FR" w:eastAsia="en-US"/>
    </w:rPr>
  </w:style>
  <w:style w:type="character" w:customStyle="1" w:styleId="Heading9Char">
    <w:name w:val="Heading 9 Char"/>
    <w:basedOn w:val="DefaultParagraphFont"/>
    <w:link w:val="Heading9"/>
    <w:rsid w:val="00CB6411"/>
    <w:rPr>
      <w:b/>
      <w:sz w:val="24"/>
      <w:lang w:val="fr-FR" w:eastAsia="en-US"/>
    </w:rPr>
  </w:style>
  <w:style w:type="character" w:customStyle="1" w:styleId="HeaderChar">
    <w:name w:val="Header Char"/>
    <w:basedOn w:val="DefaultParagraphFont"/>
    <w:link w:val="Header"/>
    <w:rsid w:val="00CB6411"/>
    <w:rPr>
      <w:sz w:val="24"/>
      <w:lang w:val="fr-FR" w:eastAsia="en-US"/>
    </w:rPr>
  </w:style>
  <w:style w:type="character" w:customStyle="1" w:styleId="FooterChar">
    <w:name w:val="Footer Char"/>
    <w:basedOn w:val="DefaultParagraphFont"/>
    <w:link w:val="Footer"/>
    <w:rsid w:val="00CB6411"/>
    <w:rPr>
      <w:noProof/>
      <w:sz w:val="18"/>
      <w:lang w:val="fr-FR" w:eastAsia="en-US"/>
    </w:rPr>
  </w:style>
  <w:style w:type="character" w:customStyle="1" w:styleId="enumlev1Char">
    <w:name w:val="enumlev1 Char"/>
    <w:basedOn w:val="DefaultParagraphFont"/>
    <w:link w:val="enumlev1"/>
    <w:locked/>
    <w:rsid w:val="00CB6411"/>
    <w:rPr>
      <w:sz w:val="24"/>
      <w:lang w:val="fr-FR" w:eastAsia="en-US"/>
    </w:rPr>
  </w:style>
  <w:style w:type="character" w:customStyle="1" w:styleId="Normalaftertitle0">
    <w:name w:val="Normal_after_title (文字)"/>
    <w:basedOn w:val="DefaultParagraphFont"/>
    <w:link w:val="Normalaftertitle"/>
    <w:locked/>
    <w:rsid w:val="00CB6411"/>
    <w:rPr>
      <w:sz w:val="24"/>
      <w:lang w:val="fr-FR" w:eastAsia="en-US"/>
    </w:rPr>
  </w:style>
  <w:style w:type="character" w:customStyle="1" w:styleId="TabletextChar">
    <w:name w:val="Table_text Char"/>
    <w:basedOn w:val="DefaultParagraphFont"/>
    <w:link w:val="Tabletext"/>
    <w:locked/>
    <w:rsid w:val="00CB6411"/>
    <w:rPr>
      <w:sz w:val="22"/>
      <w:lang w:val="fr-FR" w:eastAsia="en-US"/>
    </w:rPr>
  </w:style>
  <w:style w:type="character" w:customStyle="1" w:styleId="FigureNoChar">
    <w:name w:val="Figure_No Char"/>
    <w:basedOn w:val="DefaultParagraphFont"/>
    <w:link w:val="FigureNo"/>
    <w:locked/>
    <w:rsid w:val="00CB6411"/>
    <w:rPr>
      <w:caps/>
      <w:sz w:val="18"/>
      <w:lang w:val="fr-FR" w:eastAsia="en-US"/>
    </w:rPr>
  </w:style>
  <w:style w:type="character" w:customStyle="1" w:styleId="ASN1Char">
    <w:name w:val="ASN.1 Char"/>
    <w:basedOn w:val="DefaultParagraphFont"/>
    <w:link w:val="ASN1"/>
    <w:rsid w:val="00CB6411"/>
    <w:rPr>
      <w:b/>
      <w:noProof/>
      <w:lang w:val="fr-FR" w:eastAsia="en-US"/>
    </w:rPr>
  </w:style>
  <w:style w:type="character" w:customStyle="1" w:styleId="CallChar">
    <w:name w:val="Call Char"/>
    <w:basedOn w:val="DefaultParagraphFont"/>
    <w:link w:val="Call"/>
    <w:locked/>
    <w:rsid w:val="00CB6411"/>
    <w:rPr>
      <w:i/>
      <w:sz w:val="24"/>
      <w:lang w:val="fr-FR" w:eastAsia="en-US"/>
    </w:rPr>
  </w:style>
  <w:style w:type="character" w:customStyle="1" w:styleId="FootnoteTextChar">
    <w:name w:val="Footnote Text Char"/>
    <w:basedOn w:val="DefaultParagraphFont"/>
    <w:link w:val="FootnoteText"/>
    <w:rsid w:val="00CB6411"/>
    <w:rPr>
      <w:sz w:val="22"/>
      <w:lang w:val="fr-FR" w:eastAsia="en-US"/>
    </w:rPr>
  </w:style>
  <w:style w:type="character" w:customStyle="1" w:styleId="TabletitleChar">
    <w:name w:val="Table_title Char"/>
    <w:basedOn w:val="DefaultParagraphFont"/>
    <w:link w:val="Tabletitle"/>
    <w:locked/>
    <w:rsid w:val="00CB6411"/>
    <w:rPr>
      <w:b/>
      <w:sz w:val="24"/>
      <w:lang w:val="fr-FR" w:eastAsia="en-US"/>
    </w:rPr>
  </w:style>
  <w:style w:type="paragraph" w:customStyle="1" w:styleId="DDLExample">
    <w:name w:val="DDL Example"/>
    <w:basedOn w:val="Normal"/>
    <w:uiPriority w:val="99"/>
    <w:rsid w:val="00255268"/>
    <w:pPr>
      <w:pBdr>
        <w:top w:val="single" w:sz="4" w:space="1" w:color="auto"/>
        <w:left w:val="single" w:sz="4" w:space="4" w:color="auto"/>
        <w:bottom w:val="single" w:sz="4" w:space="1" w:color="auto"/>
        <w:right w:val="single" w:sz="4" w:space="4" w:color="auto"/>
      </w:pBdr>
      <w:shd w:val="pct10" w:color="auto" w:fill="FFFFFF"/>
      <w:tabs>
        <w:tab w:val="clear" w:pos="794"/>
        <w:tab w:val="clear" w:pos="1191"/>
        <w:tab w:val="clear" w:pos="1588"/>
        <w:tab w:val="clear" w:pos="1985"/>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s>
      <w:overflowPunct/>
      <w:autoSpaceDE/>
      <w:autoSpaceDN/>
      <w:adjustRightInd/>
      <w:spacing w:before="0" w:line="300" w:lineRule="exact"/>
      <w:jc w:val="left"/>
      <w:textAlignment w:val="auto"/>
    </w:pPr>
    <w:rPr>
      <w:rFonts w:ascii="Courier New" w:eastAsia="MS Mincho" w:hAnsi="Courier New"/>
      <w:noProof/>
      <w:sz w:val="20"/>
      <w:lang w:val="en-GB"/>
    </w:rPr>
  </w:style>
  <w:style w:type="character" w:customStyle="1" w:styleId="TableheadChar">
    <w:name w:val="Table_head Char"/>
    <w:link w:val="Tablehead"/>
    <w:locked/>
    <w:rsid w:val="00CB6411"/>
    <w:rPr>
      <w:b/>
      <w:sz w:val="22"/>
      <w:lang w:val="fr-FR" w:eastAsia="en-US"/>
    </w:rPr>
  </w:style>
  <w:style w:type="character" w:customStyle="1" w:styleId="FiguretitleChar">
    <w:name w:val="Figure_title Char"/>
    <w:basedOn w:val="DefaultParagraphFont"/>
    <w:link w:val="Figuretitle"/>
    <w:locked/>
    <w:rsid w:val="00CB6411"/>
    <w:rPr>
      <w:rFonts w:ascii="Times New Roman Bold" w:hAnsi="Times New Roman Bold"/>
      <w:b/>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oleObject" Target="embeddings/oleObject17.bin"/><Relationship Id="rId50" Type="http://schemas.openxmlformats.org/officeDocument/2006/relationships/image" Target="media/image20.emf"/><Relationship Id="rId55" Type="http://schemas.openxmlformats.org/officeDocument/2006/relationships/oleObject" Target="embeddings/oleObject21.bin"/><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18.bin"/><Relationship Id="rId57" Type="http://schemas.openxmlformats.org/officeDocument/2006/relationships/oleObject" Target="embeddings/oleObject22.bin"/><Relationship Id="rId61" Type="http://schemas.openxmlformats.org/officeDocument/2006/relationships/theme" Target="theme/theme1.xml"/><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emf"/><Relationship Id="rId56" Type="http://schemas.openxmlformats.org/officeDocument/2006/relationships/image" Target="media/image23.emf"/><Relationship Id="rId8" Type="http://schemas.openxmlformats.org/officeDocument/2006/relationships/header" Target="header1.xml"/><Relationship Id="rId51" Type="http://schemas.openxmlformats.org/officeDocument/2006/relationships/oleObject" Target="embeddings/oleObject19.bin"/><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BCFE9-C389-448E-BC54-9EDFB8D52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222</TotalTime>
  <Pages>28</Pages>
  <Words>6933</Words>
  <Characters>39521</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46362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 Corinne</cp:lastModifiedBy>
  <cp:revision>28</cp:revision>
  <cp:lastPrinted>2005-02-10T15:54:00Z</cp:lastPrinted>
  <dcterms:created xsi:type="dcterms:W3CDTF">2012-04-02T09:24:00Z</dcterms:created>
  <dcterms:modified xsi:type="dcterms:W3CDTF">2012-04-13T13:52:00Z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