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0DA" w:rsidRPr="00133957" w:rsidRDefault="001900DA">
      <w:pPr>
        <w:rPr>
          <w:lang w:val="en-GB"/>
        </w:rPr>
      </w:pPr>
    </w:p>
    <w:p w:rsidR="001900DA" w:rsidRPr="00133957" w:rsidRDefault="001900DA">
      <w:pPr>
        <w:rPr>
          <w:lang w:val="en-GB"/>
        </w:rPr>
      </w:pPr>
    </w:p>
    <w:p w:rsidR="001900DA" w:rsidRPr="00133957" w:rsidRDefault="001900DA">
      <w:pPr>
        <w:rPr>
          <w:lang w:val="en-GB"/>
        </w:rPr>
      </w:pPr>
    </w:p>
    <w:p w:rsidR="001900DA" w:rsidRPr="00133957" w:rsidRDefault="001900DA">
      <w:pPr>
        <w:rPr>
          <w:lang w:val="en-GB"/>
        </w:rPr>
      </w:pPr>
    </w:p>
    <w:p w:rsidR="001900DA" w:rsidRPr="00133957" w:rsidRDefault="001900DA">
      <w:pPr>
        <w:rPr>
          <w:lang w:val="en-GB"/>
        </w:rPr>
      </w:pPr>
    </w:p>
    <w:p w:rsidR="001900DA" w:rsidRPr="00133957" w:rsidRDefault="001900DA">
      <w:pPr>
        <w:rPr>
          <w:lang w:val="en-GB"/>
        </w:rPr>
      </w:pPr>
    </w:p>
    <w:p w:rsidR="001900DA" w:rsidRPr="00133957" w:rsidRDefault="001900DA">
      <w:pPr>
        <w:rPr>
          <w:lang w:val="en-GB"/>
        </w:rPr>
      </w:pPr>
    </w:p>
    <w:p w:rsidR="001900DA" w:rsidRPr="00133957" w:rsidRDefault="001900DA">
      <w:pPr>
        <w:rPr>
          <w:lang w:val="en-GB"/>
        </w:rPr>
      </w:pPr>
    </w:p>
    <w:p w:rsidR="001900DA" w:rsidRPr="00133957" w:rsidRDefault="001900DA">
      <w:pPr>
        <w:rPr>
          <w:lang w:val="en-GB"/>
        </w:rPr>
      </w:pPr>
    </w:p>
    <w:p w:rsidR="001900DA" w:rsidRPr="00133957" w:rsidRDefault="001900DA">
      <w:pPr>
        <w:rPr>
          <w:lang w:val="en-GB"/>
        </w:rPr>
      </w:pPr>
    </w:p>
    <w:p w:rsidR="001900DA" w:rsidRPr="00133957" w:rsidRDefault="001900DA">
      <w:pPr>
        <w:rPr>
          <w:lang w:val="en-GB"/>
        </w:rPr>
      </w:pPr>
    </w:p>
    <w:p w:rsidR="001900DA" w:rsidRPr="00133957" w:rsidRDefault="001900DA">
      <w:pPr>
        <w:rPr>
          <w:lang w:val="en-GB"/>
        </w:rPr>
      </w:pPr>
    </w:p>
    <w:tbl>
      <w:tblPr>
        <w:tblW w:w="10089" w:type="dxa"/>
        <w:tblLook w:val="01E0" w:firstRow="1" w:lastRow="1" w:firstColumn="1" w:lastColumn="1" w:noHBand="0" w:noVBand="0"/>
      </w:tblPr>
      <w:tblGrid>
        <w:gridCol w:w="10089"/>
      </w:tblGrid>
      <w:tr w:rsidR="001900DA" w:rsidRPr="00133957" w:rsidTr="00892DFA">
        <w:tc>
          <w:tcPr>
            <w:tcW w:w="10089" w:type="dxa"/>
          </w:tcPr>
          <w:p w:rsidR="001900DA" w:rsidRPr="00133957" w:rsidRDefault="001900DA" w:rsidP="00892DFA">
            <w:pPr>
              <w:spacing w:before="380" w:line="280" w:lineRule="exact"/>
              <w:jc w:val="right"/>
              <w:rPr>
                <w:rFonts w:ascii="Tahoma" w:hAnsi="Tahoma" w:cs="Tahoma"/>
                <w:b/>
                <w:bCs/>
                <w:iCs/>
                <w:color w:val="243285"/>
                <w:sz w:val="32"/>
                <w:szCs w:val="32"/>
                <w:lang w:val="en-GB"/>
              </w:rPr>
            </w:pPr>
          </w:p>
          <w:p w:rsidR="001900DA" w:rsidRPr="00133957" w:rsidRDefault="001900DA" w:rsidP="00892DFA">
            <w:pPr>
              <w:spacing w:before="380" w:line="280" w:lineRule="exact"/>
              <w:jc w:val="right"/>
              <w:rPr>
                <w:rFonts w:ascii="Tahoma" w:hAnsi="Tahoma" w:cs="Tahoma"/>
                <w:b/>
                <w:bCs/>
                <w:iCs/>
                <w:color w:val="243285"/>
                <w:sz w:val="36"/>
                <w:szCs w:val="36"/>
                <w:lang w:val="en-GB"/>
              </w:rPr>
            </w:pPr>
            <w:r w:rsidRPr="00133957">
              <w:rPr>
                <w:rFonts w:ascii="Tahoma" w:hAnsi="Tahoma" w:cs="Tahoma"/>
                <w:b/>
                <w:bCs/>
                <w:iCs/>
                <w:color w:val="243285"/>
                <w:sz w:val="36"/>
                <w:szCs w:val="36"/>
                <w:lang w:val="en-GB"/>
              </w:rPr>
              <w:t>Recommendation  ITU-R  BT.</w:t>
            </w:r>
            <w:r w:rsidR="00892DFA" w:rsidRPr="00133957">
              <w:rPr>
                <w:rFonts w:ascii="Tahoma" w:hAnsi="Tahoma" w:cs="Tahoma"/>
                <w:b/>
                <w:bCs/>
                <w:iCs/>
                <w:color w:val="243285"/>
                <w:sz w:val="36"/>
                <w:szCs w:val="36"/>
                <w:lang w:val="en-GB"/>
              </w:rPr>
              <w:t>1888</w:t>
            </w:r>
          </w:p>
          <w:p w:rsidR="001900DA" w:rsidRPr="00133957" w:rsidRDefault="001900DA" w:rsidP="00892DFA">
            <w:pPr>
              <w:spacing w:before="80" w:line="280" w:lineRule="exact"/>
              <w:jc w:val="right"/>
              <w:rPr>
                <w:rFonts w:ascii="Tahoma" w:hAnsi="Tahoma" w:cs="Tahoma"/>
                <w:b/>
                <w:bCs/>
                <w:iCs/>
                <w:color w:val="243285"/>
                <w:szCs w:val="24"/>
                <w:lang w:val="en-GB"/>
              </w:rPr>
            </w:pPr>
            <w:r w:rsidRPr="00133957">
              <w:rPr>
                <w:rFonts w:ascii="Tahoma" w:hAnsi="Tahoma" w:cs="Tahoma"/>
                <w:b/>
                <w:bCs/>
                <w:iCs/>
                <w:color w:val="243285"/>
                <w:szCs w:val="24"/>
                <w:lang w:val="en-GB"/>
              </w:rPr>
              <w:t>(</w:t>
            </w:r>
            <w:r w:rsidR="00892DFA" w:rsidRPr="00133957">
              <w:rPr>
                <w:rFonts w:ascii="Tahoma" w:hAnsi="Tahoma" w:cs="Tahoma"/>
                <w:b/>
                <w:bCs/>
                <w:iCs/>
                <w:color w:val="243285"/>
                <w:szCs w:val="24"/>
                <w:lang w:val="en-GB"/>
              </w:rPr>
              <w:t>03</w:t>
            </w:r>
            <w:r w:rsidRPr="00133957">
              <w:rPr>
                <w:rFonts w:ascii="Tahoma" w:hAnsi="Tahoma" w:cs="Tahoma"/>
                <w:b/>
                <w:bCs/>
                <w:iCs/>
                <w:color w:val="243285"/>
                <w:szCs w:val="24"/>
                <w:lang w:val="en-GB"/>
              </w:rPr>
              <w:t>/</w:t>
            </w:r>
            <w:r w:rsidR="00892DFA" w:rsidRPr="00133957">
              <w:rPr>
                <w:rFonts w:ascii="Tahoma" w:hAnsi="Tahoma" w:cs="Tahoma"/>
                <w:b/>
                <w:bCs/>
                <w:iCs/>
                <w:color w:val="243285"/>
                <w:szCs w:val="24"/>
                <w:lang w:val="en-GB"/>
              </w:rPr>
              <w:t>2011</w:t>
            </w:r>
            <w:r w:rsidRPr="00133957">
              <w:rPr>
                <w:rFonts w:ascii="Tahoma" w:hAnsi="Tahoma" w:cs="Tahoma"/>
                <w:b/>
                <w:bCs/>
                <w:iCs/>
                <w:color w:val="243285"/>
                <w:szCs w:val="24"/>
                <w:lang w:val="en-GB"/>
              </w:rPr>
              <w:t>)</w:t>
            </w:r>
          </w:p>
        </w:tc>
      </w:tr>
      <w:tr w:rsidR="001900DA" w:rsidRPr="007C0F10" w:rsidTr="00892DFA">
        <w:tc>
          <w:tcPr>
            <w:tcW w:w="10089" w:type="dxa"/>
          </w:tcPr>
          <w:p w:rsidR="001900DA" w:rsidRPr="00133957" w:rsidRDefault="001900DA" w:rsidP="00892DFA">
            <w:pPr>
              <w:spacing w:before="80" w:line="500" w:lineRule="exact"/>
              <w:jc w:val="right"/>
              <w:rPr>
                <w:rFonts w:ascii="Tahoma" w:hAnsi="Tahoma" w:cs="Tahoma"/>
                <w:b/>
                <w:bCs/>
                <w:iCs/>
                <w:color w:val="243285"/>
                <w:sz w:val="44"/>
                <w:szCs w:val="44"/>
                <w:lang w:val="en-GB"/>
              </w:rPr>
            </w:pPr>
          </w:p>
          <w:p w:rsidR="001900DA" w:rsidRPr="00133957" w:rsidRDefault="00892DFA" w:rsidP="00892DFA">
            <w:pPr>
              <w:spacing w:before="80" w:line="500" w:lineRule="exact"/>
              <w:jc w:val="right"/>
              <w:rPr>
                <w:rFonts w:ascii="Tahoma" w:hAnsi="Tahoma" w:cs="Tahoma"/>
                <w:b/>
                <w:bCs/>
                <w:color w:val="243285"/>
                <w:sz w:val="44"/>
                <w:szCs w:val="44"/>
                <w:lang w:val="en-GB"/>
              </w:rPr>
            </w:pPr>
            <w:r w:rsidRPr="00133957">
              <w:rPr>
                <w:rFonts w:ascii="Tahoma" w:hAnsi="Tahoma" w:cs="Tahoma"/>
                <w:b/>
                <w:bCs/>
                <w:color w:val="243285"/>
                <w:sz w:val="44"/>
                <w:szCs w:val="44"/>
                <w:lang w:val="en-GB" w:eastAsia="ja-JP"/>
              </w:rPr>
              <w:t xml:space="preserve">Basic elements of file-based </w:t>
            </w:r>
            <w:r w:rsidRPr="00133957">
              <w:rPr>
                <w:rFonts w:ascii="Tahoma" w:hAnsi="Tahoma" w:cs="Tahoma"/>
                <w:b/>
                <w:bCs/>
                <w:color w:val="243285"/>
                <w:sz w:val="44"/>
                <w:szCs w:val="44"/>
                <w:lang w:val="en-GB"/>
              </w:rPr>
              <w:t>broadcasting</w:t>
            </w:r>
            <w:r w:rsidRPr="00133957">
              <w:rPr>
                <w:rFonts w:ascii="Tahoma" w:hAnsi="Tahoma" w:cs="Tahoma"/>
                <w:b/>
                <w:bCs/>
                <w:color w:val="243285"/>
                <w:sz w:val="44"/>
                <w:szCs w:val="44"/>
                <w:lang w:val="en-GB" w:eastAsia="ja-JP"/>
              </w:rPr>
              <w:t xml:space="preserve"> systems</w:t>
            </w:r>
          </w:p>
          <w:p w:rsidR="001900DA" w:rsidRPr="00133957" w:rsidRDefault="001900DA" w:rsidP="00892DFA">
            <w:pPr>
              <w:spacing w:before="80" w:line="500" w:lineRule="exact"/>
              <w:jc w:val="right"/>
              <w:rPr>
                <w:rFonts w:ascii="Tahoma" w:hAnsi="Tahoma" w:cs="Tahoma"/>
                <w:b/>
                <w:bCs/>
                <w:iCs/>
                <w:color w:val="243285"/>
                <w:sz w:val="44"/>
                <w:szCs w:val="44"/>
                <w:lang w:val="en-GB"/>
              </w:rPr>
            </w:pPr>
            <w:r w:rsidRPr="00133957">
              <w:rPr>
                <w:rFonts w:ascii="Tahoma" w:hAnsi="Tahoma" w:cs="Tahoma"/>
                <w:b/>
                <w:bCs/>
                <w:iCs/>
                <w:color w:val="243285"/>
                <w:sz w:val="44"/>
                <w:szCs w:val="44"/>
                <w:lang w:val="en-GB"/>
              </w:rPr>
              <w:t xml:space="preserve"> </w:t>
            </w:r>
          </w:p>
        </w:tc>
      </w:tr>
      <w:tr w:rsidR="001900DA" w:rsidRPr="007C0F10" w:rsidTr="00892DFA">
        <w:tc>
          <w:tcPr>
            <w:tcW w:w="10089" w:type="dxa"/>
          </w:tcPr>
          <w:p w:rsidR="001900DA" w:rsidRPr="00133957" w:rsidRDefault="001900DA" w:rsidP="00892DFA">
            <w:pPr>
              <w:spacing w:before="80" w:line="280" w:lineRule="exact"/>
              <w:ind w:right="640"/>
              <w:rPr>
                <w:rFonts w:ascii="Tahoma" w:hAnsi="Tahoma" w:cs="Tahoma"/>
                <w:b/>
                <w:bCs/>
                <w:iCs/>
                <w:color w:val="243285"/>
                <w:sz w:val="32"/>
                <w:szCs w:val="32"/>
                <w:lang w:val="en-GB"/>
              </w:rPr>
            </w:pPr>
          </w:p>
          <w:p w:rsidR="001900DA" w:rsidRPr="00133957" w:rsidRDefault="001900DA" w:rsidP="00892DFA">
            <w:pPr>
              <w:spacing w:before="80" w:line="280" w:lineRule="exact"/>
              <w:ind w:right="640"/>
              <w:rPr>
                <w:rFonts w:ascii="Tahoma" w:hAnsi="Tahoma" w:cs="Tahoma"/>
                <w:b/>
                <w:bCs/>
                <w:iCs/>
                <w:color w:val="243285"/>
                <w:sz w:val="32"/>
                <w:szCs w:val="32"/>
                <w:lang w:val="en-GB"/>
              </w:rPr>
            </w:pPr>
          </w:p>
          <w:p w:rsidR="001900DA" w:rsidRPr="00133957" w:rsidRDefault="001900DA" w:rsidP="00892DFA">
            <w:pPr>
              <w:spacing w:before="80" w:after="180" w:line="360" w:lineRule="exact"/>
              <w:ind w:right="720"/>
              <w:rPr>
                <w:rFonts w:ascii="Tahoma" w:hAnsi="Tahoma" w:cs="Tahoma"/>
                <w:b/>
                <w:bCs/>
                <w:iCs/>
                <w:color w:val="243285"/>
                <w:sz w:val="36"/>
                <w:szCs w:val="36"/>
                <w:lang w:val="en-GB"/>
              </w:rPr>
            </w:pPr>
          </w:p>
          <w:p w:rsidR="001900DA" w:rsidRPr="00133957" w:rsidRDefault="001900DA" w:rsidP="00892DFA">
            <w:pPr>
              <w:spacing w:before="80" w:after="180" w:line="360" w:lineRule="exact"/>
              <w:jc w:val="right"/>
              <w:rPr>
                <w:rFonts w:ascii="Tahoma" w:hAnsi="Tahoma" w:cs="Tahoma"/>
                <w:b/>
                <w:bCs/>
                <w:iCs/>
                <w:color w:val="243285"/>
                <w:sz w:val="36"/>
                <w:szCs w:val="36"/>
                <w:lang w:val="en-GB"/>
              </w:rPr>
            </w:pPr>
            <w:r w:rsidRPr="00133957">
              <w:rPr>
                <w:rFonts w:ascii="Tahoma" w:hAnsi="Tahoma" w:cs="Tahoma"/>
                <w:b/>
                <w:bCs/>
                <w:iCs/>
                <w:color w:val="243285"/>
                <w:sz w:val="36"/>
                <w:szCs w:val="36"/>
                <w:lang w:val="en-GB"/>
              </w:rPr>
              <w:t>BT Series</w:t>
            </w:r>
          </w:p>
          <w:p w:rsidR="001900DA" w:rsidRPr="00133957" w:rsidRDefault="001900DA" w:rsidP="00892DFA">
            <w:pPr>
              <w:spacing w:before="80" w:line="360" w:lineRule="exact"/>
              <w:jc w:val="right"/>
              <w:rPr>
                <w:rFonts w:ascii="Tahoma" w:hAnsi="Tahoma" w:cs="Tahoma"/>
                <w:b/>
                <w:bCs/>
                <w:iCs/>
                <w:color w:val="243285"/>
                <w:sz w:val="36"/>
                <w:szCs w:val="36"/>
                <w:lang w:val="en-GB"/>
              </w:rPr>
            </w:pPr>
            <w:r w:rsidRPr="00133957">
              <w:rPr>
                <w:rFonts w:ascii="Tahoma" w:hAnsi="Tahoma" w:cs="Tahoma"/>
                <w:b/>
                <w:bCs/>
                <w:iCs/>
                <w:color w:val="243285"/>
                <w:sz w:val="36"/>
                <w:szCs w:val="36"/>
                <w:lang w:val="en-GB"/>
              </w:rPr>
              <w:t>Broadcasting service</w:t>
            </w:r>
          </w:p>
          <w:p w:rsidR="001900DA" w:rsidRPr="00133957" w:rsidRDefault="001900DA" w:rsidP="00892DFA">
            <w:pPr>
              <w:spacing w:before="80" w:line="360" w:lineRule="exact"/>
              <w:jc w:val="right"/>
              <w:rPr>
                <w:rFonts w:ascii="Tahoma" w:hAnsi="Tahoma" w:cs="Tahoma"/>
                <w:b/>
                <w:bCs/>
                <w:iCs/>
                <w:color w:val="243285"/>
                <w:sz w:val="36"/>
                <w:szCs w:val="36"/>
                <w:lang w:val="en-GB"/>
              </w:rPr>
            </w:pPr>
            <w:r w:rsidRPr="00133957">
              <w:rPr>
                <w:rFonts w:ascii="Tahoma" w:hAnsi="Tahoma" w:cs="Tahoma"/>
                <w:b/>
                <w:bCs/>
                <w:iCs/>
                <w:color w:val="243285"/>
                <w:sz w:val="36"/>
                <w:szCs w:val="36"/>
                <w:lang w:val="en-GB"/>
              </w:rPr>
              <w:t>(television)</w:t>
            </w:r>
          </w:p>
          <w:p w:rsidR="001900DA" w:rsidRPr="00133957" w:rsidRDefault="001900DA" w:rsidP="00892DFA">
            <w:pPr>
              <w:spacing w:before="80" w:line="360" w:lineRule="exact"/>
              <w:jc w:val="right"/>
              <w:rPr>
                <w:rFonts w:ascii="Tahoma" w:hAnsi="Tahoma" w:cs="Tahoma"/>
                <w:b/>
                <w:bCs/>
                <w:iCs/>
                <w:color w:val="243285"/>
                <w:sz w:val="32"/>
                <w:szCs w:val="32"/>
                <w:lang w:val="en-GB"/>
              </w:rPr>
            </w:pPr>
          </w:p>
        </w:tc>
      </w:tr>
    </w:tbl>
    <w:p w:rsidR="001900DA" w:rsidRPr="00133957" w:rsidRDefault="001900DA" w:rsidP="00892DFA">
      <w:pPr>
        <w:spacing w:before="80"/>
        <w:rPr>
          <w:i/>
          <w:sz w:val="22"/>
          <w:lang w:val="en-GB"/>
        </w:rPr>
      </w:pPr>
    </w:p>
    <w:p w:rsidR="001900DA" w:rsidRPr="00133957" w:rsidRDefault="001900DA" w:rsidP="00892DFA">
      <w:pPr>
        <w:spacing w:before="80"/>
        <w:rPr>
          <w:i/>
          <w:sz w:val="22"/>
          <w:lang w:val="en-GB"/>
        </w:rPr>
      </w:pPr>
    </w:p>
    <w:p w:rsidR="001900DA" w:rsidRPr="00133957" w:rsidRDefault="001900DA" w:rsidP="00892DFA">
      <w:pPr>
        <w:spacing w:before="80"/>
        <w:rPr>
          <w:i/>
          <w:sz w:val="22"/>
          <w:lang w:val="en-GB"/>
        </w:rPr>
      </w:pPr>
    </w:p>
    <w:p w:rsidR="001900DA" w:rsidRPr="00133957" w:rsidRDefault="001900DA" w:rsidP="00892DFA">
      <w:pPr>
        <w:spacing w:before="80"/>
        <w:rPr>
          <w:i/>
          <w:sz w:val="22"/>
          <w:lang w:val="en-GB"/>
        </w:rPr>
      </w:pPr>
    </w:p>
    <w:p w:rsidR="001900DA" w:rsidRPr="00133957" w:rsidRDefault="001900DA" w:rsidP="00892DFA">
      <w:pPr>
        <w:spacing w:before="80"/>
        <w:rPr>
          <w:i/>
          <w:sz w:val="22"/>
          <w:lang w:val="en-GB"/>
        </w:rPr>
      </w:pPr>
    </w:p>
    <w:p w:rsidR="001900DA" w:rsidRPr="00133957" w:rsidRDefault="001900DA" w:rsidP="00892DFA">
      <w:pPr>
        <w:spacing w:before="80"/>
        <w:rPr>
          <w:i/>
          <w:sz w:val="22"/>
          <w:lang w:val="en-GB"/>
        </w:rPr>
      </w:pPr>
    </w:p>
    <w:p w:rsidR="001900DA" w:rsidRPr="00133957" w:rsidRDefault="001900DA" w:rsidP="00892DFA">
      <w:pPr>
        <w:pStyle w:val="Equation"/>
        <w:tabs>
          <w:tab w:val="clear" w:pos="4820"/>
          <w:tab w:val="clear" w:pos="9639"/>
          <w:tab w:val="left" w:pos="1191"/>
          <w:tab w:val="left" w:pos="1588"/>
          <w:tab w:val="left" w:pos="1985"/>
        </w:tabs>
        <w:rPr>
          <w:rFonts w:ascii="Palatino Linotype" w:hAnsi="Palatino Linotype"/>
          <w:lang w:val="en-GB"/>
        </w:rPr>
        <w:sectPr w:rsidR="001900DA" w:rsidRPr="00133957" w:rsidSect="00892DFA">
          <w:headerReference w:type="even" r:id="rId7"/>
          <w:headerReference w:type="default" r:id="rId8"/>
          <w:pgSz w:w="11907" w:h="16834" w:code="9"/>
          <w:pgMar w:top="1418" w:right="1134" w:bottom="1134" w:left="1134" w:header="720" w:footer="482" w:gutter="0"/>
          <w:paperSrc w:first="15" w:other="15"/>
          <w:cols w:space="720"/>
        </w:sectPr>
      </w:pPr>
    </w:p>
    <w:p w:rsidR="001900DA" w:rsidRPr="00133957" w:rsidRDefault="001900DA" w:rsidP="00892D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133957">
        <w:rPr>
          <w:bCs/>
          <w:sz w:val="24"/>
          <w:szCs w:val="24"/>
          <w:lang w:val="en-GB"/>
        </w:rPr>
        <w:lastRenderedPageBreak/>
        <w:t>Foreword</w:t>
      </w:r>
    </w:p>
    <w:p w:rsidR="001900DA" w:rsidRPr="00133957" w:rsidRDefault="001900DA" w:rsidP="00892DFA">
      <w:pPr>
        <w:spacing w:before="240"/>
        <w:rPr>
          <w:sz w:val="20"/>
          <w:lang w:val="en-GB"/>
        </w:rPr>
      </w:pPr>
      <w:r w:rsidRPr="00133957">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1900DA" w:rsidRPr="00133957" w:rsidRDefault="001900DA" w:rsidP="00892DFA">
      <w:pPr>
        <w:rPr>
          <w:sz w:val="20"/>
          <w:lang w:val="en-GB"/>
        </w:rPr>
      </w:pPr>
      <w:r w:rsidRPr="00133957">
        <w:rPr>
          <w:sz w:val="20"/>
          <w:lang w:val="en-GB"/>
        </w:rPr>
        <w:t>The regulatory and policy functions of the Radiocommunication Sector are performed by World and Regional Radiocommunication Conferences and Radiocommunication Assemblies supported by Study Groups.</w:t>
      </w:r>
    </w:p>
    <w:p w:rsidR="001900DA" w:rsidRPr="00133957" w:rsidRDefault="001900DA" w:rsidP="00892DFA">
      <w:pPr>
        <w:pStyle w:val="Heading1"/>
        <w:spacing w:before="680"/>
        <w:jc w:val="center"/>
        <w:rPr>
          <w:szCs w:val="24"/>
          <w:lang w:val="en-GB"/>
        </w:rPr>
      </w:pPr>
      <w:r w:rsidRPr="00133957">
        <w:rPr>
          <w:szCs w:val="24"/>
          <w:lang w:val="en-GB"/>
        </w:rPr>
        <w:t>Policy on Intellectual Property Right (IPR)</w:t>
      </w:r>
    </w:p>
    <w:p w:rsidR="001900DA" w:rsidRPr="00133957" w:rsidRDefault="001900DA" w:rsidP="00892DFA">
      <w:pPr>
        <w:tabs>
          <w:tab w:val="clear" w:pos="794"/>
          <w:tab w:val="clear" w:pos="1191"/>
          <w:tab w:val="clear" w:pos="1588"/>
          <w:tab w:val="clear" w:pos="1985"/>
        </w:tabs>
        <w:spacing w:before="240"/>
        <w:rPr>
          <w:sz w:val="20"/>
          <w:lang w:val="en-GB"/>
        </w:rPr>
      </w:pPr>
      <w:r w:rsidRPr="00133957">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133957">
          <w:rPr>
            <w:rStyle w:val="Hyperlink"/>
            <w:sz w:val="20"/>
            <w:lang w:val="en-GB"/>
          </w:rPr>
          <w:t>http://www.itu.int/ITU-R/go/patents/en</w:t>
        </w:r>
      </w:hyperlink>
      <w:r w:rsidRPr="00133957">
        <w:rPr>
          <w:sz w:val="20"/>
          <w:lang w:val="en-GB"/>
        </w:rPr>
        <w:t xml:space="preserve"> where the Guidelines for Implementation of the Common Patent Policy for ITU</w:t>
      </w:r>
      <w:r w:rsidRPr="00133957">
        <w:rPr>
          <w:sz w:val="20"/>
          <w:lang w:val="en-GB"/>
        </w:rPr>
        <w:noBreakHyphen/>
        <w:t>T/ITU</w:t>
      </w:r>
      <w:r w:rsidRPr="00133957">
        <w:rPr>
          <w:sz w:val="20"/>
          <w:lang w:val="en-GB"/>
        </w:rPr>
        <w:noBreakHyphen/>
        <w:t xml:space="preserve">R/ISO/IEC and the ITU-R patent information database can also be found. </w:t>
      </w:r>
    </w:p>
    <w:p w:rsidR="001900DA" w:rsidRPr="00133957" w:rsidRDefault="001900DA" w:rsidP="00892DFA">
      <w:pPr>
        <w:jc w:val="center"/>
        <w:rPr>
          <w:sz w:val="22"/>
          <w:lang w:val="en-GB"/>
        </w:rPr>
      </w:pPr>
    </w:p>
    <w:p w:rsidR="001900DA" w:rsidRPr="00133957" w:rsidRDefault="001900DA" w:rsidP="00892DFA">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900DA" w:rsidRPr="007C0F10" w:rsidTr="00892DFA">
        <w:tc>
          <w:tcPr>
            <w:tcW w:w="9360" w:type="dxa"/>
            <w:gridSpan w:val="2"/>
          </w:tcPr>
          <w:p w:rsidR="001900DA" w:rsidRPr="00133957" w:rsidRDefault="001900DA" w:rsidP="00892DFA">
            <w:pPr>
              <w:pStyle w:val="Chaptitle"/>
              <w:keepLines w:val="0"/>
              <w:tabs>
                <w:tab w:val="clear" w:pos="794"/>
                <w:tab w:val="clear" w:pos="1191"/>
                <w:tab w:val="clear" w:pos="1588"/>
                <w:tab w:val="clear" w:pos="1985"/>
              </w:tabs>
              <w:overflowPunct/>
              <w:spacing w:before="180"/>
              <w:textAlignment w:val="auto"/>
              <w:rPr>
                <w:sz w:val="22"/>
                <w:szCs w:val="22"/>
                <w:lang w:val="en-GB"/>
              </w:rPr>
            </w:pPr>
            <w:r w:rsidRPr="00133957">
              <w:rPr>
                <w:sz w:val="22"/>
                <w:szCs w:val="22"/>
                <w:lang w:val="en-GB"/>
              </w:rPr>
              <w:t xml:space="preserve">Series of ITU-R Recommendations </w:t>
            </w:r>
          </w:p>
          <w:p w:rsidR="001900DA" w:rsidRPr="00133957" w:rsidRDefault="001900DA" w:rsidP="00892D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133957">
              <w:rPr>
                <w:bCs/>
                <w:sz w:val="18"/>
                <w:szCs w:val="18"/>
                <w:lang w:val="en-GB"/>
              </w:rPr>
              <w:t>(</w:t>
            </w:r>
            <w:r w:rsidRPr="00133957">
              <w:rPr>
                <w:b w:val="0"/>
                <w:sz w:val="18"/>
                <w:szCs w:val="18"/>
                <w:lang w:val="en-GB"/>
              </w:rPr>
              <w:t xml:space="preserve">Also available online at </w:t>
            </w:r>
            <w:hyperlink r:id="rId10" w:history="1">
              <w:r w:rsidRPr="00133957">
                <w:rPr>
                  <w:rStyle w:val="Hyperlink"/>
                  <w:b w:val="0"/>
                  <w:sz w:val="18"/>
                  <w:szCs w:val="18"/>
                  <w:lang w:val="en-GB"/>
                </w:rPr>
                <w:t>http://www.itu.int/publ/R-REC/en</w:t>
              </w:r>
            </w:hyperlink>
            <w:r w:rsidRPr="00133957">
              <w:rPr>
                <w:b w:val="0"/>
                <w:sz w:val="18"/>
                <w:szCs w:val="18"/>
                <w:lang w:val="en-GB"/>
              </w:rPr>
              <w:t>)</w:t>
            </w:r>
          </w:p>
        </w:tc>
      </w:tr>
      <w:tr w:rsidR="001900DA" w:rsidRPr="00133957" w:rsidTr="00892DFA">
        <w:tc>
          <w:tcPr>
            <w:tcW w:w="1140" w:type="dxa"/>
          </w:tcPr>
          <w:p w:rsidR="001900DA" w:rsidRPr="00133957" w:rsidRDefault="001900DA" w:rsidP="00892DFA">
            <w:pPr>
              <w:spacing w:before="200" w:after="100"/>
              <w:ind w:left="57"/>
              <w:rPr>
                <w:b/>
                <w:bCs/>
                <w:sz w:val="20"/>
                <w:lang w:val="en-GB"/>
              </w:rPr>
            </w:pPr>
            <w:r w:rsidRPr="00133957">
              <w:rPr>
                <w:b/>
                <w:bCs/>
                <w:sz w:val="20"/>
                <w:lang w:val="en-GB"/>
              </w:rPr>
              <w:t>Series</w:t>
            </w:r>
          </w:p>
        </w:tc>
        <w:tc>
          <w:tcPr>
            <w:tcW w:w="8220" w:type="dxa"/>
          </w:tcPr>
          <w:p w:rsidR="001900DA" w:rsidRPr="00133957" w:rsidRDefault="001900DA" w:rsidP="00892D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133957">
              <w:rPr>
                <w:bCs/>
                <w:sz w:val="20"/>
                <w:lang w:val="en-GB"/>
              </w:rPr>
              <w:t>Title</w:t>
            </w:r>
          </w:p>
        </w:tc>
      </w:tr>
      <w:tr w:rsidR="001900DA" w:rsidRPr="00133957" w:rsidTr="00892DFA">
        <w:tc>
          <w:tcPr>
            <w:tcW w:w="1140" w:type="dxa"/>
          </w:tcPr>
          <w:p w:rsidR="001900DA" w:rsidRPr="00133957" w:rsidRDefault="001900DA" w:rsidP="00892DFA">
            <w:pPr>
              <w:spacing w:before="30" w:after="30"/>
              <w:ind w:left="57"/>
              <w:jc w:val="left"/>
              <w:rPr>
                <w:b/>
                <w:bCs/>
                <w:sz w:val="20"/>
                <w:lang w:val="en-GB"/>
              </w:rPr>
            </w:pPr>
            <w:r w:rsidRPr="00133957">
              <w:rPr>
                <w:b/>
                <w:bCs/>
                <w:sz w:val="20"/>
                <w:lang w:val="en-GB"/>
              </w:rPr>
              <w:t>BO</w:t>
            </w:r>
          </w:p>
        </w:tc>
        <w:tc>
          <w:tcPr>
            <w:tcW w:w="8220" w:type="dxa"/>
          </w:tcPr>
          <w:p w:rsidR="001900DA" w:rsidRPr="00133957" w:rsidRDefault="001900DA" w:rsidP="00892D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133957">
              <w:rPr>
                <w:b w:val="0"/>
                <w:bCs/>
                <w:sz w:val="20"/>
                <w:lang w:val="en-GB"/>
              </w:rPr>
              <w:t>Satellite delivery</w:t>
            </w:r>
          </w:p>
        </w:tc>
      </w:tr>
      <w:tr w:rsidR="001900DA" w:rsidRPr="007C0F10" w:rsidTr="00892DFA">
        <w:tc>
          <w:tcPr>
            <w:tcW w:w="1140" w:type="dxa"/>
          </w:tcPr>
          <w:p w:rsidR="001900DA" w:rsidRPr="00133957" w:rsidRDefault="001900DA" w:rsidP="00892DFA">
            <w:pPr>
              <w:spacing w:before="30" w:after="30"/>
              <w:ind w:left="57"/>
              <w:jc w:val="left"/>
              <w:rPr>
                <w:b/>
                <w:bCs/>
                <w:sz w:val="20"/>
                <w:lang w:val="en-GB"/>
              </w:rPr>
            </w:pPr>
            <w:r w:rsidRPr="00133957">
              <w:rPr>
                <w:b/>
                <w:bCs/>
                <w:sz w:val="20"/>
                <w:lang w:val="en-GB"/>
              </w:rPr>
              <w:t>BR</w:t>
            </w:r>
          </w:p>
        </w:tc>
        <w:tc>
          <w:tcPr>
            <w:tcW w:w="8220" w:type="dxa"/>
          </w:tcPr>
          <w:p w:rsidR="001900DA" w:rsidRPr="00133957" w:rsidRDefault="001900DA" w:rsidP="00892D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133957">
              <w:rPr>
                <w:b w:val="0"/>
                <w:sz w:val="20"/>
                <w:lang w:val="en-GB"/>
              </w:rPr>
              <w:t>Recording for production, archival and play-out; film for television</w:t>
            </w:r>
          </w:p>
        </w:tc>
      </w:tr>
      <w:tr w:rsidR="001900DA" w:rsidRPr="00133957" w:rsidTr="00892DFA">
        <w:tc>
          <w:tcPr>
            <w:tcW w:w="1140" w:type="dxa"/>
            <w:tcBorders>
              <w:bottom w:val="nil"/>
            </w:tcBorders>
          </w:tcPr>
          <w:p w:rsidR="001900DA" w:rsidRPr="00133957" w:rsidRDefault="001900DA" w:rsidP="00892DFA">
            <w:pPr>
              <w:spacing w:before="30" w:after="30"/>
              <w:ind w:left="57"/>
              <w:jc w:val="left"/>
              <w:rPr>
                <w:b/>
                <w:bCs/>
                <w:sz w:val="20"/>
                <w:lang w:val="en-GB"/>
              </w:rPr>
            </w:pPr>
            <w:r w:rsidRPr="00133957">
              <w:rPr>
                <w:b/>
                <w:bCs/>
                <w:sz w:val="20"/>
                <w:lang w:val="en-GB"/>
              </w:rPr>
              <w:t>BS</w:t>
            </w:r>
          </w:p>
        </w:tc>
        <w:tc>
          <w:tcPr>
            <w:tcW w:w="8220" w:type="dxa"/>
            <w:tcBorders>
              <w:bottom w:val="nil"/>
            </w:tcBorders>
          </w:tcPr>
          <w:p w:rsidR="001900DA" w:rsidRPr="00133957" w:rsidRDefault="001900DA" w:rsidP="00892D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133957">
              <w:rPr>
                <w:b w:val="0"/>
                <w:sz w:val="20"/>
                <w:lang w:val="en-GB"/>
              </w:rPr>
              <w:t>Broadcasting service (sound)</w:t>
            </w:r>
          </w:p>
        </w:tc>
      </w:tr>
      <w:tr w:rsidR="001900DA" w:rsidRPr="00133957" w:rsidTr="00892DFA">
        <w:tc>
          <w:tcPr>
            <w:tcW w:w="1140" w:type="dxa"/>
            <w:tcBorders>
              <w:top w:val="nil"/>
              <w:bottom w:val="nil"/>
            </w:tcBorders>
            <w:shd w:val="clear" w:color="auto" w:fill="F3F3F3"/>
          </w:tcPr>
          <w:p w:rsidR="001900DA" w:rsidRPr="00133957" w:rsidRDefault="001900DA" w:rsidP="00892DFA">
            <w:pPr>
              <w:spacing w:before="30" w:after="30"/>
              <w:ind w:left="57"/>
              <w:jc w:val="left"/>
              <w:rPr>
                <w:rFonts w:ascii="Times New Roman Bold" w:hAnsi="Times New Roman Bold" w:cs="Times New Roman Bold"/>
                <w:color w:val="000080"/>
                <w:sz w:val="20"/>
                <w:lang w:val="en-GB"/>
              </w:rPr>
            </w:pPr>
            <w:r w:rsidRPr="00133957">
              <w:rPr>
                <w:rFonts w:ascii="Times New Roman Bold" w:hAnsi="Times New Roman Bold" w:cs="Times New Roman Bold"/>
                <w:color w:val="000080"/>
                <w:sz w:val="20"/>
                <w:lang w:val="en-GB"/>
              </w:rPr>
              <w:t>BT</w:t>
            </w:r>
          </w:p>
        </w:tc>
        <w:tc>
          <w:tcPr>
            <w:tcW w:w="8220" w:type="dxa"/>
            <w:tcBorders>
              <w:top w:val="nil"/>
              <w:bottom w:val="nil"/>
            </w:tcBorders>
            <w:shd w:val="clear" w:color="auto" w:fill="F3F3F3"/>
          </w:tcPr>
          <w:p w:rsidR="001900DA" w:rsidRPr="00133957" w:rsidRDefault="001900DA" w:rsidP="00892D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133957">
              <w:rPr>
                <w:rFonts w:ascii="Times New Roman Bold" w:hAnsi="Times New Roman Bold" w:cs="Times New Roman Bold"/>
                <w:b w:val="0"/>
                <w:color w:val="000080"/>
                <w:sz w:val="20"/>
                <w:lang w:val="en-GB"/>
              </w:rPr>
              <w:t>Broadcasting service (television)</w:t>
            </w:r>
          </w:p>
        </w:tc>
      </w:tr>
      <w:tr w:rsidR="001900DA" w:rsidRPr="00133957" w:rsidTr="00892DFA">
        <w:tc>
          <w:tcPr>
            <w:tcW w:w="1140" w:type="dxa"/>
            <w:tcBorders>
              <w:top w:val="nil"/>
              <w:bottom w:val="nil"/>
            </w:tcBorders>
            <w:shd w:val="clear" w:color="auto" w:fill="auto"/>
          </w:tcPr>
          <w:p w:rsidR="001900DA" w:rsidRPr="00133957" w:rsidRDefault="001900DA" w:rsidP="00892DFA">
            <w:pPr>
              <w:spacing w:before="30" w:after="30"/>
              <w:ind w:left="57"/>
              <w:jc w:val="left"/>
              <w:rPr>
                <w:b/>
                <w:bCs/>
                <w:sz w:val="20"/>
                <w:lang w:val="en-GB"/>
              </w:rPr>
            </w:pPr>
            <w:r w:rsidRPr="00133957">
              <w:rPr>
                <w:b/>
                <w:bCs/>
                <w:sz w:val="20"/>
                <w:lang w:val="en-GB"/>
              </w:rPr>
              <w:t>F</w:t>
            </w:r>
          </w:p>
        </w:tc>
        <w:tc>
          <w:tcPr>
            <w:tcW w:w="8220" w:type="dxa"/>
            <w:tcBorders>
              <w:top w:val="nil"/>
              <w:bottom w:val="nil"/>
            </w:tcBorders>
            <w:shd w:val="clear" w:color="auto" w:fill="auto"/>
          </w:tcPr>
          <w:p w:rsidR="001900DA" w:rsidRPr="00133957" w:rsidRDefault="001900DA" w:rsidP="00892DF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133957">
              <w:rPr>
                <w:sz w:val="20"/>
                <w:lang w:val="en-GB"/>
              </w:rPr>
              <w:t>Fixed service</w:t>
            </w:r>
          </w:p>
        </w:tc>
      </w:tr>
      <w:tr w:rsidR="001900DA" w:rsidRPr="00133957" w:rsidTr="00892DFA">
        <w:tc>
          <w:tcPr>
            <w:tcW w:w="1140" w:type="dxa"/>
            <w:tcBorders>
              <w:top w:val="nil"/>
              <w:bottom w:val="nil"/>
            </w:tcBorders>
            <w:shd w:val="clear" w:color="auto" w:fill="auto"/>
          </w:tcPr>
          <w:p w:rsidR="001900DA" w:rsidRPr="00133957" w:rsidRDefault="001900DA" w:rsidP="00892DFA">
            <w:pPr>
              <w:spacing w:before="30" w:after="30"/>
              <w:ind w:left="57"/>
              <w:jc w:val="left"/>
              <w:rPr>
                <w:rFonts w:ascii="Times New Roman Bold" w:hAnsi="Times New Roman Bold" w:cs="Times New Roman Bold"/>
                <w:b/>
                <w:bCs/>
                <w:sz w:val="20"/>
                <w:lang w:val="en-GB"/>
              </w:rPr>
            </w:pPr>
            <w:r w:rsidRPr="00133957">
              <w:rPr>
                <w:rFonts w:ascii="Times New Roman Bold" w:hAnsi="Times New Roman Bold" w:cs="Times New Roman Bold"/>
                <w:b/>
                <w:bCs/>
                <w:sz w:val="20"/>
                <w:lang w:val="en-GB"/>
              </w:rPr>
              <w:t>M</w:t>
            </w:r>
          </w:p>
        </w:tc>
        <w:tc>
          <w:tcPr>
            <w:tcW w:w="8220" w:type="dxa"/>
            <w:tcBorders>
              <w:top w:val="nil"/>
              <w:bottom w:val="nil"/>
            </w:tcBorders>
            <w:shd w:val="clear" w:color="auto" w:fill="auto"/>
          </w:tcPr>
          <w:p w:rsidR="001900DA" w:rsidRPr="00133957" w:rsidRDefault="001900DA" w:rsidP="00892D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133957">
              <w:rPr>
                <w:rFonts w:hAnsi="Times New Roman Bold"/>
                <w:b w:val="0"/>
                <w:sz w:val="20"/>
                <w:lang w:val="en-GB"/>
              </w:rPr>
              <w:t>Mobile, radiodetermination, amateur and related satellite services</w:t>
            </w:r>
          </w:p>
        </w:tc>
      </w:tr>
      <w:tr w:rsidR="001900DA" w:rsidRPr="00133957" w:rsidTr="00892DFA">
        <w:tc>
          <w:tcPr>
            <w:tcW w:w="1140" w:type="dxa"/>
            <w:tcBorders>
              <w:top w:val="nil"/>
            </w:tcBorders>
          </w:tcPr>
          <w:p w:rsidR="001900DA" w:rsidRPr="00133957" w:rsidRDefault="001900DA" w:rsidP="00892DFA">
            <w:pPr>
              <w:spacing w:before="30" w:after="30"/>
              <w:ind w:left="57"/>
              <w:jc w:val="left"/>
              <w:rPr>
                <w:b/>
                <w:bCs/>
                <w:sz w:val="20"/>
                <w:lang w:val="en-GB"/>
              </w:rPr>
            </w:pPr>
            <w:r w:rsidRPr="00133957">
              <w:rPr>
                <w:b/>
                <w:bCs/>
                <w:sz w:val="20"/>
                <w:lang w:val="en-GB"/>
              </w:rPr>
              <w:t>P</w:t>
            </w:r>
          </w:p>
        </w:tc>
        <w:tc>
          <w:tcPr>
            <w:tcW w:w="8220" w:type="dxa"/>
            <w:tcBorders>
              <w:top w:val="nil"/>
            </w:tcBorders>
          </w:tcPr>
          <w:p w:rsidR="001900DA" w:rsidRPr="00133957" w:rsidRDefault="001900DA" w:rsidP="00892DFA">
            <w:pPr>
              <w:spacing w:before="30" w:after="30"/>
              <w:jc w:val="left"/>
              <w:rPr>
                <w:sz w:val="20"/>
                <w:lang w:val="en-GB"/>
              </w:rPr>
            </w:pPr>
            <w:r w:rsidRPr="00133957">
              <w:rPr>
                <w:sz w:val="20"/>
                <w:lang w:val="en-GB"/>
              </w:rPr>
              <w:t>Radiowave propagation</w:t>
            </w:r>
          </w:p>
        </w:tc>
      </w:tr>
      <w:tr w:rsidR="001900DA" w:rsidRPr="00133957" w:rsidTr="00892DFA">
        <w:tc>
          <w:tcPr>
            <w:tcW w:w="1140" w:type="dxa"/>
          </w:tcPr>
          <w:p w:rsidR="001900DA" w:rsidRPr="00133957" w:rsidRDefault="001900DA" w:rsidP="00892DFA">
            <w:pPr>
              <w:spacing w:before="30" w:after="30"/>
              <w:ind w:left="57"/>
              <w:jc w:val="left"/>
              <w:rPr>
                <w:b/>
                <w:bCs/>
                <w:sz w:val="20"/>
                <w:lang w:val="en-GB"/>
              </w:rPr>
            </w:pPr>
            <w:r w:rsidRPr="00133957">
              <w:rPr>
                <w:b/>
                <w:bCs/>
                <w:sz w:val="20"/>
                <w:lang w:val="en-GB"/>
              </w:rPr>
              <w:t>RA</w:t>
            </w:r>
          </w:p>
        </w:tc>
        <w:tc>
          <w:tcPr>
            <w:tcW w:w="8220" w:type="dxa"/>
          </w:tcPr>
          <w:p w:rsidR="001900DA" w:rsidRPr="00133957" w:rsidRDefault="001900DA" w:rsidP="00892DF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133957">
              <w:rPr>
                <w:sz w:val="20"/>
                <w:lang w:val="en-GB"/>
              </w:rPr>
              <w:t>Radio astronomy</w:t>
            </w:r>
          </w:p>
        </w:tc>
      </w:tr>
      <w:tr w:rsidR="001900DA" w:rsidRPr="00133957" w:rsidTr="00892DFA">
        <w:tc>
          <w:tcPr>
            <w:tcW w:w="1140" w:type="dxa"/>
          </w:tcPr>
          <w:p w:rsidR="001900DA" w:rsidRPr="00133957" w:rsidRDefault="001900DA" w:rsidP="00892DFA">
            <w:pPr>
              <w:spacing w:before="30" w:after="30"/>
              <w:ind w:left="57"/>
              <w:jc w:val="left"/>
              <w:rPr>
                <w:b/>
                <w:bCs/>
                <w:sz w:val="20"/>
                <w:lang w:val="en-GB"/>
              </w:rPr>
            </w:pPr>
            <w:r w:rsidRPr="00133957">
              <w:rPr>
                <w:b/>
                <w:bCs/>
                <w:sz w:val="20"/>
                <w:lang w:val="en-GB"/>
              </w:rPr>
              <w:t>RS</w:t>
            </w:r>
          </w:p>
        </w:tc>
        <w:tc>
          <w:tcPr>
            <w:tcW w:w="8220" w:type="dxa"/>
          </w:tcPr>
          <w:p w:rsidR="001900DA" w:rsidRPr="00133957" w:rsidRDefault="001900DA" w:rsidP="00892DF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133957">
              <w:rPr>
                <w:sz w:val="20"/>
                <w:lang w:val="en-GB"/>
              </w:rPr>
              <w:t>Remote sensing systems</w:t>
            </w:r>
          </w:p>
        </w:tc>
      </w:tr>
      <w:tr w:rsidR="001900DA" w:rsidRPr="00133957" w:rsidTr="00892DFA">
        <w:tc>
          <w:tcPr>
            <w:tcW w:w="1140" w:type="dxa"/>
          </w:tcPr>
          <w:p w:rsidR="001900DA" w:rsidRPr="00133957" w:rsidRDefault="001900DA" w:rsidP="00892DFA">
            <w:pPr>
              <w:spacing w:before="30" w:after="30"/>
              <w:ind w:left="57"/>
              <w:jc w:val="left"/>
              <w:rPr>
                <w:b/>
                <w:bCs/>
                <w:sz w:val="20"/>
                <w:lang w:val="en-GB"/>
              </w:rPr>
            </w:pPr>
            <w:r w:rsidRPr="00133957">
              <w:rPr>
                <w:b/>
                <w:bCs/>
                <w:sz w:val="20"/>
                <w:lang w:val="en-GB"/>
              </w:rPr>
              <w:t>S</w:t>
            </w:r>
          </w:p>
        </w:tc>
        <w:tc>
          <w:tcPr>
            <w:tcW w:w="8220" w:type="dxa"/>
          </w:tcPr>
          <w:p w:rsidR="001900DA" w:rsidRPr="00133957" w:rsidRDefault="001900DA" w:rsidP="00892DFA">
            <w:pPr>
              <w:spacing w:before="30" w:after="30"/>
              <w:jc w:val="left"/>
              <w:rPr>
                <w:sz w:val="20"/>
                <w:lang w:val="en-GB"/>
              </w:rPr>
            </w:pPr>
            <w:r w:rsidRPr="00133957">
              <w:rPr>
                <w:sz w:val="20"/>
                <w:lang w:val="en-GB"/>
              </w:rPr>
              <w:t>Fixed-satellite service</w:t>
            </w:r>
          </w:p>
        </w:tc>
      </w:tr>
      <w:tr w:rsidR="001900DA" w:rsidRPr="00133957" w:rsidTr="00892DFA">
        <w:tc>
          <w:tcPr>
            <w:tcW w:w="1140" w:type="dxa"/>
          </w:tcPr>
          <w:p w:rsidR="001900DA" w:rsidRPr="00133957" w:rsidRDefault="001900DA" w:rsidP="00892DFA">
            <w:pPr>
              <w:spacing w:before="30" w:after="30"/>
              <w:ind w:left="57"/>
              <w:jc w:val="left"/>
              <w:rPr>
                <w:b/>
                <w:bCs/>
                <w:sz w:val="20"/>
                <w:lang w:val="en-GB"/>
              </w:rPr>
            </w:pPr>
            <w:r w:rsidRPr="00133957">
              <w:rPr>
                <w:b/>
                <w:bCs/>
                <w:sz w:val="20"/>
                <w:lang w:val="en-GB"/>
              </w:rPr>
              <w:t>SA</w:t>
            </w:r>
          </w:p>
        </w:tc>
        <w:tc>
          <w:tcPr>
            <w:tcW w:w="8220" w:type="dxa"/>
          </w:tcPr>
          <w:p w:rsidR="001900DA" w:rsidRPr="00133957" w:rsidRDefault="001900DA" w:rsidP="00892DFA">
            <w:pPr>
              <w:spacing w:before="30" w:after="30"/>
              <w:jc w:val="left"/>
              <w:rPr>
                <w:sz w:val="20"/>
                <w:lang w:val="en-GB"/>
              </w:rPr>
            </w:pPr>
            <w:r w:rsidRPr="00133957">
              <w:rPr>
                <w:sz w:val="20"/>
                <w:lang w:val="en-GB"/>
              </w:rPr>
              <w:t>Space applications and meteorology</w:t>
            </w:r>
          </w:p>
        </w:tc>
      </w:tr>
      <w:tr w:rsidR="001900DA" w:rsidRPr="007C0F10" w:rsidTr="00892DFA">
        <w:tc>
          <w:tcPr>
            <w:tcW w:w="1140" w:type="dxa"/>
          </w:tcPr>
          <w:p w:rsidR="001900DA" w:rsidRPr="00133957" w:rsidRDefault="001900DA" w:rsidP="00892DFA">
            <w:pPr>
              <w:spacing w:before="30" w:after="30"/>
              <w:ind w:left="57"/>
              <w:jc w:val="left"/>
              <w:rPr>
                <w:b/>
                <w:bCs/>
                <w:sz w:val="20"/>
                <w:lang w:val="en-GB"/>
              </w:rPr>
            </w:pPr>
            <w:r w:rsidRPr="00133957">
              <w:rPr>
                <w:b/>
                <w:bCs/>
                <w:sz w:val="20"/>
                <w:lang w:val="en-GB"/>
              </w:rPr>
              <w:t>SF</w:t>
            </w:r>
          </w:p>
        </w:tc>
        <w:tc>
          <w:tcPr>
            <w:tcW w:w="8220" w:type="dxa"/>
          </w:tcPr>
          <w:p w:rsidR="001900DA" w:rsidRPr="00133957" w:rsidRDefault="001900DA" w:rsidP="00892DFA">
            <w:pPr>
              <w:spacing w:before="30" w:after="30"/>
              <w:jc w:val="left"/>
              <w:rPr>
                <w:sz w:val="20"/>
                <w:lang w:val="en-GB"/>
              </w:rPr>
            </w:pPr>
            <w:r w:rsidRPr="00133957">
              <w:rPr>
                <w:sz w:val="20"/>
                <w:lang w:val="en-GB"/>
              </w:rPr>
              <w:t>Frequency sharing and coordination between fixed-satellite and fixed service systems</w:t>
            </w:r>
          </w:p>
        </w:tc>
      </w:tr>
      <w:tr w:rsidR="001900DA" w:rsidRPr="00133957" w:rsidTr="00892DFA">
        <w:tc>
          <w:tcPr>
            <w:tcW w:w="1140" w:type="dxa"/>
          </w:tcPr>
          <w:p w:rsidR="001900DA" w:rsidRPr="00133957" w:rsidRDefault="001900DA" w:rsidP="00892DFA">
            <w:pPr>
              <w:spacing w:before="30" w:after="30"/>
              <w:ind w:left="57"/>
              <w:jc w:val="left"/>
              <w:rPr>
                <w:b/>
                <w:bCs/>
                <w:sz w:val="20"/>
                <w:lang w:val="en-GB"/>
              </w:rPr>
            </w:pPr>
            <w:r w:rsidRPr="00133957">
              <w:rPr>
                <w:b/>
                <w:bCs/>
                <w:sz w:val="20"/>
                <w:lang w:val="en-GB"/>
              </w:rPr>
              <w:t>SM</w:t>
            </w:r>
          </w:p>
        </w:tc>
        <w:tc>
          <w:tcPr>
            <w:tcW w:w="8220" w:type="dxa"/>
          </w:tcPr>
          <w:p w:rsidR="001900DA" w:rsidRPr="00133957" w:rsidRDefault="001900DA" w:rsidP="00892DFA">
            <w:pPr>
              <w:spacing w:before="30" w:after="30"/>
              <w:jc w:val="left"/>
              <w:rPr>
                <w:sz w:val="20"/>
                <w:lang w:val="en-GB"/>
              </w:rPr>
            </w:pPr>
            <w:r w:rsidRPr="00133957">
              <w:rPr>
                <w:sz w:val="20"/>
                <w:lang w:val="en-GB"/>
              </w:rPr>
              <w:t>Spectrum management</w:t>
            </w:r>
          </w:p>
        </w:tc>
      </w:tr>
      <w:tr w:rsidR="001900DA" w:rsidRPr="00133957" w:rsidTr="00892DFA">
        <w:tc>
          <w:tcPr>
            <w:tcW w:w="1140" w:type="dxa"/>
          </w:tcPr>
          <w:p w:rsidR="001900DA" w:rsidRPr="00133957" w:rsidRDefault="001900DA" w:rsidP="00892DFA">
            <w:pPr>
              <w:spacing w:before="30" w:after="30"/>
              <w:ind w:left="57"/>
              <w:jc w:val="left"/>
              <w:rPr>
                <w:b/>
                <w:bCs/>
                <w:sz w:val="20"/>
                <w:lang w:val="en-GB"/>
              </w:rPr>
            </w:pPr>
            <w:r w:rsidRPr="00133957">
              <w:rPr>
                <w:b/>
                <w:bCs/>
                <w:sz w:val="20"/>
                <w:lang w:val="en-GB"/>
              </w:rPr>
              <w:t>SNG</w:t>
            </w:r>
          </w:p>
        </w:tc>
        <w:tc>
          <w:tcPr>
            <w:tcW w:w="8220" w:type="dxa"/>
          </w:tcPr>
          <w:p w:rsidR="001900DA" w:rsidRPr="00133957" w:rsidRDefault="001900DA" w:rsidP="00892DFA">
            <w:pPr>
              <w:spacing w:before="30" w:after="30"/>
              <w:jc w:val="left"/>
              <w:rPr>
                <w:sz w:val="20"/>
                <w:lang w:val="en-GB"/>
              </w:rPr>
            </w:pPr>
            <w:r w:rsidRPr="00133957">
              <w:rPr>
                <w:sz w:val="20"/>
                <w:lang w:val="en-GB"/>
              </w:rPr>
              <w:t>Satellite news gathering</w:t>
            </w:r>
          </w:p>
        </w:tc>
      </w:tr>
      <w:tr w:rsidR="001900DA" w:rsidRPr="007C0F10" w:rsidTr="00892DFA">
        <w:tc>
          <w:tcPr>
            <w:tcW w:w="1140" w:type="dxa"/>
          </w:tcPr>
          <w:p w:rsidR="001900DA" w:rsidRPr="00133957" w:rsidRDefault="001900DA" w:rsidP="00892DFA">
            <w:pPr>
              <w:spacing w:before="30" w:after="30"/>
              <w:ind w:left="57"/>
              <w:jc w:val="left"/>
              <w:rPr>
                <w:b/>
                <w:bCs/>
                <w:sz w:val="20"/>
                <w:lang w:val="en-GB"/>
              </w:rPr>
            </w:pPr>
            <w:r w:rsidRPr="00133957">
              <w:rPr>
                <w:b/>
                <w:bCs/>
                <w:sz w:val="20"/>
                <w:lang w:val="en-GB"/>
              </w:rPr>
              <w:t>TF</w:t>
            </w:r>
          </w:p>
        </w:tc>
        <w:tc>
          <w:tcPr>
            <w:tcW w:w="8220" w:type="dxa"/>
          </w:tcPr>
          <w:p w:rsidR="001900DA" w:rsidRPr="00133957" w:rsidRDefault="001900DA" w:rsidP="00892DFA">
            <w:pPr>
              <w:spacing w:before="30" w:after="30"/>
              <w:jc w:val="left"/>
              <w:rPr>
                <w:sz w:val="20"/>
                <w:lang w:val="en-GB"/>
              </w:rPr>
            </w:pPr>
            <w:r w:rsidRPr="00133957">
              <w:rPr>
                <w:sz w:val="20"/>
                <w:lang w:val="en-GB"/>
              </w:rPr>
              <w:t>Time signals and frequency standards emissions</w:t>
            </w:r>
          </w:p>
        </w:tc>
      </w:tr>
      <w:tr w:rsidR="001900DA" w:rsidRPr="00133957" w:rsidTr="00892DFA">
        <w:tc>
          <w:tcPr>
            <w:tcW w:w="1140" w:type="dxa"/>
          </w:tcPr>
          <w:p w:rsidR="001900DA" w:rsidRPr="00133957" w:rsidRDefault="001900DA" w:rsidP="00892DFA">
            <w:pPr>
              <w:spacing w:before="30" w:after="30"/>
              <w:ind w:left="57"/>
              <w:jc w:val="left"/>
              <w:rPr>
                <w:b/>
                <w:bCs/>
                <w:sz w:val="20"/>
                <w:lang w:val="en-GB"/>
              </w:rPr>
            </w:pPr>
            <w:r w:rsidRPr="00133957">
              <w:rPr>
                <w:b/>
                <w:bCs/>
                <w:sz w:val="20"/>
                <w:lang w:val="en-GB"/>
              </w:rPr>
              <w:t>V</w:t>
            </w:r>
          </w:p>
        </w:tc>
        <w:tc>
          <w:tcPr>
            <w:tcW w:w="8220" w:type="dxa"/>
          </w:tcPr>
          <w:p w:rsidR="001900DA" w:rsidRPr="00133957" w:rsidRDefault="001900DA" w:rsidP="00892DFA">
            <w:pPr>
              <w:spacing w:before="30" w:after="180"/>
              <w:jc w:val="left"/>
              <w:rPr>
                <w:sz w:val="20"/>
                <w:lang w:val="en-GB"/>
              </w:rPr>
            </w:pPr>
            <w:r w:rsidRPr="00133957">
              <w:rPr>
                <w:sz w:val="20"/>
                <w:lang w:val="en-GB"/>
              </w:rPr>
              <w:t>Vocabulary and related subjects</w:t>
            </w:r>
          </w:p>
        </w:tc>
      </w:tr>
    </w:tbl>
    <w:p w:rsidR="001900DA" w:rsidRPr="00133957" w:rsidRDefault="001900DA" w:rsidP="00892DFA">
      <w:pPr>
        <w:spacing w:before="30" w:after="30"/>
        <w:jc w:val="center"/>
        <w:rPr>
          <w:sz w:val="20"/>
          <w:lang w:val="en-GB"/>
        </w:rPr>
      </w:pPr>
    </w:p>
    <w:p w:rsidR="001900DA" w:rsidRPr="00133957" w:rsidRDefault="001900DA" w:rsidP="00892DFA">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900DA" w:rsidRPr="007C0F10" w:rsidTr="00892DFA">
        <w:tc>
          <w:tcPr>
            <w:tcW w:w="9360" w:type="dxa"/>
          </w:tcPr>
          <w:p w:rsidR="001900DA" w:rsidRPr="00133957" w:rsidRDefault="001900DA" w:rsidP="00892DFA">
            <w:pPr>
              <w:spacing w:after="120"/>
              <w:jc w:val="center"/>
              <w:rPr>
                <w:sz w:val="20"/>
                <w:lang w:val="en-GB"/>
              </w:rPr>
            </w:pPr>
            <w:r w:rsidRPr="00133957">
              <w:rPr>
                <w:b/>
                <w:bCs/>
                <w:i/>
                <w:iCs/>
                <w:sz w:val="20"/>
                <w:lang w:val="en-GB"/>
              </w:rPr>
              <w:t>Note</w:t>
            </w:r>
            <w:r w:rsidRPr="00133957">
              <w:rPr>
                <w:sz w:val="20"/>
                <w:lang w:val="en-GB"/>
              </w:rPr>
              <w:t xml:space="preserve">: </w:t>
            </w:r>
            <w:r w:rsidRPr="00133957">
              <w:rPr>
                <w:i/>
                <w:iCs/>
                <w:sz w:val="20"/>
                <w:lang w:val="en-GB"/>
              </w:rPr>
              <w:t>This ITU-R Recommendation was approved in English under the procedure detailed in Resolution ITU-R 1.</w:t>
            </w:r>
          </w:p>
        </w:tc>
      </w:tr>
    </w:tbl>
    <w:p w:rsidR="001900DA" w:rsidRPr="00133957" w:rsidRDefault="001900DA" w:rsidP="00892DFA">
      <w:pPr>
        <w:spacing w:before="0"/>
        <w:jc w:val="center"/>
        <w:rPr>
          <w:sz w:val="22"/>
          <w:lang w:val="en-GB"/>
        </w:rPr>
      </w:pPr>
    </w:p>
    <w:p w:rsidR="001900DA" w:rsidRPr="00133957" w:rsidRDefault="001900DA" w:rsidP="00892DFA">
      <w:pPr>
        <w:spacing w:before="0"/>
        <w:jc w:val="center"/>
        <w:rPr>
          <w:sz w:val="22"/>
          <w:lang w:val="en-GB"/>
        </w:rPr>
      </w:pPr>
    </w:p>
    <w:p w:rsidR="001900DA" w:rsidRPr="00133957" w:rsidRDefault="001900DA" w:rsidP="00892DFA">
      <w:pPr>
        <w:spacing w:before="0"/>
        <w:jc w:val="right"/>
        <w:rPr>
          <w:i/>
          <w:iCs/>
          <w:sz w:val="20"/>
          <w:lang w:val="en-GB"/>
        </w:rPr>
      </w:pPr>
      <w:r w:rsidRPr="00133957">
        <w:rPr>
          <w:i/>
          <w:iCs/>
          <w:sz w:val="20"/>
          <w:lang w:val="en-GB"/>
        </w:rPr>
        <w:t>Electronic Publication</w:t>
      </w:r>
    </w:p>
    <w:p w:rsidR="001900DA" w:rsidRPr="00133957" w:rsidRDefault="001900DA" w:rsidP="00892DFA">
      <w:pPr>
        <w:spacing w:before="0"/>
        <w:jc w:val="right"/>
        <w:rPr>
          <w:sz w:val="20"/>
          <w:lang w:val="en-GB"/>
        </w:rPr>
      </w:pPr>
      <w:r w:rsidRPr="00133957">
        <w:rPr>
          <w:sz w:val="20"/>
          <w:lang w:val="en-GB"/>
        </w:rPr>
        <w:t>Geneva, 2011</w:t>
      </w:r>
    </w:p>
    <w:p w:rsidR="001900DA" w:rsidRPr="00133957" w:rsidRDefault="001900DA" w:rsidP="00892DFA">
      <w:pPr>
        <w:jc w:val="center"/>
        <w:rPr>
          <w:sz w:val="22"/>
          <w:lang w:val="en-GB"/>
        </w:rPr>
      </w:pPr>
    </w:p>
    <w:p w:rsidR="001900DA" w:rsidRPr="00133957" w:rsidRDefault="001900DA" w:rsidP="00892DFA">
      <w:pPr>
        <w:jc w:val="center"/>
        <w:rPr>
          <w:sz w:val="20"/>
          <w:lang w:val="en-GB"/>
        </w:rPr>
      </w:pPr>
      <w:r w:rsidRPr="00133957">
        <w:rPr>
          <w:sz w:val="20"/>
          <w:lang w:val="en-GB"/>
        </w:rPr>
        <w:sym w:font="Symbol" w:char="F0E3"/>
      </w:r>
      <w:r w:rsidRPr="00133957">
        <w:rPr>
          <w:sz w:val="20"/>
          <w:lang w:val="en-GB"/>
        </w:rPr>
        <w:t xml:space="preserve"> ITU </w:t>
      </w:r>
      <w:bookmarkStart w:id="1" w:name="iiannee"/>
      <w:bookmarkEnd w:id="1"/>
      <w:r w:rsidRPr="00133957">
        <w:rPr>
          <w:sz w:val="20"/>
          <w:lang w:val="en-GB"/>
        </w:rPr>
        <w:t>2011</w:t>
      </w:r>
    </w:p>
    <w:p w:rsidR="001900DA" w:rsidRPr="00133957" w:rsidRDefault="001900DA" w:rsidP="00892DFA">
      <w:pPr>
        <w:rPr>
          <w:sz w:val="18"/>
          <w:szCs w:val="18"/>
          <w:lang w:val="en-GB"/>
        </w:rPr>
      </w:pPr>
      <w:r w:rsidRPr="00133957">
        <w:rPr>
          <w:sz w:val="18"/>
          <w:szCs w:val="18"/>
          <w:lang w:val="en-GB"/>
        </w:rPr>
        <w:t>All rights reserved. No part of this publication may be reproduced, by any means whatsoever, without written permission of ITU.</w:t>
      </w:r>
    </w:p>
    <w:p w:rsidR="001900DA" w:rsidRPr="00133957" w:rsidRDefault="001900DA" w:rsidP="00892DFA">
      <w:pPr>
        <w:spacing w:before="160"/>
        <w:rPr>
          <w:i/>
          <w:sz w:val="20"/>
          <w:lang w:val="en-GB"/>
        </w:rPr>
        <w:sectPr w:rsidR="001900DA" w:rsidRPr="00133957" w:rsidSect="00892DFA">
          <w:headerReference w:type="even" r:id="rId11"/>
          <w:headerReference w:type="default" r:id="rId12"/>
          <w:pgSz w:w="11907" w:h="16834" w:code="9"/>
          <w:pgMar w:top="1418" w:right="1134" w:bottom="1134" w:left="1134" w:header="720" w:footer="482" w:gutter="0"/>
          <w:pgNumType w:fmt="lowerRoman" w:start="2"/>
          <w:cols w:space="720"/>
        </w:sectPr>
      </w:pPr>
    </w:p>
    <w:p w:rsidR="001900DA" w:rsidRPr="00133957" w:rsidRDefault="001900DA" w:rsidP="00892DFA">
      <w:pPr>
        <w:pStyle w:val="RecNo"/>
        <w:spacing w:before="0"/>
        <w:rPr>
          <w:lang w:val="en-GB"/>
        </w:rPr>
      </w:pPr>
      <w:bookmarkStart w:id="2" w:name="irecnoe"/>
      <w:bookmarkEnd w:id="2"/>
      <w:r w:rsidRPr="00133957">
        <w:rPr>
          <w:lang w:val="en-GB"/>
        </w:rPr>
        <w:lastRenderedPageBreak/>
        <w:t xml:space="preserve">RECOMMENDATION  </w:t>
      </w:r>
      <w:r w:rsidRPr="00133957">
        <w:rPr>
          <w:rStyle w:val="href"/>
          <w:lang w:val="en-GB"/>
        </w:rPr>
        <w:t>ITU-R  BT.</w:t>
      </w:r>
      <w:r w:rsidR="00892DFA" w:rsidRPr="00133957">
        <w:rPr>
          <w:rStyle w:val="href"/>
          <w:lang w:val="en-GB"/>
        </w:rPr>
        <w:t>1888</w:t>
      </w:r>
    </w:p>
    <w:p w:rsidR="001900DA" w:rsidRPr="00133957" w:rsidRDefault="001900DA" w:rsidP="001900DA">
      <w:pPr>
        <w:pStyle w:val="Rectitle"/>
        <w:rPr>
          <w:lang w:val="en-GB" w:eastAsia="ja-JP"/>
        </w:rPr>
      </w:pPr>
      <w:r w:rsidRPr="00133957">
        <w:rPr>
          <w:lang w:val="en-GB" w:eastAsia="ja-JP"/>
        </w:rPr>
        <w:t xml:space="preserve">Basic elements of file-based </w:t>
      </w:r>
      <w:r w:rsidRPr="00133957">
        <w:rPr>
          <w:lang w:val="en-GB"/>
        </w:rPr>
        <w:t>broadcasting</w:t>
      </w:r>
      <w:r w:rsidRPr="00133957">
        <w:rPr>
          <w:lang w:val="en-GB" w:eastAsia="ja-JP"/>
        </w:rPr>
        <w:t xml:space="preserve"> systems</w:t>
      </w:r>
    </w:p>
    <w:p w:rsidR="001900DA" w:rsidRPr="00133957" w:rsidRDefault="001900DA" w:rsidP="001900DA">
      <w:pPr>
        <w:pStyle w:val="Recref"/>
        <w:rPr>
          <w:lang w:val="en-GB"/>
        </w:rPr>
      </w:pPr>
      <w:r w:rsidRPr="00133957">
        <w:rPr>
          <w:lang w:val="en-GB"/>
        </w:rPr>
        <w:t>(Question ITU-R 45-2/6)</w:t>
      </w:r>
    </w:p>
    <w:p w:rsidR="001E6EB3" w:rsidRDefault="001E6EB3" w:rsidP="00F613ED">
      <w:pPr>
        <w:pStyle w:val="Recdate"/>
        <w:rPr>
          <w:lang w:val="en-GB"/>
        </w:rPr>
      </w:pPr>
    </w:p>
    <w:p w:rsidR="00F613ED" w:rsidRPr="00133957" w:rsidRDefault="00F613ED" w:rsidP="00F613ED">
      <w:pPr>
        <w:pStyle w:val="Recdate"/>
        <w:rPr>
          <w:lang w:val="en-GB"/>
        </w:rPr>
      </w:pPr>
      <w:r w:rsidRPr="00133957">
        <w:rPr>
          <w:lang w:val="en-GB"/>
        </w:rPr>
        <w:t>(2011)</w:t>
      </w:r>
    </w:p>
    <w:p w:rsidR="001E6EB3" w:rsidRDefault="001E6EB3" w:rsidP="001E6EB3">
      <w:pPr>
        <w:rPr>
          <w:lang w:val="en-GB" w:eastAsia="ja-JP"/>
        </w:rPr>
      </w:pPr>
    </w:p>
    <w:p w:rsidR="001900DA" w:rsidRPr="00BA28B9" w:rsidRDefault="001900DA" w:rsidP="00892DFA">
      <w:pPr>
        <w:pStyle w:val="HeadingSum"/>
        <w:rPr>
          <w:sz w:val="24"/>
          <w:szCs w:val="24"/>
          <w:lang w:val="en-GB" w:eastAsia="ja-JP"/>
        </w:rPr>
      </w:pPr>
      <w:r w:rsidRPr="00BA28B9">
        <w:rPr>
          <w:sz w:val="24"/>
          <w:szCs w:val="24"/>
          <w:lang w:val="en-GB" w:eastAsia="ja-JP"/>
        </w:rPr>
        <w:t>Scope</w:t>
      </w:r>
    </w:p>
    <w:p w:rsidR="001900DA" w:rsidRPr="00BA28B9" w:rsidRDefault="001900DA" w:rsidP="00892DFA">
      <w:pPr>
        <w:pStyle w:val="Summary"/>
        <w:rPr>
          <w:sz w:val="24"/>
          <w:szCs w:val="24"/>
          <w:lang w:val="en-GB" w:eastAsia="ja-JP"/>
        </w:rPr>
      </w:pPr>
      <w:r w:rsidRPr="00BA28B9">
        <w:rPr>
          <w:sz w:val="24"/>
          <w:szCs w:val="24"/>
          <w:lang w:val="en-GB" w:eastAsia="ja-JP"/>
        </w:rPr>
        <w:t>This Recommendation describes basic elements of file-based broadcasting systems to facilitate the transfer of files from a content provider to an end user. The files transferred in both real-time and non real-time are stored in a receiver to be played at a time convenient to the end user. The Recommendation provides some basic implementation characteristics of a receiver.</w:t>
      </w:r>
    </w:p>
    <w:p w:rsidR="001E6EB3" w:rsidRDefault="001E6EB3" w:rsidP="001E6EB3">
      <w:pPr>
        <w:rPr>
          <w:lang w:val="en-GB" w:eastAsia="ja-JP"/>
        </w:rPr>
      </w:pPr>
    </w:p>
    <w:p w:rsidR="001900DA" w:rsidRPr="00133957" w:rsidRDefault="001900DA" w:rsidP="00892DFA">
      <w:pPr>
        <w:pStyle w:val="Normalaftertitle"/>
        <w:rPr>
          <w:lang w:val="en-GB" w:eastAsia="ja-JP"/>
        </w:rPr>
      </w:pPr>
      <w:r w:rsidRPr="00133957">
        <w:rPr>
          <w:lang w:val="en-GB"/>
        </w:rPr>
        <w:t>The ITU Radiocommunication Assembly,</w:t>
      </w:r>
    </w:p>
    <w:p w:rsidR="001900DA" w:rsidRPr="00133957" w:rsidRDefault="001900DA" w:rsidP="001900DA">
      <w:pPr>
        <w:pStyle w:val="Call"/>
        <w:rPr>
          <w:lang w:val="en-GB"/>
        </w:rPr>
      </w:pPr>
      <w:r w:rsidRPr="00133957">
        <w:rPr>
          <w:lang w:val="en-GB"/>
        </w:rPr>
        <w:t xml:space="preserve">considering </w:t>
      </w:r>
    </w:p>
    <w:p w:rsidR="001900DA" w:rsidRPr="00133957" w:rsidRDefault="001900DA" w:rsidP="001900DA">
      <w:pPr>
        <w:rPr>
          <w:lang w:val="en-GB" w:eastAsia="ja-JP"/>
        </w:rPr>
      </w:pPr>
      <w:r w:rsidRPr="00133957">
        <w:rPr>
          <w:lang w:val="en-GB" w:eastAsia="ja-JP"/>
        </w:rPr>
        <w:t>a)</w:t>
      </w:r>
      <w:r w:rsidRPr="00133957">
        <w:rPr>
          <w:lang w:val="en-GB" w:eastAsia="ja-JP"/>
        </w:rPr>
        <w:tab/>
        <w:t>that there is a growing consumer demand for the capability to view TV programmes at their convenience;</w:t>
      </w:r>
    </w:p>
    <w:p w:rsidR="001900DA" w:rsidRPr="00133957" w:rsidRDefault="001900DA" w:rsidP="001900DA">
      <w:pPr>
        <w:rPr>
          <w:lang w:val="en-GB" w:eastAsia="ja-JP"/>
        </w:rPr>
      </w:pPr>
      <w:r w:rsidRPr="00133957">
        <w:rPr>
          <w:lang w:val="en-GB" w:eastAsia="ja-JP"/>
        </w:rPr>
        <w:t>b)</w:t>
      </w:r>
      <w:r w:rsidRPr="00133957">
        <w:rPr>
          <w:lang w:val="en-GB" w:eastAsia="ja-JP"/>
        </w:rPr>
        <w:tab/>
        <w:t>that there is growing consumer interest in viewing all types of content including audio/video and multi-media content;</w:t>
      </w:r>
    </w:p>
    <w:p w:rsidR="001900DA" w:rsidRPr="00133957" w:rsidRDefault="001900DA" w:rsidP="001900DA">
      <w:pPr>
        <w:rPr>
          <w:lang w:val="en-GB" w:eastAsia="ja-JP"/>
        </w:rPr>
      </w:pPr>
      <w:r w:rsidRPr="00133957">
        <w:rPr>
          <w:lang w:val="en-GB" w:eastAsia="ja-JP"/>
        </w:rPr>
        <w:t>c)</w:t>
      </w:r>
      <w:r w:rsidRPr="00133957">
        <w:rPr>
          <w:lang w:val="en-GB" w:eastAsia="ja-JP"/>
        </w:rPr>
        <w:tab/>
        <w:t>that large-capacity storage devices have become available for a receiver;</w:t>
      </w:r>
    </w:p>
    <w:p w:rsidR="001900DA" w:rsidRPr="00133957" w:rsidRDefault="001900DA" w:rsidP="00892DFA">
      <w:pPr>
        <w:rPr>
          <w:lang w:val="en-GB" w:eastAsia="ja-JP"/>
        </w:rPr>
      </w:pPr>
      <w:r w:rsidRPr="00133957">
        <w:rPr>
          <w:lang w:val="en-GB" w:eastAsia="ja-JP"/>
        </w:rPr>
        <w:t>d)</w:t>
      </w:r>
      <w:r w:rsidRPr="00133957">
        <w:rPr>
          <w:lang w:val="en-GB" w:eastAsia="ja-JP"/>
        </w:rPr>
        <w:tab/>
        <w:t>that file-based systems are capable of delivering any kind of content including audio/video as well as multimedia data in non-real-time transfer;</w:t>
      </w:r>
    </w:p>
    <w:p w:rsidR="001900DA" w:rsidRPr="00133957" w:rsidRDefault="001900DA" w:rsidP="00892DFA">
      <w:pPr>
        <w:rPr>
          <w:lang w:val="en-GB" w:eastAsia="ja-JP"/>
        </w:rPr>
      </w:pPr>
      <w:r w:rsidRPr="00133957">
        <w:rPr>
          <w:lang w:val="en-GB" w:eastAsia="ja-JP"/>
        </w:rPr>
        <w:t>e)</w:t>
      </w:r>
      <w:r w:rsidRPr="00133957">
        <w:rPr>
          <w:lang w:val="en-GB" w:eastAsia="ja-JP"/>
        </w:rPr>
        <w:tab/>
        <w:t xml:space="preserve">that high-quality content encoded at higher bit rate than that in real-time broadcasting can be delivered using non real-time transfers; </w:t>
      </w:r>
    </w:p>
    <w:p w:rsidR="001900DA" w:rsidRPr="00133957" w:rsidRDefault="001900DA" w:rsidP="00892DFA">
      <w:pPr>
        <w:rPr>
          <w:lang w:val="en-GB" w:eastAsia="ja-JP"/>
        </w:rPr>
      </w:pPr>
      <w:r w:rsidRPr="00133957">
        <w:rPr>
          <w:lang w:val="en-GB" w:eastAsia="ja-JP"/>
        </w:rPr>
        <w:t>f)</w:t>
      </w:r>
      <w:r w:rsidRPr="00133957">
        <w:rPr>
          <w:lang w:val="en-GB" w:eastAsia="ja-JP"/>
        </w:rPr>
        <w:tab/>
        <w:t>that services using file-based content delivery have already been introduced using telecommunication networks;</w:t>
      </w:r>
    </w:p>
    <w:p w:rsidR="001900DA" w:rsidRPr="00133957" w:rsidRDefault="001900DA" w:rsidP="00892DFA">
      <w:pPr>
        <w:rPr>
          <w:lang w:val="en-GB" w:eastAsia="ja-JP"/>
        </w:rPr>
      </w:pPr>
      <w:r w:rsidRPr="00133957">
        <w:rPr>
          <w:lang w:val="en-GB" w:eastAsia="ja-JP"/>
        </w:rPr>
        <w:t>g)</w:t>
      </w:r>
      <w:r w:rsidRPr="00133957">
        <w:rPr>
          <w:lang w:val="en-GB" w:eastAsia="ja-JP"/>
        </w:rPr>
        <w:tab/>
        <w:t>that it is desirable to provide interoperability between different systems,</w:t>
      </w:r>
    </w:p>
    <w:p w:rsidR="001900DA" w:rsidRPr="00133957" w:rsidRDefault="001900DA" w:rsidP="00892DFA">
      <w:pPr>
        <w:pStyle w:val="Call"/>
        <w:rPr>
          <w:lang w:val="en-GB" w:eastAsia="ja-JP"/>
        </w:rPr>
      </w:pPr>
      <w:r w:rsidRPr="00133957">
        <w:rPr>
          <w:lang w:val="en-GB" w:eastAsia="ja-JP"/>
        </w:rPr>
        <w:t>recommends</w:t>
      </w:r>
    </w:p>
    <w:p w:rsidR="001900DA" w:rsidRPr="00133957" w:rsidRDefault="001900DA" w:rsidP="001900DA">
      <w:pPr>
        <w:rPr>
          <w:lang w:val="en-GB" w:eastAsia="ja-JP"/>
        </w:rPr>
      </w:pPr>
      <w:r w:rsidRPr="00133957">
        <w:rPr>
          <w:b/>
          <w:bCs/>
          <w:lang w:val="en-GB" w:eastAsia="ja-JP"/>
        </w:rPr>
        <w:t>1</w:t>
      </w:r>
      <w:r w:rsidRPr="00133957">
        <w:rPr>
          <w:lang w:val="en-GB" w:eastAsia="ja-JP"/>
        </w:rPr>
        <w:tab/>
        <w:t>that the basic elements described in Annex 1 should be used for development of file-based broadcasting systems;</w:t>
      </w:r>
    </w:p>
    <w:p w:rsidR="001900DA" w:rsidRPr="00133957" w:rsidRDefault="001900DA" w:rsidP="001900DA">
      <w:pPr>
        <w:rPr>
          <w:lang w:val="en-GB" w:eastAsia="ja-JP"/>
        </w:rPr>
      </w:pPr>
      <w:r w:rsidRPr="00133957">
        <w:rPr>
          <w:b/>
          <w:bCs/>
          <w:lang w:val="en-GB" w:eastAsia="ja-JP"/>
        </w:rPr>
        <w:t>2</w:t>
      </w:r>
      <w:r w:rsidRPr="00133957">
        <w:rPr>
          <w:lang w:val="en-GB" w:eastAsia="ja-JP"/>
        </w:rPr>
        <w:tab/>
        <w:t>that compliance with this Recommendation is voluntary. However, the Recommendation may contain certain mandatory provisions (to ensure e.g. interoperability or applicability) and compliance with the Recommendation is achieved when all of these mandatory provisions are met. The words “shall” or some other obligatory language such as “must” and the negative equivalents are used to express requirements. The use of such words shall in no way be construed to imply partial or total compliance with this Recommendation.</w:t>
      </w:r>
    </w:p>
    <w:p w:rsidR="001900DA" w:rsidRPr="00133957" w:rsidRDefault="001900DA" w:rsidP="001900DA">
      <w:pPr>
        <w:rPr>
          <w:lang w:val="en-GB" w:eastAsia="ja-JP"/>
        </w:rPr>
      </w:pPr>
      <w:r w:rsidRPr="00133957">
        <w:rPr>
          <w:lang w:val="en-GB" w:eastAsia="ja-JP"/>
        </w:rPr>
        <w:t>NOTE 1 – An example of practical implementation of a file-based broadcasting system is given in Appendix 1 for information.</w:t>
      </w:r>
    </w:p>
    <w:p w:rsidR="001900DA" w:rsidRPr="00133957" w:rsidRDefault="001900DA" w:rsidP="000F498F">
      <w:pPr>
        <w:pStyle w:val="AnnexNoTitle"/>
        <w:spacing w:before="0"/>
        <w:rPr>
          <w:lang w:val="en-GB" w:eastAsia="ja-JP"/>
        </w:rPr>
      </w:pPr>
      <w:r w:rsidRPr="00133957">
        <w:rPr>
          <w:lang w:val="en-GB" w:eastAsia="ja-JP"/>
        </w:rPr>
        <w:br w:type="page"/>
      </w:r>
      <w:r w:rsidRPr="00133957">
        <w:rPr>
          <w:lang w:val="en-GB"/>
        </w:rPr>
        <w:lastRenderedPageBreak/>
        <w:t>Annex 1</w:t>
      </w:r>
      <w:r w:rsidR="00892DFA" w:rsidRPr="00133957">
        <w:rPr>
          <w:lang w:val="en-GB"/>
        </w:rPr>
        <w:br/>
      </w:r>
      <w:r w:rsidR="00892DFA" w:rsidRPr="00133957">
        <w:rPr>
          <w:lang w:val="en-GB" w:eastAsia="ja-JP"/>
        </w:rPr>
        <w:br/>
      </w:r>
      <w:r w:rsidRPr="00133957">
        <w:rPr>
          <w:lang w:val="en-GB" w:eastAsia="ja-JP"/>
        </w:rPr>
        <w:t>Basic elements for file-based broadcasting systems</w:t>
      </w:r>
    </w:p>
    <w:p w:rsidR="001900DA" w:rsidRPr="00133957" w:rsidRDefault="001900DA" w:rsidP="00892DFA">
      <w:pPr>
        <w:pStyle w:val="Heading1"/>
        <w:rPr>
          <w:lang w:val="en-GB"/>
        </w:rPr>
      </w:pPr>
      <w:r w:rsidRPr="00133957">
        <w:rPr>
          <w:lang w:val="en-GB"/>
        </w:rPr>
        <w:t>1</w:t>
      </w:r>
      <w:r w:rsidRPr="00133957">
        <w:rPr>
          <w:lang w:val="en-GB"/>
        </w:rPr>
        <w:tab/>
        <w:t>Introduction</w:t>
      </w:r>
    </w:p>
    <w:p w:rsidR="001900DA" w:rsidRPr="00133957" w:rsidRDefault="001900DA" w:rsidP="001900DA">
      <w:pPr>
        <w:rPr>
          <w:lang w:val="en-GB" w:eastAsia="ja-JP"/>
        </w:rPr>
      </w:pPr>
      <w:r w:rsidRPr="00133957">
        <w:rPr>
          <w:lang w:val="en-GB" w:eastAsia="ja-JP"/>
        </w:rPr>
        <w:t>File-based broadcasting systems have the capability to be independent of the content to be delivered, end user storage devices are also independent of the content being stored. This results in huge flexibility in what a content provider may deliver to the end user. Content can be delivered in shorter or longer periods than the real-time duration. High-quality content can be delivered by encoding the content at higher bit rates than the maximum bit rate of the delivery channel. In the case of mobile reception, while reception errors often occur, errors may be corrected through various techniques in the case of non real-time transmission.</w:t>
      </w:r>
    </w:p>
    <w:p w:rsidR="001900DA" w:rsidRPr="00133957" w:rsidRDefault="001900DA" w:rsidP="001900DA">
      <w:pPr>
        <w:rPr>
          <w:lang w:val="en-GB" w:eastAsia="ja-JP"/>
        </w:rPr>
      </w:pPr>
      <w:r w:rsidRPr="00133957">
        <w:rPr>
          <w:lang w:val="en-GB" w:eastAsia="ja-JP"/>
        </w:rPr>
        <w:t>The basic elements described in this Annex apply to requirements for file-based broadcasting systems, receiver configuration for the systems, metadata, and a file transport method over a broadcast channel.</w:t>
      </w:r>
    </w:p>
    <w:p w:rsidR="001900DA" w:rsidRPr="00133957" w:rsidRDefault="001900DA" w:rsidP="001900DA">
      <w:pPr>
        <w:pStyle w:val="Heading1"/>
        <w:rPr>
          <w:lang w:val="en-GB" w:eastAsia="ja-JP"/>
        </w:rPr>
      </w:pPr>
      <w:r w:rsidRPr="00133957">
        <w:rPr>
          <w:lang w:val="en-GB" w:eastAsia="ja-JP"/>
        </w:rPr>
        <w:t>2</w:t>
      </w:r>
      <w:r w:rsidRPr="00133957">
        <w:rPr>
          <w:lang w:val="en-GB" w:eastAsia="ja-JP"/>
        </w:rPr>
        <w:tab/>
        <w:t>Abbreviations</w:t>
      </w:r>
    </w:p>
    <w:p w:rsidR="001900DA" w:rsidRPr="00133957" w:rsidRDefault="001900DA" w:rsidP="001900DA">
      <w:pPr>
        <w:rPr>
          <w:lang w:val="en-GB" w:eastAsia="ja-JP"/>
        </w:rPr>
      </w:pPr>
      <w:r w:rsidRPr="00133957">
        <w:rPr>
          <w:lang w:val="en-GB" w:eastAsia="ja-JP"/>
        </w:rPr>
        <w:t>BML</w:t>
      </w:r>
      <w:r w:rsidRPr="00133957">
        <w:rPr>
          <w:lang w:val="en-GB" w:eastAsia="ja-JP"/>
        </w:rPr>
        <w:tab/>
        <w:t xml:space="preserve">Broadcast </w:t>
      </w:r>
      <w:r w:rsidR="00F613ED" w:rsidRPr="00133957">
        <w:rPr>
          <w:lang w:val="en-GB" w:eastAsia="ja-JP"/>
        </w:rPr>
        <w:t>markup language</w:t>
      </w:r>
    </w:p>
    <w:p w:rsidR="001900DA" w:rsidRPr="00133957" w:rsidRDefault="001900DA" w:rsidP="001900DA">
      <w:pPr>
        <w:rPr>
          <w:lang w:val="en-GB" w:eastAsia="ja-JP"/>
        </w:rPr>
      </w:pPr>
      <w:r w:rsidRPr="00133957">
        <w:rPr>
          <w:lang w:val="en-GB" w:eastAsia="ja-JP"/>
        </w:rPr>
        <w:t>CID</w:t>
      </w:r>
      <w:r w:rsidRPr="00133957">
        <w:rPr>
          <w:lang w:val="en-GB" w:eastAsia="ja-JP"/>
        </w:rPr>
        <w:tab/>
        <w:t xml:space="preserve">Context </w:t>
      </w:r>
      <w:r w:rsidR="00F613ED" w:rsidRPr="00133957">
        <w:rPr>
          <w:lang w:val="en-GB" w:eastAsia="ja-JP"/>
        </w:rPr>
        <w:t>identification</w:t>
      </w:r>
    </w:p>
    <w:p w:rsidR="001900DA" w:rsidRPr="00133957" w:rsidRDefault="001900DA" w:rsidP="001900DA">
      <w:pPr>
        <w:rPr>
          <w:lang w:val="en-GB" w:eastAsia="ja-JP"/>
        </w:rPr>
      </w:pPr>
      <w:r w:rsidRPr="00133957">
        <w:rPr>
          <w:lang w:val="en-GB" w:eastAsia="ja-JP"/>
        </w:rPr>
        <w:t>DLC</w:t>
      </w:r>
      <w:r w:rsidRPr="00133957">
        <w:rPr>
          <w:lang w:val="en-GB" w:eastAsia="ja-JP"/>
        </w:rPr>
        <w:tab/>
        <w:t xml:space="preserve">Download </w:t>
      </w:r>
      <w:r w:rsidR="00F613ED" w:rsidRPr="00133957">
        <w:rPr>
          <w:lang w:val="en-GB" w:eastAsia="ja-JP"/>
        </w:rPr>
        <w:t>control</w:t>
      </w:r>
    </w:p>
    <w:p w:rsidR="001900DA" w:rsidRPr="00133957" w:rsidRDefault="001900DA" w:rsidP="001900DA">
      <w:pPr>
        <w:rPr>
          <w:lang w:val="en-GB" w:eastAsia="ja-JP"/>
        </w:rPr>
      </w:pPr>
      <w:r w:rsidRPr="00133957">
        <w:rPr>
          <w:lang w:val="en-GB" w:eastAsia="ja-JP"/>
        </w:rPr>
        <w:t>DRM</w:t>
      </w:r>
      <w:r w:rsidRPr="00133957">
        <w:rPr>
          <w:lang w:val="en-GB" w:eastAsia="ja-JP"/>
        </w:rPr>
        <w:tab/>
        <w:t xml:space="preserve">Digital </w:t>
      </w:r>
      <w:r w:rsidR="00F613ED" w:rsidRPr="00133957">
        <w:rPr>
          <w:lang w:val="en-GB" w:eastAsia="ja-JP"/>
        </w:rPr>
        <w:t>rights management</w:t>
      </w:r>
    </w:p>
    <w:p w:rsidR="001900DA" w:rsidRPr="00133957" w:rsidRDefault="001900DA" w:rsidP="001900DA">
      <w:pPr>
        <w:rPr>
          <w:lang w:val="en-GB" w:eastAsia="ja-JP"/>
        </w:rPr>
      </w:pPr>
      <w:r w:rsidRPr="00133957">
        <w:rPr>
          <w:lang w:val="en-GB" w:eastAsia="ja-JP"/>
        </w:rPr>
        <w:t>ECG</w:t>
      </w:r>
      <w:r w:rsidRPr="00133957">
        <w:rPr>
          <w:lang w:val="en-GB" w:eastAsia="ja-JP"/>
        </w:rPr>
        <w:tab/>
        <w:t xml:space="preserve">Electronic </w:t>
      </w:r>
      <w:r w:rsidR="00F613ED" w:rsidRPr="00133957">
        <w:rPr>
          <w:lang w:val="en-GB" w:eastAsia="ja-JP"/>
        </w:rPr>
        <w:t>content guide</w:t>
      </w:r>
    </w:p>
    <w:p w:rsidR="001900DA" w:rsidRPr="00133957" w:rsidRDefault="001900DA" w:rsidP="001900DA">
      <w:pPr>
        <w:rPr>
          <w:lang w:val="en-GB" w:eastAsia="ja-JP"/>
        </w:rPr>
      </w:pPr>
      <w:r w:rsidRPr="00133957">
        <w:rPr>
          <w:lang w:val="en-GB" w:eastAsia="ja-JP"/>
        </w:rPr>
        <w:t>FEC</w:t>
      </w:r>
      <w:r w:rsidRPr="00133957">
        <w:rPr>
          <w:lang w:val="en-GB" w:eastAsia="ja-JP"/>
        </w:rPr>
        <w:tab/>
        <w:t xml:space="preserve">Forward </w:t>
      </w:r>
      <w:r w:rsidR="00F613ED" w:rsidRPr="00133957">
        <w:rPr>
          <w:lang w:val="en-GB" w:eastAsia="ja-JP"/>
        </w:rPr>
        <w:t>error correction</w:t>
      </w:r>
    </w:p>
    <w:p w:rsidR="001900DA" w:rsidRPr="00133957" w:rsidRDefault="001900DA" w:rsidP="001900DA">
      <w:pPr>
        <w:rPr>
          <w:lang w:val="en-GB" w:eastAsia="ja-JP"/>
        </w:rPr>
      </w:pPr>
      <w:r w:rsidRPr="00133957">
        <w:rPr>
          <w:lang w:val="en-GB" w:eastAsia="ja-JP"/>
        </w:rPr>
        <w:t>HCfB</w:t>
      </w:r>
      <w:r w:rsidRPr="00133957">
        <w:rPr>
          <w:lang w:val="en-GB" w:eastAsia="ja-JP"/>
        </w:rPr>
        <w:tab/>
        <w:t xml:space="preserve">Header </w:t>
      </w:r>
      <w:r w:rsidR="00F613ED" w:rsidRPr="00133957">
        <w:rPr>
          <w:lang w:val="en-GB" w:eastAsia="ja-JP"/>
        </w:rPr>
        <w:t>compression for broadcasting</w:t>
      </w:r>
    </w:p>
    <w:p w:rsidR="001900DA" w:rsidRPr="00133957" w:rsidRDefault="001900DA" w:rsidP="001900DA">
      <w:pPr>
        <w:rPr>
          <w:lang w:val="en-GB" w:eastAsia="ja-JP"/>
        </w:rPr>
      </w:pPr>
      <w:r w:rsidRPr="00133957">
        <w:rPr>
          <w:lang w:val="en-GB" w:eastAsia="ja-JP"/>
        </w:rPr>
        <w:t>IANA</w:t>
      </w:r>
      <w:r w:rsidRPr="00133957">
        <w:rPr>
          <w:lang w:val="en-GB" w:eastAsia="ja-JP"/>
        </w:rPr>
        <w:tab/>
        <w:t xml:space="preserve">Internet </w:t>
      </w:r>
      <w:r w:rsidR="00F613ED" w:rsidRPr="00133957">
        <w:rPr>
          <w:lang w:val="en-GB" w:eastAsia="ja-JP"/>
        </w:rPr>
        <w:t>assigned numbers authority</w:t>
      </w:r>
    </w:p>
    <w:p w:rsidR="001900DA" w:rsidRPr="00133957" w:rsidRDefault="001900DA" w:rsidP="001900DA">
      <w:pPr>
        <w:rPr>
          <w:lang w:val="en-GB" w:eastAsia="ja-JP"/>
        </w:rPr>
      </w:pPr>
      <w:r w:rsidRPr="00133957">
        <w:rPr>
          <w:lang w:val="en-GB" w:eastAsia="ja-JP"/>
        </w:rPr>
        <w:t>IP</w:t>
      </w:r>
      <w:r w:rsidRPr="00133957">
        <w:rPr>
          <w:lang w:val="en-GB" w:eastAsia="ja-JP"/>
        </w:rPr>
        <w:tab/>
        <w:t xml:space="preserve">Internet </w:t>
      </w:r>
      <w:r w:rsidR="00F613ED" w:rsidRPr="00133957">
        <w:rPr>
          <w:lang w:val="en-GB" w:eastAsia="ja-JP"/>
        </w:rPr>
        <w:t>protocol</w:t>
      </w:r>
    </w:p>
    <w:p w:rsidR="001900DA" w:rsidRPr="00133957" w:rsidRDefault="001900DA" w:rsidP="001900DA">
      <w:pPr>
        <w:rPr>
          <w:lang w:val="en-GB" w:eastAsia="ja-JP"/>
        </w:rPr>
      </w:pPr>
      <w:r w:rsidRPr="00133957">
        <w:rPr>
          <w:lang w:val="en-GB" w:eastAsia="ja-JP"/>
        </w:rPr>
        <w:t>LLI</w:t>
      </w:r>
      <w:r w:rsidRPr="00133957">
        <w:rPr>
          <w:lang w:val="en-GB" w:eastAsia="ja-JP"/>
        </w:rPr>
        <w:tab/>
        <w:t xml:space="preserve">Licence </w:t>
      </w:r>
      <w:r w:rsidR="00F613ED" w:rsidRPr="00133957">
        <w:rPr>
          <w:lang w:val="en-GB" w:eastAsia="ja-JP"/>
        </w:rPr>
        <w:t>link information</w:t>
      </w:r>
    </w:p>
    <w:p w:rsidR="001900DA" w:rsidRPr="00133957" w:rsidRDefault="001900DA" w:rsidP="001900DA">
      <w:pPr>
        <w:rPr>
          <w:lang w:val="en-GB" w:eastAsia="ja-JP"/>
        </w:rPr>
      </w:pPr>
      <w:r w:rsidRPr="00133957">
        <w:rPr>
          <w:lang w:val="en-GB" w:eastAsia="ja-JP"/>
        </w:rPr>
        <w:t>RMT</w:t>
      </w:r>
      <w:r w:rsidRPr="00133957">
        <w:rPr>
          <w:lang w:val="en-GB" w:eastAsia="ja-JP"/>
        </w:rPr>
        <w:tab/>
        <w:t xml:space="preserve">Reliable </w:t>
      </w:r>
      <w:r w:rsidR="00F613ED" w:rsidRPr="00133957">
        <w:rPr>
          <w:lang w:val="en-GB" w:eastAsia="ja-JP"/>
        </w:rPr>
        <w:t>multicast transport</w:t>
      </w:r>
    </w:p>
    <w:p w:rsidR="001900DA" w:rsidRPr="00133957" w:rsidRDefault="001900DA" w:rsidP="001900DA">
      <w:pPr>
        <w:rPr>
          <w:lang w:val="en-GB" w:eastAsia="ja-JP"/>
        </w:rPr>
      </w:pPr>
      <w:r w:rsidRPr="00133957">
        <w:rPr>
          <w:lang w:val="en-GB" w:eastAsia="ja-JP"/>
        </w:rPr>
        <w:t>TLV</w:t>
      </w:r>
      <w:r w:rsidRPr="00133957">
        <w:rPr>
          <w:lang w:val="en-GB" w:eastAsia="ja-JP"/>
        </w:rPr>
        <w:tab/>
        <w:t xml:space="preserve">Type </w:t>
      </w:r>
      <w:r w:rsidR="00F613ED" w:rsidRPr="00133957">
        <w:rPr>
          <w:lang w:val="en-GB" w:eastAsia="ja-JP"/>
        </w:rPr>
        <w:t>length value</w:t>
      </w:r>
    </w:p>
    <w:p w:rsidR="001900DA" w:rsidRPr="00133957" w:rsidRDefault="001900DA" w:rsidP="001900DA">
      <w:pPr>
        <w:rPr>
          <w:lang w:val="en-GB" w:eastAsia="ja-JP"/>
        </w:rPr>
      </w:pPr>
      <w:r w:rsidRPr="00133957">
        <w:rPr>
          <w:lang w:val="en-GB" w:eastAsia="ja-JP"/>
        </w:rPr>
        <w:t>URI</w:t>
      </w:r>
      <w:r w:rsidRPr="00133957">
        <w:rPr>
          <w:lang w:val="en-GB" w:eastAsia="ja-JP"/>
        </w:rPr>
        <w:tab/>
        <w:t xml:space="preserve">Uniform </w:t>
      </w:r>
      <w:r w:rsidR="00F613ED" w:rsidRPr="00133957">
        <w:rPr>
          <w:lang w:val="en-GB" w:eastAsia="ja-JP"/>
        </w:rPr>
        <w:t>resource identifier</w:t>
      </w:r>
    </w:p>
    <w:p w:rsidR="001900DA" w:rsidRPr="00133957" w:rsidRDefault="001900DA" w:rsidP="001900DA">
      <w:pPr>
        <w:rPr>
          <w:lang w:val="en-GB" w:eastAsia="ja-JP"/>
        </w:rPr>
      </w:pPr>
      <w:r w:rsidRPr="00133957">
        <w:rPr>
          <w:lang w:val="en-GB" w:eastAsia="ja-JP"/>
        </w:rPr>
        <w:t>URL</w:t>
      </w:r>
      <w:r w:rsidRPr="00133957">
        <w:rPr>
          <w:lang w:val="en-GB" w:eastAsia="ja-JP"/>
        </w:rPr>
        <w:tab/>
        <w:t xml:space="preserve">Uniform </w:t>
      </w:r>
      <w:r w:rsidR="00F613ED" w:rsidRPr="00133957">
        <w:rPr>
          <w:lang w:val="en-GB" w:eastAsia="ja-JP"/>
        </w:rPr>
        <w:t>resource locator</w:t>
      </w:r>
    </w:p>
    <w:p w:rsidR="001900DA" w:rsidRPr="00133957" w:rsidRDefault="001900DA" w:rsidP="001900DA">
      <w:pPr>
        <w:pStyle w:val="Heading1"/>
        <w:rPr>
          <w:lang w:val="en-GB" w:eastAsia="ja-JP"/>
        </w:rPr>
      </w:pPr>
      <w:r w:rsidRPr="00133957">
        <w:rPr>
          <w:lang w:val="en-GB" w:eastAsia="ja-JP"/>
        </w:rPr>
        <w:t>3</w:t>
      </w:r>
      <w:r w:rsidRPr="00133957">
        <w:rPr>
          <w:lang w:val="en-GB" w:eastAsia="ja-JP"/>
        </w:rPr>
        <w:tab/>
        <w:t>Requirements for file-based broadcasting systems</w:t>
      </w:r>
    </w:p>
    <w:p w:rsidR="001900DA" w:rsidRPr="00133957" w:rsidRDefault="001900DA" w:rsidP="001900DA">
      <w:pPr>
        <w:pStyle w:val="Heading2"/>
        <w:rPr>
          <w:lang w:val="en-GB"/>
        </w:rPr>
      </w:pPr>
      <w:r w:rsidRPr="00133957">
        <w:rPr>
          <w:lang w:val="en-GB"/>
        </w:rPr>
        <w:t>3.1</w:t>
      </w:r>
      <w:r w:rsidRPr="00133957">
        <w:rPr>
          <w:lang w:val="en-GB"/>
        </w:rPr>
        <w:tab/>
        <w:t>System requirements</w:t>
      </w:r>
    </w:p>
    <w:p w:rsidR="001900DA" w:rsidRPr="00133957" w:rsidRDefault="001900DA" w:rsidP="001900DA">
      <w:pPr>
        <w:rPr>
          <w:lang w:val="en-GB" w:eastAsia="ja-JP"/>
        </w:rPr>
      </w:pPr>
      <w:r w:rsidRPr="00133957">
        <w:rPr>
          <w:lang w:val="en-GB" w:eastAsia="ja-JP"/>
        </w:rPr>
        <w:t>To develop a file-based broadcasting system, the following requirements should be met:</w:t>
      </w:r>
    </w:p>
    <w:p w:rsidR="001900DA" w:rsidRPr="00133957" w:rsidRDefault="00F613ED" w:rsidP="001900DA">
      <w:pPr>
        <w:pStyle w:val="enumlev1"/>
        <w:rPr>
          <w:lang w:val="en-GB" w:eastAsia="ja-JP"/>
        </w:rPr>
      </w:pPr>
      <w:r w:rsidRPr="00133957">
        <w:rPr>
          <w:lang w:val="en-GB" w:eastAsia="ja-JP"/>
        </w:rPr>
        <w:t>1.</w:t>
      </w:r>
      <w:r w:rsidR="001900DA" w:rsidRPr="00133957">
        <w:rPr>
          <w:lang w:val="en-GB" w:eastAsia="ja-JP"/>
        </w:rPr>
        <w:tab/>
        <w:t>A receiver for the system shall be equipped with a storage device to store content and play the content. Play of content may be output from the storage device through a copy protected interface.</w:t>
      </w:r>
    </w:p>
    <w:p w:rsidR="001900DA" w:rsidRPr="00133957" w:rsidRDefault="001900DA" w:rsidP="00F613ED">
      <w:pPr>
        <w:pStyle w:val="enumlev1"/>
        <w:rPr>
          <w:lang w:val="en-GB" w:eastAsia="ja-JP"/>
        </w:rPr>
      </w:pPr>
      <w:r w:rsidRPr="00133957">
        <w:rPr>
          <w:lang w:val="en-GB" w:eastAsia="ja-JP"/>
        </w:rPr>
        <w:lastRenderedPageBreak/>
        <w:t>2</w:t>
      </w:r>
      <w:r w:rsidR="00F613ED" w:rsidRPr="00133957">
        <w:rPr>
          <w:lang w:val="en-GB" w:eastAsia="ja-JP"/>
        </w:rPr>
        <w:t>.</w:t>
      </w:r>
      <w:r w:rsidRPr="00133957">
        <w:rPr>
          <w:lang w:val="en-GB" w:eastAsia="ja-JP"/>
        </w:rPr>
        <w:tab/>
        <w:t>Information necessary for setting up a scheduled download should be delivered over the broadcast channel.</w:t>
      </w:r>
    </w:p>
    <w:p w:rsidR="001900DA" w:rsidRPr="00133957" w:rsidRDefault="001900DA" w:rsidP="000F498F">
      <w:pPr>
        <w:pStyle w:val="enumlev1"/>
        <w:rPr>
          <w:lang w:val="en-GB" w:eastAsia="ja-JP"/>
        </w:rPr>
      </w:pPr>
      <w:r w:rsidRPr="00133957">
        <w:rPr>
          <w:lang w:val="en-GB" w:eastAsia="ja-JP"/>
        </w:rPr>
        <w:t>3</w:t>
      </w:r>
      <w:r w:rsidR="00F613ED" w:rsidRPr="00133957">
        <w:rPr>
          <w:lang w:val="en-GB" w:eastAsia="ja-JP"/>
        </w:rPr>
        <w:t>.</w:t>
      </w:r>
      <w:r w:rsidRPr="00133957">
        <w:rPr>
          <w:lang w:val="en-GB" w:eastAsia="ja-JP"/>
        </w:rPr>
        <w:tab/>
        <w:t>It should be possible to set up a scheduled download of additional content related to real</w:t>
      </w:r>
      <w:r w:rsidR="000F498F" w:rsidRPr="00133957">
        <w:rPr>
          <w:lang w:val="en-GB" w:eastAsia="ja-JP"/>
        </w:rPr>
        <w:noBreakHyphen/>
      </w:r>
      <w:r w:rsidRPr="00133957">
        <w:rPr>
          <w:lang w:val="en-GB" w:eastAsia="ja-JP"/>
        </w:rPr>
        <w:t>time broadcasting programme.</w:t>
      </w:r>
    </w:p>
    <w:p w:rsidR="001900DA" w:rsidRPr="00133957" w:rsidRDefault="001900DA" w:rsidP="00F613ED">
      <w:pPr>
        <w:pStyle w:val="enumlev1"/>
        <w:rPr>
          <w:lang w:val="en-GB" w:eastAsia="ja-JP"/>
        </w:rPr>
      </w:pPr>
      <w:r w:rsidRPr="00133957">
        <w:rPr>
          <w:lang w:val="en-GB" w:eastAsia="ja-JP"/>
        </w:rPr>
        <w:t>4</w:t>
      </w:r>
      <w:r w:rsidR="00F613ED" w:rsidRPr="00133957">
        <w:rPr>
          <w:lang w:val="en-GB" w:eastAsia="ja-JP"/>
        </w:rPr>
        <w:t>.</w:t>
      </w:r>
      <w:r w:rsidRPr="00133957">
        <w:rPr>
          <w:lang w:val="en-GB" w:eastAsia="ja-JP"/>
        </w:rPr>
        <w:tab/>
        <w:t>Receiver tuning shall be controlled by the specific information.</w:t>
      </w:r>
      <w:r w:rsidRPr="00133957" w:rsidDel="00CE2295">
        <w:rPr>
          <w:lang w:val="en-GB" w:eastAsia="ja-JP"/>
        </w:rPr>
        <w:t xml:space="preserve"> </w:t>
      </w:r>
    </w:p>
    <w:p w:rsidR="001900DA" w:rsidRPr="00133957" w:rsidRDefault="001900DA" w:rsidP="00F613ED">
      <w:pPr>
        <w:pStyle w:val="enumlev1"/>
        <w:rPr>
          <w:lang w:val="en-GB" w:eastAsia="ja-JP"/>
        </w:rPr>
      </w:pPr>
      <w:r w:rsidRPr="00133957">
        <w:rPr>
          <w:lang w:val="en-GB" w:eastAsia="ja-JP"/>
        </w:rPr>
        <w:t>5</w:t>
      </w:r>
      <w:r w:rsidR="00F613ED" w:rsidRPr="00133957">
        <w:rPr>
          <w:lang w:val="en-GB" w:eastAsia="ja-JP"/>
        </w:rPr>
        <w:t>.</w:t>
      </w:r>
      <w:r w:rsidRPr="00133957">
        <w:rPr>
          <w:lang w:val="en-GB" w:eastAsia="ja-JP"/>
        </w:rPr>
        <w:tab/>
        <w:t>Any rescheduling of content shall be possible through the scheduling information</w:t>
      </w:r>
      <w:r w:rsidR="000F498F" w:rsidRPr="00133957">
        <w:rPr>
          <w:lang w:val="en-GB" w:eastAsia="ja-JP"/>
        </w:rPr>
        <w:t>.</w:t>
      </w:r>
    </w:p>
    <w:p w:rsidR="001900DA" w:rsidRPr="00133957" w:rsidRDefault="001900DA" w:rsidP="00F613ED">
      <w:pPr>
        <w:pStyle w:val="enumlev1"/>
        <w:rPr>
          <w:lang w:val="en-GB" w:eastAsia="ja-JP"/>
        </w:rPr>
      </w:pPr>
      <w:r w:rsidRPr="00133957">
        <w:rPr>
          <w:lang w:val="en-GB" w:eastAsia="ja-JP"/>
        </w:rPr>
        <w:t>6</w:t>
      </w:r>
      <w:r w:rsidR="00F613ED" w:rsidRPr="00133957">
        <w:rPr>
          <w:lang w:val="en-GB" w:eastAsia="ja-JP"/>
        </w:rPr>
        <w:t>.</w:t>
      </w:r>
      <w:r w:rsidRPr="00133957">
        <w:rPr>
          <w:lang w:val="en-GB" w:eastAsia="ja-JP"/>
        </w:rPr>
        <w:tab/>
        <w:t>Lost or corrupted file should be detected by a receiver prior to its use.</w:t>
      </w:r>
    </w:p>
    <w:p w:rsidR="001900DA" w:rsidRPr="00133957" w:rsidRDefault="001900DA" w:rsidP="00F613ED">
      <w:pPr>
        <w:pStyle w:val="enumlev1"/>
        <w:rPr>
          <w:lang w:val="en-GB" w:eastAsia="ja-JP"/>
        </w:rPr>
      </w:pPr>
      <w:r w:rsidRPr="00133957">
        <w:rPr>
          <w:lang w:val="en-GB" w:eastAsia="ja-JP"/>
        </w:rPr>
        <w:t>7</w:t>
      </w:r>
      <w:r w:rsidR="00F613ED" w:rsidRPr="00133957">
        <w:rPr>
          <w:lang w:val="en-GB" w:eastAsia="ja-JP"/>
        </w:rPr>
        <w:t>.</w:t>
      </w:r>
      <w:r w:rsidRPr="00133957">
        <w:rPr>
          <w:lang w:val="en-GB" w:eastAsia="ja-JP"/>
        </w:rPr>
        <w:tab/>
        <w:t>Large files should be delivered with a small overhead.</w:t>
      </w:r>
    </w:p>
    <w:p w:rsidR="001900DA" w:rsidRPr="00133957" w:rsidRDefault="001900DA" w:rsidP="00F613ED">
      <w:pPr>
        <w:pStyle w:val="enumlev1"/>
        <w:rPr>
          <w:lang w:val="en-GB" w:eastAsia="ja-JP"/>
        </w:rPr>
      </w:pPr>
      <w:r w:rsidRPr="00133957">
        <w:rPr>
          <w:lang w:val="en-GB" w:eastAsia="ja-JP"/>
        </w:rPr>
        <w:t>8</w:t>
      </w:r>
      <w:r w:rsidR="00F613ED" w:rsidRPr="00133957">
        <w:rPr>
          <w:lang w:val="en-GB" w:eastAsia="ja-JP"/>
        </w:rPr>
        <w:t>.</w:t>
      </w:r>
      <w:r w:rsidRPr="00133957">
        <w:rPr>
          <w:lang w:val="en-GB" w:eastAsia="ja-JP"/>
        </w:rPr>
        <w:tab/>
        <w:t>Delivered content can be protected to restrict the use by the end user.</w:t>
      </w:r>
    </w:p>
    <w:p w:rsidR="001900DA" w:rsidRPr="00133957" w:rsidRDefault="001900DA" w:rsidP="00F613ED">
      <w:pPr>
        <w:pStyle w:val="enumlev1"/>
        <w:rPr>
          <w:lang w:val="en-GB" w:eastAsia="ja-JP"/>
        </w:rPr>
      </w:pPr>
      <w:r w:rsidRPr="00133957">
        <w:rPr>
          <w:lang w:val="en-GB" w:eastAsia="ja-JP"/>
        </w:rPr>
        <w:t>9</w:t>
      </w:r>
      <w:r w:rsidR="00F613ED" w:rsidRPr="00133957">
        <w:rPr>
          <w:lang w:val="en-GB" w:eastAsia="ja-JP"/>
        </w:rPr>
        <w:t>.</w:t>
      </w:r>
      <w:r w:rsidRPr="00133957">
        <w:rPr>
          <w:lang w:val="en-GB" w:eastAsia="ja-JP"/>
        </w:rPr>
        <w:tab/>
        <w:t>An e</w:t>
      </w:r>
      <w:r w:rsidRPr="00133957">
        <w:rPr>
          <w:lang w:val="en-GB"/>
        </w:rPr>
        <w:t xml:space="preserve">xpiration date for </w:t>
      </w:r>
      <w:r w:rsidRPr="00133957">
        <w:rPr>
          <w:lang w:val="en-GB" w:eastAsia="ja-JP"/>
        </w:rPr>
        <w:t xml:space="preserve">the </w:t>
      </w:r>
      <w:r w:rsidRPr="00133957">
        <w:rPr>
          <w:lang w:val="en-GB"/>
        </w:rPr>
        <w:t>use of the content may be sent.</w:t>
      </w:r>
    </w:p>
    <w:p w:rsidR="001900DA" w:rsidRPr="00133957" w:rsidRDefault="001900DA" w:rsidP="00F613ED">
      <w:pPr>
        <w:pStyle w:val="enumlev1"/>
        <w:rPr>
          <w:lang w:val="en-GB" w:eastAsia="ja-JP"/>
        </w:rPr>
      </w:pPr>
      <w:r w:rsidRPr="00133957">
        <w:rPr>
          <w:lang w:val="en-GB" w:eastAsia="ja-JP"/>
        </w:rPr>
        <w:t>10</w:t>
      </w:r>
      <w:r w:rsidR="00F613ED" w:rsidRPr="00133957">
        <w:rPr>
          <w:lang w:val="en-GB" w:eastAsia="ja-JP"/>
        </w:rPr>
        <w:t>.</w:t>
      </w:r>
      <w:r w:rsidRPr="00133957">
        <w:rPr>
          <w:lang w:val="en-GB" w:eastAsia="ja-JP"/>
        </w:rPr>
        <w:tab/>
        <w:t>S</w:t>
      </w:r>
      <w:r w:rsidRPr="00133957">
        <w:rPr>
          <w:lang w:val="en-GB"/>
        </w:rPr>
        <w:t xml:space="preserve">tored content in </w:t>
      </w:r>
      <w:r w:rsidRPr="00133957">
        <w:rPr>
          <w:lang w:val="en-GB" w:eastAsia="ja-JP"/>
        </w:rPr>
        <w:t>a</w:t>
      </w:r>
      <w:r w:rsidRPr="00133957">
        <w:rPr>
          <w:lang w:val="en-GB"/>
        </w:rPr>
        <w:t xml:space="preserve"> receiver</w:t>
      </w:r>
      <w:r w:rsidRPr="00133957">
        <w:rPr>
          <w:lang w:val="en-GB" w:eastAsia="ja-JP"/>
        </w:rPr>
        <w:t xml:space="preserve"> may be deleted by the end user</w:t>
      </w:r>
      <w:r w:rsidRPr="00133957">
        <w:rPr>
          <w:lang w:val="en-GB"/>
        </w:rPr>
        <w:t>.</w:t>
      </w:r>
    </w:p>
    <w:p w:rsidR="001900DA" w:rsidRPr="00133957" w:rsidRDefault="001900DA" w:rsidP="001900DA">
      <w:pPr>
        <w:pStyle w:val="Heading2"/>
        <w:rPr>
          <w:lang w:val="en-GB" w:eastAsia="ja-JP"/>
        </w:rPr>
      </w:pPr>
      <w:r w:rsidRPr="00133957">
        <w:rPr>
          <w:lang w:val="en-GB" w:eastAsia="ja-JP"/>
        </w:rPr>
        <w:t>3.2</w:t>
      </w:r>
      <w:r w:rsidRPr="00133957">
        <w:rPr>
          <w:lang w:val="en-GB" w:eastAsia="ja-JP"/>
        </w:rPr>
        <w:tab/>
        <w:t xml:space="preserve">Required files </w:t>
      </w:r>
    </w:p>
    <w:p w:rsidR="001900DA" w:rsidRPr="00133957" w:rsidRDefault="001900DA" w:rsidP="001900DA">
      <w:pPr>
        <w:rPr>
          <w:lang w:val="en-GB" w:eastAsia="ja-JP"/>
        </w:rPr>
      </w:pPr>
      <w:r w:rsidRPr="00133957">
        <w:rPr>
          <w:lang w:val="en-GB" w:eastAsia="ja-JP"/>
        </w:rPr>
        <w:t>In the system, the following files should be delivered:</w:t>
      </w:r>
    </w:p>
    <w:p w:rsidR="001900DA" w:rsidRPr="00133957" w:rsidRDefault="001900DA" w:rsidP="00F613ED">
      <w:pPr>
        <w:pStyle w:val="enumlev1"/>
        <w:rPr>
          <w:lang w:val="en-GB" w:eastAsia="ja-JP"/>
        </w:rPr>
      </w:pPr>
      <w:r w:rsidRPr="00133957">
        <w:rPr>
          <w:lang w:val="en-GB" w:eastAsia="ja-JP"/>
        </w:rPr>
        <w:t>1</w:t>
      </w:r>
      <w:r w:rsidR="00F613ED" w:rsidRPr="00133957">
        <w:rPr>
          <w:lang w:val="en-GB" w:eastAsia="ja-JP"/>
        </w:rPr>
        <w:t>.</w:t>
      </w:r>
      <w:r w:rsidRPr="00133957">
        <w:rPr>
          <w:lang w:val="en-GB"/>
        </w:rPr>
        <w:tab/>
      </w:r>
      <w:r w:rsidRPr="00133957">
        <w:rPr>
          <w:lang w:val="en-GB" w:eastAsia="ja-JP"/>
        </w:rPr>
        <w:t>Media file</w:t>
      </w:r>
      <w:r w:rsidR="00F613ED" w:rsidRPr="00133957">
        <w:rPr>
          <w:lang w:val="en-GB" w:eastAsia="ja-JP"/>
        </w:rPr>
        <w:t>.</w:t>
      </w:r>
    </w:p>
    <w:p w:rsidR="001900DA" w:rsidRPr="00133957" w:rsidRDefault="001900DA" w:rsidP="00892DFA">
      <w:pPr>
        <w:pStyle w:val="enumlev2"/>
        <w:rPr>
          <w:lang w:val="en-GB" w:eastAsia="ja-JP"/>
        </w:rPr>
      </w:pPr>
      <w:r w:rsidRPr="00133957">
        <w:rPr>
          <w:lang w:val="en-GB" w:eastAsia="ja-JP"/>
        </w:rPr>
        <w:t>Coded audio/video signals or other multimedia data.</w:t>
      </w:r>
    </w:p>
    <w:p w:rsidR="001900DA" w:rsidRPr="00133957" w:rsidRDefault="001900DA" w:rsidP="00F613ED">
      <w:pPr>
        <w:pStyle w:val="enumlev1"/>
        <w:rPr>
          <w:lang w:val="en-GB" w:eastAsia="ja-JP"/>
        </w:rPr>
      </w:pPr>
      <w:r w:rsidRPr="00133957">
        <w:rPr>
          <w:lang w:val="en-GB" w:eastAsia="ja-JP"/>
        </w:rPr>
        <w:t>2</w:t>
      </w:r>
      <w:r w:rsidR="00F613ED" w:rsidRPr="00133957">
        <w:rPr>
          <w:lang w:val="en-GB" w:eastAsia="ja-JP"/>
        </w:rPr>
        <w:t>.</w:t>
      </w:r>
      <w:r w:rsidRPr="00133957">
        <w:rPr>
          <w:lang w:val="en-GB"/>
        </w:rPr>
        <w:tab/>
      </w:r>
      <w:r w:rsidRPr="00133957">
        <w:rPr>
          <w:lang w:val="en-GB" w:eastAsia="ja-JP"/>
        </w:rPr>
        <w:t>License link information (LLI)</w:t>
      </w:r>
      <w:r w:rsidR="00F613ED" w:rsidRPr="00133957">
        <w:rPr>
          <w:lang w:val="en-GB" w:eastAsia="ja-JP"/>
        </w:rPr>
        <w:t>.</w:t>
      </w:r>
    </w:p>
    <w:p w:rsidR="001900DA" w:rsidRPr="00133957" w:rsidRDefault="00F613ED" w:rsidP="00F613ED">
      <w:pPr>
        <w:pStyle w:val="enumlev1"/>
        <w:rPr>
          <w:lang w:val="en-GB" w:eastAsia="ja-JP"/>
        </w:rPr>
      </w:pPr>
      <w:r w:rsidRPr="00133957">
        <w:rPr>
          <w:lang w:val="en-GB" w:eastAsia="ja-JP"/>
        </w:rPr>
        <w:tab/>
      </w:r>
      <w:r w:rsidR="001900DA" w:rsidRPr="00133957">
        <w:rPr>
          <w:lang w:val="en-GB" w:eastAsia="ja-JP"/>
        </w:rPr>
        <w:t xml:space="preserve">Information on license and rights management for the content. It describes constraints on the use of content. It also provides information to obtain a license if required. </w:t>
      </w:r>
    </w:p>
    <w:p w:rsidR="001900DA" w:rsidRPr="00133957" w:rsidRDefault="001900DA" w:rsidP="00F613ED">
      <w:pPr>
        <w:pStyle w:val="enumlev1"/>
        <w:rPr>
          <w:lang w:val="en-GB" w:eastAsia="ja-JP"/>
        </w:rPr>
      </w:pPr>
      <w:r w:rsidRPr="00133957">
        <w:rPr>
          <w:lang w:val="en-GB" w:eastAsia="ja-JP"/>
        </w:rPr>
        <w:t>3</w:t>
      </w:r>
      <w:r w:rsidR="00F613ED" w:rsidRPr="00133957">
        <w:rPr>
          <w:lang w:val="en-GB" w:eastAsia="ja-JP"/>
        </w:rPr>
        <w:t>.</w:t>
      </w:r>
      <w:r w:rsidRPr="00133957">
        <w:rPr>
          <w:lang w:val="en-GB"/>
        </w:rPr>
        <w:tab/>
      </w:r>
      <w:r w:rsidRPr="00133957">
        <w:rPr>
          <w:lang w:val="en-GB" w:eastAsia="ja-JP"/>
        </w:rPr>
        <w:t>Metadata</w:t>
      </w:r>
      <w:r w:rsidR="00F613ED" w:rsidRPr="00133957">
        <w:rPr>
          <w:lang w:val="en-GB" w:eastAsia="ja-JP"/>
        </w:rPr>
        <w:t>:</w:t>
      </w:r>
    </w:p>
    <w:p w:rsidR="001900DA" w:rsidRPr="00133957" w:rsidRDefault="001900DA" w:rsidP="001900DA">
      <w:pPr>
        <w:pStyle w:val="enumlev2"/>
        <w:rPr>
          <w:lang w:val="en-GB" w:eastAsia="ja-JP"/>
        </w:rPr>
      </w:pPr>
      <w:r w:rsidRPr="00133957">
        <w:rPr>
          <w:lang w:val="en-GB"/>
        </w:rPr>
        <w:t>–</w:t>
      </w:r>
      <w:r w:rsidRPr="00133957">
        <w:rPr>
          <w:lang w:val="en-GB" w:eastAsia="ja-JP"/>
        </w:rPr>
        <w:tab/>
        <w:t xml:space="preserve">Metadata for establishing the download schedule. </w:t>
      </w:r>
    </w:p>
    <w:p w:rsidR="001900DA" w:rsidRPr="00133957" w:rsidRDefault="001900DA" w:rsidP="001900DA">
      <w:pPr>
        <w:pStyle w:val="enumlev2"/>
        <w:rPr>
          <w:lang w:val="en-GB" w:eastAsia="ja-JP"/>
        </w:rPr>
      </w:pPr>
      <w:r w:rsidRPr="00133957">
        <w:rPr>
          <w:lang w:val="en-GB" w:eastAsia="ja-JP"/>
        </w:rPr>
        <w:tab/>
        <w:t>Information necessary for a receiver to obtain all files including a media file, LLI, and ECG metadata. It describes URLs of servers or URI and start/end times of the delivery session that carries these files. Details are described in § 5.</w:t>
      </w:r>
    </w:p>
    <w:p w:rsidR="001900DA" w:rsidRPr="00133957" w:rsidRDefault="001900DA" w:rsidP="001900DA">
      <w:pPr>
        <w:pStyle w:val="enumlev2"/>
        <w:rPr>
          <w:lang w:val="en-GB" w:eastAsia="ja-JP"/>
        </w:rPr>
      </w:pPr>
      <w:r w:rsidRPr="00133957">
        <w:rPr>
          <w:lang w:val="en-GB"/>
        </w:rPr>
        <w:t>–</w:t>
      </w:r>
      <w:r w:rsidRPr="00133957">
        <w:rPr>
          <w:lang w:val="en-GB" w:eastAsia="ja-JP"/>
        </w:rPr>
        <w:tab/>
        <w:t>ECG metadata</w:t>
      </w:r>
      <w:r w:rsidR="00F613ED" w:rsidRPr="00133957">
        <w:rPr>
          <w:lang w:val="en-GB" w:eastAsia="ja-JP"/>
        </w:rPr>
        <w:t>.</w:t>
      </w:r>
    </w:p>
    <w:p w:rsidR="001900DA" w:rsidRPr="00133957" w:rsidRDefault="001900DA" w:rsidP="001900DA">
      <w:pPr>
        <w:pStyle w:val="enumlev2"/>
        <w:rPr>
          <w:lang w:val="en-GB" w:eastAsia="ja-JP"/>
        </w:rPr>
      </w:pPr>
      <w:r w:rsidRPr="00133957">
        <w:rPr>
          <w:lang w:val="en-GB" w:eastAsia="ja-JP"/>
        </w:rPr>
        <w:tab/>
        <w:t>Information on content such as title and genre. It is used by an end user to select content to store. It may also be used to select stored content to use. Details are described in § 6.</w:t>
      </w:r>
    </w:p>
    <w:p w:rsidR="001900DA" w:rsidRDefault="001900DA" w:rsidP="001900DA">
      <w:pPr>
        <w:rPr>
          <w:lang w:val="en-GB" w:eastAsia="ja-JP"/>
        </w:rPr>
      </w:pPr>
      <w:r w:rsidRPr="00133957">
        <w:rPr>
          <w:lang w:val="en-GB" w:eastAsia="ja-JP"/>
        </w:rPr>
        <w:t>Figure 1 shows a protocol stack of general file-based broadcasting systems to transfer these files.</w:t>
      </w:r>
    </w:p>
    <w:p w:rsidR="001E6EB3" w:rsidRPr="00133957" w:rsidRDefault="001E6EB3" w:rsidP="001900DA">
      <w:pPr>
        <w:rPr>
          <w:lang w:val="en-GB" w:eastAsia="ja-JP"/>
        </w:rPr>
      </w:pPr>
    </w:p>
    <w:p w:rsidR="001900DA" w:rsidRPr="00133957" w:rsidRDefault="001900DA" w:rsidP="001900DA">
      <w:pPr>
        <w:pStyle w:val="FigureNo"/>
        <w:rPr>
          <w:lang w:val="en-GB"/>
        </w:rPr>
      </w:pPr>
      <w:r w:rsidRPr="00133957">
        <w:rPr>
          <w:lang w:val="en-GB"/>
        </w:rPr>
        <w:t>FIGURE 1</w:t>
      </w:r>
    </w:p>
    <w:p w:rsidR="001900DA" w:rsidRDefault="001900DA" w:rsidP="00892DFA">
      <w:pPr>
        <w:pStyle w:val="Figuretitle"/>
        <w:rPr>
          <w:lang w:val="en-GB"/>
        </w:rPr>
      </w:pPr>
      <w:r w:rsidRPr="00133957">
        <w:rPr>
          <w:lang w:val="en-GB"/>
        </w:rPr>
        <w:t>Protocol stack of general file-based broadcasting systems</w:t>
      </w:r>
    </w:p>
    <w:p w:rsidR="00BA28B9" w:rsidRDefault="00BA28B9" w:rsidP="00BA28B9">
      <w:pPr>
        <w:pStyle w:val="Figure"/>
        <w:rPr>
          <w:lang w:val="en-GB"/>
        </w:rPr>
      </w:pPr>
      <w:r>
        <w:rPr>
          <w:lang w:val="en-GB"/>
        </w:rPr>
        <w:object w:dxaOrig="5411" w:dyaOrig="2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6pt;height:118.8pt" o:ole="">
            <v:imagedata r:id="rId13" o:title=""/>
          </v:shape>
          <o:OLEObject Type="Embed" ProgID="CorelDRAW.Graphic.14" ShapeID="_x0000_i1025" DrawAspect="Content" ObjectID="_1363171508" r:id="rId14"/>
        </w:object>
      </w:r>
    </w:p>
    <w:p w:rsidR="001900DA" w:rsidRPr="00133957" w:rsidRDefault="001900DA" w:rsidP="001900DA">
      <w:pPr>
        <w:pStyle w:val="Heading1"/>
        <w:rPr>
          <w:rFonts w:eastAsia="MS Mincho"/>
          <w:lang w:val="en-GB"/>
        </w:rPr>
      </w:pPr>
      <w:r w:rsidRPr="00133957">
        <w:rPr>
          <w:rFonts w:eastAsia="MS Mincho"/>
          <w:lang w:val="en-GB"/>
        </w:rPr>
        <w:lastRenderedPageBreak/>
        <w:t>4</w:t>
      </w:r>
      <w:r w:rsidRPr="00133957">
        <w:rPr>
          <w:rFonts w:eastAsia="MS Mincho"/>
          <w:lang w:val="en-GB"/>
        </w:rPr>
        <w:tab/>
        <w:t>Receiver configuration for a file-based broadcasting system</w:t>
      </w:r>
    </w:p>
    <w:p w:rsidR="001900DA" w:rsidRPr="00133957" w:rsidRDefault="001900DA" w:rsidP="001900DA">
      <w:pPr>
        <w:pStyle w:val="Heading2"/>
        <w:rPr>
          <w:lang w:val="en-GB"/>
        </w:rPr>
      </w:pPr>
      <w:r w:rsidRPr="00133957">
        <w:rPr>
          <w:lang w:val="en-GB"/>
        </w:rPr>
        <w:t>4.1</w:t>
      </w:r>
      <w:r w:rsidRPr="00133957">
        <w:rPr>
          <w:lang w:val="en-GB"/>
        </w:rPr>
        <w:tab/>
        <w:t>Main components in a receiver for the system</w:t>
      </w:r>
    </w:p>
    <w:p w:rsidR="001900DA" w:rsidRPr="00133957" w:rsidRDefault="001900DA" w:rsidP="001900DA">
      <w:pPr>
        <w:rPr>
          <w:lang w:val="en-GB"/>
        </w:rPr>
      </w:pPr>
      <w:r w:rsidRPr="00133957">
        <w:rPr>
          <w:lang w:val="en-GB"/>
        </w:rPr>
        <w:t>A receiver for the system shall have storage to store the delivered content. The main components in a receiver are shown in Fig. 2.</w:t>
      </w:r>
    </w:p>
    <w:p w:rsidR="001900DA" w:rsidRPr="00133957" w:rsidRDefault="001900DA" w:rsidP="001900DA">
      <w:pPr>
        <w:pStyle w:val="FigureNo"/>
        <w:rPr>
          <w:lang w:val="en-GB"/>
        </w:rPr>
      </w:pPr>
      <w:r w:rsidRPr="00133957">
        <w:rPr>
          <w:lang w:val="en-GB"/>
        </w:rPr>
        <w:t>FIGURE 2</w:t>
      </w:r>
    </w:p>
    <w:p w:rsidR="001900DA" w:rsidRDefault="001900DA" w:rsidP="001900DA">
      <w:pPr>
        <w:pStyle w:val="Figuretitle"/>
        <w:rPr>
          <w:lang w:val="en-GB"/>
        </w:rPr>
      </w:pPr>
      <w:r w:rsidRPr="00133957">
        <w:rPr>
          <w:lang w:val="en-GB"/>
        </w:rPr>
        <w:t>Main components in receiver for the system</w:t>
      </w:r>
    </w:p>
    <w:p w:rsidR="00BA28B9" w:rsidRDefault="00B972A6" w:rsidP="00BA28B9">
      <w:pPr>
        <w:pStyle w:val="Figure"/>
        <w:rPr>
          <w:lang w:val="en-GB"/>
        </w:rPr>
      </w:pPr>
      <w:r>
        <w:rPr>
          <w:lang w:val="en-GB"/>
        </w:rPr>
        <w:object w:dxaOrig="6001" w:dyaOrig="3735">
          <v:shape id="_x0000_i1026" type="#_x0000_t75" style="width:330.6pt;height:205.2pt" o:ole="">
            <v:imagedata r:id="rId15" o:title=""/>
          </v:shape>
          <o:OLEObject Type="Embed" ProgID="CorelDRAW.Graphic.14" ShapeID="_x0000_i1026" DrawAspect="Content" ObjectID="_1363171509" r:id="rId16"/>
        </w:object>
      </w:r>
    </w:p>
    <w:p w:rsidR="001900DA" w:rsidRPr="00133957" w:rsidRDefault="001900DA" w:rsidP="001E6EB3">
      <w:pPr>
        <w:rPr>
          <w:lang w:val="en-GB" w:eastAsia="ja-JP"/>
        </w:rPr>
      </w:pPr>
      <w:r w:rsidRPr="00133957">
        <w:rPr>
          <w:lang w:val="en-GB" w:eastAsia="ja-JP"/>
        </w:rPr>
        <w:t>The functions of each module in a receiver are listed below.</w:t>
      </w:r>
    </w:p>
    <w:p w:rsidR="001900DA" w:rsidRPr="00133957" w:rsidRDefault="001900DA" w:rsidP="001E6EB3">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88"/>
        <w:gridCol w:w="6851"/>
      </w:tblGrid>
      <w:tr w:rsidR="001900DA" w:rsidRPr="00133957" w:rsidTr="00892DFA">
        <w:trPr>
          <w:trHeight w:val="135"/>
          <w:jc w:val="center"/>
        </w:trPr>
        <w:tc>
          <w:tcPr>
            <w:tcW w:w="2656" w:type="dxa"/>
          </w:tcPr>
          <w:p w:rsidR="001900DA" w:rsidRPr="00133957" w:rsidRDefault="001900DA" w:rsidP="00892DFA">
            <w:pPr>
              <w:pStyle w:val="Tablehead"/>
              <w:rPr>
                <w:lang w:val="en-GB"/>
              </w:rPr>
            </w:pPr>
            <w:r w:rsidRPr="00133957">
              <w:rPr>
                <w:lang w:val="en-GB"/>
              </w:rPr>
              <w:t>Module</w:t>
            </w:r>
          </w:p>
        </w:tc>
        <w:tc>
          <w:tcPr>
            <w:tcW w:w="6526" w:type="dxa"/>
          </w:tcPr>
          <w:p w:rsidR="001900DA" w:rsidRPr="00133957" w:rsidRDefault="001900DA" w:rsidP="00892DFA">
            <w:pPr>
              <w:pStyle w:val="Tablehead"/>
              <w:rPr>
                <w:lang w:val="en-GB"/>
              </w:rPr>
            </w:pPr>
            <w:r w:rsidRPr="00133957">
              <w:rPr>
                <w:lang w:val="en-GB"/>
              </w:rPr>
              <w:t>Function</w:t>
            </w:r>
          </w:p>
        </w:tc>
      </w:tr>
      <w:tr w:rsidR="001900DA" w:rsidRPr="007C0F10" w:rsidTr="00892DFA">
        <w:trPr>
          <w:jc w:val="center"/>
        </w:trPr>
        <w:tc>
          <w:tcPr>
            <w:tcW w:w="2656" w:type="dxa"/>
          </w:tcPr>
          <w:p w:rsidR="001900DA" w:rsidRPr="00133957" w:rsidRDefault="001900DA" w:rsidP="00892DFA">
            <w:pPr>
              <w:pStyle w:val="Tabletext"/>
              <w:jc w:val="left"/>
              <w:rPr>
                <w:lang w:val="en-GB" w:eastAsia="ja-JP"/>
              </w:rPr>
            </w:pPr>
            <w:r w:rsidRPr="00133957">
              <w:rPr>
                <w:lang w:val="en-GB" w:eastAsia="ja-JP"/>
              </w:rPr>
              <w:t>Broadcast demodulation and demultiplex</w:t>
            </w:r>
          </w:p>
        </w:tc>
        <w:tc>
          <w:tcPr>
            <w:tcW w:w="6526" w:type="dxa"/>
          </w:tcPr>
          <w:p w:rsidR="001900DA" w:rsidRPr="00133957" w:rsidRDefault="001900DA" w:rsidP="00892DFA">
            <w:pPr>
              <w:pStyle w:val="Tabletext"/>
              <w:jc w:val="left"/>
              <w:rPr>
                <w:lang w:val="en-GB" w:eastAsia="ja-JP"/>
              </w:rPr>
            </w:pPr>
            <w:r w:rsidRPr="00133957">
              <w:rPr>
                <w:lang w:val="en-GB" w:eastAsia="ja-JP"/>
              </w:rPr>
              <w:t>Demodulates received broadcasting signals and outputs demultiplexed signals that carry files</w:t>
            </w:r>
          </w:p>
        </w:tc>
      </w:tr>
      <w:tr w:rsidR="001900DA" w:rsidRPr="007C0F10" w:rsidTr="00892DFA">
        <w:trPr>
          <w:jc w:val="center"/>
        </w:trPr>
        <w:tc>
          <w:tcPr>
            <w:tcW w:w="2656" w:type="dxa"/>
          </w:tcPr>
          <w:p w:rsidR="001900DA" w:rsidRPr="00133957" w:rsidRDefault="001900DA" w:rsidP="00892DFA">
            <w:pPr>
              <w:pStyle w:val="Tabletext"/>
              <w:jc w:val="left"/>
              <w:rPr>
                <w:lang w:val="en-GB" w:eastAsia="ja-JP"/>
              </w:rPr>
            </w:pPr>
            <w:r w:rsidRPr="00133957">
              <w:rPr>
                <w:lang w:val="en-GB" w:eastAsia="ja-JP"/>
              </w:rPr>
              <w:t>Downloader</w:t>
            </w:r>
          </w:p>
        </w:tc>
        <w:tc>
          <w:tcPr>
            <w:tcW w:w="6526" w:type="dxa"/>
          </w:tcPr>
          <w:p w:rsidR="001900DA" w:rsidRPr="00133957" w:rsidRDefault="001900DA" w:rsidP="00892DFA">
            <w:pPr>
              <w:pStyle w:val="Tabletext"/>
              <w:jc w:val="left"/>
              <w:rPr>
                <w:lang w:val="en-GB" w:eastAsia="ja-JP"/>
              </w:rPr>
            </w:pPr>
            <w:r w:rsidRPr="00133957">
              <w:rPr>
                <w:lang w:val="en-GB" w:eastAsia="ja-JP"/>
              </w:rPr>
              <w:t>Manages schedules for downloading content. Reconstructs a file from the demultiplexed signals when recording</w:t>
            </w:r>
          </w:p>
        </w:tc>
      </w:tr>
      <w:tr w:rsidR="001900DA" w:rsidRPr="007C0F10" w:rsidTr="00892DFA">
        <w:trPr>
          <w:jc w:val="center"/>
        </w:trPr>
        <w:tc>
          <w:tcPr>
            <w:tcW w:w="2656" w:type="dxa"/>
          </w:tcPr>
          <w:p w:rsidR="001900DA" w:rsidRPr="00133957" w:rsidRDefault="001900DA" w:rsidP="00892DFA">
            <w:pPr>
              <w:pStyle w:val="Tabletext"/>
              <w:jc w:val="left"/>
              <w:rPr>
                <w:lang w:val="en-GB" w:eastAsia="ja-JP"/>
              </w:rPr>
            </w:pPr>
            <w:r w:rsidRPr="00133957">
              <w:rPr>
                <w:lang w:val="en-GB" w:eastAsia="ja-JP"/>
              </w:rPr>
              <w:t>Setup navigation of a scheduled download</w:t>
            </w:r>
          </w:p>
        </w:tc>
        <w:tc>
          <w:tcPr>
            <w:tcW w:w="6526" w:type="dxa"/>
          </w:tcPr>
          <w:p w:rsidR="001900DA" w:rsidRPr="00133957" w:rsidRDefault="001900DA" w:rsidP="00892DFA">
            <w:pPr>
              <w:pStyle w:val="Tabletext"/>
              <w:jc w:val="left"/>
              <w:rPr>
                <w:lang w:val="en-GB" w:eastAsia="ja-JP"/>
              </w:rPr>
            </w:pPr>
            <w:r w:rsidRPr="00133957">
              <w:rPr>
                <w:lang w:val="en-GB" w:eastAsia="ja-JP"/>
              </w:rPr>
              <w:t>Lets users set a scheduled download based on metadata for setup a scheduled download and ECG metadata</w:t>
            </w:r>
          </w:p>
        </w:tc>
      </w:tr>
      <w:tr w:rsidR="001900DA" w:rsidRPr="007C0F10" w:rsidTr="00892DFA">
        <w:trPr>
          <w:jc w:val="center"/>
        </w:trPr>
        <w:tc>
          <w:tcPr>
            <w:tcW w:w="2656" w:type="dxa"/>
          </w:tcPr>
          <w:p w:rsidR="001900DA" w:rsidRPr="00133957" w:rsidRDefault="001900DA" w:rsidP="00892DFA">
            <w:pPr>
              <w:pStyle w:val="Tabletext"/>
              <w:jc w:val="left"/>
              <w:rPr>
                <w:lang w:val="en-GB" w:eastAsia="ja-JP"/>
              </w:rPr>
            </w:pPr>
            <w:r w:rsidRPr="00133957">
              <w:rPr>
                <w:lang w:val="en-GB" w:eastAsia="ja-JP"/>
              </w:rPr>
              <w:t>Storage</w:t>
            </w:r>
          </w:p>
        </w:tc>
        <w:tc>
          <w:tcPr>
            <w:tcW w:w="6526" w:type="dxa"/>
          </w:tcPr>
          <w:p w:rsidR="001900DA" w:rsidRPr="00133957" w:rsidRDefault="001900DA" w:rsidP="00892DFA">
            <w:pPr>
              <w:pStyle w:val="Tabletext"/>
              <w:jc w:val="left"/>
              <w:rPr>
                <w:lang w:val="en-GB" w:eastAsia="ja-JP"/>
              </w:rPr>
            </w:pPr>
            <w:r w:rsidRPr="00133957">
              <w:rPr>
                <w:lang w:val="en-GB" w:eastAsia="ja-JP"/>
              </w:rPr>
              <w:t>Stores reconstructed files by downloader</w:t>
            </w:r>
          </w:p>
        </w:tc>
      </w:tr>
      <w:tr w:rsidR="001900DA" w:rsidRPr="007C0F10" w:rsidTr="00892DFA">
        <w:trPr>
          <w:jc w:val="center"/>
        </w:trPr>
        <w:tc>
          <w:tcPr>
            <w:tcW w:w="2656" w:type="dxa"/>
          </w:tcPr>
          <w:p w:rsidR="001900DA" w:rsidRPr="00133957" w:rsidRDefault="001900DA" w:rsidP="00892DFA">
            <w:pPr>
              <w:pStyle w:val="Tabletext"/>
              <w:jc w:val="left"/>
              <w:rPr>
                <w:lang w:val="en-GB" w:eastAsia="ja-JP"/>
              </w:rPr>
            </w:pPr>
            <w:r w:rsidRPr="00133957">
              <w:rPr>
                <w:lang w:val="en-GB" w:eastAsia="ja-JP"/>
              </w:rPr>
              <w:t>Content guide</w:t>
            </w:r>
          </w:p>
        </w:tc>
        <w:tc>
          <w:tcPr>
            <w:tcW w:w="6526" w:type="dxa"/>
          </w:tcPr>
          <w:p w:rsidR="001900DA" w:rsidRPr="00133957" w:rsidRDefault="001900DA" w:rsidP="00892DFA">
            <w:pPr>
              <w:pStyle w:val="Tabletext"/>
              <w:jc w:val="left"/>
              <w:rPr>
                <w:lang w:val="en-GB" w:eastAsia="ja-JP"/>
              </w:rPr>
            </w:pPr>
            <w:r w:rsidRPr="00133957">
              <w:rPr>
                <w:lang w:val="en-GB" w:eastAsia="ja-JP"/>
              </w:rPr>
              <w:t>Presents a list of stored content and provides a user interface to select and delete content based on ECG metadata</w:t>
            </w:r>
          </w:p>
        </w:tc>
      </w:tr>
      <w:tr w:rsidR="001900DA" w:rsidRPr="007C0F10" w:rsidTr="00892DFA">
        <w:trPr>
          <w:jc w:val="center"/>
        </w:trPr>
        <w:tc>
          <w:tcPr>
            <w:tcW w:w="2656" w:type="dxa"/>
          </w:tcPr>
          <w:p w:rsidR="001900DA" w:rsidRPr="00133957" w:rsidRDefault="001900DA" w:rsidP="00892DFA">
            <w:pPr>
              <w:pStyle w:val="Tabletext"/>
              <w:jc w:val="left"/>
              <w:rPr>
                <w:lang w:val="en-GB" w:eastAsia="ja-JP"/>
              </w:rPr>
            </w:pPr>
            <w:r w:rsidRPr="00133957">
              <w:rPr>
                <w:lang w:val="en-GB" w:eastAsia="ja-JP"/>
              </w:rPr>
              <w:t>Media player</w:t>
            </w:r>
          </w:p>
        </w:tc>
        <w:tc>
          <w:tcPr>
            <w:tcW w:w="6526" w:type="dxa"/>
          </w:tcPr>
          <w:p w:rsidR="001900DA" w:rsidRPr="00133957" w:rsidRDefault="001900DA" w:rsidP="00892DFA">
            <w:pPr>
              <w:pStyle w:val="Tabletext"/>
              <w:jc w:val="left"/>
              <w:rPr>
                <w:lang w:val="en-GB" w:eastAsia="ja-JP"/>
              </w:rPr>
            </w:pPr>
            <w:r w:rsidRPr="00133957">
              <w:rPr>
                <w:lang w:val="en-GB" w:eastAsia="ja-JP"/>
              </w:rPr>
              <w:t>Plays stored content and outputs audio/video signals</w:t>
            </w:r>
          </w:p>
        </w:tc>
      </w:tr>
    </w:tbl>
    <w:p w:rsidR="00F613ED" w:rsidRPr="00133957" w:rsidRDefault="00F613ED" w:rsidP="00F613ED">
      <w:pPr>
        <w:pStyle w:val="Tablefin"/>
        <w:rPr>
          <w:lang w:eastAsia="ja-JP"/>
        </w:rPr>
      </w:pPr>
    </w:p>
    <w:p w:rsidR="001900DA" w:rsidRPr="00133957" w:rsidRDefault="001900DA" w:rsidP="00892DFA">
      <w:pPr>
        <w:pStyle w:val="Heading2"/>
        <w:rPr>
          <w:lang w:val="en-GB" w:eastAsia="ja-JP"/>
        </w:rPr>
      </w:pPr>
      <w:r w:rsidRPr="00133957">
        <w:rPr>
          <w:lang w:val="en-GB" w:eastAsia="ja-JP"/>
        </w:rPr>
        <w:t>4.2</w:t>
      </w:r>
      <w:r w:rsidRPr="00133957">
        <w:rPr>
          <w:lang w:val="en-GB" w:eastAsia="ja-JP"/>
        </w:rPr>
        <w:tab/>
        <w:t>Reference receiving procedures to obtain content</w:t>
      </w:r>
    </w:p>
    <w:p w:rsidR="001900DA" w:rsidRPr="00133957" w:rsidRDefault="001900DA" w:rsidP="001900DA">
      <w:pPr>
        <w:rPr>
          <w:lang w:val="en-GB" w:eastAsia="ja-JP"/>
        </w:rPr>
      </w:pPr>
      <w:r w:rsidRPr="00133957">
        <w:rPr>
          <w:lang w:val="en-GB" w:eastAsia="ja-JP"/>
        </w:rPr>
        <w:t>In a file-based broadcasting system, the following receiving procedures should be taken.</w:t>
      </w:r>
    </w:p>
    <w:p w:rsidR="001900DA" w:rsidRPr="00133957" w:rsidRDefault="001900DA" w:rsidP="001900DA">
      <w:pPr>
        <w:rPr>
          <w:lang w:val="en-GB" w:eastAsia="ja-JP"/>
        </w:rPr>
      </w:pPr>
      <w:r w:rsidRPr="00133957">
        <w:rPr>
          <w:lang w:val="en-GB" w:eastAsia="ja-JP"/>
        </w:rPr>
        <w:t>A receiver for the system needs metadata for setting up a scheduled download of the required content in advance. The metadata needs to be transferred by a service provider. Multiple files may make up one content. Therefore, metadata is important for the receiver to identify files of content and servers or sessions that provide those files. Based on this information, the receiver sets up a scheduled download.</w:t>
      </w:r>
    </w:p>
    <w:p w:rsidR="001900DA" w:rsidRDefault="001900DA" w:rsidP="001900DA">
      <w:pPr>
        <w:rPr>
          <w:lang w:val="en-GB" w:eastAsia="ja-JP"/>
        </w:rPr>
      </w:pPr>
      <w:r w:rsidRPr="00133957">
        <w:rPr>
          <w:lang w:val="en-GB" w:eastAsia="ja-JP"/>
        </w:rPr>
        <w:lastRenderedPageBreak/>
        <w:t>At the scheduled time, the receiver tunes into the broadcast signal delivering the desired files, and stores the delivered files. These procedures are shown in Fig. 3.</w:t>
      </w:r>
    </w:p>
    <w:p w:rsidR="001900DA" w:rsidRPr="00133957" w:rsidRDefault="001900DA" w:rsidP="001900DA">
      <w:pPr>
        <w:pStyle w:val="FigureNo"/>
        <w:rPr>
          <w:lang w:val="en-GB"/>
        </w:rPr>
      </w:pPr>
      <w:r w:rsidRPr="00133957">
        <w:rPr>
          <w:lang w:val="en-GB"/>
        </w:rPr>
        <w:t>FIGURE 3</w:t>
      </w:r>
    </w:p>
    <w:p w:rsidR="001900DA" w:rsidRPr="00133957" w:rsidRDefault="001900DA" w:rsidP="001900DA">
      <w:pPr>
        <w:pStyle w:val="Figuretitle"/>
        <w:rPr>
          <w:lang w:val="en-GB"/>
        </w:rPr>
      </w:pPr>
      <w:r w:rsidRPr="00133957">
        <w:rPr>
          <w:lang w:val="en-GB"/>
        </w:rPr>
        <w:t>Receiving procedures to obtain content</w:t>
      </w:r>
    </w:p>
    <w:p w:rsidR="001900DA" w:rsidRPr="00133957" w:rsidRDefault="00B972A6" w:rsidP="00892DFA">
      <w:pPr>
        <w:pStyle w:val="Figure"/>
        <w:rPr>
          <w:lang w:val="en-GB" w:eastAsia="ja-JP"/>
        </w:rPr>
      </w:pPr>
      <w:r>
        <w:rPr>
          <w:noProof/>
          <w:lang w:val="en-US" w:eastAsia="zh-CN"/>
        </w:rPr>
        <w:object w:dxaOrig="4171" w:dyaOrig="4249">
          <v:shape id="_x0000_i1027" type="#_x0000_t75" style="width:230.4pt;height:233.4pt" o:ole="">
            <v:imagedata r:id="rId17" o:title=""/>
          </v:shape>
          <o:OLEObject Type="Embed" ProgID="CorelDRAW.Graphic.14" ShapeID="_x0000_i1027" DrawAspect="Content" ObjectID="_1363171510" r:id="rId18"/>
        </w:object>
      </w:r>
    </w:p>
    <w:p w:rsidR="001900DA" w:rsidRPr="00133957" w:rsidRDefault="001900DA" w:rsidP="001E6EB3">
      <w:pPr>
        <w:rPr>
          <w:lang w:val="en-GB" w:eastAsia="ja-JP"/>
        </w:rPr>
      </w:pPr>
      <w:r w:rsidRPr="00133957">
        <w:rPr>
          <w:lang w:val="en-GB" w:eastAsia="ja-JP"/>
        </w:rPr>
        <w:t>After the receiver stores the files, the content may be used at any time. As required the receiver shall obtain a valid license according to the LLI of the content.</w:t>
      </w:r>
    </w:p>
    <w:p w:rsidR="001900DA" w:rsidRPr="00133957" w:rsidRDefault="001900DA" w:rsidP="001900DA">
      <w:pPr>
        <w:pStyle w:val="Heading1"/>
        <w:rPr>
          <w:lang w:val="en-GB"/>
        </w:rPr>
      </w:pPr>
      <w:r w:rsidRPr="00133957">
        <w:rPr>
          <w:lang w:val="en-GB"/>
        </w:rPr>
        <w:t>5</w:t>
      </w:r>
      <w:r w:rsidRPr="00133957">
        <w:rPr>
          <w:lang w:val="en-GB"/>
        </w:rPr>
        <w:tab/>
        <w:t>Metadata</w:t>
      </w:r>
    </w:p>
    <w:p w:rsidR="001900DA" w:rsidRPr="00133957" w:rsidRDefault="001900DA" w:rsidP="001900DA">
      <w:pPr>
        <w:pStyle w:val="Heading2"/>
        <w:rPr>
          <w:lang w:val="en-GB"/>
        </w:rPr>
      </w:pPr>
      <w:r w:rsidRPr="00133957">
        <w:rPr>
          <w:lang w:val="en-GB"/>
        </w:rPr>
        <w:t>5.1</w:t>
      </w:r>
      <w:r w:rsidRPr="00133957">
        <w:rPr>
          <w:lang w:val="en-GB"/>
        </w:rPr>
        <w:tab/>
        <w:t>Metadata for setting up a scheduled download</w:t>
      </w:r>
    </w:p>
    <w:p w:rsidR="001900DA" w:rsidRPr="00133957" w:rsidRDefault="001900DA" w:rsidP="001900DA">
      <w:pPr>
        <w:rPr>
          <w:lang w:val="en-GB"/>
        </w:rPr>
      </w:pPr>
      <w:r w:rsidRPr="00133957">
        <w:rPr>
          <w:lang w:val="en-GB"/>
        </w:rPr>
        <w:t>Metadata describing all the information necessary for setting up a scheduled download should be transferred to the receiver prior to the content delivery. Metadata for setting up a scheduled download should include the following information:</w:t>
      </w:r>
    </w:p>
    <w:p w:rsidR="001900DA" w:rsidRPr="00133957" w:rsidRDefault="00F613ED" w:rsidP="001900DA">
      <w:pPr>
        <w:pStyle w:val="enumlev1"/>
        <w:rPr>
          <w:lang w:val="en-GB"/>
        </w:rPr>
      </w:pPr>
      <w:r w:rsidRPr="00133957">
        <w:rPr>
          <w:lang w:val="en-GB"/>
        </w:rPr>
        <w:t>1.</w:t>
      </w:r>
      <w:r w:rsidR="001900DA" w:rsidRPr="00133957">
        <w:rPr>
          <w:lang w:val="en-GB"/>
        </w:rPr>
        <w:tab/>
        <w:t>Information on delivery schedules, namely start/end times.</w:t>
      </w:r>
    </w:p>
    <w:p w:rsidR="001900DA" w:rsidRPr="00133957" w:rsidRDefault="00F613ED" w:rsidP="001900DA">
      <w:pPr>
        <w:pStyle w:val="enumlev1"/>
        <w:rPr>
          <w:lang w:val="en-GB" w:eastAsia="ja-JP"/>
        </w:rPr>
      </w:pPr>
      <w:r w:rsidRPr="00133957">
        <w:rPr>
          <w:lang w:val="en-GB" w:eastAsia="ja-JP"/>
        </w:rPr>
        <w:t>2.</w:t>
      </w:r>
      <w:r w:rsidR="001900DA" w:rsidRPr="00133957">
        <w:rPr>
          <w:lang w:val="en-GB" w:eastAsia="ja-JP"/>
        </w:rPr>
        <w:tab/>
        <w:t>Information on delivery session to identify the broadcast signal.</w:t>
      </w:r>
    </w:p>
    <w:p w:rsidR="001900DA" w:rsidRPr="00133957" w:rsidRDefault="00F613ED" w:rsidP="001900DA">
      <w:pPr>
        <w:pStyle w:val="enumlev1"/>
        <w:rPr>
          <w:lang w:val="en-GB" w:eastAsia="ja-JP"/>
        </w:rPr>
      </w:pPr>
      <w:r w:rsidRPr="00133957">
        <w:rPr>
          <w:lang w:val="en-GB" w:eastAsia="ja-JP"/>
        </w:rPr>
        <w:t>3.</w:t>
      </w:r>
      <w:r w:rsidR="001900DA" w:rsidRPr="00133957">
        <w:rPr>
          <w:lang w:val="en-GB" w:eastAsia="ja-JP"/>
        </w:rPr>
        <w:tab/>
        <w:t>Information required to reconstruct files from transmitted data.</w:t>
      </w:r>
    </w:p>
    <w:p w:rsidR="001900DA" w:rsidRPr="00133957" w:rsidRDefault="00F613ED" w:rsidP="001900DA">
      <w:pPr>
        <w:pStyle w:val="enumlev1"/>
        <w:rPr>
          <w:lang w:val="en-GB" w:eastAsia="ja-JP"/>
        </w:rPr>
      </w:pPr>
      <w:r w:rsidRPr="00133957">
        <w:rPr>
          <w:lang w:val="en-GB" w:eastAsia="ja-JP"/>
        </w:rPr>
        <w:t>4.</w:t>
      </w:r>
      <w:r w:rsidR="001900DA" w:rsidRPr="00133957">
        <w:rPr>
          <w:lang w:val="en-GB" w:eastAsia="ja-JP"/>
        </w:rPr>
        <w:tab/>
        <w:t xml:space="preserve">Information on file, namely the file name, file size, and file type. </w:t>
      </w:r>
    </w:p>
    <w:p w:rsidR="001900DA" w:rsidRPr="00133957" w:rsidRDefault="00F613ED" w:rsidP="001900DA">
      <w:pPr>
        <w:pStyle w:val="enumlev1"/>
        <w:rPr>
          <w:lang w:val="en-GB" w:eastAsia="ja-JP"/>
        </w:rPr>
      </w:pPr>
      <w:r w:rsidRPr="00133957">
        <w:rPr>
          <w:lang w:val="en-GB" w:eastAsia="ja-JP"/>
        </w:rPr>
        <w:t>5.</w:t>
      </w:r>
      <w:r w:rsidR="001900DA" w:rsidRPr="00133957">
        <w:rPr>
          <w:lang w:val="en-GB" w:eastAsia="ja-JP"/>
        </w:rPr>
        <w:tab/>
        <w:t>Content identification.</w:t>
      </w:r>
    </w:p>
    <w:p w:rsidR="001900DA" w:rsidRPr="00133957" w:rsidRDefault="00F613ED" w:rsidP="001900DA">
      <w:pPr>
        <w:pStyle w:val="enumlev1"/>
        <w:rPr>
          <w:lang w:val="en-GB" w:eastAsia="ja-JP"/>
        </w:rPr>
      </w:pPr>
      <w:r w:rsidRPr="00133957">
        <w:rPr>
          <w:lang w:val="en-GB" w:eastAsia="ja-JP"/>
        </w:rPr>
        <w:t>6.</w:t>
      </w:r>
      <w:r w:rsidR="001900DA" w:rsidRPr="00133957">
        <w:rPr>
          <w:lang w:val="en-GB" w:eastAsia="ja-JP"/>
        </w:rPr>
        <w:tab/>
        <w:t>Information on DRM server if required.</w:t>
      </w:r>
    </w:p>
    <w:p w:rsidR="001900DA" w:rsidRPr="00133957" w:rsidRDefault="001900DA" w:rsidP="001900DA">
      <w:pPr>
        <w:rPr>
          <w:lang w:val="en-GB" w:eastAsia="ja-JP"/>
        </w:rPr>
      </w:pPr>
      <w:r w:rsidRPr="00133957">
        <w:rPr>
          <w:lang w:val="en-GB" w:eastAsia="ja-JP"/>
        </w:rPr>
        <w:t>Prior to obtaining content, a receiver has to identify what content will be delivered and its delivery information on broadcast signal. All files comprising the content should also be identified.</w:t>
      </w:r>
    </w:p>
    <w:p w:rsidR="001900DA" w:rsidRPr="00133957" w:rsidRDefault="001900DA" w:rsidP="001900DA">
      <w:pPr>
        <w:rPr>
          <w:lang w:val="en-GB" w:eastAsia="ja-JP"/>
        </w:rPr>
      </w:pPr>
      <w:r w:rsidRPr="00133957">
        <w:rPr>
          <w:lang w:val="en-GB" w:eastAsia="ja-JP"/>
        </w:rPr>
        <w:t>Based on the metadata, a receiver stores the necessary files for the selected content at a specified time. The metadata may describe auxiliary information for a receiver to select the content.</w:t>
      </w:r>
    </w:p>
    <w:p w:rsidR="001900DA" w:rsidRPr="00133957" w:rsidRDefault="001900DA" w:rsidP="000F498F">
      <w:pPr>
        <w:pStyle w:val="Heading2"/>
        <w:rPr>
          <w:lang w:val="en-GB" w:eastAsia="ja-JP"/>
        </w:rPr>
      </w:pPr>
      <w:r w:rsidRPr="00133957">
        <w:rPr>
          <w:lang w:val="en-GB" w:eastAsia="ja-JP"/>
        </w:rPr>
        <w:lastRenderedPageBreak/>
        <w:t>5.2</w:t>
      </w:r>
      <w:r w:rsidRPr="00133957">
        <w:rPr>
          <w:lang w:val="en-GB" w:eastAsia="ja-JP"/>
        </w:rPr>
        <w:tab/>
        <w:t>ECG metadata</w:t>
      </w:r>
    </w:p>
    <w:p w:rsidR="001900DA" w:rsidRPr="00133957" w:rsidRDefault="001900DA" w:rsidP="000F498F">
      <w:pPr>
        <w:keepNext/>
        <w:keepLines/>
        <w:rPr>
          <w:lang w:val="en-GB" w:eastAsia="ja-JP"/>
        </w:rPr>
      </w:pPr>
      <w:r w:rsidRPr="00133957">
        <w:rPr>
          <w:lang w:val="en-GB" w:eastAsia="ja-JP"/>
        </w:rPr>
        <w:t>ECG metadata including the following information should be transferred to receivers:</w:t>
      </w:r>
    </w:p>
    <w:p w:rsidR="001900DA" w:rsidRPr="00133957" w:rsidRDefault="001900DA" w:rsidP="00F613ED">
      <w:pPr>
        <w:pStyle w:val="enumlev1"/>
        <w:rPr>
          <w:lang w:val="en-GB" w:eastAsia="ja-JP"/>
        </w:rPr>
      </w:pPr>
      <w:r w:rsidRPr="00133957">
        <w:rPr>
          <w:lang w:val="en-GB" w:eastAsia="ja-JP"/>
        </w:rPr>
        <w:t>1</w:t>
      </w:r>
      <w:r w:rsidR="00F613ED" w:rsidRPr="00133957">
        <w:rPr>
          <w:lang w:val="en-GB" w:eastAsia="ja-JP"/>
        </w:rPr>
        <w:t>.</w:t>
      </w:r>
      <w:r w:rsidRPr="00133957">
        <w:rPr>
          <w:lang w:val="en-GB" w:eastAsia="ja-JP"/>
        </w:rPr>
        <w:tab/>
        <w:t>Description of content title, abstraction, and genre. It may include thumbnail-size images of the content.</w:t>
      </w:r>
    </w:p>
    <w:p w:rsidR="001900DA" w:rsidRPr="00133957" w:rsidRDefault="001900DA" w:rsidP="00F613ED">
      <w:pPr>
        <w:pStyle w:val="enumlev1"/>
        <w:rPr>
          <w:lang w:val="en-GB" w:eastAsia="ja-JP"/>
        </w:rPr>
      </w:pPr>
      <w:r w:rsidRPr="00133957">
        <w:rPr>
          <w:lang w:val="en-GB" w:eastAsia="ja-JP"/>
        </w:rPr>
        <w:t>2</w:t>
      </w:r>
      <w:r w:rsidR="00F613ED" w:rsidRPr="00133957">
        <w:rPr>
          <w:lang w:val="en-GB" w:eastAsia="ja-JP"/>
        </w:rPr>
        <w:t>.</w:t>
      </w:r>
      <w:r w:rsidRPr="00133957">
        <w:rPr>
          <w:lang w:val="en-GB" w:eastAsia="ja-JP"/>
        </w:rPr>
        <w:tab/>
        <w:t>Properties of video/audio or other multimedia data.</w:t>
      </w:r>
    </w:p>
    <w:p w:rsidR="001900DA" w:rsidRPr="00133957" w:rsidRDefault="001900DA" w:rsidP="00F613ED">
      <w:pPr>
        <w:pStyle w:val="enumlev1"/>
        <w:rPr>
          <w:lang w:val="en-GB" w:eastAsia="ja-JP"/>
        </w:rPr>
      </w:pPr>
      <w:r w:rsidRPr="00133957">
        <w:rPr>
          <w:lang w:val="en-GB" w:eastAsia="ja-JP"/>
        </w:rPr>
        <w:t>3</w:t>
      </w:r>
      <w:r w:rsidR="00F613ED" w:rsidRPr="00133957">
        <w:rPr>
          <w:lang w:val="en-GB" w:eastAsia="ja-JP"/>
        </w:rPr>
        <w:t>.</w:t>
      </w:r>
      <w:r w:rsidRPr="00133957">
        <w:rPr>
          <w:lang w:val="en-GB" w:eastAsia="ja-JP"/>
        </w:rPr>
        <w:tab/>
        <w:t>Description of price and other information for billing.</w:t>
      </w:r>
    </w:p>
    <w:p w:rsidR="001900DA" w:rsidRPr="00133957" w:rsidRDefault="001900DA" w:rsidP="00F613ED">
      <w:pPr>
        <w:pStyle w:val="enumlev1"/>
        <w:rPr>
          <w:lang w:val="en-GB" w:eastAsia="ja-JP"/>
        </w:rPr>
      </w:pPr>
      <w:r w:rsidRPr="00133957">
        <w:rPr>
          <w:lang w:val="en-GB" w:eastAsia="ja-JP"/>
        </w:rPr>
        <w:t>4</w:t>
      </w:r>
      <w:r w:rsidR="00F613ED" w:rsidRPr="00133957">
        <w:rPr>
          <w:lang w:val="en-GB" w:eastAsia="ja-JP"/>
        </w:rPr>
        <w:t>.</w:t>
      </w:r>
      <w:r w:rsidRPr="00133957">
        <w:rPr>
          <w:lang w:val="en-GB" w:eastAsia="ja-JP"/>
        </w:rPr>
        <w:tab/>
        <w:t>Description of rights to use the content and other information to obtain the license.</w:t>
      </w:r>
    </w:p>
    <w:p w:rsidR="001900DA" w:rsidRPr="00133957" w:rsidRDefault="001900DA" w:rsidP="001900DA">
      <w:pPr>
        <w:rPr>
          <w:lang w:val="en-GB" w:eastAsia="ja-JP"/>
        </w:rPr>
      </w:pPr>
      <w:r w:rsidRPr="00133957">
        <w:rPr>
          <w:lang w:val="en-GB" w:eastAsia="ja-JP"/>
        </w:rPr>
        <w:t>ECG metadata is used for navigation to select. It is also used for navigation to select content to use from the stored content list.</w:t>
      </w:r>
    </w:p>
    <w:p w:rsidR="001900DA" w:rsidRPr="00133957" w:rsidRDefault="001900DA" w:rsidP="00892DFA">
      <w:pPr>
        <w:pStyle w:val="Heading1"/>
        <w:rPr>
          <w:lang w:val="en-GB" w:eastAsia="ja-JP"/>
        </w:rPr>
      </w:pPr>
      <w:r w:rsidRPr="00133957">
        <w:rPr>
          <w:lang w:val="en-GB" w:eastAsia="ja-JP"/>
        </w:rPr>
        <w:t>6</w:t>
      </w:r>
      <w:r w:rsidRPr="00133957">
        <w:rPr>
          <w:lang w:val="en-GB" w:eastAsia="ja-JP"/>
        </w:rPr>
        <w:tab/>
        <w:t>File transport method over broadcast channel</w:t>
      </w:r>
    </w:p>
    <w:p w:rsidR="001900DA" w:rsidRPr="00133957" w:rsidRDefault="001900DA" w:rsidP="001900DA">
      <w:pPr>
        <w:rPr>
          <w:lang w:val="en-GB" w:eastAsia="ja-JP"/>
        </w:rPr>
      </w:pPr>
      <w:r w:rsidRPr="00133957">
        <w:rPr>
          <w:lang w:val="en-GB" w:eastAsia="ja-JP"/>
        </w:rPr>
        <w:t>All content and content related metadata</w:t>
      </w:r>
      <w:r w:rsidRPr="00133957">
        <w:rPr>
          <w:lang w:val="en-GB"/>
        </w:rPr>
        <w:t>,</w:t>
      </w:r>
      <w:r w:rsidRPr="00133957">
        <w:rPr>
          <w:lang w:val="en-GB" w:eastAsia="ja-JP"/>
        </w:rPr>
        <w:t xml:space="preserve"> should be transferred by a </w:t>
      </w:r>
      <w:r w:rsidRPr="00133957">
        <w:rPr>
          <w:lang w:val="en-GB"/>
        </w:rPr>
        <w:t>reliable and efficient file transport method</w:t>
      </w:r>
      <w:r w:rsidRPr="00133957">
        <w:rPr>
          <w:lang w:val="en-GB" w:eastAsia="ja-JP"/>
        </w:rPr>
        <w:t>. Several files may be packaged into one file for a single transfer.</w:t>
      </w:r>
    </w:p>
    <w:p w:rsidR="001900DA" w:rsidRPr="00133957" w:rsidRDefault="001900DA" w:rsidP="001900DA">
      <w:pPr>
        <w:rPr>
          <w:lang w:val="en-GB"/>
        </w:rPr>
      </w:pPr>
      <w:r w:rsidRPr="00133957">
        <w:rPr>
          <w:lang w:val="en-GB" w:eastAsia="ja-JP"/>
        </w:rPr>
        <w:t xml:space="preserve">As in real-time broadcasting systems, it is important to minimize </w:t>
      </w:r>
      <w:r w:rsidRPr="00133957">
        <w:rPr>
          <w:lang w:val="en-GB"/>
        </w:rPr>
        <w:t xml:space="preserve">transfer delay </w:t>
      </w:r>
      <w:r w:rsidRPr="00133957">
        <w:rPr>
          <w:lang w:val="en-GB" w:eastAsia="ja-JP"/>
        </w:rPr>
        <w:t xml:space="preserve">in file-based broadcasting systems. However, delay variation has less impact in file-based broadcasting systems compared to real-time broadcasting systems. </w:t>
      </w:r>
      <w:r w:rsidRPr="00133957">
        <w:rPr>
          <w:lang w:val="en-GB"/>
        </w:rPr>
        <w:t xml:space="preserve">It is important to transfer and store a file without loss </w:t>
      </w:r>
      <w:r w:rsidRPr="00133957">
        <w:rPr>
          <w:lang w:val="en-GB" w:eastAsia="ja-JP"/>
        </w:rPr>
        <w:t>or</w:t>
      </w:r>
      <w:r w:rsidRPr="00133957">
        <w:rPr>
          <w:lang w:val="en-GB"/>
        </w:rPr>
        <w:t xml:space="preserve"> corruption. </w:t>
      </w:r>
      <w:r w:rsidRPr="00133957">
        <w:rPr>
          <w:lang w:val="en-GB" w:eastAsia="ja-JP"/>
        </w:rPr>
        <w:t>A detection mechanism to detect</w:t>
      </w:r>
      <w:r w:rsidRPr="00133957">
        <w:rPr>
          <w:lang w:val="en-GB"/>
        </w:rPr>
        <w:t xml:space="preserve"> lost or corrupted file fragments</w:t>
      </w:r>
      <w:r w:rsidRPr="00133957">
        <w:rPr>
          <w:lang w:val="en-GB" w:eastAsia="ja-JP"/>
        </w:rPr>
        <w:t xml:space="preserve"> should be incorporated in file-based broadcasting systems</w:t>
      </w:r>
      <w:r w:rsidRPr="00133957">
        <w:rPr>
          <w:lang w:val="en-GB"/>
        </w:rPr>
        <w:t xml:space="preserve">. A system should </w:t>
      </w:r>
      <w:r w:rsidRPr="00133957">
        <w:rPr>
          <w:lang w:val="en-GB" w:eastAsia="ja-JP"/>
        </w:rPr>
        <w:t xml:space="preserve">be </w:t>
      </w:r>
      <w:r w:rsidRPr="00133957">
        <w:rPr>
          <w:lang w:val="en-GB"/>
        </w:rPr>
        <w:t>equip</w:t>
      </w:r>
      <w:r w:rsidRPr="00133957">
        <w:rPr>
          <w:lang w:val="en-GB" w:eastAsia="ja-JP"/>
        </w:rPr>
        <w:t>ped</w:t>
      </w:r>
      <w:r w:rsidRPr="00133957">
        <w:rPr>
          <w:lang w:val="en-GB"/>
        </w:rPr>
        <w:t xml:space="preserve"> with some mechanisms to repair lost or corrupted file fragments.</w:t>
      </w:r>
    </w:p>
    <w:p w:rsidR="00892DFA" w:rsidRDefault="00892DFA" w:rsidP="001900DA">
      <w:pPr>
        <w:rPr>
          <w:lang w:val="en-GB" w:eastAsia="ja-JP"/>
        </w:rPr>
      </w:pPr>
    </w:p>
    <w:p w:rsidR="00B972A6" w:rsidRDefault="00B972A6" w:rsidP="001900DA">
      <w:pPr>
        <w:rPr>
          <w:lang w:val="en-GB" w:eastAsia="ja-JP"/>
        </w:rPr>
      </w:pPr>
    </w:p>
    <w:p w:rsidR="00B972A6" w:rsidRDefault="00B972A6" w:rsidP="001900DA">
      <w:pPr>
        <w:rPr>
          <w:lang w:val="en-GB" w:eastAsia="ja-JP"/>
        </w:rPr>
      </w:pPr>
    </w:p>
    <w:p w:rsidR="00B972A6" w:rsidRDefault="00B972A6" w:rsidP="001900DA">
      <w:pPr>
        <w:rPr>
          <w:lang w:val="en-GB" w:eastAsia="ja-JP"/>
        </w:rPr>
      </w:pPr>
    </w:p>
    <w:p w:rsidR="00BA28B9" w:rsidRDefault="00BA28B9" w:rsidP="001900DA">
      <w:pPr>
        <w:rPr>
          <w:lang w:val="en-GB" w:eastAsia="ja-JP"/>
        </w:rPr>
      </w:pPr>
    </w:p>
    <w:p w:rsidR="009B6C32" w:rsidRPr="00133957" w:rsidRDefault="009B6C32" w:rsidP="001900DA">
      <w:pPr>
        <w:rPr>
          <w:lang w:val="en-GB" w:eastAsia="ja-JP"/>
        </w:rPr>
      </w:pPr>
    </w:p>
    <w:p w:rsidR="001900DA" w:rsidRPr="00133957" w:rsidRDefault="001900DA" w:rsidP="007059F2">
      <w:pPr>
        <w:pStyle w:val="AppendixNoTitle"/>
        <w:spacing w:before="0"/>
        <w:rPr>
          <w:lang w:val="en-GB"/>
        </w:rPr>
      </w:pPr>
      <w:r w:rsidRPr="00133957">
        <w:rPr>
          <w:rStyle w:val="Appref"/>
          <w:lang w:val="en-GB"/>
        </w:rPr>
        <w:t>Appendix 1</w:t>
      </w:r>
      <w:r w:rsidR="00892DFA" w:rsidRPr="00133957">
        <w:rPr>
          <w:rStyle w:val="Appref"/>
          <w:lang w:val="en-GB"/>
        </w:rPr>
        <w:br/>
      </w:r>
      <w:r w:rsidRPr="00133957">
        <w:rPr>
          <w:rStyle w:val="Appref"/>
          <w:lang w:val="en-GB"/>
        </w:rPr>
        <w:t>(</w:t>
      </w:r>
      <w:r w:rsidR="00BA28B9" w:rsidRPr="00133957">
        <w:rPr>
          <w:rStyle w:val="Appref"/>
          <w:lang w:val="en-GB"/>
        </w:rPr>
        <w:t>Informative</w:t>
      </w:r>
      <w:r w:rsidRPr="00133957">
        <w:rPr>
          <w:rStyle w:val="Appref"/>
          <w:lang w:val="en-GB"/>
        </w:rPr>
        <w:t>)</w:t>
      </w:r>
      <w:r w:rsidR="00892DFA" w:rsidRPr="00133957">
        <w:rPr>
          <w:rStyle w:val="Appref"/>
          <w:lang w:val="en-GB"/>
        </w:rPr>
        <w:br/>
      </w:r>
      <w:r w:rsidR="00892DFA" w:rsidRPr="00133957">
        <w:rPr>
          <w:rStyle w:val="Appref"/>
          <w:b w:val="0"/>
          <w:bCs/>
          <w:lang w:val="en-GB"/>
        </w:rPr>
        <w:br/>
      </w:r>
      <w:r w:rsidRPr="00133957">
        <w:rPr>
          <w:lang w:val="en-GB"/>
        </w:rPr>
        <w:t>File-based broadcasting system in Japan</w:t>
      </w:r>
      <w:r w:rsidRPr="00133957">
        <w:rPr>
          <w:rStyle w:val="FootnoteReference"/>
          <w:lang w:val="en-GB"/>
        </w:rPr>
        <w:footnoteReference w:id="1"/>
      </w:r>
    </w:p>
    <w:p w:rsidR="001900DA" w:rsidRPr="00133957" w:rsidRDefault="001900DA" w:rsidP="001900DA">
      <w:pPr>
        <w:pStyle w:val="Heading1"/>
        <w:rPr>
          <w:lang w:val="en-GB" w:eastAsia="ja-JP"/>
        </w:rPr>
      </w:pPr>
      <w:r w:rsidRPr="00133957">
        <w:rPr>
          <w:lang w:val="en-GB" w:eastAsia="ja-JP"/>
        </w:rPr>
        <w:t>1</w:t>
      </w:r>
      <w:r w:rsidRPr="00133957">
        <w:rPr>
          <w:lang w:val="en-GB" w:eastAsia="ja-JP"/>
        </w:rPr>
        <w:tab/>
        <w:t>Overview</w:t>
      </w:r>
    </w:p>
    <w:p w:rsidR="001900DA" w:rsidRPr="00133957" w:rsidRDefault="001900DA" w:rsidP="001900DA">
      <w:pPr>
        <w:rPr>
          <w:lang w:val="en-GB" w:eastAsia="ja-JP"/>
        </w:rPr>
      </w:pPr>
      <w:r w:rsidRPr="00133957">
        <w:rPr>
          <w:lang w:val="en-GB" w:eastAsia="ja-JP"/>
        </w:rPr>
        <w:t>Digital broadcasting provides content to many viewers at once via terrestrial or satellite broadcasting channels in a stable manner. All viewers can enjoy broadcast programmes at the same time. However, it is difficult to respond to individual requests from all viewers.</w:t>
      </w:r>
    </w:p>
    <w:p w:rsidR="001900DA" w:rsidRPr="00133957" w:rsidRDefault="001900DA" w:rsidP="001900DA">
      <w:pPr>
        <w:rPr>
          <w:lang w:val="en-GB" w:eastAsia="ja-JP"/>
        </w:rPr>
      </w:pPr>
      <w:r w:rsidRPr="00133957">
        <w:rPr>
          <w:lang w:val="en-GB" w:eastAsia="ja-JP"/>
        </w:rPr>
        <w:t>In contrast with broadcasting, telecommunication provides requested content via bi-directional channels. However, it is subject to certain problems, e.g. limitations in the network bandwidth and the equipment throughput may result in deteriorated service quality when a large number of viewers make requests.</w:t>
      </w:r>
    </w:p>
    <w:p w:rsidR="001900DA" w:rsidRPr="00133957" w:rsidRDefault="001900DA" w:rsidP="00F613ED">
      <w:pPr>
        <w:rPr>
          <w:lang w:val="en-GB" w:eastAsia="ja-JP"/>
        </w:rPr>
      </w:pPr>
      <w:r w:rsidRPr="00133957">
        <w:rPr>
          <w:lang w:val="en-GB" w:eastAsia="ja-JP"/>
        </w:rPr>
        <w:lastRenderedPageBreak/>
        <w:t xml:space="preserve">When these different delivery channels are combined to deliver content, they complement each other and lead to enriched multimedia services. The file-based broadcasting system developed in Japan delivers popular content over broadcasting channels in a short time and also delivers requested content on telecommunication networks. Figure </w:t>
      </w:r>
      <w:r w:rsidR="00F613ED" w:rsidRPr="00133957">
        <w:rPr>
          <w:lang w:val="en-GB" w:eastAsia="ja-JP"/>
        </w:rPr>
        <w:t>4</w:t>
      </w:r>
      <w:r w:rsidRPr="00133957">
        <w:rPr>
          <w:lang w:val="en-GB" w:eastAsia="ja-JP"/>
        </w:rPr>
        <w:t xml:space="preserve"> shows an overview of the system.</w:t>
      </w:r>
    </w:p>
    <w:p w:rsidR="001900DA" w:rsidRPr="00133957" w:rsidRDefault="001900DA" w:rsidP="00F613ED">
      <w:pPr>
        <w:pStyle w:val="FigureNo"/>
        <w:rPr>
          <w:lang w:val="en-GB" w:eastAsia="ja-JP"/>
        </w:rPr>
      </w:pPr>
      <w:r w:rsidRPr="00133957">
        <w:rPr>
          <w:lang w:val="en-GB"/>
        </w:rPr>
        <w:t>FIGURE</w:t>
      </w:r>
      <w:r w:rsidRPr="00133957">
        <w:rPr>
          <w:lang w:val="en-GB" w:eastAsia="ja-JP"/>
        </w:rPr>
        <w:t xml:space="preserve"> </w:t>
      </w:r>
      <w:r w:rsidR="00F613ED" w:rsidRPr="00133957">
        <w:rPr>
          <w:lang w:val="en-GB" w:eastAsia="ja-JP"/>
        </w:rPr>
        <w:t>4</w:t>
      </w:r>
    </w:p>
    <w:p w:rsidR="001900DA" w:rsidRDefault="001900DA" w:rsidP="000F498F">
      <w:pPr>
        <w:pStyle w:val="Figuretitle"/>
        <w:rPr>
          <w:lang w:val="en-GB" w:eastAsia="ja-JP"/>
        </w:rPr>
      </w:pPr>
      <w:r w:rsidRPr="00133957">
        <w:rPr>
          <w:lang w:val="en-GB" w:eastAsia="ja-JP"/>
        </w:rPr>
        <w:t xml:space="preserve">Overview of a file-based broadcasting system using broadcasting </w:t>
      </w:r>
      <w:r w:rsidR="000F498F" w:rsidRPr="00133957">
        <w:rPr>
          <w:lang w:val="en-GB" w:eastAsia="ja-JP"/>
        </w:rPr>
        <w:br/>
      </w:r>
      <w:r w:rsidRPr="00133957">
        <w:rPr>
          <w:lang w:val="en-GB" w:eastAsia="ja-JP"/>
        </w:rPr>
        <w:t>channels and telecommunication networks</w:t>
      </w:r>
    </w:p>
    <w:p w:rsidR="00BA28B9" w:rsidRPr="00BA28B9" w:rsidRDefault="00BA28B9" w:rsidP="009B6C32">
      <w:pPr>
        <w:pStyle w:val="Figure"/>
        <w:keepLines w:val="0"/>
        <w:rPr>
          <w:lang w:val="en-GB" w:eastAsia="ja-JP"/>
        </w:rPr>
      </w:pPr>
      <w:r>
        <w:rPr>
          <w:lang w:val="en-GB" w:eastAsia="ja-JP"/>
        </w:rPr>
        <w:object w:dxaOrig="6085" w:dyaOrig="3378">
          <v:shape id="_x0000_i1028" type="#_x0000_t75" style="width:304.8pt;height:169.2pt" o:ole="">
            <v:imagedata r:id="rId19" o:title=""/>
          </v:shape>
          <o:OLEObject Type="Embed" ProgID="CorelDRAW.Graphic.14" ShapeID="_x0000_i1028" DrawAspect="Content" ObjectID="_1363171511" r:id="rId20"/>
        </w:object>
      </w:r>
    </w:p>
    <w:p w:rsidR="001E6EB3" w:rsidRDefault="001E6EB3" w:rsidP="001E6EB3">
      <w:pPr>
        <w:rPr>
          <w:lang w:val="en-GB" w:eastAsia="ja-JP"/>
        </w:rPr>
      </w:pPr>
    </w:p>
    <w:p w:rsidR="001900DA" w:rsidRPr="00133957" w:rsidRDefault="001900DA" w:rsidP="001E6EB3">
      <w:pPr>
        <w:rPr>
          <w:lang w:val="en-GB" w:eastAsia="ja-JP"/>
        </w:rPr>
      </w:pPr>
      <w:r w:rsidRPr="00133957">
        <w:rPr>
          <w:lang w:val="en-GB" w:eastAsia="ja-JP"/>
        </w:rPr>
        <w:t>In this system, frequently requested content is provided to many users via broadcasting channels. Less frequently requested content is provided via telecommunication networks.</w:t>
      </w:r>
    </w:p>
    <w:p w:rsidR="001900DA" w:rsidRPr="00133957" w:rsidRDefault="001900DA" w:rsidP="001900DA">
      <w:pPr>
        <w:rPr>
          <w:lang w:val="en-GB" w:eastAsia="ja-JP"/>
        </w:rPr>
      </w:pPr>
      <w:r w:rsidRPr="00133957">
        <w:rPr>
          <w:lang w:val="en-GB" w:eastAsia="ja-JP"/>
        </w:rPr>
        <w:t>F</w:t>
      </w:r>
      <w:r w:rsidRPr="00133957">
        <w:rPr>
          <w:lang w:val="en-GB"/>
        </w:rPr>
        <w:t>ile</w:t>
      </w:r>
      <w:r w:rsidRPr="00133957">
        <w:rPr>
          <w:lang w:val="en-GB" w:eastAsia="ja-JP"/>
        </w:rPr>
        <w:t>s</w:t>
      </w:r>
      <w:r w:rsidRPr="00133957">
        <w:rPr>
          <w:lang w:val="en-GB"/>
        </w:rPr>
        <w:t xml:space="preserve"> storing audio/video code and associated metadata are </w:t>
      </w:r>
      <w:r w:rsidRPr="00133957">
        <w:rPr>
          <w:lang w:val="en-GB" w:eastAsia="ja-JP"/>
        </w:rPr>
        <w:t>d</w:t>
      </w:r>
      <w:r w:rsidRPr="00133957">
        <w:rPr>
          <w:lang w:val="en-GB"/>
        </w:rPr>
        <w:t>elivered over broadcasting channel</w:t>
      </w:r>
      <w:r w:rsidRPr="00133957">
        <w:rPr>
          <w:lang w:val="en-GB" w:eastAsia="ja-JP"/>
        </w:rPr>
        <w:t>s</w:t>
      </w:r>
      <w:r w:rsidRPr="00133957">
        <w:rPr>
          <w:lang w:val="en-GB"/>
        </w:rPr>
        <w:t xml:space="preserve"> to every receiver. </w:t>
      </w:r>
      <w:r w:rsidRPr="00133957">
        <w:rPr>
          <w:lang w:val="en-GB" w:eastAsia="ja-JP"/>
        </w:rPr>
        <w:t>In addition to</w:t>
      </w:r>
      <w:r w:rsidRPr="00133957">
        <w:rPr>
          <w:lang w:val="en-GB"/>
        </w:rPr>
        <w:t xml:space="preserve"> these files, the receiver individually </w:t>
      </w:r>
      <w:r w:rsidRPr="00133957">
        <w:rPr>
          <w:lang w:val="en-GB" w:eastAsia="ja-JP"/>
        </w:rPr>
        <w:t>obtains</w:t>
      </w:r>
      <w:r w:rsidRPr="00133957">
        <w:rPr>
          <w:lang w:val="en-GB"/>
        </w:rPr>
        <w:t xml:space="preserve"> </w:t>
      </w:r>
      <w:r w:rsidRPr="00133957">
        <w:rPr>
          <w:lang w:val="en-GB" w:eastAsia="ja-JP"/>
        </w:rPr>
        <w:t xml:space="preserve">the license information </w:t>
      </w:r>
      <w:r w:rsidRPr="00133957">
        <w:rPr>
          <w:lang w:val="en-GB"/>
        </w:rPr>
        <w:t>from the server</w:t>
      </w:r>
      <w:r w:rsidRPr="00133957">
        <w:rPr>
          <w:lang w:val="en-GB" w:eastAsia="ja-JP"/>
        </w:rPr>
        <w:t xml:space="preserve"> using telecommunication networks when needed</w:t>
      </w:r>
      <w:r w:rsidRPr="00133957">
        <w:rPr>
          <w:lang w:val="en-GB"/>
        </w:rPr>
        <w:t xml:space="preserve">. </w:t>
      </w:r>
      <w:r w:rsidRPr="00133957">
        <w:rPr>
          <w:lang w:val="en-GB" w:eastAsia="ja-JP"/>
        </w:rPr>
        <w:t>The size of license information is small compared to the content itself, keeping the network and server loads low. This system utilizes characteristics of broadcasting channels and telecommunication networks.</w:t>
      </w:r>
    </w:p>
    <w:p w:rsidR="001900DA" w:rsidRDefault="001900DA" w:rsidP="00F613ED">
      <w:pPr>
        <w:rPr>
          <w:lang w:val="en-GB" w:eastAsia="ja-JP"/>
        </w:rPr>
      </w:pPr>
      <w:r w:rsidRPr="00133957">
        <w:rPr>
          <w:lang w:val="en-GB" w:eastAsia="ja-JP"/>
        </w:rPr>
        <w:t xml:space="preserve">Figure </w:t>
      </w:r>
      <w:r w:rsidR="00F613ED" w:rsidRPr="00133957">
        <w:rPr>
          <w:lang w:val="en-GB" w:eastAsia="ja-JP"/>
        </w:rPr>
        <w:t>5</w:t>
      </w:r>
      <w:r w:rsidRPr="00133957">
        <w:rPr>
          <w:lang w:val="en-GB" w:eastAsia="ja-JP"/>
        </w:rPr>
        <w:t xml:space="preserve"> shows the protocol stack over the broadcasting channels. Audio/video signals and metadata are delivered as a file over broadcasting channels by the file transport method described in § 6.</w:t>
      </w:r>
    </w:p>
    <w:p w:rsidR="001E6EB3" w:rsidRPr="00133957" w:rsidRDefault="001E6EB3" w:rsidP="00F613ED">
      <w:pPr>
        <w:rPr>
          <w:lang w:val="en-GB" w:eastAsia="ja-JP"/>
        </w:rPr>
      </w:pPr>
    </w:p>
    <w:p w:rsidR="001900DA" w:rsidRPr="00133957" w:rsidRDefault="001900DA" w:rsidP="00F613ED">
      <w:pPr>
        <w:pStyle w:val="FigureNo"/>
        <w:rPr>
          <w:lang w:val="en-GB" w:eastAsia="ja-JP"/>
        </w:rPr>
      </w:pPr>
      <w:r w:rsidRPr="00133957">
        <w:rPr>
          <w:lang w:val="en-GB" w:eastAsia="ja-JP"/>
        </w:rPr>
        <w:t xml:space="preserve">FIGURE </w:t>
      </w:r>
      <w:r w:rsidR="00F613ED" w:rsidRPr="00133957">
        <w:rPr>
          <w:lang w:val="en-GB" w:eastAsia="ja-JP"/>
        </w:rPr>
        <w:t>5</w:t>
      </w:r>
    </w:p>
    <w:p w:rsidR="001900DA" w:rsidRDefault="001900DA" w:rsidP="00892DFA">
      <w:pPr>
        <w:pStyle w:val="Figuretitle"/>
        <w:rPr>
          <w:lang w:val="en-GB" w:eastAsia="ja-JP"/>
        </w:rPr>
      </w:pPr>
      <w:r w:rsidRPr="00133957">
        <w:rPr>
          <w:lang w:val="en-GB" w:eastAsia="ja-JP"/>
        </w:rPr>
        <w:t>Protocol stack over broadcasting channels</w:t>
      </w:r>
    </w:p>
    <w:p w:rsidR="00BA28B9" w:rsidRDefault="00B972A6" w:rsidP="00BA28B9">
      <w:pPr>
        <w:pStyle w:val="Figure"/>
        <w:rPr>
          <w:lang w:val="en-GB" w:eastAsia="ja-JP"/>
        </w:rPr>
      </w:pPr>
      <w:r>
        <w:rPr>
          <w:lang w:val="en-GB" w:eastAsia="ja-JP"/>
        </w:rPr>
        <w:object w:dxaOrig="4542" w:dyaOrig="2665">
          <v:shape id="_x0000_i1029" type="#_x0000_t75" style="width:232.8pt;height:136.8pt" o:ole="">
            <v:imagedata r:id="rId21" o:title=""/>
          </v:shape>
          <o:OLEObject Type="Embed" ProgID="CorelDRAW.Graphic.14" ShapeID="_x0000_i1029" DrawAspect="Content" ObjectID="_1363171512" r:id="rId22"/>
        </w:object>
      </w:r>
    </w:p>
    <w:p w:rsidR="001900DA" w:rsidRPr="00133957" w:rsidRDefault="001900DA" w:rsidP="009B6C32">
      <w:pPr>
        <w:pStyle w:val="Heading1"/>
        <w:rPr>
          <w:lang w:val="en-GB" w:eastAsia="ja-JP"/>
        </w:rPr>
      </w:pPr>
      <w:r w:rsidRPr="00133957">
        <w:rPr>
          <w:lang w:val="en-GB" w:eastAsia="ja-JP"/>
        </w:rPr>
        <w:lastRenderedPageBreak/>
        <w:t>2</w:t>
      </w:r>
      <w:r w:rsidRPr="00133957">
        <w:rPr>
          <w:lang w:val="en-GB" w:eastAsia="ja-JP"/>
        </w:rPr>
        <w:tab/>
        <w:t>Entity model for the system</w:t>
      </w:r>
    </w:p>
    <w:p w:rsidR="001900DA" w:rsidRDefault="001900DA" w:rsidP="009B6C32">
      <w:pPr>
        <w:keepNext/>
        <w:keepLines/>
        <w:rPr>
          <w:lang w:val="en-GB" w:eastAsia="ja-JP"/>
        </w:rPr>
      </w:pPr>
      <w:r w:rsidRPr="00133957">
        <w:rPr>
          <w:lang w:val="en-GB"/>
        </w:rPr>
        <w:t xml:space="preserve">In </w:t>
      </w:r>
      <w:r w:rsidRPr="00133957">
        <w:rPr>
          <w:lang w:val="en-GB" w:eastAsia="ja-JP"/>
        </w:rPr>
        <w:t>the</w:t>
      </w:r>
      <w:r w:rsidRPr="00133957">
        <w:rPr>
          <w:lang w:val="en-GB"/>
        </w:rPr>
        <w:t xml:space="preserve"> system, the service provider has two sub-systems: one is </w:t>
      </w:r>
      <w:r w:rsidRPr="00133957">
        <w:rPr>
          <w:lang w:val="en-GB" w:eastAsia="ja-JP"/>
        </w:rPr>
        <w:t>a broadcasting sub-</w:t>
      </w:r>
      <w:r w:rsidRPr="00133957">
        <w:rPr>
          <w:lang w:val="en-GB"/>
        </w:rPr>
        <w:t>system</w:t>
      </w:r>
      <w:r w:rsidRPr="00133957">
        <w:rPr>
          <w:lang w:val="en-GB" w:eastAsia="ja-JP"/>
        </w:rPr>
        <w:t xml:space="preserve">, </w:t>
      </w:r>
      <w:r w:rsidRPr="00133957">
        <w:rPr>
          <w:lang w:val="en-GB"/>
        </w:rPr>
        <w:t xml:space="preserve">and the other is </w:t>
      </w:r>
      <w:r w:rsidRPr="00133957">
        <w:rPr>
          <w:lang w:val="en-GB" w:eastAsia="ja-JP"/>
        </w:rPr>
        <w:t>a telecommunication sub-</w:t>
      </w:r>
      <w:r w:rsidRPr="00133957">
        <w:rPr>
          <w:lang w:val="en-GB"/>
        </w:rPr>
        <w:t>system. F</w:t>
      </w:r>
      <w:r w:rsidRPr="00133957">
        <w:rPr>
          <w:lang w:val="en-GB" w:eastAsia="ja-JP"/>
        </w:rPr>
        <w:t xml:space="preserve">igure </w:t>
      </w:r>
      <w:r w:rsidR="0037152F" w:rsidRPr="00133957">
        <w:rPr>
          <w:lang w:val="en-GB" w:eastAsia="ja-JP"/>
        </w:rPr>
        <w:t>6</w:t>
      </w:r>
      <w:r w:rsidRPr="00133957">
        <w:rPr>
          <w:lang w:val="en-GB"/>
        </w:rPr>
        <w:t xml:space="preserve"> shows the entity model for th</w:t>
      </w:r>
      <w:r w:rsidRPr="00133957">
        <w:rPr>
          <w:lang w:val="en-GB" w:eastAsia="ja-JP"/>
        </w:rPr>
        <w:t>e system.</w:t>
      </w:r>
    </w:p>
    <w:p w:rsidR="001E6EB3" w:rsidRPr="00133957" w:rsidRDefault="001E6EB3" w:rsidP="009B6C32">
      <w:pPr>
        <w:keepNext/>
        <w:keepLines/>
        <w:rPr>
          <w:lang w:val="en-GB" w:eastAsia="ja-JP"/>
        </w:rPr>
      </w:pPr>
    </w:p>
    <w:p w:rsidR="001900DA" w:rsidRPr="00133957" w:rsidRDefault="001900DA" w:rsidP="0037152F">
      <w:pPr>
        <w:pStyle w:val="FigureNo"/>
        <w:rPr>
          <w:lang w:val="en-GB"/>
        </w:rPr>
      </w:pPr>
      <w:r w:rsidRPr="00133957">
        <w:rPr>
          <w:lang w:val="en-GB"/>
        </w:rPr>
        <w:t xml:space="preserve">FIGURE </w:t>
      </w:r>
      <w:r w:rsidR="0037152F" w:rsidRPr="00133957">
        <w:rPr>
          <w:lang w:val="en-GB" w:eastAsia="ja-JP"/>
        </w:rPr>
        <w:t>6</w:t>
      </w:r>
    </w:p>
    <w:p w:rsidR="001900DA" w:rsidRDefault="001900DA" w:rsidP="001900DA">
      <w:pPr>
        <w:pStyle w:val="Figuretitle"/>
        <w:rPr>
          <w:lang w:val="en-GB" w:eastAsia="ja-JP"/>
        </w:rPr>
      </w:pPr>
      <w:r w:rsidRPr="00133957">
        <w:rPr>
          <w:lang w:val="en-GB" w:eastAsia="ja-JP"/>
        </w:rPr>
        <w:t>Entity model for the system</w:t>
      </w:r>
    </w:p>
    <w:p w:rsidR="00BA28B9" w:rsidRPr="00BA28B9" w:rsidRDefault="00B972A6" w:rsidP="00BA28B9">
      <w:pPr>
        <w:pStyle w:val="Figure"/>
        <w:rPr>
          <w:lang w:val="en-GB" w:eastAsia="ja-JP"/>
        </w:rPr>
      </w:pPr>
      <w:r>
        <w:rPr>
          <w:lang w:val="en-GB" w:eastAsia="ja-JP"/>
        </w:rPr>
        <w:object w:dxaOrig="6960" w:dyaOrig="4799">
          <v:shape id="_x0000_i1030" type="#_x0000_t75" style="width:369.6pt;height:255.6pt" o:ole="">
            <v:imagedata r:id="rId23" o:title=""/>
          </v:shape>
          <o:OLEObject Type="Embed" ProgID="CorelDRAW.Graphic.14" ShapeID="_x0000_i1030" DrawAspect="Content" ObjectID="_1363171513" r:id="rId24"/>
        </w:object>
      </w:r>
    </w:p>
    <w:p w:rsidR="001E6EB3" w:rsidRDefault="001E6EB3" w:rsidP="001E6EB3">
      <w:pPr>
        <w:rPr>
          <w:lang w:val="en-GB" w:eastAsia="ja-JP"/>
        </w:rPr>
      </w:pPr>
    </w:p>
    <w:p w:rsidR="001900DA" w:rsidRPr="00133957" w:rsidRDefault="001900DA" w:rsidP="001E6EB3">
      <w:pPr>
        <w:rPr>
          <w:lang w:val="en-GB" w:eastAsia="ja-JP"/>
        </w:rPr>
      </w:pPr>
      <w:r w:rsidRPr="00133957">
        <w:rPr>
          <w:lang w:val="en-GB" w:eastAsia="ja-JP"/>
        </w:rPr>
        <w:t>The functions of each entity in the two sub-systems are listed below:</w:t>
      </w:r>
    </w:p>
    <w:p w:rsidR="001900DA" w:rsidRPr="00133957" w:rsidRDefault="001900DA" w:rsidP="001E6EB3">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1621"/>
        <w:gridCol w:w="5749"/>
      </w:tblGrid>
      <w:tr w:rsidR="001900DA" w:rsidRPr="00133957" w:rsidTr="00892DFA">
        <w:trPr>
          <w:trHeight w:val="135"/>
          <w:jc w:val="center"/>
        </w:trPr>
        <w:tc>
          <w:tcPr>
            <w:tcW w:w="3740" w:type="dxa"/>
            <w:gridSpan w:val="2"/>
          </w:tcPr>
          <w:p w:rsidR="001900DA" w:rsidRPr="00133957" w:rsidRDefault="001900DA" w:rsidP="0037152F">
            <w:pPr>
              <w:pStyle w:val="Tablehead"/>
              <w:keepLines/>
              <w:rPr>
                <w:lang w:val="en-GB" w:eastAsia="ja-JP"/>
              </w:rPr>
            </w:pPr>
            <w:r w:rsidRPr="00133957">
              <w:rPr>
                <w:lang w:val="en-GB" w:eastAsia="ja-JP"/>
              </w:rPr>
              <w:t>Entity</w:t>
            </w:r>
          </w:p>
        </w:tc>
        <w:tc>
          <w:tcPr>
            <w:tcW w:w="5528" w:type="dxa"/>
          </w:tcPr>
          <w:p w:rsidR="001900DA" w:rsidRPr="00133957" w:rsidRDefault="001900DA" w:rsidP="0037152F">
            <w:pPr>
              <w:pStyle w:val="Tablehead"/>
              <w:keepLines/>
              <w:rPr>
                <w:lang w:val="en-GB" w:eastAsia="ja-JP"/>
              </w:rPr>
            </w:pPr>
            <w:r w:rsidRPr="00133957">
              <w:rPr>
                <w:lang w:val="en-GB" w:eastAsia="ja-JP"/>
              </w:rPr>
              <w:t>Function</w:t>
            </w:r>
          </w:p>
        </w:tc>
      </w:tr>
      <w:tr w:rsidR="001900DA" w:rsidRPr="007C0F10" w:rsidTr="00892DFA">
        <w:trPr>
          <w:jc w:val="center"/>
        </w:trPr>
        <w:tc>
          <w:tcPr>
            <w:tcW w:w="2181" w:type="dxa"/>
            <w:vMerge w:val="restart"/>
          </w:tcPr>
          <w:p w:rsidR="001900DA" w:rsidRPr="00133957" w:rsidRDefault="001900DA" w:rsidP="0037152F">
            <w:pPr>
              <w:pStyle w:val="Tabletext"/>
              <w:keepNext/>
              <w:keepLines/>
              <w:jc w:val="left"/>
              <w:rPr>
                <w:lang w:val="en-GB" w:eastAsia="ja-JP"/>
              </w:rPr>
            </w:pPr>
            <w:r w:rsidRPr="00133957">
              <w:rPr>
                <w:lang w:val="en-GB" w:eastAsia="ja-JP"/>
              </w:rPr>
              <w:t xml:space="preserve">Broadcasting </w:t>
            </w:r>
            <w:r w:rsidRPr="00133957">
              <w:rPr>
                <w:lang w:val="en-GB" w:eastAsia="ja-JP"/>
              </w:rPr>
              <w:br/>
              <w:t>sub-system</w:t>
            </w:r>
          </w:p>
        </w:tc>
        <w:tc>
          <w:tcPr>
            <w:tcW w:w="1559" w:type="dxa"/>
          </w:tcPr>
          <w:p w:rsidR="001900DA" w:rsidRPr="00133957" w:rsidRDefault="001900DA" w:rsidP="0037152F">
            <w:pPr>
              <w:pStyle w:val="Tabletext"/>
              <w:keepNext/>
              <w:keepLines/>
              <w:jc w:val="left"/>
              <w:rPr>
                <w:lang w:val="en-GB" w:eastAsia="ja-JP"/>
              </w:rPr>
            </w:pPr>
            <w:r w:rsidRPr="00133957">
              <w:rPr>
                <w:lang w:val="en-GB" w:eastAsia="ja-JP"/>
              </w:rPr>
              <w:t>Metadata server</w:t>
            </w:r>
          </w:p>
        </w:tc>
        <w:tc>
          <w:tcPr>
            <w:tcW w:w="5528" w:type="dxa"/>
          </w:tcPr>
          <w:p w:rsidR="001900DA" w:rsidRPr="00133957" w:rsidRDefault="001900DA" w:rsidP="0037152F">
            <w:pPr>
              <w:pStyle w:val="Tabletext"/>
              <w:keepNext/>
              <w:keepLines/>
              <w:jc w:val="left"/>
              <w:rPr>
                <w:lang w:val="en-GB" w:eastAsia="ja-JP"/>
              </w:rPr>
            </w:pPr>
            <w:r w:rsidRPr="00133957">
              <w:rPr>
                <w:lang w:val="en-GB" w:eastAsia="ja-JP"/>
              </w:rPr>
              <w:t>P</w:t>
            </w:r>
            <w:r w:rsidRPr="00133957">
              <w:rPr>
                <w:lang w:val="en-GB"/>
              </w:rPr>
              <w:t xml:space="preserve">rovides metadata </w:t>
            </w:r>
            <w:r w:rsidRPr="00133957">
              <w:rPr>
                <w:lang w:val="en-GB" w:eastAsia="ja-JP"/>
              </w:rPr>
              <w:t>for</w:t>
            </w:r>
            <w:r w:rsidRPr="00133957">
              <w:rPr>
                <w:lang w:val="en-GB"/>
              </w:rPr>
              <w:t xml:space="preserve"> setup </w:t>
            </w:r>
            <w:r w:rsidRPr="00133957">
              <w:rPr>
                <w:lang w:val="en-GB" w:eastAsia="ja-JP"/>
              </w:rPr>
              <w:t xml:space="preserve">a scheduled download and ECG </w:t>
            </w:r>
            <w:r w:rsidRPr="00133957">
              <w:rPr>
                <w:lang w:val="en-GB"/>
              </w:rPr>
              <w:t>metadata</w:t>
            </w:r>
          </w:p>
        </w:tc>
      </w:tr>
      <w:tr w:rsidR="001900DA" w:rsidRPr="007C0F10" w:rsidTr="00892DFA">
        <w:trPr>
          <w:jc w:val="center"/>
        </w:trPr>
        <w:tc>
          <w:tcPr>
            <w:tcW w:w="2181" w:type="dxa"/>
            <w:vMerge/>
          </w:tcPr>
          <w:p w:rsidR="001900DA" w:rsidRPr="00133957" w:rsidRDefault="001900DA" w:rsidP="0037152F">
            <w:pPr>
              <w:pStyle w:val="Tabletext"/>
              <w:keepNext/>
              <w:keepLines/>
              <w:jc w:val="left"/>
              <w:rPr>
                <w:lang w:val="en-GB" w:eastAsia="ja-JP"/>
              </w:rPr>
            </w:pPr>
          </w:p>
        </w:tc>
        <w:tc>
          <w:tcPr>
            <w:tcW w:w="1559" w:type="dxa"/>
          </w:tcPr>
          <w:p w:rsidR="001900DA" w:rsidRPr="00133957" w:rsidRDefault="001900DA" w:rsidP="0037152F">
            <w:pPr>
              <w:pStyle w:val="Tabletext"/>
              <w:keepNext/>
              <w:keepLines/>
              <w:jc w:val="left"/>
              <w:rPr>
                <w:lang w:val="en-GB" w:eastAsia="ja-JP"/>
              </w:rPr>
            </w:pPr>
            <w:r w:rsidRPr="00133957">
              <w:rPr>
                <w:lang w:val="en-GB" w:eastAsia="ja-JP"/>
              </w:rPr>
              <w:t>Media file server</w:t>
            </w:r>
          </w:p>
        </w:tc>
        <w:tc>
          <w:tcPr>
            <w:tcW w:w="5528" w:type="dxa"/>
          </w:tcPr>
          <w:p w:rsidR="001900DA" w:rsidRPr="00133957" w:rsidRDefault="001900DA" w:rsidP="0037152F">
            <w:pPr>
              <w:pStyle w:val="Tabletext"/>
              <w:keepNext/>
              <w:keepLines/>
              <w:jc w:val="left"/>
              <w:rPr>
                <w:lang w:val="en-GB" w:eastAsia="ja-JP"/>
              </w:rPr>
            </w:pPr>
            <w:r w:rsidRPr="00133957">
              <w:rPr>
                <w:lang w:val="en-GB" w:eastAsia="ja-JP"/>
              </w:rPr>
              <w:t>Provides media file of content</w:t>
            </w:r>
          </w:p>
        </w:tc>
      </w:tr>
      <w:tr w:rsidR="001900DA" w:rsidRPr="007C0F10" w:rsidTr="00892DFA">
        <w:trPr>
          <w:jc w:val="center"/>
        </w:trPr>
        <w:tc>
          <w:tcPr>
            <w:tcW w:w="2181" w:type="dxa"/>
            <w:vMerge w:val="restart"/>
          </w:tcPr>
          <w:p w:rsidR="001900DA" w:rsidRPr="00133957" w:rsidRDefault="001900DA" w:rsidP="0037152F">
            <w:pPr>
              <w:pStyle w:val="Tabletext"/>
              <w:keepNext/>
              <w:keepLines/>
              <w:jc w:val="left"/>
              <w:rPr>
                <w:lang w:val="en-GB" w:eastAsia="ja-JP"/>
              </w:rPr>
            </w:pPr>
            <w:r w:rsidRPr="00133957">
              <w:rPr>
                <w:lang w:val="en-GB" w:eastAsia="ja-JP"/>
              </w:rPr>
              <w:t>Telecommunication sub-system</w:t>
            </w:r>
          </w:p>
        </w:tc>
        <w:tc>
          <w:tcPr>
            <w:tcW w:w="1559" w:type="dxa"/>
          </w:tcPr>
          <w:p w:rsidR="001900DA" w:rsidRPr="00133957" w:rsidRDefault="001900DA" w:rsidP="0037152F">
            <w:pPr>
              <w:pStyle w:val="Tabletext"/>
              <w:keepNext/>
              <w:keepLines/>
              <w:jc w:val="left"/>
              <w:rPr>
                <w:lang w:val="en-GB" w:eastAsia="ja-JP"/>
              </w:rPr>
            </w:pPr>
            <w:r w:rsidRPr="00133957">
              <w:rPr>
                <w:lang w:val="en-GB" w:eastAsia="ja-JP"/>
              </w:rPr>
              <w:t>Web server</w:t>
            </w:r>
          </w:p>
        </w:tc>
        <w:tc>
          <w:tcPr>
            <w:tcW w:w="5528" w:type="dxa"/>
          </w:tcPr>
          <w:p w:rsidR="001900DA" w:rsidRPr="00133957" w:rsidRDefault="001900DA" w:rsidP="0037152F">
            <w:pPr>
              <w:pStyle w:val="Tabletext"/>
              <w:keepNext/>
              <w:keepLines/>
              <w:jc w:val="left"/>
              <w:rPr>
                <w:lang w:val="en-GB" w:eastAsia="ja-JP"/>
              </w:rPr>
            </w:pPr>
            <w:r w:rsidRPr="00133957">
              <w:rPr>
                <w:lang w:val="en-GB" w:eastAsia="ja-JP"/>
              </w:rPr>
              <w:t>C</w:t>
            </w:r>
            <w:r w:rsidRPr="00133957">
              <w:rPr>
                <w:lang w:val="en-GB"/>
              </w:rPr>
              <w:t xml:space="preserve">onnects to browser in receiver and introduces </w:t>
            </w:r>
            <w:r w:rsidRPr="00133957">
              <w:rPr>
                <w:lang w:val="en-GB" w:eastAsia="ja-JP"/>
              </w:rPr>
              <w:t>provided</w:t>
            </w:r>
            <w:r w:rsidRPr="00133957">
              <w:rPr>
                <w:lang w:val="en-GB"/>
              </w:rPr>
              <w:t xml:space="preserve"> content to user</w:t>
            </w:r>
          </w:p>
        </w:tc>
      </w:tr>
      <w:tr w:rsidR="001900DA" w:rsidRPr="007C0F10" w:rsidTr="00892DFA">
        <w:trPr>
          <w:jc w:val="center"/>
        </w:trPr>
        <w:tc>
          <w:tcPr>
            <w:tcW w:w="2181" w:type="dxa"/>
            <w:vMerge/>
          </w:tcPr>
          <w:p w:rsidR="001900DA" w:rsidRPr="00133957" w:rsidRDefault="001900DA" w:rsidP="0037152F">
            <w:pPr>
              <w:pStyle w:val="Tabletext"/>
              <w:keepNext/>
              <w:keepLines/>
              <w:jc w:val="left"/>
              <w:rPr>
                <w:lang w:val="en-GB" w:eastAsia="ja-JP"/>
              </w:rPr>
            </w:pPr>
          </w:p>
        </w:tc>
        <w:tc>
          <w:tcPr>
            <w:tcW w:w="1559" w:type="dxa"/>
          </w:tcPr>
          <w:p w:rsidR="001900DA" w:rsidRPr="00133957" w:rsidRDefault="001900DA" w:rsidP="0037152F">
            <w:pPr>
              <w:pStyle w:val="Tabletext"/>
              <w:keepNext/>
              <w:keepLines/>
              <w:jc w:val="left"/>
              <w:rPr>
                <w:lang w:val="en-GB" w:eastAsia="ja-JP"/>
              </w:rPr>
            </w:pPr>
            <w:r w:rsidRPr="00133957">
              <w:rPr>
                <w:lang w:val="en-GB" w:eastAsia="ja-JP"/>
              </w:rPr>
              <w:t>Metadata server</w:t>
            </w:r>
          </w:p>
        </w:tc>
        <w:tc>
          <w:tcPr>
            <w:tcW w:w="5528" w:type="dxa"/>
          </w:tcPr>
          <w:p w:rsidR="001900DA" w:rsidRPr="00133957" w:rsidRDefault="001900DA" w:rsidP="0037152F">
            <w:pPr>
              <w:pStyle w:val="Tabletext"/>
              <w:keepNext/>
              <w:keepLines/>
              <w:jc w:val="left"/>
              <w:rPr>
                <w:lang w:val="en-GB" w:eastAsia="ja-JP"/>
              </w:rPr>
            </w:pPr>
            <w:r w:rsidRPr="00133957">
              <w:rPr>
                <w:lang w:val="en-GB" w:eastAsia="ja-JP"/>
              </w:rPr>
              <w:t>P</w:t>
            </w:r>
            <w:r w:rsidRPr="00133957">
              <w:rPr>
                <w:lang w:val="en-GB"/>
              </w:rPr>
              <w:t xml:space="preserve">rovides metadata </w:t>
            </w:r>
            <w:r w:rsidRPr="00133957">
              <w:rPr>
                <w:lang w:val="en-GB" w:eastAsia="ja-JP"/>
              </w:rPr>
              <w:t>for</w:t>
            </w:r>
            <w:r w:rsidRPr="00133957">
              <w:rPr>
                <w:lang w:val="en-GB"/>
              </w:rPr>
              <w:t xml:space="preserve"> setup</w:t>
            </w:r>
            <w:r w:rsidRPr="00133957">
              <w:rPr>
                <w:lang w:val="en-GB" w:eastAsia="ja-JP"/>
              </w:rPr>
              <w:t xml:space="preserve"> a scheduled download and ECG metadata</w:t>
            </w:r>
          </w:p>
        </w:tc>
      </w:tr>
      <w:tr w:rsidR="001900DA" w:rsidRPr="007C0F10" w:rsidTr="00892DFA">
        <w:trPr>
          <w:jc w:val="center"/>
        </w:trPr>
        <w:tc>
          <w:tcPr>
            <w:tcW w:w="2181" w:type="dxa"/>
            <w:vMerge/>
          </w:tcPr>
          <w:p w:rsidR="001900DA" w:rsidRPr="00133957" w:rsidRDefault="001900DA" w:rsidP="00892DFA">
            <w:pPr>
              <w:pStyle w:val="Tabletext"/>
              <w:jc w:val="left"/>
              <w:rPr>
                <w:lang w:val="en-GB" w:eastAsia="ja-JP"/>
              </w:rPr>
            </w:pPr>
          </w:p>
        </w:tc>
        <w:tc>
          <w:tcPr>
            <w:tcW w:w="1559" w:type="dxa"/>
          </w:tcPr>
          <w:p w:rsidR="001900DA" w:rsidRPr="00133957" w:rsidRDefault="001900DA" w:rsidP="00892DFA">
            <w:pPr>
              <w:pStyle w:val="Tabletext"/>
              <w:jc w:val="left"/>
              <w:rPr>
                <w:lang w:val="en-GB" w:eastAsia="ja-JP"/>
              </w:rPr>
            </w:pPr>
            <w:r w:rsidRPr="00133957">
              <w:rPr>
                <w:lang w:val="en-GB" w:eastAsia="ja-JP"/>
              </w:rPr>
              <w:t>Media file server</w:t>
            </w:r>
          </w:p>
        </w:tc>
        <w:tc>
          <w:tcPr>
            <w:tcW w:w="5528" w:type="dxa"/>
          </w:tcPr>
          <w:p w:rsidR="001900DA" w:rsidRPr="00133957" w:rsidRDefault="001900DA" w:rsidP="00892DFA">
            <w:pPr>
              <w:pStyle w:val="Tabletext"/>
              <w:jc w:val="left"/>
              <w:rPr>
                <w:lang w:val="en-GB" w:eastAsia="ja-JP"/>
              </w:rPr>
            </w:pPr>
            <w:r w:rsidRPr="00133957">
              <w:rPr>
                <w:lang w:val="en-GB" w:eastAsia="ja-JP"/>
              </w:rPr>
              <w:t>Provides media file of content</w:t>
            </w:r>
          </w:p>
        </w:tc>
      </w:tr>
      <w:tr w:rsidR="001900DA" w:rsidRPr="007C0F10" w:rsidTr="00892DFA">
        <w:trPr>
          <w:jc w:val="center"/>
        </w:trPr>
        <w:tc>
          <w:tcPr>
            <w:tcW w:w="2181" w:type="dxa"/>
            <w:vMerge/>
          </w:tcPr>
          <w:p w:rsidR="001900DA" w:rsidRPr="00133957" w:rsidRDefault="001900DA" w:rsidP="00892DFA">
            <w:pPr>
              <w:pStyle w:val="Tabletext"/>
              <w:jc w:val="left"/>
              <w:rPr>
                <w:lang w:val="en-GB" w:eastAsia="ja-JP"/>
              </w:rPr>
            </w:pPr>
          </w:p>
        </w:tc>
        <w:tc>
          <w:tcPr>
            <w:tcW w:w="1559" w:type="dxa"/>
          </w:tcPr>
          <w:p w:rsidR="001900DA" w:rsidRPr="00133957" w:rsidRDefault="001900DA" w:rsidP="00892DFA">
            <w:pPr>
              <w:pStyle w:val="Tabletext"/>
              <w:jc w:val="left"/>
              <w:rPr>
                <w:lang w:val="en-GB" w:eastAsia="ja-JP"/>
              </w:rPr>
            </w:pPr>
            <w:r w:rsidRPr="00133957">
              <w:rPr>
                <w:lang w:val="en-GB" w:eastAsia="ja-JP"/>
              </w:rPr>
              <w:t>DRM server</w:t>
            </w:r>
          </w:p>
        </w:tc>
        <w:tc>
          <w:tcPr>
            <w:tcW w:w="5528" w:type="dxa"/>
          </w:tcPr>
          <w:p w:rsidR="001900DA" w:rsidRPr="00133957" w:rsidRDefault="001900DA" w:rsidP="00892DFA">
            <w:pPr>
              <w:pStyle w:val="Tabletext"/>
              <w:jc w:val="left"/>
              <w:rPr>
                <w:lang w:val="en-GB" w:eastAsia="ja-JP"/>
              </w:rPr>
            </w:pPr>
            <w:r w:rsidRPr="00133957">
              <w:rPr>
                <w:lang w:val="en-GB" w:eastAsia="ja-JP"/>
              </w:rPr>
              <w:t>M</w:t>
            </w:r>
            <w:r w:rsidRPr="00133957">
              <w:rPr>
                <w:lang w:val="en-GB"/>
              </w:rPr>
              <w:t xml:space="preserve">anages rights of content and provides license </w:t>
            </w:r>
            <w:r w:rsidRPr="00133957">
              <w:rPr>
                <w:lang w:val="en-GB" w:eastAsia="ja-JP"/>
              </w:rPr>
              <w:t xml:space="preserve">information </w:t>
            </w:r>
            <w:r w:rsidRPr="00133957">
              <w:rPr>
                <w:lang w:val="en-GB"/>
              </w:rPr>
              <w:t>needed to play</w:t>
            </w:r>
            <w:r w:rsidRPr="00133957">
              <w:rPr>
                <w:lang w:val="en-GB" w:eastAsia="ja-JP"/>
              </w:rPr>
              <w:t xml:space="preserve"> </w:t>
            </w:r>
            <w:r w:rsidRPr="00133957">
              <w:rPr>
                <w:lang w:val="en-GB"/>
              </w:rPr>
              <w:t xml:space="preserve">back content </w:t>
            </w:r>
            <w:r w:rsidRPr="00133957">
              <w:rPr>
                <w:lang w:val="en-GB" w:eastAsia="ja-JP"/>
              </w:rPr>
              <w:t>to</w:t>
            </w:r>
            <w:r w:rsidRPr="00133957">
              <w:rPr>
                <w:lang w:val="en-GB"/>
              </w:rPr>
              <w:t xml:space="preserve"> DRM client in receiver</w:t>
            </w:r>
          </w:p>
        </w:tc>
      </w:tr>
    </w:tbl>
    <w:p w:rsidR="007059F2" w:rsidRPr="00133957" w:rsidRDefault="007059F2" w:rsidP="007059F2">
      <w:pPr>
        <w:pStyle w:val="Tablefin"/>
        <w:rPr>
          <w:lang w:eastAsia="ja-JP"/>
        </w:rPr>
      </w:pPr>
    </w:p>
    <w:p w:rsidR="001900DA" w:rsidRPr="00133957" w:rsidRDefault="001900DA" w:rsidP="00BA28B9">
      <w:pPr>
        <w:keepNext/>
        <w:keepLines/>
        <w:rPr>
          <w:lang w:val="en-GB" w:eastAsia="ja-JP"/>
        </w:rPr>
      </w:pPr>
      <w:r w:rsidRPr="00133957">
        <w:rPr>
          <w:lang w:val="en-GB" w:eastAsia="ja-JP"/>
        </w:rPr>
        <w:lastRenderedPageBreak/>
        <w:t>The functions of each entity in the receiver are listed below:</w:t>
      </w:r>
    </w:p>
    <w:p w:rsidR="001900DA" w:rsidRPr="00133957" w:rsidRDefault="001900DA" w:rsidP="001E6EB3">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44"/>
        <w:gridCol w:w="7395"/>
      </w:tblGrid>
      <w:tr w:rsidR="001900DA" w:rsidRPr="00133957" w:rsidTr="007059F2">
        <w:trPr>
          <w:trHeight w:val="135"/>
          <w:jc w:val="center"/>
        </w:trPr>
        <w:tc>
          <w:tcPr>
            <w:tcW w:w="2138" w:type="dxa"/>
          </w:tcPr>
          <w:p w:rsidR="001900DA" w:rsidRPr="00133957" w:rsidRDefault="001900DA" w:rsidP="00BA28B9">
            <w:pPr>
              <w:pStyle w:val="Tablehead"/>
              <w:keepLines/>
              <w:rPr>
                <w:lang w:val="en-GB" w:eastAsia="ja-JP"/>
              </w:rPr>
            </w:pPr>
            <w:r w:rsidRPr="00133957">
              <w:rPr>
                <w:lang w:val="en-GB" w:eastAsia="ja-JP"/>
              </w:rPr>
              <w:t>Entity</w:t>
            </w:r>
          </w:p>
        </w:tc>
        <w:tc>
          <w:tcPr>
            <w:tcW w:w="7044" w:type="dxa"/>
          </w:tcPr>
          <w:p w:rsidR="001900DA" w:rsidRPr="00133957" w:rsidRDefault="001900DA" w:rsidP="00BA28B9">
            <w:pPr>
              <w:pStyle w:val="Tablehead"/>
              <w:keepLines/>
              <w:rPr>
                <w:lang w:val="en-GB" w:eastAsia="ja-JP"/>
              </w:rPr>
            </w:pPr>
            <w:r w:rsidRPr="00133957">
              <w:rPr>
                <w:lang w:val="en-GB" w:eastAsia="ja-JP"/>
              </w:rPr>
              <w:t>Function</w:t>
            </w:r>
          </w:p>
        </w:tc>
      </w:tr>
      <w:tr w:rsidR="001900DA" w:rsidRPr="007C0F10" w:rsidTr="007059F2">
        <w:trPr>
          <w:jc w:val="center"/>
        </w:trPr>
        <w:tc>
          <w:tcPr>
            <w:tcW w:w="2138" w:type="dxa"/>
          </w:tcPr>
          <w:p w:rsidR="001900DA" w:rsidRPr="00133957" w:rsidRDefault="001900DA" w:rsidP="00BA28B9">
            <w:pPr>
              <w:pStyle w:val="Tabletext"/>
              <w:keepNext/>
              <w:keepLines/>
              <w:rPr>
                <w:lang w:val="en-GB" w:eastAsia="ja-JP"/>
              </w:rPr>
            </w:pPr>
            <w:r w:rsidRPr="00133957">
              <w:rPr>
                <w:lang w:val="en-GB" w:eastAsia="ja-JP"/>
              </w:rPr>
              <w:t>Browser</w:t>
            </w:r>
          </w:p>
        </w:tc>
        <w:tc>
          <w:tcPr>
            <w:tcW w:w="7044" w:type="dxa"/>
          </w:tcPr>
          <w:p w:rsidR="001900DA" w:rsidRPr="00133957" w:rsidRDefault="001900DA" w:rsidP="00BA28B9">
            <w:pPr>
              <w:pStyle w:val="Tabletext"/>
              <w:keepNext/>
              <w:keepLines/>
              <w:rPr>
                <w:lang w:val="en-GB" w:eastAsia="ja-JP"/>
              </w:rPr>
            </w:pPr>
            <w:r w:rsidRPr="00133957">
              <w:rPr>
                <w:lang w:val="en-GB" w:eastAsia="ja-JP"/>
              </w:rPr>
              <w:t>Presents web content to user</w:t>
            </w:r>
          </w:p>
        </w:tc>
      </w:tr>
      <w:tr w:rsidR="001900DA" w:rsidRPr="007C0F10" w:rsidTr="007059F2">
        <w:trPr>
          <w:jc w:val="center"/>
        </w:trPr>
        <w:tc>
          <w:tcPr>
            <w:tcW w:w="2138" w:type="dxa"/>
          </w:tcPr>
          <w:p w:rsidR="001900DA" w:rsidRPr="00133957" w:rsidRDefault="001900DA" w:rsidP="00BA28B9">
            <w:pPr>
              <w:pStyle w:val="Tabletext"/>
              <w:keepNext/>
              <w:keepLines/>
              <w:rPr>
                <w:lang w:val="en-GB" w:eastAsia="ja-JP"/>
              </w:rPr>
            </w:pPr>
            <w:r w:rsidRPr="00133957">
              <w:rPr>
                <w:lang w:val="en-GB" w:eastAsia="ja-JP"/>
              </w:rPr>
              <w:t>Setup navigation of a scheduled download</w:t>
            </w:r>
          </w:p>
        </w:tc>
        <w:tc>
          <w:tcPr>
            <w:tcW w:w="7044" w:type="dxa"/>
          </w:tcPr>
          <w:p w:rsidR="001900DA" w:rsidRPr="00133957" w:rsidRDefault="001900DA" w:rsidP="00BA28B9">
            <w:pPr>
              <w:pStyle w:val="Tabletext"/>
              <w:keepNext/>
              <w:keepLines/>
              <w:rPr>
                <w:lang w:val="en-GB" w:eastAsia="ja-JP"/>
              </w:rPr>
            </w:pPr>
            <w:r w:rsidRPr="00133957">
              <w:rPr>
                <w:lang w:val="en-GB" w:eastAsia="ja-JP"/>
              </w:rPr>
              <w:t>Lets users set up a scheduled download based on metadata for setup a scheduled download and ECG metadata</w:t>
            </w:r>
          </w:p>
        </w:tc>
      </w:tr>
      <w:tr w:rsidR="001900DA" w:rsidRPr="007C0F10" w:rsidTr="007059F2">
        <w:trPr>
          <w:jc w:val="center"/>
        </w:trPr>
        <w:tc>
          <w:tcPr>
            <w:tcW w:w="2138" w:type="dxa"/>
          </w:tcPr>
          <w:p w:rsidR="001900DA" w:rsidRPr="00133957" w:rsidRDefault="001900DA" w:rsidP="00BA28B9">
            <w:pPr>
              <w:pStyle w:val="Tabletext"/>
              <w:keepNext/>
              <w:keepLines/>
              <w:rPr>
                <w:lang w:val="en-GB" w:eastAsia="ja-JP"/>
              </w:rPr>
            </w:pPr>
            <w:r w:rsidRPr="00133957">
              <w:rPr>
                <w:lang w:val="en-GB" w:eastAsia="ja-JP"/>
              </w:rPr>
              <w:t>Downloader</w:t>
            </w:r>
          </w:p>
        </w:tc>
        <w:tc>
          <w:tcPr>
            <w:tcW w:w="7044" w:type="dxa"/>
          </w:tcPr>
          <w:p w:rsidR="001900DA" w:rsidRPr="00133957" w:rsidRDefault="001900DA" w:rsidP="00BA28B9">
            <w:pPr>
              <w:pStyle w:val="Tabletext"/>
              <w:keepNext/>
              <w:keepLines/>
              <w:rPr>
                <w:lang w:val="en-GB" w:eastAsia="ja-JP"/>
              </w:rPr>
            </w:pPr>
            <w:r w:rsidRPr="00133957">
              <w:rPr>
                <w:lang w:val="en-GB" w:eastAsia="ja-JP"/>
              </w:rPr>
              <w:t>Manages schedules for downloading content. At the scheduled time, receives IP packets and reconstructs a file</w:t>
            </w:r>
          </w:p>
        </w:tc>
      </w:tr>
      <w:tr w:rsidR="001900DA" w:rsidRPr="007C0F10" w:rsidTr="007059F2">
        <w:trPr>
          <w:jc w:val="center"/>
        </w:trPr>
        <w:tc>
          <w:tcPr>
            <w:tcW w:w="2138" w:type="dxa"/>
          </w:tcPr>
          <w:p w:rsidR="001900DA" w:rsidRPr="00133957" w:rsidRDefault="001900DA" w:rsidP="00BA28B9">
            <w:pPr>
              <w:pStyle w:val="Tabletext"/>
              <w:keepNext/>
              <w:keepLines/>
              <w:rPr>
                <w:lang w:val="en-GB" w:eastAsia="ja-JP"/>
              </w:rPr>
            </w:pPr>
            <w:r w:rsidRPr="00133957">
              <w:rPr>
                <w:lang w:val="en-GB" w:eastAsia="ja-JP"/>
              </w:rPr>
              <w:t>Storage</w:t>
            </w:r>
          </w:p>
        </w:tc>
        <w:tc>
          <w:tcPr>
            <w:tcW w:w="7044" w:type="dxa"/>
          </w:tcPr>
          <w:p w:rsidR="001900DA" w:rsidRPr="00133957" w:rsidRDefault="001900DA" w:rsidP="00BA28B9">
            <w:pPr>
              <w:pStyle w:val="Tabletext"/>
              <w:keepNext/>
              <w:keepLines/>
              <w:rPr>
                <w:lang w:val="en-GB" w:eastAsia="ja-JP"/>
              </w:rPr>
            </w:pPr>
            <w:r w:rsidRPr="00133957">
              <w:rPr>
                <w:lang w:val="en-GB" w:eastAsia="ja-JP"/>
              </w:rPr>
              <w:t>Stores reconstructed files by downloader</w:t>
            </w:r>
          </w:p>
        </w:tc>
      </w:tr>
      <w:tr w:rsidR="001900DA" w:rsidRPr="007C0F10" w:rsidTr="007059F2">
        <w:trPr>
          <w:jc w:val="center"/>
        </w:trPr>
        <w:tc>
          <w:tcPr>
            <w:tcW w:w="2138" w:type="dxa"/>
          </w:tcPr>
          <w:p w:rsidR="001900DA" w:rsidRPr="00133957" w:rsidRDefault="001900DA" w:rsidP="00BA28B9">
            <w:pPr>
              <w:pStyle w:val="Tabletext"/>
              <w:keepNext/>
              <w:keepLines/>
              <w:rPr>
                <w:lang w:val="en-GB" w:eastAsia="ja-JP"/>
              </w:rPr>
            </w:pPr>
            <w:r w:rsidRPr="00133957">
              <w:rPr>
                <w:lang w:val="en-GB" w:eastAsia="ja-JP"/>
              </w:rPr>
              <w:t>Content guide</w:t>
            </w:r>
          </w:p>
        </w:tc>
        <w:tc>
          <w:tcPr>
            <w:tcW w:w="7044" w:type="dxa"/>
          </w:tcPr>
          <w:p w:rsidR="001900DA" w:rsidRPr="00133957" w:rsidRDefault="001900DA" w:rsidP="00BA28B9">
            <w:pPr>
              <w:pStyle w:val="Tabletext"/>
              <w:keepNext/>
              <w:keepLines/>
              <w:rPr>
                <w:lang w:val="en-GB" w:eastAsia="ja-JP"/>
              </w:rPr>
            </w:pPr>
            <w:r w:rsidRPr="00133957">
              <w:rPr>
                <w:lang w:val="en-GB" w:eastAsia="ja-JP"/>
              </w:rPr>
              <w:t>Presents a list of stored content and provides a user interface to select, delete, retrieve, and export content based on ECG metadata</w:t>
            </w:r>
          </w:p>
        </w:tc>
      </w:tr>
      <w:tr w:rsidR="001900DA" w:rsidRPr="007C0F10" w:rsidTr="007059F2">
        <w:trPr>
          <w:jc w:val="center"/>
        </w:trPr>
        <w:tc>
          <w:tcPr>
            <w:tcW w:w="2138" w:type="dxa"/>
          </w:tcPr>
          <w:p w:rsidR="001900DA" w:rsidRPr="00133957" w:rsidRDefault="001900DA" w:rsidP="00892DFA">
            <w:pPr>
              <w:pStyle w:val="Tabletext"/>
              <w:rPr>
                <w:lang w:val="en-GB" w:eastAsia="ja-JP"/>
              </w:rPr>
            </w:pPr>
            <w:r w:rsidRPr="00133957">
              <w:rPr>
                <w:lang w:val="en-GB" w:eastAsia="ja-JP"/>
              </w:rPr>
              <w:t>AV player</w:t>
            </w:r>
          </w:p>
        </w:tc>
        <w:tc>
          <w:tcPr>
            <w:tcW w:w="7044" w:type="dxa"/>
          </w:tcPr>
          <w:p w:rsidR="001900DA" w:rsidRPr="00133957" w:rsidRDefault="001900DA" w:rsidP="00892DFA">
            <w:pPr>
              <w:pStyle w:val="Tabletext"/>
              <w:rPr>
                <w:lang w:val="en-GB" w:eastAsia="ja-JP"/>
              </w:rPr>
            </w:pPr>
            <w:r w:rsidRPr="00133957">
              <w:rPr>
                <w:lang w:val="en-GB" w:eastAsia="ja-JP"/>
              </w:rPr>
              <w:t>Plays stored content and outputs audio/video signals</w:t>
            </w:r>
          </w:p>
        </w:tc>
      </w:tr>
      <w:tr w:rsidR="001900DA" w:rsidRPr="007C0F10" w:rsidTr="007059F2">
        <w:trPr>
          <w:jc w:val="center"/>
        </w:trPr>
        <w:tc>
          <w:tcPr>
            <w:tcW w:w="2138" w:type="dxa"/>
          </w:tcPr>
          <w:p w:rsidR="001900DA" w:rsidRPr="00133957" w:rsidRDefault="001900DA" w:rsidP="00892DFA">
            <w:pPr>
              <w:pStyle w:val="Tabletext"/>
              <w:rPr>
                <w:lang w:val="en-GB" w:eastAsia="ja-JP"/>
              </w:rPr>
            </w:pPr>
            <w:r w:rsidRPr="00133957">
              <w:rPr>
                <w:lang w:val="en-GB" w:eastAsia="ja-JP"/>
              </w:rPr>
              <w:t>DRM client</w:t>
            </w:r>
          </w:p>
        </w:tc>
        <w:tc>
          <w:tcPr>
            <w:tcW w:w="7044" w:type="dxa"/>
          </w:tcPr>
          <w:p w:rsidR="001900DA" w:rsidRPr="00133957" w:rsidRDefault="001900DA" w:rsidP="00892DFA">
            <w:pPr>
              <w:pStyle w:val="Tabletext"/>
              <w:rPr>
                <w:lang w:val="en-GB" w:eastAsia="ja-JP"/>
              </w:rPr>
            </w:pPr>
            <w:r w:rsidRPr="00133957">
              <w:rPr>
                <w:lang w:val="en-GB" w:eastAsia="ja-JP"/>
              </w:rPr>
              <w:t>Embedded module to manage rights of content</w:t>
            </w:r>
          </w:p>
        </w:tc>
      </w:tr>
      <w:tr w:rsidR="001900DA" w:rsidRPr="007C0F10" w:rsidTr="007059F2">
        <w:trPr>
          <w:jc w:val="center"/>
        </w:trPr>
        <w:tc>
          <w:tcPr>
            <w:tcW w:w="2138" w:type="dxa"/>
          </w:tcPr>
          <w:p w:rsidR="001900DA" w:rsidRPr="00133957" w:rsidRDefault="001900DA" w:rsidP="00892DFA">
            <w:pPr>
              <w:pStyle w:val="Tabletext"/>
              <w:rPr>
                <w:lang w:val="en-GB" w:eastAsia="ja-JP"/>
              </w:rPr>
            </w:pPr>
            <w:r w:rsidRPr="00133957">
              <w:rPr>
                <w:lang w:val="en-GB" w:eastAsia="ja-JP"/>
              </w:rPr>
              <w:t>Export processor</w:t>
            </w:r>
          </w:p>
        </w:tc>
        <w:tc>
          <w:tcPr>
            <w:tcW w:w="7044" w:type="dxa"/>
          </w:tcPr>
          <w:p w:rsidR="001900DA" w:rsidRPr="00133957" w:rsidRDefault="001900DA" w:rsidP="00892DFA">
            <w:pPr>
              <w:pStyle w:val="Tabletext"/>
              <w:rPr>
                <w:lang w:val="en-GB" w:eastAsia="ja-JP"/>
              </w:rPr>
            </w:pPr>
            <w:r w:rsidRPr="00133957">
              <w:rPr>
                <w:lang w:val="en-GB" w:eastAsia="ja-JP"/>
              </w:rPr>
              <w:t>Module to copy stored content outside receiver</w:t>
            </w:r>
          </w:p>
        </w:tc>
      </w:tr>
    </w:tbl>
    <w:p w:rsidR="007059F2" w:rsidRPr="00133957" w:rsidRDefault="007059F2" w:rsidP="007059F2">
      <w:pPr>
        <w:pStyle w:val="Tablefin"/>
        <w:rPr>
          <w:lang w:eastAsia="ja-JP"/>
        </w:rPr>
      </w:pPr>
    </w:p>
    <w:p w:rsidR="001900DA" w:rsidRPr="00133957" w:rsidRDefault="001900DA" w:rsidP="001900DA">
      <w:pPr>
        <w:pStyle w:val="Heading1"/>
        <w:rPr>
          <w:lang w:val="en-GB" w:eastAsia="ja-JP"/>
        </w:rPr>
      </w:pPr>
      <w:r w:rsidRPr="00133957">
        <w:rPr>
          <w:lang w:val="en-GB" w:eastAsia="ja-JP"/>
        </w:rPr>
        <w:t>3</w:t>
      </w:r>
      <w:r w:rsidRPr="00133957">
        <w:rPr>
          <w:lang w:val="en-GB" w:eastAsia="ja-JP"/>
        </w:rPr>
        <w:tab/>
        <w:t>Procedures to obtain content</w:t>
      </w:r>
    </w:p>
    <w:p w:rsidR="001900DA" w:rsidRDefault="001900DA" w:rsidP="0037152F">
      <w:pPr>
        <w:rPr>
          <w:lang w:val="en-GB" w:eastAsia="ja-JP"/>
        </w:rPr>
      </w:pPr>
      <w:r w:rsidRPr="00133957">
        <w:rPr>
          <w:lang w:val="en-GB"/>
        </w:rPr>
        <w:t>A receiver can set</w:t>
      </w:r>
      <w:r w:rsidRPr="00133957">
        <w:rPr>
          <w:lang w:val="en-GB" w:eastAsia="ja-JP"/>
        </w:rPr>
        <w:t xml:space="preserve"> </w:t>
      </w:r>
      <w:r w:rsidRPr="00133957">
        <w:rPr>
          <w:lang w:val="en-GB"/>
        </w:rPr>
        <w:t xml:space="preserve">up </w:t>
      </w:r>
      <w:r w:rsidRPr="00133957">
        <w:rPr>
          <w:lang w:val="en-GB" w:eastAsia="ja-JP"/>
        </w:rPr>
        <w:t xml:space="preserve">a </w:t>
      </w:r>
      <w:r w:rsidRPr="00133957">
        <w:rPr>
          <w:lang w:val="en-GB"/>
        </w:rPr>
        <w:t xml:space="preserve">scheduled download based on </w:t>
      </w:r>
      <w:r w:rsidRPr="00133957">
        <w:rPr>
          <w:lang w:val="en-GB" w:eastAsia="ja-JP"/>
        </w:rPr>
        <w:t xml:space="preserve">the </w:t>
      </w:r>
      <w:r w:rsidRPr="00133957">
        <w:rPr>
          <w:lang w:val="en-GB"/>
        </w:rPr>
        <w:t xml:space="preserve">metadata </w:t>
      </w:r>
      <w:r w:rsidRPr="00133957">
        <w:rPr>
          <w:lang w:val="en-GB" w:eastAsia="ja-JP"/>
        </w:rPr>
        <w:t>delivered on</w:t>
      </w:r>
      <w:r w:rsidRPr="00133957">
        <w:rPr>
          <w:lang w:val="en-GB"/>
        </w:rPr>
        <w:t xml:space="preserve"> </w:t>
      </w:r>
      <w:r w:rsidRPr="00133957">
        <w:rPr>
          <w:lang w:val="en-GB" w:eastAsia="ja-JP"/>
        </w:rPr>
        <w:t xml:space="preserve">either </w:t>
      </w:r>
      <w:r w:rsidRPr="00133957">
        <w:rPr>
          <w:lang w:val="en-GB"/>
        </w:rPr>
        <w:t xml:space="preserve">the </w:t>
      </w:r>
      <w:r w:rsidRPr="00133957">
        <w:rPr>
          <w:lang w:val="en-GB" w:eastAsia="ja-JP"/>
        </w:rPr>
        <w:t>broadcasting sub-</w:t>
      </w:r>
      <w:r w:rsidRPr="00133957">
        <w:rPr>
          <w:lang w:val="en-GB"/>
        </w:rPr>
        <w:t xml:space="preserve">system </w:t>
      </w:r>
      <w:r w:rsidRPr="00133957">
        <w:rPr>
          <w:lang w:val="en-GB" w:eastAsia="ja-JP"/>
        </w:rPr>
        <w:t>or</w:t>
      </w:r>
      <w:r w:rsidRPr="00133957">
        <w:rPr>
          <w:lang w:val="en-GB"/>
        </w:rPr>
        <w:t xml:space="preserve"> the </w:t>
      </w:r>
      <w:r w:rsidRPr="00133957">
        <w:rPr>
          <w:lang w:val="en-GB" w:eastAsia="ja-JP"/>
        </w:rPr>
        <w:t>telecommunication sub-</w:t>
      </w:r>
      <w:r w:rsidRPr="00133957">
        <w:rPr>
          <w:lang w:val="en-GB"/>
        </w:rPr>
        <w:t>system.</w:t>
      </w:r>
      <w:r w:rsidRPr="00133957">
        <w:rPr>
          <w:lang w:val="en-GB" w:eastAsia="ja-JP"/>
        </w:rPr>
        <w:t xml:space="preserve"> Figure </w:t>
      </w:r>
      <w:r w:rsidR="0037152F" w:rsidRPr="00133957">
        <w:rPr>
          <w:lang w:val="en-GB" w:eastAsia="ja-JP"/>
        </w:rPr>
        <w:t xml:space="preserve">7 </w:t>
      </w:r>
      <w:r w:rsidRPr="00133957">
        <w:rPr>
          <w:lang w:val="en-GB" w:eastAsia="ja-JP"/>
        </w:rPr>
        <w:t>shows a flow diagram from setting up a scheduled download to playing back the stored content at a receiver.</w:t>
      </w:r>
    </w:p>
    <w:p w:rsidR="001E6EB3" w:rsidRPr="00133957" w:rsidRDefault="001E6EB3" w:rsidP="0037152F">
      <w:pPr>
        <w:rPr>
          <w:lang w:val="en-GB" w:eastAsia="ja-JP"/>
        </w:rPr>
      </w:pPr>
    </w:p>
    <w:p w:rsidR="001900DA" w:rsidRPr="00133957" w:rsidRDefault="001900DA" w:rsidP="0037152F">
      <w:pPr>
        <w:pStyle w:val="FigureNo"/>
        <w:rPr>
          <w:lang w:val="en-GB" w:eastAsia="ja-JP"/>
        </w:rPr>
      </w:pPr>
      <w:r w:rsidRPr="00133957">
        <w:rPr>
          <w:lang w:val="en-GB" w:eastAsia="ja-JP"/>
        </w:rPr>
        <w:t xml:space="preserve">FIGURE </w:t>
      </w:r>
      <w:r w:rsidR="0037152F" w:rsidRPr="00133957">
        <w:rPr>
          <w:lang w:val="en-GB" w:eastAsia="ja-JP"/>
        </w:rPr>
        <w:t>7</w:t>
      </w:r>
    </w:p>
    <w:p w:rsidR="001900DA" w:rsidRPr="00133957" w:rsidRDefault="001900DA" w:rsidP="001900DA">
      <w:pPr>
        <w:pStyle w:val="Figuretitle"/>
        <w:rPr>
          <w:lang w:val="en-GB" w:eastAsia="ja-JP"/>
        </w:rPr>
      </w:pPr>
      <w:r w:rsidRPr="00133957">
        <w:rPr>
          <w:lang w:val="en-GB" w:eastAsia="ja-JP"/>
        </w:rPr>
        <w:t>Flow diagram from setting up a scheduled download to playing back the content</w:t>
      </w:r>
    </w:p>
    <w:p w:rsidR="001900DA" w:rsidRPr="00133957" w:rsidRDefault="007C0F10" w:rsidP="007059F2">
      <w:pPr>
        <w:pStyle w:val="Figure"/>
        <w:rPr>
          <w:lang w:val="en-GB"/>
        </w:rPr>
      </w:pPr>
      <w:bookmarkStart w:id="3" w:name="_GoBack"/>
      <w:r>
        <w:rPr>
          <w:lang w:val="en-GB"/>
        </w:rPr>
        <w:pict>
          <v:shape id="_x0000_i1037" type="#_x0000_t75" style="width:466.2pt;height:218.4pt">
            <v:imagedata r:id="rId25" o:title=""/>
          </v:shape>
        </w:pict>
      </w:r>
      <w:bookmarkEnd w:id="3"/>
    </w:p>
    <w:p w:rsidR="001900DA" w:rsidRPr="00133957" w:rsidRDefault="001900DA" w:rsidP="001E6EB3">
      <w:pPr>
        <w:keepNext/>
        <w:rPr>
          <w:lang w:val="en-GB" w:eastAsia="ja-JP"/>
        </w:rPr>
      </w:pPr>
      <w:r w:rsidRPr="00133957">
        <w:rPr>
          <w:lang w:val="en-GB" w:eastAsia="ja-JP"/>
        </w:rPr>
        <w:lastRenderedPageBreak/>
        <w:t>As shown in Fig. </w:t>
      </w:r>
      <w:r w:rsidR="0037152F" w:rsidRPr="00133957">
        <w:rPr>
          <w:lang w:val="en-GB" w:eastAsia="ja-JP"/>
        </w:rPr>
        <w:t>7</w:t>
      </w:r>
      <w:r w:rsidRPr="00133957">
        <w:rPr>
          <w:lang w:val="en-GB" w:eastAsia="ja-JP"/>
        </w:rPr>
        <w:t>, t</w:t>
      </w:r>
      <w:r w:rsidRPr="00133957">
        <w:rPr>
          <w:lang w:val="en-GB"/>
        </w:rPr>
        <w:t xml:space="preserve">here are three </w:t>
      </w:r>
      <w:r w:rsidRPr="00133957">
        <w:rPr>
          <w:lang w:val="en-GB" w:eastAsia="ja-JP"/>
        </w:rPr>
        <w:t>means</w:t>
      </w:r>
      <w:r w:rsidRPr="00133957">
        <w:rPr>
          <w:lang w:val="en-GB"/>
        </w:rPr>
        <w:t xml:space="preserve"> </w:t>
      </w:r>
      <w:r w:rsidRPr="00133957">
        <w:rPr>
          <w:lang w:val="en-GB" w:eastAsia="ja-JP"/>
        </w:rPr>
        <w:t>to</w:t>
      </w:r>
      <w:r w:rsidRPr="00133957">
        <w:rPr>
          <w:lang w:val="en-GB"/>
        </w:rPr>
        <w:t xml:space="preserve"> set</w:t>
      </w:r>
      <w:r w:rsidRPr="00133957">
        <w:rPr>
          <w:lang w:val="en-GB" w:eastAsia="ja-JP"/>
        </w:rPr>
        <w:t xml:space="preserve"> </w:t>
      </w:r>
      <w:r w:rsidRPr="00133957">
        <w:rPr>
          <w:lang w:val="en-GB"/>
        </w:rPr>
        <w:t xml:space="preserve">up </w:t>
      </w:r>
      <w:r w:rsidRPr="00133957">
        <w:rPr>
          <w:lang w:val="en-GB" w:eastAsia="ja-JP"/>
        </w:rPr>
        <w:t xml:space="preserve">a </w:t>
      </w:r>
      <w:r w:rsidRPr="00133957">
        <w:rPr>
          <w:lang w:val="en-GB"/>
        </w:rPr>
        <w:t>scheduled download.</w:t>
      </w:r>
    </w:p>
    <w:p w:rsidR="001900DA" w:rsidRPr="00133957" w:rsidRDefault="001900DA" w:rsidP="001E6EB3">
      <w:pPr>
        <w:pStyle w:val="enumlev1"/>
        <w:keepNext/>
        <w:rPr>
          <w:lang w:val="en-GB"/>
        </w:rPr>
      </w:pPr>
      <w:r w:rsidRPr="00133957">
        <w:rPr>
          <w:lang w:val="en-GB" w:eastAsia="ja-JP"/>
        </w:rPr>
        <w:t>1</w:t>
      </w:r>
      <w:r w:rsidR="0037152F" w:rsidRPr="00133957">
        <w:rPr>
          <w:lang w:val="en-GB" w:eastAsia="ja-JP"/>
        </w:rPr>
        <w:t>.</w:t>
      </w:r>
      <w:r w:rsidRPr="00133957">
        <w:rPr>
          <w:lang w:val="en-GB"/>
        </w:rPr>
        <w:tab/>
      </w:r>
      <w:r w:rsidRPr="00133957">
        <w:rPr>
          <w:lang w:val="en-GB" w:eastAsia="ja-JP"/>
        </w:rPr>
        <w:t>From file-based broadcasting</w:t>
      </w:r>
      <w:r w:rsidR="0037152F" w:rsidRPr="00133957">
        <w:rPr>
          <w:lang w:val="en-GB" w:eastAsia="ja-JP"/>
        </w:rPr>
        <w:t>.</w:t>
      </w:r>
    </w:p>
    <w:p w:rsidR="001900DA" w:rsidRPr="00133957" w:rsidRDefault="001900DA" w:rsidP="001E6EB3">
      <w:pPr>
        <w:pStyle w:val="enumlev1"/>
        <w:keepLines/>
        <w:rPr>
          <w:lang w:val="en-GB" w:eastAsia="ja-JP"/>
        </w:rPr>
      </w:pPr>
      <w:r w:rsidRPr="00133957">
        <w:rPr>
          <w:lang w:val="en-GB" w:eastAsia="ja-JP"/>
        </w:rPr>
        <w:tab/>
        <w:t>A s</w:t>
      </w:r>
      <w:r w:rsidRPr="00133957">
        <w:rPr>
          <w:lang w:val="en-GB"/>
        </w:rPr>
        <w:t xml:space="preserve">cheduled download is set up based on </w:t>
      </w:r>
      <w:r w:rsidRPr="00133957">
        <w:rPr>
          <w:lang w:val="en-GB" w:eastAsia="ja-JP"/>
        </w:rPr>
        <w:t xml:space="preserve">the </w:t>
      </w:r>
      <w:r w:rsidRPr="00133957">
        <w:rPr>
          <w:lang w:val="en-GB"/>
        </w:rPr>
        <w:t>metadata delivered over the broadcasting channel</w:t>
      </w:r>
      <w:r w:rsidRPr="00133957">
        <w:rPr>
          <w:lang w:val="en-GB" w:eastAsia="ja-JP"/>
        </w:rPr>
        <w:t>s</w:t>
      </w:r>
      <w:r w:rsidRPr="00133957">
        <w:rPr>
          <w:lang w:val="en-GB"/>
        </w:rPr>
        <w:t xml:space="preserve">. </w:t>
      </w:r>
      <w:r w:rsidRPr="00133957">
        <w:rPr>
          <w:lang w:val="en-GB" w:eastAsia="ja-JP"/>
        </w:rPr>
        <w:t>T</w:t>
      </w:r>
      <w:r w:rsidRPr="00133957">
        <w:rPr>
          <w:lang w:val="en-GB"/>
        </w:rPr>
        <w:t>he broadcasting channel</w:t>
      </w:r>
      <w:r w:rsidRPr="00133957">
        <w:rPr>
          <w:lang w:val="en-GB" w:eastAsia="ja-JP"/>
        </w:rPr>
        <w:t>s</w:t>
      </w:r>
      <w:r w:rsidRPr="00133957">
        <w:rPr>
          <w:lang w:val="en-GB"/>
        </w:rPr>
        <w:t xml:space="preserve"> </w:t>
      </w:r>
      <w:r w:rsidRPr="00133957">
        <w:rPr>
          <w:lang w:val="en-GB" w:eastAsia="ja-JP"/>
        </w:rPr>
        <w:t>have a large transmission capacity, and the consumed resources, such as transmitters and frequency bandwidth, are constant regardless of the number of receivers. A</w:t>
      </w:r>
      <w:r w:rsidRPr="00133957">
        <w:rPr>
          <w:lang w:val="en-GB"/>
        </w:rPr>
        <w:t xml:space="preserve"> </w:t>
      </w:r>
      <w:r w:rsidRPr="00133957">
        <w:rPr>
          <w:lang w:val="en-GB" w:eastAsia="ja-JP"/>
        </w:rPr>
        <w:t>large amount</w:t>
      </w:r>
      <w:r w:rsidRPr="00133957">
        <w:rPr>
          <w:lang w:val="en-GB"/>
        </w:rPr>
        <w:t xml:space="preserve"> of content, which </w:t>
      </w:r>
      <w:r w:rsidRPr="00133957">
        <w:rPr>
          <w:lang w:val="en-GB" w:eastAsia="ja-JP"/>
        </w:rPr>
        <w:t>meets</w:t>
      </w:r>
      <w:r w:rsidRPr="00133957">
        <w:rPr>
          <w:lang w:val="en-GB"/>
        </w:rPr>
        <w:t xml:space="preserve"> </w:t>
      </w:r>
      <w:r w:rsidRPr="00133957">
        <w:rPr>
          <w:lang w:val="en-GB" w:eastAsia="ja-JP"/>
        </w:rPr>
        <w:t>the preferences of many users</w:t>
      </w:r>
      <w:r w:rsidRPr="00133957">
        <w:rPr>
          <w:lang w:val="en-GB"/>
        </w:rPr>
        <w:t xml:space="preserve">, </w:t>
      </w:r>
      <w:r w:rsidRPr="00133957">
        <w:rPr>
          <w:lang w:val="en-GB" w:eastAsia="ja-JP"/>
        </w:rPr>
        <w:t>is</w:t>
      </w:r>
      <w:r w:rsidRPr="00133957">
        <w:rPr>
          <w:lang w:val="en-GB"/>
        </w:rPr>
        <w:t xml:space="preserve"> stored </w:t>
      </w:r>
      <w:r w:rsidRPr="00133957">
        <w:rPr>
          <w:lang w:val="en-GB" w:eastAsia="ja-JP"/>
        </w:rPr>
        <w:t xml:space="preserve">in a receiver without consuming telecommunication resources. It is convenient for users to store </w:t>
      </w:r>
      <w:r w:rsidRPr="00133957">
        <w:rPr>
          <w:lang w:val="en-GB"/>
        </w:rPr>
        <w:t>their favourite content</w:t>
      </w:r>
      <w:r w:rsidRPr="00133957">
        <w:rPr>
          <w:lang w:val="en-GB" w:eastAsia="ja-JP"/>
        </w:rPr>
        <w:t xml:space="preserve"> in advance.</w:t>
      </w:r>
    </w:p>
    <w:p w:rsidR="001900DA" w:rsidRPr="00133957" w:rsidRDefault="001900DA" w:rsidP="0037152F">
      <w:pPr>
        <w:pStyle w:val="enumlev1"/>
        <w:rPr>
          <w:lang w:val="en-GB" w:eastAsia="ja-JP"/>
        </w:rPr>
      </w:pPr>
      <w:r w:rsidRPr="00133957">
        <w:rPr>
          <w:lang w:val="en-GB" w:eastAsia="ja-JP"/>
        </w:rPr>
        <w:t>2</w:t>
      </w:r>
      <w:r w:rsidR="0037152F" w:rsidRPr="00133957">
        <w:rPr>
          <w:lang w:val="en-GB" w:eastAsia="ja-JP"/>
        </w:rPr>
        <w:t>.</w:t>
      </w:r>
      <w:r w:rsidRPr="00133957">
        <w:rPr>
          <w:lang w:val="en-GB"/>
        </w:rPr>
        <w:t xml:space="preserve"> </w:t>
      </w:r>
      <w:r w:rsidRPr="00133957">
        <w:rPr>
          <w:lang w:val="en-GB"/>
        </w:rPr>
        <w:tab/>
        <w:t xml:space="preserve">Navigation from </w:t>
      </w:r>
      <w:r w:rsidRPr="00133957">
        <w:rPr>
          <w:lang w:val="en-GB" w:eastAsia="ja-JP"/>
        </w:rPr>
        <w:t>data</w:t>
      </w:r>
      <w:r w:rsidRPr="00133957">
        <w:rPr>
          <w:lang w:val="en-GB"/>
        </w:rPr>
        <w:t xml:space="preserve"> broadcasting </w:t>
      </w:r>
      <w:r w:rsidRPr="00133957">
        <w:rPr>
          <w:lang w:val="en-GB" w:eastAsia="ja-JP"/>
        </w:rPr>
        <w:t>of real-time services</w:t>
      </w:r>
      <w:r w:rsidR="0037152F" w:rsidRPr="00133957">
        <w:rPr>
          <w:lang w:val="en-GB" w:eastAsia="ja-JP"/>
        </w:rPr>
        <w:t>.</w:t>
      </w:r>
    </w:p>
    <w:p w:rsidR="001900DA" w:rsidRPr="00133957" w:rsidRDefault="001900DA" w:rsidP="001900DA">
      <w:pPr>
        <w:pStyle w:val="enumlev1"/>
        <w:rPr>
          <w:lang w:val="en-GB" w:eastAsia="ja-JP"/>
        </w:rPr>
      </w:pPr>
      <w:r w:rsidRPr="00133957">
        <w:rPr>
          <w:lang w:val="en-GB" w:eastAsia="ja-JP"/>
        </w:rPr>
        <w:tab/>
        <w:t>A list of content related to real-time broadcast programmes is presented to users in the data broadcasting of real-time services. A user</w:t>
      </w:r>
      <w:r w:rsidRPr="00133957">
        <w:rPr>
          <w:lang w:val="en-GB"/>
        </w:rPr>
        <w:t xml:space="preserve"> select</w:t>
      </w:r>
      <w:r w:rsidRPr="00133957">
        <w:rPr>
          <w:lang w:val="en-GB" w:eastAsia="ja-JP"/>
        </w:rPr>
        <w:t>s</w:t>
      </w:r>
      <w:r w:rsidRPr="00133957">
        <w:rPr>
          <w:lang w:val="en-GB"/>
        </w:rPr>
        <w:t xml:space="preserve"> content to download from the list. </w:t>
      </w:r>
      <w:r w:rsidRPr="00133957">
        <w:rPr>
          <w:lang w:val="en-GB" w:eastAsia="ja-JP"/>
        </w:rPr>
        <w:t>T</w:t>
      </w:r>
      <w:r w:rsidRPr="00133957">
        <w:rPr>
          <w:lang w:val="en-GB"/>
        </w:rPr>
        <w:t xml:space="preserve">he receiver </w:t>
      </w:r>
      <w:r w:rsidRPr="00133957">
        <w:rPr>
          <w:lang w:val="en-GB" w:eastAsia="ja-JP"/>
        </w:rPr>
        <w:t xml:space="preserve">then obtains the metadata for </w:t>
      </w:r>
      <w:r w:rsidRPr="00133957">
        <w:rPr>
          <w:lang w:val="en-GB"/>
        </w:rPr>
        <w:t xml:space="preserve">setup </w:t>
      </w:r>
      <w:r w:rsidRPr="00133957">
        <w:rPr>
          <w:lang w:val="en-GB" w:eastAsia="ja-JP"/>
        </w:rPr>
        <w:t xml:space="preserve">the scheduled download </w:t>
      </w:r>
      <w:r w:rsidRPr="00133957">
        <w:rPr>
          <w:lang w:val="en-GB"/>
        </w:rPr>
        <w:t>from the server by using telecommunication network</w:t>
      </w:r>
      <w:r w:rsidRPr="00133957">
        <w:rPr>
          <w:lang w:val="en-GB" w:eastAsia="ja-JP"/>
        </w:rPr>
        <w:t>s</w:t>
      </w:r>
      <w:r w:rsidRPr="00133957">
        <w:rPr>
          <w:lang w:val="en-GB"/>
        </w:rPr>
        <w:t>.</w:t>
      </w:r>
      <w:r w:rsidRPr="00133957">
        <w:rPr>
          <w:lang w:val="en-GB" w:eastAsia="ja-JP"/>
        </w:rPr>
        <w:t xml:space="preserve"> Based on the metadata, the receiver sets up the scheduled download.</w:t>
      </w:r>
    </w:p>
    <w:p w:rsidR="001900DA" w:rsidRPr="00133957" w:rsidRDefault="001900DA" w:rsidP="0037152F">
      <w:pPr>
        <w:pStyle w:val="enumlev1"/>
        <w:rPr>
          <w:lang w:val="en-GB" w:eastAsia="ja-JP"/>
        </w:rPr>
      </w:pPr>
      <w:r w:rsidRPr="00133957">
        <w:rPr>
          <w:lang w:val="en-GB" w:eastAsia="ja-JP"/>
        </w:rPr>
        <w:t>3</w:t>
      </w:r>
      <w:r w:rsidR="0037152F" w:rsidRPr="00133957">
        <w:rPr>
          <w:lang w:val="en-GB" w:eastAsia="ja-JP"/>
        </w:rPr>
        <w:t>.</w:t>
      </w:r>
      <w:r w:rsidRPr="00133957">
        <w:rPr>
          <w:lang w:val="en-GB" w:eastAsia="ja-JP"/>
        </w:rPr>
        <w:tab/>
        <w:t>Connecting to portal server</w:t>
      </w:r>
      <w:r w:rsidR="0037152F" w:rsidRPr="00133957">
        <w:rPr>
          <w:lang w:val="en-GB" w:eastAsia="ja-JP"/>
        </w:rPr>
        <w:t>.</w:t>
      </w:r>
    </w:p>
    <w:p w:rsidR="001900DA" w:rsidRPr="00133957" w:rsidRDefault="001900DA" w:rsidP="001900DA">
      <w:pPr>
        <w:pStyle w:val="enumlev1"/>
        <w:rPr>
          <w:lang w:val="en-GB" w:eastAsia="ja-JP"/>
        </w:rPr>
      </w:pPr>
      <w:r w:rsidRPr="00133957">
        <w:rPr>
          <w:lang w:val="en-GB"/>
        </w:rPr>
        <w:tab/>
        <w:t xml:space="preserve">This </w:t>
      </w:r>
      <w:r w:rsidRPr="00133957">
        <w:rPr>
          <w:lang w:val="en-GB" w:eastAsia="ja-JP"/>
        </w:rPr>
        <w:t>works in</w:t>
      </w:r>
      <w:r w:rsidRPr="00133957">
        <w:rPr>
          <w:lang w:val="en-GB"/>
        </w:rPr>
        <w:t xml:space="preserve"> the same </w:t>
      </w:r>
      <w:r w:rsidRPr="00133957">
        <w:rPr>
          <w:lang w:val="en-GB" w:eastAsia="ja-JP"/>
        </w:rPr>
        <w:t>way</w:t>
      </w:r>
      <w:r w:rsidRPr="00133957">
        <w:rPr>
          <w:lang w:val="en-GB"/>
        </w:rPr>
        <w:t xml:space="preserve"> </w:t>
      </w:r>
      <w:r w:rsidRPr="00133957">
        <w:rPr>
          <w:lang w:val="en-GB" w:eastAsia="ja-JP"/>
        </w:rPr>
        <w:t>as</w:t>
      </w:r>
      <w:r w:rsidRPr="00133957">
        <w:rPr>
          <w:lang w:val="en-GB"/>
        </w:rPr>
        <w:t xml:space="preserve"> telecommunication download service</w:t>
      </w:r>
      <w:r w:rsidRPr="00133957">
        <w:rPr>
          <w:lang w:val="en-GB" w:eastAsia="ja-JP"/>
        </w:rPr>
        <w:t>s</w:t>
      </w:r>
      <w:r w:rsidRPr="00133957">
        <w:rPr>
          <w:lang w:val="en-GB"/>
        </w:rPr>
        <w:t xml:space="preserve">. </w:t>
      </w:r>
      <w:r w:rsidRPr="00133957">
        <w:rPr>
          <w:lang w:val="en-GB" w:eastAsia="ja-JP"/>
        </w:rPr>
        <w:t>A list of provided content is presented to u</w:t>
      </w:r>
      <w:r w:rsidRPr="00133957">
        <w:rPr>
          <w:lang w:val="en-GB"/>
        </w:rPr>
        <w:t xml:space="preserve">sers </w:t>
      </w:r>
      <w:r w:rsidRPr="00133957">
        <w:rPr>
          <w:lang w:val="en-GB" w:eastAsia="ja-JP"/>
        </w:rPr>
        <w:t xml:space="preserve">at the portal site in the telecommunication networks. </w:t>
      </w:r>
      <w:r w:rsidRPr="00133957">
        <w:rPr>
          <w:lang w:val="en-GB"/>
        </w:rPr>
        <w:t xml:space="preserve">After </w:t>
      </w:r>
      <w:r w:rsidRPr="00133957">
        <w:rPr>
          <w:lang w:val="en-GB" w:eastAsia="ja-JP"/>
        </w:rPr>
        <w:t xml:space="preserve">a </w:t>
      </w:r>
      <w:r w:rsidRPr="00133957">
        <w:rPr>
          <w:lang w:val="en-GB"/>
        </w:rPr>
        <w:t>user select</w:t>
      </w:r>
      <w:r w:rsidRPr="00133957">
        <w:rPr>
          <w:lang w:val="en-GB" w:eastAsia="ja-JP"/>
        </w:rPr>
        <w:t>s</w:t>
      </w:r>
      <w:r w:rsidRPr="00133957">
        <w:rPr>
          <w:lang w:val="en-GB"/>
        </w:rPr>
        <w:t xml:space="preserve"> content</w:t>
      </w:r>
      <w:r w:rsidRPr="00133957">
        <w:rPr>
          <w:lang w:val="en-GB" w:eastAsia="ja-JP"/>
        </w:rPr>
        <w:t xml:space="preserve"> with a browser</w:t>
      </w:r>
      <w:r w:rsidRPr="00133957">
        <w:rPr>
          <w:lang w:val="en-GB"/>
        </w:rPr>
        <w:t xml:space="preserve">, the receiver </w:t>
      </w:r>
      <w:r w:rsidRPr="00133957">
        <w:rPr>
          <w:lang w:val="en-GB" w:eastAsia="ja-JP"/>
        </w:rPr>
        <w:t>obtains</w:t>
      </w:r>
      <w:r w:rsidRPr="00133957">
        <w:rPr>
          <w:lang w:val="en-GB"/>
        </w:rPr>
        <w:t xml:space="preserve"> </w:t>
      </w:r>
      <w:r w:rsidRPr="00133957">
        <w:rPr>
          <w:lang w:val="en-GB" w:eastAsia="ja-JP"/>
        </w:rPr>
        <w:t>the metadata for setup</w:t>
      </w:r>
      <w:r w:rsidRPr="00133957">
        <w:rPr>
          <w:lang w:val="en-GB"/>
        </w:rPr>
        <w:t xml:space="preserve"> </w:t>
      </w:r>
      <w:r w:rsidRPr="00133957">
        <w:rPr>
          <w:lang w:val="en-GB" w:eastAsia="ja-JP"/>
        </w:rPr>
        <w:t xml:space="preserve">the scheduled download </w:t>
      </w:r>
      <w:r w:rsidRPr="00133957">
        <w:rPr>
          <w:lang w:val="en-GB"/>
        </w:rPr>
        <w:t>and set</w:t>
      </w:r>
      <w:r w:rsidRPr="00133957">
        <w:rPr>
          <w:lang w:val="en-GB" w:eastAsia="ja-JP"/>
        </w:rPr>
        <w:t>s</w:t>
      </w:r>
      <w:r w:rsidRPr="00133957">
        <w:rPr>
          <w:lang w:val="en-GB"/>
        </w:rPr>
        <w:t xml:space="preserve"> up </w:t>
      </w:r>
      <w:r w:rsidRPr="00133957">
        <w:rPr>
          <w:lang w:val="en-GB" w:eastAsia="ja-JP"/>
        </w:rPr>
        <w:t xml:space="preserve">the </w:t>
      </w:r>
      <w:r w:rsidRPr="00133957">
        <w:rPr>
          <w:lang w:val="en-GB"/>
        </w:rPr>
        <w:t>scheduled download in the same way as 2).</w:t>
      </w:r>
    </w:p>
    <w:p w:rsidR="001900DA" w:rsidRPr="00133957" w:rsidRDefault="001900DA" w:rsidP="001900DA">
      <w:pPr>
        <w:pStyle w:val="enumlev1"/>
        <w:rPr>
          <w:lang w:val="en-GB" w:eastAsia="ja-JP"/>
        </w:rPr>
      </w:pPr>
      <w:r w:rsidRPr="00133957">
        <w:rPr>
          <w:lang w:val="en-GB" w:eastAsia="ja-JP"/>
        </w:rPr>
        <w:tab/>
        <w:t>At the same portal site, a list of content provided in the telecommunication download services is also presented. When a user selects content provided in the telecommunication download services, the content is delivered to the user immediately.</w:t>
      </w:r>
    </w:p>
    <w:p w:rsidR="001900DA" w:rsidRPr="00133957" w:rsidRDefault="001900DA" w:rsidP="001900DA">
      <w:pPr>
        <w:pStyle w:val="enumlev1"/>
        <w:rPr>
          <w:lang w:val="en-GB" w:eastAsia="ja-JP"/>
        </w:rPr>
      </w:pPr>
      <w:r w:rsidRPr="00133957">
        <w:rPr>
          <w:lang w:val="en-GB" w:eastAsia="ja-JP"/>
        </w:rPr>
        <w:tab/>
        <w:t>For the service provider, it is easy to switch the delivery channels from broadcasting channels to telecommunication networks and vice versa. It is also easy to present some recommended content to users.</w:t>
      </w:r>
    </w:p>
    <w:p w:rsidR="001900DA" w:rsidRPr="00133957" w:rsidRDefault="001900DA" w:rsidP="001900DA">
      <w:pPr>
        <w:rPr>
          <w:lang w:val="en-GB" w:eastAsia="ja-JP"/>
        </w:rPr>
      </w:pPr>
      <w:r w:rsidRPr="00133957">
        <w:rPr>
          <w:lang w:val="en-GB"/>
        </w:rPr>
        <w:t xml:space="preserve">In each case, </w:t>
      </w:r>
      <w:r w:rsidRPr="00133957">
        <w:rPr>
          <w:lang w:val="en-GB" w:eastAsia="ja-JP"/>
        </w:rPr>
        <w:t xml:space="preserve">a list of </w:t>
      </w:r>
      <w:r w:rsidRPr="00133957">
        <w:rPr>
          <w:lang w:val="en-GB"/>
        </w:rPr>
        <w:t xml:space="preserve">stored content </w:t>
      </w:r>
      <w:r w:rsidRPr="00133957">
        <w:rPr>
          <w:lang w:val="en-GB" w:eastAsia="ja-JP"/>
        </w:rPr>
        <w:t xml:space="preserve">in a receiver </w:t>
      </w:r>
      <w:r w:rsidRPr="00133957">
        <w:rPr>
          <w:lang w:val="en-GB"/>
        </w:rPr>
        <w:t xml:space="preserve">is </w:t>
      </w:r>
      <w:r w:rsidRPr="00133957">
        <w:rPr>
          <w:lang w:val="en-GB" w:eastAsia="ja-JP"/>
        </w:rPr>
        <w:t xml:space="preserve">presented to the user, from which the user selects and </w:t>
      </w:r>
      <w:r w:rsidRPr="00133957">
        <w:rPr>
          <w:lang w:val="en-GB"/>
        </w:rPr>
        <w:t>play</w:t>
      </w:r>
      <w:r w:rsidRPr="00133957">
        <w:rPr>
          <w:lang w:val="en-GB" w:eastAsia="ja-JP"/>
        </w:rPr>
        <w:t>s</w:t>
      </w:r>
      <w:r w:rsidRPr="00133957">
        <w:rPr>
          <w:lang w:val="en-GB"/>
        </w:rPr>
        <w:t xml:space="preserve"> back </w:t>
      </w:r>
      <w:r w:rsidRPr="00133957">
        <w:rPr>
          <w:lang w:val="en-GB" w:eastAsia="ja-JP"/>
        </w:rPr>
        <w:t xml:space="preserve">content </w:t>
      </w:r>
      <w:r w:rsidRPr="00133957">
        <w:rPr>
          <w:lang w:val="en-GB"/>
        </w:rPr>
        <w:t xml:space="preserve">in the same way as content delivered </w:t>
      </w:r>
      <w:r w:rsidRPr="00133957">
        <w:rPr>
          <w:lang w:val="en-GB" w:eastAsia="ja-JP"/>
        </w:rPr>
        <w:t>on</w:t>
      </w:r>
      <w:r w:rsidRPr="00133957">
        <w:rPr>
          <w:lang w:val="en-GB"/>
        </w:rPr>
        <w:t xml:space="preserve"> telecommunication network</w:t>
      </w:r>
      <w:r w:rsidRPr="00133957">
        <w:rPr>
          <w:lang w:val="en-GB" w:eastAsia="ja-JP"/>
        </w:rPr>
        <w:t>s</w:t>
      </w:r>
      <w:r w:rsidRPr="00133957">
        <w:rPr>
          <w:lang w:val="en-GB"/>
        </w:rPr>
        <w:t>.</w:t>
      </w:r>
    </w:p>
    <w:p w:rsidR="001900DA" w:rsidRPr="00133957" w:rsidRDefault="001900DA" w:rsidP="0037152F">
      <w:pPr>
        <w:pStyle w:val="Heading1"/>
        <w:rPr>
          <w:lang w:val="en-GB" w:eastAsia="ja-JP"/>
        </w:rPr>
      </w:pPr>
      <w:r w:rsidRPr="00133957">
        <w:rPr>
          <w:lang w:val="en-GB" w:eastAsia="ja-JP"/>
        </w:rPr>
        <w:t>4</w:t>
      </w:r>
      <w:r w:rsidRPr="00133957">
        <w:rPr>
          <w:lang w:val="en-GB" w:eastAsia="ja-JP"/>
        </w:rPr>
        <w:tab/>
        <w:t xml:space="preserve">Download </w:t>
      </w:r>
      <w:r w:rsidR="0037152F" w:rsidRPr="00133957">
        <w:rPr>
          <w:lang w:val="en-GB" w:eastAsia="ja-JP"/>
        </w:rPr>
        <w:t xml:space="preserve">control </w:t>
      </w:r>
      <w:r w:rsidRPr="00133957">
        <w:rPr>
          <w:lang w:val="en-GB" w:eastAsia="ja-JP"/>
        </w:rPr>
        <w:t>information as metadata for setup a scheduled download</w:t>
      </w:r>
    </w:p>
    <w:p w:rsidR="001900DA" w:rsidRPr="00133957" w:rsidRDefault="001900DA" w:rsidP="0037152F">
      <w:pPr>
        <w:rPr>
          <w:lang w:val="en-GB" w:eastAsia="ja-JP"/>
        </w:rPr>
      </w:pPr>
      <w:r w:rsidRPr="00133957">
        <w:rPr>
          <w:lang w:val="en-GB" w:eastAsia="ja-JP"/>
        </w:rPr>
        <w:t xml:space="preserve">A receiver sets up a scheduled download based on </w:t>
      </w:r>
      <w:r w:rsidR="0037152F" w:rsidRPr="00133957">
        <w:rPr>
          <w:lang w:val="en-GB" w:eastAsia="ja-JP"/>
        </w:rPr>
        <w:t>Download control (</w:t>
      </w:r>
      <w:r w:rsidRPr="00133957">
        <w:rPr>
          <w:lang w:val="en-GB" w:eastAsia="ja-JP"/>
        </w:rPr>
        <w:t>DLC</w:t>
      </w:r>
      <w:r w:rsidR="0037152F" w:rsidRPr="00133957">
        <w:rPr>
          <w:lang w:val="en-GB" w:eastAsia="ja-JP"/>
        </w:rPr>
        <w:t>)</w:t>
      </w:r>
      <w:r w:rsidRPr="00133957">
        <w:rPr>
          <w:lang w:val="en-GB" w:eastAsia="ja-JP"/>
        </w:rPr>
        <w:t xml:space="preserve"> specified in this section. DLC is delivered on either broadcasting channels or telecommunication networks as depicted in Fig. </w:t>
      </w:r>
      <w:r w:rsidR="0037152F" w:rsidRPr="00133957">
        <w:rPr>
          <w:lang w:val="en-GB" w:eastAsia="ja-JP"/>
        </w:rPr>
        <w:t>7</w:t>
      </w:r>
      <w:r w:rsidRPr="00133957">
        <w:rPr>
          <w:lang w:val="en-GB" w:eastAsia="ja-JP"/>
        </w:rPr>
        <w:t>. DLC is an XML document describing all information necessary for receivers to tune into the broadcasting signals and store delivered files.</w:t>
      </w:r>
    </w:p>
    <w:p w:rsidR="001900DA" w:rsidRPr="00133957" w:rsidRDefault="001900DA" w:rsidP="001900DA">
      <w:pPr>
        <w:rPr>
          <w:lang w:val="en-GB" w:eastAsia="ja-JP"/>
        </w:rPr>
      </w:pPr>
      <w:r w:rsidRPr="00133957">
        <w:rPr>
          <w:lang w:val="en-GB" w:eastAsia="ja-JP"/>
        </w:rPr>
        <w:t>DLC describes the following information:</w:t>
      </w:r>
    </w:p>
    <w:p w:rsidR="001900DA" w:rsidRPr="00133957" w:rsidRDefault="001900DA" w:rsidP="001900DA">
      <w:pPr>
        <w:pStyle w:val="enumlev1"/>
        <w:rPr>
          <w:lang w:val="en-GB" w:eastAsia="ja-JP"/>
        </w:rPr>
      </w:pPr>
      <w:r w:rsidRPr="00133957">
        <w:rPr>
          <w:lang w:val="en-GB"/>
        </w:rPr>
        <w:t>–</w:t>
      </w:r>
      <w:r w:rsidRPr="00133957">
        <w:rPr>
          <w:lang w:val="en-GB" w:eastAsia="ja-JP"/>
        </w:rPr>
        <w:tab/>
        <w:t>Name of content provider.</w:t>
      </w:r>
    </w:p>
    <w:p w:rsidR="001900DA" w:rsidRPr="00133957" w:rsidRDefault="001900DA" w:rsidP="001900DA">
      <w:pPr>
        <w:pStyle w:val="enumlev1"/>
        <w:rPr>
          <w:lang w:val="en-GB" w:eastAsia="ja-JP"/>
        </w:rPr>
      </w:pPr>
      <w:r w:rsidRPr="00133957">
        <w:rPr>
          <w:lang w:val="en-GB" w:eastAsia="ja-JP"/>
        </w:rPr>
        <w:t>–</w:t>
      </w:r>
      <w:r w:rsidRPr="00133957">
        <w:rPr>
          <w:lang w:val="en-GB" w:eastAsia="ja-JP"/>
        </w:rPr>
        <w:tab/>
        <w:t>Description of content.</w:t>
      </w:r>
    </w:p>
    <w:p w:rsidR="001900DA" w:rsidRPr="00133957" w:rsidRDefault="001900DA" w:rsidP="007059F2">
      <w:pPr>
        <w:pStyle w:val="enumlev1"/>
        <w:rPr>
          <w:lang w:val="en-GB" w:eastAsia="ja-JP"/>
        </w:rPr>
      </w:pPr>
      <w:r w:rsidRPr="00133957">
        <w:rPr>
          <w:lang w:val="en-GB" w:eastAsia="ja-JP"/>
        </w:rPr>
        <w:t>–</w:t>
      </w:r>
      <w:r w:rsidRPr="00133957">
        <w:rPr>
          <w:lang w:val="en-GB" w:eastAsia="ja-JP"/>
        </w:rPr>
        <w:tab/>
        <w:t>URL of metadata server to obtain ECG metadata when it is provided on telecommunication networks.</w:t>
      </w:r>
    </w:p>
    <w:p w:rsidR="001900DA" w:rsidRPr="00133957" w:rsidRDefault="001900DA" w:rsidP="001900DA">
      <w:pPr>
        <w:pStyle w:val="enumlev1"/>
        <w:rPr>
          <w:lang w:val="en-GB" w:eastAsia="ja-JP"/>
        </w:rPr>
      </w:pPr>
      <w:r w:rsidRPr="00133957">
        <w:rPr>
          <w:lang w:val="en-GB" w:eastAsia="ja-JP"/>
        </w:rPr>
        <w:t>–</w:t>
      </w:r>
      <w:r w:rsidRPr="00133957">
        <w:rPr>
          <w:lang w:val="en-GB" w:eastAsia="ja-JP"/>
        </w:rPr>
        <w:tab/>
        <w:t>URL of DRM server with its signature.</w:t>
      </w:r>
    </w:p>
    <w:p w:rsidR="001900DA" w:rsidRPr="00133957" w:rsidRDefault="001900DA" w:rsidP="001900DA">
      <w:pPr>
        <w:pStyle w:val="enumlev1"/>
        <w:rPr>
          <w:lang w:val="en-GB" w:eastAsia="ja-JP"/>
        </w:rPr>
      </w:pPr>
      <w:r w:rsidRPr="00133957">
        <w:rPr>
          <w:lang w:val="en-GB" w:eastAsia="ja-JP"/>
        </w:rPr>
        <w:t>–</w:t>
      </w:r>
      <w:r w:rsidRPr="00133957">
        <w:rPr>
          <w:lang w:val="en-GB" w:eastAsia="ja-JP"/>
        </w:rPr>
        <w:tab/>
        <w:t>Certificate-related information.</w:t>
      </w:r>
    </w:p>
    <w:p w:rsidR="001900DA" w:rsidRPr="00133957" w:rsidRDefault="001900DA" w:rsidP="007059F2">
      <w:pPr>
        <w:pStyle w:val="enumlev1"/>
        <w:rPr>
          <w:lang w:val="en-GB" w:eastAsia="ja-JP"/>
        </w:rPr>
      </w:pPr>
      <w:r w:rsidRPr="00133957">
        <w:rPr>
          <w:lang w:val="en-GB" w:eastAsia="ja-JP"/>
        </w:rPr>
        <w:t>–</w:t>
      </w:r>
      <w:r w:rsidRPr="00133957">
        <w:rPr>
          <w:lang w:val="en-GB" w:eastAsia="ja-JP"/>
        </w:rPr>
        <w:tab/>
        <w:t>Delivery information of broadcasting signals such as IP address and port number, or service identification.</w:t>
      </w:r>
    </w:p>
    <w:p w:rsidR="001900DA" w:rsidRPr="00133957" w:rsidRDefault="001900DA" w:rsidP="001900DA">
      <w:pPr>
        <w:pStyle w:val="enumlev1"/>
        <w:rPr>
          <w:lang w:val="en-GB" w:eastAsia="ja-JP"/>
        </w:rPr>
      </w:pPr>
      <w:r w:rsidRPr="00133957">
        <w:rPr>
          <w:lang w:val="en-GB" w:eastAsia="ja-JP"/>
        </w:rPr>
        <w:t>–</w:t>
      </w:r>
      <w:r w:rsidRPr="00133957">
        <w:rPr>
          <w:lang w:val="en-GB" w:eastAsia="ja-JP"/>
        </w:rPr>
        <w:tab/>
        <w:t>Start and end times of the delivery session.</w:t>
      </w:r>
    </w:p>
    <w:p w:rsidR="001900DA" w:rsidRPr="00133957" w:rsidRDefault="001900DA" w:rsidP="00B972A6">
      <w:pPr>
        <w:pStyle w:val="enumlev1"/>
        <w:keepNext/>
        <w:rPr>
          <w:lang w:val="en-GB" w:eastAsia="ja-JP"/>
        </w:rPr>
      </w:pPr>
      <w:r w:rsidRPr="00133957">
        <w:rPr>
          <w:lang w:val="en-GB" w:eastAsia="ja-JP"/>
        </w:rPr>
        <w:lastRenderedPageBreak/>
        <w:t>–</w:t>
      </w:r>
      <w:r w:rsidRPr="00133957">
        <w:rPr>
          <w:lang w:val="en-GB" w:eastAsia="ja-JP"/>
        </w:rPr>
        <w:tab/>
        <w:t>Content identification.</w:t>
      </w:r>
    </w:p>
    <w:p w:rsidR="001900DA" w:rsidRPr="00133957" w:rsidRDefault="001900DA" w:rsidP="001900DA">
      <w:pPr>
        <w:pStyle w:val="enumlev1"/>
        <w:rPr>
          <w:lang w:val="en-GB" w:eastAsia="ja-JP"/>
        </w:rPr>
      </w:pPr>
      <w:r w:rsidRPr="00133957">
        <w:rPr>
          <w:lang w:val="en-GB" w:eastAsia="ja-JP"/>
        </w:rPr>
        <w:t>–</w:t>
      </w:r>
      <w:r w:rsidRPr="00133957">
        <w:rPr>
          <w:lang w:val="en-GB" w:eastAsia="ja-JP"/>
        </w:rPr>
        <w:tab/>
        <w:t>Information on file repair mechanism such as URLs of repair servers.</w:t>
      </w:r>
    </w:p>
    <w:p w:rsidR="001900DA" w:rsidRPr="00133957" w:rsidRDefault="001900DA" w:rsidP="009B6C32">
      <w:pPr>
        <w:pStyle w:val="Heading1"/>
        <w:rPr>
          <w:lang w:val="en-GB" w:eastAsia="ja-JP"/>
        </w:rPr>
      </w:pPr>
      <w:r w:rsidRPr="00133957">
        <w:rPr>
          <w:lang w:val="en-GB"/>
        </w:rPr>
        <w:t>5</w:t>
      </w:r>
      <w:r w:rsidRPr="00133957">
        <w:rPr>
          <w:lang w:val="en-GB"/>
        </w:rPr>
        <w:tab/>
        <w:t xml:space="preserve">File </w:t>
      </w:r>
      <w:r w:rsidRPr="00133957">
        <w:rPr>
          <w:lang w:val="en-GB" w:eastAsia="ja-JP"/>
        </w:rPr>
        <w:t>transport</w:t>
      </w:r>
      <w:r w:rsidRPr="00133957">
        <w:rPr>
          <w:lang w:val="en-GB"/>
        </w:rPr>
        <w:t xml:space="preserve"> method</w:t>
      </w:r>
      <w:r w:rsidRPr="00133957">
        <w:rPr>
          <w:lang w:val="en-GB" w:eastAsia="ja-JP"/>
        </w:rPr>
        <w:t xml:space="preserve"> for the system</w:t>
      </w:r>
    </w:p>
    <w:p w:rsidR="001900DA" w:rsidRPr="00133957" w:rsidRDefault="001900DA" w:rsidP="009B6C32">
      <w:pPr>
        <w:keepNext/>
        <w:keepLines/>
        <w:rPr>
          <w:lang w:val="en-GB" w:eastAsia="ja-JP"/>
        </w:rPr>
      </w:pPr>
      <w:r w:rsidRPr="00133957">
        <w:rPr>
          <w:lang w:val="en-GB" w:eastAsia="ja-JP"/>
        </w:rPr>
        <w:t>In the system, files are transported after being encapsulated into IP packets in order to achieve the maximum effect of hybrid delivery using broadcasting channels and telecommunication networks. The constructed IP packets are multiplexed in broadcasting channels using the multiplexing scheme for variable-length packets</w:t>
      </w:r>
      <w:r w:rsidRPr="00133957">
        <w:rPr>
          <w:rStyle w:val="FootnoteReference"/>
          <w:lang w:val="en-GB" w:eastAsia="ja-JP"/>
        </w:rPr>
        <w:footnoteReference w:id="2"/>
      </w:r>
      <w:r w:rsidRPr="00133957">
        <w:rPr>
          <w:lang w:val="en-GB" w:eastAsia="ja-JP"/>
        </w:rPr>
        <w:t>.</w:t>
      </w:r>
    </w:p>
    <w:p w:rsidR="001900DA" w:rsidRPr="00133957" w:rsidRDefault="001900DA" w:rsidP="001900DA">
      <w:pPr>
        <w:pStyle w:val="Heading2"/>
        <w:rPr>
          <w:lang w:val="en-GB" w:eastAsia="ja-JP"/>
        </w:rPr>
      </w:pPr>
      <w:r w:rsidRPr="00133957">
        <w:rPr>
          <w:lang w:val="en-GB" w:eastAsia="ja-JP"/>
        </w:rPr>
        <w:t>5.1</w:t>
      </w:r>
      <w:r w:rsidRPr="00133957">
        <w:rPr>
          <w:lang w:val="en-GB" w:eastAsia="ja-JP"/>
        </w:rPr>
        <w:tab/>
        <w:t>Constructing IP packets from a file</w:t>
      </w:r>
    </w:p>
    <w:p w:rsidR="001900DA" w:rsidRPr="00133957" w:rsidRDefault="001900DA" w:rsidP="000F498F">
      <w:pPr>
        <w:rPr>
          <w:lang w:val="en-GB" w:eastAsia="ja-JP"/>
        </w:rPr>
      </w:pPr>
      <w:r w:rsidRPr="00133957">
        <w:rPr>
          <w:lang w:val="en-GB" w:eastAsia="ja-JP"/>
        </w:rPr>
        <w:t>A file is segmented into data units of a given size. Besides these data units, file attribute information, which describes the file identification and size, is generated. IP packets are constructed from each data unit and the file attribute information by adding download, IP, and UDP headers. Figure</w:t>
      </w:r>
      <w:r w:rsidR="0037152F" w:rsidRPr="00133957">
        <w:rPr>
          <w:lang w:val="en-GB" w:eastAsia="ja-JP"/>
        </w:rPr>
        <w:t> 8</w:t>
      </w:r>
      <w:r w:rsidRPr="00133957">
        <w:rPr>
          <w:lang w:val="en-GB" w:eastAsia="ja-JP"/>
        </w:rPr>
        <w:t xml:space="preserve"> shows an overview of the process of constructing IP packets from a</w:t>
      </w:r>
      <w:r w:rsidR="000F498F" w:rsidRPr="00133957">
        <w:rPr>
          <w:lang w:val="en-GB" w:eastAsia="ja-JP"/>
        </w:rPr>
        <w:t xml:space="preserve"> </w:t>
      </w:r>
      <w:r w:rsidRPr="00133957">
        <w:rPr>
          <w:lang w:val="en-GB" w:eastAsia="ja-JP"/>
        </w:rPr>
        <w:t>file to be transferred.</w:t>
      </w:r>
    </w:p>
    <w:p w:rsidR="001900DA" w:rsidRPr="00133957" w:rsidRDefault="001900DA" w:rsidP="0037152F">
      <w:pPr>
        <w:pStyle w:val="FigureNo"/>
        <w:rPr>
          <w:lang w:val="en-GB" w:eastAsia="ja-JP"/>
        </w:rPr>
      </w:pPr>
      <w:r w:rsidRPr="00133957">
        <w:rPr>
          <w:lang w:val="en-GB" w:eastAsia="ja-JP"/>
        </w:rPr>
        <w:t xml:space="preserve">FIGURE </w:t>
      </w:r>
      <w:r w:rsidR="0037152F" w:rsidRPr="00133957">
        <w:rPr>
          <w:lang w:val="en-GB" w:eastAsia="ja-JP"/>
        </w:rPr>
        <w:t>8</w:t>
      </w:r>
    </w:p>
    <w:p w:rsidR="001900DA" w:rsidRPr="00133957" w:rsidRDefault="001900DA" w:rsidP="001900DA">
      <w:pPr>
        <w:pStyle w:val="Figuretitle"/>
        <w:rPr>
          <w:lang w:val="en-GB" w:eastAsia="ja-JP"/>
        </w:rPr>
      </w:pPr>
      <w:r w:rsidRPr="00133957">
        <w:rPr>
          <w:lang w:val="en-GB" w:eastAsia="ja-JP"/>
        </w:rPr>
        <w:t>Process of constructing IP packets from a file</w:t>
      </w:r>
    </w:p>
    <w:p w:rsidR="001900DA" w:rsidRPr="00133957" w:rsidRDefault="00B972A6" w:rsidP="007059F2">
      <w:pPr>
        <w:pStyle w:val="Figure"/>
        <w:rPr>
          <w:lang w:val="en-GB" w:eastAsia="ja-JP"/>
        </w:rPr>
      </w:pPr>
      <w:r>
        <w:rPr>
          <w:noProof/>
          <w:lang w:val="en-US" w:eastAsia="zh-CN"/>
        </w:rPr>
        <w:object w:dxaOrig="8316" w:dyaOrig="2514">
          <v:shape id="_x0000_i1032" type="#_x0000_t75" style="width:464.4pt;height:141pt" o:ole="">
            <v:imagedata r:id="rId26" o:title=""/>
          </v:shape>
          <o:OLEObject Type="Embed" ProgID="CorelDRAW.Graphic.14" ShapeID="_x0000_i1032" DrawAspect="Content" ObjectID="_1363171514" r:id="rId27"/>
        </w:object>
      </w:r>
    </w:p>
    <w:p w:rsidR="001900DA" w:rsidRPr="00133957" w:rsidRDefault="001900DA" w:rsidP="007059F2">
      <w:pPr>
        <w:pStyle w:val="Heading2"/>
        <w:rPr>
          <w:lang w:val="en-GB" w:eastAsia="ja-JP"/>
        </w:rPr>
      </w:pPr>
      <w:r w:rsidRPr="00133957">
        <w:rPr>
          <w:lang w:val="en-GB" w:eastAsia="ja-JP"/>
        </w:rPr>
        <w:t>5.2</w:t>
      </w:r>
      <w:r w:rsidRPr="00133957">
        <w:rPr>
          <w:lang w:val="en-GB" w:eastAsia="ja-JP"/>
        </w:rPr>
        <w:tab/>
        <w:t>File attribute information</w:t>
      </w:r>
    </w:p>
    <w:p w:rsidR="001900DA" w:rsidRPr="00133957" w:rsidRDefault="001900DA" w:rsidP="001900DA">
      <w:pPr>
        <w:rPr>
          <w:lang w:val="en-GB" w:eastAsia="ja-JP"/>
        </w:rPr>
      </w:pPr>
      <w:r w:rsidRPr="00133957">
        <w:rPr>
          <w:lang w:val="en-GB" w:eastAsia="ja-JP"/>
        </w:rPr>
        <w:t>File attribute information is contained in an XML document that describes information necessary for receivers to reconstruct the file from received data units. It also describes the configuration of a download header. An XML scheme for the file attribution information is shown below.</w:t>
      </w:r>
    </w:p>
    <w:p w:rsidR="001900DA" w:rsidRPr="00133957" w:rsidRDefault="001900DA" w:rsidP="00B972A6">
      <w:pPr>
        <w:pStyle w:val="Blanc"/>
        <w:rPr>
          <w:lang w:eastAsia="ja-JP"/>
        </w:rPr>
      </w:pPr>
    </w:p>
    <w:p w:rsidR="001900DA" w:rsidRPr="00133957" w:rsidRDefault="001900DA" w:rsidP="001900DA">
      <w:pPr>
        <w:pStyle w:val="DDLExample"/>
        <w:pBdr>
          <w:bottom w:val="single" w:sz="4" w:space="0" w:color="auto"/>
        </w:pBdr>
        <w:spacing w:line="240" w:lineRule="exact"/>
      </w:pPr>
      <w:r w:rsidRPr="00133957">
        <w:rPr>
          <w:lang w:eastAsia="ja-JP"/>
        </w:rPr>
        <w:t>&lt;? xml vers</w:t>
      </w:r>
      <w:r w:rsidRPr="00133957">
        <w:t>ion="1.0" encoding="UTF-8"</w:t>
      </w:r>
      <w:r w:rsidRPr="00133957">
        <w:rPr>
          <w:lang w:eastAsia="ja-JP"/>
        </w:rPr>
        <w:t xml:space="preserve"> </w:t>
      </w:r>
      <w:r w:rsidRPr="00133957">
        <w:t>?&gt;</w:t>
      </w:r>
    </w:p>
    <w:p w:rsidR="001900DA" w:rsidRPr="00133957" w:rsidRDefault="001900DA" w:rsidP="001900DA">
      <w:pPr>
        <w:pStyle w:val="DDLExample"/>
        <w:pBdr>
          <w:bottom w:val="single" w:sz="4" w:space="0" w:color="auto"/>
        </w:pBdr>
        <w:spacing w:line="240" w:lineRule="exact"/>
      </w:pPr>
      <w:r w:rsidRPr="00133957">
        <w:t>&lt;xs:scheme xmlns:xs="http://www.w3.org/200</w:t>
      </w:r>
      <w:r w:rsidRPr="00133957">
        <w:rPr>
          <w:lang w:eastAsia="ja-JP"/>
        </w:rPr>
        <w:t>1</w:t>
      </w:r>
      <w:r w:rsidRPr="00133957">
        <w:t>/XMLScheme"&gt;</w:t>
      </w:r>
    </w:p>
    <w:p w:rsidR="001900DA" w:rsidRPr="00133957" w:rsidRDefault="001900DA" w:rsidP="001900DA">
      <w:pPr>
        <w:pStyle w:val="DDLExample"/>
        <w:pBdr>
          <w:bottom w:val="single" w:sz="4" w:space="0" w:color="auto"/>
        </w:pBdr>
        <w:spacing w:line="240" w:lineRule="exact"/>
      </w:pPr>
      <w:r w:rsidRPr="00133957">
        <w:t xml:space="preserve"> &lt;xs:element name="FileInfo" type="FileInfoType"/&gt;</w:t>
      </w:r>
    </w:p>
    <w:p w:rsidR="001900DA" w:rsidRPr="00133957" w:rsidRDefault="001900DA" w:rsidP="001900DA">
      <w:pPr>
        <w:pStyle w:val="DDLExample"/>
        <w:pBdr>
          <w:bottom w:val="single" w:sz="4" w:space="0" w:color="auto"/>
        </w:pBdr>
        <w:spacing w:line="240" w:lineRule="exact"/>
      </w:pPr>
      <w:r w:rsidRPr="00133957">
        <w:t xml:space="preserve"> &lt;xs:complexType name="FileInfoType"&gt;</w:t>
      </w:r>
    </w:p>
    <w:p w:rsidR="001900DA" w:rsidRPr="00133957" w:rsidRDefault="001900DA" w:rsidP="001900DA">
      <w:pPr>
        <w:pStyle w:val="DDLExample"/>
        <w:pBdr>
          <w:bottom w:val="single" w:sz="4" w:space="0" w:color="auto"/>
        </w:pBdr>
        <w:spacing w:line="240" w:lineRule="exact"/>
      </w:pPr>
      <w:r w:rsidRPr="00133957">
        <w:t xml:space="preserve">  &lt;xs:sequence&gt;</w:t>
      </w:r>
    </w:p>
    <w:p w:rsidR="001900DA" w:rsidRPr="00133957" w:rsidRDefault="001900DA" w:rsidP="001900DA">
      <w:pPr>
        <w:pStyle w:val="DDLExample"/>
        <w:pBdr>
          <w:bottom w:val="single" w:sz="4" w:space="0" w:color="auto"/>
        </w:pBdr>
        <w:spacing w:line="240" w:lineRule="exact"/>
      </w:pPr>
      <w:r w:rsidRPr="00133957">
        <w:t xml:space="preserve">   &lt;xs:element name="File" type="FileType" maxOccurs="1"/&gt;</w:t>
      </w:r>
    </w:p>
    <w:p w:rsidR="001900DA" w:rsidRPr="00133957" w:rsidRDefault="001900DA" w:rsidP="001900DA">
      <w:pPr>
        <w:pStyle w:val="DDLExample"/>
        <w:pBdr>
          <w:bottom w:val="single" w:sz="4" w:space="0" w:color="auto"/>
        </w:pBdr>
        <w:spacing w:line="240" w:lineRule="exact"/>
      </w:pPr>
      <w:r w:rsidRPr="00133957">
        <w:t xml:space="preserve">  &lt;/xs:sequence&gt;</w:t>
      </w:r>
    </w:p>
    <w:p w:rsidR="001900DA" w:rsidRPr="00133957" w:rsidRDefault="001900DA" w:rsidP="001900DA">
      <w:pPr>
        <w:pStyle w:val="DDLExample"/>
        <w:pBdr>
          <w:bottom w:val="single" w:sz="4" w:space="0" w:color="auto"/>
        </w:pBdr>
        <w:spacing w:line="240" w:lineRule="exact"/>
      </w:pPr>
      <w:r w:rsidRPr="00133957">
        <w:t xml:space="preserve">  &lt;xs:attribute name="Width-Of-BlockNumber" type="xs:positiveInteger" use="required"/&gt;</w:t>
      </w:r>
    </w:p>
    <w:p w:rsidR="001900DA" w:rsidRPr="00133957" w:rsidRDefault="001900DA" w:rsidP="001900DA">
      <w:pPr>
        <w:pStyle w:val="DDLExample"/>
        <w:pBdr>
          <w:bottom w:val="single" w:sz="4" w:space="0" w:color="auto"/>
        </w:pBdr>
        <w:spacing w:line="240" w:lineRule="exact"/>
      </w:pPr>
      <w:r w:rsidRPr="00133957">
        <w:t xml:space="preserve">  &lt;xs:attribute name="Last-SN-Of-FileInfo" type="xs:positiveInteger" use="optional"/&gt;</w:t>
      </w:r>
    </w:p>
    <w:p w:rsidR="001900DA" w:rsidRPr="00133957" w:rsidRDefault="001900DA" w:rsidP="001900DA">
      <w:pPr>
        <w:pStyle w:val="DDLExample"/>
        <w:pBdr>
          <w:bottom w:val="single" w:sz="4" w:space="0" w:color="auto"/>
        </w:pBdr>
        <w:spacing w:line="240" w:lineRule="exact"/>
      </w:pPr>
      <w:r w:rsidRPr="00133957">
        <w:t xml:space="preserve">  &lt;xs:attribute name="Max-Unit-In-Block" type="xs:unsignedLong" use="optional"/&gt;</w:t>
      </w:r>
    </w:p>
    <w:p w:rsidR="001900DA" w:rsidRPr="00133957" w:rsidRDefault="001900DA" w:rsidP="001900DA">
      <w:pPr>
        <w:pStyle w:val="DDLExample"/>
        <w:pBdr>
          <w:bottom w:val="single" w:sz="4" w:space="0" w:color="auto"/>
        </w:pBdr>
        <w:spacing w:line="240" w:lineRule="exact"/>
      </w:pPr>
      <w:r w:rsidRPr="00133957">
        <w:lastRenderedPageBreak/>
        <w:t xml:space="preserve">  &lt;xs:attribute name="Size-Of-DataUnit" type="xs:positiveInteger" use="optional"/&gt;</w:t>
      </w:r>
    </w:p>
    <w:p w:rsidR="001900DA" w:rsidRPr="00133957" w:rsidRDefault="001900DA" w:rsidP="001900DA">
      <w:pPr>
        <w:pStyle w:val="DDLExample"/>
        <w:pBdr>
          <w:bottom w:val="single" w:sz="4" w:space="0" w:color="auto"/>
        </w:pBdr>
        <w:spacing w:line="240" w:lineRule="exact"/>
      </w:pPr>
      <w:r w:rsidRPr="00133957">
        <w:t xml:space="preserve">  &lt;xs:attribute name="FEC-Encoding-ID" type="xs:unsignedLong" use="optional"/&gt;</w:t>
      </w:r>
    </w:p>
    <w:p w:rsidR="001900DA" w:rsidRPr="00133957" w:rsidRDefault="001900DA" w:rsidP="001900DA">
      <w:pPr>
        <w:pStyle w:val="DDLExample"/>
        <w:pBdr>
          <w:bottom w:val="single" w:sz="4" w:space="0" w:color="auto"/>
        </w:pBdr>
        <w:spacing w:line="240" w:lineRule="exact"/>
      </w:pPr>
      <w:r w:rsidRPr="00133957">
        <w:t xml:space="preserve">  &lt;xs:attribute name="Expires" type="xs:string" use="required"/&gt;</w:t>
      </w:r>
    </w:p>
    <w:p w:rsidR="001900DA" w:rsidRPr="00133957" w:rsidRDefault="001900DA" w:rsidP="001900DA">
      <w:pPr>
        <w:pStyle w:val="DDLExample"/>
        <w:pBdr>
          <w:bottom w:val="single" w:sz="4" w:space="0" w:color="auto"/>
        </w:pBdr>
        <w:spacing w:line="240" w:lineRule="exact"/>
      </w:pPr>
      <w:r w:rsidRPr="00133957">
        <w:t xml:space="preserve"> &lt;/xs:complexType&gt;</w:t>
      </w:r>
    </w:p>
    <w:p w:rsidR="001900DA" w:rsidRPr="00133957" w:rsidRDefault="001900DA" w:rsidP="001900DA">
      <w:pPr>
        <w:pStyle w:val="DDLExample"/>
        <w:pBdr>
          <w:bottom w:val="single" w:sz="4" w:space="0" w:color="auto"/>
        </w:pBdr>
        <w:spacing w:line="240" w:lineRule="exact"/>
      </w:pPr>
      <w:r w:rsidRPr="00133957">
        <w:t xml:space="preserve"> &lt;xs:complexType name="FileType"&gt;</w:t>
      </w:r>
    </w:p>
    <w:p w:rsidR="001900DA" w:rsidRPr="00133957" w:rsidRDefault="001900DA" w:rsidP="001900DA">
      <w:pPr>
        <w:pStyle w:val="DDLExample"/>
        <w:pBdr>
          <w:bottom w:val="single" w:sz="4" w:space="0" w:color="auto"/>
        </w:pBdr>
        <w:spacing w:line="240" w:lineRule="exact"/>
      </w:pPr>
      <w:r w:rsidRPr="00133957">
        <w:t xml:space="preserve">  &lt;xs:attribute name="Content-Location" type="xs:anyURI" use="required"/&gt;</w:t>
      </w:r>
    </w:p>
    <w:p w:rsidR="001900DA" w:rsidRPr="00133957" w:rsidRDefault="001900DA" w:rsidP="001900DA">
      <w:pPr>
        <w:pStyle w:val="DDLExample"/>
        <w:pBdr>
          <w:bottom w:val="single" w:sz="4" w:space="0" w:color="auto"/>
        </w:pBdr>
        <w:spacing w:line="240" w:lineRule="exact"/>
      </w:pPr>
      <w:r w:rsidRPr="00133957">
        <w:t xml:space="preserve">  &lt;xs:attribute name="Content-Type" type="xs:string" use="required"/&gt;</w:t>
      </w:r>
    </w:p>
    <w:p w:rsidR="001900DA" w:rsidRPr="00133957" w:rsidRDefault="001900DA" w:rsidP="001900DA">
      <w:pPr>
        <w:pStyle w:val="DDLExample"/>
        <w:pBdr>
          <w:bottom w:val="single" w:sz="4" w:space="0" w:color="auto"/>
        </w:pBdr>
        <w:spacing w:line="240" w:lineRule="exact"/>
      </w:pPr>
      <w:r w:rsidRPr="00133957">
        <w:t xml:space="preserve">  &lt;xs:attribute name="Content-Length" type="xs:unsignedLong" use="required"/&gt;</w:t>
      </w:r>
    </w:p>
    <w:p w:rsidR="001900DA" w:rsidRPr="00133957" w:rsidRDefault="001900DA" w:rsidP="001900DA">
      <w:pPr>
        <w:pStyle w:val="DDLExample"/>
        <w:pBdr>
          <w:bottom w:val="single" w:sz="4" w:space="0" w:color="auto"/>
        </w:pBdr>
        <w:spacing w:line="240" w:lineRule="exact"/>
      </w:pPr>
      <w:r w:rsidRPr="00133957">
        <w:t xml:space="preserve">  &lt;xs:attribute</w:t>
      </w:r>
      <w:r w:rsidRPr="00133957">
        <w:rPr>
          <w:lang w:eastAsia="ja-JP"/>
        </w:rPr>
        <w:t xml:space="preserve"> </w:t>
      </w:r>
      <w:r w:rsidRPr="00133957">
        <w:t>name="Last-BlockNumber" type="xs:unsignedLong" use="required"/&gt;</w:t>
      </w:r>
    </w:p>
    <w:p w:rsidR="001900DA" w:rsidRPr="00133957" w:rsidRDefault="001900DA" w:rsidP="001900DA">
      <w:pPr>
        <w:pStyle w:val="DDLExample"/>
        <w:pBdr>
          <w:bottom w:val="single" w:sz="4" w:space="0" w:color="auto"/>
        </w:pBdr>
        <w:spacing w:line="240" w:lineRule="exact"/>
      </w:pPr>
      <w:r w:rsidRPr="00133957">
        <w:t xml:space="preserve">  &lt;xs:attribute name="Last-SN" type="xs:unsignedLong" use="required"/&gt;</w:t>
      </w:r>
    </w:p>
    <w:p w:rsidR="001900DA" w:rsidRPr="00133957" w:rsidRDefault="001900DA" w:rsidP="001900DA">
      <w:pPr>
        <w:pStyle w:val="DDLExample"/>
        <w:pBdr>
          <w:bottom w:val="single" w:sz="4" w:space="0" w:color="auto"/>
        </w:pBdr>
        <w:spacing w:line="240" w:lineRule="exact"/>
      </w:pPr>
      <w:r w:rsidRPr="00133957">
        <w:t xml:space="preserve">  &lt;xs:attribute name="</w:t>
      </w:r>
      <w:r w:rsidRPr="00133957">
        <w:rPr>
          <w:lang w:eastAsia="ja-JP"/>
        </w:rPr>
        <w:t>Transfer</w:t>
      </w:r>
      <w:r w:rsidRPr="00133957">
        <w:t>-Encoding" type="xs:string" use="optional"/&gt;</w:t>
      </w:r>
    </w:p>
    <w:p w:rsidR="001900DA" w:rsidRPr="00133957" w:rsidRDefault="001900DA" w:rsidP="001900DA">
      <w:pPr>
        <w:pStyle w:val="DDLExample"/>
        <w:pBdr>
          <w:bottom w:val="single" w:sz="4" w:space="0" w:color="auto"/>
        </w:pBdr>
        <w:spacing w:line="240" w:lineRule="exact"/>
      </w:pPr>
      <w:r w:rsidRPr="00133957">
        <w:t xml:space="preserve">  &lt;xs:attribute name="Transfer-Length" type="xs:unsignedLong" use="optionl"/&gt;</w:t>
      </w:r>
    </w:p>
    <w:p w:rsidR="001900DA" w:rsidRPr="00133957" w:rsidRDefault="001900DA" w:rsidP="001900DA">
      <w:pPr>
        <w:pStyle w:val="DDLExample"/>
        <w:pBdr>
          <w:bottom w:val="single" w:sz="4" w:space="0" w:color="auto"/>
        </w:pBdr>
        <w:spacing w:line="240" w:lineRule="exact"/>
      </w:pPr>
      <w:r w:rsidRPr="00133957">
        <w:t xml:space="preserve"> &lt;/xs:complexType&gt;</w:t>
      </w:r>
    </w:p>
    <w:p w:rsidR="001900DA" w:rsidRPr="00133957" w:rsidRDefault="001900DA" w:rsidP="001900DA">
      <w:pPr>
        <w:pStyle w:val="DDLExample"/>
        <w:pBdr>
          <w:bottom w:val="single" w:sz="4" w:space="0" w:color="auto"/>
        </w:pBdr>
        <w:spacing w:line="240" w:lineRule="exact"/>
        <w:rPr>
          <w:lang w:eastAsia="ja-JP"/>
        </w:rPr>
      </w:pPr>
      <w:r w:rsidRPr="00133957">
        <w:t>&lt;/xs:scheme&gt;</w:t>
      </w:r>
    </w:p>
    <w:p w:rsidR="001900DA" w:rsidRPr="00133957" w:rsidRDefault="001900DA" w:rsidP="007059F2">
      <w:pPr>
        <w:pStyle w:val="Tablefin"/>
        <w:rPr>
          <w:lang w:eastAsia="ja-JP"/>
        </w:rPr>
      </w:pPr>
    </w:p>
    <w:p w:rsidR="001900DA" w:rsidRPr="00133957" w:rsidRDefault="001900DA" w:rsidP="0037152F">
      <w:pPr>
        <w:keepNext/>
        <w:keepLines/>
        <w:rPr>
          <w:lang w:val="en-GB" w:eastAsia="ja-JP"/>
        </w:rPr>
      </w:pPr>
      <w:r w:rsidRPr="00133957">
        <w:rPr>
          <w:lang w:val="en-GB" w:eastAsia="ja-JP"/>
        </w:rPr>
        <w:t>The meaning of each element and attribute is below:</w:t>
      </w:r>
    </w:p>
    <w:p w:rsidR="001900DA" w:rsidRPr="00133957" w:rsidRDefault="001900DA" w:rsidP="00B972A6">
      <w:pPr>
        <w:pStyle w:val="Blanc"/>
        <w:rPr>
          <w:lang w:eastAsia="ja-JP"/>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3"/>
        <w:gridCol w:w="6576"/>
      </w:tblGrid>
      <w:tr w:rsidR="001900DA" w:rsidRPr="00133957" w:rsidTr="007059F2">
        <w:trPr>
          <w:jc w:val="center"/>
        </w:trPr>
        <w:tc>
          <w:tcPr>
            <w:tcW w:w="2905" w:type="dxa"/>
          </w:tcPr>
          <w:p w:rsidR="001900DA" w:rsidRPr="00133957" w:rsidRDefault="001900DA" w:rsidP="0037152F">
            <w:pPr>
              <w:pStyle w:val="Tablehead"/>
              <w:keepLines/>
              <w:rPr>
                <w:lang w:val="en-GB"/>
              </w:rPr>
            </w:pPr>
            <w:r w:rsidRPr="00133957">
              <w:rPr>
                <w:lang w:val="en-GB"/>
              </w:rPr>
              <w:t>Name of element/attribute</w:t>
            </w:r>
          </w:p>
        </w:tc>
        <w:tc>
          <w:tcPr>
            <w:tcW w:w="6237" w:type="dxa"/>
          </w:tcPr>
          <w:p w:rsidR="001900DA" w:rsidRPr="00133957" w:rsidRDefault="001900DA" w:rsidP="0037152F">
            <w:pPr>
              <w:pStyle w:val="Tablehead"/>
              <w:keepLines/>
              <w:rPr>
                <w:lang w:val="en-GB"/>
              </w:rPr>
            </w:pPr>
            <w:r w:rsidRPr="00133957">
              <w:rPr>
                <w:lang w:val="en-GB"/>
              </w:rPr>
              <w:t>Description</w:t>
            </w:r>
          </w:p>
        </w:tc>
      </w:tr>
      <w:tr w:rsidR="001900DA" w:rsidRPr="007C0F10" w:rsidTr="007059F2">
        <w:trPr>
          <w:jc w:val="center"/>
        </w:trPr>
        <w:tc>
          <w:tcPr>
            <w:tcW w:w="2905" w:type="dxa"/>
          </w:tcPr>
          <w:p w:rsidR="001900DA" w:rsidRPr="00133957" w:rsidRDefault="001900DA" w:rsidP="0037152F">
            <w:pPr>
              <w:pStyle w:val="Tabletext"/>
              <w:keepNext/>
              <w:keepLines/>
              <w:jc w:val="left"/>
              <w:rPr>
                <w:lang w:val="en-GB"/>
              </w:rPr>
            </w:pPr>
            <w:r w:rsidRPr="00133957">
              <w:rPr>
                <w:lang w:val="en-GB"/>
              </w:rPr>
              <w:t>FileInfo</w:t>
            </w:r>
          </w:p>
        </w:tc>
        <w:tc>
          <w:tcPr>
            <w:tcW w:w="6237" w:type="dxa"/>
          </w:tcPr>
          <w:p w:rsidR="001900DA" w:rsidRPr="00133957" w:rsidRDefault="001900DA" w:rsidP="0037152F">
            <w:pPr>
              <w:pStyle w:val="Tabletext"/>
              <w:keepNext/>
              <w:keepLines/>
              <w:jc w:val="left"/>
              <w:rPr>
                <w:lang w:val="en-GB"/>
              </w:rPr>
            </w:pPr>
            <w:r w:rsidRPr="00133957">
              <w:rPr>
                <w:lang w:val="en-GB"/>
              </w:rPr>
              <w:t xml:space="preserve">This element includes information </w:t>
            </w:r>
            <w:r w:rsidRPr="00133957">
              <w:rPr>
                <w:lang w:val="en-GB" w:eastAsia="ja-JP"/>
              </w:rPr>
              <w:t>on</w:t>
            </w:r>
            <w:r w:rsidRPr="00133957">
              <w:rPr>
                <w:lang w:val="en-GB"/>
              </w:rPr>
              <w:t xml:space="preserve"> the file attribute information. This element contains one “File” element</w:t>
            </w:r>
          </w:p>
        </w:tc>
      </w:tr>
      <w:tr w:rsidR="001900DA" w:rsidRPr="007C0F10" w:rsidTr="007059F2">
        <w:trPr>
          <w:jc w:val="center"/>
        </w:trPr>
        <w:tc>
          <w:tcPr>
            <w:tcW w:w="2905" w:type="dxa"/>
          </w:tcPr>
          <w:p w:rsidR="001900DA" w:rsidRPr="00133957" w:rsidRDefault="001900DA" w:rsidP="0037152F">
            <w:pPr>
              <w:pStyle w:val="Tabletext"/>
              <w:keepNext/>
              <w:keepLines/>
              <w:jc w:val="left"/>
              <w:rPr>
                <w:lang w:val="en-GB"/>
              </w:rPr>
            </w:pPr>
            <w:r w:rsidRPr="00133957">
              <w:rPr>
                <w:lang w:val="en-GB"/>
              </w:rPr>
              <w:tab/>
              <w:t>Width-Of-Block-Number</w:t>
            </w:r>
          </w:p>
        </w:tc>
        <w:tc>
          <w:tcPr>
            <w:tcW w:w="6237" w:type="dxa"/>
          </w:tcPr>
          <w:p w:rsidR="001900DA" w:rsidRPr="00133957" w:rsidRDefault="001900DA" w:rsidP="0037152F">
            <w:pPr>
              <w:pStyle w:val="Tabletext"/>
              <w:keepNext/>
              <w:keepLines/>
              <w:jc w:val="left"/>
              <w:rPr>
                <w:lang w:val="en-GB"/>
              </w:rPr>
            </w:pPr>
            <w:r w:rsidRPr="00133957">
              <w:rPr>
                <w:lang w:val="en-GB"/>
              </w:rPr>
              <w:t xml:space="preserve">This attribute </w:t>
            </w:r>
            <w:r w:rsidRPr="00133957">
              <w:rPr>
                <w:lang w:val="en-GB" w:eastAsia="ja-JP"/>
              </w:rPr>
              <w:t>identifies</w:t>
            </w:r>
            <w:r w:rsidRPr="00133957">
              <w:rPr>
                <w:lang w:val="en-GB"/>
              </w:rPr>
              <w:t xml:space="preserve"> the number of bits for the block_number field in </w:t>
            </w:r>
            <w:r w:rsidRPr="00133957">
              <w:rPr>
                <w:lang w:val="en-GB" w:eastAsia="ja-JP"/>
              </w:rPr>
              <w:t xml:space="preserve">the </w:t>
            </w:r>
            <w:r w:rsidRPr="00133957">
              <w:rPr>
                <w:lang w:val="en-GB"/>
              </w:rPr>
              <w:t>download header</w:t>
            </w:r>
          </w:p>
        </w:tc>
      </w:tr>
      <w:tr w:rsidR="001900DA" w:rsidRPr="007C0F10" w:rsidTr="007059F2">
        <w:trPr>
          <w:jc w:val="center"/>
        </w:trPr>
        <w:tc>
          <w:tcPr>
            <w:tcW w:w="2905" w:type="dxa"/>
          </w:tcPr>
          <w:p w:rsidR="001900DA" w:rsidRPr="00133957" w:rsidRDefault="001900DA" w:rsidP="0037152F">
            <w:pPr>
              <w:pStyle w:val="Tabletext"/>
              <w:keepNext/>
              <w:keepLines/>
              <w:jc w:val="left"/>
              <w:rPr>
                <w:lang w:val="en-GB"/>
              </w:rPr>
            </w:pPr>
            <w:r w:rsidRPr="00133957">
              <w:rPr>
                <w:lang w:val="en-GB"/>
              </w:rPr>
              <w:tab/>
              <w:t>Last-SN-Of-FileInfo</w:t>
            </w:r>
          </w:p>
        </w:tc>
        <w:tc>
          <w:tcPr>
            <w:tcW w:w="6237" w:type="dxa"/>
          </w:tcPr>
          <w:p w:rsidR="001900DA" w:rsidRPr="00133957" w:rsidRDefault="001900DA" w:rsidP="0037152F">
            <w:pPr>
              <w:pStyle w:val="Tabletext"/>
              <w:keepNext/>
              <w:keepLines/>
              <w:jc w:val="left"/>
              <w:rPr>
                <w:lang w:val="en-GB"/>
              </w:rPr>
            </w:pPr>
            <w:r w:rsidRPr="00133957">
              <w:rPr>
                <w:lang w:val="en-GB"/>
              </w:rPr>
              <w:t xml:space="preserve">This attribute </w:t>
            </w:r>
            <w:r w:rsidRPr="00133957">
              <w:rPr>
                <w:lang w:val="en-GB" w:eastAsia="ja-JP"/>
              </w:rPr>
              <w:t>identifies</w:t>
            </w:r>
            <w:r w:rsidRPr="00133957">
              <w:rPr>
                <w:lang w:val="en-GB"/>
              </w:rPr>
              <w:t xml:space="preserve"> the last sequence number of </w:t>
            </w:r>
            <w:r w:rsidRPr="00133957">
              <w:rPr>
                <w:lang w:val="en-GB" w:eastAsia="ja-JP"/>
              </w:rPr>
              <w:t xml:space="preserve">the </w:t>
            </w:r>
            <w:r w:rsidRPr="00133957">
              <w:rPr>
                <w:lang w:val="en-GB"/>
              </w:rPr>
              <w:t>packet carr</w:t>
            </w:r>
            <w:r w:rsidRPr="00133957">
              <w:rPr>
                <w:lang w:val="en-GB" w:eastAsia="ja-JP"/>
              </w:rPr>
              <w:t>y</w:t>
            </w:r>
            <w:r w:rsidRPr="00133957">
              <w:rPr>
                <w:lang w:val="en-GB"/>
              </w:rPr>
              <w:t>i</w:t>
            </w:r>
            <w:r w:rsidRPr="00133957">
              <w:rPr>
                <w:lang w:val="en-GB" w:eastAsia="ja-JP"/>
              </w:rPr>
              <w:t>ng</w:t>
            </w:r>
            <w:r w:rsidRPr="00133957">
              <w:rPr>
                <w:lang w:val="en-GB"/>
              </w:rPr>
              <w:t xml:space="preserve"> the file attribute information</w:t>
            </w:r>
          </w:p>
        </w:tc>
      </w:tr>
      <w:tr w:rsidR="001900DA" w:rsidRPr="007C0F10" w:rsidTr="007059F2">
        <w:trPr>
          <w:jc w:val="center"/>
        </w:trPr>
        <w:tc>
          <w:tcPr>
            <w:tcW w:w="2905" w:type="dxa"/>
          </w:tcPr>
          <w:p w:rsidR="001900DA" w:rsidRPr="00133957" w:rsidRDefault="001900DA" w:rsidP="0037152F">
            <w:pPr>
              <w:pStyle w:val="Tabletext"/>
              <w:keepNext/>
              <w:keepLines/>
              <w:jc w:val="left"/>
              <w:rPr>
                <w:lang w:val="en-GB"/>
              </w:rPr>
            </w:pPr>
            <w:r w:rsidRPr="00133957">
              <w:rPr>
                <w:lang w:val="en-GB"/>
              </w:rPr>
              <w:tab/>
              <w:t>Max-Unit-In-Block</w:t>
            </w:r>
          </w:p>
        </w:tc>
        <w:tc>
          <w:tcPr>
            <w:tcW w:w="6237" w:type="dxa"/>
          </w:tcPr>
          <w:p w:rsidR="001900DA" w:rsidRPr="00133957" w:rsidRDefault="001900DA" w:rsidP="0037152F">
            <w:pPr>
              <w:pStyle w:val="Tabletext"/>
              <w:keepNext/>
              <w:keepLines/>
              <w:jc w:val="left"/>
              <w:rPr>
                <w:lang w:val="en-GB"/>
              </w:rPr>
            </w:pPr>
            <w:r w:rsidRPr="00133957">
              <w:rPr>
                <w:lang w:val="en-GB"/>
              </w:rPr>
              <w:t xml:space="preserve">This attribute </w:t>
            </w:r>
            <w:r w:rsidRPr="00133957">
              <w:rPr>
                <w:lang w:val="en-GB" w:eastAsia="ja-JP"/>
              </w:rPr>
              <w:t>identifies</w:t>
            </w:r>
            <w:r w:rsidRPr="00133957">
              <w:rPr>
                <w:lang w:val="en-GB"/>
              </w:rPr>
              <w:t xml:space="preserve"> the maximum number of data units in a block</w:t>
            </w:r>
          </w:p>
        </w:tc>
      </w:tr>
      <w:tr w:rsidR="001900DA" w:rsidRPr="007C0F10" w:rsidTr="007059F2">
        <w:trPr>
          <w:jc w:val="center"/>
        </w:trPr>
        <w:tc>
          <w:tcPr>
            <w:tcW w:w="2905" w:type="dxa"/>
          </w:tcPr>
          <w:p w:rsidR="001900DA" w:rsidRPr="00133957" w:rsidRDefault="001900DA" w:rsidP="0037152F">
            <w:pPr>
              <w:pStyle w:val="Tabletext"/>
              <w:keepNext/>
              <w:keepLines/>
              <w:jc w:val="left"/>
              <w:rPr>
                <w:lang w:val="en-GB"/>
              </w:rPr>
            </w:pPr>
            <w:r w:rsidRPr="00133957">
              <w:rPr>
                <w:lang w:val="en-GB"/>
              </w:rPr>
              <w:tab/>
              <w:t>Size-Of-DataUnit</w:t>
            </w:r>
          </w:p>
        </w:tc>
        <w:tc>
          <w:tcPr>
            <w:tcW w:w="6237" w:type="dxa"/>
          </w:tcPr>
          <w:p w:rsidR="001900DA" w:rsidRPr="00133957" w:rsidRDefault="001900DA" w:rsidP="0037152F">
            <w:pPr>
              <w:pStyle w:val="Tabletext"/>
              <w:keepNext/>
              <w:keepLines/>
              <w:jc w:val="left"/>
              <w:rPr>
                <w:lang w:val="en-GB"/>
              </w:rPr>
            </w:pPr>
            <w:r w:rsidRPr="00133957">
              <w:rPr>
                <w:lang w:val="en-GB"/>
              </w:rPr>
              <w:t xml:space="preserve">This attribute </w:t>
            </w:r>
            <w:r w:rsidRPr="00133957">
              <w:rPr>
                <w:lang w:val="en-GB" w:eastAsia="ja-JP"/>
              </w:rPr>
              <w:t>identifies</w:t>
            </w:r>
            <w:r w:rsidRPr="00133957">
              <w:rPr>
                <w:lang w:val="en-GB"/>
              </w:rPr>
              <w:t xml:space="preserve"> the size of the data unit in bytes</w:t>
            </w:r>
          </w:p>
        </w:tc>
      </w:tr>
      <w:tr w:rsidR="001900DA" w:rsidRPr="007C0F10" w:rsidTr="007059F2">
        <w:trPr>
          <w:jc w:val="center"/>
        </w:trPr>
        <w:tc>
          <w:tcPr>
            <w:tcW w:w="2905" w:type="dxa"/>
          </w:tcPr>
          <w:p w:rsidR="001900DA" w:rsidRPr="00133957" w:rsidRDefault="001900DA" w:rsidP="0037152F">
            <w:pPr>
              <w:pStyle w:val="Tabletext"/>
              <w:keepNext/>
              <w:keepLines/>
              <w:jc w:val="left"/>
              <w:rPr>
                <w:lang w:val="en-GB"/>
              </w:rPr>
            </w:pPr>
            <w:r w:rsidRPr="00133957">
              <w:rPr>
                <w:lang w:val="en-GB"/>
              </w:rPr>
              <w:tab/>
              <w:t>FEC-Encoding-ID</w:t>
            </w:r>
          </w:p>
        </w:tc>
        <w:tc>
          <w:tcPr>
            <w:tcW w:w="6237" w:type="dxa"/>
          </w:tcPr>
          <w:p w:rsidR="001900DA" w:rsidRPr="00133957" w:rsidRDefault="001900DA" w:rsidP="0037152F">
            <w:pPr>
              <w:pStyle w:val="Tabletext"/>
              <w:keepNext/>
              <w:keepLines/>
              <w:jc w:val="left"/>
              <w:rPr>
                <w:lang w:val="en-GB"/>
              </w:rPr>
            </w:pPr>
            <w:r w:rsidRPr="00133957">
              <w:rPr>
                <w:lang w:val="en-GB"/>
              </w:rPr>
              <w:t xml:space="preserve">This attribute </w:t>
            </w:r>
            <w:r w:rsidRPr="00133957">
              <w:rPr>
                <w:lang w:val="en-GB" w:eastAsia="ja-JP"/>
              </w:rPr>
              <w:t>identifies</w:t>
            </w:r>
            <w:r w:rsidRPr="00133957">
              <w:rPr>
                <w:lang w:val="en-GB"/>
              </w:rPr>
              <w:t xml:space="preserve"> the type of FEC as the number registered for “Reliable Multicast Transport (RMT) FEC Encoding IDs and FEC Instance IDs” at IANA</w:t>
            </w:r>
          </w:p>
        </w:tc>
      </w:tr>
      <w:tr w:rsidR="001900DA" w:rsidRPr="007C0F10" w:rsidTr="007059F2">
        <w:trPr>
          <w:jc w:val="center"/>
        </w:trPr>
        <w:tc>
          <w:tcPr>
            <w:tcW w:w="2905" w:type="dxa"/>
          </w:tcPr>
          <w:p w:rsidR="001900DA" w:rsidRPr="00133957" w:rsidRDefault="001900DA" w:rsidP="0037152F">
            <w:pPr>
              <w:pStyle w:val="Tabletext"/>
              <w:keepNext/>
              <w:keepLines/>
              <w:jc w:val="left"/>
              <w:rPr>
                <w:lang w:val="en-GB"/>
              </w:rPr>
            </w:pPr>
            <w:r w:rsidRPr="00133957">
              <w:rPr>
                <w:lang w:val="en-GB"/>
              </w:rPr>
              <w:tab/>
              <w:t>Expires</w:t>
            </w:r>
          </w:p>
        </w:tc>
        <w:tc>
          <w:tcPr>
            <w:tcW w:w="6237" w:type="dxa"/>
          </w:tcPr>
          <w:p w:rsidR="001900DA" w:rsidRPr="00133957" w:rsidRDefault="001900DA" w:rsidP="0037152F">
            <w:pPr>
              <w:pStyle w:val="Tabletext"/>
              <w:keepNext/>
              <w:keepLines/>
              <w:jc w:val="left"/>
              <w:rPr>
                <w:lang w:val="en-GB"/>
              </w:rPr>
            </w:pPr>
            <w:r w:rsidRPr="00133957">
              <w:rPr>
                <w:lang w:val="en-GB"/>
              </w:rPr>
              <w:t xml:space="preserve">This attribute </w:t>
            </w:r>
            <w:r w:rsidRPr="00133957">
              <w:rPr>
                <w:lang w:val="en-GB" w:eastAsia="ja-JP"/>
              </w:rPr>
              <w:t>identifies</w:t>
            </w:r>
            <w:r w:rsidRPr="00133957">
              <w:rPr>
                <w:lang w:val="en-GB"/>
              </w:rPr>
              <w:t xml:space="preserve"> the expiry data for the file attribut</w:t>
            </w:r>
            <w:r w:rsidRPr="00133957">
              <w:rPr>
                <w:lang w:val="en-GB" w:eastAsia="ja-JP"/>
              </w:rPr>
              <w:t>e</w:t>
            </w:r>
            <w:r w:rsidRPr="00133957">
              <w:rPr>
                <w:lang w:val="en-GB"/>
              </w:rPr>
              <w:t xml:space="preserve"> information</w:t>
            </w:r>
          </w:p>
        </w:tc>
      </w:tr>
      <w:tr w:rsidR="001900DA" w:rsidRPr="007C0F10" w:rsidTr="007059F2">
        <w:trPr>
          <w:jc w:val="center"/>
        </w:trPr>
        <w:tc>
          <w:tcPr>
            <w:tcW w:w="2905" w:type="dxa"/>
          </w:tcPr>
          <w:p w:rsidR="001900DA" w:rsidRPr="00133957" w:rsidRDefault="001900DA" w:rsidP="0037152F">
            <w:pPr>
              <w:pStyle w:val="Tabletext"/>
              <w:keepNext/>
              <w:keepLines/>
              <w:jc w:val="left"/>
              <w:rPr>
                <w:lang w:val="en-GB"/>
              </w:rPr>
            </w:pPr>
            <w:r w:rsidRPr="00133957">
              <w:rPr>
                <w:lang w:val="en-GB"/>
              </w:rPr>
              <w:t>File</w:t>
            </w:r>
          </w:p>
        </w:tc>
        <w:tc>
          <w:tcPr>
            <w:tcW w:w="6237" w:type="dxa"/>
          </w:tcPr>
          <w:p w:rsidR="001900DA" w:rsidRPr="00133957" w:rsidRDefault="001900DA" w:rsidP="0037152F">
            <w:pPr>
              <w:pStyle w:val="Tabletext"/>
              <w:keepNext/>
              <w:keepLines/>
              <w:jc w:val="left"/>
              <w:rPr>
                <w:lang w:val="en-GB"/>
              </w:rPr>
            </w:pPr>
            <w:r w:rsidRPr="00133957">
              <w:rPr>
                <w:lang w:val="en-GB"/>
              </w:rPr>
              <w:t xml:space="preserve">This element includes information </w:t>
            </w:r>
            <w:r w:rsidRPr="00133957">
              <w:rPr>
                <w:lang w:val="en-GB" w:eastAsia="ja-JP"/>
              </w:rPr>
              <w:t>on</w:t>
            </w:r>
            <w:r w:rsidRPr="00133957">
              <w:rPr>
                <w:lang w:val="en-GB"/>
              </w:rPr>
              <w:t xml:space="preserve"> file identification and data units</w:t>
            </w:r>
          </w:p>
        </w:tc>
      </w:tr>
      <w:tr w:rsidR="001900DA" w:rsidRPr="007C0F10" w:rsidTr="007059F2">
        <w:trPr>
          <w:jc w:val="center"/>
        </w:trPr>
        <w:tc>
          <w:tcPr>
            <w:tcW w:w="2905" w:type="dxa"/>
          </w:tcPr>
          <w:p w:rsidR="001900DA" w:rsidRPr="00133957" w:rsidRDefault="001900DA" w:rsidP="0037152F">
            <w:pPr>
              <w:pStyle w:val="Tabletext"/>
              <w:keepNext/>
              <w:keepLines/>
              <w:jc w:val="left"/>
              <w:rPr>
                <w:lang w:val="en-GB"/>
              </w:rPr>
            </w:pPr>
            <w:r w:rsidRPr="00133957">
              <w:rPr>
                <w:lang w:val="en-GB"/>
              </w:rPr>
              <w:tab/>
              <w:t>Content-Location</w:t>
            </w:r>
          </w:p>
        </w:tc>
        <w:tc>
          <w:tcPr>
            <w:tcW w:w="6237" w:type="dxa"/>
          </w:tcPr>
          <w:p w:rsidR="001900DA" w:rsidRPr="00133957" w:rsidRDefault="001900DA" w:rsidP="0037152F">
            <w:pPr>
              <w:pStyle w:val="Tabletext"/>
              <w:keepNext/>
              <w:keepLines/>
              <w:jc w:val="left"/>
              <w:rPr>
                <w:lang w:val="en-GB"/>
              </w:rPr>
            </w:pPr>
            <w:r w:rsidRPr="00133957">
              <w:rPr>
                <w:lang w:val="en-GB"/>
              </w:rPr>
              <w:t xml:space="preserve">This attribute </w:t>
            </w:r>
            <w:r w:rsidRPr="00133957">
              <w:rPr>
                <w:lang w:val="en-GB" w:eastAsia="ja-JP"/>
              </w:rPr>
              <w:t>identifies</w:t>
            </w:r>
            <w:r w:rsidRPr="00133957">
              <w:rPr>
                <w:lang w:val="en-GB"/>
              </w:rPr>
              <w:t xml:space="preserve"> identification of the file as a URI</w:t>
            </w:r>
          </w:p>
        </w:tc>
      </w:tr>
      <w:tr w:rsidR="001900DA" w:rsidRPr="007C0F10" w:rsidTr="007059F2">
        <w:trPr>
          <w:jc w:val="center"/>
        </w:trPr>
        <w:tc>
          <w:tcPr>
            <w:tcW w:w="2905" w:type="dxa"/>
          </w:tcPr>
          <w:p w:rsidR="001900DA" w:rsidRPr="00133957" w:rsidRDefault="001900DA" w:rsidP="0037152F">
            <w:pPr>
              <w:pStyle w:val="Tabletext"/>
              <w:keepNext/>
              <w:keepLines/>
              <w:jc w:val="left"/>
              <w:rPr>
                <w:lang w:val="en-GB"/>
              </w:rPr>
            </w:pPr>
            <w:r w:rsidRPr="00133957">
              <w:rPr>
                <w:lang w:val="en-GB"/>
              </w:rPr>
              <w:tab/>
              <w:t>Content-Type</w:t>
            </w:r>
          </w:p>
        </w:tc>
        <w:tc>
          <w:tcPr>
            <w:tcW w:w="6237" w:type="dxa"/>
          </w:tcPr>
          <w:p w:rsidR="001900DA" w:rsidRPr="00133957" w:rsidRDefault="001900DA" w:rsidP="0037152F">
            <w:pPr>
              <w:pStyle w:val="Tabletext"/>
              <w:keepNext/>
              <w:keepLines/>
              <w:jc w:val="left"/>
              <w:rPr>
                <w:lang w:val="en-GB"/>
              </w:rPr>
            </w:pPr>
            <w:r w:rsidRPr="00133957">
              <w:rPr>
                <w:lang w:val="en-GB"/>
              </w:rPr>
              <w:t xml:space="preserve">This attribute </w:t>
            </w:r>
            <w:r w:rsidRPr="00133957">
              <w:rPr>
                <w:lang w:val="en-GB" w:eastAsia="ja-JP"/>
              </w:rPr>
              <w:t>identifies</w:t>
            </w:r>
            <w:r w:rsidRPr="00133957">
              <w:rPr>
                <w:lang w:val="en-GB"/>
              </w:rPr>
              <w:t xml:space="preserve"> the content type of the file</w:t>
            </w:r>
          </w:p>
        </w:tc>
      </w:tr>
      <w:tr w:rsidR="001900DA" w:rsidRPr="007C0F10" w:rsidTr="007059F2">
        <w:trPr>
          <w:jc w:val="center"/>
        </w:trPr>
        <w:tc>
          <w:tcPr>
            <w:tcW w:w="2905" w:type="dxa"/>
          </w:tcPr>
          <w:p w:rsidR="001900DA" w:rsidRPr="00133957" w:rsidRDefault="001900DA" w:rsidP="007059F2">
            <w:pPr>
              <w:pStyle w:val="Tabletext"/>
              <w:jc w:val="left"/>
              <w:rPr>
                <w:lang w:val="en-GB"/>
              </w:rPr>
            </w:pPr>
            <w:r w:rsidRPr="00133957">
              <w:rPr>
                <w:lang w:val="en-GB"/>
              </w:rPr>
              <w:tab/>
              <w:t>Content-Length</w:t>
            </w:r>
          </w:p>
        </w:tc>
        <w:tc>
          <w:tcPr>
            <w:tcW w:w="6237" w:type="dxa"/>
          </w:tcPr>
          <w:p w:rsidR="001900DA" w:rsidRPr="00133957" w:rsidRDefault="001900DA" w:rsidP="007059F2">
            <w:pPr>
              <w:pStyle w:val="Tabletext"/>
              <w:jc w:val="left"/>
              <w:rPr>
                <w:lang w:val="en-GB"/>
              </w:rPr>
            </w:pPr>
            <w:r w:rsidRPr="00133957">
              <w:rPr>
                <w:lang w:val="en-GB"/>
              </w:rPr>
              <w:t xml:space="preserve">This attribute </w:t>
            </w:r>
            <w:r w:rsidRPr="00133957">
              <w:rPr>
                <w:lang w:val="en-GB" w:eastAsia="ja-JP"/>
              </w:rPr>
              <w:t>identifies</w:t>
            </w:r>
            <w:r w:rsidRPr="00133957">
              <w:rPr>
                <w:lang w:val="en-GB"/>
              </w:rPr>
              <w:t xml:space="preserve"> the size of the file in bytes</w:t>
            </w:r>
          </w:p>
        </w:tc>
      </w:tr>
      <w:tr w:rsidR="001900DA" w:rsidRPr="007C0F10" w:rsidTr="007059F2">
        <w:trPr>
          <w:jc w:val="center"/>
        </w:trPr>
        <w:tc>
          <w:tcPr>
            <w:tcW w:w="2905" w:type="dxa"/>
          </w:tcPr>
          <w:p w:rsidR="001900DA" w:rsidRPr="00133957" w:rsidRDefault="001900DA" w:rsidP="007059F2">
            <w:pPr>
              <w:pStyle w:val="Tabletext"/>
              <w:jc w:val="left"/>
              <w:rPr>
                <w:lang w:val="en-GB"/>
              </w:rPr>
            </w:pPr>
            <w:r w:rsidRPr="00133957">
              <w:rPr>
                <w:lang w:val="en-GB"/>
              </w:rPr>
              <w:tab/>
              <w:t>Last-BlockNumber</w:t>
            </w:r>
          </w:p>
        </w:tc>
        <w:tc>
          <w:tcPr>
            <w:tcW w:w="6237" w:type="dxa"/>
          </w:tcPr>
          <w:p w:rsidR="001900DA" w:rsidRPr="00133957" w:rsidRDefault="001900DA" w:rsidP="007059F2">
            <w:pPr>
              <w:pStyle w:val="Tabletext"/>
              <w:jc w:val="left"/>
              <w:rPr>
                <w:lang w:val="en-GB" w:eastAsia="ja-JP"/>
              </w:rPr>
            </w:pPr>
            <w:r w:rsidRPr="00133957">
              <w:rPr>
                <w:lang w:val="en-GB"/>
              </w:rPr>
              <w:t xml:space="preserve">This attribute </w:t>
            </w:r>
            <w:r w:rsidRPr="00133957">
              <w:rPr>
                <w:lang w:val="en-GB" w:eastAsia="ja-JP"/>
              </w:rPr>
              <w:t>identifies</w:t>
            </w:r>
            <w:r w:rsidRPr="00133957">
              <w:rPr>
                <w:lang w:val="en-GB"/>
              </w:rPr>
              <w:t xml:space="preserve"> the last block number </w:t>
            </w:r>
            <w:r w:rsidRPr="00133957">
              <w:rPr>
                <w:lang w:val="en-GB" w:eastAsia="ja-JP"/>
              </w:rPr>
              <w:t xml:space="preserve">to which the last packet </w:t>
            </w:r>
            <w:r w:rsidRPr="00133957">
              <w:rPr>
                <w:lang w:val="en-GB"/>
              </w:rPr>
              <w:t>carrying data units</w:t>
            </w:r>
            <w:r w:rsidRPr="00133957">
              <w:rPr>
                <w:lang w:val="en-GB" w:eastAsia="ja-JP"/>
              </w:rPr>
              <w:t xml:space="preserve"> belongs.</w:t>
            </w:r>
          </w:p>
        </w:tc>
      </w:tr>
      <w:tr w:rsidR="001900DA" w:rsidRPr="007C0F10" w:rsidTr="007059F2">
        <w:trPr>
          <w:jc w:val="center"/>
        </w:trPr>
        <w:tc>
          <w:tcPr>
            <w:tcW w:w="2905" w:type="dxa"/>
          </w:tcPr>
          <w:p w:rsidR="001900DA" w:rsidRPr="00133957" w:rsidRDefault="001900DA" w:rsidP="007059F2">
            <w:pPr>
              <w:pStyle w:val="Tabletext"/>
              <w:jc w:val="left"/>
              <w:rPr>
                <w:lang w:val="en-GB"/>
              </w:rPr>
            </w:pPr>
            <w:r w:rsidRPr="00133957">
              <w:rPr>
                <w:lang w:val="en-GB"/>
              </w:rPr>
              <w:tab/>
              <w:t>Last-SN</w:t>
            </w:r>
          </w:p>
        </w:tc>
        <w:tc>
          <w:tcPr>
            <w:tcW w:w="6237" w:type="dxa"/>
          </w:tcPr>
          <w:p w:rsidR="001900DA" w:rsidRPr="00133957" w:rsidRDefault="001900DA" w:rsidP="007059F2">
            <w:pPr>
              <w:pStyle w:val="Tabletext"/>
              <w:jc w:val="left"/>
              <w:rPr>
                <w:lang w:val="en-GB"/>
              </w:rPr>
            </w:pPr>
            <w:r w:rsidRPr="00133957">
              <w:rPr>
                <w:lang w:val="en-GB"/>
              </w:rPr>
              <w:t xml:space="preserve">This attribute </w:t>
            </w:r>
            <w:r w:rsidRPr="00133957">
              <w:rPr>
                <w:lang w:val="en-GB" w:eastAsia="ja-JP"/>
              </w:rPr>
              <w:t>identifies</w:t>
            </w:r>
            <w:r w:rsidRPr="00133957">
              <w:rPr>
                <w:lang w:val="en-GB"/>
              </w:rPr>
              <w:t xml:space="preserve"> the last sequence number of the </w:t>
            </w:r>
            <w:r w:rsidRPr="00133957">
              <w:rPr>
                <w:lang w:val="en-GB" w:eastAsia="ja-JP"/>
              </w:rPr>
              <w:t>packet carrying data units in the last block</w:t>
            </w:r>
          </w:p>
        </w:tc>
      </w:tr>
      <w:tr w:rsidR="001900DA" w:rsidRPr="007C0F10" w:rsidTr="007059F2">
        <w:trPr>
          <w:jc w:val="center"/>
        </w:trPr>
        <w:tc>
          <w:tcPr>
            <w:tcW w:w="2905" w:type="dxa"/>
          </w:tcPr>
          <w:p w:rsidR="001900DA" w:rsidRPr="00133957" w:rsidRDefault="001900DA" w:rsidP="007059F2">
            <w:pPr>
              <w:pStyle w:val="Tabletext"/>
              <w:jc w:val="left"/>
              <w:rPr>
                <w:lang w:val="en-GB"/>
              </w:rPr>
            </w:pPr>
            <w:r w:rsidRPr="00133957">
              <w:rPr>
                <w:lang w:val="en-GB"/>
              </w:rPr>
              <w:tab/>
              <w:t>Transfer-Encoding</w:t>
            </w:r>
          </w:p>
        </w:tc>
        <w:tc>
          <w:tcPr>
            <w:tcW w:w="6237" w:type="dxa"/>
          </w:tcPr>
          <w:p w:rsidR="001900DA" w:rsidRPr="00133957" w:rsidRDefault="001900DA" w:rsidP="007059F2">
            <w:pPr>
              <w:pStyle w:val="Tabletext"/>
              <w:jc w:val="left"/>
              <w:rPr>
                <w:lang w:val="en-GB"/>
              </w:rPr>
            </w:pPr>
            <w:r w:rsidRPr="00133957">
              <w:rPr>
                <w:lang w:val="en-GB"/>
              </w:rPr>
              <w:t xml:space="preserve">This attribute </w:t>
            </w:r>
            <w:r w:rsidRPr="00133957">
              <w:rPr>
                <w:lang w:val="en-GB" w:eastAsia="ja-JP"/>
              </w:rPr>
              <w:t>identifies</w:t>
            </w:r>
            <w:r w:rsidRPr="00133957">
              <w:rPr>
                <w:lang w:val="en-GB"/>
              </w:rPr>
              <w:t xml:space="preserve"> the type of transfer encoding if the file is encoded</w:t>
            </w:r>
          </w:p>
        </w:tc>
      </w:tr>
      <w:tr w:rsidR="001900DA" w:rsidRPr="007C0F10" w:rsidTr="007059F2">
        <w:trPr>
          <w:jc w:val="center"/>
        </w:trPr>
        <w:tc>
          <w:tcPr>
            <w:tcW w:w="2905" w:type="dxa"/>
          </w:tcPr>
          <w:p w:rsidR="001900DA" w:rsidRPr="00133957" w:rsidRDefault="001900DA" w:rsidP="007059F2">
            <w:pPr>
              <w:pStyle w:val="Tabletext"/>
              <w:jc w:val="left"/>
              <w:rPr>
                <w:lang w:val="en-GB"/>
              </w:rPr>
            </w:pPr>
            <w:r w:rsidRPr="00133957">
              <w:rPr>
                <w:lang w:val="en-GB"/>
              </w:rPr>
              <w:tab/>
              <w:t>Transfer-Length</w:t>
            </w:r>
          </w:p>
        </w:tc>
        <w:tc>
          <w:tcPr>
            <w:tcW w:w="6237" w:type="dxa"/>
          </w:tcPr>
          <w:p w:rsidR="001900DA" w:rsidRPr="00133957" w:rsidRDefault="001900DA" w:rsidP="007059F2">
            <w:pPr>
              <w:pStyle w:val="Tabletext"/>
              <w:jc w:val="left"/>
              <w:rPr>
                <w:lang w:val="en-GB"/>
              </w:rPr>
            </w:pPr>
            <w:r w:rsidRPr="00133957">
              <w:rPr>
                <w:lang w:val="en-GB"/>
              </w:rPr>
              <w:t xml:space="preserve">This attribute </w:t>
            </w:r>
            <w:r w:rsidRPr="00133957">
              <w:rPr>
                <w:lang w:val="en-GB" w:eastAsia="ja-JP"/>
              </w:rPr>
              <w:t>identifies</w:t>
            </w:r>
            <w:r w:rsidRPr="00133957">
              <w:rPr>
                <w:lang w:val="en-GB"/>
              </w:rPr>
              <w:t xml:space="preserve"> the transferred size if the file is encoded</w:t>
            </w:r>
          </w:p>
        </w:tc>
      </w:tr>
    </w:tbl>
    <w:p w:rsidR="007059F2" w:rsidRPr="00133957" w:rsidRDefault="007059F2" w:rsidP="007059F2">
      <w:pPr>
        <w:pStyle w:val="Tablefin"/>
        <w:rPr>
          <w:lang w:eastAsia="ja-JP"/>
        </w:rPr>
      </w:pPr>
    </w:p>
    <w:p w:rsidR="001900DA" w:rsidRPr="00133957" w:rsidRDefault="001900DA" w:rsidP="007059F2">
      <w:pPr>
        <w:pStyle w:val="Heading2"/>
        <w:rPr>
          <w:lang w:val="en-GB" w:eastAsia="ja-JP"/>
        </w:rPr>
      </w:pPr>
      <w:r w:rsidRPr="00133957">
        <w:rPr>
          <w:lang w:val="en-GB" w:eastAsia="ja-JP"/>
        </w:rPr>
        <w:t>5.3</w:t>
      </w:r>
      <w:r w:rsidRPr="00133957">
        <w:rPr>
          <w:lang w:val="en-GB" w:eastAsia="ja-JP"/>
        </w:rPr>
        <w:tab/>
        <w:t>Download header</w:t>
      </w:r>
    </w:p>
    <w:p w:rsidR="001900DA" w:rsidRPr="00133957" w:rsidRDefault="001900DA" w:rsidP="0037152F">
      <w:pPr>
        <w:rPr>
          <w:lang w:val="en-GB" w:eastAsia="ja-JP"/>
        </w:rPr>
      </w:pPr>
      <w:r w:rsidRPr="00133957">
        <w:rPr>
          <w:lang w:val="en-GB" w:eastAsia="ja-JP"/>
        </w:rPr>
        <w:t xml:space="preserve">The download header indicated in Table 1 is added to each data unit and the file attribute information. </w:t>
      </w:r>
    </w:p>
    <w:p w:rsidR="001900DA" w:rsidRPr="00133957" w:rsidRDefault="001900DA" w:rsidP="009B6C32">
      <w:pPr>
        <w:pStyle w:val="TableNo"/>
        <w:keepLines/>
        <w:rPr>
          <w:lang w:val="en-GB"/>
        </w:rPr>
      </w:pPr>
      <w:r w:rsidRPr="00133957">
        <w:rPr>
          <w:lang w:val="en-GB"/>
        </w:rPr>
        <w:lastRenderedPageBreak/>
        <w:t>TABLE 1</w:t>
      </w:r>
    </w:p>
    <w:p w:rsidR="001900DA" w:rsidRPr="00133957" w:rsidRDefault="001900DA" w:rsidP="009B6C32">
      <w:pPr>
        <w:pStyle w:val="Tabletitle"/>
        <w:keepLines/>
        <w:rPr>
          <w:lang w:val="en-GB"/>
        </w:rPr>
      </w:pPr>
      <w:r w:rsidRPr="00133957">
        <w:rPr>
          <w:lang w:val="en-GB"/>
        </w:rPr>
        <w:t>Download header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3"/>
        <w:gridCol w:w="1259"/>
        <w:gridCol w:w="1317"/>
      </w:tblGrid>
      <w:tr w:rsidR="001900DA" w:rsidRPr="00133957" w:rsidTr="00892DFA">
        <w:trPr>
          <w:jc w:val="center"/>
        </w:trPr>
        <w:tc>
          <w:tcPr>
            <w:tcW w:w="2893" w:type="dxa"/>
          </w:tcPr>
          <w:p w:rsidR="001900DA" w:rsidRPr="00133957" w:rsidRDefault="001900DA" w:rsidP="009B6C32">
            <w:pPr>
              <w:pStyle w:val="Tablehead"/>
              <w:keepLines/>
              <w:rPr>
                <w:lang w:val="en-GB"/>
              </w:rPr>
            </w:pPr>
            <w:r w:rsidRPr="00133957">
              <w:rPr>
                <w:lang w:val="en-GB"/>
              </w:rPr>
              <w:t>Syntax</w:t>
            </w:r>
          </w:p>
        </w:tc>
        <w:tc>
          <w:tcPr>
            <w:tcW w:w="1259" w:type="dxa"/>
          </w:tcPr>
          <w:p w:rsidR="001900DA" w:rsidRPr="00133957" w:rsidRDefault="001900DA" w:rsidP="009B6C32">
            <w:pPr>
              <w:pStyle w:val="Tablehead"/>
              <w:keepLines/>
              <w:rPr>
                <w:lang w:val="en-GB"/>
              </w:rPr>
            </w:pPr>
            <w:r w:rsidRPr="00133957">
              <w:rPr>
                <w:lang w:val="en-GB"/>
              </w:rPr>
              <w:t>No. of bits</w:t>
            </w:r>
          </w:p>
        </w:tc>
        <w:tc>
          <w:tcPr>
            <w:tcW w:w="1317" w:type="dxa"/>
          </w:tcPr>
          <w:p w:rsidR="001900DA" w:rsidRPr="00133957" w:rsidRDefault="001900DA" w:rsidP="009B6C32">
            <w:pPr>
              <w:pStyle w:val="Tablehead"/>
              <w:keepLines/>
              <w:rPr>
                <w:lang w:val="en-GB"/>
              </w:rPr>
            </w:pPr>
            <w:r w:rsidRPr="00133957">
              <w:rPr>
                <w:lang w:val="en-GB"/>
              </w:rPr>
              <w:t>Mnemonic</w:t>
            </w:r>
          </w:p>
        </w:tc>
      </w:tr>
      <w:tr w:rsidR="001900DA" w:rsidRPr="00133957" w:rsidTr="00892DFA">
        <w:trPr>
          <w:jc w:val="center"/>
        </w:trPr>
        <w:tc>
          <w:tcPr>
            <w:tcW w:w="2893" w:type="dxa"/>
          </w:tcPr>
          <w:p w:rsidR="001900DA" w:rsidRPr="00133957" w:rsidRDefault="001900DA" w:rsidP="009B6C32">
            <w:pPr>
              <w:pStyle w:val="Tabletext"/>
              <w:keepNext/>
              <w:keepLines/>
              <w:rPr>
                <w:lang w:val="en-GB"/>
              </w:rPr>
            </w:pPr>
            <w:r w:rsidRPr="00133957">
              <w:rPr>
                <w:lang w:val="en-GB" w:eastAsia="ja-JP"/>
              </w:rPr>
              <w:t>d</w:t>
            </w:r>
            <w:r w:rsidRPr="00133957">
              <w:rPr>
                <w:lang w:val="en-GB"/>
              </w:rPr>
              <w:t>ownload_header {</w:t>
            </w:r>
          </w:p>
        </w:tc>
        <w:tc>
          <w:tcPr>
            <w:tcW w:w="1259" w:type="dxa"/>
          </w:tcPr>
          <w:p w:rsidR="001900DA" w:rsidRPr="00133957" w:rsidRDefault="001900DA" w:rsidP="009B6C32">
            <w:pPr>
              <w:pStyle w:val="Tabletext"/>
              <w:keepNext/>
              <w:keepLines/>
              <w:jc w:val="center"/>
              <w:rPr>
                <w:lang w:val="en-GB"/>
              </w:rPr>
            </w:pPr>
          </w:p>
        </w:tc>
        <w:tc>
          <w:tcPr>
            <w:tcW w:w="1317" w:type="dxa"/>
          </w:tcPr>
          <w:p w:rsidR="001900DA" w:rsidRPr="00133957" w:rsidRDefault="001900DA" w:rsidP="009B6C32">
            <w:pPr>
              <w:pStyle w:val="Tabletext"/>
              <w:keepNext/>
              <w:keepLines/>
              <w:jc w:val="center"/>
              <w:rPr>
                <w:lang w:val="en-GB"/>
              </w:rPr>
            </w:pPr>
          </w:p>
        </w:tc>
      </w:tr>
      <w:tr w:rsidR="001900DA" w:rsidRPr="00133957" w:rsidTr="00892DFA">
        <w:trPr>
          <w:jc w:val="center"/>
        </w:trPr>
        <w:tc>
          <w:tcPr>
            <w:tcW w:w="2893" w:type="dxa"/>
          </w:tcPr>
          <w:p w:rsidR="001900DA" w:rsidRPr="00133957" w:rsidRDefault="001900DA" w:rsidP="007059F2">
            <w:pPr>
              <w:pStyle w:val="Tabletext"/>
              <w:rPr>
                <w:lang w:val="en-GB"/>
              </w:rPr>
            </w:pPr>
            <w:r w:rsidRPr="00133957">
              <w:rPr>
                <w:lang w:val="en-GB"/>
              </w:rPr>
              <w:tab/>
              <w:t>transport_file_id</w:t>
            </w:r>
          </w:p>
        </w:tc>
        <w:tc>
          <w:tcPr>
            <w:tcW w:w="1259" w:type="dxa"/>
          </w:tcPr>
          <w:p w:rsidR="001900DA" w:rsidRPr="00133957" w:rsidRDefault="001900DA" w:rsidP="007059F2">
            <w:pPr>
              <w:pStyle w:val="Tabletext"/>
              <w:jc w:val="center"/>
              <w:rPr>
                <w:lang w:val="en-GB"/>
              </w:rPr>
            </w:pPr>
            <w:r w:rsidRPr="00133957">
              <w:rPr>
                <w:lang w:val="en-GB"/>
              </w:rPr>
              <w:t>32</w:t>
            </w:r>
          </w:p>
        </w:tc>
        <w:tc>
          <w:tcPr>
            <w:tcW w:w="1317" w:type="dxa"/>
          </w:tcPr>
          <w:p w:rsidR="001900DA" w:rsidRPr="00133957" w:rsidRDefault="001900DA" w:rsidP="007059F2">
            <w:pPr>
              <w:pStyle w:val="Tabletext"/>
              <w:jc w:val="center"/>
              <w:rPr>
                <w:lang w:val="en-GB"/>
              </w:rPr>
            </w:pPr>
            <w:r w:rsidRPr="00133957">
              <w:rPr>
                <w:lang w:val="en-GB"/>
              </w:rPr>
              <w:t>uimsbf</w:t>
            </w:r>
          </w:p>
        </w:tc>
      </w:tr>
      <w:tr w:rsidR="001900DA" w:rsidRPr="00133957" w:rsidTr="00892DFA">
        <w:trPr>
          <w:jc w:val="center"/>
        </w:trPr>
        <w:tc>
          <w:tcPr>
            <w:tcW w:w="2893" w:type="dxa"/>
          </w:tcPr>
          <w:p w:rsidR="001900DA" w:rsidRPr="00133957" w:rsidRDefault="001900DA" w:rsidP="007059F2">
            <w:pPr>
              <w:pStyle w:val="Tabletext"/>
              <w:rPr>
                <w:lang w:val="en-GB" w:eastAsia="ja-JP"/>
              </w:rPr>
            </w:pPr>
            <w:r w:rsidRPr="00133957">
              <w:rPr>
                <w:lang w:val="en-GB"/>
              </w:rPr>
              <w:tab/>
            </w:r>
            <w:r w:rsidRPr="00133957">
              <w:rPr>
                <w:lang w:val="en-GB" w:eastAsia="ja-JP"/>
              </w:rPr>
              <w:t>block_number</w:t>
            </w:r>
          </w:p>
        </w:tc>
        <w:tc>
          <w:tcPr>
            <w:tcW w:w="1259" w:type="dxa"/>
            <w:vAlign w:val="center"/>
          </w:tcPr>
          <w:p w:rsidR="001900DA" w:rsidRPr="00133957" w:rsidRDefault="001900DA" w:rsidP="007059F2">
            <w:pPr>
              <w:pStyle w:val="Tabletext"/>
              <w:jc w:val="center"/>
              <w:rPr>
                <w:lang w:val="en-GB" w:eastAsia="ja-JP"/>
              </w:rPr>
            </w:pPr>
            <w:r w:rsidRPr="00133957">
              <w:rPr>
                <w:lang w:val="en-GB" w:eastAsia="ja-JP"/>
              </w:rPr>
              <w:t>n</w:t>
            </w:r>
          </w:p>
        </w:tc>
        <w:tc>
          <w:tcPr>
            <w:tcW w:w="1317" w:type="dxa"/>
          </w:tcPr>
          <w:p w:rsidR="001900DA" w:rsidRPr="00133957" w:rsidRDefault="001900DA" w:rsidP="007059F2">
            <w:pPr>
              <w:pStyle w:val="Tabletext"/>
              <w:jc w:val="center"/>
              <w:rPr>
                <w:lang w:val="en-GB" w:eastAsia="ja-JP"/>
              </w:rPr>
            </w:pPr>
            <w:r w:rsidRPr="00133957">
              <w:rPr>
                <w:lang w:val="en-GB" w:eastAsia="ja-JP"/>
              </w:rPr>
              <w:t>uimsbf</w:t>
            </w:r>
          </w:p>
        </w:tc>
      </w:tr>
      <w:tr w:rsidR="001900DA" w:rsidRPr="00133957" w:rsidTr="00892DFA">
        <w:trPr>
          <w:jc w:val="center"/>
        </w:trPr>
        <w:tc>
          <w:tcPr>
            <w:tcW w:w="2893" w:type="dxa"/>
          </w:tcPr>
          <w:p w:rsidR="001900DA" w:rsidRPr="00133957" w:rsidRDefault="001900DA" w:rsidP="007059F2">
            <w:pPr>
              <w:pStyle w:val="Tabletext"/>
              <w:rPr>
                <w:lang w:val="en-GB" w:eastAsia="ja-JP"/>
              </w:rPr>
            </w:pPr>
            <w:r w:rsidRPr="00133957">
              <w:rPr>
                <w:lang w:val="en-GB"/>
              </w:rPr>
              <w:tab/>
            </w:r>
            <w:r w:rsidRPr="00133957">
              <w:rPr>
                <w:lang w:val="en-GB" w:eastAsia="ja-JP"/>
              </w:rPr>
              <w:t>sequence_number</w:t>
            </w:r>
          </w:p>
        </w:tc>
        <w:tc>
          <w:tcPr>
            <w:tcW w:w="1259" w:type="dxa"/>
          </w:tcPr>
          <w:p w:rsidR="001900DA" w:rsidRPr="00133957" w:rsidRDefault="001900DA" w:rsidP="007059F2">
            <w:pPr>
              <w:pStyle w:val="Tabletext"/>
              <w:jc w:val="center"/>
              <w:rPr>
                <w:lang w:val="en-GB" w:eastAsia="ja-JP"/>
              </w:rPr>
            </w:pPr>
            <w:r w:rsidRPr="00133957">
              <w:rPr>
                <w:lang w:val="en-GB" w:eastAsia="ja-JP"/>
              </w:rPr>
              <w:t>32-n</w:t>
            </w:r>
          </w:p>
        </w:tc>
        <w:tc>
          <w:tcPr>
            <w:tcW w:w="1317" w:type="dxa"/>
          </w:tcPr>
          <w:p w:rsidR="001900DA" w:rsidRPr="00133957" w:rsidRDefault="001900DA" w:rsidP="007059F2">
            <w:pPr>
              <w:pStyle w:val="Tabletext"/>
              <w:jc w:val="center"/>
              <w:rPr>
                <w:lang w:val="en-GB" w:eastAsia="ja-JP"/>
              </w:rPr>
            </w:pPr>
            <w:r w:rsidRPr="00133957">
              <w:rPr>
                <w:lang w:val="en-GB" w:eastAsia="ja-JP"/>
              </w:rPr>
              <w:t>uimsbf</w:t>
            </w:r>
          </w:p>
        </w:tc>
      </w:tr>
      <w:tr w:rsidR="001900DA" w:rsidRPr="00133957" w:rsidTr="00892DFA">
        <w:trPr>
          <w:jc w:val="center"/>
        </w:trPr>
        <w:tc>
          <w:tcPr>
            <w:tcW w:w="2893" w:type="dxa"/>
          </w:tcPr>
          <w:p w:rsidR="001900DA" w:rsidRPr="00133957" w:rsidRDefault="001900DA" w:rsidP="007059F2">
            <w:pPr>
              <w:pStyle w:val="Tabletext"/>
              <w:rPr>
                <w:lang w:val="en-GB"/>
              </w:rPr>
            </w:pPr>
            <w:r w:rsidRPr="00133957">
              <w:rPr>
                <w:lang w:val="en-GB"/>
              </w:rPr>
              <w:t>}</w:t>
            </w:r>
          </w:p>
        </w:tc>
        <w:tc>
          <w:tcPr>
            <w:tcW w:w="1259" w:type="dxa"/>
          </w:tcPr>
          <w:p w:rsidR="001900DA" w:rsidRPr="00133957" w:rsidRDefault="001900DA" w:rsidP="007059F2">
            <w:pPr>
              <w:pStyle w:val="Tabletext"/>
              <w:jc w:val="center"/>
              <w:rPr>
                <w:lang w:val="en-GB"/>
              </w:rPr>
            </w:pPr>
          </w:p>
        </w:tc>
        <w:tc>
          <w:tcPr>
            <w:tcW w:w="1317" w:type="dxa"/>
          </w:tcPr>
          <w:p w:rsidR="001900DA" w:rsidRPr="00133957" w:rsidRDefault="001900DA" w:rsidP="007059F2">
            <w:pPr>
              <w:pStyle w:val="Tabletext"/>
              <w:jc w:val="center"/>
              <w:rPr>
                <w:lang w:val="en-GB"/>
              </w:rPr>
            </w:pPr>
          </w:p>
        </w:tc>
      </w:tr>
    </w:tbl>
    <w:p w:rsidR="00B972A6" w:rsidRDefault="00B972A6" w:rsidP="00B972A6">
      <w:pPr>
        <w:rPr>
          <w:rStyle w:val="Normalaftertitle0"/>
          <w:b/>
          <w:lang w:val="en-GB"/>
        </w:rPr>
      </w:pPr>
    </w:p>
    <w:p w:rsidR="001900DA" w:rsidRPr="00133957" w:rsidRDefault="001900DA" w:rsidP="00B972A6">
      <w:pPr>
        <w:rPr>
          <w:lang w:val="en-GB" w:eastAsia="ja-JP"/>
        </w:rPr>
      </w:pPr>
      <w:r w:rsidRPr="00133957">
        <w:rPr>
          <w:rStyle w:val="Normalaftertitle0"/>
          <w:b/>
          <w:lang w:val="en-GB"/>
        </w:rPr>
        <w:t>transport_file_id</w:t>
      </w:r>
      <w:r w:rsidRPr="00133957">
        <w:rPr>
          <w:lang w:val="en-GB"/>
        </w:rPr>
        <w:t xml:space="preserve"> – </w:t>
      </w:r>
      <w:r w:rsidRPr="00133957">
        <w:rPr>
          <w:lang w:val="en-GB" w:eastAsia="ja-JP"/>
        </w:rPr>
        <w:t>This identifies the file being transferred.</w:t>
      </w:r>
    </w:p>
    <w:p w:rsidR="001900DA" w:rsidRPr="00133957" w:rsidRDefault="001900DA" w:rsidP="00B972A6">
      <w:pPr>
        <w:rPr>
          <w:lang w:val="en-GB" w:eastAsia="ja-JP"/>
        </w:rPr>
      </w:pPr>
      <w:r w:rsidRPr="00133957">
        <w:rPr>
          <w:rStyle w:val="Normalaftertitle0"/>
          <w:b/>
          <w:lang w:val="en-GB"/>
        </w:rPr>
        <w:t>block_number</w:t>
      </w:r>
      <w:r w:rsidRPr="00133957">
        <w:rPr>
          <w:lang w:val="en-GB"/>
        </w:rPr>
        <w:t xml:space="preserve"> – </w:t>
      </w:r>
      <w:r w:rsidRPr="00133957">
        <w:rPr>
          <w:lang w:val="en-GB" w:eastAsia="ja-JP"/>
        </w:rPr>
        <w:t>This indicates the sequential number of blocks and is incremented for each block with the same transport_file_id. A block is defined as a collection of data units.</w:t>
      </w:r>
    </w:p>
    <w:p w:rsidR="001900DA" w:rsidRPr="00133957" w:rsidRDefault="001900DA" w:rsidP="00B972A6">
      <w:pPr>
        <w:rPr>
          <w:lang w:val="en-GB" w:eastAsia="ja-JP"/>
        </w:rPr>
      </w:pPr>
      <w:r w:rsidRPr="00133957">
        <w:rPr>
          <w:rStyle w:val="Normalaftertitle0"/>
          <w:b/>
          <w:lang w:val="en-GB"/>
        </w:rPr>
        <w:t>sequence_number</w:t>
      </w:r>
      <w:r w:rsidRPr="00133957">
        <w:rPr>
          <w:lang w:val="en-GB"/>
        </w:rPr>
        <w:t xml:space="preserve"> – </w:t>
      </w:r>
      <w:r w:rsidRPr="00133957">
        <w:rPr>
          <w:lang w:val="en-GB" w:eastAsia="ja-JP"/>
        </w:rPr>
        <w:t xml:space="preserve">This indicates the sequential number of packets and is incremented for each packet with the same transport_file_id. The total number of bits for block_number and sequence_number fields is 32 bits. The number of bits for the block_number field is configured from the file attribute information. </w:t>
      </w:r>
    </w:p>
    <w:p w:rsidR="001900DA" w:rsidRPr="00133957" w:rsidRDefault="001900DA" w:rsidP="00B972A6">
      <w:pPr>
        <w:rPr>
          <w:lang w:val="en-GB" w:eastAsia="ja-JP"/>
        </w:rPr>
      </w:pPr>
      <w:r w:rsidRPr="00133957">
        <w:rPr>
          <w:lang w:val="en-GB" w:eastAsia="ja-JP"/>
        </w:rPr>
        <w:t>The packets carrying the file attribute information are transferred prior to all other packets carrying data units of that file. The first packet carrying file attribute information has a download header whose block and sequence numbers are 0.</w:t>
      </w:r>
    </w:p>
    <w:p w:rsidR="001900DA" w:rsidRPr="00133957" w:rsidRDefault="001900DA" w:rsidP="001900DA">
      <w:pPr>
        <w:pStyle w:val="Heading2"/>
        <w:rPr>
          <w:lang w:val="en-GB" w:eastAsia="ja-JP"/>
        </w:rPr>
      </w:pPr>
      <w:r w:rsidRPr="00133957">
        <w:rPr>
          <w:lang w:val="en-GB" w:eastAsia="ja-JP"/>
        </w:rPr>
        <w:t>5.4</w:t>
      </w:r>
      <w:r w:rsidRPr="00133957">
        <w:rPr>
          <w:lang w:val="en-GB" w:eastAsia="ja-JP"/>
        </w:rPr>
        <w:tab/>
        <w:t>IP header compression</w:t>
      </w:r>
    </w:p>
    <w:p w:rsidR="001900DA" w:rsidRPr="00133957" w:rsidRDefault="001900DA" w:rsidP="001900DA">
      <w:pPr>
        <w:rPr>
          <w:lang w:val="en-GB" w:eastAsia="ja-JP"/>
        </w:rPr>
      </w:pPr>
      <w:r w:rsidRPr="00133957">
        <w:rPr>
          <w:lang w:val="en-GB" w:eastAsia="ja-JP"/>
        </w:rPr>
        <w:t>IP and UDP headers of the constructed IP packets are compressed using HCfB of TLV multiplexing scheme since these headers are not necessary over broadcasting channels.</w:t>
      </w:r>
    </w:p>
    <w:p w:rsidR="001900DA" w:rsidRPr="00133957" w:rsidRDefault="001900DA" w:rsidP="001900DA">
      <w:pPr>
        <w:rPr>
          <w:lang w:val="en-GB" w:eastAsia="ja-JP"/>
        </w:rPr>
      </w:pPr>
      <w:r w:rsidRPr="00133957">
        <w:rPr>
          <w:lang w:val="en-GB" w:eastAsia="ja-JP"/>
        </w:rPr>
        <w:t>HCfB replaces IP and UDP headers with either a full header, which includes all IP and UDP header information, or a compressed header, which does not include all IP and UDP header information. To decompress the compressed header, at least one packet with a full header needs to be transferred prior to packets with a compressed header. CID_header_type is used to indicate which type of header the packet has.</w:t>
      </w:r>
    </w:p>
    <w:p w:rsidR="001900DA" w:rsidRPr="00133957" w:rsidRDefault="001900DA" w:rsidP="0037152F">
      <w:pPr>
        <w:rPr>
          <w:lang w:val="en-GB" w:eastAsia="ja-JP"/>
        </w:rPr>
      </w:pPr>
      <w:r w:rsidRPr="00133957">
        <w:rPr>
          <w:lang w:val="en-GB" w:eastAsia="ja-JP"/>
        </w:rPr>
        <w:t>To deliver files, it is also necessary to transfer the packets carrying file attribute information prior to packets carrying data units. When header information of the first packet carrying the file attribute information is replaced with a full header, and the header information of all other packets is replaced with a compressed header, the overhead of IP and UDP header information is maximally reduced. Therefore, packet headers are</w:t>
      </w:r>
      <w:r w:rsidR="0037152F" w:rsidRPr="00133957">
        <w:rPr>
          <w:lang w:val="en-GB" w:eastAsia="ja-JP"/>
        </w:rPr>
        <w:t xml:space="preserve"> compressed as listed in Table </w:t>
      </w:r>
      <w:r w:rsidRPr="00133957">
        <w:rPr>
          <w:lang w:val="en-GB" w:eastAsia="ja-JP"/>
        </w:rPr>
        <w:t xml:space="preserve">2 and shown in Fig. </w:t>
      </w:r>
      <w:r w:rsidR="0037152F" w:rsidRPr="00133957">
        <w:rPr>
          <w:lang w:val="en-GB" w:eastAsia="ja-JP"/>
        </w:rPr>
        <w:t>9</w:t>
      </w:r>
      <w:r w:rsidRPr="00133957">
        <w:rPr>
          <w:lang w:val="en-GB" w:eastAsia="ja-JP"/>
        </w:rPr>
        <w:t>.</w:t>
      </w:r>
    </w:p>
    <w:p w:rsidR="001900DA" w:rsidRPr="00133957" w:rsidRDefault="0037152F" w:rsidP="001900DA">
      <w:pPr>
        <w:pStyle w:val="TableNo"/>
        <w:rPr>
          <w:lang w:val="en-GB" w:eastAsia="ja-JP"/>
        </w:rPr>
      </w:pPr>
      <w:r w:rsidRPr="00133957">
        <w:rPr>
          <w:lang w:val="en-GB" w:eastAsia="ja-JP"/>
        </w:rPr>
        <w:t>TABLE 2</w:t>
      </w:r>
    </w:p>
    <w:p w:rsidR="001900DA" w:rsidRPr="00133957" w:rsidRDefault="001900DA" w:rsidP="001900DA">
      <w:pPr>
        <w:pStyle w:val="Tabletitle"/>
        <w:rPr>
          <w:lang w:val="en-GB" w:eastAsia="ja-JP"/>
        </w:rPr>
      </w:pPr>
      <w:r w:rsidRPr="00133957">
        <w:rPr>
          <w:lang w:val="en-GB" w:eastAsia="ja-JP"/>
        </w:rPr>
        <w:t>CID_header_type assignment of each packet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7"/>
        <w:gridCol w:w="2883"/>
        <w:gridCol w:w="2835"/>
      </w:tblGrid>
      <w:tr w:rsidR="001900DA" w:rsidRPr="00133957" w:rsidTr="000F498F">
        <w:trPr>
          <w:jc w:val="center"/>
        </w:trPr>
        <w:tc>
          <w:tcPr>
            <w:tcW w:w="2737" w:type="dxa"/>
          </w:tcPr>
          <w:p w:rsidR="001900DA" w:rsidRPr="00133957" w:rsidRDefault="001900DA" w:rsidP="00892DFA">
            <w:pPr>
              <w:pStyle w:val="Tablehead"/>
              <w:rPr>
                <w:lang w:val="en-GB"/>
              </w:rPr>
            </w:pPr>
            <w:r w:rsidRPr="00133957">
              <w:rPr>
                <w:lang w:val="en-GB"/>
              </w:rPr>
              <w:t>Packet</w:t>
            </w:r>
          </w:p>
        </w:tc>
        <w:tc>
          <w:tcPr>
            <w:tcW w:w="2883" w:type="dxa"/>
          </w:tcPr>
          <w:p w:rsidR="001900DA" w:rsidRPr="00133957" w:rsidRDefault="001900DA" w:rsidP="00892DFA">
            <w:pPr>
              <w:pStyle w:val="Tablehead"/>
              <w:rPr>
                <w:lang w:val="en-GB"/>
              </w:rPr>
            </w:pPr>
            <w:r w:rsidRPr="00133957">
              <w:rPr>
                <w:lang w:val="en-GB"/>
              </w:rPr>
              <w:t>Value of CID_header_type</w:t>
            </w:r>
          </w:p>
        </w:tc>
        <w:tc>
          <w:tcPr>
            <w:tcW w:w="2835" w:type="dxa"/>
          </w:tcPr>
          <w:p w:rsidR="001900DA" w:rsidRPr="00133957" w:rsidRDefault="001900DA" w:rsidP="00892DFA">
            <w:pPr>
              <w:pStyle w:val="Tablehead"/>
              <w:rPr>
                <w:lang w:val="en-GB"/>
              </w:rPr>
            </w:pPr>
            <w:r w:rsidRPr="00133957">
              <w:rPr>
                <w:lang w:val="en-GB"/>
              </w:rPr>
              <w:t>Description</w:t>
            </w:r>
          </w:p>
        </w:tc>
      </w:tr>
      <w:tr w:rsidR="001900DA" w:rsidRPr="007C0F10" w:rsidTr="000F498F">
        <w:trPr>
          <w:jc w:val="center"/>
        </w:trPr>
        <w:tc>
          <w:tcPr>
            <w:tcW w:w="2737" w:type="dxa"/>
          </w:tcPr>
          <w:p w:rsidR="001900DA" w:rsidRPr="00133957" w:rsidRDefault="001900DA" w:rsidP="00892DFA">
            <w:pPr>
              <w:pStyle w:val="Tabletext"/>
              <w:rPr>
                <w:lang w:val="en-GB"/>
              </w:rPr>
            </w:pPr>
            <w:r w:rsidRPr="00133957">
              <w:rPr>
                <w:lang w:val="en-GB"/>
              </w:rPr>
              <w:t>The first packet carrying the file attribute information</w:t>
            </w:r>
          </w:p>
        </w:tc>
        <w:tc>
          <w:tcPr>
            <w:tcW w:w="2883" w:type="dxa"/>
          </w:tcPr>
          <w:p w:rsidR="001900DA" w:rsidRPr="00133957" w:rsidRDefault="001900DA" w:rsidP="007059F2">
            <w:pPr>
              <w:pStyle w:val="Tabletext"/>
              <w:jc w:val="center"/>
              <w:rPr>
                <w:lang w:val="en-GB"/>
              </w:rPr>
            </w:pPr>
            <w:r w:rsidRPr="00133957">
              <w:rPr>
                <w:lang w:val="en-GB"/>
              </w:rPr>
              <w:t>0x20 (for IPv4 packet)</w:t>
            </w:r>
          </w:p>
          <w:p w:rsidR="001900DA" w:rsidRPr="00133957" w:rsidRDefault="001900DA" w:rsidP="007059F2">
            <w:pPr>
              <w:pStyle w:val="Tabletext"/>
              <w:jc w:val="center"/>
              <w:rPr>
                <w:lang w:val="en-GB"/>
              </w:rPr>
            </w:pPr>
            <w:r w:rsidRPr="00133957">
              <w:rPr>
                <w:lang w:val="en-GB"/>
              </w:rPr>
              <w:t>0x60 (for IPv6 packet)</w:t>
            </w:r>
          </w:p>
        </w:tc>
        <w:tc>
          <w:tcPr>
            <w:tcW w:w="2835" w:type="dxa"/>
          </w:tcPr>
          <w:p w:rsidR="001900DA" w:rsidRPr="00133957" w:rsidRDefault="001900DA" w:rsidP="00892DFA">
            <w:pPr>
              <w:pStyle w:val="Tabletext"/>
              <w:rPr>
                <w:lang w:val="en-GB"/>
              </w:rPr>
            </w:pPr>
            <w:r w:rsidRPr="00133957">
              <w:rPr>
                <w:lang w:val="en-GB"/>
              </w:rPr>
              <w:t>Full header of packet with IP and UDP headers</w:t>
            </w:r>
          </w:p>
        </w:tc>
      </w:tr>
      <w:tr w:rsidR="001900DA" w:rsidRPr="007C0F10" w:rsidTr="000F498F">
        <w:trPr>
          <w:jc w:val="center"/>
        </w:trPr>
        <w:tc>
          <w:tcPr>
            <w:tcW w:w="2737" w:type="dxa"/>
          </w:tcPr>
          <w:p w:rsidR="001900DA" w:rsidRPr="00133957" w:rsidRDefault="001900DA" w:rsidP="00892DFA">
            <w:pPr>
              <w:pStyle w:val="Tabletext"/>
              <w:rPr>
                <w:lang w:val="en-GB"/>
              </w:rPr>
            </w:pPr>
            <w:r w:rsidRPr="00133957">
              <w:rPr>
                <w:lang w:val="en-GB"/>
              </w:rPr>
              <w:t>All packets other than th</w:t>
            </w:r>
            <w:r w:rsidRPr="00133957">
              <w:rPr>
                <w:lang w:val="en-GB" w:eastAsia="ja-JP"/>
              </w:rPr>
              <w:t>at</w:t>
            </w:r>
            <w:r w:rsidRPr="00133957">
              <w:rPr>
                <w:lang w:val="en-GB"/>
              </w:rPr>
              <w:t xml:space="preserve"> listed above</w:t>
            </w:r>
          </w:p>
        </w:tc>
        <w:tc>
          <w:tcPr>
            <w:tcW w:w="2883" w:type="dxa"/>
          </w:tcPr>
          <w:p w:rsidR="001900DA" w:rsidRPr="00133957" w:rsidRDefault="001900DA" w:rsidP="007059F2">
            <w:pPr>
              <w:pStyle w:val="Tabletext"/>
              <w:jc w:val="center"/>
              <w:rPr>
                <w:lang w:val="en-GB"/>
              </w:rPr>
            </w:pPr>
            <w:r w:rsidRPr="00133957">
              <w:rPr>
                <w:lang w:val="en-GB"/>
              </w:rPr>
              <w:t>0x21 (for IPv4 packet)</w:t>
            </w:r>
          </w:p>
          <w:p w:rsidR="001900DA" w:rsidRPr="00133957" w:rsidRDefault="001900DA" w:rsidP="007059F2">
            <w:pPr>
              <w:pStyle w:val="Tabletext"/>
              <w:jc w:val="center"/>
              <w:rPr>
                <w:lang w:val="en-GB"/>
              </w:rPr>
            </w:pPr>
            <w:r w:rsidRPr="00133957">
              <w:rPr>
                <w:lang w:val="en-GB"/>
              </w:rPr>
              <w:t>0x61 (for IPv6 packet)</w:t>
            </w:r>
          </w:p>
        </w:tc>
        <w:tc>
          <w:tcPr>
            <w:tcW w:w="2835" w:type="dxa"/>
          </w:tcPr>
          <w:p w:rsidR="001900DA" w:rsidRPr="00133957" w:rsidRDefault="001900DA" w:rsidP="00892DFA">
            <w:pPr>
              <w:pStyle w:val="Tabletext"/>
              <w:rPr>
                <w:lang w:val="en-GB"/>
              </w:rPr>
            </w:pPr>
            <w:r w:rsidRPr="00133957">
              <w:rPr>
                <w:lang w:val="en-GB"/>
              </w:rPr>
              <w:t>Compressed header of packet with IP and UDP headers</w:t>
            </w:r>
          </w:p>
        </w:tc>
      </w:tr>
    </w:tbl>
    <w:p w:rsidR="007059F2" w:rsidRPr="00133957" w:rsidRDefault="007059F2" w:rsidP="007059F2">
      <w:pPr>
        <w:pStyle w:val="Tablefin"/>
        <w:rPr>
          <w:lang w:eastAsia="ja-JP"/>
        </w:rPr>
      </w:pPr>
    </w:p>
    <w:p w:rsidR="001900DA" w:rsidRPr="00133957" w:rsidRDefault="001900DA" w:rsidP="0037152F">
      <w:pPr>
        <w:pStyle w:val="FigureNo"/>
        <w:rPr>
          <w:lang w:val="en-GB"/>
        </w:rPr>
      </w:pPr>
      <w:r w:rsidRPr="00133957">
        <w:rPr>
          <w:lang w:val="en-GB"/>
        </w:rPr>
        <w:lastRenderedPageBreak/>
        <w:t xml:space="preserve">FIGURE </w:t>
      </w:r>
      <w:r w:rsidR="0037152F" w:rsidRPr="00133957">
        <w:rPr>
          <w:lang w:val="en-GB"/>
        </w:rPr>
        <w:t>9</w:t>
      </w:r>
    </w:p>
    <w:p w:rsidR="001900DA" w:rsidRPr="00133957" w:rsidRDefault="001900DA" w:rsidP="007059F2">
      <w:pPr>
        <w:pStyle w:val="Figuretitle"/>
        <w:rPr>
          <w:lang w:val="en-GB"/>
        </w:rPr>
      </w:pPr>
      <w:r w:rsidRPr="00133957">
        <w:rPr>
          <w:lang w:val="en-GB"/>
        </w:rPr>
        <w:t>Overview of packet header</w:t>
      </w:r>
    </w:p>
    <w:p w:rsidR="001900DA" w:rsidRPr="00133957" w:rsidRDefault="00B972A6" w:rsidP="007059F2">
      <w:pPr>
        <w:pStyle w:val="Figure"/>
        <w:rPr>
          <w:lang w:val="en-GB" w:eastAsia="ja-JP"/>
        </w:rPr>
      </w:pPr>
      <w:r>
        <w:rPr>
          <w:noProof/>
          <w:lang w:val="en-US" w:eastAsia="zh-CN"/>
        </w:rPr>
        <w:object w:dxaOrig="6766" w:dyaOrig="2706">
          <v:shape id="_x0000_i1033" type="#_x0000_t75" style="width:373.8pt;height:150pt" o:ole="">
            <v:imagedata r:id="rId28" o:title=""/>
          </v:shape>
          <o:OLEObject Type="Embed" ProgID="CorelDRAW.Graphic.14" ShapeID="_x0000_i1033" DrawAspect="Content" ObjectID="_1363171515" r:id="rId29"/>
        </w:object>
      </w:r>
    </w:p>
    <w:p w:rsidR="00B972A6" w:rsidRDefault="00B972A6" w:rsidP="00B972A6">
      <w:pPr>
        <w:rPr>
          <w:lang w:val="en-GB" w:eastAsia="ja-JP"/>
        </w:rPr>
      </w:pPr>
    </w:p>
    <w:p w:rsidR="001900DA" w:rsidRPr="00133957" w:rsidRDefault="001900DA" w:rsidP="00B972A6">
      <w:pPr>
        <w:rPr>
          <w:lang w:val="en-GB" w:eastAsia="ja-JP"/>
        </w:rPr>
      </w:pPr>
      <w:r w:rsidRPr="00133957">
        <w:rPr>
          <w:lang w:val="en-GB" w:eastAsia="ja-JP"/>
        </w:rPr>
        <w:t>These compressed header packets are transferred over the broadcasting channels.</w:t>
      </w:r>
    </w:p>
    <w:p w:rsidR="001900DA" w:rsidRPr="00133957" w:rsidRDefault="001900DA" w:rsidP="001900DA">
      <w:pPr>
        <w:pStyle w:val="Heading2"/>
        <w:rPr>
          <w:lang w:val="en-GB" w:eastAsia="ja-JP"/>
        </w:rPr>
      </w:pPr>
      <w:r w:rsidRPr="00133957">
        <w:rPr>
          <w:lang w:val="en-GB" w:eastAsia="ja-JP"/>
        </w:rPr>
        <w:t>5.5</w:t>
      </w:r>
      <w:r w:rsidRPr="00133957">
        <w:rPr>
          <w:lang w:val="en-GB" w:eastAsia="ja-JP"/>
        </w:rPr>
        <w:tab/>
        <w:t>Detection of lost or corrupted file fragments</w:t>
      </w:r>
    </w:p>
    <w:p w:rsidR="001900DA" w:rsidRPr="00133957" w:rsidRDefault="001900DA" w:rsidP="001900DA">
      <w:pPr>
        <w:rPr>
          <w:lang w:val="en-GB" w:eastAsia="ja-JP"/>
        </w:rPr>
      </w:pPr>
      <w:r w:rsidRPr="00133957">
        <w:rPr>
          <w:lang w:val="en-GB" w:eastAsia="ja-JP"/>
        </w:rPr>
        <w:t>Lost and corrupted file fragments can be detected as follows:</w:t>
      </w:r>
    </w:p>
    <w:p w:rsidR="001900DA" w:rsidRPr="00133957" w:rsidRDefault="001900DA" w:rsidP="001900DA">
      <w:pPr>
        <w:pStyle w:val="enumlev1"/>
        <w:rPr>
          <w:lang w:val="en-GB" w:eastAsia="ja-JP"/>
        </w:rPr>
      </w:pPr>
      <w:r w:rsidRPr="00133957">
        <w:rPr>
          <w:lang w:val="en-GB"/>
        </w:rPr>
        <w:t>–</w:t>
      </w:r>
      <w:r w:rsidRPr="00133957">
        <w:rPr>
          <w:lang w:val="en-GB" w:eastAsia="ja-JP"/>
        </w:rPr>
        <w:tab/>
        <w:t>Corrupted data units are detected by checking a checksum of IP and UDP headers.</w:t>
      </w:r>
    </w:p>
    <w:p w:rsidR="001900DA" w:rsidRPr="00133957" w:rsidRDefault="001900DA" w:rsidP="001900DA">
      <w:pPr>
        <w:pStyle w:val="enumlev1"/>
        <w:rPr>
          <w:lang w:val="en-GB" w:eastAsia="ja-JP"/>
        </w:rPr>
      </w:pPr>
      <w:r w:rsidRPr="00133957">
        <w:rPr>
          <w:lang w:val="en-GB"/>
        </w:rPr>
        <w:t>–</w:t>
      </w:r>
      <w:r w:rsidRPr="00133957">
        <w:rPr>
          <w:lang w:val="en-GB" w:eastAsia="ja-JP"/>
        </w:rPr>
        <w:tab/>
        <w:t>Lost data units are detected by checking a sequential number of a download header.</w:t>
      </w:r>
    </w:p>
    <w:p w:rsidR="001900DA" w:rsidRPr="00133957" w:rsidRDefault="001900DA" w:rsidP="001900DA">
      <w:pPr>
        <w:rPr>
          <w:lang w:val="en-GB" w:eastAsia="ja-JP"/>
        </w:rPr>
      </w:pPr>
      <w:r w:rsidRPr="00133957">
        <w:rPr>
          <w:lang w:val="en-GB" w:eastAsia="ja-JP"/>
        </w:rPr>
        <w:t>A receiver identifies whether or not the transferred file is identical to that of the transmitter. When the integrity of a file is not maintained, the receiver may repair the file by using the repair server identified in the DLC.</w:t>
      </w:r>
    </w:p>
    <w:p w:rsidR="007059F2" w:rsidRDefault="007059F2" w:rsidP="001900DA">
      <w:pPr>
        <w:rPr>
          <w:lang w:val="en-GB" w:eastAsia="ja-JP"/>
        </w:rPr>
      </w:pPr>
    </w:p>
    <w:p w:rsidR="00B972A6" w:rsidRPr="00133957" w:rsidRDefault="00B972A6" w:rsidP="001900DA">
      <w:pPr>
        <w:rPr>
          <w:lang w:val="en-GB" w:eastAsia="ja-JP"/>
        </w:rPr>
      </w:pPr>
    </w:p>
    <w:p w:rsidR="001900DA" w:rsidRPr="00133957" w:rsidRDefault="001900DA" w:rsidP="007059F2">
      <w:pPr>
        <w:pStyle w:val="Line"/>
      </w:pPr>
    </w:p>
    <w:p w:rsidR="001900DA" w:rsidRPr="00133957" w:rsidRDefault="001900DA" w:rsidP="00A6617B">
      <w:pPr>
        <w:rPr>
          <w:lang w:val="en-GB"/>
        </w:rPr>
      </w:pPr>
    </w:p>
    <w:sectPr w:rsidR="001900DA" w:rsidRPr="00133957" w:rsidSect="007059F2">
      <w:headerReference w:type="even" r:id="rId30"/>
      <w:headerReference w:type="default" r:id="rId3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EB3" w:rsidRDefault="001E6EB3">
      <w:r>
        <w:separator/>
      </w:r>
    </w:p>
  </w:endnote>
  <w:endnote w:type="continuationSeparator" w:id="0">
    <w:p w:rsidR="001E6EB3" w:rsidRDefault="001E6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EB3" w:rsidRDefault="001E6EB3">
      <w:r>
        <w:separator/>
      </w:r>
    </w:p>
  </w:footnote>
  <w:footnote w:type="continuationSeparator" w:id="0">
    <w:p w:rsidR="001E6EB3" w:rsidRDefault="001E6EB3">
      <w:r>
        <w:continuationSeparator/>
      </w:r>
    </w:p>
  </w:footnote>
  <w:footnote w:id="1">
    <w:p w:rsidR="001E6EB3" w:rsidRPr="00892DFA" w:rsidRDefault="001E6EB3" w:rsidP="00BA28B9">
      <w:pPr>
        <w:pStyle w:val="FootnoteText"/>
        <w:rPr>
          <w:rStyle w:val="FootnoteTextChar"/>
          <w:lang w:val="en-US"/>
        </w:rPr>
      </w:pPr>
      <w:r>
        <w:rPr>
          <w:rStyle w:val="FootnoteReference"/>
        </w:rPr>
        <w:footnoteRef/>
      </w:r>
      <w:r w:rsidRPr="001900DA">
        <w:rPr>
          <w:lang w:val="en-US"/>
        </w:rPr>
        <w:tab/>
      </w:r>
      <w:r w:rsidRPr="00892DFA">
        <w:rPr>
          <w:rStyle w:val="FootnoteTextChar"/>
          <w:lang w:val="en-US"/>
        </w:rPr>
        <w:t>This system is specified in ARIB STD-B45 v1.0 (2010): Content download system for advanced wide band digital satellite broadcasting.</w:t>
      </w:r>
    </w:p>
  </w:footnote>
  <w:footnote w:id="2">
    <w:p w:rsidR="001E6EB3" w:rsidRPr="0037152F" w:rsidRDefault="001E6EB3" w:rsidP="00BA28B9">
      <w:pPr>
        <w:pStyle w:val="FootnoteText"/>
        <w:rPr>
          <w:rStyle w:val="FootnoteTextChar"/>
          <w:lang w:val="en-US"/>
        </w:rPr>
      </w:pPr>
      <w:r>
        <w:rPr>
          <w:rStyle w:val="FootnoteReference"/>
        </w:rPr>
        <w:footnoteRef/>
      </w:r>
      <w:r>
        <w:rPr>
          <w:lang w:val="en-US"/>
        </w:rPr>
        <w:tab/>
      </w:r>
      <w:r w:rsidRPr="0037152F">
        <w:rPr>
          <w:rStyle w:val="FootnoteTextChar"/>
          <w:lang w:val="en-US"/>
        </w:rPr>
        <w:t>See Recommendation ITU-R BT.1869 –</w:t>
      </w:r>
      <w:r>
        <w:rPr>
          <w:rStyle w:val="FootnoteTextChar"/>
          <w:lang w:val="en-US"/>
        </w:rPr>
        <w:t xml:space="preserve"> </w:t>
      </w:r>
      <w:r w:rsidRPr="0037152F">
        <w:rPr>
          <w:rStyle w:val="FootnoteTextChar"/>
          <w:lang w:val="en-US"/>
        </w:rPr>
        <w:t>Multiplexing scheme for variable-length packets in digital multimedia broadcasting systems.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EB3" w:rsidRDefault="001E6EB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EB3" w:rsidRDefault="001E6EB3" w:rsidP="00892DFA">
    <w:pPr>
      <w:pStyle w:val="Header"/>
      <w:ind w:right="360" w:firstLine="360"/>
    </w:pPr>
    <w:r>
      <w:rPr>
        <w:noProof/>
        <w:lang w:val="en-US" w:eastAsia="zh-CN"/>
      </w:rPr>
      <w:drawing>
        <wp:anchor distT="0" distB="0" distL="114300" distR="114300" simplePos="0" relativeHeight="251659264" behindDoc="1" locked="0" layoutInCell="1" allowOverlap="1" wp14:anchorId="735F0DD1" wp14:editId="20A210F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EB3" w:rsidRPr="000F6905" w:rsidRDefault="001E6EB3">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7C0F10">
      <w:rPr>
        <w:rStyle w:val="PageNumber"/>
        <w:b/>
        <w:bCs/>
        <w:noProof/>
      </w:rPr>
      <w:t>ii</w:t>
    </w:r>
    <w:r>
      <w:rPr>
        <w:rStyle w:val="PageNumber"/>
        <w:b/>
        <w:bCs/>
      </w:rPr>
      <w:fldChar w:fldCharType="end"/>
    </w:r>
    <w:r w:rsidRPr="000F6905">
      <w:tab/>
    </w:r>
    <w:r w:rsidR="007C0F10">
      <w:fldChar w:fldCharType="begin"/>
    </w:r>
    <w:r w:rsidR="007C0F10">
      <w:instrText xml:space="preserve"> DOCPROPERTY "Header" \* MERGEFORMAT </w:instrText>
    </w:r>
    <w:r w:rsidR="007C0F10">
      <w:fldChar w:fldCharType="separate"/>
    </w:r>
    <w:r w:rsidR="00B972A6" w:rsidRPr="00B972A6">
      <w:rPr>
        <w:b/>
        <w:bCs/>
      </w:rPr>
      <w:t xml:space="preserve">Rec. </w:t>
    </w:r>
    <w:r w:rsidR="007C0F10">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7C0F10">
      <w:rPr>
        <w:b/>
        <w:bCs/>
        <w:noProof/>
      </w:rPr>
      <w:t>ITU-R  BT.1888</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EB3" w:rsidRDefault="001E6EB3">
    <w:pPr>
      <w:pStyle w:val="Header"/>
    </w:pPr>
    <w:r>
      <w:tab/>
    </w:r>
    <w:r w:rsidR="007C0F10">
      <w:fldChar w:fldCharType="begin"/>
    </w:r>
    <w:r w:rsidR="007C0F10">
      <w:instrText xml:space="preserve"> DOCPROPERTY "Header" \* MERGEFORMAT </w:instrText>
    </w:r>
    <w:r w:rsidR="007C0F10">
      <w:fldChar w:fldCharType="separate"/>
    </w:r>
    <w:r w:rsidR="00B972A6" w:rsidRPr="00B972A6">
      <w:rPr>
        <w:b/>
        <w:bCs/>
      </w:rPr>
      <w:t xml:space="preserve">Rec. </w:t>
    </w:r>
    <w:r w:rsidR="007C0F10">
      <w:rPr>
        <w:b/>
        <w:bCs/>
      </w:rPr>
      <w:fldChar w:fldCharType="end"/>
    </w:r>
    <w:r>
      <w:rPr>
        <w:b/>
        <w:bCs/>
      </w:rPr>
      <w:t xml:space="preserve"> </w:t>
    </w:r>
    <w:r>
      <w:rPr>
        <w:b/>
        <w:bCs/>
      </w:rPr>
      <w:fldChar w:fldCharType="begin"/>
    </w:r>
    <w:r>
      <w:rPr>
        <w:b/>
        <w:bCs/>
      </w:rPr>
      <w:instrText>styleref href</w:instrText>
    </w:r>
    <w:r>
      <w:rPr>
        <w:b/>
        <w:bCs/>
      </w:rPr>
      <w:fldChar w:fldCharType="separate"/>
    </w:r>
    <w:r w:rsidR="00B972A6">
      <w:rPr>
        <w:b/>
        <w:bCs/>
        <w:noProof/>
      </w:rPr>
      <w:t>ITU-R  BT.1888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EB3" w:rsidRDefault="001E6EB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C0F10">
      <w:rPr>
        <w:rStyle w:val="PageNumber"/>
        <w:b/>
        <w:bCs/>
        <w:noProof/>
        <w:lang w:val="en-US"/>
      </w:rPr>
      <w:t>10</w:t>
    </w:r>
    <w:r>
      <w:rPr>
        <w:rStyle w:val="PageNumber"/>
        <w:b/>
        <w:bCs/>
      </w:rPr>
      <w:fldChar w:fldCharType="end"/>
    </w:r>
    <w:r>
      <w:rPr>
        <w:lang w:val="en-US"/>
      </w:rPr>
      <w:tab/>
    </w:r>
    <w:r w:rsidR="007C0F10">
      <w:fldChar w:fldCharType="begin"/>
    </w:r>
    <w:r w:rsidR="007C0F10">
      <w:instrText xml:space="preserve"> DOCPROPERTY "Header" \* MERGEFORMAT </w:instrText>
    </w:r>
    <w:r w:rsidR="007C0F10">
      <w:fldChar w:fldCharType="separate"/>
    </w:r>
    <w:r w:rsidR="00B972A6" w:rsidRPr="00B972A6">
      <w:rPr>
        <w:b/>
        <w:bCs/>
        <w:lang w:val="en-US"/>
      </w:rPr>
      <w:t xml:space="preserve">Rec. </w:t>
    </w:r>
    <w:r w:rsidR="007C0F10">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7C0F10">
      <w:rPr>
        <w:b/>
        <w:bCs/>
        <w:noProof/>
      </w:rPr>
      <w:t>ITU-R  BT.1888</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EB3" w:rsidRDefault="001E6EB3">
    <w:pPr>
      <w:pStyle w:val="Header"/>
    </w:pPr>
    <w:r>
      <w:tab/>
    </w:r>
    <w:r w:rsidR="007C0F10">
      <w:fldChar w:fldCharType="begin"/>
    </w:r>
    <w:r w:rsidR="007C0F10">
      <w:instrText xml:space="preserve"> DOCPROPERTY "Header" \* MERGEFORM</w:instrText>
    </w:r>
    <w:r w:rsidR="007C0F10">
      <w:instrText xml:space="preserve">AT </w:instrText>
    </w:r>
    <w:r w:rsidR="007C0F10">
      <w:fldChar w:fldCharType="separate"/>
    </w:r>
    <w:r w:rsidR="00B972A6" w:rsidRPr="00B972A6">
      <w:rPr>
        <w:b/>
        <w:bCs/>
      </w:rPr>
      <w:t xml:space="preserve">Rec. </w:t>
    </w:r>
    <w:r w:rsidR="007C0F10">
      <w:rPr>
        <w:b/>
        <w:bCs/>
      </w:rPr>
      <w:fldChar w:fldCharType="end"/>
    </w:r>
    <w:r>
      <w:rPr>
        <w:b/>
        <w:bCs/>
      </w:rPr>
      <w:t xml:space="preserve"> </w:t>
    </w:r>
    <w:r>
      <w:rPr>
        <w:b/>
        <w:bCs/>
      </w:rPr>
      <w:fldChar w:fldCharType="begin"/>
    </w:r>
    <w:r>
      <w:rPr>
        <w:b/>
        <w:bCs/>
      </w:rPr>
      <w:instrText>styleref href</w:instrText>
    </w:r>
    <w:r>
      <w:rPr>
        <w:b/>
        <w:bCs/>
      </w:rPr>
      <w:fldChar w:fldCharType="separate"/>
    </w:r>
    <w:r w:rsidR="007C0F10">
      <w:rPr>
        <w:b/>
        <w:bCs/>
        <w:noProof/>
      </w:rPr>
      <w:t>ITU-R  BT.1888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C0F10">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0DA"/>
    <w:rsid w:val="000F498F"/>
    <w:rsid w:val="00133957"/>
    <w:rsid w:val="001900DA"/>
    <w:rsid w:val="001E6EB3"/>
    <w:rsid w:val="00217EBF"/>
    <w:rsid w:val="002D76C4"/>
    <w:rsid w:val="0037152F"/>
    <w:rsid w:val="00607D68"/>
    <w:rsid w:val="007059F2"/>
    <w:rsid w:val="007468DA"/>
    <w:rsid w:val="007C0F10"/>
    <w:rsid w:val="00892DFA"/>
    <w:rsid w:val="009B6C32"/>
    <w:rsid w:val="00A6617B"/>
    <w:rsid w:val="00AB0DC8"/>
    <w:rsid w:val="00B44E24"/>
    <w:rsid w:val="00B972A6"/>
    <w:rsid w:val="00BA28B9"/>
    <w:rsid w:val="00DF4176"/>
    <w:rsid w:val="00F613ED"/>
    <w:rsid w:val="00FC4FB8"/>
    <w:rsid w:val="00FF2C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2DF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92DFA"/>
    <w:pPr>
      <w:keepNext/>
      <w:keepLines/>
      <w:spacing w:before="480"/>
      <w:ind w:left="794" w:hanging="794"/>
      <w:outlineLvl w:val="0"/>
    </w:pPr>
    <w:rPr>
      <w:b/>
    </w:rPr>
  </w:style>
  <w:style w:type="paragraph" w:styleId="Heading2">
    <w:name w:val="heading 2"/>
    <w:basedOn w:val="Heading1"/>
    <w:next w:val="Normal"/>
    <w:qFormat/>
    <w:rsid w:val="00892DFA"/>
    <w:pPr>
      <w:spacing w:before="320"/>
      <w:outlineLvl w:val="1"/>
    </w:pPr>
  </w:style>
  <w:style w:type="paragraph" w:styleId="Heading3">
    <w:name w:val="heading 3"/>
    <w:basedOn w:val="Heading1"/>
    <w:next w:val="Normal"/>
    <w:qFormat/>
    <w:rsid w:val="00892DFA"/>
    <w:pPr>
      <w:spacing w:before="200"/>
      <w:outlineLvl w:val="2"/>
    </w:pPr>
  </w:style>
  <w:style w:type="paragraph" w:styleId="Heading4">
    <w:name w:val="heading 4"/>
    <w:basedOn w:val="Heading3"/>
    <w:next w:val="Normal"/>
    <w:qFormat/>
    <w:rsid w:val="00892DFA"/>
    <w:pPr>
      <w:tabs>
        <w:tab w:val="clear" w:pos="794"/>
        <w:tab w:val="left" w:pos="992"/>
      </w:tabs>
      <w:ind w:left="992" w:hanging="992"/>
      <w:outlineLvl w:val="3"/>
    </w:pPr>
  </w:style>
  <w:style w:type="paragraph" w:styleId="Heading5">
    <w:name w:val="heading 5"/>
    <w:basedOn w:val="Heading4"/>
    <w:next w:val="Normal"/>
    <w:qFormat/>
    <w:rsid w:val="00892DFA"/>
    <w:pPr>
      <w:outlineLvl w:val="4"/>
    </w:pPr>
  </w:style>
  <w:style w:type="paragraph" w:styleId="Heading6">
    <w:name w:val="heading 6"/>
    <w:basedOn w:val="Heading4"/>
    <w:next w:val="Normal"/>
    <w:qFormat/>
    <w:rsid w:val="00892DFA"/>
    <w:pPr>
      <w:tabs>
        <w:tab w:val="clear" w:pos="992"/>
        <w:tab w:val="clear" w:pos="1191"/>
      </w:tabs>
      <w:ind w:left="1588" w:hanging="1588"/>
      <w:outlineLvl w:val="5"/>
    </w:pPr>
  </w:style>
  <w:style w:type="paragraph" w:styleId="Heading7">
    <w:name w:val="heading 7"/>
    <w:basedOn w:val="Heading6"/>
    <w:next w:val="Normal"/>
    <w:qFormat/>
    <w:rsid w:val="00892DFA"/>
    <w:pPr>
      <w:outlineLvl w:val="6"/>
    </w:pPr>
  </w:style>
  <w:style w:type="paragraph" w:styleId="Heading8">
    <w:name w:val="heading 8"/>
    <w:basedOn w:val="Heading6"/>
    <w:next w:val="Normal"/>
    <w:qFormat/>
    <w:rsid w:val="00892DFA"/>
    <w:pPr>
      <w:outlineLvl w:val="7"/>
    </w:pPr>
  </w:style>
  <w:style w:type="paragraph" w:styleId="Heading9">
    <w:name w:val="heading 9"/>
    <w:basedOn w:val="Heading6"/>
    <w:next w:val="Normal"/>
    <w:qFormat/>
    <w:rsid w:val="00892DF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92DF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92DF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92DFA"/>
  </w:style>
  <w:style w:type="paragraph" w:customStyle="1" w:styleId="Headingb">
    <w:name w:val="Heading_b"/>
    <w:basedOn w:val="Heading3"/>
    <w:next w:val="Normal"/>
    <w:rsid w:val="00892DFA"/>
    <w:pPr>
      <w:spacing w:before="160"/>
      <w:ind w:left="0" w:firstLine="0"/>
      <w:outlineLvl w:val="9"/>
    </w:pPr>
  </w:style>
  <w:style w:type="paragraph" w:customStyle="1" w:styleId="Headingi">
    <w:name w:val="Heading_i"/>
    <w:basedOn w:val="Heading3"/>
    <w:next w:val="Normal"/>
    <w:rsid w:val="00892DFA"/>
    <w:pPr>
      <w:spacing w:before="160"/>
      <w:ind w:left="0" w:firstLine="0"/>
    </w:pPr>
    <w:rPr>
      <w:b w:val="0"/>
      <w:i/>
    </w:rPr>
  </w:style>
  <w:style w:type="character" w:customStyle="1" w:styleId="href">
    <w:name w:val="href"/>
    <w:basedOn w:val="DefaultParagraphFont"/>
    <w:rsid w:val="00892DFA"/>
  </w:style>
  <w:style w:type="paragraph" w:customStyle="1" w:styleId="enumlev1">
    <w:name w:val="enumlev1"/>
    <w:basedOn w:val="Normal"/>
    <w:link w:val="enumlev1Char"/>
    <w:rsid w:val="00892DFA"/>
    <w:pPr>
      <w:spacing w:before="80"/>
      <w:ind w:left="794" w:hanging="794"/>
    </w:pPr>
  </w:style>
  <w:style w:type="character" w:customStyle="1" w:styleId="enumlev1Char">
    <w:name w:val="enumlev1 Char"/>
    <w:basedOn w:val="DefaultParagraphFont"/>
    <w:link w:val="enumlev1"/>
    <w:locked/>
    <w:rsid w:val="001900DA"/>
    <w:rPr>
      <w:sz w:val="24"/>
      <w:lang w:val="fr-FR" w:eastAsia="en-US"/>
    </w:rPr>
  </w:style>
  <w:style w:type="paragraph" w:customStyle="1" w:styleId="enumlev2">
    <w:name w:val="enumlev2"/>
    <w:basedOn w:val="enumlev1"/>
    <w:rsid w:val="00892DFA"/>
    <w:pPr>
      <w:ind w:left="1191" w:hanging="397"/>
    </w:pPr>
  </w:style>
  <w:style w:type="paragraph" w:customStyle="1" w:styleId="enumlev3">
    <w:name w:val="enumlev3"/>
    <w:basedOn w:val="enumlev2"/>
    <w:rsid w:val="00892DFA"/>
    <w:pPr>
      <w:ind w:left="1588"/>
    </w:pPr>
  </w:style>
  <w:style w:type="paragraph" w:customStyle="1" w:styleId="Normalaftertitle">
    <w:name w:val="Normal_after_title"/>
    <w:basedOn w:val="Normal"/>
    <w:next w:val="Normal"/>
    <w:link w:val="Normalaftertitle0"/>
    <w:rsid w:val="00892DFA"/>
    <w:pPr>
      <w:spacing w:before="320"/>
    </w:pPr>
  </w:style>
  <w:style w:type="character" w:customStyle="1" w:styleId="Normalaftertitle0">
    <w:name w:val="Normal_after_title (文字)"/>
    <w:basedOn w:val="DefaultParagraphFont"/>
    <w:link w:val="Normalaftertitle"/>
    <w:locked/>
    <w:rsid w:val="001900DA"/>
    <w:rPr>
      <w:sz w:val="24"/>
      <w:lang w:val="fr-FR" w:eastAsia="en-US"/>
    </w:rPr>
  </w:style>
  <w:style w:type="paragraph" w:customStyle="1" w:styleId="Note">
    <w:name w:val="Note"/>
    <w:basedOn w:val="Normal"/>
    <w:rsid w:val="00892DF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92DF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892DFA"/>
    <w:pPr>
      <w:keepNext/>
      <w:keepLines/>
      <w:spacing w:before="240"/>
      <w:jc w:val="center"/>
    </w:pPr>
    <w:rPr>
      <w:b/>
      <w:sz w:val="28"/>
    </w:rPr>
  </w:style>
  <w:style w:type="paragraph" w:customStyle="1" w:styleId="Recref">
    <w:name w:val="Rec_ref"/>
    <w:basedOn w:val="Normal"/>
    <w:next w:val="Recdate"/>
    <w:rsid w:val="00892DFA"/>
    <w:pPr>
      <w:jc w:val="center"/>
    </w:pPr>
  </w:style>
  <w:style w:type="paragraph" w:customStyle="1" w:styleId="Recdate">
    <w:name w:val="Rec_date"/>
    <w:basedOn w:val="Recref"/>
    <w:next w:val="Normalaftertitle"/>
    <w:rsid w:val="00892DFA"/>
    <w:pPr>
      <w:jc w:val="right"/>
    </w:pPr>
  </w:style>
  <w:style w:type="character" w:customStyle="1" w:styleId="RectitleChar">
    <w:name w:val="Rec_title Char"/>
    <w:basedOn w:val="DefaultParagraphFont"/>
    <w:link w:val="Rectitle"/>
    <w:locked/>
    <w:rsid w:val="001900DA"/>
    <w:rPr>
      <w:b/>
      <w:sz w:val="28"/>
      <w:lang w:val="fr-FR" w:eastAsia="en-US"/>
    </w:rPr>
  </w:style>
  <w:style w:type="paragraph" w:customStyle="1" w:styleId="Annexref">
    <w:name w:val="Annex_ref"/>
    <w:basedOn w:val="Normal"/>
    <w:next w:val="Normalaftertitle"/>
    <w:rsid w:val="00892DFA"/>
    <w:pPr>
      <w:keepNext/>
      <w:keepLines/>
      <w:spacing w:after="280"/>
      <w:jc w:val="center"/>
    </w:pPr>
  </w:style>
  <w:style w:type="paragraph" w:customStyle="1" w:styleId="AnnexNoTitle">
    <w:name w:val="Annex_NoTitle"/>
    <w:basedOn w:val="Normal"/>
    <w:next w:val="Normalaftertitle"/>
    <w:rsid w:val="00892DFA"/>
    <w:pPr>
      <w:keepNext/>
      <w:keepLines/>
      <w:spacing w:before="480" w:after="80"/>
      <w:jc w:val="center"/>
    </w:pPr>
    <w:rPr>
      <w:b/>
      <w:sz w:val="28"/>
    </w:rPr>
  </w:style>
  <w:style w:type="paragraph" w:customStyle="1" w:styleId="AppendixNoTitle">
    <w:name w:val="Appendix_NoTitle"/>
    <w:basedOn w:val="AnnexNoTitle"/>
    <w:next w:val="Normal"/>
    <w:rsid w:val="00892DFA"/>
  </w:style>
  <w:style w:type="paragraph" w:customStyle="1" w:styleId="Appendixref">
    <w:name w:val="Appendix_ref"/>
    <w:basedOn w:val="Annexref"/>
    <w:next w:val="Normalaftertitle"/>
    <w:rsid w:val="00892DFA"/>
  </w:style>
  <w:style w:type="paragraph" w:customStyle="1" w:styleId="Tablehead">
    <w:name w:val="Table_head"/>
    <w:basedOn w:val="Normal"/>
    <w:next w:val="Normal"/>
    <w:rsid w:val="00892DF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92DF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92DFA"/>
    <w:pPr>
      <w:keepNext/>
      <w:spacing w:before="360" w:after="120"/>
      <w:jc w:val="center"/>
    </w:pPr>
  </w:style>
  <w:style w:type="paragraph" w:customStyle="1" w:styleId="Tabletext">
    <w:name w:val="Table_text"/>
    <w:basedOn w:val="Normal"/>
    <w:link w:val="TabletextChar"/>
    <w:rsid w:val="00892DF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1900DA"/>
    <w:rPr>
      <w:sz w:val="22"/>
      <w:lang w:val="fr-FR" w:eastAsia="en-US"/>
    </w:rPr>
  </w:style>
  <w:style w:type="paragraph" w:customStyle="1" w:styleId="Equation">
    <w:name w:val="Equation"/>
    <w:basedOn w:val="Normal"/>
    <w:rsid w:val="00892DFA"/>
    <w:pPr>
      <w:tabs>
        <w:tab w:val="clear" w:pos="1191"/>
        <w:tab w:val="clear" w:pos="1588"/>
        <w:tab w:val="clear" w:pos="1985"/>
        <w:tab w:val="center" w:pos="4820"/>
        <w:tab w:val="right" w:pos="9639"/>
      </w:tabs>
    </w:pPr>
  </w:style>
  <w:style w:type="paragraph" w:customStyle="1" w:styleId="Equationlegend">
    <w:name w:val="Equation_legend"/>
    <w:basedOn w:val="NormalIndent"/>
    <w:rsid w:val="00892DF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92DFA"/>
    <w:pPr>
      <w:ind w:left="794"/>
    </w:pPr>
  </w:style>
  <w:style w:type="paragraph" w:customStyle="1" w:styleId="Blanc">
    <w:name w:val="Blanc"/>
    <w:basedOn w:val="Normal"/>
    <w:next w:val="Tabletext"/>
    <w:rsid w:val="00892DFA"/>
    <w:pPr>
      <w:keepNext/>
      <w:keepLines/>
      <w:tabs>
        <w:tab w:val="clear" w:pos="794"/>
        <w:tab w:val="clear" w:pos="1191"/>
        <w:tab w:val="clear" w:pos="1588"/>
        <w:tab w:val="clear" w:pos="1985"/>
      </w:tabs>
      <w:spacing w:before="0"/>
    </w:pPr>
    <w:rPr>
      <w:sz w:val="16"/>
      <w:lang w:val="en-GB"/>
    </w:rPr>
  </w:style>
  <w:style w:type="paragraph" w:customStyle="1" w:styleId="Figurelegend">
    <w:name w:val="Figure_legend"/>
    <w:basedOn w:val="Normal"/>
    <w:rsid w:val="00892DF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92DFA"/>
    <w:pPr>
      <w:keepNext/>
      <w:keepLines/>
      <w:spacing w:before="480" w:after="80"/>
      <w:jc w:val="center"/>
    </w:pPr>
    <w:rPr>
      <w:caps/>
      <w:sz w:val="18"/>
    </w:rPr>
  </w:style>
  <w:style w:type="paragraph" w:customStyle="1" w:styleId="Figuretitle">
    <w:name w:val="Figure_title"/>
    <w:basedOn w:val="Normal"/>
    <w:next w:val="Figure"/>
    <w:rsid w:val="00892DFA"/>
    <w:pPr>
      <w:keepNext/>
      <w:spacing w:before="0" w:after="120"/>
      <w:jc w:val="center"/>
    </w:pPr>
    <w:rPr>
      <w:rFonts w:ascii="Times New Roman Bold" w:hAnsi="Times New Roman Bold"/>
      <w:b/>
      <w:sz w:val="18"/>
    </w:rPr>
  </w:style>
  <w:style w:type="paragraph" w:customStyle="1" w:styleId="Figure">
    <w:name w:val="Figure"/>
    <w:basedOn w:val="FigureNo"/>
    <w:next w:val="Normal"/>
    <w:rsid w:val="00892DFA"/>
    <w:pPr>
      <w:keepNext w:val="0"/>
      <w:spacing w:before="0" w:after="240"/>
    </w:pPr>
  </w:style>
  <w:style w:type="character" w:customStyle="1" w:styleId="FigureNoChar">
    <w:name w:val="Figure_No Char"/>
    <w:basedOn w:val="DefaultParagraphFont"/>
    <w:link w:val="FigureNo"/>
    <w:locked/>
    <w:rsid w:val="001900DA"/>
    <w:rPr>
      <w:caps/>
      <w:sz w:val="18"/>
      <w:lang w:val="fr-FR" w:eastAsia="en-US"/>
    </w:rPr>
  </w:style>
  <w:style w:type="paragraph" w:customStyle="1" w:styleId="ArtNo">
    <w:name w:val="Art_No"/>
    <w:basedOn w:val="Normal"/>
    <w:next w:val="Normal"/>
    <w:rsid w:val="00892DFA"/>
    <w:pPr>
      <w:keepNext/>
      <w:keepLines/>
      <w:spacing w:before="480"/>
      <w:jc w:val="center"/>
    </w:pPr>
    <w:rPr>
      <w:sz w:val="28"/>
    </w:rPr>
  </w:style>
  <w:style w:type="paragraph" w:customStyle="1" w:styleId="Arttitle">
    <w:name w:val="Art_title"/>
    <w:basedOn w:val="Normal"/>
    <w:next w:val="Normalaftertitle"/>
    <w:rsid w:val="00892DFA"/>
    <w:pPr>
      <w:keepNext/>
      <w:keepLines/>
      <w:spacing w:before="240"/>
      <w:jc w:val="center"/>
    </w:pPr>
    <w:rPr>
      <w:b/>
      <w:sz w:val="28"/>
    </w:rPr>
  </w:style>
  <w:style w:type="paragraph" w:styleId="FootnoteText">
    <w:name w:val="footnote text"/>
    <w:basedOn w:val="Normal"/>
    <w:link w:val="FootnoteTextChar"/>
    <w:rsid w:val="00892DFA"/>
    <w:pPr>
      <w:keepLines/>
      <w:tabs>
        <w:tab w:val="left" w:pos="255"/>
      </w:tabs>
      <w:ind w:left="255" w:hanging="255"/>
    </w:pPr>
    <w:rPr>
      <w:sz w:val="22"/>
    </w:rPr>
  </w:style>
  <w:style w:type="character" w:customStyle="1" w:styleId="FootnoteTextChar">
    <w:name w:val="Footnote Text Char"/>
    <w:basedOn w:val="DefaultParagraphFont"/>
    <w:link w:val="FootnoteText"/>
    <w:rsid w:val="00892DFA"/>
    <w:rPr>
      <w:sz w:val="22"/>
      <w:lang w:val="fr-FR" w:eastAsia="en-US"/>
    </w:rPr>
  </w:style>
  <w:style w:type="paragraph" w:customStyle="1" w:styleId="ASN1">
    <w:name w:val="ASN.1"/>
    <w:basedOn w:val="Normal"/>
    <w:next w:val="Normal"/>
    <w:rsid w:val="00892DF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92DFA"/>
    <w:pPr>
      <w:keepNext/>
      <w:keepLines/>
      <w:spacing w:before="160"/>
      <w:ind w:left="794"/>
    </w:pPr>
    <w:rPr>
      <w:i/>
    </w:rPr>
  </w:style>
  <w:style w:type="character" w:customStyle="1" w:styleId="CallChar">
    <w:name w:val="Call Char"/>
    <w:basedOn w:val="DefaultParagraphFont"/>
    <w:link w:val="Call"/>
    <w:locked/>
    <w:rsid w:val="001900DA"/>
    <w:rPr>
      <w:i/>
      <w:sz w:val="24"/>
      <w:lang w:val="fr-FR" w:eastAsia="en-US"/>
    </w:rPr>
  </w:style>
  <w:style w:type="paragraph" w:customStyle="1" w:styleId="ChapNo">
    <w:name w:val="Chap_No"/>
    <w:basedOn w:val="ArtNo"/>
    <w:next w:val="Chaptitle"/>
    <w:rsid w:val="00892DFA"/>
    <w:rPr>
      <w:b/>
    </w:rPr>
  </w:style>
  <w:style w:type="paragraph" w:customStyle="1" w:styleId="Chaptitle">
    <w:name w:val="Chap_title"/>
    <w:basedOn w:val="Arttitle"/>
    <w:next w:val="Normalaftertitle"/>
    <w:rsid w:val="00892DFA"/>
  </w:style>
  <w:style w:type="character" w:styleId="FootnoteReference">
    <w:name w:val="footnote reference"/>
    <w:basedOn w:val="DefaultParagraphFont"/>
    <w:rsid w:val="00892DFA"/>
    <w:rPr>
      <w:position w:val="6"/>
      <w:sz w:val="18"/>
    </w:rPr>
  </w:style>
  <w:style w:type="paragraph" w:styleId="Index1">
    <w:name w:val="index 1"/>
    <w:basedOn w:val="Normal"/>
    <w:next w:val="Normal"/>
    <w:semiHidden/>
    <w:rsid w:val="00892DFA"/>
  </w:style>
  <w:style w:type="paragraph" w:styleId="Index2">
    <w:name w:val="index 2"/>
    <w:basedOn w:val="Normal"/>
    <w:next w:val="Normal"/>
    <w:semiHidden/>
    <w:rsid w:val="00892DFA"/>
    <w:pPr>
      <w:ind w:left="283"/>
    </w:pPr>
  </w:style>
  <w:style w:type="paragraph" w:styleId="Index3">
    <w:name w:val="index 3"/>
    <w:basedOn w:val="Normal"/>
    <w:next w:val="Normal"/>
    <w:semiHidden/>
    <w:rsid w:val="00892DFA"/>
    <w:pPr>
      <w:ind w:left="566"/>
    </w:pPr>
  </w:style>
  <w:style w:type="paragraph" w:customStyle="1" w:styleId="HeadingSum">
    <w:name w:val="Heading_Sum"/>
    <w:basedOn w:val="Headingb"/>
    <w:next w:val="Normal"/>
    <w:rsid w:val="00892DFA"/>
    <w:pPr>
      <w:spacing w:before="240"/>
    </w:pPr>
    <w:rPr>
      <w:sz w:val="22"/>
      <w:lang w:val="es-ES_tradnl"/>
    </w:rPr>
  </w:style>
  <w:style w:type="paragraph" w:styleId="IndexHeading">
    <w:name w:val="index heading"/>
    <w:basedOn w:val="Normal"/>
    <w:next w:val="Index1"/>
    <w:rsid w:val="00892DFA"/>
  </w:style>
  <w:style w:type="paragraph" w:customStyle="1" w:styleId="Line">
    <w:name w:val="Line"/>
    <w:basedOn w:val="Normal"/>
    <w:next w:val="Normal"/>
    <w:rsid w:val="00892DF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PartNo">
    <w:name w:val="Part_No"/>
    <w:basedOn w:val="Normal"/>
    <w:next w:val="Normal"/>
    <w:rsid w:val="00892DFA"/>
  </w:style>
  <w:style w:type="paragraph" w:customStyle="1" w:styleId="Partref">
    <w:name w:val="Part_ref"/>
    <w:basedOn w:val="Normal"/>
    <w:next w:val="Normal"/>
    <w:rsid w:val="00892DFA"/>
    <w:pPr>
      <w:keepNext/>
      <w:keepLines/>
      <w:spacing w:after="280"/>
      <w:jc w:val="center"/>
    </w:pPr>
  </w:style>
  <w:style w:type="paragraph" w:customStyle="1" w:styleId="Parttitle">
    <w:name w:val="Part_title"/>
    <w:basedOn w:val="Normal"/>
    <w:next w:val="Normalaftertitle"/>
    <w:rsid w:val="00892DF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92DFA"/>
  </w:style>
  <w:style w:type="paragraph" w:customStyle="1" w:styleId="QuestionNo">
    <w:name w:val="Question_No"/>
    <w:basedOn w:val="RecNo"/>
    <w:next w:val="Normal"/>
    <w:rsid w:val="00892DFA"/>
  </w:style>
  <w:style w:type="paragraph" w:customStyle="1" w:styleId="Questionref">
    <w:name w:val="Question_ref"/>
    <w:basedOn w:val="Recref"/>
    <w:next w:val="Questiondate"/>
    <w:rsid w:val="00892DFA"/>
  </w:style>
  <w:style w:type="paragraph" w:customStyle="1" w:styleId="Questiontitle">
    <w:name w:val="Question_title"/>
    <w:basedOn w:val="Normal"/>
    <w:next w:val="Questionref"/>
    <w:rsid w:val="00892DFA"/>
  </w:style>
  <w:style w:type="paragraph" w:customStyle="1" w:styleId="Reftext">
    <w:name w:val="Ref_text"/>
    <w:basedOn w:val="Normal"/>
    <w:rsid w:val="00892DFA"/>
    <w:pPr>
      <w:ind w:left="794" w:hanging="794"/>
    </w:pPr>
    <w:rPr>
      <w:sz w:val="22"/>
    </w:rPr>
  </w:style>
  <w:style w:type="paragraph" w:customStyle="1" w:styleId="Reftitle">
    <w:name w:val="Ref_title"/>
    <w:basedOn w:val="Normal"/>
    <w:next w:val="Reftext"/>
    <w:rsid w:val="00892DF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92DFA"/>
  </w:style>
  <w:style w:type="paragraph" w:customStyle="1" w:styleId="RepNo">
    <w:name w:val="Rep_No"/>
    <w:basedOn w:val="RecNo"/>
    <w:next w:val="Reptitle"/>
    <w:rsid w:val="00892DFA"/>
  </w:style>
  <w:style w:type="paragraph" w:customStyle="1" w:styleId="Reptitle">
    <w:name w:val="Rep_title"/>
    <w:basedOn w:val="Rectitle"/>
    <w:next w:val="Repref"/>
    <w:rsid w:val="00892DFA"/>
  </w:style>
  <w:style w:type="paragraph" w:customStyle="1" w:styleId="Repref">
    <w:name w:val="Rep_ref"/>
    <w:basedOn w:val="Recref"/>
    <w:next w:val="Repdate"/>
    <w:rsid w:val="00892DFA"/>
  </w:style>
  <w:style w:type="paragraph" w:customStyle="1" w:styleId="Resdate">
    <w:name w:val="Res_date"/>
    <w:basedOn w:val="Recdate"/>
    <w:next w:val="Normalaftertitle"/>
    <w:rsid w:val="00892DFA"/>
  </w:style>
  <w:style w:type="paragraph" w:customStyle="1" w:styleId="ResNo">
    <w:name w:val="Res_No"/>
    <w:basedOn w:val="RecNo"/>
    <w:next w:val="Restitle"/>
    <w:rsid w:val="00892DFA"/>
  </w:style>
  <w:style w:type="paragraph" w:customStyle="1" w:styleId="Restitle">
    <w:name w:val="Res_title"/>
    <w:basedOn w:val="Normal"/>
    <w:next w:val="Resref"/>
    <w:rsid w:val="00892DFA"/>
    <w:pPr>
      <w:spacing w:before="240"/>
      <w:jc w:val="center"/>
    </w:pPr>
    <w:rPr>
      <w:b/>
      <w:sz w:val="28"/>
    </w:rPr>
  </w:style>
  <w:style w:type="paragraph" w:customStyle="1" w:styleId="Resref">
    <w:name w:val="Res_ref"/>
    <w:basedOn w:val="Recref"/>
    <w:next w:val="Resdate"/>
    <w:rsid w:val="00892DFA"/>
  </w:style>
  <w:style w:type="paragraph" w:customStyle="1" w:styleId="SectionNo">
    <w:name w:val="Section_No"/>
    <w:basedOn w:val="Normal"/>
    <w:next w:val="Normal"/>
    <w:rsid w:val="00892DFA"/>
  </w:style>
  <w:style w:type="paragraph" w:customStyle="1" w:styleId="Sectiontitle">
    <w:name w:val="Section_title"/>
    <w:basedOn w:val="Normal"/>
    <w:next w:val="Normalaftertitle"/>
    <w:rsid w:val="00892DF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92DFA"/>
    <w:pPr>
      <w:tabs>
        <w:tab w:val="clear" w:pos="794"/>
        <w:tab w:val="clear" w:pos="1191"/>
        <w:tab w:val="clear" w:pos="1588"/>
        <w:tab w:val="clear" w:pos="1985"/>
        <w:tab w:val="right" w:pos="9611"/>
      </w:tabs>
    </w:pPr>
    <w:rPr>
      <w:i/>
    </w:rPr>
  </w:style>
  <w:style w:type="paragraph" w:styleId="TOC1">
    <w:name w:val="toc 1"/>
    <w:basedOn w:val="Normal"/>
    <w:semiHidden/>
    <w:rsid w:val="00892DF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92DFA"/>
    <w:pPr>
      <w:tabs>
        <w:tab w:val="clear" w:pos="567"/>
        <w:tab w:val="left" w:pos="1276"/>
      </w:tabs>
      <w:spacing w:before="160"/>
      <w:ind w:left="1276" w:hanging="709"/>
    </w:pPr>
  </w:style>
  <w:style w:type="paragraph" w:styleId="TOC3">
    <w:name w:val="toc 3"/>
    <w:basedOn w:val="TOC2"/>
    <w:semiHidden/>
    <w:rsid w:val="00892DFA"/>
    <w:pPr>
      <w:tabs>
        <w:tab w:val="clear" w:pos="1276"/>
        <w:tab w:val="left" w:pos="2155"/>
      </w:tabs>
      <w:ind w:left="2155" w:hanging="879"/>
    </w:pPr>
  </w:style>
  <w:style w:type="paragraph" w:styleId="TOC4">
    <w:name w:val="toc 4"/>
    <w:basedOn w:val="TOC3"/>
    <w:semiHidden/>
    <w:rsid w:val="00892DFA"/>
    <w:pPr>
      <w:tabs>
        <w:tab w:val="left" w:pos="3261"/>
      </w:tabs>
      <w:spacing w:before="80"/>
      <w:ind w:left="3261" w:hanging="993"/>
    </w:pPr>
  </w:style>
  <w:style w:type="paragraph" w:styleId="TOC5">
    <w:name w:val="toc 5"/>
    <w:basedOn w:val="TOC4"/>
    <w:semiHidden/>
    <w:rsid w:val="00892DFA"/>
  </w:style>
  <w:style w:type="paragraph" w:styleId="TOC6">
    <w:name w:val="toc 6"/>
    <w:basedOn w:val="TOC4"/>
    <w:semiHidden/>
    <w:rsid w:val="00892DFA"/>
  </w:style>
  <w:style w:type="paragraph" w:styleId="TOC7">
    <w:name w:val="toc 7"/>
    <w:basedOn w:val="TOC4"/>
    <w:semiHidden/>
    <w:rsid w:val="00892DFA"/>
  </w:style>
  <w:style w:type="paragraph" w:styleId="TOC8">
    <w:name w:val="toc 8"/>
    <w:basedOn w:val="TOC4"/>
    <w:semiHidden/>
    <w:rsid w:val="00892DFA"/>
  </w:style>
  <w:style w:type="paragraph" w:customStyle="1" w:styleId="Summary">
    <w:name w:val="Summary"/>
    <w:basedOn w:val="Normal"/>
    <w:next w:val="Normalaftertitle"/>
    <w:rsid w:val="00892DFA"/>
    <w:pPr>
      <w:spacing w:after="480"/>
    </w:pPr>
    <w:rPr>
      <w:sz w:val="22"/>
      <w:lang w:val="es-ES_tradnl"/>
    </w:rPr>
  </w:style>
  <w:style w:type="paragraph" w:customStyle="1" w:styleId="Tablefin">
    <w:name w:val="Table_fin"/>
    <w:basedOn w:val="Normal"/>
    <w:next w:val="Normal"/>
    <w:rsid w:val="00892DFA"/>
    <w:pPr>
      <w:spacing w:before="0"/>
    </w:pPr>
    <w:rPr>
      <w:sz w:val="20"/>
      <w:lang w:val="en-GB"/>
    </w:rPr>
  </w:style>
  <w:style w:type="paragraph" w:customStyle="1" w:styleId="Tabletitle">
    <w:name w:val="Table_title"/>
    <w:basedOn w:val="Normal"/>
    <w:next w:val="Tablehead"/>
    <w:link w:val="TabletitleChar"/>
    <w:rsid w:val="00892DFA"/>
    <w:pPr>
      <w:keepNext/>
      <w:spacing w:before="0" w:after="120"/>
      <w:jc w:val="center"/>
    </w:pPr>
    <w:rPr>
      <w:b/>
    </w:rPr>
  </w:style>
  <w:style w:type="character" w:customStyle="1" w:styleId="TabletitleChar">
    <w:name w:val="Table_title Char"/>
    <w:basedOn w:val="DefaultParagraphFont"/>
    <w:link w:val="Tabletitle"/>
    <w:locked/>
    <w:rsid w:val="001900DA"/>
    <w:rPr>
      <w:b/>
      <w:sz w:val="24"/>
      <w:lang w:val="fr-FR" w:eastAsia="en-US"/>
    </w:rPr>
  </w:style>
  <w:style w:type="paragraph" w:customStyle="1" w:styleId="TableLegendNote">
    <w:name w:val="Table_Legend_Note"/>
    <w:basedOn w:val="Tablelegend"/>
    <w:next w:val="Tablelegend"/>
    <w:rsid w:val="00892DFA"/>
    <w:pPr>
      <w:ind w:left="-85" w:firstLine="0"/>
    </w:pPr>
    <w:rPr>
      <w:lang w:val="en-US"/>
    </w:rPr>
  </w:style>
  <w:style w:type="paragraph" w:customStyle="1" w:styleId="tocpart">
    <w:name w:val="tocpart"/>
    <w:basedOn w:val="Normal"/>
    <w:rsid w:val="00892DFA"/>
    <w:pPr>
      <w:tabs>
        <w:tab w:val="clear" w:pos="794"/>
        <w:tab w:val="clear" w:pos="1191"/>
        <w:tab w:val="clear" w:pos="1588"/>
        <w:tab w:val="clear" w:pos="1985"/>
        <w:tab w:val="left" w:pos="2693"/>
        <w:tab w:val="left" w:pos="8789"/>
        <w:tab w:val="right" w:pos="9639"/>
      </w:tabs>
      <w:ind w:left="2693" w:hanging="2693"/>
    </w:pPr>
  </w:style>
  <w:style w:type="character" w:styleId="Hyperlink">
    <w:name w:val="Hyperlink"/>
    <w:basedOn w:val="DefaultParagraphFont"/>
    <w:rsid w:val="001900DA"/>
    <w:rPr>
      <w:color w:val="0000FF"/>
      <w:u w:val="single"/>
    </w:rPr>
  </w:style>
  <w:style w:type="paragraph" w:customStyle="1" w:styleId="toctemp">
    <w:name w:val="toctemp"/>
    <w:basedOn w:val="Normal"/>
    <w:rsid w:val="00892DFA"/>
    <w:pPr>
      <w:tabs>
        <w:tab w:val="clear" w:pos="794"/>
        <w:tab w:val="clear" w:pos="1191"/>
        <w:tab w:val="clear" w:pos="1588"/>
        <w:tab w:val="clear" w:pos="1985"/>
        <w:tab w:val="left" w:pos="2693"/>
        <w:tab w:val="left" w:leader="dot" w:pos="8789"/>
        <w:tab w:val="right" w:pos="9639"/>
      </w:tabs>
      <w:ind w:left="2693" w:right="964" w:hanging="2693"/>
    </w:pPr>
  </w:style>
  <w:style w:type="character" w:customStyle="1" w:styleId="Appref">
    <w:name w:val="App_ref"/>
    <w:basedOn w:val="DefaultParagraphFont"/>
    <w:uiPriority w:val="99"/>
    <w:rsid w:val="001900DA"/>
  </w:style>
  <w:style w:type="paragraph" w:customStyle="1" w:styleId="headingb0">
    <w:name w:val="heading_b"/>
    <w:basedOn w:val="Heading3"/>
    <w:next w:val="Normal"/>
    <w:uiPriority w:val="99"/>
    <w:rsid w:val="001900DA"/>
    <w:pPr>
      <w:numPr>
        <w:ilvl w:val="2"/>
      </w:numPr>
      <w:tabs>
        <w:tab w:val="clear" w:pos="1191"/>
        <w:tab w:val="clear" w:pos="1588"/>
        <w:tab w:val="clear" w:pos="1985"/>
        <w:tab w:val="num" w:pos="720"/>
        <w:tab w:val="left" w:pos="2127"/>
        <w:tab w:val="left" w:pos="2410"/>
        <w:tab w:val="left" w:pos="2921"/>
        <w:tab w:val="left" w:pos="3261"/>
      </w:tabs>
      <w:overflowPunct/>
      <w:autoSpaceDE/>
      <w:autoSpaceDN/>
      <w:adjustRightInd/>
      <w:spacing w:before="160"/>
      <w:ind w:left="1134" w:hanging="1134"/>
      <w:jc w:val="left"/>
      <w:textAlignment w:val="auto"/>
      <w:outlineLvl w:val="9"/>
    </w:pPr>
    <w:rPr>
      <w:rFonts w:eastAsia="Batang"/>
      <w:lang w:val="en-GB"/>
    </w:rPr>
  </w:style>
  <w:style w:type="paragraph" w:customStyle="1" w:styleId="DDLExample">
    <w:name w:val="DDL Example"/>
    <w:basedOn w:val="Normal"/>
    <w:uiPriority w:val="99"/>
    <w:rsid w:val="001900DA"/>
    <w:pPr>
      <w:pBdr>
        <w:top w:val="single" w:sz="4" w:space="1" w:color="auto"/>
        <w:left w:val="single" w:sz="4" w:space="4" w:color="auto"/>
        <w:bottom w:val="single" w:sz="4" w:space="1" w:color="auto"/>
        <w:right w:val="single" w:sz="4" w:space="4" w:color="auto"/>
      </w:pBdr>
      <w:shd w:val="pct10" w:color="auto" w:fill="FFFFFF"/>
      <w:tabs>
        <w:tab w:val="clear" w:pos="794"/>
        <w:tab w:val="clear" w:pos="1191"/>
        <w:tab w:val="clear" w:pos="1588"/>
        <w:tab w:val="clear" w:pos="1985"/>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s>
      <w:overflowPunct/>
      <w:autoSpaceDE/>
      <w:autoSpaceDN/>
      <w:adjustRightInd/>
      <w:spacing w:before="0" w:line="300" w:lineRule="exact"/>
      <w:jc w:val="left"/>
      <w:textAlignment w:val="auto"/>
    </w:pPr>
    <w:rPr>
      <w:rFonts w:ascii="Courier New" w:eastAsia="MS Mincho" w:hAnsi="Courier New"/>
      <w:noProof/>
      <w:sz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2DF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92DFA"/>
    <w:pPr>
      <w:keepNext/>
      <w:keepLines/>
      <w:spacing w:before="480"/>
      <w:ind w:left="794" w:hanging="794"/>
      <w:outlineLvl w:val="0"/>
    </w:pPr>
    <w:rPr>
      <w:b/>
    </w:rPr>
  </w:style>
  <w:style w:type="paragraph" w:styleId="Heading2">
    <w:name w:val="heading 2"/>
    <w:basedOn w:val="Heading1"/>
    <w:next w:val="Normal"/>
    <w:qFormat/>
    <w:rsid w:val="00892DFA"/>
    <w:pPr>
      <w:spacing w:before="320"/>
      <w:outlineLvl w:val="1"/>
    </w:pPr>
  </w:style>
  <w:style w:type="paragraph" w:styleId="Heading3">
    <w:name w:val="heading 3"/>
    <w:basedOn w:val="Heading1"/>
    <w:next w:val="Normal"/>
    <w:qFormat/>
    <w:rsid w:val="00892DFA"/>
    <w:pPr>
      <w:spacing w:before="200"/>
      <w:outlineLvl w:val="2"/>
    </w:pPr>
  </w:style>
  <w:style w:type="paragraph" w:styleId="Heading4">
    <w:name w:val="heading 4"/>
    <w:basedOn w:val="Heading3"/>
    <w:next w:val="Normal"/>
    <w:qFormat/>
    <w:rsid w:val="00892DFA"/>
    <w:pPr>
      <w:tabs>
        <w:tab w:val="clear" w:pos="794"/>
        <w:tab w:val="left" w:pos="992"/>
      </w:tabs>
      <w:ind w:left="992" w:hanging="992"/>
      <w:outlineLvl w:val="3"/>
    </w:pPr>
  </w:style>
  <w:style w:type="paragraph" w:styleId="Heading5">
    <w:name w:val="heading 5"/>
    <w:basedOn w:val="Heading4"/>
    <w:next w:val="Normal"/>
    <w:qFormat/>
    <w:rsid w:val="00892DFA"/>
    <w:pPr>
      <w:outlineLvl w:val="4"/>
    </w:pPr>
  </w:style>
  <w:style w:type="paragraph" w:styleId="Heading6">
    <w:name w:val="heading 6"/>
    <w:basedOn w:val="Heading4"/>
    <w:next w:val="Normal"/>
    <w:qFormat/>
    <w:rsid w:val="00892DFA"/>
    <w:pPr>
      <w:tabs>
        <w:tab w:val="clear" w:pos="992"/>
        <w:tab w:val="clear" w:pos="1191"/>
      </w:tabs>
      <w:ind w:left="1588" w:hanging="1588"/>
      <w:outlineLvl w:val="5"/>
    </w:pPr>
  </w:style>
  <w:style w:type="paragraph" w:styleId="Heading7">
    <w:name w:val="heading 7"/>
    <w:basedOn w:val="Heading6"/>
    <w:next w:val="Normal"/>
    <w:qFormat/>
    <w:rsid w:val="00892DFA"/>
    <w:pPr>
      <w:outlineLvl w:val="6"/>
    </w:pPr>
  </w:style>
  <w:style w:type="paragraph" w:styleId="Heading8">
    <w:name w:val="heading 8"/>
    <w:basedOn w:val="Heading6"/>
    <w:next w:val="Normal"/>
    <w:qFormat/>
    <w:rsid w:val="00892DFA"/>
    <w:pPr>
      <w:outlineLvl w:val="7"/>
    </w:pPr>
  </w:style>
  <w:style w:type="paragraph" w:styleId="Heading9">
    <w:name w:val="heading 9"/>
    <w:basedOn w:val="Heading6"/>
    <w:next w:val="Normal"/>
    <w:qFormat/>
    <w:rsid w:val="00892DF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92DF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92DF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92DFA"/>
  </w:style>
  <w:style w:type="paragraph" w:customStyle="1" w:styleId="Headingb">
    <w:name w:val="Heading_b"/>
    <w:basedOn w:val="Heading3"/>
    <w:next w:val="Normal"/>
    <w:rsid w:val="00892DFA"/>
    <w:pPr>
      <w:spacing w:before="160"/>
      <w:ind w:left="0" w:firstLine="0"/>
      <w:outlineLvl w:val="9"/>
    </w:pPr>
  </w:style>
  <w:style w:type="paragraph" w:customStyle="1" w:styleId="Headingi">
    <w:name w:val="Heading_i"/>
    <w:basedOn w:val="Heading3"/>
    <w:next w:val="Normal"/>
    <w:rsid w:val="00892DFA"/>
    <w:pPr>
      <w:spacing w:before="160"/>
      <w:ind w:left="0" w:firstLine="0"/>
    </w:pPr>
    <w:rPr>
      <w:b w:val="0"/>
      <w:i/>
    </w:rPr>
  </w:style>
  <w:style w:type="character" w:customStyle="1" w:styleId="href">
    <w:name w:val="href"/>
    <w:basedOn w:val="DefaultParagraphFont"/>
    <w:rsid w:val="00892DFA"/>
  </w:style>
  <w:style w:type="paragraph" w:customStyle="1" w:styleId="enumlev1">
    <w:name w:val="enumlev1"/>
    <w:basedOn w:val="Normal"/>
    <w:link w:val="enumlev1Char"/>
    <w:rsid w:val="00892DFA"/>
    <w:pPr>
      <w:spacing w:before="80"/>
      <w:ind w:left="794" w:hanging="794"/>
    </w:pPr>
  </w:style>
  <w:style w:type="character" w:customStyle="1" w:styleId="enumlev1Char">
    <w:name w:val="enumlev1 Char"/>
    <w:basedOn w:val="DefaultParagraphFont"/>
    <w:link w:val="enumlev1"/>
    <w:locked/>
    <w:rsid w:val="001900DA"/>
    <w:rPr>
      <w:sz w:val="24"/>
      <w:lang w:val="fr-FR" w:eastAsia="en-US"/>
    </w:rPr>
  </w:style>
  <w:style w:type="paragraph" w:customStyle="1" w:styleId="enumlev2">
    <w:name w:val="enumlev2"/>
    <w:basedOn w:val="enumlev1"/>
    <w:rsid w:val="00892DFA"/>
    <w:pPr>
      <w:ind w:left="1191" w:hanging="397"/>
    </w:pPr>
  </w:style>
  <w:style w:type="paragraph" w:customStyle="1" w:styleId="enumlev3">
    <w:name w:val="enumlev3"/>
    <w:basedOn w:val="enumlev2"/>
    <w:rsid w:val="00892DFA"/>
    <w:pPr>
      <w:ind w:left="1588"/>
    </w:pPr>
  </w:style>
  <w:style w:type="paragraph" w:customStyle="1" w:styleId="Normalaftertitle">
    <w:name w:val="Normal_after_title"/>
    <w:basedOn w:val="Normal"/>
    <w:next w:val="Normal"/>
    <w:link w:val="Normalaftertitle0"/>
    <w:rsid w:val="00892DFA"/>
    <w:pPr>
      <w:spacing w:before="320"/>
    </w:pPr>
  </w:style>
  <w:style w:type="character" w:customStyle="1" w:styleId="Normalaftertitle0">
    <w:name w:val="Normal_after_title (文字)"/>
    <w:basedOn w:val="DefaultParagraphFont"/>
    <w:link w:val="Normalaftertitle"/>
    <w:locked/>
    <w:rsid w:val="001900DA"/>
    <w:rPr>
      <w:sz w:val="24"/>
      <w:lang w:val="fr-FR" w:eastAsia="en-US"/>
    </w:rPr>
  </w:style>
  <w:style w:type="paragraph" w:customStyle="1" w:styleId="Note">
    <w:name w:val="Note"/>
    <w:basedOn w:val="Normal"/>
    <w:rsid w:val="00892DF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92DF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892DFA"/>
    <w:pPr>
      <w:keepNext/>
      <w:keepLines/>
      <w:spacing w:before="240"/>
      <w:jc w:val="center"/>
    </w:pPr>
    <w:rPr>
      <w:b/>
      <w:sz w:val="28"/>
    </w:rPr>
  </w:style>
  <w:style w:type="paragraph" w:customStyle="1" w:styleId="Recref">
    <w:name w:val="Rec_ref"/>
    <w:basedOn w:val="Normal"/>
    <w:next w:val="Recdate"/>
    <w:rsid w:val="00892DFA"/>
    <w:pPr>
      <w:jc w:val="center"/>
    </w:pPr>
  </w:style>
  <w:style w:type="paragraph" w:customStyle="1" w:styleId="Recdate">
    <w:name w:val="Rec_date"/>
    <w:basedOn w:val="Recref"/>
    <w:next w:val="Normalaftertitle"/>
    <w:rsid w:val="00892DFA"/>
    <w:pPr>
      <w:jc w:val="right"/>
    </w:pPr>
  </w:style>
  <w:style w:type="character" w:customStyle="1" w:styleId="RectitleChar">
    <w:name w:val="Rec_title Char"/>
    <w:basedOn w:val="DefaultParagraphFont"/>
    <w:link w:val="Rectitle"/>
    <w:locked/>
    <w:rsid w:val="001900DA"/>
    <w:rPr>
      <w:b/>
      <w:sz w:val="28"/>
      <w:lang w:val="fr-FR" w:eastAsia="en-US"/>
    </w:rPr>
  </w:style>
  <w:style w:type="paragraph" w:customStyle="1" w:styleId="Annexref">
    <w:name w:val="Annex_ref"/>
    <w:basedOn w:val="Normal"/>
    <w:next w:val="Normalaftertitle"/>
    <w:rsid w:val="00892DFA"/>
    <w:pPr>
      <w:keepNext/>
      <w:keepLines/>
      <w:spacing w:after="280"/>
      <w:jc w:val="center"/>
    </w:pPr>
  </w:style>
  <w:style w:type="paragraph" w:customStyle="1" w:styleId="AnnexNoTitle">
    <w:name w:val="Annex_NoTitle"/>
    <w:basedOn w:val="Normal"/>
    <w:next w:val="Normalaftertitle"/>
    <w:rsid w:val="00892DFA"/>
    <w:pPr>
      <w:keepNext/>
      <w:keepLines/>
      <w:spacing w:before="480" w:after="80"/>
      <w:jc w:val="center"/>
    </w:pPr>
    <w:rPr>
      <w:b/>
      <w:sz w:val="28"/>
    </w:rPr>
  </w:style>
  <w:style w:type="paragraph" w:customStyle="1" w:styleId="AppendixNoTitle">
    <w:name w:val="Appendix_NoTitle"/>
    <w:basedOn w:val="AnnexNoTitle"/>
    <w:next w:val="Normal"/>
    <w:rsid w:val="00892DFA"/>
  </w:style>
  <w:style w:type="paragraph" w:customStyle="1" w:styleId="Appendixref">
    <w:name w:val="Appendix_ref"/>
    <w:basedOn w:val="Annexref"/>
    <w:next w:val="Normalaftertitle"/>
    <w:rsid w:val="00892DFA"/>
  </w:style>
  <w:style w:type="paragraph" w:customStyle="1" w:styleId="Tablehead">
    <w:name w:val="Table_head"/>
    <w:basedOn w:val="Normal"/>
    <w:next w:val="Normal"/>
    <w:rsid w:val="00892DF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92DF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92DFA"/>
    <w:pPr>
      <w:keepNext/>
      <w:spacing w:before="360" w:after="120"/>
      <w:jc w:val="center"/>
    </w:pPr>
  </w:style>
  <w:style w:type="paragraph" w:customStyle="1" w:styleId="Tabletext">
    <w:name w:val="Table_text"/>
    <w:basedOn w:val="Normal"/>
    <w:link w:val="TabletextChar"/>
    <w:rsid w:val="00892DF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1900DA"/>
    <w:rPr>
      <w:sz w:val="22"/>
      <w:lang w:val="fr-FR" w:eastAsia="en-US"/>
    </w:rPr>
  </w:style>
  <w:style w:type="paragraph" w:customStyle="1" w:styleId="Equation">
    <w:name w:val="Equation"/>
    <w:basedOn w:val="Normal"/>
    <w:rsid w:val="00892DFA"/>
    <w:pPr>
      <w:tabs>
        <w:tab w:val="clear" w:pos="1191"/>
        <w:tab w:val="clear" w:pos="1588"/>
        <w:tab w:val="clear" w:pos="1985"/>
        <w:tab w:val="center" w:pos="4820"/>
        <w:tab w:val="right" w:pos="9639"/>
      </w:tabs>
    </w:pPr>
  </w:style>
  <w:style w:type="paragraph" w:customStyle="1" w:styleId="Equationlegend">
    <w:name w:val="Equation_legend"/>
    <w:basedOn w:val="NormalIndent"/>
    <w:rsid w:val="00892DF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92DFA"/>
    <w:pPr>
      <w:ind w:left="794"/>
    </w:pPr>
  </w:style>
  <w:style w:type="paragraph" w:customStyle="1" w:styleId="Blanc">
    <w:name w:val="Blanc"/>
    <w:basedOn w:val="Normal"/>
    <w:next w:val="Tabletext"/>
    <w:rsid w:val="00892DFA"/>
    <w:pPr>
      <w:keepNext/>
      <w:keepLines/>
      <w:tabs>
        <w:tab w:val="clear" w:pos="794"/>
        <w:tab w:val="clear" w:pos="1191"/>
        <w:tab w:val="clear" w:pos="1588"/>
        <w:tab w:val="clear" w:pos="1985"/>
      </w:tabs>
      <w:spacing w:before="0"/>
    </w:pPr>
    <w:rPr>
      <w:sz w:val="16"/>
      <w:lang w:val="en-GB"/>
    </w:rPr>
  </w:style>
  <w:style w:type="paragraph" w:customStyle="1" w:styleId="Figurelegend">
    <w:name w:val="Figure_legend"/>
    <w:basedOn w:val="Normal"/>
    <w:rsid w:val="00892DF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92DFA"/>
    <w:pPr>
      <w:keepNext/>
      <w:keepLines/>
      <w:spacing w:before="480" w:after="80"/>
      <w:jc w:val="center"/>
    </w:pPr>
    <w:rPr>
      <w:caps/>
      <w:sz w:val="18"/>
    </w:rPr>
  </w:style>
  <w:style w:type="paragraph" w:customStyle="1" w:styleId="Figuretitle">
    <w:name w:val="Figure_title"/>
    <w:basedOn w:val="Normal"/>
    <w:next w:val="Figure"/>
    <w:rsid w:val="00892DFA"/>
    <w:pPr>
      <w:keepNext/>
      <w:spacing w:before="0" w:after="120"/>
      <w:jc w:val="center"/>
    </w:pPr>
    <w:rPr>
      <w:rFonts w:ascii="Times New Roman Bold" w:hAnsi="Times New Roman Bold"/>
      <w:b/>
      <w:sz w:val="18"/>
    </w:rPr>
  </w:style>
  <w:style w:type="paragraph" w:customStyle="1" w:styleId="Figure">
    <w:name w:val="Figure"/>
    <w:basedOn w:val="FigureNo"/>
    <w:next w:val="Normal"/>
    <w:rsid w:val="00892DFA"/>
    <w:pPr>
      <w:keepNext w:val="0"/>
      <w:spacing w:before="0" w:after="240"/>
    </w:pPr>
  </w:style>
  <w:style w:type="character" w:customStyle="1" w:styleId="FigureNoChar">
    <w:name w:val="Figure_No Char"/>
    <w:basedOn w:val="DefaultParagraphFont"/>
    <w:link w:val="FigureNo"/>
    <w:locked/>
    <w:rsid w:val="001900DA"/>
    <w:rPr>
      <w:caps/>
      <w:sz w:val="18"/>
      <w:lang w:val="fr-FR" w:eastAsia="en-US"/>
    </w:rPr>
  </w:style>
  <w:style w:type="paragraph" w:customStyle="1" w:styleId="ArtNo">
    <w:name w:val="Art_No"/>
    <w:basedOn w:val="Normal"/>
    <w:next w:val="Normal"/>
    <w:rsid w:val="00892DFA"/>
    <w:pPr>
      <w:keepNext/>
      <w:keepLines/>
      <w:spacing w:before="480"/>
      <w:jc w:val="center"/>
    </w:pPr>
    <w:rPr>
      <w:sz w:val="28"/>
    </w:rPr>
  </w:style>
  <w:style w:type="paragraph" w:customStyle="1" w:styleId="Arttitle">
    <w:name w:val="Art_title"/>
    <w:basedOn w:val="Normal"/>
    <w:next w:val="Normalaftertitle"/>
    <w:rsid w:val="00892DFA"/>
    <w:pPr>
      <w:keepNext/>
      <w:keepLines/>
      <w:spacing w:before="240"/>
      <w:jc w:val="center"/>
    </w:pPr>
    <w:rPr>
      <w:b/>
      <w:sz w:val="28"/>
    </w:rPr>
  </w:style>
  <w:style w:type="paragraph" w:styleId="FootnoteText">
    <w:name w:val="footnote text"/>
    <w:basedOn w:val="Normal"/>
    <w:link w:val="FootnoteTextChar"/>
    <w:rsid w:val="00892DFA"/>
    <w:pPr>
      <w:keepLines/>
      <w:tabs>
        <w:tab w:val="left" w:pos="255"/>
      </w:tabs>
      <w:ind w:left="255" w:hanging="255"/>
    </w:pPr>
    <w:rPr>
      <w:sz w:val="22"/>
    </w:rPr>
  </w:style>
  <w:style w:type="character" w:customStyle="1" w:styleId="FootnoteTextChar">
    <w:name w:val="Footnote Text Char"/>
    <w:basedOn w:val="DefaultParagraphFont"/>
    <w:link w:val="FootnoteText"/>
    <w:rsid w:val="00892DFA"/>
    <w:rPr>
      <w:sz w:val="22"/>
      <w:lang w:val="fr-FR" w:eastAsia="en-US"/>
    </w:rPr>
  </w:style>
  <w:style w:type="paragraph" w:customStyle="1" w:styleId="ASN1">
    <w:name w:val="ASN.1"/>
    <w:basedOn w:val="Normal"/>
    <w:next w:val="Normal"/>
    <w:rsid w:val="00892DF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92DFA"/>
    <w:pPr>
      <w:keepNext/>
      <w:keepLines/>
      <w:spacing w:before="160"/>
      <w:ind w:left="794"/>
    </w:pPr>
    <w:rPr>
      <w:i/>
    </w:rPr>
  </w:style>
  <w:style w:type="character" w:customStyle="1" w:styleId="CallChar">
    <w:name w:val="Call Char"/>
    <w:basedOn w:val="DefaultParagraphFont"/>
    <w:link w:val="Call"/>
    <w:locked/>
    <w:rsid w:val="001900DA"/>
    <w:rPr>
      <w:i/>
      <w:sz w:val="24"/>
      <w:lang w:val="fr-FR" w:eastAsia="en-US"/>
    </w:rPr>
  </w:style>
  <w:style w:type="paragraph" w:customStyle="1" w:styleId="ChapNo">
    <w:name w:val="Chap_No"/>
    <w:basedOn w:val="ArtNo"/>
    <w:next w:val="Chaptitle"/>
    <w:rsid w:val="00892DFA"/>
    <w:rPr>
      <w:b/>
    </w:rPr>
  </w:style>
  <w:style w:type="paragraph" w:customStyle="1" w:styleId="Chaptitle">
    <w:name w:val="Chap_title"/>
    <w:basedOn w:val="Arttitle"/>
    <w:next w:val="Normalaftertitle"/>
    <w:rsid w:val="00892DFA"/>
  </w:style>
  <w:style w:type="character" w:styleId="FootnoteReference">
    <w:name w:val="footnote reference"/>
    <w:basedOn w:val="DefaultParagraphFont"/>
    <w:rsid w:val="00892DFA"/>
    <w:rPr>
      <w:position w:val="6"/>
      <w:sz w:val="18"/>
    </w:rPr>
  </w:style>
  <w:style w:type="paragraph" w:styleId="Index1">
    <w:name w:val="index 1"/>
    <w:basedOn w:val="Normal"/>
    <w:next w:val="Normal"/>
    <w:semiHidden/>
    <w:rsid w:val="00892DFA"/>
  </w:style>
  <w:style w:type="paragraph" w:styleId="Index2">
    <w:name w:val="index 2"/>
    <w:basedOn w:val="Normal"/>
    <w:next w:val="Normal"/>
    <w:semiHidden/>
    <w:rsid w:val="00892DFA"/>
    <w:pPr>
      <w:ind w:left="283"/>
    </w:pPr>
  </w:style>
  <w:style w:type="paragraph" w:styleId="Index3">
    <w:name w:val="index 3"/>
    <w:basedOn w:val="Normal"/>
    <w:next w:val="Normal"/>
    <w:semiHidden/>
    <w:rsid w:val="00892DFA"/>
    <w:pPr>
      <w:ind w:left="566"/>
    </w:pPr>
  </w:style>
  <w:style w:type="paragraph" w:customStyle="1" w:styleId="HeadingSum">
    <w:name w:val="Heading_Sum"/>
    <w:basedOn w:val="Headingb"/>
    <w:next w:val="Normal"/>
    <w:rsid w:val="00892DFA"/>
    <w:pPr>
      <w:spacing w:before="240"/>
    </w:pPr>
    <w:rPr>
      <w:sz w:val="22"/>
      <w:lang w:val="es-ES_tradnl"/>
    </w:rPr>
  </w:style>
  <w:style w:type="paragraph" w:styleId="IndexHeading">
    <w:name w:val="index heading"/>
    <w:basedOn w:val="Normal"/>
    <w:next w:val="Index1"/>
    <w:rsid w:val="00892DFA"/>
  </w:style>
  <w:style w:type="paragraph" w:customStyle="1" w:styleId="Line">
    <w:name w:val="Line"/>
    <w:basedOn w:val="Normal"/>
    <w:next w:val="Normal"/>
    <w:rsid w:val="00892DF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PartNo">
    <w:name w:val="Part_No"/>
    <w:basedOn w:val="Normal"/>
    <w:next w:val="Normal"/>
    <w:rsid w:val="00892DFA"/>
  </w:style>
  <w:style w:type="paragraph" w:customStyle="1" w:styleId="Partref">
    <w:name w:val="Part_ref"/>
    <w:basedOn w:val="Normal"/>
    <w:next w:val="Normal"/>
    <w:rsid w:val="00892DFA"/>
    <w:pPr>
      <w:keepNext/>
      <w:keepLines/>
      <w:spacing w:after="280"/>
      <w:jc w:val="center"/>
    </w:pPr>
  </w:style>
  <w:style w:type="paragraph" w:customStyle="1" w:styleId="Parttitle">
    <w:name w:val="Part_title"/>
    <w:basedOn w:val="Normal"/>
    <w:next w:val="Normalaftertitle"/>
    <w:rsid w:val="00892DF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92DFA"/>
  </w:style>
  <w:style w:type="paragraph" w:customStyle="1" w:styleId="QuestionNo">
    <w:name w:val="Question_No"/>
    <w:basedOn w:val="RecNo"/>
    <w:next w:val="Normal"/>
    <w:rsid w:val="00892DFA"/>
  </w:style>
  <w:style w:type="paragraph" w:customStyle="1" w:styleId="Questionref">
    <w:name w:val="Question_ref"/>
    <w:basedOn w:val="Recref"/>
    <w:next w:val="Questiondate"/>
    <w:rsid w:val="00892DFA"/>
  </w:style>
  <w:style w:type="paragraph" w:customStyle="1" w:styleId="Questiontitle">
    <w:name w:val="Question_title"/>
    <w:basedOn w:val="Normal"/>
    <w:next w:val="Questionref"/>
    <w:rsid w:val="00892DFA"/>
  </w:style>
  <w:style w:type="paragraph" w:customStyle="1" w:styleId="Reftext">
    <w:name w:val="Ref_text"/>
    <w:basedOn w:val="Normal"/>
    <w:rsid w:val="00892DFA"/>
    <w:pPr>
      <w:ind w:left="794" w:hanging="794"/>
    </w:pPr>
    <w:rPr>
      <w:sz w:val="22"/>
    </w:rPr>
  </w:style>
  <w:style w:type="paragraph" w:customStyle="1" w:styleId="Reftitle">
    <w:name w:val="Ref_title"/>
    <w:basedOn w:val="Normal"/>
    <w:next w:val="Reftext"/>
    <w:rsid w:val="00892DF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92DFA"/>
  </w:style>
  <w:style w:type="paragraph" w:customStyle="1" w:styleId="RepNo">
    <w:name w:val="Rep_No"/>
    <w:basedOn w:val="RecNo"/>
    <w:next w:val="Reptitle"/>
    <w:rsid w:val="00892DFA"/>
  </w:style>
  <w:style w:type="paragraph" w:customStyle="1" w:styleId="Reptitle">
    <w:name w:val="Rep_title"/>
    <w:basedOn w:val="Rectitle"/>
    <w:next w:val="Repref"/>
    <w:rsid w:val="00892DFA"/>
  </w:style>
  <w:style w:type="paragraph" w:customStyle="1" w:styleId="Repref">
    <w:name w:val="Rep_ref"/>
    <w:basedOn w:val="Recref"/>
    <w:next w:val="Repdate"/>
    <w:rsid w:val="00892DFA"/>
  </w:style>
  <w:style w:type="paragraph" w:customStyle="1" w:styleId="Resdate">
    <w:name w:val="Res_date"/>
    <w:basedOn w:val="Recdate"/>
    <w:next w:val="Normalaftertitle"/>
    <w:rsid w:val="00892DFA"/>
  </w:style>
  <w:style w:type="paragraph" w:customStyle="1" w:styleId="ResNo">
    <w:name w:val="Res_No"/>
    <w:basedOn w:val="RecNo"/>
    <w:next w:val="Restitle"/>
    <w:rsid w:val="00892DFA"/>
  </w:style>
  <w:style w:type="paragraph" w:customStyle="1" w:styleId="Restitle">
    <w:name w:val="Res_title"/>
    <w:basedOn w:val="Normal"/>
    <w:next w:val="Resref"/>
    <w:rsid w:val="00892DFA"/>
    <w:pPr>
      <w:spacing w:before="240"/>
      <w:jc w:val="center"/>
    </w:pPr>
    <w:rPr>
      <w:b/>
      <w:sz w:val="28"/>
    </w:rPr>
  </w:style>
  <w:style w:type="paragraph" w:customStyle="1" w:styleId="Resref">
    <w:name w:val="Res_ref"/>
    <w:basedOn w:val="Recref"/>
    <w:next w:val="Resdate"/>
    <w:rsid w:val="00892DFA"/>
  </w:style>
  <w:style w:type="paragraph" w:customStyle="1" w:styleId="SectionNo">
    <w:name w:val="Section_No"/>
    <w:basedOn w:val="Normal"/>
    <w:next w:val="Normal"/>
    <w:rsid w:val="00892DFA"/>
  </w:style>
  <w:style w:type="paragraph" w:customStyle="1" w:styleId="Sectiontitle">
    <w:name w:val="Section_title"/>
    <w:basedOn w:val="Normal"/>
    <w:next w:val="Normalaftertitle"/>
    <w:rsid w:val="00892DF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92DFA"/>
    <w:pPr>
      <w:tabs>
        <w:tab w:val="clear" w:pos="794"/>
        <w:tab w:val="clear" w:pos="1191"/>
        <w:tab w:val="clear" w:pos="1588"/>
        <w:tab w:val="clear" w:pos="1985"/>
        <w:tab w:val="right" w:pos="9611"/>
      </w:tabs>
    </w:pPr>
    <w:rPr>
      <w:i/>
    </w:rPr>
  </w:style>
  <w:style w:type="paragraph" w:styleId="TOC1">
    <w:name w:val="toc 1"/>
    <w:basedOn w:val="Normal"/>
    <w:semiHidden/>
    <w:rsid w:val="00892DF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92DFA"/>
    <w:pPr>
      <w:tabs>
        <w:tab w:val="clear" w:pos="567"/>
        <w:tab w:val="left" w:pos="1276"/>
      </w:tabs>
      <w:spacing w:before="160"/>
      <w:ind w:left="1276" w:hanging="709"/>
    </w:pPr>
  </w:style>
  <w:style w:type="paragraph" w:styleId="TOC3">
    <w:name w:val="toc 3"/>
    <w:basedOn w:val="TOC2"/>
    <w:semiHidden/>
    <w:rsid w:val="00892DFA"/>
    <w:pPr>
      <w:tabs>
        <w:tab w:val="clear" w:pos="1276"/>
        <w:tab w:val="left" w:pos="2155"/>
      </w:tabs>
      <w:ind w:left="2155" w:hanging="879"/>
    </w:pPr>
  </w:style>
  <w:style w:type="paragraph" w:styleId="TOC4">
    <w:name w:val="toc 4"/>
    <w:basedOn w:val="TOC3"/>
    <w:semiHidden/>
    <w:rsid w:val="00892DFA"/>
    <w:pPr>
      <w:tabs>
        <w:tab w:val="left" w:pos="3261"/>
      </w:tabs>
      <w:spacing w:before="80"/>
      <w:ind w:left="3261" w:hanging="993"/>
    </w:pPr>
  </w:style>
  <w:style w:type="paragraph" w:styleId="TOC5">
    <w:name w:val="toc 5"/>
    <w:basedOn w:val="TOC4"/>
    <w:semiHidden/>
    <w:rsid w:val="00892DFA"/>
  </w:style>
  <w:style w:type="paragraph" w:styleId="TOC6">
    <w:name w:val="toc 6"/>
    <w:basedOn w:val="TOC4"/>
    <w:semiHidden/>
    <w:rsid w:val="00892DFA"/>
  </w:style>
  <w:style w:type="paragraph" w:styleId="TOC7">
    <w:name w:val="toc 7"/>
    <w:basedOn w:val="TOC4"/>
    <w:semiHidden/>
    <w:rsid w:val="00892DFA"/>
  </w:style>
  <w:style w:type="paragraph" w:styleId="TOC8">
    <w:name w:val="toc 8"/>
    <w:basedOn w:val="TOC4"/>
    <w:semiHidden/>
    <w:rsid w:val="00892DFA"/>
  </w:style>
  <w:style w:type="paragraph" w:customStyle="1" w:styleId="Summary">
    <w:name w:val="Summary"/>
    <w:basedOn w:val="Normal"/>
    <w:next w:val="Normalaftertitle"/>
    <w:rsid w:val="00892DFA"/>
    <w:pPr>
      <w:spacing w:after="480"/>
    </w:pPr>
    <w:rPr>
      <w:sz w:val="22"/>
      <w:lang w:val="es-ES_tradnl"/>
    </w:rPr>
  </w:style>
  <w:style w:type="paragraph" w:customStyle="1" w:styleId="Tablefin">
    <w:name w:val="Table_fin"/>
    <w:basedOn w:val="Normal"/>
    <w:next w:val="Normal"/>
    <w:rsid w:val="00892DFA"/>
    <w:pPr>
      <w:spacing w:before="0"/>
    </w:pPr>
    <w:rPr>
      <w:sz w:val="20"/>
      <w:lang w:val="en-GB"/>
    </w:rPr>
  </w:style>
  <w:style w:type="paragraph" w:customStyle="1" w:styleId="Tabletitle">
    <w:name w:val="Table_title"/>
    <w:basedOn w:val="Normal"/>
    <w:next w:val="Tablehead"/>
    <w:link w:val="TabletitleChar"/>
    <w:rsid w:val="00892DFA"/>
    <w:pPr>
      <w:keepNext/>
      <w:spacing w:before="0" w:after="120"/>
      <w:jc w:val="center"/>
    </w:pPr>
    <w:rPr>
      <w:b/>
    </w:rPr>
  </w:style>
  <w:style w:type="character" w:customStyle="1" w:styleId="TabletitleChar">
    <w:name w:val="Table_title Char"/>
    <w:basedOn w:val="DefaultParagraphFont"/>
    <w:link w:val="Tabletitle"/>
    <w:locked/>
    <w:rsid w:val="001900DA"/>
    <w:rPr>
      <w:b/>
      <w:sz w:val="24"/>
      <w:lang w:val="fr-FR" w:eastAsia="en-US"/>
    </w:rPr>
  </w:style>
  <w:style w:type="paragraph" w:customStyle="1" w:styleId="TableLegendNote">
    <w:name w:val="Table_Legend_Note"/>
    <w:basedOn w:val="Tablelegend"/>
    <w:next w:val="Tablelegend"/>
    <w:rsid w:val="00892DFA"/>
    <w:pPr>
      <w:ind w:left="-85" w:firstLine="0"/>
    </w:pPr>
    <w:rPr>
      <w:lang w:val="en-US"/>
    </w:rPr>
  </w:style>
  <w:style w:type="paragraph" w:customStyle="1" w:styleId="tocpart">
    <w:name w:val="tocpart"/>
    <w:basedOn w:val="Normal"/>
    <w:rsid w:val="00892DFA"/>
    <w:pPr>
      <w:tabs>
        <w:tab w:val="clear" w:pos="794"/>
        <w:tab w:val="clear" w:pos="1191"/>
        <w:tab w:val="clear" w:pos="1588"/>
        <w:tab w:val="clear" w:pos="1985"/>
        <w:tab w:val="left" w:pos="2693"/>
        <w:tab w:val="left" w:pos="8789"/>
        <w:tab w:val="right" w:pos="9639"/>
      </w:tabs>
      <w:ind w:left="2693" w:hanging="2693"/>
    </w:pPr>
  </w:style>
  <w:style w:type="character" w:styleId="Hyperlink">
    <w:name w:val="Hyperlink"/>
    <w:basedOn w:val="DefaultParagraphFont"/>
    <w:rsid w:val="001900DA"/>
    <w:rPr>
      <w:color w:val="0000FF"/>
      <w:u w:val="single"/>
    </w:rPr>
  </w:style>
  <w:style w:type="paragraph" w:customStyle="1" w:styleId="toctemp">
    <w:name w:val="toctemp"/>
    <w:basedOn w:val="Normal"/>
    <w:rsid w:val="00892DFA"/>
    <w:pPr>
      <w:tabs>
        <w:tab w:val="clear" w:pos="794"/>
        <w:tab w:val="clear" w:pos="1191"/>
        <w:tab w:val="clear" w:pos="1588"/>
        <w:tab w:val="clear" w:pos="1985"/>
        <w:tab w:val="left" w:pos="2693"/>
        <w:tab w:val="left" w:leader="dot" w:pos="8789"/>
        <w:tab w:val="right" w:pos="9639"/>
      </w:tabs>
      <w:ind w:left="2693" w:right="964" w:hanging="2693"/>
    </w:pPr>
  </w:style>
  <w:style w:type="character" w:customStyle="1" w:styleId="Appref">
    <w:name w:val="App_ref"/>
    <w:basedOn w:val="DefaultParagraphFont"/>
    <w:uiPriority w:val="99"/>
    <w:rsid w:val="001900DA"/>
  </w:style>
  <w:style w:type="paragraph" w:customStyle="1" w:styleId="headingb0">
    <w:name w:val="heading_b"/>
    <w:basedOn w:val="Heading3"/>
    <w:next w:val="Normal"/>
    <w:uiPriority w:val="99"/>
    <w:rsid w:val="001900DA"/>
    <w:pPr>
      <w:numPr>
        <w:ilvl w:val="2"/>
      </w:numPr>
      <w:tabs>
        <w:tab w:val="clear" w:pos="1191"/>
        <w:tab w:val="clear" w:pos="1588"/>
        <w:tab w:val="clear" w:pos="1985"/>
        <w:tab w:val="num" w:pos="720"/>
        <w:tab w:val="left" w:pos="2127"/>
        <w:tab w:val="left" w:pos="2410"/>
        <w:tab w:val="left" w:pos="2921"/>
        <w:tab w:val="left" w:pos="3261"/>
      </w:tabs>
      <w:overflowPunct/>
      <w:autoSpaceDE/>
      <w:autoSpaceDN/>
      <w:adjustRightInd/>
      <w:spacing w:before="160"/>
      <w:ind w:left="1134" w:hanging="1134"/>
      <w:jc w:val="left"/>
      <w:textAlignment w:val="auto"/>
      <w:outlineLvl w:val="9"/>
    </w:pPr>
    <w:rPr>
      <w:rFonts w:eastAsia="Batang"/>
      <w:lang w:val="en-GB"/>
    </w:rPr>
  </w:style>
  <w:style w:type="paragraph" w:customStyle="1" w:styleId="DDLExample">
    <w:name w:val="DDL Example"/>
    <w:basedOn w:val="Normal"/>
    <w:uiPriority w:val="99"/>
    <w:rsid w:val="001900DA"/>
    <w:pPr>
      <w:pBdr>
        <w:top w:val="single" w:sz="4" w:space="1" w:color="auto"/>
        <w:left w:val="single" w:sz="4" w:space="4" w:color="auto"/>
        <w:bottom w:val="single" w:sz="4" w:space="1" w:color="auto"/>
        <w:right w:val="single" w:sz="4" w:space="4" w:color="auto"/>
      </w:pBdr>
      <w:shd w:val="pct10" w:color="auto" w:fill="FFFFFF"/>
      <w:tabs>
        <w:tab w:val="clear" w:pos="794"/>
        <w:tab w:val="clear" w:pos="1191"/>
        <w:tab w:val="clear" w:pos="1588"/>
        <w:tab w:val="clear" w:pos="1985"/>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s>
      <w:overflowPunct/>
      <w:autoSpaceDE/>
      <w:autoSpaceDN/>
      <w:adjustRightInd/>
      <w:spacing w:before="0" w:line="300" w:lineRule="exact"/>
      <w:jc w:val="left"/>
      <w:textAlignment w:val="auto"/>
    </w:pPr>
    <w:rPr>
      <w:rFonts w:ascii="Courier New" w:eastAsia="MS Mincho" w:hAnsi="Courier New"/>
      <w:noProof/>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8.bin"/><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10.emf"/><Relationship Id="rId10" Type="http://schemas.openxmlformats.org/officeDocument/2006/relationships/hyperlink" Target="http://www.itu.int/publ/R-REC/en" TargetMode="External"/><Relationship Id="rId19" Type="http://schemas.openxmlformats.org/officeDocument/2006/relationships/image" Target="media/image5.emf"/><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140</TotalTime>
  <Pages>16</Pages>
  <Words>3932</Words>
  <Characters>22925</Characters>
  <Application>Microsoft Office Word</Application>
  <DocSecurity>0</DocSecurity>
  <Lines>603</Lines>
  <Paragraphs>419</Paragraphs>
  <ScaleCrop>false</ScaleCrop>
  <HeadingPairs>
    <vt:vector size="2" baseType="variant">
      <vt:variant>
        <vt:lpstr>Title</vt:lpstr>
      </vt:variant>
      <vt:variant>
        <vt:i4>1</vt:i4>
      </vt:variant>
    </vt:vector>
  </HeadingPairs>
  <TitlesOfParts>
    <vt:vector size="1" baseType="lpstr">
      <vt:lpstr>RECOMMENDATION  ITU-R  BT.1888 - Basic elements of file-based broadcasting systems</vt:lpstr>
    </vt:vector>
  </TitlesOfParts>
  <Manager/>
  <Company>ITU</Company>
  <LinksUpToDate>false</LinksUpToDate>
  <CharactersWithSpaces>26438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BT.1888 - Basic elements of file-based broadcasting systems</dc:title>
  <dc:subject>BT Series = Broadcasting service (television)</dc:subject>
  <dc:creator>ITU Radiocommunication Bureau (BR)</dc:creator>
  <cp:keywords>BT,1888</cp:keywords>
  <dc:description>Santosbo, 01.04.2011, MSB106309</dc:description>
  <cp:lastModifiedBy>santosbo</cp:lastModifiedBy>
  <cp:revision>12</cp:revision>
  <cp:lastPrinted>2005-02-10T15:54:00Z</cp:lastPrinted>
  <dcterms:created xsi:type="dcterms:W3CDTF">2011-03-08T10:39:00Z</dcterms:created>
  <dcterms:modified xsi:type="dcterms:W3CDTF">2011-04-01T11:56:00Z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01 April 2011</vt:lpwstr>
  </property>
</Properties>
</file>