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F0" w:rsidRDefault="00BB28F0" w:rsidP="00BB28F0">
      <w:bookmarkStart w:id="0" w:name="irecnoe"/>
      <w:bookmarkEnd w:id="0"/>
    </w:p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tbl>
      <w:tblPr>
        <w:tblW w:w="10089" w:type="dxa"/>
        <w:tblLook w:val="01E0"/>
      </w:tblPr>
      <w:tblGrid>
        <w:gridCol w:w="10089"/>
      </w:tblGrid>
      <w:tr w:rsidR="00BB28F0" w:rsidRPr="00A83C2A" w:rsidTr="00E8448E">
        <w:tc>
          <w:tcPr>
            <w:tcW w:w="10089" w:type="dxa"/>
          </w:tcPr>
          <w:p w:rsidR="00BB28F0" w:rsidRPr="001511A6" w:rsidRDefault="00BB28F0" w:rsidP="00E8448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B28F0" w:rsidRPr="00BB28F0" w:rsidRDefault="00BB28F0" w:rsidP="00BB28F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0E4DAA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0E4D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1866</w:t>
            </w:r>
          </w:p>
          <w:p w:rsidR="00BB28F0" w:rsidRPr="00FC7BA1" w:rsidRDefault="00BB28F0" w:rsidP="000E4DA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0E4DAA"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0E4DAA"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FC7B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B28F0" w:rsidRPr="0068110F" w:rsidTr="00E8448E">
        <w:tc>
          <w:tcPr>
            <w:tcW w:w="10089" w:type="dxa"/>
          </w:tcPr>
          <w:p w:rsidR="00BB28F0" w:rsidRPr="001D407F" w:rsidRDefault="00BB28F0" w:rsidP="00E8448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B28F0" w:rsidRPr="00BB28F0" w:rsidRDefault="000E4DAA" w:rsidP="00BB28F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F1244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>Методы объективного измерения воспринимаемого качества изображения</w:t>
            </w:r>
            <w:r w:rsidRPr="007F1244">
              <w:rPr>
                <w:lang w:val="ru-RU"/>
              </w:rPr>
              <w:t xml:space="preserve"> </w:t>
            </w:r>
            <w:r w:rsidRPr="007F1244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>для радиовещательных применений с использованием телевидения</w:t>
            </w:r>
            <w:r w:rsidRPr="007F1244">
              <w:rPr>
                <w:lang w:val="ru-RU"/>
              </w:rPr>
              <w:t xml:space="preserve"> </w:t>
            </w:r>
            <w:r w:rsidRPr="007F1244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>низкой четкости при наличии полного эталонного сигнала</w:t>
            </w:r>
          </w:p>
          <w:p w:rsidR="00BB28F0" w:rsidRPr="00BB28F0" w:rsidRDefault="00BB28F0" w:rsidP="00E8448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B28F0" w:rsidRPr="0068110F" w:rsidTr="00E8448E">
        <w:tc>
          <w:tcPr>
            <w:tcW w:w="10089" w:type="dxa"/>
          </w:tcPr>
          <w:p w:rsidR="00BB28F0" w:rsidRPr="00131900" w:rsidRDefault="00BB28F0" w:rsidP="00E8448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B28F0" w:rsidRPr="00131900" w:rsidRDefault="00BB28F0" w:rsidP="00E8448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B28F0" w:rsidRPr="00131900" w:rsidRDefault="00BB28F0" w:rsidP="00E8448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28F0" w:rsidRPr="00131900" w:rsidRDefault="00BB28F0" w:rsidP="00E8448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28F0" w:rsidRPr="00131900" w:rsidRDefault="00BB28F0" w:rsidP="00E8448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BB28F0" w:rsidRPr="002050A1" w:rsidRDefault="00BB28F0" w:rsidP="00E8448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BB28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BB28F0" w:rsidRPr="00A83C2A" w:rsidRDefault="00BB28F0" w:rsidP="00E8448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28F0" w:rsidRPr="00131900" w:rsidRDefault="00BB28F0" w:rsidP="00E8448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B28F0" w:rsidRPr="00131900" w:rsidRDefault="00BB28F0" w:rsidP="00BB28F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B28F0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BB28F0" w:rsidRPr="0068110F" w:rsidTr="00E8448E">
        <w:trPr>
          <w:jc w:val="center"/>
        </w:trPr>
        <w:tc>
          <w:tcPr>
            <w:tcW w:w="8856" w:type="dxa"/>
            <w:gridSpan w:val="2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http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://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www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itu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int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publ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R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-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REC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084287" w:rsidRPr="004A6CEE">
                <w:rPr>
                  <w:rStyle w:val="Hyperlink"/>
                  <w:rFonts w:eastAsia="SimSun"/>
                  <w:sz w:val="18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BB28F0" w:rsidRPr="0068110F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BB28F0" w:rsidRPr="002050A1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2050A1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BB28F0" w:rsidRPr="0068110F" w:rsidTr="00E8448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2050A1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B28F0" w:rsidRPr="00A83C2A" w:rsidTr="00E8448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A83C2A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A83C2A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BB28F0" w:rsidRPr="0068110F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BB28F0" w:rsidRPr="00131900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BB28F0" w:rsidRPr="0068110F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BB28F0" w:rsidRPr="0068110F" w:rsidTr="00E8448E">
        <w:trPr>
          <w:jc w:val="center"/>
        </w:trPr>
        <w:tc>
          <w:tcPr>
            <w:tcW w:w="118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BB28F0" w:rsidRPr="0068110F" w:rsidTr="00E8448E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BB28F0" w:rsidRPr="00131900" w:rsidRDefault="00BB28F0" w:rsidP="00E8448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BB28F0" w:rsidRDefault="00BB28F0" w:rsidP="004D32E7">
      <w:pPr>
        <w:pStyle w:val="RecNo"/>
        <w:spacing w:before="0"/>
        <w:rPr>
          <w:szCs w:val="26"/>
          <w:lang w:val="ru-RU"/>
        </w:rPr>
        <w:sectPr w:rsidR="00BB28F0" w:rsidSect="00BB28F0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C583C" w:rsidRPr="00E8448E" w:rsidRDefault="004C583C" w:rsidP="00E8448E">
      <w:pPr>
        <w:pStyle w:val="RecNo"/>
        <w:spacing w:before="0"/>
        <w:rPr>
          <w:szCs w:val="26"/>
          <w:lang w:val="ru-RU"/>
        </w:rPr>
      </w:pPr>
      <w:r w:rsidRPr="00E8448E">
        <w:rPr>
          <w:szCs w:val="26"/>
          <w:lang w:val="ru-RU"/>
        </w:rPr>
        <w:lastRenderedPageBreak/>
        <w:t>РЕКОМЕНДАЦИЯ  МСЭ</w:t>
      </w:r>
      <w:r w:rsidRPr="002354FD">
        <w:rPr>
          <w:szCs w:val="26"/>
          <w:lang w:val="ru-RU"/>
        </w:rPr>
        <w:t>-</w:t>
      </w:r>
      <w:r w:rsidRPr="00E8448E">
        <w:rPr>
          <w:szCs w:val="26"/>
          <w:lang w:val="ru-RU"/>
        </w:rPr>
        <w:t>R</w:t>
      </w:r>
      <w:r w:rsidRPr="002354FD">
        <w:rPr>
          <w:szCs w:val="26"/>
          <w:lang w:val="ru-RU"/>
        </w:rPr>
        <w:t xml:space="preserve">  </w:t>
      </w:r>
      <w:r w:rsidRPr="00E8448E">
        <w:rPr>
          <w:szCs w:val="26"/>
          <w:lang w:val="ru-RU"/>
        </w:rPr>
        <w:t>BT</w:t>
      </w:r>
      <w:r w:rsidRPr="002354FD">
        <w:rPr>
          <w:szCs w:val="26"/>
          <w:lang w:val="ru-RU"/>
        </w:rPr>
        <w:t>.1866</w:t>
      </w:r>
    </w:p>
    <w:p w:rsidR="004C583C" w:rsidRPr="00670D3E" w:rsidRDefault="004C583C" w:rsidP="004C583C">
      <w:pPr>
        <w:pStyle w:val="Rectitle"/>
        <w:rPr>
          <w:lang w:val="ru-RU"/>
        </w:rPr>
      </w:pPr>
      <w:r w:rsidRPr="00670D3E">
        <w:rPr>
          <w:lang w:val="ru-RU"/>
        </w:rPr>
        <w:t xml:space="preserve">Методы объективного измерения воспринимаемого качества изображения </w:t>
      </w:r>
      <w:r w:rsidRPr="00670D3E">
        <w:rPr>
          <w:lang w:val="ru-RU"/>
        </w:rPr>
        <w:br/>
        <w:t>для радиовещательных применений с использованием телевидения</w:t>
      </w:r>
      <w:r w:rsidRPr="00084287">
        <w:rPr>
          <w:rStyle w:val="FootnoteReference"/>
          <w:b w:val="0"/>
          <w:bCs/>
          <w:lang w:val="ru-RU"/>
        </w:rPr>
        <w:footnoteReference w:customMarkFollows="1" w:id="1"/>
        <w:t>*</w:t>
      </w:r>
      <w:r w:rsidRPr="00670D3E">
        <w:rPr>
          <w:lang w:val="ru-RU"/>
        </w:rPr>
        <w:br/>
        <w:t>низкой четкости при наличии полного эталонного сигнала</w:t>
      </w:r>
    </w:p>
    <w:p w:rsidR="004C583C" w:rsidRPr="007563D7" w:rsidRDefault="004C583C" w:rsidP="004C583C">
      <w:pPr>
        <w:pStyle w:val="Recdate"/>
        <w:rPr>
          <w:lang w:val="ru-RU"/>
        </w:rPr>
      </w:pPr>
      <w:r w:rsidRPr="007563D7">
        <w:rPr>
          <w:lang w:val="ru-RU"/>
        </w:rPr>
        <w:t>(2010)</w:t>
      </w:r>
    </w:p>
    <w:p w:rsidR="004C583C" w:rsidRPr="007563D7" w:rsidRDefault="004C583C" w:rsidP="004C583C">
      <w:pPr>
        <w:pStyle w:val="HeadingSum"/>
        <w:rPr>
          <w:lang w:val="ru-RU" w:eastAsia="ja-JP"/>
        </w:rPr>
      </w:pPr>
      <w:r w:rsidRPr="006B6B4A">
        <w:rPr>
          <w:lang w:val="ru-RU"/>
        </w:rPr>
        <w:t>Сфера</w:t>
      </w:r>
      <w:r w:rsidRPr="007563D7">
        <w:rPr>
          <w:lang w:val="ru-RU"/>
        </w:rPr>
        <w:t xml:space="preserve"> </w:t>
      </w:r>
      <w:r w:rsidRPr="006B6B4A">
        <w:rPr>
          <w:lang w:val="ru-RU"/>
        </w:rPr>
        <w:t>применения</w:t>
      </w:r>
    </w:p>
    <w:p w:rsidR="004C583C" w:rsidRPr="009C75E2" w:rsidRDefault="004C583C" w:rsidP="00116A9F">
      <w:pPr>
        <w:pStyle w:val="Summary"/>
        <w:spacing w:after="240"/>
        <w:rPr>
          <w:lang w:val="ru-RU"/>
        </w:rPr>
      </w:pPr>
      <w:r>
        <w:rPr>
          <w:lang w:val="ru-RU"/>
        </w:rPr>
        <w:t>В</w:t>
      </w:r>
      <w:r w:rsidRPr="009C75E2">
        <w:rPr>
          <w:lang w:val="ru-RU"/>
        </w:rPr>
        <w:t xml:space="preserve"> </w:t>
      </w:r>
      <w:r>
        <w:rPr>
          <w:lang w:val="ru-RU"/>
        </w:rPr>
        <w:t>настоящей</w:t>
      </w:r>
      <w:r w:rsidRPr="009C75E2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C75E2">
        <w:rPr>
          <w:lang w:val="ru-RU"/>
        </w:rPr>
        <w:t xml:space="preserve"> </w:t>
      </w:r>
      <w:r>
        <w:rPr>
          <w:lang w:val="ru-RU"/>
        </w:rPr>
        <w:t>определяются</w:t>
      </w:r>
      <w:r w:rsidRPr="009C75E2">
        <w:rPr>
          <w:lang w:val="ru-RU"/>
        </w:rPr>
        <w:t xml:space="preserve"> </w:t>
      </w:r>
      <w:r>
        <w:rPr>
          <w:lang w:val="ru-RU"/>
        </w:rPr>
        <w:t>методы</w:t>
      </w:r>
      <w:r w:rsidRPr="009C75E2">
        <w:rPr>
          <w:lang w:val="ru-RU"/>
        </w:rPr>
        <w:t xml:space="preserve"> </w:t>
      </w:r>
      <w:r>
        <w:rPr>
          <w:lang w:val="ru-RU"/>
        </w:rPr>
        <w:t>оценки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воспринимаемого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качества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изображения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радиовещательных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применений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с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использованием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телевидения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низкой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четкости</w:t>
      </w:r>
      <w:r w:rsidRPr="009C75E2">
        <w:rPr>
          <w:lang w:val="ru-RU"/>
        </w:rPr>
        <w:t xml:space="preserve"> (</w:t>
      </w:r>
      <w:r>
        <w:rPr>
          <w:lang w:val="ru-RU"/>
        </w:rPr>
        <w:t>ТНЧ</w:t>
      </w:r>
      <w:r w:rsidRPr="009C75E2">
        <w:rPr>
          <w:lang w:val="ru-RU"/>
        </w:rPr>
        <w:t xml:space="preserve">) </w:t>
      </w:r>
      <w:r w:rsidRPr="00670D3E">
        <w:rPr>
          <w:lang w:val="ru-RU"/>
        </w:rPr>
        <w:t>при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наличии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полного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эталонного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сигнала</w:t>
      </w:r>
      <w:r w:rsidRPr="009C75E2">
        <w:rPr>
          <w:lang w:val="ru-RU"/>
        </w:rPr>
        <w:t>.</w:t>
      </w:r>
    </w:p>
    <w:p w:rsidR="004C583C" w:rsidRPr="007563D7" w:rsidRDefault="004C583C" w:rsidP="004C583C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7563D7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7563D7">
        <w:rPr>
          <w:lang w:val="ru-RU"/>
        </w:rPr>
        <w:t xml:space="preserve"> </w:t>
      </w:r>
      <w:r>
        <w:rPr>
          <w:lang w:val="ru-RU"/>
        </w:rPr>
        <w:t>МСЭ</w:t>
      </w:r>
      <w:r w:rsidRPr="007563D7">
        <w:rPr>
          <w:lang w:val="ru-RU"/>
        </w:rPr>
        <w:t>,</w:t>
      </w:r>
    </w:p>
    <w:p w:rsidR="004C583C" w:rsidRPr="007563D7" w:rsidRDefault="004C583C" w:rsidP="00116A9F">
      <w:pPr>
        <w:pStyle w:val="Call"/>
        <w:spacing w:before="80"/>
        <w:rPr>
          <w:lang w:val="ru-RU"/>
        </w:rPr>
      </w:pPr>
      <w:r>
        <w:rPr>
          <w:lang w:val="ru-RU"/>
        </w:rPr>
        <w:t>учитывая</w:t>
      </w:r>
      <w:r w:rsidRPr="00E8448E">
        <w:rPr>
          <w:i w:val="0"/>
          <w:iCs/>
          <w:lang w:val="ru-RU"/>
        </w:rPr>
        <w:t>,</w:t>
      </w:r>
    </w:p>
    <w:p w:rsidR="004C583C" w:rsidRPr="001A1BB7" w:rsidRDefault="004C583C" w:rsidP="00116A9F">
      <w:pPr>
        <w:spacing w:before="80"/>
        <w:rPr>
          <w:lang w:val="ru-RU"/>
        </w:rPr>
      </w:pPr>
      <w:r w:rsidRPr="007F1244">
        <w:rPr>
          <w:lang w:val="en-US"/>
        </w:rPr>
        <w:t>a</w:t>
      </w:r>
      <w:r w:rsidRPr="001A1BB7">
        <w:rPr>
          <w:lang w:val="ru-RU"/>
        </w:rPr>
        <w:t>)</w:t>
      </w:r>
      <w:r w:rsidRPr="001A1BB7">
        <w:rPr>
          <w:lang w:val="ru-RU"/>
        </w:rPr>
        <w:tab/>
      </w:r>
      <w:r>
        <w:rPr>
          <w:lang w:val="ru-RU"/>
        </w:rPr>
        <w:t>что</w:t>
      </w:r>
      <w:r w:rsidRPr="001A1BB7">
        <w:rPr>
          <w:lang w:val="ru-RU"/>
        </w:rPr>
        <w:t xml:space="preserve"> </w:t>
      </w:r>
      <w:r>
        <w:rPr>
          <w:lang w:val="ru-RU"/>
        </w:rPr>
        <w:t>способность</w:t>
      </w:r>
      <w:r w:rsidRPr="001A1BB7">
        <w:rPr>
          <w:lang w:val="ru-RU"/>
        </w:rPr>
        <w:t xml:space="preserve"> </w:t>
      </w:r>
      <w:r>
        <w:rPr>
          <w:lang w:val="ru-RU"/>
        </w:rPr>
        <w:t>автоматически</w:t>
      </w:r>
      <w:r w:rsidRPr="001A1BB7">
        <w:rPr>
          <w:lang w:val="ru-RU"/>
        </w:rPr>
        <w:t xml:space="preserve"> </w:t>
      </w:r>
      <w:r>
        <w:rPr>
          <w:lang w:val="ru-RU"/>
        </w:rPr>
        <w:t>измерять</w:t>
      </w:r>
      <w:r w:rsidRPr="001A1BB7">
        <w:rPr>
          <w:lang w:val="ru-RU"/>
        </w:rPr>
        <w:t xml:space="preserve"> </w:t>
      </w:r>
      <w:r>
        <w:rPr>
          <w:lang w:val="ru-RU"/>
        </w:rPr>
        <w:t>качество</w:t>
      </w:r>
      <w:r w:rsidRPr="001A1BB7">
        <w:rPr>
          <w:lang w:val="ru-RU"/>
        </w:rPr>
        <w:t xml:space="preserve"> </w:t>
      </w:r>
      <w:r>
        <w:rPr>
          <w:lang w:val="ru-RU"/>
        </w:rPr>
        <w:t>транслируемого</w:t>
      </w:r>
      <w:r w:rsidRPr="001A1BB7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1A1BB7">
        <w:rPr>
          <w:lang w:val="ru-RU"/>
        </w:rPr>
        <w:t xml:space="preserve"> </w:t>
      </w:r>
      <w:r>
        <w:rPr>
          <w:lang w:val="ru-RU"/>
        </w:rPr>
        <w:t>давно</w:t>
      </w:r>
      <w:r w:rsidRPr="001A1BB7">
        <w:rPr>
          <w:lang w:val="ru-RU"/>
        </w:rPr>
        <w:t xml:space="preserve"> </w:t>
      </w:r>
      <w:r>
        <w:rPr>
          <w:lang w:val="ru-RU"/>
        </w:rPr>
        <w:t>признана</w:t>
      </w:r>
      <w:r w:rsidRPr="001A1BB7">
        <w:rPr>
          <w:lang w:val="ru-RU"/>
        </w:rPr>
        <w:t xml:space="preserve"> </w:t>
      </w:r>
      <w:r>
        <w:rPr>
          <w:lang w:val="ru-RU"/>
        </w:rPr>
        <w:t>ценным</w:t>
      </w:r>
      <w:r w:rsidRPr="001A1BB7">
        <w:rPr>
          <w:lang w:val="ru-RU"/>
        </w:rPr>
        <w:t xml:space="preserve"> </w:t>
      </w:r>
      <w:r>
        <w:rPr>
          <w:lang w:val="ru-RU"/>
        </w:rPr>
        <w:t>активом</w:t>
      </w:r>
      <w:r w:rsidRPr="001A1BB7">
        <w:rPr>
          <w:lang w:val="ru-RU"/>
        </w:rPr>
        <w:t xml:space="preserve"> </w:t>
      </w:r>
      <w:r>
        <w:rPr>
          <w:lang w:val="ru-RU"/>
        </w:rPr>
        <w:t>отрасли</w:t>
      </w:r>
      <w:r w:rsidRPr="001A1BB7">
        <w:rPr>
          <w:lang w:val="ru-RU"/>
        </w:rPr>
        <w:t>;</w:t>
      </w:r>
    </w:p>
    <w:p w:rsidR="004C583C" w:rsidRPr="001A1BB7" w:rsidRDefault="004C583C" w:rsidP="00116A9F">
      <w:pPr>
        <w:spacing w:before="80"/>
        <w:rPr>
          <w:lang w:val="ru-RU"/>
        </w:rPr>
      </w:pPr>
      <w:r w:rsidRPr="007F1244">
        <w:rPr>
          <w:lang w:val="en-US"/>
        </w:rPr>
        <w:t>b</w:t>
      </w:r>
      <w:r w:rsidRPr="001A1BB7">
        <w:rPr>
          <w:lang w:val="ru-RU"/>
        </w:rPr>
        <w:t>)</w:t>
      </w:r>
      <w:r w:rsidRPr="001A1BB7">
        <w:rPr>
          <w:lang w:val="ru-RU"/>
        </w:rPr>
        <w:tab/>
      </w:r>
      <w:r>
        <w:rPr>
          <w:lang w:val="ru-RU"/>
        </w:rPr>
        <w:t>что</w:t>
      </w:r>
      <w:r w:rsidRPr="001A1BB7">
        <w:rPr>
          <w:lang w:val="ru-RU"/>
        </w:rPr>
        <w:t xml:space="preserve"> </w:t>
      </w:r>
      <w:r>
        <w:rPr>
          <w:lang w:val="ru-RU"/>
        </w:rPr>
        <w:t>в</w:t>
      </w:r>
      <w:r w:rsidRPr="001A1BB7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1A1BB7">
        <w:rPr>
          <w:lang w:val="ru-RU"/>
        </w:rPr>
        <w:t xml:space="preserve"> </w:t>
      </w:r>
      <w:r>
        <w:rPr>
          <w:lang w:val="ru-RU"/>
        </w:rPr>
        <w:t>МСЭ</w:t>
      </w:r>
      <w:r w:rsidRPr="001A1BB7">
        <w:rPr>
          <w:lang w:val="ru-RU" w:eastAsia="ja-JP"/>
        </w:rPr>
        <w:t>-</w:t>
      </w:r>
      <w:r w:rsidRPr="007F1244">
        <w:rPr>
          <w:lang w:val="en-US" w:eastAsia="ja-JP"/>
        </w:rPr>
        <w:t>R</w:t>
      </w:r>
      <w:r w:rsidRPr="001A1BB7">
        <w:rPr>
          <w:lang w:val="ru-RU" w:eastAsia="ja-JP"/>
        </w:rPr>
        <w:t xml:space="preserve"> </w:t>
      </w:r>
      <w:r w:rsidRPr="007F1244">
        <w:rPr>
          <w:lang w:val="en-US" w:eastAsia="ja-JP"/>
        </w:rPr>
        <w:t>BT</w:t>
      </w:r>
      <w:r w:rsidRPr="001A1BB7">
        <w:rPr>
          <w:lang w:val="ru-RU" w:eastAsia="ja-JP"/>
        </w:rPr>
        <w:t xml:space="preserve">.1683 </w:t>
      </w:r>
      <w:r>
        <w:rPr>
          <w:lang w:val="ru-RU" w:eastAsia="ja-JP"/>
        </w:rPr>
        <w:t>описываются</w:t>
      </w:r>
      <w:r w:rsidRPr="001A1BB7">
        <w:rPr>
          <w:lang w:val="ru-RU" w:eastAsia="ja-JP"/>
        </w:rPr>
        <w:t xml:space="preserve"> </w:t>
      </w:r>
      <w:r>
        <w:rPr>
          <w:lang w:val="ru-RU" w:eastAsia="ja-JP"/>
        </w:rPr>
        <w:t>объективные</w:t>
      </w:r>
      <w:r w:rsidRPr="001A1BB7">
        <w:rPr>
          <w:lang w:val="ru-RU" w:eastAsia="ja-JP"/>
        </w:rPr>
        <w:t xml:space="preserve"> </w:t>
      </w:r>
      <w:r>
        <w:rPr>
          <w:lang w:val="ru-RU" w:eastAsia="ja-JP"/>
        </w:rPr>
        <w:t>методы</w:t>
      </w:r>
      <w:r w:rsidRPr="001A1BB7">
        <w:rPr>
          <w:lang w:val="ru-RU" w:eastAsia="ja-JP"/>
        </w:rPr>
        <w:t xml:space="preserve"> </w:t>
      </w:r>
      <w:r>
        <w:rPr>
          <w:lang w:val="ru-RU" w:eastAsia="ja-JP"/>
        </w:rPr>
        <w:t>измерения</w:t>
      </w:r>
      <w:r w:rsidRPr="001A1BB7">
        <w:rPr>
          <w:lang w:val="ru-RU" w:eastAsia="ja-JP"/>
        </w:rPr>
        <w:t xml:space="preserve"> </w:t>
      </w:r>
      <w:r w:rsidRPr="00670D3E">
        <w:rPr>
          <w:lang w:val="ru-RU"/>
        </w:rPr>
        <w:t xml:space="preserve">воспринимаемого качества изображения </w:t>
      </w:r>
      <w:r>
        <w:rPr>
          <w:lang w:val="ru-RU"/>
        </w:rPr>
        <w:t xml:space="preserve">цифрового радиовещательного телевидения стандартной четкости </w:t>
      </w:r>
      <w:r w:rsidRPr="00670D3E">
        <w:rPr>
          <w:lang w:val="ru-RU"/>
        </w:rPr>
        <w:t>при наличии полного эталонного сигнала</w:t>
      </w:r>
      <w:r w:rsidRPr="001A1BB7">
        <w:rPr>
          <w:lang w:val="ru-RU"/>
        </w:rPr>
        <w:t>;</w:t>
      </w:r>
    </w:p>
    <w:p w:rsidR="004C583C" w:rsidRPr="001A1BB7" w:rsidRDefault="004C583C" w:rsidP="00116A9F">
      <w:pPr>
        <w:spacing w:before="80"/>
        <w:rPr>
          <w:lang w:val="ru-RU"/>
        </w:rPr>
      </w:pPr>
      <w:r w:rsidRPr="007F1244">
        <w:rPr>
          <w:lang w:val="en-US"/>
        </w:rPr>
        <w:t>c</w:t>
      </w:r>
      <w:r w:rsidRPr="001A1BB7">
        <w:rPr>
          <w:lang w:val="ru-RU"/>
        </w:rPr>
        <w:t>)</w:t>
      </w:r>
      <w:r w:rsidRPr="001A1BB7">
        <w:rPr>
          <w:lang w:val="ru-RU"/>
        </w:rPr>
        <w:tab/>
      </w:r>
      <w:r>
        <w:rPr>
          <w:lang w:val="ru-RU"/>
        </w:rPr>
        <w:t>что</w:t>
      </w:r>
      <w:r w:rsidRPr="001A1BB7">
        <w:rPr>
          <w:lang w:val="ru-RU"/>
        </w:rPr>
        <w:t xml:space="preserve"> </w:t>
      </w:r>
      <w:r>
        <w:rPr>
          <w:lang w:val="ru-RU"/>
        </w:rPr>
        <w:t>в</w:t>
      </w:r>
      <w:r w:rsidRPr="001A1BB7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1A1BB7">
        <w:rPr>
          <w:lang w:val="ru-RU"/>
        </w:rPr>
        <w:t xml:space="preserve"> </w:t>
      </w:r>
      <w:r>
        <w:rPr>
          <w:lang w:val="ru-RU"/>
        </w:rPr>
        <w:t>МСЭ</w:t>
      </w:r>
      <w:r w:rsidRPr="001A1BB7">
        <w:rPr>
          <w:lang w:val="ru-RU" w:eastAsia="ja-JP"/>
        </w:rPr>
        <w:t>-</w:t>
      </w:r>
      <w:r w:rsidRPr="007F1244">
        <w:rPr>
          <w:lang w:val="en-US" w:eastAsia="ja-JP"/>
        </w:rPr>
        <w:t>R</w:t>
      </w:r>
      <w:r w:rsidRPr="001A1BB7">
        <w:rPr>
          <w:lang w:val="ru-RU" w:eastAsia="ja-JP"/>
        </w:rPr>
        <w:t xml:space="preserve"> </w:t>
      </w:r>
      <w:r w:rsidRPr="007F1244">
        <w:rPr>
          <w:lang w:val="en-US" w:eastAsia="ja-JP"/>
        </w:rPr>
        <w:t>BT</w:t>
      </w:r>
      <w:r w:rsidRPr="001A1BB7">
        <w:rPr>
          <w:lang w:val="ru-RU" w:eastAsia="ja-JP"/>
        </w:rPr>
        <w:t xml:space="preserve">.1833 </w:t>
      </w:r>
      <w:r>
        <w:rPr>
          <w:lang w:val="ru-RU" w:eastAsia="ja-JP"/>
        </w:rPr>
        <w:t>описываются</w:t>
      </w:r>
      <w:r w:rsidRPr="001A1BB7">
        <w:rPr>
          <w:lang w:val="ru-RU" w:eastAsia="ja-JP"/>
        </w:rPr>
        <w:t xml:space="preserve"> </w:t>
      </w:r>
      <w:r>
        <w:rPr>
          <w:lang w:val="ru-RU" w:eastAsia="ja-JP"/>
        </w:rPr>
        <w:t>мультимедийные</w:t>
      </w:r>
      <w:r w:rsidRPr="001A1BB7">
        <w:rPr>
          <w:lang w:val="ru-RU" w:eastAsia="ja-JP"/>
        </w:rPr>
        <w:t xml:space="preserve"> </w:t>
      </w:r>
      <w:r>
        <w:rPr>
          <w:lang w:val="ru-RU" w:eastAsia="ja-JP"/>
        </w:rPr>
        <w:t>системы</w:t>
      </w:r>
      <w:r w:rsidRPr="001A1BB7">
        <w:rPr>
          <w:lang w:val="ru-RU" w:eastAsia="ja-JP"/>
        </w:rPr>
        <w:t xml:space="preserve"> </w:t>
      </w:r>
      <w:r>
        <w:rPr>
          <w:lang w:val="ru-RU" w:eastAsia="ja-JP"/>
        </w:rPr>
        <w:t xml:space="preserve">радиовещания </w:t>
      </w:r>
      <w:r w:rsidRPr="00755EE2">
        <w:rPr>
          <w:lang w:val="ru-RU"/>
        </w:rPr>
        <w:t>для приема на подвижные портативные приемники сигналов мультимедийных приложений и приложений передачи данных</w:t>
      </w:r>
      <w:r w:rsidRPr="001A1BB7">
        <w:rPr>
          <w:lang w:val="ru-RU"/>
        </w:rPr>
        <w:t>;</w:t>
      </w:r>
    </w:p>
    <w:p w:rsidR="004C583C" w:rsidRPr="00FC54DA" w:rsidRDefault="004C583C" w:rsidP="00116A9F">
      <w:pPr>
        <w:spacing w:before="80"/>
        <w:rPr>
          <w:lang w:val="ru-RU" w:eastAsia="ja-JP"/>
        </w:rPr>
      </w:pPr>
      <w:r w:rsidRPr="007F1244">
        <w:rPr>
          <w:lang w:val="en-US"/>
        </w:rPr>
        <w:t>d</w:t>
      </w:r>
      <w:r w:rsidRPr="00FC54DA">
        <w:rPr>
          <w:lang w:val="ru-RU"/>
        </w:rPr>
        <w:t>)</w:t>
      </w:r>
      <w:r w:rsidRPr="00FC54DA">
        <w:rPr>
          <w:lang w:val="ru-RU"/>
        </w:rPr>
        <w:tab/>
      </w:r>
      <w:r>
        <w:rPr>
          <w:lang w:val="ru-RU"/>
        </w:rPr>
        <w:t>что</w:t>
      </w:r>
      <w:r w:rsidRPr="00FC54DA">
        <w:rPr>
          <w:lang w:val="ru-RU"/>
        </w:rPr>
        <w:t xml:space="preserve"> </w:t>
      </w:r>
      <w:r>
        <w:rPr>
          <w:lang w:val="ru-RU"/>
        </w:rPr>
        <w:t>телевидение</w:t>
      </w:r>
      <w:r w:rsidRPr="00FC54DA">
        <w:rPr>
          <w:lang w:val="ru-RU"/>
        </w:rPr>
        <w:t xml:space="preserve"> </w:t>
      </w:r>
      <w:r>
        <w:rPr>
          <w:lang w:val="ru-RU"/>
        </w:rPr>
        <w:t>низкой</w:t>
      </w:r>
      <w:r w:rsidRPr="00FC54DA">
        <w:rPr>
          <w:lang w:val="ru-RU"/>
        </w:rPr>
        <w:t xml:space="preserve"> </w:t>
      </w:r>
      <w:r>
        <w:rPr>
          <w:lang w:val="ru-RU"/>
        </w:rPr>
        <w:t>четкости</w:t>
      </w:r>
      <w:r w:rsidRPr="00FC54DA">
        <w:rPr>
          <w:lang w:val="ru-RU"/>
        </w:rPr>
        <w:t xml:space="preserve"> (</w:t>
      </w:r>
      <w:r>
        <w:rPr>
          <w:lang w:val="ru-RU"/>
        </w:rPr>
        <w:t>ТНЧ</w:t>
      </w:r>
      <w:r w:rsidRPr="00FC54DA">
        <w:rPr>
          <w:lang w:val="ru-RU"/>
        </w:rPr>
        <w:t xml:space="preserve">) </w:t>
      </w:r>
      <w:r>
        <w:rPr>
          <w:lang w:val="ru-RU"/>
        </w:rPr>
        <w:t>начинает</w:t>
      </w:r>
      <w:r w:rsidRPr="00FC54DA">
        <w:rPr>
          <w:lang w:val="ru-RU"/>
        </w:rPr>
        <w:t xml:space="preserve"> </w:t>
      </w:r>
      <w:r>
        <w:rPr>
          <w:lang w:val="ru-RU"/>
        </w:rPr>
        <w:t>широко</w:t>
      </w:r>
      <w:r w:rsidRPr="00FC54DA">
        <w:rPr>
          <w:lang w:val="ru-RU"/>
        </w:rPr>
        <w:t xml:space="preserve"> </w:t>
      </w:r>
      <w:r>
        <w:rPr>
          <w:lang w:val="ru-RU"/>
        </w:rPr>
        <w:t>применяться</w:t>
      </w:r>
      <w:r w:rsidRPr="00FC54DA">
        <w:rPr>
          <w:lang w:val="ru-RU"/>
        </w:rPr>
        <w:t xml:space="preserve"> </w:t>
      </w:r>
      <w:r>
        <w:rPr>
          <w:lang w:val="ru-RU"/>
        </w:rPr>
        <w:t>в</w:t>
      </w:r>
      <w:r w:rsidRPr="00FC54DA">
        <w:rPr>
          <w:lang w:val="ru-RU"/>
        </w:rPr>
        <w:t xml:space="preserve"> </w:t>
      </w:r>
      <w:r>
        <w:rPr>
          <w:lang w:val="ru-RU"/>
        </w:rPr>
        <w:t>радиовещании</w:t>
      </w:r>
      <w:r w:rsidRPr="00FC54DA">
        <w:rPr>
          <w:lang w:val="ru-RU"/>
        </w:rPr>
        <w:t xml:space="preserve"> </w:t>
      </w:r>
      <w:r w:rsidRPr="00755EE2">
        <w:rPr>
          <w:lang w:val="ru-RU"/>
        </w:rPr>
        <w:t>для приема на подвижные приемники сигналов мультимедийных приложений и приложений передачи данных</w:t>
      </w:r>
      <w:r w:rsidRPr="00FC54DA">
        <w:rPr>
          <w:lang w:val="ru-RU"/>
        </w:rPr>
        <w:t>;</w:t>
      </w:r>
    </w:p>
    <w:p w:rsidR="004C583C" w:rsidRPr="00FC54DA" w:rsidRDefault="004C583C" w:rsidP="00116A9F">
      <w:pPr>
        <w:spacing w:before="80"/>
        <w:rPr>
          <w:lang w:val="ru-RU" w:eastAsia="ja-JP"/>
        </w:rPr>
      </w:pPr>
      <w:r w:rsidRPr="007F1244">
        <w:rPr>
          <w:lang w:val="en-US" w:eastAsia="ja-JP"/>
        </w:rPr>
        <w:t>e</w:t>
      </w:r>
      <w:r w:rsidRPr="00FC54DA">
        <w:rPr>
          <w:lang w:val="ru-RU" w:eastAsia="ja-JP"/>
        </w:rPr>
        <w:t>)</w:t>
      </w:r>
      <w:r w:rsidRPr="00FC54DA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Рекомендации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FC54DA">
        <w:rPr>
          <w:lang w:val="ru-RU" w:eastAsia="ja-JP"/>
        </w:rPr>
        <w:t>-</w:t>
      </w:r>
      <w:r>
        <w:rPr>
          <w:lang w:val="ru-RU" w:eastAsia="ja-JP"/>
        </w:rPr>
        <w:t>Т</w:t>
      </w:r>
      <w:r w:rsidRPr="00FC54DA">
        <w:rPr>
          <w:lang w:val="ru-RU" w:eastAsia="ja-JP"/>
        </w:rPr>
        <w:t xml:space="preserve"> </w:t>
      </w:r>
      <w:r w:rsidRPr="007F1244">
        <w:rPr>
          <w:lang w:val="en-US" w:eastAsia="ja-JP"/>
        </w:rPr>
        <w:t>J</w:t>
      </w:r>
      <w:r w:rsidRPr="00FC54DA">
        <w:rPr>
          <w:lang w:val="ru-RU" w:eastAsia="ja-JP"/>
        </w:rPr>
        <w:t>.247</w:t>
      </w:r>
      <w:r>
        <w:rPr>
          <w:rStyle w:val="FootnoteReference"/>
          <w:lang w:val="ru-RU" w:eastAsia="ja-JP"/>
        </w:rPr>
        <w:footnoteReference w:id="2"/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определяются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объективные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приемы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измерения</w:t>
      </w:r>
      <w:r w:rsidRPr="00FC54DA">
        <w:rPr>
          <w:lang w:val="ru-RU" w:eastAsia="ja-JP"/>
        </w:rPr>
        <w:t xml:space="preserve"> </w:t>
      </w:r>
      <w:r w:rsidRPr="00670D3E">
        <w:rPr>
          <w:lang w:val="ru-RU"/>
        </w:rPr>
        <w:t>воспринимаемого качества изображения</w:t>
      </w:r>
      <w:r>
        <w:rPr>
          <w:lang w:val="ru-RU"/>
        </w:rPr>
        <w:t xml:space="preserve">, применимые к применениям ТНЧ </w:t>
      </w:r>
      <w:r w:rsidRPr="00670D3E">
        <w:rPr>
          <w:lang w:val="ru-RU"/>
        </w:rPr>
        <w:t>при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наличии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полного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эталонного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сигнала</w:t>
      </w:r>
      <w:r w:rsidRPr="00FC54DA">
        <w:rPr>
          <w:lang w:val="ru-RU" w:eastAsia="ja-JP"/>
        </w:rPr>
        <w:t>;</w:t>
      </w:r>
    </w:p>
    <w:p w:rsidR="004C583C" w:rsidRPr="00FC54DA" w:rsidRDefault="004C583C" w:rsidP="00116A9F">
      <w:pPr>
        <w:spacing w:before="80"/>
        <w:rPr>
          <w:lang w:val="ru-RU"/>
        </w:rPr>
      </w:pPr>
      <w:r w:rsidRPr="007F1244">
        <w:rPr>
          <w:lang w:val="en-US" w:eastAsia="ja-JP"/>
        </w:rPr>
        <w:t>f</w:t>
      </w:r>
      <w:r w:rsidRPr="00FC54DA">
        <w:rPr>
          <w:lang w:val="ru-RU"/>
        </w:rPr>
        <w:t>)</w:t>
      </w:r>
      <w:r w:rsidRPr="00FC54DA">
        <w:rPr>
          <w:lang w:val="ru-RU"/>
        </w:rPr>
        <w:tab/>
      </w:r>
      <w:r>
        <w:rPr>
          <w:lang w:val="ru-RU"/>
        </w:rPr>
        <w:t>что</w:t>
      </w:r>
      <w:r w:rsidRPr="00FC54DA">
        <w:rPr>
          <w:lang w:val="ru-RU"/>
        </w:rPr>
        <w:t xml:space="preserve"> </w:t>
      </w:r>
      <w:r>
        <w:rPr>
          <w:lang w:val="ru-RU" w:eastAsia="ja-JP"/>
        </w:rPr>
        <w:t>объективные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приемы</w:t>
      </w:r>
      <w:r w:rsidRPr="00FC54DA">
        <w:rPr>
          <w:lang w:val="ru-RU" w:eastAsia="ja-JP"/>
        </w:rPr>
        <w:t xml:space="preserve"> </w:t>
      </w:r>
      <w:r>
        <w:rPr>
          <w:lang w:val="ru-RU" w:eastAsia="ja-JP"/>
        </w:rPr>
        <w:t>измерения</w:t>
      </w:r>
      <w:r w:rsidRPr="00FC54DA">
        <w:rPr>
          <w:lang w:val="ru-RU" w:eastAsia="ja-JP"/>
        </w:rPr>
        <w:t xml:space="preserve"> </w:t>
      </w:r>
      <w:r w:rsidRPr="00670D3E">
        <w:rPr>
          <w:lang w:val="ru-RU"/>
        </w:rPr>
        <w:t>воспринимаемого качества изображения</w:t>
      </w:r>
      <w:r w:rsidRPr="00FC54DA">
        <w:rPr>
          <w:lang w:val="ru-RU"/>
        </w:rPr>
        <w:t xml:space="preserve"> </w:t>
      </w:r>
      <w:r>
        <w:rPr>
          <w:lang w:val="ru-RU"/>
        </w:rPr>
        <w:t>ТНЧ могут дополнять субъективные методы оценки</w:t>
      </w:r>
      <w:r w:rsidRPr="00FC54DA">
        <w:rPr>
          <w:lang w:val="ru-RU"/>
        </w:rPr>
        <w:t>,</w:t>
      </w:r>
    </w:p>
    <w:p w:rsidR="004C583C" w:rsidRPr="00CC25E0" w:rsidRDefault="004C583C" w:rsidP="00116A9F">
      <w:pPr>
        <w:pStyle w:val="Call"/>
        <w:spacing w:before="80"/>
        <w:rPr>
          <w:lang w:val="ru-RU"/>
        </w:rPr>
      </w:pPr>
      <w:r>
        <w:rPr>
          <w:lang w:val="ru-RU"/>
        </w:rPr>
        <w:t>признавая</w:t>
      </w:r>
      <w:r w:rsidRPr="00E8448E">
        <w:rPr>
          <w:i w:val="0"/>
          <w:iCs/>
          <w:lang w:val="ru-RU"/>
        </w:rPr>
        <w:t>,</w:t>
      </w:r>
    </w:p>
    <w:p w:rsidR="004C583C" w:rsidRPr="00CC25E0" w:rsidRDefault="004C583C" w:rsidP="00116A9F">
      <w:pPr>
        <w:spacing w:before="80"/>
        <w:rPr>
          <w:lang w:val="ru-RU"/>
        </w:rPr>
      </w:pPr>
      <w:r w:rsidRPr="007F1244">
        <w:rPr>
          <w:lang w:val="en-US"/>
        </w:rPr>
        <w:t>a</w:t>
      </w:r>
      <w:r w:rsidRPr="00CC25E0">
        <w:rPr>
          <w:lang w:val="ru-RU"/>
        </w:rPr>
        <w:t>)</w:t>
      </w:r>
      <w:r w:rsidRPr="00CC25E0">
        <w:rPr>
          <w:lang w:val="ru-RU"/>
        </w:rPr>
        <w:tab/>
      </w:r>
      <w:r>
        <w:rPr>
          <w:lang w:val="ru-RU"/>
        </w:rPr>
        <w:t>что использование ТНЧ в основном рассчитано на просмотр на небольших экранах, таких, которые имеются у портативных и мобильных приемников</w:t>
      </w:r>
      <w:r w:rsidRPr="00CC25E0">
        <w:rPr>
          <w:lang w:val="ru-RU"/>
        </w:rPr>
        <w:t>,</w:t>
      </w:r>
    </w:p>
    <w:p w:rsidR="004C583C" w:rsidRPr="007563D7" w:rsidRDefault="004C583C" w:rsidP="00116A9F">
      <w:pPr>
        <w:pStyle w:val="Call"/>
        <w:spacing w:before="80"/>
        <w:rPr>
          <w:lang w:val="ru-RU"/>
        </w:rPr>
      </w:pPr>
      <w:r>
        <w:rPr>
          <w:lang w:val="ru-RU"/>
        </w:rPr>
        <w:t>рекомендует</w:t>
      </w:r>
      <w:r w:rsidRPr="00E8448E">
        <w:rPr>
          <w:i w:val="0"/>
          <w:iCs/>
          <w:lang w:val="ru-RU"/>
        </w:rPr>
        <w:t>,</w:t>
      </w:r>
    </w:p>
    <w:p w:rsidR="004C583C" w:rsidRPr="00A15A9C" w:rsidRDefault="004C583C" w:rsidP="00116A9F">
      <w:pPr>
        <w:spacing w:before="80"/>
        <w:rPr>
          <w:lang w:val="ru-RU"/>
        </w:rPr>
      </w:pPr>
      <w:r w:rsidRPr="00A15A9C">
        <w:rPr>
          <w:b/>
          <w:lang w:val="ru-RU"/>
        </w:rPr>
        <w:t>1</w:t>
      </w:r>
      <w:r w:rsidRPr="00A15A9C">
        <w:rPr>
          <w:b/>
          <w:lang w:val="ru-RU"/>
        </w:rPr>
        <w:tab/>
      </w:r>
      <w:r w:rsidRPr="00CC25E0">
        <w:rPr>
          <w:bCs/>
          <w:lang w:val="ru-RU"/>
        </w:rPr>
        <w:t>чтобы</w:t>
      </w:r>
      <w:r w:rsidRPr="00A15A9C">
        <w:rPr>
          <w:b/>
          <w:lang w:val="ru-RU"/>
        </w:rPr>
        <w:t xml:space="preserve"> </w:t>
      </w:r>
      <w:r>
        <w:rPr>
          <w:lang w:val="ru-RU"/>
        </w:rPr>
        <w:t>руководящие</w:t>
      </w:r>
      <w:r w:rsidRPr="00A15A9C">
        <w:rPr>
          <w:lang w:val="ru-RU"/>
        </w:rPr>
        <w:t xml:space="preserve"> </w:t>
      </w:r>
      <w:r>
        <w:rPr>
          <w:lang w:val="ru-RU"/>
        </w:rPr>
        <w:t>указания</w:t>
      </w:r>
      <w:r w:rsidRPr="00A15A9C">
        <w:rPr>
          <w:lang w:val="ru-RU"/>
        </w:rPr>
        <w:t xml:space="preserve">, </w:t>
      </w:r>
      <w:r>
        <w:rPr>
          <w:lang w:val="ru-RU"/>
        </w:rPr>
        <w:t>сфера</w:t>
      </w:r>
      <w:r w:rsidRPr="00A15A9C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A15A9C">
        <w:rPr>
          <w:lang w:val="ru-RU"/>
        </w:rPr>
        <w:t xml:space="preserve"> </w:t>
      </w:r>
      <w:r>
        <w:rPr>
          <w:lang w:val="ru-RU"/>
        </w:rPr>
        <w:t>и</w:t>
      </w:r>
      <w:r w:rsidRPr="00A15A9C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A15A9C">
        <w:rPr>
          <w:lang w:val="ru-RU"/>
        </w:rPr>
        <w:t xml:space="preserve">, </w:t>
      </w:r>
      <w:r>
        <w:rPr>
          <w:lang w:val="ru-RU"/>
        </w:rPr>
        <w:t>указанные</w:t>
      </w:r>
      <w:r w:rsidRPr="00A15A9C">
        <w:rPr>
          <w:lang w:val="ru-RU"/>
        </w:rPr>
        <w:t xml:space="preserve"> </w:t>
      </w:r>
      <w:r>
        <w:rPr>
          <w:lang w:val="ru-RU"/>
        </w:rPr>
        <w:t>в</w:t>
      </w:r>
      <w:r w:rsidRPr="00A15A9C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CC25E0">
        <w:rPr>
          <w:lang w:val="en-US"/>
        </w:rPr>
        <w:t> </w:t>
      </w:r>
      <w:r w:rsidRPr="00A15A9C">
        <w:rPr>
          <w:lang w:val="ru-RU"/>
        </w:rPr>
        <w:t xml:space="preserve">1, </w:t>
      </w:r>
      <w:r>
        <w:rPr>
          <w:lang w:val="ru-RU"/>
        </w:rPr>
        <w:t>использовались</w:t>
      </w:r>
      <w:r w:rsidRPr="00A15A9C">
        <w:rPr>
          <w:lang w:val="ru-RU"/>
        </w:rPr>
        <w:t xml:space="preserve"> </w:t>
      </w:r>
      <w:r>
        <w:rPr>
          <w:lang w:val="ru-RU"/>
        </w:rPr>
        <w:t>при</w:t>
      </w:r>
      <w:r w:rsidRPr="00A15A9C">
        <w:rPr>
          <w:lang w:val="ru-RU"/>
        </w:rPr>
        <w:t xml:space="preserve"> </w:t>
      </w:r>
      <w:r>
        <w:rPr>
          <w:lang w:val="ru-RU"/>
        </w:rPr>
        <w:t>применении</w:t>
      </w:r>
      <w:r w:rsidRPr="00A15A9C">
        <w:rPr>
          <w:lang w:val="ru-RU"/>
        </w:rPr>
        <w:t xml:space="preserve"> </w:t>
      </w:r>
      <w:r>
        <w:rPr>
          <w:lang w:val="ru-RU"/>
        </w:rPr>
        <w:t>моделей</w:t>
      </w:r>
      <w:r w:rsidRPr="00A15A9C">
        <w:rPr>
          <w:lang w:val="ru-RU"/>
        </w:rPr>
        <w:t xml:space="preserve"> </w:t>
      </w:r>
      <w:r>
        <w:rPr>
          <w:lang w:val="ru-RU"/>
        </w:rPr>
        <w:t>объективного</w:t>
      </w:r>
      <w:r w:rsidRPr="00A15A9C">
        <w:rPr>
          <w:lang w:val="ru-RU"/>
        </w:rPr>
        <w:t xml:space="preserve"> </w:t>
      </w:r>
      <w:r>
        <w:rPr>
          <w:lang w:val="ru-RU"/>
        </w:rPr>
        <w:t>измерения</w:t>
      </w:r>
      <w:r w:rsidRPr="00A15A9C">
        <w:rPr>
          <w:lang w:val="ru-RU"/>
        </w:rPr>
        <w:t xml:space="preserve"> </w:t>
      </w:r>
      <w:r>
        <w:rPr>
          <w:lang w:val="ru-RU"/>
        </w:rPr>
        <w:t>качества</w:t>
      </w:r>
      <w:r w:rsidRPr="00A15A9C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A15A9C">
        <w:rPr>
          <w:lang w:val="ru-RU"/>
        </w:rPr>
        <w:t xml:space="preserve">, </w:t>
      </w:r>
      <w:r>
        <w:rPr>
          <w:lang w:val="ru-RU"/>
        </w:rPr>
        <w:t>определенных</w:t>
      </w:r>
      <w:r w:rsidRPr="00A15A9C">
        <w:rPr>
          <w:lang w:val="ru-RU"/>
        </w:rPr>
        <w:t xml:space="preserve"> </w:t>
      </w:r>
      <w:r>
        <w:rPr>
          <w:lang w:val="ru-RU"/>
        </w:rPr>
        <w:t>в</w:t>
      </w:r>
      <w:r w:rsidRPr="00A15A9C">
        <w:rPr>
          <w:lang w:val="ru-RU"/>
        </w:rPr>
        <w:t xml:space="preserve"> </w:t>
      </w:r>
      <w:r>
        <w:rPr>
          <w:lang w:val="ru-RU"/>
        </w:rPr>
        <w:t>пункте</w:t>
      </w:r>
      <w:r w:rsidRPr="00CC25E0">
        <w:rPr>
          <w:lang w:val="en-US"/>
        </w:rPr>
        <w:t> </w:t>
      </w:r>
      <w:r w:rsidRPr="00A15A9C">
        <w:rPr>
          <w:lang w:val="ru-RU"/>
        </w:rPr>
        <w:t xml:space="preserve">2 </w:t>
      </w:r>
      <w:r>
        <w:rPr>
          <w:lang w:val="ru-RU"/>
        </w:rPr>
        <w:t>раздела</w:t>
      </w:r>
      <w:r w:rsidRPr="00A15A9C">
        <w:rPr>
          <w:lang w:val="ru-RU"/>
        </w:rPr>
        <w:t xml:space="preserve"> </w:t>
      </w:r>
      <w:r>
        <w:rPr>
          <w:i/>
          <w:iCs/>
          <w:lang w:val="ru-RU"/>
        </w:rPr>
        <w:t>рекомендует</w:t>
      </w:r>
      <w:r w:rsidRPr="00A15A9C">
        <w:rPr>
          <w:lang w:val="ru-RU"/>
        </w:rPr>
        <w:t>;</w:t>
      </w:r>
    </w:p>
    <w:p w:rsidR="004C583C" w:rsidRPr="00A15A9C" w:rsidRDefault="004C583C" w:rsidP="00116A9F">
      <w:pPr>
        <w:spacing w:before="80"/>
        <w:rPr>
          <w:lang w:val="ru-RU" w:eastAsia="ja-JP"/>
        </w:rPr>
      </w:pPr>
      <w:r w:rsidRPr="00A15A9C">
        <w:rPr>
          <w:b/>
          <w:lang w:val="ru-RU"/>
        </w:rPr>
        <w:t>2</w:t>
      </w:r>
      <w:r w:rsidRPr="00A15A9C">
        <w:rPr>
          <w:b/>
          <w:lang w:val="ru-RU"/>
        </w:rPr>
        <w:tab/>
      </w:r>
      <w:r w:rsidRPr="00A15A9C">
        <w:rPr>
          <w:bCs/>
          <w:lang w:val="ru-RU"/>
        </w:rPr>
        <w:t>чтобы</w:t>
      </w:r>
      <w:r>
        <w:rPr>
          <w:lang w:val="ru-RU"/>
        </w:rPr>
        <w:t xml:space="preserve"> модели объективного измерения воспринимаемого качества изображения, описанные в Рекомендации МСЭ-Т </w:t>
      </w:r>
      <w:r w:rsidRPr="007F1244">
        <w:rPr>
          <w:lang w:val="en-US" w:eastAsia="ja-JP"/>
        </w:rPr>
        <w:t>J</w:t>
      </w:r>
      <w:r w:rsidRPr="00A15A9C">
        <w:rPr>
          <w:lang w:val="ru-RU" w:eastAsia="ja-JP"/>
        </w:rPr>
        <w:t>.247</w:t>
      </w:r>
      <w:r>
        <w:rPr>
          <w:lang w:val="ru-RU" w:eastAsia="ja-JP"/>
        </w:rPr>
        <w:t xml:space="preserve">, использовались для применений радиовещания, использующих ТНЧ, </w:t>
      </w:r>
      <w:r w:rsidRPr="00670D3E">
        <w:rPr>
          <w:lang w:val="ru-RU"/>
        </w:rPr>
        <w:t>при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наличии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полного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эталонного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сигнала</w:t>
      </w:r>
      <w:r w:rsidRPr="00A15A9C">
        <w:rPr>
          <w:lang w:val="ru-RU"/>
        </w:rPr>
        <w:t>.</w:t>
      </w:r>
    </w:p>
    <w:p w:rsidR="004C583C" w:rsidRPr="00E8448E" w:rsidRDefault="004C583C" w:rsidP="004C583C">
      <w:pPr>
        <w:rPr>
          <w:sz w:val="20"/>
          <w:lang w:val="ru-RU" w:eastAsia="ja-JP"/>
        </w:rPr>
      </w:pPr>
      <w:r w:rsidRPr="00E8448E">
        <w:rPr>
          <w:sz w:val="20"/>
          <w:lang w:val="ru-RU" w:eastAsia="ja-JP"/>
        </w:rPr>
        <w:t>ПРИМЕЧАНИЕ</w:t>
      </w:r>
      <w:r w:rsidRPr="00E8448E">
        <w:rPr>
          <w:sz w:val="20"/>
          <w:lang w:val="en-US" w:eastAsia="ja-JP"/>
        </w:rPr>
        <w:t> </w:t>
      </w:r>
      <w:r w:rsidRPr="00E8448E">
        <w:rPr>
          <w:sz w:val="20"/>
          <w:lang w:val="ru-RU" w:eastAsia="ja-JP"/>
        </w:rPr>
        <w:t>1.</w:t>
      </w:r>
      <w:r w:rsidRPr="00E8448E">
        <w:rPr>
          <w:sz w:val="20"/>
          <w:lang w:val="en-US" w:eastAsia="ja-JP"/>
        </w:rPr>
        <w:t> </w:t>
      </w:r>
      <w:r w:rsidRPr="00E8448E">
        <w:rPr>
          <w:sz w:val="20"/>
          <w:lang w:val="ru-RU" w:eastAsia="ja-JP"/>
        </w:rPr>
        <w:t>–</w:t>
      </w:r>
      <w:r w:rsidRPr="00E8448E">
        <w:rPr>
          <w:sz w:val="20"/>
          <w:lang w:val="en-US" w:eastAsia="ja-JP"/>
        </w:rPr>
        <w:t> </w:t>
      </w:r>
      <w:r w:rsidRPr="00E8448E">
        <w:rPr>
          <w:sz w:val="20"/>
          <w:lang w:val="ru-RU" w:eastAsia="ja-JP"/>
        </w:rPr>
        <w:t xml:space="preserve">Краткие описания моделей измерения для сведения приводятся в Приложениях 2–5. </w:t>
      </w:r>
      <w:r w:rsidR="00E8448E">
        <w:rPr>
          <w:sz w:val="20"/>
          <w:lang w:val="ru-RU" w:eastAsia="ja-JP"/>
        </w:rPr>
        <w:t>См.</w:t>
      </w:r>
      <w:r w:rsidR="00E8448E">
        <w:rPr>
          <w:sz w:val="20"/>
          <w:lang w:val="en-US" w:eastAsia="ja-JP"/>
        </w:rPr>
        <w:t> </w:t>
      </w:r>
      <w:r w:rsidRPr="00E8448E">
        <w:rPr>
          <w:sz w:val="20"/>
          <w:lang w:val="ru-RU" w:eastAsia="ja-JP"/>
        </w:rPr>
        <w:t>дополнительные подробности в Рекомендации МСЭ-</w:t>
      </w:r>
      <w:r w:rsidRPr="00E8448E">
        <w:rPr>
          <w:sz w:val="20"/>
          <w:lang w:val="en-US" w:eastAsia="ja-JP"/>
        </w:rPr>
        <w:t>T</w:t>
      </w:r>
      <w:r w:rsidRPr="00E8448E">
        <w:rPr>
          <w:sz w:val="20"/>
          <w:lang w:val="ru-RU" w:eastAsia="ja-JP"/>
        </w:rPr>
        <w:t xml:space="preserve"> </w:t>
      </w:r>
      <w:r w:rsidRPr="00E8448E">
        <w:rPr>
          <w:sz w:val="20"/>
          <w:lang w:val="en-US" w:eastAsia="ja-JP"/>
        </w:rPr>
        <w:t>J</w:t>
      </w:r>
      <w:r w:rsidRPr="00E8448E">
        <w:rPr>
          <w:sz w:val="20"/>
          <w:lang w:val="ru-RU" w:eastAsia="ja-JP"/>
        </w:rPr>
        <w:t>.247.</w:t>
      </w:r>
    </w:p>
    <w:p w:rsidR="004C583C" w:rsidRPr="00781A5D" w:rsidRDefault="004C583C" w:rsidP="004C583C">
      <w:pPr>
        <w:pStyle w:val="AnnexNoTitle"/>
        <w:rPr>
          <w:lang w:val="ru-RU" w:eastAsia="ja-JP"/>
        </w:rPr>
      </w:pPr>
      <w:r>
        <w:rPr>
          <w:lang w:val="ru-RU" w:eastAsia="ja-JP"/>
        </w:rPr>
        <w:lastRenderedPageBreak/>
        <w:t>Приложение</w:t>
      </w:r>
      <w:r w:rsidRPr="00781A5D">
        <w:rPr>
          <w:lang w:val="ru-RU" w:eastAsia="ja-JP"/>
        </w:rPr>
        <w:t xml:space="preserve"> 1</w:t>
      </w:r>
    </w:p>
    <w:p w:rsidR="004C583C" w:rsidRPr="00781A5D" w:rsidRDefault="004C583C" w:rsidP="004C583C">
      <w:pPr>
        <w:pStyle w:val="Heading1"/>
        <w:rPr>
          <w:lang w:val="ru-RU"/>
        </w:rPr>
      </w:pPr>
      <w:r w:rsidRPr="00781A5D">
        <w:rPr>
          <w:lang w:val="ru-RU"/>
        </w:rPr>
        <w:t>1</w:t>
      </w:r>
      <w:r w:rsidRPr="00781A5D">
        <w:rPr>
          <w:lang w:val="ru-RU"/>
        </w:rPr>
        <w:tab/>
      </w:r>
      <w:r>
        <w:rPr>
          <w:lang w:val="ru-RU"/>
        </w:rPr>
        <w:t>Введение</w:t>
      </w:r>
    </w:p>
    <w:p w:rsidR="004C583C" w:rsidRPr="00781A5D" w:rsidRDefault="004C583C" w:rsidP="004C583C">
      <w:pPr>
        <w:rPr>
          <w:color w:val="000000"/>
          <w:lang w:val="ru-RU"/>
        </w:rPr>
      </w:pPr>
      <w:r>
        <w:rPr>
          <w:lang w:val="ru-RU"/>
        </w:rPr>
        <w:t>В</w:t>
      </w:r>
      <w:r w:rsidRPr="009C75E2">
        <w:rPr>
          <w:lang w:val="ru-RU"/>
        </w:rPr>
        <w:t xml:space="preserve"> </w:t>
      </w:r>
      <w:r>
        <w:rPr>
          <w:lang w:val="ru-RU"/>
        </w:rPr>
        <w:t>настоящей</w:t>
      </w:r>
      <w:r w:rsidRPr="009C75E2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C75E2">
        <w:rPr>
          <w:lang w:val="ru-RU"/>
        </w:rPr>
        <w:t xml:space="preserve"> </w:t>
      </w:r>
      <w:r>
        <w:rPr>
          <w:lang w:val="ru-RU"/>
        </w:rPr>
        <w:t>определяются</w:t>
      </w:r>
      <w:r w:rsidRPr="009C75E2">
        <w:rPr>
          <w:lang w:val="ru-RU"/>
        </w:rPr>
        <w:t xml:space="preserve"> </w:t>
      </w:r>
      <w:r>
        <w:rPr>
          <w:lang w:val="ru-RU"/>
        </w:rPr>
        <w:t>методы</w:t>
      </w:r>
      <w:r w:rsidRPr="009C75E2">
        <w:rPr>
          <w:lang w:val="ru-RU"/>
        </w:rPr>
        <w:t xml:space="preserve"> </w:t>
      </w:r>
      <w:r>
        <w:rPr>
          <w:lang w:val="ru-RU"/>
        </w:rPr>
        <w:t>оценки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воспринимаемого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качества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изображения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радиовещательных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применений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с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использованием</w:t>
      </w:r>
      <w:r w:rsidRPr="009C75E2">
        <w:rPr>
          <w:lang w:val="ru-RU"/>
        </w:rPr>
        <w:t xml:space="preserve"> </w:t>
      </w:r>
      <w:r>
        <w:rPr>
          <w:lang w:val="ru-RU"/>
        </w:rPr>
        <w:t>ТНЧ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при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наличии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полного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эталонного</w:t>
      </w:r>
      <w:r w:rsidRPr="009C75E2">
        <w:rPr>
          <w:lang w:val="ru-RU"/>
        </w:rPr>
        <w:t xml:space="preserve"> </w:t>
      </w:r>
      <w:r w:rsidRPr="00670D3E">
        <w:rPr>
          <w:lang w:val="ru-RU"/>
        </w:rPr>
        <w:t>сигнала</w:t>
      </w:r>
      <w:r w:rsidRPr="00781A5D">
        <w:rPr>
          <w:color w:val="000000"/>
          <w:lang w:val="ru-RU"/>
        </w:rPr>
        <w:t>.</w:t>
      </w:r>
    </w:p>
    <w:p w:rsidR="004C583C" w:rsidRPr="00781A5D" w:rsidRDefault="004C583C" w:rsidP="004C583C">
      <w:pPr>
        <w:rPr>
          <w:lang w:val="ru-RU"/>
        </w:rPr>
      </w:pPr>
      <w:r>
        <w:rPr>
          <w:lang w:val="ru-RU"/>
        </w:rPr>
        <w:t>Описываемые</w:t>
      </w:r>
      <w:r w:rsidRPr="00781A5D">
        <w:rPr>
          <w:lang w:val="ru-RU"/>
        </w:rPr>
        <w:t xml:space="preserve"> </w:t>
      </w:r>
      <w:r>
        <w:rPr>
          <w:lang w:val="ru-RU"/>
        </w:rPr>
        <w:t>в</w:t>
      </w:r>
      <w:r w:rsidRPr="00781A5D">
        <w:rPr>
          <w:lang w:val="ru-RU"/>
        </w:rPr>
        <w:t xml:space="preserve"> </w:t>
      </w:r>
      <w:r>
        <w:rPr>
          <w:lang w:val="ru-RU"/>
        </w:rPr>
        <w:t>настоящей</w:t>
      </w:r>
      <w:r w:rsidRPr="00781A5D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781A5D">
        <w:rPr>
          <w:lang w:val="ru-RU"/>
        </w:rPr>
        <w:t xml:space="preserve"> </w:t>
      </w:r>
      <w:r>
        <w:rPr>
          <w:lang w:val="ru-RU"/>
        </w:rPr>
        <w:t>методы</w:t>
      </w:r>
      <w:r w:rsidRPr="00781A5D">
        <w:rPr>
          <w:lang w:val="ru-RU"/>
        </w:rPr>
        <w:t xml:space="preserve"> </w:t>
      </w:r>
      <w:r>
        <w:rPr>
          <w:lang w:val="ru-RU"/>
        </w:rPr>
        <w:t>оценки</w:t>
      </w:r>
      <w:r w:rsidRPr="00781A5D">
        <w:rPr>
          <w:lang w:val="ru-RU"/>
        </w:rPr>
        <w:t xml:space="preserve"> </w:t>
      </w:r>
      <w:r>
        <w:rPr>
          <w:lang w:val="ru-RU"/>
        </w:rPr>
        <w:t>применимы</w:t>
      </w:r>
      <w:r w:rsidRPr="00781A5D">
        <w:rPr>
          <w:lang w:val="ru-RU"/>
        </w:rPr>
        <w:t xml:space="preserve"> </w:t>
      </w:r>
      <w:r>
        <w:rPr>
          <w:lang w:val="ru-RU"/>
        </w:rPr>
        <w:t>к</w:t>
      </w:r>
      <w:r w:rsidRPr="00781A5D">
        <w:rPr>
          <w:lang w:val="ru-RU"/>
        </w:rPr>
        <w:t>:</w:t>
      </w:r>
    </w:p>
    <w:p w:rsidR="004C583C" w:rsidRPr="00BA7298" w:rsidRDefault="004C583C" w:rsidP="004C583C">
      <w:pPr>
        <w:pStyle w:val="enumlev1"/>
        <w:rPr>
          <w:lang w:val="ru-RU"/>
        </w:rPr>
      </w:pPr>
      <w:r w:rsidRPr="00BA7298">
        <w:rPr>
          <w:lang w:val="ru-RU"/>
        </w:rPr>
        <w:t>–</w:t>
      </w:r>
      <w:r w:rsidRPr="00BA7298">
        <w:rPr>
          <w:lang w:val="ru-RU"/>
        </w:rPr>
        <w:tab/>
      </w:r>
      <w:r>
        <w:rPr>
          <w:lang w:val="ru-RU"/>
        </w:rPr>
        <w:t>оценке, характеристикам и испытанию кодеков</w:t>
      </w:r>
      <w:r w:rsidRPr="00BA7298">
        <w:rPr>
          <w:lang w:val="ru-RU" w:eastAsia="ja-JP"/>
        </w:rPr>
        <w:t>;</w:t>
      </w:r>
    </w:p>
    <w:p w:rsidR="004C583C" w:rsidRPr="00BA7298" w:rsidRDefault="004C583C" w:rsidP="004C583C">
      <w:pPr>
        <w:pStyle w:val="enumlev1"/>
        <w:rPr>
          <w:lang w:val="ru-RU"/>
        </w:rPr>
      </w:pPr>
      <w:r w:rsidRPr="00BA7298">
        <w:rPr>
          <w:lang w:val="ru-RU"/>
        </w:rPr>
        <w:t>–</w:t>
      </w:r>
      <w:r w:rsidRPr="00BA7298">
        <w:rPr>
          <w:lang w:val="ru-RU"/>
        </w:rPr>
        <w:tab/>
      </w:r>
      <w:r>
        <w:rPr>
          <w:lang w:val="ru-RU"/>
        </w:rPr>
        <w:t>контролю качества, потенциально в режиме реального времени, у источника в процессе эксплуатации</w:t>
      </w:r>
      <w:r w:rsidRPr="00BA7298">
        <w:rPr>
          <w:lang w:val="ru-RU"/>
        </w:rPr>
        <w:t>;</w:t>
      </w:r>
    </w:p>
    <w:p w:rsidR="004C583C" w:rsidRPr="00882522" w:rsidRDefault="004C583C" w:rsidP="004C583C">
      <w:pPr>
        <w:pStyle w:val="enumlev1"/>
        <w:rPr>
          <w:lang w:val="ru-RU"/>
        </w:rPr>
      </w:pPr>
      <w:r w:rsidRPr="00882522">
        <w:rPr>
          <w:lang w:val="ru-RU"/>
        </w:rPr>
        <w:t>–</w:t>
      </w:r>
      <w:r w:rsidRPr="00882522">
        <w:rPr>
          <w:lang w:val="ru-RU"/>
        </w:rPr>
        <w:tab/>
      </w:r>
      <w:r>
        <w:rPr>
          <w:lang w:val="ru-RU"/>
        </w:rPr>
        <w:t>контролю качества удаленного места назначения при наличии копии источника</w:t>
      </w:r>
      <w:r w:rsidRPr="00882522">
        <w:rPr>
          <w:lang w:val="ru-RU"/>
        </w:rPr>
        <w:t>;</w:t>
      </w:r>
    </w:p>
    <w:p w:rsidR="004C583C" w:rsidRPr="00882522" w:rsidRDefault="004C583C" w:rsidP="004C583C">
      <w:pPr>
        <w:pStyle w:val="enumlev1"/>
        <w:rPr>
          <w:lang w:val="ru-RU" w:eastAsia="ja-JP"/>
        </w:rPr>
      </w:pPr>
      <w:r w:rsidRPr="00882522">
        <w:rPr>
          <w:lang w:val="ru-RU"/>
        </w:rPr>
        <w:t>–</w:t>
      </w:r>
      <w:r w:rsidRPr="00882522">
        <w:rPr>
          <w:lang w:val="ru-RU"/>
        </w:rPr>
        <w:tab/>
      </w:r>
      <w:r>
        <w:rPr>
          <w:lang w:val="ru-RU"/>
        </w:rPr>
        <w:t>измерению</w:t>
      </w:r>
      <w:r w:rsidRPr="00882522">
        <w:rPr>
          <w:lang w:val="ru-RU"/>
        </w:rPr>
        <w:t xml:space="preserve"> </w:t>
      </w:r>
      <w:r>
        <w:rPr>
          <w:lang w:val="ru-RU"/>
        </w:rPr>
        <w:t>качества</w:t>
      </w:r>
      <w:r w:rsidRPr="00882522">
        <w:rPr>
          <w:lang w:val="ru-RU"/>
        </w:rPr>
        <w:t xml:space="preserve"> </w:t>
      </w:r>
      <w:r>
        <w:rPr>
          <w:lang w:val="ru-RU"/>
        </w:rPr>
        <w:t>для</w:t>
      </w:r>
      <w:r w:rsidRPr="00882522">
        <w:rPr>
          <w:lang w:val="ru-RU"/>
        </w:rPr>
        <w:t xml:space="preserve"> </w:t>
      </w:r>
      <w:r>
        <w:rPr>
          <w:lang w:val="ru-RU"/>
        </w:rPr>
        <w:t>контроля</w:t>
      </w:r>
      <w:r w:rsidRPr="00882522">
        <w:rPr>
          <w:lang w:val="ru-RU"/>
        </w:rPr>
        <w:t xml:space="preserve"> </w:t>
      </w:r>
      <w:r>
        <w:rPr>
          <w:lang w:val="ru-RU"/>
        </w:rPr>
        <w:t>системы</w:t>
      </w:r>
      <w:r w:rsidRPr="00882522">
        <w:rPr>
          <w:lang w:val="ru-RU"/>
        </w:rPr>
        <w:t xml:space="preserve"> </w:t>
      </w:r>
      <w:r>
        <w:rPr>
          <w:lang w:val="ru-RU"/>
        </w:rPr>
        <w:t>хранения</w:t>
      </w:r>
      <w:r w:rsidRPr="00882522">
        <w:rPr>
          <w:lang w:val="ru-RU"/>
        </w:rPr>
        <w:t xml:space="preserve"> </w:t>
      </w:r>
      <w:r>
        <w:rPr>
          <w:lang w:val="ru-RU"/>
        </w:rPr>
        <w:t>или</w:t>
      </w:r>
      <w:r w:rsidRPr="00882522">
        <w:rPr>
          <w:lang w:val="ru-RU"/>
        </w:rPr>
        <w:t xml:space="preserve"> </w:t>
      </w:r>
      <w:r>
        <w:rPr>
          <w:lang w:val="ru-RU"/>
        </w:rPr>
        <w:t>передачи</w:t>
      </w:r>
      <w:r w:rsidRPr="00882522">
        <w:rPr>
          <w:lang w:val="ru-RU"/>
        </w:rPr>
        <w:t xml:space="preserve">, </w:t>
      </w:r>
      <w:r>
        <w:rPr>
          <w:lang w:val="ru-RU"/>
        </w:rPr>
        <w:t>которая</w:t>
      </w:r>
      <w:r w:rsidRPr="00882522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882522">
        <w:rPr>
          <w:lang w:val="ru-RU"/>
        </w:rPr>
        <w:t xml:space="preserve"> </w:t>
      </w:r>
      <w:r>
        <w:rPr>
          <w:lang w:val="ru-RU"/>
        </w:rPr>
        <w:t>или один шаг, или комплекс методов сжатия и восстановление сжатого изображения</w:t>
      </w:r>
      <w:r w:rsidRPr="00882522">
        <w:rPr>
          <w:lang w:val="ru-RU" w:eastAsia="ja-JP"/>
        </w:rPr>
        <w:t>;</w:t>
      </w:r>
    </w:p>
    <w:p w:rsidR="004C583C" w:rsidRPr="0031348E" w:rsidRDefault="004C583C" w:rsidP="004C583C">
      <w:pPr>
        <w:pStyle w:val="enumlev1"/>
        <w:rPr>
          <w:lang w:val="ru-RU" w:eastAsia="ja-JP"/>
        </w:rPr>
      </w:pPr>
      <w:r w:rsidRPr="0031348E">
        <w:rPr>
          <w:lang w:val="ru-RU"/>
        </w:rPr>
        <w:t>–</w:t>
      </w:r>
      <w:r w:rsidRPr="0031348E">
        <w:rPr>
          <w:lang w:val="ru-RU"/>
        </w:rPr>
        <w:tab/>
      </w:r>
      <w:r>
        <w:rPr>
          <w:lang w:val="ru-RU"/>
        </w:rPr>
        <w:t>лабораторному испытанию видеосистем</w:t>
      </w:r>
      <w:r w:rsidRPr="0031348E">
        <w:rPr>
          <w:lang w:val="ru-RU" w:eastAsia="ja-JP"/>
        </w:rPr>
        <w:t>.</w:t>
      </w:r>
    </w:p>
    <w:p w:rsidR="004C583C" w:rsidRPr="00863B94" w:rsidRDefault="004C583C" w:rsidP="004C583C">
      <w:pPr>
        <w:rPr>
          <w:lang w:val="ru-RU"/>
        </w:rPr>
      </w:pPr>
      <w:r>
        <w:rPr>
          <w:lang w:val="ru-RU"/>
        </w:rPr>
        <w:t>Метод</w:t>
      </w:r>
      <w:r w:rsidRPr="0031348E">
        <w:rPr>
          <w:lang w:val="ru-RU"/>
        </w:rPr>
        <w:t xml:space="preserve"> </w:t>
      </w:r>
      <w:r>
        <w:rPr>
          <w:lang w:val="ru-RU"/>
        </w:rPr>
        <w:t>измерения</w:t>
      </w:r>
      <w:r w:rsidRPr="0031348E">
        <w:rPr>
          <w:lang w:val="ru-RU"/>
        </w:rPr>
        <w:t xml:space="preserve"> </w:t>
      </w:r>
      <w:r>
        <w:rPr>
          <w:lang w:val="ru-RU"/>
        </w:rPr>
        <w:t>при</w:t>
      </w:r>
      <w:r w:rsidRPr="0031348E">
        <w:rPr>
          <w:lang w:val="ru-RU"/>
        </w:rPr>
        <w:t xml:space="preserve"> </w:t>
      </w:r>
      <w:r>
        <w:rPr>
          <w:lang w:val="ru-RU"/>
        </w:rPr>
        <w:t>наличии</w:t>
      </w:r>
      <w:r w:rsidRPr="0031348E">
        <w:rPr>
          <w:lang w:val="ru-RU"/>
        </w:rPr>
        <w:t xml:space="preserve"> </w:t>
      </w:r>
      <w:r>
        <w:rPr>
          <w:lang w:val="ru-RU"/>
        </w:rPr>
        <w:t>полного</w:t>
      </w:r>
      <w:r w:rsidRPr="0031348E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31348E">
        <w:rPr>
          <w:lang w:val="ru-RU"/>
        </w:rPr>
        <w:t xml:space="preserve"> </w:t>
      </w:r>
      <w:r>
        <w:rPr>
          <w:lang w:val="ru-RU"/>
        </w:rPr>
        <w:t>сигнала</w:t>
      </w:r>
      <w:r w:rsidRPr="0031348E">
        <w:rPr>
          <w:lang w:val="ru-RU"/>
        </w:rPr>
        <w:t xml:space="preserve"> </w:t>
      </w:r>
      <w:r>
        <w:rPr>
          <w:lang w:val="ru-RU"/>
        </w:rPr>
        <w:t>может</w:t>
      </w:r>
      <w:r w:rsidRPr="0031348E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31348E">
        <w:rPr>
          <w:lang w:val="ru-RU"/>
        </w:rPr>
        <w:t xml:space="preserve">, </w:t>
      </w:r>
      <w:r>
        <w:rPr>
          <w:lang w:val="ru-RU"/>
        </w:rPr>
        <w:t>когда</w:t>
      </w:r>
      <w:r w:rsidRPr="0031348E">
        <w:rPr>
          <w:lang w:val="ru-RU"/>
        </w:rPr>
        <w:t xml:space="preserve"> </w:t>
      </w:r>
      <w:r>
        <w:rPr>
          <w:lang w:val="ru-RU"/>
        </w:rPr>
        <w:t>в</w:t>
      </w:r>
      <w:r w:rsidRPr="0031348E">
        <w:rPr>
          <w:lang w:val="ru-RU"/>
        </w:rPr>
        <w:t xml:space="preserve"> </w:t>
      </w:r>
      <w:r>
        <w:rPr>
          <w:lang w:val="ru-RU"/>
        </w:rPr>
        <w:t>точке</w:t>
      </w:r>
      <w:r w:rsidRPr="0031348E">
        <w:rPr>
          <w:lang w:val="ru-RU"/>
        </w:rPr>
        <w:t xml:space="preserve"> </w:t>
      </w:r>
      <w:r>
        <w:rPr>
          <w:lang w:val="ru-RU"/>
        </w:rPr>
        <w:t>измерения</w:t>
      </w:r>
      <w:r w:rsidRPr="0031348E">
        <w:rPr>
          <w:lang w:val="ru-RU"/>
        </w:rPr>
        <w:t xml:space="preserve"> </w:t>
      </w:r>
      <w:r>
        <w:rPr>
          <w:lang w:val="ru-RU"/>
        </w:rPr>
        <w:t>наличествует неповрежденный эталонный видеосигнал, как при измерениях на индивидуальном устройстве, так и в цепи процессов в лаборатории или в закрытой среде</w:t>
      </w:r>
      <w:r w:rsidRPr="0031348E">
        <w:rPr>
          <w:lang w:val="ru-RU"/>
        </w:rPr>
        <w:t xml:space="preserve">. </w:t>
      </w:r>
      <w:r>
        <w:rPr>
          <w:lang w:val="ru-RU"/>
        </w:rPr>
        <w:t xml:space="preserve">Методы оценки основываются на обработке изображения низкой четкости при разрешении </w:t>
      </w:r>
      <w:r w:rsidRPr="007F1244">
        <w:rPr>
          <w:lang w:val="en-US"/>
        </w:rPr>
        <w:t>VGA</w:t>
      </w:r>
      <w:r w:rsidRPr="00863B94">
        <w:rPr>
          <w:lang w:val="ru-RU"/>
        </w:rPr>
        <w:t xml:space="preserve">, </w:t>
      </w:r>
      <w:r w:rsidRPr="007F1244">
        <w:rPr>
          <w:lang w:val="en-US"/>
        </w:rPr>
        <w:t>CIF</w:t>
      </w:r>
      <w:r>
        <w:rPr>
          <w:lang w:val="ru-RU"/>
        </w:rPr>
        <w:t xml:space="preserve"> и</w:t>
      </w:r>
      <w:r w:rsidRPr="00863B94">
        <w:rPr>
          <w:lang w:val="ru-RU"/>
        </w:rPr>
        <w:t xml:space="preserve"> </w:t>
      </w:r>
      <w:r w:rsidRPr="007F1244">
        <w:rPr>
          <w:lang w:val="en-US"/>
        </w:rPr>
        <w:t>QCIF</w:t>
      </w:r>
      <w:r w:rsidRPr="00863B94">
        <w:rPr>
          <w:lang w:val="ru-RU"/>
        </w:rPr>
        <w:t>.</w:t>
      </w:r>
    </w:p>
    <w:p w:rsidR="004C583C" w:rsidRPr="001B4D93" w:rsidRDefault="004C583C" w:rsidP="004C583C">
      <w:pPr>
        <w:rPr>
          <w:lang w:val="ru-RU"/>
        </w:rPr>
      </w:pPr>
      <w:r>
        <w:rPr>
          <w:lang w:val="ru-RU"/>
        </w:rPr>
        <w:t>Материал</w:t>
      </w:r>
      <w:r w:rsidRPr="001B4D93">
        <w:rPr>
          <w:lang w:val="ru-RU"/>
        </w:rPr>
        <w:t xml:space="preserve"> </w:t>
      </w:r>
      <w:r>
        <w:rPr>
          <w:lang w:val="ru-RU"/>
        </w:rPr>
        <w:t>для</w:t>
      </w:r>
      <w:r w:rsidRPr="001B4D93">
        <w:rPr>
          <w:lang w:val="ru-RU"/>
        </w:rPr>
        <w:t xml:space="preserve"> </w:t>
      </w:r>
      <w:r>
        <w:rPr>
          <w:lang w:val="ru-RU"/>
        </w:rPr>
        <w:t>проверочных</w:t>
      </w:r>
      <w:r w:rsidRPr="001B4D93">
        <w:rPr>
          <w:lang w:val="ru-RU"/>
        </w:rPr>
        <w:t xml:space="preserve"> </w:t>
      </w:r>
      <w:r>
        <w:rPr>
          <w:lang w:val="ru-RU"/>
        </w:rPr>
        <w:t>испытаний</w:t>
      </w:r>
      <w:r w:rsidRPr="001B4D93">
        <w:rPr>
          <w:lang w:val="ru-RU"/>
        </w:rPr>
        <w:t xml:space="preserve"> </w:t>
      </w:r>
      <w:r>
        <w:rPr>
          <w:lang w:val="ru-RU"/>
        </w:rPr>
        <w:t>содержал</w:t>
      </w:r>
      <w:r w:rsidRPr="001B4D93">
        <w:rPr>
          <w:lang w:val="ru-RU"/>
        </w:rPr>
        <w:t xml:space="preserve"> </w:t>
      </w:r>
      <w:r>
        <w:rPr>
          <w:lang w:val="ru-RU"/>
        </w:rPr>
        <w:t>как многочисленные</w:t>
      </w:r>
      <w:r w:rsidRPr="001B4D93">
        <w:rPr>
          <w:lang w:val="ru-RU"/>
        </w:rPr>
        <w:t xml:space="preserve"> </w:t>
      </w:r>
      <w:r>
        <w:rPr>
          <w:lang w:val="ru-RU"/>
        </w:rPr>
        <w:t>случаи ухудшения параметров кодирования, так и различные условия ошибок передачи (например, ошибки по битам и сброшенные пакеты</w:t>
      </w:r>
      <w:r w:rsidRPr="001B4D93">
        <w:rPr>
          <w:lang w:val="ru-RU"/>
        </w:rPr>
        <w:t xml:space="preserve">). </w:t>
      </w:r>
    </w:p>
    <w:p w:rsidR="004C583C" w:rsidRPr="00DD787A" w:rsidRDefault="004C583C" w:rsidP="00F34F2D">
      <w:pPr>
        <w:rPr>
          <w:lang w:val="ru-RU"/>
        </w:rPr>
      </w:pPr>
      <w:r>
        <w:rPr>
          <w:lang w:val="ru-RU"/>
        </w:rPr>
        <w:t>В случае когда искажения кодирования учитываются в видеосигналах, кодер может использовать различные методы сжатия</w:t>
      </w:r>
      <w:r w:rsidRPr="000F76B9">
        <w:rPr>
          <w:lang w:val="ru-RU"/>
        </w:rPr>
        <w:t xml:space="preserve"> (</w:t>
      </w:r>
      <w:r>
        <w:rPr>
          <w:lang w:val="ru-RU"/>
        </w:rPr>
        <w:t>например,</w:t>
      </w:r>
      <w:r w:rsidR="00F34F2D">
        <w:rPr>
          <w:lang w:val="ru-RU"/>
        </w:rPr>
        <w:t xml:space="preserve"> </w:t>
      </w:r>
      <w:r w:rsidRPr="007F1244">
        <w:rPr>
          <w:lang w:val="en-US"/>
        </w:rPr>
        <w:t>MPEG</w:t>
      </w:r>
      <w:r w:rsidRPr="000F76B9">
        <w:rPr>
          <w:lang w:val="ru-RU"/>
        </w:rPr>
        <w:t xml:space="preserve">-2, </w:t>
      </w:r>
      <w:r w:rsidRPr="007F1244">
        <w:rPr>
          <w:lang w:val="en-US"/>
        </w:rPr>
        <w:t>H</w:t>
      </w:r>
      <w:r w:rsidR="00E17E64">
        <w:rPr>
          <w:lang w:val="ru-RU"/>
        </w:rPr>
        <w:t>.264</w:t>
      </w:r>
      <w:r w:rsidRPr="000F76B9">
        <w:rPr>
          <w:lang w:val="ru-RU"/>
        </w:rPr>
        <w:t xml:space="preserve"> </w:t>
      </w:r>
      <w:r>
        <w:rPr>
          <w:lang w:val="ru-RU"/>
        </w:rPr>
        <w:t>и т. д.</w:t>
      </w:r>
      <w:r w:rsidRPr="000F76B9">
        <w:rPr>
          <w:lang w:val="ru-RU"/>
        </w:rPr>
        <w:t xml:space="preserve">). </w:t>
      </w:r>
      <w:r>
        <w:rPr>
          <w:lang w:val="ru-RU"/>
        </w:rPr>
        <w:t>Описываемые в настоящей Рекомендации модели могут использоваться для контроля качества развернутых сетей с целью обеспечения их готовности к эксплуатации</w:t>
      </w:r>
      <w:r w:rsidRPr="00DD787A">
        <w:rPr>
          <w:lang w:val="ru-RU"/>
        </w:rPr>
        <w:t xml:space="preserve">. </w:t>
      </w:r>
      <w:r>
        <w:rPr>
          <w:lang w:val="ru-RU"/>
        </w:rPr>
        <w:t>Визуальные эффекты ухудшений параметров могут включать как пространственные, так и временные ухудшения (например, повторы кадров, пропуски кадров и уменьшение частоты кадров</w:t>
      </w:r>
      <w:r w:rsidRPr="00DD787A">
        <w:rPr>
          <w:lang w:val="ru-RU"/>
        </w:rPr>
        <w:t xml:space="preserve">). </w:t>
      </w:r>
      <w:r>
        <w:rPr>
          <w:lang w:val="ru-RU"/>
        </w:rPr>
        <w:t>Модели в настоящей Рекомендации могут также использоваться для лабораторных испытаний видеосистем</w:t>
      </w:r>
      <w:r w:rsidRPr="00DD787A">
        <w:rPr>
          <w:lang w:val="ru-RU"/>
        </w:rPr>
        <w:t xml:space="preserve">. </w:t>
      </w:r>
    </w:p>
    <w:p w:rsidR="004C583C" w:rsidRPr="00564408" w:rsidRDefault="004C583C" w:rsidP="004C583C">
      <w:pPr>
        <w:rPr>
          <w:lang w:val="ru-RU"/>
        </w:rPr>
      </w:pPr>
      <w:r>
        <w:rPr>
          <w:lang w:val="ru-RU"/>
        </w:rPr>
        <w:t>Настоящая Рекомендация представляется соответствующей услугам, предоставляемым при 4 Мбит/с на мобильные приемники</w:t>
      </w:r>
      <w:r w:rsidRPr="00564408">
        <w:rPr>
          <w:lang w:val="ru-RU"/>
        </w:rPr>
        <w:t xml:space="preserve">. </w:t>
      </w:r>
      <w:r>
        <w:rPr>
          <w:lang w:val="ru-RU"/>
        </w:rPr>
        <w:t>При проверочных испытаниях для каждого разрешения использовались следующие условия, которые были признаны соответствующими</w:t>
      </w:r>
      <w:r w:rsidRPr="00564408">
        <w:rPr>
          <w:lang w:val="ru-RU"/>
        </w:rPr>
        <w:t>:</w:t>
      </w:r>
    </w:p>
    <w:p w:rsidR="004C583C" w:rsidRPr="00564408" w:rsidRDefault="004C583C" w:rsidP="004C583C">
      <w:pPr>
        <w:pStyle w:val="enumlev1"/>
        <w:rPr>
          <w:lang w:val="ru-RU"/>
        </w:rPr>
      </w:pPr>
      <w:r w:rsidRPr="00564408">
        <w:rPr>
          <w:lang w:val="ru-RU"/>
        </w:rPr>
        <w:t>–</w:t>
      </w:r>
      <w:r w:rsidRPr="00564408">
        <w:rPr>
          <w:lang w:val="ru-RU"/>
        </w:rPr>
        <w:tab/>
      </w:r>
      <w:r w:rsidRPr="007F1244">
        <w:rPr>
          <w:lang w:val="en-US"/>
        </w:rPr>
        <w:t>QCIF</w:t>
      </w:r>
      <w:r w:rsidRPr="00564408">
        <w:rPr>
          <w:lang w:val="ru-RU"/>
        </w:rPr>
        <w:t xml:space="preserve"> </w:t>
      </w:r>
      <w:r w:rsidRPr="00564408">
        <w:rPr>
          <w:lang w:val="ru-RU" w:eastAsia="ja-JP"/>
        </w:rPr>
        <w:t>(</w:t>
      </w:r>
      <w:r>
        <w:rPr>
          <w:lang w:val="ru-RU"/>
        </w:rPr>
        <w:t>ч</w:t>
      </w:r>
      <w:r w:rsidRPr="00564408">
        <w:rPr>
          <w:lang w:val="ru-RU"/>
        </w:rPr>
        <w:t xml:space="preserve">етвертной общий промежуточный формат (176 </w:t>
      </w:r>
      <w:r w:rsidRPr="0067235E">
        <w:rPr>
          <w:szCs w:val="24"/>
        </w:rPr>
        <w:sym w:font="Symbol" w:char="F0B4"/>
      </w:r>
      <w:r w:rsidRPr="00564408">
        <w:rPr>
          <w:lang w:val="ru-RU"/>
        </w:rPr>
        <w:t xml:space="preserve"> 144 </w:t>
      </w:r>
      <w:r>
        <w:rPr>
          <w:lang w:val="ru-RU"/>
        </w:rPr>
        <w:t>пикселей</w:t>
      </w:r>
      <w:r w:rsidRPr="00564408">
        <w:rPr>
          <w:lang w:val="ru-RU"/>
        </w:rPr>
        <w:t>)</w:t>
      </w:r>
      <w:r w:rsidRPr="00564408">
        <w:rPr>
          <w:lang w:val="ru-RU" w:eastAsia="ja-JP"/>
        </w:rPr>
        <w:t>)</w:t>
      </w:r>
      <w:r w:rsidRPr="00564408">
        <w:rPr>
          <w:lang w:val="ru-RU"/>
        </w:rPr>
        <w:t xml:space="preserve">: </w:t>
      </w:r>
      <w:r>
        <w:rPr>
          <w:lang w:val="ru-RU"/>
        </w:rPr>
        <w:t xml:space="preserve">от </w:t>
      </w:r>
      <w:r w:rsidRPr="00564408">
        <w:rPr>
          <w:lang w:val="ru-RU"/>
        </w:rPr>
        <w:t xml:space="preserve">16 </w:t>
      </w:r>
      <w:r>
        <w:rPr>
          <w:lang w:val="ru-RU"/>
        </w:rPr>
        <w:t>до</w:t>
      </w:r>
      <w:r w:rsidRPr="00564408">
        <w:rPr>
          <w:lang w:val="ru-RU"/>
        </w:rPr>
        <w:t xml:space="preserve"> 320</w:t>
      </w:r>
      <w:r w:rsidRPr="007F1244">
        <w:rPr>
          <w:lang w:val="en-US"/>
        </w:rPr>
        <w:t> </w:t>
      </w:r>
      <w:r w:rsidRPr="00564408">
        <w:rPr>
          <w:lang w:val="ru-RU"/>
        </w:rPr>
        <w:t>кбит/с</w:t>
      </w:r>
      <w:r>
        <w:rPr>
          <w:lang w:val="ru-RU"/>
        </w:rPr>
        <w:t>;</w:t>
      </w:r>
    </w:p>
    <w:p w:rsidR="004C583C" w:rsidRPr="00564408" w:rsidRDefault="004C583C" w:rsidP="004C583C">
      <w:pPr>
        <w:pStyle w:val="enumlev1"/>
        <w:rPr>
          <w:lang w:val="ru-RU"/>
        </w:rPr>
      </w:pPr>
      <w:r w:rsidRPr="00564408">
        <w:rPr>
          <w:lang w:val="ru-RU"/>
        </w:rPr>
        <w:t>–</w:t>
      </w:r>
      <w:r w:rsidRPr="00564408">
        <w:rPr>
          <w:lang w:val="ru-RU"/>
        </w:rPr>
        <w:tab/>
      </w:r>
      <w:r w:rsidRPr="007F1244">
        <w:rPr>
          <w:lang w:val="en-US"/>
        </w:rPr>
        <w:t>CIF</w:t>
      </w:r>
      <w:r w:rsidRPr="00564408">
        <w:rPr>
          <w:lang w:val="ru-RU"/>
        </w:rPr>
        <w:t xml:space="preserve"> </w:t>
      </w:r>
      <w:r w:rsidRPr="00564408">
        <w:rPr>
          <w:lang w:val="ru-RU" w:eastAsia="ja-JP"/>
        </w:rPr>
        <w:t>(</w:t>
      </w:r>
      <w:r w:rsidRPr="00564408">
        <w:rPr>
          <w:lang w:val="ru-RU"/>
        </w:rPr>
        <w:t xml:space="preserve">общий промежуточный формат (352 </w:t>
      </w:r>
      <w:r w:rsidRPr="0067235E">
        <w:rPr>
          <w:szCs w:val="24"/>
        </w:rPr>
        <w:sym w:font="Symbol" w:char="F0B4"/>
      </w:r>
      <w:r w:rsidRPr="00564408">
        <w:rPr>
          <w:lang w:val="ru-RU"/>
        </w:rPr>
        <w:t xml:space="preserve"> 288 </w:t>
      </w:r>
      <w:r>
        <w:rPr>
          <w:lang w:val="ru-RU"/>
        </w:rPr>
        <w:t>пикселей</w:t>
      </w:r>
      <w:r w:rsidRPr="00564408">
        <w:rPr>
          <w:lang w:val="ru-RU"/>
        </w:rPr>
        <w:t>)</w:t>
      </w:r>
      <w:r w:rsidRPr="00564408">
        <w:rPr>
          <w:lang w:val="ru-RU" w:eastAsia="ja-JP"/>
        </w:rPr>
        <w:t>)</w:t>
      </w:r>
      <w:r w:rsidRPr="00564408">
        <w:rPr>
          <w:lang w:val="ru-RU"/>
        </w:rPr>
        <w:t xml:space="preserve">: </w:t>
      </w:r>
      <w:r>
        <w:rPr>
          <w:lang w:val="ru-RU"/>
        </w:rPr>
        <w:t xml:space="preserve">от </w:t>
      </w:r>
      <w:r w:rsidRPr="00564408">
        <w:rPr>
          <w:lang w:val="ru-RU"/>
        </w:rPr>
        <w:t>64</w:t>
      </w:r>
      <w:r w:rsidRPr="007F1244">
        <w:rPr>
          <w:lang w:val="en-US"/>
        </w:rPr>
        <w:t> </w:t>
      </w:r>
      <w:r w:rsidRPr="00564408">
        <w:rPr>
          <w:lang w:val="ru-RU"/>
        </w:rPr>
        <w:t xml:space="preserve">кбит/с </w:t>
      </w:r>
      <w:r>
        <w:rPr>
          <w:lang w:val="ru-RU"/>
        </w:rPr>
        <w:t>до</w:t>
      </w:r>
      <w:r w:rsidRPr="00564408">
        <w:rPr>
          <w:lang w:val="ru-RU"/>
        </w:rPr>
        <w:t xml:space="preserve"> 2</w:t>
      </w:r>
      <w:r w:rsidRPr="007F1244">
        <w:rPr>
          <w:lang w:val="en-US"/>
        </w:rPr>
        <w:t> </w:t>
      </w:r>
      <w:r w:rsidRPr="00564408">
        <w:rPr>
          <w:lang w:val="ru-RU"/>
        </w:rPr>
        <w:t>Мбит/с</w:t>
      </w:r>
      <w:r>
        <w:rPr>
          <w:lang w:val="ru-RU"/>
        </w:rPr>
        <w:t>;</w:t>
      </w:r>
    </w:p>
    <w:p w:rsidR="004C583C" w:rsidRPr="00564408" w:rsidRDefault="004C583C" w:rsidP="004C583C">
      <w:pPr>
        <w:pStyle w:val="enumlev1"/>
        <w:rPr>
          <w:lang w:val="ru-RU"/>
        </w:rPr>
      </w:pPr>
      <w:r w:rsidRPr="00564408">
        <w:rPr>
          <w:lang w:val="ru-RU"/>
        </w:rPr>
        <w:t>–</w:t>
      </w:r>
      <w:r w:rsidRPr="00564408">
        <w:rPr>
          <w:lang w:val="ru-RU"/>
        </w:rPr>
        <w:tab/>
      </w:r>
      <w:r w:rsidRPr="007F1244">
        <w:rPr>
          <w:lang w:val="en-US"/>
        </w:rPr>
        <w:t>VGA</w:t>
      </w:r>
      <w:r w:rsidRPr="00564408">
        <w:rPr>
          <w:lang w:val="ru-RU"/>
        </w:rPr>
        <w:t xml:space="preserve"> </w:t>
      </w:r>
      <w:r w:rsidRPr="00564408">
        <w:rPr>
          <w:lang w:val="ru-RU" w:eastAsia="ja-JP"/>
        </w:rPr>
        <w:t>(</w:t>
      </w:r>
      <w:r>
        <w:rPr>
          <w:lang w:val="ru-RU"/>
        </w:rPr>
        <w:t>видеографическая матрица</w:t>
      </w:r>
      <w:r w:rsidRPr="00564408">
        <w:rPr>
          <w:lang w:val="ru-RU"/>
        </w:rPr>
        <w:t xml:space="preserve"> (640 </w:t>
      </w:r>
      <w:r w:rsidRPr="0067235E">
        <w:rPr>
          <w:szCs w:val="24"/>
        </w:rPr>
        <w:sym w:font="Symbol" w:char="F0B4"/>
      </w:r>
      <w:r w:rsidRPr="00564408">
        <w:rPr>
          <w:lang w:val="ru-RU"/>
        </w:rPr>
        <w:t xml:space="preserve"> 480 </w:t>
      </w:r>
      <w:r>
        <w:rPr>
          <w:lang w:val="ru-RU"/>
        </w:rPr>
        <w:t>пикселей</w:t>
      </w:r>
      <w:r w:rsidRPr="00564408">
        <w:rPr>
          <w:lang w:val="ru-RU"/>
        </w:rPr>
        <w:t>)</w:t>
      </w:r>
      <w:r w:rsidRPr="00564408">
        <w:rPr>
          <w:lang w:val="ru-RU" w:eastAsia="ja-JP"/>
        </w:rPr>
        <w:t>)</w:t>
      </w:r>
      <w:r w:rsidRPr="00564408">
        <w:rPr>
          <w:lang w:val="ru-RU"/>
        </w:rPr>
        <w:t xml:space="preserve">: </w:t>
      </w:r>
      <w:r>
        <w:rPr>
          <w:lang w:val="ru-RU"/>
        </w:rPr>
        <w:t xml:space="preserve">от </w:t>
      </w:r>
      <w:r w:rsidRPr="00564408">
        <w:rPr>
          <w:lang w:val="ru-RU"/>
        </w:rPr>
        <w:t>128</w:t>
      </w:r>
      <w:r w:rsidRPr="007F1244">
        <w:rPr>
          <w:lang w:val="en-US"/>
        </w:rPr>
        <w:t> </w:t>
      </w:r>
      <w:r w:rsidRPr="00564408">
        <w:rPr>
          <w:lang w:val="ru-RU"/>
        </w:rPr>
        <w:t xml:space="preserve">кбит/с </w:t>
      </w:r>
      <w:r>
        <w:rPr>
          <w:lang w:val="ru-RU"/>
        </w:rPr>
        <w:t>до</w:t>
      </w:r>
      <w:r w:rsidRPr="00564408">
        <w:rPr>
          <w:lang w:val="ru-RU"/>
        </w:rPr>
        <w:t xml:space="preserve"> 4</w:t>
      </w:r>
      <w:r w:rsidRPr="007F1244">
        <w:rPr>
          <w:lang w:val="en-US"/>
        </w:rPr>
        <w:t> </w:t>
      </w:r>
      <w:r w:rsidRPr="00564408">
        <w:rPr>
          <w:lang w:val="ru-RU"/>
        </w:rPr>
        <w:t>Мбит/с.</w:t>
      </w:r>
    </w:p>
    <w:p w:rsidR="004C583C" w:rsidRPr="00564408" w:rsidRDefault="004C583C" w:rsidP="004C583C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Pr="00564408">
        <w:rPr>
          <w:lang w:val="ru-RU"/>
        </w:rPr>
        <w:t xml:space="preserve"> 1</w:t>
      </w:r>
    </w:p>
    <w:p w:rsidR="004C583C" w:rsidRPr="00564408" w:rsidRDefault="004C583C" w:rsidP="004C583C">
      <w:pPr>
        <w:pStyle w:val="Tabletitle"/>
        <w:rPr>
          <w:lang w:val="ru-RU"/>
        </w:rPr>
      </w:pPr>
      <w:r>
        <w:rPr>
          <w:lang w:val="ru-RU"/>
        </w:rPr>
        <w:t>Факторы, используемые при оценке моделей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</w:tblGrid>
      <w:tr w:rsidR="004C583C" w:rsidRPr="0067235E" w:rsidTr="0023650D">
        <w:trPr>
          <w:cantSplit/>
          <w:jc w:val="center"/>
        </w:trPr>
        <w:tc>
          <w:tcPr>
            <w:tcW w:w="9639" w:type="dxa"/>
          </w:tcPr>
          <w:p w:rsidR="004C583C" w:rsidRPr="0067235E" w:rsidRDefault="004C583C" w:rsidP="00E8448E">
            <w:pPr>
              <w:pStyle w:val="Tablehead"/>
            </w:pPr>
            <w:r>
              <w:rPr>
                <w:lang w:val="ru-RU"/>
              </w:rPr>
              <w:t>Факторы испытания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39" w:type="dxa"/>
          </w:tcPr>
          <w:p w:rsidR="004C583C" w:rsidRPr="00564408" w:rsidRDefault="004C583C" w:rsidP="00E8448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Ошибки передачи с потерей пакетов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39" w:type="dxa"/>
          </w:tcPr>
          <w:p w:rsidR="004C583C" w:rsidRPr="00E66F02" w:rsidRDefault="004C583C" w:rsidP="00E8448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 xml:space="preserve">Четкость изображения </w:t>
            </w:r>
            <w:r w:rsidRPr="007F1244">
              <w:rPr>
                <w:lang w:val="en-US"/>
              </w:rPr>
              <w:t>QCIF</w:t>
            </w:r>
            <w:r w:rsidRPr="00E66F02">
              <w:rPr>
                <w:lang w:val="ru-RU"/>
              </w:rPr>
              <w:t xml:space="preserve">, </w:t>
            </w:r>
            <w:r w:rsidRPr="007F1244">
              <w:rPr>
                <w:lang w:val="en-US"/>
              </w:rPr>
              <w:t>CIF</w:t>
            </w:r>
            <w:r w:rsidRPr="00E66F0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66F02">
              <w:rPr>
                <w:lang w:val="ru-RU"/>
              </w:rPr>
              <w:t xml:space="preserve"> </w:t>
            </w:r>
            <w:r w:rsidRPr="007F1244">
              <w:rPr>
                <w:lang w:val="en-US"/>
              </w:rPr>
              <w:t>VGA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39" w:type="dxa"/>
          </w:tcPr>
          <w:p w:rsidR="004C583C" w:rsidRPr="00E66F02" w:rsidRDefault="004C583C" w:rsidP="00E8448E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Потоки видеоданных</w:t>
            </w:r>
            <w:r w:rsidRPr="00E66F02">
              <w:rPr>
                <w:lang w:val="ru-RU"/>
              </w:rPr>
              <w:br/>
            </w:r>
            <w:r w:rsidRPr="007F1244">
              <w:rPr>
                <w:lang w:val="en-US"/>
              </w:rPr>
              <w:t>QCIF</w:t>
            </w:r>
            <w:r w:rsidRPr="00E66F02">
              <w:rPr>
                <w:lang w:val="ru-RU"/>
              </w:rPr>
              <w:t xml:space="preserve">: </w:t>
            </w:r>
            <w:r>
              <w:rPr>
                <w:lang w:val="ru-RU"/>
              </w:rPr>
              <w:t xml:space="preserve">от </w:t>
            </w:r>
            <w:r w:rsidRPr="00E66F02">
              <w:rPr>
                <w:lang w:val="ru-RU"/>
              </w:rPr>
              <w:t xml:space="preserve">16 </w:t>
            </w:r>
            <w:r>
              <w:rPr>
                <w:lang w:val="ru-RU"/>
              </w:rPr>
              <w:t>до</w:t>
            </w:r>
            <w:r w:rsidRPr="00E66F02">
              <w:rPr>
                <w:lang w:val="ru-RU"/>
              </w:rPr>
              <w:t xml:space="preserve"> 320</w:t>
            </w:r>
            <w:r w:rsidRPr="007F1244">
              <w:rPr>
                <w:lang w:val="en-US"/>
              </w:rPr>
              <w:t> </w:t>
            </w:r>
            <w:r w:rsidRPr="00E66F02">
              <w:rPr>
                <w:lang w:val="ru-RU"/>
              </w:rPr>
              <w:t>кбит/с</w:t>
            </w:r>
            <w:r w:rsidRPr="00E66F02">
              <w:rPr>
                <w:lang w:val="ru-RU"/>
              </w:rPr>
              <w:br/>
            </w:r>
            <w:r w:rsidRPr="007F1244">
              <w:rPr>
                <w:lang w:val="en-US"/>
              </w:rPr>
              <w:t>CIF</w:t>
            </w:r>
            <w:r w:rsidRPr="00E66F02">
              <w:rPr>
                <w:lang w:val="ru-RU"/>
              </w:rPr>
              <w:t xml:space="preserve">: </w:t>
            </w:r>
            <w:r>
              <w:rPr>
                <w:lang w:val="ru-RU"/>
              </w:rPr>
              <w:t xml:space="preserve">от </w:t>
            </w:r>
            <w:r w:rsidRPr="00E66F02">
              <w:rPr>
                <w:lang w:val="ru-RU"/>
              </w:rPr>
              <w:t>64</w:t>
            </w:r>
            <w:r w:rsidRPr="007F1244">
              <w:rPr>
                <w:lang w:val="en-US"/>
              </w:rPr>
              <w:t> </w:t>
            </w:r>
            <w:r w:rsidRPr="00E66F02">
              <w:rPr>
                <w:lang w:val="ru-RU"/>
              </w:rPr>
              <w:t xml:space="preserve">кбит/с </w:t>
            </w:r>
            <w:r>
              <w:rPr>
                <w:lang w:val="ru-RU"/>
              </w:rPr>
              <w:t>до</w:t>
            </w:r>
            <w:r w:rsidRPr="00E66F02">
              <w:rPr>
                <w:lang w:val="ru-RU"/>
              </w:rPr>
              <w:t xml:space="preserve"> 2</w:t>
            </w:r>
            <w:r w:rsidRPr="007F1244">
              <w:rPr>
                <w:lang w:val="en-US"/>
              </w:rPr>
              <w:t> </w:t>
            </w:r>
            <w:r w:rsidRPr="00E66F02">
              <w:rPr>
                <w:lang w:val="ru-RU"/>
              </w:rPr>
              <w:t>Мбит/с</w:t>
            </w:r>
            <w:r w:rsidRPr="00E66F02">
              <w:rPr>
                <w:lang w:val="ru-RU"/>
              </w:rPr>
              <w:br/>
            </w:r>
            <w:r w:rsidRPr="007F1244">
              <w:rPr>
                <w:lang w:val="en-US"/>
              </w:rPr>
              <w:t>VGA</w:t>
            </w:r>
            <w:r w:rsidRPr="00E66F02">
              <w:rPr>
                <w:lang w:val="ru-RU"/>
              </w:rPr>
              <w:t xml:space="preserve">: </w:t>
            </w:r>
            <w:r>
              <w:rPr>
                <w:lang w:val="ru-RU"/>
              </w:rPr>
              <w:t xml:space="preserve">от </w:t>
            </w:r>
            <w:r w:rsidRPr="00E66F02">
              <w:rPr>
                <w:lang w:val="ru-RU"/>
              </w:rPr>
              <w:t>128</w:t>
            </w:r>
            <w:r w:rsidRPr="007F1244">
              <w:rPr>
                <w:lang w:val="en-US"/>
              </w:rPr>
              <w:t> </w:t>
            </w:r>
            <w:r w:rsidRPr="00E66F02">
              <w:rPr>
                <w:lang w:val="ru-RU"/>
              </w:rPr>
              <w:t xml:space="preserve">кбит/с </w:t>
            </w:r>
            <w:r>
              <w:rPr>
                <w:lang w:val="ru-RU"/>
              </w:rPr>
              <w:t>до</w:t>
            </w:r>
            <w:r w:rsidRPr="00E66F02">
              <w:rPr>
                <w:lang w:val="ru-RU"/>
              </w:rPr>
              <w:t xml:space="preserve"> 4</w:t>
            </w:r>
            <w:r w:rsidRPr="007F1244">
              <w:rPr>
                <w:lang w:val="en-US"/>
              </w:rPr>
              <w:t> </w:t>
            </w:r>
            <w:r w:rsidRPr="00E66F02">
              <w:rPr>
                <w:lang w:val="ru-RU"/>
              </w:rPr>
              <w:t>Мбит/с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39" w:type="dxa"/>
          </w:tcPr>
          <w:p w:rsidR="004C583C" w:rsidRPr="00E66F02" w:rsidRDefault="004C583C" w:rsidP="00E8448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Временные ошибки</w:t>
            </w:r>
            <w:r w:rsidRPr="00E66F02">
              <w:rPr>
                <w:lang w:val="ru-RU"/>
              </w:rPr>
              <w:t xml:space="preserve"> (</w:t>
            </w:r>
            <w:r>
              <w:rPr>
                <w:lang w:val="ru-RU"/>
              </w:rPr>
              <w:t>остановки с пропусками</w:t>
            </w:r>
            <w:r w:rsidRPr="00E66F02">
              <w:rPr>
                <w:lang w:val="ru-RU"/>
              </w:rPr>
              <w:t xml:space="preserve">) </w:t>
            </w:r>
            <w:r>
              <w:rPr>
                <w:lang w:val="ru-RU"/>
              </w:rPr>
              <w:t>максимум 2 с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39" w:type="dxa"/>
          </w:tcPr>
          <w:p w:rsidR="004C583C" w:rsidRPr="00A30EF7" w:rsidRDefault="004C583C" w:rsidP="00E8448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 xml:space="preserve">Частота видеокадров от </w:t>
            </w:r>
            <w:r w:rsidRPr="00E66F02">
              <w:rPr>
                <w:lang w:val="ru-RU"/>
              </w:rPr>
              <w:t xml:space="preserve">5 </w:t>
            </w:r>
            <w:r>
              <w:rPr>
                <w:lang w:val="ru-RU"/>
              </w:rPr>
              <w:t>до</w:t>
            </w:r>
            <w:r w:rsidRPr="00E66F02">
              <w:rPr>
                <w:lang w:val="ru-RU"/>
              </w:rPr>
              <w:t xml:space="preserve"> 30 </w:t>
            </w:r>
            <w:r>
              <w:rPr>
                <w:lang w:val="ru-RU"/>
              </w:rPr>
              <w:t>кадров в секунду</w:t>
            </w:r>
          </w:p>
        </w:tc>
      </w:tr>
    </w:tbl>
    <w:p w:rsidR="004C583C" w:rsidRDefault="004C583C" w:rsidP="004C583C">
      <w:pPr>
        <w:pStyle w:val="TableNo"/>
      </w:pPr>
      <w:r>
        <w:rPr>
          <w:lang w:val="ru-RU"/>
        </w:rPr>
        <w:lastRenderedPageBreak/>
        <w:t>ТАБЛИЦА</w:t>
      </w:r>
      <w:r>
        <w:t xml:space="preserve"> 1 (</w:t>
      </w:r>
      <w:r>
        <w:rPr>
          <w:i/>
          <w:iCs/>
          <w:lang w:val="ru-RU"/>
        </w:rPr>
        <w:t>окончание</w:t>
      </w:r>
      <w:r>
        <w:t>)</w:t>
      </w:r>
    </w:p>
    <w:tbl>
      <w:tblPr>
        <w:tblW w:w="0" w:type="auto"/>
        <w:jc w:val="center"/>
        <w:tblLayout w:type="fixed"/>
        <w:tblLook w:val="0000"/>
      </w:tblPr>
      <w:tblGrid>
        <w:gridCol w:w="9639"/>
      </w:tblGrid>
      <w:tr w:rsidR="004C583C" w:rsidRPr="0067235E" w:rsidTr="0023650D">
        <w:trPr>
          <w:cantSplit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320F26" w:rsidRDefault="004C583C" w:rsidP="00E8448E">
            <w:pPr>
              <w:pStyle w:val="Tablehead"/>
              <w:rPr>
                <w:lang w:val="ru-RU" w:eastAsia="ja-JP"/>
              </w:rPr>
            </w:pPr>
            <w:r>
              <w:rPr>
                <w:lang w:val="ru-RU"/>
              </w:rPr>
              <w:t>Схемы кодирования</w:t>
            </w:r>
          </w:p>
        </w:tc>
      </w:tr>
      <w:tr w:rsidR="004C583C" w:rsidRPr="00320F26" w:rsidTr="0023650D">
        <w:trPr>
          <w:cantSplit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320F26" w:rsidRDefault="004C583C" w:rsidP="00E8448E">
            <w:pPr>
              <w:pStyle w:val="Tabletext"/>
              <w:jc w:val="left"/>
              <w:rPr>
                <w:lang w:val="en-US"/>
              </w:rPr>
            </w:pPr>
            <w:r w:rsidRPr="00320F26">
              <w:t>H</w:t>
            </w:r>
            <w:r w:rsidRPr="00320F26">
              <w:rPr>
                <w:lang w:val="ru-RU"/>
              </w:rPr>
              <w:t>.264/</w:t>
            </w:r>
            <w:r w:rsidRPr="00320F26">
              <w:t>AVC</w:t>
            </w:r>
            <w:r w:rsidRPr="00320F26">
              <w:rPr>
                <w:lang w:val="ru-RU"/>
              </w:rPr>
              <w:t xml:space="preserve"> (</w:t>
            </w:r>
            <w:r w:rsidRPr="00320F26">
              <w:t>MPEG</w:t>
            </w:r>
            <w:r w:rsidRPr="00320F26">
              <w:rPr>
                <w:lang w:val="ru-RU"/>
              </w:rPr>
              <w:t xml:space="preserve">-4 </w:t>
            </w:r>
            <w:r>
              <w:rPr>
                <w:lang w:val="ru-RU"/>
              </w:rPr>
              <w:t>Часть</w:t>
            </w:r>
            <w:r w:rsidRPr="00320F26">
              <w:rPr>
                <w:lang w:val="ru-RU"/>
              </w:rPr>
              <w:t xml:space="preserve"> 10), </w:t>
            </w:r>
            <w:r w:rsidRPr="00320F26">
              <w:t>MPEG</w:t>
            </w:r>
            <w:r w:rsidRPr="00320F26">
              <w:rPr>
                <w:lang w:val="ru-RU"/>
              </w:rPr>
              <w:t xml:space="preserve">-4 </w:t>
            </w:r>
            <w:r>
              <w:rPr>
                <w:lang w:val="ru-RU"/>
              </w:rPr>
              <w:t>Часть</w:t>
            </w:r>
            <w:r w:rsidRPr="00320F26">
              <w:rPr>
                <w:lang w:val="ru-RU"/>
              </w:rPr>
              <w:t xml:space="preserve"> 2 </w:t>
            </w:r>
            <w:r>
              <w:rPr>
                <w:lang w:val="ru-RU"/>
              </w:rPr>
              <w:t>и</w:t>
            </w:r>
            <w:r w:rsidRPr="00320F2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три</w:t>
            </w:r>
            <w:r w:rsidRPr="00320F2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других</w:t>
            </w:r>
            <w:r w:rsidRPr="00320F2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проприетарных</w:t>
            </w:r>
            <w:r w:rsidRPr="00320F2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схемы</w:t>
            </w:r>
            <w:r w:rsidRPr="00320F2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кодирования</w:t>
            </w:r>
            <w:r w:rsidRPr="00320F26">
              <w:rPr>
                <w:lang w:val="ru-RU"/>
              </w:rPr>
              <w:t>.</w:t>
            </w:r>
            <w:r w:rsidRPr="00320F26">
              <w:rPr>
                <w:lang w:val="ru-RU"/>
              </w:rPr>
              <w:br/>
            </w:r>
            <w:r w:rsidRPr="00320F26">
              <w:rPr>
                <w:lang w:val="en-US"/>
              </w:rPr>
              <w:t>(</w:t>
            </w:r>
            <w:r>
              <w:rPr>
                <w:lang w:val="ru-RU"/>
              </w:rPr>
              <w:t>См</w:t>
            </w:r>
            <w:r w:rsidRPr="00320F26">
              <w:rPr>
                <w:lang w:val="en-US"/>
              </w:rPr>
              <w:t xml:space="preserve">. </w:t>
            </w:r>
            <w:r>
              <w:rPr>
                <w:lang w:val="ru-RU"/>
              </w:rPr>
              <w:t>Примечание</w:t>
            </w:r>
            <w:r w:rsidRPr="00320F26">
              <w:rPr>
                <w:lang w:val="en-US"/>
              </w:rPr>
              <w:t xml:space="preserve"> 1</w:t>
            </w:r>
            <w:r>
              <w:rPr>
                <w:lang w:val="ru-RU"/>
              </w:rPr>
              <w:t>, ниже</w:t>
            </w:r>
            <w:r w:rsidRPr="00320F26">
              <w:rPr>
                <w:lang w:val="en-US"/>
              </w:rPr>
              <w:t>.)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39" w:type="dxa"/>
            <w:tcBorders>
              <w:top w:val="single" w:sz="4" w:space="0" w:color="auto"/>
            </w:tcBorders>
          </w:tcPr>
          <w:p w:rsidR="004C583C" w:rsidRPr="00E8448E" w:rsidRDefault="004C583C" w:rsidP="00116A9F">
            <w:pPr>
              <w:pStyle w:val="Tablelegend"/>
              <w:rPr>
                <w:lang w:val="ru-RU"/>
              </w:rPr>
            </w:pPr>
            <w:r w:rsidRPr="00E8448E">
              <w:rPr>
                <w:lang w:val="ru-RU"/>
              </w:rPr>
              <w:t>ПРИМЕЧАНИЕ</w:t>
            </w:r>
            <w:r w:rsidRPr="00E8448E">
              <w:t> </w:t>
            </w:r>
            <w:r w:rsidRPr="00E8448E">
              <w:rPr>
                <w:lang w:val="ru-RU"/>
              </w:rPr>
              <w:t>1.</w:t>
            </w:r>
            <w:r w:rsidRPr="00E8448E">
              <w:t> </w:t>
            </w:r>
            <w:r w:rsidRPr="00E8448E">
              <w:rPr>
                <w:lang w:val="ru-RU"/>
              </w:rPr>
              <w:t>–</w:t>
            </w:r>
            <w:r w:rsidRPr="00E8448E">
              <w:t> </w:t>
            </w:r>
            <w:r w:rsidRPr="00E8448E">
              <w:rPr>
                <w:lang w:val="ru-RU"/>
              </w:rPr>
              <w:t>Проверочные испытания моделей включали последовательности изображений, кодированные с использованием 15</w:t>
            </w:r>
            <w:r w:rsidRPr="00E8448E">
              <w:t> </w:t>
            </w:r>
            <w:r w:rsidRPr="00E8448E">
              <w:rPr>
                <w:lang w:val="ru-RU"/>
              </w:rPr>
              <w:t xml:space="preserve">различных кодеков изображения. Перечисленные в </w:t>
            </w:r>
            <w:r w:rsidR="00116A9F">
              <w:rPr>
                <w:lang w:val="ru-RU"/>
              </w:rPr>
              <w:t>т</w:t>
            </w:r>
            <w:r w:rsidRPr="00E8448E">
              <w:rPr>
                <w:lang w:val="ru-RU"/>
              </w:rPr>
              <w:t xml:space="preserve">аблице 1 пять кодеков наиболее часто применялись для кодирования испытательных последовательностей, и любые рекомендуемые модели могут считаться подходящими для оценки этих кодеков. В дополнение к этим пяти кодекам </w:t>
            </w:r>
            <w:r w:rsidRPr="002354FD">
              <w:rPr>
                <w:lang w:val="ru-RU"/>
              </w:rPr>
              <w:t>меньшая</w:t>
            </w:r>
            <w:r w:rsidRPr="00E8448E">
              <w:rPr>
                <w:lang w:val="ru-RU"/>
              </w:rPr>
              <w:t xml:space="preserve"> часть испытательных последовательностей была создана с использованием следующих кодеков: </w:t>
            </w:r>
            <w:r w:rsidRPr="00E8448E">
              <w:t>H</w:t>
            </w:r>
            <w:r w:rsidRPr="00E8448E">
              <w:rPr>
                <w:lang w:val="ru-RU"/>
              </w:rPr>
              <w:t xml:space="preserve">.261, </w:t>
            </w:r>
            <w:r w:rsidRPr="00E8448E">
              <w:t>H</w:t>
            </w:r>
            <w:r w:rsidRPr="00E8448E">
              <w:rPr>
                <w:lang w:val="ru-RU"/>
              </w:rPr>
              <w:t xml:space="preserve">.263, </w:t>
            </w:r>
            <w:r w:rsidRPr="00E8448E">
              <w:t>H</w:t>
            </w:r>
            <w:r w:rsidRPr="00E8448E">
              <w:rPr>
                <w:lang w:val="ru-RU"/>
              </w:rPr>
              <w:t>.263+</w:t>
            </w:r>
            <w:r w:rsidRPr="00116A9F">
              <w:rPr>
                <w:rStyle w:val="FootnoteReference"/>
              </w:rPr>
              <w:footnoteReference w:id="3"/>
            </w:r>
            <w:r w:rsidRPr="00E8448E">
              <w:rPr>
                <w:lang w:val="ru-RU"/>
              </w:rPr>
              <w:t xml:space="preserve">, </w:t>
            </w:r>
            <w:r w:rsidRPr="00E8448E">
              <w:t>JPEG</w:t>
            </w:r>
            <w:r w:rsidRPr="00E8448E">
              <w:rPr>
                <w:lang w:val="ru-RU"/>
              </w:rPr>
              <w:t xml:space="preserve">-2000, </w:t>
            </w:r>
            <w:r w:rsidRPr="00E8448E">
              <w:t>MPEG</w:t>
            </w:r>
            <w:r w:rsidRPr="00E8448E">
              <w:rPr>
                <w:lang w:val="ru-RU"/>
              </w:rPr>
              <w:t xml:space="preserve">-1, </w:t>
            </w:r>
            <w:r w:rsidRPr="00E8448E">
              <w:t>MPEG</w:t>
            </w:r>
            <w:r w:rsidRPr="00E8448E">
              <w:rPr>
                <w:lang w:val="ru-RU"/>
              </w:rPr>
              <w:t xml:space="preserve">-2, </w:t>
            </w:r>
            <w:r w:rsidRPr="00E8448E">
              <w:t>H</w:t>
            </w:r>
            <w:r w:rsidRPr="00E8448E">
              <w:rPr>
                <w:lang w:val="ru-RU"/>
              </w:rPr>
              <w:t xml:space="preserve">.264 </w:t>
            </w:r>
            <w:r w:rsidRPr="00E8448E">
              <w:t>SVC</w:t>
            </w:r>
            <w:r w:rsidRPr="00E8448E">
              <w:rPr>
                <w:lang w:val="ru-RU"/>
              </w:rPr>
              <w:t xml:space="preserve"> и другие проприетарные системы. Следует отметить, что некоторые из этих кодеков использовались только для разрешений </w:t>
            </w:r>
            <w:r w:rsidRPr="00E8448E">
              <w:t>CIF</w:t>
            </w:r>
            <w:r w:rsidRPr="00E8448E">
              <w:rPr>
                <w:lang w:val="ru-RU"/>
              </w:rPr>
              <w:t xml:space="preserve"> и </w:t>
            </w:r>
            <w:r w:rsidRPr="00E8448E">
              <w:t>QCIF</w:t>
            </w:r>
            <w:r w:rsidRPr="00E8448E">
              <w:rPr>
                <w:lang w:val="ru-RU"/>
              </w:rPr>
              <w:t>, потому что ожидается, что на местах они будут использоваться в основном для этих разрешений. Прежде чем применить модель к последовательностям, кодированным при использовании одного из этих кодеков, пользователю следует тщательно изучить ее прогнозируемые показатели работы, с тем чтобы определить, достигает ли модель приемлемых прогнозируемых показателей работы.</w:t>
            </w:r>
          </w:p>
        </w:tc>
      </w:tr>
    </w:tbl>
    <w:p w:rsidR="004C583C" w:rsidRPr="000B12F0" w:rsidRDefault="004C583C" w:rsidP="004C583C">
      <w:pPr>
        <w:pStyle w:val="Heading1"/>
        <w:rPr>
          <w:lang w:val="ru-RU"/>
        </w:rPr>
      </w:pPr>
      <w:r w:rsidRPr="000B12F0">
        <w:rPr>
          <w:lang w:val="ru-RU" w:eastAsia="ja-JP"/>
        </w:rPr>
        <w:t>2</w:t>
      </w:r>
      <w:r w:rsidRPr="000B12F0">
        <w:rPr>
          <w:lang w:val="ru-RU" w:eastAsia="ja-JP"/>
        </w:rPr>
        <w:tab/>
      </w:r>
      <w:r>
        <w:rPr>
          <w:lang w:val="ru-RU"/>
        </w:rPr>
        <w:t>Применение</w:t>
      </w:r>
    </w:p>
    <w:p w:rsidR="004C583C" w:rsidRPr="000B12F0" w:rsidRDefault="004C583C" w:rsidP="00D354F2">
      <w:pPr>
        <w:rPr>
          <w:lang w:val="ru-RU"/>
        </w:rPr>
      </w:pPr>
      <w:r>
        <w:rPr>
          <w:lang w:val="ru-RU"/>
        </w:rPr>
        <w:t>Применения для моделей оценки, описываемых в настоящей Рекомендации, включают в том числе следующие</w:t>
      </w:r>
      <w:r w:rsidRPr="000B12F0">
        <w:rPr>
          <w:lang w:val="ru-RU"/>
        </w:rPr>
        <w:t>:</w:t>
      </w:r>
    </w:p>
    <w:p w:rsidR="004C583C" w:rsidRPr="000B12F0" w:rsidRDefault="004C583C" w:rsidP="004C583C">
      <w:pPr>
        <w:pStyle w:val="enumlev1"/>
        <w:rPr>
          <w:lang w:val="ru-RU"/>
        </w:rPr>
      </w:pPr>
      <w:r w:rsidRPr="000B12F0">
        <w:rPr>
          <w:lang w:val="ru-RU"/>
        </w:rPr>
        <w:t>1</w:t>
      </w:r>
      <w:r w:rsidRPr="000B12F0">
        <w:rPr>
          <w:lang w:val="ru-RU"/>
        </w:rPr>
        <w:tab/>
      </w:r>
      <w:r>
        <w:rPr>
          <w:lang w:val="ru-RU"/>
        </w:rPr>
        <w:t>оценку, характеристики и испытание кодеков</w:t>
      </w:r>
      <w:r w:rsidRPr="000B12F0">
        <w:rPr>
          <w:lang w:val="ru-RU"/>
        </w:rPr>
        <w:t>;</w:t>
      </w:r>
    </w:p>
    <w:p w:rsidR="004C583C" w:rsidRPr="000B12F0" w:rsidRDefault="004C583C" w:rsidP="004C583C">
      <w:pPr>
        <w:pStyle w:val="enumlev1"/>
        <w:rPr>
          <w:lang w:val="ru-RU"/>
        </w:rPr>
      </w:pPr>
      <w:r w:rsidRPr="000B12F0">
        <w:rPr>
          <w:lang w:val="ru-RU"/>
        </w:rPr>
        <w:t>2</w:t>
      </w:r>
      <w:r w:rsidRPr="000B12F0">
        <w:rPr>
          <w:lang w:val="ru-RU"/>
        </w:rPr>
        <w:tab/>
      </w:r>
      <w:r>
        <w:rPr>
          <w:lang w:val="ru-RU"/>
        </w:rPr>
        <w:t>контроль качества, потенциально в режиме реального времени, у источника в процессе эксплуатации</w:t>
      </w:r>
      <w:r w:rsidRPr="000B12F0">
        <w:rPr>
          <w:lang w:val="ru-RU"/>
        </w:rPr>
        <w:t>;</w:t>
      </w:r>
    </w:p>
    <w:p w:rsidR="004C583C" w:rsidRPr="000B12F0" w:rsidRDefault="004C583C" w:rsidP="004C583C">
      <w:pPr>
        <w:pStyle w:val="enumlev1"/>
        <w:rPr>
          <w:lang w:val="ru-RU"/>
        </w:rPr>
      </w:pPr>
      <w:r w:rsidRPr="000B12F0">
        <w:rPr>
          <w:lang w:val="ru-RU"/>
        </w:rPr>
        <w:t>3</w:t>
      </w:r>
      <w:r w:rsidRPr="000B12F0">
        <w:rPr>
          <w:lang w:val="ru-RU"/>
        </w:rPr>
        <w:tab/>
      </w:r>
      <w:r>
        <w:rPr>
          <w:lang w:val="ru-RU"/>
        </w:rPr>
        <w:t>контроль качества удаленного места назначения при наличии копии источника</w:t>
      </w:r>
      <w:r w:rsidRPr="000B12F0">
        <w:rPr>
          <w:lang w:val="ru-RU"/>
        </w:rPr>
        <w:t>;</w:t>
      </w:r>
    </w:p>
    <w:p w:rsidR="004C583C" w:rsidRPr="000B12F0" w:rsidRDefault="004C583C" w:rsidP="004C583C">
      <w:pPr>
        <w:pStyle w:val="enumlev1"/>
        <w:rPr>
          <w:lang w:val="ru-RU"/>
        </w:rPr>
      </w:pPr>
      <w:r w:rsidRPr="000B12F0">
        <w:rPr>
          <w:lang w:val="ru-RU"/>
        </w:rPr>
        <w:t>4</w:t>
      </w:r>
      <w:r w:rsidRPr="000B12F0">
        <w:rPr>
          <w:lang w:val="ru-RU"/>
        </w:rPr>
        <w:tab/>
      </w:r>
      <w:r>
        <w:rPr>
          <w:lang w:val="ru-RU"/>
        </w:rPr>
        <w:t>измерение</w:t>
      </w:r>
      <w:r w:rsidRPr="00882522">
        <w:rPr>
          <w:lang w:val="ru-RU"/>
        </w:rPr>
        <w:t xml:space="preserve"> </w:t>
      </w:r>
      <w:r>
        <w:rPr>
          <w:lang w:val="ru-RU"/>
        </w:rPr>
        <w:t>качества</w:t>
      </w:r>
      <w:r w:rsidRPr="00882522">
        <w:rPr>
          <w:lang w:val="ru-RU"/>
        </w:rPr>
        <w:t xml:space="preserve"> </w:t>
      </w:r>
      <w:r>
        <w:rPr>
          <w:lang w:val="ru-RU"/>
        </w:rPr>
        <w:t>для</w:t>
      </w:r>
      <w:r w:rsidRPr="00882522">
        <w:rPr>
          <w:lang w:val="ru-RU"/>
        </w:rPr>
        <w:t xml:space="preserve"> </w:t>
      </w:r>
      <w:r>
        <w:rPr>
          <w:lang w:val="ru-RU"/>
        </w:rPr>
        <w:t>контроля</w:t>
      </w:r>
      <w:r w:rsidRPr="00882522">
        <w:rPr>
          <w:lang w:val="ru-RU"/>
        </w:rPr>
        <w:t xml:space="preserve"> </w:t>
      </w:r>
      <w:r>
        <w:rPr>
          <w:lang w:val="ru-RU"/>
        </w:rPr>
        <w:t>системы</w:t>
      </w:r>
      <w:r w:rsidRPr="00882522">
        <w:rPr>
          <w:lang w:val="ru-RU"/>
        </w:rPr>
        <w:t xml:space="preserve"> </w:t>
      </w:r>
      <w:r>
        <w:rPr>
          <w:lang w:val="ru-RU"/>
        </w:rPr>
        <w:t>хранения</w:t>
      </w:r>
      <w:r w:rsidRPr="00882522">
        <w:rPr>
          <w:lang w:val="ru-RU"/>
        </w:rPr>
        <w:t xml:space="preserve"> </w:t>
      </w:r>
      <w:r>
        <w:rPr>
          <w:lang w:val="ru-RU"/>
        </w:rPr>
        <w:t>или</w:t>
      </w:r>
      <w:r w:rsidRPr="00882522">
        <w:rPr>
          <w:lang w:val="ru-RU"/>
        </w:rPr>
        <w:t xml:space="preserve"> </w:t>
      </w:r>
      <w:r>
        <w:rPr>
          <w:lang w:val="ru-RU"/>
        </w:rPr>
        <w:t>передачи</w:t>
      </w:r>
      <w:r w:rsidRPr="00882522">
        <w:rPr>
          <w:lang w:val="ru-RU"/>
        </w:rPr>
        <w:t xml:space="preserve">, </w:t>
      </w:r>
      <w:r>
        <w:rPr>
          <w:lang w:val="ru-RU"/>
        </w:rPr>
        <w:t>которая</w:t>
      </w:r>
      <w:r w:rsidRPr="00882522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882522">
        <w:rPr>
          <w:lang w:val="ru-RU"/>
        </w:rPr>
        <w:t xml:space="preserve"> </w:t>
      </w:r>
      <w:r>
        <w:rPr>
          <w:lang w:val="ru-RU"/>
        </w:rPr>
        <w:t>или один шаг, или комплекс методов сжатия и восстановление сжатого изображения</w:t>
      </w:r>
      <w:r w:rsidRPr="000B12F0">
        <w:rPr>
          <w:lang w:val="ru-RU"/>
        </w:rPr>
        <w:t xml:space="preserve">; </w:t>
      </w:r>
      <w:r>
        <w:rPr>
          <w:lang w:val="ru-RU"/>
        </w:rPr>
        <w:t>и</w:t>
      </w:r>
    </w:p>
    <w:p w:rsidR="004C583C" w:rsidRPr="00517CF9" w:rsidRDefault="004C583C" w:rsidP="004C583C">
      <w:pPr>
        <w:pStyle w:val="enumlev1"/>
        <w:rPr>
          <w:lang w:val="ru-RU"/>
        </w:rPr>
      </w:pPr>
      <w:r w:rsidRPr="00517CF9">
        <w:rPr>
          <w:lang w:val="ru-RU"/>
        </w:rPr>
        <w:t>5</w:t>
      </w:r>
      <w:r w:rsidRPr="00517CF9">
        <w:rPr>
          <w:lang w:val="ru-RU"/>
        </w:rPr>
        <w:tab/>
      </w:r>
      <w:r>
        <w:rPr>
          <w:lang w:val="ru-RU"/>
        </w:rPr>
        <w:t>лабораторное испытание видеосистем</w:t>
      </w:r>
      <w:r w:rsidRPr="00517CF9">
        <w:rPr>
          <w:lang w:val="ru-RU"/>
        </w:rPr>
        <w:t>.</w:t>
      </w:r>
    </w:p>
    <w:p w:rsidR="004C583C" w:rsidRPr="007563D7" w:rsidRDefault="004C583C" w:rsidP="004C583C">
      <w:pPr>
        <w:pStyle w:val="Heading1"/>
        <w:rPr>
          <w:lang w:val="ru-RU"/>
        </w:rPr>
      </w:pPr>
      <w:r w:rsidRPr="00517CF9">
        <w:rPr>
          <w:lang w:val="ru-RU" w:eastAsia="ja-JP"/>
        </w:rPr>
        <w:t>3</w:t>
      </w:r>
      <w:r w:rsidRPr="00517CF9">
        <w:rPr>
          <w:lang w:val="ru-RU" w:eastAsia="ja-JP"/>
        </w:rPr>
        <w:tab/>
      </w:r>
      <w:r>
        <w:rPr>
          <w:lang w:val="ru-RU"/>
        </w:rPr>
        <w:t>Использование моделей</w:t>
      </w:r>
    </w:p>
    <w:p w:rsidR="004C583C" w:rsidRPr="00943225" w:rsidRDefault="004C583C" w:rsidP="00D354F2">
      <w:pPr>
        <w:rPr>
          <w:lang w:val="ru-RU" w:eastAsia="ja-JP"/>
        </w:rPr>
      </w:pPr>
      <w:r>
        <w:rPr>
          <w:lang w:val="ru-RU"/>
        </w:rPr>
        <w:t xml:space="preserve">В настоящую Рекомендацию включены объективные вычислительные модели, перечисленные в </w:t>
      </w:r>
      <w:r w:rsidR="00D354F2">
        <w:rPr>
          <w:lang w:val="ru-RU"/>
        </w:rPr>
        <w:t>т</w:t>
      </w:r>
      <w:r>
        <w:rPr>
          <w:lang w:val="ru-RU"/>
        </w:rPr>
        <w:t xml:space="preserve">аблице 2. Краткий обзор рабочих характеристик моделей приведен в </w:t>
      </w:r>
      <w:r w:rsidR="00D354F2">
        <w:rPr>
          <w:lang w:val="ru-RU"/>
        </w:rPr>
        <w:t>т</w:t>
      </w:r>
      <w:r>
        <w:rPr>
          <w:lang w:val="ru-RU"/>
        </w:rPr>
        <w:t>аблице 3. Дополнительная информация содержится в Дополнении 1</w:t>
      </w:r>
      <w:r w:rsidRPr="00943225">
        <w:rPr>
          <w:lang w:val="ru-RU" w:eastAsia="ja-JP"/>
        </w:rPr>
        <w:t>.</w:t>
      </w:r>
    </w:p>
    <w:p w:rsidR="004C583C" w:rsidRPr="007563D7" w:rsidRDefault="004C583C" w:rsidP="004C583C">
      <w:pPr>
        <w:pStyle w:val="TableNo"/>
        <w:rPr>
          <w:lang w:val="en-US" w:eastAsia="ja-JP"/>
        </w:rPr>
      </w:pPr>
      <w:r>
        <w:rPr>
          <w:lang w:val="ru-RU"/>
        </w:rPr>
        <w:t>ТАБЛИЦА</w:t>
      </w:r>
      <w:r w:rsidRPr="007563D7">
        <w:rPr>
          <w:lang w:val="en-US"/>
        </w:rPr>
        <w:t xml:space="preserve"> </w:t>
      </w:r>
      <w:r w:rsidRPr="007563D7">
        <w:rPr>
          <w:lang w:val="en-US" w:eastAsia="ja-JP"/>
        </w:rPr>
        <w:t>2</w:t>
      </w:r>
    </w:p>
    <w:p w:rsidR="004C583C" w:rsidRPr="0067235E" w:rsidRDefault="004C583C" w:rsidP="004C583C">
      <w:pPr>
        <w:pStyle w:val="Tabletitle"/>
        <w:rPr>
          <w:lang w:eastAsia="ja-JP"/>
        </w:rPr>
      </w:pPr>
      <w:r>
        <w:rPr>
          <w:lang w:val="ru-RU" w:eastAsia="ja-JP"/>
        </w:rPr>
        <w:t>Объективные вычислительные модели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2835"/>
        <w:gridCol w:w="2623"/>
        <w:gridCol w:w="1417"/>
      </w:tblGrid>
      <w:tr w:rsidR="004C583C" w:rsidRPr="0067235E" w:rsidTr="0023650D">
        <w:trPr>
          <w:jc w:val="center"/>
        </w:trPr>
        <w:tc>
          <w:tcPr>
            <w:tcW w:w="1560" w:type="dxa"/>
            <w:vAlign w:val="center"/>
          </w:tcPr>
          <w:p w:rsidR="004C583C" w:rsidRPr="0067235E" w:rsidRDefault="004C583C" w:rsidP="00E8448E">
            <w:pPr>
              <w:pStyle w:val="Tablehead"/>
              <w:rPr>
                <w:lang w:eastAsia="ja-JP"/>
              </w:rPr>
            </w:pPr>
            <w:r>
              <w:rPr>
                <w:lang w:val="ru-RU"/>
              </w:rPr>
              <w:t>Обозначение модели</w:t>
            </w:r>
          </w:p>
        </w:tc>
        <w:tc>
          <w:tcPr>
            <w:tcW w:w="2835" w:type="dxa"/>
            <w:vAlign w:val="center"/>
          </w:tcPr>
          <w:p w:rsidR="004C583C" w:rsidRPr="00517CF9" w:rsidRDefault="004C583C" w:rsidP="00E8448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Предлагающая организация</w:t>
            </w:r>
          </w:p>
        </w:tc>
        <w:tc>
          <w:tcPr>
            <w:tcW w:w="2623" w:type="dxa"/>
            <w:vAlign w:val="center"/>
          </w:tcPr>
          <w:p w:rsidR="004C583C" w:rsidRPr="00517CF9" w:rsidRDefault="004C583C" w:rsidP="00E8448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Страна</w:t>
            </w:r>
          </w:p>
        </w:tc>
        <w:tc>
          <w:tcPr>
            <w:tcW w:w="1417" w:type="dxa"/>
            <w:vAlign w:val="center"/>
          </w:tcPr>
          <w:p w:rsidR="004C583C" w:rsidRPr="00517CF9" w:rsidRDefault="004C583C" w:rsidP="00E8448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Приложение</w:t>
            </w:r>
          </w:p>
        </w:tc>
      </w:tr>
      <w:tr w:rsidR="004C583C" w:rsidRPr="0067235E" w:rsidTr="0023650D">
        <w:trPr>
          <w:jc w:val="center"/>
        </w:trPr>
        <w:tc>
          <w:tcPr>
            <w:tcW w:w="1560" w:type="dxa"/>
          </w:tcPr>
          <w:p w:rsidR="004C583C" w:rsidRPr="0067235E" w:rsidRDefault="004C583C" w:rsidP="00E8448E">
            <w:pPr>
              <w:pStyle w:val="Tabletext"/>
              <w:rPr>
                <w:lang w:eastAsia="ja-JP"/>
              </w:rPr>
            </w:pPr>
            <w:r w:rsidRPr="0067235E">
              <w:rPr>
                <w:lang w:eastAsia="ja-JP"/>
              </w:rPr>
              <w:t>A</w:t>
            </w:r>
          </w:p>
        </w:tc>
        <w:tc>
          <w:tcPr>
            <w:tcW w:w="2835" w:type="dxa"/>
          </w:tcPr>
          <w:p w:rsidR="004C583C" w:rsidRPr="0067235E" w:rsidRDefault="004C583C" w:rsidP="00E8448E">
            <w:pPr>
              <w:pStyle w:val="Tabletext"/>
            </w:pPr>
            <w:r w:rsidRPr="0067235E">
              <w:rPr>
                <w:lang w:eastAsia="ja-JP"/>
              </w:rPr>
              <w:t>NTT</w:t>
            </w:r>
          </w:p>
        </w:tc>
        <w:tc>
          <w:tcPr>
            <w:tcW w:w="2623" w:type="dxa"/>
          </w:tcPr>
          <w:p w:rsidR="004C583C" w:rsidRPr="00517CF9" w:rsidRDefault="004C583C" w:rsidP="00E8448E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Япония</w:t>
            </w:r>
          </w:p>
        </w:tc>
        <w:tc>
          <w:tcPr>
            <w:tcW w:w="1417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2</w:t>
            </w:r>
          </w:p>
        </w:tc>
      </w:tr>
      <w:tr w:rsidR="004C583C" w:rsidRPr="0067235E" w:rsidTr="0023650D">
        <w:trPr>
          <w:jc w:val="center"/>
        </w:trPr>
        <w:tc>
          <w:tcPr>
            <w:tcW w:w="1560" w:type="dxa"/>
          </w:tcPr>
          <w:p w:rsidR="004C583C" w:rsidRPr="0067235E" w:rsidRDefault="004C583C" w:rsidP="00E8448E">
            <w:pPr>
              <w:pStyle w:val="Tabletext"/>
              <w:rPr>
                <w:lang w:eastAsia="ja-JP"/>
              </w:rPr>
            </w:pPr>
            <w:r w:rsidRPr="0067235E">
              <w:rPr>
                <w:lang w:eastAsia="ja-JP"/>
              </w:rPr>
              <w:t>B</w:t>
            </w:r>
          </w:p>
        </w:tc>
        <w:tc>
          <w:tcPr>
            <w:tcW w:w="2835" w:type="dxa"/>
          </w:tcPr>
          <w:p w:rsidR="004C583C" w:rsidRPr="0067235E" w:rsidRDefault="004C583C" w:rsidP="00E8448E">
            <w:pPr>
              <w:pStyle w:val="Tabletext"/>
            </w:pPr>
            <w:r w:rsidRPr="0067235E">
              <w:rPr>
                <w:lang w:eastAsia="ja-JP"/>
              </w:rPr>
              <w:t>OPTICOM</w:t>
            </w:r>
          </w:p>
        </w:tc>
        <w:tc>
          <w:tcPr>
            <w:tcW w:w="2623" w:type="dxa"/>
          </w:tcPr>
          <w:p w:rsidR="004C583C" w:rsidRPr="00517CF9" w:rsidRDefault="004C583C" w:rsidP="00E8448E">
            <w:pPr>
              <w:pStyle w:val="Tabletext"/>
              <w:rPr>
                <w:lang w:val="ru-RU"/>
              </w:rPr>
            </w:pPr>
            <w:r>
              <w:rPr>
                <w:lang w:val="ru-RU" w:eastAsia="ja-JP"/>
              </w:rPr>
              <w:t>Германия</w:t>
            </w:r>
          </w:p>
        </w:tc>
        <w:tc>
          <w:tcPr>
            <w:tcW w:w="1417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3</w:t>
            </w:r>
          </w:p>
        </w:tc>
      </w:tr>
      <w:tr w:rsidR="004C583C" w:rsidRPr="0067235E" w:rsidTr="0023650D">
        <w:trPr>
          <w:jc w:val="center"/>
        </w:trPr>
        <w:tc>
          <w:tcPr>
            <w:tcW w:w="1560" w:type="dxa"/>
          </w:tcPr>
          <w:p w:rsidR="004C583C" w:rsidRPr="0067235E" w:rsidRDefault="004C583C" w:rsidP="00E8448E">
            <w:pPr>
              <w:pStyle w:val="Tabletext"/>
              <w:rPr>
                <w:lang w:eastAsia="ja-JP"/>
              </w:rPr>
            </w:pPr>
            <w:r w:rsidRPr="0067235E">
              <w:rPr>
                <w:lang w:eastAsia="ja-JP"/>
              </w:rPr>
              <w:t>C</w:t>
            </w:r>
          </w:p>
        </w:tc>
        <w:tc>
          <w:tcPr>
            <w:tcW w:w="2835" w:type="dxa"/>
          </w:tcPr>
          <w:p w:rsidR="004C583C" w:rsidRPr="0067235E" w:rsidRDefault="004C583C" w:rsidP="00E8448E">
            <w:pPr>
              <w:pStyle w:val="Tabletext"/>
              <w:rPr>
                <w:lang w:eastAsia="ja-JP"/>
              </w:rPr>
            </w:pPr>
            <w:r w:rsidRPr="0067235E">
              <w:rPr>
                <w:lang w:eastAsia="ja-JP"/>
              </w:rPr>
              <w:t>Psytechnics</w:t>
            </w:r>
          </w:p>
        </w:tc>
        <w:tc>
          <w:tcPr>
            <w:tcW w:w="2623" w:type="dxa"/>
          </w:tcPr>
          <w:p w:rsidR="004C583C" w:rsidRPr="00517CF9" w:rsidRDefault="004C583C" w:rsidP="00E8448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Соединенное Королевство</w:t>
            </w:r>
          </w:p>
        </w:tc>
        <w:tc>
          <w:tcPr>
            <w:tcW w:w="1417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4</w:t>
            </w:r>
          </w:p>
        </w:tc>
      </w:tr>
      <w:tr w:rsidR="004C583C" w:rsidRPr="0067235E" w:rsidTr="0023650D">
        <w:trPr>
          <w:jc w:val="center"/>
        </w:trPr>
        <w:tc>
          <w:tcPr>
            <w:tcW w:w="1560" w:type="dxa"/>
          </w:tcPr>
          <w:p w:rsidR="004C583C" w:rsidRPr="0067235E" w:rsidRDefault="004C583C" w:rsidP="00E8448E">
            <w:pPr>
              <w:pStyle w:val="Tabletext"/>
              <w:rPr>
                <w:lang w:eastAsia="ja-JP"/>
              </w:rPr>
            </w:pPr>
            <w:r w:rsidRPr="0067235E">
              <w:rPr>
                <w:lang w:eastAsia="ja-JP"/>
              </w:rPr>
              <w:t>D</w:t>
            </w:r>
          </w:p>
        </w:tc>
        <w:tc>
          <w:tcPr>
            <w:tcW w:w="2835" w:type="dxa"/>
          </w:tcPr>
          <w:p w:rsidR="004C583C" w:rsidRPr="0067235E" w:rsidRDefault="004C583C" w:rsidP="00E8448E">
            <w:pPr>
              <w:pStyle w:val="Tabletext"/>
            </w:pPr>
            <w:smartTag w:uri="urn:schemas-microsoft-com:office:smarttags" w:element="place">
              <w:smartTag w:uri="urn:schemas-microsoft-com:office:smarttags" w:element="PlaceName">
                <w:r w:rsidRPr="0067235E">
                  <w:t>Yonsei</w:t>
                </w:r>
              </w:smartTag>
              <w:r w:rsidRPr="0067235E">
                <w:t xml:space="preserve"> </w:t>
              </w:r>
              <w:smartTag w:uri="urn:schemas-microsoft-com:office:smarttags" w:element="PlaceType">
                <w:r w:rsidRPr="0067235E">
                  <w:t>University</w:t>
                </w:r>
              </w:smartTag>
            </w:smartTag>
          </w:p>
        </w:tc>
        <w:tc>
          <w:tcPr>
            <w:tcW w:w="2623" w:type="dxa"/>
          </w:tcPr>
          <w:p w:rsidR="004C583C" w:rsidRPr="0067235E" w:rsidRDefault="004C583C" w:rsidP="00E8448E">
            <w:pPr>
              <w:pStyle w:val="Tabletext"/>
            </w:pPr>
            <w:r>
              <w:rPr>
                <w:lang w:val="ru-RU"/>
              </w:rPr>
              <w:t>Республика Корея</w:t>
            </w:r>
          </w:p>
        </w:tc>
        <w:tc>
          <w:tcPr>
            <w:tcW w:w="1417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5</w:t>
            </w:r>
          </w:p>
        </w:tc>
      </w:tr>
    </w:tbl>
    <w:p w:rsidR="004C583C" w:rsidRPr="00452985" w:rsidRDefault="004C583C" w:rsidP="004C583C">
      <w:pPr>
        <w:rPr>
          <w:lang w:val="en-GB"/>
        </w:rPr>
      </w:pPr>
    </w:p>
    <w:p w:rsidR="004C583C" w:rsidRPr="00046AFD" w:rsidRDefault="004C583C" w:rsidP="004C583C">
      <w:pPr>
        <w:rPr>
          <w:lang w:val="ru-RU"/>
        </w:rPr>
      </w:pPr>
      <w:r>
        <w:rPr>
          <w:lang w:val="ru-RU"/>
        </w:rPr>
        <w:t>Все</w:t>
      </w:r>
      <w:r w:rsidRPr="00046AFD">
        <w:rPr>
          <w:lang w:val="ru-RU"/>
        </w:rPr>
        <w:t xml:space="preserve"> </w:t>
      </w:r>
      <w:r>
        <w:rPr>
          <w:lang w:val="ru-RU"/>
        </w:rPr>
        <w:t>четыре</w:t>
      </w:r>
      <w:r w:rsidRPr="00046AFD">
        <w:rPr>
          <w:lang w:val="ru-RU"/>
        </w:rPr>
        <w:t xml:space="preserve"> </w:t>
      </w:r>
      <w:r>
        <w:rPr>
          <w:lang w:val="ru-RU"/>
        </w:rPr>
        <w:t>модели</w:t>
      </w:r>
      <w:r w:rsidRPr="00046AFD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046AFD">
        <w:rPr>
          <w:lang w:val="ru-RU"/>
        </w:rPr>
        <w:t xml:space="preserve"> </w:t>
      </w:r>
      <w:r>
        <w:rPr>
          <w:lang w:val="ru-RU"/>
        </w:rPr>
        <w:t>превосходят</w:t>
      </w:r>
      <w:r w:rsidRPr="00046AFD">
        <w:rPr>
          <w:lang w:val="ru-RU"/>
        </w:rPr>
        <w:t xml:space="preserve"> </w:t>
      </w:r>
      <w:r>
        <w:rPr>
          <w:lang w:val="ru-RU"/>
        </w:rPr>
        <w:t>пиковое</w:t>
      </w:r>
      <w:r w:rsidRPr="00046AFD">
        <w:rPr>
          <w:lang w:val="ru-RU"/>
        </w:rPr>
        <w:t xml:space="preserve"> </w:t>
      </w:r>
      <w:r>
        <w:rPr>
          <w:lang w:val="ru-RU"/>
        </w:rPr>
        <w:t>отношение</w:t>
      </w:r>
      <w:r w:rsidRPr="00046AFD">
        <w:rPr>
          <w:lang w:val="ru-RU"/>
        </w:rPr>
        <w:t xml:space="preserve"> </w:t>
      </w:r>
      <w:r>
        <w:rPr>
          <w:lang w:val="ru-RU"/>
        </w:rPr>
        <w:t>сигнал</w:t>
      </w:r>
      <w:r w:rsidRPr="00046AFD">
        <w:rPr>
          <w:lang w:val="ru-RU"/>
        </w:rPr>
        <w:t>/</w:t>
      </w:r>
      <w:r>
        <w:rPr>
          <w:lang w:val="ru-RU"/>
        </w:rPr>
        <w:t>шум</w:t>
      </w:r>
      <w:r w:rsidRPr="00046AFD">
        <w:rPr>
          <w:lang w:val="ru-RU"/>
        </w:rPr>
        <w:t xml:space="preserve"> (</w:t>
      </w:r>
      <w:r w:rsidRPr="007F1244">
        <w:rPr>
          <w:lang w:val="en-US"/>
        </w:rPr>
        <w:t>PSNR</w:t>
      </w:r>
      <w:r w:rsidRPr="00046AFD">
        <w:rPr>
          <w:lang w:val="ru-RU"/>
        </w:rPr>
        <w:t>).</w:t>
      </w:r>
    </w:p>
    <w:p w:rsidR="004C583C" w:rsidRPr="0071237E" w:rsidRDefault="004C583C" w:rsidP="004C583C">
      <w:pPr>
        <w:keepLines/>
        <w:rPr>
          <w:lang w:val="ru-RU"/>
        </w:rPr>
      </w:pPr>
      <w:r>
        <w:rPr>
          <w:lang w:val="ru-RU"/>
        </w:rPr>
        <w:lastRenderedPageBreak/>
        <w:t>Модели</w:t>
      </w:r>
      <w:r w:rsidRPr="00046AFD">
        <w:rPr>
          <w:lang w:val="ru-RU"/>
        </w:rPr>
        <w:t xml:space="preserve"> </w:t>
      </w:r>
      <w:r w:rsidRPr="007F1244">
        <w:rPr>
          <w:lang w:val="en-US" w:eastAsia="ja-JP"/>
        </w:rPr>
        <w:t>B</w:t>
      </w:r>
      <w:r w:rsidRPr="00046AFD">
        <w:rPr>
          <w:lang w:val="ru-RU"/>
        </w:rPr>
        <w:t xml:space="preserve"> </w:t>
      </w:r>
      <w:r>
        <w:rPr>
          <w:lang w:val="ru-RU"/>
        </w:rPr>
        <w:t>и</w:t>
      </w:r>
      <w:r w:rsidRPr="00046AFD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 w:rsidRPr="00046AFD">
        <w:rPr>
          <w:lang w:val="ru-RU"/>
        </w:rPr>
        <w:t xml:space="preserve">, </w:t>
      </w:r>
      <w:r>
        <w:rPr>
          <w:lang w:val="ru-RU"/>
        </w:rPr>
        <w:t>как</w:t>
      </w:r>
      <w:r w:rsidRPr="00046AFD">
        <w:rPr>
          <w:lang w:val="ru-RU"/>
        </w:rPr>
        <w:t xml:space="preserve"> </w:t>
      </w:r>
      <w:r>
        <w:rPr>
          <w:lang w:val="ru-RU"/>
        </w:rPr>
        <w:t>правило</w:t>
      </w:r>
      <w:r w:rsidRPr="00046AFD">
        <w:rPr>
          <w:lang w:val="ru-RU"/>
        </w:rPr>
        <w:t xml:space="preserve">, </w:t>
      </w:r>
      <w:r>
        <w:rPr>
          <w:lang w:val="ru-RU"/>
        </w:rPr>
        <w:t>дают</w:t>
      </w:r>
      <w:r w:rsidRPr="00046AFD">
        <w:rPr>
          <w:lang w:val="ru-RU"/>
        </w:rPr>
        <w:t xml:space="preserve"> </w:t>
      </w:r>
      <w:r>
        <w:rPr>
          <w:lang w:val="ru-RU"/>
        </w:rPr>
        <w:t>несколько</w:t>
      </w:r>
      <w:r w:rsidRPr="00046AFD">
        <w:rPr>
          <w:lang w:val="ru-RU"/>
        </w:rPr>
        <w:t xml:space="preserve"> </w:t>
      </w:r>
      <w:r>
        <w:rPr>
          <w:lang w:val="ru-RU"/>
        </w:rPr>
        <w:t>лучшие</w:t>
      </w:r>
      <w:r w:rsidRPr="00046AFD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046AFD">
        <w:rPr>
          <w:lang w:val="ru-RU"/>
        </w:rPr>
        <w:t xml:space="preserve">, </w:t>
      </w:r>
      <w:r>
        <w:rPr>
          <w:lang w:val="ru-RU"/>
        </w:rPr>
        <w:t>чем</w:t>
      </w:r>
      <w:r w:rsidRPr="00046AFD">
        <w:rPr>
          <w:lang w:val="ru-RU"/>
        </w:rPr>
        <w:t xml:space="preserve"> </w:t>
      </w:r>
      <w:r>
        <w:rPr>
          <w:lang w:val="ru-RU"/>
        </w:rPr>
        <w:t>Модели</w:t>
      </w:r>
      <w:r w:rsidRPr="00046AFD">
        <w:rPr>
          <w:lang w:val="ru-RU"/>
        </w:rPr>
        <w:t xml:space="preserve"> </w:t>
      </w:r>
      <w:r w:rsidRPr="007F1244">
        <w:rPr>
          <w:lang w:val="en-US" w:eastAsia="ja-JP"/>
        </w:rPr>
        <w:t>A</w:t>
      </w:r>
      <w:r w:rsidRPr="00046AFD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046AFD">
        <w:rPr>
          <w:lang w:val="ru-RU" w:eastAsia="ja-JP"/>
        </w:rPr>
        <w:t xml:space="preserve"> </w:t>
      </w:r>
      <w:r w:rsidRPr="007F1244">
        <w:rPr>
          <w:lang w:val="en-US" w:eastAsia="ja-JP"/>
        </w:rPr>
        <w:t>D</w:t>
      </w:r>
      <w:r w:rsidRPr="00046AFD">
        <w:rPr>
          <w:lang w:val="ru-RU" w:eastAsia="ja-JP"/>
        </w:rPr>
        <w:t xml:space="preserve"> </w:t>
      </w:r>
      <w:r>
        <w:rPr>
          <w:lang w:val="ru-RU" w:eastAsia="ja-JP"/>
        </w:rPr>
        <w:t>при некоторых разрешениях</w:t>
      </w:r>
      <w:r w:rsidRPr="00046AFD">
        <w:rPr>
          <w:lang w:val="ru-RU"/>
        </w:rPr>
        <w:t xml:space="preserve">. </w:t>
      </w:r>
      <w:r>
        <w:rPr>
          <w:lang w:val="ru-RU"/>
        </w:rPr>
        <w:t>Модели</w:t>
      </w:r>
      <w:r w:rsidRPr="00943225">
        <w:rPr>
          <w:lang w:val="ru-RU"/>
        </w:rPr>
        <w:t xml:space="preserve"> </w:t>
      </w:r>
      <w:r w:rsidRPr="007F1244">
        <w:rPr>
          <w:lang w:val="en-US" w:eastAsia="ja-JP"/>
        </w:rPr>
        <w:t>B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943225">
        <w:rPr>
          <w:lang w:val="ru-RU" w:eastAsia="ja-JP"/>
        </w:rPr>
        <w:t xml:space="preserve"> </w:t>
      </w:r>
      <w:r w:rsidRPr="007F1244">
        <w:rPr>
          <w:lang w:val="en-US" w:eastAsia="ja-JP"/>
        </w:rPr>
        <w:t>C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обычно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дают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статистически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эквивалентные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результаты</w:t>
      </w:r>
      <w:r w:rsidRPr="00943225">
        <w:rPr>
          <w:lang w:val="ru-RU"/>
        </w:rPr>
        <w:t xml:space="preserve">. </w:t>
      </w:r>
      <w:r>
        <w:rPr>
          <w:lang w:val="ru-RU"/>
        </w:rPr>
        <w:t>Для</w:t>
      </w:r>
      <w:r w:rsidRPr="0071237E">
        <w:rPr>
          <w:lang w:val="ru-RU"/>
        </w:rPr>
        <w:t xml:space="preserve"> </w:t>
      </w:r>
      <w:r w:rsidRPr="007F1244">
        <w:rPr>
          <w:lang w:val="en-US"/>
        </w:rPr>
        <w:t>QCIF</w:t>
      </w:r>
      <w:r w:rsidRPr="0071237E">
        <w:rPr>
          <w:lang w:val="ru-RU"/>
        </w:rPr>
        <w:t xml:space="preserve"> </w:t>
      </w:r>
      <w:r>
        <w:rPr>
          <w:lang w:val="ru-RU"/>
        </w:rPr>
        <w:t>Модель</w:t>
      </w:r>
      <w:r w:rsidRPr="0071237E">
        <w:rPr>
          <w:lang w:val="ru-RU"/>
        </w:rPr>
        <w:t xml:space="preserve"> </w:t>
      </w:r>
      <w:r w:rsidRPr="007F1244">
        <w:rPr>
          <w:lang w:val="en-US" w:eastAsia="ja-JP"/>
        </w:rPr>
        <w:t>A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зачастую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статистически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эквивалентна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Моделям</w:t>
      </w:r>
      <w:r w:rsidRPr="00046AFD">
        <w:rPr>
          <w:lang w:val="en-US"/>
        </w:rPr>
        <w:t> </w:t>
      </w:r>
      <w:r w:rsidRPr="007F1244">
        <w:rPr>
          <w:lang w:val="en-US" w:eastAsia="ja-JP"/>
        </w:rPr>
        <w:t>B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71237E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 w:rsidRPr="0071237E">
        <w:rPr>
          <w:lang w:val="ru-RU"/>
        </w:rPr>
        <w:t xml:space="preserve">. </w:t>
      </w:r>
      <w:r>
        <w:rPr>
          <w:lang w:val="ru-RU"/>
        </w:rPr>
        <w:t>Для</w:t>
      </w:r>
      <w:r w:rsidRPr="0071237E">
        <w:rPr>
          <w:lang w:val="ru-RU"/>
        </w:rPr>
        <w:t xml:space="preserve"> </w:t>
      </w:r>
      <w:r w:rsidRPr="007F1244">
        <w:rPr>
          <w:lang w:val="en-US"/>
        </w:rPr>
        <w:t>VGA</w:t>
      </w:r>
      <w:r w:rsidRPr="0071237E">
        <w:rPr>
          <w:lang w:val="ru-RU"/>
        </w:rPr>
        <w:t xml:space="preserve"> </w:t>
      </w:r>
      <w:r>
        <w:rPr>
          <w:lang w:val="ru-RU"/>
        </w:rPr>
        <w:t>Модель</w:t>
      </w:r>
      <w:r w:rsidRPr="0071237E">
        <w:rPr>
          <w:lang w:val="ru-RU"/>
        </w:rPr>
        <w:t xml:space="preserve"> </w:t>
      </w:r>
      <w:r w:rsidRPr="007F1244">
        <w:rPr>
          <w:lang w:val="en-US" w:eastAsia="ja-JP"/>
        </w:rPr>
        <w:t>D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типично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статистически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эквивалентна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Моделям</w:t>
      </w:r>
      <w:r w:rsidRPr="00046AFD">
        <w:rPr>
          <w:lang w:val="en-US"/>
        </w:rPr>
        <w:t> </w:t>
      </w:r>
      <w:r w:rsidRPr="007F1244">
        <w:rPr>
          <w:lang w:val="en-US" w:eastAsia="ja-JP"/>
        </w:rPr>
        <w:t>B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71237E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 w:rsidRPr="0071237E">
        <w:rPr>
          <w:lang w:val="ru-RU"/>
        </w:rPr>
        <w:t xml:space="preserve">. </w:t>
      </w:r>
      <w:r>
        <w:rPr>
          <w:lang w:val="ru-RU"/>
        </w:rPr>
        <w:t>В</w:t>
      </w:r>
      <w:r w:rsidRPr="0071237E">
        <w:rPr>
          <w:lang w:val="ru-RU"/>
        </w:rPr>
        <w:t xml:space="preserve"> </w:t>
      </w:r>
      <w:r>
        <w:rPr>
          <w:lang w:val="ru-RU"/>
        </w:rPr>
        <w:t>приведенных</w:t>
      </w:r>
      <w:r w:rsidRPr="0071237E">
        <w:rPr>
          <w:lang w:val="ru-RU"/>
        </w:rPr>
        <w:t xml:space="preserve"> </w:t>
      </w:r>
      <w:r>
        <w:rPr>
          <w:lang w:val="ru-RU"/>
        </w:rPr>
        <w:t>ниже</w:t>
      </w:r>
      <w:r w:rsidRPr="0071237E">
        <w:rPr>
          <w:lang w:val="ru-RU"/>
        </w:rPr>
        <w:t xml:space="preserve"> </w:t>
      </w:r>
      <w:r>
        <w:rPr>
          <w:lang w:val="ru-RU"/>
        </w:rPr>
        <w:t>таблицах</w:t>
      </w:r>
      <w:r w:rsidRPr="0071237E">
        <w:rPr>
          <w:lang w:val="ru-RU"/>
        </w:rPr>
        <w:t xml:space="preserve"> </w:t>
      </w:r>
      <w:r>
        <w:rPr>
          <w:lang w:val="ru-RU"/>
        </w:rPr>
        <w:t>дается</w:t>
      </w:r>
      <w:r w:rsidRPr="0071237E">
        <w:rPr>
          <w:lang w:val="ru-RU"/>
        </w:rPr>
        <w:t xml:space="preserve"> </w:t>
      </w:r>
      <w:r>
        <w:rPr>
          <w:lang w:val="ru-RU"/>
        </w:rPr>
        <w:t>краткий</w:t>
      </w:r>
      <w:r w:rsidRPr="0071237E">
        <w:rPr>
          <w:lang w:val="ru-RU"/>
        </w:rPr>
        <w:t xml:space="preserve"> </w:t>
      </w:r>
      <w:r>
        <w:rPr>
          <w:lang w:val="ru-RU"/>
        </w:rPr>
        <w:t>обзор</w:t>
      </w:r>
      <w:r w:rsidRPr="0071237E">
        <w:rPr>
          <w:lang w:val="ru-RU"/>
        </w:rPr>
        <w:t xml:space="preserve"> </w:t>
      </w:r>
      <w:r>
        <w:rPr>
          <w:lang w:val="ru-RU"/>
        </w:rPr>
        <w:t>рабочих</w:t>
      </w:r>
      <w:r w:rsidRPr="0071237E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71237E">
        <w:rPr>
          <w:lang w:val="ru-RU"/>
        </w:rPr>
        <w:t xml:space="preserve"> </w:t>
      </w:r>
      <w:r>
        <w:rPr>
          <w:lang w:val="ru-RU"/>
        </w:rPr>
        <w:t>моделей</w:t>
      </w:r>
      <w:r w:rsidRPr="0071237E">
        <w:rPr>
          <w:lang w:val="ru-RU"/>
        </w:rPr>
        <w:t>.</w:t>
      </w:r>
    </w:p>
    <w:p w:rsidR="004C583C" w:rsidRPr="002338F0" w:rsidRDefault="004C583C" w:rsidP="004C583C">
      <w:pPr>
        <w:rPr>
          <w:lang w:val="ru-RU"/>
        </w:rPr>
      </w:pPr>
      <w:r>
        <w:rPr>
          <w:lang w:val="ru-RU"/>
        </w:rPr>
        <w:t>Хотя</w:t>
      </w:r>
      <w:r w:rsidRPr="0071237E">
        <w:rPr>
          <w:lang w:val="ru-RU"/>
        </w:rPr>
        <w:t xml:space="preserve"> </w:t>
      </w:r>
      <w:r>
        <w:rPr>
          <w:lang w:val="ru-RU"/>
        </w:rPr>
        <w:t>все</w:t>
      </w:r>
      <w:r w:rsidRPr="0071237E">
        <w:rPr>
          <w:lang w:val="ru-RU"/>
        </w:rPr>
        <w:t xml:space="preserve"> </w:t>
      </w:r>
      <w:r>
        <w:rPr>
          <w:lang w:val="ru-RU"/>
        </w:rPr>
        <w:t>четыре</w:t>
      </w:r>
      <w:r w:rsidRPr="0071237E">
        <w:rPr>
          <w:lang w:val="ru-RU"/>
        </w:rPr>
        <w:t xml:space="preserve"> </w:t>
      </w:r>
      <w:r>
        <w:rPr>
          <w:lang w:val="ru-RU"/>
        </w:rPr>
        <w:t>модели</w:t>
      </w:r>
      <w:r w:rsidRPr="0071237E">
        <w:rPr>
          <w:lang w:val="ru-RU"/>
        </w:rPr>
        <w:t xml:space="preserve"> </w:t>
      </w:r>
      <w:r>
        <w:rPr>
          <w:lang w:val="ru-RU"/>
        </w:rPr>
        <w:t>могут</w:t>
      </w:r>
      <w:r w:rsidRPr="0071237E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71237E">
        <w:rPr>
          <w:lang w:val="ru-RU"/>
        </w:rPr>
        <w:t xml:space="preserve"> </w:t>
      </w:r>
      <w:r>
        <w:rPr>
          <w:lang w:val="ru-RU"/>
        </w:rPr>
        <w:t>для</w:t>
      </w:r>
      <w:r w:rsidRPr="0071237E">
        <w:rPr>
          <w:lang w:val="ru-RU"/>
        </w:rPr>
        <w:t xml:space="preserve"> </w:t>
      </w:r>
      <w:r>
        <w:rPr>
          <w:lang w:val="ru-RU"/>
        </w:rPr>
        <w:t>адекватного</w:t>
      </w:r>
      <w:r w:rsidRPr="0071237E">
        <w:rPr>
          <w:lang w:val="ru-RU"/>
        </w:rPr>
        <w:t xml:space="preserve"> </w:t>
      </w:r>
      <w:r>
        <w:rPr>
          <w:lang w:val="ru-RU"/>
        </w:rPr>
        <w:t>удовлетворения</w:t>
      </w:r>
      <w:r w:rsidRPr="0071237E">
        <w:rPr>
          <w:lang w:val="ru-RU"/>
        </w:rPr>
        <w:t xml:space="preserve"> </w:t>
      </w:r>
      <w:r>
        <w:rPr>
          <w:lang w:val="ru-RU"/>
        </w:rPr>
        <w:t>различных</w:t>
      </w:r>
      <w:r w:rsidRPr="0071237E">
        <w:rPr>
          <w:lang w:val="ru-RU"/>
        </w:rPr>
        <w:t xml:space="preserve"> </w:t>
      </w:r>
      <w:r>
        <w:rPr>
          <w:lang w:val="ru-RU"/>
        </w:rPr>
        <w:t>потребностей</w:t>
      </w:r>
      <w:r w:rsidRPr="0071237E">
        <w:rPr>
          <w:lang w:val="ru-RU"/>
        </w:rPr>
        <w:t xml:space="preserve"> </w:t>
      </w:r>
      <w:r>
        <w:rPr>
          <w:lang w:val="ru-RU"/>
        </w:rPr>
        <w:t>отрасли</w:t>
      </w:r>
      <w:r w:rsidRPr="0071237E">
        <w:rPr>
          <w:lang w:val="ru-RU"/>
        </w:rPr>
        <w:t xml:space="preserve">, </w:t>
      </w:r>
      <w:r>
        <w:rPr>
          <w:lang w:val="ru-RU"/>
        </w:rPr>
        <w:t>для</w:t>
      </w:r>
      <w:r w:rsidRPr="0071237E">
        <w:rPr>
          <w:lang w:val="ru-RU"/>
        </w:rPr>
        <w:t xml:space="preserve"> </w:t>
      </w:r>
      <w:r w:rsidRPr="007F1244">
        <w:rPr>
          <w:lang w:val="en-US"/>
        </w:rPr>
        <w:t>VGA</w:t>
      </w:r>
      <w:r>
        <w:rPr>
          <w:lang w:val="ru-RU"/>
        </w:rPr>
        <w:t xml:space="preserve"> настоятельно рекомендуется использовать Модели</w:t>
      </w:r>
      <w:r w:rsidRPr="0071237E">
        <w:rPr>
          <w:lang w:val="ru-RU"/>
        </w:rPr>
        <w:t xml:space="preserve"> </w:t>
      </w:r>
      <w:r w:rsidRPr="007F1244">
        <w:rPr>
          <w:lang w:val="en-US" w:eastAsia="ja-JP"/>
        </w:rPr>
        <w:t>B</w:t>
      </w:r>
      <w:r w:rsidRPr="0071237E">
        <w:rPr>
          <w:lang w:val="ru-RU" w:eastAsia="ja-JP"/>
        </w:rPr>
        <w:t xml:space="preserve">, </w:t>
      </w:r>
      <w:r w:rsidRPr="007F1244">
        <w:rPr>
          <w:lang w:val="en-US" w:eastAsia="ja-JP"/>
        </w:rPr>
        <w:t>C</w:t>
      </w:r>
      <w:r>
        <w:rPr>
          <w:lang w:val="ru-RU" w:eastAsia="ja-JP"/>
        </w:rPr>
        <w:t xml:space="preserve"> или</w:t>
      </w:r>
      <w:r w:rsidRPr="0071237E">
        <w:rPr>
          <w:lang w:val="ru-RU"/>
        </w:rPr>
        <w:t xml:space="preserve"> </w:t>
      </w:r>
      <w:r w:rsidRPr="007F1244">
        <w:rPr>
          <w:lang w:val="en-US" w:eastAsia="ja-JP"/>
        </w:rPr>
        <w:t>D</w:t>
      </w:r>
      <w:r w:rsidRPr="0071237E">
        <w:rPr>
          <w:lang w:val="ru-RU" w:eastAsia="ja-JP"/>
        </w:rPr>
        <w:t xml:space="preserve"> </w:t>
      </w:r>
      <w:r>
        <w:rPr>
          <w:lang w:val="ru-RU" w:eastAsia="ja-JP"/>
        </w:rPr>
        <w:t>для получения в большинстве случаев немного более высоких рабочих показателей</w:t>
      </w:r>
      <w:r w:rsidRPr="0071237E">
        <w:rPr>
          <w:lang w:val="ru-RU"/>
        </w:rPr>
        <w:t xml:space="preserve">. </w:t>
      </w:r>
      <w:r>
        <w:rPr>
          <w:lang w:val="ru-RU"/>
        </w:rPr>
        <w:t>По</w:t>
      </w:r>
      <w:r w:rsidRPr="002338F0">
        <w:rPr>
          <w:lang w:val="ru-RU"/>
        </w:rPr>
        <w:t xml:space="preserve"> </w:t>
      </w:r>
      <w:r>
        <w:rPr>
          <w:lang w:val="ru-RU"/>
        </w:rPr>
        <w:t>той</w:t>
      </w:r>
      <w:r w:rsidRPr="002338F0">
        <w:rPr>
          <w:lang w:val="ru-RU"/>
        </w:rPr>
        <w:t xml:space="preserve"> </w:t>
      </w:r>
      <w:r>
        <w:rPr>
          <w:lang w:val="ru-RU"/>
        </w:rPr>
        <w:t>же</w:t>
      </w:r>
      <w:r w:rsidRPr="002338F0">
        <w:rPr>
          <w:lang w:val="ru-RU"/>
        </w:rPr>
        <w:t xml:space="preserve"> </w:t>
      </w:r>
      <w:r>
        <w:rPr>
          <w:lang w:val="ru-RU"/>
        </w:rPr>
        <w:t>причине</w:t>
      </w:r>
      <w:r w:rsidRPr="002338F0">
        <w:rPr>
          <w:lang w:val="ru-RU"/>
        </w:rPr>
        <w:t xml:space="preserve"> </w:t>
      </w:r>
      <w:r>
        <w:rPr>
          <w:lang w:val="ru-RU"/>
        </w:rPr>
        <w:t>настоятельно</w:t>
      </w:r>
      <w:r w:rsidRPr="002338F0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2338F0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2338F0">
        <w:rPr>
          <w:lang w:val="ru-RU"/>
        </w:rPr>
        <w:t xml:space="preserve"> </w:t>
      </w:r>
      <w:r>
        <w:rPr>
          <w:lang w:val="ru-RU"/>
        </w:rPr>
        <w:t>для</w:t>
      </w:r>
      <w:r w:rsidRPr="002338F0">
        <w:rPr>
          <w:lang w:val="ru-RU"/>
        </w:rPr>
        <w:t xml:space="preserve"> </w:t>
      </w:r>
      <w:r>
        <w:rPr>
          <w:lang w:val="en-US"/>
        </w:rPr>
        <w:t>CIF</w:t>
      </w:r>
      <w:r w:rsidRPr="002338F0">
        <w:rPr>
          <w:lang w:val="ru-RU"/>
        </w:rPr>
        <w:t xml:space="preserve"> </w:t>
      </w:r>
      <w:r>
        <w:rPr>
          <w:lang w:val="ru-RU"/>
        </w:rPr>
        <w:t>Модели </w:t>
      </w:r>
      <w:r w:rsidRPr="007F1244">
        <w:rPr>
          <w:lang w:val="en-US" w:eastAsia="ja-JP"/>
        </w:rPr>
        <w:t>B</w:t>
      </w:r>
      <w:r w:rsidRPr="002338F0">
        <w:rPr>
          <w:lang w:val="ru-RU"/>
        </w:rPr>
        <w:t xml:space="preserve"> </w:t>
      </w:r>
      <w:r>
        <w:rPr>
          <w:lang w:val="ru-RU"/>
        </w:rPr>
        <w:t>или</w:t>
      </w:r>
      <w:r w:rsidRPr="002338F0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>
        <w:rPr>
          <w:lang w:val="ru-RU" w:eastAsia="ja-JP"/>
        </w:rPr>
        <w:t xml:space="preserve">, а для </w:t>
      </w:r>
      <w:r>
        <w:rPr>
          <w:lang w:val="en-US" w:eastAsia="ja-JP"/>
        </w:rPr>
        <w:t>QCIF</w:t>
      </w:r>
      <w:r>
        <w:rPr>
          <w:lang w:val="ru-RU" w:eastAsia="ja-JP"/>
        </w:rPr>
        <w:t xml:space="preserve"> – Модели</w:t>
      </w:r>
      <w:r w:rsidRPr="002338F0">
        <w:rPr>
          <w:lang w:val="ru-RU"/>
        </w:rPr>
        <w:t xml:space="preserve"> </w:t>
      </w:r>
      <w:r w:rsidRPr="007F1244">
        <w:rPr>
          <w:lang w:val="en-US" w:eastAsia="ja-JP"/>
        </w:rPr>
        <w:t>A</w:t>
      </w:r>
      <w:r w:rsidRPr="002338F0">
        <w:rPr>
          <w:lang w:val="ru-RU"/>
        </w:rPr>
        <w:t xml:space="preserve">, </w:t>
      </w:r>
      <w:r w:rsidRPr="007F1244">
        <w:rPr>
          <w:lang w:val="en-US" w:eastAsia="ja-JP"/>
        </w:rPr>
        <w:t>B</w:t>
      </w:r>
      <w:r w:rsidRPr="002338F0">
        <w:rPr>
          <w:lang w:val="ru-RU"/>
        </w:rPr>
        <w:t xml:space="preserve"> </w:t>
      </w:r>
      <w:r>
        <w:rPr>
          <w:lang w:val="ru-RU"/>
        </w:rPr>
        <w:t>или</w:t>
      </w:r>
      <w:r w:rsidRPr="002338F0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 w:rsidRPr="002338F0">
        <w:rPr>
          <w:lang w:val="ru-RU"/>
        </w:rPr>
        <w:t xml:space="preserve">. </w:t>
      </w:r>
    </w:p>
    <w:p w:rsidR="004C583C" w:rsidRPr="00943225" w:rsidRDefault="004C583C" w:rsidP="00CA48CC">
      <w:pPr>
        <w:rPr>
          <w:lang w:val="ru-RU"/>
        </w:rPr>
      </w:pPr>
      <w:r>
        <w:rPr>
          <w:lang w:val="ru-RU"/>
        </w:rPr>
        <w:t>Модель</w:t>
      </w:r>
      <w:r w:rsidRPr="00943225">
        <w:rPr>
          <w:lang w:val="ru-RU"/>
        </w:rPr>
        <w:t xml:space="preserve"> </w:t>
      </w:r>
      <w:r w:rsidRPr="007F1244">
        <w:rPr>
          <w:lang w:val="en-US" w:eastAsia="ja-JP"/>
        </w:rPr>
        <w:t>B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показывает наилучшую общую минимальную корреляцию</w:t>
      </w:r>
      <w:r w:rsidRPr="00943225">
        <w:rPr>
          <w:lang w:val="ru-RU"/>
        </w:rPr>
        <w:t xml:space="preserve">. </w:t>
      </w:r>
      <w:r>
        <w:rPr>
          <w:lang w:val="ru-RU"/>
        </w:rPr>
        <w:t>Коэффициенты</w:t>
      </w:r>
      <w:r w:rsidRPr="00943225">
        <w:rPr>
          <w:lang w:val="ru-RU"/>
        </w:rPr>
        <w:t xml:space="preserve"> </w:t>
      </w:r>
      <w:r>
        <w:rPr>
          <w:lang w:val="ru-RU"/>
        </w:rPr>
        <w:t>минимальной</w:t>
      </w:r>
      <w:r w:rsidRPr="00943225">
        <w:rPr>
          <w:lang w:val="ru-RU"/>
        </w:rPr>
        <w:t xml:space="preserve"> </w:t>
      </w:r>
      <w:r>
        <w:rPr>
          <w:lang w:val="ru-RU"/>
        </w:rPr>
        <w:t>корреляции</w:t>
      </w:r>
      <w:r w:rsidRPr="00943225">
        <w:rPr>
          <w:lang w:val="ru-RU"/>
        </w:rPr>
        <w:t xml:space="preserve"> </w:t>
      </w:r>
      <w:r>
        <w:rPr>
          <w:lang w:val="ru-RU"/>
        </w:rPr>
        <w:t>Моделей</w:t>
      </w:r>
      <w:r w:rsidRPr="00943225">
        <w:rPr>
          <w:lang w:val="ru-RU"/>
        </w:rPr>
        <w:t xml:space="preserve"> </w:t>
      </w:r>
      <w:r w:rsidRPr="007F1244">
        <w:rPr>
          <w:lang w:val="en-US" w:eastAsia="ja-JP"/>
        </w:rPr>
        <w:t>B</w:t>
      </w:r>
      <w:r w:rsidRPr="00943225">
        <w:rPr>
          <w:lang w:val="ru-RU" w:eastAsia="ja-JP"/>
        </w:rPr>
        <w:t xml:space="preserve">, </w:t>
      </w:r>
      <w:r w:rsidRPr="007F1244">
        <w:rPr>
          <w:lang w:val="en-US" w:eastAsia="ja-JP"/>
        </w:rPr>
        <w:t>A</w:t>
      </w:r>
      <w:r w:rsidRPr="00943225">
        <w:rPr>
          <w:lang w:val="ru-RU" w:eastAsia="ja-JP"/>
        </w:rPr>
        <w:t xml:space="preserve">, </w:t>
      </w:r>
      <w:r w:rsidRPr="007F1244">
        <w:rPr>
          <w:lang w:val="en-US" w:eastAsia="ja-JP"/>
        </w:rPr>
        <w:t>D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943225">
        <w:rPr>
          <w:lang w:val="ru-RU" w:eastAsia="ja-JP"/>
        </w:rPr>
        <w:t xml:space="preserve"> </w:t>
      </w:r>
      <w:r w:rsidRPr="007F1244">
        <w:rPr>
          <w:lang w:val="en-US" w:eastAsia="ja-JP"/>
        </w:rPr>
        <w:t>C</w:t>
      </w:r>
      <w:r w:rsidRPr="00943225">
        <w:rPr>
          <w:lang w:val="ru-RU" w:eastAsia="ja-JP"/>
        </w:rPr>
        <w:t xml:space="preserve"> </w:t>
      </w:r>
      <w:r>
        <w:rPr>
          <w:lang w:val="ru-RU" w:eastAsia="ja-JP"/>
        </w:rPr>
        <w:t>составляют</w:t>
      </w:r>
      <w:r w:rsidRPr="00943225">
        <w:rPr>
          <w:lang w:val="ru-RU"/>
        </w:rPr>
        <w:t xml:space="preserve"> 0</w:t>
      </w:r>
      <w:r>
        <w:rPr>
          <w:lang w:val="ru-RU"/>
        </w:rPr>
        <w:t>,</w:t>
      </w:r>
      <w:r w:rsidRPr="00943225">
        <w:rPr>
          <w:lang w:val="ru-RU"/>
        </w:rPr>
        <w:t>68</w:t>
      </w:r>
      <w:r w:rsidR="008D0E4D">
        <w:rPr>
          <w:lang w:val="ru-RU"/>
        </w:rPr>
        <w:t>;</w:t>
      </w:r>
      <w:r w:rsidRPr="00943225">
        <w:rPr>
          <w:lang w:val="ru-RU"/>
        </w:rPr>
        <w:t xml:space="preserve"> 0</w:t>
      </w:r>
      <w:r>
        <w:rPr>
          <w:lang w:val="ru-RU"/>
        </w:rPr>
        <w:t>,</w:t>
      </w:r>
      <w:r w:rsidR="008D0E4D">
        <w:rPr>
          <w:lang w:val="ru-RU"/>
        </w:rPr>
        <w:t>60;</w:t>
      </w:r>
      <w:r w:rsidRPr="00943225">
        <w:rPr>
          <w:lang w:val="ru-RU"/>
        </w:rPr>
        <w:t xml:space="preserve"> 0</w:t>
      </w:r>
      <w:r>
        <w:rPr>
          <w:lang w:val="ru-RU"/>
        </w:rPr>
        <w:t>,</w:t>
      </w:r>
      <w:r w:rsidRPr="00943225">
        <w:rPr>
          <w:lang w:val="ru-RU"/>
        </w:rPr>
        <w:t xml:space="preserve">59 </w:t>
      </w:r>
      <w:r w:rsidR="008D0E4D">
        <w:rPr>
          <w:lang w:val="ru-RU"/>
        </w:rPr>
        <w:t>и</w:t>
      </w:r>
      <w:r w:rsidRPr="00943225">
        <w:rPr>
          <w:lang w:val="ru-RU"/>
        </w:rPr>
        <w:t xml:space="preserve"> 0</w:t>
      </w:r>
      <w:r>
        <w:rPr>
          <w:lang w:val="ru-RU"/>
        </w:rPr>
        <w:t>,</w:t>
      </w:r>
      <w:r w:rsidRPr="00943225">
        <w:rPr>
          <w:lang w:val="ru-RU"/>
        </w:rPr>
        <w:t>57</w:t>
      </w:r>
      <w:r w:rsidR="0068110F">
        <w:rPr>
          <w:lang w:val="ru-RU"/>
        </w:rPr>
        <w:t>,</w:t>
      </w:r>
      <w:r w:rsidRPr="00943225">
        <w:rPr>
          <w:lang w:val="ru-RU"/>
        </w:rPr>
        <w:t xml:space="preserve"> </w:t>
      </w:r>
      <w:r>
        <w:rPr>
          <w:lang w:val="ru-RU"/>
        </w:rPr>
        <w:t>соответственно</w:t>
      </w:r>
      <w:r w:rsidRPr="00943225">
        <w:rPr>
          <w:lang w:val="ru-RU"/>
        </w:rPr>
        <w:t>.</w:t>
      </w:r>
    </w:p>
    <w:p w:rsidR="004C583C" w:rsidRPr="003A0B46" w:rsidRDefault="004C583C" w:rsidP="00E33C24">
      <w:pPr>
        <w:rPr>
          <w:lang w:val="ru-RU"/>
        </w:rPr>
      </w:pPr>
      <w:r>
        <w:rPr>
          <w:lang w:val="ru-RU"/>
        </w:rPr>
        <w:t>Модель</w:t>
      </w:r>
      <w:r w:rsidRPr="002764AF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 w:rsidRPr="002764AF">
        <w:rPr>
          <w:lang w:val="ru-RU" w:eastAsia="ja-JP"/>
        </w:rPr>
        <w:t xml:space="preserve"> </w:t>
      </w:r>
      <w:r>
        <w:rPr>
          <w:lang w:val="ru-RU" w:eastAsia="ja-JP"/>
        </w:rPr>
        <w:t>в наибольшем числе случаев относилась к группе с наивысшими показателями</w:t>
      </w:r>
      <w:r w:rsidRPr="002764AF">
        <w:rPr>
          <w:lang w:val="ru-RU"/>
        </w:rPr>
        <w:t xml:space="preserve">. </w:t>
      </w:r>
      <w:r>
        <w:rPr>
          <w:lang w:val="ru-RU"/>
        </w:rPr>
        <w:t>Общее</w:t>
      </w:r>
      <w:r w:rsidRPr="003A0B46">
        <w:rPr>
          <w:lang w:val="ru-RU"/>
        </w:rPr>
        <w:t xml:space="preserve"> </w:t>
      </w:r>
      <w:r>
        <w:rPr>
          <w:lang w:val="ru-RU"/>
        </w:rPr>
        <w:t>число</w:t>
      </w:r>
      <w:r w:rsidRPr="003A0B46">
        <w:rPr>
          <w:lang w:val="ru-RU"/>
        </w:rPr>
        <w:t xml:space="preserve"> </w:t>
      </w:r>
      <w:r>
        <w:rPr>
          <w:lang w:val="ru-RU"/>
        </w:rPr>
        <w:t>попаданий</w:t>
      </w:r>
      <w:r w:rsidRPr="003A0B46">
        <w:rPr>
          <w:lang w:val="ru-RU"/>
        </w:rPr>
        <w:t xml:space="preserve"> </w:t>
      </w:r>
      <w:r>
        <w:rPr>
          <w:lang w:val="ru-RU"/>
        </w:rPr>
        <w:t>в</w:t>
      </w:r>
      <w:r w:rsidRPr="003A0B46">
        <w:rPr>
          <w:lang w:val="ru-RU"/>
        </w:rPr>
        <w:t xml:space="preserve"> </w:t>
      </w:r>
      <w:r>
        <w:rPr>
          <w:lang w:val="ru-RU"/>
        </w:rPr>
        <w:t>группу</w:t>
      </w:r>
      <w:r w:rsidRPr="003A0B46">
        <w:rPr>
          <w:lang w:val="ru-RU"/>
        </w:rPr>
        <w:t xml:space="preserve"> </w:t>
      </w:r>
      <w:r>
        <w:rPr>
          <w:lang w:val="ru-RU"/>
        </w:rPr>
        <w:t>с</w:t>
      </w:r>
      <w:r w:rsidRPr="003A0B46">
        <w:rPr>
          <w:lang w:val="ru-RU"/>
        </w:rPr>
        <w:t xml:space="preserve"> </w:t>
      </w:r>
      <w:r>
        <w:rPr>
          <w:lang w:val="ru-RU"/>
        </w:rPr>
        <w:t>наивысшими</w:t>
      </w:r>
      <w:r w:rsidRPr="003A0B46">
        <w:rPr>
          <w:lang w:val="ru-RU"/>
        </w:rPr>
        <w:t xml:space="preserve"> </w:t>
      </w:r>
      <w:r>
        <w:rPr>
          <w:lang w:val="ru-RU"/>
        </w:rPr>
        <w:t>показателями</w:t>
      </w:r>
      <w:r w:rsidRPr="003A0B46">
        <w:rPr>
          <w:lang w:val="ru-RU"/>
        </w:rPr>
        <w:t xml:space="preserve"> </w:t>
      </w:r>
      <w:r>
        <w:rPr>
          <w:lang w:val="ru-RU"/>
        </w:rPr>
        <w:t>составляло</w:t>
      </w:r>
      <w:r w:rsidRPr="003A0B46">
        <w:rPr>
          <w:lang w:val="ru-RU"/>
        </w:rPr>
        <w:t xml:space="preserve"> 37 </w:t>
      </w:r>
      <w:r>
        <w:rPr>
          <w:lang w:val="ru-RU"/>
        </w:rPr>
        <w:t>для Модели</w:t>
      </w:r>
      <w:r w:rsidRPr="003A0B46">
        <w:rPr>
          <w:lang w:val="ru-RU" w:eastAsia="ja-JP"/>
        </w:rPr>
        <w:t xml:space="preserve"> </w:t>
      </w:r>
      <w:r w:rsidRPr="007F1244">
        <w:rPr>
          <w:lang w:val="en-US" w:eastAsia="ja-JP"/>
        </w:rPr>
        <w:t>C</w:t>
      </w:r>
      <w:r w:rsidRPr="003A0B46">
        <w:rPr>
          <w:lang w:val="ru-RU"/>
        </w:rPr>
        <w:t xml:space="preserve">, 34 </w:t>
      </w:r>
      <w:r>
        <w:rPr>
          <w:lang w:val="ru-RU"/>
        </w:rPr>
        <w:t>для Модели</w:t>
      </w:r>
      <w:r w:rsidR="00E33C24">
        <w:rPr>
          <w:lang w:val="ru-RU"/>
        </w:rPr>
        <w:t> </w:t>
      </w:r>
      <w:r w:rsidRPr="007F1244">
        <w:rPr>
          <w:lang w:val="en-US" w:eastAsia="ja-JP"/>
        </w:rPr>
        <w:t>B</w:t>
      </w:r>
      <w:r w:rsidRPr="003A0B46">
        <w:rPr>
          <w:lang w:val="ru-RU"/>
        </w:rPr>
        <w:t xml:space="preserve">, 25 </w:t>
      </w:r>
      <w:r>
        <w:rPr>
          <w:lang w:val="ru-RU"/>
        </w:rPr>
        <w:t>для Модели</w:t>
      </w:r>
      <w:r w:rsidRPr="007F1244">
        <w:rPr>
          <w:lang w:val="en-US" w:eastAsia="ja-JP"/>
        </w:rPr>
        <w:t> A</w:t>
      </w:r>
      <w:r>
        <w:rPr>
          <w:lang w:val="ru-RU" w:eastAsia="ja-JP"/>
        </w:rPr>
        <w:t xml:space="preserve"> и </w:t>
      </w:r>
      <w:r w:rsidRPr="003A0B46">
        <w:rPr>
          <w:lang w:val="ru-RU"/>
        </w:rPr>
        <w:t xml:space="preserve">24 </w:t>
      </w:r>
      <w:r>
        <w:rPr>
          <w:lang w:val="ru-RU"/>
        </w:rPr>
        <w:t>для Модели</w:t>
      </w:r>
      <w:r w:rsidRPr="003A0B46">
        <w:rPr>
          <w:lang w:val="ru-RU" w:eastAsia="ja-JP"/>
        </w:rPr>
        <w:t xml:space="preserve"> </w:t>
      </w:r>
      <w:r w:rsidRPr="007F1244">
        <w:rPr>
          <w:lang w:val="en-US" w:eastAsia="ja-JP"/>
        </w:rPr>
        <w:t>D</w:t>
      </w:r>
      <w:r w:rsidRPr="003A0B46">
        <w:rPr>
          <w:lang w:val="ru-RU"/>
        </w:rPr>
        <w:t>.</w:t>
      </w:r>
    </w:p>
    <w:p w:rsidR="004C583C" w:rsidRPr="0067235E" w:rsidRDefault="004C583C" w:rsidP="004C583C">
      <w:pPr>
        <w:pStyle w:val="TableNo"/>
        <w:rPr>
          <w:lang w:eastAsia="ja-JP"/>
        </w:rPr>
      </w:pPr>
      <w:r>
        <w:rPr>
          <w:lang w:val="ru-RU" w:eastAsia="ja-JP"/>
        </w:rPr>
        <w:t>ТАБЛИЦА</w:t>
      </w:r>
      <w:r w:rsidRPr="0067235E">
        <w:rPr>
          <w:lang w:eastAsia="ja-JP"/>
        </w:rPr>
        <w:t xml:space="preserve"> 3</w:t>
      </w:r>
    </w:p>
    <w:p w:rsidR="004C583C" w:rsidRPr="0067235E" w:rsidRDefault="004C583C" w:rsidP="004C583C">
      <w:pPr>
        <w:pStyle w:val="Tabletitle"/>
      </w:pPr>
      <w:r>
        <w:rPr>
          <w:lang w:val="ru-RU"/>
        </w:rPr>
        <w:t>Обзор показателей работы моделей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6"/>
        <w:gridCol w:w="1274"/>
        <w:gridCol w:w="1418"/>
        <w:gridCol w:w="1418"/>
        <w:gridCol w:w="1418"/>
        <w:gridCol w:w="1418"/>
      </w:tblGrid>
      <w:tr w:rsidR="004C583C" w:rsidRPr="0067235E" w:rsidTr="0023650D">
        <w:trPr>
          <w:trHeight w:val="315"/>
          <w:jc w:val="center"/>
        </w:trPr>
        <w:tc>
          <w:tcPr>
            <w:tcW w:w="2696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 w:rsidRPr="0067235E">
              <w:rPr>
                <w:szCs w:val="22"/>
              </w:rPr>
              <w:t>VGA</w:t>
            </w:r>
          </w:p>
        </w:tc>
        <w:tc>
          <w:tcPr>
            <w:tcW w:w="1274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 w:rsidRPr="0067235E">
              <w:rPr>
                <w:szCs w:val="22"/>
              </w:rPr>
              <w:t>PSNR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2E484A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Средняя корреляция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786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825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822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805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713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2E484A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Минимальная корреляция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598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685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565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612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499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67235E" w:rsidRDefault="004C583C" w:rsidP="00E8448E">
            <w:pPr>
              <w:pStyle w:val="Tabletex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  <w:lang w:val="ru-RU"/>
              </w:rPr>
              <w:t>Случаи Ранга</w:t>
            </w:r>
            <w:r w:rsidRPr="0067235E">
              <w:rPr>
                <w:b/>
                <w:bCs/>
                <w:szCs w:val="22"/>
              </w:rPr>
              <w:t xml:space="preserve"> 1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8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10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11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10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3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1D74F7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Анализ ранжирования</w:t>
            </w:r>
          </w:p>
        </w:tc>
        <w:tc>
          <w:tcPr>
            <w:tcW w:w="1274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Второй</w:t>
            </w:r>
          </w:p>
        </w:tc>
        <w:tc>
          <w:tcPr>
            <w:tcW w:w="1418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</w:pPr>
            <w:r>
              <w:t>–</w:t>
            </w:r>
          </w:p>
        </w:tc>
      </w:tr>
      <w:tr w:rsidR="004C583C" w:rsidRPr="005E4B88" w:rsidTr="0023650D">
        <w:trPr>
          <w:trHeight w:val="255"/>
          <w:jc w:val="center"/>
        </w:trPr>
        <w:tc>
          <w:tcPr>
            <w:tcW w:w="9642" w:type="dxa"/>
            <w:gridSpan w:val="6"/>
            <w:noWrap/>
          </w:tcPr>
          <w:p w:rsidR="004C583C" w:rsidRPr="005E4B88" w:rsidRDefault="004C583C" w:rsidP="00E8448E">
            <w:pPr>
              <w:pStyle w:val="Tabletext"/>
              <w:spacing w:before="0" w:after="0"/>
              <w:jc w:val="center"/>
              <w:rPr>
                <w:sz w:val="16"/>
              </w:rPr>
            </w:pPr>
          </w:p>
        </w:tc>
      </w:tr>
      <w:tr w:rsidR="004C583C" w:rsidRPr="0067235E" w:rsidTr="0023650D">
        <w:trPr>
          <w:trHeight w:val="315"/>
          <w:jc w:val="center"/>
        </w:trPr>
        <w:tc>
          <w:tcPr>
            <w:tcW w:w="2696" w:type="dxa"/>
            <w:noWrap/>
          </w:tcPr>
          <w:p w:rsidR="004C583C" w:rsidRPr="0067235E" w:rsidRDefault="004C583C" w:rsidP="00E8448E">
            <w:pPr>
              <w:pStyle w:val="Tablehead"/>
            </w:pPr>
            <w:r w:rsidRPr="0067235E">
              <w:t>CIF</w:t>
            </w:r>
          </w:p>
        </w:tc>
        <w:tc>
          <w:tcPr>
            <w:tcW w:w="1274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2E484A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Средняя корреляция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777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808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836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785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656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2E484A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Минимальная корреляция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675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695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769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712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  <w:r>
              <w:t>,</w:t>
            </w:r>
            <w:r w:rsidRPr="0067235E">
              <w:t>440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67235E" w:rsidRDefault="004C583C" w:rsidP="00E8448E">
            <w:pPr>
              <w:pStyle w:val="Tabletex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  <w:lang w:val="ru-RU"/>
              </w:rPr>
              <w:t>Случаи Ранга</w:t>
            </w:r>
            <w:r w:rsidRPr="0067235E">
              <w:rPr>
                <w:b/>
                <w:bCs/>
                <w:szCs w:val="22"/>
              </w:rPr>
              <w:t xml:space="preserve"> 1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8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13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14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10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</w:pPr>
            <w:r w:rsidRPr="0067235E">
              <w:t>0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1D74F7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Анализ ранжирования</w:t>
            </w:r>
          </w:p>
        </w:tc>
        <w:tc>
          <w:tcPr>
            <w:tcW w:w="1274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Второй</w:t>
            </w:r>
          </w:p>
        </w:tc>
        <w:tc>
          <w:tcPr>
            <w:tcW w:w="1418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  <w:vAlign w:val="center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Второй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E8448E">
            <w:pPr>
              <w:pStyle w:val="Tabletext"/>
              <w:jc w:val="center"/>
            </w:pPr>
            <w:r>
              <w:t>–</w:t>
            </w:r>
          </w:p>
        </w:tc>
      </w:tr>
      <w:tr w:rsidR="004C583C" w:rsidRPr="005E4B88" w:rsidTr="0023650D">
        <w:trPr>
          <w:trHeight w:val="255"/>
          <w:jc w:val="center"/>
        </w:trPr>
        <w:tc>
          <w:tcPr>
            <w:tcW w:w="9642" w:type="dxa"/>
            <w:gridSpan w:val="6"/>
            <w:noWrap/>
          </w:tcPr>
          <w:p w:rsidR="004C583C" w:rsidRPr="005E4B88" w:rsidRDefault="004C583C" w:rsidP="00E8448E">
            <w:pPr>
              <w:pStyle w:val="Tabletext"/>
              <w:spacing w:before="0" w:after="0"/>
              <w:jc w:val="center"/>
              <w:rPr>
                <w:sz w:val="16"/>
              </w:rPr>
            </w:pPr>
          </w:p>
        </w:tc>
      </w:tr>
      <w:tr w:rsidR="004C583C" w:rsidRPr="0067235E" w:rsidTr="0023650D">
        <w:trPr>
          <w:trHeight w:val="315"/>
          <w:jc w:val="center"/>
        </w:trPr>
        <w:tc>
          <w:tcPr>
            <w:tcW w:w="2696" w:type="dxa"/>
            <w:noWrap/>
          </w:tcPr>
          <w:p w:rsidR="004C583C" w:rsidRPr="0067235E" w:rsidRDefault="004C583C" w:rsidP="00E8448E">
            <w:pPr>
              <w:pStyle w:val="Tablehead"/>
            </w:pPr>
            <w:r w:rsidRPr="0067235E">
              <w:br w:type="page"/>
              <w:t>QCIF</w:t>
            </w:r>
          </w:p>
        </w:tc>
        <w:tc>
          <w:tcPr>
            <w:tcW w:w="1274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2E484A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Средняя корреляция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819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841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830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756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662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2E484A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Минимальная корреляция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711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724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664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587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67235E">
              <w:rPr>
                <w:szCs w:val="22"/>
              </w:rPr>
              <w:t>540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67235E" w:rsidRDefault="004C583C" w:rsidP="00E8448E">
            <w:pPr>
              <w:pStyle w:val="Tabletex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  <w:lang w:val="ru-RU"/>
              </w:rPr>
              <w:t>Случаи Ранга</w:t>
            </w:r>
            <w:r w:rsidRPr="0067235E">
              <w:rPr>
                <w:b/>
                <w:bCs/>
                <w:szCs w:val="22"/>
              </w:rPr>
              <w:t xml:space="preserve"> 1</w:t>
            </w:r>
          </w:p>
        </w:tc>
        <w:tc>
          <w:tcPr>
            <w:tcW w:w="1274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9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11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12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4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 w:rsidRPr="0067235E">
              <w:rPr>
                <w:szCs w:val="22"/>
              </w:rPr>
              <w:t>1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696" w:type="dxa"/>
            <w:noWrap/>
          </w:tcPr>
          <w:p w:rsidR="004C583C" w:rsidRPr="001D74F7" w:rsidRDefault="004C583C" w:rsidP="00E8448E">
            <w:pPr>
              <w:pStyle w:val="Tabletext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Анализ ранжирования</w:t>
            </w:r>
          </w:p>
        </w:tc>
        <w:tc>
          <w:tcPr>
            <w:tcW w:w="1274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</w:tcPr>
          <w:p w:rsidR="004C583C" w:rsidRPr="00976C6D" w:rsidRDefault="004C583C" w:rsidP="00E8448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Лучший</w:t>
            </w:r>
          </w:p>
        </w:tc>
        <w:tc>
          <w:tcPr>
            <w:tcW w:w="1418" w:type="dxa"/>
            <w:vAlign w:val="center"/>
          </w:tcPr>
          <w:p w:rsidR="004C583C" w:rsidRPr="00976C6D" w:rsidRDefault="004C583C" w:rsidP="00E8448E">
            <w:pPr>
              <w:pStyle w:val="Tabletext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Лучший</w:t>
            </w:r>
          </w:p>
        </w:tc>
        <w:tc>
          <w:tcPr>
            <w:tcW w:w="1418" w:type="dxa"/>
            <w:vAlign w:val="center"/>
          </w:tcPr>
          <w:p w:rsidR="004C583C" w:rsidRPr="00976C6D" w:rsidRDefault="004C583C" w:rsidP="00E8448E">
            <w:pPr>
              <w:pStyle w:val="Tabletext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Второй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E8448E">
            <w:pPr>
              <w:pStyle w:val="Tabletext"/>
              <w:jc w:val="center"/>
              <w:rPr>
                <w:szCs w:val="22"/>
              </w:rPr>
            </w:pPr>
            <w:r>
              <w:rPr>
                <w:szCs w:val="22"/>
              </w:rPr>
              <w:t>–</w:t>
            </w:r>
          </w:p>
        </w:tc>
      </w:tr>
    </w:tbl>
    <w:p w:rsidR="004C583C" w:rsidRPr="00B91E33" w:rsidRDefault="004C583C" w:rsidP="004C583C">
      <w:pPr>
        <w:pStyle w:val="Heading1"/>
        <w:rPr>
          <w:lang w:val="ru-RU"/>
        </w:rPr>
      </w:pPr>
      <w:r w:rsidRPr="00B91E33">
        <w:rPr>
          <w:lang w:val="ru-RU" w:eastAsia="ja-JP"/>
        </w:rPr>
        <w:t>4</w:t>
      </w:r>
      <w:r w:rsidRPr="00B91E33">
        <w:rPr>
          <w:lang w:val="ru-RU" w:eastAsia="ja-JP"/>
        </w:rPr>
        <w:tab/>
      </w:r>
      <w:r>
        <w:rPr>
          <w:lang w:val="ru-RU" w:eastAsia="ja-JP"/>
        </w:rPr>
        <w:t>Ограничения</w:t>
      </w:r>
    </w:p>
    <w:p w:rsidR="004C583C" w:rsidRPr="008E33A3" w:rsidRDefault="004C583C" w:rsidP="004C583C">
      <w:pPr>
        <w:rPr>
          <w:lang w:val="ru-RU"/>
        </w:rPr>
      </w:pPr>
      <w:r>
        <w:rPr>
          <w:lang w:val="ru-RU"/>
        </w:rPr>
        <w:t>Модели</w:t>
      </w:r>
      <w:r w:rsidRPr="008E33A3">
        <w:rPr>
          <w:lang w:val="ru-RU"/>
        </w:rPr>
        <w:t xml:space="preserve"> </w:t>
      </w:r>
      <w:r>
        <w:rPr>
          <w:lang w:val="ru-RU"/>
        </w:rPr>
        <w:t>оценки</w:t>
      </w:r>
      <w:r w:rsidRPr="008E33A3">
        <w:rPr>
          <w:lang w:val="ru-RU"/>
        </w:rPr>
        <w:t xml:space="preserve">, </w:t>
      </w:r>
      <w:r>
        <w:rPr>
          <w:lang w:val="ru-RU"/>
        </w:rPr>
        <w:t>описываемые</w:t>
      </w:r>
      <w:r w:rsidRPr="008E33A3">
        <w:rPr>
          <w:lang w:val="ru-RU"/>
        </w:rPr>
        <w:t xml:space="preserve"> </w:t>
      </w:r>
      <w:r>
        <w:rPr>
          <w:lang w:val="ru-RU"/>
        </w:rPr>
        <w:t>в</w:t>
      </w:r>
      <w:r w:rsidRPr="008E33A3">
        <w:rPr>
          <w:lang w:val="ru-RU"/>
        </w:rPr>
        <w:t xml:space="preserve"> </w:t>
      </w:r>
      <w:r>
        <w:rPr>
          <w:lang w:val="ru-RU"/>
        </w:rPr>
        <w:t>настоящей</w:t>
      </w:r>
      <w:r w:rsidRPr="008E33A3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8E33A3">
        <w:rPr>
          <w:lang w:val="ru-RU"/>
        </w:rPr>
        <w:t xml:space="preserve">, </w:t>
      </w:r>
      <w:r>
        <w:rPr>
          <w:lang w:val="ru-RU"/>
        </w:rPr>
        <w:t>не</w:t>
      </w:r>
      <w:r w:rsidRPr="008E33A3">
        <w:rPr>
          <w:lang w:val="ru-RU"/>
        </w:rPr>
        <w:t xml:space="preserve"> </w:t>
      </w:r>
      <w:r>
        <w:rPr>
          <w:lang w:val="ru-RU"/>
        </w:rPr>
        <w:t>могут</w:t>
      </w:r>
      <w:r w:rsidRPr="008E33A3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8E33A3">
        <w:rPr>
          <w:lang w:val="ru-RU"/>
        </w:rPr>
        <w:t xml:space="preserve"> </w:t>
      </w:r>
      <w:r>
        <w:rPr>
          <w:lang w:val="ru-RU"/>
        </w:rPr>
        <w:t>в</w:t>
      </w:r>
      <w:r w:rsidRPr="008E33A3">
        <w:rPr>
          <w:lang w:val="ru-RU"/>
        </w:rPr>
        <w:t xml:space="preserve"> </w:t>
      </w:r>
      <w:r>
        <w:rPr>
          <w:lang w:val="ru-RU"/>
        </w:rPr>
        <w:t>качестве</w:t>
      </w:r>
      <w:r w:rsidRPr="008E33A3">
        <w:rPr>
          <w:lang w:val="ru-RU"/>
        </w:rPr>
        <w:t xml:space="preserve"> </w:t>
      </w:r>
      <w:r>
        <w:rPr>
          <w:lang w:val="ru-RU"/>
        </w:rPr>
        <w:t>полномасштабной</w:t>
      </w:r>
      <w:r w:rsidRPr="008E33A3">
        <w:rPr>
          <w:lang w:val="ru-RU"/>
        </w:rPr>
        <w:t xml:space="preserve"> </w:t>
      </w:r>
      <w:r>
        <w:rPr>
          <w:lang w:val="ru-RU"/>
        </w:rPr>
        <w:t>замены</w:t>
      </w:r>
      <w:r w:rsidRPr="008E33A3">
        <w:rPr>
          <w:lang w:val="ru-RU"/>
        </w:rPr>
        <w:t xml:space="preserve"> </w:t>
      </w:r>
      <w:r>
        <w:rPr>
          <w:lang w:val="ru-RU"/>
        </w:rPr>
        <w:t>субъективных</w:t>
      </w:r>
      <w:r w:rsidRPr="008E33A3">
        <w:rPr>
          <w:lang w:val="ru-RU"/>
        </w:rPr>
        <w:t xml:space="preserve"> </w:t>
      </w:r>
      <w:r>
        <w:rPr>
          <w:lang w:val="ru-RU"/>
        </w:rPr>
        <w:t>испытаний</w:t>
      </w:r>
      <w:r w:rsidRPr="008E33A3">
        <w:rPr>
          <w:lang w:val="ru-RU"/>
        </w:rPr>
        <w:t xml:space="preserve">. </w:t>
      </w:r>
      <w:r>
        <w:rPr>
          <w:lang w:val="ru-RU"/>
        </w:rPr>
        <w:t>Значения</w:t>
      </w:r>
      <w:r w:rsidRPr="008E33A3">
        <w:rPr>
          <w:lang w:val="ru-RU"/>
        </w:rPr>
        <w:t xml:space="preserve"> </w:t>
      </w:r>
      <w:r>
        <w:rPr>
          <w:lang w:val="ru-RU"/>
        </w:rPr>
        <w:t>корреляции</w:t>
      </w:r>
      <w:r w:rsidRPr="008E33A3">
        <w:rPr>
          <w:lang w:val="ru-RU"/>
        </w:rPr>
        <w:t xml:space="preserve"> </w:t>
      </w:r>
      <w:r>
        <w:rPr>
          <w:lang w:val="ru-RU"/>
        </w:rPr>
        <w:t>между</w:t>
      </w:r>
      <w:r w:rsidRPr="008E33A3">
        <w:rPr>
          <w:lang w:val="ru-RU"/>
        </w:rPr>
        <w:t xml:space="preserve"> </w:t>
      </w:r>
      <w:r>
        <w:rPr>
          <w:lang w:val="ru-RU"/>
        </w:rPr>
        <w:t>двумя</w:t>
      </w:r>
      <w:r w:rsidRPr="008E33A3">
        <w:rPr>
          <w:lang w:val="ru-RU"/>
        </w:rPr>
        <w:t xml:space="preserve"> </w:t>
      </w:r>
      <w:r>
        <w:rPr>
          <w:lang w:val="ru-RU"/>
        </w:rPr>
        <w:t>тщательно</w:t>
      </w:r>
      <w:r w:rsidRPr="008E33A3">
        <w:rPr>
          <w:lang w:val="ru-RU"/>
        </w:rPr>
        <w:t xml:space="preserve"> </w:t>
      </w:r>
      <w:r>
        <w:rPr>
          <w:lang w:val="ru-RU"/>
        </w:rPr>
        <w:t>спроектированными</w:t>
      </w:r>
      <w:r w:rsidRPr="008E33A3">
        <w:rPr>
          <w:lang w:val="ru-RU"/>
        </w:rPr>
        <w:t xml:space="preserve"> </w:t>
      </w:r>
      <w:r>
        <w:rPr>
          <w:lang w:val="ru-RU"/>
        </w:rPr>
        <w:t>и</w:t>
      </w:r>
      <w:r w:rsidRPr="008E33A3">
        <w:rPr>
          <w:lang w:val="ru-RU"/>
        </w:rPr>
        <w:t xml:space="preserve"> </w:t>
      </w:r>
      <w:r>
        <w:rPr>
          <w:lang w:val="ru-RU"/>
        </w:rPr>
        <w:t>выполненными</w:t>
      </w:r>
      <w:r w:rsidRPr="008E33A3">
        <w:rPr>
          <w:lang w:val="ru-RU"/>
        </w:rPr>
        <w:t xml:space="preserve"> </w:t>
      </w:r>
      <w:r>
        <w:rPr>
          <w:lang w:val="ru-RU"/>
        </w:rPr>
        <w:t>субъективными испытаниями (в двух разных лабораториях) обычно составляют от 0,</w:t>
      </w:r>
      <w:r w:rsidRPr="008E33A3">
        <w:rPr>
          <w:lang w:val="ru-RU"/>
        </w:rPr>
        <w:t xml:space="preserve">95 </w:t>
      </w:r>
      <w:r>
        <w:rPr>
          <w:lang w:val="ru-RU"/>
        </w:rPr>
        <w:t>до</w:t>
      </w:r>
      <w:r w:rsidRPr="008E33A3">
        <w:rPr>
          <w:lang w:val="ru-RU"/>
        </w:rPr>
        <w:t xml:space="preserve"> 0</w:t>
      </w:r>
      <w:r>
        <w:rPr>
          <w:lang w:val="ru-RU"/>
        </w:rPr>
        <w:t>,</w:t>
      </w:r>
      <w:r w:rsidRPr="008E33A3">
        <w:rPr>
          <w:lang w:val="ru-RU"/>
        </w:rPr>
        <w:t>98.</w:t>
      </w:r>
    </w:p>
    <w:p w:rsidR="004C583C" w:rsidRPr="0061393B" w:rsidRDefault="004C583C" w:rsidP="004C583C">
      <w:pPr>
        <w:rPr>
          <w:lang w:val="ru-RU"/>
        </w:rPr>
      </w:pPr>
      <w:r>
        <w:rPr>
          <w:lang w:val="ru-RU"/>
        </w:rPr>
        <w:t>Модели</w:t>
      </w:r>
      <w:r w:rsidRPr="0061393B">
        <w:rPr>
          <w:lang w:val="ru-RU"/>
        </w:rPr>
        <w:t xml:space="preserve"> </w:t>
      </w:r>
      <w:r>
        <w:rPr>
          <w:lang w:val="ru-RU"/>
        </w:rPr>
        <w:t>в</w:t>
      </w:r>
      <w:r w:rsidRPr="0061393B">
        <w:rPr>
          <w:lang w:val="ru-RU"/>
        </w:rPr>
        <w:t xml:space="preserve"> </w:t>
      </w:r>
      <w:r>
        <w:rPr>
          <w:lang w:val="ru-RU"/>
        </w:rPr>
        <w:t>настоящей</w:t>
      </w:r>
      <w:r w:rsidRPr="0061393B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61393B">
        <w:rPr>
          <w:lang w:val="ru-RU"/>
        </w:rPr>
        <w:t xml:space="preserve"> </w:t>
      </w:r>
      <w:r>
        <w:rPr>
          <w:lang w:val="ru-RU"/>
        </w:rPr>
        <w:t xml:space="preserve">были проверены путем измерения изображения, показывающего фиксацию кадра продолжительностью до </w:t>
      </w:r>
      <w:r w:rsidRPr="0061393B">
        <w:rPr>
          <w:lang w:val="ru-RU"/>
        </w:rPr>
        <w:t>2</w:t>
      </w:r>
      <w:r>
        <w:rPr>
          <w:lang w:val="ru-RU"/>
        </w:rPr>
        <w:t> с</w:t>
      </w:r>
      <w:r w:rsidRPr="0061393B">
        <w:rPr>
          <w:lang w:val="ru-RU"/>
        </w:rPr>
        <w:t>.</w:t>
      </w:r>
    </w:p>
    <w:p w:rsidR="004C583C" w:rsidRPr="008705BA" w:rsidRDefault="004C583C" w:rsidP="00CA48CC">
      <w:pPr>
        <w:keepNext/>
        <w:rPr>
          <w:lang w:val="ru-RU"/>
        </w:rPr>
      </w:pPr>
      <w:r>
        <w:rPr>
          <w:lang w:val="ru-RU"/>
        </w:rPr>
        <w:lastRenderedPageBreak/>
        <w:t>Модели</w:t>
      </w:r>
      <w:r w:rsidRPr="008705BA">
        <w:rPr>
          <w:lang w:val="ru-RU"/>
        </w:rPr>
        <w:t xml:space="preserve"> </w:t>
      </w:r>
      <w:r>
        <w:rPr>
          <w:lang w:val="ru-RU"/>
        </w:rPr>
        <w:t>в</w:t>
      </w:r>
      <w:r w:rsidRPr="008705BA">
        <w:rPr>
          <w:lang w:val="ru-RU"/>
        </w:rPr>
        <w:t xml:space="preserve"> </w:t>
      </w:r>
      <w:r>
        <w:rPr>
          <w:lang w:val="ru-RU"/>
        </w:rPr>
        <w:t>настоящей</w:t>
      </w:r>
      <w:r w:rsidRPr="008705B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8705BA">
        <w:rPr>
          <w:lang w:val="ru-RU"/>
        </w:rPr>
        <w:t xml:space="preserve"> </w:t>
      </w:r>
      <w:r>
        <w:rPr>
          <w:lang w:val="ru-RU"/>
        </w:rPr>
        <w:t>не</w:t>
      </w:r>
      <w:r w:rsidRPr="008705BA">
        <w:rPr>
          <w:lang w:val="ru-RU"/>
        </w:rPr>
        <w:t xml:space="preserve"> </w:t>
      </w:r>
      <w:r>
        <w:rPr>
          <w:lang w:val="ru-RU"/>
        </w:rPr>
        <w:t>проверялись</w:t>
      </w:r>
      <w:r w:rsidRPr="008705BA">
        <w:rPr>
          <w:lang w:val="ru-RU"/>
        </w:rPr>
        <w:t xml:space="preserve"> </w:t>
      </w:r>
      <w:r>
        <w:rPr>
          <w:lang w:val="ru-RU"/>
        </w:rPr>
        <w:t>в</w:t>
      </w:r>
      <w:r w:rsidRPr="008705BA">
        <w:rPr>
          <w:lang w:val="ru-RU"/>
        </w:rPr>
        <w:t xml:space="preserve"> </w:t>
      </w:r>
      <w:r>
        <w:rPr>
          <w:lang w:val="ru-RU"/>
        </w:rPr>
        <w:t>отношении</w:t>
      </w:r>
      <w:r w:rsidRPr="008705BA">
        <w:rPr>
          <w:lang w:val="ru-RU"/>
        </w:rPr>
        <w:t xml:space="preserve"> </w:t>
      </w:r>
      <w:r>
        <w:rPr>
          <w:lang w:val="ru-RU"/>
        </w:rPr>
        <w:t>измерения изображения с постоянно увеличивающейся задержкой (например, изображения, которое не сбрасывает отсутствующие кадры после фиксаци</w:t>
      </w:r>
      <w:r w:rsidR="00CA48CC">
        <w:rPr>
          <w:lang w:val="ru-RU"/>
        </w:rPr>
        <w:t>и</w:t>
      </w:r>
      <w:r>
        <w:rPr>
          <w:lang w:val="ru-RU"/>
        </w:rPr>
        <w:t xml:space="preserve"> кадра</w:t>
      </w:r>
      <w:r w:rsidRPr="008705BA">
        <w:rPr>
          <w:lang w:val="ru-RU"/>
        </w:rPr>
        <w:t xml:space="preserve">). </w:t>
      </w:r>
    </w:p>
    <w:p w:rsidR="004C583C" w:rsidRPr="00C415B6" w:rsidRDefault="004C583C" w:rsidP="004C583C">
      <w:pPr>
        <w:rPr>
          <w:lang w:val="ru-RU"/>
        </w:rPr>
      </w:pPr>
      <w:r>
        <w:rPr>
          <w:lang w:val="ru-RU"/>
        </w:rPr>
        <w:t>Следует</w:t>
      </w:r>
      <w:r w:rsidRPr="00311513">
        <w:rPr>
          <w:lang w:val="ru-RU"/>
        </w:rPr>
        <w:t xml:space="preserve"> </w:t>
      </w:r>
      <w:r>
        <w:rPr>
          <w:lang w:val="ru-RU"/>
        </w:rPr>
        <w:t>отметить</w:t>
      </w:r>
      <w:r w:rsidRPr="00311513">
        <w:rPr>
          <w:lang w:val="ru-RU"/>
        </w:rPr>
        <w:t xml:space="preserve">, </w:t>
      </w:r>
      <w:r>
        <w:rPr>
          <w:lang w:val="ru-RU"/>
        </w:rPr>
        <w:t>что</w:t>
      </w:r>
      <w:r w:rsidR="00CA48CC">
        <w:rPr>
          <w:lang w:val="ru-RU"/>
        </w:rPr>
        <w:t>,</w:t>
      </w:r>
      <w:r w:rsidRPr="00311513">
        <w:rPr>
          <w:lang w:val="ru-RU"/>
        </w:rPr>
        <w:t xml:space="preserve"> </w:t>
      </w:r>
      <w:r>
        <w:rPr>
          <w:lang w:val="ru-RU"/>
        </w:rPr>
        <w:t>в</w:t>
      </w:r>
      <w:r w:rsidRPr="00311513">
        <w:rPr>
          <w:lang w:val="ru-RU"/>
        </w:rPr>
        <w:t xml:space="preserve"> </w:t>
      </w:r>
      <w:r>
        <w:rPr>
          <w:lang w:val="ru-RU"/>
        </w:rPr>
        <w:t>случае</w:t>
      </w:r>
      <w:r w:rsidRPr="00311513">
        <w:rPr>
          <w:lang w:val="ru-RU"/>
        </w:rPr>
        <w:t xml:space="preserve"> </w:t>
      </w:r>
      <w:r>
        <w:rPr>
          <w:lang w:val="ru-RU"/>
        </w:rPr>
        <w:t>производства</w:t>
      </w:r>
      <w:r w:rsidRPr="00311513">
        <w:rPr>
          <w:lang w:val="ru-RU"/>
        </w:rPr>
        <w:t xml:space="preserve"> </w:t>
      </w:r>
      <w:r>
        <w:rPr>
          <w:lang w:val="ru-RU"/>
        </w:rPr>
        <w:t>новыми</w:t>
      </w:r>
      <w:r w:rsidRPr="00311513">
        <w:rPr>
          <w:lang w:val="ru-RU"/>
        </w:rPr>
        <w:t xml:space="preserve"> </w:t>
      </w:r>
      <w:r>
        <w:rPr>
          <w:lang w:val="ru-RU"/>
        </w:rPr>
        <w:t>технологиями</w:t>
      </w:r>
      <w:r w:rsidRPr="00311513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311513">
        <w:rPr>
          <w:lang w:val="ru-RU"/>
        </w:rPr>
        <w:t xml:space="preserve"> </w:t>
      </w:r>
      <w:r>
        <w:rPr>
          <w:lang w:val="ru-RU"/>
        </w:rPr>
        <w:t>и</w:t>
      </w:r>
      <w:r w:rsidRPr="00311513">
        <w:rPr>
          <w:lang w:val="ru-RU"/>
        </w:rPr>
        <w:t xml:space="preserve"> </w:t>
      </w:r>
      <w:r>
        <w:rPr>
          <w:lang w:val="ru-RU"/>
        </w:rPr>
        <w:t>передачи</w:t>
      </w:r>
      <w:r w:rsidRPr="00311513">
        <w:rPr>
          <w:lang w:val="ru-RU"/>
        </w:rPr>
        <w:t xml:space="preserve"> </w:t>
      </w:r>
      <w:r>
        <w:rPr>
          <w:lang w:val="ru-RU"/>
        </w:rPr>
        <w:t>артефактов</w:t>
      </w:r>
      <w:r w:rsidRPr="00311513">
        <w:rPr>
          <w:lang w:val="ru-RU"/>
        </w:rPr>
        <w:t xml:space="preserve">, </w:t>
      </w:r>
      <w:r>
        <w:rPr>
          <w:lang w:val="ru-RU"/>
        </w:rPr>
        <w:t>которые не были включены в данную оценку, объективные модели могут дать ошибочные результаты</w:t>
      </w:r>
      <w:r w:rsidRPr="00311513">
        <w:rPr>
          <w:lang w:val="ru-RU"/>
        </w:rPr>
        <w:t xml:space="preserve">. </w:t>
      </w:r>
      <w:r>
        <w:rPr>
          <w:lang w:val="ru-RU"/>
        </w:rPr>
        <w:t>Здесь требуется субъективная оценка</w:t>
      </w:r>
      <w:r w:rsidRPr="00C415B6">
        <w:rPr>
          <w:lang w:val="ru-RU"/>
        </w:rPr>
        <w:t>.</w:t>
      </w:r>
    </w:p>
    <w:p w:rsidR="004C583C" w:rsidRPr="00C415B6" w:rsidRDefault="004C583C" w:rsidP="004C583C">
      <w:pPr>
        <w:rPr>
          <w:lang w:val="ru-RU"/>
        </w:rPr>
      </w:pPr>
    </w:p>
    <w:p w:rsidR="004C583C" w:rsidRPr="00C415B6" w:rsidRDefault="004C583C" w:rsidP="004C583C">
      <w:pPr>
        <w:rPr>
          <w:lang w:val="ru-RU"/>
        </w:rPr>
      </w:pPr>
    </w:p>
    <w:p w:rsidR="004C583C" w:rsidRPr="00C415B6" w:rsidRDefault="004C583C" w:rsidP="004C583C">
      <w:pPr>
        <w:rPr>
          <w:lang w:val="ru-RU"/>
        </w:rPr>
      </w:pPr>
    </w:p>
    <w:p w:rsidR="004C583C" w:rsidRPr="00B91E33" w:rsidRDefault="004C583C" w:rsidP="004C583C">
      <w:pPr>
        <w:pStyle w:val="AppendixNoTitle"/>
        <w:rPr>
          <w:lang w:val="ru-RU"/>
        </w:rPr>
      </w:pPr>
      <w:r>
        <w:rPr>
          <w:lang w:val="ru-RU" w:eastAsia="ja-JP"/>
        </w:rPr>
        <w:t>Дополнение</w:t>
      </w:r>
      <w:r w:rsidRPr="00B91E33">
        <w:rPr>
          <w:lang w:val="ru-RU" w:eastAsia="ja-JP"/>
        </w:rPr>
        <w:t xml:space="preserve"> 1 </w:t>
      </w:r>
      <w:r w:rsidRPr="00B91E33">
        <w:rPr>
          <w:lang w:val="ru-RU" w:eastAsia="ja-JP"/>
        </w:rPr>
        <w:br/>
      </w:r>
      <w:r>
        <w:rPr>
          <w:lang w:val="ru-RU" w:eastAsia="ja-JP"/>
        </w:rPr>
        <w:t>к</w:t>
      </w:r>
      <w:r w:rsidRPr="00B91E33">
        <w:rPr>
          <w:lang w:val="ru-RU" w:eastAsia="ja-JP"/>
        </w:rPr>
        <w:t xml:space="preserve"> </w:t>
      </w:r>
      <w:r>
        <w:rPr>
          <w:lang w:val="ru-RU" w:eastAsia="ja-JP"/>
        </w:rPr>
        <w:t>Приложению</w:t>
      </w:r>
      <w:r w:rsidRPr="00B91E33">
        <w:rPr>
          <w:lang w:val="ru-RU" w:eastAsia="ja-JP"/>
        </w:rPr>
        <w:t xml:space="preserve"> 1</w:t>
      </w:r>
      <w:r w:rsidRPr="00B91E33">
        <w:rPr>
          <w:lang w:val="ru-RU" w:eastAsia="ja-JP"/>
        </w:rPr>
        <w:br/>
      </w:r>
      <w:r w:rsidRPr="00B91E33">
        <w:rPr>
          <w:lang w:val="ru-RU" w:eastAsia="ja-JP"/>
        </w:rPr>
        <w:br/>
      </w:r>
      <w:r>
        <w:rPr>
          <w:lang w:val="ru-RU"/>
        </w:rPr>
        <w:t>Выводы</w:t>
      </w:r>
      <w:r w:rsidRPr="00B91E33">
        <w:rPr>
          <w:lang w:val="ru-RU"/>
        </w:rPr>
        <w:t xml:space="preserve"> </w:t>
      </w:r>
      <w:r>
        <w:rPr>
          <w:lang w:val="ru-RU"/>
        </w:rPr>
        <w:t xml:space="preserve">Группы </w:t>
      </w:r>
      <w:r w:rsidRPr="002A42E9">
        <w:rPr>
          <w:lang w:val="ru-RU"/>
        </w:rPr>
        <w:t xml:space="preserve">экспертов по качеству видеоизображения </w:t>
      </w:r>
    </w:p>
    <w:p w:rsidR="004C583C" w:rsidRPr="007A0B9B" w:rsidRDefault="004C583C" w:rsidP="004C583C">
      <w:pPr>
        <w:pStyle w:val="Normalaftertitle"/>
        <w:rPr>
          <w:lang w:val="ru-RU"/>
        </w:rPr>
      </w:pPr>
      <w:r>
        <w:rPr>
          <w:lang w:val="ru-RU"/>
        </w:rPr>
        <w:t>Исследования</w:t>
      </w:r>
      <w:r w:rsidRPr="00354DC2">
        <w:rPr>
          <w:lang w:val="ru-RU"/>
        </w:rPr>
        <w:t xml:space="preserve"> </w:t>
      </w:r>
      <w:r>
        <w:rPr>
          <w:lang w:val="ru-RU"/>
        </w:rPr>
        <w:t>измерений</w:t>
      </w:r>
      <w:r w:rsidRPr="00354DC2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354DC2">
        <w:rPr>
          <w:lang w:val="ru-RU"/>
        </w:rPr>
        <w:t xml:space="preserve"> </w:t>
      </w:r>
      <w:r>
        <w:rPr>
          <w:lang w:val="ru-RU"/>
        </w:rPr>
        <w:t>качества</w:t>
      </w:r>
      <w:r w:rsidRPr="00354DC2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354DC2">
        <w:rPr>
          <w:lang w:val="ru-RU"/>
        </w:rPr>
        <w:t xml:space="preserve"> </w:t>
      </w:r>
      <w:r>
        <w:rPr>
          <w:lang w:val="ru-RU"/>
        </w:rPr>
        <w:t xml:space="preserve">проводятся неформальной группой под названием Группа </w:t>
      </w:r>
      <w:r w:rsidRPr="002A42E9">
        <w:rPr>
          <w:lang w:val="ru-RU"/>
        </w:rPr>
        <w:t>экспертов по качеству видеоизображения</w:t>
      </w:r>
      <w:r>
        <w:rPr>
          <w:lang w:val="ru-RU"/>
        </w:rPr>
        <w:t xml:space="preserve"> </w:t>
      </w:r>
      <w:r w:rsidRPr="00354DC2">
        <w:rPr>
          <w:lang w:val="ru-RU"/>
        </w:rPr>
        <w:t>(</w:t>
      </w:r>
      <w:r w:rsidRPr="007F1244">
        <w:rPr>
          <w:lang w:val="en-US"/>
        </w:rPr>
        <w:t>VQEG</w:t>
      </w:r>
      <w:r w:rsidRPr="00354DC2">
        <w:rPr>
          <w:lang w:val="ru-RU"/>
        </w:rPr>
        <w:t>)</w:t>
      </w:r>
      <w:r>
        <w:rPr>
          <w:lang w:val="ru-RU"/>
        </w:rPr>
        <w:t>, которая представляет отчеты 9</w:t>
      </w:r>
      <w:r>
        <w:rPr>
          <w:lang w:val="ru-RU"/>
        </w:rPr>
        <w:noBreakHyphen/>
        <w:t>й и 12</w:t>
      </w:r>
      <w:r>
        <w:rPr>
          <w:lang w:val="ru-RU"/>
        </w:rPr>
        <w:noBreakHyphen/>
        <w:t>й Исследовательским комиссиям МСЭ-Т и 6</w:t>
      </w:r>
      <w:r>
        <w:rPr>
          <w:lang w:val="ru-RU"/>
        </w:rPr>
        <w:noBreakHyphen/>
        <w:t>й Исследовательской комиссии по радиосвязи</w:t>
      </w:r>
      <w:r w:rsidRPr="00354DC2">
        <w:rPr>
          <w:lang w:val="ru-RU"/>
        </w:rPr>
        <w:t xml:space="preserve">. </w:t>
      </w:r>
      <w:r>
        <w:rPr>
          <w:lang w:val="ru-RU"/>
        </w:rPr>
        <w:t>На</w:t>
      </w:r>
      <w:r w:rsidRPr="007A0B9B">
        <w:rPr>
          <w:lang w:val="ru-RU"/>
        </w:rPr>
        <w:t xml:space="preserve"> </w:t>
      </w:r>
      <w:r>
        <w:rPr>
          <w:lang w:val="ru-RU"/>
        </w:rPr>
        <w:t>недавно</w:t>
      </w:r>
      <w:r w:rsidRPr="007A0B9B">
        <w:rPr>
          <w:lang w:val="ru-RU"/>
        </w:rPr>
        <w:t xml:space="preserve"> </w:t>
      </w:r>
      <w:r>
        <w:rPr>
          <w:lang w:val="ru-RU"/>
        </w:rPr>
        <w:t>завершенном</w:t>
      </w:r>
      <w:r w:rsidRPr="007A0B9B">
        <w:rPr>
          <w:lang w:val="ru-RU"/>
        </w:rPr>
        <w:t xml:space="preserve"> </w:t>
      </w:r>
      <w:r>
        <w:rPr>
          <w:lang w:val="ru-RU"/>
        </w:rPr>
        <w:t>Мультимедийном</w:t>
      </w:r>
      <w:r w:rsidRPr="007A0B9B">
        <w:rPr>
          <w:lang w:val="ru-RU"/>
        </w:rPr>
        <w:t xml:space="preserve"> </w:t>
      </w:r>
      <w:r>
        <w:rPr>
          <w:lang w:val="ru-RU"/>
        </w:rPr>
        <w:t>этапе</w:t>
      </w:r>
      <w:r w:rsidRPr="007A0B9B">
        <w:rPr>
          <w:lang w:val="en-US"/>
        </w:rPr>
        <w:t> </w:t>
      </w:r>
      <w:r>
        <w:rPr>
          <w:lang w:val="en-US"/>
        </w:rPr>
        <w:t>I</w:t>
      </w:r>
      <w:r w:rsidRPr="007A0B9B">
        <w:rPr>
          <w:lang w:val="ru-RU"/>
        </w:rPr>
        <w:t xml:space="preserve"> </w:t>
      </w:r>
      <w:r>
        <w:rPr>
          <w:lang w:val="ru-RU"/>
        </w:rPr>
        <w:t>испытаний</w:t>
      </w:r>
      <w:r w:rsidRPr="007A0B9B">
        <w:rPr>
          <w:lang w:val="ru-RU"/>
        </w:rPr>
        <w:t xml:space="preserve"> </w:t>
      </w:r>
      <w:r w:rsidRPr="007F1244">
        <w:rPr>
          <w:lang w:val="en-US"/>
        </w:rPr>
        <w:t>VQEG</w:t>
      </w:r>
      <w:r w:rsidRPr="007A0B9B">
        <w:rPr>
          <w:lang w:val="ru-RU"/>
        </w:rPr>
        <w:t xml:space="preserve"> </w:t>
      </w:r>
      <w:r>
        <w:rPr>
          <w:lang w:val="ru-RU"/>
        </w:rPr>
        <w:t>оценивались показатели работы предлагаемых алгоритмов измерения воспринимаемого изображения при наличии полного эталонного сигнала для форматов</w:t>
      </w:r>
      <w:r w:rsidRPr="007A0B9B">
        <w:rPr>
          <w:lang w:val="ru-RU"/>
        </w:rPr>
        <w:t xml:space="preserve"> </w:t>
      </w:r>
      <w:r w:rsidRPr="007F1244">
        <w:rPr>
          <w:lang w:val="en-US"/>
        </w:rPr>
        <w:t>QCIF</w:t>
      </w:r>
      <w:r w:rsidRPr="007A0B9B">
        <w:rPr>
          <w:lang w:val="ru-RU"/>
        </w:rPr>
        <w:t xml:space="preserve">, </w:t>
      </w:r>
      <w:r w:rsidRPr="007F1244">
        <w:rPr>
          <w:lang w:val="en-US"/>
        </w:rPr>
        <w:t>CIF</w:t>
      </w:r>
      <w:r>
        <w:rPr>
          <w:lang w:val="ru-RU"/>
        </w:rPr>
        <w:t xml:space="preserve"> и</w:t>
      </w:r>
      <w:r w:rsidR="006B619E">
        <w:rPr>
          <w:lang w:val="ru-RU"/>
        </w:rPr>
        <w:t xml:space="preserve"> </w:t>
      </w:r>
      <w:r w:rsidRPr="007F1244">
        <w:rPr>
          <w:lang w:val="en-US"/>
        </w:rPr>
        <w:t>VGA</w:t>
      </w:r>
      <w:r w:rsidRPr="007A0B9B">
        <w:rPr>
          <w:lang w:val="ru-RU"/>
        </w:rPr>
        <w:t xml:space="preserve">. </w:t>
      </w:r>
    </w:p>
    <w:p w:rsidR="004C583C" w:rsidRPr="007A0B9B" w:rsidRDefault="004C583C" w:rsidP="004C583C">
      <w:pPr>
        <w:rPr>
          <w:lang w:val="ru-RU"/>
        </w:rPr>
      </w:pPr>
      <w:r>
        <w:rPr>
          <w:lang w:val="ru-RU"/>
        </w:rPr>
        <w:t>На</w:t>
      </w:r>
      <w:r w:rsidRPr="007A0B9B">
        <w:rPr>
          <w:lang w:val="ru-RU"/>
        </w:rPr>
        <w:t xml:space="preserve"> </w:t>
      </w:r>
      <w:r>
        <w:rPr>
          <w:lang w:val="ru-RU"/>
        </w:rPr>
        <w:t>основании</w:t>
      </w:r>
      <w:r w:rsidRPr="007A0B9B">
        <w:rPr>
          <w:lang w:val="ru-RU"/>
        </w:rPr>
        <w:t xml:space="preserve"> </w:t>
      </w:r>
      <w:r>
        <w:rPr>
          <w:lang w:val="ru-RU"/>
        </w:rPr>
        <w:t>имеющихся</w:t>
      </w:r>
      <w:r w:rsidRPr="007A0B9B">
        <w:rPr>
          <w:lang w:val="ru-RU"/>
        </w:rPr>
        <w:t xml:space="preserve"> </w:t>
      </w:r>
      <w:r>
        <w:rPr>
          <w:lang w:val="ru-RU"/>
        </w:rPr>
        <w:t>данных</w:t>
      </w:r>
      <w:r w:rsidRPr="007A0B9B">
        <w:rPr>
          <w:lang w:val="ru-RU"/>
        </w:rPr>
        <w:t xml:space="preserve"> </w:t>
      </w:r>
      <w:r>
        <w:rPr>
          <w:lang w:val="ru-RU"/>
        </w:rPr>
        <w:t>на</w:t>
      </w:r>
      <w:r w:rsidRPr="007A0B9B">
        <w:rPr>
          <w:lang w:val="ru-RU"/>
        </w:rPr>
        <w:t xml:space="preserve"> </w:t>
      </w:r>
      <w:r>
        <w:rPr>
          <w:lang w:val="ru-RU"/>
        </w:rPr>
        <w:t>настоящее</w:t>
      </w:r>
      <w:r w:rsidRPr="007A0B9B">
        <w:rPr>
          <w:lang w:val="ru-RU"/>
        </w:rPr>
        <w:t xml:space="preserve"> </w:t>
      </w:r>
      <w:r>
        <w:rPr>
          <w:lang w:val="ru-RU"/>
        </w:rPr>
        <w:t>время</w:t>
      </w:r>
      <w:r w:rsidRPr="007A0B9B">
        <w:rPr>
          <w:lang w:val="ru-RU"/>
        </w:rPr>
        <w:t xml:space="preserve"> </w:t>
      </w:r>
      <w:r>
        <w:rPr>
          <w:lang w:val="ru-RU"/>
        </w:rPr>
        <w:t>МСЭ</w:t>
      </w:r>
      <w:r w:rsidRPr="007A0B9B">
        <w:rPr>
          <w:lang w:val="ru-RU"/>
        </w:rPr>
        <w:t>-</w:t>
      </w:r>
      <w:r>
        <w:rPr>
          <w:lang w:val="en-US"/>
        </w:rPr>
        <w:t>R</w:t>
      </w:r>
      <w:r w:rsidRPr="007A0B9B">
        <w:rPr>
          <w:lang w:val="ru-RU"/>
        </w:rPr>
        <w:t xml:space="preserve"> </w:t>
      </w:r>
      <w:r>
        <w:rPr>
          <w:lang w:val="ru-RU"/>
        </w:rPr>
        <w:t>может рекомендовать четыре метода:</w:t>
      </w:r>
    </w:p>
    <w:p w:rsidR="004C583C" w:rsidRPr="007A0B9B" w:rsidRDefault="004C583C" w:rsidP="00893F47">
      <w:pPr>
        <w:rPr>
          <w:lang w:val="ru-RU"/>
        </w:rPr>
      </w:pPr>
      <w:r w:rsidRPr="007A0B9B">
        <w:rPr>
          <w:lang w:val="ru-RU" w:eastAsia="ja-JP"/>
        </w:rPr>
        <w:t>Модель</w:t>
      </w:r>
      <w:r w:rsidR="00521936">
        <w:rPr>
          <w:lang w:val="ru-RU" w:eastAsia="ja-JP"/>
        </w:rPr>
        <w:t> </w:t>
      </w:r>
      <w:r w:rsidRPr="007F1244">
        <w:rPr>
          <w:lang w:val="en-US" w:eastAsia="ja-JP"/>
        </w:rPr>
        <w:t>A</w:t>
      </w:r>
      <w:r w:rsidRPr="007A0B9B">
        <w:rPr>
          <w:lang w:val="ru-RU" w:eastAsia="ja-JP"/>
        </w:rPr>
        <w:t xml:space="preserve"> (</w:t>
      </w:r>
      <w:r w:rsidRPr="007A0B9B">
        <w:rPr>
          <w:lang w:val="ru-RU"/>
        </w:rPr>
        <w:t>Приложение</w:t>
      </w:r>
      <w:r w:rsidR="00893F47">
        <w:rPr>
          <w:lang w:val="ru-RU"/>
        </w:rPr>
        <w:t> </w:t>
      </w:r>
      <w:r w:rsidRPr="007A0B9B">
        <w:rPr>
          <w:lang w:val="ru-RU" w:eastAsia="ja-JP"/>
        </w:rPr>
        <w:t>2)</w:t>
      </w:r>
      <w:r w:rsidRPr="007A0B9B">
        <w:rPr>
          <w:lang w:val="ru-RU"/>
        </w:rPr>
        <w:t xml:space="preserve"> – </w:t>
      </w:r>
      <w:r>
        <w:rPr>
          <w:lang w:val="ru-RU"/>
        </w:rPr>
        <w:t xml:space="preserve">предлагающая </w:t>
      </w:r>
      <w:r w:rsidRPr="007F1244">
        <w:rPr>
          <w:lang w:val="en-US"/>
        </w:rPr>
        <w:t>VQEG</w:t>
      </w:r>
      <w:r w:rsidRPr="007A0B9B">
        <w:rPr>
          <w:lang w:val="ru-RU"/>
        </w:rPr>
        <w:t xml:space="preserve"> </w:t>
      </w:r>
      <w:r>
        <w:rPr>
          <w:lang w:val="ru-RU"/>
        </w:rPr>
        <w:t xml:space="preserve">организация – </w:t>
      </w:r>
      <w:r w:rsidRPr="007F1244">
        <w:rPr>
          <w:lang w:val="en-US"/>
        </w:rPr>
        <w:t>NTT</w:t>
      </w:r>
      <w:r w:rsidRPr="007A0B9B">
        <w:rPr>
          <w:lang w:val="ru-RU"/>
        </w:rPr>
        <w:t xml:space="preserve">, </w:t>
      </w:r>
      <w:r>
        <w:rPr>
          <w:lang w:val="ru-RU"/>
        </w:rPr>
        <w:t>Япония</w:t>
      </w:r>
      <w:r w:rsidR="00CA48CC">
        <w:rPr>
          <w:lang w:val="ru-RU"/>
        </w:rPr>
        <w:t>;</w:t>
      </w:r>
    </w:p>
    <w:p w:rsidR="004C583C" w:rsidRPr="007A0B9B" w:rsidRDefault="004C583C" w:rsidP="00893F47">
      <w:pPr>
        <w:rPr>
          <w:lang w:val="ru-RU"/>
        </w:rPr>
      </w:pPr>
      <w:r w:rsidRPr="007A0B9B">
        <w:rPr>
          <w:lang w:val="ru-RU" w:eastAsia="ja-JP"/>
        </w:rPr>
        <w:t>Модель</w:t>
      </w:r>
      <w:r w:rsidR="00521936">
        <w:rPr>
          <w:lang w:val="ru-RU" w:eastAsia="ja-JP"/>
        </w:rPr>
        <w:t> </w:t>
      </w:r>
      <w:r w:rsidRPr="007F1244">
        <w:rPr>
          <w:lang w:val="en-US" w:eastAsia="ja-JP"/>
        </w:rPr>
        <w:t>B</w:t>
      </w:r>
      <w:r w:rsidRPr="007A0B9B">
        <w:rPr>
          <w:lang w:val="ru-RU"/>
        </w:rPr>
        <w:t xml:space="preserve"> </w:t>
      </w:r>
      <w:r w:rsidRPr="007A0B9B">
        <w:rPr>
          <w:lang w:val="ru-RU" w:eastAsia="ja-JP"/>
        </w:rPr>
        <w:t>(</w:t>
      </w:r>
      <w:r w:rsidRPr="007A0B9B">
        <w:rPr>
          <w:lang w:val="ru-RU"/>
        </w:rPr>
        <w:t>Приложение</w:t>
      </w:r>
      <w:r w:rsidR="00893F47">
        <w:rPr>
          <w:lang w:val="ru-RU"/>
        </w:rPr>
        <w:t> </w:t>
      </w:r>
      <w:r w:rsidRPr="007A0B9B">
        <w:rPr>
          <w:lang w:val="ru-RU" w:eastAsia="ja-JP"/>
        </w:rPr>
        <w:t>3)</w:t>
      </w:r>
      <w:r w:rsidRPr="007A0B9B">
        <w:rPr>
          <w:lang w:val="ru-RU"/>
        </w:rPr>
        <w:t xml:space="preserve"> − </w:t>
      </w:r>
      <w:r>
        <w:rPr>
          <w:lang w:val="ru-RU"/>
        </w:rPr>
        <w:t xml:space="preserve">предлагающая </w:t>
      </w:r>
      <w:r w:rsidRPr="007F1244">
        <w:rPr>
          <w:lang w:val="en-US"/>
        </w:rPr>
        <w:t>VQEG</w:t>
      </w:r>
      <w:r w:rsidRPr="007A0B9B">
        <w:rPr>
          <w:lang w:val="ru-RU"/>
        </w:rPr>
        <w:t xml:space="preserve"> </w:t>
      </w:r>
      <w:r>
        <w:rPr>
          <w:lang w:val="ru-RU"/>
        </w:rPr>
        <w:t xml:space="preserve">организация – </w:t>
      </w:r>
      <w:r w:rsidRPr="007F1244">
        <w:rPr>
          <w:lang w:val="en-US"/>
        </w:rPr>
        <w:t>OPTICOM</w:t>
      </w:r>
      <w:r w:rsidRPr="007A0B9B">
        <w:rPr>
          <w:lang w:val="ru-RU"/>
        </w:rPr>
        <w:t xml:space="preserve">, </w:t>
      </w:r>
      <w:r>
        <w:rPr>
          <w:lang w:val="ru-RU"/>
        </w:rPr>
        <w:t>Германия</w:t>
      </w:r>
      <w:r w:rsidR="00CA48CC">
        <w:rPr>
          <w:lang w:val="ru-RU"/>
        </w:rPr>
        <w:t>;</w:t>
      </w:r>
    </w:p>
    <w:p w:rsidR="004C583C" w:rsidRPr="007A0B9B" w:rsidRDefault="004C583C" w:rsidP="00893F47">
      <w:pPr>
        <w:rPr>
          <w:lang w:val="ru-RU"/>
        </w:rPr>
      </w:pPr>
      <w:r w:rsidRPr="007A0B9B">
        <w:rPr>
          <w:lang w:val="ru-RU" w:eastAsia="ja-JP"/>
        </w:rPr>
        <w:t>Модель</w:t>
      </w:r>
      <w:r w:rsidR="00521936">
        <w:rPr>
          <w:lang w:val="ru-RU" w:eastAsia="ja-JP"/>
        </w:rPr>
        <w:t> </w:t>
      </w:r>
      <w:r w:rsidRPr="007F1244">
        <w:rPr>
          <w:lang w:val="en-US" w:eastAsia="ja-JP"/>
        </w:rPr>
        <w:t>C</w:t>
      </w:r>
      <w:r w:rsidRPr="007A0B9B">
        <w:rPr>
          <w:lang w:val="ru-RU" w:eastAsia="ja-JP"/>
        </w:rPr>
        <w:t xml:space="preserve"> (</w:t>
      </w:r>
      <w:r w:rsidRPr="007A0B9B">
        <w:rPr>
          <w:lang w:val="ru-RU"/>
        </w:rPr>
        <w:t>Приложение</w:t>
      </w:r>
      <w:r w:rsidR="00893F47">
        <w:rPr>
          <w:lang w:val="ru-RU"/>
        </w:rPr>
        <w:t> </w:t>
      </w:r>
      <w:r w:rsidRPr="007A0B9B">
        <w:rPr>
          <w:lang w:val="ru-RU" w:eastAsia="ja-JP"/>
        </w:rPr>
        <w:t>4)</w:t>
      </w:r>
      <w:r w:rsidR="00893F47">
        <w:rPr>
          <w:lang w:val="ru-RU"/>
        </w:rPr>
        <w:t xml:space="preserve"> </w:t>
      </w:r>
      <w:r w:rsidRPr="007A0B9B">
        <w:rPr>
          <w:lang w:val="ru-RU"/>
        </w:rPr>
        <w:t>−</w:t>
      </w:r>
      <w:r w:rsidR="00893F47">
        <w:rPr>
          <w:lang w:val="ru-RU"/>
        </w:rPr>
        <w:t xml:space="preserve"> </w:t>
      </w:r>
      <w:r>
        <w:rPr>
          <w:lang w:val="ru-RU"/>
        </w:rPr>
        <w:t xml:space="preserve">предлагающая </w:t>
      </w:r>
      <w:r w:rsidRPr="007F1244">
        <w:rPr>
          <w:lang w:val="en-US"/>
        </w:rPr>
        <w:t>VQEG</w:t>
      </w:r>
      <w:r w:rsidRPr="007A0B9B">
        <w:rPr>
          <w:lang w:val="ru-RU"/>
        </w:rPr>
        <w:t xml:space="preserve"> </w:t>
      </w:r>
      <w:r>
        <w:rPr>
          <w:lang w:val="ru-RU"/>
        </w:rPr>
        <w:t xml:space="preserve">организация – </w:t>
      </w:r>
      <w:r w:rsidRPr="007F1244">
        <w:rPr>
          <w:lang w:val="en-US"/>
        </w:rPr>
        <w:t>Psytechnics</w:t>
      </w:r>
      <w:r w:rsidRPr="007A0B9B">
        <w:rPr>
          <w:lang w:val="ru-RU"/>
        </w:rPr>
        <w:t xml:space="preserve">, </w:t>
      </w:r>
      <w:r>
        <w:rPr>
          <w:lang w:val="ru-RU"/>
        </w:rPr>
        <w:t>Соединенное Королевство</w:t>
      </w:r>
      <w:r w:rsidR="00CA48CC">
        <w:rPr>
          <w:lang w:val="ru-RU"/>
        </w:rPr>
        <w:t>;</w:t>
      </w:r>
    </w:p>
    <w:p w:rsidR="004C583C" w:rsidRPr="008835FA" w:rsidRDefault="004C583C" w:rsidP="00893F47">
      <w:pPr>
        <w:rPr>
          <w:lang w:val="ru-RU"/>
        </w:rPr>
      </w:pPr>
      <w:r w:rsidRPr="007A0B9B">
        <w:rPr>
          <w:lang w:val="ru-RU" w:eastAsia="ja-JP"/>
        </w:rPr>
        <w:t>Модель</w:t>
      </w:r>
      <w:r w:rsidR="00521936">
        <w:rPr>
          <w:lang w:val="ru-RU" w:eastAsia="ja-JP"/>
        </w:rPr>
        <w:t> </w:t>
      </w:r>
      <w:r w:rsidRPr="007F1244">
        <w:rPr>
          <w:lang w:val="en-US" w:eastAsia="ja-JP"/>
        </w:rPr>
        <w:t>D</w:t>
      </w:r>
      <w:r w:rsidRPr="008835FA">
        <w:rPr>
          <w:lang w:val="ru-RU" w:eastAsia="ja-JP"/>
        </w:rPr>
        <w:t xml:space="preserve"> (</w:t>
      </w:r>
      <w:r w:rsidRPr="008835FA">
        <w:rPr>
          <w:lang w:val="ru-RU"/>
        </w:rPr>
        <w:t>Приложение</w:t>
      </w:r>
      <w:r w:rsidR="00893F47">
        <w:rPr>
          <w:lang w:val="ru-RU"/>
        </w:rPr>
        <w:t> </w:t>
      </w:r>
      <w:r w:rsidRPr="008835FA">
        <w:rPr>
          <w:lang w:val="ru-RU" w:eastAsia="ja-JP"/>
        </w:rPr>
        <w:t>5)</w:t>
      </w:r>
      <w:r w:rsidRPr="008835FA">
        <w:rPr>
          <w:lang w:val="ru-RU"/>
        </w:rPr>
        <w:t xml:space="preserve"> − </w:t>
      </w:r>
      <w:r>
        <w:rPr>
          <w:lang w:val="ru-RU"/>
        </w:rPr>
        <w:t xml:space="preserve">предлагающая </w:t>
      </w:r>
      <w:r w:rsidRPr="007F1244">
        <w:rPr>
          <w:lang w:val="en-US"/>
        </w:rPr>
        <w:t>VQEG</w:t>
      </w:r>
      <w:r w:rsidRPr="007A0B9B">
        <w:rPr>
          <w:lang w:val="ru-RU"/>
        </w:rPr>
        <w:t xml:space="preserve"> </w:t>
      </w:r>
      <w:r>
        <w:rPr>
          <w:lang w:val="ru-RU"/>
        </w:rPr>
        <w:t xml:space="preserve">организация – </w:t>
      </w:r>
      <w:r w:rsidRPr="007F1244">
        <w:rPr>
          <w:lang w:val="en-US"/>
        </w:rPr>
        <w:t>Yonsei</w:t>
      </w:r>
      <w:r w:rsidRPr="008835FA">
        <w:rPr>
          <w:lang w:val="ru-RU"/>
        </w:rPr>
        <w:t xml:space="preserve"> </w:t>
      </w:r>
      <w:r w:rsidRPr="007F1244">
        <w:rPr>
          <w:lang w:val="en-US"/>
        </w:rPr>
        <w:t>University</w:t>
      </w:r>
      <w:r w:rsidRPr="008835FA">
        <w:rPr>
          <w:lang w:val="ru-RU"/>
        </w:rPr>
        <w:t xml:space="preserve">, </w:t>
      </w:r>
      <w:r>
        <w:rPr>
          <w:lang w:val="ru-RU"/>
        </w:rPr>
        <w:t>Республика Корея</w:t>
      </w:r>
      <w:r w:rsidRPr="008835FA">
        <w:rPr>
          <w:lang w:val="ru-RU"/>
        </w:rPr>
        <w:t>.</w:t>
      </w:r>
    </w:p>
    <w:p w:rsidR="004C583C" w:rsidRPr="008835FA" w:rsidRDefault="004C583C" w:rsidP="00CA48CC">
      <w:pPr>
        <w:rPr>
          <w:lang w:val="ru-RU"/>
        </w:rPr>
      </w:pPr>
      <w:r>
        <w:rPr>
          <w:lang w:val="ru-RU"/>
        </w:rPr>
        <w:t>Технические</w:t>
      </w:r>
      <w:r w:rsidRPr="008835FA">
        <w:rPr>
          <w:lang w:val="ru-RU"/>
        </w:rPr>
        <w:t xml:space="preserve"> </w:t>
      </w:r>
      <w:r>
        <w:rPr>
          <w:lang w:val="ru-RU"/>
        </w:rPr>
        <w:t>описания</w:t>
      </w:r>
      <w:r w:rsidRPr="008835FA">
        <w:rPr>
          <w:lang w:val="ru-RU"/>
        </w:rPr>
        <w:t xml:space="preserve"> </w:t>
      </w:r>
      <w:r>
        <w:rPr>
          <w:lang w:val="ru-RU"/>
        </w:rPr>
        <w:t>этих</w:t>
      </w:r>
      <w:r w:rsidRPr="008835FA">
        <w:rPr>
          <w:lang w:val="ru-RU"/>
        </w:rPr>
        <w:t xml:space="preserve"> </w:t>
      </w:r>
      <w:r>
        <w:rPr>
          <w:lang w:val="ru-RU"/>
        </w:rPr>
        <w:t>моделей</w:t>
      </w:r>
      <w:r w:rsidRPr="008835FA">
        <w:rPr>
          <w:lang w:val="ru-RU"/>
        </w:rPr>
        <w:t xml:space="preserve"> </w:t>
      </w:r>
      <w:r>
        <w:rPr>
          <w:lang w:val="ru-RU"/>
        </w:rPr>
        <w:t>можно</w:t>
      </w:r>
      <w:r w:rsidRPr="008835FA">
        <w:rPr>
          <w:lang w:val="ru-RU"/>
        </w:rPr>
        <w:t xml:space="preserve"> </w:t>
      </w:r>
      <w:r>
        <w:rPr>
          <w:lang w:val="ru-RU"/>
        </w:rPr>
        <w:t>найти</w:t>
      </w:r>
      <w:r w:rsidRPr="008835FA">
        <w:rPr>
          <w:lang w:val="ru-RU"/>
        </w:rPr>
        <w:t xml:space="preserve"> </w:t>
      </w:r>
      <w:r>
        <w:rPr>
          <w:lang w:val="ru-RU"/>
        </w:rPr>
        <w:t>в</w:t>
      </w:r>
      <w:r w:rsidRPr="008835FA">
        <w:rPr>
          <w:lang w:val="ru-RU"/>
        </w:rPr>
        <w:t xml:space="preserve"> </w:t>
      </w:r>
      <w:r>
        <w:rPr>
          <w:lang w:val="ru-RU"/>
        </w:rPr>
        <w:t>Приложениях </w:t>
      </w:r>
      <w:r w:rsidRPr="008835FA">
        <w:rPr>
          <w:lang w:val="ru-RU" w:eastAsia="ja-JP"/>
        </w:rPr>
        <w:t>2</w:t>
      </w:r>
      <w:r>
        <w:rPr>
          <w:lang w:val="ru-RU" w:eastAsia="ja-JP"/>
        </w:rPr>
        <w:t>–</w:t>
      </w:r>
      <w:r w:rsidRPr="008835FA">
        <w:rPr>
          <w:lang w:val="ru-RU" w:eastAsia="ja-JP"/>
        </w:rPr>
        <w:t>5</w:t>
      </w:r>
      <w:r w:rsidR="0068110F">
        <w:rPr>
          <w:lang w:val="ru-RU" w:eastAsia="ja-JP"/>
        </w:rPr>
        <w:t>,</w:t>
      </w:r>
      <w:r>
        <w:rPr>
          <w:lang w:val="ru-RU" w:eastAsia="ja-JP"/>
        </w:rPr>
        <w:t xml:space="preserve"> соответственно</w:t>
      </w:r>
      <w:r w:rsidRPr="008835FA">
        <w:rPr>
          <w:lang w:val="ru-RU"/>
        </w:rPr>
        <w:t xml:space="preserve">. </w:t>
      </w:r>
      <w:r>
        <w:rPr>
          <w:lang w:val="ru-RU"/>
        </w:rPr>
        <w:t>Следует</w:t>
      </w:r>
      <w:r w:rsidRPr="008835FA">
        <w:rPr>
          <w:lang w:val="ru-RU"/>
        </w:rPr>
        <w:t xml:space="preserve"> </w:t>
      </w:r>
      <w:r>
        <w:rPr>
          <w:lang w:val="ru-RU"/>
        </w:rPr>
        <w:t>отметить, что нумерация Приложений совершенно произвольна и не является указанием на показатели предсказания качества</w:t>
      </w:r>
      <w:r w:rsidRPr="008835FA">
        <w:rPr>
          <w:lang w:val="ru-RU"/>
        </w:rPr>
        <w:t xml:space="preserve">. </w:t>
      </w:r>
    </w:p>
    <w:p w:rsidR="004C583C" w:rsidRPr="008835FA" w:rsidRDefault="004C583C" w:rsidP="00DB6CE7">
      <w:pPr>
        <w:rPr>
          <w:lang w:val="ru-RU"/>
        </w:rPr>
      </w:pPr>
      <w:r>
        <w:rPr>
          <w:lang w:val="ru-RU"/>
        </w:rPr>
        <w:t xml:space="preserve">В </w:t>
      </w:r>
      <w:r w:rsidR="00DB6CE7">
        <w:rPr>
          <w:lang w:val="ru-RU"/>
        </w:rPr>
        <w:t>т</w:t>
      </w:r>
      <w:r>
        <w:rPr>
          <w:lang w:val="ru-RU"/>
        </w:rPr>
        <w:t>аблице</w:t>
      </w:r>
      <w:r w:rsidRPr="008835FA">
        <w:rPr>
          <w:lang w:val="ru-RU"/>
        </w:rPr>
        <w:t xml:space="preserve"> 4 </w:t>
      </w:r>
      <w:r>
        <w:rPr>
          <w:lang w:val="ru-RU"/>
        </w:rPr>
        <w:t>приведены данные о показателях работы моделей на Мультимедийном этапе</w:t>
      </w:r>
      <w:r>
        <w:rPr>
          <w:lang w:val="en-US"/>
        </w:rPr>
        <w:t> I</w:t>
      </w:r>
      <w:r>
        <w:rPr>
          <w:lang w:val="ru-RU"/>
        </w:rPr>
        <w:t xml:space="preserve"> испытаний</w:t>
      </w:r>
      <w:r w:rsidR="00DB6CE7">
        <w:rPr>
          <w:lang w:val="ru-RU"/>
        </w:rPr>
        <w:t> </w:t>
      </w:r>
      <w:r w:rsidRPr="007F1244">
        <w:rPr>
          <w:lang w:val="en-US"/>
        </w:rPr>
        <w:t>VQEG</w:t>
      </w:r>
      <w:r w:rsidRPr="008835FA">
        <w:rPr>
          <w:lang w:val="ru-RU"/>
        </w:rPr>
        <w:t xml:space="preserve">. </w:t>
      </w:r>
    </w:p>
    <w:p w:rsidR="004C583C" w:rsidRPr="00E53D9D" w:rsidRDefault="004C583C" w:rsidP="004C583C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Pr="00E53D9D">
        <w:rPr>
          <w:lang w:val="ru-RU"/>
        </w:rPr>
        <w:t xml:space="preserve"> 4</w:t>
      </w:r>
    </w:p>
    <w:p w:rsidR="004C583C" w:rsidRPr="001F0118" w:rsidRDefault="004C583C" w:rsidP="004C583C">
      <w:pPr>
        <w:pStyle w:val="Tabletitle"/>
        <w:rPr>
          <w:lang w:val="ru-RU"/>
        </w:rPr>
      </w:pPr>
      <w:r w:rsidRPr="00EA2708">
        <w:rPr>
          <w:rFonts w:ascii="Times New Roman Bold" w:hAnsi="Times New Roman Bold" w:cs="Times New Roman Bold"/>
          <w:spacing w:val="-2"/>
          <w:lang w:val="en-US"/>
        </w:rPr>
        <w:t>a</w:t>
      </w:r>
      <w:r w:rsidRPr="00EA2708">
        <w:rPr>
          <w:rFonts w:ascii="Times New Roman Bold" w:hAnsi="Times New Roman Bold" w:cs="Times New Roman Bold"/>
          <w:spacing w:val="-2"/>
          <w:lang w:val="ru-RU"/>
        </w:rPr>
        <w:t>)</w:t>
      </w:r>
      <w:r w:rsidR="00EA2708" w:rsidRPr="00EA2708">
        <w:rPr>
          <w:rFonts w:ascii="Times New Roman Bold" w:hAnsi="Times New Roman Bold" w:cs="Times New Roman Bold"/>
          <w:spacing w:val="-2"/>
          <w:lang w:val="ru-RU"/>
        </w:rPr>
        <w:t xml:space="preserve"> </w:t>
      </w:r>
      <w:r w:rsidRPr="00EA2708">
        <w:rPr>
          <w:rFonts w:ascii="Times New Roman Bold" w:hAnsi="Times New Roman Bold" w:cs="Times New Roman Bold"/>
          <w:spacing w:val="-2"/>
          <w:lang w:val="ru-RU"/>
        </w:rPr>
        <w:t xml:space="preserve">Разрешение </w:t>
      </w:r>
      <w:r w:rsidRPr="00EA2708">
        <w:rPr>
          <w:rFonts w:ascii="Times New Roman Bold" w:hAnsi="Times New Roman Bold" w:cs="Times New Roman Bold"/>
          <w:spacing w:val="-2"/>
          <w:lang w:val="en-US"/>
        </w:rPr>
        <w:t>VGA</w:t>
      </w:r>
      <w:r w:rsidRPr="00EA2708">
        <w:rPr>
          <w:rFonts w:ascii="Times New Roman Bold" w:hAnsi="Times New Roman Bold" w:cs="Times New Roman Bold"/>
          <w:spacing w:val="-2"/>
          <w:lang w:val="ru-RU"/>
        </w:rPr>
        <w:t>: показатели работы моделей на Мультимедийном этапе</w:t>
      </w:r>
      <w:r w:rsidRPr="00EA2708">
        <w:rPr>
          <w:rFonts w:ascii="Times New Roman Bold" w:hAnsi="Times New Roman Bold" w:cs="Times New Roman Bold"/>
          <w:spacing w:val="-2"/>
          <w:lang w:val="en-US"/>
        </w:rPr>
        <w:t> I</w:t>
      </w:r>
      <w:r w:rsidRPr="00EA2708">
        <w:rPr>
          <w:rFonts w:ascii="Times New Roman Bold" w:hAnsi="Times New Roman Bold" w:cs="Times New Roman Bold"/>
          <w:spacing w:val="-2"/>
          <w:lang w:val="ru-RU"/>
        </w:rPr>
        <w:t xml:space="preserve"> испытаний </w:t>
      </w:r>
      <w:r w:rsidRPr="00EA2708">
        <w:rPr>
          <w:rFonts w:ascii="Times New Roman Bold" w:hAnsi="Times New Roman Bold" w:cs="Times New Roman Bold"/>
          <w:spacing w:val="-2"/>
          <w:lang w:val="en-US"/>
        </w:rPr>
        <w:t>VQEG</w:t>
      </w:r>
      <w:r w:rsidRPr="001F0118">
        <w:rPr>
          <w:lang w:val="ru-RU"/>
        </w:rPr>
        <w:t xml:space="preserve"> –</w:t>
      </w:r>
      <w:r w:rsidRPr="001F0118">
        <w:rPr>
          <w:lang w:val="ru-RU"/>
        </w:rPr>
        <w:br/>
      </w:r>
      <w:r>
        <w:rPr>
          <w:lang w:val="ru-RU"/>
        </w:rPr>
        <w:t>Средние показатели по</w:t>
      </w:r>
      <w:r w:rsidRPr="001F0118">
        <w:rPr>
          <w:lang w:val="ru-RU"/>
        </w:rPr>
        <w:t xml:space="preserve"> 14 </w:t>
      </w:r>
      <w:r>
        <w:rPr>
          <w:lang w:val="ru-RU"/>
        </w:rPr>
        <w:t>субъективным испытаниям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1F0118" w:rsidRDefault="004C583C" w:rsidP="00E8448E">
            <w:pPr>
              <w:pStyle w:val="Tablehead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Показатель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rFonts w:eastAsia="Dotum"/>
              </w:rPr>
            </w:pPr>
            <w:r w:rsidRPr="0067235E">
              <w:rPr>
                <w:rFonts w:eastAsia="Dotum"/>
              </w:rPr>
              <w:t>PSNR</w:t>
            </w:r>
            <w:r w:rsidRPr="003F5307">
              <w:rPr>
                <w:rStyle w:val="FootnoteReference"/>
                <w:rFonts w:eastAsia="Dotum"/>
                <w:b w:val="0"/>
                <w:bCs/>
              </w:rPr>
              <w:t>(1)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1F0118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Приложение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2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3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4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lang w:eastAsia="ja-JP"/>
              </w:rPr>
            </w:pPr>
            <w:r w:rsidRPr="0067235E">
              <w:rPr>
                <w:lang w:eastAsia="ja-JP"/>
              </w:rPr>
              <w:t>5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1F0118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Корреляция Пирсона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786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825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822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805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713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D944E2" w:rsidRDefault="00F509EB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Среднеквадратическая</w:t>
            </w:r>
            <w:r w:rsidR="003F5307">
              <w:rPr>
                <w:rFonts w:eastAsia="Dotum"/>
                <w:lang w:val="ru-RU"/>
              </w:rPr>
              <w:t xml:space="preserve"> погрешность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621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571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566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593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714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331BD9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 w:rsidRPr="00BA3C73">
              <w:rPr>
                <w:rFonts w:eastAsia="Dotum"/>
                <w:lang w:val="ru-RU"/>
              </w:rPr>
              <w:t>Доля выбросов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523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502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524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542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615</w:t>
            </w:r>
          </w:p>
        </w:tc>
      </w:tr>
    </w:tbl>
    <w:p w:rsidR="004C583C" w:rsidRPr="0067235E" w:rsidRDefault="004C583C" w:rsidP="004C583C">
      <w:pPr>
        <w:pStyle w:val="TableNo"/>
        <w:rPr>
          <w:lang w:eastAsia="ja-JP"/>
        </w:rPr>
      </w:pPr>
      <w:r>
        <w:rPr>
          <w:lang w:val="ru-RU"/>
        </w:rPr>
        <w:lastRenderedPageBreak/>
        <w:t>ТАБЛИЦА</w:t>
      </w:r>
      <w:r w:rsidRPr="0067235E">
        <w:t xml:space="preserve"> </w:t>
      </w:r>
      <w:r>
        <w:t>4 (</w:t>
      </w:r>
      <w:r>
        <w:rPr>
          <w:i/>
          <w:iCs/>
          <w:lang w:val="ru-RU"/>
        </w:rPr>
        <w:t>окончание</w:t>
      </w:r>
      <w:r>
        <w:t>)</w:t>
      </w:r>
    </w:p>
    <w:p w:rsidR="004C583C" w:rsidRPr="00331BD9" w:rsidRDefault="004C583C" w:rsidP="004C583C">
      <w:pPr>
        <w:pStyle w:val="Tabletitle"/>
        <w:rPr>
          <w:lang w:val="ru-RU"/>
        </w:rPr>
      </w:pPr>
      <w:r w:rsidRPr="00EA2708">
        <w:rPr>
          <w:rFonts w:ascii="Times New Roman Bold" w:hAnsi="Times New Roman Bold" w:cs="Times New Roman Bold"/>
          <w:spacing w:val="-2"/>
        </w:rPr>
        <w:t>b</w:t>
      </w:r>
      <w:r w:rsidRPr="00EA2708">
        <w:rPr>
          <w:rFonts w:ascii="Times New Roman Bold" w:hAnsi="Times New Roman Bold" w:cs="Times New Roman Bold"/>
          <w:spacing w:val="-2"/>
          <w:lang w:val="ru-RU"/>
        </w:rPr>
        <w:t>)</w:t>
      </w:r>
      <w:r w:rsidR="00EA2708" w:rsidRPr="00EA2708">
        <w:rPr>
          <w:rFonts w:ascii="Times New Roman Bold" w:hAnsi="Times New Roman Bold" w:cs="Times New Roman Bold"/>
          <w:spacing w:val="-2"/>
        </w:rPr>
        <w:t> </w:t>
      </w:r>
      <w:r w:rsidRPr="00EA2708">
        <w:rPr>
          <w:rFonts w:ascii="Times New Roman Bold" w:hAnsi="Times New Roman Bold" w:cs="Times New Roman Bold"/>
          <w:spacing w:val="-2"/>
          <w:lang w:val="ru-RU"/>
        </w:rPr>
        <w:t xml:space="preserve">Разрешение </w:t>
      </w:r>
      <w:r w:rsidRPr="00EA2708">
        <w:rPr>
          <w:rFonts w:ascii="Times New Roman Bold" w:hAnsi="Times New Roman Bold" w:cs="Times New Roman Bold"/>
          <w:spacing w:val="-2"/>
        </w:rPr>
        <w:t>CIF</w:t>
      </w:r>
      <w:r w:rsidRPr="00EA2708">
        <w:rPr>
          <w:rFonts w:ascii="Times New Roman Bold" w:hAnsi="Times New Roman Bold" w:cs="Times New Roman Bold"/>
          <w:spacing w:val="-2"/>
          <w:lang w:val="ru-RU"/>
        </w:rPr>
        <w:t>: показатели работы моделей на Мультимедийном этапе</w:t>
      </w:r>
      <w:r w:rsidRPr="00EA2708">
        <w:rPr>
          <w:rFonts w:ascii="Times New Roman Bold" w:hAnsi="Times New Roman Bold" w:cs="Times New Roman Bold"/>
          <w:spacing w:val="-2"/>
        </w:rPr>
        <w:t> I</w:t>
      </w:r>
      <w:r w:rsidRPr="00EA2708">
        <w:rPr>
          <w:rFonts w:ascii="Times New Roman Bold" w:hAnsi="Times New Roman Bold" w:cs="Times New Roman Bold"/>
          <w:spacing w:val="-2"/>
          <w:lang w:val="ru-RU"/>
        </w:rPr>
        <w:t xml:space="preserve"> испытаний </w:t>
      </w:r>
      <w:r w:rsidRPr="00EA2708">
        <w:rPr>
          <w:rFonts w:ascii="Times New Roman Bold" w:hAnsi="Times New Roman Bold" w:cs="Times New Roman Bold"/>
          <w:spacing w:val="-2"/>
        </w:rPr>
        <w:t>VQEG</w:t>
      </w:r>
      <w:r w:rsidRPr="00EA2708">
        <w:rPr>
          <w:rFonts w:ascii="Times New Roman Bold" w:hAnsi="Times New Roman Bold" w:cs="Times New Roman Bold"/>
          <w:spacing w:val="-2"/>
          <w:lang w:val="ru-RU"/>
        </w:rPr>
        <w:t xml:space="preserve"> –</w:t>
      </w:r>
      <w:r w:rsidRPr="00EA2708">
        <w:rPr>
          <w:rFonts w:ascii="Times New Roman Bold" w:hAnsi="Times New Roman Bold" w:cs="Times New Roman Bold"/>
          <w:spacing w:val="-2"/>
          <w:lang w:val="ru-RU"/>
        </w:rPr>
        <w:br/>
      </w:r>
      <w:r>
        <w:rPr>
          <w:lang w:val="ru-RU"/>
        </w:rPr>
        <w:t>Средние показатели по</w:t>
      </w:r>
      <w:r w:rsidRPr="001F0118">
        <w:rPr>
          <w:lang w:val="ru-RU"/>
        </w:rPr>
        <w:t xml:space="preserve"> 14 </w:t>
      </w:r>
      <w:r>
        <w:rPr>
          <w:lang w:val="ru-RU"/>
        </w:rPr>
        <w:t>субъективным испытаниям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1F0118" w:rsidRDefault="004C583C" w:rsidP="00E8448E">
            <w:pPr>
              <w:pStyle w:val="Tablehead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Показатель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rFonts w:eastAsia="Dotum"/>
              </w:rPr>
            </w:pPr>
            <w:r w:rsidRPr="0067235E">
              <w:rPr>
                <w:rFonts w:eastAsia="Dotum"/>
              </w:rPr>
              <w:t>PSNR</w:t>
            </w:r>
            <w:r w:rsidRPr="00F34F2D">
              <w:rPr>
                <w:rStyle w:val="FootnoteReference"/>
                <w:rFonts w:eastAsia="Dotum"/>
                <w:b w:val="0"/>
                <w:bCs/>
              </w:rPr>
              <w:t>(1)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1F0118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Приложение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lang w:eastAsia="ja-JP"/>
              </w:rPr>
              <w:t>2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lang w:eastAsia="ja-JP"/>
              </w:rPr>
              <w:t>3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lang w:eastAsia="ja-JP"/>
              </w:rPr>
              <w:t>4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lang w:eastAsia="ja-JP"/>
              </w:rPr>
              <w:t>5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1F0118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Корреляция Пирсона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777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808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836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785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656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D944E2" w:rsidRDefault="00F509EB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Среднеквадратическая погрешность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604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562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526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594</w:t>
            </w:r>
          </w:p>
        </w:tc>
        <w:tc>
          <w:tcPr>
            <w:tcW w:w="1418" w:type="dxa"/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720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</w:tcPr>
          <w:p w:rsidR="004C583C" w:rsidRPr="00331BD9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 w:rsidRPr="00BA3C73">
              <w:rPr>
                <w:rFonts w:eastAsia="Dotum"/>
                <w:lang w:val="ru-RU"/>
              </w:rPr>
              <w:t>Доля выбросов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538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513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507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522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632</w:t>
            </w:r>
          </w:p>
        </w:tc>
      </w:tr>
    </w:tbl>
    <w:p w:rsidR="004C583C" w:rsidRPr="00452985" w:rsidRDefault="004C583C" w:rsidP="004C583C">
      <w:pPr>
        <w:pStyle w:val="Blanc"/>
      </w:pPr>
    </w:p>
    <w:p w:rsidR="004C583C" w:rsidRPr="00331BD9" w:rsidRDefault="004C583C" w:rsidP="00F509EB">
      <w:pPr>
        <w:pStyle w:val="Tabletitle"/>
        <w:rPr>
          <w:lang w:val="ru-RU"/>
        </w:rPr>
      </w:pPr>
      <w:r w:rsidRPr="007F1244">
        <w:rPr>
          <w:lang w:val="en-US"/>
        </w:rPr>
        <w:t>c</w:t>
      </w:r>
      <w:r w:rsidRPr="00331BD9">
        <w:rPr>
          <w:lang w:val="ru-RU"/>
        </w:rPr>
        <w:t>)</w:t>
      </w:r>
      <w:r w:rsidR="00EA2708">
        <w:rPr>
          <w:lang w:val="en-US"/>
        </w:rPr>
        <w:t> </w:t>
      </w:r>
      <w:r>
        <w:rPr>
          <w:lang w:val="ru-RU"/>
        </w:rPr>
        <w:t>Разрешение</w:t>
      </w:r>
      <w:r w:rsidRPr="00331BD9">
        <w:rPr>
          <w:lang w:val="ru-RU"/>
        </w:rPr>
        <w:t xml:space="preserve"> </w:t>
      </w:r>
      <w:r w:rsidRPr="007F1244">
        <w:rPr>
          <w:lang w:val="en-US"/>
        </w:rPr>
        <w:t>QCIF</w:t>
      </w:r>
      <w:r w:rsidRPr="00331BD9">
        <w:rPr>
          <w:lang w:val="ru-RU"/>
        </w:rPr>
        <w:t xml:space="preserve">: </w:t>
      </w:r>
      <w:r>
        <w:rPr>
          <w:lang w:val="ru-RU"/>
        </w:rPr>
        <w:t>показатели</w:t>
      </w:r>
      <w:r w:rsidRPr="00331BD9">
        <w:rPr>
          <w:lang w:val="ru-RU"/>
        </w:rPr>
        <w:t xml:space="preserve"> </w:t>
      </w:r>
      <w:r>
        <w:rPr>
          <w:lang w:val="ru-RU"/>
        </w:rPr>
        <w:t>работы</w:t>
      </w:r>
      <w:r w:rsidRPr="00331BD9">
        <w:rPr>
          <w:lang w:val="ru-RU"/>
        </w:rPr>
        <w:t xml:space="preserve"> </w:t>
      </w:r>
      <w:r>
        <w:rPr>
          <w:lang w:val="ru-RU"/>
        </w:rPr>
        <w:t>моделей</w:t>
      </w:r>
      <w:r w:rsidRPr="00331BD9">
        <w:rPr>
          <w:lang w:val="ru-RU"/>
        </w:rPr>
        <w:t xml:space="preserve"> </w:t>
      </w:r>
      <w:r>
        <w:rPr>
          <w:lang w:val="ru-RU"/>
        </w:rPr>
        <w:t>на</w:t>
      </w:r>
      <w:r w:rsidRPr="00331BD9">
        <w:rPr>
          <w:lang w:val="ru-RU"/>
        </w:rPr>
        <w:t xml:space="preserve"> </w:t>
      </w:r>
      <w:r>
        <w:rPr>
          <w:lang w:val="ru-RU"/>
        </w:rPr>
        <w:t>Мультимедийном</w:t>
      </w:r>
      <w:r w:rsidRPr="00331BD9">
        <w:rPr>
          <w:lang w:val="ru-RU"/>
        </w:rPr>
        <w:t xml:space="preserve"> </w:t>
      </w:r>
      <w:r>
        <w:rPr>
          <w:lang w:val="ru-RU"/>
        </w:rPr>
        <w:t>этапе</w:t>
      </w:r>
      <w:r w:rsidRPr="00331BD9">
        <w:rPr>
          <w:lang w:val="en-GB"/>
        </w:rPr>
        <w:t> I</w:t>
      </w:r>
      <w:r w:rsidRPr="00331BD9">
        <w:rPr>
          <w:lang w:val="ru-RU"/>
        </w:rPr>
        <w:t xml:space="preserve"> </w:t>
      </w:r>
      <w:r>
        <w:rPr>
          <w:lang w:val="ru-RU"/>
        </w:rPr>
        <w:t>испытаний</w:t>
      </w:r>
      <w:r w:rsidR="00EA2708">
        <w:rPr>
          <w:lang w:val="ru-RU"/>
        </w:rPr>
        <w:t> </w:t>
      </w:r>
      <w:r w:rsidRPr="00331BD9">
        <w:rPr>
          <w:lang w:val="en-GB"/>
        </w:rPr>
        <w:t>VQEG</w:t>
      </w:r>
      <w:r w:rsidRPr="00331BD9">
        <w:rPr>
          <w:lang w:val="ru-RU"/>
        </w:rPr>
        <w:t xml:space="preserve"> –</w:t>
      </w:r>
      <w:r w:rsidR="00F509EB">
        <w:rPr>
          <w:lang w:val="ru-RU"/>
        </w:rPr>
        <w:t xml:space="preserve"> </w:t>
      </w:r>
      <w:r>
        <w:rPr>
          <w:lang w:val="ru-RU"/>
        </w:rPr>
        <w:t>Средние показатели по</w:t>
      </w:r>
      <w:r w:rsidRPr="001F0118">
        <w:rPr>
          <w:lang w:val="ru-RU"/>
        </w:rPr>
        <w:t xml:space="preserve"> 14 </w:t>
      </w:r>
      <w:r>
        <w:rPr>
          <w:lang w:val="ru-RU"/>
        </w:rPr>
        <w:t>субъективным испытаниям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trHeight w:val="28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1F0118" w:rsidRDefault="004C583C" w:rsidP="00E8448E">
            <w:pPr>
              <w:pStyle w:val="Tablehead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F34F2D">
            <w:pPr>
              <w:pStyle w:val="Tablehead"/>
              <w:rPr>
                <w:rFonts w:eastAsia="Dotum"/>
              </w:rPr>
            </w:pPr>
            <w:r w:rsidRPr="0067235E">
              <w:rPr>
                <w:rFonts w:eastAsia="Dotum"/>
              </w:rPr>
              <w:t>PSNR</w:t>
            </w:r>
            <w:r w:rsidR="00F34F2D" w:rsidRPr="00F34F2D">
              <w:rPr>
                <w:rStyle w:val="FootnoteReference"/>
                <w:rFonts w:eastAsia="Dotum"/>
                <w:b w:val="0"/>
                <w:bCs/>
              </w:rPr>
              <w:t>(1</w:t>
            </w:r>
            <w:r w:rsidRPr="00F34F2D">
              <w:rPr>
                <w:rStyle w:val="FootnoteReference"/>
                <w:rFonts w:eastAsia="Dotum"/>
                <w:b w:val="0"/>
                <w:bCs/>
              </w:rPr>
              <w:t>)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1F0118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Приложение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1F0118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Корреляция Пирсона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662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D944E2" w:rsidRDefault="00F509EB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Среднеквадратическая погрешность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617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721</w:t>
            </w:r>
          </w:p>
        </w:tc>
      </w:tr>
      <w:tr w:rsidR="004C583C" w:rsidRPr="0067235E" w:rsidTr="0023650D">
        <w:trPr>
          <w:trHeight w:val="28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A3C73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 w:rsidRPr="00BA3C73">
              <w:rPr>
                <w:rFonts w:eastAsia="Dotum"/>
                <w:lang w:val="ru-RU"/>
              </w:rPr>
              <w:t>Доля выбросов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497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461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458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596</w:t>
            </w:r>
          </w:p>
        </w:tc>
      </w:tr>
      <w:tr w:rsidR="004C583C" w:rsidRPr="00E17E64" w:rsidTr="0023650D">
        <w:trPr>
          <w:trHeight w:val="285"/>
          <w:jc w:val="center"/>
        </w:trPr>
        <w:tc>
          <w:tcPr>
            <w:tcW w:w="96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83C" w:rsidRPr="00BA3C73" w:rsidRDefault="00EA2708" w:rsidP="00EA2708">
            <w:pPr>
              <w:pStyle w:val="Tablelegend"/>
              <w:ind w:left="284" w:hanging="284"/>
              <w:rPr>
                <w:rFonts w:eastAsia="Dotum"/>
                <w:lang w:val="ru-RU"/>
              </w:rPr>
            </w:pPr>
            <w:r>
              <w:rPr>
                <w:rStyle w:val="FootnoteReference"/>
                <w:rFonts w:eastAsia="Dotum"/>
                <w:lang w:val="ru-RU"/>
              </w:rPr>
              <w:t>(</w:t>
            </w:r>
            <w:r w:rsidR="004C583C" w:rsidRPr="002354FD">
              <w:rPr>
                <w:rStyle w:val="FootnoteReference"/>
                <w:rFonts w:eastAsia="Dotum"/>
                <w:lang w:val="ru-RU"/>
              </w:rPr>
              <w:t>1)</w:t>
            </w:r>
            <w:r w:rsidR="004C583C" w:rsidRPr="001753C7">
              <w:rPr>
                <w:rFonts w:eastAsia="Dotum"/>
                <w:lang w:val="ru-RU"/>
              </w:rPr>
              <w:tab/>
            </w:r>
            <w:r w:rsidR="004C583C">
              <w:rPr>
                <w:rFonts w:eastAsia="Dotum"/>
                <w:lang w:val="ru-RU"/>
              </w:rPr>
              <w:t>Приводимые</w:t>
            </w:r>
            <w:r w:rsidR="004C583C" w:rsidRPr="001753C7">
              <w:rPr>
                <w:rFonts w:eastAsia="Dotum"/>
                <w:lang w:val="ru-RU"/>
              </w:rPr>
              <w:t xml:space="preserve"> </w:t>
            </w:r>
            <w:r w:rsidR="004C583C">
              <w:rPr>
                <w:rFonts w:eastAsia="Dotum"/>
                <w:lang w:val="ru-RU"/>
              </w:rPr>
              <w:t>здесь</w:t>
            </w:r>
            <w:r w:rsidR="004C583C" w:rsidRPr="001753C7">
              <w:rPr>
                <w:rFonts w:eastAsia="Dotum"/>
                <w:lang w:val="ru-RU"/>
              </w:rPr>
              <w:t xml:space="preserve"> </w:t>
            </w:r>
            <w:r w:rsidR="004C583C">
              <w:rPr>
                <w:rFonts w:eastAsia="Dotum"/>
                <w:lang w:val="ru-RU"/>
              </w:rPr>
              <w:t>значения</w:t>
            </w:r>
            <w:r w:rsidR="004C583C" w:rsidRPr="001753C7">
              <w:rPr>
                <w:lang w:val="ru-RU"/>
              </w:rPr>
              <w:t xml:space="preserve"> </w:t>
            </w:r>
            <w:r w:rsidR="004C583C" w:rsidRPr="001753C7">
              <w:t>PSNR</w:t>
            </w:r>
            <w:r w:rsidR="004C583C" w:rsidRPr="001753C7">
              <w:rPr>
                <w:lang w:val="ru-RU"/>
              </w:rPr>
              <w:t xml:space="preserve"> </w:t>
            </w:r>
            <w:r w:rsidR="004C583C">
              <w:rPr>
                <w:lang w:val="ru-RU"/>
              </w:rPr>
              <w:t>взяты</w:t>
            </w:r>
            <w:r w:rsidR="004C583C" w:rsidRPr="001753C7">
              <w:rPr>
                <w:lang w:val="ru-RU"/>
              </w:rPr>
              <w:t xml:space="preserve"> </w:t>
            </w:r>
            <w:r w:rsidR="004C583C">
              <w:rPr>
                <w:lang w:val="ru-RU"/>
              </w:rPr>
              <w:t>из</w:t>
            </w:r>
            <w:r w:rsidR="004C583C" w:rsidRPr="001753C7">
              <w:rPr>
                <w:lang w:val="ru-RU"/>
              </w:rPr>
              <w:t xml:space="preserve"> </w:t>
            </w:r>
            <w:r w:rsidR="004C583C">
              <w:rPr>
                <w:lang w:val="ru-RU"/>
              </w:rPr>
              <w:t>заключительного</w:t>
            </w:r>
            <w:r w:rsidR="004C583C" w:rsidRPr="001753C7">
              <w:rPr>
                <w:lang w:val="ru-RU"/>
              </w:rPr>
              <w:t xml:space="preserve"> </w:t>
            </w:r>
            <w:r w:rsidR="004C583C">
              <w:rPr>
                <w:lang w:val="ru-RU"/>
              </w:rPr>
              <w:t>отчета</w:t>
            </w:r>
            <w:r w:rsidR="004C583C" w:rsidRPr="001753C7">
              <w:rPr>
                <w:lang w:val="ru-RU"/>
              </w:rPr>
              <w:t xml:space="preserve"> </w:t>
            </w:r>
            <w:r w:rsidR="004C583C">
              <w:rPr>
                <w:lang w:val="ru-RU"/>
              </w:rPr>
              <w:t>Мультимедийного</w:t>
            </w:r>
            <w:r w:rsidR="004C583C" w:rsidRPr="001753C7">
              <w:rPr>
                <w:lang w:val="ru-RU"/>
              </w:rPr>
              <w:t xml:space="preserve"> </w:t>
            </w:r>
            <w:r w:rsidR="004C583C">
              <w:rPr>
                <w:lang w:val="ru-RU"/>
              </w:rPr>
              <w:t>этапа</w:t>
            </w:r>
            <w:r w:rsidR="004C583C" w:rsidRPr="001753C7">
              <w:t> I</w:t>
            </w:r>
            <w:r>
              <w:rPr>
                <w:lang w:val="ru-RU"/>
              </w:rPr>
              <w:t> </w:t>
            </w:r>
            <w:r w:rsidR="004C583C">
              <w:rPr>
                <w:lang w:val="ru-RU"/>
              </w:rPr>
              <w:t>испытаний</w:t>
            </w:r>
            <w:r>
              <w:rPr>
                <w:lang w:val="ru-RU"/>
              </w:rPr>
              <w:t> </w:t>
            </w:r>
            <w:r w:rsidR="004C583C" w:rsidRPr="001753C7">
              <w:t>VQEG</w:t>
            </w:r>
            <w:r w:rsidR="004C583C" w:rsidRPr="001753C7">
              <w:rPr>
                <w:lang w:val="ru-RU"/>
              </w:rPr>
              <w:t xml:space="preserve"> (</w:t>
            </w:r>
            <w:r w:rsidR="004C583C">
              <w:rPr>
                <w:lang w:val="ru-RU"/>
              </w:rPr>
              <w:t>см.</w:t>
            </w:r>
            <w:r w:rsidR="00E17E64">
              <w:rPr>
                <w:lang w:val="ru-RU"/>
              </w:rPr>
              <w:t> </w:t>
            </w:r>
            <w:hyperlink r:id="rId16" w:history="1">
              <w:r w:rsidR="004C583C" w:rsidRPr="001753C7">
                <w:rPr>
                  <w:rStyle w:val="Hyperlink"/>
                </w:rPr>
                <w:t>http</w:t>
              </w:r>
              <w:r w:rsidR="004C583C" w:rsidRPr="001753C7">
                <w:rPr>
                  <w:rStyle w:val="Hyperlink"/>
                  <w:lang w:val="ru-RU"/>
                </w:rPr>
                <w:t>://</w:t>
              </w:r>
              <w:r w:rsidR="004C583C" w:rsidRPr="001753C7">
                <w:rPr>
                  <w:rStyle w:val="Hyperlink"/>
                </w:rPr>
                <w:t>www</w:t>
              </w:r>
              <w:r w:rsidR="004C583C" w:rsidRPr="001753C7">
                <w:rPr>
                  <w:rStyle w:val="Hyperlink"/>
                  <w:lang w:val="ru-RU"/>
                </w:rPr>
                <w:t>.</w:t>
              </w:r>
              <w:r w:rsidR="004C583C" w:rsidRPr="001753C7">
                <w:rPr>
                  <w:rStyle w:val="Hyperlink"/>
                </w:rPr>
                <w:t>its</w:t>
              </w:r>
              <w:r w:rsidR="004C583C" w:rsidRPr="001753C7">
                <w:rPr>
                  <w:rStyle w:val="Hyperlink"/>
                  <w:lang w:val="ru-RU"/>
                </w:rPr>
                <w:t>.</w:t>
              </w:r>
              <w:r w:rsidR="004C583C" w:rsidRPr="001753C7">
                <w:rPr>
                  <w:rStyle w:val="Hyperlink"/>
                </w:rPr>
                <w:t>bldrdoc</w:t>
              </w:r>
              <w:r w:rsidR="004C583C" w:rsidRPr="001753C7">
                <w:rPr>
                  <w:rStyle w:val="Hyperlink"/>
                  <w:lang w:val="ru-RU"/>
                </w:rPr>
                <w:t>.</w:t>
              </w:r>
              <w:r w:rsidR="004C583C" w:rsidRPr="001753C7">
                <w:rPr>
                  <w:rStyle w:val="Hyperlink"/>
                </w:rPr>
                <w:t>gov</w:t>
              </w:r>
              <w:r w:rsidR="004C583C" w:rsidRPr="001753C7">
                <w:rPr>
                  <w:rStyle w:val="Hyperlink"/>
                  <w:lang w:val="ru-RU"/>
                </w:rPr>
                <w:t>/</w:t>
              </w:r>
              <w:r w:rsidR="004C583C" w:rsidRPr="001753C7">
                <w:rPr>
                  <w:rStyle w:val="Hyperlink"/>
                </w:rPr>
                <w:t>vqeg</w:t>
              </w:r>
              <w:r w:rsidR="004C583C" w:rsidRPr="001753C7">
                <w:rPr>
                  <w:rStyle w:val="Hyperlink"/>
                  <w:lang w:val="ru-RU"/>
                </w:rPr>
                <w:t>/</w:t>
              </w:r>
              <w:r w:rsidR="004C583C" w:rsidRPr="001753C7">
                <w:rPr>
                  <w:rStyle w:val="Hyperlink"/>
                </w:rPr>
                <w:t>projects</w:t>
              </w:r>
              <w:r w:rsidR="004C583C" w:rsidRPr="001753C7">
                <w:rPr>
                  <w:rStyle w:val="Hyperlink"/>
                  <w:lang w:val="ru-RU"/>
                </w:rPr>
                <w:t>/</w:t>
              </w:r>
              <w:r w:rsidR="004C583C" w:rsidRPr="001753C7">
                <w:rPr>
                  <w:rStyle w:val="Hyperlink"/>
                </w:rPr>
                <w:t>multimedia</w:t>
              </w:r>
              <w:r w:rsidR="004C583C" w:rsidRPr="001753C7">
                <w:rPr>
                  <w:rStyle w:val="Hyperlink"/>
                  <w:lang w:val="ru-RU"/>
                </w:rPr>
                <w:t>/</w:t>
              </w:r>
            </w:hyperlink>
            <w:r w:rsidR="004C583C" w:rsidRPr="001753C7">
              <w:rPr>
                <w:lang w:val="ru-RU"/>
              </w:rPr>
              <w:t xml:space="preserve">). </w:t>
            </w:r>
            <w:r w:rsidR="004C583C">
              <w:rPr>
                <w:lang w:val="ru-RU"/>
              </w:rPr>
              <w:t>Эти значения рассчитаны</w:t>
            </w:r>
            <w:r>
              <w:rPr>
                <w:lang w:val="ru-RU"/>
              </w:rPr>
              <w:t> </w:t>
            </w:r>
            <w:r w:rsidR="004C583C" w:rsidRPr="00331BD9">
              <w:rPr>
                <w:lang w:val="en-US"/>
              </w:rPr>
              <w:t>NTIA</w:t>
            </w:r>
            <w:r w:rsidR="004C583C" w:rsidRPr="00BA3C73">
              <w:rPr>
                <w:lang w:val="ru-RU"/>
              </w:rPr>
              <w:t>/</w:t>
            </w:r>
            <w:r w:rsidR="004C583C" w:rsidRPr="00331BD9">
              <w:rPr>
                <w:lang w:val="en-US"/>
              </w:rPr>
              <w:t>ITS</w:t>
            </w:r>
            <w:r w:rsidR="004C583C" w:rsidRPr="00BA3C73">
              <w:rPr>
                <w:lang w:val="ru-RU"/>
              </w:rPr>
              <w:t>.</w:t>
            </w:r>
          </w:p>
        </w:tc>
      </w:tr>
    </w:tbl>
    <w:p w:rsidR="004C583C" w:rsidRPr="00BA3C73" w:rsidRDefault="004C583C" w:rsidP="004C583C">
      <w:pPr>
        <w:pStyle w:val="Tablefin"/>
        <w:rPr>
          <w:lang w:val="ru-RU"/>
        </w:rPr>
      </w:pPr>
    </w:p>
    <w:p w:rsidR="004C583C" w:rsidRPr="00B146CC" w:rsidRDefault="004C583C" w:rsidP="002354FD">
      <w:pPr>
        <w:rPr>
          <w:lang w:val="ru-RU"/>
        </w:rPr>
      </w:pPr>
      <w:r>
        <w:rPr>
          <w:lang w:val="ru-RU"/>
        </w:rPr>
        <w:t>На</w:t>
      </w:r>
      <w:r w:rsidRPr="00B146CC">
        <w:rPr>
          <w:lang w:val="ru-RU"/>
        </w:rPr>
        <w:t xml:space="preserve"> </w:t>
      </w:r>
      <w:r>
        <w:rPr>
          <w:lang w:val="ru-RU"/>
        </w:rPr>
        <w:t>основании</w:t>
      </w:r>
      <w:r w:rsidRPr="00B146CC">
        <w:rPr>
          <w:lang w:val="ru-RU"/>
        </w:rPr>
        <w:t xml:space="preserve"> </w:t>
      </w:r>
      <w:r>
        <w:rPr>
          <w:lang w:val="ru-RU"/>
        </w:rPr>
        <w:t>каждого</w:t>
      </w:r>
      <w:r w:rsidRPr="00B146CC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B146CC">
        <w:rPr>
          <w:lang w:val="ru-RU"/>
        </w:rPr>
        <w:t xml:space="preserve"> </w:t>
      </w:r>
      <w:r>
        <w:rPr>
          <w:lang w:val="ru-RU"/>
        </w:rPr>
        <w:t>каждая</w:t>
      </w:r>
      <w:r w:rsidRPr="00B146CC">
        <w:rPr>
          <w:lang w:val="ru-RU"/>
        </w:rPr>
        <w:t xml:space="preserve"> </w:t>
      </w:r>
      <w:r>
        <w:rPr>
          <w:lang w:val="ru-RU"/>
        </w:rPr>
        <w:t>модель</w:t>
      </w:r>
      <w:r w:rsidRPr="00B146CC">
        <w:rPr>
          <w:lang w:val="ru-RU"/>
        </w:rPr>
        <w:t xml:space="preserve"> </w:t>
      </w:r>
      <w:r w:rsidRPr="007F1244">
        <w:rPr>
          <w:lang w:val="en-US"/>
        </w:rPr>
        <w:t>VGA</w:t>
      </w:r>
      <w:r w:rsidRPr="00B146CC">
        <w:rPr>
          <w:lang w:val="ru-RU"/>
        </w:rPr>
        <w:t xml:space="preserve"> </w:t>
      </w:r>
      <w:r>
        <w:rPr>
          <w:lang w:val="ru-RU"/>
        </w:rPr>
        <w:t>при</w:t>
      </w:r>
      <w:r w:rsidRPr="00B146CC">
        <w:rPr>
          <w:lang w:val="ru-RU"/>
        </w:rPr>
        <w:t xml:space="preserve"> </w:t>
      </w:r>
      <w:r>
        <w:rPr>
          <w:lang w:val="ru-RU"/>
        </w:rPr>
        <w:t>наличии</w:t>
      </w:r>
      <w:r w:rsidRPr="00B146CC">
        <w:rPr>
          <w:lang w:val="ru-RU"/>
        </w:rPr>
        <w:t xml:space="preserve"> </w:t>
      </w:r>
      <w:r>
        <w:rPr>
          <w:lang w:val="ru-RU"/>
        </w:rPr>
        <w:t>полного</w:t>
      </w:r>
      <w:r w:rsidRPr="00B146CC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B146CC">
        <w:rPr>
          <w:lang w:val="ru-RU"/>
        </w:rPr>
        <w:t xml:space="preserve"> </w:t>
      </w:r>
      <w:r>
        <w:rPr>
          <w:lang w:val="ru-RU"/>
        </w:rPr>
        <w:t>сигнала</w:t>
      </w:r>
      <w:r w:rsidRPr="00B146CC">
        <w:rPr>
          <w:lang w:val="ru-RU"/>
        </w:rPr>
        <w:t xml:space="preserve"> (</w:t>
      </w:r>
      <w:r w:rsidRPr="007F1244">
        <w:rPr>
          <w:lang w:val="en-US"/>
        </w:rPr>
        <w:t>FR</w:t>
      </w:r>
      <w:r w:rsidRPr="00B146CC">
        <w:rPr>
          <w:lang w:val="ru-RU"/>
        </w:rPr>
        <w:t>)</w:t>
      </w:r>
      <w:r>
        <w:rPr>
          <w:lang w:val="ru-RU"/>
        </w:rPr>
        <w:t xml:space="preserve"> находилась</w:t>
      </w:r>
      <w:r w:rsidRPr="00B146CC">
        <w:rPr>
          <w:lang w:val="ru-RU"/>
        </w:rPr>
        <w:t xml:space="preserve"> </w:t>
      </w:r>
      <w:r>
        <w:rPr>
          <w:lang w:val="ru-RU"/>
        </w:rPr>
        <w:t>в группе моделей с наивысшими показателями следующее число раз</w:t>
      </w:r>
      <w:r w:rsidRPr="00B146CC">
        <w:rPr>
          <w:lang w:val="ru-RU"/>
        </w:rPr>
        <w:t>:</w:t>
      </w:r>
    </w:p>
    <w:p w:rsidR="004C583C" w:rsidRPr="00B146CC" w:rsidRDefault="004C583C" w:rsidP="004C583C">
      <w:pPr>
        <w:pStyle w:val="Blanc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146CC" w:rsidRDefault="004C583C" w:rsidP="00E8448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Статистический 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146CC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Корреляция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3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3F5307" w:rsidP="00E8448E">
            <w:pPr>
              <w:pStyle w:val="Tabletext"/>
              <w:rPr>
                <w:rFonts w:eastAsia="Dotum"/>
              </w:rPr>
            </w:pPr>
            <w:r>
              <w:rPr>
                <w:rFonts w:eastAsia="Dotum"/>
                <w:lang w:val="ru-RU"/>
              </w:rPr>
              <w:t>СКП</w:t>
            </w:r>
            <w:r w:rsidRPr="003F5307">
              <w:rPr>
                <w:rStyle w:val="FootnoteReference"/>
                <w:rFonts w:eastAsia="Dotum"/>
              </w:rPr>
              <w:t>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rPr>
                <w:rFonts w:eastAsia="Dotum"/>
              </w:rPr>
            </w:pPr>
            <w:r w:rsidRPr="00BA3C73">
              <w:rPr>
                <w:rFonts w:eastAsia="Dotum"/>
                <w:lang w:val="ru-RU"/>
              </w:rPr>
              <w:t>Доля выбросов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4</w:t>
            </w:r>
          </w:p>
        </w:tc>
      </w:tr>
      <w:tr w:rsidR="004C583C" w:rsidRPr="00B91E33" w:rsidTr="0023650D">
        <w:trPr>
          <w:cantSplit/>
          <w:jc w:val="center"/>
        </w:trPr>
        <w:tc>
          <w:tcPr>
            <w:tcW w:w="96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83C" w:rsidRPr="003F5307" w:rsidRDefault="00B14202" w:rsidP="003F5307">
            <w:pPr>
              <w:pStyle w:val="Tablelegend"/>
              <w:rPr>
                <w:rFonts w:eastAsia="Dotum"/>
                <w:lang w:val="ru-RU"/>
              </w:rPr>
            </w:pPr>
            <w:r w:rsidRPr="003F5307">
              <w:rPr>
                <w:rStyle w:val="FootnoteReference"/>
                <w:rFonts w:eastAsia="Dotum"/>
              </w:rPr>
              <w:t>(1)</w:t>
            </w:r>
            <w:r>
              <w:rPr>
                <w:rFonts w:eastAsia="Dotum"/>
              </w:rPr>
              <w:tab/>
            </w:r>
            <w:r w:rsidR="003F5307">
              <w:rPr>
                <w:rFonts w:eastAsia="Dotum"/>
                <w:lang w:val="ru-RU"/>
              </w:rPr>
              <w:t>СКП: среднеквадратическая погрешность</w:t>
            </w:r>
            <w:r w:rsidR="00F34F2D">
              <w:rPr>
                <w:rFonts w:eastAsia="Dotum"/>
                <w:lang w:val="ru-RU"/>
              </w:rPr>
              <w:t>.</w:t>
            </w:r>
          </w:p>
        </w:tc>
      </w:tr>
    </w:tbl>
    <w:p w:rsidR="004C583C" w:rsidRDefault="004C583C" w:rsidP="004C583C">
      <w:pPr>
        <w:pStyle w:val="Tablefin"/>
      </w:pPr>
    </w:p>
    <w:p w:rsidR="004C583C" w:rsidRPr="00B146CC" w:rsidRDefault="004C583C" w:rsidP="004C583C">
      <w:pPr>
        <w:rPr>
          <w:lang w:val="ru-RU"/>
        </w:rPr>
      </w:pPr>
      <w:r>
        <w:rPr>
          <w:lang w:val="ru-RU"/>
        </w:rPr>
        <w:t>На</w:t>
      </w:r>
      <w:r w:rsidRPr="00B146CC">
        <w:rPr>
          <w:lang w:val="ru-RU"/>
        </w:rPr>
        <w:t xml:space="preserve"> </w:t>
      </w:r>
      <w:r>
        <w:rPr>
          <w:lang w:val="ru-RU"/>
        </w:rPr>
        <w:t>основании</w:t>
      </w:r>
      <w:r w:rsidRPr="00B146CC">
        <w:rPr>
          <w:lang w:val="ru-RU"/>
        </w:rPr>
        <w:t xml:space="preserve"> </w:t>
      </w:r>
      <w:r>
        <w:rPr>
          <w:lang w:val="ru-RU"/>
        </w:rPr>
        <w:t>каждого</w:t>
      </w:r>
      <w:r w:rsidRPr="00B146CC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B146CC">
        <w:rPr>
          <w:lang w:val="ru-RU"/>
        </w:rPr>
        <w:t xml:space="preserve"> </w:t>
      </w:r>
      <w:r>
        <w:rPr>
          <w:lang w:val="ru-RU"/>
        </w:rPr>
        <w:t>каждая</w:t>
      </w:r>
      <w:r w:rsidRPr="00B146CC">
        <w:rPr>
          <w:lang w:val="ru-RU"/>
        </w:rPr>
        <w:t xml:space="preserve"> </w:t>
      </w:r>
      <w:r>
        <w:rPr>
          <w:lang w:val="ru-RU"/>
        </w:rPr>
        <w:t>модель</w:t>
      </w:r>
      <w:r w:rsidRPr="00B146CC">
        <w:rPr>
          <w:lang w:val="ru-RU"/>
        </w:rPr>
        <w:t xml:space="preserve"> </w:t>
      </w:r>
      <w:r w:rsidRPr="007F1244">
        <w:rPr>
          <w:lang w:val="en-US"/>
        </w:rPr>
        <w:t>FR</w:t>
      </w:r>
      <w:r w:rsidRPr="00B146CC">
        <w:rPr>
          <w:lang w:val="ru-RU"/>
        </w:rPr>
        <w:t xml:space="preserve"> </w:t>
      </w:r>
      <w:r w:rsidRPr="007F1244">
        <w:rPr>
          <w:lang w:val="en-US"/>
        </w:rPr>
        <w:t>CIF</w:t>
      </w:r>
      <w:r w:rsidRPr="00B146CC">
        <w:rPr>
          <w:lang w:val="ru-RU"/>
        </w:rPr>
        <w:t xml:space="preserve"> </w:t>
      </w:r>
      <w:r>
        <w:rPr>
          <w:lang w:val="ru-RU"/>
        </w:rPr>
        <w:t>находилась</w:t>
      </w:r>
      <w:r w:rsidRPr="00B146CC">
        <w:rPr>
          <w:lang w:val="ru-RU"/>
        </w:rPr>
        <w:t xml:space="preserve"> </w:t>
      </w:r>
      <w:r>
        <w:rPr>
          <w:lang w:val="ru-RU"/>
        </w:rPr>
        <w:t>в группе моделей с наивысшими показателями следующее число раз</w:t>
      </w:r>
      <w:r w:rsidRPr="00B146CC">
        <w:rPr>
          <w:lang w:val="ru-RU"/>
        </w:rPr>
        <w:t>:</w:t>
      </w:r>
    </w:p>
    <w:p w:rsidR="004C583C" w:rsidRPr="00B146CC" w:rsidRDefault="004C583C" w:rsidP="004C583C">
      <w:pPr>
        <w:pStyle w:val="Blanc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146CC" w:rsidRDefault="004C583C" w:rsidP="00E8448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Статистический 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F509EB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146CC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Корреляция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3F5307" w:rsidP="00E8448E">
            <w:pPr>
              <w:pStyle w:val="Tabletext"/>
              <w:rPr>
                <w:rFonts w:eastAsia="Dotum"/>
              </w:rPr>
            </w:pPr>
            <w:r>
              <w:rPr>
                <w:rFonts w:eastAsia="Dotum"/>
                <w:lang w:val="ru-RU"/>
              </w:rPr>
              <w:t>СКП</w:t>
            </w:r>
            <w:r w:rsidRPr="003F5307">
              <w:rPr>
                <w:rStyle w:val="FootnoteReference"/>
                <w:rFonts w:eastAsia="Dotum"/>
              </w:rPr>
              <w:t>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rPr>
                <w:rFonts w:eastAsia="Dotum"/>
              </w:rPr>
            </w:pPr>
            <w:r w:rsidRPr="00BA3C73">
              <w:rPr>
                <w:rFonts w:eastAsia="Dotum"/>
                <w:lang w:val="ru-RU"/>
              </w:rPr>
              <w:t>Доля выбросов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</w:t>
            </w:r>
          </w:p>
        </w:tc>
      </w:tr>
      <w:tr w:rsidR="004C583C" w:rsidRPr="00B91E33" w:rsidTr="0023650D">
        <w:trPr>
          <w:cantSplit/>
          <w:jc w:val="center"/>
        </w:trPr>
        <w:tc>
          <w:tcPr>
            <w:tcW w:w="96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83C" w:rsidRPr="007F1244" w:rsidRDefault="00F34F2D" w:rsidP="00E8448E">
            <w:pPr>
              <w:pStyle w:val="Tablelegend"/>
              <w:rPr>
                <w:rFonts w:eastAsia="Dotum"/>
                <w:lang w:val="en-US"/>
              </w:rPr>
            </w:pPr>
            <w:r w:rsidRPr="003F5307">
              <w:rPr>
                <w:rStyle w:val="FootnoteReference"/>
                <w:rFonts w:eastAsia="Dotum"/>
              </w:rPr>
              <w:t>(1)</w:t>
            </w:r>
            <w:r>
              <w:rPr>
                <w:rFonts w:eastAsia="Dotum"/>
              </w:rPr>
              <w:tab/>
            </w:r>
            <w:r>
              <w:rPr>
                <w:rFonts w:eastAsia="Dotum"/>
                <w:lang w:val="ru-RU"/>
              </w:rPr>
              <w:t>СКП: среднеквадратическая погрешность.</w:t>
            </w:r>
          </w:p>
        </w:tc>
      </w:tr>
    </w:tbl>
    <w:p w:rsidR="002354FD" w:rsidRDefault="002354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4C583C" w:rsidRPr="001668E7" w:rsidRDefault="004C583C" w:rsidP="00471BE9">
      <w:pPr>
        <w:keepNext/>
        <w:spacing w:after="120"/>
        <w:rPr>
          <w:lang w:val="ru-RU"/>
        </w:rPr>
      </w:pPr>
      <w:r>
        <w:rPr>
          <w:lang w:val="ru-RU"/>
        </w:rPr>
        <w:lastRenderedPageBreak/>
        <w:t>На</w:t>
      </w:r>
      <w:r w:rsidRPr="001668E7">
        <w:rPr>
          <w:lang w:val="ru-RU"/>
        </w:rPr>
        <w:t xml:space="preserve"> </w:t>
      </w:r>
      <w:r>
        <w:rPr>
          <w:lang w:val="ru-RU"/>
        </w:rPr>
        <w:t>основании</w:t>
      </w:r>
      <w:r w:rsidRPr="001668E7">
        <w:rPr>
          <w:lang w:val="ru-RU"/>
        </w:rPr>
        <w:t xml:space="preserve"> </w:t>
      </w:r>
      <w:r>
        <w:rPr>
          <w:lang w:val="ru-RU"/>
        </w:rPr>
        <w:t>каждого</w:t>
      </w:r>
      <w:r w:rsidRPr="001668E7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1668E7">
        <w:rPr>
          <w:lang w:val="ru-RU"/>
        </w:rPr>
        <w:t xml:space="preserve"> </w:t>
      </w:r>
      <w:r>
        <w:rPr>
          <w:lang w:val="ru-RU"/>
        </w:rPr>
        <w:t>каждая</w:t>
      </w:r>
      <w:r w:rsidRPr="001668E7">
        <w:rPr>
          <w:lang w:val="ru-RU"/>
        </w:rPr>
        <w:t xml:space="preserve"> </w:t>
      </w:r>
      <w:r>
        <w:rPr>
          <w:lang w:val="ru-RU"/>
        </w:rPr>
        <w:t>модель</w:t>
      </w:r>
      <w:r w:rsidRPr="001668E7">
        <w:rPr>
          <w:lang w:val="ru-RU"/>
        </w:rPr>
        <w:t xml:space="preserve"> </w:t>
      </w:r>
      <w:r w:rsidRPr="007F1244">
        <w:rPr>
          <w:lang w:val="en-US"/>
        </w:rPr>
        <w:t>FR</w:t>
      </w:r>
      <w:r w:rsidRPr="001668E7">
        <w:rPr>
          <w:lang w:val="ru-RU"/>
        </w:rPr>
        <w:t xml:space="preserve"> </w:t>
      </w:r>
      <w:r w:rsidRPr="007F1244">
        <w:rPr>
          <w:lang w:val="en-US"/>
        </w:rPr>
        <w:t>QCIF</w:t>
      </w:r>
      <w:r w:rsidRPr="001668E7">
        <w:rPr>
          <w:lang w:val="ru-RU"/>
        </w:rPr>
        <w:t xml:space="preserve"> </w:t>
      </w:r>
      <w:r>
        <w:rPr>
          <w:lang w:val="ru-RU"/>
        </w:rPr>
        <w:t>находилась</w:t>
      </w:r>
      <w:r w:rsidRPr="00B146CC">
        <w:rPr>
          <w:lang w:val="ru-RU"/>
        </w:rPr>
        <w:t xml:space="preserve"> </w:t>
      </w:r>
      <w:r>
        <w:rPr>
          <w:lang w:val="ru-RU"/>
        </w:rPr>
        <w:t>в группе моделей с наивысшими показателями следующее число раз</w:t>
      </w:r>
      <w:r w:rsidRPr="001668E7">
        <w:rPr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146CC" w:rsidRDefault="004C583C" w:rsidP="00E8448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Статистический 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471BE9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471BE9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471BE9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471BE9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83C" w:rsidRPr="0067235E" w:rsidRDefault="004C583C" w:rsidP="00471BE9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B146CC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Корреляция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keepNext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keepNext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keepNext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keepNext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keepNext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3F5307" w:rsidP="00E8448E">
            <w:pPr>
              <w:pStyle w:val="Tabletext"/>
              <w:rPr>
                <w:rFonts w:eastAsia="Dotum"/>
              </w:rPr>
            </w:pPr>
            <w:r>
              <w:rPr>
                <w:rFonts w:eastAsia="Dotum"/>
                <w:lang w:val="ru-RU"/>
              </w:rPr>
              <w:t>СКП</w:t>
            </w:r>
            <w:r w:rsidRPr="003F5307">
              <w:rPr>
                <w:rStyle w:val="FootnoteReference"/>
                <w:rFonts w:eastAsia="Dotum"/>
              </w:rPr>
              <w:t>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</w:t>
            </w:r>
          </w:p>
        </w:tc>
      </w:tr>
      <w:tr w:rsidR="004C583C" w:rsidRPr="0067235E" w:rsidTr="0023650D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3C" w:rsidRPr="0067235E" w:rsidRDefault="004C583C" w:rsidP="00E8448E">
            <w:pPr>
              <w:pStyle w:val="Tabletext"/>
              <w:rPr>
                <w:rFonts w:eastAsia="Dotum"/>
              </w:rPr>
            </w:pPr>
            <w:r w:rsidRPr="00BA3C73">
              <w:rPr>
                <w:rFonts w:eastAsia="Dotum"/>
                <w:lang w:val="ru-RU"/>
              </w:rPr>
              <w:t>Доля выбросов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4</w:t>
            </w:r>
          </w:p>
        </w:tc>
      </w:tr>
      <w:tr w:rsidR="004C583C" w:rsidRPr="0068110F" w:rsidTr="0023650D">
        <w:trPr>
          <w:cantSplit/>
          <w:jc w:val="center"/>
        </w:trPr>
        <w:tc>
          <w:tcPr>
            <w:tcW w:w="96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A3B" w:rsidRPr="002354FD" w:rsidRDefault="00F34F2D" w:rsidP="00E8448E">
            <w:pPr>
              <w:pStyle w:val="TableLegendNote"/>
              <w:rPr>
                <w:lang w:val="ru-RU"/>
              </w:rPr>
            </w:pPr>
            <w:r w:rsidRPr="002354FD">
              <w:rPr>
                <w:rStyle w:val="FootnoteReference"/>
                <w:rFonts w:eastAsia="Dotum"/>
                <w:lang w:val="ru-RU"/>
              </w:rPr>
              <w:t>(1)</w:t>
            </w:r>
            <w:r w:rsidRPr="002354FD">
              <w:rPr>
                <w:rFonts w:eastAsia="Dotum"/>
                <w:lang w:val="ru-RU"/>
              </w:rPr>
              <w:tab/>
            </w:r>
            <w:r>
              <w:rPr>
                <w:rFonts w:eastAsia="Dotum"/>
                <w:lang w:val="ru-RU"/>
              </w:rPr>
              <w:t>СКП: среднеквадратическая погрешность.</w:t>
            </w:r>
          </w:p>
          <w:p w:rsidR="004C583C" w:rsidRPr="001668E7" w:rsidRDefault="004C583C" w:rsidP="00E8448E">
            <w:pPr>
              <w:pStyle w:val="TableLegendNote"/>
              <w:rPr>
                <w:rFonts w:eastAsia="Dotum"/>
                <w:lang w:val="ru-RU"/>
              </w:rPr>
            </w:pPr>
            <w:r>
              <w:rPr>
                <w:lang w:val="ru-RU"/>
              </w:rPr>
              <w:t>ПРИМЕЧАНИЕ</w:t>
            </w:r>
            <w:r w:rsidRPr="001668E7">
              <w:rPr>
                <w:lang w:val="fr-FR"/>
              </w:rPr>
              <w:t> </w:t>
            </w:r>
            <w:r w:rsidRPr="001668E7">
              <w:rPr>
                <w:lang w:val="ru-RU"/>
              </w:rPr>
              <w:t>1.</w:t>
            </w:r>
            <w:r w:rsidRPr="001668E7">
              <w:rPr>
                <w:lang w:val="fr-FR"/>
              </w:rPr>
              <w:t> </w:t>
            </w:r>
            <w:r w:rsidRPr="001668E7">
              <w:rPr>
                <w:lang w:val="ru-RU"/>
              </w:rPr>
              <w:t>–</w:t>
            </w:r>
            <w:r w:rsidRPr="001668E7">
              <w:rPr>
                <w:lang w:val="fr-FR"/>
              </w:rPr>
              <w:t> </w:t>
            </w:r>
            <w:r>
              <w:rPr>
                <w:lang w:val="ru-RU"/>
              </w:rPr>
              <w:t>В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качестве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общего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руководящего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указания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можно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заметить</w:t>
            </w:r>
            <w:r w:rsidRPr="001668E7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небольшие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различия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этих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суммарных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показателях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говорят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общей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разнице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показателях</w:t>
            </w:r>
            <w:r w:rsidRPr="001668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 w:rsidRPr="001668E7">
              <w:rPr>
                <w:lang w:val="ru-RU"/>
              </w:rPr>
              <w:t>.</w:t>
            </w:r>
          </w:p>
        </w:tc>
      </w:tr>
    </w:tbl>
    <w:p w:rsidR="004C583C" w:rsidRPr="004C3468" w:rsidRDefault="004C583C" w:rsidP="002354FD">
      <w:pPr>
        <w:pStyle w:val="Headingb"/>
        <w:spacing w:before="240"/>
        <w:rPr>
          <w:lang w:val="ru-RU"/>
        </w:rPr>
      </w:pPr>
      <w:r>
        <w:rPr>
          <w:lang w:val="ru-RU"/>
        </w:rPr>
        <w:t>Вторичный анализ</w:t>
      </w:r>
    </w:p>
    <w:p w:rsidR="004C583C" w:rsidRPr="009308CC" w:rsidRDefault="004C583C" w:rsidP="004C583C">
      <w:pPr>
        <w:rPr>
          <w:lang w:val="ru-RU"/>
        </w:rPr>
      </w:pPr>
      <w:r>
        <w:rPr>
          <w:lang w:val="ru-RU"/>
        </w:rPr>
        <w:t>При вторичном анализе усредняются все последовательности изображений, связанные с каждой видеосистемой (или условием), и тем самым отражается, насколько точно модель отслеживает показатели средней гипотетической эталонной цепи</w:t>
      </w:r>
      <w:r w:rsidRPr="004C3468">
        <w:rPr>
          <w:lang w:val="ru-RU"/>
        </w:rPr>
        <w:t xml:space="preserve"> (</w:t>
      </w:r>
      <w:r w:rsidRPr="007F1244">
        <w:rPr>
          <w:lang w:val="en-US"/>
        </w:rPr>
        <w:t>HRC</w:t>
      </w:r>
      <w:r w:rsidRPr="004C3468">
        <w:rPr>
          <w:lang w:val="ru-RU"/>
        </w:rPr>
        <w:t xml:space="preserve">). </w:t>
      </w:r>
      <w:r>
        <w:rPr>
          <w:lang w:val="ru-RU"/>
        </w:rPr>
        <w:t>В</w:t>
      </w:r>
      <w:r w:rsidRPr="009308CC">
        <w:rPr>
          <w:lang w:val="ru-RU"/>
        </w:rPr>
        <w:t xml:space="preserve"> </w:t>
      </w:r>
      <w:r>
        <w:rPr>
          <w:lang w:val="ru-RU"/>
        </w:rPr>
        <w:t>следующих</w:t>
      </w:r>
      <w:r w:rsidRPr="009308CC">
        <w:rPr>
          <w:lang w:val="ru-RU"/>
        </w:rPr>
        <w:t xml:space="preserve"> </w:t>
      </w:r>
      <w:r>
        <w:rPr>
          <w:lang w:val="ru-RU"/>
        </w:rPr>
        <w:t>таблицах</w:t>
      </w:r>
      <w:r w:rsidRPr="009308CC">
        <w:rPr>
          <w:lang w:val="ru-RU"/>
        </w:rPr>
        <w:t xml:space="preserve"> </w:t>
      </w:r>
      <w:r>
        <w:rPr>
          <w:lang w:val="ru-RU"/>
        </w:rPr>
        <w:t>приведены</w:t>
      </w:r>
      <w:r w:rsidRPr="009308CC">
        <w:rPr>
          <w:lang w:val="ru-RU"/>
        </w:rPr>
        <w:t xml:space="preserve"> </w:t>
      </w:r>
      <w:r>
        <w:rPr>
          <w:lang w:val="ru-RU"/>
        </w:rPr>
        <w:t>средние</w:t>
      </w:r>
      <w:r w:rsidRPr="009308CC">
        <w:rPr>
          <w:lang w:val="ru-RU"/>
        </w:rPr>
        <w:t xml:space="preserve"> </w:t>
      </w:r>
      <w:r>
        <w:rPr>
          <w:lang w:val="ru-RU"/>
        </w:rPr>
        <w:t>корреляции</w:t>
      </w:r>
      <w:r w:rsidRPr="009308CC">
        <w:rPr>
          <w:lang w:val="ru-RU"/>
        </w:rPr>
        <w:t xml:space="preserve"> </w:t>
      </w:r>
      <w:r>
        <w:rPr>
          <w:lang w:val="ru-RU"/>
        </w:rPr>
        <w:t>по каждой модели и разрешение во вторичном анализе</w:t>
      </w:r>
      <w:r w:rsidRPr="009308CC">
        <w:rPr>
          <w:lang w:val="ru-RU"/>
        </w:rPr>
        <w:t>.</w:t>
      </w:r>
    </w:p>
    <w:p w:rsidR="004C583C" w:rsidRPr="009308CC" w:rsidRDefault="004C583C" w:rsidP="002354FD">
      <w:pPr>
        <w:spacing w:before="0"/>
        <w:rPr>
          <w:lang w:val="ru-RU"/>
        </w:rPr>
      </w:pPr>
    </w:p>
    <w:p w:rsidR="004C583C" w:rsidRPr="0067235E" w:rsidRDefault="004C583C" w:rsidP="004C583C">
      <w:pPr>
        <w:pStyle w:val="Tabletitle"/>
      </w:pPr>
      <w:r>
        <w:rPr>
          <w:lang w:val="ru-RU"/>
        </w:rPr>
        <w:t xml:space="preserve">Корреляция </w:t>
      </w:r>
      <w:r w:rsidRPr="0067235E">
        <w:t xml:space="preserve">VGA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trHeight w:val="255"/>
          <w:jc w:val="center"/>
        </w:trPr>
        <w:tc>
          <w:tcPr>
            <w:tcW w:w="2552" w:type="dxa"/>
            <w:noWrap/>
            <w:vAlign w:val="bottom"/>
          </w:tcPr>
          <w:p w:rsidR="004C583C" w:rsidRPr="0067235E" w:rsidRDefault="004C583C" w:rsidP="00E8448E">
            <w:pPr>
              <w:pStyle w:val="Tablehead"/>
            </w:pP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552" w:type="dxa"/>
            <w:noWrap/>
            <w:vAlign w:val="bottom"/>
          </w:tcPr>
          <w:p w:rsidR="004C583C" w:rsidRPr="009308CC" w:rsidRDefault="004C583C" w:rsidP="00E8448E">
            <w:pPr>
              <w:pStyle w:val="Tabletext"/>
              <w:rPr>
                <w:rFonts w:eastAsia="Dotum"/>
                <w:lang w:val="ru-RU"/>
              </w:rPr>
            </w:pPr>
            <w:r>
              <w:rPr>
                <w:rFonts w:eastAsia="Dotum"/>
                <w:lang w:val="ru-RU"/>
              </w:rPr>
              <w:t>Среднее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891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914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903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864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809</w:t>
            </w:r>
          </w:p>
        </w:tc>
      </w:tr>
    </w:tbl>
    <w:p w:rsidR="004C583C" w:rsidRDefault="004C583C" w:rsidP="004C583C">
      <w:pPr>
        <w:pStyle w:val="Tablefin"/>
      </w:pPr>
    </w:p>
    <w:p w:rsidR="004C583C" w:rsidRPr="0067235E" w:rsidRDefault="004C583C" w:rsidP="004C583C">
      <w:pPr>
        <w:pStyle w:val="Tabletitle"/>
      </w:pPr>
      <w:r>
        <w:rPr>
          <w:lang w:val="ru-RU"/>
        </w:rPr>
        <w:t xml:space="preserve">Корреляция </w:t>
      </w:r>
      <w:r w:rsidRPr="0067235E">
        <w:t xml:space="preserve">CIF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trHeight w:val="255"/>
          <w:jc w:val="center"/>
        </w:trPr>
        <w:tc>
          <w:tcPr>
            <w:tcW w:w="2552" w:type="dxa"/>
            <w:noWrap/>
            <w:vAlign w:val="bottom"/>
          </w:tcPr>
          <w:p w:rsidR="004C583C" w:rsidRPr="0067235E" w:rsidRDefault="004C583C" w:rsidP="00E8448E">
            <w:pPr>
              <w:pStyle w:val="Tablehead"/>
            </w:pP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552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rPr>
                <w:rFonts w:eastAsia="Dotum"/>
              </w:rPr>
            </w:pPr>
            <w:r>
              <w:rPr>
                <w:rFonts w:eastAsia="Dotum"/>
                <w:lang w:val="ru-RU"/>
              </w:rPr>
              <w:t>Среднее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915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919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913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892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817</w:t>
            </w:r>
          </w:p>
        </w:tc>
      </w:tr>
    </w:tbl>
    <w:p w:rsidR="004C583C" w:rsidRDefault="004C583C" w:rsidP="004C583C">
      <w:pPr>
        <w:pStyle w:val="Tablefin"/>
      </w:pPr>
    </w:p>
    <w:p w:rsidR="004C583C" w:rsidRPr="0067235E" w:rsidRDefault="004C583C" w:rsidP="004C583C">
      <w:pPr>
        <w:pStyle w:val="Tabletitle"/>
      </w:pPr>
      <w:r>
        <w:rPr>
          <w:lang w:val="ru-RU"/>
        </w:rPr>
        <w:t xml:space="preserve">Корреляция </w:t>
      </w:r>
      <w:r w:rsidRPr="0067235E">
        <w:t xml:space="preserve">QCIF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418"/>
        <w:gridCol w:w="1418"/>
        <w:gridCol w:w="1418"/>
        <w:gridCol w:w="1418"/>
        <w:gridCol w:w="1418"/>
      </w:tblGrid>
      <w:tr w:rsidR="004C583C" w:rsidRPr="0067235E" w:rsidTr="0023650D">
        <w:trPr>
          <w:trHeight w:val="255"/>
          <w:jc w:val="center"/>
        </w:trPr>
        <w:tc>
          <w:tcPr>
            <w:tcW w:w="2552" w:type="dxa"/>
            <w:noWrap/>
            <w:vAlign w:val="bottom"/>
          </w:tcPr>
          <w:p w:rsidR="004C583C" w:rsidRPr="0067235E" w:rsidRDefault="004C583C" w:rsidP="00E8448E">
            <w:pPr>
              <w:pStyle w:val="Tablehead"/>
            </w:pP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A</w:t>
            </w:r>
          </w:p>
        </w:tc>
        <w:tc>
          <w:tcPr>
            <w:tcW w:w="1418" w:type="dxa"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B</w:t>
            </w:r>
          </w:p>
        </w:tc>
        <w:tc>
          <w:tcPr>
            <w:tcW w:w="1418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C</w:t>
            </w:r>
          </w:p>
        </w:tc>
        <w:tc>
          <w:tcPr>
            <w:tcW w:w="1418" w:type="dxa"/>
            <w:noWrap/>
          </w:tcPr>
          <w:p w:rsidR="004C583C" w:rsidRPr="0067235E" w:rsidRDefault="004C583C" w:rsidP="00E8448E">
            <w:pPr>
              <w:pStyle w:val="Tablehead"/>
              <w:rPr>
                <w:szCs w:val="22"/>
              </w:rPr>
            </w:pPr>
            <w:r>
              <w:rPr>
                <w:szCs w:val="22"/>
                <w:lang w:val="ru-RU" w:eastAsia="ja-JP"/>
              </w:rPr>
              <w:t>Модель</w:t>
            </w:r>
            <w:r w:rsidRPr="0067235E">
              <w:rPr>
                <w:szCs w:val="22"/>
                <w:lang w:eastAsia="ja-JP"/>
              </w:rPr>
              <w:t xml:space="preserve"> D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head"/>
            </w:pPr>
            <w:r w:rsidRPr="0067235E">
              <w:t>PSNR</w:t>
            </w:r>
          </w:p>
        </w:tc>
      </w:tr>
      <w:tr w:rsidR="004C583C" w:rsidRPr="0067235E" w:rsidTr="0023650D">
        <w:trPr>
          <w:trHeight w:val="255"/>
          <w:jc w:val="center"/>
        </w:trPr>
        <w:tc>
          <w:tcPr>
            <w:tcW w:w="2552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rPr>
                <w:rFonts w:eastAsia="Dotum"/>
              </w:rPr>
            </w:pPr>
            <w:r>
              <w:rPr>
                <w:rFonts w:eastAsia="Dotum"/>
                <w:lang w:val="ru-RU"/>
              </w:rPr>
              <w:t>Среднее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942</w:t>
            </w:r>
          </w:p>
        </w:tc>
        <w:tc>
          <w:tcPr>
            <w:tcW w:w="1418" w:type="dxa"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937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920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893</w:t>
            </w:r>
          </w:p>
        </w:tc>
        <w:tc>
          <w:tcPr>
            <w:tcW w:w="1418" w:type="dxa"/>
            <w:noWrap/>
            <w:vAlign w:val="bottom"/>
          </w:tcPr>
          <w:p w:rsidR="004C583C" w:rsidRPr="0067235E" w:rsidRDefault="004C583C" w:rsidP="00E8448E">
            <w:pPr>
              <w:pStyle w:val="Tabletext"/>
              <w:jc w:val="center"/>
              <w:rPr>
                <w:rFonts w:eastAsia="Dotum"/>
              </w:rPr>
            </w:pPr>
            <w:r w:rsidRPr="0067235E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67235E">
              <w:rPr>
                <w:rFonts w:eastAsia="Dotum"/>
              </w:rPr>
              <w:t>882</w:t>
            </w:r>
          </w:p>
        </w:tc>
      </w:tr>
    </w:tbl>
    <w:p w:rsidR="004C583C" w:rsidRDefault="004C583C" w:rsidP="004C583C">
      <w:pPr>
        <w:pStyle w:val="Tablefin"/>
      </w:pPr>
    </w:p>
    <w:p w:rsidR="004C583C" w:rsidRPr="00871F43" w:rsidRDefault="004C583C" w:rsidP="004C583C">
      <w:pPr>
        <w:rPr>
          <w:lang w:val="en-GB"/>
        </w:rPr>
      </w:pPr>
    </w:p>
    <w:p w:rsidR="00897A3B" w:rsidRDefault="00897A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4C583C" w:rsidRPr="0067235E" w:rsidRDefault="004C583C" w:rsidP="004C583C">
      <w:pPr>
        <w:pStyle w:val="AnnexNoTitle"/>
        <w:rPr>
          <w:lang w:eastAsia="ja-JP"/>
        </w:rPr>
      </w:pPr>
      <w:r>
        <w:rPr>
          <w:lang w:val="ru-RU"/>
        </w:rPr>
        <w:lastRenderedPageBreak/>
        <w:t>Приложение</w:t>
      </w:r>
      <w:r w:rsidRPr="0067235E">
        <w:t xml:space="preserve"> </w:t>
      </w:r>
      <w:r w:rsidRPr="0067235E">
        <w:rPr>
          <w:lang w:eastAsia="ja-JP"/>
        </w:rPr>
        <w:t>2</w:t>
      </w:r>
      <w:r w:rsidRPr="0067235E">
        <w:rPr>
          <w:lang w:eastAsia="ja-JP"/>
        </w:rPr>
        <w:br/>
      </w:r>
      <w:r w:rsidRPr="0067235E">
        <w:rPr>
          <w:lang w:eastAsia="ja-JP"/>
        </w:rPr>
        <w:br/>
      </w:r>
      <w:r>
        <w:rPr>
          <w:lang w:val="ru-RU" w:eastAsia="ja-JP"/>
        </w:rPr>
        <w:t>Модель</w:t>
      </w:r>
      <w:r w:rsidRPr="0067235E">
        <w:rPr>
          <w:lang w:eastAsia="ja-JP"/>
        </w:rPr>
        <w:t xml:space="preserve"> A</w:t>
      </w:r>
    </w:p>
    <w:p w:rsidR="004C583C" w:rsidRPr="006154CC" w:rsidRDefault="004C583C" w:rsidP="003A0E77">
      <w:pPr>
        <w:pStyle w:val="Normalaftertitle"/>
        <w:keepNext/>
        <w:rPr>
          <w:lang w:val="ru-RU"/>
        </w:rPr>
      </w:pPr>
      <w:r>
        <w:rPr>
          <w:lang w:val="ru-RU" w:eastAsia="ja-JP"/>
        </w:rPr>
        <w:t>Модель</w:t>
      </w:r>
      <w:r w:rsidRPr="006154CC">
        <w:rPr>
          <w:lang w:val="ru-RU"/>
        </w:rPr>
        <w:t xml:space="preserve"> </w:t>
      </w:r>
      <w:r w:rsidRPr="00BB4EBE">
        <w:rPr>
          <w:lang w:eastAsia="ja-JP"/>
        </w:rPr>
        <w:t>A</w:t>
      </w:r>
      <w:r w:rsidRPr="006154CC">
        <w:rPr>
          <w:lang w:val="ru-RU" w:eastAsia="ja-JP"/>
        </w:rPr>
        <w:t xml:space="preserve"> </w:t>
      </w:r>
      <w:r>
        <w:rPr>
          <w:lang w:val="ru-RU" w:eastAsia="ja-JP"/>
        </w:rPr>
        <w:t>подразделяется</w:t>
      </w:r>
      <w:r w:rsidRPr="006154CC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6154CC">
        <w:rPr>
          <w:lang w:val="ru-RU" w:eastAsia="ja-JP"/>
        </w:rPr>
        <w:t xml:space="preserve"> </w:t>
      </w:r>
      <w:r>
        <w:rPr>
          <w:lang w:val="ru-RU" w:eastAsia="ja-JP"/>
        </w:rPr>
        <w:t>три</w:t>
      </w:r>
      <w:r w:rsidRPr="006154CC">
        <w:rPr>
          <w:lang w:val="ru-RU" w:eastAsia="ja-JP"/>
        </w:rPr>
        <w:t xml:space="preserve"> </w:t>
      </w:r>
      <w:r>
        <w:rPr>
          <w:lang w:val="ru-RU" w:eastAsia="ja-JP"/>
        </w:rPr>
        <w:t>модуля</w:t>
      </w:r>
      <w:r w:rsidRPr="006154CC">
        <w:rPr>
          <w:lang w:val="ru-RU" w:eastAsia="ja-JP"/>
        </w:rPr>
        <w:t xml:space="preserve"> </w:t>
      </w:r>
      <w:r>
        <w:rPr>
          <w:lang w:val="ru-RU" w:eastAsia="ja-JP"/>
        </w:rPr>
        <w:t>программного</w:t>
      </w:r>
      <w:r w:rsidRPr="006154CC">
        <w:rPr>
          <w:lang w:val="ru-RU" w:eastAsia="ja-JP"/>
        </w:rPr>
        <w:t xml:space="preserve"> </w:t>
      </w:r>
      <w:r>
        <w:rPr>
          <w:lang w:val="ru-RU" w:eastAsia="ja-JP"/>
        </w:rPr>
        <w:t>обеспечения</w:t>
      </w:r>
      <w:r w:rsidRPr="006154CC">
        <w:rPr>
          <w:lang w:val="ru-RU"/>
        </w:rPr>
        <w:t xml:space="preserve">: </w:t>
      </w:r>
      <w:r>
        <w:rPr>
          <w:lang w:val="ru-RU"/>
        </w:rPr>
        <w:t>модуль</w:t>
      </w:r>
      <w:r w:rsidRPr="006154CC">
        <w:rPr>
          <w:lang w:val="ru-RU"/>
        </w:rPr>
        <w:t xml:space="preserve"> </w:t>
      </w:r>
      <w:r>
        <w:rPr>
          <w:lang w:val="ru-RU"/>
        </w:rPr>
        <w:t>выравнивания</w:t>
      </w:r>
      <w:r w:rsidRPr="006154CC">
        <w:rPr>
          <w:lang w:val="ru-RU"/>
        </w:rPr>
        <w:t xml:space="preserve"> </w:t>
      </w:r>
      <w:r>
        <w:rPr>
          <w:lang w:val="ru-RU"/>
        </w:rPr>
        <w:t>видеоданных</w:t>
      </w:r>
      <w:r w:rsidRPr="006154CC">
        <w:rPr>
          <w:lang w:val="ru-RU"/>
        </w:rPr>
        <w:t xml:space="preserve">, </w:t>
      </w:r>
      <w:r>
        <w:rPr>
          <w:lang w:val="ru-RU"/>
        </w:rPr>
        <w:t>модуль</w:t>
      </w:r>
      <w:r w:rsidRPr="006154CC">
        <w:rPr>
          <w:lang w:val="ru-RU"/>
        </w:rPr>
        <w:t xml:space="preserve"> </w:t>
      </w:r>
      <w:r>
        <w:rPr>
          <w:lang w:val="ru-RU"/>
        </w:rPr>
        <w:t>вывода</w:t>
      </w:r>
      <w:r w:rsidRPr="006154CC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6154CC">
        <w:rPr>
          <w:lang w:val="ru-RU"/>
        </w:rPr>
        <w:t xml:space="preserve"> </w:t>
      </w:r>
      <w:r>
        <w:rPr>
          <w:lang w:val="ru-RU"/>
        </w:rPr>
        <w:t>временных</w:t>
      </w:r>
      <w:r w:rsidRPr="006154CC">
        <w:rPr>
          <w:lang w:val="ru-RU"/>
        </w:rPr>
        <w:t>/</w:t>
      </w:r>
      <w:r>
        <w:rPr>
          <w:lang w:val="ru-RU"/>
        </w:rPr>
        <w:t>пространственных</w:t>
      </w:r>
      <w:r w:rsidRPr="006154CC">
        <w:rPr>
          <w:lang w:val="ru-RU"/>
        </w:rPr>
        <w:t xml:space="preserve"> </w:t>
      </w:r>
      <w:r>
        <w:rPr>
          <w:lang w:val="ru-RU"/>
        </w:rPr>
        <w:t>показателей и модуль субъективной оценки качества изображения</w:t>
      </w:r>
      <w:r w:rsidRPr="006154CC">
        <w:rPr>
          <w:lang w:val="ru-RU"/>
        </w:rPr>
        <w:t xml:space="preserve"> (</w:t>
      </w:r>
      <w:r w:rsidR="003A0E77">
        <w:rPr>
          <w:lang w:val="ru-RU"/>
        </w:rPr>
        <w:t>р</w:t>
      </w:r>
      <w:r>
        <w:rPr>
          <w:lang w:val="ru-RU"/>
        </w:rPr>
        <w:t>ис</w:t>
      </w:r>
      <w:r w:rsidR="003A0E77">
        <w:rPr>
          <w:lang w:val="ru-RU"/>
        </w:rPr>
        <w:t>унок</w:t>
      </w:r>
      <w:r w:rsidRPr="00BB4EBE">
        <w:t> </w:t>
      </w:r>
      <w:r w:rsidRPr="006154CC">
        <w:rPr>
          <w:lang w:val="ru-RU"/>
        </w:rPr>
        <w:t>1).</w:t>
      </w:r>
    </w:p>
    <w:p w:rsidR="004C583C" w:rsidRPr="003E50ED" w:rsidRDefault="004C583C" w:rsidP="003A48E5">
      <w:pPr>
        <w:rPr>
          <w:lang w:val="ru-RU"/>
        </w:rPr>
      </w:pPr>
      <w:r>
        <w:rPr>
          <w:lang w:val="ru-RU"/>
        </w:rPr>
        <w:t>Модуль выравнивания</w:t>
      </w:r>
      <w:r w:rsidRPr="00E2052D">
        <w:rPr>
          <w:lang w:val="ru-RU"/>
        </w:rPr>
        <w:t xml:space="preserve"> </w:t>
      </w:r>
      <w:r>
        <w:rPr>
          <w:lang w:val="ru-RU"/>
        </w:rPr>
        <w:t>видеоданных</w:t>
      </w:r>
      <w:r w:rsidRPr="00E2052D">
        <w:rPr>
          <w:lang w:val="ru-RU"/>
        </w:rPr>
        <w:t xml:space="preserve"> </w:t>
      </w:r>
      <w:r>
        <w:rPr>
          <w:lang w:val="ru-RU"/>
        </w:rPr>
        <w:t>подразделяется на процесс макровыравнивания и процесс микровыравнивания</w:t>
      </w:r>
      <w:r w:rsidRPr="00E2052D">
        <w:rPr>
          <w:lang w:val="ru-RU"/>
        </w:rPr>
        <w:t xml:space="preserve">. </w:t>
      </w:r>
      <w:r>
        <w:rPr>
          <w:lang w:val="ru-RU"/>
        </w:rPr>
        <w:t>В</w:t>
      </w:r>
      <w:r w:rsidRPr="00E2052D">
        <w:rPr>
          <w:lang w:val="ru-RU"/>
        </w:rPr>
        <w:t xml:space="preserve"> </w:t>
      </w:r>
      <w:r>
        <w:rPr>
          <w:lang w:val="ru-RU"/>
        </w:rPr>
        <w:t>процессе</w:t>
      </w:r>
      <w:r w:rsidRPr="00E2052D">
        <w:rPr>
          <w:lang w:val="ru-RU"/>
        </w:rPr>
        <w:t xml:space="preserve"> </w:t>
      </w:r>
      <w:r>
        <w:rPr>
          <w:lang w:val="ru-RU"/>
        </w:rPr>
        <w:t>макровыравнивания</w:t>
      </w:r>
      <w:r w:rsidRPr="00E2052D">
        <w:rPr>
          <w:lang w:val="ru-RU"/>
        </w:rPr>
        <w:t xml:space="preserve"> </w:t>
      </w:r>
      <w:r>
        <w:rPr>
          <w:lang w:val="ru-RU"/>
        </w:rPr>
        <w:t>сопоставляются</w:t>
      </w:r>
      <w:r w:rsidRPr="00E2052D">
        <w:rPr>
          <w:lang w:val="ru-RU"/>
        </w:rPr>
        <w:t xml:space="preserve"> </w:t>
      </w:r>
      <w:r>
        <w:rPr>
          <w:lang w:val="ru-RU"/>
        </w:rPr>
        <w:t>пиксели</w:t>
      </w:r>
      <w:r w:rsidRPr="00E2052D">
        <w:rPr>
          <w:lang w:val="ru-RU"/>
        </w:rPr>
        <w:t xml:space="preserve"> </w:t>
      </w:r>
      <w:r>
        <w:rPr>
          <w:lang w:val="ru-RU"/>
        </w:rPr>
        <w:t>эталонных</w:t>
      </w:r>
      <w:r w:rsidRPr="00E2052D">
        <w:rPr>
          <w:lang w:val="ru-RU"/>
        </w:rPr>
        <w:t xml:space="preserve"> </w:t>
      </w:r>
      <w:r>
        <w:rPr>
          <w:lang w:val="ru-RU"/>
        </w:rPr>
        <w:t>видеосигналов</w:t>
      </w:r>
      <w:r w:rsidRPr="00E2052D">
        <w:rPr>
          <w:lang w:val="ru-RU"/>
        </w:rPr>
        <w:t xml:space="preserve"> (</w:t>
      </w:r>
      <w:r w:rsidRPr="007F1244">
        <w:rPr>
          <w:lang w:val="en-US"/>
        </w:rPr>
        <w:t>RI</w:t>
      </w:r>
      <w:r w:rsidRPr="00E2052D">
        <w:rPr>
          <w:lang w:val="ru-RU"/>
        </w:rPr>
        <w:t xml:space="preserve">) </w:t>
      </w:r>
      <w:r>
        <w:rPr>
          <w:lang w:val="ru-RU"/>
        </w:rPr>
        <w:t>и обработанных видеосигналов</w:t>
      </w:r>
      <w:r w:rsidRPr="00E2052D">
        <w:rPr>
          <w:lang w:val="ru-RU"/>
        </w:rPr>
        <w:t xml:space="preserve"> (</w:t>
      </w:r>
      <w:r w:rsidRPr="007F1244">
        <w:rPr>
          <w:lang w:val="en-US"/>
        </w:rPr>
        <w:t>PI</w:t>
      </w:r>
      <w:r w:rsidRPr="00E2052D">
        <w:rPr>
          <w:lang w:val="ru-RU"/>
        </w:rPr>
        <w:t xml:space="preserve">) </w:t>
      </w:r>
      <w:r>
        <w:rPr>
          <w:lang w:val="ru-RU"/>
        </w:rPr>
        <w:t>в пространственно-временных направлениях и фильтруются последовательности изображений с учетом воздействия захвата изображения и последующей обработки декодером</w:t>
      </w:r>
      <w:r w:rsidRPr="00E2052D">
        <w:rPr>
          <w:lang w:val="ru-RU"/>
        </w:rPr>
        <w:t xml:space="preserve">. </w:t>
      </w:r>
      <w:r>
        <w:rPr>
          <w:lang w:val="ru-RU"/>
        </w:rPr>
        <w:t>В</w:t>
      </w:r>
      <w:r w:rsidRPr="003E50ED">
        <w:rPr>
          <w:lang w:val="ru-RU"/>
        </w:rPr>
        <w:t xml:space="preserve"> </w:t>
      </w:r>
      <w:r>
        <w:rPr>
          <w:lang w:val="ru-RU"/>
        </w:rPr>
        <w:t>процессе</w:t>
      </w:r>
      <w:r w:rsidRPr="003E50ED">
        <w:rPr>
          <w:lang w:val="ru-RU"/>
        </w:rPr>
        <w:t xml:space="preserve"> </w:t>
      </w:r>
      <w:r>
        <w:rPr>
          <w:lang w:val="ru-RU"/>
        </w:rPr>
        <w:t>микровыравнивания</w:t>
      </w:r>
      <w:r w:rsidRPr="003E50ED">
        <w:rPr>
          <w:lang w:val="ru-RU"/>
        </w:rPr>
        <w:t xml:space="preserve"> </w:t>
      </w:r>
      <w:r>
        <w:rPr>
          <w:lang w:val="ru-RU"/>
        </w:rPr>
        <w:t>сопоставляются</w:t>
      </w:r>
      <w:r w:rsidRPr="003E50ED">
        <w:rPr>
          <w:lang w:val="ru-RU"/>
        </w:rPr>
        <w:t xml:space="preserve"> </w:t>
      </w:r>
      <w:r w:rsidR="003A48E5">
        <w:rPr>
          <w:lang w:val="ru-RU"/>
        </w:rPr>
        <w:t>кадры</w:t>
      </w:r>
      <w:r>
        <w:rPr>
          <w:lang w:val="ru-RU"/>
        </w:rPr>
        <w:t xml:space="preserve"> эталонных и обработанных последовательностей изображений с учетом воздействия пропуска и фиксации видеокадров после завершения процесса макровыравнивания</w:t>
      </w:r>
      <w:r w:rsidRPr="003E50ED">
        <w:rPr>
          <w:lang w:val="ru-RU"/>
        </w:rPr>
        <w:t>.</w:t>
      </w:r>
    </w:p>
    <w:p w:rsidR="004C583C" w:rsidRPr="00CB3A18" w:rsidRDefault="004C583C" w:rsidP="004C583C">
      <w:pPr>
        <w:rPr>
          <w:szCs w:val="24"/>
          <w:lang w:val="ru-RU"/>
        </w:rPr>
      </w:pPr>
      <w:r>
        <w:rPr>
          <w:lang w:val="ru-RU"/>
        </w:rPr>
        <w:t>В модуле вывода</w:t>
      </w:r>
      <w:r w:rsidRPr="006154CC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6154CC">
        <w:rPr>
          <w:lang w:val="ru-RU"/>
        </w:rPr>
        <w:t xml:space="preserve"> </w:t>
      </w:r>
      <w:r>
        <w:rPr>
          <w:lang w:val="ru-RU"/>
        </w:rPr>
        <w:t>временных</w:t>
      </w:r>
      <w:r w:rsidRPr="006154CC">
        <w:rPr>
          <w:lang w:val="ru-RU"/>
        </w:rPr>
        <w:t>/</w:t>
      </w:r>
      <w:r>
        <w:rPr>
          <w:lang w:val="ru-RU"/>
        </w:rPr>
        <w:t>пространственных</w:t>
      </w:r>
      <w:r w:rsidRPr="006154CC">
        <w:rPr>
          <w:lang w:val="ru-RU"/>
        </w:rPr>
        <w:t xml:space="preserve"> </w:t>
      </w:r>
      <w:r>
        <w:rPr>
          <w:lang w:val="ru-RU"/>
        </w:rPr>
        <w:t>показателей рассчитывается параметр пространственного ухудшения и параметр временнóго ухудшения</w:t>
      </w:r>
      <w:r w:rsidRPr="00E53D9D">
        <w:rPr>
          <w:szCs w:val="24"/>
          <w:lang w:val="ru-RU"/>
        </w:rPr>
        <w:t xml:space="preserve"> (</w:t>
      </w:r>
      <w:r w:rsidRPr="007F1244">
        <w:rPr>
          <w:szCs w:val="24"/>
          <w:lang w:val="en-US"/>
        </w:rPr>
        <w:t>PC</w:t>
      </w:r>
      <w:r w:rsidRPr="00E53D9D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при использовании выровненного эталонного видеосигнала</w:t>
      </w:r>
      <w:r w:rsidRPr="00E53D9D">
        <w:rPr>
          <w:szCs w:val="24"/>
          <w:lang w:val="ru-RU"/>
        </w:rPr>
        <w:t xml:space="preserve"> (</w:t>
      </w:r>
      <w:r w:rsidRPr="007F1244">
        <w:rPr>
          <w:szCs w:val="24"/>
          <w:lang w:val="en-US"/>
        </w:rPr>
        <w:t>RI</w:t>
      </w:r>
      <w:r w:rsidRPr="00E53D9D">
        <w:rPr>
          <w:szCs w:val="24"/>
          <w:lang w:val="ru-RU"/>
        </w:rPr>
        <w:t xml:space="preserve">’) </w:t>
      </w:r>
      <w:r>
        <w:rPr>
          <w:szCs w:val="24"/>
          <w:lang w:val="ru-RU"/>
        </w:rPr>
        <w:t>и выровненного обработанного видеосигнала</w:t>
      </w:r>
      <w:r w:rsidRPr="00E53D9D">
        <w:rPr>
          <w:szCs w:val="24"/>
          <w:lang w:val="ru-RU"/>
        </w:rPr>
        <w:t xml:space="preserve"> (</w:t>
      </w:r>
      <w:r w:rsidRPr="007F1244">
        <w:rPr>
          <w:szCs w:val="24"/>
          <w:lang w:val="en-US"/>
        </w:rPr>
        <w:t>PI</w:t>
      </w:r>
      <w:r w:rsidRPr="00E53D9D">
        <w:rPr>
          <w:szCs w:val="24"/>
          <w:lang w:val="ru-RU"/>
        </w:rPr>
        <w:t xml:space="preserve">’). </w:t>
      </w:r>
      <w:r>
        <w:rPr>
          <w:szCs w:val="24"/>
          <w:lang w:val="ru-RU"/>
        </w:rPr>
        <w:t>Параметр</w:t>
      </w:r>
      <w:r w:rsidRPr="007314CF">
        <w:rPr>
          <w:szCs w:val="24"/>
          <w:lang w:val="ru-RU"/>
        </w:rPr>
        <w:t xml:space="preserve"> </w:t>
      </w:r>
      <w:r>
        <w:rPr>
          <w:lang w:val="ru-RU"/>
        </w:rPr>
        <w:t xml:space="preserve">пространственного ухудшения </w:t>
      </w:r>
      <w:r>
        <w:rPr>
          <w:szCs w:val="24"/>
          <w:lang w:val="ru-RU"/>
        </w:rPr>
        <w:t>основывается</w:t>
      </w:r>
      <w:r w:rsidRPr="007314C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7314C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четырех</w:t>
      </w:r>
      <w:r w:rsidRPr="007314C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параметрах</w:t>
      </w:r>
      <w:r w:rsidRPr="007314C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7314C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отражают</w:t>
      </w:r>
      <w:r w:rsidRPr="007314CF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либо присутствие общего шума, </w:t>
      </w:r>
      <w:r w:rsidRPr="009D395C">
        <w:rPr>
          <w:szCs w:val="24"/>
          <w:lang w:val="ru-RU"/>
        </w:rPr>
        <w:t>ложные границы</w:t>
      </w:r>
      <w:r w:rsidRPr="007314C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локализованное искажение движения, либо локализованное пространственное искажение</w:t>
      </w:r>
      <w:r w:rsidRPr="007314C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Параметр</w:t>
      </w:r>
      <w:r w:rsidRPr="00CB3A18">
        <w:rPr>
          <w:szCs w:val="24"/>
          <w:lang w:val="ru-RU"/>
        </w:rPr>
        <w:t xml:space="preserve"> </w:t>
      </w:r>
      <w:r>
        <w:rPr>
          <w:lang w:val="ru-RU"/>
        </w:rPr>
        <w:t>временнóго ухудшения</w:t>
      </w:r>
      <w:r w:rsidRPr="00CB3A18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рассчитываемый</w:t>
      </w:r>
      <w:r w:rsidRPr="00CB3A1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путем взвешенного суммирования продолжительности фиксации, отражает фиксацию кадров и колебания частоты кадров</w:t>
      </w:r>
      <w:r w:rsidRPr="00CB3A18">
        <w:rPr>
          <w:szCs w:val="24"/>
          <w:lang w:val="ru-RU"/>
        </w:rPr>
        <w:t>.</w:t>
      </w:r>
    </w:p>
    <w:p w:rsidR="004C583C" w:rsidRPr="00CB3A18" w:rsidRDefault="004C583C" w:rsidP="004C583C">
      <w:pPr>
        <w:rPr>
          <w:szCs w:val="24"/>
          <w:lang w:val="ru-RU"/>
        </w:rPr>
      </w:pPr>
      <w:r>
        <w:rPr>
          <w:lang w:val="ru-RU"/>
        </w:rPr>
        <w:t>В</w:t>
      </w:r>
      <w:r w:rsidRPr="00CB3A18">
        <w:rPr>
          <w:lang w:val="ru-RU"/>
        </w:rPr>
        <w:t xml:space="preserve"> </w:t>
      </w:r>
      <w:r>
        <w:rPr>
          <w:lang w:val="ru-RU"/>
        </w:rPr>
        <w:t>модуле</w:t>
      </w:r>
      <w:r w:rsidRPr="00CB3A18">
        <w:rPr>
          <w:lang w:val="ru-RU"/>
        </w:rPr>
        <w:t xml:space="preserve"> </w:t>
      </w:r>
      <w:r>
        <w:rPr>
          <w:lang w:val="ru-RU"/>
        </w:rPr>
        <w:t>субъективной</w:t>
      </w:r>
      <w:r w:rsidRPr="00CB3A18">
        <w:rPr>
          <w:lang w:val="ru-RU"/>
        </w:rPr>
        <w:t xml:space="preserve"> </w:t>
      </w:r>
      <w:r>
        <w:rPr>
          <w:lang w:val="ru-RU"/>
        </w:rPr>
        <w:t>оценки</w:t>
      </w:r>
      <w:r w:rsidRPr="00CB3A18">
        <w:rPr>
          <w:lang w:val="ru-RU"/>
        </w:rPr>
        <w:t xml:space="preserve"> </w:t>
      </w:r>
      <w:r>
        <w:rPr>
          <w:lang w:val="ru-RU"/>
        </w:rPr>
        <w:t>качества</w:t>
      </w:r>
      <w:r w:rsidRPr="00CB3A18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CB3A18">
        <w:rPr>
          <w:lang w:val="ru-RU"/>
        </w:rPr>
        <w:t xml:space="preserve"> </w:t>
      </w:r>
      <w:r>
        <w:rPr>
          <w:lang w:val="ru-RU"/>
        </w:rPr>
        <w:t>рассчитывается объективное качество изображения</w:t>
      </w:r>
      <w:r w:rsidRPr="00CB3A18">
        <w:rPr>
          <w:szCs w:val="24"/>
          <w:lang w:val="ru-RU"/>
        </w:rPr>
        <w:t xml:space="preserve"> (</w:t>
      </w:r>
      <w:r w:rsidRPr="007F1244">
        <w:rPr>
          <w:szCs w:val="24"/>
          <w:lang w:val="en-US"/>
        </w:rPr>
        <w:t>Q</w:t>
      </w:r>
      <w:r w:rsidRPr="00CB3A18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при использовании ранее упомянутых параметров</w:t>
      </w:r>
      <w:r w:rsidRPr="00CB3A18">
        <w:rPr>
          <w:szCs w:val="24"/>
          <w:lang w:val="ru-RU"/>
        </w:rPr>
        <w:t xml:space="preserve">. </w:t>
      </w:r>
    </w:p>
    <w:p w:rsidR="004C583C" w:rsidRPr="002354FD" w:rsidRDefault="004C583C" w:rsidP="003A0E77">
      <w:pPr>
        <w:pStyle w:val="FigureNo"/>
        <w:rPr>
          <w:lang w:val="ru-RU" w:eastAsia="ja-JP"/>
        </w:rPr>
      </w:pPr>
      <w:r w:rsidRPr="002354FD">
        <w:rPr>
          <w:lang w:val="ru-RU"/>
        </w:rPr>
        <w:t>РИСУНОК 1</w:t>
      </w:r>
    </w:p>
    <w:p w:rsidR="004C583C" w:rsidRDefault="004C583C" w:rsidP="00923651">
      <w:pPr>
        <w:pStyle w:val="Figuretitle"/>
        <w:rPr>
          <w:lang w:val="ru-RU" w:eastAsia="ja-JP"/>
        </w:rPr>
      </w:pPr>
      <w:r>
        <w:rPr>
          <w:lang w:val="ru-RU"/>
        </w:rPr>
        <w:t xml:space="preserve">Блок-схема </w:t>
      </w:r>
      <w:r w:rsidRPr="002354FD">
        <w:rPr>
          <w:lang w:val="ru-RU"/>
        </w:rPr>
        <w:t>Модели</w:t>
      </w:r>
      <w:r w:rsidRPr="002354FD">
        <w:rPr>
          <w:lang w:val="ru-RU" w:eastAsia="ja-JP"/>
        </w:rPr>
        <w:t xml:space="preserve"> </w:t>
      </w:r>
      <w:r w:rsidRPr="007F1244">
        <w:rPr>
          <w:lang w:val="en-US" w:eastAsia="ja-JP"/>
        </w:rPr>
        <w:t>A</w:t>
      </w:r>
    </w:p>
    <w:p w:rsidR="004C583C" w:rsidRPr="005E4B88" w:rsidRDefault="00471BE9" w:rsidP="00E30803">
      <w:pPr>
        <w:pStyle w:val="Figure"/>
        <w:rPr>
          <w:lang w:eastAsia="ja-JP"/>
        </w:rPr>
      </w:pPr>
      <w:r w:rsidRPr="00F03D58">
        <w:rPr>
          <w:lang w:val="es-ES_tradnl"/>
        </w:rPr>
        <w:object w:dxaOrig="10240" w:dyaOrig="2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106.5pt" o:ole="">
            <v:imagedata r:id="rId17" o:title=""/>
          </v:shape>
          <o:OLEObject Type="Embed" ProgID="CorelDRAW.Graphic.14" ShapeID="_x0000_i1025" DrawAspect="Content" ObjectID="_1349530943" r:id="rId18"/>
        </w:object>
      </w:r>
    </w:p>
    <w:p w:rsidR="004C583C" w:rsidRPr="00D17EEF" w:rsidRDefault="004C583C" w:rsidP="004C583C">
      <w:pPr>
        <w:rPr>
          <w:lang w:val="ru-RU" w:eastAsia="ja-JP"/>
        </w:rPr>
      </w:pPr>
      <w:r>
        <w:rPr>
          <w:lang w:val="ru-RU" w:eastAsia="ja-JP"/>
        </w:rPr>
        <w:t>См</w:t>
      </w:r>
      <w:r w:rsidRPr="00D17EEF">
        <w:rPr>
          <w:lang w:val="ru-RU" w:eastAsia="ja-JP"/>
        </w:rPr>
        <w:t xml:space="preserve">. </w:t>
      </w:r>
      <w:r>
        <w:rPr>
          <w:lang w:val="ru-RU" w:eastAsia="ja-JP"/>
        </w:rPr>
        <w:t>полное</w:t>
      </w:r>
      <w:r w:rsidRPr="00D17EEF">
        <w:rPr>
          <w:lang w:val="ru-RU" w:eastAsia="ja-JP"/>
        </w:rPr>
        <w:t xml:space="preserve"> </w:t>
      </w:r>
      <w:r>
        <w:rPr>
          <w:lang w:val="ru-RU" w:eastAsia="ja-JP"/>
        </w:rPr>
        <w:t>описание</w:t>
      </w:r>
      <w:r w:rsidRPr="00D17EEF">
        <w:rPr>
          <w:lang w:val="ru-RU" w:eastAsia="ja-JP"/>
        </w:rPr>
        <w:t xml:space="preserve"> </w:t>
      </w:r>
      <w:r>
        <w:rPr>
          <w:lang w:val="ru-RU" w:eastAsia="ja-JP"/>
        </w:rPr>
        <w:t>Модели </w:t>
      </w:r>
      <w:r w:rsidRPr="007F1244">
        <w:rPr>
          <w:lang w:val="en-US" w:eastAsia="ja-JP"/>
        </w:rPr>
        <w:t>A</w:t>
      </w:r>
      <w:r>
        <w:rPr>
          <w:lang w:val="ru-RU" w:eastAsia="ja-JP"/>
        </w:rPr>
        <w:t xml:space="preserve"> в</w:t>
      </w:r>
      <w:r w:rsidRPr="00D17EEF">
        <w:rPr>
          <w:lang w:val="ru-RU" w:eastAsia="ja-JP"/>
        </w:rPr>
        <w:t xml:space="preserve"> </w:t>
      </w:r>
      <w:r>
        <w:rPr>
          <w:lang w:val="ru-RU" w:eastAsia="ja-JP"/>
        </w:rPr>
        <w:t>Приложении</w:t>
      </w:r>
      <w:r w:rsidRPr="00D17EEF">
        <w:rPr>
          <w:lang w:val="ru-RU" w:eastAsia="ja-JP"/>
        </w:rPr>
        <w:t xml:space="preserve"> </w:t>
      </w:r>
      <w:r w:rsidRPr="007F1244">
        <w:rPr>
          <w:lang w:val="en-US" w:eastAsia="ja-JP"/>
        </w:rPr>
        <w:t>A</w:t>
      </w:r>
      <w:r w:rsidRPr="00D17EEF">
        <w:rPr>
          <w:lang w:val="ru-RU" w:eastAsia="ja-JP"/>
        </w:rPr>
        <w:t xml:space="preserve"> </w:t>
      </w:r>
      <w:r>
        <w:rPr>
          <w:lang w:val="ru-RU" w:eastAsia="ja-JP"/>
        </w:rPr>
        <w:t>Рекомендации</w:t>
      </w:r>
      <w:r w:rsidRPr="00D17EEF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D17EEF">
        <w:rPr>
          <w:lang w:val="ru-RU" w:eastAsia="ja-JP"/>
        </w:rPr>
        <w:t>-</w:t>
      </w:r>
      <w:r w:rsidRPr="007F1244">
        <w:rPr>
          <w:lang w:val="en-US" w:eastAsia="ja-JP"/>
        </w:rPr>
        <w:t>T</w:t>
      </w:r>
      <w:r w:rsidRPr="00D17EEF">
        <w:rPr>
          <w:lang w:val="ru-RU" w:eastAsia="ja-JP"/>
        </w:rPr>
        <w:t xml:space="preserve"> </w:t>
      </w:r>
      <w:r w:rsidR="007E777F">
        <w:rPr>
          <w:lang w:val="es-ES_tradnl" w:eastAsia="ja-JP"/>
        </w:rPr>
        <w:t>J</w:t>
      </w:r>
      <w:r w:rsidR="007E777F" w:rsidRPr="002354FD">
        <w:rPr>
          <w:lang w:val="ru-RU" w:eastAsia="ja-JP"/>
        </w:rPr>
        <w:t xml:space="preserve">.247 </w:t>
      </w:r>
      <w:r w:rsidRPr="00D17EEF">
        <w:rPr>
          <w:lang w:val="ru-RU" w:eastAsia="ja-JP"/>
        </w:rPr>
        <w:t>(08/2008).</w:t>
      </w:r>
    </w:p>
    <w:p w:rsidR="004C583C" w:rsidRPr="00D86679" w:rsidRDefault="004C583C" w:rsidP="00897A3B">
      <w:pPr>
        <w:pStyle w:val="AnnexNoTitle"/>
        <w:rPr>
          <w:lang w:val="ru-RU" w:eastAsia="ja-JP"/>
        </w:rPr>
      </w:pPr>
      <w:r>
        <w:rPr>
          <w:lang w:val="ru-RU"/>
        </w:rPr>
        <w:lastRenderedPageBreak/>
        <w:t>Приложение</w:t>
      </w:r>
      <w:r w:rsidRPr="00D86679">
        <w:rPr>
          <w:lang w:val="ru-RU"/>
        </w:rPr>
        <w:t xml:space="preserve"> </w:t>
      </w:r>
      <w:r w:rsidRPr="00D86679">
        <w:rPr>
          <w:lang w:val="ru-RU" w:eastAsia="ja-JP"/>
        </w:rPr>
        <w:t>3</w:t>
      </w:r>
      <w:r w:rsidRPr="00D86679">
        <w:rPr>
          <w:lang w:val="ru-RU" w:eastAsia="ja-JP"/>
        </w:rPr>
        <w:br/>
      </w:r>
      <w:r w:rsidRPr="00D86679">
        <w:rPr>
          <w:lang w:val="ru-RU" w:eastAsia="ja-JP"/>
        </w:rPr>
        <w:br/>
      </w:r>
      <w:r>
        <w:rPr>
          <w:lang w:val="ru-RU" w:eastAsia="ja-JP"/>
        </w:rPr>
        <w:t>Модель</w:t>
      </w:r>
      <w:r w:rsidRPr="00D86679">
        <w:rPr>
          <w:lang w:val="ru-RU" w:eastAsia="ja-JP"/>
        </w:rPr>
        <w:t xml:space="preserve"> </w:t>
      </w:r>
      <w:r w:rsidRPr="007F1244">
        <w:rPr>
          <w:lang w:val="en-US" w:eastAsia="ja-JP"/>
        </w:rPr>
        <w:t>B</w:t>
      </w:r>
    </w:p>
    <w:p w:rsidR="004C583C" w:rsidRPr="00D17EEF" w:rsidRDefault="004C583C" w:rsidP="00923651">
      <w:pPr>
        <w:pStyle w:val="Normalaftertitle"/>
        <w:keepNext/>
        <w:rPr>
          <w:lang w:val="ru-RU"/>
        </w:rPr>
      </w:pPr>
      <w:r>
        <w:rPr>
          <w:lang w:val="ru-RU"/>
        </w:rPr>
        <w:t>Общая</w:t>
      </w:r>
      <w:r w:rsidRPr="00D17EEF">
        <w:rPr>
          <w:lang w:val="ru-RU"/>
        </w:rPr>
        <w:t xml:space="preserve"> </w:t>
      </w:r>
      <w:r>
        <w:rPr>
          <w:lang w:val="ru-RU"/>
        </w:rPr>
        <w:t>идея</w:t>
      </w:r>
      <w:r w:rsidRPr="00D17EEF">
        <w:rPr>
          <w:lang w:val="ru-RU"/>
        </w:rPr>
        <w:t xml:space="preserve"> </w:t>
      </w:r>
      <w:r>
        <w:rPr>
          <w:lang w:val="ru-RU"/>
        </w:rPr>
        <w:t>Модели </w:t>
      </w:r>
      <w:r w:rsidR="00351CD8">
        <w:rPr>
          <w:lang w:val="ru-RU"/>
        </w:rPr>
        <w:t xml:space="preserve">В </w:t>
      </w:r>
      <w:r>
        <w:rPr>
          <w:lang w:val="ru-RU"/>
        </w:rPr>
        <w:t xml:space="preserve">приведена на </w:t>
      </w:r>
      <w:r w:rsidR="00923651">
        <w:rPr>
          <w:lang w:val="ru-RU"/>
        </w:rPr>
        <w:t>рисунке</w:t>
      </w:r>
      <w:r w:rsidRPr="007F1244">
        <w:rPr>
          <w:lang w:val="en-US"/>
        </w:rPr>
        <w:t> </w:t>
      </w:r>
      <w:r w:rsidRPr="00D17EEF">
        <w:rPr>
          <w:lang w:val="ru-RU" w:eastAsia="ja-JP"/>
        </w:rPr>
        <w:t>2</w:t>
      </w:r>
      <w:r w:rsidRPr="00D17EEF">
        <w:rPr>
          <w:lang w:val="ru-RU"/>
        </w:rPr>
        <w:t xml:space="preserve">. </w:t>
      </w:r>
    </w:p>
    <w:p w:rsidR="004C583C" w:rsidRPr="00743A58" w:rsidRDefault="004C583C" w:rsidP="00C71E1B">
      <w:pPr>
        <w:keepLines/>
        <w:rPr>
          <w:lang w:val="ru-RU"/>
        </w:rPr>
      </w:pPr>
      <w:r>
        <w:rPr>
          <w:lang w:val="ru-RU"/>
        </w:rPr>
        <w:t>На</w:t>
      </w:r>
      <w:r w:rsidRPr="00252B2B">
        <w:rPr>
          <w:lang w:val="ru-RU"/>
        </w:rPr>
        <w:t xml:space="preserve"> </w:t>
      </w:r>
      <w:r>
        <w:rPr>
          <w:lang w:val="ru-RU"/>
        </w:rPr>
        <w:t>этапе</w:t>
      </w:r>
      <w:r w:rsidRPr="00252B2B">
        <w:rPr>
          <w:lang w:val="ru-RU"/>
        </w:rPr>
        <w:t xml:space="preserve"> </w:t>
      </w:r>
      <w:r>
        <w:rPr>
          <w:lang w:val="ru-RU"/>
        </w:rPr>
        <w:t>предварительной</w:t>
      </w:r>
      <w:r w:rsidRPr="00252B2B">
        <w:rPr>
          <w:lang w:val="ru-RU"/>
        </w:rPr>
        <w:t xml:space="preserve"> </w:t>
      </w:r>
      <w:r>
        <w:rPr>
          <w:lang w:val="ru-RU"/>
        </w:rPr>
        <w:t>обработки</w:t>
      </w:r>
      <w:r w:rsidRPr="00252B2B">
        <w:rPr>
          <w:lang w:val="ru-RU"/>
        </w:rPr>
        <w:t xml:space="preserve"> </w:t>
      </w:r>
      <w:r>
        <w:rPr>
          <w:lang w:val="ru-RU"/>
        </w:rPr>
        <w:t>из эталонного и испытательного сигнала извлекается пространственный регион интереса</w:t>
      </w:r>
      <w:r w:rsidRPr="00252B2B">
        <w:rPr>
          <w:lang w:val="ru-RU"/>
        </w:rPr>
        <w:t xml:space="preserve"> (</w:t>
      </w:r>
      <w:r w:rsidRPr="007F1244">
        <w:rPr>
          <w:lang w:val="en-US"/>
        </w:rPr>
        <w:t>ROI</w:t>
      </w:r>
      <w:r w:rsidRPr="00252B2B">
        <w:rPr>
          <w:lang w:val="ru-RU"/>
        </w:rPr>
        <w:t xml:space="preserve">). </w:t>
      </w:r>
      <w:r>
        <w:rPr>
          <w:lang w:val="ru-RU"/>
        </w:rPr>
        <w:t>Все</w:t>
      </w:r>
      <w:r w:rsidRPr="00F8326A">
        <w:rPr>
          <w:lang w:val="ru-RU"/>
        </w:rPr>
        <w:t xml:space="preserve"> </w:t>
      </w:r>
      <w:r>
        <w:rPr>
          <w:lang w:val="ru-RU"/>
        </w:rPr>
        <w:t>последующие</w:t>
      </w:r>
      <w:r w:rsidRPr="00F8326A">
        <w:rPr>
          <w:lang w:val="ru-RU"/>
        </w:rPr>
        <w:t xml:space="preserve"> </w:t>
      </w:r>
      <w:r>
        <w:rPr>
          <w:lang w:val="ru-RU"/>
        </w:rPr>
        <w:t>вычисления</w:t>
      </w:r>
      <w:r w:rsidRPr="00F8326A">
        <w:rPr>
          <w:lang w:val="ru-RU"/>
        </w:rPr>
        <w:t xml:space="preserve"> </w:t>
      </w:r>
      <w:r>
        <w:rPr>
          <w:lang w:val="ru-RU"/>
        </w:rPr>
        <w:t>производятся</w:t>
      </w:r>
      <w:r w:rsidRPr="00F8326A">
        <w:rPr>
          <w:lang w:val="ru-RU"/>
        </w:rPr>
        <w:t xml:space="preserve"> </w:t>
      </w:r>
      <w:r>
        <w:rPr>
          <w:lang w:val="ru-RU"/>
        </w:rPr>
        <w:t>только</w:t>
      </w:r>
      <w:r w:rsidRPr="00F8326A">
        <w:rPr>
          <w:lang w:val="ru-RU"/>
        </w:rPr>
        <w:t xml:space="preserve"> </w:t>
      </w:r>
      <w:r>
        <w:rPr>
          <w:lang w:val="ru-RU"/>
        </w:rPr>
        <w:t>на</w:t>
      </w:r>
      <w:r w:rsidRPr="00F8326A">
        <w:rPr>
          <w:lang w:val="ru-RU"/>
        </w:rPr>
        <w:t xml:space="preserve"> </w:t>
      </w:r>
      <w:r>
        <w:rPr>
          <w:lang w:val="ru-RU"/>
        </w:rPr>
        <w:t>этом</w:t>
      </w:r>
      <w:r w:rsidRPr="00F8326A">
        <w:rPr>
          <w:lang w:val="ru-RU"/>
        </w:rPr>
        <w:t xml:space="preserve"> </w:t>
      </w:r>
      <w:r w:rsidRPr="007F1244">
        <w:rPr>
          <w:lang w:val="en-US"/>
        </w:rPr>
        <w:t>ROI</w:t>
      </w:r>
      <w:r>
        <w:rPr>
          <w:lang w:val="ru-RU"/>
        </w:rPr>
        <w:t xml:space="preserve">, который представлен </w:t>
      </w:r>
      <w:r w:rsidRPr="00B44714">
        <w:rPr>
          <w:lang w:val="ru-RU"/>
        </w:rPr>
        <w:t>кадрированными</w:t>
      </w:r>
      <w:r>
        <w:rPr>
          <w:lang w:val="ru-RU"/>
        </w:rPr>
        <w:t xml:space="preserve"> сигналами </w:t>
      </w:r>
      <w:r w:rsidRPr="007F1244">
        <w:rPr>
          <w:lang w:val="en-US"/>
        </w:rPr>
        <w:t>S</w:t>
      </w:r>
      <w:r w:rsidRPr="007F1244">
        <w:rPr>
          <w:vertAlign w:val="subscript"/>
          <w:lang w:val="en-US"/>
        </w:rPr>
        <w:t>P</w:t>
      </w:r>
      <w:r w:rsidRPr="00F8326A">
        <w:rPr>
          <w:lang w:val="ru-RU"/>
        </w:rPr>
        <w:t xml:space="preserve"> </w:t>
      </w:r>
      <w:r>
        <w:rPr>
          <w:lang w:val="ru-RU"/>
        </w:rPr>
        <w:t>и</w:t>
      </w:r>
      <w:r w:rsidRPr="00F8326A">
        <w:rPr>
          <w:lang w:val="ru-RU"/>
        </w:rPr>
        <w:t xml:space="preserve"> </w:t>
      </w:r>
      <w:r w:rsidRPr="007F1244">
        <w:rPr>
          <w:lang w:val="en-US"/>
        </w:rPr>
        <w:t>P</w:t>
      </w:r>
      <w:r w:rsidRPr="007F1244">
        <w:rPr>
          <w:vertAlign w:val="subscript"/>
          <w:lang w:val="en-US"/>
        </w:rPr>
        <w:t>P</w:t>
      </w:r>
      <w:r w:rsidRPr="00F8326A">
        <w:rPr>
          <w:lang w:val="ru-RU"/>
        </w:rPr>
        <w:t xml:space="preserve">. </w:t>
      </w:r>
      <w:r>
        <w:rPr>
          <w:lang w:val="ru-RU"/>
        </w:rPr>
        <w:t>За</w:t>
      </w:r>
      <w:r w:rsidRPr="00F8326A">
        <w:rPr>
          <w:lang w:val="ru-RU"/>
        </w:rPr>
        <w:t xml:space="preserve"> </w:t>
      </w:r>
      <w:r>
        <w:rPr>
          <w:lang w:val="ru-RU"/>
        </w:rPr>
        <w:t>предварительной</w:t>
      </w:r>
      <w:r w:rsidRPr="00F8326A">
        <w:rPr>
          <w:lang w:val="ru-RU"/>
        </w:rPr>
        <w:t xml:space="preserve"> </w:t>
      </w:r>
      <w:r>
        <w:rPr>
          <w:lang w:val="ru-RU"/>
        </w:rPr>
        <w:t>обработкой</w:t>
      </w:r>
      <w:r w:rsidRPr="00F8326A">
        <w:rPr>
          <w:lang w:val="ru-RU"/>
        </w:rPr>
        <w:t xml:space="preserve"> </w:t>
      </w:r>
      <w:r>
        <w:rPr>
          <w:lang w:val="ru-RU"/>
        </w:rPr>
        <w:t>следует</w:t>
      </w:r>
      <w:r w:rsidRPr="00F8326A">
        <w:rPr>
          <w:lang w:val="ru-RU"/>
        </w:rPr>
        <w:t xml:space="preserve"> </w:t>
      </w:r>
      <w:r>
        <w:rPr>
          <w:lang w:val="ru-RU"/>
        </w:rPr>
        <w:t>приблизительное выравнивание (регистрация) входных последовательностей во временнóй области и области яркости</w:t>
      </w:r>
      <w:r w:rsidRPr="00F8326A">
        <w:rPr>
          <w:lang w:val="ru-RU"/>
        </w:rPr>
        <w:t xml:space="preserve">. </w:t>
      </w:r>
      <w:r w:rsidRPr="00176F46">
        <w:rPr>
          <w:lang w:val="ru-RU"/>
        </w:rPr>
        <w:t>"</w:t>
      </w:r>
      <w:r>
        <w:rPr>
          <w:lang w:val="ru-RU"/>
        </w:rPr>
        <w:t>Информация</w:t>
      </w:r>
      <w:r w:rsidRPr="00176F46">
        <w:rPr>
          <w:lang w:val="ru-RU"/>
        </w:rPr>
        <w:t xml:space="preserve"> </w:t>
      </w:r>
      <w:r>
        <w:rPr>
          <w:lang w:val="ru-RU"/>
        </w:rPr>
        <w:t>по</w:t>
      </w:r>
      <w:r w:rsidRPr="00176F46">
        <w:rPr>
          <w:lang w:val="ru-RU"/>
        </w:rPr>
        <w:t xml:space="preserve"> </w:t>
      </w:r>
      <w:r>
        <w:rPr>
          <w:lang w:val="ru-RU"/>
        </w:rPr>
        <w:t>яркости</w:t>
      </w:r>
      <w:r w:rsidRPr="00176F46">
        <w:rPr>
          <w:lang w:val="ru-RU"/>
        </w:rPr>
        <w:t xml:space="preserve"> </w:t>
      </w:r>
      <w:r>
        <w:rPr>
          <w:lang w:val="ru-RU"/>
        </w:rPr>
        <w:t>и</w:t>
      </w:r>
      <w:r w:rsidRPr="00176F46">
        <w:rPr>
          <w:lang w:val="ru-RU"/>
        </w:rPr>
        <w:t xml:space="preserve"> </w:t>
      </w:r>
      <w:r>
        <w:rPr>
          <w:lang w:val="ru-RU"/>
        </w:rPr>
        <w:t>выравниванию</w:t>
      </w:r>
      <w:r w:rsidRPr="00176F46">
        <w:rPr>
          <w:lang w:val="ru-RU"/>
        </w:rPr>
        <w:t xml:space="preserve">", </w:t>
      </w:r>
      <w:r>
        <w:rPr>
          <w:lang w:val="ru-RU"/>
        </w:rPr>
        <w:t>полученная</w:t>
      </w:r>
      <w:r w:rsidRPr="00176F46">
        <w:rPr>
          <w:lang w:val="ru-RU"/>
        </w:rPr>
        <w:t xml:space="preserve"> </w:t>
      </w:r>
      <w:r>
        <w:rPr>
          <w:lang w:val="ru-RU"/>
        </w:rPr>
        <w:t>этими модулями, используется в следующем за этим процессе "детального выравнивания последовательностей", в ходе которого выполняется покадровое выравнивание по времени двух последовательностей изображений, компенсация пространственных сдвигов и компенсация различий в цвете и яркости на основании гистограммных оценок</w:t>
      </w:r>
      <w:r w:rsidRPr="00176F46">
        <w:rPr>
          <w:lang w:val="ru-RU"/>
        </w:rPr>
        <w:t xml:space="preserve">. </w:t>
      </w:r>
      <w:r>
        <w:rPr>
          <w:lang w:val="ru-RU"/>
        </w:rPr>
        <w:t>Результатом</w:t>
      </w:r>
      <w:r w:rsidRPr="00743A58">
        <w:rPr>
          <w:lang w:val="ru-RU"/>
        </w:rPr>
        <w:t xml:space="preserve"> "</w:t>
      </w:r>
      <w:r>
        <w:rPr>
          <w:lang w:val="ru-RU"/>
        </w:rPr>
        <w:t>детального</w:t>
      </w:r>
      <w:r w:rsidRPr="00743A58">
        <w:rPr>
          <w:lang w:val="ru-RU"/>
        </w:rPr>
        <w:t xml:space="preserve"> </w:t>
      </w:r>
      <w:r>
        <w:rPr>
          <w:lang w:val="ru-RU"/>
        </w:rPr>
        <w:t>выравнивания</w:t>
      </w:r>
      <w:r w:rsidRPr="00743A58">
        <w:rPr>
          <w:lang w:val="ru-RU"/>
        </w:rPr>
        <w:t xml:space="preserve"> </w:t>
      </w:r>
      <w:r>
        <w:rPr>
          <w:lang w:val="ru-RU"/>
        </w:rPr>
        <w:t>последовательностей</w:t>
      </w:r>
      <w:r w:rsidRPr="00743A58">
        <w:rPr>
          <w:lang w:val="ru-RU"/>
        </w:rPr>
        <w:t xml:space="preserve">" </w:t>
      </w:r>
      <w:r>
        <w:rPr>
          <w:lang w:val="ru-RU"/>
        </w:rPr>
        <w:t>является</w:t>
      </w:r>
      <w:r w:rsidRPr="00743A58">
        <w:rPr>
          <w:lang w:val="ru-RU"/>
        </w:rPr>
        <w:t xml:space="preserve"> "</w:t>
      </w:r>
      <w:r>
        <w:rPr>
          <w:lang w:val="ru-RU"/>
        </w:rPr>
        <w:t>совпадающая</w:t>
      </w:r>
      <w:r w:rsidRPr="00743A58">
        <w:rPr>
          <w:lang w:val="ru-RU"/>
        </w:rPr>
        <w:t xml:space="preserve"> </w:t>
      </w:r>
      <w:r>
        <w:rPr>
          <w:lang w:val="ru-RU"/>
        </w:rPr>
        <w:t>информация"</w:t>
      </w:r>
      <w:r w:rsidRPr="00743A58">
        <w:rPr>
          <w:lang w:val="ru-RU"/>
        </w:rPr>
        <w:t>,</w:t>
      </w:r>
      <w:r>
        <w:rPr>
          <w:lang w:val="ru-RU"/>
        </w:rPr>
        <w:t xml:space="preserve"> которая используется для определения воспринимаемого воздействия временной деградации, </w:t>
      </w:r>
      <w:r w:rsidR="00C71E1B">
        <w:rPr>
          <w:lang w:val="ru-RU"/>
        </w:rPr>
        <w:t>а</w:t>
      </w:r>
      <w:r>
        <w:rPr>
          <w:lang w:val="ru-RU"/>
        </w:rPr>
        <w:t xml:space="preserve"> также </w:t>
      </w:r>
      <w:r w:rsidRPr="00B44714">
        <w:rPr>
          <w:lang w:val="ru-RU"/>
        </w:rPr>
        <w:t>кадрированные</w:t>
      </w:r>
      <w:r>
        <w:rPr>
          <w:lang w:val="ru-RU"/>
        </w:rPr>
        <w:t xml:space="preserve"> и выровненные последовательности</w:t>
      </w:r>
      <w:r w:rsidRPr="00743A58">
        <w:rPr>
          <w:lang w:val="ru-RU"/>
        </w:rPr>
        <w:t xml:space="preserve"> </w:t>
      </w:r>
      <w:r w:rsidRPr="007F1244">
        <w:rPr>
          <w:lang w:val="en-US"/>
        </w:rPr>
        <w:t>S</w:t>
      </w:r>
      <w:r w:rsidRPr="007F1244">
        <w:rPr>
          <w:vertAlign w:val="subscript"/>
          <w:lang w:val="en-US"/>
        </w:rPr>
        <w:t>A</w:t>
      </w:r>
      <w:r w:rsidRPr="00743A58">
        <w:rPr>
          <w:lang w:val="ru-RU"/>
        </w:rPr>
        <w:t xml:space="preserve"> </w:t>
      </w:r>
      <w:r>
        <w:rPr>
          <w:lang w:val="ru-RU"/>
        </w:rPr>
        <w:t>и</w:t>
      </w:r>
      <w:r w:rsidRPr="00743A58">
        <w:rPr>
          <w:lang w:val="ru-RU"/>
        </w:rPr>
        <w:t xml:space="preserve"> </w:t>
      </w:r>
      <w:r w:rsidRPr="007F1244">
        <w:rPr>
          <w:lang w:val="en-US"/>
        </w:rPr>
        <w:t>P</w:t>
      </w:r>
      <w:r w:rsidRPr="007F1244">
        <w:rPr>
          <w:vertAlign w:val="subscript"/>
          <w:lang w:val="en-US"/>
        </w:rPr>
        <w:t>A</w:t>
      </w:r>
      <w:r w:rsidRPr="00743A58">
        <w:rPr>
          <w:lang w:val="ru-RU"/>
        </w:rPr>
        <w:t>.</w:t>
      </w:r>
    </w:p>
    <w:p w:rsidR="004C583C" w:rsidRPr="00F060D8" w:rsidRDefault="004C583C" w:rsidP="004C583C">
      <w:pPr>
        <w:rPr>
          <w:lang w:val="ru-RU"/>
        </w:rPr>
      </w:pPr>
      <w:r>
        <w:rPr>
          <w:lang w:val="ru-RU"/>
        </w:rPr>
        <w:t>Пространственные</w:t>
      </w:r>
      <w:r w:rsidRPr="00F060D8">
        <w:rPr>
          <w:lang w:val="ru-RU"/>
        </w:rPr>
        <w:t xml:space="preserve"> </w:t>
      </w:r>
      <w:r>
        <w:rPr>
          <w:lang w:val="ru-RU"/>
        </w:rPr>
        <w:t>искажения</w:t>
      </w:r>
      <w:r w:rsidRPr="00F060D8">
        <w:rPr>
          <w:lang w:val="ru-RU"/>
        </w:rPr>
        <w:t xml:space="preserve"> </w:t>
      </w:r>
      <w:r>
        <w:rPr>
          <w:lang w:val="ru-RU"/>
        </w:rPr>
        <w:t>далее</w:t>
      </w:r>
      <w:r w:rsidRPr="00F060D8">
        <w:rPr>
          <w:lang w:val="ru-RU"/>
        </w:rPr>
        <w:t xml:space="preserve"> </w:t>
      </w:r>
      <w:r>
        <w:rPr>
          <w:lang w:val="ru-RU"/>
        </w:rPr>
        <w:t>анализируются</w:t>
      </w:r>
      <w:r w:rsidRPr="00F060D8">
        <w:rPr>
          <w:lang w:val="ru-RU"/>
        </w:rPr>
        <w:t xml:space="preserve"> </w:t>
      </w:r>
      <w:r>
        <w:rPr>
          <w:lang w:val="ru-RU"/>
        </w:rPr>
        <w:t>блоком</w:t>
      </w:r>
      <w:r w:rsidRPr="00F060D8">
        <w:rPr>
          <w:lang w:val="ru-RU"/>
        </w:rPr>
        <w:t xml:space="preserve"> "</w:t>
      </w:r>
      <w:r>
        <w:rPr>
          <w:lang w:val="ru-RU"/>
        </w:rPr>
        <w:t>анализа</w:t>
      </w:r>
      <w:r w:rsidRPr="00F060D8">
        <w:rPr>
          <w:lang w:val="ru-RU"/>
        </w:rPr>
        <w:t xml:space="preserve"> </w:t>
      </w:r>
      <w:r>
        <w:rPr>
          <w:lang w:val="ru-RU"/>
        </w:rPr>
        <w:t>пространственных</w:t>
      </w:r>
      <w:r w:rsidRPr="00F060D8">
        <w:rPr>
          <w:lang w:val="ru-RU"/>
        </w:rPr>
        <w:t xml:space="preserve"> </w:t>
      </w:r>
      <w:r>
        <w:rPr>
          <w:lang w:val="ru-RU"/>
        </w:rPr>
        <w:t>искажений</w:t>
      </w:r>
      <w:r w:rsidRPr="00F060D8">
        <w:rPr>
          <w:lang w:val="ru-RU"/>
        </w:rPr>
        <w:t xml:space="preserve">", </w:t>
      </w:r>
      <w:r>
        <w:rPr>
          <w:lang w:val="ru-RU"/>
        </w:rPr>
        <w:t>который</w:t>
      </w:r>
      <w:r w:rsidRPr="00F060D8">
        <w:rPr>
          <w:lang w:val="ru-RU"/>
        </w:rPr>
        <w:t xml:space="preserve"> </w:t>
      </w:r>
      <w:r>
        <w:rPr>
          <w:lang w:val="ru-RU"/>
        </w:rPr>
        <w:t>вычисляет воспринимаемые различия между последовательностями в пространственной области, результатом чего являются четыре показателя искажения</w:t>
      </w:r>
      <w:r w:rsidRPr="00F060D8">
        <w:rPr>
          <w:lang w:val="ru-RU"/>
        </w:rPr>
        <w:t xml:space="preserve">. </w:t>
      </w:r>
    </w:p>
    <w:p w:rsidR="004C583C" w:rsidRPr="00450D49" w:rsidRDefault="004C583C" w:rsidP="004C583C">
      <w:pPr>
        <w:rPr>
          <w:lang w:val="ru-RU"/>
        </w:rPr>
      </w:pPr>
      <w:r>
        <w:rPr>
          <w:lang w:val="ru-RU"/>
        </w:rPr>
        <w:t>Далее</w:t>
      </w:r>
      <w:r w:rsidRPr="00450D49">
        <w:rPr>
          <w:lang w:val="ru-RU"/>
        </w:rPr>
        <w:t xml:space="preserve"> "</w:t>
      </w:r>
      <w:r>
        <w:rPr>
          <w:lang w:val="ru-RU"/>
        </w:rPr>
        <w:t>совпадающая</w:t>
      </w:r>
      <w:r w:rsidRPr="00450D49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450D49">
        <w:rPr>
          <w:lang w:val="ru-RU"/>
        </w:rPr>
        <w:t xml:space="preserve">" </w:t>
      </w:r>
      <w:r>
        <w:rPr>
          <w:lang w:val="ru-RU"/>
        </w:rPr>
        <w:t>обрабатывается</w:t>
      </w:r>
      <w:r w:rsidRPr="00450D49">
        <w:rPr>
          <w:lang w:val="ru-RU"/>
        </w:rPr>
        <w:t xml:space="preserve"> </w:t>
      </w:r>
      <w:r>
        <w:rPr>
          <w:lang w:val="ru-RU"/>
        </w:rPr>
        <w:t>воспринимаемым</w:t>
      </w:r>
      <w:r w:rsidRPr="00450D49">
        <w:rPr>
          <w:lang w:val="ru-RU"/>
        </w:rPr>
        <w:t xml:space="preserve"> "</w:t>
      </w:r>
      <w:r>
        <w:rPr>
          <w:lang w:val="ru-RU"/>
        </w:rPr>
        <w:t>анализом</w:t>
      </w:r>
      <w:r w:rsidRPr="00450D49">
        <w:rPr>
          <w:lang w:val="ru-RU"/>
        </w:rPr>
        <w:t xml:space="preserve"> </w:t>
      </w:r>
      <w:r>
        <w:rPr>
          <w:lang w:val="ru-RU"/>
        </w:rPr>
        <w:t>временнóго искажения", результатом чего является один показатель, представительный для повторов кадров и других временных искажений</w:t>
      </w:r>
      <w:r w:rsidRPr="00450D49">
        <w:rPr>
          <w:lang w:val="ru-RU"/>
        </w:rPr>
        <w:t>.</w:t>
      </w:r>
    </w:p>
    <w:p w:rsidR="004C583C" w:rsidRPr="008B3DC8" w:rsidRDefault="004C583C" w:rsidP="004C583C">
      <w:pPr>
        <w:rPr>
          <w:lang w:val="ru-RU" w:eastAsia="ko-KR"/>
        </w:rPr>
      </w:pPr>
      <w:r>
        <w:rPr>
          <w:lang w:val="ru-RU"/>
        </w:rPr>
        <w:t>На</w:t>
      </w:r>
      <w:r w:rsidRPr="008B3DC8">
        <w:rPr>
          <w:lang w:val="ru-RU"/>
        </w:rPr>
        <w:t xml:space="preserve"> </w:t>
      </w:r>
      <w:r>
        <w:rPr>
          <w:lang w:val="ru-RU"/>
        </w:rPr>
        <w:t>последнем</w:t>
      </w:r>
      <w:r w:rsidRPr="008B3DC8">
        <w:rPr>
          <w:lang w:val="ru-RU"/>
        </w:rPr>
        <w:t xml:space="preserve"> </w:t>
      </w:r>
      <w:r>
        <w:rPr>
          <w:lang w:val="ru-RU"/>
        </w:rPr>
        <w:t>этапе</w:t>
      </w:r>
      <w:r w:rsidRPr="008B3DC8">
        <w:rPr>
          <w:lang w:val="ru-RU"/>
        </w:rPr>
        <w:t xml:space="preserve"> </w:t>
      </w:r>
      <w:r>
        <w:rPr>
          <w:lang w:val="ru-RU"/>
        </w:rPr>
        <w:t>Модели</w:t>
      </w:r>
      <w:r w:rsidRPr="00450D49">
        <w:rPr>
          <w:lang w:val="en-US"/>
        </w:rPr>
        <w:t> </w:t>
      </w:r>
      <w:r w:rsidRPr="007F1244">
        <w:rPr>
          <w:lang w:val="en-US" w:eastAsia="ja-JP"/>
        </w:rPr>
        <w:t>C</w:t>
      </w:r>
      <w:r w:rsidRPr="008B3DC8">
        <w:rPr>
          <w:lang w:val="ru-RU"/>
        </w:rPr>
        <w:t xml:space="preserve"> </w:t>
      </w:r>
      <w:r>
        <w:rPr>
          <w:lang w:val="ru-RU"/>
        </w:rPr>
        <w:t>пять</w:t>
      </w:r>
      <w:r w:rsidRPr="008B3DC8">
        <w:rPr>
          <w:lang w:val="ru-RU"/>
        </w:rPr>
        <w:t xml:space="preserve"> </w:t>
      </w:r>
      <w:r>
        <w:rPr>
          <w:lang w:val="ru-RU"/>
        </w:rPr>
        <w:t>полученных</w:t>
      </w:r>
      <w:r w:rsidRPr="008B3DC8">
        <w:rPr>
          <w:lang w:val="ru-RU"/>
        </w:rPr>
        <w:t xml:space="preserve"> </w:t>
      </w:r>
      <w:r>
        <w:rPr>
          <w:lang w:val="ru-RU"/>
        </w:rPr>
        <w:t>выше</w:t>
      </w:r>
      <w:r w:rsidRPr="008B3DC8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8B3DC8">
        <w:rPr>
          <w:lang w:val="ru-RU"/>
        </w:rPr>
        <w:t xml:space="preserve"> </w:t>
      </w:r>
      <w:r>
        <w:rPr>
          <w:lang w:val="ru-RU"/>
        </w:rPr>
        <w:t>взвешиваются</w:t>
      </w:r>
      <w:r w:rsidRPr="008B3DC8">
        <w:rPr>
          <w:lang w:val="ru-RU"/>
        </w:rPr>
        <w:t xml:space="preserve"> </w:t>
      </w:r>
      <w:r>
        <w:rPr>
          <w:lang w:val="ru-RU"/>
        </w:rPr>
        <w:t>логическими функциями и сочетаются для образования окончательного показателя</w:t>
      </w:r>
      <w:r w:rsidRPr="008B3DC8">
        <w:rPr>
          <w:lang w:val="ru-RU"/>
        </w:rPr>
        <w:t xml:space="preserve"> </w:t>
      </w:r>
      <w:r w:rsidRPr="007F1244">
        <w:rPr>
          <w:lang w:val="en-US"/>
        </w:rPr>
        <w:t>PEVQ</w:t>
      </w:r>
      <w:r w:rsidRPr="008B3DC8">
        <w:rPr>
          <w:lang w:val="ru-RU"/>
        </w:rPr>
        <w:t xml:space="preserve"> (</w:t>
      </w:r>
      <w:r>
        <w:rPr>
          <w:lang w:val="ru-RU"/>
        </w:rPr>
        <w:t>воспринимаемой оценки качества изображения</w:t>
      </w:r>
      <w:r w:rsidRPr="008B3DC8">
        <w:rPr>
          <w:lang w:val="ru-RU"/>
        </w:rPr>
        <w:t xml:space="preserve">), </w:t>
      </w:r>
      <w:r>
        <w:rPr>
          <w:lang w:val="ru-RU"/>
        </w:rPr>
        <w:t xml:space="preserve">который точно соотносится с </w:t>
      </w:r>
      <w:r w:rsidRPr="007F1244">
        <w:rPr>
          <w:lang w:val="en-US"/>
        </w:rPr>
        <w:t>MOS</w:t>
      </w:r>
      <w:r w:rsidRPr="008B3DC8">
        <w:rPr>
          <w:lang w:val="ru-RU"/>
        </w:rPr>
        <w:t xml:space="preserve"> (</w:t>
      </w:r>
      <w:r>
        <w:rPr>
          <w:lang w:val="ru-RU"/>
        </w:rPr>
        <w:t>средний показатель мнений</w:t>
      </w:r>
      <w:r w:rsidRPr="008B3DC8">
        <w:rPr>
          <w:lang w:val="ru-RU"/>
        </w:rPr>
        <w:t>)</w:t>
      </w:r>
      <w:r>
        <w:rPr>
          <w:lang w:val="ru-RU"/>
        </w:rPr>
        <w:t>, полученным по субъективным испытаниям</w:t>
      </w:r>
      <w:r w:rsidRPr="008B3DC8">
        <w:rPr>
          <w:lang w:val="ru-RU"/>
        </w:rPr>
        <w:t>.</w:t>
      </w:r>
    </w:p>
    <w:p w:rsidR="004C583C" w:rsidRPr="0067235E" w:rsidRDefault="004C583C" w:rsidP="00C71E1B">
      <w:pPr>
        <w:pStyle w:val="FigureNo"/>
        <w:keepNext w:val="0"/>
        <w:keepLines w:val="0"/>
        <w:pageBreakBefore/>
        <w:spacing w:before="0"/>
        <w:rPr>
          <w:lang w:eastAsia="ja-JP"/>
        </w:rPr>
      </w:pPr>
      <w:r>
        <w:rPr>
          <w:lang w:val="ru-RU"/>
        </w:rPr>
        <w:lastRenderedPageBreak/>
        <w:t>РИСУНОК</w:t>
      </w:r>
      <w:r w:rsidRPr="0067235E">
        <w:t xml:space="preserve"> </w:t>
      </w:r>
      <w:r>
        <w:rPr>
          <w:lang w:eastAsia="ja-JP"/>
        </w:rPr>
        <w:t>2</w:t>
      </w:r>
    </w:p>
    <w:p w:rsidR="004C583C" w:rsidRDefault="004C583C" w:rsidP="00923651">
      <w:pPr>
        <w:pStyle w:val="Figuretitle"/>
        <w:rPr>
          <w:lang w:eastAsia="ja-JP"/>
        </w:rPr>
      </w:pPr>
      <w:r>
        <w:rPr>
          <w:lang w:val="ru-RU"/>
        </w:rPr>
        <w:t xml:space="preserve">Обзор </w:t>
      </w:r>
      <w:r w:rsidRPr="00923651">
        <w:t>Модели</w:t>
      </w:r>
      <w:r w:rsidRPr="0067235E">
        <w:rPr>
          <w:lang w:eastAsia="ja-JP"/>
        </w:rPr>
        <w:t xml:space="preserve"> B</w:t>
      </w:r>
    </w:p>
    <w:p w:rsidR="00FB387F" w:rsidRDefault="0081539E" w:rsidP="00F34850">
      <w:pPr>
        <w:jc w:val="center"/>
        <w:rPr>
          <w:lang w:val="ru-RU" w:eastAsia="ja-JP"/>
        </w:rPr>
      </w:pPr>
      <w:r>
        <w:object w:dxaOrig="6667" w:dyaOrig="9833">
          <v:shape id="_x0000_i1026" type="#_x0000_t75" style="width:359.25pt;height:530.25pt" o:ole="" o:allowoverlap="f">
            <v:imagedata r:id="rId19" o:title=""/>
          </v:shape>
          <o:OLEObject Type="Embed" ProgID="CorelDRAW.Graphic.14" ShapeID="_x0000_i1026" DrawAspect="Content" ObjectID="_1349530944" r:id="rId20"/>
        </w:object>
      </w:r>
    </w:p>
    <w:p w:rsidR="004C583C" w:rsidRPr="00716DDC" w:rsidRDefault="004C583C" w:rsidP="006A2FE3">
      <w:pPr>
        <w:spacing w:before="240"/>
        <w:rPr>
          <w:lang w:val="ru-RU" w:eastAsia="ja-JP"/>
        </w:rPr>
      </w:pPr>
      <w:r>
        <w:rPr>
          <w:lang w:val="ru-RU" w:eastAsia="ja-JP"/>
        </w:rPr>
        <w:t>См</w:t>
      </w:r>
      <w:r w:rsidRPr="00716DDC">
        <w:rPr>
          <w:lang w:val="ru-RU" w:eastAsia="ja-JP"/>
        </w:rPr>
        <w:t xml:space="preserve">. </w:t>
      </w:r>
      <w:r>
        <w:rPr>
          <w:lang w:val="ru-RU" w:eastAsia="ja-JP"/>
        </w:rPr>
        <w:t>полное</w:t>
      </w:r>
      <w:r w:rsidRPr="00716DDC">
        <w:rPr>
          <w:lang w:val="ru-RU" w:eastAsia="ja-JP"/>
        </w:rPr>
        <w:t xml:space="preserve"> </w:t>
      </w:r>
      <w:r>
        <w:rPr>
          <w:lang w:val="ru-RU" w:eastAsia="ja-JP"/>
        </w:rPr>
        <w:t>описание</w:t>
      </w:r>
      <w:r w:rsidRPr="00716DDC">
        <w:rPr>
          <w:lang w:val="ru-RU" w:eastAsia="ja-JP"/>
        </w:rPr>
        <w:t xml:space="preserve"> </w:t>
      </w:r>
      <w:r>
        <w:rPr>
          <w:lang w:val="ru-RU" w:eastAsia="ja-JP"/>
        </w:rPr>
        <w:t>Модели </w:t>
      </w:r>
      <w:r w:rsidRPr="007F1244">
        <w:rPr>
          <w:lang w:val="en-US" w:eastAsia="ja-JP"/>
        </w:rPr>
        <w:t>B</w:t>
      </w:r>
      <w:r>
        <w:rPr>
          <w:lang w:val="ru-RU" w:eastAsia="ja-JP"/>
        </w:rPr>
        <w:t xml:space="preserve"> в</w:t>
      </w:r>
      <w:r w:rsidRPr="00716DDC">
        <w:rPr>
          <w:lang w:val="ru-RU" w:eastAsia="ja-JP"/>
        </w:rPr>
        <w:t xml:space="preserve"> </w:t>
      </w:r>
      <w:r>
        <w:rPr>
          <w:lang w:val="ru-RU" w:eastAsia="ja-JP"/>
        </w:rPr>
        <w:t>Приложении</w:t>
      </w:r>
      <w:r w:rsidRPr="00716DDC">
        <w:rPr>
          <w:lang w:val="ru-RU" w:eastAsia="ja-JP"/>
        </w:rPr>
        <w:t xml:space="preserve"> </w:t>
      </w:r>
      <w:r w:rsidRPr="007F1244">
        <w:rPr>
          <w:lang w:val="en-US" w:eastAsia="ja-JP"/>
        </w:rPr>
        <w:t>B</w:t>
      </w:r>
      <w:r w:rsidRPr="00716DDC">
        <w:rPr>
          <w:lang w:val="ru-RU" w:eastAsia="ja-JP"/>
        </w:rPr>
        <w:t xml:space="preserve"> </w:t>
      </w:r>
      <w:r>
        <w:rPr>
          <w:lang w:val="ru-RU" w:eastAsia="ja-JP"/>
        </w:rPr>
        <w:t>Рекомендации</w:t>
      </w:r>
      <w:r w:rsidRPr="00716DDC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716DDC">
        <w:rPr>
          <w:lang w:val="ru-RU" w:eastAsia="ja-JP"/>
        </w:rPr>
        <w:t>-</w:t>
      </w:r>
      <w:r w:rsidRPr="007F1244">
        <w:rPr>
          <w:lang w:val="en-US" w:eastAsia="ja-JP"/>
        </w:rPr>
        <w:t>T</w:t>
      </w:r>
      <w:r w:rsidRPr="00716DDC">
        <w:rPr>
          <w:lang w:val="ru-RU" w:eastAsia="ja-JP"/>
        </w:rPr>
        <w:t xml:space="preserve"> </w:t>
      </w:r>
      <w:r w:rsidRPr="007F1244">
        <w:rPr>
          <w:lang w:val="en-US" w:eastAsia="ja-JP"/>
        </w:rPr>
        <w:t>J</w:t>
      </w:r>
      <w:r w:rsidRPr="00716DDC">
        <w:rPr>
          <w:lang w:val="ru-RU" w:eastAsia="ja-JP"/>
        </w:rPr>
        <w:t>.247 (08/2008).</w:t>
      </w:r>
    </w:p>
    <w:p w:rsidR="00AA67E9" w:rsidRDefault="00AA67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4C583C" w:rsidRPr="002B50B9" w:rsidRDefault="004C583C" w:rsidP="004C583C">
      <w:pPr>
        <w:pStyle w:val="AnnexNoTitle"/>
        <w:rPr>
          <w:lang w:val="ru-RU" w:eastAsia="ja-JP"/>
        </w:rPr>
      </w:pPr>
      <w:r>
        <w:rPr>
          <w:lang w:val="ru-RU"/>
        </w:rPr>
        <w:lastRenderedPageBreak/>
        <w:t>Приложение</w:t>
      </w:r>
      <w:r w:rsidRPr="002B50B9">
        <w:rPr>
          <w:lang w:val="ru-RU"/>
        </w:rPr>
        <w:t xml:space="preserve"> </w:t>
      </w:r>
      <w:r w:rsidRPr="002B50B9">
        <w:rPr>
          <w:lang w:val="ru-RU" w:eastAsia="ja-JP"/>
        </w:rPr>
        <w:t>4</w:t>
      </w:r>
      <w:r w:rsidRPr="002B50B9">
        <w:rPr>
          <w:lang w:val="ru-RU" w:eastAsia="ja-JP"/>
        </w:rPr>
        <w:br/>
      </w:r>
      <w:r w:rsidRPr="002B50B9">
        <w:rPr>
          <w:lang w:val="ru-RU" w:eastAsia="ja-JP"/>
        </w:rPr>
        <w:br/>
      </w:r>
      <w:r>
        <w:rPr>
          <w:lang w:val="ru-RU" w:eastAsia="ja-JP"/>
        </w:rPr>
        <w:t>Модель</w:t>
      </w:r>
      <w:r w:rsidRPr="002B50B9">
        <w:rPr>
          <w:lang w:val="ru-RU" w:eastAsia="ja-JP"/>
        </w:rPr>
        <w:t xml:space="preserve"> </w:t>
      </w:r>
      <w:r w:rsidRPr="007F1244">
        <w:rPr>
          <w:lang w:val="en-US" w:eastAsia="ja-JP"/>
        </w:rPr>
        <w:t>C</w:t>
      </w:r>
    </w:p>
    <w:p w:rsidR="004C583C" w:rsidRPr="002354FD" w:rsidRDefault="004C583C" w:rsidP="00AA67E9">
      <w:pPr>
        <w:pStyle w:val="Normalaftertitle"/>
        <w:rPr>
          <w:lang w:val="ru-RU"/>
        </w:rPr>
      </w:pPr>
      <w:r>
        <w:rPr>
          <w:lang w:val="ru-RU"/>
        </w:rPr>
        <w:t>Обзор Модели</w:t>
      </w:r>
      <w:r w:rsidRPr="002B50B9">
        <w:rPr>
          <w:lang w:val="ru-RU"/>
        </w:rPr>
        <w:t xml:space="preserve"> </w:t>
      </w:r>
      <w:r w:rsidRPr="007F1244">
        <w:rPr>
          <w:lang w:val="en-US" w:eastAsia="ja-JP"/>
        </w:rPr>
        <w:t>C</w:t>
      </w:r>
      <w:r w:rsidRPr="002B50B9">
        <w:rPr>
          <w:lang w:val="ru-RU" w:eastAsia="ja-JP"/>
        </w:rPr>
        <w:t xml:space="preserve"> </w:t>
      </w:r>
      <w:r>
        <w:rPr>
          <w:lang w:val="ru-RU" w:eastAsia="ja-JP"/>
        </w:rPr>
        <w:t xml:space="preserve">представлен на </w:t>
      </w:r>
      <w:r w:rsidR="00923651">
        <w:rPr>
          <w:lang w:val="ru-RU" w:eastAsia="ja-JP"/>
        </w:rPr>
        <w:t>рисунке</w:t>
      </w:r>
      <w:r w:rsidRPr="007F1244">
        <w:rPr>
          <w:bCs/>
          <w:lang w:val="en-US"/>
        </w:rPr>
        <w:t> </w:t>
      </w:r>
      <w:r w:rsidRPr="002B50B9">
        <w:rPr>
          <w:lang w:val="ru-RU" w:eastAsia="ja-JP"/>
        </w:rPr>
        <w:t>3</w:t>
      </w:r>
      <w:r w:rsidRPr="002B50B9">
        <w:rPr>
          <w:lang w:val="ru-RU"/>
        </w:rPr>
        <w:t xml:space="preserve">. </w:t>
      </w:r>
      <w:r>
        <w:rPr>
          <w:lang w:val="ru-RU"/>
        </w:rPr>
        <w:t>Модель</w:t>
      </w:r>
      <w:r w:rsidRPr="002B50B9">
        <w:rPr>
          <w:lang w:val="ru-RU"/>
        </w:rPr>
        <w:t xml:space="preserve"> </w:t>
      </w:r>
      <w:r>
        <w:rPr>
          <w:lang w:val="ru-RU"/>
        </w:rPr>
        <w:t>состоит</w:t>
      </w:r>
      <w:r w:rsidRPr="002B50B9">
        <w:rPr>
          <w:lang w:val="ru-RU"/>
        </w:rPr>
        <w:t xml:space="preserve"> </w:t>
      </w:r>
      <w:r>
        <w:rPr>
          <w:lang w:val="ru-RU"/>
        </w:rPr>
        <w:t>из</w:t>
      </w:r>
      <w:r w:rsidRPr="002B50B9">
        <w:rPr>
          <w:lang w:val="ru-RU"/>
        </w:rPr>
        <w:t xml:space="preserve"> </w:t>
      </w:r>
      <w:r>
        <w:rPr>
          <w:lang w:val="ru-RU"/>
        </w:rPr>
        <w:t>трех</w:t>
      </w:r>
      <w:r w:rsidRPr="002B50B9">
        <w:rPr>
          <w:lang w:val="ru-RU"/>
        </w:rPr>
        <w:t xml:space="preserve"> </w:t>
      </w:r>
      <w:r>
        <w:rPr>
          <w:lang w:val="ru-RU"/>
        </w:rPr>
        <w:t>основных</w:t>
      </w:r>
      <w:r w:rsidRPr="002B50B9">
        <w:rPr>
          <w:lang w:val="ru-RU"/>
        </w:rPr>
        <w:t xml:space="preserve"> </w:t>
      </w:r>
      <w:r>
        <w:rPr>
          <w:lang w:val="ru-RU"/>
        </w:rPr>
        <w:t>этапов</w:t>
      </w:r>
      <w:r w:rsidRPr="002B50B9">
        <w:rPr>
          <w:lang w:val="ru-RU"/>
        </w:rPr>
        <w:t>: 1)</w:t>
      </w:r>
      <w:r>
        <w:rPr>
          <w:lang w:val="ru-RU"/>
        </w:rPr>
        <w:t> регистрация изображения</w:t>
      </w:r>
      <w:r w:rsidR="00AA67E9">
        <w:rPr>
          <w:lang w:val="ru-RU"/>
        </w:rPr>
        <w:t>;</w:t>
      </w:r>
      <w:r w:rsidRPr="002B50B9">
        <w:rPr>
          <w:lang w:val="ru-RU"/>
        </w:rPr>
        <w:t xml:space="preserve"> 2)</w:t>
      </w:r>
      <w:r>
        <w:rPr>
          <w:lang w:val="ru-RU"/>
        </w:rPr>
        <w:t> обнаружение воспринимаемых характеристик</w:t>
      </w:r>
      <w:r w:rsidR="00AA67E9">
        <w:rPr>
          <w:lang w:val="ru-RU"/>
        </w:rPr>
        <w:t>;</w:t>
      </w:r>
      <w:r>
        <w:rPr>
          <w:lang w:val="ru-RU"/>
        </w:rPr>
        <w:t xml:space="preserve"> и</w:t>
      </w:r>
      <w:r w:rsidRPr="002B50B9">
        <w:rPr>
          <w:lang w:val="ru-RU"/>
        </w:rPr>
        <w:t xml:space="preserve"> 3)</w:t>
      </w:r>
      <w:r>
        <w:rPr>
          <w:lang w:val="ru-RU"/>
        </w:rPr>
        <w:t> интеграции этих характеристик в общий показатель предсказания качества</w:t>
      </w:r>
      <w:r w:rsidRPr="002B50B9">
        <w:rPr>
          <w:lang w:val="ru-RU"/>
        </w:rPr>
        <w:t xml:space="preserve">. </w:t>
      </w:r>
    </w:p>
    <w:p w:rsidR="004C583C" w:rsidRPr="00166F31" w:rsidRDefault="004C583C" w:rsidP="004C583C">
      <w:pPr>
        <w:pStyle w:val="FigureNo"/>
        <w:rPr>
          <w:lang w:val="en-US" w:eastAsia="ja-JP"/>
        </w:rPr>
      </w:pPr>
      <w:bookmarkStart w:id="2" w:name="_Ref161565432"/>
      <w:r>
        <w:rPr>
          <w:lang w:val="ru-RU"/>
        </w:rPr>
        <w:t>РИСУНОК</w:t>
      </w:r>
      <w:r w:rsidRPr="00166F31">
        <w:rPr>
          <w:lang w:val="en-US"/>
        </w:rPr>
        <w:t xml:space="preserve"> </w:t>
      </w:r>
      <w:bookmarkEnd w:id="2"/>
      <w:r w:rsidRPr="00166F31">
        <w:rPr>
          <w:lang w:val="en-US" w:eastAsia="ja-JP"/>
        </w:rPr>
        <w:t>3</w:t>
      </w:r>
    </w:p>
    <w:p w:rsidR="004C583C" w:rsidRPr="00166F31" w:rsidRDefault="004C583C" w:rsidP="00923651">
      <w:pPr>
        <w:pStyle w:val="Figuretitle"/>
        <w:rPr>
          <w:lang w:val="en-US" w:eastAsia="ja-JP"/>
        </w:rPr>
      </w:pPr>
      <w:r>
        <w:rPr>
          <w:lang w:val="ru-RU"/>
        </w:rPr>
        <w:t xml:space="preserve">Обзор </w:t>
      </w:r>
      <w:r w:rsidRPr="00923651">
        <w:t>Модели</w:t>
      </w:r>
      <w:r w:rsidRPr="0067235E">
        <w:rPr>
          <w:lang w:eastAsia="ja-JP"/>
        </w:rPr>
        <w:t xml:space="preserve"> </w:t>
      </w:r>
      <w:r w:rsidRPr="00166F31">
        <w:rPr>
          <w:lang w:val="en-US" w:eastAsia="ja-JP"/>
        </w:rPr>
        <w:t>C</w:t>
      </w:r>
    </w:p>
    <w:p w:rsidR="004C583C" w:rsidRPr="00FA574D" w:rsidRDefault="00B50435" w:rsidP="00AD755F">
      <w:pPr>
        <w:rPr>
          <w:lang w:val="ru-RU"/>
        </w:rPr>
      </w:pPr>
      <w:r>
        <w:object w:dxaOrig="9684" w:dyaOrig="3106">
          <v:shape id="_x0000_i1027" type="#_x0000_t75" style="width:480pt;height:153.75pt" o:ole="" o:allowoverlap="f">
            <v:imagedata r:id="rId21" o:title=""/>
          </v:shape>
          <o:OLEObject Type="Embed" ProgID="CorelDRAW.Graphic.14" ShapeID="_x0000_i1027" DrawAspect="Content" ObjectID="_1349530945" r:id="rId22"/>
        </w:object>
      </w:r>
    </w:p>
    <w:p w:rsidR="004C583C" w:rsidRPr="00C57D42" w:rsidRDefault="004C583C" w:rsidP="0023650D">
      <w:pPr>
        <w:spacing w:before="240"/>
        <w:rPr>
          <w:lang w:val="ru-RU"/>
        </w:rPr>
      </w:pPr>
      <w:r>
        <w:rPr>
          <w:lang w:val="ru-RU"/>
        </w:rPr>
        <w:t>Первый</w:t>
      </w:r>
      <w:r w:rsidRPr="0052391D">
        <w:rPr>
          <w:lang w:val="ru-RU"/>
        </w:rPr>
        <w:t xml:space="preserve"> </w:t>
      </w:r>
      <w:r>
        <w:rPr>
          <w:lang w:val="ru-RU"/>
        </w:rPr>
        <w:t>этап</w:t>
      </w:r>
      <w:r w:rsidRPr="0052391D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52391D">
        <w:rPr>
          <w:lang w:val="ru-RU"/>
        </w:rPr>
        <w:t xml:space="preserve"> </w:t>
      </w:r>
      <w:r>
        <w:rPr>
          <w:lang w:val="ru-RU"/>
        </w:rPr>
        <w:t>в</w:t>
      </w:r>
      <w:r w:rsidRPr="0052391D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52391D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52391D">
        <w:rPr>
          <w:lang w:val="ru-RU"/>
        </w:rPr>
        <w:t xml:space="preserve">, </w:t>
      </w:r>
      <w:r>
        <w:rPr>
          <w:lang w:val="ru-RU"/>
        </w:rPr>
        <w:t>при</w:t>
      </w:r>
      <w:r w:rsidRPr="0052391D">
        <w:rPr>
          <w:lang w:val="ru-RU"/>
        </w:rPr>
        <w:t xml:space="preserve"> </w:t>
      </w:r>
      <w:r>
        <w:rPr>
          <w:lang w:val="ru-RU"/>
        </w:rPr>
        <w:t>котором</w:t>
      </w:r>
      <w:r w:rsidRPr="0052391D">
        <w:rPr>
          <w:lang w:val="ru-RU"/>
        </w:rPr>
        <w:t xml:space="preserve"> </w:t>
      </w:r>
      <w:r>
        <w:rPr>
          <w:lang w:val="ru-RU"/>
        </w:rPr>
        <w:t>каждому</w:t>
      </w:r>
      <w:r w:rsidRPr="0052391D">
        <w:rPr>
          <w:lang w:val="ru-RU"/>
        </w:rPr>
        <w:t xml:space="preserve"> </w:t>
      </w:r>
      <w:r>
        <w:rPr>
          <w:lang w:val="ru-RU"/>
        </w:rPr>
        <w:t>кадру</w:t>
      </w:r>
      <w:r w:rsidRPr="0052391D">
        <w:rPr>
          <w:lang w:val="ru-RU"/>
        </w:rPr>
        <w:t xml:space="preserve"> </w:t>
      </w:r>
      <w:r>
        <w:rPr>
          <w:lang w:val="ru-RU"/>
        </w:rPr>
        <w:t>в</w:t>
      </w:r>
      <w:r w:rsidRPr="0052391D">
        <w:rPr>
          <w:lang w:val="ru-RU"/>
        </w:rPr>
        <w:t xml:space="preserve"> </w:t>
      </w:r>
      <w:r>
        <w:rPr>
          <w:lang w:val="ru-RU"/>
        </w:rPr>
        <w:t>ухудшенном</w:t>
      </w:r>
      <w:r w:rsidRPr="0052391D">
        <w:rPr>
          <w:lang w:val="ru-RU"/>
        </w:rPr>
        <w:t xml:space="preserve"> </w:t>
      </w:r>
      <w:r>
        <w:rPr>
          <w:lang w:val="ru-RU"/>
        </w:rPr>
        <w:t>изображении</w:t>
      </w:r>
      <w:r w:rsidRPr="0052391D">
        <w:rPr>
          <w:lang w:val="ru-RU"/>
        </w:rPr>
        <w:t xml:space="preserve"> </w:t>
      </w:r>
      <w:r>
        <w:rPr>
          <w:lang w:val="ru-RU"/>
        </w:rPr>
        <w:t>подбирается</w:t>
      </w:r>
      <w:r w:rsidRPr="0052391D">
        <w:rPr>
          <w:lang w:val="ru-RU"/>
        </w:rPr>
        <w:t xml:space="preserve"> </w:t>
      </w:r>
      <w:r>
        <w:rPr>
          <w:lang w:val="ru-RU"/>
        </w:rPr>
        <w:t>пара</w:t>
      </w:r>
      <w:r w:rsidRPr="0052391D">
        <w:rPr>
          <w:lang w:val="ru-RU"/>
        </w:rPr>
        <w:t xml:space="preserve"> </w:t>
      </w:r>
      <w:r>
        <w:rPr>
          <w:lang w:val="ru-RU"/>
        </w:rPr>
        <w:t>из</w:t>
      </w:r>
      <w:r w:rsidRPr="0052391D">
        <w:rPr>
          <w:lang w:val="ru-RU"/>
        </w:rPr>
        <w:t xml:space="preserve"> </w:t>
      </w:r>
      <w:r>
        <w:rPr>
          <w:lang w:val="ru-RU"/>
        </w:rPr>
        <w:t>наилучшего</w:t>
      </w:r>
      <w:r w:rsidRPr="0052391D">
        <w:rPr>
          <w:lang w:val="ru-RU"/>
        </w:rPr>
        <w:t xml:space="preserve"> </w:t>
      </w:r>
      <w:r>
        <w:rPr>
          <w:lang w:val="ru-RU"/>
        </w:rPr>
        <w:t>совпадающего</w:t>
      </w:r>
      <w:r w:rsidRPr="0052391D">
        <w:rPr>
          <w:lang w:val="ru-RU"/>
        </w:rPr>
        <w:t xml:space="preserve"> </w:t>
      </w:r>
      <w:r>
        <w:rPr>
          <w:lang w:val="ru-RU"/>
        </w:rPr>
        <w:t>кадра</w:t>
      </w:r>
      <w:r w:rsidRPr="0052391D">
        <w:rPr>
          <w:lang w:val="ru-RU"/>
        </w:rPr>
        <w:t xml:space="preserve"> </w:t>
      </w:r>
      <w:r>
        <w:rPr>
          <w:lang w:val="ru-RU"/>
        </w:rPr>
        <w:t>в</w:t>
      </w:r>
      <w:r w:rsidRPr="0052391D">
        <w:rPr>
          <w:lang w:val="ru-RU"/>
        </w:rPr>
        <w:t xml:space="preserve"> </w:t>
      </w:r>
      <w:r>
        <w:rPr>
          <w:lang w:val="ru-RU"/>
        </w:rPr>
        <w:t>эталонном</w:t>
      </w:r>
      <w:r w:rsidRPr="0052391D">
        <w:rPr>
          <w:lang w:val="ru-RU"/>
        </w:rPr>
        <w:t xml:space="preserve"> </w:t>
      </w:r>
      <w:r>
        <w:rPr>
          <w:lang w:val="ru-RU"/>
        </w:rPr>
        <w:t>изображении</w:t>
      </w:r>
      <w:r w:rsidRPr="0052391D">
        <w:rPr>
          <w:lang w:val="ru-RU"/>
        </w:rPr>
        <w:t xml:space="preserve">. </w:t>
      </w:r>
      <w:r>
        <w:rPr>
          <w:lang w:val="ru-RU"/>
        </w:rPr>
        <w:t>Регистрация</w:t>
      </w:r>
      <w:r w:rsidRPr="00FA574D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FA574D">
        <w:rPr>
          <w:lang w:val="ru-RU"/>
        </w:rPr>
        <w:t xml:space="preserve"> </w:t>
      </w:r>
      <w:r>
        <w:rPr>
          <w:lang w:val="ru-RU"/>
        </w:rPr>
        <w:t>необходима</w:t>
      </w:r>
      <w:r w:rsidRPr="00FA574D">
        <w:rPr>
          <w:lang w:val="ru-RU"/>
        </w:rPr>
        <w:t xml:space="preserve"> </w:t>
      </w:r>
      <w:r>
        <w:rPr>
          <w:lang w:val="ru-RU"/>
        </w:rPr>
        <w:t>для</w:t>
      </w:r>
      <w:r w:rsidRPr="00FA574D">
        <w:rPr>
          <w:lang w:val="ru-RU"/>
        </w:rPr>
        <w:t xml:space="preserve"> </w:t>
      </w:r>
      <w:r>
        <w:rPr>
          <w:lang w:val="ru-RU"/>
        </w:rPr>
        <w:t>точного</w:t>
      </w:r>
      <w:r w:rsidRPr="00FA574D">
        <w:rPr>
          <w:lang w:val="ru-RU"/>
        </w:rPr>
        <w:t xml:space="preserve"> </w:t>
      </w:r>
      <w:r>
        <w:rPr>
          <w:lang w:val="ru-RU"/>
        </w:rPr>
        <w:t>измерения</w:t>
      </w:r>
      <w:r w:rsidRPr="00FA574D">
        <w:rPr>
          <w:lang w:val="ru-RU"/>
        </w:rPr>
        <w:t xml:space="preserve"> </w:t>
      </w:r>
      <w:r>
        <w:rPr>
          <w:lang w:val="ru-RU"/>
        </w:rPr>
        <w:t>качества</w:t>
      </w:r>
      <w:r w:rsidRPr="00FA574D">
        <w:rPr>
          <w:lang w:val="ru-RU"/>
        </w:rPr>
        <w:t xml:space="preserve">. </w:t>
      </w:r>
      <w:r>
        <w:rPr>
          <w:lang w:val="ru-RU"/>
        </w:rPr>
        <w:t>Из</w:t>
      </w:r>
      <w:r w:rsidRPr="00C57D42">
        <w:rPr>
          <w:lang w:val="ru-RU"/>
        </w:rPr>
        <w:t xml:space="preserve"> </w:t>
      </w:r>
      <w:r>
        <w:rPr>
          <w:lang w:val="ru-RU"/>
        </w:rPr>
        <w:t>первоначального</w:t>
      </w:r>
      <w:r w:rsidRPr="00C57D42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C57D42">
        <w:rPr>
          <w:lang w:val="ru-RU"/>
        </w:rPr>
        <w:t xml:space="preserve"> </w:t>
      </w:r>
      <w:r>
        <w:rPr>
          <w:lang w:val="ru-RU"/>
        </w:rPr>
        <w:t>и</w:t>
      </w:r>
      <w:r w:rsidRPr="00C57D42">
        <w:rPr>
          <w:lang w:val="ru-RU"/>
        </w:rPr>
        <w:t xml:space="preserve"> </w:t>
      </w:r>
      <w:r>
        <w:rPr>
          <w:lang w:val="ru-RU"/>
        </w:rPr>
        <w:t>ухудшенных</w:t>
      </w:r>
      <w:r w:rsidRPr="00C57D42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C57D42">
        <w:rPr>
          <w:lang w:val="ru-RU"/>
        </w:rPr>
        <w:t xml:space="preserve"> </w:t>
      </w:r>
      <w:r>
        <w:rPr>
          <w:lang w:val="ru-RU"/>
        </w:rPr>
        <w:t>получаются</w:t>
      </w:r>
      <w:r w:rsidRPr="00C57D42">
        <w:rPr>
          <w:lang w:val="ru-RU"/>
        </w:rPr>
        <w:t xml:space="preserve"> </w:t>
      </w:r>
      <w:r>
        <w:rPr>
          <w:lang w:val="ru-RU"/>
        </w:rPr>
        <w:t>совпадающие</w:t>
      </w:r>
      <w:r w:rsidRPr="00C57D42">
        <w:rPr>
          <w:lang w:val="ru-RU"/>
        </w:rPr>
        <w:t xml:space="preserve"> </w:t>
      </w:r>
      <w:r>
        <w:rPr>
          <w:lang w:val="ru-RU"/>
        </w:rPr>
        <w:t>эталонные</w:t>
      </w:r>
      <w:r w:rsidRPr="00C57D42">
        <w:rPr>
          <w:lang w:val="ru-RU"/>
        </w:rPr>
        <w:t xml:space="preserve"> </w:t>
      </w:r>
      <w:r>
        <w:rPr>
          <w:lang w:val="ru-RU"/>
        </w:rPr>
        <w:t>и</w:t>
      </w:r>
      <w:r w:rsidRPr="00C57D42">
        <w:rPr>
          <w:lang w:val="ru-RU"/>
        </w:rPr>
        <w:t xml:space="preserve"> </w:t>
      </w:r>
      <w:r>
        <w:rPr>
          <w:lang w:val="ru-RU"/>
        </w:rPr>
        <w:t>совпадающие</w:t>
      </w:r>
      <w:r w:rsidRPr="00C57D42">
        <w:rPr>
          <w:lang w:val="ru-RU"/>
        </w:rPr>
        <w:t xml:space="preserve"> </w:t>
      </w:r>
      <w:r>
        <w:rPr>
          <w:lang w:val="ru-RU"/>
        </w:rPr>
        <w:t>ухудшенные</w:t>
      </w:r>
      <w:r w:rsidRPr="00C57D42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C57D42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C57D42">
        <w:rPr>
          <w:lang w:val="ru-RU"/>
        </w:rPr>
        <w:t xml:space="preserve"> </w:t>
      </w:r>
      <w:r>
        <w:rPr>
          <w:lang w:val="ru-RU"/>
        </w:rPr>
        <w:t>наряду</w:t>
      </w:r>
      <w:r w:rsidRPr="00C57D42">
        <w:rPr>
          <w:lang w:val="ru-RU"/>
        </w:rPr>
        <w:t xml:space="preserve"> </w:t>
      </w:r>
      <w:r>
        <w:rPr>
          <w:lang w:val="ru-RU"/>
        </w:rPr>
        <w:t>с</w:t>
      </w:r>
      <w:r w:rsidRPr="00C57D42">
        <w:rPr>
          <w:lang w:val="ru-RU"/>
        </w:rPr>
        <w:t xml:space="preserve"> </w:t>
      </w:r>
      <w:r>
        <w:rPr>
          <w:lang w:val="ru-RU"/>
        </w:rPr>
        <w:t>регистрационной</w:t>
      </w:r>
      <w:r w:rsidRPr="00C57D42">
        <w:rPr>
          <w:lang w:val="ru-RU"/>
        </w:rPr>
        <w:t xml:space="preserve"> </w:t>
      </w:r>
      <w:r>
        <w:rPr>
          <w:lang w:val="ru-RU"/>
        </w:rPr>
        <w:t>информацией</w:t>
      </w:r>
      <w:r w:rsidRPr="00C57D42">
        <w:rPr>
          <w:lang w:val="ru-RU"/>
        </w:rPr>
        <w:t xml:space="preserve">. </w:t>
      </w:r>
      <w:r>
        <w:rPr>
          <w:lang w:val="ru-RU"/>
        </w:rPr>
        <w:t>Совпадающее</w:t>
      </w:r>
      <w:r w:rsidRPr="00C57D42">
        <w:rPr>
          <w:lang w:val="ru-RU"/>
        </w:rPr>
        <w:t xml:space="preserve"> </w:t>
      </w:r>
      <w:r>
        <w:rPr>
          <w:lang w:val="ru-RU"/>
        </w:rPr>
        <w:t>эталонное</w:t>
      </w:r>
      <w:r w:rsidRPr="00C57D42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C57D42">
        <w:rPr>
          <w:lang w:val="ru-RU"/>
        </w:rPr>
        <w:t xml:space="preserve"> </w:t>
      </w:r>
      <w:r>
        <w:rPr>
          <w:lang w:val="ru-RU"/>
        </w:rPr>
        <w:t>содержит</w:t>
      </w:r>
      <w:r w:rsidRPr="00C57D42">
        <w:rPr>
          <w:lang w:val="ru-RU"/>
        </w:rPr>
        <w:t xml:space="preserve"> </w:t>
      </w:r>
      <w:r>
        <w:rPr>
          <w:lang w:val="ru-RU"/>
        </w:rPr>
        <w:t>все</w:t>
      </w:r>
      <w:r w:rsidRPr="00C57D42">
        <w:rPr>
          <w:lang w:val="ru-RU"/>
        </w:rPr>
        <w:t xml:space="preserve"> </w:t>
      </w:r>
      <w:r>
        <w:rPr>
          <w:lang w:val="ru-RU"/>
        </w:rPr>
        <w:t>эталонные</w:t>
      </w:r>
      <w:r w:rsidRPr="00C57D42">
        <w:rPr>
          <w:lang w:val="ru-RU"/>
        </w:rPr>
        <w:t xml:space="preserve"> кадры</w:t>
      </w:r>
      <w:r>
        <w:rPr>
          <w:lang w:val="ru-RU"/>
        </w:rPr>
        <w:t>, которые совпали с кадрами ухудшенного изображения</w:t>
      </w:r>
      <w:r w:rsidRPr="00C57D42">
        <w:rPr>
          <w:lang w:val="ru-RU"/>
        </w:rPr>
        <w:t xml:space="preserve">. </w:t>
      </w:r>
      <w:r>
        <w:rPr>
          <w:lang w:val="ru-RU"/>
        </w:rPr>
        <w:t>Совпадающее эталонное изображение содержит все ухудшенные кадры, для которых был определен эталонный кадр</w:t>
      </w:r>
      <w:r w:rsidRPr="00C57D42">
        <w:rPr>
          <w:lang w:val="ru-RU"/>
        </w:rPr>
        <w:t xml:space="preserve">. </w:t>
      </w:r>
      <w:r>
        <w:rPr>
          <w:lang w:val="ru-RU"/>
        </w:rPr>
        <w:t>Алгоритм</w:t>
      </w:r>
      <w:r w:rsidRPr="00C57D42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C57D42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C57D42">
        <w:rPr>
          <w:lang w:val="ru-RU"/>
        </w:rPr>
        <w:t xml:space="preserve"> </w:t>
      </w:r>
      <w:r>
        <w:rPr>
          <w:lang w:val="ru-RU"/>
        </w:rPr>
        <w:t>способен справиться с колеблющимися по времени временными и пространственными расхождениями между эталонными и ухудшенными изображениями</w:t>
      </w:r>
      <w:r w:rsidRPr="00C57D42">
        <w:rPr>
          <w:lang w:val="ru-RU"/>
        </w:rPr>
        <w:t xml:space="preserve">. </w:t>
      </w:r>
    </w:p>
    <w:p w:rsidR="004C583C" w:rsidRPr="009157FA" w:rsidRDefault="004C583C" w:rsidP="004C583C">
      <w:pPr>
        <w:rPr>
          <w:lang w:val="ru-RU"/>
        </w:rPr>
      </w:pPr>
      <w:r>
        <w:rPr>
          <w:lang w:val="ru-RU"/>
        </w:rPr>
        <w:t>Второй</w:t>
      </w:r>
      <w:r w:rsidRPr="00C57D42">
        <w:rPr>
          <w:lang w:val="ru-RU"/>
        </w:rPr>
        <w:t xml:space="preserve"> </w:t>
      </w:r>
      <w:r>
        <w:rPr>
          <w:lang w:val="ru-RU"/>
        </w:rPr>
        <w:t>этап</w:t>
      </w:r>
      <w:r w:rsidRPr="00C57D42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C57D42">
        <w:rPr>
          <w:lang w:val="ru-RU"/>
        </w:rPr>
        <w:t xml:space="preserve"> </w:t>
      </w:r>
      <w:r>
        <w:rPr>
          <w:lang w:val="ru-RU"/>
        </w:rPr>
        <w:t>в</w:t>
      </w:r>
      <w:r w:rsidRPr="00C57D42">
        <w:rPr>
          <w:lang w:val="ru-RU"/>
        </w:rPr>
        <w:t xml:space="preserve"> </w:t>
      </w:r>
      <w:r>
        <w:rPr>
          <w:lang w:val="ru-RU"/>
        </w:rPr>
        <w:t>анализе</w:t>
      </w:r>
      <w:r w:rsidRPr="00C57D42">
        <w:rPr>
          <w:lang w:val="ru-RU"/>
        </w:rPr>
        <w:t xml:space="preserve"> </w:t>
      </w:r>
      <w:r>
        <w:rPr>
          <w:lang w:val="ru-RU"/>
        </w:rPr>
        <w:t>набора</w:t>
      </w:r>
      <w:r w:rsidRPr="00C57D42">
        <w:rPr>
          <w:lang w:val="ru-RU"/>
        </w:rPr>
        <w:t xml:space="preserve"> </w:t>
      </w:r>
      <w:r>
        <w:rPr>
          <w:lang w:val="ru-RU"/>
        </w:rPr>
        <w:t>значимых</w:t>
      </w:r>
      <w:r w:rsidRPr="00C57D42">
        <w:rPr>
          <w:lang w:val="ru-RU"/>
        </w:rPr>
        <w:t xml:space="preserve"> </w:t>
      </w:r>
      <w:r>
        <w:rPr>
          <w:lang w:val="ru-RU"/>
        </w:rPr>
        <w:t>для</w:t>
      </w:r>
      <w:r w:rsidRPr="00C57D42">
        <w:rPr>
          <w:lang w:val="ru-RU"/>
        </w:rPr>
        <w:t xml:space="preserve"> </w:t>
      </w:r>
      <w:r>
        <w:rPr>
          <w:lang w:val="ru-RU"/>
        </w:rPr>
        <w:t>восприятия</w:t>
      </w:r>
      <w:r w:rsidRPr="00C57D42">
        <w:rPr>
          <w:lang w:val="ru-RU"/>
        </w:rPr>
        <w:t xml:space="preserve"> </w:t>
      </w:r>
      <w:r>
        <w:rPr>
          <w:lang w:val="ru-RU"/>
        </w:rPr>
        <w:t>характеристик, извлеченных или непосредственно из ухудшенного изображения, или из сопоставления эталонного и ухудшенного изображения</w:t>
      </w:r>
      <w:r w:rsidRPr="00C57D42">
        <w:rPr>
          <w:lang w:val="ru-RU"/>
        </w:rPr>
        <w:t xml:space="preserve">. </w:t>
      </w:r>
      <w:r>
        <w:rPr>
          <w:lang w:val="ru-RU"/>
        </w:rPr>
        <w:t>Эти</w:t>
      </w:r>
      <w:r w:rsidRPr="001E1DEE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1E1DEE">
        <w:rPr>
          <w:lang w:val="ru-RU"/>
        </w:rPr>
        <w:t xml:space="preserve"> </w:t>
      </w:r>
      <w:r>
        <w:rPr>
          <w:lang w:val="ru-RU"/>
        </w:rPr>
        <w:t>восприятия</w:t>
      </w:r>
      <w:r w:rsidRPr="001E1DEE">
        <w:rPr>
          <w:lang w:val="ru-RU"/>
        </w:rPr>
        <w:t xml:space="preserve"> </w:t>
      </w:r>
      <w:r>
        <w:rPr>
          <w:lang w:val="ru-RU"/>
        </w:rPr>
        <w:t>не</w:t>
      </w:r>
      <w:r w:rsidRPr="001E1DEE">
        <w:rPr>
          <w:lang w:val="ru-RU"/>
        </w:rPr>
        <w:t xml:space="preserve"> </w:t>
      </w:r>
      <w:r>
        <w:rPr>
          <w:lang w:val="ru-RU"/>
        </w:rPr>
        <w:t>базируются</w:t>
      </w:r>
      <w:r w:rsidRPr="001E1DEE">
        <w:rPr>
          <w:lang w:val="ru-RU"/>
        </w:rPr>
        <w:t xml:space="preserve"> </w:t>
      </w:r>
      <w:r>
        <w:rPr>
          <w:lang w:val="ru-RU"/>
        </w:rPr>
        <w:t>на</w:t>
      </w:r>
      <w:r w:rsidRPr="001E1DEE">
        <w:rPr>
          <w:lang w:val="ru-RU"/>
        </w:rPr>
        <w:t xml:space="preserve"> </w:t>
      </w:r>
      <w:r>
        <w:rPr>
          <w:lang w:val="ru-RU"/>
        </w:rPr>
        <w:t>каком</w:t>
      </w:r>
      <w:r w:rsidRPr="001E1DEE">
        <w:rPr>
          <w:lang w:val="ru-RU"/>
        </w:rPr>
        <w:t>-</w:t>
      </w:r>
      <w:r>
        <w:rPr>
          <w:lang w:val="ru-RU"/>
        </w:rPr>
        <w:t>либо</w:t>
      </w:r>
      <w:r w:rsidRPr="001E1DEE">
        <w:rPr>
          <w:lang w:val="ru-RU"/>
        </w:rPr>
        <w:t xml:space="preserve"> </w:t>
      </w:r>
      <w:r>
        <w:rPr>
          <w:lang w:val="ru-RU"/>
        </w:rPr>
        <w:t>представлении</w:t>
      </w:r>
      <w:r w:rsidRPr="001E1DEE">
        <w:rPr>
          <w:lang w:val="ru-RU"/>
        </w:rPr>
        <w:t xml:space="preserve"> </w:t>
      </w:r>
      <w:r>
        <w:rPr>
          <w:lang w:val="ru-RU"/>
        </w:rPr>
        <w:t>о</w:t>
      </w:r>
      <w:r w:rsidRPr="001E1DEE">
        <w:rPr>
          <w:lang w:val="ru-RU"/>
        </w:rPr>
        <w:t xml:space="preserve"> </w:t>
      </w:r>
      <w:r>
        <w:rPr>
          <w:lang w:val="ru-RU"/>
        </w:rPr>
        <w:t>типе</w:t>
      </w:r>
      <w:r w:rsidRPr="001E1DEE">
        <w:rPr>
          <w:lang w:val="ru-RU"/>
        </w:rPr>
        <w:t xml:space="preserve"> </w:t>
      </w:r>
      <w:r>
        <w:rPr>
          <w:lang w:val="ru-RU"/>
        </w:rPr>
        <w:t>содержания</w:t>
      </w:r>
      <w:r w:rsidRPr="001E1DEE">
        <w:rPr>
          <w:lang w:val="ru-RU"/>
        </w:rPr>
        <w:t xml:space="preserve"> </w:t>
      </w:r>
      <w:r>
        <w:rPr>
          <w:lang w:val="ru-RU"/>
        </w:rPr>
        <w:t>изображения или о том, как изображение кодировалось и передалось конечному пользователю</w:t>
      </w:r>
      <w:r w:rsidRPr="001E1DEE">
        <w:rPr>
          <w:lang w:val="ru-RU"/>
        </w:rPr>
        <w:t xml:space="preserve">. </w:t>
      </w:r>
      <w:r>
        <w:rPr>
          <w:lang w:val="ru-RU"/>
        </w:rPr>
        <w:t>Характеристики</w:t>
      </w:r>
      <w:r w:rsidRPr="00553682">
        <w:rPr>
          <w:lang w:val="ru-RU"/>
        </w:rPr>
        <w:t xml:space="preserve"> </w:t>
      </w:r>
      <w:r>
        <w:rPr>
          <w:lang w:val="ru-RU"/>
        </w:rPr>
        <w:t>восприятия</w:t>
      </w:r>
      <w:r w:rsidRPr="00553682">
        <w:rPr>
          <w:lang w:val="ru-RU"/>
        </w:rPr>
        <w:t xml:space="preserve"> </w:t>
      </w:r>
      <w:r>
        <w:rPr>
          <w:lang w:val="ru-RU"/>
        </w:rPr>
        <w:t>служат</w:t>
      </w:r>
      <w:r w:rsidRPr="00553682">
        <w:rPr>
          <w:lang w:val="ru-RU"/>
        </w:rPr>
        <w:t xml:space="preserve"> </w:t>
      </w:r>
      <w:r>
        <w:rPr>
          <w:lang w:val="ru-RU"/>
        </w:rPr>
        <w:t>сенсорным</w:t>
      </w:r>
      <w:r w:rsidRPr="00553682">
        <w:rPr>
          <w:lang w:val="ru-RU"/>
        </w:rPr>
        <w:t xml:space="preserve"> </w:t>
      </w:r>
      <w:r>
        <w:rPr>
          <w:lang w:val="ru-RU"/>
        </w:rPr>
        <w:t>слоем, отфильтровывающим компоненты изображения, к которым смотрящий человек нечувствителен</w:t>
      </w:r>
      <w:r w:rsidRPr="00553682">
        <w:rPr>
          <w:lang w:val="ru-RU"/>
        </w:rPr>
        <w:t xml:space="preserve">. </w:t>
      </w:r>
      <w:r>
        <w:rPr>
          <w:lang w:val="ru-RU"/>
        </w:rPr>
        <w:t>Это</w:t>
      </w:r>
      <w:r w:rsidRPr="0011064B">
        <w:rPr>
          <w:lang w:val="ru-RU"/>
        </w:rPr>
        <w:t xml:space="preserve"> </w:t>
      </w:r>
      <w:r>
        <w:rPr>
          <w:lang w:val="ru-RU"/>
        </w:rPr>
        <w:t>объясняется</w:t>
      </w:r>
      <w:r w:rsidRPr="0011064B">
        <w:rPr>
          <w:lang w:val="ru-RU"/>
        </w:rPr>
        <w:t xml:space="preserve"> </w:t>
      </w:r>
      <w:r>
        <w:rPr>
          <w:lang w:val="ru-RU"/>
        </w:rPr>
        <w:t>тем</w:t>
      </w:r>
      <w:r w:rsidRPr="0011064B">
        <w:rPr>
          <w:lang w:val="ru-RU"/>
        </w:rPr>
        <w:t xml:space="preserve">, </w:t>
      </w:r>
      <w:r>
        <w:rPr>
          <w:lang w:val="ru-RU"/>
        </w:rPr>
        <w:t>что</w:t>
      </w:r>
      <w:r w:rsidRPr="0011064B">
        <w:rPr>
          <w:lang w:val="ru-RU"/>
        </w:rPr>
        <w:t xml:space="preserve"> </w:t>
      </w:r>
      <w:r>
        <w:rPr>
          <w:lang w:val="ru-RU"/>
        </w:rPr>
        <w:t>видеокодеки</w:t>
      </w:r>
      <w:r w:rsidRPr="0011064B">
        <w:rPr>
          <w:lang w:val="ru-RU"/>
        </w:rPr>
        <w:t xml:space="preserve"> </w:t>
      </w:r>
      <w:r>
        <w:rPr>
          <w:lang w:val="ru-RU"/>
        </w:rPr>
        <w:t>сокращают</w:t>
      </w:r>
      <w:r w:rsidRPr="0011064B">
        <w:rPr>
          <w:lang w:val="ru-RU"/>
        </w:rPr>
        <w:t xml:space="preserve"> </w:t>
      </w:r>
      <w:r>
        <w:rPr>
          <w:lang w:val="ru-RU"/>
        </w:rPr>
        <w:t>объем</w:t>
      </w:r>
      <w:r w:rsidRPr="0011064B">
        <w:rPr>
          <w:lang w:val="ru-RU"/>
        </w:rPr>
        <w:t xml:space="preserve"> </w:t>
      </w:r>
      <w:r>
        <w:rPr>
          <w:lang w:val="ru-RU"/>
        </w:rPr>
        <w:t>кодируемой</w:t>
      </w:r>
      <w:r w:rsidRPr="0011064B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11064B">
        <w:rPr>
          <w:lang w:val="ru-RU"/>
        </w:rPr>
        <w:t xml:space="preserve">, </w:t>
      </w:r>
      <w:r>
        <w:rPr>
          <w:lang w:val="ru-RU"/>
        </w:rPr>
        <w:t>применяя приемы обработки изображения для удаления компонентов видеосигнала, в отношении которых существует наименьшая вероятность того, что зрители заметят их отсутствие</w:t>
      </w:r>
      <w:r w:rsidRPr="0011064B">
        <w:rPr>
          <w:lang w:val="ru-RU"/>
        </w:rPr>
        <w:t xml:space="preserve">. </w:t>
      </w:r>
      <w:r>
        <w:rPr>
          <w:lang w:val="ru-RU"/>
        </w:rPr>
        <w:t>Благодаря</w:t>
      </w:r>
      <w:r w:rsidRPr="0011064B">
        <w:rPr>
          <w:lang w:val="ru-RU"/>
        </w:rPr>
        <w:t xml:space="preserve"> </w:t>
      </w:r>
      <w:r>
        <w:rPr>
          <w:lang w:val="ru-RU"/>
        </w:rPr>
        <w:t>включению</w:t>
      </w:r>
      <w:r w:rsidRPr="0011064B">
        <w:rPr>
          <w:lang w:val="ru-RU"/>
        </w:rPr>
        <w:t xml:space="preserve"> </w:t>
      </w:r>
      <w:r>
        <w:rPr>
          <w:lang w:val="ru-RU"/>
        </w:rPr>
        <w:t>модели</w:t>
      </w:r>
      <w:r w:rsidRPr="0011064B">
        <w:rPr>
          <w:lang w:val="ru-RU"/>
        </w:rPr>
        <w:t xml:space="preserve"> </w:t>
      </w:r>
      <w:r>
        <w:rPr>
          <w:lang w:val="ru-RU"/>
        </w:rPr>
        <w:t>системы</w:t>
      </w:r>
      <w:r w:rsidRPr="0011064B">
        <w:rPr>
          <w:lang w:val="ru-RU"/>
        </w:rPr>
        <w:t xml:space="preserve"> </w:t>
      </w:r>
      <w:r>
        <w:rPr>
          <w:lang w:val="ru-RU"/>
        </w:rPr>
        <w:t>человеческого зрения на</w:t>
      </w:r>
      <w:r w:rsidRPr="0011064B">
        <w:rPr>
          <w:lang w:val="ru-RU"/>
        </w:rPr>
        <w:t xml:space="preserve"> </w:t>
      </w:r>
      <w:r>
        <w:rPr>
          <w:lang w:val="ru-RU"/>
        </w:rPr>
        <w:t>этом</w:t>
      </w:r>
      <w:r w:rsidRPr="0011064B">
        <w:rPr>
          <w:lang w:val="ru-RU"/>
        </w:rPr>
        <w:t xml:space="preserve"> </w:t>
      </w:r>
      <w:r>
        <w:rPr>
          <w:lang w:val="ru-RU"/>
        </w:rPr>
        <w:t>этапе</w:t>
      </w:r>
      <w:r w:rsidRPr="0011064B">
        <w:rPr>
          <w:lang w:val="ru-RU"/>
        </w:rPr>
        <w:t xml:space="preserve"> </w:t>
      </w:r>
      <w:r>
        <w:rPr>
          <w:lang w:val="ru-RU"/>
        </w:rPr>
        <w:t>алгоритма можно определить, насколько эффективны эти процессы, и выявить видимые ошибки</w:t>
      </w:r>
      <w:r w:rsidRPr="0011064B">
        <w:rPr>
          <w:lang w:val="ru-RU"/>
        </w:rPr>
        <w:t xml:space="preserve">. </w:t>
      </w:r>
      <w:r>
        <w:rPr>
          <w:lang w:val="ru-RU"/>
        </w:rPr>
        <w:t>Если схема кодирования не может успешно решить эту задачу, ухудшения будут видны конечному пользователю и тем самым составят часть результатов сенсорного уровня</w:t>
      </w:r>
      <w:r w:rsidRPr="009157FA">
        <w:rPr>
          <w:lang w:val="ru-RU"/>
        </w:rPr>
        <w:t>.</w:t>
      </w:r>
    </w:p>
    <w:p w:rsidR="004C583C" w:rsidRPr="008723A3" w:rsidRDefault="004C583C" w:rsidP="004C583C">
      <w:pPr>
        <w:rPr>
          <w:lang w:val="ru-RU"/>
        </w:rPr>
      </w:pPr>
      <w:r>
        <w:rPr>
          <w:lang w:val="ru-RU"/>
        </w:rPr>
        <w:t>На</w:t>
      </w:r>
      <w:r w:rsidRPr="00817A0E">
        <w:rPr>
          <w:lang w:val="ru-RU"/>
        </w:rPr>
        <w:t xml:space="preserve"> </w:t>
      </w:r>
      <w:r>
        <w:rPr>
          <w:lang w:val="ru-RU"/>
        </w:rPr>
        <w:t>заключительном</w:t>
      </w:r>
      <w:r w:rsidRPr="00817A0E">
        <w:rPr>
          <w:lang w:val="ru-RU"/>
        </w:rPr>
        <w:t xml:space="preserve"> </w:t>
      </w:r>
      <w:r>
        <w:rPr>
          <w:lang w:val="ru-RU"/>
        </w:rPr>
        <w:t>этапе</w:t>
      </w:r>
      <w:r w:rsidRPr="00817A0E">
        <w:rPr>
          <w:lang w:val="ru-RU"/>
        </w:rPr>
        <w:t xml:space="preserve"> </w:t>
      </w:r>
      <w:r>
        <w:rPr>
          <w:lang w:val="ru-RU"/>
        </w:rPr>
        <w:t>параметры</w:t>
      </w:r>
      <w:r w:rsidRPr="00817A0E">
        <w:rPr>
          <w:lang w:val="ru-RU"/>
        </w:rPr>
        <w:t xml:space="preserve"> </w:t>
      </w:r>
      <w:r>
        <w:rPr>
          <w:lang w:val="ru-RU"/>
        </w:rPr>
        <w:t>восприятия</w:t>
      </w:r>
      <w:r w:rsidRPr="00817A0E">
        <w:rPr>
          <w:lang w:val="ru-RU"/>
        </w:rPr>
        <w:t xml:space="preserve"> </w:t>
      </w:r>
      <w:r>
        <w:rPr>
          <w:lang w:val="ru-RU"/>
        </w:rPr>
        <w:t>сочетаются для производства единого общего предсказания качества изображения</w:t>
      </w:r>
      <w:r w:rsidRPr="00817A0E">
        <w:rPr>
          <w:lang w:val="ru-RU"/>
        </w:rPr>
        <w:t xml:space="preserve">. </w:t>
      </w:r>
      <w:r>
        <w:rPr>
          <w:lang w:val="ru-RU"/>
        </w:rPr>
        <w:t>Оптимальная</w:t>
      </w:r>
      <w:r w:rsidRPr="008723A3">
        <w:rPr>
          <w:lang w:val="ru-RU"/>
        </w:rPr>
        <w:t xml:space="preserve"> </w:t>
      </w:r>
      <w:r>
        <w:rPr>
          <w:lang w:val="ru-RU"/>
        </w:rPr>
        <w:t>форма</w:t>
      </w:r>
      <w:r w:rsidRPr="008723A3">
        <w:rPr>
          <w:lang w:val="ru-RU"/>
        </w:rPr>
        <w:t xml:space="preserve"> </w:t>
      </w:r>
      <w:r>
        <w:rPr>
          <w:lang w:val="ru-RU"/>
        </w:rPr>
        <w:t>функции</w:t>
      </w:r>
      <w:r w:rsidRPr="008723A3">
        <w:rPr>
          <w:lang w:val="ru-RU"/>
        </w:rPr>
        <w:t xml:space="preserve"> </w:t>
      </w:r>
      <w:r>
        <w:rPr>
          <w:lang w:val="ru-RU"/>
        </w:rPr>
        <w:t>интеграции</w:t>
      </w:r>
      <w:r w:rsidRPr="008723A3">
        <w:rPr>
          <w:lang w:val="ru-RU"/>
        </w:rPr>
        <w:t xml:space="preserve"> </w:t>
      </w:r>
      <w:r>
        <w:rPr>
          <w:lang w:val="ru-RU"/>
        </w:rPr>
        <w:t>была</w:t>
      </w:r>
      <w:r w:rsidRPr="008723A3">
        <w:rPr>
          <w:lang w:val="ru-RU"/>
        </w:rPr>
        <w:t xml:space="preserve"> </w:t>
      </w:r>
      <w:r>
        <w:rPr>
          <w:lang w:val="ru-RU"/>
        </w:rPr>
        <w:t>получена</w:t>
      </w:r>
      <w:r w:rsidRPr="008723A3">
        <w:rPr>
          <w:lang w:val="ru-RU"/>
        </w:rPr>
        <w:t xml:space="preserve"> </w:t>
      </w:r>
      <w:r>
        <w:rPr>
          <w:lang w:val="ru-RU"/>
        </w:rPr>
        <w:t>в</w:t>
      </w:r>
      <w:r w:rsidRPr="008723A3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8723A3">
        <w:rPr>
          <w:lang w:val="ru-RU"/>
        </w:rPr>
        <w:t xml:space="preserve"> </w:t>
      </w:r>
      <w:r>
        <w:rPr>
          <w:lang w:val="ru-RU"/>
        </w:rPr>
        <w:t>применения модели в обширном комплексе субъективных экспериментов (комплекс профессиональной подготовки) и проверки показателей ее работы в комплексе неизвестных экспериментов (проверочный комплекс)</w:t>
      </w:r>
      <w:r w:rsidRPr="008723A3">
        <w:rPr>
          <w:lang w:val="ru-RU"/>
        </w:rPr>
        <w:t>.</w:t>
      </w:r>
    </w:p>
    <w:p w:rsidR="004C583C" w:rsidRPr="00092944" w:rsidRDefault="004C583C" w:rsidP="004C583C">
      <w:pPr>
        <w:keepLines/>
        <w:rPr>
          <w:lang w:val="ru-RU"/>
        </w:rPr>
      </w:pPr>
      <w:r>
        <w:rPr>
          <w:lang w:val="ru-RU"/>
        </w:rPr>
        <w:lastRenderedPageBreak/>
        <w:t>Формат входных эталонных и ухудшенных изображений, поддерживаемых программным применением модели, которая была представлена для оценки Мультимедийного этапа </w:t>
      </w:r>
      <w:r>
        <w:rPr>
          <w:lang w:val="en-US"/>
        </w:rPr>
        <w:t>I</w:t>
      </w:r>
      <w:r w:rsidRPr="008723A3">
        <w:rPr>
          <w:lang w:val="ru-RU"/>
        </w:rPr>
        <w:t xml:space="preserve"> </w:t>
      </w:r>
      <w:r w:rsidRPr="007F1244">
        <w:rPr>
          <w:lang w:val="en-US"/>
        </w:rPr>
        <w:t>VQEG</w:t>
      </w:r>
      <w:r>
        <w:rPr>
          <w:lang w:val="ru-RU"/>
        </w:rPr>
        <w:t>,</w:t>
      </w:r>
      <w:r w:rsidRPr="008723A3">
        <w:rPr>
          <w:lang w:val="ru-RU"/>
        </w:rPr>
        <w:t xml:space="preserve"> </w:t>
      </w:r>
      <w:r>
        <w:rPr>
          <w:lang w:val="ru-RU"/>
        </w:rPr>
        <w:t>был несжатым</w:t>
      </w:r>
      <w:r w:rsidRPr="008723A3">
        <w:rPr>
          <w:lang w:val="ru-RU"/>
        </w:rPr>
        <w:t xml:space="preserve"> </w:t>
      </w:r>
      <w:r>
        <w:rPr>
          <w:lang w:val="ru-RU"/>
        </w:rPr>
        <w:t xml:space="preserve">форматом цветового пространства </w:t>
      </w:r>
      <w:r w:rsidRPr="007F1244">
        <w:rPr>
          <w:lang w:val="en-US"/>
        </w:rPr>
        <w:t>AVI</w:t>
      </w:r>
      <w:r w:rsidRPr="008723A3">
        <w:rPr>
          <w:lang w:val="ru-RU"/>
        </w:rPr>
        <w:t xml:space="preserve"> </w:t>
      </w:r>
      <w:r>
        <w:rPr>
          <w:lang w:val="ru-RU"/>
        </w:rPr>
        <w:t>с</w:t>
      </w:r>
      <w:r w:rsidRPr="008723A3">
        <w:rPr>
          <w:lang w:val="ru-RU"/>
        </w:rPr>
        <w:t xml:space="preserve"> </w:t>
      </w:r>
      <w:r w:rsidRPr="007F1244">
        <w:rPr>
          <w:lang w:val="en-US"/>
        </w:rPr>
        <w:t>UYVY</w:t>
      </w:r>
      <w:r w:rsidRPr="008723A3">
        <w:rPr>
          <w:lang w:val="ru-RU"/>
        </w:rPr>
        <w:t xml:space="preserve"> (</w:t>
      </w:r>
      <w:r w:rsidRPr="007F1244">
        <w:rPr>
          <w:lang w:val="en-US"/>
        </w:rPr>
        <w:t>YUV</w:t>
      </w:r>
      <w:r w:rsidRPr="008723A3">
        <w:rPr>
          <w:lang w:val="ru-RU"/>
        </w:rPr>
        <w:t xml:space="preserve"> 4:2:2), </w:t>
      </w:r>
      <w:r>
        <w:rPr>
          <w:lang w:val="ru-RU"/>
        </w:rPr>
        <w:t>как указано в плане мультимедийных испытаний</w:t>
      </w:r>
      <w:r w:rsidRPr="009E3C4A">
        <w:rPr>
          <w:lang w:val="ru-RU"/>
        </w:rPr>
        <w:t xml:space="preserve"> </w:t>
      </w:r>
      <w:r w:rsidRPr="007F1244">
        <w:rPr>
          <w:lang w:val="en-US"/>
        </w:rPr>
        <w:t>VQEG</w:t>
      </w:r>
      <w:r w:rsidRPr="008723A3">
        <w:rPr>
          <w:lang w:val="ru-RU"/>
        </w:rPr>
        <w:t xml:space="preserve">. </w:t>
      </w:r>
      <w:r>
        <w:rPr>
          <w:lang w:val="ru-RU"/>
        </w:rPr>
        <w:t>Вместе</w:t>
      </w:r>
      <w:r w:rsidRPr="00092944">
        <w:rPr>
          <w:lang w:val="ru-RU"/>
        </w:rPr>
        <w:t xml:space="preserve"> </w:t>
      </w:r>
      <w:r>
        <w:rPr>
          <w:lang w:val="ru-RU"/>
        </w:rPr>
        <w:t>с</w:t>
      </w:r>
      <w:r w:rsidRPr="00092944">
        <w:rPr>
          <w:lang w:val="ru-RU"/>
        </w:rPr>
        <w:t xml:space="preserve"> </w:t>
      </w:r>
      <w:r>
        <w:rPr>
          <w:lang w:val="ru-RU"/>
        </w:rPr>
        <w:t>тем</w:t>
      </w:r>
      <w:r w:rsidRPr="00092944">
        <w:rPr>
          <w:lang w:val="ru-RU"/>
        </w:rPr>
        <w:t xml:space="preserve"> </w:t>
      </w:r>
      <w:r>
        <w:rPr>
          <w:lang w:val="ru-RU"/>
        </w:rPr>
        <w:t>модель</w:t>
      </w:r>
      <w:r w:rsidRPr="00092944">
        <w:rPr>
          <w:lang w:val="ru-RU"/>
        </w:rPr>
        <w:t xml:space="preserve"> </w:t>
      </w:r>
      <w:r>
        <w:rPr>
          <w:lang w:val="ru-RU"/>
        </w:rPr>
        <w:t>оценки</w:t>
      </w:r>
      <w:r w:rsidRPr="00092944">
        <w:rPr>
          <w:lang w:val="ru-RU"/>
        </w:rPr>
        <w:t xml:space="preserve"> </w:t>
      </w:r>
      <w:r>
        <w:rPr>
          <w:lang w:val="ru-RU"/>
        </w:rPr>
        <w:t>качества</w:t>
      </w:r>
      <w:r w:rsidRPr="00092944">
        <w:rPr>
          <w:lang w:val="ru-RU"/>
        </w:rPr>
        <w:t xml:space="preserve"> </w:t>
      </w:r>
      <w:r>
        <w:rPr>
          <w:lang w:val="ru-RU"/>
        </w:rPr>
        <w:t>не</w:t>
      </w:r>
      <w:r w:rsidRPr="00092944">
        <w:rPr>
          <w:lang w:val="ru-RU"/>
        </w:rPr>
        <w:t xml:space="preserve"> </w:t>
      </w:r>
      <w:r>
        <w:rPr>
          <w:lang w:val="ru-RU"/>
        </w:rPr>
        <w:t>зависит</w:t>
      </w:r>
      <w:r w:rsidRPr="00092944">
        <w:rPr>
          <w:lang w:val="ru-RU"/>
        </w:rPr>
        <w:t xml:space="preserve"> </w:t>
      </w:r>
      <w:r>
        <w:rPr>
          <w:lang w:val="ru-RU"/>
        </w:rPr>
        <w:t>от</w:t>
      </w:r>
      <w:r w:rsidRPr="00092944">
        <w:rPr>
          <w:lang w:val="ru-RU"/>
        </w:rPr>
        <w:t xml:space="preserve"> </w:t>
      </w:r>
      <w:r>
        <w:rPr>
          <w:lang w:val="ru-RU"/>
        </w:rPr>
        <w:t>этого</w:t>
      </w:r>
      <w:r w:rsidRPr="00092944">
        <w:rPr>
          <w:lang w:val="ru-RU"/>
        </w:rPr>
        <w:t xml:space="preserve"> </w:t>
      </w:r>
      <w:r>
        <w:rPr>
          <w:lang w:val="ru-RU"/>
        </w:rPr>
        <w:t xml:space="preserve">формата и поэтому в равной мере применима с другими форматами </w:t>
      </w:r>
      <w:r w:rsidRPr="00092944">
        <w:rPr>
          <w:lang w:val="ru-RU"/>
        </w:rPr>
        <w:t>(</w:t>
      </w:r>
      <w:r>
        <w:rPr>
          <w:lang w:val="ru-RU"/>
        </w:rPr>
        <w:t>например, несжатым</w:t>
      </w:r>
      <w:r w:rsidRPr="00092944">
        <w:rPr>
          <w:lang w:val="ru-RU"/>
        </w:rPr>
        <w:t xml:space="preserve"> </w:t>
      </w:r>
      <w:r w:rsidRPr="007F1244">
        <w:rPr>
          <w:lang w:val="en-US"/>
        </w:rPr>
        <w:t>AVI</w:t>
      </w:r>
      <w:r w:rsidRPr="00092944">
        <w:rPr>
          <w:lang w:val="ru-RU"/>
        </w:rPr>
        <w:t xml:space="preserve"> </w:t>
      </w:r>
      <w:r w:rsidRPr="007F1244">
        <w:rPr>
          <w:lang w:val="en-US"/>
        </w:rPr>
        <w:t>RGB</w:t>
      </w:r>
      <w:r w:rsidRPr="00092944">
        <w:rPr>
          <w:lang w:val="ru-RU"/>
        </w:rPr>
        <w:t>24)</w:t>
      </w:r>
      <w:r>
        <w:rPr>
          <w:lang w:val="ru-RU"/>
        </w:rPr>
        <w:t>, при условии что сначала применяется надлежащий входной фильтр (например, фильтр конверсии цветового пространства</w:t>
      </w:r>
      <w:r w:rsidRPr="00092944">
        <w:rPr>
          <w:lang w:val="ru-RU"/>
        </w:rPr>
        <w:t xml:space="preserve">). </w:t>
      </w:r>
    </w:p>
    <w:p w:rsidR="004C583C" w:rsidRPr="00D97628" w:rsidRDefault="004C583C" w:rsidP="004C583C">
      <w:pPr>
        <w:rPr>
          <w:lang w:val="ru-RU" w:eastAsia="ko-KR"/>
        </w:rPr>
      </w:pPr>
      <w:r>
        <w:rPr>
          <w:lang w:val="ru-RU"/>
        </w:rPr>
        <w:t>И эталонное, и ухудшенное изображения должны быть в прогрессивном формате</w:t>
      </w:r>
      <w:r w:rsidRPr="00B14FF2">
        <w:rPr>
          <w:lang w:val="ru-RU"/>
        </w:rPr>
        <w:t xml:space="preserve">. </w:t>
      </w:r>
      <w:r>
        <w:rPr>
          <w:lang w:val="ru-RU"/>
        </w:rPr>
        <w:t>Абсолютная</w:t>
      </w:r>
      <w:r w:rsidRPr="00B14FF2">
        <w:rPr>
          <w:lang w:val="ru-RU"/>
        </w:rPr>
        <w:t xml:space="preserve"> </w:t>
      </w:r>
      <w:r>
        <w:rPr>
          <w:lang w:val="ru-RU"/>
        </w:rPr>
        <w:t>частота</w:t>
      </w:r>
      <w:r w:rsidRPr="00B14FF2">
        <w:rPr>
          <w:lang w:val="ru-RU"/>
        </w:rPr>
        <w:t xml:space="preserve"> </w:t>
      </w:r>
      <w:r>
        <w:rPr>
          <w:lang w:val="ru-RU"/>
        </w:rPr>
        <w:t>кадров</w:t>
      </w:r>
      <w:r w:rsidRPr="00B14FF2">
        <w:rPr>
          <w:lang w:val="ru-RU"/>
        </w:rPr>
        <w:t xml:space="preserve"> </w:t>
      </w:r>
      <w:r>
        <w:rPr>
          <w:lang w:val="ru-RU"/>
        </w:rPr>
        <w:t>ухудшенного</w:t>
      </w:r>
      <w:r w:rsidRPr="00B14FF2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B14FF2">
        <w:rPr>
          <w:lang w:val="ru-RU"/>
        </w:rPr>
        <w:t xml:space="preserve"> </w:t>
      </w:r>
      <w:r>
        <w:rPr>
          <w:lang w:val="ru-RU"/>
        </w:rPr>
        <w:t>должна</w:t>
      </w:r>
      <w:r w:rsidRPr="00B14FF2">
        <w:rPr>
          <w:lang w:val="ru-RU"/>
        </w:rPr>
        <w:t xml:space="preserve"> </w:t>
      </w:r>
      <w:r>
        <w:rPr>
          <w:lang w:val="ru-RU"/>
        </w:rPr>
        <w:t>быть</w:t>
      </w:r>
      <w:r w:rsidRPr="00B14FF2">
        <w:rPr>
          <w:lang w:val="ru-RU"/>
        </w:rPr>
        <w:t xml:space="preserve"> </w:t>
      </w:r>
      <w:r>
        <w:rPr>
          <w:lang w:val="ru-RU"/>
        </w:rPr>
        <w:t>идентичной</w:t>
      </w:r>
      <w:r w:rsidRPr="00B14FF2">
        <w:rPr>
          <w:lang w:val="ru-RU"/>
        </w:rPr>
        <w:t xml:space="preserve"> </w:t>
      </w:r>
      <w:r>
        <w:rPr>
          <w:lang w:val="ru-RU"/>
        </w:rPr>
        <w:t>частоте кадров эталонного изображения</w:t>
      </w:r>
      <w:r w:rsidRPr="00B14FF2">
        <w:rPr>
          <w:lang w:val="ru-RU"/>
        </w:rPr>
        <w:t xml:space="preserve"> (</w:t>
      </w:r>
      <w:r>
        <w:rPr>
          <w:lang w:val="ru-RU"/>
        </w:rPr>
        <w:t>например, 25 кадров в секунду</w:t>
      </w:r>
      <w:r w:rsidRPr="00B14FF2">
        <w:rPr>
          <w:lang w:val="ru-RU"/>
        </w:rPr>
        <w:t xml:space="preserve">), </w:t>
      </w:r>
      <w:r>
        <w:rPr>
          <w:lang w:val="ru-RU"/>
        </w:rPr>
        <w:t>где абсолютная частота кадров – число (последовательных) кадров в секунду</w:t>
      </w:r>
      <w:r w:rsidRPr="00B14FF2">
        <w:rPr>
          <w:lang w:val="ru-RU"/>
        </w:rPr>
        <w:t xml:space="preserve">. </w:t>
      </w:r>
      <w:r>
        <w:rPr>
          <w:lang w:val="ru-RU"/>
        </w:rPr>
        <w:t>Вместе с тем эффективная частота кадров ухудшенного изображения может отличаться от частоты кадров эталонного изображения, где эффективная частота кадров – (среднее) число отдельных кадров в секунду</w:t>
      </w:r>
      <w:r w:rsidRPr="00E32B9C">
        <w:rPr>
          <w:lang w:val="ru-RU"/>
        </w:rPr>
        <w:t xml:space="preserve">. </w:t>
      </w:r>
      <w:r>
        <w:rPr>
          <w:lang w:val="ru-RU"/>
        </w:rPr>
        <w:t>Эффективная частота кадров ухудшенного изображения может также варьироваться во времени</w:t>
      </w:r>
      <w:r w:rsidRPr="00E32B9C">
        <w:rPr>
          <w:lang w:val="ru-RU"/>
        </w:rPr>
        <w:t xml:space="preserve">. </w:t>
      </w:r>
      <w:r>
        <w:rPr>
          <w:lang w:val="ru-RU"/>
        </w:rPr>
        <w:t>В</w:t>
      </w:r>
      <w:r w:rsidRPr="0078226A">
        <w:rPr>
          <w:lang w:val="ru-RU"/>
        </w:rPr>
        <w:t xml:space="preserve"> </w:t>
      </w:r>
      <w:r>
        <w:rPr>
          <w:lang w:val="ru-RU"/>
        </w:rPr>
        <w:t>качестве</w:t>
      </w:r>
      <w:r w:rsidRPr="0078226A">
        <w:rPr>
          <w:lang w:val="ru-RU"/>
        </w:rPr>
        <w:t xml:space="preserve"> </w:t>
      </w:r>
      <w:r>
        <w:rPr>
          <w:lang w:val="ru-RU"/>
        </w:rPr>
        <w:t>иллюстрации</w:t>
      </w:r>
      <w:r w:rsidRPr="0078226A">
        <w:rPr>
          <w:lang w:val="ru-RU"/>
        </w:rPr>
        <w:t xml:space="preserve"> </w:t>
      </w:r>
      <w:r>
        <w:rPr>
          <w:lang w:val="ru-RU"/>
        </w:rPr>
        <w:t>приводится</w:t>
      </w:r>
      <w:r w:rsidRPr="0078226A">
        <w:rPr>
          <w:lang w:val="ru-RU"/>
        </w:rPr>
        <w:t xml:space="preserve"> </w:t>
      </w:r>
      <w:r>
        <w:rPr>
          <w:lang w:val="ru-RU"/>
        </w:rPr>
        <w:t>следующий</w:t>
      </w:r>
      <w:r w:rsidRPr="0078226A">
        <w:rPr>
          <w:lang w:val="ru-RU"/>
        </w:rPr>
        <w:t xml:space="preserve"> </w:t>
      </w:r>
      <w:r>
        <w:rPr>
          <w:lang w:val="ru-RU"/>
        </w:rPr>
        <w:t>пример</w:t>
      </w:r>
      <w:r w:rsidRPr="0078226A">
        <w:rPr>
          <w:lang w:val="ru-RU"/>
        </w:rPr>
        <w:t xml:space="preserve">. </w:t>
      </w:r>
      <w:r>
        <w:rPr>
          <w:lang w:val="ru-RU"/>
        </w:rPr>
        <w:t>У эталонного изображения</w:t>
      </w:r>
      <w:r w:rsidRPr="0078226A">
        <w:rPr>
          <w:lang w:val="ru-RU"/>
        </w:rPr>
        <w:t xml:space="preserve"> (</w:t>
      </w:r>
      <w:r w:rsidRPr="007F1244">
        <w:rPr>
          <w:lang w:val="en-US"/>
        </w:rPr>
        <w:t>A</w:t>
      </w:r>
      <w:r w:rsidRPr="0078226A">
        <w:rPr>
          <w:lang w:val="ru-RU"/>
        </w:rPr>
        <w:t xml:space="preserve">) </w:t>
      </w:r>
      <w:r>
        <w:rPr>
          <w:lang w:val="ru-RU"/>
        </w:rPr>
        <w:t>абсолютная частота кадров</w:t>
      </w:r>
      <w:r w:rsidRPr="0078226A">
        <w:rPr>
          <w:lang w:val="ru-RU"/>
        </w:rPr>
        <w:t xml:space="preserve"> </w:t>
      </w:r>
      <w:r w:rsidR="00305621">
        <w:rPr>
          <w:lang w:val="ru-RU"/>
        </w:rPr>
        <w:sym w:font="Symbol" w:char="F02D"/>
      </w:r>
      <w:r w:rsidR="00305621">
        <w:rPr>
          <w:lang w:val="ru-RU"/>
        </w:rPr>
        <w:t xml:space="preserve"> </w:t>
      </w:r>
      <w:r w:rsidRPr="0078226A">
        <w:rPr>
          <w:lang w:val="ru-RU"/>
        </w:rPr>
        <w:t>25</w:t>
      </w:r>
      <w:r>
        <w:rPr>
          <w:lang w:val="ru-RU"/>
        </w:rPr>
        <w:t> кадров в секунду, и оно кодируется при эффективной (целевой) частоте кадров</w:t>
      </w:r>
      <w:r w:rsidRPr="0078226A">
        <w:rPr>
          <w:lang w:val="ru-RU"/>
        </w:rPr>
        <w:t xml:space="preserve"> 12</w:t>
      </w:r>
      <w:r>
        <w:rPr>
          <w:lang w:val="ru-RU"/>
        </w:rPr>
        <w:t>,</w:t>
      </w:r>
      <w:r w:rsidRPr="0078226A">
        <w:rPr>
          <w:lang w:val="ru-RU"/>
        </w:rPr>
        <w:t>5</w:t>
      </w:r>
      <w:r>
        <w:rPr>
          <w:lang w:val="ru-RU"/>
        </w:rPr>
        <w:t> кадра в секунду</w:t>
      </w:r>
      <w:r w:rsidRPr="0078226A">
        <w:rPr>
          <w:lang w:val="ru-RU"/>
        </w:rPr>
        <w:t xml:space="preserve"> (</w:t>
      </w:r>
      <w:r w:rsidRPr="007F1244">
        <w:rPr>
          <w:lang w:val="en-US"/>
        </w:rPr>
        <w:t>B</w:t>
      </w:r>
      <w:r w:rsidRPr="0078226A">
        <w:rPr>
          <w:lang w:val="ru-RU"/>
        </w:rPr>
        <w:t xml:space="preserve">). </w:t>
      </w:r>
      <w:r>
        <w:rPr>
          <w:lang w:val="ru-RU"/>
        </w:rPr>
        <w:t>Кодированное</w:t>
      </w:r>
      <w:r w:rsidRPr="00D97628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D97628">
        <w:rPr>
          <w:lang w:val="ru-RU"/>
        </w:rPr>
        <w:t xml:space="preserve"> </w:t>
      </w:r>
      <w:r>
        <w:rPr>
          <w:lang w:val="ru-RU"/>
        </w:rPr>
        <w:t>проигрывается</w:t>
      </w:r>
      <w:r w:rsidRPr="00D97628">
        <w:rPr>
          <w:lang w:val="ru-RU"/>
        </w:rPr>
        <w:t xml:space="preserve"> (</w:t>
      </w:r>
      <w:r>
        <w:rPr>
          <w:lang w:val="ru-RU"/>
        </w:rPr>
        <w:t>т</w:t>
      </w:r>
      <w:r w:rsidRPr="00D97628">
        <w:rPr>
          <w:lang w:val="ru-RU"/>
        </w:rPr>
        <w:t>.</w:t>
      </w:r>
      <w:r w:rsidRPr="0078226A">
        <w:rPr>
          <w:lang w:val="en-US"/>
        </w:rPr>
        <w:t> </w:t>
      </w:r>
      <w:r>
        <w:rPr>
          <w:lang w:val="ru-RU"/>
        </w:rPr>
        <w:t>е</w:t>
      </w:r>
      <w:r w:rsidRPr="00D97628">
        <w:rPr>
          <w:lang w:val="ru-RU"/>
        </w:rPr>
        <w:t xml:space="preserve">. </w:t>
      </w:r>
      <w:r>
        <w:rPr>
          <w:lang w:val="ru-RU"/>
        </w:rPr>
        <w:t>декодируется) и принимается на частоте 25 кадров в секунду</w:t>
      </w:r>
      <w:r w:rsidRPr="00D97628">
        <w:rPr>
          <w:lang w:val="ru-RU"/>
        </w:rPr>
        <w:t xml:space="preserve"> (</w:t>
      </w:r>
      <w:r w:rsidRPr="007F1244">
        <w:rPr>
          <w:lang w:val="en-US"/>
        </w:rPr>
        <w:t>C</w:t>
      </w:r>
      <w:r w:rsidRPr="00D97628">
        <w:rPr>
          <w:lang w:val="ru-RU"/>
        </w:rPr>
        <w:t xml:space="preserve">). </w:t>
      </w:r>
      <w:r>
        <w:rPr>
          <w:lang w:val="ru-RU"/>
        </w:rPr>
        <w:t>Соответственно, каждый второй кадр в</w:t>
      </w:r>
      <w:r w:rsidRPr="00D97628">
        <w:rPr>
          <w:lang w:val="ru-RU"/>
        </w:rPr>
        <w:t xml:space="preserve"> </w:t>
      </w:r>
      <w:r w:rsidRPr="007F1244">
        <w:rPr>
          <w:lang w:val="en-US"/>
        </w:rPr>
        <w:t>C</w:t>
      </w:r>
      <w:r w:rsidRPr="00D97628">
        <w:rPr>
          <w:lang w:val="ru-RU"/>
        </w:rPr>
        <w:t xml:space="preserve"> </w:t>
      </w:r>
      <w:r>
        <w:rPr>
          <w:lang w:val="ru-RU"/>
        </w:rPr>
        <w:t>идентичен предыдущему</w:t>
      </w:r>
      <w:r w:rsidRPr="00D97628">
        <w:rPr>
          <w:lang w:val="ru-RU"/>
        </w:rPr>
        <w:t xml:space="preserve">. </w:t>
      </w:r>
      <w:r>
        <w:rPr>
          <w:lang w:val="ru-RU"/>
        </w:rPr>
        <w:t>Для модели оценки качества входным эталонным изображением и ухудшенным изображением являются, соответственно,</w:t>
      </w:r>
      <w:r w:rsidRPr="00D97628">
        <w:rPr>
          <w:lang w:val="ru-RU"/>
        </w:rPr>
        <w:t xml:space="preserve"> </w:t>
      </w:r>
      <w:r w:rsidRPr="007F1244">
        <w:rPr>
          <w:lang w:val="en-US"/>
        </w:rPr>
        <w:t>A</w:t>
      </w:r>
      <w:r w:rsidRPr="00D97628">
        <w:rPr>
          <w:lang w:val="ru-RU"/>
        </w:rPr>
        <w:t xml:space="preserve"> </w:t>
      </w:r>
      <w:r>
        <w:rPr>
          <w:lang w:val="ru-RU"/>
        </w:rPr>
        <w:t>и</w:t>
      </w:r>
      <w:r w:rsidRPr="00D97628">
        <w:rPr>
          <w:lang w:val="ru-RU"/>
        </w:rPr>
        <w:t xml:space="preserve"> </w:t>
      </w:r>
      <w:r w:rsidRPr="007F1244">
        <w:rPr>
          <w:lang w:val="en-US"/>
        </w:rPr>
        <w:t>C</w:t>
      </w:r>
      <w:r w:rsidRPr="00D97628">
        <w:rPr>
          <w:lang w:val="ru-RU"/>
        </w:rPr>
        <w:t>.</w:t>
      </w:r>
    </w:p>
    <w:p w:rsidR="004C583C" w:rsidRPr="00D97628" w:rsidRDefault="004C583C" w:rsidP="00E17E64">
      <w:pPr>
        <w:rPr>
          <w:lang w:val="ru-RU" w:eastAsia="ja-JP"/>
        </w:rPr>
      </w:pPr>
      <w:r>
        <w:rPr>
          <w:lang w:val="ru-RU" w:eastAsia="ja-JP"/>
        </w:rPr>
        <w:t>См</w:t>
      </w:r>
      <w:r w:rsidRPr="00D97628">
        <w:rPr>
          <w:lang w:val="ru-RU" w:eastAsia="ja-JP"/>
        </w:rPr>
        <w:t xml:space="preserve">. </w:t>
      </w:r>
      <w:r>
        <w:rPr>
          <w:lang w:val="ru-RU" w:eastAsia="ja-JP"/>
        </w:rPr>
        <w:t>полное описание Модели С в Приложении С Рекомендации МСЭ</w:t>
      </w:r>
      <w:r w:rsidRPr="00D97628">
        <w:rPr>
          <w:lang w:val="ru-RU" w:eastAsia="ja-JP"/>
        </w:rPr>
        <w:t>-</w:t>
      </w:r>
      <w:r w:rsidRPr="007F1244">
        <w:rPr>
          <w:lang w:val="en-US" w:eastAsia="ja-JP"/>
        </w:rPr>
        <w:t>T</w:t>
      </w:r>
      <w:r w:rsidRPr="00D97628">
        <w:rPr>
          <w:lang w:val="ru-RU" w:eastAsia="ja-JP"/>
        </w:rPr>
        <w:t xml:space="preserve"> </w:t>
      </w:r>
      <w:r w:rsidRPr="007F1244">
        <w:rPr>
          <w:lang w:val="en-US" w:eastAsia="ja-JP"/>
        </w:rPr>
        <w:t>J</w:t>
      </w:r>
      <w:r w:rsidRPr="00D97628">
        <w:rPr>
          <w:lang w:val="ru-RU" w:eastAsia="ja-JP"/>
        </w:rPr>
        <w:t>.247 (08/2008).</w:t>
      </w:r>
    </w:p>
    <w:p w:rsidR="004C583C" w:rsidRPr="00D97628" w:rsidRDefault="004C583C" w:rsidP="004C583C">
      <w:pPr>
        <w:rPr>
          <w:lang w:val="ru-RU"/>
        </w:rPr>
      </w:pPr>
    </w:p>
    <w:p w:rsidR="004C583C" w:rsidRPr="00D97628" w:rsidRDefault="004C583C" w:rsidP="004C583C">
      <w:pPr>
        <w:rPr>
          <w:lang w:val="ru-RU"/>
        </w:rPr>
      </w:pPr>
    </w:p>
    <w:p w:rsidR="004C583C" w:rsidRPr="00D97628" w:rsidRDefault="004C583C" w:rsidP="004C583C">
      <w:pPr>
        <w:rPr>
          <w:lang w:val="ru-RU"/>
        </w:rPr>
      </w:pPr>
    </w:p>
    <w:p w:rsidR="004C583C" w:rsidRPr="002354FD" w:rsidRDefault="004C583C" w:rsidP="004C583C">
      <w:pPr>
        <w:pStyle w:val="AnnexNoTitle"/>
        <w:rPr>
          <w:rFonts w:eastAsia="Batang"/>
          <w:lang w:val="ru-RU" w:eastAsia="ko-KR"/>
        </w:rPr>
      </w:pPr>
      <w:bookmarkStart w:id="3" w:name="_1194791239"/>
      <w:bookmarkStart w:id="4" w:name="_1194791471"/>
      <w:bookmarkStart w:id="5" w:name="_1194791488"/>
      <w:bookmarkStart w:id="6" w:name="_1194791536"/>
      <w:bookmarkStart w:id="7" w:name="_1194791539"/>
      <w:bookmarkStart w:id="8" w:name="_1195560392"/>
      <w:bookmarkStart w:id="9" w:name="_1195566829"/>
      <w:bookmarkStart w:id="10" w:name="_Toc196707134"/>
      <w:bookmarkStart w:id="11" w:name="_Toc196707238"/>
      <w:bookmarkStart w:id="12" w:name="_Toc196707340"/>
      <w:bookmarkStart w:id="13" w:name="_Toc194746629"/>
      <w:bookmarkStart w:id="14" w:name="_Toc196707142"/>
      <w:bookmarkStart w:id="15" w:name="_Toc196707246"/>
      <w:bookmarkStart w:id="16" w:name="_Toc196707348"/>
      <w:bookmarkStart w:id="17" w:name="_Toc196707143"/>
      <w:bookmarkStart w:id="18" w:name="_Toc196707247"/>
      <w:bookmarkStart w:id="19" w:name="_Toc196707349"/>
      <w:bookmarkStart w:id="20" w:name="_Toc196707144"/>
      <w:bookmarkStart w:id="21" w:name="_Toc196707248"/>
      <w:bookmarkStart w:id="22" w:name="_Toc196707350"/>
      <w:bookmarkStart w:id="23" w:name="_Toc196707146"/>
      <w:bookmarkStart w:id="24" w:name="_Toc196707250"/>
      <w:bookmarkStart w:id="25" w:name="_Toc196707352"/>
      <w:bookmarkStart w:id="26" w:name="_Toc196707149"/>
      <w:bookmarkStart w:id="27" w:name="_Toc196707253"/>
      <w:bookmarkStart w:id="28" w:name="_Toc196707355"/>
      <w:bookmarkStart w:id="29" w:name="_Toc158645295"/>
      <w:bookmarkStart w:id="30" w:name="_Toc158645296"/>
      <w:bookmarkStart w:id="31" w:name="_Toc158645297"/>
      <w:bookmarkStart w:id="32" w:name="_Toc196211156"/>
      <w:bookmarkStart w:id="33" w:name="_Toc196211157"/>
      <w:bookmarkStart w:id="34" w:name="_Toc196211160"/>
      <w:bookmarkStart w:id="35" w:name="_Toc196211163"/>
      <w:bookmarkStart w:id="36" w:name="_Toc196211167"/>
      <w:bookmarkStart w:id="37" w:name="_Toc196211174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>
        <w:rPr>
          <w:lang w:val="ru-RU"/>
        </w:rPr>
        <w:t>Приложение</w:t>
      </w:r>
      <w:r w:rsidRPr="002354FD">
        <w:rPr>
          <w:lang w:val="ru-RU"/>
        </w:rPr>
        <w:t xml:space="preserve"> </w:t>
      </w:r>
      <w:r w:rsidRPr="002354FD">
        <w:rPr>
          <w:lang w:val="ru-RU" w:eastAsia="ja-JP"/>
        </w:rPr>
        <w:t>5</w:t>
      </w:r>
      <w:r w:rsidRPr="002354FD">
        <w:rPr>
          <w:lang w:val="ru-RU" w:eastAsia="ja-JP"/>
        </w:rPr>
        <w:br/>
      </w:r>
      <w:r w:rsidRPr="002354FD">
        <w:rPr>
          <w:lang w:val="ru-RU" w:eastAsia="ja-JP"/>
        </w:rPr>
        <w:br/>
      </w:r>
      <w:r>
        <w:rPr>
          <w:lang w:val="ru-RU" w:eastAsia="ja-JP"/>
        </w:rPr>
        <w:t>Модель</w:t>
      </w:r>
      <w:r w:rsidRPr="002354FD">
        <w:rPr>
          <w:lang w:val="ru-RU" w:eastAsia="ja-JP"/>
        </w:rPr>
        <w:t xml:space="preserve"> </w:t>
      </w:r>
      <w:r w:rsidRPr="007F1244">
        <w:rPr>
          <w:lang w:val="en-US" w:eastAsia="ja-JP"/>
        </w:rPr>
        <w:t>D</w:t>
      </w:r>
    </w:p>
    <w:p w:rsidR="004C583C" w:rsidRPr="00FA574D" w:rsidRDefault="004C583C" w:rsidP="004C583C">
      <w:pPr>
        <w:pStyle w:val="Normalaftertitle"/>
        <w:rPr>
          <w:lang w:val="ru-RU"/>
        </w:rPr>
      </w:pPr>
      <w:r>
        <w:rPr>
          <w:kern w:val="2"/>
          <w:lang w:val="ru-RU"/>
        </w:rPr>
        <w:t>Отмечается</w:t>
      </w:r>
      <w:r w:rsidRPr="00673DE8">
        <w:rPr>
          <w:kern w:val="2"/>
          <w:lang w:val="ru-RU"/>
        </w:rPr>
        <w:t xml:space="preserve">, </w:t>
      </w:r>
      <w:r>
        <w:rPr>
          <w:kern w:val="2"/>
          <w:lang w:val="ru-RU"/>
        </w:rPr>
        <w:t>что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система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человеческого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зрения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чувствительна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к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ухудшению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на</w:t>
      </w:r>
      <w:r w:rsidRPr="00673DE8">
        <w:rPr>
          <w:kern w:val="2"/>
          <w:lang w:val="ru-RU"/>
        </w:rPr>
        <w:t xml:space="preserve"> </w:t>
      </w:r>
      <w:r>
        <w:rPr>
          <w:kern w:val="2"/>
          <w:lang w:val="ru-RU"/>
        </w:rPr>
        <w:t>границах</w:t>
      </w:r>
      <w:r w:rsidRPr="00673DE8">
        <w:rPr>
          <w:lang w:val="ru-RU"/>
        </w:rPr>
        <w:t xml:space="preserve">. </w:t>
      </w:r>
      <w:r>
        <w:rPr>
          <w:lang w:val="ru-RU"/>
        </w:rPr>
        <w:t>Далее</w:t>
      </w:r>
      <w:r w:rsidRPr="001F4F79">
        <w:rPr>
          <w:lang w:val="ru-RU"/>
        </w:rPr>
        <w:t xml:space="preserve"> </w:t>
      </w:r>
      <w:r>
        <w:rPr>
          <w:lang w:val="ru-RU"/>
        </w:rPr>
        <w:t>отмечается</w:t>
      </w:r>
      <w:r w:rsidRPr="001F4F79">
        <w:rPr>
          <w:lang w:val="ru-RU"/>
        </w:rPr>
        <w:t xml:space="preserve">, </w:t>
      </w:r>
      <w:r>
        <w:rPr>
          <w:lang w:val="ru-RU"/>
        </w:rPr>
        <w:t>что</w:t>
      </w:r>
      <w:r w:rsidRPr="001F4F79">
        <w:rPr>
          <w:lang w:val="ru-RU"/>
        </w:rPr>
        <w:t xml:space="preserve"> </w:t>
      </w:r>
      <w:r>
        <w:rPr>
          <w:lang w:val="ru-RU"/>
        </w:rPr>
        <w:t>алгоритмы</w:t>
      </w:r>
      <w:r w:rsidRPr="001F4F79">
        <w:rPr>
          <w:lang w:val="ru-RU"/>
        </w:rPr>
        <w:t xml:space="preserve"> </w:t>
      </w:r>
      <w:r>
        <w:rPr>
          <w:lang w:val="ru-RU"/>
        </w:rPr>
        <w:t>сжатия</w:t>
      </w:r>
      <w:r w:rsidRPr="001F4F79">
        <w:rPr>
          <w:lang w:val="ru-RU"/>
        </w:rPr>
        <w:t xml:space="preserve"> </w:t>
      </w:r>
      <w:r>
        <w:rPr>
          <w:lang w:val="ru-RU"/>
        </w:rPr>
        <w:t>изображений, как правило, дают больше артефактов в области границ</w:t>
      </w:r>
      <w:r w:rsidRPr="001F4F79">
        <w:rPr>
          <w:lang w:val="ru-RU"/>
        </w:rPr>
        <w:t xml:space="preserve">. </w:t>
      </w:r>
      <w:r>
        <w:rPr>
          <w:lang w:val="ru-RU"/>
        </w:rPr>
        <w:t>На</w:t>
      </w:r>
      <w:r w:rsidRPr="00FA574D">
        <w:rPr>
          <w:lang w:val="ru-RU"/>
        </w:rPr>
        <w:t xml:space="preserve"> </w:t>
      </w:r>
      <w:r>
        <w:rPr>
          <w:lang w:val="ru-RU"/>
        </w:rPr>
        <w:t>основании</w:t>
      </w:r>
      <w:r w:rsidRPr="00FA574D">
        <w:rPr>
          <w:lang w:val="ru-RU"/>
        </w:rPr>
        <w:t xml:space="preserve"> </w:t>
      </w:r>
      <w:r>
        <w:rPr>
          <w:lang w:val="ru-RU"/>
        </w:rPr>
        <w:t>этого</w:t>
      </w:r>
      <w:r w:rsidRPr="00FA574D">
        <w:rPr>
          <w:lang w:val="ru-RU"/>
        </w:rPr>
        <w:t xml:space="preserve"> </w:t>
      </w:r>
      <w:r>
        <w:rPr>
          <w:lang w:val="ru-RU"/>
        </w:rPr>
        <w:t>наблюдения модель обеспечивает объективный метод измерения качества изображения, которым измеряется ухудшение вокруг границ</w:t>
      </w:r>
      <w:r w:rsidRPr="00FA574D">
        <w:rPr>
          <w:lang w:val="ru-RU"/>
        </w:rPr>
        <w:t xml:space="preserve">. </w:t>
      </w:r>
      <w:r>
        <w:rPr>
          <w:lang w:val="ru-RU"/>
        </w:rPr>
        <w:t>В</w:t>
      </w:r>
      <w:r w:rsidRPr="00FA574D">
        <w:rPr>
          <w:lang w:val="ru-RU"/>
        </w:rPr>
        <w:t xml:space="preserve"> </w:t>
      </w:r>
      <w:r>
        <w:rPr>
          <w:lang w:val="ru-RU"/>
        </w:rPr>
        <w:t>модели</w:t>
      </w:r>
      <w:r w:rsidRPr="00FA574D">
        <w:rPr>
          <w:lang w:val="ru-RU"/>
        </w:rPr>
        <w:t xml:space="preserve"> </w:t>
      </w:r>
      <w:r>
        <w:rPr>
          <w:lang w:val="ru-RU"/>
        </w:rPr>
        <w:t>алгоритм</w:t>
      </w:r>
      <w:r w:rsidRPr="00FA574D">
        <w:rPr>
          <w:lang w:val="ru-RU"/>
        </w:rPr>
        <w:t xml:space="preserve"> </w:t>
      </w:r>
      <w:r>
        <w:rPr>
          <w:lang w:val="ru-RU"/>
        </w:rPr>
        <w:t>обнаружения</w:t>
      </w:r>
      <w:r w:rsidRPr="00FA574D">
        <w:rPr>
          <w:lang w:val="ru-RU"/>
        </w:rPr>
        <w:t xml:space="preserve"> </w:t>
      </w:r>
      <w:r>
        <w:rPr>
          <w:lang w:val="ru-RU"/>
        </w:rPr>
        <w:t>границ</w:t>
      </w:r>
      <w:r w:rsidRPr="00FA574D">
        <w:rPr>
          <w:lang w:val="ru-RU"/>
        </w:rPr>
        <w:t xml:space="preserve"> </w:t>
      </w:r>
      <w:r>
        <w:rPr>
          <w:lang w:val="ru-RU"/>
        </w:rPr>
        <w:t>сначала</w:t>
      </w:r>
      <w:r w:rsidRPr="00FA574D">
        <w:rPr>
          <w:lang w:val="ru-RU"/>
        </w:rPr>
        <w:t xml:space="preserve"> </w:t>
      </w:r>
      <w:r>
        <w:rPr>
          <w:lang w:val="ru-RU"/>
        </w:rPr>
        <w:t>применяется</w:t>
      </w:r>
      <w:r w:rsidRPr="00FA574D">
        <w:rPr>
          <w:lang w:val="ru-RU"/>
        </w:rPr>
        <w:t xml:space="preserve"> </w:t>
      </w:r>
      <w:r>
        <w:rPr>
          <w:lang w:val="ru-RU"/>
        </w:rPr>
        <w:t>к исходной последовательности изображений для определения зон границ</w:t>
      </w:r>
      <w:r w:rsidRPr="00FA574D">
        <w:rPr>
          <w:lang w:val="ru-RU"/>
        </w:rPr>
        <w:t xml:space="preserve">. </w:t>
      </w:r>
      <w:r>
        <w:rPr>
          <w:lang w:val="ru-RU"/>
        </w:rPr>
        <w:t>Затем</w:t>
      </w:r>
      <w:r w:rsidRPr="00FA574D">
        <w:rPr>
          <w:lang w:val="ru-RU"/>
        </w:rPr>
        <w:t xml:space="preserve"> </w:t>
      </w:r>
      <w:r>
        <w:rPr>
          <w:lang w:val="ru-RU"/>
        </w:rPr>
        <w:t>ухудшение</w:t>
      </w:r>
      <w:r w:rsidRPr="00FA574D">
        <w:rPr>
          <w:lang w:val="ru-RU"/>
        </w:rPr>
        <w:t xml:space="preserve"> </w:t>
      </w:r>
      <w:r>
        <w:rPr>
          <w:lang w:val="ru-RU"/>
        </w:rPr>
        <w:t>этих</w:t>
      </w:r>
      <w:r w:rsidRPr="00FA574D">
        <w:rPr>
          <w:lang w:val="ru-RU"/>
        </w:rPr>
        <w:t xml:space="preserve"> </w:t>
      </w:r>
      <w:r>
        <w:rPr>
          <w:lang w:val="ru-RU"/>
        </w:rPr>
        <w:t>зон</w:t>
      </w:r>
      <w:r w:rsidRPr="00FA574D">
        <w:rPr>
          <w:lang w:val="ru-RU"/>
        </w:rPr>
        <w:t xml:space="preserve"> </w:t>
      </w:r>
      <w:r>
        <w:rPr>
          <w:lang w:val="ru-RU"/>
        </w:rPr>
        <w:t>границ</w:t>
      </w:r>
      <w:r w:rsidRPr="00FA574D">
        <w:rPr>
          <w:lang w:val="ru-RU"/>
        </w:rPr>
        <w:t xml:space="preserve"> </w:t>
      </w:r>
      <w:r>
        <w:rPr>
          <w:lang w:val="ru-RU"/>
        </w:rPr>
        <w:t>измеряется</w:t>
      </w:r>
      <w:r w:rsidRPr="00FA574D">
        <w:rPr>
          <w:lang w:val="ru-RU"/>
        </w:rPr>
        <w:t xml:space="preserve"> </w:t>
      </w:r>
      <w:r>
        <w:rPr>
          <w:lang w:val="ru-RU"/>
        </w:rPr>
        <w:t>путем</w:t>
      </w:r>
      <w:r w:rsidRPr="00FA574D">
        <w:rPr>
          <w:lang w:val="ru-RU"/>
        </w:rPr>
        <w:t xml:space="preserve"> </w:t>
      </w:r>
      <w:r>
        <w:rPr>
          <w:lang w:val="ru-RU"/>
        </w:rPr>
        <w:t>вычисления</w:t>
      </w:r>
      <w:r w:rsidRPr="00FA574D">
        <w:rPr>
          <w:lang w:val="ru-RU"/>
        </w:rPr>
        <w:t xml:space="preserve"> </w:t>
      </w:r>
      <w:r>
        <w:rPr>
          <w:lang w:val="ru-RU"/>
        </w:rPr>
        <w:t>среднеквадратичной погрешности</w:t>
      </w:r>
      <w:r w:rsidRPr="00FA574D">
        <w:rPr>
          <w:lang w:val="ru-RU"/>
        </w:rPr>
        <w:t xml:space="preserve">. </w:t>
      </w:r>
      <w:r>
        <w:rPr>
          <w:lang w:val="ru-RU"/>
        </w:rPr>
        <w:t>Из этой среднеквадратичной погрешности вычисляется</w:t>
      </w:r>
      <w:r w:rsidRPr="00FA574D">
        <w:rPr>
          <w:lang w:val="ru-RU"/>
        </w:rPr>
        <w:t xml:space="preserve"> </w:t>
      </w:r>
      <w:r w:rsidRPr="007F1244">
        <w:rPr>
          <w:lang w:val="en-US"/>
        </w:rPr>
        <w:t>PSNR</w:t>
      </w:r>
      <w:r w:rsidRPr="00FA574D">
        <w:rPr>
          <w:lang w:val="ru-RU"/>
        </w:rPr>
        <w:t xml:space="preserve"> (</w:t>
      </w:r>
      <w:r w:rsidRPr="007F1244">
        <w:rPr>
          <w:lang w:val="en-US"/>
        </w:rPr>
        <w:t>EPSNR</w:t>
      </w:r>
      <w:r w:rsidRPr="00FA574D">
        <w:rPr>
          <w:lang w:val="ru-RU"/>
        </w:rPr>
        <w:t xml:space="preserve">) </w:t>
      </w:r>
      <w:r>
        <w:rPr>
          <w:lang w:val="ru-RU"/>
        </w:rPr>
        <w:t>границы</w:t>
      </w:r>
      <w:r w:rsidRPr="00FA574D">
        <w:rPr>
          <w:lang w:val="ru-RU"/>
        </w:rPr>
        <w:t xml:space="preserve">. </w:t>
      </w:r>
      <w:r w:rsidR="003219E9">
        <w:rPr>
          <w:lang w:val="ru-RU"/>
        </w:rPr>
        <w:t>Затем модель вычисляет</w:t>
      </w:r>
      <w:r>
        <w:rPr>
          <w:lang w:val="ru-RU"/>
        </w:rPr>
        <w:t xml:space="preserve"> две дополнительных характеристики, которые в сочетании с </w:t>
      </w:r>
      <w:r w:rsidRPr="007F1244">
        <w:rPr>
          <w:lang w:val="en-US"/>
        </w:rPr>
        <w:t>EPSNR</w:t>
      </w:r>
      <w:r w:rsidRPr="00FA574D">
        <w:rPr>
          <w:lang w:val="ru-RU"/>
        </w:rPr>
        <w:t xml:space="preserve"> </w:t>
      </w:r>
      <w:r>
        <w:rPr>
          <w:lang w:val="ru-RU"/>
        </w:rPr>
        <w:t>дают окончательный показатель качества изображения</w:t>
      </w:r>
      <w:r w:rsidRPr="00FA574D">
        <w:rPr>
          <w:lang w:val="ru-RU"/>
        </w:rPr>
        <w:t xml:space="preserve"> (</w:t>
      </w:r>
      <w:r w:rsidRPr="007F1244">
        <w:rPr>
          <w:lang w:val="en-US"/>
        </w:rPr>
        <w:t>VQM</w:t>
      </w:r>
      <w:r w:rsidRPr="00FA574D">
        <w:rPr>
          <w:lang w:val="ru-RU"/>
        </w:rPr>
        <w:t>).</w:t>
      </w:r>
    </w:p>
    <w:p w:rsidR="004C583C" w:rsidRPr="00FA574D" w:rsidRDefault="004C583C" w:rsidP="003219E9">
      <w:pPr>
        <w:rPr>
          <w:lang w:val="ru-RU"/>
        </w:rPr>
      </w:pPr>
      <w:r>
        <w:rPr>
          <w:lang w:val="ru-RU"/>
        </w:rPr>
        <w:t>На</w:t>
      </w:r>
      <w:r w:rsidRPr="00FA574D">
        <w:rPr>
          <w:lang w:val="ru-RU"/>
        </w:rPr>
        <w:t xml:space="preserve"> </w:t>
      </w:r>
      <w:r w:rsidR="003219E9">
        <w:rPr>
          <w:lang w:val="ru-RU"/>
        </w:rPr>
        <w:t>рисунке</w:t>
      </w:r>
      <w:r w:rsidRPr="00FA574D">
        <w:rPr>
          <w:lang w:val="ru-RU"/>
        </w:rPr>
        <w:t xml:space="preserve"> 4 </w:t>
      </w:r>
      <w:r>
        <w:rPr>
          <w:lang w:val="ru-RU"/>
        </w:rPr>
        <w:t>приводится</w:t>
      </w:r>
      <w:r w:rsidRPr="00FA574D">
        <w:rPr>
          <w:lang w:val="ru-RU"/>
        </w:rPr>
        <w:t xml:space="preserve"> </w:t>
      </w:r>
      <w:r>
        <w:rPr>
          <w:lang w:val="ru-RU"/>
        </w:rPr>
        <w:t>блок</w:t>
      </w:r>
      <w:r w:rsidRPr="00FA574D">
        <w:rPr>
          <w:lang w:val="ru-RU"/>
        </w:rPr>
        <w:t>-</w:t>
      </w:r>
      <w:r>
        <w:rPr>
          <w:lang w:val="ru-RU"/>
        </w:rPr>
        <w:t>схема</w:t>
      </w:r>
      <w:r w:rsidRPr="00FA574D">
        <w:rPr>
          <w:lang w:val="ru-RU"/>
        </w:rPr>
        <w:t xml:space="preserve"> </w:t>
      </w:r>
      <w:r>
        <w:rPr>
          <w:lang w:val="ru-RU"/>
        </w:rPr>
        <w:t>Модели</w:t>
      </w:r>
      <w:r w:rsidRPr="00FA574D">
        <w:rPr>
          <w:lang w:val="en-US"/>
        </w:rPr>
        <w:t> </w:t>
      </w:r>
      <w:r w:rsidRPr="007F1244">
        <w:rPr>
          <w:lang w:val="en-US" w:eastAsia="ja-JP"/>
        </w:rPr>
        <w:t>D</w:t>
      </w:r>
      <w:r w:rsidRPr="00FA574D">
        <w:rPr>
          <w:lang w:val="ru-RU"/>
        </w:rPr>
        <w:t xml:space="preserve"> </w:t>
      </w:r>
      <w:r>
        <w:rPr>
          <w:lang w:val="ru-RU"/>
        </w:rPr>
        <w:t>на основании ухудшения на границах модели полного эталона</w:t>
      </w:r>
      <w:r w:rsidRPr="00FA574D">
        <w:rPr>
          <w:lang w:val="ru-RU"/>
        </w:rPr>
        <w:t xml:space="preserve"> (</w:t>
      </w:r>
      <w:r w:rsidRPr="007F1244">
        <w:rPr>
          <w:lang w:val="en-US"/>
        </w:rPr>
        <w:t>FR</w:t>
      </w:r>
      <w:r w:rsidRPr="00FA574D">
        <w:rPr>
          <w:lang w:val="ru-RU"/>
        </w:rPr>
        <w:t xml:space="preserve">), </w:t>
      </w:r>
      <w:r>
        <w:rPr>
          <w:lang w:val="ru-RU"/>
        </w:rPr>
        <w:t>у которой два входных сигнала</w:t>
      </w:r>
      <w:r w:rsidRPr="00FA574D">
        <w:rPr>
          <w:lang w:val="ru-RU"/>
        </w:rPr>
        <w:t xml:space="preserve">: </w:t>
      </w:r>
      <w:r>
        <w:rPr>
          <w:lang w:val="ru-RU"/>
        </w:rPr>
        <w:t>исходная последовательность изображений</w:t>
      </w:r>
      <w:r w:rsidRPr="00FA574D">
        <w:rPr>
          <w:lang w:val="ru-RU"/>
        </w:rPr>
        <w:t xml:space="preserve"> (</w:t>
      </w:r>
      <w:r w:rsidRPr="007F1244">
        <w:rPr>
          <w:lang w:val="en-US"/>
        </w:rPr>
        <w:t>SRC</w:t>
      </w:r>
      <w:r w:rsidRPr="00FA574D">
        <w:rPr>
          <w:lang w:val="ru-RU"/>
        </w:rPr>
        <w:t xml:space="preserve">) </w:t>
      </w:r>
      <w:r>
        <w:rPr>
          <w:lang w:val="ru-RU"/>
        </w:rPr>
        <w:t>и обработанная последовательность изображений</w:t>
      </w:r>
      <w:r w:rsidRPr="00FA574D">
        <w:rPr>
          <w:lang w:val="ru-RU"/>
        </w:rPr>
        <w:t xml:space="preserve"> (</w:t>
      </w:r>
      <w:r w:rsidRPr="007F1244">
        <w:rPr>
          <w:lang w:val="en-US"/>
        </w:rPr>
        <w:t>PVS</w:t>
      </w:r>
      <w:r w:rsidRPr="00FA574D">
        <w:rPr>
          <w:lang w:val="ru-RU"/>
        </w:rPr>
        <w:t>).</w:t>
      </w:r>
    </w:p>
    <w:p w:rsidR="004C583C" w:rsidRPr="007F1244" w:rsidRDefault="004C583C" w:rsidP="004C583C">
      <w:pPr>
        <w:pStyle w:val="FigureNo"/>
        <w:rPr>
          <w:lang w:val="en-US"/>
        </w:rPr>
      </w:pPr>
      <w:r>
        <w:rPr>
          <w:lang w:val="ru-RU"/>
        </w:rPr>
        <w:lastRenderedPageBreak/>
        <w:t>РИСУНОК</w:t>
      </w:r>
      <w:r w:rsidRPr="007F1244">
        <w:rPr>
          <w:lang w:val="en-US"/>
        </w:rPr>
        <w:t xml:space="preserve"> </w:t>
      </w:r>
      <w:r w:rsidRPr="007F1244">
        <w:rPr>
          <w:lang w:val="en-US" w:eastAsia="ja-JP"/>
        </w:rPr>
        <w:t>4</w:t>
      </w:r>
    </w:p>
    <w:p w:rsidR="004C583C" w:rsidRPr="007F1244" w:rsidRDefault="004C583C" w:rsidP="004C583C">
      <w:pPr>
        <w:pStyle w:val="Figuretitle"/>
        <w:rPr>
          <w:lang w:val="en-US"/>
        </w:rPr>
      </w:pPr>
      <w:r>
        <w:rPr>
          <w:lang w:val="ru-RU" w:eastAsia="ja-JP"/>
        </w:rPr>
        <w:t>Блок-схема Модели</w:t>
      </w:r>
      <w:r w:rsidRPr="007F1244">
        <w:rPr>
          <w:lang w:val="en-US" w:eastAsia="ja-JP"/>
        </w:rPr>
        <w:t xml:space="preserve"> D</w:t>
      </w:r>
    </w:p>
    <w:p w:rsidR="004C583C" w:rsidRPr="001E16AA" w:rsidRDefault="00802EAC" w:rsidP="00B50435">
      <w:pPr>
        <w:jc w:val="center"/>
        <w:rPr>
          <w:lang w:val="en-US" w:eastAsia="ja-JP"/>
        </w:rPr>
      </w:pPr>
      <w:r>
        <w:object w:dxaOrig="9683" w:dyaOrig="3506">
          <v:shape id="_x0000_i1028" type="#_x0000_t75" style="width:478.5pt;height:172.5pt" o:ole="" o:allowoverlap="f">
            <v:imagedata r:id="rId23" o:title=""/>
          </v:shape>
          <o:OLEObject Type="Embed" ProgID="CorelDRAW.Graphic.14" ShapeID="_x0000_i1028" DrawAspect="Content" ObjectID="_1349530946" r:id="rId24"/>
        </w:object>
      </w:r>
    </w:p>
    <w:p w:rsidR="004C583C" w:rsidRPr="0005449E" w:rsidRDefault="004C583C" w:rsidP="004C583C">
      <w:pPr>
        <w:rPr>
          <w:lang w:val="ru-RU"/>
        </w:rPr>
      </w:pPr>
      <w:r>
        <w:rPr>
          <w:lang w:val="ru-RU" w:eastAsia="ja-JP"/>
        </w:rPr>
        <w:t>См</w:t>
      </w:r>
      <w:r w:rsidRPr="0005449E">
        <w:rPr>
          <w:lang w:val="ru-RU" w:eastAsia="ja-JP"/>
        </w:rPr>
        <w:t xml:space="preserve">. </w:t>
      </w:r>
      <w:r>
        <w:rPr>
          <w:lang w:val="ru-RU" w:eastAsia="ja-JP"/>
        </w:rPr>
        <w:t>полное</w:t>
      </w:r>
      <w:r w:rsidRPr="0005449E">
        <w:rPr>
          <w:lang w:val="ru-RU" w:eastAsia="ja-JP"/>
        </w:rPr>
        <w:t xml:space="preserve"> </w:t>
      </w:r>
      <w:r>
        <w:rPr>
          <w:lang w:val="ru-RU" w:eastAsia="ja-JP"/>
        </w:rPr>
        <w:t>описание</w:t>
      </w:r>
      <w:r w:rsidRPr="0005449E">
        <w:rPr>
          <w:lang w:val="ru-RU" w:eastAsia="ja-JP"/>
        </w:rPr>
        <w:t xml:space="preserve"> </w:t>
      </w:r>
      <w:r>
        <w:rPr>
          <w:lang w:val="ru-RU" w:eastAsia="ja-JP"/>
        </w:rPr>
        <w:t>Модели</w:t>
      </w:r>
      <w:r w:rsidRPr="001E16AA">
        <w:rPr>
          <w:lang w:val="en-US" w:eastAsia="ja-JP"/>
        </w:rPr>
        <w:t> </w:t>
      </w:r>
      <w:r>
        <w:rPr>
          <w:lang w:val="en-US" w:eastAsia="ja-JP"/>
        </w:rPr>
        <w:t>D</w:t>
      </w:r>
      <w:r w:rsidRPr="0005449E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05449E">
        <w:rPr>
          <w:lang w:val="ru-RU" w:eastAsia="ja-JP"/>
        </w:rPr>
        <w:t xml:space="preserve"> </w:t>
      </w:r>
      <w:r>
        <w:rPr>
          <w:lang w:val="ru-RU" w:eastAsia="ja-JP"/>
        </w:rPr>
        <w:t>Приложении</w:t>
      </w:r>
      <w:r w:rsidRPr="0005449E">
        <w:rPr>
          <w:lang w:val="ru-RU" w:eastAsia="ja-JP"/>
        </w:rPr>
        <w:t xml:space="preserve"> </w:t>
      </w:r>
      <w:r w:rsidRPr="007F1244">
        <w:rPr>
          <w:lang w:val="en-US" w:eastAsia="ja-JP"/>
        </w:rPr>
        <w:t>D</w:t>
      </w:r>
      <w:r w:rsidRPr="0005449E">
        <w:rPr>
          <w:lang w:val="ru-RU" w:eastAsia="ja-JP"/>
        </w:rPr>
        <w:t xml:space="preserve"> </w:t>
      </w:r>
      <w:r>
        <w:rPr>
          <w:lang w:val="ru-RU" w:eastAsia="ja-JP"/>
        </w:rPr>
        <w:t>Резолюции</w:t>
      </w:r>
      <w:r w:rsidRPr="0005449E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05449E">
        <w:rPr>
          <w:lang w:val="ru-RU" w:eastAsia="ja-JP"/>
        </w:rPr>
        <w:t>-</w:t>
      </w:r>
      <w:r w:rsidRPr="007F1244">
        <w:rPr>
          <w:lang w:val="en-US" w:eastAsia="ja-JP"/>
        </w:rPr>
        <w:t>T</w:t>
      </w:r>
      <w:r w:rsidRPr="0005449E">
        <w:rPr>
          <w:lang w:val="ru-RU" w:eastAsia="ja-JP"/>
        </w:rPr>
        <w:t xml:space="preserve"> </w:t>
      </w:r>
      <w:r w:rsidRPr="007F1244">
        <w:rPr>
          <w:lang w:val="en-US" w:eastAsia="ja-JP"/>
        </w:rPr>
        <w:t>J</w:t>
      </w:r>
      <w:r w:rsidRPr="0005449E">
        <w:rPr>
          <w:lang w:val="ru-RU" w:eastAsia="ja-JP"/>
        </w:rPr>
        <w:t>.247 (08/2008).</w:t>
      </w:r>
    </w:p>
    <w:p w:rsidR="00923651" w:rsidRPr="003D4A73" w:rsidRDefault="00923651" w:rsidP="00923651">
      <w:pPr>
        <w:spacing w:before="720"/>
        <w:jc w:val="center"/>
        <w:rPr>
          <w:szCs w:val="22"/>
          <w:lang w:val="ru-RU" w:eastAsia="zh-CN"/>
        </w:rPr>
      </w:pPr>
      <w:r w:rsidRPr="003D4A73">
        <w:rPr>
          <w:szCs w:val="22"/>
          <w:lang w:val="ru-RU"/>
        </w:rPr>
        <w:t>_______________</w:t>
      </w:r>
    </w:p>
    <w:sectPr w:rsidR="00923651" w:rsidRPr="003D4A73" w:rsidSect="00116A9F">
      <w:type w:val="oddPage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202" w:rsidRDefault="00B14202">
      <w:r>
        <w:separator/>
      </w:r>
    </w:p>
  </w:endnote>
  <w:endnote w:type="continuationSeparator" w:id="0">
    <w:p w:rsidR="00B14202" w:rsidRDefault="00B1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02" w:rsidRDefault="00B1420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02" w:rsidRDefault="00B142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202" w:rsidRDefault="00B14202">
      <w:r>
        <w:separator/>
      </w:r>
    </w:p>
  </w:footnote>
  <w:footnote w:type="continuationSeparator" w:id="0">
    <w:p w:rsidR="00B14202" w:rsidRDefault="00B14202">
      <w:r>
        <w:continuationSeparator/>
      </w:r>
    </w:p>
  </w:footnote>
  <w:footnote w:id="1">
    <w:p w:rsidR="00B14202" w:rsidRPr="00556A40" w:rsidRDefault="00B14202" w:rsidP="00675087">
      <w:pPr>
        <w:pStyle w:val="FootnoteText"/>
        <w:rPr>
          <w:lang w:val="ru-RU"/>
        </w:rPr>
      </w:pPr>
      <w:r w:rsidRPr="00556A40">
        <w:rPr>
          <w:rStyle w:val="FootnoteReference"/>
          <w:lang w:val="ru-RU"/>
        </w:rPr>
        <w:t>*</w:t>
      </w:r>
      <w:r w:rsidRPr="002354FD">
        <w:rPr>
          <w:lang w:val="ru-RU"/>
        </w:rPr>
        <w:tab/>
      </w:r>
      <w:r>
        <w:rPr>
          <w:lang w:val="ru-RU"/>
        </w:rPr>
        <w:t xml:space="preserve">Термин "телевидение низкой четкости" </w:t>
      </w:r>
      <w:r w:rsidRPr="00556A40">
        <w:rPr>
          <w:lang w:val="ru-RU"/>
        </w:rPr>
        <w:t>(</w:t>
      </w:r>
      <w:r>
        <w:rPr>
          <w:lang w:val="ru-RU"/>
        </w:rPr>
        <w:t>ТНЧ</w:t>
      </w:r>
      <w:r w:rsidRPr="00556A40">
        <w:rPr>
          <w:lang w:val="ru-RU"/>
        </w:rPr>
        <w:t xml:space="preserve">) </w:t>
      </w:r>
      <w:r>
        <w:rPr>
          <w:lang w:val="ru-RU"/>
        </w:rPr>
        <w:t>относится к четкости изображения с меньшим числом пикселей, чем определено в Рекомендации МСЭ-</w:t>
      </w:r>
      <w:r>
        <w:rPr>
          <w:lang w:val="en-US"/>
        </w:rPr>
        <w:t>R</w:t>
      </w:r>
      <w:r>
        <w:rPr>
          <w:lang w:val="ru-RU"/>
        </w:rPr>
        <w:t xml:space="preserve"> </w:t>
      </w:r>
      <w:r>
        <w:rPr>
          <w:lang w:val="en-US"/>
        </w:rPr>
        <w:t>BT</w:t>
      </w:r>
      <w:r w:rsidRPr="00556A40">
        <w:rPr>
          <w:lang w:val="ru-RU"/>
        </w:rPr>
        <w:t xml:space="preserve">.601. </w:t>
      </w:r>
      <w:r>
        <w:rPr>
          <w:lang w:val="ru-RU"/>
        </w:rPr>
        <w:t>Рассматривается вопрос о соответствующей Рекомендации МСЭ</w:t>
      </w:r>
      <w:r w:rsidRPr="002F327C">
        <w:rPr>
          <w:lang w:val="ru-RU"/>
        </w:rPr>
        <w:t>-</w:t>
      </w:r>
      <w:r>
        <w:rPr>
          <w:lang w:val="en-US"/>
        </w:rPr>
        <w:t>R</w:t>
      </w:r>
      <w:r w:rsidRPr="002F327C">
        <w:rPr>
          <w:lang w:val="ru-RU"/>
        </w:rPr>
        <w:t xml:space="preserve"> </w:t>
      </w:r>
      <w:r>
        <w:rPr>
          <w:lang w:val="ru-RU"/>
        </w:rPr>
        <w:t>по ТНЧ.</w:t>
      </w:r>
    </w:p>
  </w:footnote>
  <w:footnote w:id="2">
    <w:p w:rsidR="00B14202" w:rsidRPr="007548EF" w:rsidRDefault="00B14202" w:rsidP="00E8448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354FD">
        <w:rPr>
          <w:lang w:val="ru-RU"/>
        </w:rPr>
        <w:tab/>
      </w:r>
      <w:r>
        <w:rPr>
          <w:lang w:val="ru-RU"/>
        </w:rPr>
        <w:t xml:space="preserve">Рекомендация МСЭ-Т </w:t>
      </w:r>
      <w:r>
        <w:rPr>
          <w:lang w:val="en-US"/>
        </w:rPr>
        <w:t>J</w:t>
      </w:r>
      <w:r w:rsidRPr="007548EF">
        <w:rPr>
          <w:lang w:val="ru-RU"/>
        </w:rPr>
        <w:t xml:space="preserve">.247 </w:t>
      </w:r>
      <w:r>
        <w:rPr>
          <w:lang w:val="ru-RU"/>
        </w:rPr>
        <w:t xml:space="preserve">размещена по адресу: </w:t>
      </w:r>
      <w:r w:rsidR="00C8186F">
        <w:rPr>
          <w:lang w:val="ru-RU"/>
        </w:rPr>
        <w:t>&lt;</w:t>
      </w:r>
      <w:hyperlink r:id="rId1" w:history="1">
        <w:r w:rsidRPr="005E4B88">
          <w:rPr>
            <w:rStyle w:val="Hyperlink"/>
            <w:lang w:eastAsia="ja-JP"/>
          </w:rPr>
          <w:t>http</w:t>
        </w:r>
        <w:r w:rsidRPr="007548EF">
          <w:rPr>
            <w:rStyle w:val="Hyperlink"/>
            <w:lang w:val="ru-RU" w:eastAsia="ja-JP"/>
          </w:rPr>
          <w:t>://</w:t>
        </w:r>
        <w:r w:rsidRPr="005E4B88">
          <w:rPr>
            <w:rStyle w:val="Hyperlink"/>
            <w:lang w:eastAsia="ja-JP"/>
          </w:rPr>
          <w:t>www</w:t>
        </w:r>
        <w:r w:rsidRPr="007548EF">
          <w:rPr>
            <w:rStyle w:val="Hyperlink"/>
            <w:lang w:val="ru-RU" w:eastAsia="ja-JP"/>
          </w:rPr>
          <w:t>.</w:t>
        </w:r>
        <w:r w:rsidRPr="005E4B88">
          <w:rPr>
            <w:rStyle w:val="Hyperlink"/>
            <w:lang w:eastAsia="ja-JP"/>
          </w:rPr>
          <w:t>itu</w:t>
        </w:r>
        <w:r w:rsidRPr="007548EF">
          <w:rPr>
            <w:rStyle w:val="Hyperlink"/>
            <w:lang w:val="ru-RU" w:eastAsia="ja-JP"/>
          </w:rPr>
          <w:t>.</w:t>
        </w:r>
        <w:r w:rsidRPr="005E4B88">
          <w:rPr>
            <w:rStyle w:val="Hyperlink"/>
            <w:lang w:eastAsia="ja-JP"/>
          </w:rPr>
          <w:t>int</w:t>
        </w:r>
        <w:r w:rsidRPr="007548EF">
          <w:rPr>
            <w:rStyle w:val="Hyperlink"/>
            <w:lang w:val="ru-RU" w:eastAsia="ja-JP"/>
          </w:rPr>
          <w:t>/</w:t>
        </w:r>
        <w:r w:rsidRPr="005E4B88">
          <w:rPr>
            <w:rStyle w:val="Hyperlink"/>
            <w:lang w:eastAsia="ja-JP"/>
          </w:rPr>
          <w:t>rec</w:t>
        </w:r>
        <w:r w:rsidRPr="007548EF">
          <w:rPr>
            <w:rStyle w:val="Hyperlink"/>
            <w:lang w:val="ru-RU" w:eastAsia="ja-JP"/>
          </w:rPr>
          <w:t>/</w:t>
        </w:r>
        <w:r w:rsidRPr="005E4B88">
          <w:rPr>
            <w:rStyle w:val="Hyperlink"/>
            <w:lang w:eastAsia="ja-JP"/>
          </w:rPr>
          <w:t>T</w:t>
        </w:r>
        <w:r w:rsidRPr="007548EF">
          <w:rPr>
            <w:rStyle w:val="Hyperlink"/>
            <w:lang w:val="ru-RU" w:eastAsia="ja-JP"/>
          </w:rPr>
          <w:t>-</w:t>
        </w:r>
        <w:r w:rsidRPr="005E4B88">
          <w:rPr>
            <w:rStyle w:val="Hyperlink"/>
            <w:lang w:eastAsia="ja-JP"/>
          </w:rPr>
          <w:t>REC</w:t>
        </w:r>
        <w:r w:rsidRPr="007548EF">
          <w:rPr>
            <w:rStyle w:val="Hyperlink"/>
            <w:lang w:val="ru-RU" w:eastAsia="ja-JP"/>
          </w:rPr>
          <w:t>-</w:t>
        </w:r>
        <w:r w:rsidRPr="005E4B88">
          <w:rPr>
            <w:rStyle w:val="Hyperlink"/>
            <w:lang w:eastAsia="ja-JP"/>
          </w:rPr>
          <w:t>J</w:t>
        </w:r>
        <w:r w:rsidRPr="007548EF">
          <w:rPr>
            <w:rStyle w:val="Hyperlink"/>
            <w:lang w:val="ru-RU" w:eastAsia="ja-JP"/>
          </w:rPr>
          <w:t>.247-200808-</w:t>
        </w:r>
        <w:r w:rsidRPr="005E4B88">
          <w:rPr>
            <w:rStyle w:val="Hyperlink"/>
            <w:lang w:eastAsia="ja-JP"/>
          </w:rPr>
          <w:t>P</w:t>
        </w:r>
        <w:r w:rsidRPr="007548EF">
          <w:rPr>
            <w:rStyle w:val="Hyperlink"/>
            <w:lang w:val="ru-RU" w:eastAsia="ja-JP"/>
          </w:rPr>
          <w:t>/</w:t>
        </w:r>
        <w:r w:rsidRPr="005E4B88">
          <w:rPr>
            <w:rStyle w:val="Hyperlink"/>
            <w:lang w:eastAsia="ja-JP"/>
          </w:rPr>
          <w:t>en</w:t>
        </w:r>
      </w:hyperlink>
      <w:r w:rsidRPr="007548EF">
        <w:rPr>
          <w:lang w:val="ru-RU" w:eastAsia="ja-JP"/>
        </w:rPr>
        <w:t>&gt;</w:t>
      </w:r>
      <w:r>
        <w:rPr>
          <w:lang w:val="ru-RU" w:eastAsia="ja-JP"/>
        </w:rPr>
        <w:t>.</w:t>
      </w:r>
    </w:p>
  </w:footnote>
  <w:footnote w:id="3">
    <w:p w:rsidR="00B14202" w:rsidRPr="00943225" w:rsidRDefault="00B14202" w:rsidP="004C583C">
      <w:pPr>
        <w:pStyle w:val="FootnoteText"/>
        <w:rPr>
          <w:lang w:val="ru-RU"/>
        </w:rPr>
      </w:pPr>
      <w:r w:rsidRPr="00116A9F">
        <w:rPr>
          <w:rStyle w:val="FootnoteReference"/>
        </w:rPr>
        <w:footnoteRef/>
      </w:r>
      <w:r w:rsidRPr="00943225">
        <w:rPr>
          <w:lang w:val="ru-RU"/>
        </w:rPr>
        <w:tab/>
      </w:r>
      <w:r w:rsidRPr="007F1244">
        <w:rPr>
          <w:rStyle w:val="FootnoteTextChar"/>
          <w:lang w:val="en-US"/>
        </w:rPr>
        <w:t>H</w:t>
      </w:r>
      <w:r w:rsidRPr="00943225">
        <w:rPr>
          <w:rStyle w:val="FootnoteTextChar"/>
          <w:lang w:val="ru-RU"/>
        </w:rPr>
        <w:t xml:space="preserve">.263+ </w:t>
      </w:r>
      <w:r>
        <w:rPr>
          <w:rStyle w:val="FootnoteTextChar"/>
          <w:lang w:val="ru-RU"/>
        </w:rPr>
        <w:t>является частной конфигурацией</w:t>
      </w:r>
      <w:r w:rsidRPr="00943225">
        <w:rPr>
          <w:rStyle w:val="FootnoteTextChar"/>
          <w:lang w:val="ru-RU"/>
        </w:rPr>
        <w:t xml:space="preserve"> </w:t>
      </w:r>
      <w:r w:rsidRPr="007F1244">
        <w:rPr>
          <w:rStyle w:val="FootnoteTextChar"/>
          <w:lang w:val="en-US"/>
        </w:rPr>
        <w:t>H</w:t>
      </w:r>
      <w:r w:rsidRPr="00943225">
        <w:rPr>
          <w:rStyle w:val="FootnoteTextChar"/>
          <w:lang w:val="ru-RU"/>
        </w:rPr>
        <w:t>.263 (1998</w:t>
      </w:r>
      <w:r w:rsidRPr="002354FD">
        <w:rPr>
          <w:rStyle w:val="FootnoteTextChar"/>
          <w:lang w:val="ru-RU"/>
        </w:rPr>
        <w:t xml:space="preserve"> </w:t>
      </w:r>
      <w:r>
        <w:rPr>
          <w:rStyle w:val="FootnoteTextChar"/>
          <w:lang w:val="ru-RU"/>
        </w:rPr>
        <w:t>г.</w:t>
      </w:r>
      <w:r w:rsidRPr="00943225">
        <w:rPr>
          <w:rStyle w:val="FootnoteTextChar"/>
          <w:lang w:val="ru-RU"/>
        </w:rPr>
        <w:t>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02" w:rsidRDefault="00B1420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02" w:rsidRDefault="00B14202" w:rsidP="00E8448E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02" w:rsidRPr="00BD5B55" w:rsidRDefault="0053438F" w:rsidP="00440E59">
    <w:pPr>
      <w:pStyle w:val="Header"/>
      <w:jc w:val="left"/>
      <w:rPr>
        <w:b/>
        <w:bCs/>
        <w:szCs w:val="22"/>
        <w:lang w:val="ru-RU"/>
      </w:rPr>
    </w:pPr>
    <w:r w:rsidRPr="00BD5B55">
      <w:rPr>
        <w:rStyle w:val="PageNumber"/>
        <w:b/>
        <w:bCs/>
        <w:szCs w:val="22"/>
      </w:rPr>
      <w:fldChar w:fldCharType="begin"/>
    </w:r>
    <w:r w:rsidR="00B14202"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D46A9B">
      <w:rPr>
        <w:rStyle w:val="PageNumber"/>
        <w:b/>
        <w:bCs/>
        <w:noProof/>
        <w:szCs w:val="22"/>
      </w:rPr>
      <w:t>12</w:t>
    </w:r>
    <w:r w:rsidRPr="00BD5B55">
      <w:rPr>
        <w:rStyle w:val="PageNumber"/>
        <w:b/>
        <w:bCs/>
        <w:szCs w:val="22"/>
      </w:rPr>
      <w:fldChar w:fldCharType="end"/>
    </w:r>
    <w:r w:rsidR="00B14202" w:rsidRPr="00BD5B55">
      <w:rPr>
        <w:rStyle w:val="PageNumber"/>
        <w:b/>
        <w:bCs/>
        <w:szCs w:val="22"/>
        <w:lang w:val="es-ES_tradnl"/>
      </w:rPr>
      <w:tab/>
    </w:r>
    <w:r w:rsidR="00B14202" w:rsidRPr="00BD5B55">
      <w:rPr>
        <w:rStyle w:val="PageNumber"/>
        <w:b/>
        <w:bCs/>
        <w:szCs w:val="22"/>
        <w:lang w:val="ru-RU"/>
      </w:rPr>
      <w:t>Рек</w:t>
    </w:r>
    <w:r w:rsidR="00B14202" w:rsidRPr="00BD5B55">
      <w:rPr>
        <w:rStyle w:val="PageNumber"/>
        <w:b/>
        <w:bCs/>
        <w:szCs w:val="22"/>
      </w:rPr>
      <w:t xml:space="preserve">.  </w:t>
    </w:r>
    <w:r w:rsidR="00B14202" w:rsidRPr="00BD5B55">
      <w:rPr>
        <w:rStyle w:val="PageNumber"/>
        <w:b/>
        <w:bCs/>
        <w:szCs w:val="22"/>
        <w:lang w:val="ru-RU"/>
      </w:rPr>
      <w:t>МСЭ</w:t>
    </w:r>
    <w:r w:rsidR="00B14202" w:rsidRPr="00BD5B55">
      <w:rPr>
        <w:rStyle w:val="PageNumber"/>
        <w:b/>
        <w:bCs/>
        <w:szCs w:val="22"/>
      </w:rPr>
      <w:t>-R  BT.18</w:t>
    </w:r>
    <w:r w:rsidR="00B14202">
      <w:rPr>
        <w:rStyle w:val="PageNumber"/>
        <w:b/>
        <w:bCs/>
        <w:szCs w:val="22"/>
      </w:rPr>
      <w:t>66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02" w:rsidRPr="00BD5B55" w:rsidRDefault="00B14202" w:rsidP="00116A9F">
    <w:pPr>
      <w:pStyle w:val="Header"/>
      <w:tabs>
        <w:tab w:val="clear" w:pos="9696"/>
        <w:tab w:val="right" w:pos="9639"/>
      </w:tabs>
      <w:jc w:val="left"/>
      <w:rPr>
        <w:rStyle w:val="PageNumber"/>
        <w:b/>
        <w:bCs/>
        <w:szCs w:val="22"/>
        <w:lang w:val="ru-RU"/>
      </w:rPr>
    </w:pPr>
    <w:r w:rsidRPr="00BD5B55">
      <w:rPr>
        <w:rStyle w:val="PageNumber"/>
        <w:b/>
        <w:bCs/>
        <w:szCs w:val="22"/>
        <w:lang w:val="es-ES_tradnl"/>
      </w:rPr>
      <w:tab/>
    </w:r>
    <w:r w:rsidRPr="00BD5B55">
      <w:rPr>
        <w:rStyle w:val="PageNumber"/>
        <w:b/>
        <w:bCs/>
        <w:szCs w:val="22"/>
        <w:lang w:val="ru-RU"/>
      </w:rPr>
      <w:t>Рек</w:t>
    </w:r>
    <w:r w:rsidRPr="00BD5B55">
      <w:rPr>
        <w:rStyle w:val="PageNumber"/>
        <w:b/>
        <w:bCs/>
        <w:szCs w:val="22"/>
      </w:rPr>
      <w:t xml:space="preserve">.  </w:t>
    </w:r>
    <w:r w:rsidRPr="00BD5B55">
      <w:rPr>
        <w:rStyle w:val="PageNumber"/>
        <w:b/>
        <w:bCs/>
        <w:szCs w:val="22"/>
        <w:lang w:val="ru-RU"/>
      </w:rPr>
      <w:t>МСЭ</w:t>
    </w:r>
    <w:r w:rsidRPr="00BD5B55">
      <w:rPr>
        <w:rStyle w:val="PageNumber"/>
        <w:b/>
        <w:bCs/>
        <w:szCs w:val="22"/>
      </w:rPr>
      <w:t>-R  BT.</w:t>
    </w:r>
    <w:r w:rsidRPr="00116A9F">
      <w:rPr>
        <w:rStyle w:val="PageNumber"/>
        <w:b/>
        <w:bCs/>
        <w:szCs w:val="22"/>
      </w:rPr>
      <w:t xml:space="preserve"> </w:t>
    </w:r>
    <w:r w:rsidRPr="00BD5B55">
      <w:rPr>
        <w:rStyle w:val="PageNumber"/>
        <w:b/>
        <w:bCs/>
        <w:szCs w:val="22"/>
      </w:rPr>
      <w:t>18</w:t>
    </w:r>
    <w:r>
      <w:rPr>
        <w:rStyle w:val="PageNumber"/>
        <w:b/>
        <w:bCs/>
        <w:szCs w:val="22"/>
      </w:rPr>
      <w:t>66</w:t>
    </w:r>
    <w:r w:rsidRPr="00BD5B55">
      <w:rPr>
        <w:rStyle w:val="PageNumber"/>
        <w:b/>
        <w:bCs/>
        <w:szCs w:val="22"/>
      </w:rPr>
      <w:tab/>
    </w:r>
    <w:r w:rsidR="0053438F" w:rsidRPr="00BD5B55">
      <w:rPr>
        <w:rStyle w:val="PageNumber"/>
        <w:b/>
        <w:bCs/>
        <w:szCs w:val="22"/>
      </w:rPr>
      <w:fldChar w:fldCharType="begin"/>
    </w:r>
    <w:r w:rsidRPr="00BD5B55">
      <w:rPr>
        <w:rStyle w:val="PageNumber"/>
        <w:b/>
        <w:bCs/>
        <w:szCs w:val="22"/>
      </w:rPr>
      <w:instrText xml:space="preserve"> PAGE </w:instrText>
    </w:r>
    <w:r w:rsidR="0053438F" w:rsidRPr="00BD5B55">
      <w:rPr>
        <w:rStyle w:val="PageNumber"/>
        <w:b/>
        <w:bCs/>
        <w:szCs w:val="22"/>
      </w:rPr>
      <w:fldChar w:fldCharType="separate"/>
    </w:r>
    <w:r w:rsidR="00D46A9B">
      <w:rPr>
        <w:rStyle w:val="PageNumber"/>
        <w:b/>
        <w:bCs/>
        <w:noProof/>
        <w:szCs w:val="22"/>
      </w:rPr>
      <w:t>13</w:t>
    </w:r>
    <w:r w:rsidR="0053438F" w:rsidRPr="00BD5B55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04E89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F2AB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86EB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9C04B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A0E8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1A29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384F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261F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C18B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AB07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D47544A"/>
    <w:multiLevelType w:val="hybridMultilevel"/>
    <w:tmpl w:val="38AC7628"/>
    <w:lvl w:ilvl="0" w:tplc="DEE23914">
      <w:start w:val="5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F04"/>
  <w:defaultTabStop w:val="720"/>
  <w:evenAndOddHeaders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/>
  <w:rsids>
    <w:rsidRoot w:val="001F28A3"/>
    <w:rsid w:val="00004DCB"/>
    <w:rsid w:val="00015A01"/>
    <w:rsid w:val="00022EBE"/>
    <w:rsid w:val="00025051"/>
    <w:rsid w:val="000331D7"/>
    <w:rsid w:val="000553C9"/>
    <w:rsid w:val="00080AA5"/>
    <w:rsid w:val="00084287"/>
    <w:rsid w:val="000B4868"/>
    <w:rsid w:val="000E1C47"/>
    <w:rsid w:val="000E4DAA"/>
    <w:rsid w:val="000F7377"/>
    <w:rsid w:val="001120B1"/>
    <w:rsid w:val="001156B7"/>
    <w:rsid w:val="00116A9F"/>
    <w:rsid w:val="00155042"/>
    <w:rsid w:val="001603C9"/>
    <w:rsid w:val="00163C23"/>
    <w:rsid w:val="001B01A5"/>
    <w:rsid w:val="001C1E46"/>
    <w:rsid w:val="001D1602"/>
    <w:rsid w:val="001D6A7C"/>
    <w:rsid w:val="001F28A3"/>
    <w:rsid w:val="00202EFA"/>
    <w:rsid w:val="002126BF"/>
    <w:rsid w:val="002177A4"/>
    <w:rsid w:val="002306F0"/>
    <w:rsid w:val="00231FBB"/>
    <w:rsid w:val="002354FD"/>
    <w:rsid w:val="00235A09"/>
    <w:rsid w:val="0023650D"/>
    <w:rsid w:val="00276EAE"/>
    <w:rsid w:val="00291ED0"/>
    <w:rsid w:val="002961C1"/>
    <w:rsid w:val="002B4797"/>
    <w:rsid w:val="002D76C4"/>
    <w:rsid w:val="002E19C7"/>
    <w:rsid w:val="002E70C2"/>
    <w:rsid w:val="002F5DAA"/>
    <w:rsid w:val="00304765"/>
    <w:rsid w:val="00305621"/>
    <w:rsid w:val="003126A8"/>
    <w:rsid w:val="003219E9"/>
    <w:rsid w:val="003226E2"/>
    <w:rsid w:val="00324B13"/>
    <w:rsid w:val="003355D9"/>
    <w:rsid w:val="00351CD8"/>
    <w:rsid w:val="003573D7"/>
    <w:rsid w:val="0037382D"/>
    <w:rsid w:val="0038546B"/>
    <w:rsid w:val="00396922"/>
    <w:rsid w:val="003A0E77"/>
    <w:rsid w:val="003A47AE"/>
    <w:rsid w:val="003A48E5"/>
    <w:rsid w:val="003B4976"/>
    <w:rsid w:val="003C00DE"/>
    <w:rsid w:val="003D4A73"/>
    <w:rsid w:val="003E3823"/>
    <w:rsid w:val="003F5307"/>
    <w:rsid w:val="004142E6"/>
    <w:rsid w:val="00414604"/>
    <w:rsid w:val="00417D5F"/>
    <w:rsid w:val="004242D7"/>
    <w:rsid w:val="004302F8"/>
    <w:rsid w:val="00430F75"/>
    <w:rsid w:val="00440E59"/>
    <w:rsid w:val="00442F06"/>
    <w:rsid w:val="00453A13"/>
    <w:rsid w:val="00462232"/>
    <w:rsid w:val="004674DE"/>
    <w:rsid w:val="00471BE9"/>
    <w:rsid w:val="004768B5"/>
    <w:rsid w:val="00482A8A"/>
    <w:rsid w:val="004901BE"/>
    <w:rsid w:val="004931D9"/>
    <w:rsid w:val="004935F0"/>
    <w:rsid w:val="004972DA"/>
    <w:rsid w:val="004A574A"/>
    <w:rsid w:val="004A5773"/>
    <w:rsid w:val="004C49CA"/>
    <w:rsid w:val="004C4FF6"/>
    <w:rsid w:val="004C583C"/>
    <w:rsid w:val="004C6220"/>
    <w:rsid w:val="004D32E7"/>
    <w:rsid w:val="004F29EA"/>
    <w:rsid w:val="00503D13"/>
    <w:rsid w:val="00512294"/>
    <w:rsid w:val="00513AD1"/>
    <w:rsid w:val="00521936"/>
    <w:rsid w:val="00524370"/>
    <w:rsid w:val="005265F2"/>
    <w:rsid w:val="005334C2"/>
    <w:rsid w:val="0053438F"/>
    <w:rsid w:val="005422DC"/>
    <w:rsid w:val="00561916"/>
    <w:rsid w:val="005653C3"/>
    <w:rsid w:val="005735D7"/>
    <w:rsid w:val="00574E39"/>
    <w:rsid w:val="00587423"/>
    <w:rsid w:val="005E1FB8"/>
    <w:rsid w:val="005F71CA"/>
    <w:rsid w:val="00607D68"/>
    <w:rsid w:val="006157B4"/>
    <w:rsid w:val="00622D39"/>
    <w:rsid w:val="00634C91"/>
    <w:rsid w:val="00637AAD"/>
    <w:rsid w:val="006439B6"/>
    <w:rsid w:val="00651381"/>
    <w:rsid w:val="00656358"/>
    <w:rsid w:val="00667358"/>
    <w:rsid w:val="00675087"/>
    <w:rsid w:val="0068110F"/>
    <w:rsid w:val="00681729"/>
    <w:rsid w:val="006821FC"/>
    <w:rsid w:val="0069387C"/>
    <w:rsid w:val="006A2A05"/>
    <w:rsid w:val="006A2FE3"/>
    <w:rsid w:val="006B0BF0"/>
    <w:rsid w:val="006B4C78"/>
    <w:rsid w:val="006B53C7"/>
    <w:rsid w:val="006B619E"/>
    <w:rsid w:val="006C1274"/>
    <w:rsid w:val="006D125D"/>
    <w:rsid w:val="0070603C"/>
    <w:rsid w:val="00723187"/>
    <w:rsid w:val="0072449A"/>
    <w:rsid w:val="007267C8"/>
    <w:rsid w:val="007468DA"/>
    <w:rsid w:val="00754E53"/>
    <w:rsid w:val="00755EA4"/>
    <w:rsid w:val="00764DB4"/>
    <w:rsid w:val="00770FE7"/>
    <w:rsid w:val="00786270"/>
    <w:rsid w:val="00792083"/>
    <w:rsid w:val="007B3B96"/>
    <w:rsid w:val="007B424A"/>
    <w:rsid w:val="007B6C53"/>
    <w:rsid w:val="007C6389"/>
    <w:rsid w:val="007D33DF"/>
    <w:rsid w:val="007D7F98"/>
    <w:rsid w:val="007E29E7"/>
    <w:rsid w:val="007E3CF9"/>
    <w:rsid w:val="007E720C"/>
    <w:rsid w:val="007E777F"/>
    <w:rsid w:val="007F11DE"/>
    <w:rsid w:val="007F48D7"/>
    <w:rsid w:val="00802E92"/>
    <w:rsid w:val="00802EAC"/>
    <w:rsid w:val="00807686"/>
    <w:rsid w:val="00810259"/>
    <w:rsid w:val="008147C2"/>
    <w:rsid w:val="00814899"/>
    <w:rsid w:val="0081539E"/>
    <w:rsid w:val="00817946"/>
    <w:rsid w:val="008254FA"/>
    <w:rsid w:val="00826FC2"/>
    <w:rsid w:val="00871020"/>
    <w:rsid w:val="00882F09"/>
    <w:rsid w:val="00893F47"/>
    <w:rsid w:val="00894C81"/>
    <w:rsid w:val="00897A3B"/>
    <w:rsid w:val="00897FF9"/>
    <w:rsid w:val="008A473A"/>
    <w:rsid w:val="008B490B"/>
    <w:rsid w:val="008B7A0C"/>
    <w:rsid w:val="008C29D8"/>
    <w:rsid w:val="008C3CF3"/>
    <w:rsid w:val="008D0E4D"/>
    <w:rsid w:val="008F0E9D"/>
    <w:rsid w:val="008F2307"/>
    <w:rsid w:val="008F4A60"/>
    <w:rsid w:val="009038B6"/>
    <w:rsid w:val="00905313"/>
    <w:rsid w:val="009144B8"/>
    <w:rsid w:val="00917A5F"/>
    <w:rsid w:val="0092021E"/>
    <w:rsid w:val="00922B4C"/>
    <w:rsid w:val="00923651"/>
    <w:rsid w:val="009310AB"/>
    <w:rsid w:val="00931B8F"/>
    <w:rsid w:val="009461BB"/>
    <w:rsid w:val="009529E5"/>
    <w:rsid w:val="00953F23"/>
    <w:rsid w:val="009545FA"/>
    <w:rsid w:val="0095460A"/>
    <w:rsid w:val="00954E6E"/>
    <w:rsid w:val="009568F5"/>
    <w:rsid w:val="0096237C"/>
    <w:rsid w:val="009636F9"/>
    <w:rsid w:val="009716C7"/>
    <w:rsid w:val="00973BB2"/>
    <w:rsid w:val="009778D2"/>
    <w:rsid w:val="00993BE8"/>
    <w:rsid w:val="009977D3"/>
    <w:rsid w:val="009A09F4"/>
    <w:rsid w:val="009B79D7"/>
    <w:rsid w:val="009C5348"/>
    <w:rsid w:val="009D0795"/>
    <w:rsid w:val="009E5B3F"/>
    <w:rsid w:val="009E7478"/>
    <w:rsid w:val="009E7561"/>
    <w:rsid w:val="009F03AA"/>
    <w:rsid w:val="009F0F45"/>
    <w:rsid w:val="00A02CC4"/>
    <w:rsid w:val="00A02DA6"/>
    <w:rsid w:val="00A04B95"/>
    <w:rsid w:val="00A06EEA"/>
    <w:rsid w:val="00A113B1"/>
    <w:rsid w:val="00A24DA5"/>
    <w:rsid w:val="00A41E57"/>
    <w:rsid w:val="00A42986"/>
    <w:rsid w:val="00A6617B"/>
    <w:rsid w:val="00A6647B"/>
    <w:rsid w:val="00A740A4"/>
    <w:rsid w:val="00A90491"/>
    <w:rsid w:val="00A92213"/>
    <w:rsid w:val="00A94E43"/>
    <w:rsid w:val="00A9513E"/>
    <w:rsid w:val="00A95FE2"/>
    <w:rsid w:val="00AA67E9"/>
    <w:rsid w:val="00AB0DC8"/>
    <w:rsid w:val="00AB41A3"/>
    <w:rsid w:val="00AB522A"/>
    <w:rsid w:val="00AC326C"/>
    <w:rsid w:val="00AC5881"/>
    <w:rsid w:val="00AD2478"/>
    <w:rsid w:val="00AD67E8"/>
    <w:rsid w:val="00AD755F"/>
    <w:rsid w:val="00AE057F"/>
    <w:rsid w:val="00AE7CFF"/>
    <w:rsid w:val="00AF11A2"/>
    <w:rsid w:val="00B05C76"/>
    <w:rsid w:val="00B106B7"/>
    <w:rsid w:val="00B1248B"/>
    <w:rsid w:val="00B13663"/>
    <w:rsid w:val="00B14202"/>
    <w:rsid w:val="00B143E5"/>
    <w:rsid w:val="00B14447"/>
    <w:rsid w:val="00B245AE"/>
    <w:rsid w:val="00B24FD0"/>
    <w:rsid w:val="00B274C5"/>
    <w:rsid w:val="00B30F91"/>
    <w:rsid w:val="00B321C8"/>
    <w:rsid w:val="00B35107"/>
    <w:rsid w:val="00B3638B"/>
    <w:rsid w:val="00B42846"/>
    <w:rsid w:val="00B44E24"/>
    <w:rsid w:val="00B45240"/>
    <w:rsid w:val="00B4679C"/>
    <w:rsid w:val="00B50435"/>
    <w:rsid w:val="00B679B5"/>
    <w:rsid w:val="00B7662C"/>
    <w:rsid w:val="00BB28F0"/>
    <w:rsid w:val="00BB772B"/>
    <w:rsid w:val="00BC170D"/>
    <w:rsid w:val="00BC5585"/>
    <w:rsid w:val="00BD5B55"/>
    <w:rsid w:val="00BE386C"/>
    <w:rsid w:val="00BE3BB4"/>
    <w:rsid w:val="00BE3BD1"/>
    <w:rsid w:val="00BF0953"/>
    <w:rsid w:val="00BF6788"/>
    <w:rsid w:val="00C01A9A"/>
    <w:rsid w:val="00C20246"/>
    <w:rsid w:val="00C5371C"/>
    <w:rsid w:val="00C71E1B"/>
    <w:rsid w:val="00C8186F"/>
    <w:rsid w:val="00C902D6"/>
    <w:rsid w:val="00C94038"/>
    <w:rsid w:val="00CA48CC"/>
    <w:rsid w:val="00CD4F5A"/>
    <w:rsid w:val="00CD723C"/>
    <w:rsid w:val="00CE36D7"/>
    <w:rsid w:val="00CE4321"/>
    <w:rsid w:val="00CE5511"/>
    <w:rsid w:val="00CF3DE3"/>
    <w:rsid w:val="00D10E75"/>
    <w:rsid w:val="00D233E5"/>
    <w:rsid w:val="00D24862"/>
    <w:rsid w:val="00D32734"/>
    <w:rsid w:val="00D354F2"/>
    <w:rsid w:val="00D46A9B"/>
    <w:rsid w:val="00D639A0"/>
    <w:rsid w:val="00D64B08"/>
    <w:rsid w:val="00D742E9"/>
    <w:rsid w:val="00D74CB1"/>
    <w:rsid w:val="00D85263"/>
    <w:rsid w:val="00D9659C"/>
    <w:rsid w:val="00DB6CE7"/>
    <w:rsid w:val="00DC1341"/>
    <w:rsid w:val="00DD079F"/>
    <w:rsid w:val="00DD28AF"/>
    <w:rsid w:val="00DD3921"/>
    <w:rsid w:val="00DD4C29"/>
    <w:rsid w:val="00DF2929"/>
    <w:rsid w:val="00DF4176"/>
    <w:rsid w:val="00DF5B98"/>
    <w:rsid w:val="00E112B4"/>
    <w:rsid w:val="00E14F76"/>
    <w:rsid w:val="00E17E64"/>
    <w:rsid w:val="00E30803"/>
    <w:rsid w:val="00E33C24"/>
    <w:rsid w:val="00E41276"/>
    <w:rsid w:val="00E43145"/>
    <w:rsid w:val="00E529AD"/>
    <w:rsid w:val="00E71813"/>
    <w:rsid w:val="00E756D9"/>
    <w:rsid w:val="00E8448E"/>
    <w:rsid w:val="00E855DA"/>
    <w:rsid w:val="00E87837"/>
    <w:rsid w:val="00E94604"/>
    <w:rsid w:val="00E977D5"/>
    <w:rsid w:val="00EA2708"/>
    <w:rsid w:val="00EC20D7"/>
    <w:rsid w:val="00ED6135"/>
    <w:rsid w:val="00EE2537"/>
    <w:rsid w:val="00EE3920"/>
    <w:rsid w:val="00EE43E2"/>
    <w:rsid w:val="00EF1D5D"/>
    <w:rsid w:val="00F00506"/>
    <w:rsid w:val="00F01A6B"/>
    <w:rsid w:val="00F10796"/>
    <w:rsid w:val="00F2156C"/>
    <w:rsid w:val="00F308FB"/>
    <w:rsid w:val="00F31005"/>
    <w:rsid w:val="00F337F7"/>
    <w:rsid w:val="00F34850"/>
    <w:rsid w:val="00F34F2D"/>
    <w:rsid w:val="00F355C0"/>
    <w:rsid w:val="00F44F85"/>
    <w:rsid w:val="00F509EB"/>
    <w:rsid w:val="00F52231"/>
    <w:rsid w:val="00F64C13"/>
    <w:rsid w:val="00F66D9F"/>
    <w:rsid w:val="00F7587A"/>
    <w:rsid w:val="00F8181D"/>
    <w:rsid w:val="00F86B10"/>
    <w:rsid w:val="00F90191"/>
    <w:rsid w:val="00F91E82"/>
    <w:rsid w:val="00FA17EA"/>
    <w:rsid w:val="00FB387F"/>
    <w:rsid w:val="00FB6202"/>
    <w:rsid w:val="00FC64DF"/>
    <w:rsid w:val="00FC7BA1"/>
    <w:rsid w:val="00FD150B"/>
    <w:rsid w:val="00FD2751"/>
    <w:rsid w:val="00FD3276"/>
    <w:rsid w:val="00FE036E"/>
    <w:rsid w:val="00FE6A1F"/>
    <w:rsid w:val="00FE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0E7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8C29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C29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C29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C29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C29D8"/>
    <w:pPr>
      <w:outlineLvl w:val="4"/>
    </w:pPr>
  </w:style>
  <w:style w:type="paragraph" w:styleId="Heading6">
    <w:name w:val="heading 6"/>
    <w:basedOn w:val="Heading4"/>
    <w:next w:val="Normal"/>
    <w:qFormat/>
    <w:rsid w:val="008C29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C29D8"/>
    <w:pPr>
      <w:outlineLvl w:val="6"/>
    </w:pPr>
  </w:style>
  <w:style w:type="paragraph" w:styleId="Heading8">
    <w:name w:val="heading 8"/>
    <w:basedOn w:val="Heading6"/>
    <w:next w:val="Normal"/>
    <w:qFormat/>
    <w:rsid w:val="008C29D8"/>
    <w:pPr>
      <w:outlineLvl w:val="7"/>
    </w:pPr>
  </w:style>
  <w:style w:type="paragraph" w:styleId="Heading9">
    <w:name w:val="heading 9"/>
    <w:basedOn w:val="Heading6"/>
    <w:next w:val="Normal"/>
    <w:qFormat/>
    <w:rsid w:val="008C29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8C29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8C29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C29D8"/>
  </w:style>
  <w:style w:type="paragraph" w:customStyle="1" w:styleId="Headingb">
    <w:name w:val="Heading_b"/>
    <w:basedOn w:val="Heading3"/>
    <w:next w:val="Normal"/>
    <w:link w:val="HeadingbChar"/>
    <w:rsid w:val="008C29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C29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C29D8"/>
  </w:style>
  <w:style w:type="paragraph" w:customStyle="1" w:styleId="enumlev1">
    <w:name w:val="enumlev1"/>
    <w:basedOn w:val="Normal"/>
    <w:link w:val="enumlev1Char"/>
    <w:rsid w:val="008C29D8"/>
    <w:pPr>
      <w:spacing w:before="80"/>
      <w:ind w:left="794" w:hanging="794"/>
    </w:pPr>
  </w:style>
  <w:style w:type="paragraph" w:customStyle="1" w:styleId="enumlev2">
    <w:name w:val="enumlev2"/>
    <w:basedOn w:val="enumlev1"/>
    <w:link w:val="enumlev2Char"/>
    <w:rsid w:val="008C29D8"/>
    <w:pPr>
      <w:ind w:left="1191" w:hanging="397"/>
    </w:pPr>
  </w:style>
  <w:style w:type="paragraph" w:customStyle="1" w:styleId="enumlev3">
    <w:name w:val="enumlev3"/>
    <w:basedOn w:val="enumlev2"/>
    <w:rsid w:val="008C29D8"/>
    <w:pPr>
      <w:ind w:left="1588"/>
    </w:pPr>
  </w:style>
  <w:style w:type="paragraph" w:customStyle="1" w:styleId="Normalaftertitle">
    <w:name w:val="Normal_after_title"/>
    <w:basedOn w:val="Normal"/>
    <w:next w:val="Normal"/>
    <w:rsid w:val="008C29D8"/>
    <w:pPr>
      <w:spacing w:before="320"/>
    </w:pPr>
  </w:style>
  <w:style w:type="paragraph" w:customStyle="1" w:styleId="Note">
    <w:name w:val="Note"/>
    <w:basedOn w:val="Normal"/>
    <w:rsid w:val="008C29D8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E8448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8C29D8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8C29D8"/>
    <w:pPr>
      <w:jc w:val="center"/>
    </w:pPr>
  </w:style>
  <w:style w:type="paragraph" w:customStyle="1" w:styleId="Recdate">
    <w:name w:val="Rec_date"/>
    <w:basedOn w:val="Recref"/>
    <w:next w:val="Normalaftertitle"/>
    <w:rsid w:val="008C29D8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0"/>
    <w:rsid w:val="00E8448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8C29D8"/>
  </w:style>
  <w:style w:type="paragraph" w:customStyle="1" w:styleId="Tablefin">
    <w:name w:val="Table_fin"/>
    <w:basedOn w:val="Normal"/>
    <w:next w:val="Normal"/>
    <w:rsid w:val="008C29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448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448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8C29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448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C29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C29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C29D8"/>
    <w:pPr>
      <w:ind w:left="794"/>
    </w:pPr>
  </w:style>
  <w:style w:type="paragraph" w:customStyle="1" w:styleId="Figurelegend">
    <w:name w:val="Figure_legend"/>
    <w:basedOn w:val="Normal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C29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C29D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C29D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C29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C29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C29D8"/>
    <w:rPr>
      <w:b/>
    </w:rPr>
  </w:style>
  <w:style w:type="paragraph" w:customStyle="1" w:styleId="Chaptitle">
    <w:name w:val="Chap_title"/>
    <w:basedOn w:val="Arttitle"/>
    <w:next w:val="Normalaftertitle"/>
    <w:rsid w:val="008C29D8"/>
  </w:style>
  <w:style w:type="character" w:styleId="FootnoteReference">
    <w:name w:val="footnote reference"/>
    <w:basedOn w:val="DefaultParagraphFont"/>
    <w:rsid w:val="00E8448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448E"/>
    <w:pPr>
      <w:keepLines/>
      <w:tabs>
        <w:tab w:val="left" w:pos="284"/>
      </w:tabs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8C29D8"/>
  </w:style>
  <w:style w:type="paragraph" w:styleId="Index2">
    <w:name w:val="index 2"/>
    <w:basedOn w:val="Normal"/>
    <w:next w:val="Normal"/>
    <w:semiHidden/>
    <w:rsid w:val="008C29D8"/>
    <w:pPr>
      <w:ind w:left="283"/>
    </w:pPr>
  </w:style>
  <w:style w:type="paragraph" w:styleId="Index3">
    <w:name w:val="index 3"/>
    <w:basedOn w:val="Normal"/>
    <w:next w:val="Normal"/>
    <w:semiHidden/>
    <w:rsid w:val="008C29D8"/>
    <w:pPr>
      <w:ind w:left="566"/>
    </w:pPr>
  </w:style>
  <w:style w:type="paragraph" w:styleId="IndexHeading">
    <w:name w:val="index heading"/>
    <w:basedOn w:val="Normal"/>
    <w:next w:val="Index1"/>
    <w:semiHidden/>
    <w:rsid w:val="008C29D8"/>
  </w:style>
  <w:style w:type="paragraph" w:customStyle="1" w:styleId="Line">
    <w:name w:val="Line"/>
    <w:basedOn w:val="Normal"/>
    <w:next w:val="Normal"/>
    <w:rsid w:val="008C29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C29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C29D8"/>
  </w:style>
  <w:style w:type="paragraph" w:customStyle="1" w:styleId="Partref">
    <w:name w:val="Part_ref"/>
    <w:basedOn w:val="Normal"/>
    <w:next w:val="Normal"/>
    <w:rsid w:val="008C29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C29D8"/>
  </w:style>
  <w:style w:type="paragraph" w:customStyle="1" w:styleId="QuestionNo">
    <w:name w:val="Question_No"/>
    <w:basedOn w:val="RecNo"/>
    <w:next w:val="Normal"/>
    <w:rsid w:val="008C29D8"/>
  </w:style>
  <w:style w:type="paragraph" w:customStyle="1" w:styleId="Questionref">
    <w:name w:val="Question_ref"/>
    <w:basedOn w:val="Recref"/>
    <w:next w:val="Questiondate"/>
    <w:rsid w:val="008C29D8"/>
  </w:style>
  <w:style w:type="paragraph" w:customStyle="1" w:styleId="Questiontitle">
    <w:name w:val="Question_title"/>
    <w:basedOn w:val="Normal"/>
    <w:next w:val="Questionref"/>
    <w:rsid w:val="008C29D8"/>
  </w:style>
  <w:style w:type="paragraph" w:customStyle="1" w:styleId="Reftext">
    <w:name w:val="Ref_text"/>
    <w:basedOn w:val="Normal"/>
    <w:rsid w:val="008C29D8"/>
    <w:pPr>
      <w:ind w:left="794" w:hanging="794"/>
    </w:pPr>
  </w:style>
  <w:style w:type="paragraph" w:customStyle="1" w:styleId="Reftitle">
    <w:name w:val="Ref_title"/>
    <w:basedOn w:val="Normal"/>
    <w:next w:val="Reftext"/>
    <w:rsid w:val="008C29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C29D8"/>
  </w:style>
  <w:style w:type="paragraph" w:customStyle="1" w:styleId="RepNo">
    <w:name w:val="Rep_No"/>
    <w:basedOn w:val="RecNo"/>
    <w:next w:val="Reptitle"/>
    <w:rsid w:val="008C29D8"/>
  </w:style>
  <w:style w:type="paragraph" w:customStyle="1" w:styleId="Repref">
    <w:name w:val="Rep_ref"/>
    <w:basedOn w:val="Recref"/>
    <w:next w:val="Repdate"/>
    <w:rsid w:val="008C29D8"/>
  </w:style>
  <w:style w:type="paragraph" w:customStyle="1" w:styleId="Reptitle">
    <w:name w:val="Rep_title"/>
    <w:basedOn w:val="Rectitle"/>
    <w:next w:val="Repref"/>
    <w:rsid w:val="008C29D8"/>
  </w:style>
  <w:style w:type="paragraph" w:customStyle="1" w:styleId="Resdate">
    <w:name w:val="Res_date"/>
    <w:basedOn w:val="Recdate"/>
    <w:next w:val="Normalaftertitle"/>
    <w:rsid w:val="008C29D8"/>
  </w:style>
  <w:style w:type="paragraph" w:customStyle="1" w:styleId="ResNo">
    <w:name w:val="Res_No"/>
    <w:basedOn w:val="RecNo"/>
    <w:next w:val="Restitle"/>
    <w:rsid w:val="008C29D8"/>
  </w:style>
  <w:style w:type="paragraph" w:customStyle="1" w:styleId="Resref">
    <w:name w:val="Res_ref"/>
    <w:basedOn w:val="Recref"/>
    <w:next w:val="Resdate"/>
    <w:rsid w:val="008C29D8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C29D8"/>
  </w:style>
  <w:style w:type="paragraph" w:customStyle="1" w:styleId="Sectiontitle">
    <w:name w:val="Section_title"/>
    <w:basedOn w:val="Normal"/>
    <w:next w:val="Normalaftertitle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C29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C29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C29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C29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C29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C29D8"/>
  </w:style>
  <w:style w:type="paragraph" w:styleId="TOC6">
    <w:name w:val="toc 6"/>
    <w:basedOn w:val="TOC4"/>
    <w:semiHidden/>
    <w:rsid w:val="008C29D8"/>
  </w:style>
  <w:style w:type="paragraph" w:styleId="TOC7">
    <w:name w:val="toc 7"/>
    <w:basedOn w:val="TOC4"/>
    <w:semiHidden/>
    <w:rsid w:val="008C29D8"/>
  </w:style>
  <w:style w:type="paragraph" w:styleId="TOC8">
    <w:name w:val="toc 8"/>
    <w:basedOn w:val="TOC4"/>
    <w:semiHidden/>
    <w:rsid w:val="008C29D8"/>
  </w:style>
  <w:style w:type="paragraph" w:customStyle="1" w:styleId="Rectitle">
    <w:name w:val="Rec_title"/>
    <w:basedOn w:val="Normal"/>
    <w:next w:val="Recref"/>
    <w:rsid w:val="00E8448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8C29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C29D8"/>
  </w:style>
  <w:style w:type="paragraph" w:customStyle="1" w:styleId="Figuretitle">
    <w:name w:val="Figure_title"/>
    <w:basedOn w:val="Normal"/>
    <w:next w:val="Figure"/>
    <w:rsid w:val="008C29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8C29D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C29D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F28A3"/>
    <w:rPr>
      <w:color w:val="0000FF"/>
      <w:u w:val="single"/>
    </w:rPr>
  </w:style>
  <w:style w:type="table" w:styleId="TableGrid">
    <w:name w:val="Table Grid"/>
    <w:basedOn w:val="TableNormal"/>
    <w:rsid w:val="001F28A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llChar">
    <w:name w:val="Call Char"/>
    <w:basedOn w:val="DefaultParagraphFont"/>
    <w:link w:val="Call"/>
    <w:rsid w:val="001F28A3"/>
    <w:rPr>
      <w:i/>
      <w:sz w:val="24"/>
      <w:lang w:val="fr-FR" w:eastAsia="en-US" w:bidi="ar-SA"/>
    </w:rPr>
  </w:style>
  <w:style w:type="character" w:customStyle="1" w:styleId="AnnexNoTitle0">
    <w:name w:val="Annex_NoTitle Знак"/>
    <w:basedOn w:val="DefaultParagraphFont"/>
    <w:link w:val="AnnexNoTitle"/>
    <w:rsid w:val="00E8448E"/>
    <w:rPr>
      <w:b/>
      <w:sz w:val="26"/>
      <w:lang w:val="fr-FR" w:eastAsia="en-US"/>
    </w:rPr>
  </w:style>
  <w:style w:type="character" w:customStyle="1" w:styleId="FigureNo0">
    <w:name w:val="Figure_No (文字)"/>
    <w:basedOn w:val="DefaultParagraphFont"/>
    <w:link w:val="FigureNo"/>
    <w:rsid w:val="001F28A3"/>
    <w:rPr>
      <w:caps/>
      <w:sz w:val="18"/>
      <w:lang w:val="fr-FR" w:eastAsia="en-US" w:bidi="ar-SA"/>
    </w:rPr>
  </w:style>
  <w:style w:type="character" w:customStyle="1" w:styleId="enumlev1Char">
    <w:name w:val="enumlev1 Char"/>
    <w:basedOn w:val="DefaultParagraphFont"/>
    <w:link w:val="enumlev1"/>
    <w:rsid w:val="001F28A3"/>
    <w:rPr>
      <w:sz w:val="24"/>
      <w:lang w:val="fr-FR" w:eastAsia="en-US" w:bidi="ar-SA"/>
    </w:rPr>
  </w:style>
  <w:style w:type="character" w:customStyle="1" w:styleId="enumlev2Char">
    <w:name w:val="enumlev2 Char"/>
    <w:basedOn w:val="enumlev1Char"/>
    <w:link w:val="enumlev2"/>
    <w:rsid w:val="001F28A3"/>
  </w:style>
  <w:style w:type="character" w:customStyle="1" w:styleId="Reference">
    <w:name w:val="Reference"/>
    <w:basedOn w:val="DefaultParagraphFont"/>
    <w:rsid w:val="001F28A3"/>
    <w:rPr>
      <w:rFonts w:ascii="Arial" w:hAnsi="Arial"/>
      <w:noProof/>
      <w:sz w:val="20"/>
      <w:szCs w:val="20"/>
    </w:rPr>
  </w:style>
  <w:style w:type="paragraph" w:styleId="NormalWeb">
    <w:name w:val="Normal (Web)"/>
    <w:basedOn w:val="Normal"/>
    <w:rsid w:val="00897F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rsid w:val="00E8448E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4C583C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4C583C"/>
    <w:rPr>
      <w:b/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C583C"/>
    <w:rPr>
      <w:b/>
      <w:sz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ts.bldrdoc.gov/vqeg/projects/multimedia/" TargetMode="Externa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5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oleObject" Target="embeddings/oleObject3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rec/T-REC-J.247-200808-P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E2E13-2845-4F86-81EB-AF8BD29E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78</TotalTime>
  <Pages>15</Pages>
  <Words>3299</Words>
  <Characters>23205</Characters>
  <Application>Microsoft Office Word</Application>
  <DocSecurity>0</DocSecurity>
  <Lines>193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26452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berdyeva</cp:lastModifiedBy>
  <cp:revision>34</cp:revision>
  <cp:lastPrinted>2010-10-25T14:53:00Z</cp:lastPrinted>
  <dcterms:created xsi:type="dcterms:W3CDTF">2010-10-14T19:43:00Z</dcterms:created>
  <dcterms:modified xsi:type="dcterms:W3CDTF">2010-10-25T14:54:00Z</dcterms:modified>
  <cp:category>Template:  BR_Rec_2005.dot   (dиs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