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013002" w:rsidRPr="00EF59F3" w:rsidRDefault="00013002">
      <w:pPr>
        <w:rPr>
          <w:lang w:val="ru-RU"/>
        </w:rPr>
      </w:pPr>
    </w:p>
    <w:p w:rsidR="00013002" w:rsidRPr="00EF59F3" w:rsidRDefault="00013002">
      <w:pPr>
        <w:rPr>
          <w:lang w:val="ru-RU"/>
        </w:rPr>
      </w:pPr>
    </w:p>
    <w:p w:rsidR="00013002" w:rsidRPr="00EF59F3" w:rsidRDefault="00013002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p w:rsidR="00FE79FE" w:rsidRPr="00EF59F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EF59F3">
        <w:tc>
          <w:tcPr>
            <w:tcW w:w="10089" w:type="dxa"/>
          </w:tcPr>
          <w:p w:rsidR="00276D21" w:rsidRPr="00EF59F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EF59F3" w:rsidRDefault="00131900" w:rsidP="00613D9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  <w:r w:rsidR="00FE79FE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C94218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 w:rsidR="00613D9E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679</w:t>
            </w:r>
            <w:r w:rsidR="00C94218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613D9E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FE79FE" w:rsidRPr="00EF59F3" w:rsidRDefault="00FE79FE" w:rsidP="00613D9E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3D9E"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10</w:t>
            </w: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C94218"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EF59F3">
        <w:tc>
          <w:tcPr>
            <w:tcW w:w="10089" w:type="dxa"/>
          </w:tcPr>
          <w:p w:rsidR="00013002" w:rsidRPr="00EF59F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EF59F3" w:rsidRDefault="00613D9E" w:rsidP="008D5F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Субъективная оценка качества звука в</w:t>
            </w:r>
            <w:r w:rsidR="008D5F6D"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приложениях цифрового изображения </w:t>
            </w:r>
            <w:r w:rsidR="008D5F6D"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</w: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для большого экрана для демонстрации в</w:t>
            </w:r>
            <w:r w:rsidR="008D5F6D"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театральной среде</w:t>
            </w:r>
          </w:p>
        </w:tc>
      </w:tr>
      <w:tr w:rsidR="00FE79FE" w:rsidRPr="00EF59F3">
        <w:tc>
          <w:tcPr>
            <w:tcW w:w="10089" w:type="dxa"/>
          </w:tcPr>
          <w:p w:rsidR="00276D21" w:rsidRPr="00EF59F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D5BEE" w:rsidRPr="00EF59F3" w:rsidRDefault="007D5BEE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D5BEE" w:rsidRPr="00EF59F3" w:rsidRDefault="007D5BEE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EF59F3" w:rsidRDefault="0013190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BS</w:t>
            </w:r>
          </w:p>
          <w:p w:rsidR="00FE79FE" w:rsidRPr="00EF59F3" w:rsidRDefault="00127730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EF59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FE79FE" w:rsidRPr="00EF59F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EF59F3" w:rsidRDefault="00A71FE5" w:rsidP="00CD659B">
      <w:pPr>
        <w:spacing w:before="80"/>
        <w:rPr>
          <w:i/>
          <w:lang w:val="ru-RU"/>
        </w:rPr>
      </w:pPr>
    </w:p>
    <w:p w:rsidR="00CD659B" w:rsidRPr="00EF59F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EF59F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EF59F3" w:rsidRDefault="00131900" w:rsidP="003A55DE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EF59F3">
        <w:rPr>
          <w:b/>
          <w:bCs/>
          <w:szCs w:val="22"/>
          <w:lang w:val="ru-RU"/>
        </w:rPr>
        <w:lastRenderedPageBreak/>
        <w:t>Предисловие</w:t>
      </w:r>
    </w:p>
    <w:p w:rsidR="00131900" w:rsidRPr="00EF59F3" w:rsidRDefault="00131900" w:rsidP="00343097">
      <w:pPr>
        <w:rPr>
          <w:sz w:val="20"/>
          <w:lang w:val="ru-RU"/>
        </w:rPr>
      </w:pPr>
      <w:r w:rsidRPr="00EF59F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EF59F3" w:rsidRDefault="00131900" w:rsidP="00343097">
      <w:pPr>
        <w:rPr>
          <w:sz w:val="20"/>
          <w:lang w:val="ru-RU"/>
        </w:rPr>
      </w:pPr>
      <w:r w:rsidRPr="00EF59F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343097" w:rsidRPr="00EF59F3" w:rsidRDefault="00343097" w:rsidP="00343097">
      <w:pPr>
        <w:spacing w:before="360"/>
        <w:jc w:val="center"/>
        <w:rPr>
          <w:b/>
          <w:bCs/>
          <w:szCs w:val="22"/>
          <w:lang w:val="ru-RU"/>
        </w:rPr>
      </w:pPr>
      <w:r w:rsidRPr="00EF59F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EF59F3" w:rsidRDefault="00131900" w:rsidP="00E83573">
      <w:pPr>
        <w:rPr>
          <w:sz w:val="20"/>
          <w:lang w:val="ru-RU"/>
        </w:rPr>
      </w:pPr>
      <w:r w:rsidRPr="00EF59F3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E83573" w:rsidRPr="00EF59F3">
        <w:rPr>
          <w:sz w:val="20"/>
          <w:lang w:val="ru-RU"/>
        </w:rPr>
        <w:t xml:space="preserve"> 1</w:t>
      </w:r>
      <w:r w:rsidRPr="00EF59F3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EF59F3">
          <w:rPr>
            <w:rStyle w:val="Hyperlink"/>
            <w:rFonts w:eastAsia="SimSun"/>
            <w:sz w:val="20"/>
            <w:lang w:val="ru-RU"/>
          </w:rPr>
          <w:t>http://www.itu.int/</w:t>
        </w:r>
        <w:r w:rsidR="00D3745C" w:rsidRPr="00EF59F3">
          <w:rPr>
            <w:rStyle w:val="Hyperlink"/>
            <w:rFonts w:eastAsia="SimSun"/>
            <w:sz w:val="20"/>
            <w:lang w:val="ru-RU"/>
          </w:rPr>
          <w:t>МСЭ-</w:t>
        </w:r>
        <w:r w:rsidRPr="00EF59F3">
          <w:rPr>
            <w:rStyle w:val="Hyperlink"/>
            <w:rFonts w:eastAsia="SimSun"/>
            <w:sz w:val="20"/>
            <w:lang w:val="ru-RU"/>
          </w:rPr>
          <w:t>R/go/patents/en</w:t>
        </w:r>
      </w:hyperlink>
      <w:r w:rsidRPr="00EF59F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EF59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EF59F3" w:rsidTr="00D53910">
        <w:trPr>
          <w:jc w:val="center"/>
        </w:trPr>
        <w:tc>
          <w:tcPr>
            <w:tcW w:w="8856" w:type="dxa"/>
            <w:gridSpan w:val="2"/>
          </w:tcPr>
          <w:p w:rsidR="00131900" w:rsidRPr="00EF59F3" w:rsidRDefault="00343097" w:rsidP="0034309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EF59F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EF59F3" w:rsidRDefault="00131900" w:rsidP="0034309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EF59F3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="000F2C79" w:rsidRPr="00EF59F3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EF59F3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EF59F3" w:rsidRDefault="00131900" w:rsidP="00D5391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EF59F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EF59F3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EF59F3" w:rsidRDefault="00131900" w:rsidP="00915A8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EF59F3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EF59F3" w:rsidRDefault="00380143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EF59F3" w:rsidTr="00D53910">
        <w:trPr>
          <w:jc w:val="center"/>
        </w:trPr>
        <w:tc>
          <w:tcPr>
            <w:tcW w:w="1188" w:type="dxa"/>
          </w:tcPr>
          <w:p w:rsidR="00131900" w:rsidRPr="00EF59F3" w:rsidRDefault="00131900" w:rsidP="00D5391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EF59F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EF59F3" w:rsidRDefault="00131900" w:rsidP="00915A8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EF59F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EF59F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EF59F3" w:rsidTr="00D53910">
        <w:trPr>
          <w:jc w:val="center"/>
        </w:trPr>
        <w:tc>
          <w:tcPr>
            <w:tcW w:w="8856" w:type="dxa"/>
          </w:tcPr>
          <w:p w:rsidR="00131900" w:rsidRPr="00EF59F3" w:rsidRDefault="00131900" w:rsidP="00E83573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EF59F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EF59F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15A87" w:rsidRPr="00EF59F3">
              <w:rPr>
                <w:i/>
                <w:iCs/>
                <w:sz w:val="20"/>
                <w:lang w:val="ru-RU"/>
              </w:rPr>
              <w:t> </w:t>
            </w:r>
            <w:r w:rsidRPr="00EF59F3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E83573" w:rsidRPr="00EF59F3">
              <w:rPr>
                <w:i/>
                <w:iCs/>
                <w:sz w:val="20"/>
                <w:lang w:val="ru-RU"/>
              </w:rPr>
              <w:t xml:space="preserve"> 1</w:t>
            </w:r>
            <w:r w:rsidRPr="00EF59F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EF59F3" w:rsidRDefault="00131900" w:rsidP="004B561F">
      <w:pPr>
        <w:spacing w:before="360"/>
        <w:jc w:val="right"/>
        <w:rPr>
          <w:i/>
          <w:iCs/>
          <w:sz w:val="20"/>
          <w:lang w:val="ru-RU"/>
        </w:rPr>
      </w:pPr>
      <w:r w:rsidRPr="00EF59F3">
        <w:rPr>
          <w:i/>
          <w:iCs/>
          <w:sz w:val="20"/>
          <w:lang w:val="ru-RU"/>
        </w:rPr>
        <w:t>Электронная публикация</w:t>
      </w:r>
      <w:r w:rsidRPr="00EF59F3">
        <w:rPr>
          <w:i/>
          <w:iCs/>
          <w:sz w:val="20"/>
          <w:lang w:val="ru-RU"/>
        </w:rPr>
        <w:br/>
      </w:r>
      <w:r w:rsidRPr="00EF59F3">
        <w:rPr>
          <w:sz w:val="20"/>
          <w:lang w:val="ru-RU"/>
        </w:rPr>
        <w:t>Женева, 201</w:t>
      </w:r>
      <w:r w:rsidR="004B561F" w:rsidRPr="00EF59F3">
        <w:rPr>
          <w:sz w:val="20"/>
          <w:lang w:val="ru-RU"/>
        </w:rPr>
        <w:t>7</w:t>
      </w:r>
      <w:r w:rsidRPr="00EF59F3">
        <w:rPr>
          <w:sz w:val="20"/>
          <w:lang w:val="ru-RU"/>
        </w:rPr>
        <w:t xml:space="preserve"> г.</w:t>
      </w:r>
    </w:p>
    <w:p w:rsidR="00131900" w:rsidRPr="00EF59F3" w:rsidRDefault="00AC0780" w:rsidP="00613D9E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EF59F3">
        <w:rPr>
          <w:sz w:val="20"/>
          <w:lang w:val="ru-RU"/>
        </w:rPr>
        <w:sym w:font="Symbol" w:char="F0E3"/>
      </w:r>
      <w:r w:rsidRPr="00EF59F3">
        <w:rPr>
          <w:sz w:val="20"/>
          <w:lang w:val="ru-RU"/>
        </w:rPr>
        <w:t xml:space="preserve"> ITU </w:t>
      </w:r>
      <w:bookmarkStart w:id="1" w:name="iiannee"/>
      <w:bookmarkEnd w:id="1"/>
      <w:r w:rsidRPr="00EF59F3">
        <w:rPr>
          <w:sz w:val="20"/>
          <w:lang w:val="ru-RU"/>
        </w:rPr>
        <w:t>201</w:t>
      </w:r>
      <w:r w:rsidR="004B561F" w:rsidRPr="00EF59F3">
        <w:rPr>
          <w:sz w:val="20"/>
          <w:lang w:val="ru-RU"/>
        </w:rPr>
        <w:t>7</w:t>
      </w:r>
    </w:p>
    <w:p w:rsidR="00AC0780" w:rsidRPr="00EF59F3" w:rsidRDefault="00131900" w:rsidP="00AC0780">
      <w:pPr>
        <w:rPr>
          <w:sz w:val="18"/>
          <w:szCs w:val="18"/>
          <w:lang w:val="ru-RU"/>
        </w:rPr>
      </w:pPr>
      <w:r w:rsidRPr="00EF59F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</w:t>
      </w:r>
      <w:r w:rsidR="00915A87" w:rsidRPr="00EF59F3">
        <w:rPr>
          <w:sz w:val="20"/>
          <w:lang w:val="ru-RU"/>
        </w:rPr>
        <w:t>ого письменного разрешения МСЭ.</w:t>
      </w:r>
    </w:p>
    <w:p w:rsidR="00AC0780" w:rsidRPr="00EF59F3" w:rsidRDefault="00AC0780" w:rsidP="00AC0780">
      <w:pPr>
        <w:spacing w:before="160"/>
        <w:rPr>
          <w:i/>
          <w:sz w:val="20"/>
          <w:lang w:val="ru-RU"/>
        </w:rPr>
        <w:sectPr w:rsidR="00AC0780" w:rsidRPr="00EF59F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D47BBF" w:rsidRPr="00EF59F3" w:rsidRDefault="00915A87" w:rsidP="00613D9E">
      <w:pPr>
        <w:pStyle w:val="RecNo"/>
        <w:spacing w:before="0"/>
        <w:rPr>
          <w:lang w:val="ru-RU"/>
        </w:rPr>
      </w:pPr>
      <w:bookmarkStart w:id="2" w:name="irecnoe"/>
      <w:bookmarkEnd w:id="2"/>
      <w:r w:rsidRPr="00EF59F3">
        <w:rPr>
          <w:lang w:val="ru-RU"/>
        </w:rPr>
        <w:lastRenderedPageBreak/>
        <w:t xml:space="preserve">РЕКОМЕНДАЦИЯ  </w:t>
      </w:r>
      <w:r w:rsidRPr="00EF59F3">
        <w:rPr>
          <w:rStyle w:val="href"/>
          <w:lang w:val="ru-RU"/>
        </w:rPr>
        <w:t>МСЭ-R  BS.</w:t>
      </w:r>
      <w:r w:rsidR="00613D9E" w:rsidRPr="00EF59F3">
        <w:rPr>
          <w:rStyle w:val="href"/>
          <w:lang w:val="ru-RU"/>
        </w:rPr>
        <w:t>1679-1</w:t>
      </w:r>
    </w:p>
    <w:p w:rsidR="00D47BBF" w:rsidRPr="00EF59F3" w:rsidRDefault="00613D9E" w:rsidP="00D47BBF">
      <w:pPr>
        <w:pStyle w:val="Rectitle"/>
        <w:rPr>
          <w:lang w:val="ru-RU"/>
        </w:rPr>
      </w:pPr>
      <w:r w:rsidRPr="00EF59F3">
        <w:rPr>
          <w:lang w:val="ru-RU"/>
        </w:rPr>
        <w:t>Субъективная оценка качества звука в приложениях цифрового изображения для большого экрана для демонстрации в театральной среде</w:t>
      </w:r>
    </w:p>
    <w:p w:rsidR="00D47BBF" w:rsidRPr="00EF59F3" w:rsidRDefault="00D47BBF" w:rsidP="00B61D4E">
      <w:pPr>
        <w:pStyle w:val="Recref"/>
        <w:rPr>
          <w:lang w:val="ru-RU"/>
        </w:rPr>
      </w:pPr>
      <w:r w:rsidRPr="00EF59F3">
        <w:rPr>
          <w:lang w:val="ru-RU"/>
        </w:rPr>
        <w:t xml:space="preserve">(Вопрос МСЭ-R </w:t>
      </w:r>
      <w:r w:rsidR="00613D9E" w:rsidRPr="00EF59F3">
        <w:rPr>
          <w:lang w:val="ru-RU"/>
        </w:rPr>
        <w:t>1</w:t>
      </w:r>
      <w:r w:rsidR="00B61D4E" w:rsidRPr="00EF59F3">
        <w:rPr>
          <w:lang w:val="ru-RU"/>
        </w:rPr>
        <w:t>5</w:t>
      </w:r>
      <w:r w:rsidRPr="00EF59F3">
        <w:rPr>
          <w:lang w:val="ru-RU"/>
        </w:rPr>
        <w:t>/6)</w:t>
      </w:r>
    </w:p>
    <w:p w:rsidR="00D47BBF" w:rsidRPr="00EF59F3" w:rsidRDefault="00D47BBF" w:rsidP="00613D9E">
      <w:pPr>
        <w:pStyle w:val="Recdate"/>
        <w:rPr>
          <w:lang w:val="ru-RU"/>
        </w:rPr>
      </w:pPr>
      <w:r w:rsidRPr="00EF59F3">
        <w:rPr>
          <w:lang w:val="ru-RU"/>
        </w:rPr>
        <w:t>(20</w:t>
      </w:r>
      <w:r w:rsidR="00613D9E" w:rsidRPr="00EF59F3">
        <w:rPr>
          <w:lang w:val="ru-RU"/>
        </w:rPr>
        <w:t>0</w:t>
      </w:r>
      <w:r w:rsidR="002B7BB7" w:rsidRPr="00EF59F3">
        <w:rPr>
          <w:lang w:val="ru-RU"/>
        </w:rPr>
        <w:t>4</w:t>
      </w:r>
      <w:r w:rsidR="00FE312B" w:rsidRPr="00EF59F3">
        <w:rPr>
          <w:lang w:val="ru-RU"/>
        </w:rPr>
        <w:t>-2015</w:t>
      </w:r>
      <w:r w:rsidRPr="00EF59F3">
        <w:rPr>
          <w:lang w:val="ru-RU"/>
        </w:rPr>
        <w:t>)</w:t>
      </w:r>
    </w:p>
    <w:p w:rsidR="00D47BBF" w:rsidRPr="00EF59F3" w:rsidRDefault="00D47BBF" w:rsidP="00D47BBF">
      <w:pPr>
        <w:pStyle w:val="HeadingSum"/>
        <w:rPr>
          <w:lang w:val="ru-RU"/>
        </w:rPr>
      </w:pPr>
      <w:r w:rsidRPr="00EF59F3">
        <w:rPr>
          <w:lang w:val="ru-RU"/>
        </w:rPr>
        <w:t>Сфера применения</w:t>
      </w:r>
    </w:p>
    <w:p w:rsidR="00D47BBF" w:rsidRPr="00EF59F3" w:rsidRDefault="00D47BBF" w:rsidP="00E62313">
      <w:pPr>
        <w:pStyle w:val="Summary"/>
        <w:rPr>
          <w:lang w:val="ru-RU"/>
        </w:rPr>
      </w:pPr>
      <w:r w:rsidRPr="00EF59F3">
        <w:rPr>
          <w:lang w:val="ru-RU"/>
        </w:rPr>
        <w:t xml:space="preserve">Настоящая Рекомендация предназначена для использования при </w:t>
      </w:r>
      <w:r w:rsidR="00A428B9" w:rsidRPr="00EF59F3">
        <w:rPr>
          <w:lang w:val="ru-RU"/>
        </w:rPr>
        <w:t>субъективной</w:t>
      </w:r>
      <w:r w:rsidR="00613D9E" w:rsidRPr="00EF59F3">
        <w:rPr>
          <w:lang w:val="ru-RU"/>
        </w:rPr>
        <w:t xml:space="preserve"> оценке качества звука в приложениях цифрового изображения для большого экрана для демонстрации в театральной среде. </w:t>
      </w:r>
      <w:bookmarkStart w:id="3" w:name="lt_pId060"/>
      <w:r w:rsidR="00245589" w:rsidRPr="00EF59F3">
        <w:rPr>
          <w:lang w:val="ru-RU"/>
        </w:rPr>
        <w:t xml:space="preserve">Рекомендация может использоваться </w:t>
      </w:r>
      <w:r w:rsidR="00A428B9" w:rsidRPr="00EF59F3">
        <w:rPr>
          <w:lang w:val="ru-RU"/>
        </w:rPr>
        <w:t>с</w:t>
      </w:r>
      <w:r w:rsidR="00245589" w:rsidRPr="00EF59F3">
        <w:rPr>
          <w:lang w:val="ru-RU"/>
        </w:rPr>
        <w:t xml:space="preserve"> предназначенн</w:t>
      </w:r>
      <w:r w:rsidR="00963784" w:rsidRPr="00EF59F3">
        <w:rPr>
          <w:lang w:val="ru-RU"/>
        </w:rPr>
        <w:t>ыми</w:t>
      </w:r>
      <w:r w:rsidR="00245589" w:rsidRPr="00EF59F3">
        <w:rPr>
          <w:lang w:val="ru-RU"/>
        </w:rPr>
        <w:t xml:space="preserve"> для </w:t>
      </w:r>
      <w:r w:rsidR="00A428B9" w:rsidRPr="00EF59F3">
        <w:rPr>
          <w:lang w:val="ru-RU"/>
        </w:rPr>
        <w:t>театральной среды</w:t>
      </w:r>
      <w:r w:rsidR="00245589" w:rsidRPr="00EF59F3">
        <w:rPr>
          <w:lang w:val="ru-RU"/>
        </w:rPr>
        <w:t xml:space="preserve"> конфигураци</w:t>
      </w:r>
      <w:r w:rsidR="00963784" w:rsidRPr="00EF59F3">
        <w:rPr>
          <w:lang w:val="ru-RU"/>
        </w:rPr>
        <w:t>ями</w:t>
      </w:r>
      <w:r w:rsidR="00245589" w:rsidRPr="00EF59F3">
        <w:rPr>
          <w:lang w:val="ru-RU"/>
        </w:rPr>
        <w:t xml:space="preserve"> громкоговорителей, котор</w:t>
      </w:r>
      <w:r w:rsidR="00963784" w:rsidRPr="00EF59F3">
        <w:rPr>
          <w:lang w:val="ru-RU"/>
        </w:rPr>
        <w:t>ые</w:t>
      </w:r>
      <w:r w:rsidR="00245589" w:rsidRPr="00EF59F3">
        <w:rPr>
          <w:lang w:val="ru-RU"/>
        </w:rPr>
        <w:t xml:space="preserve"> определен</w:t>
      </w:r>
      <w:r w:rsidR="00963784" w:rsidRPr="00EF59F3">
        <w:rPr>
          <w:lang w:val="ru-RU"/>
        </w:rPr>
        <w:t>ы</w:t>
      </w:r>
      <w:r w:rsidR="00245589" w:rsidRPr="00EF59F3">
        <w:rPr>
          <w:lang w:val="ru-RU"/>
        </w:rPr>
        <w:t xml:space="preserve"> в Рекомендации</w:t>
      </w:r>
      <w:r w:rsidR="00245589" w:rsidRPr="00EF59F3">
        <w:rPr>
          <w:szCs w:val="22"/>
          <w:lang w:val="ru-RU" w:eastAsia="ja-JP"/>
        </w:rPr>
        <w:t xml:space="preserve"> МСЭ</w:t>
      </w:r>
      <w:r w:rsidR="00613D9E" w:rsidRPr="00EF59F3">
        <w:rPr>
          <w:szCs w:val="22"/>
          <w:lang w:val="ru-RU" w:eastAsia="ja-JP"/>
        </w:rPr>
        <w:t xml:space="preserve">-R BS.775 </w:t>
      </w:r>
      <w:r w:rsidR="00245589" w:rsidRPr="00EF59F3">
        <w:rPr>
          <w:szCs w:val="22"/>
          <w:lang w:val="ru-RU" w:eastAsia="ja-JP"/>
        </w:rPr>
        <w:t xml:space="preserve">и </w:t>
      </w:r>
      <w:r w:rsidR="00245589" w:rsidRPr="00EF59F3">
        <w:rPr>
          <w:lang w:val="ru-RU"/>
        </w:rPr>
        <w:t>Рекомендации</w:t>
      </w:r>
      <w:r w:rsidR="00245589" w:rsidRPr="00EF59F3">
        <w:rPr>
          <w:szCs w:val="22"/>
          <w:lang w:val="ru-RU" w:eastAsia="ja-JP"/>
        </w:rPr>
        <w:t xml:space="preserve"> МСЭ</w:t>
      </w:r>
      <w:r w:rsidR="00E62313" w:rsidRPr="00EF59F3">
        <w:rPr>
          <w:szCs w:val="22"/>
          <w:lang w:val="ru-RU" w:eastAsia="ja-JP"/>
        </w:rPr>
        <w:noBreakHyphen/>
      </w:r>
      <w:r w:rsidR="00245589" w:rsidRPr="00EF59F3">
        <w:rPr>
          <w:szCs w:val="22"/>
          <w:lang w:val="ru-RU" w:eastAsia="ja-JP"/>
        </w:rPr>
        <w:t>R</w:t>
      </w:r>
      <w:r w:rsidR="00E62313" w:rsidRPr="00EF59F3">
        <w:rPr>
          <w:szCs w:val="22"/>
          <w:lang w:val="ru-RU" w:eastAsia="ja-JP"/>
        </w:rPr>
        <w:t> </w:t>
      </w:r>
      <w:r w:rsidR="00613D9E" w:rsidRPr="00EF59F3">
        <w:rPr>
          <w:szCs w:val="22"/>
          <w:lang w:val="ru-RU" w:eastAsia="ja-JP"/>
        </w:rPr>
        <w:t>BS.2051.</w:t>
      </w:r>
      <w:bookmarkEnd w:id="3"/>
    </w:p>
    <w:p w:rsidR="00D47BBF" w:rsidRPr="00EF59F3" w:rsidRDefault="00D47BBF" w:rsidP="00640A85">
      <w:pPr>
        <w:pStyle w:val="Normalaftertitle"/>
        <w:rPr>
          <w:lang w:val="ru-RU"/>
        </w:rPr>
      </w:pPr>
      <w:r w:rsidRPr="00EF59F3">
        <w:rPr>
          <w:lang w:val="ru-RU"/>
        </w:rPr>
        <w:t>Ассамблея радиосвязи МСЭ,</w:t>
      </w:r>
    </w:p>
    <w:p w:rsidR="00D47BBF" w:rsidRPr="00EF59F3" w:rsidRDefault="00D47BBF" w:rsidP="00D47BBF">
      <w:pPr>
        <w:pStyle w:val="Call"/>
        <w:rPr>
          <w:lang w:val="ru-RU"/>
        </w:rPr>
      </w:pPr>
      <w:r w:rsidRPr="00EF59F3">
        <w:rPr>
          <w:lang w:val="ru-RU"/>
        </w:rPr>
        <w:t>учитывая</w:t>
      </w:r>
      <w:r w:rsidRPr="00EF59F3">
        <w:rPr>
          <w:i w:val="0"/>
          <w:iCs/>
          <w:lang w:val="ru-RU"/>
        </w:rPr>
        <w:t>,</w:t>
      </w:r>
    </w:p>
    <w:p w:rsidR="00760EFE" w:rsidRPr="00EF59F3" w:rsidRDefault="00760EFE" w:rsidP="00EE27B5">
      <w:pPr>
        <w:rPr>
          <w:sz w:val="24"/>
          <w:lang w:val="ru-RU"/>
        </w:rPr>
      </w:pPr>
      <w:bookmarkStart w:id="4" w:name="lt_pId063"/>
      <w:r w:rsidRPr="00EF59F3">
        <w:rPr>
          <w:i/>
          <w:iCs/>
          <w:lang w:val="ru-RU"/>
        </w:rPr>
        <w:t>a)</w:t>
      </w:r>
      <w:bookmarkEnd w:id="4"/>
      <w:r w:rsidRPr="00EF59F3">
        <w:rPr>
          <w:lang w:val="ru-RU"/>
        </w:rPr>
        <w:tab/>
      </w:r>
      <w:bookmarkStart w:id="5" w:name="lt_pId064"/>
      <w:r w:rsidR="00BE18D4" w:rsidRPr="00EF59F3">
        <w:rPr>
          <w:lang w:val="ru-RU"/>
        </w:rPr>
        <w:t>что возникнет необходимость проверять пригодность технических решений, рассматриваемых для членов этого семейства приложений цифрового изображения для большого экрана (LSDI)</w:t>
      </w:r>
      <w:r w:rsidRPr="00EF59F3">
        <w:rPr>
          <w:lang w:val="ru-RU"/>
        </w:rPr>
        <w:t>;</w:t>
      </w:r>
      <w:bookmarkEnd w:id="5"/>
    </w:p>
    <w:p w:rsidR="00760EFE" w:rsidRPr="00EF59F3" w:rsidRDefault="00760EFE" w:rsidP="003D15A4">
      <w:pPr>
        <w:rPr>
          <w:lang w:val="ru-RU"/>
        </w:rPr>
      </w:pPr>
      <w:bookmarkStart w:id="6" w:name="lt_pId065"/>
      <w:r w:rsidRPr="00EF59F3">
        <w:rPr>
          <w:i/>
          <w:iCs/>
          <w:lang w:val="ru-RU"/>
        </w:rPr>
        <w:t>b)</w:t>
      </w:r>
      <w:bookmarkEnd w:id="6"/>
      <w:r w:rsidRPr="00EF59F3">
        <w:rPr>
          <w:lang w:val="ru-RU"/>
        </w:rPr>
        <w:tab/>
      </w:r>
      <w:bookmarkStart w:id="7" w:name="lt_pId066"/>
      <w:r w:rsidR="00EE27B5" w:rsidRPr="00EF59F3">
        <w:rPr>
          <w:lang w:val="ru-RU"/>
        </w:rPr>
        <w:t xml:space="preserve">что потребуется также, чтобы такая проверка включала, в случае необходимости, </w:t>
      </w:r>
      <w:r w:rsidR="00EE27B5" w:rsidRPr="00EF59F3">
        <w:rPr>
          <w:color w:val="000000"/>
          <w:lang w:val="ru-RU"/>
        </w:rPr>
        <w:t xml:space="preserve">испытания с использованием субъективных оценок, проводимые в </w:t>
      </w:r>
      <w:r w:rsidR="003D15A4" w:rsidRPr="00EF59F3">
        <w:rPr>
          <w:color w:val="000000"/>
          <w:lang w:val="ru-RU"/>
        </w:rPr>
        <w:t>соответствии со строгими научными требованиями</w:t>
      </w:r>
      <w:r w:rsidRPr="00EF59F3">
        <w:rPr>
          <w:lang w:val="ru-RU"/>
        </w:rPr>
        <w:t>;</w:t>
      </w:r>
      <w:bookmarkEnd w:id="7"/>
    </w:p>
    <w:p w:rsidR="00760EFE" w:rsidRPr="00EF59F3" w:rsidRDefault="00760EFE" w:rsidP="003D15A4">
      <w:pPr>
        <w:rPr>
          <w:lang w:val="ru-RU"/>
        </w:rPr>
      </w:pPr>
      <w:bookmarkStart w:id="8" w:name="lt_pId067"/>
      <w:r w:rsidRPr="00EF59F3">
        <w:rPr>
          <w:i/>
          <w:iCs/>
          <w:lang w:val="ru-RU"/>
        </w:rPr>
        <w:t>c)</w:t>
      </w:r>
      <w:bookmarkEnd w:id="8"/>
      <w:r w:rsidRPr="00EF59F3">
        <w:rPr>
          <w:lang w:val="ru-RU"/>
        </w:rPr>
        <w:tab/>
      </w:r>
      <w:bookmarkStart w:id="9" w:name="lt_pId068"/>
      <w:r w:rsidR="003D15A4" w:rsidRPr="00EF59F3">
        <w:rPr>
          <w:lang w:val="ru-RU"/>
        </w:rPr>
        <w:t>что в Рекомендации</w:t>
      </w:r>
      <w:r w:rsidRPr="00EF59F3">
        <w:rPr>
          <w:lang w:val="ru-RU"/>
        </w:rPr>
        <w:t xml:space="preserve"> </w:t>
      </w:r>
      <w:r w:rsidR="00D3745C" w:rsidRPr="00EF59F3">
        <w:rPr>
          <w:lang w:val="ru-RU"/>
        </w:rPr>
        <w:t>МСЭ-</w:t>
      </w:r>
      <w:r w:rsidRPr="00EF59F3">
        <w:rPr>
          <w:lang w:val="ru-RU"/>
        </w:rPr>
        <w:t xml:space="preserve">R BS.1284 </w:t>
      </w:r>
      <w:r w:rsidR="003D15A4" w:rsidRPr="00EF59F3">
        <w:rPr>
          <w:lang w:val="ru-RU"/>
        </w:rPr>
        <w:t>определены общие требования, применимые к субъективной оценке качества или ухудшений звука в программах</w:t>
      </w:r>
      <w:r w:rsidRPr="00EF59F3">
        <w:rPr>
          <w:lang w:val="ru-RU"/>
        </w:rPr>
        <w:t>;</w:t>
      </w:r>
      <w:bookmarkEnd w:id="9"/>
    </w:p>
    <w:p w:rsidR="00760EFE" w:rsidRPr="00EF59F3" w:rsidRDefault="00760EFE" w:rsidP="00B5066D">
      <w:pPr>
        <w:rPr>
          <w:lang w:val="ru-RU"/>
        </w:rPr>
      </w:pPr>
      <w:bookmarkStart w:id="10" w:name="lt_pId069"/>
      <w:r w:rsidRPr="00EF59F3">
        <w:rPr>
          <w:i/>
          <w:iCs/>
          <w:lang w:val="ru-RU"/>
        </w:rPr>
        <w:t>d)</w:t>
      </w:r>
      <w:bookmarkEnd w:id="10"/>
      <w:r w:rsidRPr="00EF59F3">
        <w:rPr>
          <w:lang w:val="ru-RU"/>
        </w:rPr>
        <w:tab/>
      </w:r>
      <w:bookmarkStart w:id="11" w:name="lt_pId070"/>
      <w:r w:rsidR="003D15A4" w:rsidRPr="00EF59F3">
        <w:rPr>
          <w:lang w:val="ru-RU"/>
        </w:rPr>
        <w:t>что</w:t>
      </w:r>
      <w:r w:rsidRPr="00EF59F3">
        <w:rPr>
          <w:lang w:val="ru-RU"/>
        </w:rPr>
        <w:t xml:space="preserve"> </w:t>
      </w:r>
      <w:r w:rsidR="003D15A4" w:rsidRPr="00EF59F3">
        <w:rPr>
          <w:lang w:val="ru-RU"/>
        </w:rPr>
        <w:t xml:space="preserve">программы </w:t>
      </w:r>
      <w:r w:rsidRPr="00EF59F3">
        <w:rPr>
          <w:lang w:val="ru-RU"/>
        </w:rPr>
        <w:t>LSDI</w:t>
      </w:r>
      <w:r w:rsidR="003D15A4" w:rsidRPr="00EF59F3">
        <w:rPr>
          <w:lang w:val="ru-RU"/>
        </w:rPr>
        <w:t>,</w:t>
      </w:r>
      <w:r w:rsidRPr="00EF59F3">
        <w:rPr>
          <w:lang w:val="ru-RU"/>
        </w:rPr>
        <w:t xml:space="preserve"> </w:t>
      </w:r>
      <w:r w:rsidR="003D15A4" w:rsidRPr="00EF59F3">
        <w:rPr>
          <w:lang w:val="ru-RU"/>
        </w:rPr>
        <w:t>предназначенные для показа в театральной среде, как правило, будут сопровождаться многоканальным звуком</w:t>
      </w:r>
      <w:r w:rsidR="00B5066D" w:rsidRPr="00EF59F3">
        <w:rPr>
          <w:lang w:val="ru-RU"/>
        </w:rPr>
        <w:t>, что обусловливает потребность в процедуре субъективной оценки, разработанной для многоканального звука</w:t>
      </w:r>
      <w:r w:rsidRPr="00EF59F3">
        <w:rPr>
          <w:lang w:val="ru-RU"/>
        </w:rPr>
        <w:t>;</w:t>
      </w:r>
      <w:bookmarkEnd w:id="11"/>
    </w:p>
    <w:p w:rsidR="00760EFE" w:rsidRPr="00EF59F3" w:rsidRDefault="00760EFE" w:rsidP="001A3F6D">
      <w:pPr>
        <w:rPr>
          <w:rFonts w:eastAsia="MS Mincho"/>
          <w:lang w:val="ru-RU"/>
        </w:rPr>
      </w:pPr>
      <w:bookmarkStart w:id="12" w:name="lt_pId071"/>
      <w:r w:rsidRPr="00EF59F3">
        <w:rPr>
          <w:rFonts w:eastAsia="MS Mincho"/>
          <w:i/>
          <w:iCs/>
          <w:lang w:val="ru-RU"/>
        </w:rPr>
        <w:t>e)</w:t>
      </w:r>
      <w:bookmarkEnd w:id="12"/>
      <w:r w:rsidRPr="00EF59F3">
        <w:rPr>
          <w:rFonts w:eastAsia="MS Mincho"/>
          <w:lang w:val="ru-RU"/>
        </w:rPr>
        <w:tab/>
      </w:r>
      <w:bookmarkStart w:id="13" w:name="lt_pId072"/>
      <w:r w:rsidR="005D7B56" w:rsidRPr="00EF59F3">
        <w:rPr>
          <w:rFonts w:eastAsia="MS Mincho"/>
          <w:lang w:val="ru-RU"/>
        </w:rPr>
        <w:t>что</w:t>
      </w:r>
      <w:r w:rsidRPr="00EF59F3">
        <w:rPr>
          <w:rFonts w:eastAsia="MS Mincho"/>
          <w:lang w:val="ru-RU"/>
        </w:rPr>
        <w:t xml:space="preserve"> </w:t>
      </w:r>
      <w:r w:rsidR="005D7B56" w:rsidRPr="00EF59F3">
        <w:rPr>
          <w:rFonts w:eastAsia="MS Mincho"/>
          <w:lang w:val="ru-RU"/>
        </w:rPr>
        <w:t>Рекомендация МСЭ-R</w:t>
      </w:r>
      <w:r w:rsidRPr="00EF59F3">
        <w:rPr>
          <w:rFonts w:eastAsia="MS Mincho"/>
          <w:lang w:val="ru-RU"/>
        </w:rPr>
        <w:t xml:space="preserve"> BS.775 </w:t>
      </w:r>
      <w:r w:rsidR="007F1BBB" w:rsidRPr="00EF59F3">
        <w:rPr>
          <w:lang w:val="ru-RU" w:eastAsia="ja-JP"/>
        </w:rPr>
        <w:t>и</w:t>
      </w:r>
      <w:r w:rsidRPr="00EF59F3">
        <w:rPr>
          <w:lang w:val="ru-RU" w:eastAsia="ja-JP"/>
        </w:rPr>
        <w:t xml:space="preserve"> </w:t>
      </w:r>
      <w:r w:rsidR="005D7B56" w:rsidRPr="00EF59F3">
        <w:rPr>
          <w:lang w:val="ru-RU" w:eastAsia="ja-JP"/>
        </w:rPr>
        <w:t>Рекомендация МСЭ-R</w:t>
      </w:r>
      <w:r w:rsidRPr="00EF59F3">
        <w:rPr>
          <w:lang w:val="ru-RU" w:eastAsia="ja-JP"/>
        </w:rPr>
        <w:t xml:space="preserve"> BS.2051 </w:t>
      </w:r>
      <w:r w:rsidR="007F1BBB" w:rsidRPr="00EF59F3">
        <w:rPr>
          <w:lang w:val="ru-RU" w:eastAsia="ja-JP"/>
        </w:rPr>
        <w:t>охватывают многоканальн</w:t>
      </w:r>
      <w:r w:rsidR="001E6F40" w:rsidRPr="00EF59F3">
        <w:rPr>
          <w:lang w:val="ru-RU" w:eastAsia="ja-JP"/>
        </w:rPr>
        <w:t>ые</w:t>
      </w:r>
      <w:r w:rsidR="007F1BBB" w:rsidRPr="00EF59F3">
        <w:rPr>
          <w:lang w:val="ru-RU" w:eastAsia="ja-JP"/>
        </w:rPr>
        <w:t xml:space="preserve"> стереофоническ</w:t>
      </w:r>
      <w:r w:rsidR="001E6F40" w:rsidRPr="00EF59F3">
        <w:rPr>
          <w:lang w:val="ru-RU" w:eastAsia="ja-JP"/>
        </w:rPr>
        <w:t>ие</w:t>
      </w:r>
      <w:r w:rsidR="007F1BBB" w:rsidRPr="00EF59F3">
        <w:rPr>
          <w:lang w:val="ru-RU" w:eastAsia="ja-JP"/>
        </w:rPr>
        <w:t xml:space="preserve"> звук</w:t>
      </w:r>
      <w:r w:rsidR="001E6F40" w:rsidRPr="00EF59F3">
        <w:rPr>
          <w:lang w:val="ru-RU" w:eastAsia="ja-JP"/>
        </w:rPr>
        <w:t>овые сигналы</w:t>
      </w:r>
      <w:r w:rsidR="00A66E2B" w:rsidRPr="00EF59F3">
        <w:rPr>
          <w:lang w:val="ru-RU" w:eastAsia="ja-JP"/>
        </w:rPr>
        <w:t>, а также</w:t>
      </w:r>
      <w:r w:rsidR="007F1BBB" w:rsidRPr="00EF59F3">
        <w:rPr>
          <w:lang w:val="ru-RU" w:eastAsia="ja-JP"/>
        </w:rPr>
        <w:t xml:space="preserve"> </w:t>
      </w:r>
      <w:r w:rsidR="00450A65" w:rsidRPr="00EF59F3">
        <w:rPr>
          <w:lang w:val="ru-RU" w:eastAsia="ja-JP"/>
        </w:rPr>
        <w:t>усовершенствованны</w:t>
      </w:r>
      <w:r w:rsidR="00A66E2B" w:rsidRPr="00EF59F3">
        <w:rPr>
          <w:lang w:val="ru-RU" w:eastAsia="ja-JP"/>
        </w:rPr>
        <w:t>е</w:t>
      </w:r>
      <w:r w:rsidR="00450A65" w:rsidRPr="00EF59F3">
        <w:rPr>
          <w:lang w:val="ru-RU" w:eastAsia="ja-JP"/>
        </w:rPr>
        <w:t xml:space="preserve"> звуковы</w:t>
      </w:r>
      <w:r w:rsidR="00A66E2B" w:rsidRPr="00EF59F3">
        <w:rPr>
          <w:lang w:val="ru-RU" w:eastAsia="ja-JP"/>
        </w:rPr>
        <w:t>е</w:t>
      </w:r>
      <w:r w:rsidR="001E6F40" w:rsidRPr="00EF59F3">
        <w:rPr>
          <w:lang w:val="ru-RU" w:eastAsia="ja-JP"/>
        </w:rPr>
        <w:t xml:space="preserve"> систем</w:t>
      </w:r>
      <w:r w:rsidR="00A66E2B" w:rsidRPr="00EF59F3">
        <w:rPr>
          <w:lang w:val="ru-RU" w:eastAsia="ja-JP"/>
        </w:rPr>
        <w:t>ы</w:t>
      </w:r>
      <w:r w:rsidR="00450A65" w:rsidRPr="00EF59F3">
        <w:rPr>
          <w:lang w:val="ru-RU" w:eastAsia="ja-JP"/>
        </w:rPr>
        <w:t xml:space="preserve"> с сопровождающим изображением и без него</w:t>
      </w:r>
      <w:r w:rsidRPr="00EF59F3">
        <w:rPr>
          <w:rFonts w:eastAsia="MS Mincho"/>
          <w:lang w:val="ru-RU"/>
        </w:rPr>
        <w:t>;</w:t>
      </w:r>
      <w:bookmarkEnd w:id="13"/>
    </w:p>
    <w:p w:rsidR="00760EFE" w:rsidRPr="00EF59F3" w:rsidRDefault="00760EFE" w:rsidP="00313676">
      <w:pPr>
        <w:rPr>
          <w:lang w:val="ru-RU"/>
        </w:rPr>
      </w:pPr>
      <w:bookmarkStart w:id="14" w:name="lt_pId073"/>
      <w:r w:rsidRPr="00EF59F3">
        <w:rPr>
          <w:i/>
          <w:iCs/>
          <w:lang w:val="ru-RU"/>
        </w:rPr>
        <w:t>f)</w:t>
      </w:r>
      <w:bookmarkEnd w:id="14"/>
      <w:r w:rsidRPr="00EF59F3">
        <w:rPr>
          <w:lang w:val="ru-RU"/>
        </w:rPr>
        <w:tab/>
      </w:r>
      <w:bookmarkStart w:id="15" w:name="lt_pId074"/>
      <w:r w:rsidR="005D7B56" w:rsidRPr="00EF59F3">
        <w:rPr>
          <w:lang w:val="ru-RU"/>
        </w:rPr>
        <w:t>что</w:t>
      </w:r>
      <w:r w:rsidRPr="00EF59F3">
        <w:rPr>
          <w:lang w:val="ru-RU"/>
        </w:rPr>
        <w:t xml:space="preserve"> </w:t>
      </w:r>
      <w:r w:rsidR="006B7E8A" w:rsidRPr="00EF59F3">
        <w:rPr>
          <w:lang w:val="ru-RU"/>
        </w:rPr>
        <w:t xml:space="preserve">для </w:t>
      </w:r>
      <w:r w:rsidR="001A3F6D" w:rsidRPr="00EF59F3">
        <w:rPr>
          <w:lang w:val="ru-RU"/>
        </w:rPr>
        <w:t>субъективн</w:t>
      </w:r>
      <w:r w:rsidR="006B7E8A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6B7E8A" w:rsidRPr="00EF59F3">
        <w:rPr>
          <w:lang w:val="ru-RU"/>
        </w:rPr>
        <w:t>и</w:t>
      </w:r>
      <w:r w:rsidRPr="00EF59F3">
        <w:rPr>
          <w:lang w:val="ru-RU"/>
        </w:rPr>
        <w:t xml:space="preserve"> </w:t>
      </w:r>
      <w:r w:rsidR="001A3F6D" w:rsidRPr="00EF59F3">
        <w:rPr>
          <w:lang w:val="ru-RU"/>
        </w:rPr>
        <w:t>качества звука в приложениях</w:t>
      </w:r>
      <w:r w:rsidRPr="00EF59F3">
        <w:rPr>
          <w:lang w:val="ru-RU"/>
        </w:rPr>
        <w:t xml:space="preserve"> LSDI</w:t>
      </w:r>
      <w:r w:rsidR="001A3F6D" w:rsidRPr="00EF59F3">
        <w:rPr>
          <w:lang w:val="ru-RU"/>
        </w:rPr>
        <w:t xml:space="preserve">, предназначенных для </w:t>
      </w:r>
      <w:r w:rsidR="006B7E8A" w:rsidRPr="00EF59F3">
        <w:rPr>
          <w:lang w:val="ru-RU"/>
        </w:rPr>
        <w:t xml:space="preserve">демонстрации в театральной среде, требуется процедура, в которой качество звука оценивалось бы в присутствие компонента изображения программы </w:t>
      </w:r>
      <w:r w:rsidRPr="00EF59F3">
        <w:rPr>
          <w:lang w:val="ru-RU"/>
        </w:rPr>
        <w:t xml:space="preserve">LSDI, </w:t>
      </w:r>
      <w:r w:rsidR="006B7E8A" w:rsidRPr="00EF59F3">
        <w:rPr>
          <w:lang w:val="ru-RU"/>
        </w:rPr>
        <w:t>так как воспринимаемое взаимодействие звука и изображения может влиять на оценк</w:t>
      </w:r>
      <w:r w:rsidR="00313676" w:rsidRPr="00EF59F3">
        <w:rPr>
          <w:lang w:val="ru-RU"/>
        </w:rPr>
        <w:t>и</w:t>
      </w:r>
      <w:r w:rsidR="006B7E8A" w:rsidRPr="00EF59F3">
        <w:rPr>
          <w:lang w:val="ru-RU"/>
        </w:rPr>
        <w:t xml:space="preserve"> качества звука</w:t>
      </w:r>
      <w:r w:rsidRPr="00EF59F3">
        <w:rPr>
          <w:lang w:val="ru-RU"/>
        </w:rPr>
        <w:t>;</w:t>
      </w:r>
      <w:bookmarkEnd w:id="15"/>
    </w:p>
    <w:p w:rsidR="00760EFE" w:rsidRPr="00EF59F3" w:rsidRDefault="00760EFE" w:rsidP="00967529">
      <w:pPr>
        <w:rPr>
          <w:lang w:val="ru-RU"/>
        </w:rPr>
      </w:pPr>
      <w:bookmarkStart w:id="16" w:name="lt_pId075"/>
      <w:r w:rsidRPr="00EF59F3">
        <w:rPr>
          <w:i/>
          <w:iCs/>
          <w:lang w:val="ru-RU"/>
        </w:rPr>
        <w:t>g)</w:t>
      </w:r>
      <w:bookmarkEnd w:id="16"/>
      <w:r w:rsidRPr="00EF59F3">
        <w:rPr>
          <w:lang w:val="ru-RU"/>
        </w:rPr>
        <w:tab/>
      </w:r>
      <w:bookmarkStart w:id="17" w:name="lt_pId076"/>
      <w:r w:rsidR="005D7B56" w:rsidRPr="00EF59F3">
        <w:rPr>
          <w:lang w:val="ru-RU"/>
        </w:rPr>
        <w:t>что</w:t>
      </w:r>
      <w:r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Рекомендация МСЭ-R</w:t>
      </w:r>
      <w:r w:rsidRPr="00EF59F3">
        <w:rPr>
          <w:lang w:val="ru-RU"/>
        </w:rPr>
        <w:t xml:space="preserve"> BS.1286 </w:t>
      </w:r>
      <w:r w:rsidR="006B7E8A" w:rsidRPr="00EF59F3">
        <w:rPr>
          <w:lang w:val="ru-RU"/>
        </w:rPr>
        <w:t>охватывает</w:t>
      </w:r>
      <w:r w:rsidR="00967529" w:rsidRPr="00EF59F3">
        <w:rPr>
          <w:lang w:val="ru-RU"/>
        </w:rPr>
        <w:t xml:space="preserve"> методы субъективной оценки звуковых систем с сопровождающим изображением</w:t>
      </w:r>
      <w:bookmarkEnd w:id="17"/>
      <w:r w:rsidR="00967529" w:rsidRPr="00EF59F3">
        <w:rPr>
          <w:lang w:val="ru-RU"/>
        </w:rPr>
        <w:t>;</w:t>
      </w:r>
    </w:p>
    <w:p w:rsidR="00760EFE" w:rsidRPr="00EF59F3" w:rsidRDefault="00760EFE" w:rsidP="00313676">
      <w:pPr>
        <w:rPr>
          <w:sz w:val="24"/>
          <w:lang w:val="ru-RU"/>
        </w:rPr>
      </w:pPr>
      <w:bookmarkStart w:id="18" w:name="lt_pId077"/>
      <w:r w:rsidRPr="00EF59F3">
        <w:rPr>
          <w:i/>
          <w:iCs/>
          <w:lang w:val="ru-RU"/>
        </w:rPr>
        <w:t>h)</w:t>
      </w:r>
      <w:bookmarkEnd w:id="18"/>
      <w:r w:rsidRPr="00EF59F3">
        <w:rPr>
          <w:lang w:val="ru-RU"/>
        </w:rPr>
        <w:tab/>
      </w:r>
      <w:bookmarkStart w:id="19" w:name="lt_pId078"/>
      <w:r w:rsidR="005D7B56" w:rsidRPr="00EF59F3">
        <w:rPr>
          <w:lang w:val="ru-RU"/>
        </w:rPr>
        <w:t>что</w:t>
      </w:r>
      <w:r w:rsidR="00967529" w:rsidRPr="00EF59F3">
        <w:rPr>
          <w:lang w:val="ru-RU"/>
        </w:rPr>
        <w:t xml:space="preserve"> кодирование источника (если таковое применяется)</w:t>
      </w:r>
      <w:r w:rsidRPr="00EF59F3">
        <w:rPr>
          <w:lang w:val="ru-RU"/>
        </w:rPr>
        <w:t>,</w:t>
      </w:r>
      <w:r w:rsidR="00967529" w:rsidRPr="00EF59F3">
        <w:rPr>
          <w:lang w:val="ru-RU"/>
        </w:rPr>
        <w:t xml:space="preserve"> используемое </w:t>
      </w:r>
      <w:r w:rsidR="003A6004" w:rsidRPr="00EF59F3">
        <w:rPr>
          <w:lang w:val="ru-RU"/>
        </w:rPr>
        <w:t>в целях</w:t>
      </w:r>
      <w:r w:rsidR="00967529" w:rsidRPr="00EF59F3">
        <w:rPr>
          <w:lang w:val="ru-RU"/>
        </w:rPr>
        <w:t xml:space="preserve"> доставки звука программы </w:t>
      </w:r>
      <w:r w:rsidRPr="00EF59F3">
        <w:rPr>
          <w:lang w:val="ru-RU"/>
        </w:rPr>
        <w:t xml:space="preserve">LSDI </w:t>
      </w:r>
      <w:r w:rsidR="00967529" w:rsidRPr="00EF59F3">
        <w:rPr>
          <w:lang w:val="ru-RU"/>
        </w:rPr>
        <w:t>для демонстрации в театральной среде</w:t>
      </w:r>
      <w:r w:rsidR="00313676" w:rsidRPr="00EF59F3">
        <w:rPr>
          <w:lang w:val="ru-RU"/>
        </w:rPr>
        <w:t>,</w:t>
      </w:r>
      <w:r w:rsidR="00967529" w:rsidRPr="00EF59F3">
        <w:rPr>
          <w:lang w:val="ru-RU"/>
        </w:rPr>
        <w:t xml:space="preserve"> должно быть прозрачным или практически прозрачным для качества звука</w:t>
      </w:r>
      <w:r w:rsidR="0032364C" w:rsidRPr="00EF59F3">
        <w:rPr>
          <w:lang w:val="ru-RU"/>
        </w:rPr>
        <w:t xml:space="preserve"> программы-оригинала</w:t>
      </w:r>
      <w:r w:rsidRPr="00EF59F3">
        <w:rPr>
          <w:lang w:val="ru-RU"/>
        </w:rPr>
        <w:t xml:space="preserve">, </w:t>
      </w:r>
      <w:r w:rsidR="00313676" w:rsidRPr="00EF59F3">
        <w:rPr>
          <w:lang w:val="ru-RU"/>
        </w:rPr>
        <w:t>и</w:t>
      </w:r>
      <w:r w:rsidR="003A6004" w:rsidRPr="00EF59F3">
        <w:rPr>
          <w:lang w:val="ru-RU"/>
        </w:rPr>
        <w:t xml:space="preserve"> для </w:t>
      </w:r>
      <w:r w:rsidR="001A3F6D" w:rsidRPr="00EF59F3">
        <w:rPr>
          <w:lang w:val="ru-RU"/>
        </w:rPr>
        <w:t>субъективн</w:t>
      </w:r>
      <w:r w:rsidR="003A6004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3A6004" w:rsidRPr="00EF59F3">
        <w:rPr>
          <w:lang w:val="ru-RU"/>
        </w:rPr>
        <w:t>и</w:t>
      </w:r>
      <w:r w:rsidRPr="00EF59F3">
        <w:rPr>
          <w:lang w:val="ru-RU"/>
        </w:rPr>
        <w:t xml:space="preserve"> </w:t>
      </w:r>
      <w:r w:rsidR="003A6004" w:rsidRPr="00EF59F3">
        <w:rPr>
          <w:lang w:val="ru-RU"/>
        </w:rPr>
        <w:t>прозрачности кодирования источника требуется процедура, разработанная для оценки небольших ухудшений звука</w:t>
      </w:r>
      <w:r w:rsidRPr="00EF59F3">
        <w:rPr>
          <w:lang w:val="ru-RU"/>
        </w:rPr>
        <w:t>;</w:t>
      </w:r>
      <w:bookmarkEnd w:id="19"/>
    </w:p>
    <w:p w:rsidR="00760EFE" w:rsidRPr="00EF59F3" w:rsidRDefault="00760EFE" w:rsidP="003A6004">
      <w:pPr>
        <w:rPr>
          <w:lang w:val="ru-RU"/>
        </w:rPr>
      </w:pPr>
      <w:bookmarkStart w:id="20" w:name="lt_pId079"/>
      <w:r w:rsidRPr="00EF59F3">
        <w:rPr>
          <w:i/>
          <w:iCs/>
          <w:lang w:val="ru-RU"/>
        </w:rPr>
        <w:t>i)</w:t>
      </w:r>
      <w:bookmarkEnd w:id="20"/>
      <w:r w:rsidRPr="00EF59F3">
        <w:rPr>
          <w:lang w:val="ru-RU"/>
        </w:rPr>
        <w:tab/>
      </w:r>
      <w:bookmarkStart w:id="21" w:name="lt_pId080"/>
      <w:r w:rsidR="005D7B56" w:rsidRPr="00EF59F3">
        <w:rPr>
          <w:lang w:val="ru-RU"/>
        </w:rPr>
        <w:t>что</w:t>
      </w:r>
      <w:r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Рекомендация МСЭ-R</w:t>
      </w:r>
      <w:r w:rsidRPr="00EF59F3">
        <w:rPr>
          <w:lang w:val="ru-RU"/>
        </w:rPr>
        <w:t xml:space="preserve"> BS.1116</w:t>
      </w:r>
      <w:r w:rsidR="003A6004" w:rsidRPr="00EF59F3">
        <w:rPr>
          <w:lang w:val="ru-RU"/>
        </w:rPr>
        <w:t xml:space="preserve"> охватывает методы</w:t>
      </w:r>
      <w:r w:rsidRPr="00EF59F3">
        <w:rPr>
          <w:lang w:val="ru-RU"/>
        </w:rPr>
        <w:t xml:space="preserve"> </w:t>
      </w:r>
      <w:r w:rsidR="001A3F6D" w:rsidRPr="00EF59F3">
        <w:rPr>
          <w:lang w:val="ru-RU"/>
        </w:rPr>
        <w:t>субъективн</w:t>
      </w:r>
      <w:r w:rsidR="003A6004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3A6004" w:rsidRPr="00EF59F3">
        <w:rPr>
          <w:lang w:val="ru-RU"/>
        </w:rPr>
        <w:t>и небольшого ухудшения качества в звуковых системах, включая многоканальные звуковые системы</w:t>
      </w:r>
      <w:r w:rsidRPr="00EF59F3">
        <w:rPr>
          <w:lang w:val="ru-RU"/>
        </w:rPr>
        <w:t>,</w:t>
      </w:r>
      <w:bookmarkEnd w:id="21"/>
    </w:p>
    <w:p w:rsidR="00D47BBF" w:rsidRPr="00EF59F3" w:rsidRDefault="00D47BBF" w:rsidP="00760EFE">
      <w:pPr>
        <w:pStyle w:val="Call"/>
        <w:rPr>
          <w:lang w:val="ru-RU"/>
        </w:rPr>
      </w:pPr>
      <w:r w:rsidRPr="00EF59F3">
        <w:rPr>
          <w:lang w:val="ru-RU"/>
        </w:rPr>
        <w:t>рекомендует</w:t>
      </w:r>
      <w:r w:rsidRPr="00EF59F3">
        <w:rPr>
          <w:i w:val="0"/>
          <w:iCs/>
          <w:lang w:val="ru-RU"/>
        </w:rPr>
        <w:t>,</w:t>
      </w:r>
    </w:p>
    <w:p w:rsidR="00760EFE" w:rsidRPr="00EF59F3" w:rsidRDefault="00760EFE" w:rsidP="00C6744A">
      <w:pPr>
        <w:rPr>
          <w:sz w:val="24"/>
          <w:lang w:val="ru-RU"/>
        </w:rPr>
      </w:pPr>
      <w:r w:rsidRPr="00EF59F3">
        <w:rPr>
          <w:b/>
          <w:bCs/>
          <w:lang w:val="ru-RU"/>
        </w:rPr>
        <w:t>1</w:t>
      </w:r>
      <w:r w:rsidRPr="00EF59F3">
        <w:rPr>
          <w:b/>
          <w:bCs/>
          <w:lang w:val="ru-RU"/>
        </w:rPr>
        <w:tab/>
      </w:r>
      <w:bookmarkStart w:id="22" w:name="lt_pId083"/>
      <w:r w:rsidR="005D7B56" w:rsidRPr="00EF59F3">
        <w:rPr>
          <w:lang w:val="ru-RU"/>
        </w:rPr>
        <w:t>что</w:t>
      </w:r>
      <w:r w:rsidR="00C6744A" w:rsidRPr="00EF59F3">
        <w:rPr>
          <w:lang w:val="ru-RU"/>
        </w:rPr>
        <w:t>бы</w:t>
      </w:r>
      <w:r w:rsidRPr="00EF59F3">
        <w:rPr>
          <w:lang w:val="ru-RU"/>
        </w:rPr>
        <w:t xml:space="preserve"> </w:t>
      </w:r>
      <w:r w:rsidR="001A3F6D" w:rsidRPr="00EF59F3">
        <w:rPr>
          <w:lang w:val="ru-RU"/>
        </w:rPr>
        <w:t>субъективная оценка</w:t>
      </w:r>
      <w:r w:rsidRPr="00EF59F3">
        <w:rPr>
          <w:lang w:val="ru-RU"/>
        </w:rPr>
        <w:t xml:space="preserve"> </w:t>
      </w:r>
      <w:r w:rsidR="00C6744A" w:rsidRPr="00EF59F3">
        <w:rPr>
          <w:lang w:val="ru-RU"/>
        </w:rPr>
        <w:t xml:space="preserve">качества звука или ухудшения звука в приложениях </w:t>
      </w:r>
      <w:r w:rsidRPr="00EF59F3">
        <w:rPr>
          <w:lang w:val="ru-RU"/>
        </w:rPr>
        <w:t>LSDI</w:t>
      </w:r>
      <w:r w:rsidR="00C6744A" w:rsidRPr="00EF59F3">
        <w:rPr>
          <w:lang w:val="ru-RU"/>
        </w:rPr>
        <w:t>, разработанных для демонстрации в театральной среде</w:t>
      </w:r>
      <w:r w:rsidR="00313676" w:rsidRPr="00EF59F3">
        <w:rPr>
          <w:lang w:val="ru-RU"/>
        </w:rPr>
        <w:t>,</w:t>
      </w:r>
      <w:r w:rsidR="00C6744A" w:rsidRPr="00EF59F3">
        <w:rPr>
          <w:lang w:val="ru-RU"/>
        </w:rPr>
        <w:t xml:space="preserve"> базировалась на выборе из спецификаций, содержащихся в Рекомендациях МСЭ</w:t>
      </w:r>
      <w:r w:rsidRPr="00EF59F3">
        <w:rPr>
          <w:lang w:val="ru-RU"/>
        </w:rPr>
        <w:noBreakHyphen/>
        <w:t xml:space="preserve">R BS.1284, </w:t>
      </w:r>
      <w:r w:rsidR="00C6744A" w:rsidRPr="00EF59F3">
        <w:rPr>
          <w:lang w:val="ru-RU"/>
        </w:rPr>
        <w:t>МСЭ</w:t>
      </w:r>
      <w:r w:rsidRPr="00EF59F3">
        <w:rPr>
          <w:lang w:val="ru-RU"/>
        </w:rPr>
        <w:noBreakHyphen/>
        <w:t xml:space="preserve">R BS.1286 </w:t>
      </w:r>
      <w:r w:rsidR="00C6744A" w:rsidRPr="00EF59F3">
        <w:rPr>
          <w:lang w:val="ru-RU"/>
        </w:rPr>
        <w:t>и</w:t>
      </w:r>
      <w:r w:rsidRPr="00EF59F3">
        <w:rPr>
          <w:lang w:val="ru-RU"/>
        </w:rPr>
        <w:t xml:space="preserve"> </w:t>
      </w:r>
      <w:r w:rsidR="00C6744A" w:rsidRPr="00EF59F3">
        <w:rPr>
          <w:lang w:val="ru-RU"/>
        </w:rPr>
        <w:t>МСЭ</w:t>
      </w:r>
      <w:r w:rsidRPr="00EF59F3">
        <w:rPr>
          <w:lang w:val="ru-RU"/>
        </w:rPr>
        <w:noBreakHyphen/>
        <w:t>R BS.1116;</w:t>
      </w:r>
      <w:bookmarkEnd w:id="22"/>
    </w:p>
    <w:p w:rsidR="004B561F" w:rsidRPr="00EF59F3" w:rsidRDefault="004B561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bCs/>
          <w:lang w:val="ru-RU"/>
        </w:rPr>
      </w:pPr>
      <w:r w:rsidRPr="00EF59F3">
        <w:rPr>
          <w:b/>
          <w:bCs/>
          <w:lang w:val="ru-RU"/>
        </w:rPr>
        <w:br w:type="page"/>
      </w:r>
    </w:p>
    <w:p w:rsidR="00760EFE" w:rsidRPr="00EF59F3" w:rsidRDefault="00760EFE" w:rsidP="00686187">
      <w:pPr>
        <w:rPr>
          <w:lang w:val="ru-RU"/>
        </w:rPr>
      </w:pPr>
      <w:r w:rsidRPr="00EF59F3">
        <w:rPr>
          <w:b/>
          <w:bCs/>
          <w:lang w:val="ru-RU"/>
        </w:rPr>
        <w:lastRenderedPageBreak/>
        <w:t>2</w:t>
      </w:r>
      <w:r w:rsidRPr="00EF59F3">
        <w:rPr>
          <w:b/>
          <w:bCs/>
          <w:lang w:val="ru-RU"/>
        </w:rPr>
        <w:tab/>
      </w:r>
      <w:bookmarkStart w:id="23" w:name="lt_pId085"/>
      <w:r w:rsidR="005D7B56" w:rsidRPr="00EF59F3">
        <w:rPr>
          <w:lang w:val="ru-RU"/>
        </w:rPr>
        <w:t>что</w:t>
      </w:r>
      <w:r w:rsidR="00E674CE" w:rsidRPr="00EF59F3">
        <w:rPr>
          <w:lang w:val="ru-RU"/>
        </w:rPr>
        <w:t>бы</w:t>
      </w:r>
      <w:r w:rsidRPr="00EF59F3">
        <w:rPr>
          <w:lang w:val="ru-RU"/>
        </w:rPr>
        <w:t xml:space="preserve"> </w:t>
      </w:r>
      <w:r w:rsidR="00CA0F11" w:rsidRPr="00EF59F3">
        <w:rPr>
          <w:lang w:val="ru-RU"/>
        </w:rPr>
        <w:t xml:space="preserve">основу среды прослушивания, используемой для </w:t>
      </w:r>
      <w:r w:rsidR="00E674CE" w:rsidRPr="00EF59F3">
        <w:rPr>
          <w:lang w:val="ru-RU"/>
        </w:rPr>
        <w:t>таких</w:t>
      </w:r>
      <w:r w:rsidRPr="00EF59F3">
        <w:rPr>
          <w:lang w:val="ru-RU"/>
        </w:rPr>
        <w:t xml:space="preserve"> </w:t>
      </w:r>
      <w:r w:rsidR="001A3F6D" w:rsidRPr="00EF59F3">
        <w:rPr>
          <w:lang w:val="ru-RU"/>
        </w:rPr>
        <w:t>субъективны</w:t>
      </w:r>
      <w:r w:rsidR="00E674CE" w:rsidRPr="00EF59F3">
        <w:rPr>
          <w:lang w:val="ru-RU"/>
        </w:rPr>
        <w:t>х</w:t>
      </w:r>
      <w:r w:rsidR="001A3F6D" w:rsidRPr="00EF59F3">
        <w:rPr>
          <w:lang w:val="ru-RU"/>
        </w:rPr>
        <w:t xml:space="preserve"> оцен</w:t>
      </w:r>
      <w:r w:rsidR="00E674CE" w:rsidRPr="00EF59F3">
        <w:rPr>
          <w:lang w:val="ru-RU"/>
        </w:rPr>
        <w:t>ок</w:t>
      </w:r>
      <w:r w:rsidR="00CA0F11" w:rsidRPr="00EF59F3">
        <w:rPr>
          <w:lang w:val="ru-RU"/>
        </w:rPr>
        <w:t>, составляла определенная в</w:t>
      </w:r>
      <w:r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="00CA0F11"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Pr="00EF59F3">
        <w:rPr>
          <w:lang w:val="ru-RU"/>
        </w:rPr>
        <w:t> BS.775</w:t>
      </w:r>
      <w:r w:rsidR="00CA0F11" w:rsidRPr="00EF59F3">
        <w:rPr>
          <w:lang w:val="ru-RU"/>
        </w:rPr>
        <w:t xml:space="preserve"> универсальная многоканальная стереофоническая звуков</w:t>
      </w:r>
      <w:r w:rsidR="00686187" w:rsidRPr="00EF59F3">
        <w:rPr>
          <w:lang w:val="ru-RU"/>
        </w:rPr>
        <w:t>ая</w:t>
      </w:r>
      <w:r w:rsidR="00CA0F11" w:rsidRPr="00EF59F3">
        <w:rPr>
          <w:lang w:val="ru-RU"/>
        </w:rPr>
        <w:t xml:space="preserve"> система</w:t>
      </w:r>
      <w:r w:rsidRPr="00EF59F3">
        <w:rPr>
          <w:lang w:val="ru-RU"/>
        </w:rPr>
        <w:t>.</w:t>
      </w:r>
      <w:bookmarkEnd w:id="23"/>
      <w:r w:rsidRPr="00EF59F3">
        <w:rPr>
          <w:lang w:val="ru-RU"/>
        </w:rPr>
        <w:t xml:space="preserve"> </w:t>
      </w:r>
      <w:bookmarkStart w:id="24" w:name="lt_pId086"/>
      <w:r w:rsidR="00E674CE" w:rsidRPr="00EF59F3">
        <w:rPr>
          <w:lang w:val="ru-RU"/>
        </w:rPr>
        <w:t xml:space="preserve">Если для </w:t>
      </w:r>
      <w:r w:rsidR="001A3F6D" w:rsidRPr="00EF59F3">
        <w:rPr>
          <w:lang w:val="ru-RU"/>
        </w:rPr>
        <w:t>субъективн</w:t>
      </w:r>
      <w:r w:rsidR="00E674CE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E674CE" w:rsidRPr="00EF59F3">
        <w:rPr>
          <w:lang w:val="ru-RU"/>
        </w:rPr>
        <w:t xml:space="preserve">и используется схема </w:t>
      </w:r>
      <w:r w:rsidR="007D2796" w:rsidRPr="00EF59F3">
        <w:rPr>
          <w:lang w:val="ru-RU"/>
        </w:rPr>
        <w:t>расположения</w:t>
      </w:r>
      <w:r w:rsidR="00E674CE" w:rsidRPr="00EF59F3">
        <w:rPr>
          <w:lang w:val="ru-RU"/>
        </w:rPr>
        <w:t xml:space="preserve"> громкоговорителей, отличная от схемы, указанной в </w:t>
      </w:r>
      <w:r w:rsidR="005D7B56" w:rsidRPr="00EF59F3">
        <w:rPr>
          <w:lang w:val="ru-RU"/>
        </w:rPr>
        <w:t>Рекомендаци</w:t>
      </w:r>
      <w:r w:rsidR="00E674CE"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Pr="00EF59F3">
        <w:rPr>
          <w:lang w:val="ru-RU"/>
        </w:rPr>
        <w:t xml:space="preserve"> BS.775, </w:t>
      </w:r>
      <w:r w:rsidR="00CA0F11" w:rsidRPr="00EF59F3">
        <w:rPr>
          <w:lang w:val="ru-RU"/>
        </w:rPr>
        <w:t>в отчет</w:t>
      </w:r>
      <w:r w:rsidR="00E674CE" w:rsidRPr="00EF59F3">
        <w:rPr>
          <w:lang w:val="ru-RU"/>
        </w:rPr>
        <w:t xml:space="preserve"> об оценке </w:t>
      </w:r>
      <w:r w:rsidR="00CA0F11" w:rsidRPr="00EF59F3">
        <w:rPr>
          <w:lang w:val="ru-RU"/>
        </w:rPr>
        <w:t xml:space="preserve">должно быть включено подробное описание </w:t>
      </w:r>
      <w:r w:rsidR="00E674CE" w:rsidRPr="00EF59F3">
        <w:rPr>
          <w:lang w:val="ru-RU"/>
        </w:rPr>
        <w:t>эт</w:t>
      </w:r>
      <w:r w:rsidR="00CA0F11" w:rsidRPr="00EF59F3">
        <w:rPr>
          <w:lang w:val="ru-RU"/>
        </w:rPr>
        <w:t>ой</w:t>
      </w:r>
      <w:r w:rsidR="00E674CE" w:rsidRPr="00EF59F3">
        <w:rPr>
          <w:lang w:val="ru-RU"/>
        </w:rPr>
        <w:t xml:space="preserve"> схем</w:t>
      </w:r>
      <w:r w:rsidR="00CA0F11" w:rsidRPr="00EF59F3">
        <w:rPr>
          <w:lang w:val="ru-RU"/>
        </w:rPr>
        <w:t>ы</w:t>
      </w:r>
      <w:r w:rsidRPr="00EF59F3">
        <w:rPr>
          <w:lang w:val="ru-RU"/>
        </w:rPr>
        <w:t>;</w:t>
      </w:r>
      <w:bookmarkEnd w:id="24"/>
    </w:p>
    <w:p w:rsidR="00DA30A7" w:rsidRPr="00EF59F3" w:rsidRDefault="00760EFE" w:rsidP="00B61D4E">
      <w:pPr>
        <w:rPr>
          <w:lang w:val="ru-RU" w:eastAsia="ja-JP"/>
        </w:rPr>
      </w:pPr>
      <w:r w:rsidRPr="00EF59F3">
        <w:rPr>
          <w:b/>
          <w:bCs/>
          <w:lang w:val="ru-RU"/>
        </w:rPr>
        <w:t>3</w:t>
      </w:r>
      <w:r w:rsidRPr="00EF59F3">
        <w:rPr>
          <w:b/>
          <w:bCs/>
          <w:lang w:val="ru-RU"/>
        </w:rPr>
        <w:tab/>
      </w:r>
      <w:bookmarkStart w:id="25" w:name="lt_pId088"/>
      <w:r w:rsidR="005D7B56" w:rsidRPr="00EF59F3">
        <w:rPr>
          <w:lang w:val="ru-RU"/>
        </w:rPr>
        <w:t>что</w:t>
      </w:r>
      <w:r w:rsidR="009D012B" w:rsidRPr="00EF59F3">
        <w:rPr>
          <w:lang w:val="ru-RU"/>
        </w:rPr>
        <w:t xml:space="preserve">бы </w:t>
      </w:r>
      <w:r w:rsidR="00A93355" w:rsidRPr="00EF59F3">
        <w:rPr>
          <w:lang w:val="ru-RU"/>
        </w:rPr>
        <w:t xml:space="preserve">в качестве источника </w:t>
      </w:r>
      <w:r w:rsidR="009D012B" w:rsidRPr="00EF59F3">
        <w:rPr>
          <w:lang w:val="ru-RU"/>
        </w:rPr>
        <w:t xml:space="preserve">резюме положений, которые следует выбрать в </w:t>
      </w:r>
      <w:r w:rsidR="00313676" w:rsidRPr="00EF59F3">
        <w:rPr>
          <w:lang w:val="ru-RU"/>
        </w:rPr>
        <w:t xml:space="preserve">четырех </w:t>
      </w:r>
      <w:r w:rsidR="009D012B" w:rsidRPr="00EF59F3">
        <w:rPr>
          <w:lang w:val="ru-RU"/>
        </w:rPr>
        <w:t>вышеуказанных Рекомендациях в целях реализации при</w:t>
      </w:r>
      <w:r w:rsidRPr="00EF59F3">
        <w:rPr>
          <w:lang w:val="ru-RU"/>
        </w:rPr>
        <w:t xml:space="preserve"> </w:t>
      </w:r>
      <w:r w:rsidR="001A3F6D" w:rsidRPr="00EF59F3">
        <w:rPr>
          <w:lang w:val="ru-RU"/>
        </w:rPr>
        <w:t>субъективн</w:t>
      </w:r>
      <w:r w:rsidR="009D012B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9D012B" w:rsidRPr="00EF59F3">
        <w:rPr>
          <w:lang w:val="ru-RU"/>
        </w:rPr>
        <w:t>е</w:t>
      </w:r>
      <w:r w:rsidRPr="00EF59F3">
        <w:rPr>
          <w:lang w:val="ru-RU"/>
        </w:rPr>
        <w:t xml:space="preserve"> </w:t>
      </w:r>
      <w:r w:rsidR="009D012B" w:rsidRPr="00EF59F3">
        <w:rPr>
          <w:lang w:val="ru-RU"/>
        </w:rPr>
        <w:t>звука приложений</w:t>
      </w:r>
      <w:r w:rsidRPr="00EF59F3">
        <w:rPr>
          <w:lang w:val="ru-RU"/>
        </w:rPr>
        <w:t xml:space="preserve"> LSDI </w:t>
      </w:r>
      <w:r w:rsidR="009D012B" w:rsidRPr="00EF59F3">
        <w:rPr>
          <w:lang w:val="ru-RU"/>
        </w:rPr>
        <w:t>для демонстрации в театральной среде</w:t>
      </w:r>
      <w:r w:rsidR="00A93355" w:rsidRPr="00EF59F3">
        <w:rPr>
          <w:lang w:val="ru-RU"/>
        </w:rPr>
        <w:t>, использовалось Приложение 1</w:t>
      </w:r>
      <w:r w:rsidRPr="00EF59F3">
        <w:rPr>
          <w:lang w:val="ru-RU"/>
        </w:rPr>
        <w:t xml:space="preserve"> </w:t>
      </w:r>
      <w:r w:rsidR="009D012B" w:rsidRPr="00EF59F3">
        <w:rPr>
          <w:lang w:val="ru-RU"/>
        </w:rPr>
        <w:t xml:space="preserve">и чтобы </w:t>
      </w:r>
      <w:r w:rsidR="00A93355" w:rsidRPr="00EF59F3">
        <w:rPr>
          <w:lang w:val="ru-RU"/>
        </w:rPr>
        <w:t xml:space="preserve">в качестве источника полного текста выбранных положений использовались </w:t>
      </w:r>
      <w:r w:rsidR="009D012B" w:rsidRPr="00EF59F3">
        <w:rPr>
          <w:lang w:val="ru-RU"/>
        </w:rPr>
        <w:t>сами эти четыре Рекомендации</w:t>
      </w:r>
      <w:bookmarkEnd w:id="25"/>
      <w:r w:rsidR="00A93355" w:rsidRPr="00EF59F3">
        <w:rPr>
          <w:lang w:val="ru-RU"/>
        </w:rPr>
        <w:t>.</w:t>
      </w:r>
    </w:p>
    <w:p w:rsidR="00760EFE" w:rsidRPr="00EF59F3" w:rsidRDefault="00D47BBF" w:rsidP="004B561F">
      <w:pPr>
        <w:pStyle w:val="AnnexNoTitle"/>
        <w:spacing w:before="1080"/>
        <w:rPr>
          <w:lang w:val="ru-RU"/>
        </w:rPr>
      </w:pPr>
      <w:r w:rsidRPr="00EF59F3">
        <w:rPr>
          <w:lang w:val="ru-RU"/>
        </w:rPr>
        <w:t>Приложение 1</w:t>
      </w:r>
      <w:bookmarkStart w:id="26" w:name="lt_pId090"/>
      <w:r w:rsidR="004B561F" w:rsidRPr="00EF59F3">
        <w:rPr>
          <w:lang w:val="ru-RU"/>
        </w:rPr>
        <w:br/>
      </w:r>
      <w:r w:rsidR="004B561F" w:rsidRPr="00EF59F3">
        <w:rPr>
          <w:lang w:val="ru-RU"/>
        </w:rPr>
        <w:br/>
      </w:r>
      <w:r w:rsidR="00451788" w:rsidRPr="00EF59F3">
        <w:rPr>
          <w:lang w:val="ru-RU"/>
        </w:rPr>
        <w:t>Резюме положений для</w:t>
      </w:r>
      <w:r w:rsidR="00760EFE" w:rsidRPr="00EF59F3">
        <w:rPr>
          <w:lang w:val="ru-RU"/>
        </w:rPr>
        <w:t xml:space="preserve"> </w:t>
      </w:r>
      <w:r w:rsidR="001A3F6D" w:rsidRPr="00EF59F3">
        <w:rPr>
          <w:lang w:val="ru-RU"/>
        </w:rPr>
        <w:t>субъективн</w:t>
      </w:r>
      <w:r w:rsidR="00451788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bookmarkEnd w:id="26"/>
      <w:r w:rsidR="00451788" w:rsidRPr="00EF59F3">
        <w:rPr>
          <w:lang w:val="ru-RU"/>
        </w:rPr>
        <w:t>и</w:t>
      </w:r>
      <w:r w:rsidR="00760EFE" w:rsidRPr="00EF59F3">
        <w:rPr>
          <w:lang w:val="ru-RU"/>
        </w:rPr>
        <w:br/>
      </w:r>
      <w:bookmarkStart w:id="27" w:name="lt_pId091"/>
      <w:r w:rsidR="00451788" w:rsidRPr="00EF59F3">
        <w:rPr>
          <w:lang w:val="ru-RU"/>
        </w:rPr>
        <w:t xml:space="preserve">качества звука </w:t>
      </w:r>
      <w:r w:rsidR="00760EFE" w:rsidRPr="00EF59F3">
        <w:rPr>
          <w:lang w:val="ru-RU"/>
        </w:rPr>
        <w:t>LSDI</w:t>
      </w:r>
      <w:bookmarkEnd w:id="27"/>
    </w:p>
    <w:p w:rsidR="00760EFE" w:rsidRPr="00EF59F3" w:rsidRDefault="00760EFE" w:rsidP="00451788">
      <w:pPr>
        <w:pStyle w:val="Heading1"/>
        <w:rPr>
          <w:lang w:val="ru-RU"/>
        </w:rPr>
      </w:pPr>
      <w:r w:rsidRPr="00EF59F3">
        <w:rPr>
          <w:lang w:val="ru-RU"/>
        </w:rPr>
        <w:t>1</w:t>
      </w:r>
      <w:r w:rsidRPr="00EF59F3">
        <w:rPr>
          <w:lang w:val="ru-RU"/>
        </w:rPr>
        <w:tab/>
      </w:r>
      <w:r w:rsidR="00451788" w:rsidRPr="00EF59F3">
        <w:rPr>
          <w:lang w:val="ru-RU"/>
        </w:rPr>
        <w:t>Введение</w:t>
      </w:r>
    </w:p>
    <w:p w:rsidR="00760EFE" w:rsidRPr="00EF59F3" w:rsidRDefault="00E70F34" w:rsidP="00D3745C">
      <w:pPr>
        <w:rPr>
          <w:lang w:val="ru-RU"/>
        </w:rPr>
      </w:pPr>
      <w:bookmarkStart w:id="28" w:name="lt_pId094"/>
      <w:r w:rsidRPr="00EF59F3">
        <w:rPr>
          <w:lang w:val="ru-RU"/>
        </w:rPr>
        <w:t xml:space="preserve">В данном Приложении </w:t>
      </w:r>
      <w:r w:rsidR="00D3745C" w:rsidRPr="00EF59F3">
        <w:rPr>
          <w:lang w:val="ru-RU"/>
        </w:rPr>
        <w:t>представлено резюме положений, который должны быть реализованы при выполнении субъективных оценочных испытаний качества звука или ухудшения звука приложений</w:t>
      </w:r>
      <w:r w:rsidR="00760EFE" w:rsidRPr="00EF59F3">
        <w:rPr>
          <w:lang w:val="ru-RU"/>
        </w:rPr>
        <w:t xml:space="preserve"> LSDI</w:t>
      </w:r>
      <w:r w:rsidR="00D3745C" w:rsidRPr="00EF59F3">
        <w:rPr>
          <w:lang w:val="ru-RU"/>
        </w:rPr>
        <w:t>, разработанных для демонстрации в театральной среде</w:t>
      </w:r>
      <w:r w:rsidR="00760EFE" w:rsidRPr="00EF59F3">
        <w:rPr>
          <w:lang w:val="ru-RU"/>
        </w:rPr>
        <w:t>.</w:t>
      </w:r>
      <w:bookmarkEnd w:id="28"/>
    </w:p>
    <w:p w:rsidR="00760EFE" w:rsidRPr="00EF59F3" w:rsidRDefault="00D3745C" w:rsidP="00711C83">
      <w:pPr>
        <w:rPr>
          <w:lang w:val="ru-RU"/>
        </w:rPr>
      </w:pPr>
      <w:bookmarkStart w:id="29" w:name="lt_pId095"/>
      <w:r w:rsidRPr="00EF59F3">
        <w:rPr>
          <w:lang w:val="ru-RU"/>
        </w:rPr>
        <w:t>Основу этих положений составляют положения, содержащиеся в Рекомендациях МСЭ-</w:t>
      </w:r>
      <w:r w:rsidR="00760EFE" w:rsidRPr="00EF59F3">
        <w:rPr>
          <w:lang w:val="ru-RU"/>
        </w:rPr>
        <w:t xml:space="preserve">R BS.775, </w:t>
      </w:r>
      <w:r w:rsidRPr="00EF59F3">
        <w:rPr>
          <w:lang w:val="ru-RU"/>
        </w:rPr>
        <w:t>МСЭ</w:t>
      </w:r>
      <w:r w:rsidR="00711C83" w:rsidRPr="00EF59F3">
        <w:rPr>
          <w:lang w:val="ru-RU"/>
        </w:rPr>
        <w:noBreakHyphen/>
      </w:r>
      <w:r w:rsidR="00760EFE" w:rsidRPr="00EF59F3">
        <w:rPr>
          <w:lang w:val="ru-RU"/>
        </w:rPr>
        <w:t xml:space="preserve">R BS.1116, </w:t>
      </w:r>
      <w:r w:rsidRPr="00EF59F3">
        <w:rPr>
          <w:lang w:val="ru-RU"/>
        </w:rPr>
        <w:t>МСЭ-</w:t>
      </w:r>
      <w:r w:rsidR="00760EFE" w:rsidRPr="00EF59F3">
        <w:rPr>
          <w:lang w:val="ru-RU"/>
        </w:rPr>
        <w:t xml:space="preserve">R BS.1284 </w:t>
      </w:r>
      <w:r w:rsidRPr="00EF59F3">
        <w:rPr>
          <w:lang w:val="ru-RU"/>
        </w:rPr>
        <w:t>и</w:t>
      </w:r>
      <w:r w:rsidR="00760EFE" w:rsidRPr="00EF59F3">
        <w:rPr>
          <w:lang w:val="ru-RU"/>
        </w:rPr>
        <w:t xml:space="preserve"> </w:t>
      </w:r>
      <w:r w:rsidRPr="00EF59F3">
        <w:rPr>
          <w:lang w:val="ru-RU"/>
        </w:rPr>
        <w:t>МСЭ-</w:t>
      </w:r>
      <w:r w:rsidR="00760EFE" w:rsidRPr="00EF59F3">
        <w:rPr>
          <w:lang w:val="ru-RU"/>
        </w:rPr>
        <w:t>R BS.1286.</w:t>
      </w:r>
      <w:bookmarkEnd w:id="29"/>
      <w:r w:rsidR="00760EFE" w:rsidRPr="00EF59F3">
        <w:rPr>
          <w:lang w:val="ru-RU"/>
        </w:rPr>
        <w:t xml:space="preserve"> </w:t>
      </w:r>
      <w:bookmarkStart w:id="30" w:name="lt_pId096"/>
      <w:r w:rsidRPr="00EF59F3">
        <w:rPr>
          <w:lang w:val="ru-RU"/>
        </w:rPr>
        <w:t>Они применяются к случаю указанных приложений</w:t>
      </w:r>
      <w:r w:rsidR="00760EFE" w:rsidRPr="00EF59F3">
        <w:rPr>
          <w:lang w:val="ru-RU"/>
        </w:rPr>
        <w:t xml:space="preserve"> LSDI</w:t>
      </w:r>
      <w:r w:rsidRPr="00EF59F3">
        <w:rPr>
          <w:lang w:val="ru-RU"/>
        </w:rPr>
        <w:t xml:space="preserve"> </w:t>
      </w:r>
      <w:r w:rsidR="00403AB0" w:rsidRPr="00EF59F3">
        <w:rPr>
          <w:lang w:val="ru-RU"/>
        </w:rPr>
        <w:t>и</w:t>
      </w:r>
      <w:r w:rsidRPr="00EF59F3">
        <w:rPr>
          <w:lang w:val="ru-RU"/>
        </w:rPr>
        <w:t xml:space="preserve"> могут быть сгруппированы следующим образом</w:t>
      </w:r>
      <w:r w:rsidR="00760EFE" w:rsidRPr="00EF59F3">
        <w:rPr>
          <w:lang w:val="ru-RU"/>
        </w:rPr>
        <w:t>:</w:t>
      </w:r>
      <w:bookmarkEnd w:id="30"/>
    </w:p>
    <w:p w:rsidR="00760EFE" w:rsidRPr="00EF59F3" w:rsidRDefault="00760EFE" w:rsidP="00D3745C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31" w:name="lt_pId098"/>
      <w:r w:rsidR="00D3745C" w:rsidRPr="00EF59F3">
        <w:rPr>
          <w:lang w:val="ru-RU"/>
        </w:rPr>
        <w:t>оцениваемый звук является многоканальным звуком программы</w:t>
      </w:r>
      <w:bookmarkEnd w:id="31"/>
      <w:r w:rsidR="00D3745C" w:rsidRPr="00EF59F3">
        <w:rPr>
          <w:lang w:val="ru-RU"/>
        </w:rPr>
        <w:t>;</w:t>
      </w:r>
    </w:p>
    <w:p w:rsidR="00760EFE" w:rsidRPr="00EF59F3" w:rsidRDefault="00760EFE" w:rsidP="00093C10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32" w:name="lt_pId100"/>
      <w:r w:rsidR="00093C10" w:rsidRPr="00EF59F3">
        <w:rPr>
          <w:lang w:val="ru-RU"/>
        </w:rPr>
        <w:t>звук сопровождает изображение программы, демонстрируемое на большом экране в театральной среде</w:t>
      </w:r>
      <w:bookmarkEnd w:id="32"/>
      <w:r w:rsidR="00093C10" w:rsidRPr="00EF59F3">
        <w:rPr>
          <w:lang w:val="ru-RU"/>
        </w:rPr>
        <w:t>;</w:t>
      </w:r>
    </w:p>
    <w:p w:rsidR="00760EFE" w:rsidRPr="00EF59F3" w:rsidRDefault="00760EFE" w:rsidP="00093C10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33" w:name="lt_pId102"/>
      <w:r w:rsidR="00093C10" w:rsidRPr="00EF59F3">
        <w:rPr>
          <w:lang w:val="ru-RU"/>
        </w:rPr>
        <w:t>ожидаемое ухудшение невелико в сравнении с субъективным качеством звука в программе-оригинале</w:t>
      </w:r>
      <w:r w:rsidRPr="00EF59F3">
        <w:rPr>
          <w:lang w:val="ru-RU"/>
        </w:rPr>
        <w:t>.</w:t>
      </w:r>
      <w:bookmarkEnd w:id="33"/>
    </w:p>
    <w:p w:rsidR="00760EFE" w:rsidRPr="00EF59F3" w:rsidRDefault="00B544FF" w:rsidP="00B544FF">
      <w:pPr>
        <w:rPr>
          <w:lang w:val="ru-RU"/>
        </w:rPr>
      </w:pPr>
      <w:bookmarkStart w:id="34" w:name="lt_pId103"/>
      <w:r w:rsidRPr="00EF59F3">
        <w:rPr>
          <w:lang w:val="ru-RU"/>
        </w:rPr>
        <w:t xml:space="preserve">Для ознакомления с полным текстом выбранных положений следует обратиться к </w:t>
      </w:r>
      <w:r w:rsidR="00093C10" w:rsidRPr="00EF59F3">
        <w:rPr>
          <w:lang w:val="ru-RU"/>
        </w:rPr>
        <w:t>перечисленны</w:t>
      </w:r>
      <w:r w:rsidRPr="00EF59F3">
        <w:rPr>
          <w:lang w:val="ru-RU"/>
        </w:rPr>
        <w:t>м</w:t>
      </w:r>
      <w:r w:rsidR="00093C10" w:rsidRPr="00EF59F3">
        <w:rPr>
          <w:lang w:val="ru-RU"/>
        </w:rPr>
        <w:t xml:space="preserve"> выше Рекомендаци</w:t>
      </w:r>
      <w:r w:rsidRPr="00EF59F3">
        <w:rPr>
          <w:lang w:val="ru-RU"/>
        </w:rPr>
        <w:t>ям</w:t>
      </w:r>
      <w:r w:rsidR="00760EFE" w:rsidRPr="00EF59F3">
        <w:rPr>
          <w:lang w:val="ru-RU"/>
        </w:rPr>
        <w:t>.</w:t>
      </w:r>
      <w:bookmarkEnd w:id="34"/>
    </w:p>
    <w:p w:rsidR="00760EFE" w:rsidRPr="00EF59F3" w:rsidRDefault="00760EFE" w:rsidP="00B842A6">
      <w:pPr>
        <w:pStyle w:val="Heading1"/>
        <w:rPr>
          <w:lang w:val="ru-RU"/>
        </w:rPr>
      </w:pPr>
      <w:r w:rsidRPr="00EF59F3">
        <w:rPr>
          <w:lang w:val="ru-RU"/>
        </w:rPr>
        <w:t>2</w:t>
      </w:r>
      <w:r w:rsidRPr="00EF59F3">
        <w:rPr>
          <w:lang w:val="ru-RU"/>
        </w:rPr>
        <w:tab/>
      </w:r>
      <w:bookmarkStart w:id="35" w:name="lt_pId105"/>
      <w:r w:rsidR="00403AB0" w:rsidRPr="00EF59F3">
        <w:rPr>
          <w:lang w:val="ru-RU"/>
        </w:rPr>
        <w:t>Общие положения, относящиеся к оценк</w:t>
      </w:r>
      <w:r w:rsidR="00B842A6" w:rsidRPr="00EF59F3">
        <w:rPr>
          <w:lang w:val="ru-RU"/>
        </w:rPr>
        <w:t>е</w:t>
      </w:r>
      <w:r w:rsidR="00403AB0" w:rsidRPr="00EF59F3">
        <w:rPr>
          <w:lang w:val="ru-RU"/>
        </w:rPr>
        <w:t xml:space="preserve"> звука программы</w:t>
      </w:r>
      <w:bookmarkEnd w:id="35"/>
    </w:p>
    <w:p w:rsidR="00760EFE" w:rsidRPr="00EF59F3" w:rsidRDefault="00403AB0" w:rsidP="00C17A3B">
      <w:pPr>
        <w:rPr>
          <w:lang w:val="ru-RU"/>
        </w:rPr>
      </w:pPr>
      <w:bookmarkStart w:id="36" w:name="lt_pId106"/>
      <w:r w:rsidRPr="00EF59F3">
        <w:rPr>
          <w:lang w:val="ru-RU"/>
        </w:rPr>
        <w:t xml:space="preserve">В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BS.1284 </w:t>
      </w:r>
      <w:r w:rsidR="00E71CCA" w:rsidRPr="00EF59F3">
        <w:rPr>
          <w:lang w:val="ru-RU"/>
        </w:rPr>
        <w:t xml:space="preserve">определены общие требования к </w:t>
      </w:r>
      <w:r w:rsidR="001A3F6D" w:rsidRPr="00EF59F3">
        <w:rPr>
          <w:lang w:val="ru-RU"/>
        </w:rPr>
        <w:t>субъективн</w:t>
      </w:r>
      <w:r w:rsidR="00E71CCA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E71CCA" w:rsidRPr="00EF59F3">
        <w:rPr>
          <w:lang w:val="ru-RU"/>
        </w:rPr>
        <w:t>е</w:t>
      </w:r>
      <w:r w:rsidR="00760EFE" w:rsidRPr="00EF59F3">
        <w:rPr>
          <w:lang w:val="ru-RU"/>
        </w:rPr>
        <w:t xml:space="preserve"> </w:t>
      </w:r>
      <w:r w:rsidR="00E71CCA" w:rsidRPr="00EF59F3">
        <w:rPr>
          <w:lang w:val="ru-RU"/>
        </w:rPr>
        <w:t>качества звука</w:t>
      </w:r>
      <w:r w:rsidR="00760EFE" w:rsidRPr="00EF59F3">
        <w:rPr>
          <w:lang w:val="ru-RU"/>
        </w:rPr>
        <w:t>.</w:t>
      </w:r>
      <w:bookmarkEnd w:id="36"/>
      <w:r w:rsidR="00760EFE" w:rsidRPr="00EF59F3">
        <w:rPr>
          <w:lang w:val="ru-RU"/>
        </w:rPr>
        <w:t xml:space="preserve"> </w:t>
      </w:r>
      <w:bookmarkStart w:id="37" w:name="lt_pId107"/>
      <w:r w:rsidR="00C17A3B" w:rsidRPr="00EF59F3">
        <w:rPr>
          <w:lang w:val="ru-RU"/>
        </w:rPr>
        <w:t xml:space="preserve">Ряд положений применяются к конкретному случаю </w:t>
      </w:r>
      <w:r w:rsidR="001A3F6D" w:rsidRPr="00EF59F3">
        <w:rPr>
          <w:lang w:val="ru-RU"/>
        </w:rPr>
        <w:t>субъективн</w:t>
      </w:r>
      <w:r w:rsidR="00C17A3B"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="00C17A3B" w:rsidRPr="00EF59F3">
        <w:rPr>
          <w:lang w:val="ru-RU"/>
        </w:rPr>
        <w:t>и небольшого ухудшения</w:t>
      </w:r>
      <w:r w:rsidR="00760EFE" w:rsidRPr="00EF59F3">
        <w:rPr>
          <w:lang w:val="ru-RU"/>
        </w:rPr>
        <w:t xml:space="preserve"> </w:t>
      </w:r>
      <w:r w:rsidR="00C17A3B" w:rsidRPr="00EF59F3">
        <w:rPr>
          <w:lang w:val="ru-RU"/>
        </w:rPr>
        <w:t>многоканального звука программы с сопровождающим изображением</w:t>
      </w:r>
      <w:r w:rsidR="00760EFE" w:rsidRPr="00EF59F3">
        <w:rPr>
          <w:lang w:val="ru-RU"/>
        </w:rPr>
        <w:t>.</w:t>
      </w:r>
      <w:bookmarkEnd w:id="37"/>
      <w:r w:rsidR="00760EFE" w:rsidRPr="00EF59F3">
        <w:rPr>
          <w:lang w:val="ru-RU"/>
        </w:rPr>
        <w:t xml:space="preserve"> </w:t>
      </w:r>
      <w:bookmarkStart w:id="38" w:name="lt_pId108"/>
      <w:r w:rsidR="00C17A3B" w:rsidRPr="00EF59F3">
        <w:rPr>
          <w:lang w:val="ru-RU"/>
        </w:rPr>
        <w:t>Конкретно это относится к нижеследующим элементам</w:t>
      </w:r>
      <w:r w:rsidR="00760EFE" w:rsidRPr="00EF59F3">
        <w:rPr>
          <w:lang w:val="ru-RU"/>
        </w:rPr>
        <w:t>.</w:t>
      </w:r>
      <w:bookmarkEnd w:id="38"/>
    </w:p>
    <w:p w:rsidR="00760EFE" w:rsidRPr="00EF59F3" w:rsidRDefault="0019698C" w:rsidP="00760EFE">
      <w:pPr>
        <w:pStyle w:val="Headingb"/>
        <w:rPr>
          <w:lang w:val="ru-RU"/>
        </w:rPr>
      </w:pPr>
      <w:r w:rsidRPr="00EF59F3">
        <w:rPr>
          <w:lang w:val="ru-RU"/>
        </w:rPr>
        <w:t>Группа слушателей</w:t>
      </w:r>
    </w:p>
    <w:p w:rsidR="00760EFE" w:rsidRPr="00EF59F3" w:rsidRDefault="00BB0660" w:rsidP="00866D6A">
      <w:pPr>
        <w:rPr>
          <w:lang w:val="ru-RU"/>
        </w:rPr>
      </w:pPr>
      <w:bookmarkStart w:id="39" w:name="lt_pId110"/>
      <w:r w:rsidRPr="00EF59F3">
        <w:rPr>
          <w:lang w:val="ru-RU"/>
        </w:rPr>
        <w:t xml:space="preserve">Участию компетентных слушателей отдается предпочтение перед участием некомпетентных слушателей. </w:t>
      </w:r>
      <w:r w:rsidR="006F256D" w:rsidRPr="00EF59F3">
        <w:rPr>
          <w:lang w:val="ru-RU"/>
        </w:rPr>
        <w:t>Приводился аргумент, что некомпетентные слушатели</w:t>
      </w:r>
      <w:r w:rsidR="0019698C" w:rsidRPr="00EF59F3">
        <w:rPr>
          <w:lang w:val="ru-RU"/>
        </w:rPr>
        <w:t xml:space="preserve"> </w:t>
      </w:r>
      <w:r w:rsidR="006F256D" w:rsidRPr="00EF59F3">
        <w:rPr>
          <w:lang w:val="ru-RU"/>
        </w:rPr>
        <w:t xml:space="preserve">могут быть репрезентативными представителями населения в целом </w:t>
      </w:r>
      <w:r w:rsidR="00B842A6" w:rsidRPr="00EF59F3">
        <w:rPr>
          <w:lang w:val="ru-RU"/>
        </w:rPr>
        <w:t>и</w:t>
      </w:r>
      <w:r w:rsidR="006F256D" w:rsidRPr="00EF59F3">
        <w:rPr>
          <w:lang w:val="ru-RU"/>
        </w:rPr>
        <w:t xml:space="preserve"> что эксперты могут быть </w:t>
      </w:r>
      <w:r w:rsidR="00B842A6" w:rsidRPr="00EF59F3">
        <w:rPr>
          <w:lang w:val="ru-RU"/>
        </w:rPr>
        <w:t>излишне</w:t>
      </w:r>
      <w:r w:rsidR="006F256D" w:rsidRPr="00EF59F3">
        <w:rPr>
          <w:lang w:val="ru-RU"/>
        </w:rPr>
        <w:t xml:space="preserve"> критичны</w:t>
      </w:r>
      <w:bookmarkStart w:id="40" w:name="lt_pId111"/>
      <w:bookmarkEnd w:id="39"/>
      <w:r w:rsidR="00B842A6" w:rsidRPr="00EF59F3">
        <w:rPr>
          <w:lang w:val="ru-RU"/>
        </w:rPr>
        <w:t>ми в своих суждениях</w:t>
      </w:r>
      <w:r w:rsidR="00760EFE" w:rsidRPr="00EF59F3">
        <w:rPr>
          <w:lang w:val="ru-RU"/>
        </w:rPr>
        <w:t>.</w:t>
      </w:r>
      <w:bookmarkEnd w:id="40"/>
      <w:r w:rsidR="00760EFE" w:rsidRPr="00EF59F3">
        <w:rPr>
          <w:lang w:val="ru-RU"/>
        </w:rPr>
        <w:t xml:space="preserve"> </w:t>
      </w:r>
      <w:bookmarkStart w:id="41" w:name="lt_pId112"/>
      <w:r w:rsidR="006F256D" w:rsidRPr="00EF59F3">
        <w:rPr>
          <w:lang w:val="ru-RU"/>
        </w:rPr>
        <w:t xml:space="preserve">Однако при длительном </w:t>
      </w:r>
      <w:r w:rsidR="00B842A6" w:rsidRPr="00EF59F3">
        <w:rPr>
          <w:lang w:val="ru-RU"/>
        </w:rPr>
        <w:t>прослушивании искажений</w:t>
      </w:r>
      <w:r w:rsidR="006F256D" w:rsidRPr="00EF59F3">
        <w:rPr>
          <w:lang w:val="ru-RU"/>
        </w:rPr>
        <w:t xml:space="preserve"> </w:t>
      </w:r>
      <w:r w:rsidR="00B842A6" w:rsidRPr="00EF59F3">
        <w:rPr>
          <w:lang w:val="ru-RU"/>
        </w:rPr>
        <w:t>некоторые некомпетентные слушатели</w:t>
      </w:r>
      <w:r w:rsidR="006F256D" w:rsidRPr="00EF59F3">
        <w:rPr>
          <w:lang w:val="ru-RU"/>
        </w:rPr>
        <w:t xml:space="preserve"> постепенно становятся экспертами</w:t>
      </w:r>
      <w:r w:rsidR="00760EFE" w:rsidRPr="00EF59F3">
        <w:rPr>
          <w:lang w:val="ru-RU"/>
        </w:rPr>
        <w:t>.</w:t>
      </w:r>
      <w:bookmarkEnd w:id="41"/>
      <w:r w:rsidR="00760EFE" w:rsidRPr="00EF59F3">
        <w:rPr>
          <w:lang w:val="ru-RU"/>
        </w:rPr>
        <w:t xml:space="preserve"> </w:t>
      </w:r>
      <w:bookmarkStart w:id="42" w:name="lt_pId113"/>
      <w:r w:rsidR="006F256D" w:rsidRPr="00EF59F3">
        <w:rPr>
          <w:lang w:val="ru-RU"/>
        </w:rPr>
        <w:t xml:space="preserve">Следовательно, испытания с участием экспертов </w:t>
      </w:r>
      <w:r w:rsidR="00B842A6" w:rsidRPr="00EF59F3">
        <w:rPr>
          <w:lang w:val="ru-RU"/>
        </w:rPr>
        <w:t>позволяют лучше и быстрее получить правдоподобные резул</w:t>
      </w:r>
      <w:r w:rsidR="00866D6A" w:rsidRPr="00EF59F3">
        <w:rPr>
          <w:lang w:val="ru-RU"/>
        </w:rPr>
        <w:t>ь</w:t>
      </w:r>
      <w:r w:rsidR="00B842A6" w:rsidRPr="00EF59F3">
        <w:rPr>
          <w:lang w:val="ru-RU"/>
        </w:rPr>
        <w:t>таты за длительный период времени</w:t>
      </w:r>
      <w:r w:rsidR="00760EFE" w:rsidRPr="00EF59F3">
        <w:rPr>
          <w:lang w:val="ru-RU"/>
        </w:rPr>
        <w:t>.</w:t>
      </w:r>
      <w:bookmarkEnd w:id="42"/>
      <w:r w:rsidR="00760EFE" w:rsidRPr="00EF59F3">
        <w:rPr>
          <w:lang w:val="ru-RU"/>
        </w:rPr>
        <w:t xml:space="preserve"> </w:t>
      </w:r>
    </w:p>
    <w:p w:rsidR="00760EFE" w:rsidRPr="00EF59F3" w:rsidRDefault="00633EB8" w:rsidP="00760EFE">
      <w:pPr>
        <w:pStyle w:val="Headingb"/>
        <w:rPr>
          <w:lang w:val="ru-RU"/>
        </w:rPr>
      </w:pPr>
      <w:r w:rsidRPr="00EF59F3">
        <w:rPr>
          <w:lang w:val="ru-RU"/>
        </w:rPr>
        <w:lastRenderedPageBreak/>
        <w:t>Шкалы оценки</w:t>
      </w:r>
    </w:p>
    <w:p w:rsidR="00760EFE" w:rsidRPr="00EF59F3" w:rsidRDefault="00633EB8" w:rsidP="00E11596">
      <w:pPr>
        <w:rPr>
          <w:lang w:val="ru-RU"/>
        </w:rPr>
      </w:pPr>
      <w:bookmarkStart w:id="43" w:name="lt_pId115"/>
      <w:r w:rsidRPr="00EF59F3">
        <w:rPr>
          <w:lang w:val="ru-RU"/>
        </w:rPr>
        <w:t>Для субъективной оценки "базового качества звука"</w:t>
      </w:r>
      <w:r w:rsidRPr="00EF59F3">
        <w:rPr>
          <w:rStyle w:val="FootnoteReference"/>
          <w:lang w:val="ru-RU"/>
        </w:rPr>
        <w:footnoteReference w:customMarkFollows="1" w:id="1"/>
        <w:t>1</w:t>
      </w:r>
      <w:r w:rsidRPr="00EF59F3">
        <w:rPr>
          <w:szCs w:val="22"/>
          <w:vertAlign w:val="superscript"/>
          <w:lang w:val="ru-RU"/>
        </w:rPr>
        <w:t xml:space="preserve"> </w:t>
      </w:r>
      <w:r w:rsidRPr="00EF59F3">
        <w:rPr>
          <w:lang w:val="ru-RU"/>
        </w:rPr>
        <w:t>рекомендуется нижеприведенная пятибалльная шкала оценки</w:t>
      </w:r>
      <w:r w:rsidR="00760EFE" w:rsidRPr="00EF59F3">
        <w:rPr>
          <w:lang w:val="ru-RU"/>
        </w:rPr>
        <w:t>.</w:t>
      </w:r>
      <w:bookmarkEnd w:id="43"/>
      <w:r w:rsidR="00760EFE" w:rsidRPr="00EF59F3">
        <w:rPr>
          <w:lang w:val="ru-RU"/>
        </w:rPr>
        <w:t xml:space="preserve"> </w:t>
      </w:r>
      <w:bookmarkStart w:id="44" w:name="lt_pId116"/>
      <w:r w:rsidRPr="00EF59F3">
        <w:rPr>
          <w:lang w:val="ru-RU"/>
        </w:rPr>
        <w:t xml:space="preserve">В силу того, что приложения </w:t>
      </w:r>
      <w:r w:rsidR="00760EFE" w:rsidRPr="00EF59F3">
        <w:rPr>
          <w:lang w:val="ru-RU"/>
        </w:rPr>
        <w:t xml:space="preserve">LSDI </w:t>
      </w:r>
      <w:r w:rsidRPr="00EF59F3">
        <w:rPr>
          <w:lang w:val="ru-RU"/>
        </w:rPr>
        <w:t xml:space="preserve">ориентированы на высокое качество, пятибалльная шкала </w:t>
      </w:r>
      <w:r w:rsidR="00666F8C" w:rsidRPr="00EF59F3">
        <w:rPr>
          <w:lang w:val="ru-RU"/>
        </w:rPr>
        <w:t xml:space="preserve">качества </w:t>
      </w:r>
      <w:r w:rsidR="00E11596" w:rsidRPr="00EF59F3">
        <w:rPr>
          <w:lang w:val="ru-RU"/>
        </w:rPr>
        <w:t>непригодна</w:t>
      </w:r>
      <w:r w:rsidR="00760EFE" w:rsidRPr="00EF59F3">
        <w:rPr>
          <w:lang w:val="ru-RU"/>
        </w:rPr>
        <w:t>.</w:t>
      </w:r>
      <w:bookmarkEnd w:id="44"/>
    </w:p>
    <w:p w:rsidR="00760EFE" w:rsidRPr="00EF59F3" w:rsidRDefault="00760EFE" w:rsidP="00760EFE">
      <w:pPr>
        <w:spacing w:before="0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418"/>
        <w:gridCol w:w="3119"/>
      </w:tblGrid>
      <w:tr w:rsidR="00760EFE" w:rsidRPr="00EF59F3" w:rsidTr="00760EFE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60" w:after="60"/>
              <w:jc w:val="center"/>
              <w:rPr>
                <w:b/>
                <w:lang w:val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60" w:after="60"/>
              <w:rPr>
                <w:b/>
                <w:bCs/>
                <w:lang w:val="ru-RU"/>
              </w:rPr>
            </w:pPr>
            <w:r w:rsidRPr="00EF59F3">
              <w:rPr>
                <w:b/>
                <w:bCs/>
                <w:lang w:val="ru-RU"/>
              </w:rPr>
              <w:t>Ухудшение</w:t>
            </w:r>
          </w:p>
        </w:tc>
      </w:tr>
      <w:tr w:rsidR="00760EFE" w:rsidRPr="00EF59F3" w:rsidTr="00760EFE">
        <w:trPr>
          <w:tblHeader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Незаметное</w:t>
            </w:r>
          </w:p>
        </w:tc>
      </w:tr>
      <w:tr w:rsidR="00760EFE" w:rsidRPr="00EF59F3" w:rsidTr="00760EFE">
        <w:trPr>
          <w:tblHeader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Заметное, но не раздражающее</w:t>
            </w:r>
          </w:p>
        </w:tc>
      </w:tr>
      <w:tr w:rsidR="00760EFE" w:rsidRPr="00EF59F3" w:rsidTr="00760EFE">
        <w:trPr>
          <w:tblHeader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Слегка раздражающее</w:t>
            </w:r>
          </w:p>
        </w:tc>
      </w:tr>
      <w:tr w:rsidR="00760EFE" w:rsidRPr="00EF59F3" w:rsidTr="00760EFE">
        <w:trPr>
          <w:tblHeader/>
        </w:trPr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Раздражающе</w:t>
            </w:r>
          </w:p>
        </w:tc>
      </w:tr>
      <w:tr w:rsidR="00760EFE" w:rsidRPr="00EF59F3" w:rsidTr="00760EFE">
        <w:trPr>
          <w:tblHeader/>
        </w:trPr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60EFE" w:rsidRPr="00EF59F3" w:rsidRDefault="002D3D2B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Очень раздражающее</w:t>
            </w:r>
          </w:p>
        </w:tc>
      </w:tr>
    </w:tbl>
    <w:p w:rsidR="00760EFE" w:rsidRPr="00EF59F3" w:rsidRDefault="00760EFE" w:rsidP="004B561F">
      <w:pPr>
        <w:spacing w:before="0"/>
        <w:rPr>
          <w:sz w:val="16"/>
          <w:szCs w:val="16"/>
          <w:lang w:val="ru-RU"/>
        </w:rPr>
      </w:pPr>
    </w:p>
    <w:p w:rsidR="00760EFE" w:rsidRPr="00EF59F3" w:rsidRDefault="002D3D2B" w:rsidP="00A80CD9">
      <w:pPr>
        <w:rPr>
          <w:lang w:val="ru-RU"/>
        </w:rPr>
      </w:pPr>
      <w:bookmarkStart w:id="45" w:name="lt_pId128"/>
      <w:r w:rsidRPr="00EF59F3">
        <w:rPr>
          <w:lang w:val="ru-RU"/>
        </w:rPr>
        <w:t>Для сравнительных испытаний может использоваться либо метод, базирующийся на нижеследующей семибалльной шкале сравнения, или метод, базирующийся на разнице</w:t>
      </w:r>
      <w:r w:rsidR="00A80CD9" w:rsidRPr="00EF59F3">
        <w:rPr>
          <w:lang w:val="ru-RU"/>
        </w:rPr>
        <w:t xml:space="preserve"> оценок</w:t>
      </w:r>
      <w:r w:rsidRPr="00EF59F3">
        <w:rPr>
          <w:lang w:val="ru-RU"/>
        </w:rPr>
        <w:t xml:space="preserve"> </w:t>
      </w:r>
      <w:r w:rsidR="00A80CD9" w:rsidRPr="00EF59F3">
        <w:rPr>
          <w:lang w:val="ru-RU"/>
        </w:rPr>
        <w:t>при</w:t>
      </w:r>
      <w:r w:rsidRPr="00EF59F3">
        <w:rPr>
          <w:lang w:val="ru-RU"/>
        </w:rPr>
        <w:t xml:space="preserve"> использовани</w:t>
      </w:r>
      <w:r w:rsidR="00A80CD9" w:rsidRPr="00EF59F3">
        <w:rPr>
          <w:lang w:val="ru-RU"/>
        </w:rPr>
        <w:t>и</w:t>
      </w:r>
      <w:r w:rsidRPr="00EF59F3">
        <w:rPr>
          <w:lang w:val="ru-RU"/>
        </w:rPr>
        <w:t xml:space="preserve"> вышеприведенной пятибалльной шкалы</w:t>
      </w:r>
      <w:r w:rsidR="00760EFE" w:rsidRPr="00EF59F3">
        <w:rPr>
          <w:lang w:val="ru-RU"/>
        </w:rPr>
        <w:t>.</w:t>
      </w:r>
      <w:bookmarkEnd w:id="45"/>
      <w:r w:rsidR="00760EFE" w:rsidRPr="00EF59F3">
        <w:rPr>
          <w:lang w:val="ru-RU"/>
        </w:rPr>
        <w:t xml:space="preserve"> </w:t>
      </w:r>
      <w:bookmarkStart w:id="46" w:name="lt_pId129"/>
      <w:r w:rsidRPr="00EF59F3">
        <w:rPr>
          <w:lang w:val="ru-RU"/>
        </w:rPr>
        <w:t xml:space="preserve">В целом, </w:t>
      </w:r>
      <w:r w:rsidR="00A80CD9" w:rsidRPr="00EF59F3">
        <w:rPr>
          <w:lang w:val="ru-RU"/>
        </w:rPr>
        <w:t>эти методы</w:t>
      </w:r>
      <w:r w:rsidRPr="00EF59F3">
        <w:rPr>
          <w:lang w:val="ru-RU"/>
        </w:rPr>
        <w:t xml:space="preserve"> не эквивалентны и могут давать разные результаты. </w:t>
      </w:r>
      <w:bookmarkStart w:id="47" w:name="lt_pId130"/>
      <w:bookmarkEnd w:id="46"/>
      <w:r w:rsidRPr="00EF59F3">
        <w:rPr>
          <w:lang w:val="ru-RU"/>
        </w:rPr>
        <w:t xml:space="preserve">Учитывая, что </w:t>
      </w:r>
      <w:r w:rsidR="00760EFE" w:rsidRPr="00EF59F3">
        <w:rPr>
          <w:lang w:val="ru-RU"/>
        </w:rPr>
        <w:t xml:space="preserve">LSDI </w:t>
      </w:r>
      <w:r w:rsidRPr="00EF59F3">
        <w:rPr>
          <w:lang w:val="ru-RU"/>
        </w:rPr>
        <w:t xml:space="preserve">ориентированы на </w:t>
      </w:r>
      <w:r w:rsidR="00E11596" w:rsidRPr="00EF59F3">
        <w:rPr>
          <w:lang w:val="ru-RU"/>
        </w:rPr>
        <w:t>высоко</w:t>
      </w:r>
      <w:r w:rsidR="00666F8C" w:rsidRPr="00EF59F3">
        <w:rPr>
          <w:lang w:val="ru-RU"/>
        </w:rPr>
        <w:t>е</w:t>
      </w:r>
      <w:r w:rsidR="00E11596" w:rsidRPr="00EF59F3">
        <w:rPr>
          <w:lang w:val="ru-RU"/>
        </w:rPr>
        <w:t xml:space="preserve"> качеств</w:t>
      </w:r>
      <w:r w:rsidR="00666F8C" w:rsidRPr="00EF59F3">
        <w:rPr>
          <w:lang w:val="ru-RU"/>
        </w:rPr>
        <w:t>о</w:t>
      </w:r>
      <w:r w:rsidR="00E11596" w:rsidRPr="00EF59F3">
        <w:rPr>
          <w:lang w:val="ru-RU"/>
        </w:rPr>
        <w:t xml:space="preserve">, общие </w:t>
      </w:r>
      <w:r w:rsidR="00666F8C" w:rsidRPr="00EF59F3">
        <w:rPr>
          <w:lang w:val="ru-RU"/>
        </w:rPr>
        <w:t xml:space="preserve">сравнительные </w:t>
      </w:r>
      <w:r w:rsidR="00E11596" w:rsidRPr="00EF59F3">
        <w:rPr>
          <w:lang w:val="ru-RU"/>
        </w:rPr>
        <w:t>испытания недостаточны</w:t>
      </w:r>
      <w:r w:rsidR="00760EFE" w:rsidRPr="00EF59F3">
        <w:rPr>
          <w:lang w:val="ru-RU"/>
        </w:rPr>
        <w:t>.</w:t>
      </w:r>
      <w:bookmarkEnd w:id="47"/>
    </w:p>
    <w:p w:rsidR="00760EFE" w:rsidRPr="00EF59F3" w:rsidRDefault="00760EFE" w:rsidP="00760EFE">
      <w:pPr>
        <w:spacing w:before="0"/>
        <w:rPr>
          <w:sz w:val="16"/>
          <w:szCs w:val="16"/>
          <w:lang w:val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1418"/>
        <w:gridCol w:w="3119"/>
      </w:tblGrid>
      <w:tr w:rsidR="00760EFE" w:rsidRPr="00EF59F3" w:rsidTr="00760EFE"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60EFE" w:rsidRPr="00EF59F3" w:rsidRDefault="00760EFE">
            <w:pPr>
              <w:pStyle w:val="Tabletext"/>
              <w:framePr w:hSpace="181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>
            <w:pPr>
              <w:pStyle w:val="Tabletext"/>
              <w:framePr w:hSpace="181" w:wrap="notBeside" w:vAnchor="text" w:hAnchor="text" w:xAlign="center" w:y="1"/>
              <w:rPr>
                <w:b/>
                <w:bCs/>
                <w:lang w:val="ru-RU"/>
              </w:rPr>
            </w:pPr>
            <w:r w:rsidRPr="00EF59F3">
              <w:rPr>
                <w:b/>
                <w:bCs/>
                <w:lang w:val="ru-RU"/>
              </w:rPr>
              <w:t>Сравнение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866D6A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Намного</w:t>
            </w:r>
            <w:r w:rsidR="00E11596" w:rsidRPr="00EF59F3">
              <w:rPr>
                <w:lang w:val="ru-RU"/>
              </w:rPr>
              <w:t xml:space="preserve"> лучше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Лучше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Немного лучше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То же</w:t>
            </w:r>
            <w:r w:rsidR="00866D6A" w:rsidRPr="00EF59F3">
              <w:rPr>
                <w:lang w:val="ru-RU"/>
              </w:rPr>
              <w:t xml:space="preserve"> самое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–1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Немного хуже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–2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:rsidR="00760EFE" w:rsidRPr="00EF59F3" w:rsidRDefault="00E11596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Хуже</w:t>
            </w:r>
          </w:p>
        </w:tc>
      </w:tr>
      <w:tr w:rsidR="00760EFE" w:rsidRPr="00EF59F3" w:rsidTr="00760EFE"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760EFE" w:rsidRPr="00EF59F3" w:rsidRDefault="00760EFE" w:rsidP="004B561F">
            <w:pPr>
              <w:pStyle w:val="Tabletext"/>
              <w:framePr w:hSpace="181" w:wrap="notBeside" w:vAnchor="text" w:hAnchor="text" w:xAlign="center" w:y="1"/>
              <w:spacing w:before="30" w:after="30"/>
              <w:jc w:val="center"/>
              <w:rPr>
                <w:lang w:val="ru-RU"/>
              </w:rPr>
            </w:pPr>
            <w:r w:rsidRPr="00EF59F3">
              <w:rPr>
                <w:lang w:val="ru-RU"/>
              </w:rPr>
              <w:t>–3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760EFE" w:rsidRPr="00EF59F3" w:rsidRDefault="00866D6A" w:rsidP="004B561F">
            <w:pPr>
              <w:pStyle w:val="Tabletext"/>
              <w:framePr w:hSpace="181" w:wrap="notBeside" w:vAnchor="text" w:hAnchor="text" w:xAlign="center" w:y="1"/>
              <w:spacing w:before="30" w:after="30"/>
              <w:rPr>
                <w:lang w:val="ru-RU"/>
              </w:rPr>
            </w:pPr>
            <w:r w:rsidRPr="00EF59F3">
              <w:rPr>
                <w:lang w:val="ru-RU"/>
              </w:rPr>
              <w:t>Намного</w:t>
            </w:r>
            <w:r w:rsidR="00E11596" w:rsidRPr="00EF59F3">
              <w:rPr>
                <w:lang w:val="ru-RU"/>
              </w:rPr>
              <w:t xml:space="preserve"> хуже</w:t>
            </w:r>
          </w:p>
        </w:tc>
      </w:tr>
    </w:tbl>
    <w:p w:rsidR="00760EFE" w:rsidRPr="00EF59F3" w:rsidRDefault="00760EFE" w:rsidP="004B561F">
      <w:pPr>
        <w:spacing w:before="0"/>
        <w:rPr>
          <w:sz w:val="16"/>
          <w:szCs w:val="16"/>
          <w:lang w:val="ru-RU"/>
        </w:rPr>
      </w:pPr>
    </w:p>
    <w:p w:rsidR="00760EFE" w:rsidRPr="00EF59F3" w:rsidRDefault="00666F8C" w:rsidP="00A80CD9">
      <w:pPr>
        <w:pStyle w:val="Note"/>
        <w:rPr>
          <w:lang w:val="ru-RU"/>
        </w:rPr>
      </w:pPr>
      <w:bookmarkStart w:id="48" w:name="lt_pId146"/>
      <w:r w:rsidRPr="00EF59F3">
        <w:rPr>
          <w:lang w:val="ru-RU"/>
        </w:rPr>
        <w:t>ПРИМЕЧАНИЕ</w:t>
      </w:r>
      <w:r w:rsidR="00760EFE" w:rsidRPr="00EF59F3">
        <w:rPr>
          <w:lang w:val="ru-RU"/>
        </w:rPr>
        <w:t> 1</w:t>
      </w:r>
      <w:r w:rsidRPr="00EF59F3">
        <w:rPr>
          <w:lang w:val="ru-RU"/>
        </w:rPr>
        <w:t>.</w:t>
      </w:r>
      <w:r w:rsidR="00760EFE" w:rsidRPr="00EF59F3">
        <w:rPr>
          <w:lang w:val="ru-RU"/>
        </w:rPr>
        <w:t> – </w:t>
      </w:r>
      <w:r w:rsidRPr="00EF59F3">
        <w:rPr>
          <w:lang w:val="ru-RU"/>
        </w:rPr>
        <w:t>Эти шкалы следует рассматривать как непрерывные с рекомендованн</w:t>
      </w:r>
      <w:r w:rsidR="00A80CD9" w:rsidRPr="00EF59F3">
        <w:rPr>
          <w:lang w:val="ru-RU"/>
        </w:rPr>
        <w:t>ым разрешением</w:t>
      </w:r>
      <w:r w:rsidR="00877C1C" w:rsidRPr="00EF59F3">
        <w:rPr>
          <w:lang w:val="ru-RU"/>
        </w:rPr>
        <w:t>, составляющ</w:t>
      </w:r>
      <w:r w:rsidR="00A80CD9" w:rsidRPr="00EF59F3">
        <w:rPr>
          <w:lang w:val="ru-RU"/>
        </w:rPr>
        <w:t>им</w:t>
      </w:r>
      <w:r w:rsidR="00877C1C" w:rsidRPr="00EF59F3">
        <w:rPr>
          <w:lang w:val="ru-RU"/>
        </w:rPr>
        <w:t xml:space="preserve"> один</w:t>
      </w:r>
      <w:r w:rsidR="00A80CD9" w:rsidRPr="00EF59F3">
        <w:rPr>
          <w:lang w:val="ru-RU"/>
        </w:rPr>
        <w:t xml:space="preserve"> десятичный</w:t>
      </w:r>
      <w:r w:rsidR="00877C1C" w:rsidRPr="00EF59F3">
        <w:rPr>
          <w:lang w:val="ru-RU"/>
        </w:rPr>
        <w:t xml:space="preserve"> знак. </w:t>
      </w:r>
      <w:bookmarkEnd w:id="48"/>
    </w:p>
    <w:p w:rsidR="00760EFE" w:rsidRPr="00EF59F3" w:rsidRDefault="00877C1C" w:rsidP="00DB1D41">
      <w:pPr>
        <w:pStyle w:val="Note"/>
        <w:rPr>
          <w:lang w:val="ru-RU"/>
        </w:rPr>
      </w:pPr>
      <w:r w:rsidRPr="00EF59F3">
        <w:rPr>
          <w:lang w:val="ru-RU"/>
        </w:rPr>
        <w:t>ПРИМЕЧАНИЕ 2. – </w:t>
      </w:r>
      <w:r w:rsidRPr="00EF59F3">
        <w:rPr>
          <w:rFonts w:asciiTheme="majorBidi" w:hAnsiTheme="majorBidi" w:cstheme="majorBidi"/>
          <w:lang w:val="ru-RU"/>
        </w:rPr>
        <w:t xml:space="preserve">Было показано, что использование предварительно заданных промежуточных опорных точек может стать причиной </w:t>
      </w:r>
      <w:r w:rsidR="00A80CD9" w:rsidRPr="00EF59F3">
        <w:rPr>
          <w:rFonts w:asciiTheme="majorBidi" w:hAnsiTheme="majorBidi" w:cstheme="majorBidi"/>
          <w:lang w:val="ru-RU"/>
        </w:rPr>
        <w:t>погрешностей</w:t>
      </w:r>
      <w:r w:rsidRPr="00EF59F3">
        <w:rPr>
          <w:rFonts w:asciiTheme="majorBidi" w:hAnsiTheme="majorBidi" w:cstheme="majorBidi"/>
          <w:lang w:val="ru-RU"/>
        </w:rPr>
        <w:t xml:space="preserve">. </w:t>
      </w:r>
      <w:r w:rsidR="00A80CD9" w:rsidRPr="00EF59F3">
        <w:rPr>
          <w:rFonts w:asciiTheme="majorBidi" w:hAnsiTheme="majorBidi" w:cstheme="majorBidi"/>
          <w:lang w:val="ru-RU"/>
        </w:rPr>
        <w:t>Возм</w:t>
      </w:r>
      <w:r w:rsidRPr="00EF59F3">
        <w:rPr>
          <w:rFonts w:asciiTheme="majorBidi" w:hAnsiTheme="majorBidi" w:cstheme="majorBidi"/>
          <w:lang w:val="ru-RU"/>
        </w:rPr>
        <w:t>ожно использовать числовые шкалы</w:t>
      </w:r>
      <w:r w:rsidR="00A80CD9" w:rsidRPr="00EF59F3">
        <w:rPr>
          <w:rFonts w:asciiTheme="majorBidi" w:hAnsiTheme="majorBidi" w:cstheme="majorBidi"/>
          <w:lang w:val="ru-RU"/>
        </w:rPr>
        <w:t xml:space="preserve"> баз описания</w:t>
      </w:r>
      <w:r w:rsidRPr="00EF59F3">
        <w:rPr>
          <w:rFonts w:asciiTheme="majorBidi" w:hAnsiTheme="majorBidi" w:cstheme="majorBidi"/>
          <w:lang w:val="ru-RU"/>
        </w:rPr>
        <w:t xml:space="preserve"> опорны</w:t>
      </w:r>
      <w:r w:rsidR="00A80CD9" w:rsidRPr="00EF59F3">
        <w:rPr>
          <w:rFonts w:asciiTheme="majorBidi" w:hAnsiTheme="majorBidi" w:cstheme="majorBidi"/>
          <w:lang w:val="ru-RU"/>
        </w:rPr>
        <w:t>х</w:t>
      </w:r>
      <w:r w:rsidRPr="00EF59F3">
        <w:rPr>
          <w:rFonts w:asciiTheme="majorBidi" w:hAnsiTheme="majorBidi" w:cstheme="majorBidi"/>
          <w:lang w:val="ru-RU"/>
        </w:rPr>
        <w:t xml:space="preserve"> точ</w:t>
      </w:r>
      <w:r w:rsidR="00A80CD9" w:rsidRPr="00EF59F3">
        <w:rPr>
          <w:rFonts w:asciiTheme="majorBidi" w:hAnsiTheme="majorBidi" w:cstheme="majorBidi"/>
          <w:lang w:val="ru-RU"/>
        </w:rPr>
        <w:t>ек</w:t>
      </w:r>
      <w:r w:rsidRPr="00EF59F3">
        <w:rPr>
          <w:rFonts w:asciiTheme="majorBidi" w:hAnsiTheme="majorBidi" w:cstheme="majorBidi"/>
          <w:lang w:val="ru-RU"/>
        </w:rPr>
        <w:t xml:space="preserve">. В таких случаях требуется указать предполагаемую ориентацию шкалы. Таким образом можно преодолеть связанные с переводом проблемы при сравнении результатов испытаний, </w:t>
      </w:r>
      <w:r w:rsidR="00DB1D41" w:rsidRPr="00EF59F3">
        <w:rPr>
          <w:rFonts w:asciiTheme="majorBidi" w:hAnsiTheme="majorBidi" w:cstheme="majorBidi"/>
          <w:lang w:val="ru-RU"/>
        </w:rPr>
        <w:t>представленных</w:t>
      </w:r>
      <w:r w:rsidRPr="00EF59F3">
        <w:rPr>
          <w:rFonts w:asciiTheme="majorBidi" w:hAnsiTheme="majorBidi" w:cstheme="majorBidi"/>
          <w:lang w:val="ru-RU"/>
        </w:rPr>
        <w:t xml:space="preserve"> на разных языках.</w:t>
      </w:r>
    </w:p>
    <w:p w:rsidR="00760EFE" w:rsidRPr="00EF59F3" w:rsidRDefault="00877C1C" w:rsidP="004E431C">
      <w:pPr>
        <w:rPr>
          <w:lang w:val="ru-RU"/>
        </w:rPr>
      </w:pPr>
      <w:r w:rsidRPr="00EF59F3">
        <w:rPr>
          <w:lang w:val="ru-RU"/>
        </w:rPr>
        <w:t xml:space="preserve">Если промежуточные опорные точки не используются, чрезвычайно важно нормировать результаты отдельных участников </w:t>
      </w:r>
      <w:r w:rsidR="00DB1D41" w:rsidRPr="00EF59F3">
        <w:rPr>
          <w:lang w:val="ru-RU"/>
        </w:rPr>
        <w:t>с указанием</w:t>
      </w:r>
      <w:r w:rsidRPr="00EF59F3">
        <w:rPr>
          <w:lang w:val="ru-RU"/>
        </w:rPr>
        <w:t xml:space="preserve"> средне</w:t>
      </w:r>
      <w:r w:rsidR="00DB1D41" w:rsidRPr="00EF59F3">
        <w:rPr>
          <w:lang w:val="ru-RU"/>
        </w:rPr>
        <w:t>го</w:t>
      </w:r>
      <w:r w:rsidRPr="00EF59F3">
        <w:rPr>
          <w:lang w:val="ru-RU"/>
        </w:rPr>
        <w:t xml:space="preserve"> значени</w:t>
      </w:r>
      <w:r w:rsidR="004E431C" w:rsidRPr="00EF59F3">
        <w:rPr>
          <w:lang w:val="ru-RU"/>
        </w:rPr>
        <w:t>я</w:t>
      </w:r>
      <w:r w:rsidRPr="00EF59F3">
        <w:rPr>
          <w:lang w:val="ru-RU"/>
        </w:rPr>
        <w:t xml:space="preserve"> и среднеквадратическо</w:t>
      </w:r>
      <w:r w:rsidR="004E431C" w:rsidRPr="00EF59F3">
        <w:rPr>
          <w:lang w:val="ru-RU"/>
        </w:rPr>
        <w:t>го</w:t>
      </w:r>
      <w:r w:rsidRPr="00EF59F3">
        <w:rPr>
          <w:lang w:val="ru-RU"/>
        </w:rPr>
        <w:t xml:space="preserve"> отклонени</w:t>
      </w:r>
      <w:r w:rsidR="004E431C" w:rsidRPr="00EF59F3">
        <w:rPr>
          <w:lang w:val="ru-RU"/>
        </w:rPr>
        <w:t>я</w:t>
      </w:r>
      <w:r w:rsidRPr="00EF59F3">
        <w:rPr>
          <w:lang w:val="ru-RU"/>
        </w:rPr>
        <w:t>.</w:t>
      </w:r>
      <w:r w:rsidR="004B561F" w:rsidRPr="00EF59F3">
        <w:rPr>
          <w:lang w:val="ru-RU"/>
        </w:rPr>
        <w:t xml:space="preserve"> В </w:t>
      </w:r>
      <w:r w:rsidR="002F5318" w:rsidRPr="00EF59F3">
        <w:rPr>
          <w:lang w:val="ru-RU"/>
        </w:rPr>
        <w:t>Рекомендации МСЭ-R BS.1284 представлен алгоритм нормирования, который может использоваться.</w:t>
      </w:r>
    </w:p>
    <w:p w:rsidR="00760EFE" w:rsidRPr="00EF59F3" w:rsidRDefault="007373F1" w:rsidP="007373F1">
      <w:pPr>
        <w:pStyle w:val="Headingb"/>
        <w:rPr>
          <w:lang w:val="ru-RU"/>
        </w:rPr>
      </w:pPr>
      <w:r w:rsidRPr="00EF59F3">
        <w:rPr>
          <w:lang w:val="ru-RU"/>
        </w:rPr>
        <w:t>Процедуры испытания</w:t>
      </w:r>
    </w:p>
    <w:p w:rsidR="00760EFE" w:rsidRPr="00EF59F3" w:rsidRDefault="007373F1" w:rsidP="004E431C">
      <w:pPr>
        <w:rPr>
          <w:lang w:val="ru-RU"/>
        </w:rPr>
      </w:pPr>
      <w:bookmarkStart w:id="49" w:name="lt_pId154"/>
      <w:r w:rsidRPr="00EF59F3">
        <w:rPr>
          <w:lang w:val="ru-RU"/>
        </w:rPr>
        <w:t xml:space="preserve">Испытания могут </w:t>
      </w:r>
      <w:r w:rsidR="004E431C" w:rsidRPr="00EF59F3">
        <w:rPr>
          <w:lang w:val="ru-RU"/>
        </w:rPr>
        <w:t>проводиться с использованием</w:t>
      </w:r>
      <w:r w:rsidRPr="00EF59F3">
        <w:rPr>
          <w:lang w:val="ru-RU"/>
        </w:rPr>
        <w:t xml:space="preserve"> </w:t>
      </w:r>
      <w:r w:rsidR="00AC348A" w:rsidRPr="00EF59F3">
        <w:rPr>
          <w:lang w:val="ru-RU"/>
        </w:rPr>
        <w:t>единичных предст</w:t>
      </w:r>
      <w:r w:rsidR="0097317F" w:rsidRPr="00EF59F3">
        <w:rPr>
          <w:lang w:val="ru-RU"/>
        </w:rPr>
        <w:t>авлений, парных сравнений (одно </w:t>
      </w:r>
      <w:r w:rsidR="00AC348A" w:rsidRPr="00EF59F3">
        <w:rPr>
          <w:lang w:val="ru-RU"/>
        </w:rPr>
        <w:t>из которых может быть эталон</w:t>
      </w:r>
      <w:r w:rsidR="004E431C" w:rsidRPr="00EF59F3">
        <w:rPr>
          <w:lang w:val="ru-RU"/>
        </w:rPr>
        <w:t>ом</w:t>
      </w:r>
      <w:r w:rsidR="00AC348A" w:rsidRPr="00EF59F3">
        <w:rPr>
          <w:lang w:val="ru-RU"/>
        </w:rPr>
        <w:t xml:space="preserve">) или </w:t>
      </w:r>
      <w:r w:rsidR="004E431C" w:rsidRPr="00EF59F3">
        <w:rPr>
          <w:lang w:val="ru-RU"/>
        </w:rPr>
        <w:t>многократных</w:t>
      </w:r>
      <w:r w:rsidR="00AC348A" w:rsidRPr="00EF59F3">
        <w:rPr>
          <w:lang w:val="ru-RU"/>
        </w:rPr>
        <w:t xml:space="preserve"> сравнений при наличии или в отсутствие эталонов. Представления могут </w:t>
      </w:r>
      <w:r w:rsidR="004E431C" w:rsidRPr="00EF59F3">
        <w:rPr>
          <w:lang w:val="ru-RU"/>
        </w:rPr>
        <w:t xml:space="preserve">быть при необходимости </w:t>
      </w:r>
      <w:r w:rsidR="00AC348A" w:rsidRPr="00EF59F3">
        <w:rPr>
          <w:lang w:val="ru-RU"/>
        </w:rPr>
        <w:t>повтор</w:t>
      </w:r>
      <w:bookmarkStart w:id="50" w:name="lt_pId155"/>
      <w:bookmarkEnd w:id="49"/>
      <w:r w:rsidR="004E431C" w:rsidRPr="00EF59F3">
        <w:rPr>
          <w:lang w:val="ru-RU"/>
        </w:rPr>
        <w:t>ены</w:t>
      </w:r>
      <w:r w:rsidR="00760EFE" w:rsidRPr="00EF59F3">
        <w:rPr>
          <w:lang w:val="ru-RU"/>
        </w:rPr>
        <w:t>.</w:t>
      </w:r>
      <w:bookmarkEnd w:id="50"/>
    </w:p>
    <w:p w:rsidR="00760EFE" w:rsidRPr="00EF59F3" w:rsidRDefault="001C4D32" w:rsidP="004E431C">
      <w:pPr>
        <w:rPr>
          <w:lang w:val="ru-RU"/>
        </w:rPr>
      </w:pPr>
      <w:bookmarkStart w:id="51" w:name="lt_pId156"/>
      <w:r w:rsidRPr="00EF59F3">
        <w:rPr>
          <w:lang w:val="ru-RU"/>
        </w:rPr>
        <w:t xml:space="preserve">Учитывая ограниченность кратковременной памяти человека, каждый фрагмент программы не должен длиться более </w:t>
      </w:r>
      <w:r w:rsidR="00760EFE" w:rsidRPr="00EF59F3">
        <w:rPr>
          <w:lang w:val="ru-RU"/>
        </w:rPr>
        <w:t>15</w:t>
      </w:r>
      <w:r w:rsidRPr="00EF59F3">
        <w:rPr>
          <w:lang w:val="ru-RU"/>
        </w:rPr>
        <w:t>–</w:t>
      </w:r>
      <w:r w:rsidR="00760EFE" w:rsidRPr="00EF59F3">
        <w:rPr>
          <w:lang w:val="ru-RU"/>
        </w:rPr>
        <w:t>20</w:t>
      </w:r>
      <w:r w:rsidRPr="00EF59F3">
        <w:rPr>
          <w:lang w:val="ru-RU"/>
        </w:rPr>
        <w:t> с</w:t>
      </w:r>
      <w:r w:rsidR="00760EFE" w:rsidRPr="00EF59F3">
        <w:rPr>
          <w:lang w:val="ru-RU"/>
        </w:rPr>
        <w:t xml:space="preserve">; </w:t>
      </w:r>
      <w:r w:rsidR="004E431C" w:rsidRPr="00EF59F3">
        <w:rPr>
          <w:lang w:val="ru-RU"/>
        </w:rPr>
        <w:t xml:space="preserve">для некоторых испытаний </w:t>
      </w:r>
      <w:r w:rsidRPr="00EF59F3">
        <w:rPr>
          <w:lang w:val="ru-RU"/>
        </w:rPr>
        <w:t xml:space="preserve">фрагменты могут быть очень короткими (несколько секунд). В случае если последовательностью является музыкальный элемент, </w:t>
      </w:r>
      <w:r w:rsidR="00DD7BE2" w:rsidRPr="00EF59F3">
        <w:rPr>
          <w:lang w:val="ru-RU"/>
        </w:rPr>
        <w:t xml:space="preserve">фраза не должна </w:t>
      </w:r>
      <w:bookmarkStart w:id="52" w:name="lt_pId157"/>
      <w:bookmarkEnd w:id="51"/>
      <w:r w:rsidR="00DD7BE2" w:rsidRPr="00EF59F3">
        <w:rPr>
          <w:lang w:val="ru-RU"/>
        </w:rPr>
        <w:t>прерва</w:t>
      </w:r>
      <w:r w:rsidR="004E431C" w:rsidRPr="00EF59F3">
        <w:rPr>
          <w:lang w:val="ru-RU"/>
        </w:rPr>
        <w:t>ться</w:t>
      </w:r>
      <w:r w:rsidR="00760EFE" w:rsidRPr="00EF59F3">
        <w:rPr>
          <w:lang w:val="ru-RU"/>
        </w:rPr>
        <w:t>.</w:t>
      </w:r>
      <w:bookmarkEnd w:id="52"/>
      <w:r w:rsidR="00760EFE" w:rsidRPr="00EF59F3">
        <w:rPr>
          <w:lang w:val="ru-RU"/>
        </w:rPr>
        <w:t xml:space="preserve"> </w:t>
      </w:r>
    </w:p>
    <w:p w:rsidR="00760EFE" w:rsidRPr="00EF59F3" w:rsidRDefault="00DD7BE2" w:rsidP="004E431C">
      <w:pPr>
        <w:rPr>
          <w:lang w:val="ru-RU"/>
        </w:rPr>
      </w:pPr>
      <w:bookmarkStart w:id="53" w:name="lt_pId158"/>
      <w:r w:rsidRPr="00EF59F3">
        <w:rPr>
          <w:lang w:val="ru-RU"/>
        </w:rPr>
        <w:t xml:space="preserve">Если </w:t>
      </w:r>
      <w:r w:rsidR="004E431C" w:rsidRPr="00EF59F3">
        <w:rPr>
          <w:lang w:val="ru-RU"/>
        </w:rPr>
        <w:t xml:space="preserve">испытательная последовательность не находится под контролем </w:t>
      </w:r>
      <w:r w:rsidRPr="00EF59F3">
        <w:rPr>
          <w:lang w:val="ru-RU"/>
        </w:rPr>
        <w:t>участник</w:t>
      </w:r>
      <w:r w:rsidR="004E431C" w:rsidRPr="00EF59F3">
        <w:rPr>
          <w:lang w:val="ru-RU"/>
        </w:rPr>
        <w:t>а</w:t>
      </w:r>
      <w:r w:rsidRPr="00EF59F3">
        <w:rPr>
          <w:lang w:val="ru-RU"/>
        </w:rPr>
        <w:t>, необходимо обеспечить четкую индикацию текущего представления</w:t>
      </w:r>
      <w:r w:rsidR="00760EFE" w:rsidRPr="00EF59F3">
        <w:rPr>
          <w:lang w:val="ru-RU"/>
        </w:rPr>
        <w:t>.</w:t>
      </w:r>
      <w:bookmarkEnd w:id="53"/>
    </w:p>
    <w:p w:rsidR="00760EFE" w:rsidRPr="00EF59F3" w:rsidRDefault="00D92B3E" w:rsidP="00D92B3E">
      <w:pPr>
        <w:rPr>
          <w:lang w:val="ru-RU"/>
        </w:rPr>
      </w:pPr>
      <w:bookmarkStart w:id="54" w:name="lt_pId159"/>
      <w:r w:rsidRPr="00EF59F3">
        <w:rPr>
          <w:lang w:val="ru-RU"/>
        </w:rPr>
        <w:lastRenderedPageBreak/>
        <w:t>С</w:t>
      </w:r>
      <w:r w:rsidR="00DD7BE2" w:rsidRPr="00EF59F3">
        <w:rPr>
          <w:lang w:val="ru-RU"/>
        </w:rPr>
        <w:t xml:space="preserve">еанс </w:t>
      </w:r>
      <w:r w:rsidRPr="00EF59F3">
        <w:rPr>
          <w:lang w:val="ru-RU"/>
        </w:rPr>
        <w:t>для</w:t>
      </w:r>
      <w:r w:rsidR="00DD7BE2" w:rsidRPr="00EF59F3">
        <w:rPr>
          <w:lang w:val="ru-RU"/>
        </w:rPr>
        <w:t xml:space="preserve"> любого слушателя должен продолжаться </w:t>
      </w:r>
      <w:r w:rsidRPr="00EF59F3">
        <w:rPr>
          <w:lang w:val="ru-RU"/>
        </w:rPr>
        <w:t xml:space="preserve">не </w:t>
      </w:r>
      <w:r w:rsidR="00DD7BE2" w:rsidRPr="00EF59F3">
        <w:rPr>
          <w:lang w:val="ru-RU"/>
        </w:rPr>
        <w:t>более примерно</w:t>
      </w:r>
      <w:r w:rsidR="00760EFE" w:rsidRPr="00EF59F3">
        <w:rPr>
          <w:lang w:val="ru-RU"/>
        </w:rPr>
        <w:t xml:space="preserve"> 15</w:t>
      </w:r>
      <w:r w:rsidR="00DD7BE2" w:rsidRPr="00EF59F3">
        <w:rPr>
          <w:lang w:val="ru-RU"/>
        </w:rPr>
        <w:t>–</w:t>
      </w:r>
      <w:r w:rsidR="00760EFE" w:rsidRPr="00EF59F3">
        <w:rPr>
          <w:lang w:val="ru-RU"/>
        </w:rPr>
        <w:t>20</w:t>
      </w:r>
      <w:r w:rsidR="00DD7BE2" w:rsidRPr="00EF59F3">
        <w:rPr>
          <w:lang w:val="ru-RU"/>
        </w:rPr>
        <w:t> минут без перерыва</w:t>
      </w:r>
      <w:r w:rsidR="00760EFE" w:rsidRPr="00EF59F3">
        <w:rPr>
          <w:lang w:val="ru-RU"/>
        </w:rPr>
        <w:t>.</w:t>
      </w:r>
      <w:bookmarkEnd w:id="54"/>
      <w:r w:rsidR="00760EFE" w:rsidRPr="00EF59F3">
        <w:rPr>
          <w:lang w:val="ru-RU"/>
        </w:rPr>
        <w:t xml:space="preserve"> </w:t>
      </w:r>
      <w:bookmarkStart w:id="55" w:name="lt_pId160"/>
      <w:r w:rsidR="001E3F5B" w:rsidRPr="00EF59F3">
        <w:rPr>
          <w:lang w:val="ru-RU"/>
        </w:rPr>
        <w:t xml:space="preserve">Если необходимо, чтобы сеансы </w:t>
      </w:r>
      <w:r w:rsidRPr="00EF59F3">
        <w:rPr>
          <w:lang w:val="ru-RU"/>
        </w:rPr>
        <w:t>следовали один за другим</w:t>
      </w:r>
      <w:r w:rsidR="001E3F5B" w:rsidRPr="00EF59F3">
        <w:rPr>
          <w:lang w:val="ru-RU"/>
        </w:rPr>
        <w:t xml:space="preserve">, </w:t>
      </w:r>
      <w:r w:rsidRPr="00EF59F3">
        <w:rPr>
          <w:lang w:val="ru-RU"/>
        </w:rPr>
        <w:t>их необходимо</w:t>
      </w:r>
      <w:r w:rsidR="001E3F5B" w:rsidRPr="00EF59F3">
        <w:rPr>
          <w:lang w:val="ru-RU"/>
        </w:rPr>
        <w:t xml:space="preserve"> разделять периодами отдыха, </w:t>
      </w:r>
      <w:r w:rsidRPr="00EF59F3">
        <w:rPr>
          <w:lang w:val="ru-RU"/>
        </w:rPr>
        <w:t>имеющими, по крайней мере, такую же продолжительность</w:t>
      </w:r>
      <w:r w:rsidR="001E3F5B" w:rsidRPr="00EF59F3">
        <w:rPr>
          <w:lang w:val="ru-RU"/>
        </w:rPr>
        <w:t xml:space="preserve">. </w:t>
      </w:r>
      <w:bookmarkEnd w:id="55"/>
    </w:p>
    <w:p w:rsidR="00760EFE" w:rsidRPr="00EF59F3" w:rsidRDefault="001E3F5B" w:rsidP="00BE4189">
      <w:pPr>
        <w:pStyle w:val="Headingb"/>
        <w:spacing w:before="120"/>
        <w:rPr>
          <w:lang w:val="ru-RU"/>
        </w:rPr>
      </w:pPr>
      <w:r w:rsidRPr="00EF59F3">
        <w:rPr>
          <w:lang w:val="ru-RU"/>
        </w:rPr>
        <w:t>Программный материал</w:t>
      </w:r>
    </w:p>
    <w:p w:rsidR="00760EFE" w:rsidRPr="00EF59F3" w:rsidRDefault="00AA7445" w:rsidP="003D1D8B">
      <w:pPr>
        <w:rPr>
          <w:lang w:val="ru-RU"/>
        </w:rPr>
      </w:pPr>
      <w:bookmarkStart w:id="56" w:name="lt_pId162"/>
      <w:r w:rsidRPr="00EF59F3">
        <w:rPr>
          <w:lang w:val="ru-RU"/>
        </w:rPr>
        <w:t>Если система предназначена для переноса звука высокого качества, как это происходит в случае приложений</w:t>
      </w:r>
      <w:r w:rsidR="00760EFE" w:rsidRPr="00EF59F3">
        <w:rPr>
          <w:lang w:val="ru-RU"/>
        </w:rPr>
        <w:t xml:space="preserve"> LSDI</w:t>
      </w:r>
      <w:r w:rsidRPr="00EF59F3">
        <w:rPr>
          <w:lang w:val="ru-RU"/>
        </w:rPr>
        <w:t>, материал для испытаний следует выбирать по его весьма критическ</w:t>
      </w:r>
      <w:r w:rsidR="00907D1D" w:rsidRPr="00EF59F3">
        <w:rPr>
          <w:lang w:val="ru-RU"/>
        </w:rPr>
        <w:t xml:space="preserve">ой реакции на </w:t>
      </w:r>
      <w:r w:rsidR="003D1D8B" w:rsidRPr="00EF59F3">
        <w:rPr>
          <w:lang w:val="ru-RU"/>
        </w:rPr>
        <w:t>ухудшения</w:t>
      </w:r>
      <w:r w:rsidR="00907D1D" w:rsidRPr="00EF59F3">
        <w:rPr>
          <w:lang w:val="ru-RU"/>
        </w:rPr>
        <w:t>, вводимые испытываемой системой</w:t>
      </w:r>
      <w:r w:rsidR="00760EFE" w:rsidRPr="00EF59F3">
        <w:rPr>
          <w:lang w:val="ru-RU"/>
        </w:rPr>
        <w:t>.</w:t>
      </w:r>
      <w:bookmarkEnd w:id="56"/>
    </w:p>
    <w:p w:rsidR="00760EFE" w:rsidRPr="00EF59F3" w:rsidRDefault="00907D1D" w:rsidP="003D1D8B">
      <w:pPr>
        <w:rPr>
          <w:lang w:val="ru-RU"/>
        </w:rPr>
      </w:pPr>
      <w:bookmarkStart w:id="57" w:name="lt_pId163"/>
      <w:r w:rsidRPr="00EF59F3">
        <w:rPr>
          <w:lang w:val="ru-RU"/>
        </w:rPr>
        <w:t xml:space="preserve">Для обеспечения </w:t>
      </w:r>
      <w:r w:rsidR="003D1D8B" w:rsidRPr="00EF59F3">
        <w:rPr>
          <w:lang w:val="ru-RU"/>
        </w:rPr>
        <w:t xml:space="preserve">возможности </w:t>
      </w:r>
      <w:r w:rsidRPr="00EF59F3">
        <w:rPr>
          <w:lang w:val="ru-RU"/>
        </w:rPr>
        <w:t>сравн</w:t>
      </w:r>
      <w:r w:rsidR="003D1D8B" w:rsidRPr="00EF59F3">
        <w:rPr>
          <w:lang w:val="ru-RU"/>
        </w:rPr>
        <w:t>ения</w:t>
      </w:r>
      <w:r w:rsidRPr="00EF59F3">
        <w:rPr>
          <w:lang w:val="ru-RU"/>
        </w:rPr>
        <w:t xml:space="preserve"> данных испытаний, полученных в разных местах и/или в разное время, некоторые </w:t>
      </w:r>
      <w:r w:rsidR="003D1D8B" w:rsidRPr="00EF59F3">
        <w:rPr>
          <w:lang w:val="ru-RU"/>
        </w:rPr>
        <w:t xml:space="preserve">программные </w:t>
      </w:r>
      <w:r w:rsidRPr="00EF59F3">
        <w:rPr>
          <w:lang w:val="ru-RU"/>
        </w:rPr>
        <w:t>последовательности должны быть одинаковыми во всех сравниваемых испытаниях</w:t>
      </w:r>
      <w:r w:rsidR="00760EFE" w:rsidRPr="00EF59F3">
        <w:rPr>
          <w:lang w:val="ru-RU"/>
        </w:rPr>
        <w:t>.</w:t>
      </w:r>
      <w:bookmarkEnd w:id="57"/>
      <w:r w:rsidR="00760EFE" w:rsidRPr="00EF59F3">
        <w:rPr>
          <w:lang w:val="ru-RU"/>
        </w:rPr>
        <w:t xml:space="preserve"> </w:t>
      </w:r>
      <w:bookmarkStart w:id="58" w:name="lt_pId164"/>
      <w:r w:rsidR="00805E30" w:rsidRPr="00EF59F3">
        <w:rPr>
          <w:lang w:val="ru-RU"/>
        </w:rPr>
        <w:t>Для проверки возможности сравнения результатов двух испытаний следует проводить статистическое тестирование</w:t>
      </w:r>
      <w:r w:rsidR="00760EFE" w:rsidRPr="00EF59F3">
        <w:rPr>
          <w:lang w:val="ru-RU"/>
        </w:rPr>
        <w:t xml:space="preserve"> </w:t>
      </w:r>
      <w:r w:rsidR="00805E30" w:rsidRPr="00EF59F3">
        <w:rPr>
          <w:lang w:val="ru-RU"/>
        </w:rPr>
        <w:t>на общих испытательных элементах</w:t>
      </w:r>
      <w:r w:rsidR="00760EFE" w:rsidRPr="00EF59F3">
        <w:rPr>
          <w:lang w:val="ru-RU"/>
        </w:rPr>
        <w:t>.</w:t>
      </w:r>
      <w:bookmarkEnd w:id="58"/>
    </w:p>
    <w:p w:rsidR="00760EFE" w:rsidRPr="00EF59F3" w:rsidRDefault="00805E30" w:rsidP="003D1D8B">
      <w:pPr>
        <w:rPr>
          <w:lang w:val="ru-RU"/>
        </w:rPr>
      </w:pPr>
      <w:bookmarkStart w:id="59" w:name="lt_pId165"/>
      <w:r w:rsidRPr="00EF59F3">
        <w:rPr>
          <w:lang w:val="ru-RU"/>
        </w:rPr>
        <w:t xml:space="preserve">В любом случае, содержание программной последовательности в целом не должно быть ни слишком интересным, </w:t>
      </w:r>
      <w:r w:rsidR="00A502F2" w:rsidRPr="00EF59F3">
        <w:rPr>
          <w:lang w:val="ru-RU"/>
        </w:rPr>
        <w:t xml:space="preserve">ни слишком </w:t>
      </w:r>
      <w:r w:rsidRPr="00EF59F3">
        <w:rPr>
          <w:lang w:val="ru-RU"/>
        </w:rPr>
        <w:t>неприятным или скучным, чтобы не отвлекать слушателя</w:t>
      </w:r>
      <w:r w:rsidR="00760EFE" w:rsidRPr="00EF59F3">
        <w:rPr>
          <w:lang w:val="ru-RU"/>
        </w:rPr>
        <w:t>.</w:t>
      </w:r>
      <w:bookmarkEnd w:id="59"/>
      <w:r w:rsidR="00760EFE" w:rsidRPr="00EF59F3">
        <w:rPr>
          <w:lang w:val="ru-RU"/>
        </w:rPr>
        <w:t xml:space="preserve"> </w:t>
      </w:r>
      <w:bookmarkStart w:id="60" w:name="lt_pId166"/>
      <w:r w:rsidR="00CA4DC2" w:rsidRPr="00EF59F3">
        <w:rPr>
          <w:lang w:val="ru-RU"/>
        </w:rPr>
        <w:t xml:space="preserve">Однако небольшое число программных последовательностей, предназначенных для создания нагрузки на </w:t>
      </w:r>
      <w:r w:rsidR="003D1D8B" w:rsidRPr="00EF59F3">
        <w:rPr>
          <w:lang w:val="ru-RU"/>
        </w:rPr>
        <w:t xml:space="preserve">испытуемую </w:t>
      </w:r>
      <w:r w:rsidR="00CA4DC2" w:rsidRPr="00EF59F3">
        <w:rPr>
          <w:lang w:val="ru-RU"/>
        </w:rPr>
        <w:t>систем</w:t>
      </w:r>
      <w:r w:rsidR="003D1D8B" w:rsidRPr="00EF59F3">
        <w:rPr>
          <w:lang w:val="ru-RU"/>
        </w:rPr>
        <w:t>у</w:t>
      </w:r>
      <w:r w:rsidR="008A7CB6" w:rsidRPr="00EF59F3">
        <w:rPr>
          <w:lang w:val="ru-RU"/>
        </w:rPr>
        <w:t>,</w:t>
      </w:r>
      <w:r w:rsidR="00CA4DC2" w:rsidRPr="00EF59F3">
        <w:rPr>
          <w:lang w:val="ru-RU"/>
        </w:rPr>
        <w:t xml:space="preserve"> могут также звучать неприятно</w:t>
      </w:r>
      <w:r w:rsidR="00760EFE" w:rsidRPr="00EF59F3">
        <w:rPr>
          <w:lang w:val="ru-RU"/>
        </w:rPr>
        <w:t>.</w:t>
      </w:r>
      <w:bookmarkEnd w:id="60"/>
    </w:p>
    <w:p w:rsidR="00760EFE" w:rsidRPr="00EF59F3" w:rsidRDefault="008A7CB6" w:rsidP="00BE4189">
      <w:pPr>
        <w:pStyle w:val="Headingb"/>
        <w:spacing w:before="120"/>
        <w:rPr>
          <w:lang w:val="ru-RU"/>
        </w:rPr>
      </w:pPr>
      <w:r w:rsidRPr="00EF59F3">
        <w:rPr>
          <w:lang w:val="ru-RU"/>
        </w:rPr>
        <w:t>Статистическая обработка данных</w:t>
      </w:r>
    </w:p>
    <w:p w:rsidR="00760EFE" w:rsidRPr="00EF59F3" w:rsidRDefault="008A7CB6" w:rsidP="003D1D8B">
      <w:pPr>
        <w:rPr>
          <w:lang w:val="ru-RU"/>
        </w:rPr>
      </w:pPr>
      <w:bookmarkStart w:id="61" w:name="lt_pId168"/>
      <w:r w:rsidRPr="00EF59F3">
        <w:rPr>
          <w:lang w:val="ru-RU"/>
        </w:rPr>
        <w:t xml:space="preserve">Субъективные </w:t>
      </w:r>
      <w:r w:rsidR="002C22EA" w:rsidRPr="00EF59F3">
        <w:rPr>
          <w:lang w:val="ru-RU"/>
        </w:rPr>
        <w:t>оценки следует обработать, для того чтобы получить средние значения и доверительные интервалы</w:t>
      </w:r>
      <w:r w:rsidR="00760EFE" w:rsidRPr="00EF59F3">
        <w:rPr>
          <w:lang w:val="ru-RU"/>
        </w:rPr>
        <w:t>.</w:t>
      </w:r>
      <w:bookmarkEnd w:id="61"/>
      <w:r w:rsidR="00760EFE" w:rsidRPr="00EF59F3">
        <w:rPr>
          <w:lang w:val="ru-RU"/>
        </w:rPr>
        <w:t xml:space="preserve"> </w:t>
      </w:r>
      <w:bookmarkStart w:id="62" w:name="lt_pId169"/>
      <w:r w:rsidR="002C22EA" w:rsidRPr="00EF59F3">
        <w:rPr>
          <w:lang w:val="ru-RU"/>
        </w:rPr>
        <w:t xml:space="preserve">Таким образом будут описаны данные и, если </w:t>
      </w:r>
      <w:r w:rsidR="003D1D8B" w:rsidRPr="00EF59F3">
        <w:rPr>
          <w:lang w:val="ru-RU"/>
        </w:rPr>
        <w:t>результирующая избирательность</w:t>
      </w:r>
      <w:r w:rsidR="002C22EA" w:rsidRPr="00EF59F3">
        <w:rPr>
          <w:lang w:val="ru-RU"/>
        </w:rPr>
        <w:t xml:space="preserve"> окажется недостаточн</w:t>
      </w:r>
      <w:r w:rsidR="003D1D8B" w:rsidRPr="00EF59F3">
        <w:rPr>
          <w:lang w:val="ru-RU"/>
        </w:rPr>
        <w:t>ой</w:t>
      </w:r>
      <w:r w:rsidR="002C22EA" w:rsidRPr="00EF59F3">
        <w:rPr>
          <w:lang w:val="ru-RU"/>
        </w:rPr>
        <w:t xml:space="preserve"> для </w:t>
      </w:r>
      <w:r w:rsidR="003D1D8B" w:rsidRPr="00EF59F3">
        <w:rPr>
          <w:lang w:val="ru-RU"/>
        </w:rPr>
        <w:t>выполнения</w:t>
      </w:r>
      <w:r w:rsidR="002C22EA" w:rsidRPr="00EF59F3">
        <w:rPr>
          <w:lang w:val="ru-RU"/>
        </w:rPr>
        <w:t xml:space="preserve"> задач испытания, следует выполнить дальнейшую обработку, как это описано в </w:t>
      </w:r>
      <w:r w:rsidR="005D7B56" w:rsidRPr="00EF59F3">
        <w:rPr>
          <w:lang w:val="ru-RU"/>
        </w:rPr>
        <w:t>Рекомендаци</w:t>
      </w:r>
      <w:r w:rsidR="002C22EA"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BS.1116.</w:t>
      </w:r>
      <w:bookmarkEnd w:id="62"/>
    </w:p>
    <w:p w:rsidR="00760EFE" w:rsidRPr="00EF59F3" w:rsidRDefault="002C22EA" w:rsidP="00A57C18">
      <w:pPr>
        <w:rPr>
          <w:lang w:val="ru-RU"/>
        </w:rPr>
      </w:pPr>
      <w:bookmarkStart w:id="63" w:name="lt_pId170"/>
      <w:r w:rsidRPr="00EF59F3">
        <w:rPr>
          <w:lang w:val="ru-RU"/>
        </w:rPr>
        <w:t xml:space="preserve">Общая ценность испытания </w:t>
      </w:r>
      <w:r w:rsidR="00934632" w:rsidRPr="00EF59F3">
        <w:rPr>
          <w:lang w:val="ru-RU"/>
        </w:rPr>
        <w:t>увеличивается</w:t>
      </w:r>
      <w:r w:rsidRPr="00EF59F3">
        <w:rPr>
          <w:lang w:val="ru-RU"/>
        </w:rPr>
        <w:t xml:space="preserve">, если </w:t>
      </w:r>
      <w:r w:rsidR="00934632" w:rsidRPr="00EF59F3">
        <w:rPr>
          <w:lang w:val="ru-RU"/>
        </w:rPr>
        <w:t xml:space="preserve">проводится </w:t>
      </w:r>
      <w:r w:rsidR="00A57C18" w:rsidRPr="00EF59F3">
        <w:rPr>
          <w:lang w:val="ru-RU"/>
        </w:rPr>
        <w:t>последующий</w:t>
      </w:r>
      <w:r w:rsidR="00934632" w:rsidRPr="00EF59F3">
        <w:rPr>
          <w:lang w:val="ru-RU"/>
        </w:rPr>
        <w:t xml:space="preserve"> анализ данных </w:t>
      </w:r>
      <w:r w:rsidR="00CC6A95" w:rsidRPr="00EF59F3">
        <w:rPr>
          <w:lang w:val="ru-RU"/>
        </w:rPr>
        <w:t>с целью</w:t>
      </w:r>
      <w:r w:rsidR="00934632" w:rsidRPr="00EF59F3">
        <w:rPr>
          <w:lang w:val="ru-RU"/>
        </w:rPr>
        <w:t xml:space="preserve"> проверки </w:t>
      </w:r>
      <w:r w:rsidR="00A57C18" w:rsidRPr="00EF59F3">
        <w:rPr>
          <w:lang w:val="ru-RU"/>
        </w:rPr>
        <w:t>основных допущений при</w:t>
      </w:r>
      <w:r w:rsidR="00CC6A95" w:rsidRPr="00EF59F3">
        <w:rPr>
          <w:lang w:val="ru-RU"/>
        </w:rPr>
        <w:t xml:space="preserve"> испытания</w:t>
      </w:r>
      <w:r w:rsidR="00A57C18" w:rsidRPr="00EF59F3">
        <w:rPr>
          <w:lang w:val="ru-RU"/>
        </w:rPr>
        <w:t>х</w:t>
      </w:r>
      <w:r w:rsidR="00CC6A95" w:rsidRPr="00EF59F3">
        <w:rPr>
          <w:lang w:val="ru-RU"/>
        </w:rPr>
        <w:t xml:space="preserve"> и оценки надежности </w:t>
      </w:r>
      <w:r w:rsidR="00A57C18" w:rsidRPr="00EF59F3">
        <w:rPr>
          <w:lang w:val="ru-RU"/>
        </w:rPr>
        <w:t xml:space="preserve">оценок </w:t>
      </w:r>
      <w:r w:rsidR="00CC6A95" w:rsidRPr="00EF59F3">
        <w:rPr>
          <w:lang w:val="ru-RU"/>
        </w:rPr>
        <w:t>участников</w:t>
      </w:r>
      <w:r w:rsidR="00760EFE" w:rsidRPr="00EF59F3">
        <w:rPr>
          <w:lang w:val="ru-RU"/>
        </w:rPr>
        <w:t>.</w:t>
      </w:r>
      <w:bookmarkEnd w:id="63"/>
    </w:p>
    <w:p w:rsidR="00760EFE" w:rsidRPr="00EF59F3" w:rsidRDefault="00CC6A95" w:rsidP="00BE4189">
      <w:pPr>
        <w:pStyle w:val="Headingb"/>
        <w:spacing w:before="120"/>
        <w:rPr>
          <w:lang w:val="ru-RU"/>
        </w:rPr>
      </w:pPr>
      <w:r w:rsidRPr="00EF59F3">
        <w:rPr>
          <w:lang w:val="ru-RU"/>
        </w:rPr>
        <w:t>Представление р</w:t>
      </w:r>
      <w:bookmarkStart w:id="64" w:name="_GoBack"/>
      <w:bookmarkEnd w:id="64"/>
      <w:r w:rsidRPr="00EF59F3">
        <w:rPr>
          <w:lang w:val="ru-RU"/>
        </w:rPr>
        <w:t>езультатов испытания</w:t>
      </w:r>
    </w:p>
    <w:p w:rsidR="00760EFE" w:rsidRPr="00EF59F3" w:rsidRDefault="003718BA" w:rsidP="003718BA">
      <w:pPr>
        <w:rPr>
          <w:lang w:val="ru-RU"/>
        </w:rPr>
      </w:pPr>
      <w:bookmarkStart w:id="65" w:name="lt_pId172"/>
      <w:r w:rsidRPr="00EF59F3">
        <w:rPr>
          <w:lang w:val="ru-RU"/>
        </w:rPr>
        <w:t>Описание формы представления данных приведено в</w:t>
      </w:r>
      <w:r w:rsidR="00760EFE"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BS.1116.</w:t>
      </w:r>
      <w:bookmarkEnd w:id="65"/>
    </w:p>
    <w:p w:rsidR="00760EFE" w:rsidRPr="00EF59F3" w:rsidRDefault="003718BA" w:rsidP="0097317F">
      <w:pPr>
        <w:rPr>
          <w:lang w:val="ru-RU"/>
        </w:rPr>
      </w:pPr>
      <w:bookmarkStart w:id="66" w:name="lt_pId173"/>
      <w:r w:rsidRPr="00EF59F3">
        <w:rPr>
          <w:lang w:val="ru-RU"/>
        </w:rPr>
        <w:t>В целом, в отчете должны быть отражены все аспекты испытания согласно</w:t>
      </w:r>
      <w:r w:rsidR="00760EFE"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</w:t>
      </w:r>
      <w:r w:rsidR="0097317F" w:rsidRPr="00EF59F3">
        <w:rPr>
          <w:lang w:val="ru-RU"/>
        </w:rPr>
        <w:noBreakHyphen/>
      </w:r>
      <w:r w:rsidR="005D7B56" w:rsidRPr="00EF59F3">
        <w:rPr>
          <w:lang w:val="ru-RU"/>
        </w:rPr>
        <w:t>R</w:t>
      </w:r>
      <w:r w:rsidR="0097317F" w:rsidRPr="00EF59F3">
        <w:rPr>
          <w:lang w:val="ru-RU"/>
        </w:rPr>
        <w:t> </w:t>
      </w:r>
      <w:r w:rsidR="00760EFE" w:rsidRPr="00EF59F3">
        <w:rPr>
          <w:lang w:val="ru-RU"/>
        </w:rPr>
        <w:t>BS.1116,</w:t>
      </w:r>
      <w:r w:rsidRPr="00EF59F3">
        <w:rPr>
          <w:lang w:val="ru-RU"/>
        </w:rPr>
        <w:t xml:space="preserve"> даже если некоторые из них не были реализованы или не контролировались</w:t>
      </w:r>
      <w:r w:rsidR="00760EFE" w:rsidRPr="00EF59F3">
        <w:rPr>
          <w:lang w:val="ru-RU"/>
        </w:rPr>
        <w:t>.</w:t>
      </w:r>
      <w:bookmarkEnd w:id="66"/>
    </w:p>
    <w:p w:rsidR="00760EFE" w:rsidRPr="00EF59F3" w:rsidRDefault="00760EFE" w:rsidP="00DF0505">
      <w:pPr>
        <w:pStyle w:val="Heading1"/>
        <w:rPr>
          <w:lang w:val="ru-RU"/>
        </w:rPr>
      </w:pPr>
      <w:r w:rsidRPr="00EF59F3">
        <w:rPr>
          <w:lang w:val="ru-RU"/>
        </w:rPr>
        <w:t>3</w:t>
      </w:r>
      <w:r w:rsidRPr="00EF59F3">
        <w:rPr>
          <w:lang w:val="ru-RU"/>
        </w:rPr>
        <w:tab/>
      </w:r>
      <w:bookmarkStart w:id="67" w:name="lt_pId175"/>
      <w:r w:rsidR="003718BA" w:rsidRPr="00EF59F3">
        <w:rPr>
          <w:lang w:val="ru-RU"/>
        </w:rPr>
        <w:t xml:space="preserve">Положения, </w:t>
      </w:r>
      <w:r w:rsidR="00DF0505" w:rsidRPr="00EF59F3">
        <w:rPr>
          <w:lang w:val="ru-RU"/>
        </w:rPr>
        <w:t>относящиеся к</w:t>
      </w:r>
      <w:r w:rsidR="003718BA" w:rsidRPr="00EF59F3">
        <w:rPr>
          <w:lang w:val="ru-RU"/>
        </w:rPr>
        <w:t xml:space="preserve"> оценк</w:t>
      </w:r>
      <w:r w:rsidR="00DF0505" w:rsidRPr="00EF59F3">
        <w:rPr>
          <w:lang w:val="ru-RU"/>
        </w:rPr>
        <w:t>е</w:t>
      </w:r>
      <w:r w:rsidR="003718BA" w:rsidRPr="00EF59F3">
        <w:rPr>
          <w:lang w:val="ru-RU"/>
        </w:rPr>
        <w:t xml:space="preserve"> </w:t>
      </w:r>
      <w:r w:rsidR="00DF0505" w:rsidRPr="00EF59F3">
        <w:rPr>
          <w:lang w:val="ru-RU"/>
        </w:rPr>
        <w:t xml:space="preserve">многоканального </w:t>
      </w:r>
      <w:r w:rsidR="003718BA" w:rsidRPr="00EF59F3">
        <w:rPr>
          <w:lang w:val="ru-RU"/>
        </w:rPr>
        <w:t xml:space="preserve">звука программ </w:t>
      </w:r>
      <w:bookmarkEnd w:id="67"/>
    </w:p>
    <w:p w:rsidR="00760EFE" w:rsidRPr="00EF59F3" w:rsidRDefault="003718BA" w:rsidP="007D2796">
      <w:pPr>
        <w:rPr>
          <w:rFonts w:eastAsia="MS Mincho"/>
          <w:lang w:val="ru-RU"/>
        </w:rPr>
      </w:pPr>
      <w:bookmarkStart w:id="68" w:name="lt_pId176"/>
      <w:r w:rsidRPr="00EF59F3">
        <w:rPr>
          <w:rFonts w:eastAsia="MS Mincho"/>
          <w:lang w:val="ru-RU"/>
        </w:rPr>
        <w:t xml:space="preserve">В </w:t>
      </w:r>
      <w:r w:rsidR="005D7B56" w:rsidRPr="00EF59F3">
        <w:rPr>
          <w:rFonts w:eastAsia="MS Mincho"/>
          <w:lang w:val="ru-RU"/>
        </w:rPr>
        <w:t>Рекомендаци</w:t>
      </w:r>
      <w:r w:rsidRPr="00EF59F3">
        <w:rPr>
          <w:rFonts w:eastAsia="MS Mincho"/>
          <w:lang w:val="ru-RU"/>
        </w:rPr>
        <w:t>и</w:t>
      </w:r>
      <w:r w:rsidR="005D7B56" w:rsidRPr="00EF59F3">
        <w:rPr>
          <w:rFonts w:eastAsia="MS Mincho"/>
          <w:lang w:val="ru-RU"/>
        </w:rPr>
        <w:t xml:space="preserve"> МСЭ-R</w:t>
      </w:r>
      <w:r w:rsidR="00760EFE" w:rsidRPr="00EF59F3">
        <w:rPr>
          <w:rFonts w:eastAsia="MS Mincho"/>
          <w:lang w:val="ru-RU"/>
        </w:rPr>
        <w:t xml:space="preserve"> BS.775 </w:t>
      </w:r>
      <w:r w:rsidRPr="00EF59F3">
        <w:rPr>
          <w:rFonts w:eastAsia="MS Mincho"/>
          <w:lang w:val="ru-RU"/>
        </w:rPr>
        <w:t xml:space="preserve">определена эталонная </w:t>
      </w:r>
      <w:r w:rsidR="004D19F2" w:rsidRPr="00EF59F3">
        <w:rPr>
          <w:rFonts w:eastAsia="MS Mincho"/>
          <w:lang w:val="ru-RU"/>
        </w:rPr>
        <w:t xml:space="preserve">схема </w:t>
      </w:r>
      <w:r w:rsidR="007D2796" w:rsidRPr="00EF59F3">
        <w:rPr>
          <w:rFonts w:eastAsia="MS Mincho"/>
          <w:lang w:val="ru-RU"/>
        </w:rPr>
        <w:t>расположения</w:t>
      </w:r>
      <w:r w:rsidR="004D19F2" w:rsidRPr="00EF59F3">
        <w:rPr>
          <w:rFonts w:eastAsia="MS Mincho"/>
          <w:lang w:val="ru-RU"/>
        </w:rPr>
        <w:t xml:space="preserve"> громкоговорителей для </w:t>
      </w:r>
      <w:r w:rsidR="004F56B0" w:rsidRPr="00EF59F3">
        <w:rPr>
          <w:rFonts w:eastAsia="MS Mincho"/>
          <w:lang w:val="ru-RU"/>
        </w:rPr>
        <w:t>воспроизведения многоканального звука программ</w:t>
      </w:r>
      <w:r w:rsidR="00DF0505" w:rsidRPr="00EF59F3">
        <w:rPr>
          <w:rFonts w:eastAsia="MS Mincho"/>
          <w:lang w:val="ru-RU"/>
        </w:rPr>
        <w:t xml:space="preserve"> </w:t>
      </w:r>
      <w:r w:rsidR="004D19F2" w:rsidRPr="00EF59F3">
        <w:rPr>
          <w:rFonts w:eastAsia="MS Mincho"/>
          <w:lang w:val="ru-RU"/>
        </w:rPr>
        <w:t>и</w:t>
      </w:r>
      <w:r w:rsidR="00AA7445" w:rsidRPr="00EF59F3">
        <w:rPr>
          <w:rFonts w:eastAsia="MS Mincho"/>
          <w:lang w:val="ru-RU"/>
        </w:rPr>
        <w:t xml:space="preserve"> использование пяти эталонных сигналов записи/передачи для </w:t>
      </w:r>
      <w:r w:rsidR="004D19F2" w:rsidRPr="00EF59F3">
        <w:rPr>
          <w:rFonts w:eastAsia="MS Mincho"/>
          <w:lang w:val="ru-RU"/>
        </w:rPr>
        <w:t xml:space="preserve">фронтальных </w:t>
      </w:r>
      <w:r w:rsidR="00AA7445" w:rsidRPr="00EF59F3">
        <w:rPr>
          <w:rFonts w:eastAsia="MS Mincho"/>
          <w:lang w:val="ru-RU"/>
        </w:rPr>
        <w:t>левого (L), правого (R)</w:t>
      </w:r>
      <w:r w:rsidR="004D19F2" w:rsidRPr="00EF59F3">
        <w:rPr>
          <w:rFonts w:eastAsia="MS Mincho"/>
          <w:lang w:val="ru-RU"/>
        </w:rPr>
        <w:t xml:space="preserve"> и</w:t>
      </w:r>
      <w:r w:rsidR="00AA7445" w:rsidRPr="00EF59F3">
        <w:rPr>
          <w:rFonts w:eastAsia="MS Mincho"/>
          <w:lang w:val="ru-RU"/>
        </w:rPr>
        <w:t xml:space="preserve"> центрального (C) каналов, а также </w:t>
      </w:r>
      <w:r w:rsidR="00F006F8" w:rsidRPr="00EF59F3">
        <w:rPr>
          <w:rFonts w:eastAsia="MS Mincho"/>
          <w:lang w:val="ru-RU"/>
        </w:rPr>
        <w:t xml:space="preserve">боковых/задних </w:t>
      </w:r>
      <w:r w:rsidR="00AA7445" w:rsidRPr="00EF59F3">
        <w:rPr>
          <w:rFonts w:eastAsia="MS Mincho"/>
          <w:lang w:val="ru-RU"/>
        </w:rPr>
        <w:t xml:space="preserve">левого (LS) и правого (RS) каналов </w:t>
      </w:r>
      <w:r w:rsidR="00F006F8" w:rsidRPr="00EF59F3">
        <w:rPr>
          <w:rFonts w:eastAsia="MS Mincho"/>
          <w:lang w:val="ru-RU"/>
        </w:rPr>
        <w:t>объемного</w:t>
      </w:r>
      <w:r w:rsidR="00AA7445" w:rsidRPr="00EF59F3">
        <w:rPr>
          <w:rFonts w:eastAsia="MS Mincho"/>
          <w:lang w:val="ru-RU"/>
        </w:rPr>
        <w:t xml:space="preserve"> звука. Кроме того, система может содержать сигнал низкочастотн</w:t>
      </w:r>
      <w:r w:rsidR="00F006F8" w:rsidRPr="00EF59F3">
        <w:rPr>
          <w:rFonts w:eastAsia="MS Mincho"/>
          <w:lang w:val="ru-RU"/>
        </w:rPr>
        <w:t>ого расширения</w:t>
      </w:r>
      <w:r w:rsidR="00AA7445" w:rsidRPr="00EF59F3">
        <w:rPr>
          <w:rFonts w:eastAsia="MS Mincho"/>
          <w:lang w:val="ru-RU"/>
        </w:rPr>
        <w:t xml:space="preserve"> для канала низкочастотных эффектов (LFE)</w:t>
      </w:r>
      <w:r w:rsidR="00F006F8" w:rsidRPr="00EF59F3">
        <w:rPr>
          <w:rFonts w:eastAsia="MS Mincho"/>
          <w:lang w:val="ru-RU"/>
        </w:rPr>
        <w:t>.</w:t>
      </w:r>
      <w:bookmarkEnd w:id="68"/>
      <w:r w:rsidR="00760EFE" w:rsidRPr="00EF59F3">
        <w:rPr>
          <w:rFonts w:eastAsia="MS Mincho"/>
          <w:lang w:val="ru-RU"/>
        </w:rPr>
        <w:t xml:space="preserve"> </w:t>
      </w:r>
    </w:p>
    <w:p w:rsidR="00760EFE" w:rsidRPr="00EF59F3" w:rsidRDefault="00DC5D5D" w:rsidP="00A57C18">
      <w:pPr>
        <w:rPr>
          <w:rFonts w:eastAsia="MS Mincho"/>
          <w:sz w:val="24"/>
          <w:lang w:val="ru-RU"/>
        </w:rPr>
      </w:pPr>
      <w:bookmarkStart w:id="69" w:name="lt_pId178"/>
      <w:r w:rsidRPr="00EF59F3">
        <w:rPr>
          <w:rFonts w:eastAsia="MS Mincho"/>
          <w:lang w:val="ru-RU"/>
        </w:rPr>
        <w:t xml:space="preserve">На рисунке 1 </w:t>
      </w:r>
      <w:r w:rsidR="00D56F5F" w:rsidRPr="00EF59F3">
        <w:rPr>
          <w:rFonts w:eastAsia="MS Mincho"/>
          <w:lang w:val="ru-RU"/>
        </w:rPr>
        <w:t xml:space="preserve">для напоминания и ссылки </w:t>
      </w:r>
      <w:r w:rsidRPr="00EF59F3">
        <w:rPr>
          <w:rFonts w:eastAsia="MS Mincho"/>
          <w:lang w:val="ru-RU"/>
        </w:rPr>
        <w:t xml:space="preserve">воспроизведен рисунок, представляющий эталонную схему </w:t>
      </w:r>
      <w:r w:rsidR="007D2796" w:rsidRPr="00EF59F3">
        <w:rPr>
          <w:rFonts w:eastAsia="MS Mincho"/>
          <w:lang w:val="ru-RU"/>
        </w:rPr>
        <w:t>расположения</w:t>
      </w:r>
      <w:r w:rsidRPr="00EF59F3">
        <w:rPr>
          <w:rFonts w:eastAsia="MS Mincho"/>
          <w:lang w:val="ru-RU"/>
        </w:rPr>
        <w:t xml:space="preserve"> громкоговорителей из</w:t>
      </w:r>
      <w:r w:rsidR="00760EFE" w:rsidRPr="00EF59F3">
        <w:rPr>
          <w:rFonts w:eastAsia="MS Mincho"/>
          <w:lang w:val="ru-RU"/>
        </w:rPr>
        <w:t xml:space="preserve"> </w:t>
      </w:r>
      <w:r w:rsidR="005D7B56" w:rsidRPr="00EF59F3">
        <w:rPr>
          <w:rFonts w:eastAsia="MS Mincho"/>
          <w:lang w:val="ru-RU"/>
        </w:rPr>
        <w:t>Рекомендация МСЭ-R</w:t>
      </w:r>
      <w:r w:rsidR="00760EFE" w:rsidRPr="00EF59F3">
        <w:rPr>
          <w:rFonts w:eastAsia="MS Mincho"/>
          <w:lang w:val="ru-RU"/>
        </w:rPr>
        <w:t> BS.775</w:t>
      </w:r>
      <w:r w:rsidR="00D56F5F" w:rsidRPr="00EF59F3">
        <w:rPr>
          <w:rFonts w:eastAsia="MS Mincho"/>
          <w:lang w:val="ru-RU"/>
        </w:rPr>
        <w:t xml:space="preserve">. На рисунке 2 представлен пример схемы </w:t>
      </w:r>
      <w:r w:rsidR="007D2796" w:rsidRPr="00EF59F3">
        <w:rPr>
          <w:rFonts w:eastAsia="MS Mincho"/>
          <w:lang w:val="ru-RU"/>
        </w:rPr>
        <w:t>расположения</w:t>
      </w:r>
      <w:r w:rsidR="00D56F5F" w:rsidRPr="00EF59F3">
        <w:rPr>
          <w:rFonts w:eastAsia="MS Mincho"/>
          <w:lang w:val="ru-RU"/>
        </w:rPr>
        <w:t xml:space="preserve"> громкоговорителей в типовой театральной среде</w:t>
      </w:r>
      <w:bookmarkStart w:id="70" w:name="lt_pId179"/>
      <w:bookmarkEnd w:id="69"/>
      <w:r w:rsidR="00760EFE" w:rsidRPr="00EF59F3">
        <w:rPr>
          <w:rFonts w:eastAsia="MS Mincho"/>
          <w:lang w:val="ru-RU"/>
        </w:rPr>
        <w:t xml:space="preserve">; </w:t>
      </w:r>
      <w:r w:rsidR="00D56F5F" w:rsidRPr="00EF59F3">
        <w:rPr>
          <w:rFonts w:eastAsia="MS Mincho"/>
          <w:lang w:val="ru-RU"/>
        </w:rPr>
        <w:t xml:space="preserve">в этом случае </w:t>
      </w:r>
      <w:r w:rsidR="00760EFE" w:rsidRPr="00EF59F3">
        <w:rPr>
          <w:rFonts w:eastAsia="MS Mincho"/>
          <w:lang w:val="ru-RU"/>
        </w:rPr>
        <w:t>(</w:t>
      </w:r>
      <w:r w:rsidR="00D56F5F" w:rsidRPr="00EF59F3">
        <w:rPr>
          <w:rFonts w:eastAsia="MS Mincho"/>
          <w:lang w:val="ru-RU"/>
        </w:rPr>
        <w:t>см. Примечание </w:t>
      </w:r>
      <w:r w:rsidR="00760EFE" w:rsidRPr="00EF59F3">
        <w:rPr>
          <w:rFonts w:eastAsia="MS Mincho"/>
          <w:lang w:val="ru-RU"/>
        </w:rPr>
        <w:t xml:space="preserve">1) </w:t>
      </w:r>
      <w:r w:rsidR="00D56F5F" w:rsidRPr="00EF59F3">
        <w:rPr>
          <w:rFonts w:eastAsia="MS Mincho"/>
          <w:lang w:val="ru-RU"/>
        </w:rPr>
        <w:t xml:space="preserve">в целях обеспечения охвата большей зрительской зоны каналы объемного звука </w:t>
      </w:r>
      <w:r w:rsidR="00A57C18" w:rsidRPr="00EF59F3">
        <w:rPr>
          <w:rFonts w:eastAsia="MS Mincho"/>
          <w:lang w:val="ru-RU"/>
        </w:rPr>
        <w:t>обеспечиваются</w:t>
      </w:r>
      <w:r w:rsidR="00D56F5F" w:rsidRPr="00EF59F3">
        <w:rPr>
          <w:rFonts w:eastAsia="MS Mincho"/>
          <w:lang w:val="ru-RU"/>
        </w:rPr>
        <w:t xml:space="preserve"> двумя </w:t>
      </w:r>
      <w:r w:rsidR="00AA49FC" w:rsidRPr="00EF59F3">
        <w:rPr>
          <w:rFonts w:eastAsia="MS Mincho"/>
          <w:lang w:val="ru-RU"/>
        </w:rPr>
        <w:t>наборами</w:t>
      </w:r>
      <w:r w:rsidR="00D56F5F" w:rsidRPr="00EF59F3">
        <w:rPr>
          <w:rFonts w:eastAsia="MS Mincho"/>
          <w:lang w:val="ru-RU"/>
        </w:rPr>
        <w:t xml:space="preserve"> громкоговорителей</w:t>
      </w:r>
      <w:r w:rsidR="00760EFE" w:rsidRPr="00EF59F3">
        <w:rPr>
          <w:rFonts w:eastAsia="MS Mincho"/>
          <w:lang w:val="ru-RU"/>
        </w:rPr>
        <w:t>.</w:t>
      </w:r>
      <w:bookmarkEnd w:id="70"/>
    </w:p>
    <w:p w:rsidR="00760EFE" w:rsidRPr="00EF59F3" w:rsidRDefault="00AA49FC" w:rsidP="00DF0505">
      <w:pPr>
        <w:rPr>
          <w:rFonts w:eastAsia="MS Mincho"/>
          <w:lang w:val="ru-RU"/>
        </w:rPr>
      </w:pPr>
      <w:bookmarkStart w:id="71" w:name="lt_pId180"/>
      <w:r w:rsidRPr="00EF59F3">
        <w:rPr>
          <w:rFonts w:eastAsia="MS Mincho"/>
          <w:lang w:val="ru-RU"/>
        </w:rPr>
        <w:t xml:space="preserve">В зависимости от приложения </w:t>
      </w:r>
      <w:r w:rsidR="00760EFE" w:rsidRPr="00EF59F3">
        <w:rPr>
          <w:rFonts w:eastAsia="MS Mincho"/>
          <w:lang w:val="ru-RU"/>
        </w:rPr>
        <w:t>LSDI</w:t>
      </w:r>
      <w:r w:rsidRPr="00EF59F3">
        <w:rPr>
          <w:rFonts w:eastAsia="MS Mincho"/>
          <w:lang w:val="ru-RU"/>
        </w:rPr>
        <w:t>, для которого подготовлено испытание с</w:t>
      </w:r>
      <w:r w:rsidR="00760EFE" w:rsidRPr="00EF59F3">
        <w:rPr>
          <w:rFonts w:eastAsia="MS Mincho"/>
          <w:lang w:val="ru-RU"/>
        </w:rPr>
        <w:t xml:space="preserve"> </w:t>
      </w:r>
      <w:r w:rsidR="001A3F6D" w:rsidRPr="00EF59F3">
        <w:rPr>
          <w:rFonts w:eastAsia="MS Mincho"/>
          <w:lang w:val="ru-RU"/>
        </w:rPr>
        <w:t>субъективн</w:t>
      </w:r>
      <w:r w:rsidRPr="00EF59F3">
        <w:rPr>
          <w:rFonts w:eastAsia="MS Mincho"/>
          <w:lang w:val="ru-RU"/>
        </w:rPr>
        <w:t>ой</w:t>
      </w:r>
      <w:r w:rsidR="001A3F6D" w:rsidRPr="00EF59F3">
        <w:rPr>
          <w:rFonts w:eastAsia="MS Mincho"/>
          <w:lang w:val="ru-RU"/>
        </w:rPr>
        <w:t xml:space="preserve"> оценк</w:t>
      </w:r>
      <w:r w:rsidRPr="00EF59F3">
        <w:rPr>
          <w:rFonts w:eastAsia="MS Mincho"/>
          <w:lang w:val="ru-RU"/>
        </w:rPr>
        <w:t xml:space="preserve">ой, </w:t>
      </w:r>
      <w:r w:rsidR="00DF0505" w:rsidRPr="00EF59F3">
        <w:rPr>
          <w:rFonts w:eastAsia="MS Mincho"/>
          <w:lang w:val="ru-RU"/>
        </w:rPr>
        <w:t xml:space="preserve">следует выбирать схему </w:t>
      </w:r>
      <w:r w:rsidR="007D2796" w:rsidRPr="00EF59F3">
        <w:rPr>
          <w:rFonts w:eastAsia="MS Mincho"/>
          <w:lang w:val="ru-RU"/>
        </w:rPr>
        <w:t>расположения</w:t>
      </w:r>
      <w:r w:rsidRPr="00EF59F3">
        <w:rPr>
          <w:rFonts w:eastAsia="MS Mincho"/>
          <w:lang w:val="ru-RU"/>
        </w:rPr>
        <w:t xml:space="preserve"> громкоговорителей</w:t>
      </w:r>
      <w:r w:rsidR="00DF0505" w:rsidRPr="00EF59F3">
        <w:rPr>
          <w:rFonts w:eastAsia="MS Mincho"/>
          <w:lang w:val="ru-RU"/>
        </w:rPr>
        <w:t>, наиболее соответствующую исследуемому приложению</w:t>
      </w:r>
      <w:r w:rsidR="00760EFE" w:rsidRPr="00EF59F3">
        <w:rPr>
          <w:rFonts w:eastAsia="MS Mincho"/>
          <w:lang w:val="ru-RU"/>
        </w:rPr>
        <w:t>.</w:t>
      </w:r>
      <w:bookmarkEnd w:id="71"/>
    </w:p>
    <w:p w:rsidR="00760EFE" w:rsidRPr="00EF59F3" w:rsidRDefault="00760EFE" w:rsidP="00BE4189">
      <w:pPr>
        <w:pStyle w:val="Heading1"/>
        <w:rPr>
          <w:lang w:val="ru-RU" w:eastAsia="ja-JP"/>
        </w:rPr>
      </w:pPr>
      <w:r w:rsidRPr="00EF59F3">
        <w:rPr>
          <w:lang w:val="ru-RU" w:eastAsia="ja-JP"/>
        </w:rPr>
        <w:t>4</w:t>
      </w:r>
      <w:r w:rsidRPr="00EF59F3">
        <w:rPr>
          <w:lang w:val="ru-RU" w:eastAsia="ja-JP"/>
        </w:rPr>
        <w:tab/>
      </w:r>
      <w:bookmarkStart w:id="72" w:name="lt_pId182"/>
      <w:r w:rsidR="00DF0505" w:rsidRPr="00EF59F3">
        <w:rPr>
          <w:lang w:val="ru-RU" w:eastAsia="ja-JP"/>
        </w:rPr>
        <w:t xml:space="preserve">Положения, относящиеся к оценке звука программ </w:t>
      </w:r>
      <w:r w:rsidR="004F56B0" w:rsidRPr="00EF59F3">
        <w:rPr>
          <w:lang w:val="ru-RU" w:eastAsia="ja-JP"/>
        </w:rPr>
        <w:t xml:space="preserve">при воспроизведении через </w:t>
      </w:r>
      <w:r w:rsidR="00DF0505" w:rsidRPr="00EF59F3">
        <w:rPr>
          <w:lang w:val="ru-RU" w:eastAsia="ja-JP"/>
        </w:rPr>
        <w:t>усовершенствованн</w:t>
      </w:r>
      <w:r w:rsidR="004F56B0" w:rsidRPr="00EF59F3">
        <w:rPr>
          <w:lang w:val="ru-RU" w:eastAsia="ja-JP"/>
        </w:rPr>
        <w:t>ую</w:t>
      </w:r>
      <w:r w:rsidR="00DF0505" w:rsidRPr="00EF59F3">
        <w:rPr>
          <w:lang w:val="ru-RU" w:eastAsia="ja-JP"/>
        </w:rPr>
        <w:t xml:space="preserve"> звуков</w:t>
      </w:r>
      <w:r w:rsidR="004F56B0" w:rsidRPr="00EF59F3">
        <w:rPr>
          <w:lang w:val="ru-RU" w:eastAsia="ja-JP"/>
        </w:rPr>
        <w:t>ую</w:t>
      </w:r>
      <w:r w:rsidR="00DF0505" w:rsidRPr="00EF59F3">
        <w:rPr>
          <w:lang w:val="ru-RU" w:eastAsia="ja-JP"/>
        </w:rPr>
        <w:t xml:space="preserve"> систем</w:t>
      </w:r>
      <w:bookmarkEnd w:id="72"/>
      <w:r w:rsidR="004F56B0" w:rsidRPr="00EF59F3">
        <w:rPr>
          <w:lang w:val="ru-RU" w:eastAsia="ja-JP"/>
        </w:rPr>
        <w:t>у</w:t>
      </w:r>
    </w:p>
    <w:p w:rsidR="00760EFE" w:rsidRPr="00EF59F3" w:rsidRDefault="00DF0505" w:rsidP="000C12B3">
      <w:pPr>
        <w:spacing w:after="240"/>
        <w:rPr>
          <w:lang w:val="ru-RU" w:eastAsia="ja-JP"/>
        </w:rPr>
      </w:pPr>
      <w:bookmarkStart w:id="73" w:name="lt_pId183"/>
      <w:r w:rsidRPr="00EF59F3">
        <w:rPr>
          <w:rFonts w:eastAsia="MS Mincho"/>
          <w:lang w:val="ru-RU"/>
        </w:rPr>
        <w:t>В Р</w:t>
      </w:r>
      <w:r w:rsidR="005D7B56" w:rsidRPr="00EF59F3">
        <w:rPr>
          <w:rFonts w:eastAsia="MS Mincho"/>
          <w:lang w:val="ru-RU"/>
        </w:rPr>
        <w:t>екомендаци</w:t>
      </w:r>
      <w:r w:rsidRPr="00EF59F3">
        <w:rPr>
          <w:rFonts w:eastAsia="MS Mincho"/>
          <w:lang w:val="ru-RU"/>
        </w:rPr>
        <w:t>и</w:t>
      </w:r>
      <w:r w:rsidR="005D7B56" w:rsidRPr="00EF59F3">
        <w:rPr>
          <w:rFonts w:eastAsia="MS Mincho"/>
          <w:lang w:val="ru-RU"/>
        </w:rPr>
        <w:t xml:space="preserve"> МСЭ-R</w:t>
      </w:r>
      <w:r w:rsidR="00760EFE" w:rsidRPr="00EF59F3">
        <w:rPr>
          <w:rFonts w:eastAsia="MS Mincho"/>
          <w:lang w:val="ru-RU"/>
        </w:rPr>
        <w:t xml:space="preserve"> BS.2051 </w:t>
      </w:r>
      <w:r w:rsidRPr="00EF59F3">
        <w:rPr>
          <w:rFonts w:eastAsia="MS Mincho"/>
          <w:lang w:val="ru-RU"/>
        </w:rPr>
        <w:t xml:space="preserve">определена эталонная схема </w:t>
      </w:r>
      <w:r w:rsidR="007D2796" w:rsidRPr="00EF59F3">
        <w:rPr>
          <w:rFonts w:eastAsia="MS Mincho"/>
          <w:lang w:val="ru-RU"/>
        </w:rPr>
        <w:t>расположения</w:t>
      </w:r>
      <w:r w:rsidRPr="00EF59F3">
        <w:rPr>
          <w:rFonts w:eastAsia="MS Mincho"/>
          <w:lang w:val="ru-RU"/>
        </w:rPr>
        <w:t xml:space="preserve"> громкоговорителей для </w:t>
      </w:r>
      <w:r w:rsidR="004F56B0" w:rsidRPr="00EF59F3">
        <w:rPr>
          <w:rFonts w:eastAsia="MS Mincho"/>
          <w:lang w:val="ru-RU"/>
        </w:rPr>
        <w:t>воспроизведения звука программ через усовершенствованную звуковую систему</w:t>
      </w:r>
      <w:r w:rsidR="00760EFE" w:rsidRPr="00EF59F3">
        <w:rPr>
          <w:rFonts w:eastAsia="MS Mincho"/>
          <w:lang w:val="ru-RU"/>
        </w:rPr>
        <w:t>.</w:t>
      </w:r>
      <w:bookmarkEnd w:id="73"/>
      <w:r w:rsidR="00760EFE" w:rsidRPr="00EF59F3">
        <w:rPr>
          <w:lang w:val="ru-RU" w:eastAsia="ja-JP"/>
        </w:rPr>
        <w:t xml:space="preserve"> </w:t>
      </w:r>
      <w:bookmarkStart w:id="74" w:name="lt_pId184"/>
      <w:r w:rsidR="004F56B0" w:rsidRPr="00EF59F3">
        <w:rPr>
          <w:lang w:val="ru-RU" w:eastAsia="ja-JP"/>
        </w:rPr>
        <w:t xml:space="preserve">В случае использования схемы </w:t>
      </w:r>
      <w:r w:rsidR="007D2796" w:rsidRPr="00EF59F3">
        <w:rPr>
          <w:lang w:val="ru-RU" w:eastAsia="ja-JP"/>
        </w:rPr>
        <w:t>расположения</w:t>
      </w:r>
      <w:r w:rsidR="004F56B0" w:rsidRPr="00EF59F3">
        <w:rPr>
          <w:lang w:val="ru-RU" w:eastAsia="ja-JP"/>
        </w:rPr>
        <w:t xml:space="preserve"> громкоговорителей, определенной в </w:t>
      </w:r>
      <w:r w:rsidR="005D7B56" w:rsidRPr="00EF59F3">
        <w:rPr>
          <w:lang w:val="ru-RU" w:eastAsia="ja-JP"/>
        </w:rPr>
        <w:t>Рекомендаци</w:t>
      </w:r>
      <w:r w:rsidR="004F56B0" w:rsidRPr="00EF59F3">
        <w:rPr>
          <w:lang w:val="ru-RU" w:eastAsia="ja-JP"/>
        </w:rPr>
        <w:t>и</w:t>
      </w:r>
      <w:r w:rsidR="005D7B56" w:rsidRPr="00EF59F3">
        <w:rPr>
          <w:lang w:val="ru-RU" w:eastAsia="ja-JP"/>
        </w:rPr>
        <w:t xml:space="preserve"> МСЭ</w:t>
      </w:r>
      <w:r w:rsidR="00D11396" w:rsidRPr="00EF59F3">
        <w:rPr>
          <w:lang w:val="ru-RU" w:eastAsia="ja-JP"/>
        </w:rPr>
        <w:noBreakHyphen/>
      </w:r>
      <w:r w:rsidR="005D7B56" w:rsidRPr="00EF59F3">
        <w:rPr>
          <w:lang w:val="ru-RU" w:eastAsia="ja-JP"/>
        </w:rPr>
        <w:t>R</w:t>
      </w:r>
      <w:r w:rsidR="00D11396" w:rsidRPr="00EF59F3">
        <w:rPr>
          <w:lang w:val="ru-RU" w:eastAsia="ja-JP"/>
        </w:rPr>
        <w:t> </w:t>
      </w:r>
      <w:r w:rsidR="00760EFE" w:rsidRPr="00EF59F3">
        <w:rPr>
          <w:lang w:val="ru-RU" w:eastAsia="ja-JP"/>
        </w:rPr>
        <w:t>BS.2051</w:t>
      </w:r>
      <w:r w:rsidR="004F56B0" w:rsidRPr="00EF59F3">
        <w:rPr>
          <w:lang w:val="ru-RU" w:eastAsia="ja-JP"/>
        </w:rPr>
        <w:t>, а не в Рекомендации</w:t>
      </w:r>
      <w:r w:rsidR="00760EFE" w:rsidRPr="00EF59F3">
        <w:rPr>
          <w:lang w:val="ru-RU" w:eastAsia="ja-JP"/>
        </w:rPr>
        <w:t xml:space="preserve"> </w:t>
      </w:r>
      <w:r w:rsidR="00D3745C" w:rsidRPr="00EF59F3">
        <w:rPr>
          <w:lang w:val="ru-RU" w:eastAsia="ja-JP"/>
        </w:rPr>
        <w:t>МСЭ-</w:t>
      </w:r>
      <w:r w:rsidR="00760EFE" w:rsidRPr="00EF59F3">
        <w:rPr>
          <w:lang w:val="ru-RU" w:eastAsia="ja-JP"/>
        </w:rPr>
        <w:t>R BS.775</w:t>
      </w:r>
      <w:r w:rsidR="004F56B0" w:rsidRPr="00EF59F3">
        <w:rPr>
          <w:lang w:val="ru-RU" w:eastAsia="ja-JP"/>
        </w:rPr>
        <w:t xml:space="preserve">, следует включить дополнительный отчет и </w:t>
      </w:r>
      <w:r w:rsidR="004F56B0" w:rsidRPr="00EF59F3">
        <w:rPr>
          <w:lang w:val="ru-RU" w:eastAsia="ja-JP"/>
        </w:rPr>
        <w:lastRenderedPageBreak/>
        <w:t xml:space="preserve">измерение условий прослушивания. </w:t>
      </w:r>
      <w:r w:rsidR="004F56B0" w:rsidRPr="00EF59F3">
        <w:rPr>
          <w:szCs w:val="22"/>
          <w:lang w:val="ru-RU"/>
        </w:rPr>
        <w:t xml:space="preserve">Для пояснения условий проведения эксперимента </w:t>
      </w:r>
      <w:r w:rsidR="00CB5F56" w:rsidRPr="00EF59F3">
        <w:rPr>
          <w:szCs w:val="22"/>
          <w:lang w:val="ru-RU"/>
        </w:rPr>
        <w:t xml:space="preserve">и условий прослушивания </w:t>
      </w:r>
      <w:r w:rsidR="004F56B0" w:rsidRPr="00EF59F3">
        <w:rPr>
          <w:szCs w:val="22"/>
          <w:lang w:val="ru-RU"/>
        </w:rPr>
        <w:t xml:space="preserve">в отчете об испытании необходимо подробно описать расположение всех громкоговорителей (расстояния и углы), использовавшихся в испытании, а также их расположение относительно позиции прослушивания. Форма и содержание данного описания должны отражать схему </w:t>
      </w:r>
      <w:r w:rsidR="007D2796" w:rsidRPr="00EF59F3">
        <w:rPr>
          <w:szCs w:val="22"/>
          <w:lang w:val="ru-RU"/>
        </w:rPr>
        <w:t>расположения</w:t>
      </w:r>
      <w:r w:rsidR="004F56B0" w:rsidRPr="00EF59F3">
        <w:rPr>
          <w:szCs w:val="22"/>
          <w:lang w:val="ru-RU"/>
        </w:rPr>
        <w:t xml:space="preserve"> громкоговорителей и позиции прослушивания, как указано в Рекомендации МСЭ</w:t>
      </w:r>
      <w:r w:rsidR="000C12B3" w:rsidRPr="00EF59F3">
        <w:rPr>
          <w:szCs w:val="22"/>
          <w:lang w:val="ru-RU"/>
        </w:rPr>
        <w:noBreakHyphen/>
      </w:r>
      <w:r w:rsidR="00684ED1" w:rsidRPr="00EF59F3">
        <w:rPr>
          <w:szCs w:val="22"/>
          <w:lang w:val="ru-RU"/>
        </w:rPr>
        <w:t>R </w:t>
      </w:r>
      <w:r w:rsidR="004F56B0" w:rsidRPr="00EF59F3">
        <w:rPr>
          <w:szCs w:val="22"/>
          <w:lang w:val="ru-RU"/>
        </w:rPr>
        <w:t xml:space="preserve">BS.775. Также необходимо указать и описать положение всех громкоговорителей в вертикальной плоскости для схем </w:t>
      </w:r>
      <w:r w:rsidR="007D2796" w:rsidRPr="00EF59F3">
        <w:rPr>
          <w:szCs w:val="22"/>
          <w:lang w:val="ru-RU"/>
        </w:rPr>
        <w:t>расположения</w:t>
      </w:r>
      <w:r w:rsidR="004F56B0" w:rsidRPr="00EF59F3">
        <w:rPr>
          <w:szCs w:val="22"/>
          <w:lang w:val="ru-RU"/>
        </w:rPr>
        <w:t xml:space="preserve"> усовершенствованных звуковых систем, в состав которых входят громкоговорители, </w:t>
      </w:r>
      <w:r w:rsidR="00A57C18" w:rsidRPr="00EF59F3">
        <w:rPr>
          <w:szCs w:val="22"/>
          <w:lang w:val="ru-RU"/>
        </w:rPr>
        <w:t>размещенные</w:t>
      </w:r>
      <w:r w:rsidR="004F56B0" w:rsidRPr="00EF59F3">
        <w:rPr>
          <w:szCs w:val="22"/>
          <w:lang w:val="ru-RU"/>
        </w:rPr>
        <w:t xml:space="preserve"> на разной высоте.</w:t>
      </w:r>
      <w:r w:rsidR="00760EFE" w:rsidRPr="00EF59F3">
        <w:rPr>
          <w:lang w:val="ru-RU" w:eastAsia="ja-JP"/>
        </w:rPr>
        <w:t xml:space="preserve"> </w:t>
      </w:r>
      <w:bookmarkEnd w:id="74"/>
    </w:p>
    <w:p w:rsidR="00FD5D18" w:rsidRPr="00EF59F3" w:rsidRDefault="00FD5D18" w:rsidP="00FD5D18">
      <w:pPr>
        <w:pStyle w:val="FigureNo"/>
        <w:rPr>
          <w:lang w:val="ru-RU"/>
        </w:rPr>
      </w:pPr>
      <w:r w:rsidRPr="00EF59F3">
        <w:rPr>
          <w:lang w:val="ru-RU"/>
        </w:rPr>
        <w:t>РИСУНОК 1</w:t>
      </w:r>
    </w:p>
    <w:p w:rsidR="00FD5D18" w:rsidRPr="00EF59F3" w:rsidRDefault="00FD5D18" w:rsidP="00FD5D18">
      <w:pPr>
        <w:pStyle w:val="Figuretitle"/>
        <w:rPr>
          <w:lang w:val="ru-RU"/>
        </w:rPr>
      </w:pPr>
      <w:r w:rsidRPr="00EF59F3">
        <w:rPr>
          <w:lang w:val="ru-RU"/>
        </w:rPr>
        <w:t xml:space="preserve">Эталонная схема расположения, приведенная в Рекомендации МСЭ-R BS.775 </w:t>
      </w:r>
    </w:p>
    <w:p w:rsidR="00760EFE" w:rsidRPr="00EF59F3" w:rsidRDefault="00FB6B85" w:rsidP="00760EFE">
      <w:pPr>
        <w:pStyle w:val="Figure"/>
        <w:rPr>
          <w:lang w:val="ru-RU"/>
        </w:rPr>
      </w:pPr>
      <w:r w:rsidRPr="00EF59F3">
        <w:rPr>
          <w:lang w:val="ru-RU" w:eastAsia="zh-CN"/>
        </w:rPr>
        <w:drawing>
          <wp:inline distT="0" distB="0" distL="0" distR="0" wp14:anchorId="62FDB415" wp14:editId="39F27108">
            <wp:extent cx="4262755" cy="46101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1" b="30570"/>
                    <a:stretch/>
                  </pic:blipFill>
                  <pic:spPr bwMode="auto">
                    <a:xfrm>
                      <a:off x="0" y="0"/>
                      <a:ext cx="426275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789" w:rsidRPr="00EF59F3" w:rsidRDefault="005F702E" w:rsidP="00054918">
      <w:pPr>
        <w:tabs>
          <w:tab w:val="left" w:pos="6237"/>
        </w:tabs>
        <w:spacing w:before="60"/>
        <w:ind w:left="2268"/>
        <w:rPr>
          <w:sz w:val="18"/>
          <w:szCs w:val="18"/>
          <w:lang w:val="ru-RU"/>
        </w:rPr>
      </w:pPr>
      <w:r w:rsidRPr="00EF59F3">
        <w:rPr>
          <w:sz w:val="18"/>
          <w:szCs w:val="18"/>
          <w:lang w:val="ru-RU"/>
        </w:rPr>
        <w:t>Экран 1 ТВЧ −</w:t>
      </w:r>
      <w:r w:rsidR="00054918" w:rsidRPr="00EF59F3">
        <w:rPr>
          <w:sz w:val="18"/>
          <w:szCs w:val="18"/>
          <w:lang w:val="ru-RU"/>
        </w:rPr>
        <w:t xml:space="preserve"> эталонное расстояние</w:t>
      </w:r>
      <w:r w:rsidR="00054918" w:rsidRPr="00EF59F3">
        <w:rPr>
          <w:sz w:val="18"/>
          <w:szCs w:val="18"/>
          <w:lang w:val="ru-RU"/>
        </w:rPr>
        <w:tab/>
      </w:r>
      <w:r w:rsidR="005C0789" w:rsidRPr="00EF59F3">
        <w:rPr>
          <w:sz w:val="18"/>
          <w:szCs w:val="18"/>
          <w:lang w:val="ru-RU"/>
        </w:rPr>
        <w:t xml:space="preserve">= </w:t>
      </w:r>
      <w:r w:rsidR="00EE05AA" w:rsidRPr="00EF59F3">
        <w:rPr>
          <w:sz w:val="18"/>
          <w:szCs w:val="18"/>
          <w:lang w:val="ru-RU"/>
        </w:rPr>
        <w:t xml:space="preserve">3 </w:t>
      </w:r>
      <w:r w:rsidR="00EE05AA" w:rsidRPr="00EF59F3">
        <w:rPr>
          <w:i/>
          <w:iCs/>
          <w:sz w:val="18"/>
          <w:szCs w:val="18"/>
          <w:lang w:val="ru-RU"/>
        </w:rPr>
        <w:t>H</w:t>
      </w:r>
      <w:r w:rsidR="00EE05AA" w:rsidRPr="00EF59F3">
        <w:rPr>
          <w:sz w:val="18"/>
          <w:szCs w:val="18"/>
          <w:lang w:val="ru-RU"/>
        </w:rPr>
        <w:t xml:space="preserve"> (2</w:t>
      </w:r>
      <w:r w:rsidR="00EE05AA" w:rsidRPr="00EF59F3">
        <w:rPr>
          <w:sz w:val="18"/>
          <w:szCs w:val="18"/>
          <w:lang w:val="ru-RU"/>
        </w:rPr>
        <w:sym w:font="Symbol" w:char="F062"/>
      </w:r>
      <w:r w:rsidR="00EE05AA" w:rsidRPr="00EF59F3">
        <w:rPr>
          <w:sz w:val="18"/>
          <w:szCs w:val="18"/>
          <w:vertAlign w:val="subscript"/>
          <w:lang w:val="ru-RU"/>
        </w:rPr>
        <w:t>1</w:t>
      </w:r>
      <w:r w:rsidR="00EE05AA" w:rsidRPr="00EF59F3">
        <w:rPr>
          <w:sz w:val="18"/>
          <w:szCs w:val="18"/>
          <w:lang w:val="ru-RU"/>
        </w:rPr>
        <w:t xml:space="preserve"> = 33</w:t>
      </w:r>
      <w:r w:rsidR="00EE05AA" w:rsidRPr="00EF59F3">
        <w:rPr>
          <w:sz w:val="18"/>
          <w:szCs w:val="18"/>
          <w:lang w:val="ru-RU"/>
        </w:rPr>
        <w:sym w:font="Symbol" w:char="F0B0"/>
      </w:r>
      <w:r w:rsidR="00EE05AA" w:rsidRPr="00EF59F3">
        <w:rPr>
          <w:sz w:val="18"/>
          <w:szCs w:val="18"/>
          <w:lang w:val="ru-RU"/>
        </w:rPr>
        <w:t>)</w:t>
      </w:r>
    </w:p>
    <w:p w:rsidR="005C0789" w:rsidRPr="00EF59F3" w:rsidRDefault="005C0789" w:rsidP="00EE05AA">
      <w:pPr>
        <w:tabs>
          <w:tab w:val="clear" w:pos="1985"/>
          <w:tab w:val="left" w:pos="6237"/>
        </w:tabs>
        <w:spacing w:before="60"/>
        <w:ind w:left="2268"/>
        <w:rPr>
          <w:sz w:val="18"/>
          <w:szCs w:val="18"/>
          <w:lang w:val="ru-RU"/>
        </w:rPr>
      </w:pPr>
      <w:r w:rsidRPr="00EF59F3">
        <w:rPr>
          <w:sz w:val="18"/>
          <w:szCs w:val="18"/>
          <w:lang w:val="ru-RU"/>
        </w:rPr>
        <w:t>Экран 2</w:t>
      </w:r>
      <w:r w:rsidR="00054918" w:rsidRPr="00EF59F3">
        <w:rPr>
          <w:sz w:val="18"/>
          <w:szCs w:val="18"/>
          <w:lang w:val="ru-RU"/>
        </w:rPr>
        <w:tab/>
        <w:t xml:space="preserve">= </w:t>
      </w:r>
      <w:r w:rsidR="00EE05AA" w:rsidRPr="00EF59F3">
        <w:rPr>
          <w:sz w:val="18"/>
          <w:szCs w:val="18"/>
          <w:lang w:val="ru-RU"/>
        </w:rPr>
        <w:t xml:space="preserve">2 </w:t>
      </w:r>
      <w:r w:rsidR="00EE05AA" w:rsidRPr="00EF59F3">
        <w:rPr>
          <w:i/>
          <w:iCs/>
          <w:sz w:val="18"/>
          <w:szCs w:val="18"/>
          <w:lang w:val="ru-RU"/>
        </w:rPr>
        <w:t>H</w:t>
      </w:r>
      <w:r w:rsidR="00EE05AA" w:rsidRPr="00EF59F3">
        <w:rPr>
          <w:sz w:val="18"/>
          <w:szCs w:val="18"/>
          <w:lang w:val="ru-RU"/>
        </w:rPr>
        <w:t xml:space="preserve"> (2</w:t>
      </w:r>
      <w:r w:rsidR="00EE05AA" w:rsidRPr="00EF59F3">
        <w:rPr>
          <w:sz w:val="18"/>
          <w:szCs w:val="18"/>
          <w:lang w:val="ru-RU"/>
        </w:rPr>
        <w:sym w:font="Symbol" w:char="F062"/>
      </w:r>
      <w:r w:rsidR="00EE05AA" w:rsidRPr="00EF59F3">
        <w:rPr>
          <w:sz w:val="18"/>
          <w:szCs w:val="18"/>
          <w:vertAlign w:val="subscript"/>
          <w:lang w:val="ru-RU"/>
        </w:rPr>
        <w:t>2</w:t>
      </w:r>
      <w:r w:rsidR="00EE05AA" w:rsidRPr="00EF59F3">
        <w:rPr>
          <w:sz w:val="18"/>
          <w:szCs w:val="18"/>
          <w:lang w:val="ru-RU"/>
        </w:rPr>
        <w:t xml:space="preserve"> = 48</w:t>
      </w:r>
      <w:r w:rsidR="00EE05AA" w:rsidRPr="00EF59F3">
        <w:rPr>
          <w:sz w:val="18"/>
          <w:szCs w:val="18"/>
          <w:lang w:val="ru-RU"/>
        </w:rPr>
        <w:sym w:font="Symbol" w:char="F0B0"/>
      </w:r>
      <w:r w:rsidR="00EE05AA" w:rsidRPr="00EF59F3">
        <w:rPr>
          <w:sz w:val="18"/>
          <w:szCs w:val="18"/>
          <w:lang w:val="ru-RU"/>
        </w:rPr>
        <w:t>)</w:t>
      </w:r>
    </w:p>
    <w:p w:rsidR="005C0789" w:rsidRPr="00EF59F3" w:rsidRDefault="005C0789" w:rsidP="00054918">
      <w:pPr>
        <w:spacing w:before="60"/>
        <w:ind w:left="2268"/>
        <w:rPr>
          <w:sz w:val="18"/>
          <w:szCs w:val="18"/>
          <w:lang w:val="ru-RU"/>
        </w:rPr>
      </w:pPr>
      <w:r w:rsidRPr="00EF59F3">
        <w:rPr>
          <w:i/>
          <w:iCs/>
          <w:sz w:val="18"/>
          <w:szCs w:val="18"/>
          <w:lang w:val="ru-RU"/>
        </w:rPr>
        <w:t>H</w:t>
      </w:r>
      <w:r w:rsidRPr="00EF59F3">
        <w:rPr>
          <w:sz w:val="18"/>
          <w:szCs w:val="18"/>
          <w:lang w:val="ru-RU"/>
        </w:rPr>
        <w:t>: высота экрана</w:t>
      </w:r>
    </w:p>
    <w:p w:rsidR="005C0789" w:rsidRPr="00EF59F3" w:rsidRDefault="005C0789" w:rsidP="00054918">
      <w:pPr>
        <w:spacing w:before="60" w:after="240"/>
        <w:ind w:left="2268"/>
        <w:rPr>
          <w:sz w:val="18"/>
          <w:szCs w:val="18"/>
          <w:lang w:val="ru-RU"/>
        </w:rPr>
      </w:pPr>
      <w:r w:rsidRPr="00EF59F3">
        <w:rPr>
          <w:i/>
          <w:iCs/>
          <w:sz w:val="18"/>
          <w:szCs w:val="18"/>
          <w:lang w:val="ru-RU"/>
        </w:rPr>
        <w:t>B</w:t>
      </w:r>
      <w:r w:rsidRPr="00EF59F3">
        <w:rPr>
          <w:sz w:val="18"/>
          <w:szCs w:val="18"/>
          <w:lang w:val="ru-RU"/>
        </w:rPr>
        <w:t>: ширина базы громкоговорителя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6"/>
        <w:gridCol w:w="1134"/>
        <w:gridCol w:w="1559"/>
      </w:tblGrid>
      <w:tr w:rsidR="005C0789" w:rsidRPr="00EF59F3" w:rsidTr="00021D42">
        <w:trPr>
          <w:jc w:val="center"/>
        </w:trPr>
        <w:tc>
          <w:tcPr>
            <w:tcW w:w="1701" w:type="dxa"/>
            <w:vAlign w:val="center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Громкоговоритель</w:t>
            </w:r>
          </w:p>
        </w:tc>
        <w:tc>
          <w:tcPr>
            <w:tcW w:w="1706" w:type="dxa"/>
            <w:vAlign w:val="center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Горизонтальный угол относительно центра (градусы)</w:t>
            </w:r>
          </w:p>
        </w:tc>
        <w:tc>
          <w:tcPr>
            <w:tcW w:w="1134" w:type="dxa"/>
            <w:vAlign w:val="center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 xml:space="preserve">Высота </w:t>
            </w:r>
            <w:r w:rsidR="00A57C18" w:rsidRPr="00EF59F3">
              <w:rPr>
                <w:sz w:val="18"/>
                <w:szCs w:val="18"/>
                <w:lang w:val="ru-RU"/>
              </w:rPr>
              <w:br/>
            </w:r>
            <w:r w:rsidRPr="00EF59F3">
              <w:rPr>
                <w:sz w:val="18"/>
                <w:szCs w:val="18"/>
                <w:lang w:val="ru-RU"/>
              </w:rPr>
              <w:t>(м)</w:t>
            </w:r>
          </w:p>
        </w:tc>
        <w:tc>
          <w:tcPr>
            <w:tcW w:w="1559" w:type="dxa"/>
            <w:vAlign w:val="center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80" w:after="8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Угол наклона</w:t>
            </w:r>
            <w:r w:rsidR="00A57C18" w:rsidRPr="00EF59F3">
              <w:rPr>
                <w:sz w:val="18"/>
                <w:szCs w:val="18"/>
                <w:lang w:val="ru-RU"/>
              </w:rPr>
              <w:br/>
            </w:r>
            <w:r w:rsidRPr="00EF59F3">
              <w:rPr>
                <w:sz w:val="18"/>
                <w:szCs w:val="18"/>
                <w:lang w:val="ru-RU"/>
              </w:rPr>
              <w:t>(градусы)</w:t>
            </w:r>
          </w:p>
        </w:tc>
      </w:tr>
      <w:tr w:rsidR="005C0789" w:rsidRPr="00EF59F3" w:rsidTr="00021D42">
        <w:trPr>
          <w:jc w:val="center"/>
        </w:trPr>
        <w:tc>
          <w:tcPr>
            <w:tcW w:w="1701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C</w:t>
            </w:r>
          </w:p>
        </w:tc>
        <w:tc>
          <w:tcPr>
            <w:tcW w:w="1706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134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1,2</w:t>
            </w:r>
          </w:p>
        </w:tc>
        <w:tc>
          <w:tcPr>
            <w:tcW w:w="1559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0</w:t>
            </w:r>
          </w:p>
        </w:tc>
      </w:tr>
      <w:tr w:rsidR="005C0789" w:rsidRPr="00EF59F3" w:rsidTr="00021D42">
        <w:trPr>
          <w:jc w:val="center"/>
        </w:trPr>
        <w:tc>
          <w:tcPr>
            <w:tcW w:w="1701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L, R</w:t>
            </w:r>
          </w:p>
        </w:tc>
        <w:tc>
          <w:tcPr>
            <w:tcW w:w="1706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30</w:t>
            </w:r>
          </w:p>
        </w:tc>
        <w:tc>
          <w:tcPr>
            <w:tcW w:w="1134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1,2</w:t>
            </w:r>
          </w:p>
        </w:tc>
        <w:tc>
          <w:tcPr>
            <w:tcW w:w="1559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0</w:t>
            </w:r>
          </w:p>
        </w:tc>
      </w:tr>
      <w:tr w:rsidR="005C0789" w:rsidRPr="00EF59F3" w:rsidTr="00021D42">
        <w:trPr>
          <w:jc w:val="center"/>
        </w:trPr>
        <w:tc>
          <w:tcPr>
            <w:tcW w:w="1701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LS, RS</w:t>
            </w:r>
          </w:p>
        </w:tc>
        <w:tc>
          <w:tcPr>
            <w:tcW w:w="1706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100 … 120</w:t>
            </w:r>
          </w:p>
        </w:tc>
        <w:tc>
          <w:tcPr>
            <w:tcW w:w="1134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≥ 1,2</w:t>
            </w:r>
          </w:p>
        </w:tc>
        <w:tc>
          <w:tcPr>
            <w:tcW w:w="1559" w:type="dxa"/>
          </w:tcPr>
          <w:p w:rsidR="005C0789" w:rsidRPr="00EF59F3" w:rsidRDefault="005C0789" w:rsidP="009A737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EF59F3">
              <w:rPr>
                <w:sz w:val="18"/>
                <w:szCs w:val="18"/>
                <w:lang w:val="ru-RU"/>
              </w:rPr>
              <w:t>0 … 15 вниз</w:t>
            </w:r>
          </w:p>
        </w:tc>
      </w:tr>
    </w:tbl>
    <w:p w:rsidR="005C0789" w:rsidRPr="00EF59F3" w:rsidRDefault="00054918" w:rsidP="00054918">
      <w:pPr>
        <w:spacing w:before="240"/>
        <w:ind w:right="1701"/>
        <w:jc w:val="right"/>
        <w:rPr>
          <w:sz w:val="14"/>
          <w:szCs w:val="14"/>
          <w:lang w:val="ru-RU"/>
        </w:rPr>
      </w:pPr>
      <w:r w:rsidRPr="00EF59F3">
        <w:rPr>
          <w:sz w:val="14"/>
          <w:szCs w:val="14"/>
          <w:lang w:val="ru-RU"/>
        </w:rPr>
        <w:t>1679-01</w:t>
      </w:r>
    </w:p>
    <w:p w:rsidR="00054918" w:rsidRPr="00EF59F3" w:rsidRDefault="00054918" w:rsidP="00054918">
      <w:pPr>
        <w:pStyle w:val="FigureNo"/>
        <w:rPr>
          <w:b/>
          <w:lang w:val="ru-RU"/>
        </w:rPr>
      </w:pPr>
      <w:r w:rsidRPr="00EF59F3">
        <w:rPr>
          <w:lang w:val="ru-RU"/>
        </w:rPr>
        <w:lastRenderedPageBreak/>
        <w:t>РИСУНОК 2</w:t>
      </w:r>
    </w:p>
    <w:p w:rsidR="00054918" w:rsidRPr="00EF59F3" w:rsidRDefault="00054918" w:rsidP="00054918">
      <w:pPr>
        <w:pStyle w:val="Figuretitle"/>
        <w:spacing w:after="0"/>
        <w:rPr>
          <w:caps/>
          <w:lang w:val="ru-RU"/>
        </w:rPr>
      </w:pPr>
      <w:r w:rsidRPr="00EF59F3">
        <w:rPr>
          <w:lang w:val="ru-RU"/>
        </w:rPr>
        <w:t>Пример схемы расположения громкоговорителей в театральной среде воспроизведения LSDI</w:t>
      </w:r>
    </w:p>
    <w:p w:rsidR="00760EFE" w:rsidRPr="00EF59F3" w:rsidRDefault="00A95862" w:rsidP="00054918">
      <w:pPr>
        <w:pStyle w:val="FigureNo"/>
        <w:spacing w:before="240"/>
        <w:rPr>
          <w:lang w:val="ru-RU"/>
        </w:rPr>
      </w:pP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5D497" wp14:editId="7DA9A461">
                <wp:simplePos x="0" y="0"/>
                <wp:positionH relativeFrom="column">
                  <wp:posOffset>1759763</wp:posOffset>
                </wp:positionH>
                <wp:positionV relativeFrom="paragraph">
                  <wp:posOffset>4235704</wp:posOffset>
                </wp:positionV>
                <wp:extent cx="1236269" cy="497205"/>
                <wp:effectExtent l="0" t="0" r="254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269" cy="497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Pr="00A95862" w:rsidRDefault="00A95862" w:rsidP="00A95862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Левый набор громкоговорителей для объемного звука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B5D49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38.55pt;margin-top:333.5pt;width:97.35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" fillcolor="white [3201]" stroked="f" strokeweight=".5pt">
                <v:textbox>
                  <w:txbxContent>
                    <w:p w:rsidR="00A95862" w:rsidRPr="00A95862" w:rsidRDefault="00A95862" w:rsidP="00A95862">
                      <w:pPr>
                        <w:spacing w:before="0"/>
                        <w:jc w:val="center"/>
                        <w:rPr>
                          <w:sz w:val="20"/>
                          <w:szCs w:val="18"/>
                          <w:lang w:val="ru-RU"/>
                        </w:rPr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Левый набор громкоговорителей для объемного звука</w:t>
                      </w:r>
                    </w:p>
                  </w:txbxContent>
                </v:textbox>
              </v:shape>
            </w:pict>
          </mc:Fallback>
        </mc:AlternateContent>
      </w: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57178" wp14:editId="0A8EF1F2">
                <wp:simplePos x="0" y="0"/>
                <wp:positionH relativeFrom="column">
                  <wp:posOffset>3200857</wp:posOffset>
                </wp:positionH>
                <wp:positionV relativeFrom="paragraph">
                  <wp:posOffset>4213758</wp:posOffset>
                </wp:positionV>
                <wp:extent cx="1280160" cy="585216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585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Pr="00A95862" w:rsidRDefault="00A95862" w:rsidP="00A95862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18"/>
                                <w:lang w:val="ru-RU"/>
                              </w:rPr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Правый набор громкоговорителей для объемного звука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57178" id="Text Box 9" o:spid="_x0000_s1027" type="#_x0000_t202" style="position:absolute;left:0;text-align:left;margin-left:252.05pt;margin-top:331.8pt;width:100.8pt;height:4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" fillcolor="white [3201]" stroked="f" strokeweight=".5pt">
                <v:textbox>
                  <w:txbxContent>
                    <w:p w:rsidR="00A95862" w:rsidRPr="00A95862" w:rsidRDefault="00A95862" w:rsidP="00A95862">
                      <w:pPr>
                        <w:spacing w:before="0"/>
                        <w:jc w:val="center"/>
                        <w:rPr>
                          <w:sz w:val="20"/>
                          <w:szCs w:val="18"/>
                          <w:lang w:val="ru-RU"/>
                        </w:rPr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Правый набор громкоговорителей для объемного звука</w:t>
                      </w:r>
                    </w:p>
                  </w:txbxContent>
                </v:textbox>
              </v:shape>
            </w:pict>
          </mc:Fallback>
        </mc:AlternateContent>
      </w: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FE9EFF" wp14:editId="12266EFC">
                <wp:simplePos x="0" y="0"/>
                <wp:positionH relativeFrom="column">
                  <wp:posOffset>3120390</wp:posOffset>
                </wp:positionH>
                <wp:positionV relativeFrom="paragraph">
                  <wp:posOffset>1521766</wp:posOffset>
                </wp:positionV>
                <wp:extent cx="1169924" cy="526694"/>
                <wp:effectExtent l="0" t="0" r="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924" cy="526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Pr="00A95862" w:rsidRDefault="00A95862" w:rsidP="00A95862">
                            <w:pPr>
                              <w:spacing w:before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Перфорированный проекционный экран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9EFF" id="Text Box 6" o:spid="_x0000_s1028" type="#_x0000_t202" style="position:absolute;left:0;text-align:left;margin-left:245.7pt;margin-top:119.8pt;width:92.1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" fillcolor="white [3201]" stroked="f" strokeweight=".5pt">
                <v:textbox>
                  <w:txbxContent>
                    <w:p w:rsidR="00A95862" w:rsidRPr="00A95862" w:rsidRDefault="00A95862" w:rsidP="00A95862">
                      <w:pPr>
                        <w:spacing w:before="0"/>
                        <w:jc w:val="center"/>
                        <w:rPr>
                          <w:sz w:val="20"/>
                          <w:szCs w:val="18"/>
                        </w:rPr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Перфорированный проекционный экран</w:t>
                      </w:r>
                    </w:p>
                  </w:txbxContent>
                </v:textbox>
              </v:shape>
            </w:pict>
          </mc:Fallback>
        </mc:AlternateContent>
      </w: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7C84EC" wp14:editId="2F044799">
                <wp:simplePos x="0" y="0"/>
                <wp:positionH relativeFrom="column">
                  <wp:posOffset>2476653</wp:posOffset>
                </wp:positionH>
                <wp:positionV relativeFrom="paragraph">
                  <wp:posOffset>943864</wp:posOffset>
                </wp:positionV>
                <wp:extent cx="1082320" cy="335915"/>
                <wp:effectExtent l="0" t="0" r="381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32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Default="00A95862" w:rsidP="00A95862">
                            <w:pPr>
                              <w:spacing w:before="0"/>
                              <w:jc w:val="center"/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Центральный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7C84EC" id="Text Box 4" o:spid="_x0000_s1029" type="#_x0000_t202" style="position:absolute;left:0;text-align:left;margin-left:195pt;margin-top:74.3pt;width:85.2pt;height:26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" fillcolor="white [3201]" stroked="f" strokeweight=".5pt">
                <v:textbox>
                  <w:txbxContent>
                    <w:p w:rsidR="00A95862" w:rsidRDefault="00A95862" w:rsidP="00A95862">
                      <w:pPr>
                        <w:spacing w:before="0"/>
                        <w:jc w:val="center"/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Центральный</w:t>
                      </w:r>
                    </w:p>
                  </w:txbxContent>
                </v:textbox>
              </v:shape>
            </w:pict>
          </mc:Fallback>
        </mc:AlternateContent>
      </w: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24C5D0" wp14:editId="30C57F66">
                <wp:simplePos x="0" y="0"/>
                <wp:positionH relativeFrom="column">
                  <wp:posOffset>4289577</wp:posOffset>
                </wp:positionH>
                <wp:positionV relativeFrom="paragraph">
                  <wp:posOffset>942391</wp:posOffset>
                </wp:positionV>
                <wp:extent cx="621792" cy="336499"/>
                <wp:effectExtent l="0" t="0" r="6985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Default="00A95862" w:rsidP="00A95862">
                            <w:pPr>
                              <w:spacing w:before="0"/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Правый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24C5D0" id="Text Box 5" o:spid="_x0000_s1030" type="#_x0000_t202" style="position:absolute;left:0;text-align:left;margin-left:337.75pt;margin-top:74.2pt;width:48.95pt;height:26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" fillcolor="white [3201]" stroked="f" strokeweight=".5pt">
                <v:textbox>
                  <w:txbxContent>
                    <w:p w:rsidR="00A95862" w:rsidRDefault="00A95862" w:rsidP="00A95862">
                      <w:pPr>
                        <w:spacing w:before="0"/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Правый</w:t>
                      </w:r>
                    </w:p>
                  </w:txbxContent>
                </v:textbox>
              </v:shape>
            </w:pict>
          </mc:Fallback>
        </mc:AlternateContent>
      </w:r>
      <w:r w:rsidRPr="00EF59F3">
        <w:rPr>
          <w:lang w:val="ru-RU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EA0D9" wp14:editId="619D7ED2">
                <wp:simplePos x="0" y="0"/>
                <wp:positionH relativeFrom="column">
                  <wp:posOffset>1217930</wp:posOffset>
                </wp:positionH>
                <wp:positionV relativeFrom="paragraph">
                  <wp:posOffset>942975</wp:posOffset>
                </wp:positionV>
                <wp:extent cx="621792" cy="336499"/>
                <wp:effectExtent l="0" t="0" r="6985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5862" w:rsidRDefault="00A95862" w:rsidP="00A95862">
                            <w:pPr>
                              <w:spacing w:before="0"/>
                            </w:pPr>
                            <w:r w:rsidRPr="00A95862">
                              <w:rPr>
                                <w:sz w:val="18"/>
                                <w:szCs w:val="18"/>
                                <w:lang w:val="ru-RU"/>
                              </w:rPr>
                              <w:t>Левый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EA0D9" id="Text Box 3" o:spid="_x0000_s1031" type="#_x0000_t202" style="position:absolute;left:0;text-align:left;margin-left:95.9pt;margin-top:74.25pt;width:48.95pt;height:2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" fillcolor="white [3201]" stroked="f" strokeweight=".5pt">
                <v:textbox>
                  <w:txbxContent>
                    <w:p w:rsidR="00A95862" w:rsidRDefault="00A95862" w:rsidP="00A95862">
                      <w:pPr>
                        <w:spacing w:before="0"/>
                      </w:pPr>
                      <w:r w:rsidRPr="00A95862">
                        <w:rPr>
                          <w:sz w:val="18"/>
                          <w:szCs w:val="18"/>
                          <w:lang w:val="ru-RU"/>
                        </w:rPr>
                        <w:t>Левый</w:t>
                      </w:r>
                    </w:p>
                  </w:txbxContent>
                </v:textbox>
              </v:shape>
            </w:pict>
          </mc:Fallback>
        </mc:AlternateContent>
      </w:r>
      <w:r w:rsidR="00760EFE" w:rsidRPr="00EF59F3">
        <w:rPr>
          <w:lang w:val="ru-RU" w:eastAsia="zh-CN"/>
        </w:rPr>
        <w:drawing>
          <wp:inline distT="0" distB="0" distL="0" distR="0" wp14:anchorId="1273B15A" wp14:editId="7B677D51">
            <wp:extent cx="4363720" cy="6820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6"/>
                    <a:stretch/>
                  </pic:blipFill>
                  <pic:spPr bwMode="auto">
                    <a:xfrm>
                      <a:off x="0" y="0"/>
                      <a:ext cx="4363720" cy="682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EFE" w:rsidRPr="00EF59F3" w:rsidRDefault="00760EFE" w:rsidP="002B4FEC">
      <w:pPr>
        <w:pStyle w:val="Heading1"/>
        <w:rPr>
          <w:lang w:val="ru-RU"/>
        </w:rPr>
      </w:pPr>
      <w:r w:rsidRPr="00EF59F3">
        <w:rPr>
          <w:lang w:val="ru-RU"/>
        </w:rPr>
        <w:t>5</w:t>
      </w:r>
      <w:r w:rsidRPr="00EF59F3">
        <w:rPr>
          <w:lang w:val="ru-RU"/>
        </w:rPr>
        <w:tab/>
      </w:r>
      <w:bookmarkStart w:id="75" w:name="lt_pId189"/>
      <w:r w:rsidR="002B4FEC" w:rsidRPr="00EF59F3">
        <w:rPr>
          <w:lang w:val="ru-RU" w:eastAsia="ja-JP"/>
        </w:rPr>
        <w:t xml:space="preserve">Положения, относящиеся к оценке звука программ </w:t>
      </w:r>
      <w:r w:rsidR="00C17A3B" w:rsidRPr="00EF59F3">
        <w:rPr>
          <w:lang w:val="ru-RU"/>
        </w:rPr>
        <w:t>с сопровождающим изображением</w:t>
      </w:r>
      <w:bookmarkEnd w:id="75"/>
    </w:p>
    <w:p w:rsidR="00760EFE" w:rsidRPr="00EF59F3" w:rsidRDefault="002B4FEC" w:rsidP="00275FC0">
      <w:pPr>
        <w:rPr>
          <w:lang w:val="ru-RU" w:eastAsia="ja-JP"/>
        </w:rPr>
      </w:pPr>
      <w:bookmarkStart w:id="76" w:name="lt_pId190"/>
      <w:r w:rsidRPr="00EF59F3">
        <w:rPr>
          <w:lang w:val="ru-RU"/>
        </w:rPr>
        <w:t xml:space="preserve">В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BS.1286 </w:t>
      </w:r>
      <w:r w:rsidRPr="00EF59F3">
        <w:rPr>
          <w:lang w:val="ru-RU"/>
        </w:rPr>
        <w:t xml:space="preserve">определены методы </w:t>
      </w:r>
      <w:r w:rsidR="001A3F6D" w:rsidRPr="00EF59F3">
        <w:rPr>
          <w:lang w:val="ru-RU"/>
        </w:rPr>
        <w:t>субъективн</w:t>
      </w:r>
      <w:r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Pr="00EF59F3">
        <w:rPr>
          <w:lang w:val="ru-RU"/>
        </w:rPr>
        <w:t>и</w:t>
      </w:r>
      <w:r w:rsidR="00760EFE" w:rsidRPr="00EF59F3">
        <w:rPr>
          <w:lang w:val="ru-RU"/>
        </w:rPr>
        <w:t xml:space="preserve"> </w:t>
      </w:r>
      <w:r w:rsidRPr="00EF59F3">
        <w:rPr>
          <w:lang w:val="ru-RU"/>
        </w:rPr>
        <w:t>звука</w:t>
      </w:r>
      <w:r w:rsidR="00760EFE" w:rsidRPr="00EF59F3">
        <w:rPr>
          <w:lang w:val="ru-RU"/>
        </w:rPr>
        <w:t xml:space="preserve"> </w:t>
      </w:r>
      <w:r w:rsidR="00C17A3B" w:rsidRPr="00EF59F3">
        <w:rPr>
          <w:lang w:val="ru-RU"/>
        </w:rPr>
        <w:t>с сопровождающим изображением</w:t>
      </w:r>
      <w:r w:rsidR="00760EFE" w:rsidRPr="00EF59F3">
        <w:rPr>
          <w:lang w:val="ru-RU"/>
        </w:rPr>
        <w:t>.</w:t>
      </w:r>
      <w:bookmarkEnd w:id="76"/>
      <w:r w:rsidR="00760EFE" w:rsidRPr="00EF59F3">
        <w:rPr>
          <w:lang w:val="ru-RU" w:eastAsia="ja-JP"/>
        </w:rPr>
        <w:t xml:space="preserve"> </w:t>
      </w:r>
      <w:bookmarkStart w:id="77" w:name="lt_pId191"/>
      <w:r w:rsidR="00275FC0" w:rsidRPr="00EF59F3">
        <w:rPr>
          <w:lang w:val="ru-RU" w:eastAsia="ja-JP"/>
        </w:rPr>
        <w:t xml:space="preserve">В </w:t>
      </w:r>
      <w:r w:rsidR="005D7B56" w:rsidRPr="00EF59F3">
        <w:rPr>
          <w:lang w:val="ru-RU" w:eastAsia="ja-JP"/>
        </w:rPr>
        <w:t>Рекомендаци</w:t>
      </w:r>
      <w:r w:rsidR="00275FC0" w:rsidRPr="00EF59F3">
        <w:rPr>
          <w:lang w:val="ru-RU" w:eastAsia="ja-JP"/>
        </w:rPr>
        <w:t>и</w:t>
      </w:r>
      <w:r w:rsidR="005D7B56" w:rsidRPr="00EF59F3">
        <w:rPr>
          <w:lang w:val="ru-RU" w:eastAsia="ja-JP"/>
        </w:rPr>
        <w:t xml:space="preserve"> МСЭ-R</w:t>
      </w:r>
      <w:r w:rsidR="00760EFE" w:rsidRPr="00EF59F3">
        <w:rPr>
          <w:lang w:val="ru-RU" w:eastAsia="ja-JP"/>
        </w:rPr>
        <w:t xml:space="preserve"> BS.1116 </w:t>
      </w:r>
      <w:r w:rsidR="00275FC0" w:rsidRPr="00EF59F3">
        <w:rPr>
          <w:lang w:val="ru-RU"/>
        </w:rPr>
        <w:t xml:space="preserve">определены методы субъективной оценки звуковых систем, включая системы, определенные в </w:t>
      </w:r>
      <w:r w:rsidR="005D7B56" w:rsidRPr="00EF59F3">
        <w:rPr>
          <w:lang w:val="ru-RU" w:eastAsia="ja-JP"/>
        </w:rPr>
        <w:t>Рекомендаци</w:t>
      </w:r>
      <w:r w:rsidR="00275FC0" w:rsidRPr="00EF59F3">
        <w:rPr>
          <w:lang w:val="ru-RU" w:eastAsia="ja-JP"/>
        </w:rPr>
        <w:t>и</w:t>
      </w:r>
      <w:r w:rsidR="005D7B56" w:rsidRPr="00EF59F3">
        <w:rPr>
          <w:lang w:val="ru-RU" w:eastAsia="ja-JP"/>
        </w:rPr>
        <w:t xml:space="preserve"> МСЭ-R</w:t>
      </w:r>
      <w:r w:rsidR="00760EFE" w:rsidRPr="00EF59F3">
        <w:rPr>
          <w:lang w:val="ru-RU" w:eastAsia="ja-JP"/>
        </w:rPr>
        <w:t xml:space="preserve"> BS.775</w:t>
      </w:r>
      <w:r w:rsidR="00F7448C" w:rsidRPr="00EF59F3">
        <w:rPr>
          <w:lang w:val="ru-RU" w:eastAsia="ja-JP"/>
        </w:rPr>
        <w:t>,</w:t>
      </w:r>
      <w:r w:rsidR="00760EFE" w:rsidRPr="00EF59F3">
        <w:rPr>
          <w:lang w:val="ru-RU" w:eastAsia="ja-JP"/>
        </w:rPr>
        <w:t xml:space="preserve"> </w:t>
      </w:r>
      <w:r w:rsidR="00275FC0" w:rsidRPr="00EF59F3">
        <w:rPr>
          <w:lang w:val="ru-RU" w:eastAsia="ja-JP"/>
        </w:rPr>
        <w:t xml:space="preserve">и усовершенствованные звуковые системы, определенные в </w:t>
      </w:r>
      <w:r w:rsidR="005D7B56" w:rsidRPr="00EF59F3">
        <w:rPr>
          <w:lang w:val="ru-RU" w:eastAsia="ja-JP"/>
        </w:rPr>
        <w:t>Рекомендаци</w:t>
      </w:r>
      <w:r w:rsidR="00275FC0" w:rsidRPr="00EF59F3">
        <w:rPr>
          <w:lang w:val="ru-RU" w:eastAsia="ja-JP"/>
        </w:rPr>
        <w:t>и</w:t>
      </w:r>
      <w:r w:rsidR="005D7B56" w:rsidRPr="00EF59F3">
        <w:rPr>
          <w:lang w:val="ru-RU" w:eastAsia="ja-JP"/>
        </w:rPr>
        <w:t xml:space="preserve"> МСЭ-R</w:t>
      </w:r>
      <w:r w:rsidR="00760EFE" w:rsidRPr="00EF59F3">
        <w:rPr>
          <w:lang w:val="ru-RU" w:eastAsia="ja-JP"/>
        </w:rPr>
        <w:t xml:space="preserve"> BS.2051.</w:t>
      </w:r>
      <w:bookmarkEnd w:id="77"/>
    </w:p>
    <w:p w:rsidR="00760EFE" w:rsidRPr="00EF59F3" w:rsidRDefault="00F7448C" w:rsidP="00F7448C">
      <w:pPr>
        <w:rPr>
          <w:lang w:val="ru-RU"/>
        </w:rPr>
      </w:pPr>
      <w:bookmarkStart w:id="78" w:name="lt_pId192"/>
      <w:r w:rsidRPr="00EF59F3">
        <w:rPr>
          <w:lang w:val="ru-RU"/>
        </w:rPr>
        <w:t>Определяются четыре нижеперечисленные области оценки, требующие представления визуальной составляющей программы, а именно</w:t>
      </w:r>
      <w:r w:rsidR="00760EFE" w:rsidRPr="00EF59F3">
        <w:rPr>
          <w:lang w:val="ru-RU"/>
        </w:rPr>
        <w:t>:</w:t>
      </w:r>
      <w:bookmarkEnd w:id="78"/>
    </w:p>
    <w:p w:rsidR="00760EFE" w:rsidRPr="00EF59F3" w:rsidRDefault="00760EFE" w:rsidP="00F7448C">
      <w:pPr>
        <w:pStyle w:val="enumlev1"/>
        <w:rPr>
          <w:lang w:val="ru-RU"/>
        </w:rPr>
      </w:pPr>
      <w:r w:rsidRPr="00EF59F3">
        <w:rPr>
          <w:lang w:val="ru-RU"/>
        </w:rPr>
        <w:lastRenderedPageBreak/>
        <w:t>–</w:t>
      </w:r>
      <w:r w:rsidRPr="00EF59F3">
        <w:rPr>
          <w:lang w:val="ru-RU"/>
        </w:rPr>
        <w:tab/>
      </w:r>
      <w:bookmarkStart w:id="79" w:name="lt_pId194"/>
      <w:r w:rsidR="00F7448C" w:rsidRPr="00EF59F3">
        <w:rPr>
          <w:lang w:val="ru-RU"/>
        </w:rPr>
        <w:t>корреляция между зрительными и звуковыми образами</w:t>
      </w:r>
      <w:r w:rsidRPr="00EF59F3">
        <w:rPr>
          <w:lang w:val="ru-RU"/>
        </w:rPr>
        <w:t>;</w:t>
      </w:r>
      <w:bookmarkEnd w:id="79"/>
    </w:p>
    <w:p w:rsidR="00760EFE" w:rsidRPr="00EF59F3" w:rsidRDefault="00760EFE" w:rsidP="00F7448C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0" w:name="lt_pId196"/>
      <w:r w:rsidR="00F7448C" w:rsidRPr="00EF59F3">
        <w:rPr>
          <w:lang w:val="ru-RU"/>
        </w:rPr>
        <w:t>базовое качество звука, на которое воздействует наличие визуального образа</w:t>
      </w:r>
      <w:r w:rsidRPr="00EF59F3">
        <w:rPr>
          <w:lang w:val="ru-RU"/>
        </w:rPr>
        <w:t>;</w:t>
      </w:r>
      <w:bookmarkEnd w:id="80"/>
    </w:p>
    <w:p w:rsidR="00760EFE" w:rsidRPr="00EF59F3" w:rsidRDefault="00760EFE" w:rsidP="00692B07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1" w:name="lt_pId198"/>
      <w:r w:rsidR="00692B07" w:rsidRPr="00EF59F3">
        <w:rPr>
          <w:lang w:val="ru-RU"/>
        </w:rPr>
        <w:t>гармоничность пространственного восприятия изображения и звука</w:t>
      </w:r>
      <w:r w:rsidRPr="00EF59F3">
        <w:rPr>
          <w:lang w:val="ru-RU"/>
        </w:rPr>
        <w:t>;</w:t>
      </w:r>
      <w:bookmarkEnd w:id="81"/>
    </w:p>
    <w:p w:rsidR="00760EFE" w:rsidRPr="00EF59F3" w:rsidRDefault="00760EFE" w:rsidP="00692B07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2" w:name="lt_pId200"/>
      <w:r w:rsidR="00692B07" w:rsidRPr="00EF59F3">
        <w:rPr>
          <w:lang w:val="ru-RU"/>
        </w:rPr>
        <w:t xml:space="preserve">оценка схем </w:t>
      </w:r>
      <w:r w:rsidR="009521D1" w:rsidRPr="00EF59F3">
        <w:rPr>
          <w:lang w:val="ru-RU"/>
        </w:rPr>
        <w:t xml:space="preserve">организации </w:t>
      </w:r>
      <w:r w:rsidR="00692B07" w:rsidRPr="00EF59F3">
        <w:rPr>
          <w:lang w:val="ru-RU"/>
        </w:rPr>
        <w:t>прослушивания и просмотра</w:t>
      </w:r>
      <w:r w:rsidRPr="00EF59F3">
        <w:rPr>
          <w:lang w:val="ru-RU"/>
        </w:rPr>
        <w:t>.</w:t>
      </w:r>
      <w:bookmarkEnd w:id="82"/>
    </w:p>
    <w:p w:rsidR="00760EFE" w:rsidRPr="00EF59F3" w:rsidRDefault="00DA2A6D" w:rsidP="00760EFE">
      <w:pPr>
        <w:pStyle w:val="Headingb"/>
        <w:rPr>
          <w:lang w:val="ru-RU"/>
        </w:rPr>
      </w:pPr>
      <w:r w:rsidRPr="00EF59F3">
        <w:rPr>
          <w:lang w:val="ru-RU"/>
        </w:rPr>
        <w:t>Параметры, которые могут оцениваться</w:t>
      </w:r>
    </w:p>
    <w:p w:rsidR="00760EFE" w:rsidRPr="00EF59F3" w:rsidRDefault="00DA2A6D" w:rsidP="00760EFE">
      <w:pPr>
        <w:rPr>
          <w:lang w:val="ru-RU"/>
        </w:rPr>
      </w:pPr>
      <w:bookmarkStart w:id="83" w:name="lt_pId202"/>
      <w:r w:rsidRPr="00EF59F3">
        <w:rPr>
          <w:lang w:val="ru-RU"/>
        </w:rPr>
        <w:t>Оцениваться могут следующие параметры</w:t>
      </w:r>
      <w:r w:rsidR="00760EFE" w:rsidRPr="00EF59F3">
        <w:rPr>
          <w:lang w:val="ru-RU"/>
        </w:rPr>
        <w:t>:</w:t>
      </w:r>
      <w:bookmarkEnd w:id="83"/>
    </w:p>
    <w:p w:rsidR="00760EFE" w:rsidRPr="00EF59F3" w:rsidRDefault="00760EFE" w:rsidP="009521D1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4" w:name="lt_pId204"/>
      <w:r w:rsidR="00DA2A6D" w:rsidRPr="00EF59F3">
        <w:rPr>
          <w:lang w:val="ru-RU"/>
        </w:rPr>
        <w:t xml:space="preserve">качество фронтального </w:t>
      </w:r>
      <w:r w:rsidR="009521D1" w:rsidRPr="00EF59F3">
        <w:rPr>
          <w:lang w:val="ru-RU"/>
        </w:rPr>
        <w:t>изображения</w:t>
      </w:r>
      <w:r w:rsidRPr="00EF59F3">
        <w:rPr>
          <w:lang w:val="ru-RU"/>
        </w:rPr>
        <w:t>;</w:t>
      </w:r>
      <w:bookmarkEnd w:id="84"/>
    </w:p>
    <w:p w:rsidR="00760EFE" w:rsidRPr="00EF59F3" w:rsidRDefault="00760EFE" w:rsidP="00984960">
      <w:pPr>
        <w:pStyle w:val="enumlev1"/>
        <w:rPr>
          <w:lang w:val="ru-RU" w:eastAsia="ja-JP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5" w:name="lt_pId206"/>
      <w:r w:rsidR="00984960" w:rsidRPr="00EF59F3">
        <w:rPr>
          <w:lang w:val="ru-RU"/>
        </w:rPr>
        <w:t>впечатление о качестве объемного звука</w:t>
      </w:r>
      <w:r w:rsidRPr="00EF59F3">
        <w:rPr>
          <w:lang w:val="ru-RU"/>
        </w:rPr>
        <w:t>;</w:t>
      </w:r>
      <w:bookmarkEnd w:id="85"/>
    </w:p>
    <w:p w:rsidR="00760EFE" w:rsidRPr="00EF59F3" w:rsidRDefault="00760EFE" w:rsidP="00984960">
      <w:pPr>
        <w:pStyle w:val="enumlev1"/>
        <w:rPr>
          <w:lang w:val="ru-RU" w:eastAsia="ja-JP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6" w:name="lt_pId208"/>
      <w:r w:rsidR="00984960" w:rsidRPr="00EF59F3">
        <w:rPr>
          <w:lang w:val="ru-RU" w:eastAsia="ja-JP"/>
        </w:rPr>
        <w:t>тембровое качество</w:t>
      </w:r>
      <w:r w:rsidRPr="00EF59F3">
        <w:rPr>
          <w:lang w:val="ru-RU" w:eastAsia="ja-JP"/>
        </w:rPr>
        <w:t>;</w:t>
      </w:r>
      <w:bookmarkEnd w:id="86"/>
    </w:p>
    <w:p w:rsidR="00760EFE" w:rsidRPr="00EF59F3" w:rsidRDefault="00760EFE" w:rsidP="00984960">
      <w:pPr>
        <w:pStyle w:val="enumlev1"/>
        <w:rPr>
          <w:lang w:val="ru-RU" w:eastAsia="ja-JP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7" w:name="lt_pId210"/>
      <w:r w:rsidR="00984960" w:rsidRPr="00EF59F3">
        <w:rPr>
          <w:lang w:val="ru-RU" w:eastAsia="ja-JP"/>
        </w:rPr>
        <w:t>качество локализации</w:t>
      </w:r>
      <w:r w:rsidRPr="00EF59F3">
        <w:rPr>
          <w:lang w:val="ru-RU" w:eastAsia="ja-JP"/>
        </w:rPr>
        <w:t>;</w:t>
      </w:r>
      <w:bookmarkEnd w:id="87"/>
    </w:p>
    <w:p w:rsidR="00760EFE" w:rsidRPr="00EF59F3" w:rsidRDefault="00760EFE" w:rsidP="00984960">
      <w:pPr>
        <w:pStyle w:val="enumlev1"/>
        <w:rPr>
          <w:lang w:val="ru-RU" w:eastAsia="ja-JP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8" w:name="lt_pId212"/>
      <w:r w:rsidR="00984960" w:rsidRPr="00EF59F3">
        <w:rPr>
          <w:lang w:val="ru-RU" w:eastAsia="ja-JP"/>
        </w:rPr>
        <w:t>качество обстановки</w:t>
      </w:r>
      <w:r w:rsidRPr="00EF59F3">
        <w:rPr>
          <w:lang w:val="ru-RU" w:eastAsia="ja-JP"/>
        </w:rPr>
        <w:t>;</w:t>
      </w:r>
      <w:bookmarkEnd w:id="88"/>
    </w:p>
    <w:p w:rsidR="00760EFE" w:rsidRPr="00EF59F3" w:rsidRDefault="00760EFE" w:rsidP="00984960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89" w:name="lt_pId214"/>
      <w:r w:rsidR="00984960" w:rsidRPr="00EF59F3">
        <w:rPr>
          <w:lang w:val="ru-RU"/>
        </w:rPr>
        <w:t>базовое качество звука</w:t>
      </w:r>
      <w:r w:rsidRPr="00EF59F3">
        <w:rPr>
          <w:lang w:val="ru-RU"/>
        </w:rPr>
        <w:t>;</w:t>
      </w:r>
      <w:bookmarkEnd w:id="89"/>
    </w:p>
    <w:p w:rsidR="00760EFE" w:rsidRPr="00EF59F3" w:rsidRDefault="00760EFE" w:rsidP="00984960">
      <w:pPr>
        <w:pStyle w:val="enumlev1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90" w:name="lt_pId216"/>
      <w:r w:rsidR="00984960" w:rsidRPr="00EF59F3">
        <w:rPr>
          <w:lang w:val="ru-RU"/>
        </w:rPr>
        <w:t>корреляция между зрительными и звуковыми образами, а именно</w:t>
      </w:r>
      <w:r w:rsidRPr="00EF59F3">
        <w:rPr>
          <w:lang w:val="ru-RU"/>
        </w:rPr>
        <w:t>:</w:t>
      </w:r>
      <w:bookmarkEnd w:id="90"/>
    </w:p>
    <w:p w:rsidR="00760EFE" w:rsidRPr="00EF59F3" w:rsidRDefault="00760EFE" w:rsidP="00052D88">
      <w:pPr>
        <w:pStyle w:val="enumlev2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91" w:name="lt_pId218"/>
      <w:r w:rsidR="00984960" w:rsidRPr="00EF59F3">
        <w:rPr>
          <w:lang w:val="ru-RU"/>
        </w:rPr>
        <w:t xml:space="preserve">корреляция </w:t>
      </w:r>
      <w:r w:rsidR="00B9098A" w:rsidRPr="00EF59F3">
        <w:rPr>
          <w:lang w:val="ru-RU"/>
        </w:rPr>
        <w:t>позиций источников</w:t>
      </w:r>
      <w:r w:rsidR="00052D88" w:rsidRPr="00EF59F3">
        <w:rPr>
          <w:lang w:val="ru-RU"/>
        </w:rPr>
        <w:t xml:space="preserve"> на основании визуальных и звуковых условных сигналов</w:t>
      </w:r>
      <w:r w:rsidRPr="00EF59F3">
        <w:rPr>
          <w:rStyle w:val="FootnoteReference"/>
          <w:lang w:val="ru-RU"/>
        </w:rPr>
        <w:footnoteReference w:customMarkFollows="1" w:id="2"/>
        <w:t>2</w:t>
      </w:r>
      <w:r w:rsidRPr="00EF59F3">
        <w:rPr>
          <w:lang w:val="ru-RU"/>
        </w:rPr>
        <w:t>;</w:t>
      </w:r>
      <w:bookmarkEnd w:id="91"/>
    </w:p>
    <w:p w:rsidR="00760EFE" w:rsidRPr="00EF59F3" w:rsidRDefault="00760EFE" w:rsidP="00052D88">
      <w:pPr>
        <w:pStyle w:val="enumlev2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93" w:name="lt_pId220"/>
      <w:r w:rsidR="00052D88" w:rsidRPr="00EF59F3">
        <w:rPr>
          <w:lang w:val="ru-RU"/>
        </w:rPr>
        <w:t>корреляция пространственного восприятия звука и изображения</w:t>
      </w:r>
      <w:r w:rsidRPr="00EF59F3">
        <w:rPr>
          <w:lang w:val="ru-RU"/>
        </w:rPr>
        <w:t>;</w:t>
      </w:r>
      <w:bookmarkEnd w:id="93"/>
    </w:p>
    <w:p w:rsidR="00760EFE" w:rsidRPr="00EF59F3" w:rsidRDefault="00760EFE" w:rsidP="00052D88">
      <w:pPr>
        <w:pStyle w:val="enumlev2"/>
        <w:rPr>
          <w:lang w:val="ru-RU"/>
        </w:rPr>
      </w:pPr>
      <w:r w:rsidRPr="00EF59F3">
        <w:rPr>
          <w:lang w:val="ru-RU"/>
        </w:rPr>
        <w:t>–</w:t>
      </w:r>
      <w:r w:rsidRPr="00EF59F3">
        <w:rPr>
          <w:lang w:val="ru-RU"/>
        </w:rPr>
        <w:tab/>
      </w:r>
      <w:bookmarkStart w:id="94" w:name="lt_pId222"/>
      <w:r w:rsidR="00052D88" w:rsidRPr="00EF59F3">
        <w:rPr>
          <w:lang w:val="ru-RU"/>
        </w:rPr>
        <w:t>временнáя связь звука и изображения</w:t>
      </w:r>
      <w:r w:rsidRPr="00EF59F3">
        <w:rPr>
          <w:lang w:val="ru-RU"/>
        </w:rPr>
        <w:t>.</w:t>
      </w:r>
      <w:bookmarkEnd w:id="94"/>
    </w:p>
    <w:p w:rsidR="00760EFE" w:rsidRPr="00EF59F3" w:rsidRDefault="00052D88" w:rsidP="00052D88">
      <w:pPr>
        <w:pStyle w:val="Headingb"/>
        <w:rPr>
          <w:lang w:val="ru-RU"/>
        </w:rPr>
      </w:pPr>
      <w:bookmarkStart w:id="95" w:name="lt_pId223"/>
      <w:r w:rsidRPr="00EF59F3">
        <w:rPr>
          <w:lang w:val="ru-RU"/>
        </w:rPr>
        <w:t>Метод с</w:t>
      </w:r>
      <w:r w:rsidR="001A3F6D" w:rsidRPr="00EF59F3">
        <w:rPr>
          <w:lang w:val="ru-RU"/>
        </w:rPr>
        <w:t>убъективн</w:t>
      </w:r>
      <w:r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bookmarkEnd w:id="95"/>
      <w:r w:rsidRPr="00EF59F3">
        <w:rPr>
          <w:lang w:val="ru-RU"/>
        </w:rPr>
        <w:t>и</w:t>
      </w:r>
    </w:p>
    <w:p w:rsidR="00760EFE" w:rsidRPr="00EF59F3" w:rsidRDefault="00052D88" w:rsidP="00092435">
      <w:pPr>
        <w:rPr>
          <w:lang w:val="ru-RU"/>
        </w:rPr>
      </w:pPr>
      <w:bookmarkStart w:id="96" w:name="lt_pId224"/>
      <w:r w:rsidRPr="00EF59F3">
        <w:rPr>
          <w:lang w:val="ru-RU"/>
        </w:rPr>
        <w:t xml:space="preserve">В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BS.1286 </w:t>
      </w:r>
      <w:r w:rsidRPr="00EF59F3">
        <w:rPr>
          <w:lang w:val="ru-RU"/>
        </w:rPr>
        <w:t xml:space="preserve">рекомендуется, </w:t>
      </w:r>
      <w:r w:rsidR="00865A2E" w:rsidRPr="00EF59F3">
        <w:rPr>
          <w:lang w:val="ru-RU"/>
        </w:rPr>
        <w:t>что</w:t>
      </w:r>
      <w:r w:rsidR="009521D1" w:rsidRPr="00EF59F3">
        <w:rPr>
          <w:lang w:val="ru-RU"/>
        </w:rPr>
        <w:t>бы</w:t>
      </w:r>
      <w:r w:rsidR="00865A2E" w:rsidRPr="00EF59F3">
        <w:rPr>
          <w:lang w:val="ru-RU"/>
        </w:rPr>
        <w:t xml:space="preserve"> в случае если </w:t>
      </w:r>
      <w:r w:rsidR="00092435" w:rsidRPr="00EF59F3">
        <w:rPr>
          <w:lang w:val="ru-RU"/>
        </w:rPr>
        <w:t>ожидаются небольшие субъективные различия в качестве звука</w:t>
      </w:r>
      <w:r w:rsidR="00865A2E" w:rsidRPr="00EF59F3">
        <w:rPr>
          <w:lang w:val="ru-RU"/>
        </w:rPr>
        <w:t>, как в случае программ</w:t>
      </w:r>
      <w:r w:rsidR="00760EFE" w:rsidRPr="00EF59F3">
        <w:rPr>
          <w:lang w:val="ru-RU"/>
        </w:rPr>
        <w:t xml:space="preserve"> LSDI, </w:t>
      </w:r>
      <w:r w:rsidR="00092435" w:rsidRPr="00EF59F3">
        <w:rPr>
          <w:lang w:val="ru-RU"/>
        </w:rPr>
        <w:t>целесообразно</w:t>
      </w:r>
      <w:r w:rsidR="00760EFE" w:rsidRPr="00EF59F3">
        <w:rPr>
          <w:lang w:val="ru-RU"/>
        </w:rPr>
        <w:t xml:space="preserve"> </w:t>
      </w:r>
      <w:r w:rsidR="00865A2E" w:rsidRPr="00EF59F3">
        <w:rPr>
          <w:lang w:val="ru-RU"/>
        </w:rPr>
        <w:t>использовать</w:t>
      </w:r>
      <w:r w:rsidR="00760EFE" w:rsidRPr="00EF59F3">
        <w:rPr>
          <w:lang w:val="ru-RU"/>
        </w:rPr>
        <w:t xml:space="preserve"> </w:t>
      </w:r>
      <w:r w:rsidR="00092435" w:rsidRPr="00EF59F3">
        <w:rPr>
          <w:lang w:val="ru-RU"/>
        </w:rPr>
        <w:t>"</w:t>
      </w:r>
      <w:r w:rsidR="00092435" w:rsidRPr="00EF59F3">
        <w:rPr>
          <w:color w:val="000000"/>
          <w:lang w:val="ru-RU"/>
        </w:rPr>
        <w:t xml:space="preserve">двойной слепой </w:t>
      </w:r>
      <w:r w:rsidR="00865A2E" w:rsidRPr="00EF59F3">
        <w:rPr>
          <w:lang w:val="ru-RU"/>
        </w:rPr>
        <w:t>метод</w:t>
      </w:r>
      <w:r w:rsidR="00092435" w:rsidRPr="00EF59F3">
        <w:rPr>
          <w:lang w:val="ru-RU"/>
        </w:rPr>
        <w:t>"</w:t>
      </w:r>
      <w:r w:rsidRPr="00EF59F3">
        <w:rPr>
          <w:color w:val="000000"/>
          <w:lang w:val="ru-RU"/>
        </w:rPr>
        <w:t xml:space="preserve"> с тремя </w:t>
      </w:r>
      <w:r w:rsidR="00092435" w:rsidRPr="00EF59F3">
        <w:rPr>
          <w:color w:val="000000"/>
          <w:lang w:val="ru-RU"/>
        </w:rPr>
        <w:t>источниками воздействия и</w:t>
      </w:r>
      <w:r w:rsidRPr="00EF59F3">
        <w:rPr>
          <w:color w:val="000000"/>
          <w:lang w:val="ru-RU"/>
        </w:rPr>
        <w:t xml:space="preserve"> со скрытым эталоном, к</w:t>
      </w:r>
      <w:r w:rsidR="00865A2E" w:rsidRPr="00EF59F3">
        <w:rPr>
          <w:color w:val="000000"/>
          <w:lang w:val="ru-RU"/>
        </w:rPr>
        <w:t>о</w:t>
      </w:r>
      <w:r w:rsidRPr="00EF59F3">
        <w:rPr>
          <w:color w:val="000000"/>
          <w:lang w:val="ru-RU"/>
        </w:rPr>
        <w:t>торый описан в</w:t>
      </w:r>
      <w:r w:rsidR="00760EFE" w:rsidRPr="00EF59F3">
        <w:rPr>
          <w:lang w:val="ru-RU"/>
        </w:rPr>
        <w:t xml:space="preserve"> </w:t>
      </w:r>
      <w:r w:rsidR="00092435" w:rsidRPr="00EF59F3">
        <w:rPr>
          <w:lang w:val="ru-RU"/>
        </w:rPr>
        <w:t>разделе</w:t>
      </w:r>
      <w:r w:rsidRPr="00EF59F3">
        <w:rPr>
          <w:lang w:val="ru-RU"/>
        </w:rPr>
        <w:t xml:space="preserve"> 4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> BS.1116.</w:t>
      </w:r>
      <w:bookmarkEnd w:id="96"/>
    </w:p>
    <w:p w:rsidR="00760EFE" w:rsidRPr="00EF59F3" w:rsidRDefault="00092435" w:rsidP="00952509">
      <w:pPr>
        <w:rPr>
          <w:lang w:val="ru-RU"/>
        </w:rPr>
      </w:pPr>
      <w:bookmarkStart w:id="97" w:name="lt_pId225"/>
      <w:r w:rsidRPr="00EF59F3">
        <w:rPr>
          <w:lang w:val="ru-RU"/>
        </w:rPr>
        <w:t>Следует отметить, что эталонный сигнал</w:t>
      </w:r>
      <w:r w:rsidR="00952509" w:rsidRPr="00EF59F3">
        <w:rPr>
          <w:lang w:val="ru-RU"/>
        </w:rPr>
        <w:t xml:space="preserve"> необязательно должен быть ненарушенным в абсолютном понимании.</w:t>
      </w:r>
      <w:bookmarkEnd w:id="97"/>
    </w:p>
    <w:p w:rsidR="00760EFE" w:rsidRPr="00EF59F3" w:rsidRDefault="00AB5CDF" w:rsidP="006A6334">
      <w:pPr>
        <w:rPr>
          <w:lang w:val="ru-RU"/>
        </w:rPr>
      </w:pPr>
      <w:bookmarkStart w:id="98" w:name="lt_pId226"/>
      <w:r w:rsidRPr="00EF59F3">
        <w:rPr>
          <w:lang w:val="ru-RU"/>
        </w:rPr>
        <w:t>Следует проинструктировать участников</w:t>
      </w:r>
      <w:r w:rsidR="006A6334" w:rsidRPr="00EF59F3">
        <w:rPr>
          <w:lang w:val="ru-RU"/>
        </w:rPr>
        <w:t>, что необходимо оценивать качество звука в совокупности с демонстрируемым изображением, а не оценивать только качество звука</w:t>
      </w:r>
      <w:r w:rsidR="00760EFE" w:rsidRPr="00EF59F3">
        <w:rPr>
          <w:lang w:val="ru-RU"/>
        </w:rPr>
        <w:t>.</w:t>
      </w:r>
      <w:bookmarkEnd w:id="98"/>
    </w:p>
    <w:p w:rsidR="00760EFE" w:rsidRPr="00EF59F3" w:rsidRDefault="006A6334" w:rsidP="004F37B7">
      <w:pPr>
        <w:rPr>
          <w:lang w:val="ru-RU"/>
        </w:rPr>
      </w:pPr>
      <w:bookmarkStart w:id="99" w:name="lt_pId227"/>
      <w:r w:rsidRPr="00EF59F3">
        <w:rPr>
          <w:lang w:val="ru-RU"/>
        </w:rPr>
        <w:t xml:space="preserve">Программный материал для испытания должен быть отобран таким, чтобы </w:t>
      </w:r>
      <w:r w:rsidR="00E666D3" w:rsidRPr="00EF59F3">
        <w:rPr>
          <w:lang w:val="ru-RU"/>
        </w:rPr>
        <w:t xml:space="preserve">он </w:t>
      </w:r>
      <w:r w:rsidR="00891389" w:rsidRPr="00EF59F3">
        <w:rPr>
          <w:lang w:val="ru-RU"/>
        </w:rPr>
        <w:t>способствовал оценке представляющих интерес параметров</w:t>
      </w:r>
      <w:r w:rsidR="00760EFE" w:rsidRPr="00EF59F3">
        <w:rPr>
          <w:lang w:val="ru-RU"/>
        </w:rPr>
        <w:t>.</w:t>
      </w:r>
      <w:bookmarkEnd w:id="99"/>
      <w:r w:rsidR="00760EFE" w:rsidRPr="00EF59F3">
        <w:rPr>
          <w:lang w:val="ru-RU"/>
        </w:rPr>
        <w:t xml:space="preserve"> </w:t>
      </w:r>
      <w:bookmarkStart w:id="100" w:name="lt_pId228"/>
      <w:r w:rsidRPr="00EF59F3">
        <w:rPr>
          <w:lang w:val="ru-RU"/>
        </w:rPr>
        <w:t xml:space="preserve">В целом, небольшая группа слушателей должна предварительно просмотреть более широкий набор программного материала, с тем чтобы найти наиболее </w:t>
      </w:r>
      <w:r w:rsidR="00E666D3" w:rsidRPr="00EF59F3">
        <w:rPr>
          <w:lang w:val="ru-RU"/>
        </w:rPr>
        <w:t>критичный</w:t>
      </w:r>
      <w:r w:rsidRPr="00EF59F3">
        <w:rPr>
          <w:lang w:val="ru-RU"/>
        </w:rPr>
        <w:t xml:space="preserve"> программный материал</w:t>
      </w:r>
      <w:r w:rsidR="00760EFE" w:rsidRPr="00EF59F3">
        <w:rPr>
          <w:lang w:val="ru-RU"/>
        </w:rPr>
        <w:t>.</w:t>
      </w:r>
      <w:bookmarkEnd w:id="100"/>
    </w:p>
    <w:p w:rsidR="00760EFE" w:rsidRPr="00EF59F3" w:rsidRDefault="008D0221" w:rsidP="008D0221">
      <w:pPr>
        <w:rPr>
          <w:lang w:val="ru-RU"/>
        </w:rPr>
      </w:pPr>
      <w:bookmarkStart w:id="101" w:name="lt_pId229"/>
      <w:r w:rsidRPr="00EF59F3">
        <w:rPr>
          <w:lang w:val="ru-RU"/>
        </w:rPr>
        <w:t>Для различных параметров могут потребоваться различные типы испытательных программ</w:t>
      </w:r>
      <w:r w:rsidR="00760EFE" w:rsidRPr="00EF59F3">
        <w:rPr>
          <w:lang w:val="ru-RU"/>
        </w:rPr>
        <w:t>.</w:t>
      </w:r>
      <w:bookmarkEnd w:id="101"/>
    </w:p>
    <w:p w:rsidR="00760EFE" w:rsidRPr="00EF59F3" w:rsidRDefault="008D0221" w:rsidP="00760EFE">
      <w:pPr>
        <w:pStyle w:val="Headingb"/>
        <w:rPr>
          <w:lang w:val="ru-RU"/>
        </w:rPr>
      </w:pPr>
      <w:r w:rsidRPr="00EF59F3">
        <w:rPr>
          <w:lang w:val="ru-RU"/>
        </w:rPr>
        <w:t>Среда демонстрации</w:t>
      </w:r>
    </w:p>
    <w:p w:rsidR="00760EFE" w:rsidRPr="00EF59F3" w:rsidRDefault="008D0221" w:rsidP="008D0221">
      <w:pPr>
        <w:rPr>
          <w:lang w:val="ru-RU"/>
        </w:rPr>
      </w:pPr>
      <w:bookmarkStart w:id="102" w:name="lt_pId231"/>
      <w:r w:rsidRPr="00EF59F3">
        <w:rPr>
          <w:lang w:val="ru-RU"/>
        </w:rPr>
        <w:t xml:space="preserve">Среда демонстрации, описанная в таблице ниже, определяет условия просмотра для </w:t>
      </w:r>
      <w:r w:rsidR="001A3F6D" w:rsidRPr="00EF59F3">
        <w:rPr>
          <w:lang w:val="ru-RU"/>
        </w:rPr>
        <w:t>субъективн</w:t>
      </w:r>
      <w:r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Pr="00EF59F3">
        <w:rPr>
          <w:lang w:val="ru-RU"/>
        </w:rPr>
        <w:t xml:space="preserve">и качества программ </w:t>
      </w:r>
      <w:r w:rsidR="00760EFE" w:rsidRPr="00EF59F3">
        <w:rPr>
          <w:lang w:val="ru-RU"/>
        </w:rPr>
        <w:t>LSDI.</w:t>
      </w:r>
      <w:bookmarkEnd w:id="102"/>
    </w:p>
    <w:p w:rsidR="00760EFE" w:rsidRPr="00EF59F3" w:rsidRDefault="005F289A" w:rsidP="004F37B7">
      <w:pPr>
        <w:rPr>
          <w:lang w:val="ru-RU"/>
        </w:rPr>
      </w:pPr>
      <w:bookmarkStart w:id="103" w:name="lt_pId232"/>
      <w:r w:rsidRPr="00EF59F3">
        <w:rPr>
          <w:lang w:val="ru-RU"/>
        </w:rPr>
        <w:t>Следует отметить, что</w:t>
      </w:r>
      <w:r w:rsidR="003242C5" w:rsidRPr="00EF59F3">
        <w:rPr>
          <w:lang w:val="ru-RU"/>
        </w:rPr>
        <w:t xml:space="preserve"> позиция</w:t>
      </w:r>
      <w:r w:rsidRPr="00EF59F3">
        <w:rPr>
          <w:lang w:val="ru-RU"/>
        </w:rPr>
        <w:t xml:space="preserve"> звук-изображени</w:t>
      </w:r>
      <w:r w:rsidR="00FD5E8C" w:rsidRPr="00EF59F3">
        <w:rPr>
          <w:lang w:val="ru-RU"/>
        </w:rPr>
        <w:t>е</w:t>
      </w:r>
      <w:r w:rsidRPr="00EF59F3">
        <w:rPr>
          <w:lang w:val="ru-RU"/>
        </w:rPr>
        <w:t xml:space="preserve"> может меняться в зависимости от местоположения зрителя-слушателя</w:t>
      </w:r>
      <w:r w:rsidR="003242C5" w:rsidRPr="00EF59F3">
        <w:rPr>
          <w:lang w:val="ru-RU"/>
        </w:rPr>
        <w:t xml:space="preserve"> относительно громкоговорителей и экрана. </w:t>
      </w:r>
      <w:r w:rsidR="00E130AA" w:rsidRPr="00EF59F3">
        <w:rPr>
          <w:lang w:val="ru-RU"/>
        </w:rPr>
        <w:t>Для целей настоящей Рекомендации принимается, что местоположение одного зрителя-слушателя находится на линии перпендикуляр</w:t>
      </w:r>
      <w:bookmarkStart w:id="104" w:name="lt_pId233"/>
      <w:bookmarkEnd w:id="103"/>
      <w:r w:rsidR="00E130AA" w:rsidRPr="00EF59F3">
        <w:rPr>
          <w:lang w:val="ru-RU"/>
        </w:rPr>
        <w:t xml:space="preserve">а </w:t>
      </w:r>
      <w:r w:rsidR="00FD5E8C" w:rsidRPr="00EF59F3">
        <w:rPr>
          <w:lang w:val="ru-RU"/>
        </w:rPr>
        <w:t>к центру</w:t>
      </w:r>
      <w:r w:rsidR="00E130AA" w:rsidRPr="00EF59F3">
        <w:rPr>
          <w:lang w:val="ru-RU"/>
        </w:rPr>
        <w:t xml:space="preserve"> изображения, что громкоговорител</w:t>
      </w:r>
      <w:r w:rsidR="00FD5E8C" w:rsidRPr="00EF59F3">
        <w:rPr>
          <w:lang w:val="ru-RU"/>
        </w:rPr>
        <w:t>и</w:t>
      </w:r>
      <w:r w:rsidR="00E130AA" w:rsidRPr="00EF59F3">
        <w:rPr>
          <w:lang w:val="ru-RU"/>
        </w:rPr>
        <w:t xml:space="preserve"> размещены относительно него согласно</w:t>
      </w:r>
      <w:r w:rsidR="00760EFE"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="00E130AA"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BS.775 </w:t>
      </w:r>
      <w:r w:rsidR="00E130AA" w:rsidRPr="00EF59F3">
        <w:rPr>
          <w:lang w:val="ru-RU"/>
        </w:rPr>
        <w:t>и что центр изображения находится между фронтальным правым и фронтальным левым громкоговорителями</w:t>
      </w:r>
      <w:r w:rsidR="00760EFE" w:rsidRPr="00EF59F3">
        <w:rPr>
          <w:lang w:val="ru-RU"/>
        </w:rPr>
        <w:t>.</w:t>
      </w:r>
      <w:bookmarkEnd w:id="104"/>
      <w:r w:rsidR="00760EFE" w:rsidRPr="00EF59F3">
        <w:rPr>
          <w:lang w:val="ru-RU"/>
        </w:rPr>
        <w:t xml:space="preserve"> </w:t>
      </w:r>
      <w:bookmarkStart w:id="105" w:name="lt_pId234"/>
      <w:r w:rsidR="00E130AA" w:rsidRPr="00EF59F3">
        <w:rPr>
          <w:lang w:val="ru-RU"/>
        </w:rPr>
        <w:t>Дополнительные местоположения зрителей-слушателей должны выбираться согласно</w:t>
      </w:r>
      <w:r w:rsidR="00760EFE"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="00E130AA"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> BS.1116.</w:t>
      </w:r>
      <w:bookmarkEnd w:id="105"/>
    </w:p>
    <w:p w:rsidR="00760EFE" w:rsidRPr="00EF59F3" w:rsidRDefault="00E6376F" w:rsidP="004479C1">
      <w:pPr>
        <w:spacing w:after="120"/>
        <w:rPr>
          <w:lang w:val="ru-RU"/>
        </w:rPr>
      </w:pPr>
      <w:bookmarkStart w:id="106" w:name="lt_pId235"/>
      <w:r w:rsidRPr="00EF59F3">
        <w:rPr>
          <w:lang w:val="ru-RU"/>
        </w:rPr>
        <w:lastRenderedPageBreak/>
        <w:t>Для испытаний согласованности звука и изображения важно, чтобы демонстрируемое изображение соответствовало испытуемому звуку</w:t>
      </w:r>
      <w:r w:rsidR="00760EFE" w:rsidRPr="00EF59F3">
        <w:rPr>
          <w:lang w:val="ru-RU"/>
        </w:rPr>
        <w:t>.</w:t>
      </w:r>
      <w:bookmarkEnd w:id="106"/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2841"/>
      </w:tblGrid>
      <w:tr w:rsidR="00760EFE" w:rsidRPr="00EF59F3" w:rsidTr="004F37B7">
        <w:trPr>
          <w:cantSplit/>
          <w:jc w:val="center"/>
        </w:trPr>
        <w:tc>
          <w:tcPr>
            <w:tcW w:w="5103" w:type="dxa"/>
            <w:tcBorders>
              <w:top w:val="nil"/>
              <w:left w:val="nil"/>
            </w:tcBorders>
          </w:tcPr>
          <w:p w:rsidR="00760EFE" w:rsidRPr="00EF59F3" w:rsidRDefault="00760EFE" w:rsidP="004479C1">
            <w:pPr>
              <w:pStyle w:val="Tablehead"/>
              <w:rPr>
                <w:sz w:val="22"/>
                <w:lang w:val="ru-RU"/>
              </w:rPr>
            </w:pPr>
          </w:p>
        </w:tc>
        <w:tc>
          <w:tcPr>
            <w:tcW w:w="4542" w:type="dxa"/>
            <w:gridSpan w:val="2"/>
            <w:hideMark/>
          </w:tcPr>
          <w:p w:rsidR="00760EFE" w:rsidRPr="00EF59F3" w:rsidRDefault="00E6376F" w:rsidP="004479C1">
            <w:pPr>
              <w:pStyle w:val="Tablehead"/>
              <w:rPr>
                <w:lang w:val="ru-RU"/>
              </w:rPr>
            </w:pPr>
            <w:bookmarkStart w:id="107" w:name="lt_pId236"/>
            <w:r w:rsidRPr="00EF59F3">
              <w:rPr>
                <w:lang w:val="ru-RU"/>
              </w:rPr>
              <w:t>Установка</w:t>
            </w:r>
            <w:r w:rsidR="00760EFE" w:rsidRPr="00EF59F3">
              <w:rPr>
                <w:lang w:val="ru-RU"/>
              </w:rPr>
              <w:t>(</w:t>
            </w:r>
            <w:r w:rsidRPr="00EF59F3">
              <w:rPr>
                <w:lang w:val="ru-RU"/>
              </w:rPr>
              <w:t>и</w:t>
            </w:r>
            <w:r w:rsidR="00760EFE" w:rsidRPr="00EF59F3">
              <w:rPr>
                <w:lang w:val="ru-RU"/>
              </w:rPr>
              <w:t>)</w:t>
            </w:r>
            <w:bookmarkEnd w:id="107"/>
          </w:p>
        </w:tc>
      </w:tr>
      <w:tr w:rsidR="00760EFE" w:rsidRPr="00EF59F3" w:rsidTr="004F37B7">
        <w:trPr>
          <w:cantSplit/>
          <w:jc w:val="center"/>
        </w:trPr>
        <w:tc>
          <w:tcPr>
            <w:tcW w:w="5103" w:type="dxa"/>
            <w:hideMark/>
          </w:tcPr>
          <w:p w:rsidR="00760EFE" w:rsidRPr="00EF59F3" w:rsidRDefault="00E6376F" w:rsidP="004479C1">
            <w:pPr>
              <w:pStyle w:val="Tablehead"/>
              <w:rPr>
                <w:lang w:val="ru-RU"/>
              </w:rPr>
            </w:pPr>
            <w:r w:rsidRPr="00EF59F3">
              <w:rPr>
                <w:lang w:val="ru-RU"/>
              </w:rPr>
              <w:t>Условия просмотра</w:t>
            </w:r>
          </w:p>
        </w:tc>
        <w:tc>
          <w:tcPr>
            <w:tcW w:w="1701" w:type="dxa"/>
            <w:hideMark/>
          </w:tcPr>
          <w:p w:rsidR="00760EFE" w:rsidRPr="00EF59F3" w:rsidRDefault="00E6376F" w:rsidP="004479C1">
            <w:pPr>
              <w:pStyle w:val="Tablehead"/>
              <w:rPr>
                <w:lang w:val="ru-RU"/>
              </w:rPr>
            </w:pPr>
            <w:r w:rsidRPr="00EF59F3">
              <w:rPr>
                <w:lang w:val="ru-RU"/>
              </w:rPr>
              <w:t>Минимальная</w:t>
            </w:r>
          </w:p>
        </w:tc>
        <w:tc>
          <w:tcPr>
            <w:tcW w:w="2841" w:type="dxa"/>
            <w:hideMark/>
          </w:tcPr>
          <w:p w:rsidR="00760EFE" w:rsidRPr="00EF59F3" w:rsidRDefault="00E6376F" w:rsidP="004479C1">
            <w:pPr>
              <w:pStyle w:val="Tablehead"/>
              <w:rPr>
                <w:lang w:val="ru-RU"/>
              </w:rPr>
            </w:pPr>
            <w:r w:rsidRPr="00EF59F3">
              <w:rPr>
                <w:lang w:val="ru-RU"/>
              </w:rPr>
              <w:t>Максимальная</w:t>
            </w:r>
          </w:p>
        </w:tc>
      </w:tr>
      <w:tr w:rsidR="00760EFE" w:rsidRPr="00EF59F3" w:rsidTr="004F37B7">
        <w:trPr>
          <w:cantSplit/>
          <w:jc w:val="center"/>
        </w:trPr>
        <w:tc>
          <w:tcPr>
            <w:tcW w:w="5103" w:type="dxa"/>
            <w:hideMark/>
          </w:tcPr>
          <w:p w:rsidR="00760EFE" w:rsidRPr="00EF59F3" w:rsidRDefault="00E6376F" w:rsidP="004479C1">
            <w:pPr>
              <w:pStyle w:val="Tabletext"/>
              <w:rPr>
                <w:lang w:val="ru-RU"/>
              </w:rPr>
            </w:pPr>
            <w:r w:rsidRPr="00EF59F3">
              <w:rPr>
                <w:lang w:val="ru-RU"/>
              </w:rPr>
              <w:t>Ширина экрана</w:t>
            </w:r>
          </w:p>
        </w:tc>
        <w:tc>
          <w:tcPr>
            <w:tcW w:w="170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08" w:name="lt_pId241"/>
            <w:r w:rsidRPr="00EF59F3">
              <w:rPr>
                <w:lang w:val="ru-RU"/>
              </w:rPr>
              <w:t xml:space="preserve">6 </w:t>
            </w:r>
            <w:bookmarkEnd w:id="108"/>
            <w:r w:rsidR="00AE18EC" w:rsidRPr="00EF59F3">
              <w:rPr>
                <w:lang w:val="ru-RU"/>
              </w:rPr>
              <w:t>м</w:t>
            </w:r>
          </w:p>
        </w:tc>
        <w:tc>
          <w:tcPr>
            <w:tcW w:w="284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09" w:name="lt_pId242"/>
            <w:r w:rsidRPr="00EF59F3">
              <w:rPr>
                <w:lang w:val="ru-RU"/>
              </w:rPr>
              <w:t xml:space="preserve">16 </w:t>
            </w:r>
            <w:bookmarkEnd w:id="109"/>
            <w:r w:rsidR="00AE18EC" w:rsidRPr="00EF59F3">
              <w:rPr>
                <w:lang w:val="ru-RU"/>
              </w:rPr>
              <w:t>м</w:t>
            </w:r>
          </w:p>
        </w:tc>
      </w:tr>
      <w:tr w:rsidR="00760EFE" w:rsidRPr="00EF59F3" w:rsidTr="004F37B7">
        <w:trPr>
          <w:cantSplit/>
          <w:jc w:val="center"/>
        </w:trPr>
        <w:tc>
          <w:tcPr>
            <w:tcW w:w="5103" w:type="dxa"/>
            <w:hideMark/>
          </w:tcPr>
          <w:p w:rsidR="00760EFE" w:rsidRPr="00EF59F3" w:rsidRDefault="00E6376F" w:rsidP="004479C1">
            <w:pPr>
              <w:pStyle w:val="Tabletext"/>
              <w:rPr>
                <w:lang w:val="ru-RU"/>
              </w:rPr>
            </w:pPr>
            <w:r w:rsidRPr="00EF59F3">
              <w:rPr>
                <w:lang w:val="ru-RU"/>
              </w:rPr>
              <w:t>Расстояние просмотра</w:t>
            </w:r>
          </w:p>
        </w:tc>
        <w:tc>
          <w:tcPr>
            <w:tcW w:w="170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10" w:name="lt_pId244"/>
            <w:r w:rsidRPr="00EF59F3">
              <w:rPr>
                <w:lang w:val="ru-RU"/>
              </w:rPr>
              <w:t>1</w:t>
            </w:r>
            <w:r w:rsidR="00AE18EC" w:rsidRPr="00EF59F3">
              <w:rPr>
                <w:lang w:val="ru-RU"/>
              </w:rPr>
              <w:t>,</w:t>
            </w:r>
            <w:r w:rsidRPr="00EF59F3">
              <w:rPr>
                <w:lang w:val="ru-RU"/>
              </w:rPr>
              <w:t>5 H</w:t>
            </w:r>
            <w:bookmarkEnd w:id="110"/>
          </w:p>
        </w:tc>
        <w:tc>
          <w:tcPr>
            <w:tcW w:w="284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11" w:name="lt_pId245"/>
            <w:r w:rsidRPr="00EF59F3">
              <w:rPr>
                <w:lang w:val="ru-RU"/>
              </w:rPr>
              <w:t>2 H</w:t>
            </w:r>
            <w:bookmarkEnd w:id="111"/>
          </w:p>
        </w:tc>
      </w:tr>
      <w:tr w:rsidR="00760EFE" w:rsidRPr="00EF59F3" w:rsidTr="004F37B7">
        <w:trPr>
          <w:cantSplit/>
          <w:jc w:val="center"/>
        </w:trPr>
        <w:tc>
          <w:tcPr>
            <w:tcW w:w="5103" w:type="dxa"/>
            <w:hideMark/>
          </w:tcPr>
          <w:p w:rsidR="00760EFE" w:rsidRPr="00EF59F3" w:rsidRDefault="002B7402" w:rsidP="004479C1">
            <w:pPr>
              <w:pStyle w:val="Tabletext"/>
              <w:jc w:val="left"/>
              <w:rPr>
                <w:lang w:val="ru-RU"/>
              </w:rPr>
            </w:pPr>
            <w:bookmarkStart w:id="112" w:name="lt_pId246"/>
            <w:r w:rsidRPr="00EF59F3">
              <w:rPr>
                <w:lang w:val="ru-RU"/>
              </w:rPr>
              <w:t>Яркость проектора</w:t>
            </w:r>
            <w:r w:rsidR="00760EFE" w:rsidRPr="00EF59F3">
              <w:rPr>
                <w:lang w:val="ru-RU"/>
              </w:rPr>
              <w:t xml:space="preserve"> (</w:t>
            </w:r>
            <w:r w:rsidRPr="00EF59F3">
              <w:rPr>
                <w:lang w:val="ru-RU"/>
              </w:rPr>
              <w:t>пик белого в центре экрана</w:t>
            </w:r>
            <w:r w:rsidR="00760EFE" w:rsidRPr="00EF59F3">
              <w:rPr>
                <w:lang w:val="ru-RU"/>
              </w:rPr>
              <w:t>)</w:t>
            </w:r>
            <w:bookmarkEnd w:id="112"/>
          </w:p>
        </w:tc>
        <w:tc>
          <w:tcPr>
            <w:tcW w:w="170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vertAlign w:val="superscript"/>
                <w:lang w:val="ru-RU"/>
              </w:rPr>
            </w:pPr>
            <w:bookmarkStart w:id="113" w:name="lt_pId247"/>
            <w:r w:rsidRPr="00EF59F3">
              <w:rPr>
                <w:lang w:val="ru-RU"/>
              </w:rPr>
              <w:t xml:space="preserve">10 </w:t>
            </w:r>
            <w:bookmarkEnd w:id="113"/>
            <w:r w:rsidR="002B7402" w:rsidRPr="00EF59F3">
              <w:rPr>
                <w:lang w:val="ru-RU"/>
              </w:rPr>
              <w:t>фл</w:t>
            </w:r>
          </w:p>
        </w:tc>
        <w:tc>
          <w:tcPr>
            <w:tcW w:w="284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14" w:name="lt_pId248"/>
            <w:r w:rsidRPr="00EF59F3">
              <w:rPr>
                <w:lang w:val="ru-RU"/>
              </w:rPr>
              <w:t xml:space="preserve">14 </w:t>
            </w:r>
            <w:bookmarkEnd w:id="114"/>
            <w:r w:rsidR="002B7402" w:rsidRPr="00EF59F3">
              <w:rPr>
                <w:lang w:val="ru-RU"/>
              </w:rPr>
              <w:t>фл</w:t>
            </w:r>
          </w:p>
        </w:tc>
      </w:tr>
      <w:tr w:rsidR="00760EFE" w:rsidRPr="00EF59F3" w:rsidTr="004F37B7">
        <w:trPr>
          <w:cantSplit/>
          <w:jc w:val="center"/>
        </w:trPr>
        <w:tc>
          <w:tcPr>
            <w:tcW w:w="5103" w:type="dxa"/>
            <w:hideMark/>
          </w:tcPr>
          <w:p w:rsidR="00760EFE" w:rsidRPr="00EF59F3" w:rsidRDefault="002B7402" w:rsidP="004479C1">
            <w:pPr>
              <w:pStyle w:val="Tabletext"/>
              <w:rPr>
                <w:lang w:val="ru-RU"/>
              </w:rPr>
            </w:pPr>
            <w:bookmarkStart w:id="115" w:name="lt_pId249"/>
            <w:r w:rsidRPr="00EF59F3">
              <w:rPr>
                <w:lang w:val="ru-RU"/>
              </w:rPr>
              <w:t>Яркость экрана</w:t>
            </w:r>
            <w:r w:rsidR="00760EFE" w:rsidRPr="00EF59F3">
              <w:rPr>
                <w:lang w:val="ru-RU"/>
              </w:rPr>
              <w:t xml:space="preserve"> (</w:t>
            </w:r>
            <w:r w:rsidRPr="00EF59F3">
              <w:rPr>
                <w:lang w:val="ru-RU"/>
              </w:rPr>
              <w:t>проектор отключен</w:t>
            </w:r>
            <w:r w:rsidR="00760EFE" w:rsidRPr="00EF59F3">
              <w:rPr>
                <w:lang w:val="ru-RU"/>
              </w:rPr>
              <w:t>)</w:t>
            </w:r>
            <w:bookmarkEnd w:id="115"/>
          </w:p>
        </w:tc>
        <w:tc>
          <w:tcPr>
            <w:tcW w:w="1701" w:type="dxa"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841" w:type="dxa"/>
            <w:hideMark/>
          </w:tcPr>
          <w:p w:rsidR="00760EFE" w:rsidRPr="00EF59F3" w:rsidRDefault="00760EFE" w:rsidP="004479C1">
            <w:pPr>
              <w:pStyle w:val="Tabletext"/>
              <w:jc w:val="center"/>
              <w:rPr>
                <w:lang w:val="ru-RU"/>
              </w:rPr>
            </w:pPr>
            <w:bookmarkStart w:id="116" w:name="lt_pId250"/>
            <w:r w:rsidRPr="00EF59F3">
              <w:rPr>
                <w:lang w:val="ru-RU"/>
              </w:rPr>
              <w:t>&lt;1/1</w:t>
            </w:r>
            <w:r w:rsidRPr="00EF59F3">
              <w:rPr>
                <w:rFonts w:ascii="Tms Rmn" w:hAnsi="Tms Rmn"/>
                <w:sz w:val="12"/>
                <w:lang w:val="ru-RU"/>
              </w:rPr>
              <w:t> </w:t>
            </w:r>
            <w:r w:rsidRPr="00EF59F3">
              <w:rPr>
                <w:lang w:val="ru-RU"/>
              </w:rPr>
              <w:t xml:space="preserve">000 </w:t>
            </w:r>
            <w:bookmarkEnd w:id="116"/>
            <w:r w:rsidR="00AE18EC" w:rsidRPr="00EF59F3">
              <w:rPr>
                <w:lang w:val="ru-RU"/>
              </w:rPr>
              <w:t>яркости проектора</w:t>
            </w:r>
          </w:p>
        </w:tc>
      </w:tr>
    </w:tbl>
    <w:p w:rsidR="00760EFE" w:rsidRPr="00EF59F3" w:rsidRDefault="00760EFE" w:rsidP="00760EFE">
      <w:pPr>
        <w:pStyle w:val="Tablefin"/>
        <w:rPr>
          <w:lang w:val="ru-RU"/>
        </w:rPr>
      </w:pPr>
    </w:p>
    <w:p w:rsidR="00760EFE" w:rsidRPr="00EF59F3" w:rsidRDefault="00066755" w:rsidP="00B65054">
      <w:pPr>
        <w:rPr>
          <w:lang w:val="ru-RU"/>
        </w:rPr>
      </w:pPr>
      <w:bookmarkStart w:id="117" w:name="lt_pId251"/>
      <w:r w:rsidRPr="00EF59F3">
        <w:rPr>
          <w:lang w:val="ru-RU"/>
        </w:rPr>
        <w:t>Громкоговорител</w:t>
      </w:r>
      <w:r w:rsidR="00B65054" w:rsidRPr="00EF59F3">
        <w:rPr>
          <w:lang w:val="ru-RU"/>
        </w:rPr>
        <w:t>и</w:t>
      </w:r>
      <w:r w:rsidRPr="00EF59F3">
        <w:rPr>
          <w:lang w:val="ru-RU"/>
        </w:rPr>
        <w:t>, требуемые для воспроизведения компонента многоканального звука программы</w:t>
      </w:r>
      <w:r w:rsidR="00760EFE" w:rsidRPr="00EF59F3">
        <w:rPr>
          <w:lang w:val="ru-RU"/>
        </w:rPr>
        <w:t xml:space="preserve"> LSDI</w:t>
      </w:r>
      <w:r w:rsidRPr="00EF59F3">
        <w:rPr>
          <w:lang w:val="ru-RU"/>
        </w:rPr>
        <w:t>, должны быть введены в среду демонстрации</w:t>
      </w:r>
      <w:r w:rsidR="00760EFE" w:rsidRPr="00EF59F3">
        <w:rPr>
          <w:lang w:val="ru-RU"/>
        </w:rPr>
        <w:t>.</w:t>
      </w:r>
      <w:bookmarkEnd w:id="117"/>
      <w:r w:rsidR="00760EFE" w:rsidRPr="00EF59F3">
        <w:rPr>
          <w:lang w:val="ru-RU"/>
        </w:rPr>
        <w:t xml:space="preserve"> </w:t>
      </w:r>
      <w:bookmarkStart w:id="118" w:name="lt_pId252"/>
      <w:r w:rsidRPr="00EF59F3">
        <w:rPr>
          <w:lang w:val="ru-RU"/>
        </w:rPr>
        <w:t xml:space="preserve">Их рабочие характеристики должны по возможности соответствовать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BS.1116</w:t>
      </w:r>
      <w:r w:rsidRPr="00EF59F3">
        <w:rPr>
          <w:lang w:val="ru-RU"/>
        </w:rPr>
        <w:t xml:space="preserve">, в которой определены условия прослушивания для </w:t>
      </w:r>
      <w:r w:rsidR="001A3F6D" w:rsidRPr="00EF59F3">
        <w:rPr>
          <w:lang w:val="ru-RU"/>
        </w:rPr>
        <w:t>субъективн</w:t>
      </w:r>
      <w:r w:rsidRPr="00EF59F3">
        <w:rPr>
          <w:lang w:val="ru-RU"/>
        </w:rPr>
        <w:t>ой</w:t>
      </w:r>
      <w:r w:rsidR="001A3F6D" w:rsidRPr="00EF59F3">
        <w:rPr>
          <w:lang w:val="ru-RU"/>
        </w:rPr>
        <w:t xml:space="preserve"> оценк</w:t>
      </w:r>
      <w:r w:rsidRPr="00EF59F3">
        <w:rPr>
          <w:lang w:val="ru-RU"/>
        </w:rPr>
        <w:t>и небольшого ухудшения качества в звуковых системах, включая многоканальные звуковые системы</w:t>
      </w:r>
      <w:r w:rsidR="00760EFE" w:rsidRPr="00EF59F3">
        <w:rPr>
          <w:lang w:val="ru-RU"/>
        </w:rPr>
        <w:t>.</w:t>
      </w:r>
      <w:bookmarkEnd w:id="118"/>
    </w:p>
    <w:p w:rsidR="00760EFE" w:rsidRPr="00EF59F3" w:rsidRDefault="00066755" w:rsidP="00167D2C">
      <w:pPr>
        <w:rPr>
          <w:lang w:val="ru-RU" w:eastAsia="ja-JP"/>
        </w:rPr>
      </w:pPr>
      <w:bookmarkStart w:id="119" w:name="lt_pId253"/>
      <w:r w:rsidRPr="00EF59F3">
        <w:rPr>
          <w:lang w:val="ru-RU"/>
        </w:rPr>
        <w:t>Например, в</w:t>
      </w:r>
      <w:r w:rsidR="00760EFE" w:rsidRPr="00EF59F3">
        <w:rPr>
          <w:lang w:val="ru-RU"/>
        </w:rPr>
        <w:t xml:space="preserve"> </w:t>
      </w:r>
      <w:r w:rsidR="005D7B56" w:rsidRPr="00EF59F3">
        <w:rPr>
          <w:lang w:val="ru-RU"/>
        </w:rPr>
        <w:t>Рекомендаци</w:t>
      </w:r>
      <w:r w:rsidRPr="00EF59F3">
        <w:rPr>
          <w:lang w:val="ru-RU"/>
        </w:rPr>
        <w:t>и</w:t>
      </w:r>
      <w:r w:rsidR="005D7B56" w:rsidRPr="00EF59F3">
        <w:rPr>
          <w:lang w:val="ru-RU"/>
        </w:rPr>
        <w:t xml:space="preserve"> МСЭ-R</w:t>
      </w:r>
      <w:r w:rsidR="00760EFE" w:rsidRPr="00EF59F3">
        <w:rPr>
          <w:lang w:val="ru-RU"/>
        </w:rPr>
        <w:t xml:space="preserve"> BS.1116 </w:t>
      </w:r>
      <w:r w:rsidRPr="00EF59F3">
        <w:rPr>
          <w:lang w:val="ru-RU"/>
        </w:rPr>
        <w:t xml:space="preserve">определено, что эталонный (предпочтительный) уровень звукового давления </w:t>
      </w:r>
      <w:bookmarkEnd w:id="119"/>
      <w:r w:rsidR="00167D2C" w:rsidRPr="00EF59F3">
        <w:rPr>
          <w:lang w:val="ru-RU"/>
        </w:rPr>
        <w:t>должен быть следующим:</w:t>
      </w:r>
    </w:p>
    <w:p w:rsidR="00760EFE" w:rsidRPr="00EF59F3" w:rsidRDefault="00760EFE" w:rsidP="00167D2C">
      <w:pPr>
        <w:pStyle w:val="Equation"/>
        <w:tabs>
          <w:tab w:val="clear" w:pos="4820"/>
          <w:tab w:val="left" w:pos="2552"/>
          <w:tab w:val="left" w:pos="4678"/>
        </w:tabs>
        <w:ind w:left="4678" w:hanging="4678"/>
        <w:jc w:val="left"/>
        <w:rPr>
          <w:lang w:val="ru-RU"/>
        </w:rPr>
      </w:pPr>
      <w:r w:rsidRPr="00EF59F3">
        <w:rPr>
          <w:lang w:val="ru-RU"/>
        </w:rPr>
        <w:tab/>
      </w:r>
      <w:r w:rsidRPr="00EF59F3">
        <w:rPr>
          <w:lang w:val="ru-RU"/>
        </w:rPr>
        <w:tab/>
      </w:r>
      <w:bookmarkStart w:id="120" w:name="lt_pId254"/>
      <w:r w:rsidRPr="00EF59F3">
        <w:rPr>
          <w:i/>
          <w:iCs/>
          <w:lang w:val="ru-RU"/>
        </w:rPr>
        <w:t>L</w:t>
      </w:r>
      <w:r w:rsidRPr="00EF59F3">
        <w:rPr>
          <w:i/>
          <w:iCs/>
          <w:vertAlign w:val="subscript"/>
          <w:lang w:val="ru-RU"/>
        </w:rPr>
        <w:t>ref</w:t>
      </w:r>
      <w:r w:rsidRPr="00EF59F3">
        <w:rPr>
          <w:lang w:val="ru-RU"/>
        </w:rPr>
        <w:t xml:space="preserve"> </w:t>
      </w:r>
      <w:r w:rsidRPr="00EF59F3">
        <w:rPr>
          <w:lang w:val="ru-RU" w:eastAsia="ja-JP"/>
        </w:rPr>
        <w:t xml:space="preserve"> </w:t>
      </w:r>
      <w:r w:rsidRPr="00EF59F3">
        <w:rPr>
          <w:rFonts w:ascii="Symbol" w:hAnsi="Symbol"/>
          <w:lang w:val="ru-RU"/>
        </w:rPr>
        <w:sym w:font="Symbol" w:char="F03D"/>
      </w:r>
      <w:bookmarkEnd w:id="120"/>
      <w:r w:rsidRPr="00EF59F3">
        <w:rPr>
          <w:lang w:val="ru-RU"/>
        </w:rPr>
        <w:t xml:space="preserve"> </w:t>
      </w:r>
      <w:r w:rsidRPr="00EF59F3">
        <w:rPr>
          <w:lang w:val="ru-RU" w:eastAsia="ja-JP"/>
        </w:rPr>
        <w:t>78</w:t>
      </w:r>
      <w:r w:rsidRPr="00EF59F3">
        <w:rPr>
          <w:lang w:val="ru-RU"/>
        </w:rPr>
        <w:t xml:space="preserve"> </w:t>
      </w:r>
      <w:r w:rsidRPr="00EF59F3">
        <w:rPr>
          <w:rFonts w:ascii="Symbol" w:hAnsi="Symbol"/>
          <w:lang w:val="ru-RU"/>
        </w:rPr>
        <w:sym w:font="Symbol" w:char="F0B1"/>
      </w:r>
      <w:r w:rsidRPr="00EF59F3">
        <w:rPr>
          <w:lang w:val="ru-RU"/>
        </w:rPr>
        <w:t xml:space="preserve"> </w:t>
      </w:r>
      <w:bookmarkStart w:id="121" w:name="lt_pId256"/>
      <w:r w:rsidRPr="00EF59F3">
        <w:rPr>
          <w:lang w:val="ru-RU"/>
        </w:rPr>
        <w:t>0</w:t>
      </w:r>
      <w:r w:rsidR="00167D2C" w:rsidRPr="00EF59F3">
        <w:rPr>
          <w:lang w:val="ru-RU"/>
        </w:rPr>
        <w:t>,</w:t>
      </w:r>
      <w:r w:rsidRPr="00EF59F3">
        <w:rPr>
          <w:lang w:val="ru-RU"/>
        </w:rPr>
        <w:t>25  </w:t>
      </w:r>
      <w:r w:rsidR="00167D2C" w:rsidRPr="00EF59F3">
        <w:rPr>
          <w:lang w:val="ru-RU"/>
        </w:rPr>
        <w:t>дБА</w:t>
      </w:r>
      <w:r w:rsidR="00167D2C" w:rsidRPr="00EF59F3">
        <w:rPr>
          <w:lang w:val="ru-RU" w:eastAsia="ja-JP"/>
        </w:rPr>
        <w:t xml:space="preserve"> </w:t>
      </w:r>
      <w:r w:rsidR="00167D2C" w:rsidRPr="00EF59F3">
        <w:rPr>
          <w:lang w:val="ru-RU" w:eastAsia="ja-JP"/>
        </w:rPr>
        <w:tab/>
      </w:r>
      <w:r w:rsidR="00167D2C" w:rsidRPr="00EF59F3">
        <w:rPr>
          <w:lang w:val="ru-RU"/>
        </w:rPr>
        <w:t>(схема МЭК для весовой обработки сигналов в режиме А, медленные изменения)</w:t>
      </w:r>
      <w:r w:rsidRPr="00EF59F3">
        <w:rPr>
          <w:lang w:val="ru-RU"/>
        </w:rPr>
        <w:t>.</w:t>
      </w:r>
      <w:bookmarkEnd w:id="121"/>
    </w:p>
    <w:p w:rsidR="00760EFE" w:rsidRPr="00EF59F3" w:rsidRDefault="00167D2C" w:rsidP="00A31356">
      <w:pPr>
        <w:rPr>
          <w:lang w:val="ru-RU"/>
        </w:rPr>
      </w:pPr>
      <w:bookmarkStart w:id="122" w:name="lt_pId257"/>
      <w:r w:rsidRPr="00EF59F3">
        <w:rPr>
          <w:lang w:val="ru-RU"/>
        </w:rPr>
        <w:t xml:space="preserve">Это звуковое давление должно быть получено путем регулировки усиления каналов при использовании входного сигнала, состоящего из розового шума со среднеквадратичным значением напряжения, равным "установочному уровню сигнала" </w:t>
      </w:r>
      <w:r w:rsidRPr="00EF59F3">
        <w:rPr>
          <w:szCs w:val="22"/>
          <w:lang w:val="ru-RU"/>
        </w:rPr>
        <w:t>(0</w:t>
      </w:r>
      <w:r w:rsidR="00627FDF" w:rsidRPr="00EF59F3">
        <w:rPr>
          <w:szCs w:val="22"/>
          <w:lang w:val="ru-RU"/>
        </w:rPr>
        <w:t> </w:t>
      </w:r>
      <w:r w:rsidRPr="00EF59F3">
        <w:rPr>
          <w:szCs w:val="22"/>
          <w:lang w:val="ru-RU"/>
        </w:rPr>
        <w:t>дБмк</w:t>
      </w:r>
      <w:r w:rsidR="00B65054" w:rsidRPr="00EF59F3">
        <w:rPr>
          <w:szCs w:val="22"/>
          <w:lang w:val="ru-RU"/>
        </w:rPr>
        <w:t>0з</w:t>
      </w:r>
      <w:r w:rsidR="00A31356" w:rsidRPr="00EF59F3">
        <w:rPr>
          <w:szCs w:val="22"/>
          <w:lang w:val="ru-RU"/>
        </w:rPr>
        <w:t xml:space="preserve"> согласно Рекомендации МСЭ</w:t>
      </w:r>
      <w:r w:rsidR="00A31356" w:rsidRPr="00EF59F3">
        <w:rPr>
          <w:szCs w:val="22"/>
          <w:lang w:val="ru-RU"/>
        </w:rPr>
        <w:noBreakHyphen/>
        <w:t>R </w:t>
      </w:r>
      <w:r w:rsidRPr="00EF59F3">
        <w:rPr>
          <w:szCs w:val="22"/>
          <w:lang w:val="ru-RU"/>
        </w:rPr>
        <w:t>BS.645</w:t>
      </w:r>
      <w:r w:rsidR="004F37B7" w:rsidRPr="00EF59F3">
        <w:rPr>
          <w:szCs w:val="22"/>
          <w:lang w:val="ru-RU"/>
        </w:rPr>
        <w:t>,</w:t>
      </w:r>
      <w:r w:rsidR="00B65054" w:rsidRPr="00EF59F3">
        <w:rPr>
          <w:szCs w:val="22"/>
          <w:lang w:val="ru-RU"/>
        </w:rPr>
        <w:t xml:space="preserve"> или </w:t>
      </w:r>
      <w:r w:rsidRPr="00EF59F3">
        <w:rPr>
          <w:szCs w:val="22"/>
          <w:lang w:val="ru-RU"/>
        </w:rPr>
        <w:t>на –18 дБ ниже уровня срезания пиков для цифровой записи на ленту), подаваемого по очереди на вход каждого канала воспроизведения (то есть к усилителю мощности и связанному с ним громкоговорителю)</w:t>
      </w:r>
      <w:r w:rsidR="00760EFE" w:rsidRPr="00EF59F3">
        <w:rPr>
          <w:lang w:val="ru-RU"/>
        </w:rPr>
        <w:t>.</w:t>
      </w:r>
      <w:bookmarkEnd w:id="122"/>
      <w:r w:rsidR="00760EFE" w:rsidRPr="00EF59F3">
        <w:rPr>
          <w:lang w:val="ru-RU"/>
        </w:rPr>
        <w:t xml:space="preserve"> </w:t>
      </w:r>
      <w:bookmarkStart w:id="123" w:name="lt_pId258"/>
      <w:r w:rsidR="00627FDF" w:rsidRPr="00EF59F3">
        <w:rPr>
          <w:lang w:val="ru-RU"/>
        </w:rPr>
        <w:t>Для альтернативных схем расположения громкоговорителей, определенных в Примечании 1, Примечании 5 и Примечании 6 пункта</w:t>
      </w:r>
      <w:r w:rsidR="00760EFE" w:rsidRPr="00EF59F3">
        <w:rPr>
          <w:lang w:val="ru-RU"/>
        </w:rPr>
        <w:t> 3</w:t>
      </w:r>
      <w:r w:rsidR="00627FDF" w:rsidRPr="00EF59F3">
        <w:rPr>
          <w:lang w:val="ru-RU"/>
        </w:rPr>
        <w:t>, может потребоваться ручная регулировка уровня звукового давления</w:t>
      </w:r>
      <w:r w:rsidR="00760EFE" w:rsidRPr="00EF59F3">
        <w:rPr>
          <w:lang w:val="ru-RU"/>
        </w:rPr>
        <w:t>.</w:t>
      </w:r>
      <w:bookmarkEnd w:id="123"/>
      <w:r w:rsidR="00760EFE" w:rsidRPr="00EF59F3">
        <w:rPr>
          <w:lang w:val="ru-RU"/>
        </w:rPr>
        <w:t xml:space="preserve"> </w:t>
      </w:r>
      <w:bookmarkStart w:id="124" w:name="lt_pId259"/>
      <w:r w:rsidR="00C22088" w:rsidRPr="00EF59F3">
        <w:rPr>
          <w:lang w:val="ru-RU"/>
        </w:rPr>
        <w:t xml:space="preserve">Во избежание </w:t>
      </w:r>
      <w:r w:rsidR="002B54EC" w:rsidRPr="00EF59F3">
        <w:rPr>
          <w:lang w:val="ru-RU"/>
        </w:rPr>
        <w:t xml:space="preserve">погрешностей оценок качества, </w:t>
      </w:r>
      <w:r w:rsidR="00C22088" w:rsidRPr="00EF59F3">
        <w:rPr>
          <w:lang w:val="ru-RU"/>
        </w:rPr>
        <w:t>зависим</w:t>
      </w:r>
      <w:r w:rsidR="002B54EC" w:rsidRPr="00EF59F3">
        <w:rPr>
          <w:lang w:val="ru-RU"/>
        </w:rPr>
        <w:t>ых</w:t>
      </w:r>
      <w:r w:rsidR="00C22088" w:rsidRPr="00EF59F3">
        <w:rPr>
          <w:lang w:val="ru-RU"/>
        </w:rPr>
        <w:t xml:space="preserve"> от уровня</w:t>
      </w:r>
      <w:r w:rsidR="002B54EC" w:rsidRPr="00EF59F3">
        <w:rPr>
          <w:lang w:val="ru-RU"/>
        </w:rPr>
        <w:t>,</w:t>
      </w:r>
      <w:r w:rsidR="00C22088" w:rsidRPr="00EF59F3">
        <w:rPr>
          <w:lang w:val="ru-RU"/>
        </w:rPr>
        <w:t xml:space="preserve"> </w:t>
      </w:r>
      <w:r w:rsidR="00684ED1" w:rsidRPr="00EF59F3">
        <w:rPr>
          <w:lang w:val="ru-RU"/>
        </w:rPr>
        <w:t>в </w:t>
      </w:r>
      <w:r w:rsidR="002B54EC" w:rsidRPr="00EF59F3">
        <w:rPr>
          <w:lang w:val="ru-RU"/>
        </w:rPr>
        <w:t xml:space="preserve">дополнение к слепому испытанию </w:t>
      </w:r>
      <w:r w:rsidR="00DF44B0" w:rsidRPr="00EF59F3">
        <w:rPr>
          <w:lang w:val="ru-RU"/>
        </w:rPr>
        <w:t>может выполняться регулировка уровня в идеальном местоположении зрителя-слушателя</w:t>
      </w:r>
      <w:r w:rsidR="00760EFE" w:rsidRPr="00EF59F3">
        <w:rPr>
          <w:lang w:val="ru-RU"/>
        </w:rPr>
        <w:t>.</w:t>
      </w:r>
      <w:bookmarkEnd w:id="124"/>
    </w:p>
    <w:p w:rsidR="00760EFE" w:rsidRPr="00EF59F3" w:rsidRDefault="00DF44B0" w:rsidP="00DF44B0">
      <w:pPr>
        <w:rPr>
          <w:lang w:val="ru-RU" w:eastAsia="ja-JP"/>
        </w:rPr>
      </w:pPr>
      <w:bookmarkStart w:id="125" w:name="lt_pId260"/>
      <w:r w:rsidRPr="00EF59F3">
        <w:rPr>
          <w:lang w:val="ru-RU"/>
        </w:rPr>
        <w:t>Условия демонстрации должны быть подробно описаны в отчете об испытаниях и должны храниться в течение периода испытаний</w:t>
      </w:r>
      <w:r w:rsidR="00760EFE" w:rsidRPr="00EF59F3">
        <w:rPr>
          <w:lang w:val="ru-RU"/>
        </w:rPr>
        <w:t>.</w:t>
      </w:r>
      <w:bookmarkEnd w:id="125"/>
    </w:p>
    <w:p w:rsidR="00760EFE" w:rsidRPr="00EF59F3" w:rsidRDefault="00760EFE" w:rsidP="00DF44B0">
      <w:pPr>
        <w:pStyle w:val="Heading1"/>
        <w:rPr>
          <w:lang w:val="ru-RU" w:eastAsia="ja-JP"/>
        </w:rPr>
      </w:pPr>
      <w:r w:rsidRPr="00EF59F3">
        <w:rPr>
          <w:lang w:val="ru-RU" w:eastAsia="ja-JP"/>
        </w:rPr>
        <w:t>6</w:t>
      </w:r>
      <w:r w:rsidRPr="00EF59F3">
        <w:rPr>
          <w:lang w:val="ru-RU"/>
        </w:rPr>
        <w:tab/>
      </w:r>
      <w:r w:rsidR="00DF44B0" w:rsidRPr="00EF59F3">
        <w:rPr>
          <w:lang w:val="ru-RU" w:eastAsia="ja-JP"/>
        </w:rPr>
        <w:t>Содержание отчетов об испытаниях</w:t>
      </w:r>
    </w:p>
    <w:p w:rsidR="00F46537" w:rsidRPr="00EF59F3" w:rsidRDefault="00DF44B0" w:rsidP="002316F7">
      <w:pPr>
        <w:rPr>
          <w:lang w:val="ru-RU"/>
        </w:rPr>
      </w:pPr>
      <w:bookmarkStart w:id="126" w:name="lt_pId263"/>
      <w:r w:rsidRPr="00EF59F3">
        <w:rPr>
          <w:szCs w:val="22"/>
          <w:lang w:val="ru-RU"/>
        </w:rPr>
        <w:t xml:space="preserve">Отчеты об испытаниях должны содержать представленные в максимально понятной форме обоснование исследования, использовавшиеся методы и сделанные заключения. Следует привести достаточный объем данных, для того чтобы квалифицированное лицо могло в принципе повторить исследования для эмпирической проверки полученных результатов. </w:t>
      </w:r>
      <w:r w:rsidR="002316F7" w:rsidRPr="00EF59F3">
        <w:rPr>
          <w:szCs w:val="22"/>
          <w:lang w:val="ru-RU"/>
        </w:rPr>
        <w:t>Отчет должен быть таким, чтобы и</w:t>
      </w:r>
      <w:r w:rsidRPr="00EF59F3">
        <w:rPr>
          <w:szCs w:val="22"/>
          <w:lang w:val="ru-RU"/>
        </w:rPr>
        <w:t xml:space="preserve">нформированный читатель </w:t>
      </w:r>
      <w:r w:rsidR="002316F7" w:rsidRPr="00EF59F3">
        <w:rPr>
          <w:szCs w:val="22"/>
          <w:lang w:val="ru-RU"/>
        </w:rPr>
        <w:t>мог</w:t>
      </w:r>
      <w:r w:rsidRPr="00EF59F3">
        <w:rPr>
          <w:szCs w:val="22"/>
          <w:lang w:val="ru-RU"/>
        </w:rPr>
        <w:t xml:space="preserve"> пон</w:t>
      </w:r>
      <w:r w:rsidR="002316F7" w:rsidRPr="00EF59F3">
        <w:rPr>
          <w:szCs w:val="22"/>
          <w:lang w:val="ru-RU"/>
        </w:rPr>
        <w:t>я</w:t>
      </w:r>
      <w:r w:rsidRPr="00EF59F3">
        <w:rPr>
          <w:szCs w:val="22"/>
          <w:lang w:val="ru-RU"/>
        </w:rPr>
        <w:t>ть и критически оценить большинство деталей испытания, таких как причины, лежащие в основе исследования, методы планирован</w:t>
      </w:r>
      <w:r w:rsidR="00846245" w:rsidRPr="00EF59F3">
        <w:rPr>
          <w:szCs w:val="22"/>
          <w:lang w:val="ru-RU"/>
        </w:rPr>
        <w:t>ия и проведения эксперимента, а </w:t>
      </w:r>
      <w:r w:rsidRPr="00EF59F3">
        <w:rPr>
          <w:szCs w:val="22"/>
          <w:lang w:val="ru-RU"/>
        </w:rPr>
        <w:t xml:space="preserve">также анализы и выводы. </w:t>
      </w:r>
      <w:bookmarkStart w:id="127" w:name="lt_pId266"/>
      <w:bookmarkEnd w:id="126"/>
    </w:p>
    <w:p w:rsidR="00760EFE" w:rsidRPr="00EF59F3" w:rsidRDefault="00F46537" w:rsidP="00893F61">
      <w:pPr>
        <w:rPr>
          <w:sz w:val="24"/>
          <w:lang w:val="ru-RU" w:eastAsia="ja-JP"/>
        </w:rPr>
      </w:pPr>
      <w:r w:rsidRPr="00EF59F3">
        <w:rPr>
          <w:lang w:val="ru-RU" w:eastAsia="ja-JP"/>
        </w:rPr>
        <w:t xml:space="preserve">Аспекты, которым необходимо уделить особое внимание в отчетах об испытаниях, описаны в </w:t>
      </w:r>
      <w:r w:rsidR="00893F61" w:rsidRPr="00EF59F3">
        <w:rPr>
          <w:lang w:val="ru-RU" w:eastAsia="ja-JP"/>
        </w:rPr>
        <w:t xml:space="preserve">разделе 11 </w:t>
      </w:r>
      <w:r w:rsidR="005D7B56" w:rsidRPr="00EF59F3">
        <w:rPr>
          <w:lang w:val="ru-RU" w:eastAsia="ja-JP"/>
        </w:rPr>
        <w:t>Рекомендаци</w:t>
      </w:r>
      <w:r w:rsidRPr="00EF59F3">
        <w:rPr>
          <w:lang w:val="ru-RU" w:eastAsia="ja-JP"/>
        </w:rPr>
        <w:t>и</w:t>
      </w:r>
      <w:r w:rsidR="005D7B56" w:rsidRPr="00EF59F3">
        <w:rPr>
          <w:lang w:val="ru-RU" w:eastAsia="ja-JP"/>
        </w:rPr>
        <w:t xml:space="preserve"> МСЭ-R</w:t>
      </w:r>
      <w:r w:rsidR="00760EFE" w:rsidRPr="00EF59F3">
        <w:rPr>
          <w:lang w:val="ru-RU" w:eastAsia="ja-JP"/>
        </w:rPr>
        <w:t xml:space="preserve"> BS.1116.</w:t>
      </w:r>
      <w:bookmarkEnd w:id="127"/>
    </w:p>
    <w:p w:rsidR="00846245" w:rsidRPr="00EF59F3" w:rsidRDefault="00846245" w:rsidP="00846245">
      <w:pPr>
        <w:spacing w:before="720"/>
        <w:jc w:val="center"/>
        <w:rPr>
          <w:lang w:val="ru-RU"/>
        </w:rPr>
      </w:pPr>
      <w:r w:rsidRPr="00EF59F3">
        <w:rPr>
          <w:lang w:val="ru-RU"/>
        </w:rPr>
        <w:t>______________</w:t>
      </w:r>
    </w:p>
    <w:sectPr w:rsidR="00846245" w:rsidRPr="00EF59F3" w:rsidSect="00915A87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D2C" w:rsidRDefault="00167D2C">
      <w:r>
        <w:separator/>
      </w:r>
    </w:p>
  </w:endnote>
  <w:endnote w:type="continuationSeparator" w:id="0">
    <w:p w:rsidR="00167D2C" w:rsidRDefault="00167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D2C" w:rsidRDefault="00167D2C">
      <w:r>
        <w:separator/>
      </w:r>
    </w:p>
  </w:footnote>
  <w:footnote w:type="continuationSeparator" w:id="0">
    <w:p w:rsidR="00167D2C" w:rsidRDefault="00167D2C">
      <w:r>
        <w:continuationSeparator/>
      </w:r>
    </w:p>
  </w:footnote>
  <w:footnote w:id="1">
    <w:p w:rsidR="00167D2C" w:rsidRPr="00403AB0" w:rsidRDefault="00167D2C" w:rsidP="00633EB8">
      <w:pPr>
        <w:pStyle w:val="FootnoteText"/>
        <w:rPr>
          <w:lang w:val="ru-RU"/>
        </w:rPr>
      </w:pPr>
      <w:r w:rsidRPr="00403AB0">
        <w:rPr>
          <w:rStyle w:val="FootnoteReference"/>
          <w:lang w:val="ru-RU"/>
        </w:rPr>
        <w:t>1</w:t>
      </w:r>
      <w:r w:rsidRPr="00403AB0">
        <w:rPr>
          <w:lang w:val="ru-RU"/>
        </w:rPr>
        <w:tab/>
      </w:r>
      <w:r>
        <w:rPr>
          <w:lang w:val="ru-RU"/>
        </w:rPr>
        <w:t>Использование термина</w:t>
      </w:r>
      <w:r w:rsidRPr="00403AB0">
        <w:rPr>
          <w:lang w:val="ru-RU"/>
        </w:rPr>
        <w:t xml:space="preserve"> "</w:t>
      </w:r>
      <w:r>
        <w:rPr>
          <w:lang w:val="ru-RU"/>
        </w:rPr>
        <w:t>базовое</w:t>
      </w:r>
      <w:r w:rsidRPr="00403AB0">
        <w:rPr>
          <w:lang w:val="ru-RU"/>
        </w:rPr>
        <w:t xml:space="preserve"> </w:t>
      </w:r>
      <w:r>
        <w:rPr>
          <w:lang w:val="ru-RU"/>
        </w:rPr>
        <w:t>качество</w:t>
      </w:r>
      <w:r w:rsidRPr="00403AB0">
        <w:rPr>
          <w:lang w:val="ru-RU"/>
        </w:rPr>
        <w:t xml:space="preserve"> </w:t>
      </w:r>
      <w:r>
        <w:rPr>
          <w:lang w:val="ru-RU"/>
        </w:rPr>
        <w:t>звука</w:t>
      </w:r>
      <w:r w:rsidRPr="00403AB0">
        <w:rPr>
          <w:lang w:val="ru-RU"/>
        </w:rPr>
        <w:t xml:space="preserve">" </w:t>
      </w:r>
      <w:r>
        <w:rPr>
          <w:lang w:val="ru-RU"/>
        </w:rPr>
        <w:t>здесь</w:t>
      </w:r>
      <w:r w:rsidRPr="00403AB0">
        <w:rPr>
          <w:lang w:val="ru-RU"/>
        </w:rPr>
        <w:t xml:space="preserve"> </w:t>
      </w:r>
      <w:r>
        <w:rPr>
          <w:lang w:val="ru-RU"/>
        </w:rPr>
        <w:t>аналогично</w:t>
      </w:r>
      <w:r w:rsidRPr="00403AB0">
        <w:rPr>
          <w:lang w:val="ru-RU"/>
        </w:rPr>
        <w:t xml:space="preserve"> </w:t>
      </w:r>
      <w:r>
        <w:rPr>
          <w:lang w:val="ru-RU"/>
        </w:rPr>
        <w:t>его использованию в Рекомендации МСЭ</w:t>
      </w:r>
      <w:r w:rsidR="004B561F">
        <w:rPr>
          <w:lang w:val="ru-RU"/>
        </w:rPr>
        <w:noBreakHyphen/>
      </w:r>
      <w:r>
        <w:rPr>
          <w:lang w:val="en-US"/>
        </w:rPr>
        <w:t>R</w:t>
      </w:r>
      <w:r w:rsidRPr="00403AB0">
        <w:rPr>
          <w:lang w:val="ru-RU"/>
        </w:rPr>
        <w:t xml:space="preserve"> </w:t>
      </w:r>
      <w:r>
        <w:rPr>
          <w:lang w:val="en-US"/>
        </w:rPr>
        <w:t>BS</w:t>
      </w:r>
      <w:r w:rsidRPr="00403AB0">
        <w:rPr>
          <w:lang w:val="ru-RU"/>
        </w:rPr>
        <w:t>.1116.</w:t>
      </w:r>
    </w:p>
  </w:footnote>
  <w:footnote w:id="2">
    <w:p w:rsidR="00167D2C" w:rsidRPr="00B54CFB" w:rsidRDefault="00167D2C" w:rsidP="00B54CFB">
      <w:pPr>
        <w:pStyle w:val="FootnoteText"/>
        <w:rPr>
          <w:lang w:val="ru-RU"/>
        </w:rPr>
      </w:pPr>
      <w:r w:rsidRPr="00B54CFB">
        <w:rPr>
          <w:rStyle w:val="FootnoteReference"/>
          <w:lang w:val="ru-RU"/>
        </w:rPr>
        <w:t>2</w:t>
      </w:r>
      <w:r w:rsidRPr="00B54CFB">
        <w:rPr>
          <w:lang w:val="ru-RU"/>
        </w:rPr>
        <w:tab/>
      </w:r>
      <w:bookmarkStart w:id="92" w:name="lt_pId270"/>
      <w:r>
        <w:rPr>
          <w:lang w:val="ru-RU"/>
        </w:rPr>
        <w:t>Возможно</w:t>
      </w:r>
      <w:r w:rsidRPr="00B54CFB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B54CFB">
        <w:rPr>
          <w:lang w:val="ru-RU"/>
        </w:rPr>
        <w:t xml:space="preserve"> </w:t>
      </w:r>
      <w:r>
        <w:rPr>
          <w:lang w:val="ru-RU"/>
        </w:rPr>
        <w:t>специально</w:t>
      </w:r>
      <w:r w:rsidRPr="00B54CFB">
        <w:rPr>
          <w:lang w:val="ru-RU"/>
        </w:rPr>
        <w:t xml:space="preserve"> </w:t>
      </w:r>
      <w:r>
        <w:rPr>
          <w:lang w:val="ru-RU"/>
        </w:rPr>
        <w:t>подобранные</w:t>
      </w:r>
      <w:r w:rsidRPr="00B54CFB">
        <w:rPr>
          <w:lang w:val="ru-RU"/>
        </w:rPr>
        <w:t xml:space="preserve"> </w:t>
      </w:r>
      <w:r>
        <w:rPr>
          <w:lang w:val="ru-RU"/>
        </w:rPr>
        <w:t>визуальные</w:t>
      </w:r>
      <w:r w:rsidRPr="00B54CFB">
        <w:rPr>
          <w:lang w:val="ru-RU"/>
        </w:rPr>
        <w:t xml:space="preserve"> </w:t>
      </w:r>
      <w:r>
        <w:rPr>
          <w:lang w:val="ru-RU"/>
        </w:rPr>
        <w:t>и</w:t>
      </w:r>
      <w:r w:rsidRPr="00B54CFB">
        <w:rPr>
          <w:lang w:val="ru-RU"/>
        </w:rPr>
        <w:t xml:space="preserve"> </w:t>
      </w:r>
      <w:r>
        <w:rPr>
          <w:lang w:val="ru-RU"/>
        </w:rPr>
        <w:t>звуковые</w:t>
      </w:r>
      <w:r w:rsidRPr="00B54CFB">
        <w:rPr>
          <w:lang w:val="ru-RU"/>
        </w:rPr>
        <w:t xml:space="preserve"> </w:t>
      </w:r>
      <w:r>
        <w:rPr>
          <w:lang w:val="ru-RU"/>
        </w:rPr>
        <w:t>условные</w:t>
      </w:r>
      <w:r w:rsidRPr="00B54CFB">
        <w:rPr>
          <w:lang w:val="ru-RU"/>
        </w:rPr>
        <w:t xml:space="preserve"> </w:t>
      </w:r>
      <w:r>
        <w:rPr>
          <w:lang w:val="ru-RU"/>
        </w:rPr>
        <w:t>испытательные</w:t>
      </w:r>
      <w:r w:rsidRPr="00B54CFB">
        <w:rPr>
          <w:lang w:val="ru-RU"/>
        </w:rPr>
        <w:t xml:space="preserve"> </w:t>
      </w:r>
      <w:r>
        <w:rPr>
          <w:lang w:val="ru-RU"/>
        </w:rPr>
        <w:t>сигналы</w:t>
      </w:r>
      <w:r w:rsidRPr="00B54CFB">
        <w:rPr>
          <w:lang w:val="ru-RU"/>
        </w:rPr>
        <w:t xml:space="preserve">, </w:t>
      </w:r>
      <w:r>
        <w:rPr>
          <w:lang w:val="ru-RU"/>
        </w:rPr>
        <w:t>однако</w:t>
      </w:r>
      <w:r w:rsidRPr="00B54CFB">
        <w:rPr>
          <w:lang w:val="ru-RU"/>
        </w:rPr>
        <w:t xml:space="preserve"> </w:t>
      </w:r>
      <w:r>
        <w:rPr>
          <w:lang w:val="ru-RU"/>
        </w:rPr>
        <w:t>типовой</w:t>
      </w:r>
      <w:r w:rsidRPr="00B54CFB">
        <w:rPr>
          <w:lang w:val="ru-RU"/>
        </w:rPr>
        <w:t xml:space="preserve"> </w:t>
      </w:r>
      <w:r>
        <w:rPr>
          <w:lang w:val="ru-RU"/>
        </w:rPr>
        <w:t>программный</w:t>
      </w:r>
      <w:r w:rsidRPr="00B54CFB">
        <w:rPr>
          <w:lang w:val="ru-RU"/>
        </w:rPr>
        <w:t xml:space="preserve"> </w:t>
      </w:r>
      <w:r>
        <w:rPr>
          <w:lang w:val="ru-RU"/>
        </w:rPr>
        <w:t>материал</w:t>
      </w:r>
      <w:r w:rsidRPr="00B54CFB">
        <w:rPr>
          <w:lang w:val="ru-RU"/>
        </w:rPr>
        <w:t xml:space="preserve">, </w:t>
      </w:r>
      <w:proofErr w:type="gramStart"/>
      <w:r>
        <w:rPr>
          <w:lang w:val="ru-RU"/>
        </w:rPr>
        <w:t>например</w:t>
      </w:r>
      <w:proofErr w:type="gramEnd"/>
      <w:r w:rsidRPr="00B54CFB">
        <w:rPr>
          <w:lang w:val="ru-RU"/>
        </w:rPr>
        <w:t xml:space="preserve"> </w:t>
      </w:r>
      <w:r>
        <w:rPr>
          <w:lang w:val="ru-RU"/>
        </w:rPr>
        <w:t>беседа</w:t>
      </w:r>
      <w:r w:rsidRPr="00B54CFB">
        <w:rPr>
          <w:lang w:val="ru-RU"/>
        </w:rPr>
        <w:t xml:space="preserve"> </w:t>
      </w:r>
      <w:r>
        <w:rPr>
          <w:lang w:val="ru-RU"/>
        </w:rPr>
        <w:t>нескольких</w:t>
      </w:r>
      <w:r w:rsidRPr="00B54CFB">
        <w:rPr>
          <w:lang w:val="ru-RU"/>
        </w:rPr>
        <w:t xml:space="preserve"> </w:t>
      </w:r>
      <w:r>
        <w:rPr>
          <w:lang w:val="ru-RU"/>
        </w:rPr>
        <w:t>человек</w:t>
      </w:r>
      <w:r w:rsidRPr="00B54CFB">
        <w:rPr>
          <w:lang w:val="ru-RU"/>
        </w:rPr>
        <w:t xml:space="preserve">, </w:t>
      </w:r>
      <w:r>
        <w:rPr>
          <w:lang w:val="ru-RU"/>
        </w:rPr>
        <w:t>сидящих</w:t>
      </w:r>
      <w:r w:rsidRPr="00B54CFB">
        <w:rPr>
          <w:lang w:val="ru-RU"/>
        </w:rPr>
        <w:t xml:space="preserve"> </w:t>
      </w:r>
      <w:r>
        <w:rPr>
          <w:lang w:val="ru-RU"/>
        </w:rPr>
        <w:t>в</w:t>
      </w:r>
      <w:r w:rsidRPr="00B54CFB">
        <w:rPr>
          <w:lang w:val="ru-RU"/>
        </w:rPr>
        <w:t xml:space="preserve"> </w:t>
      </w:r>
      <w:r>
        <w:rPr>
          <w:lang w:val="ru-RU"/>
        </w:rPr>
        <w:t>произвольных</w:t>
      </w:r>
      <w:r w:rsidRPr="00B54CFB">
        <w:rPr>
          <w:lang w:val="ru-RU"/>
        </w:rPr>
        <w:t xml:space="preserve"> </w:t>
      </w:r>
      <w:r>
        <w:rPr>
          <w:lang w:val="ru-RU"/>
        </w:rPr>
        <w:t>местах</w:t>
      </w:r>
      <w:r w:rsidRPr="00B54CFB">
        <w:rPr>
          <w:lang w:val="ru-RU"/>
        </w:rPr>
        <w:t xml:space="preserve"> </w:t>
      </w:r>
      <w:r>
        <w:rPr>
          <w:lang w:val="ru-RU"/>
        </w:rPr>
        <w:t>в</w:t>
      </w:r>
      <w:r w:rsidRPr="00B54CFB">
        <w:rPr>
          <w:lang w:val="ru-RU"/>
        </w:rPr>
        <w:t xml:space="preserve"> </w:t>
      </w:r>
      <w:r>
        <w:rPr>
          <w:lang w:val="ru-RU"/>
        </w:rPr>
        <w:t>комнате, уже обеспечит хорошие условные сигналы для оценки степени соответствия положения каждого говорящего в комнате и положения, из которого, как представляется, доносится его/ее голос</w:t>
      </w:r>
      <w:r w:rsidRPr="00B54CFB">
        <w:rPr>
          <w:lang w:val="ru-RU"/>
        </w:rPr>
        <w:t>.</w:t>
      </w:r>
      <w:bookmarkEnd w:id="92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D2C" w:rsidRDefault="00167D2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D2C" w:rsidRDefault="00167D2C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699117C" wp14:editId="49409C1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D2C" w:rsidRDefault="00167D2C" w:rsidP="00D4690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E4189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E4189">
      <w:rPr>
        <w:b/>
        <w:bCs/>
        <w:noProof/>
        <w:szCs w:val="22"/>
        <w:lang w:val="en-US"/>
      </w:rPr>
      <w:t>МСЭ-R  BS.1679-1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D2C" w:rsidRDefault="00167D2C" w:rsidP="00DF54E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E4189">
      <w:rPr>
        <w:b/>
        <w:bCs/>
        <w:noProof/>
      </w:rPr>
      <w:t>МСЭ-R  BS.1679-1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4189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D2C" w:rsidRPr="00915A87" w:rsidRDefault="00167D2C" w:rsidP="00915A87">
    <w:pPr>
      <w:pStyle w:val="Header"/>
      <w:rPr>
        <w:b/>
        <w:bCs/>
      </w:rPr>
    </w:pPr>
    <w:r w:rsidRPr="009D71E4">
      <w:rPr>
        <w:b/>
        <w:bCs/>
      </w:rPr>
      <w:tab/>
    </w:r>
    <w:proofErr w:type="spellStart"/>
    <w:r w:rsidRPr="009D71E4">
      <w:rPr>
        <w:b/>
        <w:bCs/>
      </w:rPr>
      <w:t>Рек</w:t>
    </w:r>
    <w:proofErr w:type="spellEnd"/>
    <w:r w:rsidRPr="009D71E4">
      <w:rPr>
        <w:b/>
        <w:bCs/>
      </w:rPr>
      <w:t xml:space="preserve">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815A14">
      <w:rPr>
        <w:b/>
        <w:bCs/>
        <w:noProof/>
      </w:rPr>
      <w:t>МСЭ-R  BS.1679-1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815A14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27C540E"/>
    <w:multiLevelType w:val="hybridMultilevel"/>
    <w:tmpl w:val="EA763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90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01AF9"/>
    <w:rsid w:val="00010553"/>
    <w:rsid w:val="00013002"/>
    <w:rsid w:val="00021D42"/>
    <w:rsid w:val="00036EE3"/>
    <w:rsid w:val="00052D88"/>
    <w:rsid w:val="00053886"/>
    <w:rsid w:val="00054918"/>
    <w:rsid w:val="000644D5"/>
    <w:rsid w:val="00066755"/>
    <w:rsid w:val="00072484"/>
    <w:rsid w:val="00092435"/>
    <w:rsid w:val="00093C10"/>
    <w:rsid w:val="00096612"/>
    <w:rsid w:val="000B7683"/>
    <w:rsid w:val="000C12B3"/>
    <w:rsid w:val="000D0677"/>
    <w:rsid w:val="000E6A6E"/>
    <w:rsid w:val="000F2C79"/>
    <w:rsid w:val="00102934"/>
    <w:rsid w:val="00121F44"/>
    <w:rsid w:val="00125BEE"/>
    <w:rsid w:val="00127730"/>
    <w:rsid w:val="00131900"/>
    <w:rsid w:val="00147110"/>
    <w:rsid w:val="001511A6"/>
    <w:rsid w:val="00152F48"/>
    <w:rsid w:val="00167D2C"/>
    <w:rsid w:val="00171124"/>
    <w:rsid w:val="00184133"/>
    <w:rsid w:val="00185DCB"/>
    <w:rsid w:val="0019698C"/>
    <w:rsid w:val="00197B47"/>
    <w:rsid w:val="001A3F6D"/>
    <w:rsid w:val="001B747E"/>
    <w:rsid w:val="001C4D32"/>
    <w:rsid w:val="001D1281"/>
    <w:rsid w:val="001D407F"/>
    <w:rsid w:val="001D5529"/>
    <w:rsid w:val="001E3F5B"/>
    <w:rsid w:val="001E5865"/>
    <w:rsid w:val="001E6F40"/>
    <w:rsid w:val="001F57C1"/>
    <w:rsid w:val="002058CE"/>
    <w:rsid w:val="002165F1"/>
    <w:rsid w:val="002316F7"/>
    <w:rsid w:val="00245589"/>
    <w:rsid w:val="00254B41"/>
    <w:rsid w:val="00275FC0"/>
    <w:rsid w:val="00276D21"/>
    <w:rsid w:val="00281938"/>
    <w:rsid w:val="002868A6"/>
    <w:rsid w:val="00292BF0"/>
    <w:rsid w:val="00296D7F"/>
    <w:rsid w:val="002A4FC6"/>
    <w:rsid w:val="002B1D43"/>
    <w:rsid w:val="002B3CF6"/>
    <w:rsid w:val="002B4FEC"/>
    <w:rsid w:val="002B54EC"/>
    <w:rsid w:val="002B72F2"/>
    <w:rsid w:val="002B7402"/>
    <w:rsid w:val="002B7BB7"/>
    <w:rsid w:val="002C22EA"/>
    <w:rsid w:val="002C768A"/>
    <w:rsid w:val="002D3D2B"/>
    <w:rsid w:val="002D76C4"/>
    <w:rsid w:val="002F4DA1"/>
    <w:rsid w:val="002F5199"/>
    <w:rsid w:val="002F5318"/>
    <w:rsid w:val="00305A41"/>
    <w:rsid w:val="00312CDA"/>
    <w:rsid w:val="00313676"/>
    <w:rsid w:val="0032364C"/>
    <w:rsid w:val="003242C5"/>
    <w:rsid w:val="00343097"/>
    <w:rsid w:val="00347620"/>
    <w:rsid w:val="00355705"/>
    <w:rsid w:val="00356B5D"/>
    <w:rsid w:val="003646F2"/>
    <w:rsid w:val="003718BA"/>
    <w:rsid w:val="00380143"/>
    <w:rsid w:val="00380937"/>
    <w:rsid w:val="00394579"/>
    <w:rsid w:val="003A55DE"/>
    <w:rsid w:val="003A6004"/>
    <w:rsid w:val="003B6FDB"/>
    <w:rsid w:val="003C38BA"/>
    <w:rsid w:val="003C57AB"/>
    <w:rsid w:val="003D15A4"/>
    <w:rsid w:val="003D1D8B"/>
    <w:rsid w:val="003D4662"/>
    <w:rsid w:val="00403AB0"/>
    <w:rsid w:val="00420DFD"/>
    <w:rsid w:val="00423689"/>
    <w:rsid w:val="00424855"/>
    <w:rsid w:val="00437A76"/>
    <w:rsid w:val="004400D3"/>
    <w:rsid w:val="004479C1"/>
    <w:rsid w:val="00450A65"/>
    <w:rsid w:val="00451788"/>
    <w:rsid w:val="00470E28"/>
    <w:rsid w:val="00474D3C"/>
    <w:rsid w:val="004934C5"/>
    <w:rsid w:val="004B561F"/>
    <w:rsid w:val="004D19F2"/>
    <w:rsid w:val="004D774E"/>
    <w:rsid w:val="004E431C"/>
    <w:rsid w:val="004F37B7"/>
    <w:rsid w:val="004F56B0"/>
    <w:rsid w:val="00503B2E"/>
    <w:rsid w:val="00545233"/>
    <w:rsid w:val="00556548"/>
    <w:rsid w:val="00571788"/>
    <w:rsid w:val="00582204"/>
    <w:rsid w:val="00586EF8"/>
    <w:rsid w:val="00595317"/>
    <w:rsid w:val="005A127F"/>
    <w:rsid w:val="005B49AB"/>
    <w:rsid w:val="005B50E7"/>
    <w:rsid w:val="005C0789"/>
    <w:rsid w:val="005D7B56"/>
    <w:rsid w:val="005E7B4F"/>
    <w:rsid w:val="005F289A"/>
    <w:rsid w:val="005F702E"/>
    <w:rsid w:val="00601882"/>
    <w:rsid w:val="0060788E"/>
    <w:rsid w:val="00607D68"/>
    <w:rsid w:val="006114CA"/>
    <w:rsid w:val="00611C24"/>
    <w:rsid w:val="00613212"/>
    <w:rsid w:val="00613D9E"/>
    <w:rsid w:val="006149B1"/>
    <w:rsid w:val="00627FDF"/>
    <w:rsid w:val="00630299"/>
    <w:rsid w:val="00633E5B"/>
    <w:rsid w:val="00633EB8"/>
    <w:rsid w:val="00637835"/>
    <w:rsid w:val="00640A85"/>
    <w:rsid w:val="0065323D"/>
    <w:rsid w:val="00666F8C"/>
    <w:rsid w:val="00675E71"/>
    <w:rsid w:val="00680D2B"/>
    <w:rsid w:val="00681B32"/>
    <w:rsid w:val="00684ED1"/>
    <w:rsid w:val="0068513D"/>
    <w:rsid w:val="00686187"/>
    <w:rsid w:val="00692B07"/>
    <w:rsid w:val="00692D00"/>
    <w:rsid w:val="006A6334"/>
    <w:rsid w:val="006B1D2B"/>
    <w:rsid w:val="006B612B"/>
    <w:rsid w:val="006B7E8A"/>
    <w:rsid w:val="006D059B"/>
    <w:rsid w:val="006D1A79"/>
    <w:rsid w:val="006E1131"/>
    <w:rsid w:val="006E2037"/>
    <w:rsid w:val="006E6199"/>
    <w:rsid w:val="006F256D"/>
    <w:rsid w:val="00711C83"/>
    <w:rsid w:val="00712870"/>
    <w:rsid w:val="007373F1"/>
    <w:rsid w:val="00743D85"/>
    <w:rsid w:val="00753CF4"/>
    <w:rsid w:val="007565CC"/>
    <w:rsid w:val="00760EFE"/>
    <w:rsid w:val="00763B9A"/>
    <w:rsid w:val="007705AC"/>
    <w:rsid w:val="00775002"/>
    <w:rsid w:val="007810E1"/>
    <w:rsid w:val="00795435"/>
    <w:rsid w:val="007A6AA8"/>
    <w:rsid w:val="007B0199"/>
    <w:rsid w:val="007C0380"/>
    <w:rsid w:val="007C24BD"/>
    <w:rsid w:val="007C5662"/>
    <w:rsid w:val="007C62E7"/>
    <w:rsid w:val="007D2796"/>
    <w:rsid w:val="007D5BEE"/>
    <w:rsid w:val="007F1BBB"/>
    <w:rsid w:val="00805E30"/>
    <w:rsid w:val="00807159"/>
    <w:rsid w:val="0081589A"/>
    <w:rsid w:val="00815A14"/>
    <w:rsid w:val="008310C9"/>
    <w:rsid w:val="00846245"/>
    <w:rsid w:val="00852242"/>
    <w:rsid w:val="00853CC5"/>
    <w:rsid w:val="00865A2E"/>
    <w:rsid w:val="00866D6A"/>
    <w:rsid w:val="00870848"/>
    <w:rsid w:val="00877C1C"/>
    <w:rsid w:val="00891389"/>
    <w:rsid w:val="00893F61"/>
    <w:rsid w:val="00897383"/>
    <w:rsid w:val="008A21E4"/>
    <w:rsid w:val="008A7CB6"/>
    <w:rsid w:val="008C7848"/>
    <w:rsid w:val="008D0221"/>
    <w:rsid w:val="008D5F6D"/>
    <w:rsid w:val="00906589"/>
    <w:rsid w:val="00906AD6"/>
    <w:rsid w:val="009078EC"/>
    <w:rsid w:val="00907D1D"/>
    <w:rsid w:val="00915A87"/>
    <w:rsid w:val="00917AF2"/>
    <w:rsid w:val="0092418A"/>
    <w:rsid w:val="00934632"/>
    <w:rsid w:val="00934ED7"/>
    <w:rsid w:val="009521D1"/>
    <w:rsid w:val="00952509"/>
    <w:rsid w:val="009543C3"/>
    <w:rsid w:val="00963784"/>
    <w:rsid w:val="00966E1B"/>
    <w:rsid w:val="00967529"/>
    <w:rsid w:val="0097317F"/>
    <w:rsid w:val="00984960"/>
    <w:rsid w:val="0098785D"/>
    <w:rsid w:val="009947C0"/>
    <w:rsid w:val="009A647C"/>
    <w:rsid w:val="009A7371"/>
    <w:rsid w:val="009D012B"/>
    <w:rsid w:val="009E10C4"/>
    <w:rsid w:val="009E3058"/>
    <w:rsid w:val="009E74DE"/>
    <w:rsid w:val="009F2D2C"/>
    <w:rsid w:val="00A02474"/>
    <w:rsid w:val="00A2200E"/>
    <w:rsid w:val="00A24099"/>
    <w:rsid w:val="00A25DEC"/>
    <w:rsid w:val="00A31356"/>
    <w:rsid w:val="00A31928"/>
    <w:rsid w:val="00A428B9"/>
    <w:rsid w:val="00A502F2"/>
    <w:rsid w:val="00A57C18"/>
    <w:rsid w:val="00A62A14"/>
    <w:rsid w:val="00A6617B"/>
    <w:rsid w:val="00A66E2B"/>
    <w:rsid w:val="00A71FE5"/>
    <w:rsid w:val="00A80CD9"/>
    <w:rsid w:val="00A928DA"/>
    <w:rsid w:val="00A93355"/>
    <w:rsid w:val="00A95862"/>
    <w:rsid w:val="00A971A1"/>
    <w:rsid w:val="00AA3AD8"/>
    <w:rsid w:val="00AA49FC"/>
    <w:rsid w:val="00AA7445"/>
    <w:rsid w:val="00AB0DC8"/>
    <w:rsid w:val="00AB5CDF"/>
    <w:rsid w:val="00AC0780"/>
    <w:rsid w:val="00AC0E09"/>
    <w:rsid w:val="00AC348A"/>
    <w:rsid w:val="00AC3F98"/>
    <w:rsid w:val="00AE126A"/>
    <w:rsid w:val="00AE18EC"/>
    <w:rsid w:val="00AF302B"/>
    <w:rsid w:val="00B02C97"/>
    <w:rsid w:val="00B033C8"/>
    <w:rsid w:val="00B143EC"/>
    <w:rsid w:val="00B33425"/>
    <w:rsid w:val="00B44E24"/>
    <w:rsid w:val="00B5066D"/>
    <w:rsid w:val="00B522DA"/>
    <w:rsid w:val="00B544FF"/>
    <w:rsid w:val="00B54CFB"/>
    <w:rsid w:val="00B54ECC"/>
    <w:rsid w:val="00B61D4E"/>
    <w:rsid w:val="00B65054"/>
    <w:rsid w:val="00B714F3"/>
    <w:rsid w:val="00B842A6"/>
    <w:rsid w:val="00B87B6B"/>
    <w:rsid w:val="00B9098A"/>
    <w:rsid w:val="00BB0660"/>
    <w:rsid w:val="00BB283C"/>
    <w:rsid w:val="00BC5D77"/>
    <w:rsid w:val="00BE18D4"/>
    <w:rsid w:val="00BE4189"/>
    <w:rsid w:val="00BF0366"/>
    <w:rsid w:val="00BF487A"/>
    <w:rsid w:val="00C17A3B"/>
    <w:rsid w:val="00C21DD3"/>
    <w:rsid w:val="00C22088"/>
    <w:rsid w:val="00C256A1"/>
    <w:rsid w:val="00C25F9C"/>
    <w:rsid w:val="00C46256"/>
    <w:rsid w:val="00C46BD9"/>
    <w:rsid w:val="00C55258"/>
    <w:rsid w:val="00C66DBD"/>
    <w:rsid w:val="00C6744A"/>
    <w:rsid w:val="00C73560"/>
    <w:rsid w:val="00C83D77"/>
    <w:rsid w:val="00C85BB3"/>
    <w:rsid w:val="00C94218"/>
    <w:rsid w:val="00CA0F11"/>
    <w:rsid w:val="00CA4DC2"/>
    <w:rsid w:val="00CB0F14"/>
    <w:rsid w:val="00CB5F56"/>
    <w:rsid w:val="00CC6A95"/>
    <w:rsid w:val="00CD659B"/>
    <w:rsid w:val="00CE0A43"/>
    <w:rsid w:val="00CE2F4A"/>
    <w:rsid w:val="00D11396"/>
    <w:rsid w:val="00D17785"/>
    <w:rsid w:val="00D26228"/>
    <w:rsid w:val="00D3745C"/>
    <w:rsid w:val="00D44D8C"/>
    <w:rsid w:val="00D46904"/>
    <w:rsid w:val="00D47BBF"/>
    <w:rsid w:val="00D52CBE"/>
    <w:rsid w:val="00D53910"/>
    <w:rsid w:val="00D54BEC"/>
    <w:rsid w:val="00D56F5F"/>
    <w:rsid w:val="00D801F5"/>
    <w:rsid w:val="00D83556"/>
    <w:rsid w:val="00D86C99"/>
    <w:rsid w:val="00D92B3E"/>
    <w:rsid w:val="00DA2A6D"/>
    <w:rsid w:val="00DA2B6D"/>
    <w:rsid w:val="00DA30A7"/>
    <w:rsid w:val="00DB1D41"/>
    <w:rsid w:val="00DC5D5D"/>
    <w:rsid w:val="00DD3529"/>
    <w:rsid w:val="00DD5A03"/>
    <w:rsid w:val="00DD7BE2"/>
    <w:rsid w:val="00DE119C"/>
    <w:rsid w:val="00DF0505"/>
    <w:rsid w:val="00DF4176"/>
    <w:rsid w:val="00DF44B0"/>
    <w:rsid w:val="00DF54E7"/>
    <w:rsid w:val="00DF6A99"/>
    <w:rsid w:val="00E11596"/>
    <w:rsid w:val="00E130AA"/>
    <w:rsid w:val="00E17240"/>
    <w:rsid w:val="00E1744F"/>
    <w:rsid w:val="00E62313"/>
    <w:rsid w:val="00E6376F"/>
    <w:rsid w:val="00E666D3"/>
    <w:rsid w:val="00E674CE"/>
    <w:rsid w:val="00E70F34"/>
    <w:rsid w:val="00E71CCA"/>
    <w:rsid w:val="00E74595"/>
    <w:rsid w:val="00E83573"/>
    <w:rsid w:val="00E846BE"/>
    <w:rsid w:val="00EB7C57"/>
    <w:rsid w:val="00EC48B5"/>
    <w:rsid w:val="00ED2695"/>
    <w:rsid w:val="00ED4500"/>
    <w:rsid w:val="00EE05AA"/>
    <w:rsid w:val="00EE27B5"/>
    <w:rsid w:val="00EF59F3"/>
    <w:rsid w:val="00EF6937"/>
    <w:rsid w:val="00F006F8"/>
    <w:rsid w:val="00F034BA"/>
    <w:rsid w:val="00F04802"/>
    <w:rsid w:val="00F04D33"/>
    <w:rsid w:val="00F05CD4"/>
    <w:rsid w:val="00F074C2"/>
    <w:rsid w:val="00F172D4"/>
    <w:rsid w:val="00F30C9B"/>
    <w:rsid w:val="00F31833"/>
    <w:rsid w:val="00F354B1"/>
    <w:rsid w:val="00F424DF"/>
    <w:rsid w:val="00F46537"/>
    <w:rsid w:val="00F53FD3"/>
    <w:rsid w:val="00F7448C"/>
    <w:rsid w:val="00F7538D"/>
    <w:rsid w:val="00F76900"/>
    <w:rsid w:val="00FA5A91"/>
    <w:rsid w:val="00FB0E4E"/>
    <w:rsid w:val="00FB6B85"/>
    <w:rsid w:val="00FC7C72"/>
    <w:rsid w:val="00FD3C61"/>
    <w:rsid w:val="00FD5D18"/>
    <w:rsid w:val="00FD5E8C"/>
    <w:rsid w:val="00FE312B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9089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5430A6C7-ABB9-44E3-8956-80F732A0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57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E8357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E8357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E8357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E8357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E83573"/>
    <w:pPr>
      <w:outlineLvl w:val="4"/>
    </w:pPr>
  </w:style>
  <w:style w:type="paragraph" w:styleId="Heading6">
    <w:name w:val="heading 6"/>
    <w:basedOn w:val="Heading4"/>
    <w:next w:val="Normal"/>
    <w:qFormat/>
    <w:rsid w:val="00E8357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E83573"/>
    <w:pPr>
      <w:outlineLvl w:val="6"/>
    </w:pPr>
  </w:style>
  <w:style w:type="paragraph" w:styleId="Heading8">
    <w:name w:val="heading 8"/>
    <w:basedOn w:val="Heading6"/>
    <w:next w:val="Normal"/>
    <w:qFormat/>
    <w:rsid w:val="00E83573"/>
    <w:pPr>
      <w:outlineLvl w:val="7"/>
    </w:pPr>
  </w:style>
  <w:style w:type="paragraph" w:styleId="Heading9">
    <w:name w:val="heading 9"/>
    <w:basedOn w:val="Heading6"/>
    <w:next w:val="Normal"/>
    <w:qFormat/>
    <w:rsid w:val="00E8357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8357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E83573"/>
  </w:style>
  <w:style w:type="paragraph" w:customStyle="1" w:styleId="Headingb">
    <w:name w:val="Heading_b"/>
    <w:basedOn w:val="Heading3"/>
    <w:next w:val="Normal"/>
    <w:link w:val="HeadingbChar"/>
    <w:qFormat/>
    <w:rsid w:val="00E8357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E8357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E83573"/>
  </w:style>
  <w:style w:type="paragraph" w:customStyle="1" w:styleId="AnnexNoTitle">
    <w:name w:val="Annex_NoTitle"/>
    <w:basedOn w:val="Normal"/>
    <w:next w:val="Normalaftertitle"/>
    <w:rsid w:val="00E8357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E83573"/>
    <w:pPr>
      <w:spacing w:before="320"/>
    </w:pPr>
  </w:style>
  <w:style w:type="paragraph" w:customStyle="1" w:styleId="enumlev2">
    <w:name w:val="enumlev2"/>
    <w:basedOn w:val="enumlev1"/>
    <w:rsid w:val="00E83573"/>
    <w:pPr>
      <w:ind w:left="1191" w:hanging="397"/>
    </w:pPr>
  </w:style>
  <w:style w:type="paragraph" w:customStyle="1" w:styleId="enumlev1">
    <w:name w:val="enumlev1"/>
    <w:basedOn w:val="Normal"/>
    <w:link w:val="enumlev1Char"/>
    <w:rsid w:val="00E83573"/>
    <w:pPr>
      <w:spacing w:before="80"/>
      <w:ind w:left="794" w:hanging="794"/>
    </w:pPr>
  </w:style>
  <w:style w:type="paragraph" w:customStyle="1" w:styleId="enumlev3">
    <w:name w:val="enumlev3"/>
    <w:basedOn w:val="enumlev2"/>
    <w:rsid w:val="00E83573"/>
    <w:pPr>
      <w:ind w:left="1588"/>
    </w:pPr>
  </w:style>
  <w:style w:type="paragraph" w:customStyle="1" w:styleId="Note">
    <w:name w:val="Note"/>
    <w:basedOn w:val="Normal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E83573"/>
    <w:pPr>
      <w:jc w:val="center"/>
    </w:pPr>
  </w:style>
  <w:style w:type="paragraph" w:customStyle="1" w:styleId="Recdate">
    <w:name w:val="Rec_date"/>
    <w:basedOn w:val="Recref"/>
    <w:next w:val="Normalaftertitle"/>
    <w:rsid w:val="00E83573"/>
    <w:pPr>
      <w:jc w:val="right"/>
    </w:pPr>
  </w:style>
  <w:style w:type="paragraph" w:customStyle="1" w:styleId="HeadingSum">
    <w:name w:val="Heading_Sum"/>
    <w:basedOn w:val="Headingb"/>
    <w:next w:val="Normal"/>
    <w:rsid w:val="00E83573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E83573"/>
  </w:style>
  <w:style w:type="paragraph" w:customStyle="1" w:styleId="Tablefin">
    <w:name w:val="Table_fin"/>
    <w:basedOn w:val="Normal"/>
    <w:next w:val="Normal"/>
    <w:rsid w:val="00E8357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E8357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E8357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8357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aliases w:val="eq"/>
    <w:basedOn w:val="Normal"/>
    <w:link w:val="EquationChar"/>
    <w:rsid w:val="00E8357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8357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E83573"/>
    <w:pPr>
      <w:ind w:left="794"/>
    </w:pPr>
  </w:style>
  <w:style w:type="paragraph" w:customStyle="1" w:styleId="Figurelegend">
    <w:name w:val="Figure_legend"/>
    <w:basedOn w:val="Normal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E8357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92BF0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E83573"/>
    <w:pPr>
      <w:keepNext w:val="0"/>
      <w:spacing w:before="0" w:after="240"/>
    </w:pPr>
  </w:style>
  <w:style w:type="paragraph" w:customStyle="1" w:styleId="tocpart">
    <w:name w:val="tocpart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E83573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E83573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E8357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E83573"/>
    <w:rPr>
      <w:b/>
    </w:rPr>
  </w:style>
  <w:style w:type="paragraph" w:customStyle="1" w:styleId="Chaptitle">
    <w:name w:val="Chap_title"/>
    <w:basedOn w:val="Arttitle"/>
    <w:next w:val="Normalaftertitle"/>
    <w:rsid w:val="00E83573"/>
  </w:style>
  <w:style w:type="character" w:styleId="FootnoteReference">
    <w:name w:val="footnote reference"/>
    <w:basedOn w:val="DefaultParagraphFont"/>
    <w:rsid w:val="00E8357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E8357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E83573"/>
  </w:style>
  <w:style w:type="paragraph" w:styleId="Index2">
    <w:name w:val="index 2"/>
    <w:basedOn w:val="Normal"/>
    <w:next w:val="Normal"/>
    <w:semiHidden/>
    <w:rsid w:val="00E83573"/>
    <w:pPr>
      <w:ind w:left="283"/>
    </w:pPr>
  </w:style>
  <w:style w:type="paragraph" w:styleId="Index3">
    <w:name w:val="index 3"/>
    <w:basedOn w:val="Normal"/>
    <w:next w:val="Normal"/>
    <w:semiHidden/>
    <w:rsid w:val="00E83573"/>
    <w:pPr>
      <w:ind w:left="566"/>
    </w:pPr>
  </w:style>
  <w:style w:type="paragraph" w:styleId="IndexHeading">
    <w:name w:val="index heading"/>
    <w:basedOn w:val="Normal"/>
    <w:next w:val="Index1"/>
    <w:semiHidden/>
    <w:rsid w:val="00E83573"/>
  </w:style>
  <w:style w:type="paragraph" w:customStyle="1" w:styleId="Line">
    <w:name w:val="Line"/>
    <w:basedOn w:val="Normal"/>
    <w:next w:val="Normal"/>
    <w:rsid w:val="00E8357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E8357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E83573"/>
  </w:style>
  <w:style w:type="paragraph" w:customStyle="1" w:styleId="Partref">
    <w:name w:val="Part_ref"/>
    <w:basedOn w:val="Normal"/>
    <w:next w:val="Normal"/>
    <w:rsid w:val="00E8357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E83573"/>
  </w:style>
  <w:style w:type="paragraph" w:customStyle="1" w:styleId="QuestionNo">
    <w:name w:val="Question_No"/>
    <w:basedOn w:val="RecNo"/>
    <w:next w:val="Normal"/>
    <w:rsid w:val="00E83573"/>
  </w:style>
  <w:style w:type="paragraph" w:customStyle="1" w:styleId="Questionref">
    <w:name w:val="Question_ref"/>
    <w:basedOn w:val="Recref"/>
    <w:next w:val="Questiondate"/>
    <w:rsid w:val="00E83573"/>
  </w:style>
  <w:style w:type="paragraph" w:customStyle="1" w:styleId="Questiontitle">
    <w:name w:val="Question_title"/>
    <w:basedOn w:val="Normal"/>
    <w:next w:val="Questionref"/>
    <w:rsid w:val="00E83573"/>
  </w:style>
  <w:style w:type="paragraph" w:customStyle="1" w:styleId="Reftext">
    <w:name w:val="Ref_text"/>
    <w:basedOn w:val="Normal"/>
    <w:rsid w:val="00E83573"/>
    <w:pPr>
      <w:ind w:left="794" w:hanging="794"/>
    </w:pPr>
  </w:style>
  <w:style w:type="paragraph" w:customStyle="1" w:styleId="Reftitle">
    <w:name w:val="Ref_title"/>
    <w:basedOn w:val="Normal"/>
    <w:next w:val="Reftext"/>
    <w:rsid w:val="00E8357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E83573"/>
  </w:style>
  <w:style w:type="paragraph" w:customStyle="1" w:styleId="RepNo">
    <w:name w:val="Rep_No"/>
    <w:basedOn w:val="RecNo"/>
    <w:next w:val="Reptitle"/>
    <w:rsid w:val="00E83573"/>
  </w:style>
  <w:style w:type="paragraph" w:customStyle="1" w:styleId="Reptitle">
    <w:name w:val="Rep_title"/>
    <w:basedOn w:val="Rectitle"/>
    <w:next w:val="Repref"/>
    <w:rsid w:val="00E83573"/>
  </w:style>
  <w:style w:type="paragraph" w:customStyle="1" w:styleId="Repref">
    <w:name w:val="Rep_ref"/>
    <w:basedOn w:val="Recref"/>
    <w:next w:val="Repdate"/>
    <w:rsid w:val="00E83573"/>
  </w:style>
  <w:style w:type="paragraph" w:customStyle="1" w:styleId="Resdate">
    <w:name w:val="Res_date"/>
    <w:basedOn w:val="Recdate"/>
    <w:next w:val="Normalaftertitle"/>
    <w:rsid w:val="00E83573"/>
  </w:style>
  <w:style w:type="paragraph" w:customStyle="1" w:styleId="ResNo">
    <w:name w:val="Res_No"/>
    <w:basedOn w:val="RecNo"/>
    <w:next w:val="Restitle"/>
    <w:rsid w:val="00E83573"/>
  </w:style>
  <w:style w:type="paragraph" w:customStyle="1" w:styleId="Restitle">
    <w:name w:val="Res_title"/>
    <w:basedOn w:val="Normal"/>
    <w:next w:val="Resref"/>
    <w:rsid w:val="00E83573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E83573"/>
  </w:style>
  <w:style w:type="paragraph" w:customStyle="1" w:styleId="SectionNo">
    <w:name w:val="Section_No"/>
    <w:basedOn w:val="Normal"/>
    <w:next w:val="Normal"/>
    <w:rsid w:val="00E83573"/>
  </w:style>
  <w:style w:type="paragraph" w:customStyle="1" w:styleId="Sectiontitle">
    <w:name w:val="Section_title"/>
    <w:basedOn w:val="Normal"/>
    <w:next w:val="Normalaftertitle"/>
    <w:rsid w:val="00E8357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E8357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E8357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E8357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E8357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E8357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E83573"/>
  </w:style>
  <w:style w:type="paragraph" w:styleId="TOC6">
    <w:name w:val="toc 6"/>
    <w:basedOn w:val="TOC4"/>
    <w:semiHidden/>
    <w:rsid w:val="00E83573"/>
  </w:style>
  <w:style w:type="paragraph" w:styleId="TOC7">
    <w:name w:val="toc 7"/>
    <w:basedOn w:val="TOC4"/>
    <w:semiHidden/>
    <w:rsid w:val="00E83573"/>
  </w:style>
  <w:style w:type="paragraph" w:styleId="TOC8">
    <w:name w:val="toc 8"/>
    <w:basedOn w:val="TOC4"/>
    <w:semiHidden/>
    <w:rsid w:val="00E83573"/>
  </w:style>
  <w:style w:type="paragraph" w:customStyle="1" w:styleId="Annexref">
    <w:name w:val="Annex_ref"/>
    <w:basedOn w:val="Normal"/>
    <w:next w:val="Normalaftertitle"/>
    <w:rsid w:val="00E8357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E83573"/>
  </w:style>
  <w:style w:type="paragraph" w:customStyle="1" w:styleId="Tabletitle">
    <w:name w:val="Table_title"/>
    <w:basedOn w:val="Normal"/>
    <w:next w:val="Tablehead"/>
    <w:rsid w:val="00E8357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E83573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E83573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E83573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E83573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DF54E7"/>
    <w:rPr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DF54E7"/>
    <w:rPr>
      <w:b/>
      <w:sz w:val="22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DF54E7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D47BBF"/>
    <w:rPr>
      <w:b/>
      <w:sz w:val="22"/>
      <w:lang w:val="fr-FR" w:eastAsia="en-US"/>
    </w:rPr>
  </w:style>
  <w:style w:type="paragraph" w:customStyle="1" w:styleId="call0">
    <w:name w:val="call"/>
    <w:basedOn w:val="Normal"/>
    <w:next w:val="Normal"/>
    <w:rsid w:val="00D47BBF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rFonts w:eastAsiaTheme="minorEastAsia"/>
      <w:i/>
      <w:sz w:val="20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D47BB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47BB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Reasons">
    <w:name w:val="Reasons"/>
    <w:basedOn w:val="Normal"/>
    <w:qFormat/>
    <w:rsid w:val="00D47BB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D47BB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47BBF"/>
    <w:rPr>
      <w:rFonts w:ascii="Tahoma" w:hAnsi="Tahoma" w:cs="Tahoma"/>
      <w:sz w:val="16"/>
      <w:szCs w:val="16"/>
      <w:lang w:val="fr-FR" w:eastAsia="en-US"/>
    </w:rPr>
  </w:style>
  <w:style w:type="character" w:customStyle="1" w:styleId="EquationChar">
    <w:name w:val="Equation Char"/>
    <w:link w:val="Equation"/>
    <w:locked/>
    <w:rsid w:val="00760EFE"/>
    <w:rPr>
      <w:sz w:val="22"/>
      <w:lang w:val="fr-FR" w:eastAsia="en-US"/>
    </w:rPr>
  </w:style>
  <w:style w:type="paragraph" w:customStyle="1" w:styleId="AnnexNotitle0">
    <w:name w:val="Annex_No &amp; title"/>
    <w:basedOn w:val="Normal"/>
    <w:next w:val="Normal"/>
    <w:rsid w:val="00760EFE"/>
    <w:pPr>
      <w:keepNext/>
      <w:keepLines/>
      <w:spacing w:before="480"/>
      <w:jc w:val="center"/>
      <w:textAlignment w:val="auto"/>
    </w:pPr>
    <w:rPr>
      <w:b/>
      <w:sz w:val="28"/>
      <w:lang w:val="en-GB"/>
    </w:rPr>
  </w:style>
  <w:style w:type="character" w:styleId="FollowedHyperlink">
    <w:name w:val="FollowedHyperlink"/>
    <w:basedOn w:val="DefaultParagraphFont"/>
    <w:semiHidden/>
    <w:unhideWhenUsed/>
    <w:rsid w:val="00AA7445"/>
    <w:rPr>
      <w:color w:val="800080" w:themeColor="followedHyperlink"/>
      <w:u w:val="single"/>
    </w:rPr>
  </w:style>
  <w:style w:type="table" w:styleId="TableGrid">
    <w:name w:val="Table Grid"/>
    <w:basedOn w:val="TableNormal"/>
    <w:rsid w:val="0061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0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19410-8E43-40C4-8706-633E49EE4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189</TotalTime>
  <Pages>10</Pages>
  <Words>2490</Words>
  <Characters>18288</Characters>
  <Application>Microsoft Office Word</Application>
  <DocSecurity>0</DocSecurity>
  <Lines>425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BS.1679-1 - Субъективная оценка качества звука в приложениях цифрового изображения для большого экрана для демонстрации в театральной среде</vt:lpstr>
    </vt:vector>
  </TitlesOfParts>
  <Manager/>
  <Company>ITU</Company>
  <LinksUpToDate>false</LinksUpToDate>
  <CharactersWithSpaces>20534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BS.1679-1 - Субъективная оценка качества звука в приложениях цифрового изображения для большого экрана для демонстрации в театральной среде</dc:title>
  <dc:subject>BS Series = Broadcasting service (sound)</dc:subject>
  <dc:creator>ITU Radiocommunication Bureau (BR)</dc:creator>
  <cp:keywords>BS,1679-1</cp:keywords>
  <dc:description>Berdyeva, 22/02/2017, ITU51009916</dc:description>
  <cp:lastModifiedBy>Berdyeva, Elena</cp:lastModifiedBy>
  <cp:revision>31</cp:revision>
  <cp:lastPrinted>2017-02-22T15:07:00Z</cp:lastPrinted>
  <dcterms:created xsi:type="dcterms:W3CDTF">2017-01-24T11:32:00Z</dcterms:created>
  <dcterms:modified xsi:type="dcterms:W3CDTF">2017-02-22T15:12:00Z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22 February 2017</vt:lpwstr>
  </property>
</Properties>
</file>