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A02210"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48792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87926">
                    <w:rPr>
                      <w:rFonts w:ascii="Tahoma" w:hAnsi="Tahoma"/>
                      <w:b/>
                      <w:bCs/>
                      <w:color w:val="000068"/>
                      <w:sz w:val="36"/>
                      <w:szCs w:val="56"/>
                      <w:lang w:bidi="ar-EG"/>
                    </w:rPr>
                    <w:t>BS</w:t>
                  </w:r>
                  <w:r w:rsidRPr="005F01A2">
                    <w:rPr>
                      <w:rFonts w:ascii="Tahoma" w:hAnsi="Tahoma"/>
                      <w:b/>
                      <w:bCs/>
                      <w:color w:val="000068"/>
                      <w:sz w:val="36"/>
                      <w:szCs w:val="56"/>
                      <w:lang w:bidi="ar-EG"/>
                    </w:rPr>
                    <w:t>.</w:t>
                  </w:r>
                  <w:r w:rsidR="00487926">
                    <w:rPr>
                      <w:rFonts w:ascii="Tahoma" w:hAnsi="Tahoma"/>
                      <w:b/>
                      <w:bCs/>
                      <w:color w:val="000068"/>
                      <w:sz w:val="36"/>
                      <w:szCs w:val="56"/>
                      <w:lang w:bidi="ar-EG"/>
                    </w:rPr>
                    <w:t>1548-2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sidR="00487926">
                    <w:rPr>
                      <w:rFonts w:ascii="Tahoma" w:hAnsi="Tahoma" w:cs="Tahoma"/>
                      <w:b/>
                      <w:bCs/>
                      <w:color w:val="000068"/>
                      <w:sz w:val="24"/>
                      <w:szCs w:val="24"/>
                      <w:lang w:bidi="ar-EG"/>
                    </w:rPr>
                    <w:t>6</w:t>
                  </w:r>
                  <w:r>
                    <w:rPr>
                      <w:rFonts w:ascii="Tahoma" w:hAnsi="Tahoma" w:cs="Tahoma"/>
                      <w:b/>
                      <w:bCs/>
                      <w:color w:val="000068"/>
                      <w:sz w:val="24"/>
                      <w:szCs w:val="24"/>
                      <w:lang w:bidi="ar-EG"/>
                    </w:rPr>
                    <w:t>/</w:t>
                  </w:r>
                  <w:r w:rsidR="00487926">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197749" w:rsidRPr="005F01A2" w:rsidRDefault="00487926" w:rsidP="00487926">
                  <w:pPr>
                    <w:spacing w:line="168" w:lineRule="auto"/>
                    <w:ind w:right="-126"/>
                    <w:jc w:val="right"/>
                    <w:rPr>
                      <w:rFonts w:ascii="Tahoma" w:hAnsi="Tahoma"/>
                      <w:b/>
                      <w:bCs/>
                      <w:color w:val="000068"/>
                      <w:sz w:val="40"/>
                      <w:szCs w:val="72"/>
                      <w:rtl/>
                      <w:lang w:bidi="ar-EG"/>
                    </w:rPr>
                  </w:pPr>
                  <w:r w:rsidRPr="00487926">
                    <w:rPr>
                      <w:rFonts w:ascii="Tahoma" w:hAnsi="Tahoma" w:hint="cs"/>
                      <w:b/>
                      <w:bCs/>
                      <w:color w:val="000068"/>
                      <w:sz w:val="40"/>
                      <w:szCs w:val="72"/>
                      <w:rtl/>
                      <w:lang w:bidi="ar-EG"/>
                    </w:rPr>
                    <w:t>متطلبات المستعمل لأنظمة التشفير السمعي من أجل الإذاعة الرقمية</w:t>
                  </w:r>
                  <w:r w:rsidRPr="005F01A2">
                    <w:rPr>
                      <w:rFonts w:ascii="Tahoma" w:hAnsi="Tahoma" w:hint="cs"/>
                      <w:b/>
                      <w:bCs/>
                      <w:color w:val="000068"/>
                      <w:sz w:val="40"/>
                      <w:szCs w:val="72"/>
                      <w:rtl/>
                      <w:lang w:bidi="ar-EG"/>
                    </w:rPr>
                    <w:t xml:space="preserve"> </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48792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87926">
                    <w:rPr>
                      <w:rFonts w:ascii="Tahoma" w:hAnsi="Tahoma"/>
                      <w:b/>
                      <w:bCs/>
                      <w:color w:val="000068"/>
                      <w:sz w:val="34"/>
                      <w:szCs w:val="54"/>
                      <w:lang w:bidi="ar-EG"/>
                    </w:rPr>
                    <w:t>BS</w:t>
                  </w:r>
                </w:p>
                <w:p w:rsidR="00197749" w:rsidRPr="005F01A2" w:rsidRDefault="0048792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87926" w:rsidTr="00487926">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487926" w:rsidRDefault="00E964C9" w:rsidP="00E964C9">
            <w:pPr>
              <w:tabs>
                <w:tab w:val="clear" w:pos="794"/>
                <w:tab w:val="left" w:pos="1471"/>
              </w:tabs>
              <w:spacing w:before="20" w:after="40" w:line="240" w:lineRule="exact"/>
              <w:rPr>
                <w:b/>
                <w:bCs/>
                <w:color w:val="000080"/>
                <w:sz w:val="20"/>
                <w:szCs w:val="26"/>
              </w:rPr>
            </w:pPr>
            <w:r w:rsidRPr="008113E9">
              <w:rPr>
                <w:b/>
                <w:bCs/>
                <w:color w:val="000080"/>
                <w:sz w:val="20"/>
                <w:szCs w:val="26"/>
              </w:rPr>
              <w:t>BS</w:t>
            </w:r>
            <w:r w:rsidRPr="00487926">
              <w:rPr>
                <w:rFonts w:hint="cs"/>
                <w:b/>
                <w:bCs/>
                <w:color w:val="000080"/>
                <w:sz w:val="20"/>
                <w:szCs w:val="26"/>
                <w:rtl/>
              </w:rPr>
              <w:tab/>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487926" w:rsidRDefault="00487926" w:rsidP="00487926">
      <w:pPr>
        <w:pStyle w:val="Questiontitle"/>
        <w:spacing w:before="0"/>
        <w:rPr>
          <w:rtl/>
        </w:rPr>
      </w:pPr>
      <w:r w:rsidRPr="007770EE">
        <w:rPr>
          <w:rFonts w:ascii="Times New Roman" w:hAnsi="Times New Roman" w:hint="cs"/>
          <w:b w:val="0"/>
          <w:bCs w:val="0"/>
          <w:rtl/>
        </w:rPr>
        <w:lastRenderedPageBreak/>
        <w:t>التوصي</w:t>
      </w:r>
      <w:r>
        <w:rPr>
          <w:rFonts w:ascii="Times New Roman" w:hAnsi="Times New Roman" w:hint="cs"/>
          <w:b w:val="0"/>
          <w:bCs w:val="0"/>
          <w:rtl/>
        </w:rPr>
        <w:t>ـ</w:t>
      </w:r>
      <w:r w:rsidRPr="007770EE">
        <w:rPr>
          <w:rFonts w:ascii="Times New Roman" w:hAnsi="Times New Roman" w:hint="cs"/>
          <w:b w:val="0"/>
          <w:bCs w:val="0"/>
          <w:rtl/>
        </w:rPr>
        <w:t>ة</w:t>
      </w:r>
      <w:r>
        <w:rPr>
          <w:rFonts w:ascii="Times New Roman" w:hAnsi="Times New Roman" w:hint="cs"/>
          <w:b w:val="0"/>
          <w:bCs w:val="0"/>
          <w:rtl/>
        </w:rPr>
        <w:t xml:space="preserve"> </w:t>
      </w:r>
      <w:r w:rsidRPr="007770EE">
        <w:rPr>
          <w:rFonts w:ascii="Times New Roman" w:hAnsi="Times New Roman" w:hint="cs"/>
          <w:b w:val="0"/>
          <w:bCs w:val="0"/>
          <w:rtl/>
        </w:rPr>
        <w:t xml:space="preserve"> </w:t>
      </w:r>
      <w:r w:rsidRPr="007770EE">
        <w:rPr>
          <w:rFonts w:ascii="Times New Roman" w:hAnsi="Times New Roman"/>
          <w:b w:val="0"/>
          <w:bCs w:val="0"/>
        </w:rPr>
        <w:t>ITU-R</w:t>
      </w:r>
      <w:r>
        <w:rPr>
          <w:rFonts w:ascii="Times New Roman" w:hAnsi="Times New Roman"/>
          <w:b w:val="0"/>
          <w:bCs w:val="0"/>
        </w:rPr>
        <w:t> </w:t>
      </w:r>
      <w:r w:rsidRPr="007770EE">
        <w:rPr>
          <w:rFonts w:ascii="Times New Roman" w:hAnsi="Times New Roman"/>
          <w:b w:val="0"/>
          <w:bCs w:val="0"/>
        </w:rPr>
        <w:t> BS.1548-2</w:t>
      </w:r>
      <w:r>
        <w:rPr>
          <w:rStyle w:val="FootnoteReference"/>
          <w:rtl/>
        </w:rPr>
        <w:footnoteReference w:customMarkFollows="1" w:id="1"/>
        <w:t>*</w:t>
      </w:r>
      <w:r w:rsidRPr="00654AC3">
        <w:rPr>
          <w:rFonts w:hint="cs"/>
          <w:position w:val="6"/>
          <w:rtl/>
        </w:rPr>
        <w:t>،</w:t>
      </w:r>
      <w:r w:rsidRPr="00654AC3">
        <w:rPr>
          <w:rFonts w:hint="cs"/>
          <w:b w:val="0"/>
          <w:bCs w:val="0"/>
          <w:position w:val="6"/>
          <w:rtl/>
        </w:rPr>
        <w:t xml:space="preserve"> </w:t>
      </w:r>
      <w:r>
        <w:rPr>
          <w:rStyle w:val="FootnoteReference"/>
          <w:rtl/>
        </w:rPr>
        <w:footnoteReference w:customMarkFollows="1" w:id="2"/>
        <w:t>**</w:t>
      </w:r>
    </w:p>
    <w:p w:rsidR="00487926" w:rsidRPr="00A35BAC" w:rsidRDefault="00487926" w:rsidP="00487926">
      <w:pPr>
        <w:pStyle w:val="Rectitle"/>
        <w:rPr>
          <w:rFonts w:ascii="Times New Roman" w:hAnsi="Times New Roman"/>
          <w:rtl/>
        </w:rPr>
      </w:pPr>
      <w:r w:rsidRPr="00A35BAC">
        <w:rPr>
          <w:rFonts w:ascii="Times New Roman" w:hAnsi="Times New Roman" w:hint="cs"/>
          <w:rtl/>
        </w:rPr>
        <w:t>متطلبات المستعمل لأنظمة التشفير السمعي من أجل الإذاعة الرقمية</w:t>
      </w:r>
    </w:p>
    <w:p w:rsidR="00487926" w:rsidRPr="00C54831" w:rsidRDefault="00487926" w:rsidP="00487926">
      <w:pPr>
        <w:pStyle w:val="QuestionNoBR"/>
        <w:spacing w:before="0"/>
        <w:rPr>
          <w:sz w:val="24"/>
          <w:szCs w:val="32"/>
          <w:rtl/>
          <w:lang w:bidi="ar-EG"/>
        </w:rPr>
      </w:pPr>
      <w:r w:rsidRPr="00C54831">
        <w:rPr>
          <w:sz w:val="24"/>
          <w:szCs w:val="32"/>
          <w:rtl/>
          <w:lang w:bidi="ar-EG"/>
        </w:rPr>
        <w:t>(المسألة</w:t>
      </w:r>
      <w:r>
        <w:rPr>
          <w:rFonts w:hint="cs"/>
          <w:sz w:val="24"/>
          <w:szCs w:val="32"/>
          <w:rtl/>
          <w:lang w:bidi="ar-EG"/>
        </w:rPr>
        <w:t xml:space="preserve"> </w:t>
      </w:r>
      <w:r w:rsidRPr="00C54831">
        <w:rPr>
          <w:sz w:val="24"/>
          <w:szCs w:val="32"/>
          <w:rtl/>
          <w:lang w:bidi="ar-EG"/>
        </w:rPr>
        <w:t xml:space="preserve"> </w:t>
      </w:r>
      <w:r w:rsidRPr="00C54831">
        <w:rPr>
          <w:sz w:val="24"/>
          <w:szCs w:val="32"/>
          <w:lang w:bidi="ar-EG"/>
        </w:rPr>
        <w:t>(ITU-R</w:t>
      </w:r>
      <w:r>
        <w:rPr>
          <w:sz w:val="24"/>
          <w:szCs w:val="32"/>
          <w:lang w:bidi="ar-EG"/>
        </w:rPr>
        <w:t xml:space="preserve"> </w:t>
      </w:r>
      <w:r w:rsidRPr="00C54831">
        <w:rPr>
          <w:sz w:val="24"/>
          <w:szCs w:val="32"/>
          <w:lang w:bidi="ar-EG"/>
        </w:rPr>
        <w:t xml:space="preserve"> 19/6</w:t>
      </w:r>
    </w:p>
    <w:p w:rsidR="00487926" w:rsidRPr="003739A5" w:rsidRDefault="00487926" w:rsidP="00487926">
      <w:pPr>
        <w:pStyle w:val="Questiondate"/>
        <w:spacing w:before="0"/>
        <w:rPr>
          <w:i/>
          <w:rtl/>
          <w:lang w:bidi="ar-EG"/>
        </w:rPr>
      </w:pPr>
      <w:r w:rsidRPr="003739A5">
        <w:rPr>
          <w:lang w:bidi="ar-EG"/>
        </w:rPr>
        <w:t>(</w:t>
      </w:r>
      <w:r>
        <w:rPr>
          <w:lang w:bidi="ar-EG"/>
        </w:rPr>
        <w:t>2006-2002-2001</w:t>
      </w:r>
      <w:r w:rsidRPr="003739A5">
        <w:rPr>
          <w:lang w:bidi="ar-EG"/>
        </w:rPr>
        <w:t>)</w:t>
      </w:r>
    </w:p>
    <w:p w:rsidR="00487926" w:rsidRPr="00C4340B" w:rsidRDefault="00487926" w:rsidP="00487926">
      <w:pPr>
        <w:pStyle w:val="Headingb"/>
        <w:spacing w:before="480" w:after="120"/>
        <w:rPr>
          <w:rtl/>
          <w:lang w:bidi="ar-EG"/>
        </w:rPr>
      </w:pPr>
      <w:r>
        <w:rPr>
          <w:rFonts w:hint="cs"/>
          <w:rtl/>
          <w:lang w:bidi="ar-EG"/>
        </w:rPr>
        <w:t>مجال</w:t>
      </w:r>
      <w:r w:rsidRPr="00C4340B">
        <w:rPr>
          <w:rtl/>
          <w:lang w:bidi="ar-EG"/>
        </w:rPr>
        <w:t xml:space="preserve"> التطبيق</w:t>
      </w:r>
    </w:p>
    <w:p w:rsidR="00487926" w:rsidRPr="00C4340B" w:rsidRDefault="00487926" w:rsidP="00487926">
      <w:pPr>
        <w:rPr>
          <w:rtl/>
          <w:lang w:bidi="ar-EG"/>
        </w:rPr>
      </w:pPr>
      <w:r w:rsidRPr="00C4340B">
        <w:rPr>
          <w:rtl/>
          <w:lang w:bidi="ar-EG"/>
        </w:rPr>
        <w:t>تحدد هذه التوصية المتطلبات المتعلقة باستعمال أنظمة التشفير السمعي في مصدر الإذاعة الصوتية، بما في ذلك التلفزيون. وتشمل التوصية تطبيقات المساهمة والتوزيع والبث.</w:t>
      </w:r>
    </w:p>
    <w:p w:rsidR="00487926" w:rsidRPr="0086134F" w:rsidRDefault="00487926" w:rsidP="00487926">
      <w:pPr>
        <w:pStyle w:val="Normalaftertitle"/>
        <w:rPr>
          <w:b/>
          <w:bCs/>
          <w:rtl/>
          <w:lang w:bidi="ar-EG"/>
        </w:rPr>
      </w:pPr>
      <w:r w:rsidRPr="00DF4794">
        <w:rPr>
          <w:rtl/>
          <w:lang w:bidi="ar-EG"/>
        </w:rPr>
        <w:t>إن</w:t>
      </w:r>
      <w:r w:rsidRPr="0086134F">
        <w:rPr>
          <w:lang w:bidi="ar-EG"/>
        </w:rPr>
        <w:t xml:space="preserve"> </w:t>
      </w:r>
      <w:r w:rsidRPr="0086134F">
        <w:rPr>
          <w:rtl/>
          <w:lang w:bidi="ar-EG"/>
        </w:rPr>
        <w:t xml:space="preserve">جمعية الاتصالات الراديوية </w:t>
      </w:r>
      <w:r>
        <w:rPr>
          <w:rFonts w:hint="cs"/>
          <w:rtl/>
          <w:lang w:bidi="ar-EG"/>
        </w:rPr>
        <w:t>في ا</w:t>
      </w:r>
      <w:r>
        <w:rPr>
          <w:rtl/>
          <w:lang w:bidi="ar-EG"/>
        </w:rPr>
        <w:t>لاتحاد الدولي للاتصالات</w:t>
      </w:r>
      <w:r>
        <w:rPr>
          <w:rFonts w:hint="cs"/>
          <w:rtl/>
          <w:lang w:bidi="ar-EG"/>
        </w:rPr>
        <w:t>،</w:t>
      </w:r>
    </w:p>
    <w:p w:rsidR="00487926" w:rsidRPr="0086134F" w:rsidRDefault="00487926" w:rsidP="00487926">
      <w:pPr>
        <w:pStyle w:val="Call"/>
        <w:rPr>
          <w:rtl/>
        </w:rPr>
      </w:pPr>
      <w:r w:rsidRPr="0086134F">
        <w:rPr>
          <w:rtl/>
        </w:rPr>
        <w:t>إذ تضع في اعتبارها</w:t>
      </w:r>
    </w:p>
    <w:p w:rsidR="00487926" w:rsidRDefault="00487926" w:rsidP="00487926">
      <w:pPr>
        <w:rPr>
          <w:u w:val="single"/>
          <w:rtl/>
          <w:lang w:bidi="ar-EG"/>
        </w:rPr>
      </w:pPr>
      <w:r>
        <w:rPr>
          <w:rtl/>
          <w:lang w:bidi="ar-EG"/>
        </w:rPr>
        <w:t xml:space="preserve"> </w:t>
      </w:r>
      <w:r w:rsidRPr="0086134F">
        <w:rPr>
          <w:rtl/>
          <w:lang w:bidi="ar-EG"/>
        </w:rPr>
        <w:t>أ</w:t>
      </w:r>
      <w:r>
        <w:rPr>
          <w:rFonts w:hint="cs"/>
          <w:rtl/>
          <w:lang w:bidi="ar-EG"/>
        </w:rPr>
        <w:t> </w:t>
      </w:r>
      <w:r w:rsidRPr="0086134F">
        <w:rPr>
          <w:rtl/>
          <w:lang w:bidi="ar-EG"/>
        </w:rPr>
        <w:t>)</w:t>
      </w:r>
      <w:r w:rsidRPr="0086134F">
        <w:rPr>
          <w:rtl/>
          <w:lang w:bidi="ar-EG"/>
        </w:rPr>
        <w:tab/>
        <w:t xml:space="preserve">أن </w:t>
      </w:r>
      <w:r>
        <w:rPr>
          <w:rtl/>
          <w:lang w:bidi="ar-EG"/>
        </w:rPr>
        <w:t xml:space="preserve">النظام الصوتي المتعدد القنوات، مع صورة مصاحبة أو بدونها، هو موضوع التوصية </w:t>
      </w:r>
      <w:r>
        <w:rPr>
          <w:lang w:bidi="ar-EG"/>
        </w:rPr>
        <w:t>ITU-R BS.775</w:t>
      </w:r>
      <w:r>
        <w:rPr>
          <w:rtl/>
          <w:lang w:bidi="ar-EG"/>
        </w:rPr>
        <w:t>؛</w:t>
      </w:r>
    </w:p>
    <w:p w:rsidR="00487926" w:rsidRDefault="00487926" w:rsidP="00487926">
      <w:pPr>
        <w:rPr>
          <w:rtl/>
          <w:lang w:bidi="ar-EG"/>
        </w:rPr>
      </w:pPr>
      <w:r>
        <w:rPr>
          <w:rtl/>
          <w:lang w:bidi="ar-EG"/>
        </w:rPr>
        <w:t>ب)</w:t>
      </w:r>
      <w:r>
        <w:rPr>
          <w:rtl/>
          <w:lang w:bidi="ar-EG"/>
        </w:rPr>
        <w:tab/>
        <w:t xml:space="preserve">أن موضوع التوصية </w:t>
      </w:r>
      <w:r>
        <w:rPr>
          <w:lang w:bidi="ar-EG"/>
        </w:rPr>
        <w:t>ITU-R BS.1196</w:t>
      </w:r>
      <w:r>
        <w:rPr>
          <w:rtl/>
          <w:lang w:bidi="ar-EG"/>
        </w:rPr>
        <w:t xml:space="preserve"> هو أنظمة التشفير السمعي في الإذاعة الرقمية؛</w:t>
      </w:r>
    </w:p>
    <w:p w:rsidR="00487926" w:rsidRDefault="00487926" w:rsidP="00487926">
      <w:pPr>
        <w:rPr>
          <w:rtl/>
          <w:lang w:bidi="ar-EG"/>
        </w:rPr>
      </w:pPr>
      <w:r>
        <w:rPr>
          <w:rFonts w:hint="cs"/>
          <w:rtl/>
          <w:lang w:bidi="ar-EG"/>
        </w:rPr>
        <w:t>ج</w:t>
      </w:r>
      <w:r>
        <w:rPr>
          <w:rtl/>
          <w:lang w:bidi="ar-EG"/>
        </w:rPr>
        <w:t>)</w:t>
      </w:r>
      <w:r>
        <w:rPr>
          <w:rtl/>
          <w:lang w:bidi="ar-EG"/>
        </w:rPr>
        <w:tab/>
        <w:t xml:space="preserve">أن أنظمة التشفير المُوصى بها في التوصية </w:t>
      </w:r>
      <w:r>
        <w:rPr>
          <w:lang w:bidi="ar-EG"/>
        </w:rPr>
        <w:t>ITU-R BS.1196</w:t>
      </w:r>
      <w:r>
        <w:rPr>
          <w:rtl/>
          <w:lang w:bidi="ar-EG"/>
        </w:rPr>
        <w:t xml:space="preserve"> توفر أساليب تشفير أحادي الصوت أو مجسم الصوت في قناتين</w:t>
      </w:r>
      <w:r>
        <w:rPr>
          <w:rFonts w:hint="cs"/>
          <w:rtl/>
          <w:lang w:bidi="ar-EG"/>
        </w:rPr>
        <w:t xml:space="preserve"> </w:t>
      </w:r>
      <w:r w:rsidRPr="005E43BA">
        <w:rPr>
          <w:rtl/>
          <w:lang w:bidi="ar-EG"/>
        </w:rPr>
        <w:t>و</w:t>
      </w:r>
      <w:r>
        <w:rPr>
          <w:rFonts w:hint="cs"/>
          <w:rtl/>
          <w:lang w:bidi="ar-EG"/>
        </w:rPr>
        <w:t>في</w:t>
      </w:r>
      <w:r w:rsidRPr="005E43BA">
        <w:rPr>
          <w:rtl/>
          <w:lang w:bidi="ar-EG"/>
        </w:rPr>
        <w:t xml:space="preserve"> عدة قنوات</w:t>
      </w:r>
      <w:r>
        <w:rPr>
          <w:rtl/>
          <w:lang w:bidi="ar-EG"/>
        </w:rPr>
        <w:t>؛</w:t>
      </w:r>
    </w:p>
    <w:p w:rsidR="00487926" w:rsidRDefault="00487926" w:rsidP="00487926">
      <w:pPr>
        <w:rPr>
          <w:rtl/>
          <w:lang w:bidi="ar-EG"/>
        </w:rPr>
      </w:pPr>
      <w:r>
        <w:rPr>
          <w:rFonts w:hint="cs"/>
          <w:rtl/>
          <w:lang w:bidi="ar-EG"/>
        </w:rPr>
        <w:t>د </w:t>
      </w:r>
      <w:r>
        <w:rPr>
          <w:rtl/>
          <w:lang w:bidi="ar-EG"/>
        </w:rPr>
        <w:t>)</w:t>
      </w:r>
      <w:r>
        <w:rPr>
          <w:rtl/>
          <w:lang w:bidi="ar-EG"/>
        </w:rPr>
        <w:tab/>
        <w:t>أن الجودة السمعية الأساسية وجودة الصورة الصوتية المجسمة اللازمة للإذاعة التلفزيونية والصوتية يتعين أن تكون على أعلى مستوى ممكن، بحيث يتعذر تمييزها عموما</w:t>
      </w:r>
      <w:r>
        <w:rPr>
          <w:rFonts w:hint="cs"/>
          <w:rtl/>
          <w:lang w:bidi="ar-EG"/>
        </w:rPr>
        <w:t>ً</w:t>
      </w:r>
      <w:r>
        <w:rPr>
          <w:rtl/>
          <w:lang w:bidi="ar-EG"/>
        </w:rPr>
        <w:t xml:space="preserve"> عن مادة المصدر؛</w:t>
      </w:r>
    </w:p>
    <w:p w:rsidR="00487926" w:rsidRPr="005E43BA" w:rsidRDefault="00487926" w:rsidP="00487926">
      <w:pPr>
        <w:rPr>
          <w:lang w:bidi="ar-EG"/>
        </w:rPr>
      </w:pPr>
      <w:r w:rsidRPr="003739A5">
        <w:rPr>
          <w:rtl/>
          <w:lang w:bidi="ar-EG"/>
        </w:rPr>
        <w:t>ﻫ</w:t>
      </w:r>
      <w:r>
        <w:rPr>
          <w:rFonts w:hint="cs"/>
          <w:rtl/>
          <w:lang w:bidi="ar-EG"/>
        </w:rPr>
        <w:t> </w:t>
      </w:r>
      <w:r w:rsidRPr="005E43BA">
        <w:rPr>
          <w:rtl/>
          <w:lang w:bidi="ar-EG"/>
        </w:rPr>
        <w:t>)</w:t>
      </w:r>
      <w:r w:rsidRPr="005E43BA">
        <w:rPr>
          <w:rtl/>
          <w:lang w:bidi="ar-EG"/>
        </w:rPr>
        <w:tab/>
        <w:t xml:space="preserve">أنه يتعين أن تكون الجودة السمعية اللازمة لبعض تطبيقات البث مكافئة أو أفضل من جودة استقبال الخدمات الإذاعية التماثلية بتشكيل تردد </w:t>
      </w:r>
      <w:r w:rsidRPr="005E43BA">
        <w:rPr>
          <w:lang w:bidi="ar-EG"/>
        </w:rPr>
        <w:t>(FM)</w:t>
      </w:r>
      <w:r w:rsidRPr="005E43BA">
        <w:rPr>
          <w:rtl/>
          <w:lang w:bidi="ar-EG"/>
        </w:rPr>
        <w:t xml:space="preserve"> أو تشكيل اتساعي </w:t>
      </w:r>
      <w:r w:rsidRPr="005E43BA">
        <w:rPr>
          <w:lang w:bidi="ar-EG"/>
        </w:rPr>
        <w:t>(AM)</w:t>
      </w:r>
      <w:r w:rsidRPr="005E43BA">
        <w:rPr>
          <w:rtl/>
          <w:lang w:bidi="ar-EG"/>
        </w:rPr>
        <w:t>؛</w:t>
      </w:r>
    </w:p>
    <w:p w:rsidR="00487926" w:rsidRPr="005E43BA" w:rsidRDefault="00487926" w:rsidP="00487926">
      <w:pPr>
        <w:rPr>
          <w:rtl/>
          <w:lang w:bidi="ar-EG"/>
        </w:rPr>
      </w:pPr>
      <w:r>
        <w:rPr>
          <w:rFonts w:hint="cs"/>
          <w:rtl/>
          <w:lang w:bidi="ar-EG"/>
        </w:rPr>
        <w:t>و</w:t>
      </w:r>
      <w:r w:rsidRPr="005E43BA">
        <w:rPr>
          <w:rtl/>
          <w:lang w:bidi="ar-EG"/>
        </w:rPr>
        <w:t xml:space="preserve"> )</w:t>
      </w:r>
      <w:r w:rsidRPr="005E43BA">
        <w:rPr>
          <w:rtl/>
          <w:lang w:bidi="ar-EG"/>
        </w:rPr>
        <w:tab/>
        <w:t xml:space="preserve">أن التوصية </w:t>
      </w:r>
      <w:r w:rsidRPr="005E43BA">
        <w:rPr>
          <w:lang w:bidi="ar-EG"/>
        </w:rPr>
        <w:t>ITU-R BS.1283</w:t>
      </w:r>
      <w:r w:rsidRPr="005E43BA">
        <w:rPr>
          <w:rtl/>
          <w:lang w:bidi="ar-EG"/>
        </w:rPr>
        <w:t xml:space="preserve"> هي دليل يُسترشد به في توصيات قطاع الاتصالات الراديوية </w:t>
      </w:r>
      <w:r w:rsidRPr="005E43BA">
        <w:rPr>
          <w:lang w:bidi="ar-EG"/>
        </w:rPr>
        <w:t>(ITU-R)</w:t>
      </w:r>
      <w:r w:rsidRPr="005E43BA">
        <w:rPr>
          <w:rtl/>
          <w:lang w:bidi="ar-EG"/>
        </w:rPr>
        <w:t xml:space="preserve"> بشأن التقدير الشخصي لجودة الصوت؛</w:t>
      </w:r>
    </w:p>
    <w:p w:rsidR="00487926" w:rsidRDefault="00487926" w:rsidP="00487926">
      <w:pPr>
        <w:rPr>
          <w:rtl/>
          <w:lang w:bidi="ar-EG"/>
        </w:rPr>
      </w:pPr>
      <w:r>
        <w:rPr>
          <w:rFonts w:hint="cs"/>
          <w:rtl/>
          <w:lang w:bidi="ar-EG"/>
        </w:rPr>
        <w:t>ز</w:t>
      </w:r>
      <w:r>
        <w:rPr>
          <w:rFonts w:hint="cs"/>
          <w:rtl/>
          <w:lang w:bidi="ar-EG"/>
        </w:rPr>
        <w:t xml:space="preserve"> </w:t>
      </w:r>
      <w:r>
        <w:rPr>
          <w:rtl/>
          <w:lang w:bidi="ar-EG"/>
        </w:rPr>
        <w:t>)</w:t>
      </w:r>
      <w:r>
        <w:rPr>
          <w:rtl/>
          <w:lang w:bidi="ar-EG"/>
        </w:rPr>
        <w:tab/>
        <w:t>أنه ينبغي إمعان النظر في قابلية التشغيل البيني وتشغيل الشبكات الذي يشمل توصيلات برامج من قبيل وصلات المساهمة والتوزيع؛</w:t>
      </w:r>
    </w:p>
    <w:p w:rsidR="00487926" w:rsidRDefault="00487926" w:rsidP="00487926">
      <w:pPr>
        <w:rPr>
          <w:rtl/>
          <w:lang w:bidi="ar-EG"/>
        </w:rPr>
      </w:pPr>
      <w:r>
        <w:rPr>
          <w:rFonts w:hint="cs"/>
          <w:rtl/>
          <w:lang w:bidi="ar-EG"/>
        </w:rPr>
        <w:t>ح</w:t>
      </w:r>
      <w:r>
        <w:rPr>
          <w:rtl/>
          <w:lang w:bidi="ar-EG"/>
        </w:rPr>
        <w:t>)</w:t>
      </w:r>
      <w:r>
        <w:rPr>
          <w:rtl/>
          <w:lang w:bidi="ar-EG"/>
        </w:rPr>
        <w:tab/>
        <w:t>أن من الضروري إمعان النظر في قابلية التشغيل البيني لما هو متوفر حاليا</w:t>
      </w:r>
      <w:r>
        <w:rPr>
          <w:rFonts w:hint="cs"/>
          <w:rtl/>
          <w:lang w:bidi="ar-EG"/>
        </w:rPr>
        <w:t>ً</w:t>
      </w:r>
      <w:r>
        <w:rPr>
          <w:rtl/>
          <w:lang w:bidi="ar-EG"/>
        </w:rPr>
        <w:t xml:space="preserve"> للمستهلك من تجهيزات سمعية متعددة القنوات مثل مفككات تشفير أصداء المصفوفات المحيطية ومفككات التشفير المنفصلة المتعددة القنوات؛</w:t>
      </w:r>
    </w:p>
    <w:p w:rsidR="00487926" w:rsidRDefault="00487926" w:rsidP="00487926">
      <w:pPr>
        <w:rPr>
          <w:rtl/>
          <w:lang w:bidi="ar-EG"/>
        </w:rPr>
      </w:pPr>
      <w:r>
        <w:rPr>
          <w:rFonts w:hint="cs"/>
          <w:rtl/>
          <w:lang w:bidi="ar-EG"/>
        </w:rPr>
        <w:t>ط</w:t>
      </w:r>
      <w:r>
        <w:rPr>
          <w:rtl/>
          <w:lang w:bidi="ar-EG"/>
        </w:rPr>
        <w:t>)</w:t>
      </w:r>
      <w:r>
        <w:rPr>
          <w:rtl/>
          <w:lang w:bidi="ar-EG"/>
        </w:rPr>
        <w:tab/>
        <w:t>أنه يجب، عند تطبيق نظام صوتي متعدد القنوات في خدمة إذاعية قائمة، النظر في مدى تلاؤمه مع أجهزة المستقبلات القائمة لضمان استمرار تقديم الخدمة؛</w:t>
      </w:r>
    </w:p>
    <w:p w:rsidR="00487926" w:rsidRDefault="00487926" w:rsidP="00487926">
      <w:pPr>
        <w:rPr>
          <w:rtl/>
          <w:lang w:bidi="ar-EG"/>
        </w:rPr>
      </w:pPr>
      <w:r>
        <w:rPr>
          <w:rFonts w:hint="cs"/>
          <w:rtl/>
          <w:lang w:bidi="ar-EG"/>
        </w:rPr>
        <w:t>ي</w:t>
      </w:r>
      <w:r>
        <w:rPr>
          <w:rtl/>
          <w:lang w:bidi="ar-EG"/>
        </w:rPr>
        <w:t>)</w:t>
      </w:r>
      <w:r>
        <w:rPr>
          <w:rtl/>
          <w:lang w:bidi="ar-EG"/>
        </w:rPr>
        <w:tab/>
        <w:t>أنه نظر</w:t>
      </w:r>
      <w:r>
        <w:rPr>
          <w:rFonts w:hint="cs"/>
          <w:rtl/>
          <w:lang w:bidi="ar-EG"/>
        </w:rPr>
        <w:t>اً</w:t>
      </w:r>
      <w:r>
        <w:rPr>
          <w:rtl/>
          <w:lang w:bidi="ar-EG"/>
        </w:rPr>
        <w:t xml:space="preserve"> لكثرة التطبيقات المتعلقة بهذه الأنظمة، ينبغي عموما</w:t>
      </w:r>
      <w:r>
        <w:rPr>
          <w:rFonts w:hint="cs"/>
          <w:rtl/>
          <w:lang w:bidi="ar-EG"/>
        </w:rPr>
        <w:t>ً</w:t>
      </w:r>
      <w:r>
        <w:rPr>
          <w:rtl/>
          <w:lang w:bidi="ar-EG"/>
        </w:rPr>
        <w:t xml:space="preserve"> تحديد جميع المتطلبات التقنية ومتطلبات الجودة والتشغيل تحديدا</w:t>
      </w:r>
      <w:r>
        <w:rPr>
          <w:rFonts w:hint="cs"/>
          <w:rtl/>
          <w:lang w:bidi="ar-EG"/>
        </w:rPr>
        <w:t>ً</w:t>
      </w:r>
      <w:r>
        <w:rPr>
          <w:rtl/>
          <w:lang w:bidi="ar-EG"/>
        </w:rPr>
        <w:t xml:space="preserve"> واضحا</w:t>
      </w:r>
      <w:r>
        <w:rPr>
          <w:rFonts w:hint="cs"/>
          <w:rtl/>
          <w:lang w:bidi="ar-EG"/>
        </w:rPr>
        <w:t>ً</w:t>
      </w:r>
      <w:r>
        <w:rPr>
          <w:rtl/>
          <w:lang w:bidi="ar-EG"/>
        </w:rPr>
        <w:t>؛</w:t>
      </w:r>
    </w:p>
    <w:p w:rsidR="00487926" w:rsidRDefault="00487926" w:rsidP="00487926">
      <w:pPr>
        <w:rPr>
          <w:rtl/>
          <w:lang w:bidi="ar-EG"/>
        </w:rPr>
      </w:pPr>
      <w:r>
        <w:rPr>
          <w:rFonts w:hint="cs"/>
          <w:rtl/>
          <w:lang w:bidi="ar-EG"/>
        </w:rPr>
        <w:t>ك</w:t>
      </w:r>
      <w:r>
        <w:rPr>
          <w:rtl/>
          <w:lang w:bidi="ar-EG"/>
        </w:rPr>
        <w:t>)</w:t>
      </w:r>
      <w:r>
        <w:rPr>
          <w:rtl/>
          <w:lang w:bidi="ar-EG"/>
        </w:rPr>
        <w:tab/>
        <w:t xml:space="preserve">أن أداء أنظمة التشفير السمعي يعتمد بشكل كبير على التشكيل الذي </w:t>
      </w:r>
      <w:r>
        <w:rPr>
          <w:rFonts w:hint="cs"/>
          <w:rtl/>
          <w:lang w:bidi="ar-EG"/>
        </w:rPr>
        <w:t xml:space="preserve">يعمل النظام في إطاره </w:t>
      </w:r>
      <w:r>
        <w:rPr>
          <w:rtl/>
          <w:lang w:bidi="ar-EG"/>
        </w:rPr>
        <w:t xml:space="preserve">(معدل البتات، استعمال تصفيف سابق </w:t>
      </w:r>
      <w:r>
        <w:rPr>
          <w:rFonts w:hint="cs"/>
          <w:rtl/>
          <w:lang w:bidi="ar-EG"/>
        </w:rPr>
        <w:t>و</w:t>
      </w:r>
      <w:r>
        <w:rPr>
          <w:rtl/>
          <w:lang w:bidi="ar-EG"/>
        </w:rPr>
        <w:t xml:space="preserve">استعمال </w:t>
      </w:r>
      <w:r>
        <w:rPr>
          <w:rFonts w:hint="cs"/>
          <w:rtl/>
          <w:lang w:bidi="ar-EG"/>
        </w:rPr>
        <w:t>ال</w:t>
      </w:r>
      <w:r>
        <w:rPr>
          <w:rtl/>
          <w:lang w:bidi="ar-EG"/>
        </w:rPr>
        <w:t xml:space="preserve">تشفير </w:t>
      </w:r>
      <w:r>
        <w:rPr>
          <w:rFonts w:hint="cs"/>
          <w:rtl/>
          <w:lang w:bidi="ar-EG"/>
        </w:rPr>
        <w:t>ال</w:t>
      </w:r>
      <w:r>
        <w:rPr>
          <w:rtl/>
          <w:lang w:bidi="ar-EG"/>
        </w:rPr>
        <w:t>مركب، وما إلى ذلك)؛</w:t>
      </w:r>
    </w:p>
    <w:p w:rsidR="00487926" w:rsidRPr="00C4340B" w:rsidRDefault="00487926" w:rsidP="00487926">
      <w:pPr>
        <w:rPr>
          <w:rtl/>
          <w:lang w:bidi="ar-EG"/>
        </w:rPr>
      </w:pPr>
      <w:r>
        <w:rPr>
          <w:rFonts w:hint="cs"/>
          <w:rtl/>
          <w:lang w:bidi="ar-EG"/>
        </w:rPr>
        <w:t>ل</w:t>
      </w:r>
      <w:r w:rsidRPr="00C4340B">
        <w:rPr>
          <w:rtl/>
          <w:lang w:bidi="ar-EG"/>
        </w:rPr>
        <w:t>)</w:t>
      </w:r>
      <w:r w:rsidRPr="00C4340B">
        <w:rPr>
          <w:rtl/>
          <w:lang w:bidi="ar-EG"/>
        </w:rPr>
        <w:tab/>
        <w:t>أن هناك عدة خدمات إذاعية تستعمل بالفعل</w:t>
      </w:r>
      <w:r>
        <w:rPr>
          <w:rtl/>
          <w:lang w:bidi="ar-EG"/>
        </w:rPr>
        <w:t xml:space="preserve"> الأنظمة الموصى بها في التوصي</w:t>
      </w:r>
      <w:r>
        <w:rPr>
          <w:rFonts w:hint="cs"/>
          <w:rtl/>
          <w:lang w:bidi="ar-EG"/>
        </w:rPr>
        <w:t>ة</w:t>
      </w:r>
      <w:r w:rsidRPr="00C4340B">
        <w:rPr>
          <w:rtl/>
          <w:lang w:bidi="ar-EG"/>
        </w:rPr>
        <w:t xml:space="preserve"> </w:t>
      </w:r>
      <w:r w:rsidRPr="00C4340B">
        <w:rPr>
          <w:lang w:bidi="ar-EG"/>
        </w:rPr>
        <w:t>ITU-R BS.1196</w:t>
      </w:r>
      <w:r w:rsidRPr="00C4340B">
        <w:rPr>
          <w:rtl/>
          <w:lang w:bidi="ar-EG"/>
        </w:rPr>
        <w:t xml:space="preserve"> أو حددت فعلا</w:t>
      </w:r>
      <w:r w:rsidRPr="00C4340B">
        <w:rPr>
          <w:rFonts w:hint="cs"/>
          <w:rtl/>
          <w:lang w:bidi="ar-EG"/>
        </w:rPr>
        <w:t>ً</w:t>
      </w:r>
      <w:r w:rsidRPr="00C4340B">
        <w:rPr>
          <w:rtl/>
          <w:lang w:bidi="ar-EG"/>
        </w:rPr>
        <w:t xml:space="preserve"> استعمال هذه الأنظمة؛</w:t>
      </w:r>
    </w:p>
    <w:p w:rsidR="00487926" w:rsidRPr="00C4340B" w:rsidRDefault="00487926" w:rsidP="00487926">
      <w:pPr>
        <w:rPr>
          <w:rtl/>
          <w:lang w:bidi="ar-EG"/>
        </w:rPr>
      </w:pPr>
      <w:r>
        <w:rPr>
          <w:rFonts w:hint="cs"/>
          <w:rtl/>
          <w:lang w:bidi="ar-EG"/>
        </w:rPr>
        <w:t>م</w:t>
      </w:r>
      <w:r>
        <w:rPr>
          <w:rFonts w:hint="cs"/>
          <w:rtl/>
          <w:lang w:bidi="ar-EG"/>
        </w:rPr>
        <w:t xml:space="preserve"> </w:t>
      </w:r>
      <w:r w:rsidRPr="00C4340B">
        <w:rPr>
          <w:rtl/>
          <w:lang w:bidi="ar-EG"/>
        </w:rPr>
        <w:t>)</w:t>
      </w:r>
      <w:r w:rsidRPr="00C4340B">
        <w:rPr>
          <w:rtl/>
          <w:lang w:bidi="ar-EG"/>
        </w:rPr>
        <w:tab/>
        <w:t>أن من الضروري بالتالي أن تحصل الجهات المذيعة على المعلومات اللازمة لإنشاء جميع معلمات التشفير المتيسرة للأنظمة</w:t>
      </w:r>
      <w:r w:rsidRPr="00C4340B">
        <w:rPr>
          <w:rFonts w:hint="cs"/>
          <w:rtl/>
          <w:lang w:bidi="ar-EG"/>
        </w:rPr>
        <w:t xml:space="preserve"> </w:t>
      </w:r>
      <w:r w:rsidRPr="00C4340B">
        <w:rPr>
          <w:rtl/>
          <w:lang w:bidi="ar-EG"/>
        </w:rPr>
        <w:t>الموصى بها؛</w:t>
      </w:r>
    </w:p>
    <w:p w:rsidR="00487926" w:rsidRDefault="00487926" w:rsidP="00487926">
      <w:pPr>
        <w:rPr>
          <w:rtl/>
          <w:lang w:bidi="ar-EG"/>
        </w:rPr>
      </w:pPr>
      <w:r>
        <w:rPr>
          <w:rFonts w:hint="cs"/>
          <w:rtl/>
          <w:lang w:bidi="ar-EG"/>
        </w:rPr>
        <w:t>ن</w:t>
      </w:r>
      <w:r>
        <w:rPr>
          <w:rtl/>
          <w:lang w:bidi="ar-EG"/>
        </w:rPr>
        <w:t>)</w:t>
      </w:r>
      <w:r>
        <w:rPr>
          <w:rtl/>
          <w:lang w:bidi="ar-EG"/>
        </w:rPr>
        <w:tab/>
        <w:t xml:space="preserve">أنه لا يُستحسن البتة </w:t>
      </w:r>
      <w:r>
        <w:rPr>
          <w:rFonts w:hint="cs"/>
          <w:rtl/>
          <w:lang w:bidi="ar-EG"/>
        </w:rPr>
        <w:t xml:space="preserve">إدخال </w:t>
      </w:r>
      <w:r>
        <w:rPr>
          <w:rtl/>
          <w:lang w:bidi="ar-EG"/>
        </w:rPr>
        <w:t>أنظمة غير متوائمة بخصائص أداء مماثلة؛</w:t>
      </w:r>
    </w:p>
    <w:p w:rsidR="00487926" w:rsidRDefault="00487926" w:rsidP="00487926">
      <w:pPr>
        <w:rPr>
          <w:rtl/>
          <w:lang w:bidi="ar-EG"/>
        </w:rPr>
      </w:pPr>
      <w:r>
        <w:rPr>
          <w:rFonts w:hint="cs"/>
          <w:rtl/>
          <w:lang w:bidi="ar-EG"/>
        </w:rPr>
        <w:t>س</w:t>
      </w:r>
      <w:r>
        <w:rPr>
          <w:rtl/>
          <w:lang w:bidi="ar-EG"/>
        </w:rPr>
        <w:t>)</w:t>
      </w:r>
      <w:r>
        <w:rPr>
          <w:rtl/>
          <w:lang w:bidi="ar-EG"/>
        </w:rPr>
        <w:tab/>
        <w:t xml:space="preserve">أنه ينبغي أن تتمكن الجهات المذيعة التي لم تستهل </w:t>
      </w:r>
      <w:r>
        <w:rPr>
          <w:rFonts w:hint="cs"/>
          <w:rtl/>
          <w:lang w:bidi="ar-EG"/>
        </w:rPr>
        <w:t xml:space="preserve">تقديم </w:t>
      </w:r>
      <w:r>
        <w:rPr>
          <w:rtl/>
          <w:lang w:bidi="ar-EG"/>
        </w:rPr>
        <w:t xml:space="preserve">خدماتها بعد، من اختيار </w:t>
      </w:r>
      <w:r>
        <w:rPr>
          <w:rFonts w:hint="cs"/>
          <w:rtl/>
          <w:lang w:bidi="ar-EG"/>
        </w:rPr>
        <w:t xml:space="preserve">أنسب </w:t>
      </w:r>
      <w:r>
        <w:rPr>
          <w:rtl/>
          <w:lang w:bidi="ar-EG"/>
        </w:rPr>
        <w:t xml:space="preserve">نظام </w:t>
      </w:r>
      <w:r>
        <w:rPr>
          <w:rFonts w:hint="cs"/>
          <w:rtl/>
          <w:lang w:bidi="ar-EG"/>
        </w:rPr>
        <w:t>ل</w:t>
      </w:r>
      <w:r>
        <w:rPr>
          <w:rtl/>
          <w:lang w:bidi="ar-EG"/>
        </w:rPr>
        <w:t xml:space="preserve">تطبيقاتها </w:t>
      </w:r>
      <w:r>
        <w:rPr>
          <w:rFonts w:hint="cs"/>
          <w:rtl/>
          <w:lang w:bidi="ar-EG"/>
        </w:rPr>
        <w:t xml:space="preserve">وأكثرها </w:t>
      </w:r>
      <w:r>
        <w:rPr>
          <w:rtl/>
          <w:lang w:bidi="ar-EG"/>
        </w:rPr>
        <w:t>فاعلية من حيث التكلفة،</w:t>
      </w:r>
    </w:p>
    <w:p w:rsidR="00487926" w:rsidRPr="003739A5" w:rsidRDefault="00487926" w:rsidP="00487926">
      <w:pPr>
        <w:pStyle w:val="Call"/>
        <w:rPr>
          <w:rtl/>
        </w:rPr>
      </w:pPr>
      <w:r w:rsidRPr="003739A5">
        <w:rPr>
          <w:rtl/>
        </w:rPr>
        <w:t>توصي</w:t>
      </w:r>
    </w:p>
    <w:p w:rsidR="00487926" w:rsidRDefault="00487926" w:rsidP="00487926">
      <w:pPr>
        <w:rPr>
          <w:rtl/>
          <w:lang w:bidi="ar-EG"/>
        </w:rPr>
      </w:pPr>
      <w:r>
        <w:rPr>
          <w:b/>
          <w:bCs/>
          <w:lang w:bidi="ar-EG"/>
        </w:rPr>
        <w:t>1</w:t>
      </w:r>
      <w:r>
        <w:rPr>
          <w:b/>
          <w:bCs/>
          <w:rtl/>
          <w:lang w:bidi="ar-EG"/>
        </w:rPr>
        <w:tab/>
      </w:r>
      <w:r>
        <w:rPr>
          <w:rtl/>
          <w:lang w:bidi="ar-EG"/>
        </w:rPr>
        <w:t xml:space="preserve">أنه </w:t>
      </w:r>
      <w:r w:rsidRPr="005E43BA">
        <w:rPr>
          <w:rtl/>
          <w:lang w:bidi="ar-EG"/>
        </w:rPr>
        <w:t xml:space="preserve">ينبغي </w:t>
      </w:r>
      <w:r>
        <w:rPr>
          <w:rtl/>
          <w:lang w:bidi="ar-EG"/>
        </w:rPr>
        <w:t xml:space="preserve">أن تستوفي أنظمة التشفير السمعي للإذاعة الرقمية التلفزيونية والصوتية لتطبيقات المساهمة والتوزيع، المتطلبات المبينة في الملحق </w:t>
      </w:r>
      <w:r>
        <w:rPr>
          <w:lang w:bidi="ar-EG"/>
        </w:rPr>
        <w:t>1</w:t>
      </w:r>
      <w:r>
        <w:rPr>
          <w:rtl/>
          <w:lang w:bidi="ar-EG"/>
        </w:rPr>
        <w:t>؛</w:t>
      </w:r>
    </w:p>
    <w:p w:rsidR="00487926" w:rsidRPr="00A80A02" w:rsidRDefault="00487926" w:rsidP="00487926">
      <w:pPr>
        <w:rPr>
          <w:spacing w:val="4"/>
          <w:rtl/>
          <w:lang w:bidi="ar-EG"/>
        </w:rPr>
      </w:pPr>
      <w:r w:rsidRPr="00A80A02">
        <w:rPr>
          <w:b/>
          <w:bCs/>
          <w:spacing w:val="4"/>
          <w:lang w:bidi="ar-EG"/>
        </w:rPr>
        <w:t>2</w:t>
      </w:r>
      <w:r w:rsidRPr="00A80A02">
        <w:rPr>
          <w:b/>
          <w:bCs/>
          <w:spacing w:val="4"/>
          <w:rtl/>
          <w:lang w:bidi="ar-EG"/>
        </w:rPr>
        <w:tab/>
      </w:r>
      <w:r w:rsidRPr="00A80A02">
        <w:rPr>
          <w:spacing w:val="4"/>
          <w:rtl/>
          <w:lang w:bidi="ar-EG"/>
        </w:rPr>
        <w:t xml:space="preserve">أنه </w:t>
      </w:r>
      <w:r w:rsidRPr="00F62141">
        <w:rPr>
          <w:spacing w:val="4"/>
          <w:rtl/>
          <w:lang w:bidi="ar-EG"/>
        </w:rPr>
        <w:t>يجب</w:t>
      </w:r>
      <w:r w:rsidRPr="00A80A02">
        <w:rPr>
          <w:spacing w:val="4"/>
          <w:rtl/>
          <w:lang w:bidi="ar-EG"/>
        </w:rPr>
        <w:t xml:space="preserve"> أن تستوفي أنظمة التشفير السمعي للإذاعة الرقمية التلفزيونية والصوتية لتطبيقات البث المتطلبات المبينة في الملحق </w:t>
      </w:r>
      <w:r w:rsidRPr="00A80A02">
        <w:rPr>
          <w:spacing w:val="4"/>
          <w:lang w:bidi="ar-EG"/>
        </w:rPr>
        <w:t>2</w:t>
      </w:r>
      <w:r w:rsidRPr="00A80A02">
        <w:rPr>
          <w:spacing w:val="4"/>
          <w:rtl/>
          <w:lang w:bidi="ar-EG"/>
        </w:rPr>
        <w:t>؛</w:t>
      </w:r>
    </w:p>
    <w:p w:rsidR="00487926" w:rsidRDefault="00487926" w:rsidP="00487926">
      <w:pPr>
        <w:rPr>
          <w:rtl/>
          <w:lang w:bidi="ar-EG"/>
        </w:rPr>
      </w:pPr>
      <w:r>
        <w:rPr>
          <w:b/>
          <w:bCs/>
          <w:lang w:bidi="ar-EG"/>
        </w:rPr>
        <w:t>3</w:t>
      </w:r>
      <w:r>
        <w:rPr>
          <w:b/>
          <w:bCs/>
          <w:rtl/>
          <w:lang w:bidi="ar-EG"/>
        </w:rPr>
        <w:tab/>
      </w:r>
      <w:r w:rsidRPr="00F62141">
        <w:rPr>
          <w:rtl/>
          <w:lang w:bidi="ar-EG"/>
        </w:rPr>
        <w:t xml:space="preserve">أن من الضروري أن تنظم فئات </w:t>
      </w:r>
      <w:r w:rsidRPr="00F62141">
        <w:rPr>
          <w:rFonts w:hint="eastAsia"/>
          <w:rtl/>
          <w:lang w:bidi="ar-EG"/>
        </w:rPr>
        <w:t>الجودة</w:t>
      </w:r>
      <w:r w:rsidRPr="00F62141">
        <w:rPr>
          <w:rtl/>
          <w:lang w:bidi="ar-EG"/>
        </w:rPr>
        <w:t xml:space="preserve"> السمعية المبينة في الملحق </w:t>
      </w:r>
      <w:r w:rsidRPr="00F62141">
        <w:rPr>
          <w:lang w:bidi="ar-EG"/>
        </w:rPr>
        <w:t>3</w:t>
      </w:r>
      <w:r w:rsidRPr="00F62141">
        <w:rPr>
          <w:rtl/>
          <w:lang w:bidi="ar-EG"/>
        </w:rPr>
        <w:t xml:space="preserve"> </w:t>
      </w:r>
      <w:r w:rsidRPr="00F62141">
        <w:rPr>
          <w:rFonts w:hint="eastAsia"/>
          <w:rtl/>
          <w:lang w:bidi="ar-EG"/>
        </w:rPr>
        <w:t>الجودة</w:t>
      </w:r>
      <w:r w:rsidRPr="00F62141">
        <w:rPr>
          <w:rtl/>
          <w:lang w:bidi="ar-EG"/>
        </w:rPr>
        <w:t xml:space="preserve"> والتطبيقات </w:t>
      </w:r>
      <w:r w:rsidRPr="00F62141">
        <w:rPr>
          <w:rFonts w:hint="eastAsia"/>
          <w:rtl/>
          <w:lang w:bidi="ar-EG"/>
        </w:rPr>
        <w:t>السمعية</w:t>
      </w:r>
      <w:r w:rsidRPr="00F62141">
        <w:rPr>
          <w:rtl/>
          <w:lang w:bidi="ar-EG"/>
        </w:rPr>
        <w:t xml:space="preserve"> الواردة في النقطتين </w:t>
      </w:r>
      <w:r w:rsidRPr="00F62141">
        <w:rPr>
          <w:lang w:bidi="ar-EG"/>
        </w:rPr>
        <w:t>1</w:t>
      </w:r>
      <w:r w:rsidRPr="00F62141">
        <w:rPr>
          <w:rtl/>
          <w:lang w:bidi="ar-EG"/>
        </w:rPr>
        <w:t xml:space="preserve"> و</w:t>
      </w:r>
      <w:r w:rsidRPr="00F62141">
        <w:rPr>
          <w:lang w:bidi="ar-EG"/>
        </w:rPr>
        <w:t>2</w:t>
      </w:r>
      <w:r w:rsidRPr="00F62141">
        <w:rPr>
          <w:rtl/>
          <w:lang w:bidi="ar-EG"/>
        </w:rPr>
        <w:t xml:space="preserve"> من </w:t>
      </w:r>
      <w:r w:rsidRPr="00F62141">
        <w:rPr>
          <w:i/>
          <w:iCs/>
          <w:rtl/>
          <w:lang w:bidi="ar-EG"/>
        </w:rPr>
        <w:t>توصي</w:t>
      </w:r>
      <w:r>
        <w:rPr>
          <w:rtl/>
          <w:lang w:bidi="ar-EG"/>
        </w:rPr>
        <w:t>.</w:t>
      </w:r>
    </w:p>
    <w:p w:rsidR="00487926" w:rsidRPr="003739A5" w:rsidRDefault="00487926" w:rsidP="00487926">
      <w:pPr>
        <w:rPr>
          <w:sz w:val="20"/>
          <w:szCs w:val="26"/>
          <w:rtl/>
          <w:lang w:bidi="ar-EG"/>
        </w:rPr>
      </w:pPr>
      <w:r w:rsidRPr="003739A5">
        <w:rPr>
          <w:b/>
          <w:bCs/>
          <w:sz w:val="20"/>
          <w:szCs w:val="26"/>
          <w:rtl/>
          <w:lang w:bidi="ar-EG"/>
        </w:rPr>
        <w:t xml:space="preserve">الملاحظة </w:t>
      </w:r>
      <w:r w:rsidRPr="003739A5">
        <w:rPr>
          <w:b/>
          <w:bCs/>
          <w:sz w:val="20"/>
          <w:szCs w:val="26"/>
          <w:lang w:bidi="ar-EG"/>
        </w:rPr>
        <w:t>1</w:t>
      </w:r>
      <w:r>
        <w:rPr>
          <w:rFonts w:hint="cs"/>
          <w:sz w:val="20"/>
          <w:szCs w:val="26"/>
          <w:rtl/>
          <w:lang w:bidi="ar-EG"/>
        </w:rPr>
        <w:t xml:space="preserve"> </w:t>
      </w:r>
      <w:r w:rsidRPr="003739A5">
        <w:rPr>
          <w:sz w:val="20"/>
          <w:szCs w:val="26"/>
          <w:rtl/>
          <w:lang w:bidi="ar-EG"/>
        </w:rPr>
        <w:t xml:space="preserve">- </w:t>
      </w:r>
      <w:r>
        <w:rPr>
          <w:rFonts w:hint="cs"/>
          <w:sz w:val="20"/>
          <w:szCs w:val="26"/>
          <w:rtl/>
          <w:lang w:bidi="ar-EG"/>
        </w:rPr>
        <w:t>ت</w:t>
      </w:r>
      <w:r w:rsidRPr="003739A5">
        <w:rPr>
          <w:sz w:val="20"/>
          <w:szCs w:val="26"/>
          <w:rtl/>
          <w:lang w:bidi="ar-EG"/>
        </w:rPr>
        <w:t xml:space="preserve">رد في التذييل </w:t>
      </w:r>
      <w:r w:rsidRPr="003739A5">
        <w:rPr>
          <w:sz w:val="20"/>
          <w:szCs w:val="26"/>
          <w:lang w:bidi="ar-EG"/>
        </w:rPr>
        <w:t>1</w:t>
      </w:r>
      <w:r w:rsidRPr="003739A5">
        <w:rPr>
          <w:sz w:val="20"/>
          <w:szCs w:val="26"/>
          <w:rtl/>
          <w:lang w:bidi="ar-EG"/>
        </w:rPr>
        <w:t xml:space="preserve"> للملحق </w:t>
      </w:r>
      <w:r w:rsidRPr="003739A5">
        <w:rPr>
          <w:sz w:val="20"/>
          <w:szCs w:val="26"/>
          <w:lang w:bidi="ar-EG"/>
        </w:rPr>
        <w:t>1</w:t>
      </w:r>
      <w:r w:rsidRPr="003739A5">
        <w:rPr>
          <w:sz w:val="20"/>
          <w:szCs w:val="26"/>
          <w:rtl/>
          <w:lang w:bidi="ar-EG"/>
        </w:rPr>
        <w:t xml:space="preserve"> معلومات عن </w:t>
      </w:r>
      <w:r>
        <w:rPr>
          <w:rFonts w:hint="cs"/>
          <w:sz w:val="20"/>
          <w:szCs w:val="26"/>
          <w:rtl/>
          <w:lang w:bidi="ar-EG"/>
        </w:rPr>
        <w:t>ال</w:t>
      </w:r>
      <w:r w:rsidRPr="003739A5">
        <w:rPr>
          <w:sz w:val="20"/>
          <w:szCs w:val="26"/>
          <w:rtl/>
          <w:lang w:bidi="ar-EG"/>
        </w:rPr>
        <w:t xml:space="preserve">أنظمة </w:t>
      </w:r>
      <w:r>
        <w:rPr>
          <w:rFonts w:hint="cs"/>
          <w:sz w:val="20"/>
          <w:szCs w:val="26"/>
          <w:rtl/>
          <w:lang w:bidi="ar-EG"/>
        </w:rPr>
        <w:t xml:space="preserve">التي </w:t>
      </w:r>
      <w:r w:rsidRPr="003739A5">
        <w:rPr>
          <w:sz w:val="20"/>
          <w:szCs w:val="26"/>
          <w:rtl/>
          <w:lang w:bidi="ar-EG"/>
        </w:rPr>
        <w:t>ثبت استيفا</w:t>
      </w:r>
      <w:r>
        <w:rPr>
          <w:rFonts w:hint="cs"/>
          <w:sz w:val="20"/>
          <w:szCs w:val="26"/>
          <w:rtl/>
          <w:lang w:bidi="ar-EG"/>
        </w:rPr>
        <w:t>ؤ</w:t>
      </w:r>
      <w:r w:rsidRPr="003739A5">
        <w:rPr>
          <w:sz w:val="20"/>
          <w:szCs w:val="26"/>
          <w:rtl/>
          <w:lang w:bidi="ar-EG"/>
        </w:rPr>
        <w:t xml:space="preserve">ها </w:t>
      </w:r>
      <w:r>
        <w:rPr>
          <w:rFonts w:hint="cs"/>
          <w:sz w:val="20"/>
          <w:szCs w:val="26"/>
          <w:rtl/>
          <w:lang w:bidi="ar-EG"/>
        </w:rPr>
        <w:t>ل</w:t>
      </w:r>
      <w:r w:rsidRPr="003739A5">
        <w:rPr>
          <w:sz w:val="20"/>
          <w:szCs w:val="26"/>
          <w:rtl/>
          <w:lang w:bidi="ar-EG"/>
        </w:rPr>
        <w:t>متطلبات الجودة وغيرها من المتطلبات المتعلقة بتطبيقات المساهمة والتوزيع.</w:t>
      </w:r>
    </w:p>
    <w:p w:rsidR="00487926" w:rsidRDefault="00487926" w:rsidP="00487926">
      <w:pPr>
        <w:rPr>
          <w:spacing w:val="4"/>
          <w:sz w:val="20"/>
          <w:szCs w:val="26"/>
          <w:rtl/>
          <w:lang w:bidi="ar-EG"/>
        </w:rPr>
      </w:pPr>
      <w:r w:rsidRPr="00A80A02">
        <w:rPr>
          <w:b/>
          <w:bCs/>
          <w:spacing w:val="4"/>
          <w:sz w:val="20"/>
          <w:szCs w:val="26"/>
          <w:rtl/>
          <w:lang w:bidi="ar-EG"/>
        </w:rPr>
        <w:t xml:space="preserve">الملاحظة </w:t>
      </w:r>
      <w:r w:rsidRPr="00A80A02">
        <w:rPr>
          <w:b/>
          <w:bCs/>
          <w:spacing w:val="4"/>
          <w:sz w:val="20"/>
          <w:szCs w:val="26"/>
          <w:lang w:bidi="ar-EG"/>
        </w:rPr>
        <w:t>2</w:t>
      </w:r>
      <w:r>
        <w:rPr>
          <w:rFonts w:hint="cs"/>
          <w:spacing w:val="4"/>
          <w:sz w:val="20"/>
          <w:szCs w:val="26"/>
          <w:rtl/>
          <w:lang w:bidi="ar-EG"/>
        </w:rPr>
        <w:t xml:space="preserve"> </w:t>
      </w:r>
      <w:r w:rsidRPr="00A80A02">
        <w:rPr>
          <w:spacing w:val="4"/>
          <w:sz w:val="20"/>
          <w:szCs w:val="26"/>
          <w:rtl/>
          <w:lang w:bidi="ar-EG"/>
        </w:rPr>
        <w:t xml:space="preserve">- </w:t>
      </w:r>
      <w:r w:rsidRPr="00A80A02">
        <w:rPr>
          <w:rFonts w:hint="cs"/>
          <w:spacing w:val="4"/>
          <w:sz w:val="20"/>
          <w:szCs w:val="26"/>
          <w:rtl/>
          <w:lang w:bidi="ar-EG"/>
        </w:rPr>
        <w:t>ت</w:t>
      </w:r>
      <w:r w:rsidRPr="00A80A02">
        <w:rPr>
          <w:spacing w:val="4"/>
          <w:sz w:val="20"/>
          <w:szCs w:val="26"/>
          <w:rtl/>
          <w:lang w:bidi="ar-EG"/>
        </w:rPr>
        <w:t xml:space="preserve">رد في التذييل </w:t>
      </w:r>
      <w:r w:rsidRPr="00A80A02">
        <w:rPr>
          <w:spacing w:val="4"/>
          <w:sz w:val="20"/>
          <w:szCs w:val="26"/>
          <w:lang w:bidi="ar-EG"/>
        </w:rPr>
        <w:t>1</w:t>
      </w:r>
      <w:r w:rsidRPr="00A80A02">
        <w:rPr>
          <w:spacing w:val="4"/>
          <w:sz w:val="20"/>
          <w:szCs w:val="26"/>
          <w:rtl/>
          <w:lang w:bidi="ar-EG"/>
        </w:rPr>
        <w:t xml:space="preserve"> للملحق </w:t>
      </w:r>
      <w:r w:rsidRPr="00A80A02">
        <w:rPr>
          <w:spacing w:val="4"/>
          <w:sz w:val="20"/>
          <w:szCs w:val="26"/>
          <w:lang w:bidi="ar-EG"/>
        </w:rPr>
        <w:t>2</w:t>
      </w:r>
      <w:r w:rsidRPr="00A80A02">
        <w:rPr>
          <w:spacing w:val="4"/>
          <w:sz w:val="20"/>
          <w:szCs w:val="26"/>
          <w:rtl/>
          <w:lang w:bidi="ar-EG"/>
        </w:rPr>
        <w:t xml:space="preserve"> معلومات عن </w:t>
      </w:r>
      <w:r w:rsidRPr="00A80A02">
        <w:rPr>
          <w:rFonts w:hint="cs"/>
          <w:spacing w:val="4"/>
          <w:sz w:val="20"/>
          <w:szCs w:val="26"/>
          <w:rtl/>
          <w:lang w:bidi="ar-EG"/>
        </w:rPr>
        <w:t>ال</w:t>
      </w:r>
      <w:r w:rsidRPr="00A80A02">
        <w:rPr>
          <w:spacing w:val="4"/>
          <w:sz w:val="20"/>
          <w:szCs w:val="26"/>
          <w:rtl/>
          <w:lang w:bidi="ar-EG"/>
        </w:rPr>
        <w:t xml:space="preserve">أنظمة </w:t>
      </w:r>
      <w:r w:rsidRPr="00A80A02">
        <w:rPr>
          <w:rFonts w:hint="cs"/>
          <w:spacing w:val="4"/>
          <w:sz w:val="20"/>
          <w:szCs w:val="26"/>
          <w:rtl/>
          <w:lang w:bidi="ar-EG"/>
        </w:rPr>
        <w:t xml:space="preserve">التي </w:t>
      </w:r>
      <w:r w:rsidRPr="00A80A02">
        <w:rPr>
          <w:spacing w:val="4"/>
          <w:sz w:val="20"/>
          <w:szCs w:val="26"/>
          <w:rtl/>
          <w:lang w:bidi="ar-EG"/>
        </w:rPr>
        <w:t>ثبت استيفا</w:t>
      </w:r>
      <w:r w:rsidRPr="00A80A02">
        <w:rPr>
          <w:rFonts w:hint="cs"/>
          <w:spacing w:val="4"/>
          <w:sz w:val="20"/>
          <w:szCs w:val="26"/>
          <w:rtl/>
          <w:lang w:bidi="ar-EG"/>
        </w:rPr>
        <w:t>ؤ</w:t>
      </w:r>
      <w:r w:rsidRPr="00A80A02">
        <w:rPr>
          <w:spacing w:val="4"/>
          <w:sz w:val="20"/>
          <w:szCs w:val="26"/>
          <w:rtl/>
          <w:lang w:bidi="ar-EG"/>
        </w:rPr>
        <w:t xml:space="preserve">ها </w:t>
      </w:r>
      <w:r w:rsidRPr="00A80A02">
        <w:rPr>
          <w:rFonts w:hint="cs"/>
          <w:spacing w:val="4"/>
          <w:sz w:val="20"/>
          <w:szCs w:val="26"/>
          <w:rtl/>
          <w:lang w:bidi="ar-EG"/>
        </w:rPr>
        <w:t>ل</w:t>
      </w:r>
      <w:r w:rsidRPr="00A80A02">
        <w:rPr>
          <w:spacing w:val="4"/>
          <w:sz w:val="20"/>
          <w:szCs w:val="26"/>
          <w:rtl/>
          <w:lang w:bidi="ar-EG"/>
        </w:rPr>
        <w:t>متطلبات الجودة وغيرها من المتطلبات المتعلقة بتطبيقات البث.</w:t>
      </w:r>
    </w:p>
    <w:p w:rsidR="00487926" w:rsidRPr="00A62F3C" w:rsidRDefault="00487926" w:rsidP="00487926">
      <w:pPr>
        <w:pStyle w:val="AnnexNotitle"/>
        <w:spacing w:before="840"/>
        <w:rPr>
          <w:rtl/>
          <w:lang w:bidi="ar-EG"/>
        </w:rPr>
      </w:pPr>
      <w:r w:rsidRPr="00A62F3C">
        <w:rPr>
          <w:rtl/>
          <w:lang w:bidi="ar-EG"/>
        </w:rPr>
        <w:t xml:space="preserve">الملحق </w:t>
      </w:r>
      <w:r w:rsidRPr="00A62F3C">
        <w:rPr>
          <w:lang w:bidi="ar-EG"/>
        </w:rPr>
        <w:t>1</w:t>
      </w:r>
    </w:p>
    <w:p w:rsidR="00487926" w:rsidRDefault="00487926" w:rsidP="00487926">
      <w:pPr>
        <w:pStyle w:val="AnnexNotitle"/>
        <w:spacing w:before="240"/>
        <w:rPr>
          <w:rtl/>
          <w:lang w:bidi="ar-EG"/>
        </w:rPr>
      </w:pPr>
      <w:r>
        <w:rPr>
          <w:rtl/>
          <w:lang w:bidi="ar-EG"/>
        </w:rPr>
        <w:t>متطلبات المساهمة والتوزيع</w:t>
      </w:r>
    </w:p>
    <w:p w:rsidR="00487926" w:rsidRDefault="00487926" w:rsidP="00487926">
      <w:pPr>
        <w:pStyle w:val="Normalaftertitle"/>
        <w:spacing w:before="225"/>
        <w:rPr>
          <w:rtl/>
          <w:lang w:bidi="ar-EG"/>
        </w:rPr>
      </w:pPr>
      <w:r w:rsidRPr="00FA0D40">
        <w:rPr>
          <w:rtl/>
          <w:lang w:bidi="ar-EG"/>
        </w:rPr>
        <w:t>ينبغي</w:t>
      </w:r>
      <w:r>
        <w:rPr>
          <w:rtl/>
          <w:lang w:bidi="ar-EG"/>
        </w:rPr>
        <w:t xml:space="preserve"> أن تستوفي أنظمة التشفير السمعي للإذاعة الرقمية التلفزيونية والصوتية لتطبيقات المساهمة والتوزيع على حد سواء، المتطلبات الواردة أدناه.</w:t>
      </w:r>
    </w:p>
    <w:p w:rsidR="00487926" w:rsidRPr="00A62F3C" w:rsidRDefault="00487926" w:rsidP="00487926">
      <w:pPr>
        <w:pStyle w:val="Heading1"/>
        <w:rPr>
          <w:rtl/>
        </w:rPr>
      </w:pPr>
      <w:r w:rsidRPr="00A62F3C">
        <w:t>1</w:t>
      </w:r>
      <w:r w:rsidRPr="00A62F3C">
        <w:rPr>
          <w:rtl/>
        </w:rPr>
        <w:tab/>
        <w:t>متطلبات الخدمة</w:t>
      </w:r>
    </w:p>
    <w:p w:rsidR="00487926" w:rsidRPr="00A62F3C" w:rsidRDefault="00487926" w:rsidP="00487926">
      <w:pPr>
        <w:pStyle w:val="Heading2"/>
        <w:rPr>
          <w:rtl/>
        </w:rPr>
      </w:pPr>
      <w:r w:rsidRPr="00A62F3C">
        <w:t>1.1</w:t>
      </w:r>
      <w:r w:rsidRPr="00A62F3C">
        <w:rPr>
          <w:rtl/>
        </w:rPr>
        <w:tab/>
        <w:t>تشكيلات القنوات</w:t>
      </w:r>
    </w:p>
    <w:p w:rsidR="00487926" w:rsidRPr="00BA3779" w:rsidRDefault="00487926" w:rsidP="00487926">
      <w:pPr>
        <w:spacing w:after="120"/>
        <w:rPr>
          <w:spacing w:val="-4"/>
          <w:rtl/>
          <w:lang w:bidi="ar-EG"/>
        </w:rPr>
      </w:pPr>
      <w:r w:rsidRPr="00BA3779">
        <w:rPr>
          <w:spacing w:val="-4"/>
          <w:rtl/>
          <w:lang w:bidi="ar-EG"/>
        </w:rPr>
        <w:t>فيما يتعلق بالخدمات السمعية، ينبغي دعم تشكيلات القنوات التالية وفقا</w:t>
      </w:r>
      <w:r w:rsidRPr="00BA3779">
        <w:rPr>
          <w:rFonts w:hint="cs"/>
          <w:spacing w:val="-4"/>
          <w:rtl/>
          <w:lang w:bidi="ar-EG"/>
        </w:rPr>
        <w:t>ً</w:t>
      </w:r>
      <w:r w:rsidRPr="00BA3779">
        <w:rPr>
          <w:spacing w:val="-4"/>
          <w:rtl/>
          <w:lang w:bidi="ar-EG"/>
        </w:rPr>
        <w:t xml:space="preserve"> لاحتياجات التطبيقات (انظر التوصية</w:t>
      </w:r>
      <w:r>
        <w:rPr>
          <w:rFonts w:hint="cs"/>
          <w:spacing w:val="-4"/>
          <w:rtl/>
          <w:lang w:bidi="ar-EG"/>
        </w:rPr>
        <w:t> </w:t>
      </w:r>
      <w:proofErr w:type="spellStart"/>
      <w:r w:rsidRPr="00BA3779">
        <w:rPr>
          <w:spacing w:val="-4"/>
          <w:lang w:bidi="ar-EG"/>
        </w:rPr>
        <w:t>ITU.R</w:t>
      </w:r>
      <w:proofErr w:type="spellEnd"/>
      <w:r>
        <w:rPr>
          <w:spacing w:val="-4"/>
          <w:lang w:bidi="ar-EG"/>
        </w:rPr>
        <w:t> </w:t>
      </w:r>
      <w:r w:rsidRPr="00BA3779">
        <w:rPr>
          <w:spacing w:val="-4"/>
          <w:lang w:bidi="ar-EG"/>
        </w:rPr>
        <w:t>BS.775</w:t>
      </w:r>
      <w:r>
        <w:rPr>
          <w:rFonts w:hint="cs"/>
          <w:spacing w:val="-4"/>
          <w:rtl/>
          <w:lang w:bidi="ar-EG"/>
        </w:rPr>
        <w:t> </w:t>
      </w:r>
      <w:r w:rsidRPr="00BA3779">
        <w:rPr>
          <w:spacing w:val="-4"/>
          <w:rtl/>
          <w:lang w:bidi="ar-EG"/>
        </w:rPr>
        <w:t>- النظام الصوتي المجسم متعدد القنوات، مع صورة مصاحبة أو بدونها):</w:t>
      </w:r>
    </w:p>
    <w:tbl>
      <w:tblPr>
        <w:bidiVisual/>
        <w:tblW w:w="0" w:type="auto"/>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003"/>
      </w:tblGrid>
      <w:tr w:rsidR="00487926" w:rsidRPr="00926690" w:rsidTr="00D612A6">
        <w:trPr>
          <w:jc w:val="center"/>
        </w:trPr>
        <w:tc>
          <w:tcPr>
            <w:tcW w:w="1701" w:type="dxa"/>
          </w:tcPr>
          <w:p w:rsidR="00487926" w:rsidRPr="00926690" w:rsidRDefault="00487926" w:rsidP="00D612A6">
            <w:pPr>
              <w:pStyle w:val="Tablehead"/>
              <w:tabs>
                <w:tab w:val="left" w:pos="794"/>
              </w:tabs>
              <w:spacing w:before="60" w:after="60" w:line="280" w:lineRule="exact"/>
              <w:rPr>
                <w:rtl/>
                <w:lang w:bidi="ar-EG"/>
              </w:rPr>
            </w:pPr>
            <w:r>
              <w:rPr>
                <w:rtl/>
                <w:lang w:bidi="ar-EG"/>
              </w:rPr>
              <w:br w:type="page"/>
            </w:r>
            <w:r w:rsidRPr="00926690">
              <w:rPr>
                <w:rtl/>
                <w:lang w:bidi="ar-EG"/>
              </w:rPr>
              <w:t>عدد القنوات</w:t>
            </w:r>
          </w:p>
        </w:tc>
        <w:tc>
          <w:tcPr>
            <w:tcW w:w="1701" w:type="dxa"/>
          </w:tcPr>
          <w:p w:rsidR="00487926" w:rsidRPr="00926690" w:rsidRDefault="00487926" w:rsidP="00D612A6">
            <w:pPr>
              <w:pStyle w:val="Tablehead"/>
              <w:tabs>
                <w:tab w:val="left" w:pos="794"/>
              </w:tabs>
              <w:spacing w:before="60" w:after="60" w:line="280" w:lineRule="exact"/>
              <w:rPr>
                <w:rtl/>
                <w:lang w:bidi="ar-EG"/>
              </w:rPr>
            </w:pPr>
            <w:r w:rsidRPr="00926690">
              <w:rPr>
                <w:rtl/>
                <w:lang w:bidi="ar-EG"/>
              </w:rPr>
              <w:t>تشكيلة القنوات</w:t>
            </w:r>
          </w:p>
        </w:tc>
        <w:tc>
          <w:tcPr>
            <w:tcW w:w="3003" w:type="dxa"/>
          </w:tcPr>
          <w:p w:rsidR="00487926" w:rsidRPr="00926690" w:rsidRDefault="00487926" w:rsidP="00D612A6">
            <w:pPr>
              <w:pStyle w:val="Tablehead"/>
              <w:tabs>
                <w:tab w:val="left" w:pos="794"/>
              </w:tabs>
              <w:spacing w:before="60" w:after="60" w:line="280" w:lineRule="exact"/>
              <w:rPr>
                <w:rtl/>
                <w:lang w:bidi="ar-EG"/>
              </w:rPr>
            </w:pPr>
            <w:r w:rsidRPr="00926690">
              <w:rPr>
                <w:rtl/>
                <w:lang w:bidi="ar-EG"/>
              </w:rPr>
              <w:t>تخصيص القنوات</w:t>
            </w:r>
          </w:p>
        </w:tc>
      </w:tr>
      <w:tr w:rsidR="00487926" w:rsidRPr="00926690" w:rsidTr="00D612A6">
        <w:trPr>
          <w:jc w:val="center"/>
        </w:trPr>
        <w:tc>
          <w:tcPr>
            <w:tcW w:w="1701" w:type="dxa"/>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قناة واحدة</w:t>
            </w:r>
          </w:p>
        </w:tc>
        <w:tc>
          <w:tcPr>
            <w:tcW w:w="1701" w:type="dxa"/>
          </w:tcPr>
          <w:p w:rsidR="00487926" w:rsidRPr="00926690" w:rsidRDefault="00487926" w:rsidP="00D612A6">
            <w:pPr>
              <w:pStyle w:val="Tabletext"/>
              <w:tabs>
                <w:tab w:val="left" w:pos="794"/>
              </w:tabs>
              <w:bidi w:val="0"/>
              <w:spacing w:before="40" w:after="40" w:line="280" w:lineRule="exact"/>
              <w:jc w:val="center"/>
              <w:rPr>
                <w:rtl/>
                <w:lang w:bidi="ar-EG"/>
              </w:rPr>
            </w:pPr>
            <w:r>
              <w:rPr>
                <w:lang w:bidi="ar-EG"/>
              </w:rPr>
              <w:t>1/0</w:t>
            </w:r>
          </w:p>
        </w:tc>
        <w:tc>
          <w:tcPr>
            <w:tcW w:w="3003" w:type="dxa"/>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أحادي</w:t>
            </w:r>
            <w:r w:rsidRPr="00926690">
              <w:rPr>
                <w:rFonts w:hint="cs"/>
                <w:rtl/>
                <w:lang w:bidi="ar-EG"/>
              </w:rPr>
              <w:t>ة</w:t>
            </w:r>
            <w:r w:rsidRPr="00926690">
              <w:rPr>
                <w:rtl/>
                <w:lang w:bidi="ar-EG"/>
              </w:rPr>
              <w:t xml:space="preserve"> الصوت</w:t>
            </w:r>
          </w:p>
        </w:tc>
      </w:tr>
      <w:tr w:rsidR="00487926" w:rsidRPr="00926690" w:rsidTr="00D612A6">
        <w:trPr>
          <w:jc w:val="center"/>
        </w:trPr>
        <w:tc>
          <w:tcPr>
            <w:tcW w:w="1701" w:type="dxa"/>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قناتان اثنتان</w:t>
            </w:r>
          </w:p>
        </w:tc>
        <w:tc>
          <w:tcPr>
            <w:tcW w:w="1701" w:type="dxa"/>
          </w:tcPr>
          <w:p w:rsidR="00487926" w:rsidRPr="00926690" w:rsidRDefault="00487926" w:rsidP="00D612A6">
            <w:pPr>
              <w:pStyle w:val="Tabletext"/>
              <w:tabs>
                <w:tab w:val="left" w:pos="794"/>
              </w:tabs>
              <w:bidi w:val="0"/>
              <w:spacing w:before="40" w:after="40" w:line="280" w:lineRule="exact"/>
              <w:jc w:val="center"/>
              <w:rPr>
                <w:lang w:bidi="ar-EG"/>
              </w:rPr>
            </w:pPr>
            <w:r>
              <w:rPr>
                <w:lang w:bidi="ar-EG"/>
              </w:rPr>
              <w:t>2/0</w:t>
            </w:r>
          </w:p>
        </w:tc>
        <w:tc>
          <w:tcPr>
            <w:tcW w:w="3003" w:type="dxa"/>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يسار، يمين</w:t>
            </w:r>
          </w:p>
        </w:tc>
      </w:tr>
      <w:tr w:rsidR="00487926" w:rsidRPr="00926690" w:rsidTr="00D612A6">
        <w:trPr>
          <w:jc w:val="center"/>
        </w:trPr>
        <w:tc>
          <w:tcPr>
            <w:tcW w:w="1701" w:type="dxa"/>
          </w:tcPr>
          <w:p w:rsidR="00487926" w:rsidRPr="00926690" w:rsidRDefault="00487926" w:rsidP="00D612A6">
            <w:pPr>
              <w:pStyle w:val="Tabletext"/>
              <w:tabs>
                <w:tab w:val="left" w:pos="794"/>
              </w:tabs>
              <w:spacing w:before="40" w:after="40" w:line="280" w:lineRule="exact"/>
              <w:rPr>
                <w:rtl/>
                <w:lang w:bidi="ar-EG"/>
              </w:rPr>
            </w:pPr>
            <w:r w:rsidRPr="00926690">
              <w:rPr>
                <w:lang w:bidi="ar-EG"/>
              </w:rPr>
              <w:t>3</w:t>
            </w:r>
            <w:r w:rsidRPr="00926690">
              <w:rPr>
                <w:rtl/>
                <w:lang w:bidi="ar-EG"/>
              </w:rPr>
              <w:t xml:space="preserve"> قنوات</w:t>
            </w:r>
          </w:p>
        </w:tc>
        <w:tc>
          <w:tcPr>
            <w:tcW w:w="1701" w:type="dxa"/>
          </w:tcPr>
          <w:p w:rsidR="00487926" w:rsidRPr="00926690" w:rsidRDefault="00487926" w:rsidP="00D612A6">
            <w:pPr>
              <w:pStyle w:val="Tabletext"/>
              <w:tabs>
                <w:tab w:val="left" w:pos="794"/>
              </w:tabs>
              <w:bidi w:val="0"/>
              <w:spacing w:before="40" w:after="40" w:line="280" w:lineRule="exact"/>
              <w:jc w:val="center"/>
              <w:rPr>
                <w:lang w:bidi="ar-EG"/>
              </w:rPr>
            </w:pPr>
            <w:r>
              <w:rPr>
                <w:lang w:bidi="ar-EG"/>
              </w:rPr>
              <w:t>3/0</w:t>
            </w:r>
            <w:r>
              <w:rPr>
                <w:rFonts w:hint="cs"/>
                <w:rtl/>
                <w:lang w:bidi="ar-EG"/>
              </w:rPr>
              <w:br/>
            </w:r>
            <w:r>
              <w:rPr>
                <w:lang w:bidi="ar-EG"/>
              </w:rPr>
              <w:t>2/1</w:t>
            </w:r>
          </w:p>
        </w:tc>
        <w:tc>
          <w:tcPr>
            <w:tcW w:w="3003" w:type="dxa"/>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 xml:space="preserve">يسار، يمين، </w:t>
            </w:r>
            <w:r w:rsidRPr="00926690">
              <w:rPr>
                <w:rFonts w:hint="cs"/>
                <w:rtl/>
                <w:lang w:bidi="ar-EG"/>
              </w:rPr>
              <w:t>وسط</w:t>
            </w:r>
            <w:r>
              <w:rPr>
                <w:rFonts w:hint="cs"/>
                <w:rtl/>
                <w:lang w:bidi="ar-EG"/>
              </w:rPr>
              <w:t xml:space="preserve"> </w:t>
            </w:r>
            <w:r>
              <w:rPr>
                <w:rtl/>
                <w:lang w:bidi="ar-EG"/>
              </w:rPr>
              <w:br/>
            </w:r>
            <w:r w:rsidRPr="00926690">
              <w:rPr>
                <w:rtl/>
                <w:lang w:bidi="ar-EG"/>
              </w:rPr>
              <w:t xml:space="preserve">يسار، </w:t>
            </w:r>
            <w:r w:rsidRPr="00926690">
              <w:rPr>
                <w:rFonts w:hint="cs"/>
                <w:rtl/>
                <w:lang w:bidi="ar-EG"/>
              </w:rPr>
              <w:t>الإحاطة/</w:t>
            </w:r>
            <w:r w:rsidRPr="00926690">
              <w:rPr>
                <w:rtl/>
                <w:lang w:bidi="ar-EG"/>
              </w:rPr>
              <w:t>يمين</w:t>
            </w:r>
            <w:r w:rsidRPr="00926690">
              <w:rPr>
                <w:rFonts w:hint="cs"/>
                <w:rtl/>
                <w:lang w:bidi="ar-EG"/>
              </w:rPr>
              <w:t>اً</w:t>
            </w:r>
          </w:p>
        </w:tc>
      </w:tr>
      <w:tr w:rsidR="00487926" w:rsidRPr="00926690" w:rsidTr="00D612A6">
        <w:trPr>
          <w:jc w:val="center"/>
        </w:trPr>
        <w:tc>
          <w:tcPr>
            <w:tcW w:w="1701" w:type="dxa"/>
          </w:tcPr>
          <w:p w:rsidR="00487926" w:rsidRPr="00926690" w:rsidRDefault="00487926" w:rsidP="00D612A6">
            <w:pPr>
              <w:pStyle w:val="Tabletext"/>
              <w:tabs>
                <w:tab w:val="left" w:pos="794"/>
              </w:tabs>
              <w:spacing w:before="60" w:line="280" w:lineRule="exact"/>
              <w:rPr>
                <w:rtl/>
                <w:lang w:bidi="ar-EG"/>
              </w:rPr>
            </w:pPr>
            <w:r w:rsidRPr="00926690">
              <w:rPr>
                <w:lang w:bidi="ar-EG"/>
              </w:rPr>
              <w:t>4</w:t>
            </w:r>
            <w:r w:rsidRPr="00926690">
              <w:rPr>
                <w:rtl/>
                <w:lang w:bidi="ar-EG"/>
              </w:rPr>
              <w:t xml:space="preserve"> قنوات</w:t>
            </w:r>
          </w:p>
        </w:tc>
        <w:tc>
          <w:tcPr>
            <w:tcW w:w="1701" w:type="dxa"/>
          </w:tcPr>
          <w:p w:rsidR="00487926" w:rsidRPr="00926690" w:rsidRDefault="00487926" w:rsidP="00D612A6">
            <w:pPr>
              <w:pStyle w:val="Tabletext"/>
              <w:tabs>
                <w:tab w:val="left" w:pos="794"/>
              </w:tabs>
              <w:bidi w:val="0"/>
              <w:spacing w:before="60" w:line="280" w:lineRule="exact"/>
              <w:jc w:val="center"/>
              <w:rPr>
                <w:lang w:bidi="ar-EG"/>
              </w:rPr>
            </w:pPr>
            <w:r>
              <w:rPr>
                <w:lang w:bidi="ar-EG"/>
              </w:rPr>
              <w:t>3/1</w:t>
            </w:r>
            <w:r>
              <w:rPr>
                <w:rFonts w:hint="cs"/>
                <w:rtl/>
                <w:lang w:bidi="ar-EG"/>
              </w:rPr>
              <w:br/>
            </w:r>
            <w:r w:rsidRPr="00926690">
              <w:rPr>
                <w:lang w:bidi="ar-EG"/>
              </w:rPr>
              <w:t>2/2</w:t>
            </w:r>
          </w:p>
        </w:tc>
        <w:tc>
          <w:tcPr>
            <w:tcW w:w="3003" w:type="dxa"/>
          </w:tcPr>
          <w:p w:rsidR="00487926" w:rsidRPr="00926690" w:rsidRDefault="00487926" w:rsidP="00D612A6">
            <w:pPr>
              <w:pStyle w:val="Tabletext"/>
              <w:tabs>
                <w:tab w:val="left" w:pos="794"/>
              </w:tabs>
              <w:spacing w:before="60" w:line="280" w:lineRule="exact"/>
              <w:rPr>
                <w:rtl/>
                <w:lang w:bidi="ar-EG"/>
              </w:rPr>
            </w:pPr>
            <w:r w:rsidRPr="00926690">
              <w:rPr>
                <w:rtl/>
                <w:lang w:bidi="ar-EG"/>
              </w:rPr>
              <w:t>يسار، يمي</w:t>
            </w:r>
            <w:r w:rsidRPr="00926690">
              <w:rPr>
                <w:rFonts w:hint="cs"/>
                <w:rtl/>
                <w:lang w:bidi="ar-EG"/>
              </w:rPr>
              <w:t>ن</w:t>
            </w:r>
            <w:r w:rsidRPr="00926690">
              <w:rPr>
                <w:rtl/>
                <w:lang w:bidi="ar-EG"/>
              </w:rPr>
              <w:t xml:space="preserve">، </w:t>
            </w:r>
            <w:r w:rsidRPr="00926690">
              <w:rPr>
                <w:rFonts w:hint="cs"/>
                <w:rtl/>
                <w:lang w:bidi="ar-EG"/>
              </w:rPr>
              <w:t>الإحاطة/وسطاً</w:t>
            </w:r>
            <w:r>
              <w:rPr>
                <w:rFonts w:hint="cs"/>
                <w:rtl/>
                <w:lang w:bidi="ar-EG"/>
              </w:rPr>
              <w:t xml:space="preserve"> </w:t>
            </w:r>
            <w:r>
              <w:rPr>
                <w:rtl/>
                <w:lang w:bidi="ar-EG"/>
              </w:rPr>
              <w:br/>
            </w:r>
            <w:r w:rsidRPr="00926690">
              <w:rPr>
                <w:rtl/>
                <w:lang w:bidi="ar-EG"/>
              </w:rPr>
              <w:t>يسار، يمين/</w:t>
            </w:r>
            <w:r w:rsidRPr="00926690">
              <w:rPr>
                <w:rFonts w:hint="cs"/>
                <w:rtl/>
                <w:lang w:bidi="ar-EG"/>
              </w:rPr>
              <w:t>الإحاطة يساراً، الإحاطة يميناً</w:t>
            </w:r>
          </w:p>
        </w:tc>
      </w:tr>
      <w:tr w:rsidR="00487926" w:rsidRPr="00926690" w:rsidTr="00D612A6">
        <w:trPr>
          <w:jc w:val="center"/>
        </w:trPr>
        <w:tc>
          <w:tcPr>
            <w:tcW w:w="1701" w:type="dxa"/>
          </w:tcPr>
          <w:p w:rsidR="00487926" w:rsidRPr="00926690" w:rsidRDefault="00487926" w:rsidP="00D612A6">
            <w:pPr>
              <w:pStyle w:val="Tabletext"/>
              <w:tabs>
                <w:tab w:val="left" w:pos="794"/>
              </w:tabs>
              <w:spacing w:before="60" w:line="280" w:lineRule="exact"/>
              <w:rPr>
                <w:rtl/>
                <w:lang w:bidi="ar-EG"/>
              </w:rPr>
            </w:pPr>
            <w:r w:rsidRPr="00926690">
              <w:rPr>
                <w:lang w:bidi="ar-EG"/>
              </w:rPr>
              <w:t>5</w:t>
            </w:r>
            <w:r w:rsidRPr="00926690">
              <w:rPr>
                <w:rtl/>
                <w:lang w:bidi="ar-EG"/>
              </w:rPr>
              <w:t xml:space="preserve"> قنوات</w:t>
            </w:r>
          </w:p>
        </w:tc>
        <w:tc>
          <w:tcPr>
            <w:tcW w:w="1701" w:type="dxa"/>
          </w:tcPr>
          <w:p w:rsidR="00487926" w:rsidRPr="00926690" w:rsidRDefault="00487926" w:rsidP="00D612A6">
            <w:pPr>
              <w:pStyle w:val="Tabletext"/>
              <w:tabs>
                <w:tab w:val="left" w:pos="794"/>
              </w:tabs>
              <w:bidi w:val="0"/>
              <w:spacing w:before="60" w:line="280" w:lineRule="exact"/>
              <w:jc w:val="center"/>
              <w:rPr>
                <w:lang w:bidi="ar-EG"/>
              </w:rPr>
            </w:pPr>
            <w:r>
              <w:rPr>
                <w:lang w:bidi="ar-EG"/>
              </w:rPr>
              <w:t>3/2</w:t>
            </w:r>
          </w:p>
        </w:tc>
        <w:tc>
          <w:tcPr>
            <w:tcW w:w="3003" w:type="dxa"/>
          </w:tcPr>
          <w:p w:rsidR="00487926" w:rsidRPr="00926690" w:rsidRDefault="00487926" w:rsidP="00D612A6">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وسط/الإحاطة يساراً، الإحاطة يميناً</w:t>
            </w:r>
          </w:p>
        </w:tc>
      </w:tr>
    </w:tbl>
    <w:p w:rsidR="00487926" w:rsidRDefault="00487926" w:rsidP="00487926">
      <w:pPr>
        <w:spacing w:before="240"/>
        <w:rPr>
          <w:rtl/>
          <w:lang w:bidi="ar-EG"/>
        </w:rPr>
      </w:pPr>
      <w:r>
        <w:rPr>
          <w:rtl/>
          <w:lang w:bidi="ar-EG"/>
        </w:rPr>
        <w:t xml:space="preserve">علاوة على وجود </w:t>
      </w:r>
      <w:r>
        <w:rPr>
          <w:rFonts w:hint="cs"/>
          <w:rtl/>
          <w:lang w:bidi="ar-EG"/>
        </w:rPr>
        <w:t xml:space="preserve">قناة </w:t>
      </w:r>
      <w:r w:rsidRPr="005E43BA">
        <w:rPr>
          <w:rFonts w:hint="cs"/>
          <w:rtl/>
          <w:lang w:bidi="ar-EG"/>
        </w:rPr>
        <w:t>تأثير</w:t>
      </w:r>
      <w:r>
        <w:rPr>
          <w:rFonts w:hint="cs"/>
          <w:rtl/>
          <w:lang w:bidi="ar-EG"/>
        </w:rPr>
        <w:t xml:space="preserve">ات منخفضة الترددات، اختيارية </w:t>
      </w:r>
      <w:r>
        <w:rPr>
          <w:lang w:bidi="ar-EG"/>
        </w:rPr>
        <w:t>(</w:t>
      </w:r>
      <w:proofErr w:type="spellStart"/>
      <w:r>
        <w:rPr>
          <w:lang w:bidi="ar-EG"/>
        </w:rPr>
        <w:t>LFE</w:t>
      </w:r>
      <w:proofErr w:type="spellEnd"/>
      <w:r>
        <w:rPr>
          <w:lang w:bidi="ar-EG"/>
        </w:rPr>
        <w:t>)</w:t>
      </w:r>
      <w:r>
        <w:rPr>
          <w:rtl/>
          <w:lang w:bidi="ar-EG"/>
        </w:rPr>
        <w:t>.</w:t>
      </w:r>
    </w:p>
    <w:p w:rsidR="00487926" w:rsidRPr="001124FF" w:rsidRDefault="00487926" w:rsidP="00487926">
      <w:pPr>
        <w:rPr>
          <w:spacing w:val="-4"/>
          <w:rtl/>
          <w:lang w:bidi="ar-EG"/>
        </w:rPr>
      </w:pPr>
      <w:r w:rsidRPr="001124FF">
        <w:rPr>
          <w:spacing w:val="-4"/>
          <w:rtl/>
          <w:lang w:bidi="ar-EG"/>
        </w:rPr>
        <w:t xml:space="preserve">وفيما يخص المساهمة، قد يكون من الضروري بالإضافة إلى ذلك، تقديم برامج تُنتج </w:t>
      </w:r>
      <w:proofErr w:type="spellStart"/>
      <w:r w:rsidRPr="001124FF">
        <w:rPr>
          <w:spacing w:val="-4"/>
          <w:rtl/>
          <w:lang w:bidi="ar-EG"/>
        </w:rPr>
        <w:t>بأنساق</w:t>
      </w:r>
      <w:proofErr w:type="spellEnd"/>
      <w:r w:rsidRPr="001124FF">
        <w:rPr>
          <w:spacing w:val="-4"/>
          <w:rtl/>
          <w:lang w:bidi="ar-EG"/>
        </w:rPr>
        <w:t xml:space="preserve"> تختلف عن تلك المبينة أعلاه، مثل</w:t>
      </w:r>
      <w:r w:rsidRPr="001124FF">
        <w:rPr>
          <w:rFonts w:hint="cs"/>
          <w:spacing w:val="-4"/>
          <w:rtl/>
          <w:lang w:bidi="ar-EG"/>
        </w:rPr>
        <w:t> </w:t>
      </w:r>
      <w:r w:rsidRPr="001124FF">
        <w:rPr>
          <w:spacing w:val="-4"/>
          <w:lang w:bidi="ar-EG"/>
        </w:rPr>
        <w:t>3/4</w:t>
      </w:r>
      <w:r w:rsidRPr="001124FF">
        <w:rPr>
          <w:spacing w:val="-4"/>
          <w:rtl/>
          <w:lang w:bidi="ar-EG"/>
        </w:rPr>
        <w:t xml:space="preserve">، وبالتالي، ينبغي أن </w:t>
      </w:r>
      <w:r w:rsidRPr="001124FF">
        <w:rPr>
          <w:rFonts w:hint="cs"/>
          <w:spacing w:val="-4"/>
          <w:rtl/>
          <w:lang w:bidi="ar-EG"/>
        </w:rPr>
        <w:t xml:space="preserve">يتيح </w:t>
      </w:r>
      <w:r w:rsidRPr="001124FF">
        <w:rPr>
          <w:spacing w:val="-4"/>
          <w:rtl/>
          <w:lang w:bidi="ar-EG"/>
        </w:rPr>
        <w:t xml:space="preserve">نظام التشفير </w:t>
      </w:r>
      <w:r w:rsidRPr="001124FF">
        <w:rPr>
          <w:rFonts w:hint="cs"/>
          <w:spacing w:val="-4"/>
          <w:rtl/>
          <w:lang w:bidi="ar-EG"/>
        </w:rPr>
        <w:t xml:space="preserve">إمكانية </w:t>
      </w:r>
      <w:r w:rsidRPr="001124FF">
        <w:rPr>
          <w:spacing w:val="-4"/>
          <w:rtl/>
          <w:lang w:bidi="ar-EG"/>
        </w:rPr>
        <w:t>استيعاب المزيد من القنوات العالية الجودة.</w:t>
      </w:r>
    </w:p>
    <w:p w:rsidR="00487926" w:rsidRPr="001D3762" w:rsidRDefault="00487926" w:rsidP="00487926">
      <w:pPr>
        <w:pStyle w:val="Heading2"/>
        <w:rPr>
          <w:rtl/>
        </w:rPr>
      </w:pPr>
      <w:r w:rsidRPr="001D3762">
        <w:t>2.1</w:t>
      </w:r>
      <w:r>
        <w:rPr>
          <w:rtl/>
        </w:rPr>
        <w:tab/>
      </w:r>
      <w:r w:rsidRPr="001D3762">
        <w:rPr>
          <w:rtl/>
        </w:rPr>
        <w:t>التوزيع المرن للقنوات</w:t>
      </w:r>
    </w:p>
    <w:p w:rsidR="00487926" w:rsidRDefault="00487926" w:rsidP="00487926">
      <w:pPr>
        <w:rPr>
          <w:rtl/>
          <w:lang w:bidi="ar-EG"/>
        </w:rPr>
      </w:pPr>
      <w:r w:rsidRPr="005E43BA">
        <w:rPr>
          <w:rtl/>
          <w:lang w:bidi="ar-EG"/>
        </w:rPr>
        <w:t>ينبغي</w:t>
      </w:r>
      <w:r>
        <w:rPr>
          <w:rtl/>
          <w:lang w:bidi="ar-EG"/>
        </w:rPr>
        <w:t xml:space="preserve"> أن يوفر تدفق البتات معطيات لتعرف الهوية من أجل تشوير </w:t>
      </w:r>
      <w:r>
        <w:rPr>
          <w:rFonts w:hint="cs"/>
          <w:rtl/>
          <w:lang w:bidi="ar-EG"/>
        </w:rPr>
        <w:t>ال</w:t>
      </w:r>
      <w:r>
        <w:rPr>
          <w:rtl/>
          <w:lang w:bidi="ar-EG"/>
        </w:rPr>
        <w:t xml:space="preserve">تشكيلات الصوتية والتحكم فيها. ويجب أن يوفر نظام الإرسال إمكانية للانتقال </w:t>
      </w:r>
      <w:proofErr w:type="spellStart"/>
      <w:r>
        <w:rPr>
          <w:rtl/>
          <w:lang w:bidi="ar-EG"/>
        </w:rPr>
        <w:t>ديناميا</w:t>
      </w:r>
      <w:r>
        <w:rPr>
          <w:rFonts w:hint="cs"/>
          <w:rtl/>
          <w:lang w:bidi="ar-EG"/>
        </w:rPr>
        <w:t>ً</w:t>
      </w:r>
      <w:proofErr w:type="spellEnd"/>
      <w:r>
        <w:rPr>
          <w:rtl/>
          <w:lang w:bidi="ar-EG"/>
        </w:rPr>
        <w:t xml:space="preserve"> من تشكيلة إلى أخرى من تشكيلات القنوات الواردة في </w:t>
      </w:r>
      <w:r>
        <w:rPr>
          <w:rFonts w:hint="cs"/>
          <w:rtl/>
          <w:lang w:bidi="ar-EG"/>
        </w:rPr>
        <w:t>الفقرة</w:t>
      </w:r>
      <w:r>
        <w:rPr>
          <w:rtl/>
          <w:lang w:bidi="ar-EG"/>
        </w:rPr>
        <w:t xml:space="preserve"> </w:t>
      </w:r>
      <w:r>
        <w:rPr>
          <w:lang w:bidi="ar-EG"/>
        </w:rPr>
        <w:t>1.1</w:t>
      </w:r>
      <w:r>
        <w:rPr>
          <w:rtl/>
          <w:lang w:bidi="ar-EG"/>
        </w:rPr>
        <w:t>.</w:t>
      </w:r>
    </w:p>
    <w:p w:rsidR="00487926" w:rsidRPr="003739A5" w:rsidRDefault="00487926" w:rsidP="00487926">
      <w:pPr>
        <w:pStyle w:val="Heading2"/>
        <w:rPr>
          <w:rtl/>
        </w:rPr>
      </w:pPr>
      <w:r w:rsidRPr="003739A5">
        <w:t>3.1</w:t>
      </w:r>
      <w:r>
        <w:rPr>
          <w:rtl/>
        </w:rPr>
        <w:tab/>
      </w:r>
      <w:r w:rsidRPr="003739A5">
        <w:rPr>
          <w:rtl/>
        </w:rPr>
        <w:t>المعطيات المساعدة</w:t>
      </w:r>
    </w:p>
    <w:p w:rsidR="00487926" w:rsidRDefault="00487926" w:rsidP="00487926">
      <w:pPr>
        <w:rPr>
          <w:b/>
          <w:bCs/>
          <w:rtl/>
          <w:lang w:bidi="ar-EG"/>
        </w:rPr>
      </w:pPr>
      <w:r w:rsidRPr="002B4BBF">
        <w:rPr>
          <w:rtl/>
          <w:lang w:bidi="ar-EG"/>
        </w:rPr>
        <w:t>ينبغي</w:t>
      </w:r>
      <w:r>
        <w:rPr>
          <w:rtl/>
          <w:lang w:bidi="ar-EG"/>
        </w:rPr>
        <w:t xml:space="preserve"> أن يوفر نظام التشفير السمعي إمكانية إرسال المعطيات المساعدة. وبإمكان هذه المعطيات نقل عدة أنواع من المعلومات، بما في ذلك التحكم في المدى الدينامي وضبط جهارة الصوت ومعطيات المستعمل وجميع البيانات الشرحية اللازمة لمشفر البث الذي يُشفر الإشارة السمعية النهائية لتسليمها إلى المستهلك.</w:t>
      </w:r>
    </w:p>
    <w:p w:rsidR="00487926" w:rsidRPr="00A62F3C" w:rsidRDefault="00487926" w:rsidP="00487926">
      <w:pPr>
        <w:pStyle w:val="Heading1"/>
        <w:rPr>
          <w:rtl/>
        </w:rPr>
      </w:pPr>
      <w:r w:rsidRPr="00A62F3C">
        <w:t>2</w:t>
      </w:r>
      <w:r w:rsidRPr="00A62F3C">
        <w:rPr>
          <w:rtl/>
        </w:rPr>
        <w:tab/>
        <w:t>متطلبات الأداء</w:t>
      </w:r>
    </w:p>
    <w:p w:rsidR="00487926" w:rsidRPr="003739A5" w:rsidRDefault="00487926" w:rsidP="00487926">
      <w:pPr>
        <w:pStyle w:val="Heading2"/>
        <w:rPr>
          <w:rtl/>
        </w:rPr>
      </w:pPr>
      <w:r>
        <w:t>1.2</w:t>
      </w:r>
      <w:r>
        <w:rPr>
          <w:rtl/>
        </w:rPr>
        <w:tab/>
      </w:r>
      <w:r w:rsidRPr="003739A5">
        <w:rPr>
          <w:rtl/>
        </w:rPr>
        <w:t>الجودة السمعية</w:t>
      </w:r>
    </w:p>
    <w:p w:rsidR="00487926" w:rsidRPr="002C1F87" w:rsidRDefault="00487926" w:rsidP="00487926">
      <w:pPr>
        <w:pStyle w:val="Heading3"/>
        <w:rPr>
          <w:rtl/>
        </w:rPr>
      </w:pPr>
      <w:r w:rsidRPr="002C1F87">
        <w:t>1.1.2</w:t>
      </w:r>
      <w:r>
        <w:rPr>
          <w:rtl/>
        </w:rPr>
        <w:tab/>
      </w:r>
      <w:r w:rsidRPr="002C1F87">
        <w:rPr>
          <w:rtl/>
        </w:rPr>
        <w:t>الجودة السمعية الأساسية</w:t>
      </w:r>
    </w:p>
    <w:p w:rsidR="00487926" w:rsidRDefault="00487926" w:rsidP="00487926">
      <w:pPr>
        <w:rPr>
          <w:rtl/>
          <w:lang w:bidi="ar-EG"/>
        </w:rPr>
      </w:pPr>
      <w:r>
        <w:rPr>
          <w:rtl/>
          <w:lang w:bidi="ar-EG"/>
        </w:rPr>
        <w:t>جودة الصوت الناتجة بعد تشلشل مساهمة/ توزيع مرجعي (خمسة كودكات مساهمة وثلاثة كودكات توزيع تعمل بالتعاقب) هي جودة ينبغي أن يتعذر تمييزها شخصيا</w:t>
      </w:r>
      <w:r>
        <w:rPr>
          <w:rFonts w:hint="cs"/>
          <w:rtl/>
          <w:lang w:bidi="ar-EG"/>
        </w:rPr>
        <w:t>ً</w:t>
      </w:r>
      <w:r>
        <w:rPr>
          <w:rtl/>
          <w:lang w:bidi="ar-EG"/>
        </w:rPr>
        <w:t xml:space="preserve"> عن مصدر معظم </w:t>
      </w:r>
      <w:r>
        <w:rPr>
          <w:rFonts w:hint="cs"/>
          <w:rtl/>
          <w:lang w:bidi="ar-EG"/>
        </w:rPr>
        <w:t xml:space="preserve">أنماط </w:t>
      </w:r>
      <w:r>
        <w:rPr>
          <w:rtl/>
          <w:lang w:bidi="ar-EG"/>
        </w:rPr>
        <w:t xml:space="preserve">مواد البرامج السمعية. وبتطبيق اختبار الحجب المزدوج الثلاثي الحوافز مع </w:t>
      </w:r>
      <w:r>
        <w:rPr>
          <w:rFonts w:hint="cs"/>
          <w:rtl/>
          <w:lang w:bidi="ar-EG"/>
        </w:rPr>
        <w:t>ال</w:t>
      </w:r>
      <w:r>
        <w:rPr>
          <w:rtl/>
          <w:lang w:bidi="ar-EG"/>
        </w:rPr>
        <w:t xml:space="preserve">مرجع </w:t>
      </w:r>
      <w:r>
        <w:rPr>
          <w:rFonts w:hint="cs"/>
          <w:rtl/>
          <w:lang w:bidi="ar-EG"/>
        </w:rPr>
        <w:t>ال</w:t>
      </w:r>
      <w:r>
        <w:rPr>
          <w:rtl/>
          <w:lang w:bidi="ar-EG"/>
        </w:rPr>
        <w:t xml:space="preserve">محجوب الذي يرد وصف له في التوصية </w:t>
      </w:r>
      <w:r>
        <w:rPr>
          <w:lang w:bidi="ar-EG"/>
        </w:rPr>
        <w:t>ITU-R BS.1116</w:t>
      </w:r>
      <w:r>
        <w:rPr>
          <w:rFonts w:hint="cs"/>
          <w:rtl/>
          <w:lang w:bidi="ar-EG"/>
        </w:rPr>
        <w:t xml:space="preserve"> </w:t>
      </w:r>
      <w:r>
        <w:rPr>
          <w:rtl/>
          <w:lang w:bidi="ar-EG"/>
        </w:rPr>
        <w:t xml:space="preserve">- طرائق التقييم الشخصي </w:t>
      </w:r>
      <w:r>
        <w:rPr>
          <w:rFonts w:hint="cs"/>
          <w:rtl/>
          <w:lang w:bidi="ar-EG"/>
        </w:rPr>
        <w:t>ل</w:t>
      </w:r>
      <w:r>
        <w:rPr>
          <w:rtl/>
          <w:lang w:bidi="ar-EG"/>
        </w:rPr>
        <w:t xml:space="preserve">لانحطاط </w:t>
      </w:r>
      <w:r>
        <w:rPr>
          <w:rFonts w:hint="cs"/>
          <w:rtl/>
          <w:lang w:bidi="ar-EG"/>
        </w:rPr>
        <w:t>ال</w:t>
      </w:r>
      <w:r>
        <w:rPr>
          <w:rtl/>
          <w:lang w:bidi="ar-EG"/>
        </w:rPr>
        <w:t>ضعيف في الأنظمة السمعية بما في ذلك الأنظمة الصوتية متعددة القنوات</w:t>
      </w:r>
      <w:r>
        <w:rPr>
          <w:rFonts w:hint="cs"/>
          <w:rtl/>
          <w:lang w:bidi="ar-EG"/>
        </w:rPr>
        <w:t xml:space="preserve"> </w:t>
      </w:r>
      <w:r>
        <w:rPr>
          <w:rtl/>
          <w:lang w:bidi="ar-EG"/>
        </w:rPr>
        <w:t>- فإن هذا الأمر يتطلب علامات متوسطة أعلى عموما</w:t>
      </w:r>
      <w:r>
        <w:rPr>
          <w:rFonts w:hint="cs"/>
          <w:rtl/>
          <w:lang w:bidi="ar-EG"/>
        </w:rPr>
        <w:t>ً</w:t>
      </w:r>
      <w:r>
        <w:rPr>
          <w:rtl/>
          <w:lang w:bidi="ar-EG"/>
        </w:rPr>
        <w:t xml:space="preserve"> من </w:t>
      </w:r>
      <w:r>
        <w:rPr>
          <w:lang w:bidi="ar-EG"/>
        </w:rPr>
        <w:t>4,5</w:t>
      </w:r>
      <w:r>
        <w:rPr>
          <w:rtl/>
          <w:lang w:bidi="ar-EG"/>
        </w:rPr>
        <w:t xml:space="preserve"> في سلم الانحطاط الخماسي الدرجات، بالنسبة للمستمعين في موقع التسمع المرجعي. وينبغي ألا يكون البند المصنف في أسوأ الحالات </w:t>
      </w:r>
      <w:r>
        <w:rPr>
          <w:rFonts w:hint="cs"/>
          <w:rtl/>
          <w:lang w:bidi="ar-EG"/>
        </w:rPr>
        <w:t xml:space="preserve">ذا </w:t>
      </w:r>
      <w:r>
        <w:rPr>
          <w:rtl/>
          <w:lang w:bidi="ar-EG"/>
        </w:rPr>
        <w:t xml:space="preserve">درجة أدنى من </w:t>
      </w:r>
      <w:r>
        <w:rPr>
          <w:lang w:bidi="ar-EG"/>
        </w:rPr>
        <w:t>4</w:t>
      </w:r>
      <w:r>
        <w:rPr>
          <w:rtl/>
          <w:lang w:bidi="ar-EG"/>
        </w:rPr>
        <w:t xml:space="preserve"> (التوصية </w:t>
      </w:r>
      <w:r>
        <w:rPr>
          <w:lang w:bidi="ar-EG"/>
        </w:rPr>
        <w:t>ITU-R BS.775</w:t>
      </w:r>
      <w:r>
        <w:rPr>
          <w:rtl/>
          <w:lang w:bidi="ar-EG"/>
        </w:rPr>
        <w:t>).</w:t>
      </w:r>
    </w:p>
    <w:p w:rsidR="00487926" w:rsidRPr="00B93537" w:rsidRDefault="00487926" w:rsidP="00487926">
      <w:pPr>
        <w:rPr>
          <w:spacing w:val="-1"/>
          <w:sz w:val="20"/>
          <w:szCs w:val="26"/>
          <w:rtl/>
          <w:lang w:bidi="ar-EG"/>
        </w:rPr>
      </w:pPr>
      <w:r w:rsidRPr="00B93537">
        <w:rPr>
          <w:b/>
          <w:bCs/>
          <w:spacing w:val="-1"/>
          <w:sz w:val="20"/>
          <w:szCs w:val="26"/>
          <w:rtl/>
          <w:lang w:bidi="ar-EG"/>
        </w:rPr>
        <w:t xml:space="preserve">الملاحظة </w:t>
      </w:r>
      <w:r w:rsidRPr="00B93537">
        <w:rPr>
          <w:b/>
          <w:bCs/>
          <w:spacing w:val="-1"/>
          <w:sz w:val="20"/>
          <w:szCs w:val="26"/>
          <w:lang w:bidi="ar-EG"/>
        </w:rPr>
        <w:t>1</w:t>
      </w:r>
      <w:r>
        <w:rPr>
          <w:rFonts w:hint="cs"/>
          <w:spacing w:val="-1"/>
          <w:sz w:val="20"/>
          <w:szCs w:val="26"/>
          <w:rtl/>
          <w:lang w:bidi="ar-EG"/>
        </w:rPr>
        <w:t xml:space="preserve"> </w:t>
      </w:r>
      <w:r w:rsidRPr="00B93537">
        <w:rPr>
          <w:spacing w:val="-1"/>
          <w:sz w:val="20"/>
          <w:szCs w:val="26"/>
          <w:rtl/>
          <w:lang w:bidi="ar-EG"/>
        </w:rPr>
        <w:t xml:space="preserve">- </w:t>
      </w:r>
      <w:r>
        <w:rPr>
          <w:rFonts w:hint="cs"/>
          <w:spacing w:val="-1"/>
          <w:sz w:val="20"/>
          <w:szCs w:val="26"/>
          <w:rtl/>
          <w:lang w:bidi="ar-EG"/>
        </w:rPr>
        <w:t>ت</w:t>
      </w:r>
      <w:r w:rsidRPr="00B93537">
        <w:rPr>
          <w:spacing w:val="-1"/>
          <w:sz w:val="20"/>
          <w:szCs w:val="26"/>
          <w:rtl/>
          <w:lang w:bidi="ar-EG"/>
        </w:rPr>
        <w:t xml:space="preserve">بين </w:t>
      </w:r>
      <w:r>
        <w:rPr>
          <w:rFonts w:hint="cs"/>
          <w:spacing w:val="-1"/>
          <w:sz w:val="20"/>
          <w:szCs w:val="26"/>
          <w:rtl/>
          <w:lang w:bidi="ar-EG"/>
        </w:rPr>
        <w:t xml:space="preserve">فترة </w:t>
      </w:r>
      <w:r w:rsidRPr="00B93537">
        <w:rPr>
          <w:spacing w:val="-1"/>
          <w:sz w:val="20"/>
          <w:szCs w:val="26"/>
          <w:rtl/>
          <w:lang w:bidi="ar-EG"/>
        </w:rPr>
        <w:t>الثقة (قضيب الخطأ) المصاحب</w:t>
      </w:r>
      <w:r>
        <w:rPr>
          <w:rFonts w:hint="cs"/>
          <w:spacing w:val="-1"/>
          <w:sz w:val="20"/>
          <w:szCs w:val="26"/>
          <w:rtl/>
          <w:lang w:bidi="ar-EG"/>
        </w:rPr>
        <w:t>ة</w:t>
      </w:r>
      <w:r w:rsidRPr="00B93537">
        <w:rPr>
          <w:spacing w:val="-1"/>
          <w:sz w:val="20"/>
          <w:szCs w:val="26"/>
          <w:rtl/>
          <w:lang w:bidi="ar-EG"/>
        </w:rPr>
        <w:t xml:space="preserve"> للعلامة المتوسطة الوحيدة </w:t>
      </w:r>
      <w:proofErr w:type="spellStart"/>
      <w:r w:rsidRPr="00B93537">
        <w:rPr>
          <w:spacing w:val="-1"/>
          <w:sz w:val="20"/>
          <w:szCs w:val="26"/>
          <w:rtl/>
          <w:lang w:bidi="ar-EG"/>
        </w:rPr>
        <w:t>لكودك</w:t>
      </w:r>
      <w:proofErr w:type="spellEnd"/>
      <w:r w:rsidRPr="00B93537">
        <w:rPr>
          <w:spacing w:val="-1"/>
          <w:sz w:val="20"/>
          <w:szCs w:val="26"/>
          <w:rtl/>
          <w:lang w:bidi="ar-EG"/>
        </w:rPr>
        <w:t xml:space="preserve"> وبند معينين</w:t>
      </w:r>
      <w:r>
        <w:rPr>
          <w:rFonts w:hint="cs"/>
          <w:spacing w:val="-1"/>
          <w:sz w:val="20"/>
          <w:szCs w:val="26"/>
          <w:rtl/>
          <w:lang w:bidi="ar-EG"/>
        </w:rPr>
        <w:t>،</w:t>
      </w:r>
      <w:r w:rsidRPr="00B93537">
        <w:rPr>
          <w:spacing w:val="-1"/>
          <w:sz w:val="20"/>
          <w:szCs w:val="26"/>
          <w:rtl/>
          <w:lang w:bidi="ar-EG"/>
        </w:rPr>
        <w:t xml:space="preserve"> المدى الأعلى من العلامة المذكورة والأدنى منها اللذين يمكن أن تندرج ضمنهما العلامة الحقيقية، </w:t>
      </w:r>
      <w:r>
        <w:rPr>
          <w:rFonts w:hint="cs"/>
          <w:spacing w:val="-1"/>
          <w:sz w:val="20"/>
          <w:szCs w:val="26"/>
          <w:rtl/>
          <w:lang w:bidi="ar-EG"/>
        </w:rPr>
        <w:t>ب</w:t>
      </w:r>
      <w:r w:rsidRPr="00B93537">
        <w:rPr>
          <w:spacing w:val="-1"/>
          <w:sz w:val="20"/>
          <w:szCs w:val="26"/>
          <w:rtl/>
          <w:lang w:bidi="ar-EG"/>
        </w:rPr>
        <w:t>درجة ما</w:t>
      </w:r>
      <w:r>
        <w:rPr>
          <w:rFonts w:hint="cs"/>
          <w:spacing w:val="-1"/>
          <w:sz w:val="20"/>
          <w:szCs w:val="26"/>
          <w:rtl/>
          <w:lang w:bidi="ar-EG"/>
        </w:rPr>
        <w:t xml:space="preserve"> من ا</w:t>
      </w:r>
      <w:r w:rsidRPr="00B93537">
        <w:rPr>
          <w:spacing w:val="-1"/>
          <w:sz w:val="20"/>
          <w:szCs w:val="26"/>
          <w:rtl/>
          <w:lang w:bidi="ar-EG"/>
        </w:rPr>
        <w:t xml:space="preserve">ليقين تبلغ نسبتها عادة </w:t>
      </w:r>
      <w:r>
        <w:rPr>
          <w:spacing w:val="-1"/>
          <w:sz w:val="20"/>
          <w:szCs w:val="26"/>
          <w:lang w:bidi="ar-EG"/>
        </w:rPr>
        <w:t>%</w:t>
      </w:r>
      <w:r w:rsidRPr="00B93537">
        <w:rPr>
          <w:spacing w:val="-1"/>
          <w:sz w:val="20"/>
          <w:szCs w:val="26"/>
          <w:lang w:bidi="ar-EG"/>
        </w:rPr>
        <w:t>95</w:t>
      </w:r>
      <w:r w:rsidRPr="00B93537">
        <w:rPr>
          <w:spacing w:val="-1"/>
          <w:sz w:val="20"/>
          <w:szCs w:val="26"/>
          <w:rtl/>
          <w:lang w:bidi="ar-EG"/>
        </w:rPr>
        <w:t xml:space="preserve">. وقد تكون العلامة الحقيقية </w:t>
      </w:r>
      <w:proofErr w:type="spellStart"/>
      <w:r w:rsidRPr="00B93537">
        <w:rPr>
          <w:spacing w:val="-1"/>
          <w:sz w:val="20"/>
          <w:szCs w:val="26"/>
          <w:rtl/>
          <w:lang w:bidi="ar-EG"/>
        </w:rPr>
        <w:t>لكودك</w:t>
      </w:r>
      <w:proofErr w:type="spellEnd"/>
      <w:r w:rsidRPr="00B93537">
        <w:rPr>
          <w:spacing w:val="-1"/>
          <w:sz w:val="20"/>
          <w:szCs w:val="26"/>
          <w:rtl/>
          <w:lang w:bidi="ar-EG"/>
        </w:rPr>
        <w:t xml:space="preserve"> وبند معينين سيئة بقدر سوء الحد الأدنى </w:t>
      </w:r>
      <w:r>
        <w:rPr>
          <w:rFonts w:hint="cs"/>
          <w:spacing w:val="-1"/>
          <w:sz w:val="20"/>
          <w:szCs w:val="26"/>
          <w:rtl/>
          <w:lang w:bidi="ar-EG"/>
        </w:rPr>
        <w:t xml:space="preserve">لفترة </w:t>
      </w:r>
      <w:r w:rsidRPr="00B93537">
        <w:rPr>
          <w:spacing w:val="-1"/>
          <w:sz w:val="20"/>
          <w:szCs w:val="26"/>
          <w:rtl/>
          <w:lang w:bidi="ar-EG"/>
        </w:rPr>
        <w:t>ثقة العلامة المذكورة.</w:t>
      </w:r>
      <w:r>
        <w:rPr>
          <w:rFonts w:hint="cs"/>
          <w:spacing w:val="-1"/>
          <w:sz w:val="20"/>
          <w:szCs w:val="26"/>
          <w:rtl/>
          <w:lang w:bidi="ar-EG"/>
        </w:rPr>
        <w:t xml:space="preserve"> </w:t>
      </w:r>
      <w:r w:rsidRPr="00B93537">
        <w:rPr>
          <w:spacing w:val="-1"/>
          <w:sz w:val="20"/>
          <w:szCs w:val="26"/>
          <w:rtl/>
          <w:lang w:bidi="ar-EG"/>
        </w:rPr>
        <w:t xml:space="preserve">ومن أجل تقييم جودة الأداء المتوقع </w:t>
      </w:r>
      <w:proofErr w:type="spellStart"/>
      <w:r w:rsidRPr="00B93537">
        <w:rPr>
          <w:spacing w:val="-1"/>
          <w:sz w:val="20"/>
          <w:szCs w:val="26"/>
          <w:rtl/>
          <w:lang w:bidi="ar-EG"/>
        </w:rPr>
        <w:t>للكودكات</w:t>
      </w:r>
      <w:proofErr w:type="spellEnd"/>
      <w:r w:rsidRPr="00B93537">
        <w:rPr>
          <w:spacing w:val="-1"/>
          <w:sz w:val="20"/>
          <w:szCs w:val="26"/>
          <w:rtl/>
          <w:lang w:bidi="ar-EG"/>
        </w:rPr>
        <w:t xml:space="preserve"> </w:t>
      </w:r>
      <w:proofErr w:type="spellStart"/>
      <w:r w:rsidRPr="00B93537">
        <w:rPr>
          <w:spacing w:val="-1"/>
          <w:sz w:val="20"/>
          <w:szCs w:val="26"/>
          <w:rtl/>
          <w:lang w:bidi="ar-EG"/>
        </w:rPr>
        <w:t>المتشلشلة</w:t>
      </w:r>
      <w:proofErr w:type="spellEnd"/>
      <w:r w:rsidRPr="00B93537">
        <w:rPr>
          <w:spacing w:val="-1"/>
          <w:sz w:val="20"/>
          <w:szCs w:val="26"/>
          <w:rtl/>
          <w:lang w:bidi="ar-EG"/>
        </w:rPr>
        <w:t xml:space="preserve"> تقييما</w:t>
      </w:r>
      <w:r>
        <w:rPr>
          <w:rFonts w:hint="cs"/>
          <w:spacing w:val="-1"/>
          <w:sz w:val="20"/>
          <w:szCs w:val="26"/>
          <w:rtl/>
          <w:lang w:bidi="ar-EG"/>
        </w:rPr>
        <w:t>ً</w:t>
      </w:r>
      <w:r w:rsidRPr="00B93537">
        <w:rPr>
          <w:spacing w:val="-1"/>
          <w:sz w:val="20"/>
          <w:szCs w:val="26"/>
          <w:rtl/>
          <w:lang w:bidi="ar-EG"/>
        </w:rPr>
        <w:t xml:space="preserve"> مجديا</w:t>
      </w:r>
      <w:r>
        <w:rPr>
          <w:rFonts w:hint="cs"/>
          <w:spacing w:val="-1"/>
          <w:sz w:val="20"/>
          <w:szCs w:val="26"/>
          <w:rtl/>
          <w:lang w:bidi="ar-EG"/>
        </w:rPr>
        <w:t>ً</w:t>
      </w:r>
      <w:r w:rsidRPr="00B93537">
        <w:rPr>
          <w:spacing w:val="-1"/>
          <w:sz w:val="20"/>
          <w:szCs w:val="26"/>
          <w:rtl/>
          <w:lang w:bidi="ar-EG"/>
        </w:rPr>
        <w:t xml:space="preserve">، يجب أن </w:t>
      </w:r>
      <w:r>
        <w:rPr>
          <w:rFonts w:hint="cs"/>
          <w:spacing w:val="-1"/>
          <w:sz w:val="20"/>
          <w:szCs w:val="26"/>
          <w:rtl/>
          <w:lang w:bidi="ar-EG"/>
        </w:rPr>
        <w:t>ت</w:t>
      </w:r>
      <w:r w:rsidRPr="00B93537">
        <w:rPr>
          <w:spacing w:val="-1"/>
          <w:sz w:val="20"/>
          <w:szCs w:val="26"/>
          <w:rtl/>
          <w:lang w:bidi="ar-EG"/>
        </w:rPr>
        <w:t xml:space="preserve">كون </w:t>
      </w:r>
      <w:r>
        <w:rPr>
          <w:rFonts w:hint="cs"/>
          <w:spacing w:val="-1"/>
          <w:sz w:val="20"/>
          <w:szCs w:val="26"/>
          <w:rtl/>
          <w:lang w:bidi="ar-EG"/>
        </w:rPr>
        <w:t xml:space="preserve">فترة </w:t>
      </w:r>
      <w:r w:rsidRPr="00B93537">
        <w:rPr>
          <w:spacing w:val="-1"/>
          <w:sz w:val="20"/>
          <w:szCs w:val="26"/>
          <w:rtl/>
          <w:lang w:bidi="ar-EG"/>
        </w:rPr>
        <w:t>الثقة المصاحب</w:t>
      </w:r>
      <w:r>
        <w:rPr>
          <w:rFonts w:hint="cs"/>
          <w:spacing w:val="-1"/>
          <w:sz w:val="20"/>
          <w:szCs w:val="26"/>
          <w:rtl/>
          <w:lang w:bidi="ar-EG"/>
        </w:rPr>
        <w:t>ة</w:t>
      </w:r>
      <w:r w:rsidRPr="00B93537">
        <w:rPr>
          <w:spacing w:val="-1"/>
          <w:sz w:val="20"/>
          <w:szCs w:val="26"/>
          <w:rtl/>
          <w:lang w:bidi="ar-EG"/>
        </w:rPr>
        <w:t xml:space="preserve"> للعلامات المتوسطة المذكورة </w:t>
      </w:r>
      <w:r>
        <w:rPr>
          <w:rFonts w:hint="cs"/>
          <w:spacing w:val="-1"/>
          <w:sz w:val="20"/>
          <w:szCs w:val="26"/>
          <w:rtl/>
          <w:lang w:bidi="ar-EG"/>
        </w:rPr>
        <w:t>لآحاد ا</w:t>
      </w:r>
      <w:r w:rsidRPr="00B93537">
        <w:rPr>
          <w:spacing w:val="-1"/>
          <w:sz w:val="20"/>
          <w:szCs w:val="26"/>
          <w:rtl/>
          <w:lang w:bidi="ar-EG"/>
        </w:rPr>
        <w:t>لكودكات مساويا</w:t>
      </w:r>
      <w:r>
        <w:rPr>
          <w:rFonts w:hint="cs"/>
          <w:spacing w:val="-1"/>
          <w:sz w:val="20"/>
          <w:szCs w:val="26"/>
          <w:rtl/>
          <w:lang w:bidi="ar-EG"/>
        </w:rPr>
        <w:t>ً</w:t>
      </w:r>
      <w:r w:rsidRPr="00B93537">
        <w:rPr>
          <w:spacing w:val="-1"/>
          <w:sz w:val="20"/>
          <w:szCs w:val="26"/>
          <w:rtl/>
          <w:lang w:bidi="ar-EG"/>
        </w:rPr>
        <w:t xml:space="preserve"> تقريبا</w:t>
      </w:r>
      <w:r>
        <w:rPr>
          <w:rFonts w:hint="cs"/>
          <w:spacing w:val="-1"/>
          <w:sz w:val="20"/>
          <w:szCs w:val="26"/>
          <w:rtl/>
          <w:lang w:bidi="ar-EG"/>
        </w:rPr>
        <w:t>ً</w:t>
      </w:r>
      <w:r w:rsidRPr="00B93537">
        <w:rPr>
          <w:spacing w:val="-1"/>
          <w:sz w:val="20"/>
          <w:szCs w:val="26"/>
          <w:rtl/>
          <w:lang w:bidi="ar-EG"/>
        </w:rPr>
        <w:t xml:space="preserve"> للفرق بين العلامات </w:t>
      </w:r>
      <w:r>
        <w:rPr>
          <w:rFonts w:hint="cs"/>
          <w:spacing w:val="-1"/>
          <w:sz w:val="20"/>
          <w:szCs w:val="26"/>
          <w:rtl/>
          <w:lang w:bidi="ar-EG"/>
        </w:rPr>
        <w:t xml:space="preserve">التي تجري مقارنتها أو </w:t>
      </w:r>
      <w:r w:rsidRPr="00B93537">
        <w:rPr>
          <w:spacing w:val="-1"/>
          <w:sz w:val="20"/>
          <w:szCs w:val="26"/>
          <w:rtl/>
          <w:lang w:bidi="ar-EG"/>
        </w:rPr>
        <w:t>أقل منه.</w:t>
      </w:r>
    </w:p>
    <w:p w:rsidR="00487926" w:rsidRPr="003739A5" w:rsidRDefault="00487926" w:rsidP="00487926">
      <w:pPr>
        <w:rPr>
          <w:sz w:val="20"/>
          <w:szCs w:val="26"/>
          <w:rtl/>
          <w:lang w:bidi="ar-EG"/>
        </w:rPr>
      </w:pPr>
      <w:r w:rsidRPr="003739A5">
        <w:rPr>
          <w:b/>
          <w:bCs/>
          <w:sz w:val="20"/>
          <w:szCs w:val="26"/>
          <w:rtl/>
          <w:lang w:bidi="ar-EG"/>
        </w:rPr>
        <w:t xml:space="preserve">الملاحظة </w:t>
      </w:r>
      <w:r w:rsidRPr="003739A5">
        <w:rPr>
          <w:b/>
          <w:bCs/>
          <w:sz w:val="20"/>
          <w:szCs w:val="26"/>
          <w:lang w:bidi="ar-EG"/>
        </w:rPr>
        <w:t>2</w:t>
      </w:r>
      <w:r>
        <w:rPr>
          <w:rFonts w:hint="cs"/>
          <w:sz w:val="20"/>
          <w:szCs w:val="26"/>
          <w:rtl/>
          <w:lang w:bidi="ar-EG"/>
        </w:rPr>
        <w:t xml:space="preserve"> </w:t>
      </w:r>
      <w:r w:rsidRPr="003739A5">
        <w:rPr>
          <w:sz w:val="20"/>
          <w:szCs w:val="26"/>
          <w:rtl/>
          <w:lang w:bidi="ar-EG"/>
        </w:rPr>
        <w:t xml:space="preserve">- ينبغي ألا </w:t>
      </w:r>
      <w:r>
        <w:rPr>
          <w:rFonts w:hint="cs"/>
          <w:sz w:val="20"/>
          <w:szCs w:val="26"/>
          <w:rtl/>
          <w:lang w:bidi="ar-EG"/>
        </w:rPr>
        <w:t>ي</w:t>
      </w:r>
      <w:r w:rsidRPr="003739A5">
        <w:rPr>
          <w:sz w:val="20"/>
          <w:szCs w:val="26"/>
          <w:rtl/>
          <w:lang w:bidi="ar-EG"/>
        </w:rPr>
        <w:t xml:space="preserve">ؤدي </w:t>
      </w:r>
      <w:r>
        <w:rPr>
          <w:rFonts w:hint="cs"/>
          <w:sz w:val="20"/>
          <w:szCs w:val="26"/>
          <w:rtl/>
          <w:lang w:bidi="ar-EG"/>
        </w:rPr>
        <w:t xml:space="preserve">تشلشل </w:t>
      </w:r>
      <w:r w:rsidRPr="003739A5">
        <w:rPr>
          <w:sz w:val="20"/>
          <w:szCs w:val="26"/>
          <w:rtl/>
          <w:lang w:bidi="ar-EG"/>
        </w:rPr>
        <w:t>المساهمة/</w:t>
      </w:r>
      <w:r>
        <w:rPr>
          <w:sz w:val="20"/>
          <w:szCs w:val="26"/>
          <w:rtl/>
          <w:lang w:bidi="ar-EG"/>
        </w:rPr>
        <w:t>التوزيع</w:t>
      </w:r>
      <w:r w:rsidRPr="003739A5">
        <w:rPr>
          <w:sz w:val="20"/>
          <w:szCs w:val="26"/>
          <w:rtl/>
          <w:lang w:bidi="ar-EG"/>
        </w:rPr>
        <w:t xml:space="preserve">، عند وضعها بالترادف مع كودك البث، إلى تقليل الجودة بشكل كبير بالمقارنة مع الجودة السمعية الأساسية </w:t>
      </w:r>
      <w:proofErr w:type="spellStart"/>
      <w:r w:rsidRPr="003739A5">
        <w:rPr>
          <w:sz w:val="20"/>
          <w:szCs w:val="26"/>
          <w:rtl/>
          <w:lang w:bidi="ar-EG"/>
        </w:rPr>
        <w:t>لكودك</w:t>
      </w:r>
      <w:proofErr w:type="spellEnd"/>
      <w:r w:rsidRPr="003739A5">
        <w:rPr>
          <w:sz w:val="20"/>
          <w:szCs w:val="26"/>
          <w:rtl/>
          <w:lang w:bidi="ar-EG"/>
        </w:rPr>
        <w:t xml:space="preserve"> البث. ويستدعي تحديد ذلك بدقة المزيد من البحث.</w:t>
      </w:r>
    </w:p>
    <w:p w:rsidR="00487926" w:rsidRPr="003739A5" w:rsidRDefault="00487926" w:rsidP="00487926">
      <w:pPr>
        <w:rPr>
          <w:sz w:val="20"/>
          <w:szCs w:val="26"/>
          <w:rtl/>
          <w:lang w:bidi="ar-EG"/>
        </w:rPr>
      </w:pPr>
      <w:r w:rsidRPr="003739A5">
        <w:rPr>
          <w:b/>
          <w:bCs/>
          <w:sz w:val="20"/>
          <w:szCs w:val="26"/>
          <w:rtl/>
          <w:lang w:bidi="ar-EG"/>
        </w:rPr>
        <w:t xml:space="preserve">الملاحظة </w:t>
      </w:r>
      <w:r w:rsidRPr="003739A5">
        <w:rPr>
          <w:b/>
          <w:bCs/>
          <w:sz w:val="20"/>
          <w:szCs w:val="26"/>
          <w:lang w:bidi="ar-EG"/>
        </w:rPr>
        <w:t>3</w:t>
      </w:r>
      <w:r>
        <w:rPr>
          <w:rFonts w:hint="cs"/>
          <w:sz w:val="20"/>
          <w:szCs w:val="26"/>
          <w:rtl/>
          <w:lang w:bidi="ar-EG"/>
        </w:rPr>
        <w:t xml:space="preserve"> </w:t>
      </w:r>
      <w:r w:rsidRPr="003739A5">
        <w:rPr>
          <w:sz w:val="20"/>
          <w:szCs w:val="26"/>
          <w:rtl/>
          <w:lang w:bidi="ar-EG"/>
        </w:rPr>
        <w:t>- يمكن القيام لاحقا</w:t>
      </w:r>
      <w:r>
        <w:rPr>
          <w:rFonts w:hint="cs"/>
          <w:sz w:val="20"/>
          <w:szCs w:val="26"/>
          <w:rtl/>
          <w:lang w:bidi="ar-EG"/>
        </w:rPr>
        <w:t>ً</w:t>
      </w:r>
      <w:r w:rsidRPr="003739A5">
        <w:rPr>
          <w:sz w:val="20"/>
          <w:szCs w:val="26"/>
          <w:rtl/>
          <w:lang w:bidi="ar-EG"/>
        </w:rPr>
        <w:t xml:space="preserve"> بدمج معلمات الجودة السمعية الموضوعية لتطبيقات المساهمة/ التوزيع وفقا</w:t>
      </w:r>
      <w:r>
        <w:rPr>
          <w:rFonts w:hint="cs"/>
          <w:sz w:val="20"/>
          <w:szCs w:val="26"/>
          <w:rtl/>
          <w:lang w:bidi="ar-EG"/>
        </w:rPr>
        <w:t>ً</w:t>
      </w:r>
      <w:r w:rsidRPr="003739A5">
        <w:rPr>
          <w:sz w:val="20"/>
          <w:szCs w:val="26"/>
          <w:rtl/>
          <w:lang w:bidi="ar-EG"/>
        </w:rPr>
        <w:t xml:space="preserve"> للتوصية </w:t>
      </w:r>
      <w:r w:rsidRPr="003739A5">
        <w:rPr>
          <w:sz w:val="20"/>
          <w:szCs w:val="26"/>
          <w:lang w:bidi="ar-EG"/>
        </w:rPr>
        <w:t>ITU-R BS.1387</w:t>
      </w:r>
      <w:r w:rsidRPr="003739A5">
        <w:rPr>
          <w:sz w:val="20"/>
          <w:szCs w:val="26"/>
          <w:rtl/>
          <w:lang w:bidi="ar-EG"/>
        </w:rPr>
        <w:t>.</w:t>
      </w:r>
    </w:p>
    <w:p w:rsidR="00487926" w:rsidRPr="00646CF6" w:rsidRDefault="00487926" w:rsidP="00487926">
      <w:pPr>
        <w:pStyle w:val="Heading3"/>
        <w:rPr>
          <w:rtl/>
        </w:rPr>
      </w:pPr>
      <w:r w:rsidRPr="00646CF6">
        <w:t>2.1.2</w:t>
      </w:r>
      <w:r>
        <w:rPr>
          <w:rtl/>
        </w:rPr>
        <w:tab/>
      </w:r>
      <w:r w:rsidRPr="00646CF6">
        <w:rPr>
          <w:rtl/>
        </w:rPr>
        <w:t>استبانة التكمية</w:t>
      </w:r>
    </w:p>
    <w:p w:rsidR="00487926" w:rsidRDefault="00487926" w:rsidP="00487926">
      <w:pPr>
        <w:rPr>
          <w:rtl/>
          <w:lang w:bidi="ar-EG"/>
        </w:rPr>
      </w:pPr>
      <w:r>
        <w:rPr>
          <w:rFonts w:hint="cs"/>
          <w:rtl/>
          <w:lang w:bidi="ar-EG"/>
        </w:rPr>
        <w:t>ينبغي</w:t>
      </w:r>
      <w:r>
        <w:rPr>
          <w:rtl/>
          <w:lang w:bidi="ar-EG"/>
        </w:rPr>
        <w:t xml:space="preserve"> أن تكون الاستبانة اللازمة بمقدار </w:t>
      </w:r>
      <w:r>
        <w:rPr>
          <w:lang w:bidi="ar-EG"/>
        </w:rPr>
        <w:t>18</w:t>
      </w:r>
      <w:r>
        <w:rPr>
          <w:rtl/>
          <w:lang w:bidi="ar-EG"/>
        </w:rPr>
        <w:t xml:space="preserve"> بتة على الأقل في التوزيع</w:t>
      </w:r>
      <w:r>
        <w:rPr>
          <w:rFonts w:hint="cs"/>
          <w:rtl/>
          <w:lang w:bidi="ar-EG"/>
        </w:rPr>
        <w:t>،</w:t>
      </w:r>
      <w:r>
        <w:rPr>
          <w:rtl/>
          <w:lang w:bidi="ar-EG"/>
        </w:rPr>
        <w:t xml:space="preserve"> و</w:t>
      </w:r>
      <w:r>
        <w:rPr>
          <w:rFonts w:hint="cs"/>
          <w:rtl/>
          <w:lang w:bidi="ar-EG"/>
        </w:rPr>
        <w:t xml:space="preserve">يفضَّل أن تكون بمقدار </w:t>
      </w:r>
      <w:r>
        <w:rPr>
          <w:lang w:bidi="ar-EG"/>
        </w:rPr>
        <w:t>20</w:t>
      </w:r>
      <w:r>
        <w:rPr>
          <w:rtl/>
          <w:lang w:bidi="ar-EG"/>
        </w:rPr>
        <w:t xml:space="preserve"> بتة </w:t>
      </w:r>
      <w:r>
        <w:rPr>
          <w:rFonts w:hint="cs"/>
          <w:rtl/>
          <w:lang w:bidi="ar-EG"/>
        </w:rPr>
        <w:t xml:space="preserve">أو أكثر </w:t>
      </w:r>
      <w:r>
        <w:rPr>
          <w:rtl/>
          <w:lang w:bidi="ar-EG"/>
        </w:rPr>
        <w:t>في المساهمة.</w:t>
      </w:r>
    </w:p>
    <w:p w:rsidR="00487926" w:rsidRPr="003739A5" w:rsidRDefault="00487926" w:rsidP="00487926">
      <w:pPr>
        <w:pStyle w:val="Heading3"/>
        <w:rPr>
          <w:rtl/>
        </w:rPr>
      </w:pPr>
      <w:r w:rsidRPr="003739A5">
        <w:t>3.1.2</w:t>
      </w:r>
      <w:r>
        <w:rPr>
          <w:rtl/>
        </w:rPr>
        <w:tab/>
      </w:r>
      <w:r w:rsidRPr="003739A5">
        <w:rPr>
          <w:rtl/>
        </w:rPr>
        <w:t>تردد الاعتيان</w:t>
      </w:r>
    </w:p>
    <w:p w:rsidR="00487926" w:rsidRDefault="00487926" w:rsidP="00487926">
      <w:pPr>
        <w:rPr>
          <w:rtl/>
          <w:lang w:bidi="ar-EG"/>
        </w:rPr>
      </w:pPr>
      <w:r>
        <w:rPr>
          <w:rtl/>
          <w:lang w:bidi="ar-EG"/>
        </w:rPr>
        <w:t xml:space="preserve">ينبغي أن يكون تردد الاعتيان بمقدار </w:t>
      </w:r>
      <w:r>
        <w:rPr>
          <w:lang w:bidi="ar-EG"/>
        </w:rPr>
        <w:t>48</w:t>
      </w:r>
      <w:r>
        <w:rPr>
          <w:rtl/>
          <w:lang w:bidi="ar-EG"/>
        </w:rPr>
        <w:t xml:space="preserve"> </w:t>
      </w:r>
      <w:r>
        <w:rPr>
          <w:lang w:bidi="ar-EG"/>
        </w:rPr>
        <w:t>kHz</w:t>
      </w:r>
      <w:r>
        <w:rPr>
          <w:rtl/>
          <w:lang w:bidi="ar-EG"/>
        </w:rPr>
        <w:t xml:space="preserve"> وفقا</w:t>
      </w:r>
      <w:r>
        <w:rPr>
          <w:rFonts w:hint="cs"/>
          <w:rtl/>
          <w:lang w:bidi="ar-EG"/>
        </w:rPr>
        <w:t>ً</w:t>
      </w:r>
      <w:r>
        <w:rPr>
          <w:rtl/>
          <w:lang w:bidi="ar-EG"/>
        </w:rPr>
        <w:t xml:space="preserve"> للتوصية </w:t>
      </w:r>
      <w:r>
        <w:rPr>
          <w:lang w:bidi="ar-EG"/>
        </w:rPr>
        <w:t>ITU-R BS.646</w:t>
      </w:r>
      <w:r>
        <w:rPr>
          <w:rFonts w:hint="cs"/>
          <w:rtl/>
          <w:lang w:bidi="ar-EG"/>
        </w:rPr>
        <w:t xml:space="preserve"> </w:t>
      </w:r>
      <w:r>
        <w:rPr>
          <w:rtl/>
          <w:lang w:bidi="ar-EG"/>
        </w:rPr>
        <w:t xml:space="preserve">- تشفير عند المصدر لإشارات الصوت الرقمية في </w:t>
      </w:r>
      <w:proofErr w:type="spellStart"/>
      <w:r>
        <w:rPr>
          <w:rtl/>
          <w:lang w:bidi="ar-EG"/>
        </w:rPr>
        <w:t>استوديوهات</w:t>
      </w:r>
      <w:proofErr w:type="spellEnd"/>
      <w:r>
        <w:rPr>
          <w:rtl/>
          <w:lang w:bidi="ar-EG"/>
        </w:rPr>
        <w:t xml:space="preserve"> الإذاعة.</w:t>
      </w:r>
    </w:p>
    <w:p w:rsidR="00487926" w:rsidRPr="003739A5" w:rsidRDefault="00487926" w:rsidP="00487926">
      <w:pPr>
        <w:pStyle w:val="Heading3"/>
        <w:rPr>
          <w:rtl/>
        </w:rPr>
      </w:pPr>
      <w:r w:rsidRPr="003739A5">
        <w:t>4.1.2</w:t>
      </w:r>
      <w:r>
        <w:rPr>
          <w:rtl/>
        </w:rPr>
        <w:tab/>
      </w:r>
      <w:r w:rsidRPr="003739A5">
        <w:rPr>
          <w:rtl/>
        </w:rPr>
        <w:t>عرض النطاق</w:t>
      </w:r>
    </w:p>
    <w:p w:rsidR="00487926" w:rsidRDefault="00487926" w:rsidP="00487926">
      <w:pPr>
        <w:rPr>
          <w:rtl/>
          <w:lang w:bidi="ar-EG"/>
        </w:rPr>
      </w:pPr>
      <w:r>
        <w:rPr>
          <w:rtl/>
          <w:lang w:bidi="ar-EG"/>
        </w:rPr>
        <w:t xml:space="preserve">القنوات السمعية الرئيسية: </w:t>
      </w:r>
      <w:r>
        <w:rPr>
          <w:lang w:bidi="ar-EG"/>
        </w:rPr>
        <w:t>20 000-20</w:t>
      </w:r>
      <w:r>
        <w:rPr>
          <w:rtl/>
          <w:lang w:bidi="ar-EG"/>
        </w:rPr>
        <w:t xml:space="preserve"> </w:t>
      </w:r>
      <w:r>
        <w:rPr>
          <w:lang w:bidi="ar-EG"/>
        </w:rPr>
        <w:t>Hz</w:t>
      </w:r>
      <w:r>
        <w:rPr>
          <w:rtl/>
          <w:lang w:bidi="ar-EG"/>
        </w:rPr>
        <w:t>.</w:t>
      </w:r>
    </w:p>
    <w:p w:rsidR="00487926" w:rsidRDefault="00487926" w:rsidP="00487926">
      <w:pPr>
        <w:rPr>
          <w:rtl/>
          <w:lang w:bidi="ar-EG"/>
        </w:rPr>
      </w:pPr>
      <w:r>
        <w:rPr>
          <w:rtl/>
          <w:lang w:bidi="ar-EG"/>
        </w:rPr>
        <w:t>قناة تأثير</w:t>
      </w:r>
      <w:r>
        <w:rPr>
          <w:rFonts w:hint="cs"/>
          <w:rtl/>
          <w:lang w:bidi="ar-EG"/>
        </w:rPr>
        <w:t xml:space="preserve"> منخفضة</w:t>
      </w:r>
      <w:r>
        <w:rPr>
          <w:rtl/>
          <w:lang w:bidi="ar-EG"/>
        </w:rPr>
        <w:t xml:space="preserve"> التردد</w:t>
      </w:r>
      <w:r>
        <w:rPr>
          <w:rFonts w:hint="cs"/>
          <w:rtl/>
          <w:lang w:bidi="ar-EG"/>
        </w:rPr>
        <w:t>ات</w:t>
      </w:r>
      <w:r>
        <w:rPr>
          <w:rtl/>
          <w:lang w:bidi="ar-EG"/>
        </w:rPr>
        <w:t xml:space="preserve"> </w:t>
      </w:r>
      <w:r>
        <w:rPr>
          <w:lang w:bidi="ar-EG"/>
        </w:rPr>
        <w:t>(</w:t>
      </w:r>
      <w:proofErr w:type="spellStart"/>
      <w:r>
        <w:rPr>
          <w:lang w:bidi="ar-EG"/>
        </w:rPr>
        <w:t>LFE</w:t>
      </w:r>
      <w:proofErr w:type="spellEnd"/>
      <w:r>
        <w:rPr>
          <w:lang w:bidi="ar-EG"/>
        </w:rPr>
        <w:t>)</w:t>
      </w:r>
      <w:r>
        <w:rPr>
          <w:rtl/>
          <w:lang w:bidi="ar-EG"/>
        </w:rPr>
        <w:t xml:space="preserve">: </w:t>
      </w:r>
      <w:r>
        <w:rPr>
          <w:lang w:bidi="ar-EG"/>
        </w:rPr>
        <w:t>120-15</w:t>
      </w:r>
      <w:r>
        <w:rPr>
          <w:rtl/>
          <w:lang w:bidi="ar-EG"/>
        </w:rPr>
        <w:t xml:space="preserve"> </w:t>
      </w:r>
      <w:r>
        <w:rPr>
          <w:lang w:bidi="ar-EG"/>
        </w:rPr>
        <w:t>Hz</w:t>
      </w:r>
      <w:r>
        <w:rPr>
          <w:rtl/>
          <w:lang w:bidi="ar-EG"/>
        </w:rPr>
        <w:t>.</w:t>
      </w:r>
    </w:p>
    <w:p w:rsidR="00487926" w:rsidRPr="003739A5" w:rsidRDefault="00487926" w:rsidP="00487926">
      <w:pPr>
        <w:pStyle w:val="Heading3"/>
        <w:rPr>
          <w:rtl/>
        </w:rPr>
      </w:pPr>
      <w:r w:rsidRPr="003739A5">
        <w:t>5.1.2</w:t>
      </w:r>
      <w:r w:rsidRPr="003739A5">
        <w:rPr>
          <w:rtl/>
        </w:rPr>
        <w:tab/>
        <w:t>التشديد</w:t>
      </w:r>
    </w:p>
    <w:p w:rsidR="00487926" w:rsidRDefault="00487926" w:rsidP="00487926">
      <w:pPr>
        <w:rPr>
          <w:rtl/>
          <w:lang w:bidi="ar-EG"/>
        </w:rPr>
      </w:pPr>
      <w:r>
        <w:rPr>
          <w:rtl/>
          <w:lang w:bidi="ar-EG"/>
        </w:rPr>
        <w:t>يجب أن يكون نظام التشفير السمعي خاليا</w:t>
      </w:r>
      <w:r>
        <w:rPr>
          <w:rFonts w:hint="cs"/>
          <w:rtl/>
          <w:lang w:bidi="ar-EG"/>
        </w:rPr>
        <w:t>ً</w:t>
      </w:r>
      <w:r>
        <w:rPr>
          <w:rtl/>
          <w:lang w:bidi="ar-EG"/>
        </w:rPr>
        <w:t xml:space="preserve"> من التشديد.</w:t>
      </w:r>
    </w:p>
    <w:p w:rsidR="00487926" w:rsidRPr="003739A5" w:rsidRDefault="00487926" w:rsidP="00487926">
      <w:pPr>
        <w:pStyle w:val="Heading3"/>
        <w:rPr>
          <w:rtl/>
        </w:rPr>
      </w:pPr>
      <w:r w:rsidRPr="003739A5">
        <w:t>6.1.2</w:t>
      </w:r>
      <w:r>
        <w:rPr>
          <w:rtl/>
        </w:rPr>
        <w:tab/>
      </w:r>
      <w:r>
        <w:rPr>
          <w:rFonts w:hint="cs"/>
          <w:rtl/>
        </w:rPr>
        <w:t xml:space="preserve">المقدرة </w:t>
      </w:r>
      <w:proofErr w:type="spellStart"/>
      <w:r>
        <w:rPr>
          <w:rFonts w:hint="cs"/>
          <w:rtl/>
        </w:rPr>
        <w:t>الترادفية</w:t>
      </w:r>
      <w:proofErr w:type="spellEnd"/>
    </w:p>
    <w:p w:rsidR="00487926" w:rsidRDefault="00487926" w:rsidP="00487926">
      <w:pPr>
        <w:spacing w:after="120"/>
        <w:rPr>
          <w:lang w:bidi="ar-EG"/>
        </w:rPr>
      </w:pPr>
      <w:r>
        <w:rPr>
          <w:rFonts w:hint="cs"/>
          <w:rtl/>
          <w:lang w:bidi="ar-EG"/>
        </w:rPr>
        <w:t xml:space="preserve">تتوقف المقدرة </w:t>
      </w:r>
      <w:proofErr w:type="spellStart"/>
      <w:r>
        <w:rPr>
          <w:rFonts w:hint="cs"/>
          <w:rtl/>
          <w:lang w:bidi="ar-EG"/>
        </w:rPr>
        <w:t>الترادفية</w:t>
      </w:r>
      <w:proofErr w:type="spellEnd"/>
      <w:r>
        <w:rPr>
          <w:rFonts w:hint="cs"/>
          <w:rtl/>
          <w:lang w:bidi="ar-EG"/>
        </w:rPr>
        <w:t xml:space="preserve"> اللازمة </w:t>
      </w:r>
      <w:r>
        <w:rPr>
          <w:rtl/>
          <w:lang w:bidi="ar-EG"/>
        </w:rPr>
        <w:t>على التطبيق وفقا</w:t>
      </w:r>
      <w:r>
        <w:rPr>
          <w:rFonts w:hint="cs"/>
          <w:rtl/>
          <w:lang w:bidi="ar-EG"/>
        </w:rPr>
        <w:t>ً</w:t>
      </w:r>
      <w:r>
        <w:rPr>
          <w:rtl/>
          <w:lang w:bidi="ar-EG"/>
        </w:rPr>
        <w:t xml:space="preserve"> للجدول التالي:</w:t>
      </w:r>
    </w:p>
    <w:tbl>
      <w:tblPr>
        <w:bidiVisual/>
        <w:tblW w:w="0" w:type="auto"/>
        <w:jc w:val="center"/>
        <w:tblInd w:w="3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2393"/>
      </w:tblGrid>
      <w:tr w:rsidR="00487926" w:rsidRPr="00926690" w:rsidTr="00D612A6">
        <w:trPr>
          <w:jc w:val="center"/>
        </w:trPr>
        <w:tc>
          <w:tcPr>
            <w:tcW w:w="1735" w:type="dxa"/>
          </w:tcPr>
          <w:p w:rsidR="00487926" w:rsidRPr="00926690" w:rsidRDefault="00487926" w:rsidP="00D612A6">
            <w:pPr>
              <w:pStyle w:val="Tabletext"/>
              <w:spacing w:before="80" w:after="80" w:line="280" w:lineRule="exact"/>
              <w:rPr>
                <w:rtl/>
                <w:lang w:bidi="ar-EG"/>
              </w:rPr>
            </w:pPr>
            <w:r w:rsidRPr="00926690">
              <w:rPr>
                <w:rtl/>
                <w:lang w:bidi="ar-EG"/>
              </w:rPr>
              <w:t>التوزيع</w:t>
            </w:r>
          </w:p>
        </w:tc>
        <w:tc>
          <w:tcPr>
            <w:tcW w:w="2393" w:type="dxa"/>
          </w:tcPr>
          <w:p w:rsidR="00487926" w:rsidRPr="00926690" w:rsidRDefault="00487926" w:rsidP="00D612A6">
            <w:pPr>
              <w:pStyle w:val="Tabletext"/>
              <w:tabs>
                <w:tab w:val="left" w:pos="794"/>
              </w:tabs>
              <w:spacing w:before="80" w:after="80" w:line="280" w:lineRule="exact"/>
              <w:rPr>
                <w:rtl/>
                <w:lang w:bidi="ar-EG"/>
              </w:rPr>
            </w:pPr>
            <w:r w:rsidRPr="00926690">
              <w:rPr>
                <w:lang w:bidi="ar-EG"/>
              </w:rPr>
              <w:t>3</w:t>
            </w:r>
            <w:r w:rsidRPr="00926690">
              <w:rPr>
                <w:rtl/>
                <w:lang w:bidi="ar-EG"/>
              </w:rPr>
              <w:t xml:space="preserve"> كودكات </w:t>
            </w:r>
            <w:proofErr w:type="spellStart"/>
            <w:r w:rsidRPr="00926690">
              <w:rPr>
                <w:rtl/>
                <w:lang w:bidi="ar-EG"/>
              </w:rPr>
              <w:t>متشلشلة</w:t>
            </w:r>
            <w:proofErr w:type="spellEnd"/>
          </w:p>
        </w:tc>
      </w:tr>
      <w:tr w:rsidR="00487926" w:rsidRPr="00926690" w:rsidTr="00D612A6">
        <w:trPr>
          <w:jc w:val="center"/>
        </w:trPr>
        <w:tc>
          <w:tcPr>
            <w:tcW w:w="1735" w:type="dxa"/>
          </w:tcPr>
          <w:p w:rsidR="00487926" w:rsidRPr="00926690" w:rsidRDefault="00487926" w:rsidP="00D612A6">
            <w:pPr>
              <w:pStyle w:val="Tabletext"/>
              <w:spacing w:before="80" w:after="80" w:line="280" w:lineRule="exact"/>
              <w:rPr>
                <w:rtl/>
                <w:lang w:bidi="ar-EG"/>
              </w:rPr>
            </w:pPr>
            <w:r w:rsidRPr="00926690">
              <w:rPr>
                <w:rtl/>
                <w:lang w:bidi="ar-EG"/>
              </w:rPr>
              <w:t>المساهمة</w:t>
            </w:r>
          </w:p>
        </w:tc>
        <w:tc>
          <w:tcPr>
            <w:tcW w:w="2393" w:type="dxa"/>
          </w:tcPr>
          <w:p w:rsidR="00487926" w:rsidRPr="00926690" w:rsidRDefault="00487926" w:rsidP="00D612A6">
            <w:pPr>
              <w:pStyle w:val="Tabletext"/>
              <w:tabs>
                <w:tab w:val="left" w:pos="794"/>
              </w:tabs>
              <w:spacing w:before="80" w:after="80" w:line="280" w:lineRule="exact"/>
              <w:rPr>
                <w:rtl/>
                <w:lang w:bidi="ar-EG"/>
              </w:rPr>
            </w:pPr>
            <w:r w:rsidRPr="00926690">
              <w:rPr>
                <w:lang w:bidi="ar-EG"/>
              </w:rPr>
              <w:t>5</w:t>
            </w:r>
            <w:r w:rsidRPr="00926690">
              <w:rPr>
                <w:rtl/>
                <w:lang w:bidi="ar-EG"/>
              </w:rPr>
              <w:t xml:space="preserve"> كودكات </w:t>
            </w:r>
            <w:proofErr w:type="spellStart"/>
            <w:r w:rsidRPr="00926690">
              <w:rPr>
                <w:rtl/>
                <w:lang w:bidi="ar-EG"/>
              </w:rPr>
              <w:t>متشلشلة</w:t>
            </w:r>
            <w:proofErr w:type="spellEnd"/>
          </w:p>
        </w:tc>
      </w:tr>
    </w:tbl>
    <w:p w:rsidR="00487926" w:rsidRDefault="00487926" w:rsidP="00487926">
      <w:pPr>
        <w:spacing w:before="180"/>
        <w:rPr>
          <w:rtl/>
          <w:lang w:bidi="ar-EG"/>
        </w:rPr>
      </w:pPr>
      <w:r w:rsidRPr="001F127F">
        <w:rPr>
          <w:spacing w:val="-4"/>
          <w:rtl/>
          <w:lang w:bidi="ar-EG"/>
        </w:rPr>
        <w:t>وأخذ هذان الرقمان من تجارب أجريت سابقا</w:t>
      </w:r>
      <w:r w:rsidRPr="001F127F">
        <w:rPr>
          <w:rFonts w:hint="cs"/>
          <w:spacing w:val="-4"/>
          <w:rtl/>
          <w:lang w:bidi="ar-EG"/>
        </w:rPr>
        <w:t>ً</w:t>
      </w:r>
      <w:r w:rsidRPr="001F127F">
        <w:rPr>
          <w:spacing w:val="-4"/>
          <w:rtl/>
          <w:lang w:bidi="ar-EG"/>
        </w:rPr>
        <w:t xml:space="preserve"> لتقييم الأنظمة الإذاعية الصوتية بقناتين (</w:t>
      </w:r>
      <w:r w:rsidRPr="001F127F">
        <w:rPr>
          <w:rFonts w:hint="cs"/>
          <w:spacing w:val="-4"/>
          <w:rtl/>
          <w:lang w:bidi="ar-EG"/>
        </w:rPr>
        <w:t>ا</w:t>
      </w:r>
      <w:r w:rsidRPr="001F127F">
        <w:rPr>
          <w:spacing w:val="-4"/>
          <w:rtl/>
          <w:lang w:bidi="ar-EG"/>
        </w:rPr>
        <w:t xml:space="preserve">نظر التوصية </w:t>
      </w:r>
      <w:r w:rsidRPr="001F127F">
        <w:rPr>
          <w:spacing w:val="-4"/>
          <w:lang w:bidi="ar-EG"/>
        </w:rPr>
        <w:t>ITU-R BS.11</w:t>
      </w:r>
      <w:r>
        <w:rPr>
          <w:spacing w:val="-4"/>
          <w:lang w:bidi="ar-EG"/>
        </w:rPr>
        <w:t>96</w:t>
      </w:r>
      <w:r w:rsidRPr="001F127F">
        <w:rPr>
          <w:rFonts w:hint="cs"/>
          <w:spacing w:val="-4"/>
          <w:rtl/>
          <w:lang w:bidi="ar-EG"/>
        </w:rPr>
        <w:t xml:space="preserve"> </w:t>
      </w:r>
      <w:r w:rsidRPr="001F127F">
        <w:rPr>
          <w:spacing w:val="-4"/>
          <w:rtl/>
          <w:lang w:bidi="ar-EG"/>
        </w:rPr>
        <w:t>-</w:t>
      </w:r>
      <w:r>
        <w:rPr>
          <w:rFonts w:hint="cs"/>
          <w:spacing w:val="-4"/>
          <w:rtl/>
          <w:lang w:bidi="ar-EG"/>
        </w:rPr>
        <w:t xml:space="preserve"> </w:t>
      </w:r>
      <w:r w:rsidRPr="001F127F">
        <w:rPr>
          <w:spacing w:val="-4"/>
          <w:rtl/>
          <w:lang w:bidi="ar-EG"/>
        </w:rPr>
        <w:t>التشفير</w:t>
      </w:r>
      <w:r>
        <w:rPr>
          <w:rtl/>
          <w:lang w:bidi="ar-EG"/>
        </w:rPr>
        <w:t xml:space="preserve"> السمعي </w:t>
      </w:r>
      <w:r>
        <w:rPr>
          <w:rFonts w:hint="cs"/>
          <w:rtl/>
          <w:lang w:bidi="ar-EG"/>
        </w:rPr>
        <w:t>للإذاعة الرقمية</w:t>
      </w:r>
      <w:r>
        <w:rPr>
          <w:rtl/>
          <w:lang w:bidi="ar-EG"/>
        </w:rPr>
        <w:t xml:space="preserve">) وقد لا يمثلان حالات التشغيل </w:t>
      </w:r>
      <w:r>
        <w:rPr>
          <w:rFonts w:hint="cs"/>
          <w:rtl/>
          <w:lang w:bidi="ar-EG"/>
        </w:rPr>
        <w:t xml:space="preserve">العملية </w:t>
      </w:r>
      <w:r>
        <w:rPr>
          <w:rtl/>
          <w:lang w:bidi="ar-EG"/>
        </w:rPr>
        <w:t>للأنظمة الإذاعية الراديوية والتلفزيونية. وثمة حاجة إلى المزيد من المعلومات لتحديد هذا الجانب بشكل أفضل.</w:t>
      </w:r>
    </w:p>
    <w:p w:rsidR="00487926" w:rsidRPr="003739A5" w:rsidRDefault="00487926" w:rsidP="00487926">
      <w:pPr>
        <w:pStyle w:val="Heading3"/>
        <w:rPr>
          <w:rtl/>
        </w:rPr>
      </w:pPr>
      <w:r w:rsidRPr="003739A5">
        <w:t>7.1.2</w:t>
      </w:r>
      <w:r>
        <w:rPr>
          <w:rtl/>
        </w:rPr>
        <w:tab/>
      </w:r>
      <w:r>
        <w:rPr>
          <w:rFonts w:hint="cs"/>
          <w:rtl/>
        </w:rPr>
        <w:t>م</w:t>
      </w:r>
      <w:r w:rsidRPr="003739A5">
        <w:rPr>
          <w:rtl/>
        </w:rPr>
        <w:t>قدرة ما بعد المعالجة</w:t>
      </w:r>
    </w:p>
    <w:p w:rsidR="00487926" w:rsidRDefault="00487926" w:rsidP="00487926">
      <w:pPr>
        <w:rPr>
          <w:rtl/>
          <w:lang w:bidi="ar-EG"/>
        </w:rPr>
      </w:pPr>
      <w:r>
        <w:rPr>
          <w:rFonts w:hint="cs"/>
          <w:rtl/>
          <w:lang w:bidi="ar-EG"/>
        </w:rPr>
        <w:t>تتوقف م</w:t>
      </w:r>
      <w:r>
        <w:rPr>
          <w:rtl/>
          <w:lang w:bidi="ar-EG"/>
        </w:rPr>
        <w:t xml:space="preserve">قدرة ما بعد المعالجة اللازمة </w:t>
      </w:r>
      <w:r>
        <w:rPr>
          <w:rFonts w:hint="cs"/>
          <w:rtl/>
          <w:lang w:bidi="ar-EG"/>
        </w:rPr>
        <w:t xml:space="preserve">إلى حد كبير </w:t>
      </w:r>
      <w:r>
        <w:rPr>
          <w:rtl/>
          <w:lang w:bidi="ar-EG"/>
        </w:rPr>
        <w:t>على التطبيق. و</w:t>
      </w:r>
      <w:r>
        <w:rPr>
          <w:rFonts w:hint="cs"/>
          <w:rtl/>
          <w:lang w:bidi="ar-EG"/>
        </w:rPr>
        <w:t xml:space="preserve">بالنسبة إلى التوزيع </w:t>
      </w:r>
      <w:r>
        <w:rPr>
          <w:rtl/>
          <w:lang w:bidi="ar-EG"/>
        </w:rPr>
        <w:t xml:space="preserve">يمكن تطبيق حالات خبو </w:t>
      </w:r>
      <w:r>
        <w:rPr>
          <w:rFonts w:hint="cs"/>
          <w:rtl/>
          <w:lang w:bidi="ar-EG"/>
        </w:rPr>
        <w:t xml:space="preserve">متقاطعة </w:t>
      </w:r>
      <w:r>
        <w:rPr>
          <w:rtl/>
          <w:lang w:bidi="ar-EG"/>
        </w:rPr>
        <w:t>علاوة على التحكم في المدى الدينامي.</w:t>
      </w:r>
    </w:p>
    <w:p w:rsidR="00487926" w:rsidRPr="003739A5" w:rsidRDefault="00487926" w:rsidP="00487926">
      <w:pPr>
        <w:pStyle w:val="Heading2"/>
        <w:rPr>
          <w:rtl/>
        </w:rPr>
      </w:pPr>
      <w:r w:rsidRPr="003739A5">
        <w:t>2.2</w:t>
      </w:r>
      <w:r>
        <w:rPr>
          <w:rtl/>
        </w:rPr>
        <w:tab/>
      </w:r>
      <w:r>
        <w:rPr>
          <w:rFonts w:hint="cs"/>
          <w:rtl/>
        </w:rPr>
        <w:t xml:space="preserve">التأخر في </w:t>
      </w:r>
      <w:r w:rsidRPr="003739A5">
        <w:rPr>
          <w:rtl/>
        </w:rPr>
        <w:t>مهلة التشفير</w:t>
      </w:r>
    </w:p>
    <w:p w:rsidR="00487926" w:rsidRDefault="00487926" w:rsidP="00487926">
      <w:pPr>
        <w:rPr>
          <w:rtl/>
          <w:lang w:bidi="ar-EG"/>
        </w:rPr>
      </w:pPr>
      <w:r>
        <w:rPr>
          <w:rtl/>
          <w:lang w:bidi="ar-EG"/>
        </w:rPr>
        <w:t xml:space="preserve">يجب أن </w:t>
      </w:r>
      <w:r>
        <w:rPr>
          <w:rFonts w:hint="cs"/>
          <w:rtl/>
          <w:lang w:bidi="ar-EG"/>
        </w:rPr>
        <w:t xml:space="preserve">يكون تأخر </w:t>
      </w:r>
      <w:r>
        <w:rPr>
          <w:rtl/>
          <w:lang w:bidi="ar-EG"/>
        </w:rPr>
        <w:t>التشفير في جميع قنوات برنامج معين</w:t>
      </w:r>
      <w:r>
        <w:rPr>
          <w:rFonts w:hint="cs"/>
          <w:rtl/>
          <w:lang w:bidi="ar-EG"/>
        </w:rPr>
        <w:t xml:space="preserve"> متطابقاً</w:t>
      </w:r>
      <w:r>
        <w:rPr>
          <w:rtl/>
          <w:lang w:bidi="ar-EG"/>
        </w:rPr>
        <w:t>. وينبغي أيضا</w:t>
      </w:r>
      <w:r>
        <w:rPr>
          <w:rFonts w:hint="cs"/>
          <w:rtl/>
          <w:lang w:bidi="ar-EG"/>
        </w:rPr>
        <w:t>ً</w:t>
      </w:r>
      <w:r>
        <w:rPr>
          <w:rtl/>
          <w:lang w:bidi="ar-EG"/>
        </w:rPr>
        <w:t xml:space="preserve"> أن </w:t>
      </w:r>
      <w:r>
        <w:rPr>
          <w:rFonts w:hint="cs"/>
          <w:rtl/>
          <w:lang w:bidi="ar-EG"/>
        </w:rPr>
        <w:t>ي</w:t>
      </w:r>
      <w:r>
        <w:rPr>
          <w:rtl/>
          <w:lang w:bidi="ar-EG"/>
        </w:rPr>
        <w:t xml:space="preserve">كون </w:t>
      </w:r>
      <w:r>
        <w:rPr>
          <w:rFonts w:hint="cs"/>
          <w:rtl/>
          <w:lang w:bidi="ar-EG"/>
        </w:rPr>
        <w:t xml:space="preserve">تأخر التشفير </w:t>
      </w:r>
      <w:r>
        <w:rPr>
          <w:rtl/>
          <w:lang w:bidi="ar-EG"/>
        </w:rPr>
        <w:t>أقصر ما يمكن، مع مراعاة أداء التشفير اللازم (أي، مقدار التخفيض في معدل البتات). و</w:t>
      </w:r>
      <w:r>
        <w:rPr>
          <w:rFonts w:hint="cs"/>
          <w:rtl/>
          <w:lang w:bidi="ar-EG"/>
        </w:rPr>
        <w:t xml:space="preserve">في حالة الصوت الصادر من التلفزيون، ينبغي أن يكون لتأخر </w:t>
      </w:r>
      <w:r>
        <w:rPr>
          <w:rtl/>
          <w:lang w:bidi="ar-EG"/>
        </w:rPr>
        <w:t>الإشارات السمعية متوائم</w:t>
      </w:r>
      <w:r>
        <w:rPr>
          <w:rFonts w:hint="cs"/>
          <w:rtl/>
          <w:lang w:bidi="ar-EG"/>
        </w:rPr>
        <w:t>اً</w:t>
      </w:r>
      <w:r>
        <w:rPr>
          <w:rtl/>
          <w:lang w:bidi="ar-EG"/>
        </w:rPr>
        <w:t xml:space="preserve"> مع </w:t>
      </w:r>
      <w:r>
        <w:rPr>
          <w:rFonts w:hint="cs"/>
          <w:rtl/>
          <w:lang w:bidi="ar-EG"/>
        </w:rPr>
        <w:t xml:space="preserve">تأخر </w:t>
      </w:r>
      <w:r>
        <w:rPr>
          <w:rtl/>
          <w:lang w:bidi="ar-EG"/>
        </w:rPr>
        <w:t xml:space="preserve">تشفير إشارات الفيديو. ويُفضل أن يُنتج المشفر السمعي </w:t>
      </w:r>
      <w:r>
        <w:rPr>
          <w:rFonts w:hint="cs"/>
          <w:rtl/>
          <w:lang w:bidi="ar-EG"/>
        </w:rPr>
        <w:t xml:space="preserve">أرتالاً </w:t>
      </w:r>
      <w:r>
        <w:rPr>
          <w:rtl/>
          <w:lang w:bidi="ar-EG"/>
        </w:rPr>
        <w:t>سمعية مشفرة (وحدات نفاذ) تطابق تماما</w:t>
      </w:r>
      <w:r>
        <w:rPr>
          <w:rFonts w:hint="cs"/>
          <w:rtl/>
          <w:lang w:bidi="ar-EG"/>
        </w:rPr>
        <w:t>ً</w:t>
      </w:r>
      <w:r>
        <w:rPr>
          <w:rtl/>
          <w:lang w:bidi="ar-EG"/>
        </w:rPr>
        <w:t xml:space="preserve"> الفترة الزمنية </w:t>
      </w:r>
      <w:r>
        <w:rPr>
          <w:rFonts w:hint="cs"/>
          <w:rtl/>
          <w:lang w:bidi="ar-EG"/>
        </w:rPr>
        <w:t xml:space="preserve">لرتل </w:t>
      </w:r>
      <w:r>
        <w:rPr>
          <w:rtl/>
          <w:lang w:bidi="ar-EG"/>
        </w:rPr>
        <w:t>الفيديو</w:t>
      </w:r>
      <w:r>
        <w:rPr>
          <w:rFonts w:hint="cs"/>
          <w:rtl/>
          <w:lang w:bidi="ar-EG"/>
        </w:rPr>
        <w:t xml:space="preserve"> المناظر</w:t>
      </w:r>
      <w:r>
        <w:rPr>
          <w:rtl/>
          <w:lang w:bidi="ar-EG"/>
        </w:rPr>
        <w:t>.</w:t>
      </w:r>
    </w:p>
    <w:p w:rsidR="00487926" w:rsidRPr="003739A5" w:rsidRDefault="00487926" w:rsidP="00487926">
      <w:pPr>
        <w:pStyle w:val="Heading2"/>
        <w:rPr>
          <w:rtl/>
        </w:rPr>
      </w:pPr>
      <w:r w:rsidRPr="003739A5">
        <w:t>3.2</w:t>
      </w:r>
      <w:r>
        <w:rPr>
          <w:rtl/>
        </w:rPr>
        <w:tab/>
      </w:r>
      <w:r w:rsidRPr="003739A5">
        <w:rPr>
          <w:rtl/>
        </w:rPr>
        <w:t xml:space="preserve">الحماية </w:t>
      </w:r>
      <w:r>
        <w:rPr>
          <w:rFonts w:hint="cs"/>
          <w:rtl/>
        </w:rPr>
        <w:t xml:space="preserve">من </w:t>
      </w:r>
      <w:r w:rsidRPr="003739A5">
        <w:rPr>
          <w:rtl/>
        </w:rPr>
        <w:t>الأخطاء</w:t>
      </w:r>
    </w:p>
    <w:p w:rsidR="00487926" w:rsidRDefault="00487926" w:rsidP="00487926">
      <w:pPr>
        <w:rPr>
          <w:rtl/>
          <w:lang w:bidi="ar-EG"/>
        </w:rPr>
      </w:pPr>
      <w:r>
        <w:rPr>
          <w:rtl/>
          <w:lang w:bidi="ar-EG"/>
        </w:rPr>
        <w:t xml:space="preserve">ينبغي توفير آلية في تدفق البتات السمعي لإفساح المجال أمام مفكك التشفير لتحديد المتبقي من أخطاء القنوات وتطبيق طرائق </w:t>
      </w:r>
      <w:r>
        <w:rPr>
          <w:rFonts w:hint="cs"/>
          <w:rtl/>
          <w:lang w:bidi="ar-EG"/>
        </w:rPr>
        <w:t xml:space="preserve">سليمة </w:t>
      </w:r>
      <w:r>
        <w:rPr>
          <w:rtl/>
          <w:lang w:bidi="ar-EG"/>
        </w:rPr>
        <w:t>لإخفائها.</w:t>
      </w:r>
    </w:p>
    <w:p w:rsidR="00487926" w:rsidRPr="003739A5" w:rsidRDefault="00487926" w:rsidP="00487926">
      <w:pPr>
        <w:pStyle w:val="Heading2"/>
        <w:rPr>
          <w:rtl/>
        </w:rPr>
      </w:pPr>
      <w:r w:rsidRPr="003739A5">
        <w:t>4.2</w:t>
      </w:r>
      <w:r>
        <w:rPr>
          <w:rtl/>
        </w:rPr>
        <w:tab/>
      </w:r>
      <w:r w:rsidRPr="003739A5">
        <w:rPr>
          <w:rtl/>
        </w:rPr>
        <w:t>مهلة الاستعادة</w:t>
      </w:r>
    </w:p>
    <w:p w:rsidR="00487926" w:rsidRDefault="00487926" w:rsidP="00487926">
      <w:pPr>
        <w:rPr>
          <w:rtl/>
          <w:lang w:bidi="ar-EG"/>
        </w:rPr>
      </w:pPr>
      <w:r>
        <w:rPr>
          <w:rtl/>
          <w:lang w:bidi="ar-EG"/>
        </w:rPr>
        <w:t>لا</w:t>
      </w:r>
      <w:r>
        <w:rPr>
          <w:rFonts w:hint="cs"/>
          <w:rtl/>
          <w:lang w:bidi="ar-EG"/>
        </w:rPr>
        <w:t> </w:t>
      </w:r>
      <w:r>
        <w:rPr>
          <w:rtl/>
          <w:lang w:bidi="ar-EG"/>
        </w:rPr>
        <w:t xml:space="preserve">بد أن تكون مهلة الاستعادة أقصر ما يمكن. وفي حال تطبيق وحدات نفاذ سمعي </w:t>
      </w:r>
      <w:r>
        <w:rPr>
          <w:lang w:bidi="ar-EG"/>
        </w:rPr>
        <w:t>(AAU)</w:t>
      </w:r>
      <w:r>
        <w:rPr>
          <w:rtl/>
          <w:lang w:bidi="ar-EG"/>
        </w:rPr>
        <w:t xml:space="preserve">، ينبغي أن تكون المهلة ضمن حدود القليل من وحدات </w:t>
      </w:r>
      <w:r>
        <w:rPr>
          <w:lang w:bidi="ar-EG"/>
        </w:rPr>
        <w:t>AAU</w:t>
      </w:r>
      <w:r>
        <w:rPr>
          <w:rtl/>
          <w:lang w:bidi="ar-EG"/>
        </w:rPr>
        <w:t xml:space="preserve"> كحد أقصى، وينبغي من باب التفضيل، استعادة الصوت عند تسلم أول وحدة </w:t>
      </w:r>
      <w:r>
        <w:rPr>
          <w:lang w:bidi="ar-EG"/>
        </w:rPr>
        <w:t>AAU</w:t>
      </w:r>
      <w:r>
        <w:rPr>
          <w:rtl/>
          <w:lang w:bidi="ar-EG"/>
        </w:rPr>
        <w:t xml:space="preserve"> خالية من الأخطاء.</w:t>
      </w:r>
    </w:p>
    <w:p w:rsidR="00487926" w:rsidRPr="00144AB9" w:rsidRDefault="00487926" w:rsidP="00487926">
      <w:pPr>
        <w:pStyle w:val="Heading1"/>
        <w:rPr>
          <w:rtl/>
        </w:rPr>
      </w:pPr>
      <w:r w:rsidRPr="00144AB9">
        <w:t>3</w:t>
      </w:r>
      <w:r>
        <w:rPr>
          <w:rtl/>
        </w:rPr>
        <w:tab/>
      </w:r>
      <w:r w:rsidRPr="00144AB9">
        <w:rPr>
          <w:rtl/>
        </w:rPr>
        <w:t>المتطلبات الوظيفية والتشغيلية</w:t>
      </w:r>
    </w:p>
    <w:p w:rsidR="00487926" w:rsidRPr="003739A5" w:rsidRDefault="00487926" w:rsidP="00487926">
      <w:pPr>
        <w:pStyle w:val="Heading2"/>
        <w:rPr>
          <w:rtl/>
        </w:rPr>
      </w:pPr>
      <w:r w:rsidRPr="003739A5">
        <w:t>1.3</w:t>
      </w:r>
      <w:r>
        <w:rPr>
          <w:rtl/>
        </w:rPr>
        <w:tab/>
      </w:r>
      <w:r w:rsidRPr="003739A5">
        <w:rPr>
          <w:rtl/>
        </w:rPr>
        <w:t>معدل البتات ونظام التشفير</w:t>
      </w:r>
    </w:p>
    <w:p w:rsidR="00487926" w:rsidRDefault="00487926" w:rsidP="00487926">
      <w:pPr>
        <w:rPr>
          <w:rtl/>
          <w:lang w:bidi="ar-EG"/>
        </w:rPr>
      </w:pPr>
      <w:r>
        <w:rPr>
          <w:rtl/>
          <w:lang w:bidi="ar-EG"/>
        </w:rPr>
        <w:t xml:space="preserve">بالنسبة لوصلات التوزيع والمساهمة، </w:t>
      </w:r>
      <w:r>
        <w:rPr>
          <w:rFonts w:hint="cs"/>
          <w:rtl/>
          <w:lang w:bidi="ar-EG"/>
        </w:rPr>
        <w:t>توصي</w:t>
      </w:r>
      <w:r>
        <w:rPr>
          <w:rtl/>
          <w:lang w:bidi="ar-EG"/>
        </w:rPr>
        <w:t xml:space="preserve"> التوصية </w:t>
      </w:r>
      <w:r>
        <w:rPr>
          <w:lang w:bidi="ar-EG"/>
        </w:rPr>
        <w:t>ITU-R BS.1196</w:t>
      </w:r>
      <w:r>
        <w:rPr>
          <w:rtl/>
          <w:lang w:bidi="ar-EG"/>
        </w:rPr>
        <w:t xml:space="preserve"> </w:t>
      </w:r>
      <w:r>
        <w:rPr>
          <w:rFonts w:hint="cs"/>
          <w:rtl/>
          <w:lang w:bidi="ar-EG"/>
        </w:rPr>
        <w:t>باستعمال</w:t>
      </w:r>
      <w:r>
        <w:rPr>
          <w:rtl/>
          <w:lang w:bidi="ar-EG"/>
        </w:rPr>
        <w:t xml:space="preserve"> نظام التشفير </w:t>
      </w:r>
      <w:r>
        <w:rPr>
          <w:lang w:bidi="ar-EG"/>
        </w:rPr>
        <w:t>IS 11172-3</w:t>
      </w:r>
      <w:r>
        <w:rPr>
          <w:rtl/>
          <w:lang w:bidi="ar-EG"/>
        </w:rPr>
        <w:t xml:space="preserve"> من الطبقة الثانية بمعدل بتات قدره </w:t>
      </w:r>
      <w:r>
        <w:rPr>
          <w:lang w:bidi="ar-EG"/>
        </w:rPr>
        <w:t>180</w:t>
      </w:r>
      <w:r>
        <w:rPr>
          <w:rtl/>
          <w:lang w:bidi="ar-EG"/>
        </w:rPr>
        <w:t xml:space="preserve"> </w:t>
      </w:r>
      <w:r>
        <w:rPr>
          <w:lang w:bidi="ar-EG"/>
        </w:rPr>
        <w:t>kbit/s</w:t>
      </w:r>
      <w:r>
        <w:rPr>
          <w:rtl/>
          <w:lang w:bidi="ar-EG"/>
        </w:rPr>
        <w:t xml:space="preserve"> لكل قناة أو أعلى، الصادر عن </w:t>
      </w:r>
      <w:r>
        <w:rPr>
          <w:rFonts w:hint="cs"/>
          <w:rtl/>
          <w:lang w:bidi="ar-EG"/>
        </w:rPr>
        <w:t>ال</w:t>
      </w:r>
      <w:r>
        <w:rPr>
          <w:rtl/>
          <w:lang w:bidi="ar-EG"/>
        </w:rPr>
        <w:t>منظمة الدولية</w:t>
      </w:r>
      <w:r>
        <w:rPr>
          <w:rFonts w:hint="cs"/>
          <w:rtl/>
          <w:lang w:bidi="ar-EG"/>
        </w:rPr>
        <w:t xml:space="preserve"> للتوحيد القياسي</w:t>
      </w:r>
      <w:r>
        <w:rPr>
          <w:rtl/>
          <w:lang w:bidi="ar-EG"/>
        </w:rPr>
        <w:t xml:space="preserve"> </w:t>
      </w:r>
      <w:r>
        <w:rPr>
          <w:lang w:bidi="ar-EG"/>
        </w:rPr>
        <w:t>(ISO)</w:t>
      </w:r>
      <w:r>
        <w:rPr>
          <w:rtl/>
          <w:lang w:bidi="ar-EG"/>
        </w:rPr>
        <w:t xml:space="preserve">/اللجنة الكهرتقنية الدولية </w:t>
      </w:r>
      <w:r>
        <w:rPr>
          <w:lang w:bidi="ar-EG"/>
        </w:rPr>
        <w:t>(</w:t>
      </w:r>
      <w:proofErr w:type="spellStart"/>
      <w:r>
        <w:rPr>
          <w:lang w:bidi="ar-EG"/>
        </w:rPr>
        <w:t>IEC</w:t>
      </w:r>
      <w:proofErr w:type="spellEnd"/>
      <w:r>
        <w:rPr>
          <w:lang w:bidi="ar-EG"/>
        </w:rPr>
        <w:t>)</w:t>
      </w:r>
      <w:r>
        <w:rPr>
          <w:rtl/>
          <w:lang w:bidi="ar-EG"/>
        </w:rPr>
        <w:t>. ويمكن تطبيق النظام بمعدل بتات مختلف لأسباب عدة، أو بالإمكان استعمال أنظمة أخرى.</w:t>
      </w:r>
    </w:p>
    <w:p w:rsidR="00487926" w:rsidRDefault="00487926" w:rsidP="00487926">
      <w:pPr>
        <w:rPr>
          <w:rtl/>
          <w:lang w:bidi="ar-EG"/>
        </w:rPr>
      </w:pPr>
      <w:r>
        <w:rPr>
          <w:rtl/>
          <w:lang w:bidi="ar-EG"/>
        </w:rPr>
        <w:t>وقد تشمل هذه الأسباب ما يلي:</w:t>
      </w:r>
    </w:p>
    <w:p w:rsidR="00487926" w:rsidRDefault="00487926" w:rsidP="00487926">
      <w:pPr>
        <w:pStyle w:val="enumlev1"/>
        <w:rPr>
          <w:rtl/>
        </w:rPr>
      </w:pPr>
      <w:r>
        <w:rPr>
          <w:rtl/>
        </w:rPr>
        <w:t>-</w:t>
      </w:r>
      <w:r>
        <w:rPr>
          <w:rtl/>
        </w:rPr>
        <w:tab/>
      </w:r>
      <w:r>
        <w:rPr>
          <w:rFonts w:hint="cs"/>
          <w:rtl/>
        </w:rPr>
        <w:t>ا</w:t>
      </w:r>
      <w:r>
        <w:rPr>
          <w:rtl/>
        </w:rPr>
        <w:t xml:space="preserve">لتشفير </w:t>
      </w:r>
      <w:r>
        <w:rPr>
          <w:rFonts w:hint="cs"/>
          <w:rtl/>
        </w:rPr>
        <w:t xml:space="preserve">الإضافي لدعم </w:t>
      </w:r>
      <w:r>
        <w:rPr>
          <w:rtl/>
        </w:rPr>
        <w:t xml:space="preserve">معالجة الإشارات </w:t>
      </w:r>
      <w:r>
        <w:rPr>
          <w:rFonts w:hint="cs"/>
          <w:rtl/>
        </w:rPr>
        <w:t xml:space="preserve">التي يمكن إدراجها بين أجيال التشفير </w:t>
      </w:r>
      <w:r>
        <w:rPr>
          <w:rtl/>
        </w:rPr>
        <w:t xml:space="preserve">(لم </w:t>
      </w:r>
      <w:r>
        <w:rPr>
          <w:rFonts w:hint="cs"/>
          <w:rtl/>
        </w:rPr>
        <w:t>ت</w:t>
      </w:r>
      <w:r>
        <w:rPr>
          <w:rtl/>
        </w:rPr>
        <w:t>ختبر هذ</w:t>
      </w:r>
      <w:r>
        <w:rPr>
          <w:rFonts w:hint="cs"/>
          <w:rtl/>
        </w:rPr>
        <w:t>ه الحالة</w:t>
      </w:r>
      <w:r>
        <w:rPr>
          <w:rtl/>
        </w:rPr>
        <w:t xml:space="preserve"> أو يُتحقق منه</w:t>
      </w:r>
      <w:r>
        <w:rPr>
          <w:rFonts w:hint="cs"/>
          <w:rtl/>
        </w:rPr>
        <w:t>ا</w:t>
      </w:r>
      <w:r>
        <w:rPr>
          <w:rtl/>
        </w:rPr>
        <w:t xml:space="preserve"> عند وضع التوصية </w:t>
      </w:r>
      <w:r>
        <w:t>ITU-R BS.1196</w:t>
      </w:r>
      <w:r>
        <w:rPr>
          <w:rtl/>
        </w:rPr>
        <w:t>)؛</w:t>
      </w:r>
    </w:p>
    <w:p w:rsidR="00487926" w:rsidRDefault="00487926" w:rsidP="00487926">
      <w:pPr>
        <w:pStyle w:val="enumlev1"/>
      </w:pPr>
      <w:r>
        <w:rPr>
          <w:rtl/>
        </w:rPr>
        <w:t>-</w:t>
      </w:r>
      <w:r>
        <w:rPr>
          <w:rtl/>
        </w:rPr>
        <w:tab/>
        <w:t>الحصول على معدل بتات أدنى في وصلة التوزيع والمساهمة؛</w:t>
      </w:r>
    </w:p>
    <w:p w:rsidR="00487926" w:rsidRDefault="00487926" w:rsidP="00487926">
      <w:pPr>
        <w:pStyle w:val="enumlev1"/>
      </w:pPr>
      <w:r>
        <w:rPr>
          <w:rtl/>
        </w:rPr>
        <w:t>-</w:t>
      </w:r>
      <w:r>
        <w:rPr>
          <w:rtl/>
        </w:rPr>
        <w:tab/>
        <w:t>الحصول على جودة أعلى؛</w:t>
      </w:r>
    </w:p>
    <w:p w:rsidR="00487926" w:rsidRDefault="00487926" w:rsidP="00487926">
      <w:pPr>
        <w:pStyle w:val="enumlev1"/>
      </w:pPr>
      <w:r>
        <w:rPr>
          <w:rtl/>
        </w:rPr>
        <w:t>-</w:t>
      </w:r>
      <w:r>
        <w:rPr>
          <w:rtl/>
        </w:rPr>
        <w:tab/>
        <w:t>إمكانية تحقيق التزامن والتبديل مع إشارات الفيديو المصاحبة.</w:t>
      </w:r>
    </w:p>
    <w:p w:rsidR="00487926" w:rsidRPr="00D754F1" w:rsidRDefault="00487926" w:rsidP="00487926">
      <w:pPr>
        <w:pStyle w:val="Heading2"/>
        <w:rPr>
          <w:rtl/>
        </w:rPr>
      </w:pPr>
      <w:r w:rsidRPr="00D754F1">
        <w:t>2.3</w:t>
      </w:r>
      <w:r>
        <w:rPr>
          <w:rtl/>
        </w:rPr>
        <w:tab/>
      </w:r>
      <w:r w:rsidRPr="00D754F1">
        <w:rPr>
          <w:rtl/>
        </w:rPr>
        <w:t>التشفير المركب</w:t>
      </w:r>
    </w:p>
    <w:p w:rsidR="00487926" w:rsidRDefault="00487926" w:rsidP="00487926">
      <w:pPr>
        <w:rPr>
          <w:rtl/>
          <w:lang w:bidi="ar-EG"/>
        </w:rPr>
      </w:pPr>
      <w:r>
        <w:rPr>
          <w:rFonts w:hint="cs"/>
          <w:rtl/>
          <w:lang w:bidi="ar-EG"/>
        </w:rPr>
        <w:t>تنطوي مادة البرامج الثنائية أو المتعددة القنوات غالباً على بعض عناصر الارتباط الإحصائية المشتركة بين القنوات.</w:t>
      </w:r>
      <w:r>
        <w:rPr>
          <w:rtl/>
          <w:lang w:bidi="ar-EG"/>
        </w:rPr>
        <w:t xml:space="preserve"> ويمكن أن يكون التشفير المركب طريقة فعالة لتقليل انعدام الترابط أو الإطناب فيما بين القنوات، مما يؤدي إلى زيادة كفاءة التشفير. وتستعمل بعض أنظمة التشفير معايير </w:t>
      </w:r>
      <w:r>
        <w:rPr>
          <w:rFonts w:hint="cs"/>
          <w:rtl/>
          <w:lang w:bidi="ar-EG"/>
        </w:rPr>
        <w:t xml:space="preserve">ملموسة </w:t>
      </w:r>
      <w:r>
        <w:rPr>
          <w:rtl/>
          <w:lang w:bidi="ar-EG"/>
        </w:rPr>
        <w:t>لإلغاء جزء من عدم الترابط فيما بين القنوات عن طريق ربط قناتين أو أكثر معا</w:t>
      </w:r>
      <w:r>
        <w:rPr>
          <w:rFonts w:hint="cs"/>
          <w:rtl/>
          <w:lang w:bidi="ar-EG"/>
        </w:rPr>
        <w:t>ً</w:t>
      </w:r>
      <w:r>
        <w:rPr>
          <w:rtl/>
          <w:lang w:bidi="ar-EG"/>
        </w:rPr>
        <w:t xml:space="preserve"> في مناطق الترددات التي تضعف فيها مقدرة الأذن البشرية على تمييز اتجاه</w:t>
      </w:r>
      <w:r>
        <w:rPr>
          <w:rFonts w:hint="cs"/>
          <w:rtl/>
          <w:lang w:bidi="ar-EG"/>
        </w:rPr>
        <w:t xml:space="preserve"> المصدر</w:t>
      </w:r>
      <w:r>
        <w:rPr>
          <w:rtl/>
          <w:lang w:bidi="ar-EG"/>
        </w:rPr>
        <w:t xml:space="preserve">. وتنطوي هذه التقنية على ضرر يتمثل في </w:t>
      </w:r>
      <w:r>
        <w:rPr>
          <w:rFonts w:hint="cs"/>
          <w:rtl/>
          <w:lang w:bidi="ar-EG"/>
        </w:rPr>
        <w:t xml:space="preserve">عدم إمكان </w:t>
      </w:r>
      <w:r>
        <w:rPr>
          <w:rtl/>
          <w:lang w:bidi="ar-EG"/>
        </w:rPr>
        <w:t xml:space="preserve">إعادة تحديد </w:t>
      </w:r>
      <w:r>
        <w:rPr>
          <w:rFonts w:hint="cs"/>
          <w:rtl/>
          <w:lang w:bidi="ar-EG"/>
        </w:rPr>
        <w:t>صائبة ل</w:t>
      </w:r>
      <w:r>
        <w:rPr>
          <w:rtl/>
          <w:lang w:bidi="ar-EG"/>
        </w:rPr>
        <w:t>موقع المعلومات المتعلقة بالصوت عموما</w:t>
      </w:r>
      <w:r>
        <w:rPr>
          <w:rFonts w:hint="cs"/>
          <w:rtl/>
          <w:lang w:bidi="ar-EG"/>
        </w:rPr>
        <w:t>ً</w:t>
      </w:r>
      <w:r>
        <w:rPr>
          <w:rtl/>
          <w:lang w:bidi="ar-EG"/>
        </w:rPr>
        <w:t xml:space="preserve"> في القنوات الأصلية في مرحلة لاحقة. وينبغي ألا</w:t>
      </w:r>
      <w:r>
        <w:rPr>
          <w:rFonts w:hint="cs"/>
          <w:rtl/>
          <w:lang w:bidi="ar-EG"/>
        </w:rPr>
        <w:t> </w:t>
      </w:r>
      <w:r>
        <w:rPr>
          <w:rtl/>
          <w:lang w:bidi="ar-EG"/>
        </w:rPr>
        <w:t>تُستعمل أنظمة التشفير المركب هذه في تطبيقات المساهمة ولا في الكثير من تطبيقات التوزيع.</w:t>
      </w:r>
    </w:p>
    <w:p w:rsidR="00487926" w:rsidRPr="00A62F3C" w:rsidRDefault="00487926" w:rsidP="00F62141">
      <w:pPr>
        <w:pStyle w:val="AppendixNotitle"/>
        <w:spacing w:before="0"/>
        <w:rPr>
          <w:rtl/>
          <w:lang w:bidi="ar-EG"/>
        </w:rPr>
      </w:pPr>
      <w:r>
        <w:rPr>
          <w:rtl/>
          <w:lang w:bidi="ar-EG"/>
        </w:rPr>
        <w:br w:type="page"/>
      </w:r>
      <w:r w:rsidRPr="00A62F3C">
        <w:rPr>
          <w:rtl/>
          <w:lang w:bidi="ar-EG"/>
        </w:rPr>
        <w:t xml:space="preserve">التذييل </w:t>
      </w:r>
      <w:r w:rsidRPr="00A62F3C">
        <w:rPr>
          <w:lang w:bidi="ar-EG"/>
        </w:rPr>
        <w:t>1</w:t>
      </w:r>
      <w:r w:rsidRPr="00A62F3C">
        <w:rPr>
          <w:rtl/>
          <w:lang w:bidi="ar-EG"/>
        </w:rPr>
        <w:t xml:space="preserve"> </w:t>
      </w:r>
      <w:r w:rsidRPr="00A62F3C">
        <w:rPr>
          <w:rFonts w:hint="cs"/>
          <w:rtl/>
          <w:lang w:bidi="ar-EG"/>
        </w:rPr>
        <w:br/>
      </w:r>
      <w:r w:rsidRPr="00A62F3C">
        <w:rPr>
          <w:rtl/>
          <w:lang w:bidi="ar-EG"/>
        </w:rPr>
        <w:t xml:space="preserve">للملحق </w:t>
      </w:r>
      <w:r w:rsidRPr="00A62F3C">
        <w:rPr>
          <w:lang w:bidi="ar-EG"/>
        </w:rPr>
        <w:t>1</w:t>
      </w:r>
    </w:p>
    <w:p w:rsidR="00487926" w:rsidRPr="003739A5" w:rsidRDefault="00487926" w:rsidP="00487926">
      <w:pPr>
        <w:pStyle w:val="AppendixNotitle"/>
        <w:spacing w:before="240"/>
        <w:rPr>
          <w:rtl/>
          <w:lang w:bidi="ar-EG"/>
        </w:rPr>
      </w:pPr>
      <w:r w:rsidRPr="003739A5">
        <w:rPr>
          <w:rtl/>
          <w:lang w:bidi="ar-EG"/>
        </w:rPr>
        <w:t xml:space="preserve">المعلومات المتعلقة بأنظمة التشفير التي ثبت </w:t>
      </w:r>
      <w:r>
        <w:rPr>
          <w:rFonts w:hint="cs"/>
          <w:rtl/>
          <w:lang w:bidi="ar-EG"/>
        </w:rPr>
        <w:t>أنها تفي ب</w:t>
      </w:r>
      <w:r w:rsidRPr="003739A5">
        <w:rPr>
          <w:rtl/>
          <w:lang w:bidi="ar-EG"/>
        </w:rPr>
        <w:t xml:space="preserve">متطلبات الجودة </w:t>
      </w:r>
      <w:r>
        <w:rPr>
          <w:rtl/>
          <w:lang w:bidi="ar-EG"/>
        </w:rPr>
        <w:br/>
      </w:r>
      <w:r w:rsidRPr="003739A5">
        <w:rPr>
          <w:rtl/>
          <w:lang w:bidi="ar-EG"/>
        </w:rPr>
        <w:t>وغيرها من متطلبات</w:t>
      </w:r>
      <w:r>
        <w:rPr>
          <w:rtl/>
          <w:lang w:bidi="ar-EG"/>
        </w:rPr>
        <w:t xml:space="preserve"> </w:t>
      </w:r>
      <w:r w:rsidRPr="003739A5">
        <w:rPr>
          <w:rtl/>
          <w:lang w:bidi="ar-EG"/>
        </w:rPr>
        <w:t xml:space="preserve">المستعمل </w:t>
      </w:r>
      <w:r>
        <w:rPr>
          <w:rFonts w:hint="cs"/>
          <w:rtl/>
          <w:lang w:bidi="ar-EG"/>
        </w:rPr>
        <w:t>بالنسبة إلى ال</w:t>
      </w:r>
      <w:r w:rsidRPr="003739A5">
        <w:rPr>
          <w:rtl/>
          <w:lang w:bidi="ar-EG"/>
        </w:rPr>
        <w:t>مساهمة والتوزيع</w:t>
      </w:r>
    </w:p>
    <w:p w:rsidR="00487926" w:rsidRDefault="00487926" w:rsidP="00487926">
      <w:pPr>
        <w:spacing w:before="240"/>
        <w:rPr>
          <w:rtl/>
          <w:lang w:bidi="ar-EG"/>
        </w:rPr>
      </w:pPr>
      <w:r>
        <w:rPr>
          <w:rtl/>
          <w:lang w:bidi="ar-EG"/>
        </w:rPr>
        <w:t xml:space="preserve">ترد المتطلبات المحددة </w:t>
      </w:r>
      <w:r>
        <w:rPr>
          <w:rFonts w:hint="cs"/>
          <w:rtl/>
          <w:lang w:bidi="ar-EG"/>
        </w:rPr>
        <w:t xml:space="preserve">في </w:t>
      </w:r>
      <w:r>
        <w:rPr>
          <w:rtl/>
          <w:lang w:bidi="ar-EG"/>
        </w:rPr>
        <w:t xml:space="preserve">الملحق </w:t>
      </w:r>
      <w:r>
        <w:rPr>
          <w:lang w:bidi="ar-EG"/>
        </w:rPr>
        <w:t>1</w:t>
      </w:r>
      <w:r>
        <w:rPr>
          <w:rtl/>
          <w:lang w:bidi="ar-EG"/>
        </w:rPr>
        <w:t xml:space="preserve"> في العمود </w:t>
      </w:r>
      <w:r>
        <w:rPr>
          <w:rFonts w:hint="cs"/>
          <w:rtl/>
          <w:lang w:bidi="ar-EG"/>
        </w:rPr>
        <w:t>الأيمن</w:t>
      </w:r>
      <w:r>
        <w:rPr>
          <w:rtl/>
          <w:lang w:bidi="ar-EG"/>
        </w:rPr>
        <w:t xml:space="preserve"> من الجدول </w:t>
      </w:r>
      <w:r>
        <w:rPr>
          <w:lang w:bidi="ar-EG"/>
        </w:rPr>
        <w:t>1</w:t>
      </w:r>
      <w:r>
        <w:rPr>
          <w:rtl/>
          <w:lang w:bidi="ar-EG"/>
        </w:rPr>
        <w:t xml:space="preserve">. ويبين العمود </w:t>
      </w:r>
      <w:r>
        <w:rPr>
          <w:rFonts w:hint="cs"/>
          <w:rtl/>
          <w:lang w:bidi="ar-EG"/>
        </w:rPr>
        <w:t>الأيسر</w:t>
      </w:r>
      <w:r>
        <w:rPr>
          <w:rtl/>
          <w:lang w:bidi="ar-EG"/>
        </w:rPr>
        <w:t xml:space="preserve"> قدرة كودك</w:t>
      </w:r>
      <w:r>
        <w:rPr>
          <w:rFonts w:hint="cs"/>
          <w:rtl/>
          <w:lang w:bidi="ar-EG"/>
        </w:rPr>
        <w:t>ات</w:t>
      </w:r>
      <w:r>
        <w:rPr>
          <w:rtl/>
          <w:lang w:bidi="ar-EG"/>
        </w:rPr>
        <w:t xml:space="preserve"> معين</w:t>
      </w:r>
      <w:r>
        <w:rPr>
          <w:rFonts w:hint="cs"/>
          <w:rtl/>
          <w:lang w:bidi="ar-EG"/>
        </w:rPr>
        <w:t>ة</w:t>
      </w:r>
      <w:r>
        <w:rPr>
          <w:rtl/>
          <w:lang w:bidi="ar-EG"/>
        </w:rPr>
        <w:t xml:space="preserve"> على </w:t>
      </w:r>
      <w:r>
        <w:rPr>
          <w:rFonts w:hint="cs"/>
          <w:rtl/>
          <w:lang w:bidi="ar-EG"/>
        </w:rPr>
        <w:t>الوفاء ب</w:t>
      </w:r>
      <w:r>
        <w:rPr>
          <w:rtl/>
          <w:lang w:bidi="ar-EG"/>
        </w:rPr>
        <w:t xml:space="preserve">هذه المتطلبات. ويُتوقع أن تشتمل المراجعات المقبلة لهذه التوصية على المزيد من المعلومات عن </w:t>
      </w:r>
      <w:r>
        <w:rPr>
          <w:rFonts w:hint="cs"/>
          <w:rtl/>
          <w:lang w:bidi="ar-EG"/>
        </w:rPr>
        <w:t>ال</w:t>
      </w:r>
      <w:r>
        <w:rPr>
          <w:rtl/>
          <w:lang w:bidi="ar-EG"/>
        </w:rPr>
        <w:t xml:space="preserve">كودكات </w:t>
      </w:r>
      <w:r>
        <w:rPr>
          <w:rFonts w:hint="cs"/>
          <w:rtl/>
          <w:lang w:bidi="ar-EG"/>
        </w:rPr>
        <w:t>ال</w:t>
      </w:r>
      <w:r>
        <w:rPr>
          <w:rtl/>
          <w:lang w:bidi="ar-EG"/>
        </w:rPr>
        <w:t>إضافية.</w:t>
      </w:r>
    </w:p>
    <w:p w:rsidR="00487926" w:rsidRDefault="00487926" w:rsidP="00487926">
      <w:pPr>
        <w:spacing w:before="240"/>
        <w:rPr>
          <w:rtl/>
          <w:lang w:bidi="ar-EG"/>
        </w:rPr>
      </w:pPr>
    </w:p>
    <w:p w:rsidR="00487926" w:rsidRDefault="00487926" w:rsidP="00487926">
      <w:pPr>
        <w:pStyle w:val="TableNo"/>
        <w:spacing w:after="120"/>
      </w:pPr>
      <w:r>
        <w:rPr>
          <w:rtl/>
        </w:rPr>
        <w:t>الج</w:t>
      </w:r>
      <w:r w:rsidR="00F62141">
        <w:rPr>
          <w:rFonts w:hint="cs"/>
          <w:rtl/>
        </w:rPr>
        <w:t>ـ</w:t>
      </w:r>
      <w:r>
        <w:rPr>
          <w:rtl/>
        </w:rPr>
        <w:t>دول</w:t>
      </w:r>
      <w:r>
        <w:rPr>
          <w:rFonts w:hint="cs"/>
          <w:rtl/>
        </w:rPr>
        <w:t> </w:t>
      </w:r>
      <w:r>
        <w:t>1</w:t>
      </w:r>
    </w:p>
    <w:tbl>
      <w:tblPr>
        <w:bidiVisual/>
        <w:tblW w:w="0" w:type="auto"/>
        <w:jc w:val="center"/>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9"/>
        <w:gridCol w:w="3608"/>
      </w:tblGrid>
      <w:tr w:rsidR="00487926" w:rsidRPr="00926690" w:rsidTr="00D612A6">
        <w:trPr>
          <w:tblHeader/>
          <w:jc w:val="center"/>
        </w:trPr>
        <w:tc>
          <w:tcPr>
            <w:tcW w:w="3939" w:type="dxa"/>
          </w:tcPr>
          <w:p w:rsidR="00487926" w:rsidRPr="00926690" w:rsidRDefault="00487926" w:rsidP="00D612A6">
            <w:pPr>
              <w:pStyle w:val="Tablehead"/>
              <w:tabs>
                <w:tab w:val="left" w:pos="794"/>
              </w:tabs>
              <w:rPr>
                <w:rtl/>
                <w:lang w:bidi="ar-EG"/>
              </w:rPr>
            </w:pPr>
            <w:r w:rsidRPr="00926690">
              <w:rPr>
                <w:rtl/>
                <w:lang w:bidi="ar-EG"/>
              </w:rPr>
              <w:t>قائمة بالمتطلبات الواردة</w:t>
            </w:r>
            <w:r>
              <w:rPr>
                <w:rFonts w:hint="cs"/>
                <w:rtl/>
                <w:lang w:bidi="ar-EG"/>
              </w:rPr>
              <w:br/>
            </w:r>
            <w:r w:rsidRPr="00926690">
              <w:rPr>
                <w:rtl/>
                <w:lang w:bidi="ar-EG"/>
              </w:rPr>
              <w:t xml:space="preserve">في الملحق </w:t>
            </w:r>
            <w:r w:rsidRPr="00926690">
              <w:rPr>
                <w:lang w:bidi="ar-EG"/>
              </w:rPr>
              <w:t>1</w:t>
            </w:r>
          </w:p>
        </w:tc>
        <w:tc>
          <w:tcPr>
            <w:tcW w:w="3608" w:type="dxa"/>
          </w:tcPr>
          <w:p w:rsidR="00487926" w:rsidRPr="00926690" w:rsidRDefault="00487926" w:rsidP="00D612A6">
            <w:pPr>
              <w:pStyle w:val="Tablehead"/>
              <w:tabs>
                <w:tab w:val="left" w:pos="794"/>
              </w:tabs>
              <w:rPr>
                <w:lang w:bidi="ar-EG"/>
              </w:rPr>
            </w:pPr>
            <w:r w:rsidRPr="00926690">
              <w:rPr>
                <w:rtl/>
                <w:lang w:bidi="ar-EG"/>
              </w:rPr>
              <w:t xml:space="preserve">كودك: </w:t>
            </w:r>
            <w:r w:rsidRPr="00926690">
              <w:rPr>
                <w:lang w:bidi="ar-EG"/>
              </w:rPr>
              <w:t>Dolby E</w:t>
            </w:r>
            <w:r w:rsidRPr="00926690">
              <w:rPr>
                <w:rFonts w:hint="cs"/>
                <w:rtl/>
                <w:lang w:bidi="ar-EG"/>
              </w:rPr>
              <w:t xml:space="preserve"> </w:t>
            </w:r>
            <w:r w:rsidRPr="00926690">
              <w:rPr>
                <w:lang w:bidi="ar-EG"/>
              </w:rPr>
              <w:t>]</w:t>
            </w:r>
            <w:r w:rsidRPr="00926690">
              <w:rPr>
                <w:rtl/>
                <w:lang w:bidi="ar-EG"/>
              </w:rPr>
              <w:t>المرجع</w:t>
            </w:r>
            <w:r w:rsidRPr="00926690">
              <w:rPr>
                <w:rFonts w:hint="cs"/>
                <w:rtl/>
                <w:lang w:bidi="ar-EG"/>
              </w:rPr>
              <w:t xml:space="preserve"> </w:t>
            </w:r>
            <w:r w:rsidRPr="00926690">
              <w:rPr>
                <w:lang w:bidi="ar-EG"/>
              </w:rPr>
              <w:t>[1</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1.1</w:t>
            </w:r>
            <w:r>
              <w:rPr>
                <w:rFonts w:hint="cs"/>
                <w:rtl/>
                <w:lang w:bidi="ar-EG"/>
              </w:rPr>
              <w:tab/>
            </w:r>
            <w:r w:rsidRPr="00926690">
              <w:rPr>
                <w:rtl/>
                <w:lang w:bidi="ar-EG"/>
              </w:rPr>
              <w:t>تشكيلات القنوات</w:t>
            </w:r>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6</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2.1</w:t>
            </w:r>
            <w:r>
              <w:rPr>
                <w:rFonts w:hint="cs"/>
                <w:rtl/>
                <w:lang w:bidi="ar-EG"/>
              </w:rPr>
              <w:tab/>
            </w:r>
            <w:r w:rsidRPr="00926690">
              <w:rPr>
                <w:rtl/>
                <w:lang w:bidi="ar-EG"/>
              </w:rPr>
              <w:t>التوزيع المرن للقنوات</w:t>
            </w:r>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15</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3.1</w:t>
            </w:r>
            <w:r>
              <w:rPr>
                <w:rFonts w:hint="cs"/>
                <w:rtl/>
                <w:lang w:bidi="ar-EG"/>
              </w:rPr>
              <w:tab/>
            </w:r>
            <w:r w:rsidRPr="00926690">
              <w:rPr>
                <w:rtl/>
                <w:lang w:bidi="ar-EG"/>
              </w:rPr>
              <w:t>المعطيات المساعدة</w:t>
            </w:r>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14</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1.1.2</w:t>
            </w:r>
            <w:r>
              <w:rPr>
                <w:rFonts w:hint="cs"/>
                <w:rtl/>
                <w:lang w:bidi="ar-EG"/>
              </w:rPr>
              <w:tab/>
            </w:r>
            <w:r w:rsidRPr="00926690">
              <w:rPr>
                <w:rtl/>
                <w:lang w:bidi="ar-EG"/>
              </w:rPr>
              <w:t>الجودة السمعية الأساسية</w:t>
            </w:r>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2</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2.1.2</w:t>
            </w:r>
            <w:r>
              <w:rPr>
                <w:rFonts w:hint="cs"/>
                <w:rtl/>
                <w:lang w:bidi="ar-EG"/>
              </w:rPr>
              <w:tab/>
            </w:r>
            <w:r w:rsidRPr="00926690">
              <w:rPr>
                <w:rtl/>
                <w:lang w:bidi="ar-EG"/>
              </w:rPr>
              <w:t>التكمية</w:t>
            </w:r>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5</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3.1.2</w:t>
            </w:r>
            <w:r>
              <w:rPr>
                <w:rFonts w:hint="cs"/>
                <w:rtl/>
                <w:lang w:bidi="ar-EG"/>
              </w:rPr>
              <w:tab/>
            </w:r>
            <w:r w:rsidRPr="00926690">
              <w:rPr>
                <w:rtl/>
                <w:lang w:bidi="ar-EG"/>
              </w:rPr>
              <w:t>تردد الاعتيان</w:t>
            </w:r>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5</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4.1.2</w:t>
            </w:r>
            <w:r>
              <w:rPr>
                <w:rFonts w:hint="cs"/>
                <w:rtl/>
                <w:lang w:bidi="ar-EG"/>
              </w:rPr>
              <w:tab/>
            </w:r>
            <w:r w:rsidRPr="00926690">
              <w:rPr>
                <w:rtl/>
                <w:lang w:bidi="ar-EG"/>
              </w:rPr>
              <w:t>عرض النطاق</w:t>
            </w:r>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9</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5.1.2</w:t>
            </w:r>
            <w:r>
              <w:rPr>
                <w:rFonts w:hint="cs"/>
                <w:rtl/>
                <w:lang w:bidi="ar-EG"/>
              </w:rPr>
              <w:tab/>
            </w:r>
            <w:r w:rsidRPr="00926690">
              <w:rPr>
                <w:rtl/>
                <w:lang w:bidi="ar-EG"/>
              </w:rPr>
              <w:t>التشديد</w:t>
            </w:r>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1</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6.1.2</w:t>
            </w:r>
            <w:r>
              <w:rPr>
                <w:rFonts w:hint="cs"/>
                <w:rtl/>
                <w:lang w:bidi="ar-EG"/>
              </w:rPr>
              <w:tab/>
            </w:r>
            <w:r w:rsidRPr="00926690">
              <w:rPr>
                <w:rFonts w:hint="cs"/>
                <w:rtl/>
                <w:lang w:bidi="ar-EG"/>
              </w:rPr>
              <w:t xml:space="preserve">المقدرة </w:t>
            </w:r>
            <w:proofErr w:type="spellStart"/>
            <w:r w:rsidRPr="00926690">
              <w:rPr>
                <w:rFonts w:hint="cs"/>
                <w:rtl/>
                <w:lang w:bidi="ar-EG"/>
              </w:rPr>
              <w:t>الترادفية</w:t>
            </w:r>
            <w:proofErr w:type="spellEnd"/>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2</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7.1.2</w:t>
            </w:r>
            <w:r>
              <w:rPr>
                <w:rFonts w:hint="cs"/>
                <w:rtl/>
                <w:lang w:bidi="ar-EG"/>
              </w:rPr>
              <w:tab/>
            </w:r>
            <w:r w:rsidRPr="00926690">
              <w:rPr>
                <w:rtl/>
                <w:lang w:bidi="ar-EG"/>
              </w:rPr>
              <w:t>المعالجة بعد الإنتاج</w:t>
            </w:r>
          </w:p>
        </w:tc>
        <w:tc>
          <w:tcPr>
            <w:tcW w:w="3608" w:type="dxa"/>
          </w:tcPr>
          <w:p w:rsidR="00487926" w:rsidRPr="00926690" w:rsidRDefault="00487926" w:rsidP="00D612A6">
            <w:pPr>
              <w:pStyle w:val="Tabletext"/>
              <w:tabs>
                <w:tab w:val="left" w:pos="794"/>
              </w:tabs>
              <w:rPr>
                <w:rtl/>
                <w:lang w:bidi="ar-EG"/>
              </w:rPr>
            </w:pPr>
            <w:r w:rsidRPr="00926690">
              <w:rPr>
                <w:rtl/>
                <w:lang w:bidi="ar-EG"/>
              </w:rPr>
              <w:t>غير مُتثبت منها</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2.2</w:t>
            </w:r>
            <w:r>
              <w:rPr>
                <w:rFonts w:hint="cs"/>
                <w:rtl/>
                <w:lang w:bidi="ar-EG"/>
              </w:rPr>
              <w:tab/>
            </w:r>
            <w:r w:rsidRPr="00926690">
              <w:rPr>
                <w:rFonts w:hint="cs"/>
                <w:rtl/>
                <w:lang w:bidi="ar-EG"/>
              </w:rPr>
              <w:t xml:space="preserve">تأخر </w:t>
            </w:r>
            <w:r w:rsidRPr="00926690">
              <w:rPr>
                <w:rtl/>
                <w:lang w:bidi="ar-EG"/>
              </w:rPr>
              <w:t>التشفير</w:t>
            </w:r>
          </w:p>
        </w:tc>
        <w:tc>
          <w:tcPr>
            <w:tcW w:w="3608" w:type="dxa"/>
          </w:tcPr>
          <w:p w:rsidR="00487926" w:rsidRPr="00926690" w:rsidRDefault="00487926" w:rsidP="00D612A6">
            <w:pPr>
              <w:pStyle w:val="Tabletext"/>
              <w:tabs>
                <w:tab w:val="left" w:pos="794"/>
              </w:tabs>
              <w:rPr>
                <w:rtl/>
                <w:lang w:bidi="ar-EG"/>
              </w:rPr>
            </w:pPr>
            <w:r w:rsidRPr="00926690">
              <w:rPr>
                <w:rtl/>
                <w:lang w:bidi="ar-EG"/>
              </w:rPr>
              <w:t>مستوفاة</w:t>
            </w:r>
            <w:r w:rsidRPr="00BD6FD1">
              <w:rPr>
                <w:vertAlign w:val="superscript"/>
                <w:lang w:bidi="ar-EG"/>
              </w:rPr>
              <w:t>(1)</w:t>
            </w:r>
            <w:r w:rsidRPr="00926690">
              <w:rPr>
                <w:rtl/>
                <w:lang w:bidi="ar-EG"/>
              </w:rPr>
              <w:t xml:space="preserve">، [المرجع </w:t>
            </w:r>
            <w:r w:rsidRPr="00926690">
              <w:rPr>
                <w:lang w:bidi="ar-EG"/>
              </w:rPr>
              <w:t>1</w:t>
            </w:r>
            <w:r w:rsidRPr="00926690">
              <w:rPr>
                <w:rtl/>
                <w:lang w:bidi="ar-EG"/>
              </w:rPr>
              <w:t xml:space="preserve">، الصفحة </w:t>
            </w:r>
            <w:r w:rsidRPr="00926690">
              <w:rPr>
                <w:lang w:bidi="ar-EG"/>
              </w:rPr>
              <w:t>7</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 w:val="left" w:pos="794"/>
              </w:tabs>
              <w:rPr>
                <w:rtl/>
                <w:lang w:bidi="ar-EG"/>
              </w:rPr>
            </w:pPr>
            <w:r w:rsidRPr="00926690">
              <w:rPr>
                <w:lang w:bidi="ar-EG"/>
              </w:rPr>
              <w:t>3.2</w:t>
            </w:r>
            <w:r>
              <w:rPr>
                <w:rFonts w:hint="cs"/>
                <w:rtl/>
                <w:lang w:bidi="ar-EG"/>
              </w:rPr>
              <w:tab/>
            </w:r>
            <w:r w:rsidRPr="00926690">
              <w:rPr>
                <w:rtl/>
                <w:lang w:bidi="ar-EG"/>
              </w:rPr>
              <w:t xml:space="preserve">الحماية </w:t>
            </w:r>
            <w:r w:rsidRPr="00926690">
              <w:rPr>
                <w:rFonts w:hint="cs"/>
                <w:rtl/>
                <w:lang w:bidi="ar-EG"/>
              </w:rPr>
              <w:t xml:space="preserve">من </w:t>
            </w:r>
            <w:r w:rsidRPr="00926690">
              <w:rPr>
                <w:rtl/>
                <w:lang w:bidi="ar-EG"/>
              </w:rPr>
              <w:t>الأخطاء</w:t>
            </w:r>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15</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4.2</w:t>
            </w:r>
            <w:r>
              <w:rPr>
                <w:rFonts w:hint="cs"/>
                <w:rtl/>
                <w:lang w:bidi="ar-EG"/>
              </w:rPr>
              <w:tab/>
            </w:r>
            <w:r w:rsidRPr="00926690">
              <w:rPr>
                <w:rFonts w:hint="cs"/>
                <w:rtl/>
                <w:lang w:bidi="ar-EG"/>
              </w:rPr>
              <w:t>وقت الاسترداد</w:t>
            </w:r>
          </w:p>
        </w:tc>
        <w:tc>
          <w:tcPr>
            <w:tcW w:w="3608" w:type="dxa"/>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15</w:t>
            </w:r>
            <w:r w:rsidRPr="00926690">
              <w:rPr>
                <w:rtl/>
                <w:lang w:bidi="ar-EG"/>
              </w:rPr>
              <w:t>]</w:t>
            </w:r>
          </w:p>
        </w:tc>
      </w:tr>
      <w:tr w:rsidR="00487926" w:rsidRPr="00926690" w:rsidTr="00D612A6">
        <w:trPr>
          <w:jc w:val="center"/>
        </w:trPr>
        <w:tc>
          <w:tcPr>
            <w:tcW w:w="3939" w:type="dxa"/>
          </w:tcPr>
          <w:p w:rsidR="00487926" w:rsidRPr="00926690" w:rsidRDefault="00487926" w:rsidP="00D612A6">
            <w:pPr>
              <w:pStyle w:val="Tabletext"/>
              <w:tabs>
                <w:tab w:val="left" w:pos="567"/>
              </w:tabs>
              <w:rPr>
                <w:rtl/>
                <w:lang w:bidi="ar-EG"/>
              </w:rPr>
            </w:pPr>
            <w:r w:rsidRPr="00926690">
              <w:rPr>
                <w:lang w:bidi="ar-EG"/>
              </w:rPr>
              <w:t>1.3</w:t>
            </w:r>
            <w:r>
              <w:rPr>
                <w:rFonts w:hint="cs"/>
                <w:rtl/>
                <w:lang w:bidi="ar-EG"/>
              </w:rPr>
              <w:tab/>
            </w:r>
            <w:r w:rsidRPr="00926690">
              <w:rPr>
                <w:rtl/>
                <w:lang w:bidi="ar-EG"/>
              </w:rPr>
              <w:t>معدل البتات والتشفير</w:t>
            </w:r>
          </w:p>
        </w:tc>
        <w:tc>
          <w:tcPr>
            <w:tcW w:w="3608" w:type="dxa"/>
          </w:tcPr>
          <w:p w:rsidR="00487926" w:rsidRPr="00926690" w:rsidRDefault="00487926" w:rsidP="00D612A6">
            <w:pPr>
              <w:pStyle w:val="Tabletext"/>
              <w:tabs>
                <w:tab w:val="left" w:pos="794"/>
              </w:tabs>
              <w:rPr>
                <w:rtl/>
                <w:lang w:bidi="ar-EG"/>
              </w:rPr>
            </w:pPr>
            <w:r w:rsidRPr="00926690">
              <w:rPr>
                <w:rtl/>
                <w:lang w:bidi="ar-EG"/>
              </w:rPr>
              <w:t>مستوفاة</w:t>
            </w:r>
            <w:r w:rsidRPr="00BD6FD1">
              <w:rPr>
                <w:vertAlign w:val="superscript"/>
                <w:lang w:bidi="ar-EG"/>
              </w:rPr>
              <w:t>(2)</w:t>
            </w:r>
            <w:r w:rsidRPr="00926690">
              <w:rPr>
                <w:rtl/>
                <w:lang w:bidi="ar-EG"/>
              </w:rPr>
              <w:t xml:space="preserve">، [المرجع </w:t>
            </w:r>
            <w:r w:rsidRPr="00926690">
              <w:rPr>
                <w:lang w:bidi="ar-EG"/>
              </w:rPr>
              <w:t>1</w:t>
            </w:r>
            <w:r w:rsidRPr="00926690">
              <w:rPr>
                <w:rtl/>
                <w:lang w:bidi="ar-EG"/>
              </w:rPr>
              <w:t xml:space="preserve">، الصفحة </w:t>
            </w:r>
            <w:r w:rsidRPr="00926690">
              <w:rPr>
                <w:lang w:bidi="ar-EG"/>
              </w:rPr>
              <w:t>6</w:t>
            </w:r>
            <w:r w:rsidRPr="00926690">
              <w:rPr>
                <w:rtl/>
                <w:lang w:bidi="ar-EG"/>
              </w:rPr>
              <w:t>]</w:t>
            </w:r>
          </w:p>
        </w:tc>
      </w:tr>
      <w:tr w:rsidR="00487926" w:rsidRPr="00926690" w:rsidTr="00D612A6">
        <w:trPr>
          <w:jc w:val="center"/>
        </w:trPr>
        <w:tc>
          <w:tcPr>
            <w:tcW w:w="3939" w:type="dxa"/>
            <w:tcBorders>
              <w:bottom w:val="single" w:sz="4" w:space="0" w:color="auto"/>
            </w:tcBorders>
          </w:tcPr>
          <w:p w:rsidR="00487926" w:rsidRPr="00926690" w:rsidRDefault="00487926" w:rsidP="00D612A6">
            <w:pPr>
              <w:pStyle w:val="Tabletext"/>
              <w:tabs>
                <w:tab w:val="left" w:pos="567"/>
              </w:tabs>
              <w:rPr>
                <w:rtl/>
                <w:lang w:bidi="ar-EG"/>
              </w:rPr>
            </w:pPr>
            <w:r w:rsidRPr="00926690">
              <w:rPr>
                <w:lang w:bidi="ar-EG"/>
              </w:rPr>
              <w:t>2.3</w:t>
            </w:r>
            <w:r>
              <w:rPr>
                <w:rFonts w:hint="cs"/>
                <w:rtl/>
                <w:lang w:bidi="ar-EG"/>
              </w:rPr>
              <w:tab/>
            </w:r>
            <w:r w:rsidRPr="00926690">
              <w:rPr>
                <w:rtl/>
                <w:lang w:bidi="ar-EG"/>
              </w:rPr>
              <w:t>التشفير المركب</w:t>
            </w:r>
          </w:p>
        </w:tc>
        <w:tc>
          <w:tcPr>
            <w:tcW w:w="3608" w:type="dxa"/>
            <w:tcBorders>
              <w:bottom w:val="single" w:sz="4" w:space="0" w:color="auto"/>
            </w:tcBorders>
          </w:tcPr>
          <w:p w:rsidR="00487926" w:rsidRPr="00926690" w:rsidRDefault="00487926" w:rsidP="00D612A6">
            <w:pPr>
              <w:pStyle w:val="Tabletext"/>
              <w:tabs>
                <w:tab w:val="left" w:pos="794"/>
              </w:tabs>
              <w:rPr>
                <w:rtl/>
                <w:lang w:bidi="ar-EG"/>
              </w:rPr>
            </w:pPr>
            <w:r w:rsidRPr="00926690">
              <w:rPr>
                <w:rtl/>
                <w:lang w:bidi="ar-EG"/>
              </w:rPr>
              <w:t xml:space="preserve">مستوفاة، [المرجع </w:t>
            </w:r>
            <w:r w:rsidRPr="00926690">
              <w:rPr>
                <w:lang w:bidi="ar-EG"/>
              </w:rPr>
              <w:t>1</w:t>
            </w:r>
            <w:r w:rsidRPr="00926690">
              <w:rPr>
                <w:rtl/>
                <w:lang w:bidi="ar-EG"/>
              </w:rPr>
              <w:t>]</w:t>
            </w:r>
          </w:p>
        </w:tc>
      </w:tr>
      <w:tr w:rsidR="00487926" w:rsidRPr="00926690" w:rsidTr="00D612A6">
        <w:trPr>
          <w:jc w:val="center"/>
        </w:trPr>
        <w:tc>
          <w:tcPr>
            <w:tcW w:w="7547" w:type="dxa"/>
            <w:gridSpan w:val="2"/>
            <w:tcBorders>
              <w:left w:val="nil"/>
              <w:bottom w:val="nil"/>
              <w:right w:val="nil"/>
            </w:tcBorders>
          </w:tcPr>
          <w:p w:rsidR="00487926" w:rsidRPr="00F62141" w:rsidRDefault="00487926" w:rsidP="00D612A6">
            <w:pPr>
              <w:pStyle w:val="Tabletext"/>
              <w:spacing w:before="80" w:after="40" w:line="180" w:lineRule="auto"/>
              <w:ind w:left="487" w:hanging="442"/>
              <w:jc w:val="both"/>
              <w:rPr>
                <w:sz w:val="18"/>
                <w:szCs w:val="24"/>
                <w:rtl/>
                <w:lang w:bidi="ar-EG"/>
              </w:rPr>
            </w:pPr>
            <w:r w:rsidRPr="00BD6FD1">
              <w:rPr>
                <w:vertAlign w:val="superscript"/>
                <w:lang w:bidi="ar-EG"/>
              </w:rPr>
              <w:t>(1)</w:t>
            </w:r>
            <w:r w:rsidRPr="002244E3">
              <w:rPr>
                <w:rFonts w:hint="cs"/>
                <w:rtl/>
                <w:lang w:bidi="ar-EG"/>
              </w:rPr>
              <w:tab/>
            </w:r>
            <w:r w:rsidRPr="00F62141">
              <w:rPr>
                <w:rFonts w:hint="cs"/>
                <w:sz w:val="18"/>
                <w:szCs w:val="24"/>
                <w:rtl/>
                <w:lang w:bidi="ar-EG"/>
              </w:rPr>
              <w:t>من أجل تسهيل تشغيل هذه الأجهزة مع صوت التلفزيون، فإن التأخر في التشفير أو فك التشفير يكون مطابقاً لمعدل رتل فيديو مناظر (</w:t>
            </w:r>
            <w:r w:rsidRPr="00F62141">
              <w:rPr>
                <w:sz w:val="18"/>
                <w:szCs w:val="24"/>
                <w:lang w:bidi="ar-EG"/>
              </w:rPr>
              <w:t>1/24</w:t>
            </w:r>
            <w:r w:rsidRPr="00F62141">
              <w:rPr>
                <w:rFonts w:hint="cs"/>
                <w:sz w:val="18"/>
                <w:szCs w:val="24"/>
                <w:rtl/>
                <w:lang w:bidi="ar-EG"/>
              </w:rPr>
              <w:t xml:space="preserve">، </w:t>
            </w:r>
            <w:r w:rsidRPr="00F62141">
              <w:rPr>
                <w:sz w:val="18"/>
                <w:szCs w:val="24"/>
                <w:lang w:bidi="ar-EG"/>
              </w:rPr>
              <w:t>1/25</w:t>
            </w:r>
            <w:r w:rsidRPr="00F62141">
              <w:rPr>
                <w:rFonts w:hint="cs"/>
                <w:sz w:val="18"/>
                <w:szCs w:val="24"/>
                <w:rtl/>
                <w:lang w:bidi="ar-EG"/>
              </w:rPr>
              <w:t xml:space="preserve">، </w:t>
            </w:r>
            <w:r w:rsidRPr="00F62141">
              <w:rPr>
                <w:sz w:val="18"/>
                <w:szCs w:val="24"/>
                <w:lang w:bidi="ar-EG"/>
              </w:rPr>
              <w:t>s 1/30</w:t>
            </w:r>
            <w:r w:rsidRPr="00F62141">
              <w:rPr>
                <w:rFonts w:hint="cs"/>
                <w:sz w:val="18"/>
                <w:szCs w:val="24"/>
                <w:rtl/>
                <w:lang w:bidi="ar-EG"/>
              </w:rPr>
              <w:t>) وتقابل وحدات النفاذ أرتال الفيديو.</w:t>
            </w:r>
          </w:p>
          <w:p w:rsidR="00487926" w:rsidRPr="006705B8" w:rsidRDefault="00487926" w:rsidP="00D612A6">
            <w:pPr>
              <w:pStyle w:val="Tabletext"/>
              <w:spacing w:before="80" w:after="40" w:line="180" w:lineRule="auto"/>
              <w:ind w:left="487" w:hanging="442"/>
              <w:jc w:val="both"/>
              <w:rPr>
                <w:rtl/>
                <w:lang w:bidi="ar-EG"/>
              </w:rPr>
            </w:pPr>
            <w:r w:rsidRPr="00BD6FD1">
              <w:rPr>
                <w:vertAlign w:val="superscript"/>
                <w:lang w:bidi="ar-EG"/>
              </w:rPr>
              <w:t>(2)</w:t>
            </w:r>
            <w:r w:rsidRPr="00BD6FD1">
              <w:rPr>
                <w:rFonts w:hint="cs"/>
                <w:vertAlign w:val="superscript"/>
                <w:rtl/>
                <w:lang w:bidi="ar-EG"/>
              </w:rPr>
              <w:tab/>
            </w:r>
            <w:r w:rsidRPr="00F62141">
              <w:rPr>
                <w:rFonts w:hint="cs"/>
                <w:sz w:val="18"/>
                <w:szCs w:val="24"/>
                <w:rtl/>
                <w:lang w:bidi="ar-EG"/>
              </w:rPr>
              <w:t xml:space="preserve">معدل البتات لكل قناة هو </w:t>
            </w:r>
            <w:r w:rsidRPr="00F62141">
              <w:rPr>
                <w:sz w:val="18"/>
                <w:szCs w:val="24"/>
                <w:lang w:bidi="ar-EG"/>
              </w:rPr>
              <w:t>kbit/s 250</w:t>
            </w:r>
            <w:r w:rsidRPr="00F62141">
              <w:rPr>
                <w:rFonts w:hint="cs"/>
                <w:sz w:val="18"/>
                <w:szCs w:val="24"/>
                <w:rtl/>
                <w:lang w:bidi="ar-EG"/>
              </w:rPr>
              <w:t xml:space="preserve"> من أجل الحصول على المزايا المبينة في الفقرات الأولى والثالثة والرابعة من الفقرة </w:t>
            </w:r>
            <w:r w:rsidRPr="00F62141">
              <w:rPr>
                <w:sz w:val="18"/>
                <w:szCs w:val="24"/>
                <w:lang w:bidi="ar-EG"/>
              </w:rPr>
              <w:t>1.3</w:t>
            </w:r>
            <w:r w:rsidRPr="00F62141">
              <w:rPr>
                <w:rFonts w:hint="cs"/>
                <w:sz w:val="18"/>
                <w:szCs w:val="24"/>
                <w:rtl/>
                <w:lang w:bidi="ar-EG"/>
              </w:rPr>
              <w:t>.</w:t>
            </w:r>
          </w:p>
        </w:tc>
      </w:tr>
    </w:tbl>
    <w:p w:rsidR="00487926" w:rsidRDefault="00487926" w:rsidP="00487926">
      <w:pPr>
        <w:pStyle w:val="Reftext"/>
        <w:bidi w:val="0"/>
        <w:rPr>
          <w:rtl/>
          <w:lang w:bidi="ar-EG"/>
        </w:rPr>
      </w:pPr>
      <w:r>
        <w:rPr>
          <w:rtl/>
          <w:lang w:bidi="ar-EG"/>
        </w:rPr>
        <w:br w:type="page"/>
      </w:r>
    </w:p>
    <w:p w:rsidR="00487926" w:rsidRPr="007D7951" w:rsidRDefault="00487926" w:rsidP="00487926">
      <w:pPr>
        <w:pStyle w:val="Reftitle"/>
        <w:spacing w:before="120" w:after="120"/>
        <w:rPr>
          <w:b w:val="0"/>
          <w:bCs/>
          <w:sz w:val="32"/>
          <w:szCs w:val="32"/>
          <w:rtl/>
          <w:lang w:bidi="ar-EG"/>
        </w:rPr>
      </w:pPr>
      <w:r w:rsidRPr="007D7951">
        <w:rPr>
          <w:b w:val="0"/>
          <w:bCs/>
          <w:sz w:val="32"/>
          <w:szCs w:val="32"/>
          <w:rtl/>
          <w:lang w:bidi="ar-EG"/>
        </w:rPr>
        <w:t>المراج</w:t>
      </w:r>
      <w:r>
        <w:rPr>
          <w:rFonts w:hint="cs"/>
          <w:b w:val="0"/>
          <w:bCs/>
          <w:sz w:val="32"/>
          <w:szCs w:val="32"/>
          <w:rtl/>
          <w:lang w:bidi="ar-EG"/>
        </w:rPr>
        <w:t>ـ</w:t>
      </w:r>
      <w:r w:rsidRPr="007D7951">
        <w:rPr>
          <w:b w:val="0"/>
          <w:bCs/>
          <w:sz w:val="32"/>
          <w:szCs w:val="32"/>
          <w:rtl/>
          <w:lang w:bidi="ar-EG"/>
        </w:rPr>
        <w:t>ع</w:t>
      </w:r>
    </w:p>
    <w:p w:rsidR="00487926" w:rsidRDefault="00487926" w:rsidP="00F62141">
      <w:pPr>
        <w:pStyle w:val="Reftext"/>
        <w:bidi w:val="0"/>
        <w:spacing w:before="100" w:beforeAutospacing="1" w:after="100" w:afterAutospacing="1" w:line="240" w:lineRule="auto"/>
        <w:ind w:right="0"/>
      </w:pPr>
      <w:r>
        <w:t>[1]</w:t>
      </w:r>
      <w:r>
        <w:tab/>
        <w:t xml:space="preserve">FIELDER, L. D., LYMAN, S. B., </w:t>
      </w:r>
      <w:smartTag w:uri="urn:schemas-microsoft-com:office:smarttags" w:element="City">
        <w:smartTag w:uri="urn:schemas-microsoft-com:office:smarttags" w:element="place">
          <w:r>
            <w:t>VERNON</w:t>
          </w:r>
        </w:smartTag>
      </w:smartTag>
      <w:r>
        <w:t xml:space="preserve">, S. and TODD, C. C. [September 1999] Professional audio coder optimized for use with video. 107th AES Convention,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country-region">
          <w:r>
            <w:t>United States of America</w:t>
          </w:r>
        </w:smartTag>
      </w:smartTag>
      <w:r>
        <w:t>.</w:t>
      </w:r>
    </w:p>
    <w:p w:rsidR="00487926" w:rsidRDefault="00487926" w:rsidP="00F62141">
      <w:pPr>
        <w:pStyle w:val="Reftext"/>
        <w:bidi w:val="0"/>
        <w:spacing w:before="100" w:beforeAutospacing="1" w:after="100" w:afterAutospacing="1" w:line="240" w:lineRule="auto"/>
        <w:ind w:left="795" w:right="0" w:hanging="795"/>
      </w:pPr>
      <w:r>
        <w:t>[2]</w:t>
      </w:r>
      <w:r>
        <w:tab/>
        <w:t xml:space="preserve">GRANT, D., DAVIDSON, G. and FIELDER, L. [21-24 September 2001] Subjective evaluation of an audio distribution coding system. 111th AES Convention,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country-region">
          <w:r>
            <w:t>United States of America</w:t>
          </w:r>
        </w:smartTag>
      </w:smartTag>
      <w:r>
        <w:t>.</w:t>
      </w:r>
    </w:p>
    <w:p w:rsidR="00487926" w:rsidRDefault="00487926" w:rsidP="00487926">
      <w:pPr>
        <w:pStyle w:val="Reftext"/>
        <w:bidi w:val="0"/>
        <w:spacing w:before="100" w:beforeAutospacing="1" w:after="100" w:afterAutospacing="1" w:line="240" w:lineRule="auto"/>
        <w:ind w:left="795" w:right="795" w:hanging="795"/>
      </w:pPr>
    </w:p>
    <w:p w:rsidR="00487926" w:rsidRPr="00A62F3C" w:rsidRDefault="00487926" w:rsidP="00F62141">
      <w:pPr>
        <w:pStyle w:val="AnnexNotitle"/>
        <w:spacing w:before="240"/>
        <w:rPr>
          <w:rtl/>
          <w:lang w:bidi="ar-EG"/>
        </w:rPr>
      </w:pPr>
      <w:r w:rsidRPr="00A62F3C">
        <w:rPr>
          <w:rtl/>
          <w:lang w:bidi="ar-EG"/>
        </w:rPr>
        <w:t xml:space="preserve">الملحق </w:t>
      </w:r>
      <w:r w:rsidRPr="00A62F3C">
        <w:rPr>
          <w:lang w:bidi="ar-EG"/>
        </w:rPr>
        <w:t>2</w:t>
      </w:r>
    </w:p>
    <w:p w:rsidR="00487926" w:rsidRDefault="00487926" w:rsidP="00487926">
      <w:pPr>
        <w:pStyle w:val="AnnexNotitle"/>
        <w:spacing w:before="240"/>
        <w:rPr>
          <w:rtl/>
          <w:lang w:bidi="ar-EG"/>
        </w:rPr>
      </w:pPr>
      <w:r w:rsidRPr="00302D0A">
        <w:rPr>
          <w:rtl/>
          <w:lang w:bidi="ar-EG"/>
        </w:rPr>
        <w:t>متطلبات البث</w:t>
      </w:r>
    </w:p>
    <w:p w:rsidR="00487926" w:rsidRDefault="00487926" w:rsidP="00487926">
      <w:pPr>
        <w:pStyle w:val="Normalaftertitle"/>
        <w:spacing w:before="240"/>
        <w:rPr>
          <w:rtl/>
          <w:lang w:bidi="ar-EG"/>
        </w:rPr>
      </w:pPr>
      <w:r w:rsidRPr="005E43BA">
        <w:rPr>
          <w:rtl/>
          <w:lang w:bidi="ar-EG"/>
        </w:rPr>
        <w:t>ينبغي</w:t>
      </w:r>
      <w:r>
        <w:rPr>
          <w:rtl/>
          <w:lang w:bidi="ar-EG"/>
        </w:rPr>
        <w:t xml:space="preserve"> أن </w:t>
      </w:r>
      <w:r>
        <w:rPr>
          <w:rFonts w:hint="cs"/>
          <w:rtl/>
          <w:lang w:bidi="ar-EG"/>
        </w:rPr>
        <w:t xml:space="preserve">تفي </w:t>
      </w:r>
      <w:r>
        <w:rPr>
          <w:rtl/>
          <w:lang w:bidi="ar-EG"/>
        </w:rPr>
        <w:t>أنظمة التشفير السمعي للإذاعة الرقمية التلفزيونية والصوتية لتطبيقات البث، المتطلبات الواردة أدناه.</w:t>
      </w:r>
    </w:p>
    <w:p w:rsidR="00487926" w:rsidRPr="00FA0D40" w:rsidRDefault="00487926" w:rsidP="00487926">
      <w:pPr>
        <w:pStyle w:val="Heading1"/>
        <w:rPr>
          <w:rtl/>
        </w:rPr>
      </w:pPr>
      <w:r w:rsidRPr="00FA0D40">
        <w:t>1</w:t>
      </w:r>
      <w:r>
        <w:rPr>
          <w:rtl/>
        </w:rPr>
        <w:tab/>
      </w:r>
      <w:r w:rsidRPr="00FA0D40">
        <w:rPr>
          <w:rtl/>
        </w:rPr>
        <w:t>متطلبات الخدمة</w:t>
      </w:r>
    </w:p>
    <w:p w:rsidR="00487926" w:rsidRPr="00FA0D40" w:rsidRDefault="00487926" w:rsidP="00487926">
      <w:pPr>
        <w:pStyle w:val="Heading2"/>
        <w:rPr>
          <w:rtl/>
        </w:rPr>
      </w:pPr>
      <w:r w:rsidRPr="00FA0D40">
        <w:t>1.1</w:t>
      </w:r>
      <w:r>
        <w:rPr>
          <w:rtl/>
        </w:rPr>
        <w:tab/>
      </w:r>
      <w:r w:rsidRPr="00FA0D40">
        <w:rPr>
          <w:rtl/>
        </w:rPr>
        <w:t>تشكيلات القنوات</w:t>
      </w:r>
    </w:p>
    <w:p w:rsidR="00487926" w:rsidRDefault="00487926" w:rsidP="00487926">
      <w:pPr>
        <w:spacing w:after="180"/>
        <w:rPr>
          <w:rtl/>
          <w:lang w:bidi="ar-EG"/>
        </w:rPr>
      </w:pPr>
      <w:r>
        <w:rPr>
          <w:rtl/>
          <w:lang w:bidi="ar-EG"/>
        </w:rPr>
        <w:t>فيما يخص الخدمات السمعية، ينبغي القيام</w:t>
      </w:r>
      <w:r>
        <w:rPr>
          <w:rFonts w:hint="cs"/>
          <w:rtl/>
          <w:lang w:bidi="ar-EG"/>
        </w:rPr>
        <w:t>،</w:t>
      </w:r>
      <w:r>
        <w:rPr>
          <w:rtl/>
          <w:lang w:bidi="ar-EG"/>
        </w:rPr>
        <w:t xml:space="preserve"> وفقا</w:t>
      </w:r>
      <w:r>
        <w:rPr>
          <w:rFonts w:hint="cs"/>
          <w:rtl/>
          <w:lang w:bidi="ar-EG"/>
        </w:rPr>
        <w:t>ً</w:t>
      </w:r>
      <w:r>
        <w:rPr>
          <w:rtl/>
          <w:lang w:bidi="ar-EG"/>
        </w:rPr>
        <w:t xml:space="preserve"> لاحتياجات التطبيقات</w:t>
      </w:r>
      <w:r>
        <w:rPr>
          <w:rFonts w:hint="cs"/>
          <w:rtl/>
          <w:lang w:bidi="ar-EG"/>
        </w:rPr>
        <w:t>،</w:t>
      </w:r>
      <w:r>
        <w:rPr>
          <w:rtl/>
          <w:lang w:bidi="ar-EG"/>
        </w:rPr>
        <w:t xml:space="preserve"> (</w:t>
      </w:r>
      <w:r>
        <w:rPr>
          <w:rFonts w:hint="cs"/>
          <w:rtl/>
          <w:lang w:bidi="ar-EG"/>
        </w:rPr>
        <w:t>ا</w:t>
      </w:r>
      <w:r>
        <w:rPr>
          <w:rtl/>
          <w:lang w:bidi="ar-EG"/>
        </w:rPr>
        <w:t xml:space="preserve">نظر التوصية </w:t>
      </w:r>
      <w:proofErr w:type="spellStart"/>
      <w:r>
        <w:rPr>
          <w:lang w:bidi="ar-EG"/>
        </w:rPr>
        <w:t>ITU.R</w:t>
      </w:r>
      <w:proofErr w:type="spellEnd"/>
      <w:r>
        <w:rPr>
          <w:lang w:bidi="ar-EG"/>
        </w:rPr>
        <w:t xml:space="preserve"> BS.775</w:t>
      </w:r>
      <w:r>
        <w:rPr>
          <w:rtl/>
          <w:lang w:bidi="ar-EG"/>
        </w:rPr>
        <w:t>)، بدعم تشكيلات القنوات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2127"/>
        <w:gridCol w:w="3543"/>
      </w:tblGrid>
      <w:tr w:rsidR="00487926" w:rsidRPr="00926690" w:rsidTr="00D612A6">
        <w:trPr>
          <w:jc w:val="center"/>
        </w:trPr>
        <w:tc>
          <w:tcPr>
            <w:tcW w:w="1834" w:type="dxa"/>
          </w:tcPr>
          <w:p w:rsidR="00487926" w:rsidRPr="00926690" w:rsidRDefault="00487926" w:rsidP="00D612A6">
            <w:pPr>
              <w:pStyle w:val="Tablehead"/>
              <w:tabs>
                <w:tab w:val="left" w:pos="794"/>
              </w:tabs>
              <w:spacing w:before="60" w:after="60" w:line="280" w:lineRule="exact"/>
              <w:rPr>
                <w:rtl/>
                <w:lang w:bidi="ar-EG"/>
              </w:rPr>
            </w:pPr>
            <w:r w:rsidRPr="00926690">
              <w:rPr>
                <w:rtl/>
                <w:lang w:bidi="ar-EG"/>
              </w:rPr>
              <w:t>عدد القنوات</w:t>
            </w:r>
          </w:p>
        </w:tc>
        <w:tc>
          <w:tcPr>
            <w:tcW w:w="2127" w:type="dxa"/>
          </w:tcPr>
          <w:p w:rsidR="00487926" w:rsidRPr="00926690" w:rsidRDefault="00487926" w:rsidP="00D612A6">
            <w:pPr>
              <w:pStyle w:val="Tablehead"/>
              <w:tabs>
                <w:tab w:val="left" w:pos="794"/>
              </w:tabs>
              <w:spacing w:before="60" w:after="60" w:line="280" w:lineRule="exact"/>
              <w:rPr>
                <w:rtl/>
                <w:lang w:bidi="ar-EG"/>
              </w:rPr>
            </w:pPr>
            <w:r w:rsidRPr="00926690">
              <w:rPr>
                <w:rtl/>
                <w:lang w:bidi="ar-EG"/>
              </w:rPr>
              <w:t>تشكيلة القنوات</w:t>
            </w:r>
          </w:p>
        </w:tc>
        <w:tc>
          <w:tcPr>
            <w:tcW w:w="3543" w:type="dxa"/>
          </w:tcPr>
          <w:p w:rsidR="00487926" w:rsidRPr="00926690" w:rsidRDefault="00487926" w:rsidP="00D612A6">
            <w:pPr>
              <w:pStyle w:val="Tablehead"/>
              <w:tabs>
                <w:tab w:val="left" w:pos="794"/>
              </w:tabs>
              <w:spacing w:before="60" w:after="60" w:line="280" w:lineRule="exact"/>
              <w:rPr>
                <w:rtl/>
                <w:lang w:bidi="ar-EG"/>
              </w:rPr>
            </w:pPr>
            <w:r w:rsidRPr="00926690">
              <w:rPr>
                <w:rtl/>
                <w:lang w:bidi="ar-EG"/>
              </w:rPr>
              <w:t>تخصيص القنوات</w:t>
            </w:r>
          </w:p>
        </w:tc>
      </w:tr>
      <w:tr w:rsidR="00487926" w:rsidRPr="00926690" w:rsidTr="00D612A6">
        <w:trPr>
          <w:jc w:val="center"/>
        </w:trPr>
        <w:tc>
          <w:tcPr>
            <w:tcW w:w="1834" w:type="dxa"/>
          </w:tcPr>
          <w:p w:rsidR="00487926" w:rsidRPr="00926690" w:rsidRDefault="00487926" w:rsidP="00D612A6">
            <w:pPr>
              <w:pStyle w:val="Tabletext"/>
              <w:tabs>
                <w:tab w:val="left" w:pos="794"/>
              </w:tabs>
              <w:spacing w:before="60" w:line="280" w:lineRule="exact"/>
              <w:rPr>
                <w:rtl/>
                <w:lang w:bidi="ar-EG"/>
              </w:rPr>
            </w:pPr>
            <w:r w:rsidRPr="00926690">
              <w:rPr>
                <w:rtl/>
                <w:lang w:bidi="ar-EG"/>
              </w:rPr>
              <w:t>قناة واحدة</w:t>
            </w:r>
          </w:p>
        </w:tc>
        <w:tc>
          <w:tcPr>
            <w:tcW w:w="2127" w:type="dxa"/>
          </w:tcPr>
          <w:p w:rsidR="00487926" w:rsidRPr="00926690" w:rsidRDefault="00487926" w:rsidP="00D612A6">
            <w:pPr>
              <w:pStyle w:val="Tabletext"/>
              <w:tabs>
                <w:tab w:val="left" w:pos="794"/>
              </w:tabs>
              <w:bidi w:val="0"/>
              <w:spacing w:before="60" w:line="280" w:lineRule="exact"/>
              <w:jc w:val="center"/>
              <w:rPr>
                <w:lang w:bidi="ar-EG"/>
              </w:rPr>
            </w:pPr>
            <w:r>
              <w:rPr>
                <w:lang w:bidi="ar-EG"/>
              </w:rPr>
              <w:t>1/0</w:t>
            </w:r>
          </w:p>
        </w:tc>
        <w:tc>
          <w:tcPr>
            <w:tcW w:w="3543" w:type="dxa"/>
          </w:tcPr>
          <w:p w:rsidR="00487926" w:rsidRPr="00926690" w:rsidRDefault="00487926" w:rsidP="00D612A6">
            <w:pPr>
              <w:pStyle w:val="Tabletext"/>
              <w:tabs>
                <w:tab w:val="left" w:pos="794"/>
              </w:tabs>
              <w:spacing w:before="60" w:line="280" w:lineRule="exact"/>
              <w:rPr>
                <w:rtl/>
                <w:lang w:bidi="ar-EG"/>
              </w:rPr>
            </w:pPr>
            <w:r w:rsidRPr="00926690">
              <w:rPr>
                <w:rtl/>
                <w:lang w:bidi="ar-EG"/>
              </w:rPr>
              <w:t>أحادي</w:t>
            </w:r>
            <w:r>
              <w:rPr>
                <w:rFonts w:hint="cs"/>
                <w:rtl/>
                <w:lang w:bidi="ar-EG"/>
              </w:rPr>
              <w:t>ة</w:t>
            </w:r>
            <w:r w:rsidRPr="00926690">
              <w:rPr>
                <w:rtl/>
                <w:lang w:bidi="ar-EG"/>
              </w:rPr>
              <w:t xml:space="preserve"> الصوت</w:t>
            </w:r>
          </w:p>
        </w:tc>
      </w:tr>
      <w:tr w:rsidR="00487926" w:rsidRPr="00926690" w:rsidTr="00D612A6">
        <w:trPr>
          <w:jc w:val="center"/>
        </w:trPr>
        <w:tc>
          <w:tcPr>
            <w:tcW w:w="1834" w:type="dxa"/>
          </w:tcPr>
          <w:p w:rsidR="00487926" w:rsidRPr="00926690" w:rsidRDefault="00487926" w:rsidP="00D612A6">
            <w:pPr>
              <w:pStyle w:val="Tabletext"/>
              <w:tabs>
                <w:tab w:val="left" w:pos="794"/>
              </w:tabs>
              <w:spacing w:before="60" w:line="280" w:lineRule="exact"/>
              <w:rPr>
                <w:rtl/>
                <w:lang w:bidi="ar-EG"/>
              </w:rPr>
            </w:pPr>
            <w:r w:rsidRPr="00926690">
              <w:rPr>
                <w:rtl/>
                <w:lang w:bidi="ar-EG"/>
              </w:rPr>
              <w:t>قناتان اثنتان</w:t>
            </w:r>
          </w:p>
        </w:tc>
        <w:tc>
          <w:tcPr>
            <w:tcW w:w="2127" w:type="dxa"/>
          </w:tcPr>
          <w:p w:rsidR="00487926" w:rsidRPr="00926690" w:rsidRDefault="00487926" w:rsidP="00D612A6">
            <w:pPr>
              <w:pStyle w:val="Tabletext"/>
              <w:tabs>
                <w:tab w:val="left" w:pos="794"/>
              </w:tabs>
              <w:bidi w:val="0"/>
              <w:spacing w:before="60" w:line="280" w:lineRule="exact"/>
              <w:jc w:val="center"/>
              <w:rPr>
                <w:rtl/>
                <w:lang w:bidi="ar-EG"/>
              </w:rPr>
            </w:pPr>
            <w:r>
              <w:rPr>
                <w:lang w:bidi="ar-EG"/>
              </w:rPr>
              <w:t>2/0</w:t>
            </w:r>
          </w:p>
        </w:tc>
        <w:tc>
          <w:tcPr>
            <w:tcW w:w="3543" w:type="dxa"/>
          </w:tcPr>
          <w:p w:rsidR="00487926" w:rsidRPr="00926690" w:rsidRDefault="00487926" w:rsidP="00D612A6">
            <w:pPr>
              <w:pStyle w:val="Tabletext"/>
              <w:tabs>
                <w:tab w:val="left" w:pos="794"/>
              </w:tabs>
              <w:spacing w:before="60" w:line="280" w:lineRule="exact"/>
              <w:rPr>
                <w:rtl/>
                <w:lang w:bidi="ar-EG"/>
              </w:rPr>
            </w:pPr>
            <w:r w:rsidRPr="00926690">
              <w:rPr>
                <w:rtl/>
                <w:lang w:bidi="ar-EG"/>
              </w:rPr>
              <w:t>يسار، يمين</w:t>
            </w:r>
          </w:p>
        </w:tc>
      </w:tr>
      <w:tr w:rsidR="00487926" w:rsidRPr="00926690" w:rsidTr="00D612A6">
        <w:trPr>
          <w:jc w:val="center"/>
        </w:trPr>
        <w:tc>
          <w:tcPr>
            <w:tcW w:w="1834" w:type="dxa"/>
          </w:tcPr>
          <w:p w:rsidR="00487926" w:rsidRPr="00926690" w:rsidRDefault="00487926" w:rsidP="00D612A6">
            <w:pPr>
              <w:pStyle w:val="Tabletext"/>
              <w:tabs>
                <w:tab w:val="left" w:pos="794"/>
              </w:tabs>
              <w:spacing w:before="60" w:line="280" w:lineRule="exact"/>
              <w:rPr>
                <w:rtl/>
                <w:lang w:bidi="ar-EG"/>
              </w:rPr>
            </w:pPr>
            <w:r w:rsidRPr="00926690">
              <w:rPr>
                <w:lang w:bidi="ar-EG"/>
              </w:rPr>
              <w:t>3</w:t>
            </w:r>
            <w:r w:rsidRPr="00926690">
              <w:rPr>
                <w:rtl/>
                <w:lang w:bidi="ar-EG"/>
              </w:rPr>
              <w:t xml:space="preserve"> قنوات</w:t>
            </w:r>
          </w:p>
        </w:tc>
        <w:tc>
          <w:tcPr>
            <w:tcW w:w="2127" w:type="dxa"/>
          </w:tcPr>
          <w:p w:rsidR="00487926" w:rsidRPr="00926690" w:rsidRDefault="00487926" w:rsidP="00D612A6">
            <w:pPr>
              <w:pStyle w:val="Tabletext"/>
              <w:tabs>
                <w:tab w:val="left" w:pos="794"/>
              </w:tabs>
              <w:bidi w:val="0"/>
              <w:spacing w:before="60" w:line="280" w:lineRule="exact"/>
              <w:jc w:val="center"/>
              <w:rPr>
                <w:lang w:bidi="ar-EG"/>
              </w:rPr>
            </w:pPr>
            <w:r>
              <w:rPr>
                <w:lang w:bidi="ar-EG"/>
              </w:rPr>
              <w:t>3/0</w:t>
            </w:r>
            <w:r>
              <w:rPr>
                <w:rtl/>
                <w:lang w:bidi="ar-EG"/>
              </w:rPr>
              <w:br/>
            </w:r>
            <w:r>
              <w:rPr>
                <w:lang w:bidi="ar-EG"/>
              </w:rPr>
              <w:t>2/1</w:t>
            </w:r>
          </w:p>
        </w:tc>
        <w:tc>
          <w:tcPr>
            <w:tcW w:w="3543" w:type="dxa"/>
          </w:tcPr>
          <w:p w:rsidR="00487926" w:rsidRPr="00926690" w:rsidRDefault="00487926" w:rsidP="00D612A6">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w:t>
            </w:r>
            <w:r>
              <w:rPr>
                <w:rtl/>
                <w:lang w:bidi="ar-EG"/>
              </w:rPr>
              <w:br/>
            </w:r>
            <w:r w:rsidRPr="00926690">
              <w:rPr>
                <w:rtl/>
                <w:lang w:bidi="ar-EG"/>
              </w:rPr>
              <w:t xml:space="preserve">يسار، </w:t>
            </w:r>
            <w:r w:rsidRPr="00926690">
              <w:rPr>
                <w:rFonts w:hint="cs"/>
                <w:rtl/>
                <w:lang w:bidi="ar-EG"/>
              </w:rPr>
              <w:t>الإحاطة/يميناً</w:t>
            </w:r>
          </w:p>
        </w:tc>
      </w:tr>
      <w:tr w:rsidR="00487926" w:rsidRPr="00926690" w:rsidTr="00D612A6">
        <w:trPr>
          <w:jc w:val="center"/>
        </w:trPr>
        <w:tc>
          <w:tcPr>
            <w:tcW w:w="1834" w:type="dxa"/>
          </w:tcPr>
          <w:p w:rsidR="00487926" w:rsidRPr="00926690" w:rsidRDefault="00487926" w:rsidP="00D612A6">
            <w:pPr>
              <w:pStyle w:val="Tabletext"/>
              <w:tabs>
                <w:tab w:val="left" w:pos="794"/>
              </w:tabs>
              <w:spacing w:before="60" w:line="280" w:lineRule="exact"/>
              <w:rPr>
                <w:rtl/>
                <w:lang w:bidi="ar-EG"/>
              </w:rPr>
            </w:pPr>
            <w:r w:rsidRPr="00926690">
              <w:rPr>
                <w:lang w:bidi="ar-EG"/>
              </w:rPr>
              <w:t>4</w:t>
            </w:r>
            <w:r w:rsidRPr="00926690">
              <w:rPr>
                <w:rtl/>
                <w:lang w:bidi="ar-EG"/>
              </w:rPr>
              <w:t xml:space="preserve"> قنوات</w:t>
            </w:r>
          </w:p>
        </w:tc>
        <w:tc>
          <w:tcPr>
            <w:tcW w:w="2127" w:type="dxa"/>
          </w:tcPr>
          <w:p w:rsidR="00487926" w:rsidRPr="00926690" w:rsidRDefault="00487926" w:rsidP="00D612A6">
            <w:pPr>
              <w:pStyle w:val="Tabletext"/>
              <w:tabs>
                <w:tab w:val="left" w:pos="794"/>
              </w:tabs>
              <w:bidi w:val="0"/>
              <w:spacing w:before="60" w:line="280" w:lineRule="exact"/>
              <w:jc w:val="center"/>
              <w:rPr>
                <w:lang w:bidi="ar-EG"/>
              </w:rPr>
            </w:pPr>
            <w:r>
              <w:rPr>
                <w:lang w:bidi="ar-EG"/>
              </w:rPr>
              <w:t>3/1</w:t>
            </w:r>
            <w:r>
              <w:rPr>
                <w:rtl/>
                <w:lang w:bidi="ar-EG"/>
              </w:rPr>
              <w:br/>
            </w:r>
            <w:r>
              <w:rPr>
                <w:lang w:bidi="ar-EG"/>
              </w:rPr>
              <w:t>2/2</w:t>
            </w:r>
          </w:p>
        </w:tc>
        <w:tc>
          <w:tcPr>
            <w:tcW w:w="3543" w:type="dxa"/>
          </w:tcPr>
          <w:p w:rsidR="00487926" w:rsidRPr="00926690" w:rsidRDefault="00487926" w:rsidP="00D612A6">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الإحاطة/وسطاً</w:t>
            </w:r>
            <w:r>
              <w:rPr>
                <w:rtl/>
                <w:lang w:bidi="ar-EG"/>
              </w:rPr>
              <w:br/>
            </w:r>
            <w:r w:rsidRPr="00926690">
              <w:rPr>
                <w:rtl/>
                <w:lang w:bidi="ar-EG"/>
              </w:rPr>
              <w:t>يسار، يمين/</w:t>
            </w:r>
            <w:r w:rsidRPr="00926690">
              <w:rPr>
                <w:rFonts w:hint="cs"/>
                <w:rtl/>
                <w:lang w:bidi="ar-EG"/>
              </w:rPr>
              <w:t>الإحاطة يساراً</w:t>
            </w:r>
            <w:r w:rsidRPr="00926690">
              <w:rPr>
                <w:rtl/>
                <w:lang w:bidi="ar-EG"/>
              </w:rPr>
              <w:t xml:space="preserve">، </w:t>
            </w:r>
            <w:r w:rsidRPr="00926690">
              <w:rPr>
                <w:rFonts w:hint="cs"/>
                <w:rtl/>
                <w:lang w:bidi="ar-EG"/>
              </w:rPr>
              <w:t>الإحاطة يميناً</w:t>
            </w:r>
          </w:p>
        </w:tc>
      </w:tr>
      <w:tr w:rsidR="00487926" w:rsidRPr="00926690" w:rsidTr="00D612A6">
        <w:trPr>
          <w:jc w:val="center"/>
        </w:trPr>
        <w:tc>
          <w:tcPr>
            <w:tcW w:w="1834" w:type="dxa"/>
          </w:tcPr>
          <w:p w:rsidR="00487926" w:rsidRPr="00926690" w:rsidRDefault="00487926" w:rsidP="00D612A6">
            <w:pPr>
              <w:pStyle w:val="Tabletext"/>
              <w:tabs>
                <w:tab w:val="left" w:pos="794"/>
              </w:tabs>
              <w:spacing w:before="60" w:line="280" w:lineRule="exact"/>
              <w:rPr>
                <w:rtl/>
                <w:lang w:bidi="ar-EG"/>
              </w:rPr>
            </w:pPr>
            <w:r w:rsidRPr="00926690">
              <w:rPr>
                <w:lang w:bidi="ar-EG"/>
              </w:rPr>
              <w:t>5</w:t>
            </w:r>
            <w:r w:rsidRPr="00926690">
              <w:rPr>
                <w:rtl/>
                <w:lang w:bidi="ar-EG"/>
              </w:rPr>
              <w:t xml:space="preserve"> قنوات</w:t>
            </w:r>
          </w:p>
        </w:tc>
        <w:tc>
          <w:tcPr>
            <w:tcW w:w="2127" w:type="dxa"/>
          </w:tcPr>
          <w:p w:rsidR="00487926" w:rsidRPr="00926690" w:rsidRDefault="00487926" w:rsidP="00D612A6">
            <w:pPr>
              <w:pStyle w:val="Tabletext"/>
              <w:tabs>
                <w:tab w:val="left" w:pos="794"/>
              </w:tabs>
              <w:bidi w:val="0"/>
              <w:spacing w:before="60" w:line="280" w:lineRule="exact"/>
              <w:jc w:val="center"/>
              <w:rPr>
                <w:lang w:bidi="ar-EG"/>
              </w:rPr>
            </w:pPr>
            <w:r>
              <w:rPr>
                <w:lang w:bidi="ar-EG"/>
              </w:rPr>
              <w:t>3/2</w:t>
            </w:r>
          </w:p>
        </w:tc>
        <w:tc>
          <w:tcPr>
            <w:tcW w:w="3543" w:type="dxa"/>
          </w:tcPr>
          <w:p w:rsidR="00487926" w:rsidRPr="00926690" w:rsidRDefault="00487926" w:rsidP="00D612A6">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وسط/الإحاطة يساراً، الإحاطة يميناً</w:t>
            </w:r>
          </w:p>
        </w:tc>
      </w:tr>
    </w:tbl>
    <w:p w:rsidR="00487926" w:rsidRDefault="00487926" w:rsidP="00487926">
      <w:pPr>
        <w:spacing w:before="180"/>
        <w:rPr>
          <w:rtl/>
          <w:lang w:bidi="ar-EG"/>
        </w:rPr>
      </w:pPr>
      <w:r w:rsidRPr="0001565F">
        <w:rPr>
          <w:rtl/>
          <w:lang w:bidi="ar-EG"/>
        </w:rPr>
        <w:t>علاوة على وجود قناة تأثير</w:t>
      </w:r>
      <w:r>
        <w:rPr>
          <w:rFonts w:hint="cs"/>
          <w:rtl/>
          <w:lang w:bidi="ar-EG"/>
        </w:rPr>
        <w:t>ات</w:t>
      </w:r>
      <w:r w:rsidRPr="0001565F">
        <w:rPr>
          <w:rtl/>
          <w:lang w:bidi="ar-EG"/>
        </w:rPr>
        <w:t xml:space="preserve"> </w:t>
      </w:r>
      <w:r w:rsidRPr="0001565F">
        <w:rPr>
          <w:rFonts w:hint="cs"/>
          <w:rtl/>
          <w:lang w:bidi="ar-EG"/>
        </w:rPr>
        <w:t>منخفض</w:t>
      </w:r>
      <w:r>
        <w:rPr>
          <w:rFonts w:hint="cs"/>
          <w:rtl/>
          <w:lang w:bidi="ar-EG"/>
        </w:rPr>
        <w:t>ة</w:t>
      </w:r>
      <w:r w:rsidRPr="0001565F">
        <w:rPr>
          <w:rFonts w:hint="cs"/>
          <w:rtl/>
          <w:lang w:bidi="ar-EG"/>
        </w:rPr>
        <w:t xml:space="preserve"> </w:t>
      </w:r>
      <w:r w:rsidRPr="0001565F">
        <w:rPr>
          <w:rtl/>
          <w:lang w:bidi="ar-EG"/>
        </w:rPr>
        <w:t>التردد</w:t>
      </w:r>
      <w:r>
        <w:rPr>
          <w:rFonts w:hint="cs"/>
          <w:rtl/>
          <w:lang w:bidi="ar-EG"/>
        </w:rPr>
        <w:t>، اختيارية</w:t>
      </w:r>
      <w:r w:rsidRPr="0001565F">
        <w:rPr>
          <w:rFonts w:hint="cs"/>
          <w:rtl/>
          <w:lang w:bidi="ar-EG"/>
        </w:rPr>
        <w:t xml:space="preserve"> </w:t>
      </w:r>
      <w:r w:rsidRPr="0001565F">
        <w:rPr>
          <w:lang w:bidi="ar-EG"/>
        </w:rPr>
        <w:t>(</w:t>
      </w:r>
      <w:proofErr w:type="spellStart"/>
      <w:r w:rsidRPr="0001565F">
        <w:rPr>
          <w:lang w:bidi="ar-EG"/>
        </w:rPr>
        <w:t>LFE</w:t>
      </w:r>
      <w:proofErr w:type="spellEnd"/>
      <w:r w:rsidRPr="0001565F">
        <w:rPr>
          <w:lang w:bidi="ar-EG"/>
        </w:rPr>
        <w:t>)</w:t>
      </w:r>
      <w:r w:rsidRPr="0001565F">
        <w:rPr>
          <w:rtl/>
          <w:lang w:bidi="ar-EG"/>
        </w:rPr>
        <w:t>.</w:t>
      </w:r>
    </w:p>
    <w:p w:rsidR="00487926" w:rsidRDefault="00487926" w:rsidP="00487926">
      <w:pPr>
        <w:pStyle w:val="Heading2"/>
        <w:rPr>
          <w:rtl/>
        </w:rPr>
      </w:pPr>
      <w:r w:rsidRPr="00CC2F06">
        <w:t>2.1</w:t>
      </w:r>
      <w:r>
        <w:rPr>
          <w:rtl/>
        </w:rPr>
        <w:tab/>
      </w:r>
      <w:r w:rsidRPr="00CC2F06">
        <w:rPr>
          <w:rtl/>
        </w:rPr>
        <w:t>الخدمات السمعية</w:t>
      </w:r>
    </w:p>
    <w:p w:rsidR="00487926" w:rsidRPr="00053ADB" w:rsidRDefault="00487926" w:rsidP="00487926">
      <w:pPr>
        <w:rPr>
          <w:spacing w:val="-2"/>
          <w:rtl/>
          <w:lang w:bidi="ar-EG"/>
        </w:rPr>
      </w:pPr>
      <w:r w:rsidRPr="00053ADB">
        <w:rPr>
          <w:spacing w:val="-2"/>
          <w:rtl/>
          <w:lang w:bidi="ar-EG"/>
        </w:rPr>
        <w:t>بالإضافة إلى الخدمة السمعية الرئيسية، يمكن تقديم الخدمات السمعية المصاحبة الواردة أدناه وفقا</w:t>
      </w:r>
      <w:r w:rsidRPr="00053ADB">
        <w:rPr>
          <w:rFonts w:hint="cs"/>
          <w:spacing w:val="-2"/>
          <w:rtl/>
          <w:lang w:bidi="ar-EG"/>
        </w:rPr>
        <w:t>ً</w:t>
      </w:r>
      <w:r w:rsidRPr="00053ADB">
        <w:rPr>
          <w:spacing w:val="-2"/>
          <w:rtl/>
          <w:lang w:bidi="ar-EG"/>
        </w:rPr>
        <w:t xml:space="preserve"> لاحتياجات التطبيقات، وهي:</w:t>
      </w:r>
    </w:p>
    <w:p w:rsidR="00487926" w:rsidRPr="0071279E" w:rsidRDefault="00487926" w:rsidP="00487926">
      <w:pPr>
        <w:pStyle w:val="enumlev1"/>
        <w:spacing w:before="40" w:after="60" w:line="180" w:lineRule="auto"/>
        <w:rPr>
          <w:spacing w:val="-6"/>
          <w:rtl/>
        </w:rPr>
      </w:pPr>
      <w:r>
        <w:rPr>
          <w:rtl/>
        </w:rPr>
        <w:t>-</w:t>
      </w:r>
      <w:r>
        <w:rPr>
          <w:rtl/>
        </w:rPr>
        <w:tab/>
      </w:r>
      <w:r w:rsidRPr="0071279E">
        <w:rPr>
          <w:spacing w:val="-6"/>
          <w:rtl/>
        </w:rPr>
        <w:t>خدمة متعددة اللغات</w:t>
      </w:r>
      <w:r w:rsidRPr="0071279E">
        <w:rPr>
          <w:rFonts w:hint="cs"/>
          <w:spacing w:val="-6"/>
          <w:rtl/>
        </w:rPr>
        <w:t xml:space="preserve"> </w:t>
      </w:r>
      <w:r w:rsidRPr="0071279E">
        <w:rPr>
          <w:spacing w:val="-6"/>
          <w:rtl/>
        </w:rPr>
        <w:t>- وتتكون من قناة مستقلة واحدة أو أكثر تُستعمل لتوزيع برنامج ما مع التعليق عليه بلغة واحدة أو</w:t>
      </w:r>
      <w:r>
        <w:rPr>
          <w:rFonts w:hint="cs"/>
          <w:spacing w:val="-6"/>
          <w:rtl/>
        </w:rPr>
        <w:t> </w:t>
      </w:r>
      <w:r w:rsidRPr="0071279E">
        <w:rPr>
          <w:spacing w:val="-6"/>
          <w:rtl/>
        </w:rPr>
        <w:t>أكثر</w:t>
      </w:r>
      <w:r>
        <w:rPr>
          <w:rFonts w:hint="cs"/>
          <w:spacing w:val="-6"/>
          <w:rtl/>
        </w:rPr>
        <w:t>،</w:t>
      </w:r>
    </w:p>
    <w:p w:rsidR="00487926" w:rsidRPr="0061409D" w:rsidRDefault="00487926" w:rsidP="00487926">
      <w:pPr>
        <w:pStyle w:val="enumlev1"/>
        <w:spacing w:before="40" w:after="60" w:line="180" w:lineRule="auto"/>
        <w:rPr>
          <w:spacing w:val="-6"/>
        </w:rPr>
      </w:pPr>
      <w:r w:rsidRPr="0071279E">
        <w:rPr>
          <w:spacing w:val="-6"/>
          <w:rtl/>
        </w:rPr>
        <w:t>-</w:t>
      </w:r>
      <w:r w:rsidRPr="0071279E">
        <w:rPr>
          <w:spacing w:val="-6"/>
          <w:rtl/>
        </w:rPr>
        <w:tab/>
        <w:t>خدمات سمعية للمصابين بعاهات سمعية أو بصرية</w:t>
      </w:r>
      <w:r w:rsidRPr="0071279E">
        <w:rPr>
          <w:rFonts w:hint="cs"/>
          <w:spacing w:val="-6"/>
          <w:rtl/>
        </w:rPr>
        <w:t xml:space="preserve"> </w:t>
      </w:r>
      <w:r w:rsidRPr="0071279E">
        <w:rPr>
          <w:spacing w:val="-6"/>
          <w:rtl/>
        </w:rPr>
        <w:t>- تتضمن عادة الخدمات المقدمة للمصابين بعاهات بصرية وصفا</w:t>
      </w:r>
      <w:r w:rsidRPr="0071279E">
        <w:rPr>
          <w:rFonts w:hint="cs"/>
          <w:spacing w:val="-6"/>
          <w:rtl/>
        </w:rPr>
        <w:t>ً</w:t>
      </w:r>
      <w:r w:rsidRPr="0071279E">
        <w:rPr>
          <w:spacing w:val="-6"/>
          <w:rtl/>
        </w:rPr>
        <w:t xml:space="preserve"> بالصوت لمحتوى الصورة بينما </w:t>
      </w:r>
      <w:r w:rsidRPr="0071279E">
        <w:rPr>
          <w:rFonts w:hint="cs"/>
          <w:spacing w:val="-6"/>
          <w:rtl/>
        </w:rPr>
        <w:t xml:space="preserve">تتضمن </w:t>
      </w:r>
      <w:r w:rsidRPr="0071279E">
        <w:rPr>
          <w:spacing w:val="-6"/>
          <w:rtl/>
        </w:rPr>
        <w:t xml:space="preserve">الخدمة المقدمة للمصابين بعاهات سمعية الحوار </w:t>
      </w:r>
      <w:r w:rsidRPr="0071279E">
        <w:rPr>
          <w:rFonts w:hint="cs"/>
          <w:spacing w:val="-6"/>
          <w:rtl/>
        </w:rPr>
        <w:t xml:space="preserve">على نحو واضح وكامل </w:t>
      </w:r>
      <w:r w:rsidRPr="0071279E">
        <w:rPr>
          <w:spacing w:val="-6"/>
          <w:rtl/>
        </w:rPr>
        <w:t>بدون تقديم مستوى منخفض</w:t>
      </w:r>
      <w:r w:rsidRPr="0061409D">
        <w:rPr>
          <w:spacing w:val="-6"/>
          <w:rtl/>
        </w:rPr>
        <w:t xml:space="preserve"> من الموسيقى والتأثيرات الخاصة، أو بالتلازم مع تقديم هذا المستوى لتحسين القدرة على فهم الكلام</w:t>
      </w:r>
      <w:r>
        <w:rPr>
          <w:rFonts w:hint="cs"/>
          <w:spacing w:val="-6"/>
          <w:rtl/>
        </w:rPr>
        <w:t>،</w:t>
      </w:r>
    </w:p>
    <w:p w:rsidR="00487926" w:rsidRPr="0071279E" w:rsidRDefault="00487926" w:rsidP="00487926">
      <w:pPr>
        <w:pStyle w:val="enumlev1"/>
        <w:spacing w:before="0" w:line="180" w:lineRule="auto"/>
        <w:rPr>
          <w:spacing w:val="-6"/>
        </w:rPr>
      </w:pPr>
      <w:r>
        <w:rPr>
          <w:rtl/>
        </w:rPr>
        <w:t>-</w:t>
      </w:r>
      <w:r>
        <w:rPr>
          <w:rtl/>
        </w:rPr>
        <w:tab/>
      </w:r>
      <w:r w:rsidRPr="0071279E">
        <w:rPr>
          <w:spacing w:val="-6"/>
          <w:rtl/>
        </w:rPr>
        <w:t>المعطيات المساعدة</w:t>
      </w:r>
      <w:r w:rsidR="00A02210">
        <w:rPr>
          <w:rFonts w:hint="cs"/>
          <w:spacing w:val="-6"/>
          <w:rtl/>
        </w:rPr>
        <w:t xml:space="preserve"> </w:t>
      </w:r>
      <w:r w:rsidRPr="0071279E">
        <w:rPr>
          <w:rFonts w:hint="cs"/>
          <w:spacing w:val="-6"/>
          <w:rtl/>
        </w:rPr>
        <w:t xml:space="preserve"> </w:t>
      </w:r>
      <w:r w:rsidRPr="0071279E">
        <w:rPr>
          <w:spacing w:val="-6"/>
          <w:rtl/>
        </w:rPr>
        <w:t xml:space="preserve">- وتُستعمل لنقل عدة أنواع من المعلومات، بما فيها ما يلي: التحكم في المدى الدينامي وضبط جهارة الصوت ومعطيات المستعمل (التوصية </w:t>
      </w:r>
      <w:r w:rsidR="00F62141" w:rsidRPr="0071279E">
        <w:rPr>
          <w:spacing w:val="-6"/>
        </w:rPr>
        <w:t>ITU-R</w:t>
      </w:r>
      <w:r w:rsidRPr="0071279E">
        <w:rPr>
          <w:spacing w:val="-6"/>
        </w:rPr>
        <w:t xml:space="preserve"> BS.775</w:t>
      </w:r>
      <w:r w:rsidRPr="0071279E">
        <w:rPr>
          <w:spacing w:val="-6"/>
          <w:rtl/>
        </w:rPr>
        <w:t>).</w:t>
      </w:r>
    </w:p>
    <w:p w:rsidR="00487926" w:rsidRDefault="00487926" w:rsidP="00487926">
      <w:pPr>
        <w:keepNext/>
        <w:keepLines/>
        <w:rPr>
          <w:rFonts w:hint="cs"/>
          <w:rtl/>
        </w:rPr>
      </w:pPr>
      <w:r>
        <w:rPr>
          <w:rtl/>
          <w:lang w:bidi="ar-EG"/>
        </w:rPr>
        <w:t>ويمكن تصنيف الخدمات على اختلافها كالآتي:</w:t>
      </w:r>
    </w:p>
    <w:p w:rsidR="00487926" w:rsidRDefault="00487926" w:rsidP="00487926">
      <w:pPr>
        <w:pStyle w:val="enumlev1"/>
        <w:keepNext/>
        <w:keepLines/>
        <w:rPr>
          <w:rtl/>
        </w:rPr>
      </w:pPr>
      <w:r>
        <w:rPr>
          <w:i/>
          <w:iCs/>
          <w:rtl/>
        </w:rPr>
        <w:t>-</w:t>
      </w:r>
      <w:r>
        <w:rPr>
          <w:i/>
          <w:iCs/>
          <w:rtl/>
        </w:rPr>
        <w:tab/>
      </w:r>
      <w:r>
        <w:rPr>
          <w:rFonts w:hint="cs"/>
          <w:i/>
          <w:iCs/>
          <w:rtl/>
        </w:rPr>
        <w:t>ال</w:t>
      </w:r>
      <w:r>
        <w:rPr>
          <w:i/>
          <w:iCs/>
          <w:rtl/>
        </w:rPr>
        <w:t xml:space="preserve">خدمة </w:t>
      </w:r>
      <w:r>
        <w:rPr>
          <w:rFonts w:hint="cs"/>
          <w:i/>
          <w:iCs/>
          <w:rtl/>
        </w:rPr>
        <w:t>ال</w:t>
      </w:r>
      <w:r>
        <w:rPr>
          <w:i/>
          <w:iCs/>
          <w:rtl/>
        </w:rPr>
        <w:t xml:space="preserve">رئيسية </w:t>
      </w:r>
      <w:r>
        <w:rPr>
          <w:rtl/>
        </w:rPr>
        <w:t>(تخصص كل قناة من قنوات أي خدمة رئيسية لنفس البرنامج، بما في ذلك قناة تأثير</w:t>
      </w:r>
      <w:r w:rsidRPr="00A62E99">
        <w:rPr>
          <w:rtl/>
        </w:rPr>
        <w:t xml:space="preserve"> </w:t>
      </w:r>
      <w:r>
        <w:rPr>
          <w:rFonts w:hint="cs"/>
          <w:rtl/>
        </w:rPr>
        <w:t xml:space="preserve">منخفضة </w:t>
      </w:r>
      <w:r>
        <w:rPr>
          <w:rtl/>
        </w:rPr>
        <w:t>التردد</w:t>
      </w:r>
      <w:r>
        <w:rPr>
          <w:rFonts w:hint="cs"/>
          <w:rtl/>
        </w:rPr>
        <w:t>ات</w:t>
      </w:r>
      <w:r>
        <w:rPr>
          <w:rtl/>
        </w:rPr>
        <w:t xml:space="preserve"> </w:t>
      </w:r>
      <w:r>
        <w:t>(</w:t>
      </w:r>
      <w:proofErr w:type="spellStart"/>
      <w:r>
        <w:t>LFE</w:t>
      </w:r>
      <w:proofErr w:type="spellEnd"/>
      <w:r>
        <w:t>)</w:t>
      </w:r>
      <w:r>
        <w:rPr>
          <w:rFonts w:hint="cs"/>
          <w:rtl/>
        </w:rPr>
        <w:t>، الاختيارية</w:t>
      </w:r>
      <w:r>
        <w:rPr>
          <w:rtl/>
        </w:rPr>
        <w:t>).</w:t>
      </w:r>
    </w:p>
    <w:p w:rsidR="00487926" w:rsidRDefault="00487926" w:rsidP="00487926">
      <w:pPr>
        <w:pStyle w:val="enumlev1"/>
      </w:pPr>
      <w:r>
        <w:rPr>
          <w:i/>
          <w:iCs/>
          <w:rtl/>
        </w:rPr>
        <w:t>-</w:t>
      </w:r>
      <w:r>
        <w:rPr>
          <w:i/>
          <w:iCs/>
          <w:rtl/>
        </w:rPr>
        <w:tab/>
        <w:t xml:space="preserve">خدمة (خدمات) موسعة، </w:t>
      </w:r>
      <w:r>
        <w:rPr>
          <w:rtl/>
        </w:rPr>
        <w:t>ويمكن أن تضم ما يلي:</w:t>
      </w:r>
    </w:p>
    <w:p w:rsidR="00487926" w:rsidRDefault="00487926" w:rsidP="00A02210">
      <w:pPr>
        <w:pStyle w:val="enumlev2"/>
        <w:spacing w:before="80"/>
      </w:pPr>
      <w:r>
        <w:rPr>
          <w:i/>
          <w:iCs/>
          <w:rtl/>
        </w:rPr>
        <w:t>-</w:t>
      </w:r>
      <w:r>
        <w:rPr>
          <w:i/>
          <w:iCs/>
          <w:rtl/>
        </w:rPr>
        <w:tab/>
        <w:t xml:space="preserve">خدمات مستقلة </w:t>
      </w:r>
      <w:r>
        <w:rPr>
          <w:rtl/>
        </w:rPr>
        <w:t xml:space="preserve">(تُقدم لبرامج إضافية مستقلة عن برنامج الخدمة الرئيسية، مثل التعليق، أو الخدمات الأخرى التي تحوي قناتين أو أكثر؛ ويمكن </w:t>
      </w:r>
      <w:r w:rsidRPr="000E5BFE">
        <w:rPr>
          <w:rtl/>
        </w:rPr>
        <w:t>اختيار</w:t>
      </w:r>
      <w:r>
        <w:rPr>
          <w:rtl/>
        </w:rPr>
        <w:t xml:space="preserve"> تشكيلات القنوات وفقا</w:t>
      </w:r>
      <w:r>
        <w:rPr>
          <w:rFonts w:hint="cs"/>
          <w:rtl/>
        </w:rPr>
        <w:t>ً</w:t>
      </w:r>
      <w:r>
        <w:rPr>
          <w:rtl/>
        </w:rPr>
        <w:t xml:space="preserve"> للجدول الوارد في</w:t>
      </w:r>
      <w:r>
        <w:rPr>
          <w:rFonts w:hint="cs"/>
          <w:rtl/>
        </w:rPr>
        <w:t> الفقرة </w:t>
      </w:r>
      <w:r>
        <w:t>1.1</w:t>
      </w:r>
      <w:r>
        <w:rPr>
          <w:rtl/>
        </w:rPr>
        <w:t>).</w:t>
      </w:r>
    </w:p>
    <w:p w:rsidR="00487926" w:rsidRPr="00691851" w:rsidRDefault="00487926" w:rsidP="00A02210">
      <w:pPr>
        <w:pStyle w:val="enumlev2"/>
        <w:spacing w:before="80"/>
        <w:rPr>
          <w:i/>
          <w:iCs/>
        </w:rPr>
      </w:pPr>
      <w:r>
        <w:rPr>
          <w:i/>
          <w:iCs/>
          <w:rtl/>
        </w:rPr>
        <w:t>-</w:t>
      </w:r>
      <w:r>
        <w:rPr>
          <w:i/>
          <w:iCs/>
          <w:rtl/>
        </w:rPr>
        <w:tab/>
      </w:r>
      <w:r w:rsidRPr="00426662">
        <w:rPr>
          <w:i/>
          <w:iCs/>
          <w:rtl/>
        </w:rPr>
        <w:t xml:space="preserve">خدمات بديلة </w:t>
      </w:r>
      <w:r>
        <w:rPr>
          <w:rtl/>
        </w:rPr>
        <w:t xml:space="preserve">(تُقدم لبرامج </w:t>
      </w:r>
      <w:r w:rsidRPr="00434CD1">
        <w:rPr>
          <w:rtl/>
        </w:rPr>
        <w:t>الغرض منها</w:t>
      </w:r>
      <w:r>
        <w:rPr>
          <w:i/>
          <w:iCs/>
          <w:rtl/>
        </w:rPr>
        <w:t xml:space="preserve"> </w:t>
      </w:r>
      <w:r>
        <w:rPr>
          <w:rtl/>
        </w:rPr>
        <w:t>استبدال واحدة أو أكثر من قنوات الخدمة الرئيسية، من قبيل الخدمة المتعددة اللغات، خدمة المصابين بعاهات سمعية).</w:t>
      </w:r>
    </w:p>
    <w:p w:rsidR="00487926" w:rsidRDefault="00487926" w:rsidP="00A02210">
      <w:pPr>
        <w:pStyle w:val="enumlev2"/>
        <w:spacing w:before="80"/>
        <w:rPr>
          <w:i/>
          <w:iCs/>
        </w:rPr>
      </w:pPr>
      <w:r>
        <w:rPr>
          <w:i/>
          <w:iCs/>
          <w:rtl/>
        </w:rPr>
        <w:t>-</w:t>
      </w:r>
      <w:r>
        <w:rPr>
          <w:i/>
          <w:iCs/>
          <w:rtl/>
        </w:rPr>
        <w:tab/>
        <w:t xml:space="preserve">خدمات إضافية </w:t>
      </w:r>
      <w:r>
        <w:rPr>
          <w:rtl/>
        </w:rPr>
        <w:t xml:space="preserve">(تضم قنوات يتعين </w:t>
      </w:r>
      <w:bookmarkStart w:id="0" w:name="_GoBack"/>
      <w:bookmarkEnd w:id="0"/>
      <w:r>
        <w:rPr>
          <w:rtl/>
        </w:rPr>
        <w:t xml:space="preserve">إضافتها إلى قنوات الخدمة الرئيسية، كالتعليق، أو القنوات الإضافية </w:t>
      </w:r>
      <w:r w:rsidRPr="00A93741">
        <w:rPr>
          <w:rtl/>
        </w:rPr>
        <w:t>للأنظمة الصوتية المعززة مثل التلفزيون الثلاثي الأبعاد</w:t>
      </w:r>
      <w:r>
        <w:rPr>
          <w:i/>
          <w:iCs/>
          <w:rtl/>
        </w:rPr>
        <w:t xml:space="preserve"> </w:t>
      </w:r>
      <w:r>
        <w:t>(3D TV)</w:t>
      </w:r>
      <w:r>
        <w:rPr>
          <w:rFonts w:hint="cs"/>
          <w:rtl/>
        </w:rPr>
        <w:t>)</w:t>
      </w:r>
      <w:r>
        <w:rPr>
          <w:rtl/>
        </w:rPr>
        <w:t>.</w:t>
      </w:r>
    </w:p>
    <w:p w:rsidR="00487926" w:rsidRDefault="00487926" w:rsidP="00487926">
      <w:pPr>
        <w:rPr>
          <w:rtl/>
          <w:lang w:bidi="ar-EG"/>
        </w:rPr>
      </w:pPr>
      <w:r>
        <w:rPr>
          <w:rtl/>
          <w:lang w:bidi="ar-EG"/>
        </w:rPr>
        <w:t>ونظر</w:t>
      </w:r>
      <w:r>
        <w:rPr>
          <w:rFonts w:hint="cs"/>
          <w:rtl/>
          <w:lang w:bidi="ar-EG"/>
        </w:rPr>
        <w:t>اً</w:t>
      </w:r>
      <w:r>
        <w:rPr>
          <w:rtl/>
          <w:lang w:bidi="ar-EG"/>
        </w:rPr>
        <w:t xml:space="preserve"> لأنه ينبغي أن تضم جميع أنظمة الإرسال طبقة نظام قادرة على تنفيذ عمليات تعدد الإرسال، فإنه ليس من الضروري أن تُقدم جميع الخدمات السمعية المذكورة أعلاه بواسطة قطار بتات وحيد.</w:t>
      </w:r>
    </w:p>
    <w:p w:rsidR="00487926" w:rsidRPr="003A5E09" w:rsidRDefault="00487926" w:rsidP="00487926">
      <w:pPr>
        <w:pStyle w:val="Heading2"/>
        <w:rPr>
          <w:rtl/>
        </w:rPr>
      </w:pPr>
      <w:r w:rsidRPr="003A5E09">
        <w:t>3.1</w:t>
      </w:r>
      <w:r>
        <w:rPr>
          <w:rtl/>
        </w:rPr>
        <w:tab/>
      </w:r>
      <w:r w:rsidRPr="003A5E09">
        <w:rPr>
          <w:rtl/>
        </w:rPr>
        <w:t>التوزيع المرن للقنوات</w:t>
      </w:r>
    </w:p>
    <w:p w:rsidR="00487926" w:rsidRDefault="00487926" w:rsidP="00487926">
      <w:pPr>
        <w:rPr>
          <w:rtl/>
          <w:lang w:bidi="ar-EG"/>
        </w:rPr>
      </w:pPr>
      <w:r w:rsidRPr="005E43BA">
        <w:rPr>
          <w:rtl/>
          <w:lang w:bidi="ar-EG"/>
        </w:rPr>
        <w:t>ينبغي</w:t>
      </w:r>
      <w:r>
        <w:rPr>
          <w:rtl/>
          <w:lang w:bidi="ar-EG"/>
        </w:rPr>
        <w:t xml:space="preserve"> أن يوفر تدفق البتات معطيات لتعرف الهوية من أجل تشوير تشكيلات الإشارات الصوتية والتحكم فيها. ويجب أن يوفر نظام الإرسال إمكانية للانتقال </w:t>
      </w:r>
      <w:proofErr w:type="spellStart"/>
      <w:r>
        <w:rPr>
          <w:rtl/>
          <w:lang w:bidi="ar-EG"/>
        </w:rPr>
        <w:t>ديناميا</w:t>
      </w:r>
      <w:r>
        <w:rPr>
          <w:rFonts w:hint="cs"/>
          <w:rtl/>
          <w:lang w:bidi="ar-EG"/>
        </w:rPr>
        <w:t>ً</w:t>
      </w:r>
      <w:proofErr w:type="spellEnd"/>
      <w:r>
        <w:rPr>
          <w:rtl/>
          <w:lang w:bidi="ar-EG"/>
        </w:rPr>
        <w:t xml:space="preserve"> من تشكيلة إلى أخرى من تشكيلات القنوات الواردة في </w:t>
      </w:r>
      <w:r>
        <w:rPr>
          <w:rFonts w:hint="cs"/>
          <w:rtl/>
          <w:lang w:bidi="ar-EG"/>
        </w:rPr>
        <w:t>الفقرة</w:t>
      </w:r>
      <w:r>
        <w:rPr>
          <w:rtl/>
          <w:lang w:bidi="ar-EG"/>
        </w:rPr>
        <w:t xml:space="preserve"> </w:t>
      </w:r>
      <w:r>
        <w:rPr>
          <w:lang w:bidi="ar-EG"/>
        </w:rPr>
        <w:t>1.1</w:t>
      </w:r>
      <w:r>
        <w:rPr>
          <w:rtl/>
          <w:lang w:bidi="ar-EG"/>
        </w:rPr>
        <w:t>.</w:t>
      </w:r>
    </w:p>
    <w:p w:rsidR="00487926" w:rsidRPr="00C82D2E" w:rsidRDefault="00487926" w:rsidP="00487926">
      <w:pPr>
        <w:pStyle w:val="Heading2"/>
        <w:rPr>
          <w:rtl/>
        </w:rPr>
      </w:pPr>
      <w:r w:rsidRPr="00C82D2E">
        <w:t>4.1</w:t>
      </w:r>
      <w:r w:rsidRPr="00C82D2E">
        <w:rPr>
          <w:rtl/>
        </w:rPr>
        <w:tab/>
        <w:t>المعطيات المساعدة</w:t>
      </w:r>
    </w:p>
    <w:p w:rsidR="00487926" w:rsidRDefault="00487926" w:rsidP="00487926">
      <w:pPr>
        <w:rPr>
          <w:rtl/>
          <w:lang w:bidi="ar-EG"/>
        </w:rPr>
      </w:pPr>
      <w:r w:rsidRPr="005E43BA">
        <w:rPr>
          <w:rtl/>
          <w:lang w:bidi="ar-EG"/>
        </w:rPr>
        <w:t>ينبغي</w:t>
      </w:r>
      <w:r>
        <w:rPr>
          <w:rtl/>
          <w:lang w:bidi="ar-EG"/>
        </w:rPr>
        <w:t xml:space="preserve"> أن يوفر نظام التشفير السمعي إمكانية إرسال المعطيات المساعدة. وبإمكان هذه المعطيات نقل عدة أنواع من</w:t>
      </w:r>
      <w:r>
        <w:rPr>
          <w:rFonts w:hint="cs"/>
          <w:rtl/>
          <w:lang w:bidi="ar-EG"/>
        </w:rPr>
        <w:t> </w:t>
      </w:r>
      <w:r>
        <w:rPr>
          <w:rtl/>
          <w:lang w:bidi="ar-EG"/>
        </w:rPr>
        <w:t>المعلومات، بما في ذلك التحكم في المدى الدينامي وضبط جهارة الصوت ومعطيات المستعمل.</w:t>
      </w:r>
    </w:p>
    <w:p w:rsidR="00487926" w:rsidRPr="002C1F87" w:rsidRDefault="00487926" w:rsidP="00487926">
      <w:pPr>
        <w:pStyle w:val="Heading1"/>
        <w:rPr>
          <w:rtl/>
        </w:rPr>
      </w:pPr>
      <w:r w:rsidRPr="002C1F87">
        <w:t>2</w:t>
      </w:r>
      <w:r>
        <w:rPr>
          <w:rtl/>
        </w:rPr>
        <w:tab/>
      </w:r>
      <w:r w:rsidRPr="002C1F87">
        <w:rPr>
          <w:rtl/>
        </w:rPr>
        <w:t>متطلبات الأداء</w:t>
      </w:r>
    </w:p>
    <w:p w:rsidR="00487926" w:rsidRDefault="00487926" w:rsidP="00487926">
      <w:pPr>
        <w:pStyle w:val="Heading2"/>
        <w:rPr>
          <w:rtl/>
        </w:rPr>
      </w:pPr>
      <w:r>
        <w:t>1.2</w:t>
      </w:r>
      <w:r>
        <w:rPr>
          <w:rtl/>
        </w:rPr>
        <w:tab/>
      </w:r>
      <w:r w:rsidRPr="002C1F87">
        <w:rPr>
          <w:rtl/>
        </w:rPr>
        <w:t>الجودة السمعية</w:t>
      </w:r>
    </w:p>
    <w:p w:rsidR="00487926" w:rsidRPr="005E43BA" w:rsidRDefault="00487926" w:rsidP="00487926">
      <w:pPr>
        <w:rPr>
          <w:rtl/>
          <w:lang w:bidi="ar-EG"/>
        </w:rPr>
      </w:pPr>
      <w:r w:rsidRPr="005E43BA">
        <w:rPr>
          <w:rtl/>
          <w:lang w:bidi="ar-EG"/>
        </w:rPr>
        <w:t xml:space="preserve">توجد فئتان من فئات الجودة السمعية يُسلم بأنهما لأغراض تطبيقات البث المبينة في الملحق </w:t>
      </w:r>
      <w:r w:rsidRPr="005E43BA">
        <w:rPr>
          <w:lang w:bidi="ar-EG"/>
        </w:rPr>
        <w:t>3</w:t>
      </w:r>
      <w:r w:rsidRPr="005E43BA">
        <w:rPr>
          <w:rtl/>
          <w:lang w:bidi="ar-EG"/>
        </w:rPr>
        <w:t xml:space="preserve">. وهاتان الفئتان هما البث بجودة عالية ("الجودة </w:t>
      </w:r>
      <w:r w:rsidRPr="005E43BA">
        <w:rPr>
          <w:lang w:bidi="ar-EG"/>
        </w:rPr>
        <w:t>CD</w:t>
      </w:r>
      <w:r w:rsidRPr="005E43BA">
        <w:rPr>
          <w:rtl/>
          <w:lang w:bidi="ar-EG"/>
        </w:rPr>
        <w:t>") والبث بجودة متوسطة.</w:t>
      </w:r>
    </w:p>
    <w:p w:rsidR="00487926" w:rsidRPr="005E43BA" w:rsidRDefault="00487926" w:rsidP="00487926">
      <w:pPr>
        <w:rPr>
          <w:rtl/>
          <w:lang w:bidi="ar-EG"/>
        </w:rPr>
      </w:pPr>
      <w:r w:rsidRPr="005E43BA">
        <w:rPr>
          <w:rtl/>
          <w:lang w:bidi="ar-EG"/>
        </w:rPr>
        <w:t>وتتسم الجودة السمعية بعدة معلمات، ولا</w:t>
      </w:r>
      <w:r w:rsidRPr="005E43BA">
        <w:rPr>
          <w:rFonts w:hint="cs"/>
          <w:rtl/>
          <w:lang w:bidi="ar-EG"/>
        </w:rPr>
        <w:t> </w:t>
      </w:r>
      <w:r w:rsidRPr="005E43BA">
        <w:rPr>
          <w:rtl/>
          <w:lang w:bidi="ar-EG"/>
        </w:rPr>
        <w:t>سيما طرائق التشفير السمعي ومعدلات الاعتيان ومعدلات البتات. وتتحكم طرائق التشفير السمعي ومعدلات الاعتيان في معدلات البتات اللازمة لاستيفاء الجودة السمعية المطلوبة.</w:t>
      </w:r>
    </w:p>
    <w:p w:rsidR="00487926" w:rsidRPr="00FC2E48" w:rsidRDefault="00487926" w:rsidP="00487926">
      <w:pPr>
        <w:pStyle w:val="Heading3"/>
        <w:rPr>
          <w:rtl/>
        </w:rPr>
      </w:pPr>
      <w:r w:rsidRPr="00FC2E48">
        <w:t>1.1.2</w:t>
      </w:r>
      <w:r>
        <w:rPr>
          <w:rtl/>
        </w:rPr>
        <w:tab/>
      </w:r>
      <w:r w:rsidRPr="00FC2E48">
        <w:rPr>
          <w:rtl/>
        </w:rPr>
        <w:t>الجودة السمعية الأساسية</w:t>
      </w:r>
    </w:p>
    <w:p w:rsidR="00487926" w:rsidRPr="0096199C" w:rsidRDefault="00487926" w:rsidP="00487926">
      <w:pPr>
        <w:pStyle w:val="Heading4"/>
        <w:rPr>
          <w:rtl/>
        </w:rPr>
      </w:pPr>
      <w:r w:rsidRPr="0096199C">
        <w:t>1.1.1.2</w:t>
      </w:r>
      <w:r w:rsidRPr="0096199C">
        <w:rPr>
          <w:rtl/>
        </w:rPr>
        <w:tab/>
        <w:t xml:space="preserve">البث </w:t>
      </w:r>
      <w:r w:rsidRPr="0096199C">
        <w:rPr>
          <w:rFonts w:hint="cs"/>
          <w:rtl/>
        </w:rPr>
        <w:t>عالي الجودة</w:t>
      </w:r>
    </w:p>
    <w:p w:rsidR="00487926" w:rsidRPr="00B70ED3" w:rsidRDefault="00487926" w:rsidP="00487926">
      <w:pPr>
        <w:rPr>
          <w:spacing w:val="8"/>
          <w:rtl/>
          <w:lang w:bidi="ar-EG"/>
        </w:rPr>
      </w:pPr>
      <w:r w:rsidRPr="00B70ED3">
        <w:rPr>
          <w:spacing w:val="8"/>
          <w:rtl/>
          <w:lang w:bidi="ar-EG"/>
        </w:rPr>
        <w:t>عادة ما تتمتع الجهات المذيعة بالقدرة على التوفيق بين الجودة السمعية ومعدل البتات المطبق على الإشارات السمعية. ومن الناحية المثالية، تكون جودة الصوت المنتج بعد فك التشفير مماثلة شخصيا</w:t>
      </w:r>
      <w:r w:rsidRPr="00B70ED3">
        <w:rPr>
          <w:rFonts w:hint="cs"/>
          <w:spacing w:val="8"/>
          <w:rtl/>
          <w:lang w:bidi="ar-EG"/>
        </w:rPr>
        <w:t>ً</w:t>
      </w:r>
      <w:r w:rsidRPr="00B70ED3">
        <w:rPr>
          <w:spacing w:val="8"/>
          <w:rtl/>
          <w:lang w:bidi="ar-EG"/>
        </w:rPr>
        <w:t xml:space="preserve"> للإشارة الأصلية في معظم أنواع مواد البرنامج السمعي. وبتطبيق اختبار الحجب المزدوج الثلاثي الحوافز مع مرجع محجوب، الذي يرد وصف له في التوصية </w:t>
      </w:r>
      <w:r w:rsidRPr="00B70ED3">
        <w:rPr>
          <w:spacing w:val="8"/>
          <w:lang w:bidi="ar-EG"/>
        </w:rPr>
        <w:t>ITU-R BS.1116</w:t>
      </w:r>
      <w:r w:rsidRPr="00B70ED3">
        <w:rPr>
          <w:spacing w:val="8"/>
          <w:rtl/>
          <w:lang w:bidi="ar-EG"/>
        </w:rPr>
        <w:t xml:space="preserve">، فإن هذا الأمر </w:t>
      </w:r>
      <w:r w:rsidRPr="00B70ED3">
        <w:rPr>
          <w:rFonts w:hint="cs"/>
          <w:spacing w:val="8"/>
          <w:rtl/>
          <w:lang w:bidi="ar-EG"/>
        </w:rPr>
        <w:t xml:space="preserve">يتطلب </w:t>
      </w:r>
      <w:r w:rsidRPr="00B70ED3">
        <w:rPr>
          <w:spacing w:val="8"/>
          <w:rtl/>
          <w:lang w:bidi="ar-EG"/>
        </w:rPr>
        <w:t>قيما</w:t>
      </w:r>
      <w:r w:rsidRPr="00B70ED3">
        <w:rPr>
          <w:rFonts w:hint="cs"/>
          <w:spacing w:val="8"/>
          <w:rtl/>
          <w:lang w:bidi="ar-EG"/>
        </w:rPr>
        <w:t>ً</w:t>
      </w:r>
      <w:r w:rsidRPr="00B70ED3">
        <w:rPr>
          <w:spacing w:val="8"/>
          <w:rtl/>
          <w:lang w:bidi="ar-EG"/>
        </w:rPr>
        <w:t xml:space="preserve"> متوسطة أعلى عموما</w:t>
      </w:r>
      <w:r w:rsidRPr="00B70ED3">
        <w:rPr>
          <w:rFonts w:hint="cs"/>
          <w:spacing w:val="8"/>
          <w:rtl/>
          <w:lang w:bidi="ar-EG"/>
        </w:rPr>
        <w:t>ً</w:t>
      </w:r>
      <w:r w:rsidRPr="00B70ED3">
        <w:rPr>
          <w:spacing w:val="8"/>
          <w:rtl/>
          <w:lang w:bidi="ar-EG"/>
        </w:rPr>
        <w:t xml:space="preserve"> من قيمة </w:t>
      </w:r>
      <w:r w:rsidRPr="00B70ED3">
        <w:rPr>
          <w:spacing w:val="8"/>
          <w:lang w:bidi="ar-EG"/>
        </w:rPr>
        <w:t>4</w:t>
      </w:r>
      <w:r w:rsidRPr="00B70ED3">
        <w:rPr>
          <w:spacing w:val="8"/>
          <w:rtl/>
          <w:lang w:bidi="ar-EG"/>
        </w:rPr>
        <w:t xml:space="preserve"> في السلم التابع للتوصية </w:t>
      </w:r>
      <w:r w:rsidRPr="00B70ED3">
        <w:rPr>
          <w:spacing w:val="8"/>
          <w:lang w:bidi="ar-EG"/>
        </w:rPr>
        <w:t>ITU-R BS.1116</w:t>
      </w:r>
      <w:r w:rsidRPr="00B70ED3">
        <w:rPr>
          <w:spacing w:val="8"/>
          <w:rtl/>
          <w:lang w:bidi="ar-EG"/>
        </w:rPr>
        <w:t xml:space="preserve">، والمعني بالانحطاط الخماسي الدرجات </w:t>
      </w:r>
      <w:r w:rsidRPr="00B70ED3">
        <w:rPr>
          <w:rFonts w:hint="cs"/>
          <w:spacing w:val="8"/>
          <w:rtl/>
          <w:lang w:bidi="ar-EG"/>
        </w:rPr>
        <w:t xml:space="preserve">في </w:t>
      </w:r>
      <w:r w:rsidRPr="00B70ED3">
        <w:rPr>
          <w:spacing w:val="8"/>
          <w:rtl/>
          <w:lang w:bidi="ar-EG"/>
        </w:rPr>
        <w:t>موقع التسمع المرجعي. ومن الناحية العملية، تؤدي أحيانا</w:t>
      </w:r>
      <w:r w:rsidRPr="00B70ED3">
        <w:rPr>
          <w:rFonts w:hint="cs"/>
          <w:spacing w:val="8"/>
          <w:rtl/>
          <w:lang w:bidi="ar-EG"/>
        </w:rPr>
        <w:t>ً</w:t>
      </w:r>
      <w:r w:rsidRPr="00B70ED3">
        <w:rPr>
          <w:spacing w:val="8"/>
          <w:rtl/>
          <w:lang w:bidi="ar-EG"/>
        </w:rPr>
        <w:t xml:space="preserve"> المتطلبات التجارية إلى التشغيل بمعدلات بتات أدنى من تلك اللازمة لتحقيق هذا المستوى من الجودة. ومع ذلك، ينبغي أن يتيح النظام الخيار أمام الجهة المذيعة للتشغيل بمعدل يحقق مستوى الجودة المذكور.</w:t>
      </w:r>
    </w:p>
    <w:p w:rsidR="00487926" w:rsidRPr="00C82D2E" w:rsidRDefault="00487926" w:rsidP="00487926">
      <w:pPr>
        <w:pStyle w:val="Note"/>
        <w:rPr>
          <w:rtl/>
          <w:lang w:bidi="ar-EG"/>
        </w:rPr>
      </w:pPr>
      <w:r w:rsidRPr="00C82D2E">
        <w:rPr>
          <w:b/>
          <w:bCs/>
          <w:rtl/>
          <w:lang w:bidi="ar-EG"/>
        </w:rPr>
        <w:t xml:space="preserve">الملاحظة </w:t>
      </w:r>
      <w:r w:rsidRPr="00C82D2E">
        <w:rPr>
          <w:b/>
          <w:bCs/>
          <w:lang w:bidi="ar-EG"/>
        </w:rPr>
        <w:t>1</w:t>
      </w:r>
      <w:r>
        <w:rPr>
          <w:rFonts w:hint="cs"/>
          <w:rtl/>
          <w:lang w:bidi="ar-EG"/>
        </w:rPr>
        <w:t xml:space="preserve"> </w:t>
      </w:r>
      <w:r w:rsidRPr="00C82D2E">
        <w:rPr>
          <w:rtl/>
          <w:lang w:bidi="ar-EG"/>
        </w:rPr>
        <w:t>- يمكن القيام لاحقا</w:t>
      </w:r>
      <w:r>
        <w:rPr>
          <w:rFonts w:hint="cs"/>
          <w:rtl/>
          <w:lang w:bidi="ar-EG"/>
        </w:rPr>
        <w:t>ً</w:t>
      </w:r>
      <w:r w:rsidRPr="00C82D2E">
        <w:rPr>
          <w:rtl/>
          <w:lang w:bidi="ar-EG"/>
        </w:rPr>
        <w:t xml:space="preserve"> بدمج معلمات الجودة السمعية الموضوعية لتطبيقات المساهمة/التوزيع، وفقا</w:t>
      </w:r>
      <w:r>
        <w:rPr>
          <w:rFonts w:hint="cs"/>
          <w:rtl/>
          <w:lang w:bidi="ar-EG"/>
        </w:rPr>
        <w:t>ً</w:t>
      </w:r>
      <w:r w:rsidRPr="00C82D2E">
        <w:rPr>
          <w:rtl/>
          <w:lang w:bidi="ar-EG"/>
        </w:rPr>
        <w:t xml:space="preserve"> للتوصية </w:t>
      </w:r>
      <w:r w:rsidRPr="00C82D2E">
        <w:rPr>
          <w:lang w:bidi="ar-EG"/>
        </w:rPr>
        <w:t>ITU-R BS.1387</w:t>
      </w:r>
      <w:r w:rsidRPr="00C82D2E">
        <w:rPr>
          <w:rtl/>
          <w:lang w:bidi="ar-EG"/>
        </w:rPr>
        <w:t>.</w:t>
      </w:r>
    </w:p>
    <w:p w:rsidR="00487926" w:rsidRPr="00B70ED3" w:rsidRDefault="00487926" w:rsidP="00487926">
      <w:pPr>
        <w:pStyle w:val="Heading4"/>
        <w:rPr>
          <w:rtl/>
        </w:rPr>
      </w:pPr>
      <w:r w:rsidRPr="00B70ED3">
        <w:t>2.1.1.2</w:t>
      </w:r>
      <w:r w:rsidRPr="00B70ED3">
        <w:rPr>
          <w:iCs/>
          <w:rtl/>
        </w:rPr>
        <w:tab/>
      </w:r>
      <w:r w:rsidRPr="00B70ED3">
        <w:rPr>
          <w:rtl/>
        </w:rPr>
        <w:t>البث متوسط</w:t>
      </w:r>
      <w:r w:rsidRPr="00B70ED3">
        <w:rPr>
          <w:rFonts w:hint="cs"/>
          <w:rtl/>
        </w:rPr>
        <w:t xml:space="preserve"> الجودة</w:t>
      </w:r>
    </w:p>
    <w:p w:rsidR="00487926" w:rsidRPr="002B4BBF" w:rsidRDefault="00487926" w:rsidP="00487926">
      <w:pPr>
        <w:rPr>
          <w:rtl/>
          <w:lang w:bidi="ar-EG"/>
        </w:rPr>
      </w:pPr>
      <w:r w:rsidRPr="002B4BBF">
        <w:rPr>
          <w:rtl/>
          <w:lang w:bidi="ar-EG"/>
        </w:rPr>
        <w:t xml:space="preserve">قد يكون من الضروري في بعض تطبيقات البث خفض الجودة السمعية دون مستوى "الجودة </w:t>
      </w:r>
      <w:r w:rsidRPr="002B4BBF">
        <w:rPr>
          <w:lang w:bidi="ar-EG"/>
        </w:rPr>
        <w:t>CD</w:t>
      </w:r>
      <w:r w:rsidRPr="002B4BBF">
        <w:rPr>
          <w:rtl/>
          <w:lang w:bidi="ar-EG"/>
        </w:rPr>
        <w:t xml:space="preserve">" ولكن </w:t>
      </w:r>
      <w:r w:rsidRPr="002B4BBF">
        <w:rPr>
          <w:rFonts w:hint="cs"/>
          <w:rtl/>
          <w:lang w:bidi="ar-EG"/>
        </w:rPr>
        <w:t xml:space="preserve">المكافئة </w:t>
      </w:r>
      <w:r w:rsidRPr="002B4BBF">
        <w:rPr>
          <w:rtl/>
          <w:lang w:bidi="ar-EG"/>
        </w:rPr>
        <w:t xml:space="preserve">أو </w:t>
      </w:r>
      <w:r w:rsidRPr="002B4BBF">
        <w:rPr>
          <w:rFonts w:hint="cs"/>
          <w:rtl/>
          <w:lang w:bidi="ar-EG"/>
        </w:rPr>
        <w:t>ال</w:t>
      </w:r>
      <w:r w:rsidRPr="002B4BBF">
        <w:rPr>
          <w:rtl/>
          <w:lang w:bidi="ar-EG"/>
        </w:rPr>
        <w:t xml:space="preserve">أفضل من جودة استقبال الخدمات الإذاعية التماثلية بتشكيل </w:t>
      </w:r>
      <w:r w:rsidRPr="002B4BBF">
        <w:rPr>
          <w:rFonts w:hint="cs"/>
          <w:rtl/>
          <w:lang w:bidi="ar-EG"/>
        </w:rPr>
        <w:t>ال</w:t>
      </w:r>
      <w:r w:rsidRPr="002B4BBF">
        <w:rPr>
          <w:rtl/>
          <w:lang w:bidi="ar-EG"/>
        </w:rPr>
        <w:t xml:space="preserve">تردد </w:t>
      </w:r>
      <w:r w:rsidRPr="002B4BBF">
        <w:rPr>
          <w:lang w:bidi="ar-EG"/>
        </w:rPr>
        <w:t>(FM)</w:t>
      </w:r>
      <w:r w:rsidRPr="002B4BBF">
        <w:rPr>
          <w:rtl/>
          <w:lang w:bidi="ar-EG"/>
        </w:rPr>
        <w:t xml:space="preserve"> أو </w:t>
      </w:r>
      <w:r w:rsidRPr="002B4BBF">
        <w:rPr>
          <w:rFonts w:hint="cs"/>
          <w:rtl/>
          <w:lang w:bidi="ar-EG"/>
        </w:rPr>
        <w:t>ال</w:t>
      </w:r>
      <w:r w:rsidRPr="002B4BBF">
        <w:rPr>
          <w:rtl/>
          <w:lang w:bidi="ar-EG"/>
        </w:rPr>
        <w:t xml:space="preserve">تشكيل </w:t>
      </w:r>
      <w:proofErr w:type="spellStart"/>
      <w:r w:rsidRPr="002B4BBF">
        <w:rPr>
          <w:rFonts w:hint="cs"/>
          <w:rtl/>
          <w:lang w:bidi="ar-EG"/>
        </w:rPr>
        <w:t>ال</w:t>
      </w:r>
      <w:r w:rsidRPr="002B4BBF">
        <w:rPr>
          <w:rtl/>
          <w:lang w:bidi="ar-EG"/>
        </w:rPr>
        <w:t>اتساعي</w:t>
      </w:r>
      <w:proofErr w:type="spellEnd"/>
      <w:r w:rsidRPr="002B4BBF">
        <w:rPr>
          <w:rtl/>
          <w:lang w:bidi="ar-EG"/>
        </w:rPr>
        <w:t xml:space="preserve"> </w:t>
      </w:r>
      <w:r w:rsidRPr="002B4BBF">
        <w:rPr>
          <w:lang w:bidi="ar-EG"/>
        </w:rPr>
        <w:t>(AM)</w:t>
      </w:r>
      <w:r w:rsidRPr="002B4BBF">
        <w:rPr>
          <w:rtl/>
          <w:lang w:bidi="ar-EG"/>
        </w:rPr>
        <w:t xml:space="preserve">. وبتطبيق طريقة الاختبار المتعدد الحوافز بمرجع ومثبت محجوبين </w:t>
      </w:r>
      <w:r w:rsidRPr="002B4BBF">
        <w:rPr>
          <w:lang w:bidi="ar-EG"/>
        </w:rPr>
        <w:t>(</w:t>
      </w:r>
      <w:proofErr w:type="spellStart"/>
      <w:r w:rsidRPr="002B4BBF">
        <w:rPr>
          <w:lang w:bidi="ar-EG"/>
        </w:rPr>
        <w:t>MUSHRA</w:t>
      </w:r>
      <w:proofErr w:type="spellEnd"/>
      <w:r w:rsidRPr="002B4BBF">
        <w:rPr>
          <w:lang w:bidi="ar-EG"/>
        </w:rPr>
        <w:t>)</w:t>
      </w:r>
      <w:r w:rsidRPr="002B4BBF">
        <w:rPr>
          <w:rtl/>
          <w:lang w:bidi="ar-EG"/>
        </w:rPr>
        <w:t xml:space="preserve"> التي يرد وصف لها في التوصية </w:t>
      </w:r>
      <w:r w:rsidRPr="002B4BBF">
        <w:rPr>
          <w:lang w:bidi="ar-EG"/>
        </w:rPr>
        <w:t>ITU-R BS.1534</w:t>
      </w:r>
      <w:r w:rsidRPr="002B4BBF">
        <w:rPr>
          <w:rtl/>
          <w:lang w:bidi="ar-EG"/>
        </w:rPr>
        <w:t>، قد يكون ضروريا</w:t>
      </w:r>
      <w:r w:rsidRPr="002B4BBF">
        <w:rPr>
          <w:rFonts w:hint="cs"/>
          <w:rtl/>
          <w:lang w:bidi="ar-EG"/>
        </w:rPr>
        <w:t>ً</w:t>
      </w:r>
      <w:r w:rsidRPr="002B4BBF">
        <w:rPr>
          <w:rtl/>
          <w:lang w:bidi="ar-EG"/>
        </w:rPr>
        <w:t xml:space="preserve"> استعمال </w:t>
      </w:r>
      <w:r w:rsidRPr="002B4BBF">
        <w:rPr>
          <w:rFonts w:hint="cs"/>
          <w:rtl/>
          <w:lang w:bidi="ar-EG"/>
        </w:rPr>
        <w:t xml:space="preserve">المستوى الممتاز المكافئ </w:t>
      </w:r>
      <w:r w:rsidRPr="002B4BBF">
        <w:rPr>
          <w:rtl/>
          <w:lang w:bidi="ar-EG"/>
        </w:rPr>
        <w:t>لدرجة "ممتاز" أو "جيد". ويمكن أيضا</w:t>
      </w:r>
      <w:r w:rsidRPr="002B4BBF">
        <w:rPr>
          <w:rFonts w:hint="cs"/>
          <w:rtl/>
          <w:lang w:bidi="ar-EG"/>
        </w:rPr>
        <w:t>ً</w:t>
      </w:r>
      <w:r w:rsidRPr="002B4BBF">
        <w:rPr>
          <w:rtl/>
          <w:lang w:bidi="ar-EG"/>
        </w:rPr>
        <w:t xml:space="preserve"> استعمال الصيغ المرشحة بتمرير منخفض للإشارات السمعية غير المعالجة كمثبتات في الاختبار، لأنها تمثل الجودة السمعية للأنظمة الإذاعية الصوتية التماثلية القائمة.</w:t>
      </w:r>
    </w:p>
    <w:p w:rsidR="00487926" w:rsidRPr="006004B0" w:rsidRDefault="00487926" w:rsidP="00487926">
      <w:pPr>
        <w:pStyle w:val="Heading3"/>
        <w:rPr>
          <w:rtl/>
        </w:rPr>
      </w:pPr>
      <w:r w:rsidRPr="006004B0">
        <w:t>2.1.2</w:t>
      </w:r>
      <w:r>
        <w:rPr>
          <w:rtl/>
        </w:rPr>
        <w:tab/>
      </w:r>
      <w:r w:rsidRPr="006004B0">
        <w:rPr>
          <w:rtl/>
        </w:rPr>
        <w:t>جودة الصورة المجسمة الصوت</w:t>
      </w:r>
    </w:p>
    <w:p w:rsidR="00487926" w:rsidRDefault="00487926" w:rsidP="00487926">
      <w:pPr>
        <w:rPr>
          <w:rtl/>
          <w:lang w:bidi="ar-EG"/>
        </w:rPr>
      </w:pPr>
      <w:r>
        <w:rPr>
          <w:rtl/>
          <w:lang w:bidi="ar-EG"/>
        </w:rPr>
        <w:t xml:space="preserve">ينبغي </w:t>
      </w:r>
      <w:r>
        <w:rPr>
          <w:rFonts w:hint="cs"/>
          <w:rtl/>
          <w:lang w:bidi="ar-EG"/>
        </w:rPr>
        <w:t xml:space="preserve">المحافظة على جودة </w:t>
      </w:r>
      <w:r>
        <w:rPr>
          <w:rtl/>
          <w:lang w:bidi="ar-EG"/>
        </w:rPr>
        <w:t xml:space="preserve">الصورة الصوتية لمادة المصدر في حالة التشكيلات </w:t>
      </w:r>
      <w:r>
        <w:rPr>
          <w:rFonts w:hint="cs"/>
          <w:rtl/>
          <w:lang w:bidi="ar-EG"/>
        </w:rPr>
        <w:t>(ذات ال</w:t>
      </w:r>
      <w:r>
        <w:rPr>
          <w:rtl/>
          <w:lang w:bidi="ar-EG"/>
        </w:rPr>
        <w:t xml:space="preserve">قناتين أو </w:t>
      </w:r>
      <w:r>
        <w:rPr>
          <w:rFonts w:hint="cs"/>
          <w:rtl/>
          <w:lang w:bidi="ar-EG"/>
        </w:rPr>
        <w:t>متعددة</w:t>
      </w:r>
      <w:r>
        <w:rPr>
          <w:rtl/>
          <w:lang w:bidi="ar-EG"/>
        </w:rPr>
        <w:t xml:space="preserve"> </w:t>
      </w:r>
      <w:r>
        <w:rPr>
          <w:rFonts w:hint="cs"/>
          <w:rtl/>
          <w:lang w:bidi="ar-EG"/>
        </w:rPr>
        <w:t>ال</w:t>
      </w:r>
      <w:r>
        <w:rPr>
          <w:rtl/>
          <w:lang w:bidi="ar-EG"/>
        </w:rPr>
        <w:t>قنوات</w:t>
      </w:r>
      <w:r w:rsidRPr="005E43BA">
        <w:rPr>
          <w:rtl/>
          <w:lang w:bidi="ar-EG"/>
        </w:rPr>
        <w:t xml:space="preserve"> مجسمة الصوت</w:t>
      </w:r>
      <w:r w:rsidRPr="00F62141">
        <w:rPr>
          <w:rtl/>
          <w:lang w:bidi="ar-EG"/>
        </w:rPr>
        <w:t>)</w:t>
      </w:r>
      <w:r>
        <w:rPr>
          <w:rtl/>
          <w:lang w:bidi="ar-EG"/>
        </w:rPr>
        <w:t xml:space="preserve">. وفيما يتعلق بالتشكيلات التي تتضمن قناة مركزية </w:t>
      </w:r>
      <w:r>
        <w:rPr>
          <w:rFonts w:hint="cs"/>
          <w:rtl/>
          <w:lang w:bidi="ar-EG"/>
        </w:rPr>
        <w:t>(</w:t>
      </w:r>
      <w:r>
        <w:rPr>
          <w:lang w:bidi="ar-EG"/>
        </w:rPr>
        <w:t>3/0</w:t>
      </w:r>
      <w:r>
        <w:rPr>
          <w:rFonts w:hint="cs"/>
          <w:rtl/>
          <w:lang w:bidi="ar-EG"/>
        </w:rPr>
        <w:t xml:space="preserve">، </w:t>
      </w:r>
      <w:r>
        <w:rPr>
          <w:lang w:bidi="ar-EG"/>
        </w:rPr>
        <w:t>3/1</w:t>
      </w:r>
      <w:r>
        <w:rPr>
          <w:rFonts w:hint="cs"/>
          <w:rtl/>
          <w:lang w:bidi="ar-EG"/>
        </w:rPr>
        <w:t xml:space="preserve">، </w:t>
      </w:r>
      <w:r>
        <w:rPr>
          <w:lang w:bidi="ar-EG"/>
        </w:rPr>
        <w:t>3/2</w:t>
      </w:r>
      <w:r>
        <w:rPr>
          <w:rFonts w:hint="cs"/>
          <w:rtl/>
          <w:lang w:bidi="ar-EG"/>
        </w:rPr>
        <w:t>)</w:t>
      </w:r>
      <w:r>
        <w:rPr>
          <w:rtl/>
          <w:lang w:bidi="ar-EG"/>
        </w:rPr>
        <w:t xml:space="preserve">، </w:t>
      </w:r>
      <w:r w:rsidRPr="005E43BA">
        <w:rPr>
          <w:rtl/>
          <w:lang w:bidi="ar-EG"/>
        </w:rPr>
        <w:t>لا</w:t>
      </w:r>
      <w:r w:rsidRPr="005E43BA">
        <w:rPr>
          <w:rFonts w:hint="cs"/>
          <w:rtl/>
          <w:lang w:bidi="ar-EG"/>
        </w:rPr>
        <w:t> </w:t>
      </w:r>
      <w:r w:rsidRPr="005E43BA">
        <w:rPr>
          <w:rtl/>
          <w:lang w:bidi="ar-EG"/>
        </w:rPr>
        <w:t>بد من</w:t>
      </w:r>
      <w:r>
        <w:rPr>
          <w:rtl/>
          <w:lang w:bidi="ar-EG"/>
        </w:rPr>
        <w:t xml:space="preserve"> الحفاظ على استقرار اتجاه الصورة الصوتية الأمامية ضمن حدود معقولة في منطقة ت</w:t>
      </w:r>
      <w:r>
        <w:rPr>
          <w:rFonts w:hint="cs"/>
          <w:rtl/>
          <w:lang w:bidi="ar-EG"/>
        </w:rPr>
        <w:t>ُ</w:t>
      </w:r>
      <w:r>
        <w:rPr>
          <w:rtl/>
          <w:lang w:bidi="ar-EG"/>
        </w:rPr>
        <w:t xml:space="preserve">سمع أكبر من التي يوفرها تجسيم الصوت التقليدي بقناتين. أما فيما يخص التشكيلات التي تضم قنوات محيطية </w:t>
      </w:r>
      <w:r>
        <w:rPr>
          <w:rFonts w:hint="cs"/>
          <w:rtl/>
          <w:lang w:bidi="ar-EG"/>
        </w:rPr>
        <w:t>(</w:t>
      </w:r>
      <w:r>
        <w:rPr>
          <w:lang w:bidi="ar-EG"/>
        </w:rPr>
        <w:t>2/1</w:t>
      </w:r>
      <w:r>
        <w:rPr>
          <w:rFonts w:hint="cs"/>
          <w:rtl/>
          <w:lang w:bidi="ar-EG"/>
        </w:rPr>
        <w:t xml:space="preserve">، </w:t>
      </w:r>
      <w:r>
        <w:rPr>
          <w:lang w:bidi="ar-EG"/>
        </w:rPr>
        <w:t>2/2</w:t>
      </w:r>
      <w:r>
        <w:rPr>
          <w:rFonts w:hint="cs"/>
          <w:rtl/>
          <w:lang w:bidi="ar-EG"/>
        </w:rPr>
        <w:t xml:space="preserve">، </w:t>
      </w:r>
      <w:r>
        <w:rPr>
          <w:lang w:bidi="ar-EG"/>
        </w:rPr>
        <w:t>3/1</w:t>
      </w:r>
      <w:r>
        <w:rPr>
          <w:rFonts w:hint="cs"/>
          <w:rtl/>
          <w:lang w:bidi="ar-EG"/>
        </w:rPr>
        <w:t xml:space="preserve">، </w:t>
      </w:r>
      <w:r>
        <w:rPr>
          <w:lang w:bidi="ar-EG"/>
        </w:rPr>
        <w:t>3/2</w:t>
      </w:r>
      <w:r>
        <w:rPr>
          <w:rFonts w:hint="cs"/>
          <w:rtl/>
          <w:lang w:bidi="ar-EG"/>
        </w:rPr>
        <w:t>)</w:t>
      </w:r>
      <w:r>
        <w:rPr>
          <w:rtl/>
          <w:lang w:bidi="ar-EG"/>
        </w:rPr>
        <w:t xml:space="preserve">، فإن </w:t>
      </w:r>
      <w:r w:rsidRPr="005E43BA">
        <w:rPr>
          <w:rtl/>
          <w:lang w:bidi="ar-EG"/>
        </w:rPr>
        <w:t>من الضروري</w:t>
      </w:r>
      <w:r w:rsidRPr="000C1DA4">
        <w:rPr>
          <w:rtl/>
          <w:lang w:bidi="ar-EG"/>
        </w:rPr>
        <w:t xml:space="preserve"> أن</w:t>
      </w:r>
      <w:r>
        <w:rPr>
          <w:rtl/>
          <w:lang w:bidi="ar-EG"/>
        </w:rPr>
        <w:t xml:space="preserve"> يكون الشعور بالواقع الفضائي (المحيط) أفضل بشكل كبير من الذي يوفره تجسيم الصوت التقليدي بقناتين (التوصية </w:t>
      </w:r>
      <w:r>
        <w:rPr>
          <w:lang w:bidi="ar-EG"/>
        </w:rPr>
        <w:t>ITU-R BS.775</w:t>
      </w:r>
      <w:r>
        <w:rPr>
          <w:rtl/>
          <w:lang w:bidi="ar-EG"/>
        </w:rPr>
        <w:t>).</w:t>
      </w:r>
    </w:p>
    <w:p w:rsidR="00487926" w:rsidRPr="008C0BD6" w:rsidRDefault="00487926" w:rsidP="00487926">
      <w:pPr>
        <w:pStyle w:val="Heading3"/>
        <w:rPr>
          <w:rtl/>
        </w:rPr>
      </w:pPr>
      <w:r w:rsidRPr="008C0BD6">
        <w:t>3.1.2</w:t>
      </w:r>
      <w:r>
        <w:rPr>
          <w:rtl/>
        </w:rPr>
        <w:tab/>
      </w:r>
      <w:r w:rsidRPr="008C0BD6">
        <w:rPr>
          <w:rtl/>
        </w:rPr>
        <w:t>استبانة التكمية</w:t>
      </w:r>
    </w:p>
    <w:p w:rsidR="00487926" w:rsidRDefault="00487926" w:rsidP="00487926">
      <w:pPr>
        <w:rPr>
          <w:rtl/>
          <w:lang w:bidi="ar-EG"/>
        </w:rPr>
      </w:pPr>
      <w:r>
        <w:rPr>
          <w:rtl/>
          <w:lang w:bidi="ar-EG"/>
        </w:rPr>
        <w:t xml:space="preserve">ينبغي أن تكون الاستبانة اللازمة بمقدار </w:t>
      </w:r>
      <w:r>
        <w:rPr>
          <w:lang w:bidi="ar-EG"/>
        </w:rPr>
        <w:t>16</w:t>
      </w:r>
      <w:r>
        <w:rPr>
          <w:rtl/>
          <w:lang w:bidi="ar-EG"/>
        </w:rPr>
        <w:t xml:space="preserve"> بتة على الأقل.</w:t>
      </w:r>
    </w:p>
    <w:p w:rsidR="00487926" w:rsidRPr="008C0BD6" w:rsidRDefault="00487926" w:rsidP="00487926">
      <w:pPr>
        <w:pStyle w:val="Heading3"/>
        <w:rPr>
          <w:rtl/>
        </w:rPr>
      </w:pPr>
      <w:r w:rsidRPr="008C0BD6">
        <w:t>4.1.2</w:t>
      </w:r>
      <w:r>
        <w:rPr>
          <w:rtl/>
        </w:rPr>
        <w:tab/>
      </w:r>
      <w:r w:rsidRPr="008C0BD6">
        <w:rPr>
          <w:rtl/>
        </w:rPr>
        <w:t>تردد الاعتيان</w:t>
      </w:r>
    </w:p>
    <w:p w:rsidR="00487926" w:rsidRPr="00B70ED3" w:rsidRDefault="00487926" w:rsidP="00487926">
      <w:pPr>
        <w:pStyle w:val="Heading4"/>
        <w:rPr>
          <w:rtl/>
        </w:rPr>
      </w:pPr>
      <w:r w:rsidRPr="00B70ED3">
        <w:t>1.4.1.2</w:t>
      </w:r>
      <w:r w:rsidRPr="00B70ED3">
        <w:rPr>
          <w:rtl/>
        </w:rPr>
        <w:tab/>
        <w:t xml:space="preserve">البث </w:t>
      </w:r>
      <w:r w:rsidRPr="00B70ED3">
        <w:rPr>
          <w:rFonts w:hint="cs"/>
          <w:rtl/>
        </w:rPr>
        <w:t>عالي ال</w:t>
      </w:r>
      <w:r w:rsidRPr="00B70ED3">
        <w:rPr>
          <w:rtl/>
        </w:rPr>
        <w:t>جودة</w:t>
      </w:r>
    </w:p>
    <w:p w:rsidR="00487926" w:rsidRPr="002B4BBF" w:rsidRDefault="00487926" w:rsidP="00487926">
      <w:pPr>
        <w:rPr>
          <w:rtl/>
          <w:lang w:bidi="ar-EG"/>
        </w:rPr>
      </w:pPr>
      <w:r w:rsidRPr="002B4BBF">
        <w:rPr>
          <w:rtl/>
          <w:lang w:bidi="ar-EG"/>
        </w:rPr>
        <w:t>لا</w:t>
      </w:r>
      <w:r w:rsidRPr="002B4BBF">
        <w:rPr>
          <w:rFonts w:hint="cs"/>
          <w:rtl/>
          <w:lang w:bidi="ar-EG"/>
        </w:rPr>
        <w:t> </w:t>
      </w:r>
      <w:r w:rsidRPr="002B4BBF">
        <w:rPr>
          <w:rtl/>
          <w:lang w:bidi="ar-EG"/>
        </w:rPr>
        <w:t xml:space="preserve">بد أن يكون تردد الاعتيان بمقدار </w:t>
      </w:r>
      <w:r w:rsidRPr="002B4BBF">
        <w:rPr>
          <w:lang w:bidi="ar-EG"/>
        </w:rPr>
        <w:t>48</w:t>
      </w:r>
      <w:r w:rsidRPr="002B4BBF">
        <w:rPr>
          <w:rtl/>
          <w:lang w:bidi="ar-EG"/>
        </w:rPr>
        <w:t xml:space="preserve"> </w:t>
      </w:r>
      <w:r w:rsidRPr="002B4BBF">
        <w:rPr>
          <w:lang w:bidi="ar-EG"/>
        </w:rPr>
        <w:t>kHz</w:t>
      </w:r>
      <w:r w:rsidRPr="002B4BBF">
        <w:rPr>
          <w:rtl/>
          <w:lang w:bidi="ar-EG"/>
        </w:rPr>
        <w:t xml:space="preserve"> وفقا</w:t>
      </w:r>
      <w:r w:rsidRPr="002B4BBF">
        <w:rPr>
          <w:rFonts w:hint="cs"/>
          <w:rtl/>
          <w:lang w:bidi="ar-EG"/>
        </w:rPr>
        <w:t>ً</w:t>
      </w:r>
      <w:r w:rsidRPr="002B4BBF">
        <w:rPr>
          <w:rtl/>
          <w:lang w:bidi="ar-EG"/>
        </w:rPr>
        <w:t xml:space="preserve"> للتوصية </w:t>
      </w:r>
      <w:r w:rsidRPr="002B4BBF">
        <w:rPr>
          <w:lang w:bidi="ar-EG"/>
        </w:rPr>
        <w:t>ITU-R BS.646</w:t>
      </w:r>
      <w:r w:rsidRPr="002B4BBF">
        <w:rPr>
          <w:rtl/>
          <w:lang w:bidi="ar-EG"/>
        </w:rPr>
        <w:t>.</w:t>
      </w:r>
    </w:p>
    <w:p w:rsidR="00487926" w:rsidRPr="00B70ED3" w:rsidRDefault="00487926" w:rsidP="00487926">
      <w:pPr>
        <w:pStyle w:val="Heading4"/>
        <w:rPr>
          <w:rtl/>
        </w:rPr>
      </w:pPr>
      <w:r w:rsidRPr="00B70ED3">
        <w:t>2.4.1.2</w:t>
      </w:r>
      <w:r w:rsidRPr="00B70ED3">
        <w:rPr>
          <w:rtl/>
        </w:rPr>
        <w:tab/>
        <w:t xml:space="preserve">البث </w:t>
      </w:r>
      <w:r w:rsidRPr="00B70ED3">
        <w:rPr>
          <w:rFonts w:hint="cs"/>
          <w:rtl/>
        </w:rPr>
        <w:t>متوسط ال</w:t>
      </w:r>
      <w:r w:rsidRPr="00B70ED3">
        <w:rPr>
          <w:rtl/>
        </w:rPr>
        <w:t>جودة</w:t>
      </w:r>
    </w:p>
    <w:p w:rsidR="00487926" w:rsidRPr="005E43BA" w:rsidRDefault="00487926" w:rsidP="00487926">
      <w:pPr>
        <w:rPr>
          <w:rtl/>
          <w:lang w:bidi="ar-EG"/>
        </w:rPr>
      </w:pPr>
      <w:r w:rsidRPr="005E43BA">
        <w:rPr>
          <w:rtl/>
          <w:lang w:bidi="ar-EG"/>
        </w:rPr>
        <w:t xml:space="preserve">ينبغي </w:t>
      </w:r>
      <w:r w:rsidRPr="005E43BA">
        <w:rPr>
          <w:rFonts w:hint="cs"/>
          <w:rtl/>
          <w:lang w:bidi="ar-EG"/>
        </w:rPr>
        <w:t>السماح ب</w:t>
      </w:r>
      <w:r w:rsidRPr="005E43BA">
        <w:rPr>
          <w:rtl/>
          <w:lang w:bidi="ar-EG"/>
        </w:rPr>
        <w:t xml:space="preserve">استعمال ترددات اعتيان أدنى من </w:t>
      </w:r>
      <w:r w:rsidRPr="005E43BA">
        <w:rPr>
          <w:lang w:bidi="ar-EG"/>
        </w:rPr>
        <w:t>48</w:t>
      </w:r>
      <w:r w:rsidRPr="005E43BA">
        <w:rPr>
          <w:rtl/>
          <w:lang w:bidi="ar-EG"/>
        </w:rPr>
        <w:t xml:space="preserve"> </w:t>
      </w:r>
      <w:r w:rsidRPr="005E43BA">
        <w:rPr>
          <w:lang w:bidi="ar-EG"/>
        </w:rPr>
        <w:t>kHz</w:t>
      </w:r>
      <w:r w:rsidRPr="005E43BA">
        <w:rPr>
          <w:rtl/>
          <w:lang w:bidi="ar-EG"/>
        </w:rPr>
        <w:t xml:space="preserve"> عندما تكون "الجودة </w:t>
      </w:r>
      <w:r w:rsidRPr="005E43BA">
        <w:rPr>
          <w:lang w:bidi="ar-EG"/>
        </w:rPr>
        <w:t>CD</w:t>
      </w:r>
      <w:r w:rsidRPr="005E43BA">
        <w:rPr>
          <w:rtl/>
          <w:lang w:bidi="ar-EG"/>
        </w:rPr>
        <w:t xml:space="preserve">" غير </w:t>
      </w:r>
      <w:r w:rsidRPr="005E43BA">
        <w:rPr>
          <w:rFonts w:hint="cs"/>
          <w:rtl/>
          <w:lang w:bidi="ar-EG"/>
        </w:rPr>
        <w:t>لازمة</w:t>
      </w:r>
      <w:r w:rsidRPr="005E43BA">
        <w:rPr>
          <w:rtl/>
          <w:lang w:bidi="ar-EG"/>
        </w:rPr>
        <w:t>. وطبقا</w:t>
      </w:r>
      <w:r w:rsidRPr="005E43BA">
        <w:rPr>
          <w:rFonts w:hint="cs"/>
          <w:rtl/>
          <w:lang w:bidi="ar-EG"/>
        </w:rPr>
        <w:t>ً</w:t>
      </w:r>
      <w:r w:rsidRPr="005E43BA">
        <w:rPr>
          <w:rtl/>
          <w:lang w:bidi="ar-EG"/>
        </w:rPr>
        <w:t xml:space="preserve"> للتوصية </w:t>
      </w:r>
      <w:r w:rsidRPr="005E43BA">
        <w:rPr>
          <w:rFonts w:hint="cs"/>
          <w:rtl/>
          <w:lang w:bidi="ar-EG"/>
        </w:rPr>
        <w:br/>
      </w:r>
      <w:r w:rsidRPr="005E43BA">
        <w:rPr>
          <w:lang w:bidi="ar-EG"/>
        </w:rPr>
        <w:t>ITU-R BS.11</w:t>
      </w:r>
      <w:r>
        <w:rPr>
          <w:lang w:bidi="ar-EG"/>
        </w:rPr>
        <w:t>96</w:t>
      </w:r>
      <w:r w:rsidRPr="005E43BA">
        <w:rPr>
          <w:rtl/>
          <w:lang w:bidi="ar-EG"/>
        </w:rPr>
        <w:t xml:space="preserve">، يجب أن يكون تردد الاعتيان بمقدار </w:t>
      </w:r>
      <w:r w:rsidRPr="005E43BA">
        <w:rPr>
          <w:lang w:bidi="ar-EG"/>
        </w:rPr>
        <w:t>32</w:t>
      </w:r>
      <w:r w:rsidRPr="005E43BA">
        <w:rPr>
          <w:rtl/>
          <w:lang w:bidi="ar-EG"/>
        </w:rPr>
        <w:t xml:space="preserve"> أو </w:t>
      </w:r>
      <w:r w:rsidRPr="005E43BA">
        <w:rPr>
          <w:lang w:bidi="ar-EG"/>
        </w:rPr>
        <w:t>48</w:t>
      </w:r>
      <w:r w:rsidRPr="005E43BA">
        <w:rPr>
          <w:rtl/>
          <w:lang w:bidi="ar-EG"/>
        </w:rPr>
        <w:t xml:space="preserve"> </w:t>
      </w:r>
      <w:r w:rsidRPr="005E43BA">
        <w:rPr>
          <w:lang w:bidi="ar-EG"/>
        </w:rPr>
        <w:t>kHz</w:t>
      </w:r>
      <w:r w:rsidRPr="005E43BA">
        <w:rPr>
          <w:rtl/>
          <w:lang w:bidi="ar-EG"/>
        </w:rPr>
        <w:t xml:space="preserve">. </w:t>
      </w:r>
      <w:r w:rsidRPr="005E43BA">
        <w:rPr>
          <w:rFonts w:hint="cs"/>
          <w:rtl/>
          <w:lang w:bidi="ar-EG"/>
        </w:rPr>
        <w:t xml:space="preserve">كذلك نظراً لأن الجودة السمعية المحسوسة لمعدلات البتات المنخفضة للغاية تتحسن باستعمال تردد الاعتيان المنخفض، وأن المعيار السمعي </w:t>
      </w:r>
      <w:r w:rsidRPr="005E43BA">
        <w:rPr>
          <w:lang w:bidi="ar-EG"/>
        </w:rPr>
        <w:t>(MPEG-2)</w:t>
      </w:r>
      <w:r w:rsidRPr="005E43BA">
        <w:rPr>
          <w:rFonts w:hint="cs"/>
          <w:rtl/>
          <w:lang w:bidi="ar-EG"/>
        </w:rPr>
        <w:t xml:space="preserve"> يتيح استعمال ترددات اعتيان منخفضة، أي نصف ترددات اعتيان </w:t>
      </w:r>
      <w:r w:rsidRPr="005E43BA">
        <w:rPr>
          <w:rtl/>
          <w:lang w:bidi="ar-EG"/>
        </w:rPr>
        <w:t>(</w:t>
      </w:r>
      <w:r w:rsidRPr="005E43BA">
        <w:rPr>
          <w:lang w:bidi="ar-EG"/>
        </w:rPr>
        <w:t>16</w:t>
      </w:r>
      <w:r w:rsidRPr="005E43BA">
        <w:rPr>
          <w:rtl/>
          <w:lang w:bidi="ar-EG"/>
        </w:rPr>
        <w:t xml:space="preserve"> و</w:t>
      </w:r>
      <w:r w:rsidRPr="005E43BA">
        <w:rPr>
          <w:lang w:bidi="ar-EG"/>
        </w:rPr>
        <w:t>22,</w:t>
      </w:r>
      <w:r>
        <w:rPr>
          <w:lang w:bidi="ar-EG"/>
        </w:rPr>
        <w:t>0</w:t>
      </w:r>
      <w:r w:rsidRPr="005E43BA">
        <w:rPr>
          <w:lang w:bidi="ar-EG"/>
        </w:rPr>
        <w:t>5</w:t>
      </w:r>
      <w:r w:rsidRPr="005E43BA">
        <w:rPr>
          <w:rtl/>
          <w:lang w:bidi="ar-EG"/>
        </w:rPr>
        <w:t xml:space="preserve"> و</w:t>
      </w:r>
      <w:r w:rsidRPr="005E43BA">
        <w:rPr>
          <w:lang w:bidi="ar-EG"/>
        </w:rPr>
        <w:t>24</w:t>
      </w:r>
      <w:r w:rsidRPr="005E43BA">
        <w:rPr>
          <w:rtl/>
          <w:lang w:bidi="ar-EG"/>
        </w:rPr>
        <w:t xml:space="preserve"> </w:t>
      </w:r>
      <w:r w:rsidRPr="005E43BA">
        <w:rPr>
          <w:lang w:bidi="ar-EG"/>
        </w:rPr>
        <w:t>kHz</w:t>
      </w:r>
      <w:r w:rsidRPr="005E43BA">
        <w:rPr>
          <w:rtl/>
          <w:lang w:bidi="ar-EG"/>
        </w:rPr>
        <w:t>)</w:t>
      </w:r>
      <w:r w:rsidRPr="005E43BA">
        <w:rPr>
          <w:rFonts w:hint="cs"/>
          <w:rtl/>
          <w:lang w:bidi="ar-EG"/>
        </w:rPr>
        <w:t xml:space="preserve">، وربع ترددات اعتيان </w:t>
      </w:r>
      <w:r w:rsidRPr="005E43BA">
        <w:rPr>
          <w:rtl/>
          <w:lang w:bidi="ar-EG"/>
        </w:rPr>
        <w:t>(</w:t>
      </w:r>
      <w:r w:rsidRPr="005E43BA">
        <w:rPr>
          <w:lang w:bidi="ar-EG"/>
        </w:rPr>
        <w:t>8</w:t>
      </w:r>
      <w:r w:rsidRPr="005E43BA">
        <w:rPr>
          <w:rtl/>
          <w:lang w:bidi="ar-EG"/>
        </w:rPr>
        <w:t xml:space="preserve"> و</w:t>
      </w:r>
      <w:r w:rsidRPr="005E43BA">
        <w:rPr>
          <w:lang w:bidi="ar-EG"/>
        </w:rPr>
        <w:t>11,025</w:t>
      </w:r>
      <w:r w:rsidRPr="005E43BA">
        <w:rPr>
          <w:rtl/>
          <w:lang w:bidi="ar-EG"/>
        </w:rPr>
        <w:t xml:space="preserve"> و</w:t>
      </w:r>
      <w:r w:rsidRPr="005E43BA">
        <w:rPr>
          <w:lang w:bidi="ar-EG"/>
        </w:rPr>
        <w:t>12</w:t>
      </w:r>
      <w:r w:rsidRPr="005E43BA">
        <w:rPr>
          <w:rtl/>
          <w:lang w:bidi="ar-EG"/>
        </w:rPr>
        <w:t xml:space="preserve"> </w:t>
      </w:r>
      <w:r w:rsidRPr="005E43BA">
        <w:rPr>
          <w:lang w:bidi="ar-EG"/>
        </w:rPr>
        <w:t>kHz</w:t>
      </w:r>
      <w:r w:rsidRPr="005E43BA">
        <w:rPr>
          <w:rtl/>
          <w:lang w:bidi="ar-EG"/>
        </w:rPr>
        <w:t>)</w:t>
      </w:r>
      <w:r w:rsidRPr="005E43BA">
        <w:rPr>
          <w:rFonts w:hint="cs"/>
          <w:rtl/>
          <w:lang w:bidi="ar-EG"/>
        </w:rPr>
        <w:t>، فإن ترددات الاعتيان المنخفضة قد تكون ملائمة للبث متوسط الجودة</w:t>
      </w:r>
      <w:r w:rsidRPr="005E43BA">
        <w:rPr>
          <w:rtl/>
          <w:lang w:bidi="ar-EG"/>
        </w:rPr>
        <w:t>.</w:t>
      </w:r>
    </w:p>
    <w:p w:rsidR="00487926" w:rsidRPr="00C82D2E" w:rsidRDefault="00487926" w:rsidP="00487926">
      <w:pPr>
        <w:pStyle w:val="Heading3"/>
        <w:rPr>
          <w:rtl/>
        </w:rPr>
      </w:pPr>
      <w:r w:rsidRPr="00C82D2E">
        <w:t>5.1.2</w:t>
      </w:r>
      <w:r>
        <w:rPr>
          <w:rtl/>
        </w:rPr>
        <w:tab/>
      </w:r>
      <w:r w:rsidRPr="00C82D2E">
        <w:rPr>
          <w:rtl/>
        </w:rPr>
        <w:t>عرض النطاق</w:t>
      </w:r>
    </w:p>
    <w:p w:rsidR="00487926" w:rsidRPr="00B70ED3" w:rsidRDefault="00487926" w:rsidP="00487926">
      <w:pPr>
        <w:pStyle w:val="Heading4"/>
        <w:rPr>
          <w:rtl/>
        </w:rPr>
      </w:pPr>
      <w:r w:rsidRPr="00B70ED3">
        <w:t>1.5.1.2</w:t>
      </w:r>
      <w:r w:rsidRPr="00B70ED3">
        <w:rPr>
          <w:rtl/>
        </w:rPr>
        <w:tab/>
        <w:t xml:space="preserve">البث </w:t>
      </w:r>
      <w:r w:rsidRPr="00B70ED3">
        <w:rPr>
          <w:rFonts w:hint="cs"/>
          <w:rtl/>
        </w:rPr>
        <w:t>عالي ال</w:t>
      </w:r>
      <w:r w:rsidRPr="00B70ED3">
        <w:rPr>
          <w:rtl/>
        </w:rPr>
        <w:t>جودة</w:t>
      </w:r>
    </w:p>
    <w:p w:rsidR="00487926" w:rsidRPr="004965CA" w:rsidRDefault="00487926" w:rsidP="00487926">
      <w:pPr>
        <w:rPr>
          <w:rtl/>
          <w:lang w:bidi="ar-EG"/>
        </w:rPr>
      </w:pPr>
      <w:r w:rsidRPr="004965CA">
        <w:rPr>
          <w:rtl/>
          <w:lang w:bidi="ar-EG"/>
        </w:rPr>
        <w:t xml:space="preserve">القنوات السمعية الرئيسية: </w:t>
      </w:r>
      <w:r w:rsidRPr="004965CA">
        <w:rPr>
          <w:lang w:bidi="ar-EG"/>
        </w:rPr>
        <w:t>20 000-20</w:t>
      </w:r>
      <w:r w:rsidRPr="004965CA">
        <w:rPr>
          <w:rtl/>
          <w:lang w:bidi="ar-EG"/>
        </w:rPr>
        <w:t xml:space="preserve"> </w:t>
      </w:r>
      <w:r w:rsidRPr="004965CA">
        <w:rPr>
          <w:lang w:bidi="ar-EG"/>
        </w:rPr>
        <w:t>Hz</w:t>
      </w:r>
      <w:r w:rsidRPr="004965CA">
        <w:rPr>
          <w:rtl/>
          <w:lang w:bidi="ar-EG"/>
        </w:rPr>
        <w:t>.</w:t>
      </w:r>
    </w:p>
    <w:p w:rsidR="00487926" w:rsidRPr="004965CA" w:rsidRDefault="00487926" w:rsidP="00487926">
      <w:pPr>
        <w:rPr>
          <w:rtl/>
          <w:lang w:bidi="ar-EG"/>
        </w:rPr>
      </w:pPr>
      <w:r w:rsidRPr="004965CA">
        <w:rPr>
          <w:rtl/>
          <w:lang w:bidi="ar-EG"/>
        </w:rPr>
        <w:t xml:space="preserve">قناة تأثير </w:t>
      </w:r>
      <w:r w:rsidRPr="004965CA">
        <w:rPr>
          <w:rFonts w:hint="cs"/>
          <w:rtl/>
          <w:lang w:bidi="ar-EG"/>
        </w:rPr>
        <w:t xml:space="preserve">منخفضة </w:t>
      </w:r>
      <w:r w:rsidRPr="004965CA">
        <w:rPr>
          <w:rtl/>
          <w:lang w:bidi="ar-EG"/>
        </w:rPr>
        <w:t>التردد</w:t>
      </w:r>
      <w:r w:rsidRPr="004965CA">
        <w:rPr>
          <w:rFonts w:hint="cs"/>
          <w:rtl/>
          <w:lang w:bidi="ar-EG"/>
        </w:rPr>
        <w:t>ات</w:t>
      </w:r>
      <w:r w:rsidRPr="004965CA">
        <w:rPr>
          <w:rtl/>
          <w:lang w:bidi="ar-EG"/>
        </w:rPr>
        <w:t xml:space="preserve"> </w:t>
      </w:r>
      <w:r w:rsidRPr="004965CA">
        <w:rPr>
          <w:lang w:bidi="ar-EG"/>
        </w:rPr>
        <w:t>(</w:t>
      </w:r>
      <w:proofErr w:type="spellStart"/>
      <w:r w:rsidRPr="004965CA">
        <w:rPr>
          <w:lang w:bidi="ar-EG"/>
        </w:rPr>
        <w:t>LFE</w:t>
      </w:r>
      <w:proofErr w:type="spellEnd"/>
      <w:r w:rsidRPr="004965CA">
        <w:rPr>
          <w:lang w:bidi="ar-EG"/>
        </w:rPr>
        <w:t>)</w:t>
      </w:r>
      <w:r w:rsidRPr="004965CA">
        <w:rPr>
          <w:rtl/>
          <w:lang w:bidi="ar-EG"/>
        </w:rPr>
        <w:t xml:space="preserve">: </w:t>
      </w:r>
      <w:r w:rsidRPr="004965CA">
        <w:rPr>
          <w:lang w:bidi="ar-EG"/>
        </w:rPr>
        <w:t>120-15</w:t>
      </w:r>
      <w:r w:rsidRPr="004965CA">
        <w:rPr>
          <w:rtl/>
          <w:lang w:bidi="ar-EG"/>
        </w:rPr>
        <w:t xml:space="preserve"> </w:t>
      </w:r>
      <w:r w:rsidRPr="004965CA">
        <w:rPr>
          <w:lang w:bidi="ar-EG"/>
        </w:rPr>
        <w:t>Hz</w:t>
      </w:r>
      <w:r w:rsidRPr="004965CA">
        <w:rPr>
          <w:rtl/>
          <w:lang w:bidi="ar-EG"/>
        </w:rPr>
        <w:t>.</w:t>
      </w:r>
    </w:p>
    <w:p w:rsidR="00487926" w:rsidRPr="00B70ED3" w:rsidRDefault="00487926" w:rsidP="00487926">
      <w:pPr>
        <w:pStyle w:val="Heading4"/>
        <w:rPr>
          <w:rtl/>
        </w:rPr>
      </w:pPr>
      <w:r w:rsidRPr="00B70ED3">
        <w:t>2.5.1.2</w:t>
      </w:r>
      <w:r w:rsidRPr="00B70ED3">
        <w:rPr>
          <w:rtl/>
        </w:rPr>
        <w:tab/>
        <w:t xml:space="preserve">البث </w:t>
      </w:r>
      <w:r w:rsidRPr="00B70ED3">
        <w:rPr>
          <w:rFonts w:hint="cs"/>
          <w:rtl/>
        </w:rPr>
        <w:t>متوسط ال</w:t>
      </w:r>
      <w:r w:rsidRPr="00B70ED3">
        <w:rPr>
          <w:rtl/>
        </w:rPr>
        <w:t>جودة</w:t>
      </w:r>
    </w:p>
    <w:p w:rsidR="00487926" w:rsidRPr="005E43BA" w:rsidRDefault="00487926" w:rsidP="00487926">
      <w:pPr>
        <w:rPr>
          <w:rtl/>
          <w:lang w:bidi="ar-EG"/>
        </w:rPr>
      </w:pPr>
      <w:r w:rsidRPr="005E43BA">
        <w:rPr>
          <w:rtl/>
          <w:lang w:bidi="ar-EG"/>
        </w:rPr>
        <w:t>يتوقف عرض النطاق على تردد الاعتيان.</w:t>
      </w:r>
    </w:p>
    <w:p w:rsidR="00487926" w:rsidRPr="00F65D76" w:rsidRDefault="00487926" w:rsidP="00487926">
      <w:pPr>
        <w:pStyle w:val="Heading3"/>
        <w:rPr>
          <w:rtl/>
        </w:rPr>
      </w:pPr>
      <w:r w:rsidRPr="00F65D76">
        <w:t>6.1.2</w:t>
      </w:r>
      <w:r>
        <w:rPr>
          <w:rtl/>
        </w:rPr>
        <w:tab/>
      </w:r>
      <w:r w:rsidRPr="00F65D76">
        <w:rPr>
          <w:rtl/>
        </w:rPr>
        <w:t>التشديد</w:t>
      </w:r>
    </w:p>
    <w:p w:rsidR="00487926" w:rsidRPr="00F65D76" w:rsidRDefault="00487926" w:rsidP="00487926">
      <w:pPr>
        <w:rPr>
          <w:rtl/>
          <w:lang w:bidi="ar-EG"/>
        </w:rPr>
      </w:pPr>
      <w:r>
        <w:rPr>
          <w:rtl/>
          <w:lang w:bidi="ar-EG"/>
        </w:rPr>
        <w:t xml:space="preserve">ينبغي ألا يستعمل </w:t>
      </w:r>
      <w:r>
        <w:rPr>
          <w:rFonts w:hint="cs"/>
          <w:rtl/>
          <w:lang w:bidi="ar-EG"/>
        </w:rPr>
        <w:t xml:space="preserve">التشديد مع </w:t>
      </w:r>
      <w:r>
        <w:rPr>
          <w:rtl/>
          <w:lang w:bidi="ar-EG"/>
        </w:rPr>
        <w:t>نظام التشفير السمعي.</w:t>
      </w:r>
    </w:p>
    <w:p w:rsidR="00487926" w:rsidRPr="00FE5074" w:rsidRDefault="00487926" w:rsidP="00487926">
      <w:pPr>
        <w:pStyle w:val="Heading3"/>
        <w:rPr>
          <w:rtl/>
        </w:rPr>
      </w:pPr>
      <w:r w:rsidRPr="00FE5074">
        <w:t>7.1.2</w:t>
      </w:r>
      <w:r>
        <w:rPr>
          <w:rtl/>
        </w:rPr>
        <w:tab/>
      </w:r>
      <w:r>
        <w:rPr>
          <w:rFonts w:hint="cs"/>
          <w:rtl/>
        </w:rPr>
        <w:t>م</w:t>
      </w:r>
      <w:r w:rsidRPr="00FE5074">
        <w:rPr>
          <w:rtl/>
        </w:rPr>
        <w:t>قدرة ما بعد المعالجة</w:t>
      </w:r>
    </w:p>
    <w:p w:rsidR="00487926" w:rsidRDefault="00487926" w:rsidP="00487926">
      <w:pPr>
        <w:rPr>
          <w:rtl/>
          <w:lang w:bidi="ar-EG"/>
        </w:rPr>
      </w:pPr>
      <w:r>
        <w:rPr>
          <w:rtl/>
          <w:lang w:bidi="ar-EG"/>
        </w:rPr>
        <w:t xml:space="preserve">تعتمد </w:t>
      </w:r>
      <w:r>
        <w:rPr>
          <w:rFonts w:hint="cs"/>
          <w:rtl/>
          <w:lang w:bidi="ar-EG"/>
        </w:rPr>
        <w:t>م</w:t>
      </w:r>
      <w:r>
        <w:rPr>
          <w:rtl/>
          <w:lang w:bidi="ar-EG"/>
        </w:rPr>
        <w:t>قدرة ما بعد المعالجة اللازمة اعتمادا</w:t>
      </w:r>
      <w:r>
        <w:rPr>
          <w:rFonts w:hint="cs"/>
          <w:rtl/>
          <w:lang w:bidi="ar-EG"/>
        </w:rPr>
        <w:t>ً</w:t>
      </w:r>
      <w:r>
        <w:rPr>
          <w:rtl/>
          <w:lang w:bidi="ar-EG"/>
        </w:rPr>
        <w:t xml:space="preserve"> كبيرا</w:t>
      </w:r>
      <w:r>
        <w:rPr>
          <w:rFonts w:hint="cs"/>
          <w:rtl/>
          <w:lang w:bidi="ar-EG"/>
        </w:rPr>
        <w:t>ً</w:t>
      </w:r>
      <w:r>
        <w:rPr>
          <w:rtl/>
          <w:lang w:bidi="ar-EG"/>
        </w:rPr>
        <w:t xml:space="preserve"> على التطبيق. وفي حالة وصلات البث</w:t>
      </w:r>
      <w:r>
        <w:rPr>
          <w:rFonts w:hint="cs"/>
          <w:rtl/>
          <w:lang w:bidi="ar-EG"/>
        </w:rPr>
        <w:t xml:space="preserve"> </w:t>
      </w:r>
      <w:r>
        <w:rPr>
          <w:rtl/>
          <w:lang w:bidi="ar-EG"/>
        </w:rPr>
        <w:t xml:space="preserve">يمكن </w:t>
      </w:r>
      <w:r>
        <w:rPr>
          <w:rFonts w:hint="cs"/>
          <w:rtl/>
          <w:lang w:bidi="ar-EG"/>
        </w:rPr>
        <w:t xml:space="preserve">قصرها على </w:t>
      </w:r>
      <w:r>
        <w:rPr>
          <w:rtl/>
          <w:lang w:bidi="ar-EG"/>
        </w:rPr>
        <w:t xml:space="preserve">التسوية وضبط المدى الدينامي (مثل مواءمة المدى الدينامي لمادة البرنامج مع </w:t>
      </w:r>
      <w:r>
        <w:rPr>
          <w:rFonts w:hint="cs"/>
          <w:rtl/>
          <w:lang w:bidi="ar-EG"/>
        </w:rPr>
        <w:t>ال</w:t>
      </w:r>
      <w:r>
        <w:rPr>
          <w:rtl/>
          <w:lang w:bidi="ar-EG"/>
        </w:rPr>
        <w:t xml:space="preserve">مدى </w:t>
      </w:r>
      <w:r>
        <w:rPr>
          <w:rFonts w:hint="cs"/>
          <w:rtl/>
          <w:lang w:bidi="ar-EG"/>
        </w:rPr>
        <w:t>الدينامي ل</w:t>
      </w:r>
      <w:r>
        <w:rPr>
          <w:rtl/>
          <w:lang w:bidi="ar-EG"/>
        </w:rPr>
        <w:t>بيئة التسمع).</w:t>
      </w:r>
    </w:p>
    <w:p w:rsidR="00487926" w:rsidRPr="00E06122" w:rsidRDefault="00487926" w:rsidP="00487926">
      <w:pPr>
        <w:pStyle w:val="Heading2"/>
        <w:rPr>
          <w:rtl/>
        </w:rPr>
      </w:pPr>
      <w:r w:rsidRPr="00E06122">
        <w:t>2.2</w:t>
      </w:r>
      <w:r>
        <w:rPr>
          <w:rtl/>
        </w:rPr>
        <w:tab/>
      </w:r>
      <w:r>
        <w:rPr>
          <w:rFonts w:hint="cs"/>
          <w:rtl/>
        </w:rPr>
        <w:t xml:space="preserve">تأخر </w:t>
      </w:r>
      <w:r w:rsidRPr="00E06122">
        <w:rPr>
          <w:rtl/>
        </w:rPr>
        <w:t>التشفير</w:t>
      </w:r>
    </w:p>
    <w:p w:rsidR="00487926" w:rsidRDefault="00487926" w:rsidP="00487926">
      <w:pPr>
        <w:rPr>
          <w:rtl/>
          <w:lang w:bidi="ar-EG"/>
        </w:rPr>
      </w:pPr>
      <w:r>
        <w:rPr>
          <w:rtl/>
          <w:lang w:bidi="ar-EG"/>
        </w:rPr>
        <w:t xml:space="preserve">يجب أن </w:t>
      </w:r>
      <w:r>
        <w:rPr>
          <w:rFonts w:hint="cs"/>
          <w:rtl/>
          <w:lang w:bidi="ar-EG"/>
        </w:rPr>
        <w:t xml:space="preserve">يكون تأخر </w:t>
      </w:r>
      <w:r>
        <w:rPr>
          <w:rtl/>
          <w:lang w:bidi="ar-EG"/>
        </w:rPr>
        <w:t xml:space="preserve">التشفير </w:t>
      </w:r>
      <w:r>
        <w:rPr>
          <w:rFonts w:hint="cs"/>
          <w:rtl/>
          <w:lang w:bidi="ar-EG"/>
        </w:rPr>
        <w:t xml:space="preserve">متطابقاً </w:t>
      </w:r>
      <w:r>
        <w:rPr>
          <w:rtl/>
          <w:lang w:bidi="ar-EG"/>
        </w:rPr>
        <w:t>في جميع قنوات برنامج معين. و</w:t>
      </w:r>
      <w:r>
        <w:rPr>
          <w:rFonts w:hint="cs"/>
          <w:rtl/>
          <w:lang w:bidi="ar-EG"/>
        </w:rPr>
        <w:t xml:space="preserve">في حالة الصوت التلفزيوني </w:t>
      </w:r>
      <w:r>
        <w:rPr>
          <w:rtl/>
          <w:lang w:bidi="ar-EG"/>
        </w:rPr>
        <w:t>ينبغي أيضا</w:t>
      </w:r>
      <w:r>
        <w:rPr>
          <w:rFonts w:hint="cs"/>
          <w:rtl/>
          <w:lang w:bidi="ar-EG"/>
        </w:rPr>
        <w:t>ً</w:t>
      </w:r>
      <w:r>
        <w:rPr>
          <w:rtl/>
          <w:lang w:bidi="ar-EG"/>
        </w:rPr>
        <w:t xml:space="preserve"> أن </w:t>
      </w:r>
      <w:r>
        <w:rPr>
          <w:rFonts w:hint="cs"/>
          <w:rtl/>
          <w:lang w:bidi="ar-EG"/>
        </w:rPr>
        <w:t>ي</w:t>
      </w:r>
      <w:r>
        <w:rPr>
          <w:rtl/>
          <w:lang w:bidi="ar-EG"/>
        </w:rPr>
        <w:t xml:space="preserve">كون </w:t>
      </w:r>
      <w:r>
        <w:rPr>
          <w:rFonts w:hint="cs"/>
          <w:rtl/>
          <w:lang w:bidi="ar-EG"/>
        </w:rPr>
        <w:t xml:space="preserve">تأخر </w:t>
      </w:r>
      <w:r>
        <w:rPr>
          <w:rtl/>
          <w:lang w:bidi="ar-EG"/>
        </w:rPr>
        <w:t xml:space="preserve">تشفير الإشارات السمعية </w:t>
      </w:r>
      <w:r>
        <w:rPr>
          <w:rFonts w:hint="cs"/>
          <w:rtl/>
          <w:lang w:bidi="ar-EG"/>
        </w:rPr>
        <w:t xml:space="preserve">مماثلاً لتأخر </w:t>
      </w:r>
      <w:r>
        <w:rPr>
          <w:rtl/>
          <w:lang w:bidi="ar-EG"/>
        </w:rPr>
        <w:t>تشفير إشارات الفيديو.</w:t>
      </w:r>
    </w:p>
    <w:p w:rsidR="00487926" w:rsidRDefault="00487926" w:rsidP="00487926">
      <w:pPr>
        <w:pStyle w:val="Heading2"/>
        <w:rPr>
          <w:rtl/>
        </w:rPr>
      </w:pPr>
      <w:r w:rsidRPr="005F00B1">
        <w:t>3.2</w:t>
      </w:r>
      <w:r>
        <w:rPr>
          <w:rtl/>
        </w:rPr>
        <w:tab/>
        <w:t xml:space="preserve">الحماية </w:t>
      </w:r>
      <w:r>
        <w:rPr>
          <w:rFonts w:hint="cs"/>
          <w:rtl/>
        </w:rPr>
        <w:t xml:space="preserve">من </w:t>
      </w:r>
      <w:r w:rsidRPr="005F00B1">
        <w:rPr>
          <w:rtl/>
        </w:rPr>
        <w:t>الأخطاء</w:t>
      </w:r>
    </w:p>
    <w:p w:rsidR="00487926" w:rsidRPr="006C37E5" w:rsidRDefault="00487926" w:rsidP="00487926">
      <w:pPr>
        <w:rPr>
          <w:spacing w:val="2"/>
          <w:rtl/>
          <w:lang w:bidi="ar-EG"/>
        </w:rPr>
      </w:pPr>
      <w:r w:rsidRPr="006C37E5">
        <w:rPr>
          <w:spacing w:val="2"/>
          <w:rtl/>
          <w:lang w:bidi="ar-EG"/>
        </w:rPr>
        <w:t xml:space="preserve">ينبغي توفير آلية في تدفق البتات السمعي </w:t>
      </w:r>
      <w:r w:rsidRPr="006C37E5">
        <w:rPr>
          <w:rFonts w:hint="cs"/>
          <w:spacing w:val="2"/>
          <w:rtl/>
          <w:lang w:bidi="ar-EG"/>
        </w:rPr>
        <w:t xml:space="preserve">تتيح </w:t>
      </w:r>
      <w:r w:rsidRPr="006C37E5">
        <w:rPr>
          <w:spacing w:val="2"/>
          <w:rtl/>
          <w:lang w:bidi="ar-EG"/>
        </w:rPr>
        <w:t xml:space="preserve">لمفكك التشفير </w:t>
      </w:r>
      <w:r w:rsidRPr="006C37E5">
        <w:rPr>
          <w:rFonts w:hint="cs"/>
          <w:spacing w:val="2"/>
          <w:rtl/>
          <w:lang w:bidi="ar-EG"/>
        </w:rPr>
        <w:t xml:space="preserve">إمكانية كشف </w:t>
      </w:r>
      <w:r w:rsidRPr="006C37E5">
        <w:rPr>
          <w:spacing w:val="2"/>
          <w:rtl/>
          <w:lang w:bidi="ar-EG"/>
        </w:rPr>
        <w:t>المتبقي من أخطاء القنوات وتطبيق طرائق ملائمة لإخفائها.</w:t>
      </w:r>
    </w:p>
    <w:p w:rsidR="00487926" w:rsidRPr="00730C04" w:rsidRDefault="00487926" w:rsidP="00487926">
      <w:pPr>
        <w:pStyle w:val="Heading2"/>
        <w:rPr>
          <w:rtl/>
        </w:rPr>
      </w:pPr>
      <w:r w:rsidRPr="00730C04">
        <w:t>4.2</w:t>
      </w:r>
      <w:r>
        <w:rPr>
          <w:rtl/>
        </w:rPr>
        <w:tab/>
      </w:r>
      <w:r w:rsidRPr="00730C04">
        <w:rPr>
          <w:rtl/>
        </w:rPr>
        <w:t xml:space="preserve">مهلة </w:t>
      </w:r>
      <w:r>
        <w:rPr>
          <w:rtl/>
        </w:rPr>
        <w:t>الاستعادة</w:t>
      </w:r>
    </w:p>
    <w:p w:rsidR="00487926" w:rsidRDefault="00487926" w:rsidP="00487926">
      <w:pPr>
        <w:rPr>
          <w:rtl/>
          <w:lang w:bidi="ar-EG"/>
        </w:rPr>
      </w:pPr>
      <w:r>
        <w:rPr>
          <w:rtl/>
          <w:lang w:bidi="ar-EG"/>
        </w:rPr>
        <w:t>لا</w:t>
      </w:r>
      <w:r>
        <w:rPr>
          <w:rFonts w:hint="cs"/>
          <w:rtl/>
          <w:lang w:bidi="ar-EG"/>
        </w:rPr>
        <w:t> </w:t>
      </w:r>
      <w:r>
        <w:rPr>
          <w:rtl/>
          <w:lang w:bidi="ar-EG"/>
        </w:rPr>
        <w:t xml:space="preserve">بد أن تكون مهلة الاستعادة أقصر ما يمكن. وبالنسبة للأنظمة التي توفر وحدات نفاذ سمعي </w:t>
      </w:r>
      <w:r>
        <w:rPr>
          <w:lang w:bidi="ar-EG"/>
        </w:rPr>
        <w:t>(AAU)</w:t>
      </w:r>
      <w:r>
        <w:rPr>
          <w:rtl/>
          <w:lang w:bidi="ar-EG"/>
        </w:rPr>
        <w:t xml:space="preserve">، ينبغي أن تكون المهلة ضمن حدود القليل من وحدات </w:t>
      </w:r>
      <w:r>
        <w:rPr>
          <w:lang w:bidi="ar-EG"/>
        </w:rPr>
        <w:t>AAU</w:t>
      </w:r>
      <w:r>
        <w:rPr>
          <w:rtl/>
          <w:lang w:bidi="ar-EG"/>
        </w:rPr>
        <w:t xml:space="preserve"> كحد أقصى، وأن تكون من الناحية المثالية ضمن حدود وحدة </w:t>
      </w:r>
      <w:r>
        <w:rPr>
          <w:lang w:bidi="ar-EG"/>
        </w:rPr>
        <w:t>AAU</w:t>
      </w:r>
      <w:r>
        <w:rPr>
          <w:rtl/>
          <w:lang w:bidi="ar-EG"/>
        </w:rPr>
        <w:t xml:space="preserve"> وحيدة.</w:t>
      </w:r>
    </w:p>
    <w:p w:rsidR="00487926" w:rsidRPr="00F62141" w:rsidRDefault="00487926" w:rsidP="00487926">
      <w:pPr>
        <w:pStyle w:val="Heading1"/>
        <w:rPr>
          <w:rtl/>
        </w:rPr>
      </w:pPr>
      <w:r w:rsidRPr="00F62141">
        <w:t>3</w:t>
      </w:r>
      <w:r w:rsidRPr="00F62141">
        <w:rPr>
          <w:rtl/>
        </w:rPr>
        <w:tab/>
        <w:t>المتطلبات الوظيفية والتشغيلية للأنظمة المتعددة القنوات</w:t>
      </w:r>
    </w:p>
    <w:p w:rsidR="00487926" w:rsidRDefault="00487926" w:rsidP="00487926">
      <w:pPr>
        <w:pStyle w:val="Heading2"/>
        <w:rPr>
          <w:rtl/>
        </w:rPr>
      </w:pPr>
      <w:r>
        <w:t>1.3</w:t>
      </w:r>
      <w:r>
        <w:rPr>
          <w:rtl/>
        </w:rPr>
        <w:tab/>
        <w:t>الملاءمة مع الأنظمة الأحادية الصوت/</w:t>
      </w:r>
      <w:r w:rsidRPr="00905C76">
        <w:rPr>
          <w:rtl/>
        </w:rPr>
        <w:t>المجسمة الصوت</w:t>
      </w:r>
    </w:p>
    <w:p w:rsidR="00487926" w:rsidRDefault="00487926" w:rsidP="00487926">
      <w:pPr>
        <w:pStyle w:val="Heading3"/>
        <w:rPr>
          <w:rtl/>
        </w:rPr>
      </w:pPr>
      <w:r>
        <w:t>1.1.3</w:t>
      </w:r>
      <w:r>
        <w:rPr>
          <w:rtl/>
        </w:rPr>
        <w:tab/>
        <w:t>الملاءمة نحو الأسفل</w:t>
      </w:r>
      <w:r w:rsidRPr="007C1A61">
        <w:rPr>
          <w:rtl/>
        </w:rPr>
        <w:t xml:space="preserve"> (التوصية </w:t>
      </w:r>
      <w:r w:rsidRPr="007C1A61">
        <w:t>ITU-R BS.775</w:t>
      </w:r>
      <w:r w:rsidRPr="007C1A61">
        <w:rPr>
          <w:rtl/>
        </w:rPr>
        <w:t>)</w:t>
      </w:r>
    </w:p>
    <w:p w:rsidR="00487926" w:rsidRDefault="00487926" w:rsidP="00487926">
      <w:pPr>
        <w:rPr>
          <w:rtl/>
          <w:lang w:bidi="ar-EG"/>
        </w:rPr>
      </w:pPr>
      <w:r>
        <w:rPr>
          <w:rtl/>
          <w:lang w:bidi="ar-EG"/>
        </w:rPr>
        <w:t>يجب أن يكون نسق تدفق البتات المتعدد القنوات قابلا</w:t>
      </w:r>
      <w:r>
        <w:rPr>
          <w:rFonts w:hint="cs"/>
          <w:rtl/>
          <w:lang w:bidi="ar-EG"/>
        </w:rPr>
        <w:t>ً</w:t>
      </w:r>
      <w:r>
        <w:rPr>
          <w:rtl/>
          <w:lang w:bidi="ar-EG"/>
        </w:rPr>
        <w:t xml:space="preserve"> لفك التشفير بواسطة أصناف مفككات تشفير متباينة التعقيد. وينبغي أن يتسنى داخل مفكك التشفير إعداد عرض عدد </w:t>
      </w:r>
      <w:r>
        <w:rPr>
          <w:rFonts w:hint="cs"/>
          <w:rtl/>
          <w:lang w:bidi="ar-EG"/>
        </w:rPr>
        <w:t>من ال</w:t>
      </w:r>
      <w:r>
        <w:rPr>
          <w:rtl/>
          <w:lang w:bidi="ar-EG"/>
        </w:rPr>
        <w:t>قنوات أقل من عدد القنوات المرسلة، وذلك وفقا</w:t>
      </w:r>
      <w:r>
        <w:rPr>
          <w:rFonts w:hint="cs"/>
          <w:rtl/>
          <w:lang w:bidi="ar-EG"/>
        </w:rPr>
        <w:t>ً</w:t>
      </w:r>
      <w:r>
        <w:rPr>
          <w:rtl/>
          <w:lang w:bidi="ar-EG"/>
        </w:rPr>
        <w:t xml:space="preserve"> لقدرات الإنتاج المتيسرة للمستعمل، من دون إحداث انحطاط غير فقدان آثار تحديد المواقع المجسمة الصوت أو المتعددة القنوات.</w:t>
      </w:r>
    </w:p>
    <w:p w:rsidR="00487926" w:rsidRDefault="00487926" w:rsidP="00487926">
      <w:pPr>
        <w:rPr>
          <w:rtl/>
          <w:lang w:bidi="ar-EG"/>
        </w:rPr>
      </w:pPr>
      <w:r>
        <w:rPr>
          <w:rtl/>
          <w:lang w:bidi="ar-EG"/>
        </w:rPr>
        <w:t>وحُددت طريقتان تكفلان تحقيق ملاء</w:t>
      </w:r>
      <w:r>
        <w:rPr>
          <w:rFonts w:hint="cs"/>
          <w:rtl/>
          <w:lang w:bidi="ar-EG"/>
        </w:rPr>
        <w:t>م</w:t>
      </w:r>
      <w:r>
        <w:rPr>
          <w:rtl/>
          <w:lang w:bidi="ar-EG"/>
        </w:rPr>
        <w:t xml:space="preserve">ة نحو الأسفل بمستوى منخفض من التعقيد في المستقبلات. وتتطلب الأولى منهما استعمال عملية المصفوفات التي لا يحتاج فيها عندئذ المستقبل المنخفض التكلفة إلا للقناتين </w:t>
      </w:r>
      <w:r>
        <w:rPr>
          <w:lang w:bidi="ar-EG"/>
        </w:rPr>
        <w:t>A</w:t>
      </w:r>
      <w:r>
        <w:rPr>
          <w:rtl/>
          <w:lang w:bidi="ar-EG"/>
        </w:rPr>
        <w:t xml:space="preserve"> و</w:t>
      </w:r>
      <w:r>
        <w:rPr>
          <w:lang w:bidi="ar-EG"/>
        </w:rPr>
        <w:t>B</w:t>
      </w:r>
      <w:r>
        <w:rPr>
          <w:rtl/>
          <w:lang w:bidi="ar-EG"/>
        </w:rPr>
        <w:t xml:space="preserve"> مثلما هو حال النظام </w:t>
      </w:r>
      <w:r>
        <w:rPr>
          <w:lang w:bidi="ar-EG"/>
        </w:rPr>
        <w:t>2/0</w:t>
      </w:r>
      <w:r>
        <w:rPr>
          <w:rtl/>
          <w:lang w:bidi="ar-EG"/>
        </w:rPr>
        <w:t xml:space="preserve">، أي نظام لا يستعمل مصفوفة الملاءمة نحو الخلف. أما الطريقة الثانية فتنطبق على نظام التسليم </w:t>
      </w:r>
      <w:r>
        <w:rPr>
          <w:lang w:bidi="ar-EG"/>
        </w:rPr>
        <w:t>3/2</w:t>
      </w:r>
      <w:r>
        <w:rPr>
          <w:rtl/>
          <w:lang w:bidi="ar-EG"/>
        </w:rPr>
        <w:t xml:space="preserve"> المنفصل. وتُدمج الإشارات </w:t>
      </w:r>
      <w:r>
        <w:rPr>
          <w:rFonts w:hint="cs"/>
          <w:rtl/>
          <w:lang w:bidi="ar-EG"/>
        </w:rPr>
        <w:t xml:space="preserve">المنفَّذة </w:t>
      </w:r>
      <w:r>
        <w:rPr>
          <w:rtl/>
          <w:lang w:bidi="ar-EG"/>
        </w:rPr>
        <w:t>رقميا</w:t>
      </w:r>
      <w:r>
        <w:rPr>
          <w:rFonts w:hint="cs"/>
          <w:rtl/>
          <w:lang w:bidi="ar-EG"/>
        </w:rPr>
        <w:t>ً</w:t>
      </w:r>
      <w:r>
        <w:rPr>
          <w:rtl/>
          <w:lang w:bidi="ar-EG"/>
        </w:rPr>
        <w:t xml:space="preserve"> باستعمال المعادلات، الأمر الذي يمكن من الحصول على عدد الإشارات اللازمة. وفي حالة الإشارات المشفرة المصدر </w:t>
      </w:r>
      <w:r>
        <w:rPr>
          <w:rFonts w:hint="cs"/>
          <w:rtl/>
          <w:lang w:bidi="ar-EG"/>
        </w:rPr>
        <w:t xml:space="preserve">ذات </w:t>
      </w:r>
      <w:r>
        <w:rPr>
          <w:rtl/>
          <w:lang w:bidi="ar-EG"/>
        </w:rPr>
        <w:t xml:space="preserve">معدل </w:t>
      </w:r>
      <w:r>
        <w:rPr>
          <w:rFonts w:hint="cs"/>
          <w:rtl/>
          <w:lang w:bidi="ar-EG"/>
        </w:rPr>
        <w:t>ال</w:t>
      </w:r>
      <w:r>
        <w:rPr>
          <w:rtl/>
          <w:lang w:bidi="ar-EG"/>
        </w:rPr>
        <w:t xml:space="preserve">بتات </w:t>
      </w:r>
      <w:r>
        <w:rPr>
          <w:rFonts w:hint="cs"/>
          <w:rtl/>
          <w:lang w:bidi="ar-EG"/>
        </w:rPr>
        <w:t>ال</w:t>
      </w:r>
      <w:r>
        <w:rPr>
          <w:rtl/>
          <w:lang w:bidi="ar-EG"/>
        </w:rPr>
        <w:t xml:space="preserve">منخفض، يمكن إجراء الخلط نحو الأسفل للإشارات </w:t>
      </w:r>
      <w:r>
        <w:rPr>
          <w:lang w:bidi="ar-EG"/>
        </w:rPr>
        <w:t>3/2</w:t>
      </w:r>
      <w:r>
        <w:rPr>
          <w:rtl/>
          <w:lang w:bidi="ar-EG"/>
        </w:rPr>
        <w:t xml:space="preserve"> قبل القسم الخاص بالتركيب </w:t>
      </w:r>
      <w:r>
        <w:rPr>
          <w:rFonts w:hint="cs"/>
          <w:rtl/>
          <w:lang w:bidi="ar-EG"/>
        </w:rPr>
        <w:t xml:space="preserve">من </w:t>
      </w:r>
      <w:r>
        <w:rPr>
          <w:rtl/>
          <w:lang w:bidi="ar-EG"/>
        </w:rPr>
        <w:t>عملية فك التشفير (حيث يكمن</w:t>
      </w:r>
      <w:r>
        <w:rPr>
          <w:rFonts w:hint="cs"/>
          <w:rtl/>
          <w:lang w:bidi="ar-EG"/>
        </w:rPr>
        <w:t xml:space="preserve"> الشطر الأكبر من التعقيدات</w:t>
      </w:r>
      <w:r>
        <w:rPr>
          <w:rtl/>
          <w:lang w:bidi="ar-EG"/>
        </w:rPr>
        <w:t>).</w:t>
      </w:r>
    </w:p>
    <w:p w:rsidR="00487926" w:rsidRPr="008D0CEA" w:rsidRDefault="00487926" w:rsidP="00487926">
      <w:pPr>
        <w:pStyle w:val="Heading3"/>
        <w:rPr>
          <w:rtl/>
        </w:rPr>
      </w:pPr>
      <w:r w:rsidRPr="008D0CEA">
        <w:t>2.1.3</w:t>
      </w:r>
      <w:r>
        <w:rPr>
          <w:rtl/>
        </w:rPr>
        <w:tab/>
      </w:r>
      <w:r w:rsidRPr="008D0CEA">
        <w:rPr>
          <w:rtl/>
        </w:rPr>
        <w:t xml:space="preserve">الملاءمة </w:t>
      </w:r>
      <w:r>
        <w:rPr>
          <w:rtl/>
        </w:rPr>
        <w:t>نحو الخلف</w:t>
      </w:r>
    </w:p>
    <w:p w:rsidR="00487926" w:rsidRDefault="00487926" w:rsidP="00487926">
      <w:pPr>
        <w:rPr>
          <w:rtl/>
          <w:lang w:bidi="ar-EG"/>
        </w:rPr>
      </w:pPr>
      <w:r>
        <w:rPr>
          <w:rtl/>
          <w:lang w:bidi="ar-EG"/>
        </w:rPr>
        <w:t>ينطبق هذا المتطلب في الحالات التي يجب فيها تكييف أحد التطبيقات القائمة الأحادية/المجسمة الصوت وفقا</w:t>
      </w:r>
      <w:r>
        <w:rPr>
          <w:rFonts w:hint="cs"/>
          <w:rtl/>
          <w:lang w:bidi="ar-EG"/>
        </w:rPr>
        <w:t>ً</w:t>
      </w:r>
      <w:r>
        <w:rPr>
          <w:rtl/>
          <w:lang w:bidi="ar-EG"/>
        </w:rPr>
        <w:t xml:space="preserve"> لصوت متعدد القنوات والعمل في نفس الوقت على ضرورة الحفاظ على الخدمات التابعة للمستقبلات القائمة. وفي حالة الأنظمة التي تطبق بالفعل ملاءمة خلفية أحادية أو مجسمة الصوت تفسح المجال أمام تشفير متعدد القنوات بمعدل بتات منخفض، </w:t>
      </w:r>
      <w:r w:rsidRPr="005E43BA">
        <w:rPr>
          <w:rtl/>
          <w:lang w:bidi="ar-EG"/>
        </w:rPr>
        <w:t>لا</w:t>
      </w:r>
      <w:r>
        <w:rPr>
          <w:rFonts w:hint="cs"/>
          <w:rtl/>
          <w:lang w:bidi="ar-EG"/>
        </w:rPr>
        <w:t> </w:t>
      </w:r>
      <w:r w:rsidRPr="005E43BA">
        <w:rPr>
          <w:rtl/>
          <w:lang w:bidi="ar-EG"/>
        </w:rPr>
        <w:t>بد أن</w:t>
      </w:r>
      <w:r>
        <w:rPr>
          <w:rtl/>
          <w:lang w:bidi="ar-EG"/>
        </w:rPr>
        <w:t xml:space="preserve"> يقوم مفكك التشفير كما ينبغي</w:t>
      </w:r>
      <w:r>
        <w:rPr>
          <w:rFonts w:hint="cs"/>
          <w:rtl/>
          <w:lang w:bidi="ar-EG"/>
        </w:rPr>
        <w:t>،</w:t>
      </w:r>
      <w:r>
        <w:rPr>
          <w:rtl/>
          <w:lang w:bidi="ar-EG"/>
        </w:rPr>
        <w:t xml:space="preserve"> بفك شفرة المعلومات الأساسية المجسمة الصوت، والمكونة من خليط سفلي مناسب من المعلومات السمعية المستمدة من جميع قنوات المصدر. ولاستيفاء هذا المتطلب، يمكن تطبيق طريقة البث في آن معا</w:t>
      </w:r>
      <w:r>
        <w:rPr>
          <w:rFonts w:hint="cs"/>
          <w:rtl/>
          <w:lang w:bidi="ar-EG"/>
        </w:rPr>
        <w:t>ً</w:t>
      </w:r>
      <w:r>
        <w:rPr>
          <w:rtl/>
          <w:lang w:bidi="ar-EG"/>
        </w:rPr>
        <w:t xml:space="preserve"> أو طريقة التصفيف.</w:t>
      </w:r>
    </w:p>
    <w:p w:rsidR="00487926" w:rsidRPr="00C82D2E" w:rsidRDefault="00487926" w:rsidP="00487926">
      <w:pPr>
        <w:pStyle w:val="Headingi"/>
        <w:rPr>
          <w:iCs/>
          <w:rtl/>
          <w:lang w:bidi="ar-EG"/>
        </w:rPr>
      </w:pPr>
      <w:r w:rsidRPr="00C82D2E">
        <w:rPr>
          <w:iCs/>
          <w:rtl/>
          <w:lang w:bidi="ar-EG"/>
        </w:rPr>
        <w:t xml:space="preserve">طريقة البث في آن </w:t>
      </w:r>
      <w:r>
        <w:rPr>
          <w:rFonts w:hint="cs"/>
          <w:iCs/>
          <w:rtl/>
          <w:lang w:bidi="ar-EG"/>
        </w:rPr>
        <w:t>واحد</w:t>
      </w:r>
    </w:p>
    <w:p w:rsidR="00487926" w:rsidRDefault="00487926" w:rsidP="00487926">
      <w:pPr>
        <w:rPr>
          <w:rtl/>
          <w:lang w:bidi="ar-EG"/>
        </w:rPr>
      </w:pPr>
      <w:r>
        <w:rPr>
          <w:rtl/>
          <w:lang w:bidi="ar-EG"/>
        </w:rPr>
        <w:t xml:space="preserve">تتمثل إحدى الطرائق في مواصلة تقديم الخدمة القائمة </w:t>
      </w:r>
      <w:r w:rsidRPr="005E43BA">
        <w:rPr>
          <w:rtl/>
          <w:lang w:bidi="ar-EG"/>
        </w:rPr>
        <w:t>الأحادية/المجسمة الصوت</w:t>
      </w:r>
      <w:r>
        <w:rPr>
          <w:rtl/>
          <w:lang w:bidi="ar-EG"/>
        </w:rPr>
        <w:t xml:space="preserve"> وإضافة الخدمة الجديدة للقنوات </w:t>
      </w:r>
      <w:r>
        <w:rPr>
          <w:lang w:bidi="ar-EG"/>
        </w:rPr>
        <w:t>3/2</w:t>
      </w:r>
      <w:r>
        <w:rPr>
          <w:rtl/>
          <w:lang w:bidi="ar-EG"/>
        </w:rPr>
        <w:t>. ويُعرف هذا النهج باسم عملية البث في آن</w:t>
      </w:r>
      <w:r>
        <w:rPr>
          <w:rFonts w:hint="cs"/>
          <w:rtl/>
          <w:lang w:bidi="ar-EG"/>
        </w:rPr>
        <w:t xml:space="preserve"> واحد</w:t>
      </w:r>
      <w:r>
        <w:rPr>
          <w:rtl/>
          <w:lang w:bidi="ar-EG"/>
        </w:rPr>
        <w:t>. ويتسم بمزية تتمثل في إمكانية القيام في وقت معين لاحقا</w:t>
      </w:r>
      <w:r>
        <w:rPr>
          <w:rFonts w:hint="cs"/>
          <w:rtl/>
          <w:lang w:bidi="ar-EG"/>
        </w:rPr>
        <w:t>ً</w:t>
      </w:r>
      <w:r>
        <w:rPr>
          <w:rtl/>
          <w:lang w:bidi="ar-EG"/>
        </w:rPr>
        <w:t xml:space="preserve"> بوقف الخدمة</w:t>
      </w:r>
      <w:r>
        <w:rPr>
          <w:rFonts w:hint="cs"/>
          <w:rtl/>
          <w:lang w:bidi="ar-EG"/>
        </w:rPr>
        <w:t xml:space="preserve"> </w:t>
      </w:r>
      <w:r w:rsidRPr="005E43BA">
        <w:rPr>
          <w:rtl/>
          <w:lang w:bidi="ar-EG"/>
        </w:rPr>
        <w:t>الأحادية/المجسمة الصوت</w:t>
      </w:r>
      <w:r>
        <w:rPr>
          <w:rtl/>
          <w:lang w:bidi="ar-EG"/>
        </w:rPr>
        <w:t xml:space="preserve">، وإمكانية القيام بشكل مستقل بتحقيق الحد الأمثل في خلط البرامج </w:t>
      </w:r>
      <w:r>
        <w:rPr>
          <w:lang w:bidi="ar-EG"/>
        </w:rPr>
        <w:t>2/0</w:t>
      </w:r>
      <w:r>
        <w:rPr>
          <w:rtl/>
          <w:lang w:bidi="ar-EG"/>
        </w:rPr>
        <w:t xml:space="preserve"> و</w:t>
      </w:r>
      <w:r>
        <w:rPr>
          <w:lang w:bidi="ar-EG"/>
        </w:rPr>
        <w:t>3/2</w:t>
      </w:r>
      <w:r>
        <w:rPr>
          <w:rtl/>
          <w:lang w:bidi="ar-EG"/>
        </w:rPr>
        <w:t>.</w:t>
      </w:r>
    </w:p>
    <w:p w:rsidR="00487926" w:rsidRPr="00C82D2E" w:rsidRDefault="00487926" w:rsidP="00487926">
      <w:pPr>
        <w:pStyle w:val="Headingi"/>
        <w:rPr>
          <w:iCs/>
          <w:rtl/>
          <w:lang w:bidi="ar-EG"/>
        </w:rPr>
      </w:pPr>
      <w:r w:rsidRPr="00C82D2E">
        <w:rPr>
          <w:iCs/>
          <w:rtl/>
          <w:lang w:bidi="ar-EG"/>
        </w:rPr>
        <w:t>طريقة التصفيف</w:t>
      </w:r>
    </w:p>
    <w:p w:rsidR="00487926" w:rsidRDefault="00487926" w:rsidP="00487926">
      <w:pPr>
        <w:rPr>
          <w:rtl/>
          <w:lang w:bidi="ar-EG"/>
        </w:rPr>
      </w:pPr>
      <w:r w:rsidRPr="00F4405C">
        <w:rPr>
          <w:rtl/>
          <w:lang w:bidi="ar-EG"/>
        </w:rPr>
        <w:t xml:space="preserve">ثمة طريقة أخرى هي استعمال مصفوفات الملاءمة من أجل </w:t>
      </w:r>
      <w:r>
        <w:rPr>
          <w:rtl/>
          <w:lang w:bidi="ar-EG"/>
        </w:rPr>
        <w:t xml:space="preserve">الحصول على العدد المطلوب من القنوات السمعية بواسطة توليفة خطية من الإشارات المنقولة داخل قنوات البث. وقد تُستعمل معادلات المصفوفات لضمان تحقيق الملاءمة مع </w:t>
      </w:r>
      <w:r w:rsidRPr="00012DA3">
        <w:rPr>
          <w:rtl/>
          <w:lang w:bidi="ar-EG"/>
        </w:rPr>
        <w:t>المستقب</w:t>
      </w:r>
      <w:r>
        <w:rPr>
          <w:rFonts w:hint="cs"/>
          <w:rtl/>
          <w:lang w:bidi="ar-EG"/>
        </w:rPr>
        <w:t>ِ</w:t>
      </w:r>
      <w:r w:rsidRPr="00012DA3">
        <w:rPr>
          <w:rtl/>
          <w:lang w:bidi="ar-EG"/>
        </w:rPr>
        <w:t>لات القائمة. وتُستعمل في هذه الحالة قنوات البث القائمة ال</w:t>
      </w:r>
      <w:r>
        <w:rPr>
          <w:rtl/>
          <w:lang w:bidi="ar-EG"/>
        </w:rPr>
        <w:t>يسارية</w:t>
      </w:r>
      <w:r w:rsidRPr="00012DA3">
        <w:rPr>
          <w:rtl/>
          <w:lang w:bidi="ar-EG"/>
        </w:rPr>
        <w:t xml:space="preserve"> وال</w:t>
      </w:r>
      <w:r>
        <w:rPr>
          <w:rtl/>
          <w:lang w:bidi="ar-EG"/>
        </w:rPr>
        <w:t>يمينية</w:t>
      </w:r>
      <w:r w:rsidRPr="00012DA3">
        <w:rPr>
          <w:rtl/>
          <w:lang w:bidi="ar-EG"/>
        </w:rPr>
        <w:t xml:space="preserve"> لنقل إشارات المصفوفات المتلائمة </w:t>
      </w:r>
      <w:r w:rsidRPr="00012DA3">
        <w:rPr>
          <w:lang w:bidi="ar-EG"/>
        </w:rPr>
        <w:t>A</w:t>
      </w:r>
      <w:r w:rsidRPr="00012DA3">
        <w:rPr>
          <w:rtl/>
          <w:lang w:bidi="ar-EG"/>
        </w:rPr>
        <w:t xml:space="preserve"> و</w:t>
      </w:r>
      <w:r w:rsidRPr="00012DA3">
        <w:rPr>
          <w:lang w:bidi="ar-EG"/>
        </w:rPr>
        <w:t>B</w:t>
      </w:r>
      <w:r w:rsidRPr="00012DA3">
        <w:rPr>
          <w:rtl/>
          <w:lang w:bidi="ar-EG"/>
        </w:rPr>
        <w:t xml:space="preserve">. وتُستعمل قنوات بث إضافية لنقل إشارات المصفوفات </w:t>
      </w:r>
      <w:r w:rsidRPr="00012DA3">
        <w:rPr>
          <w:lang w:bidi="ar-EG"/>
        </w:rPr>
        <w:t>T</w:t>
      </w:r>
      <w:r w:rsidRPr="00012DA3">
        <w:rPr>
          <w:rtl/>
          <w:lang w:bidi="ar-EG"/>
        </w:rPr>
        <w:t xml:space="preserve"> و</w:t>
      </w:r>
      <w:r w:rsidRPr="00012DA3">
        <w:rPr>
          <w:lang w:bidi="ar-EG"/>
        </w:rPr>
        <w:t>Q</w:t>
      </w:r>
      <w:r w:rsidRPr="00012DA3">
        <w:rPr>
          <w:vertAlign w:val="subscript"/>
          <w:lang w:bidi="ar-EG"/>
        </w:rPr>
        <w:t>1</w:t>
      </w:r>
      <w:r>
        <w:rPr>
          <w:rFonts w:hint="cs"/>
          <w:rtl/>
          <w:lang w:bidi="ar-EG"/>
        </w:rPr>
        <w:t xml:space="preserve"> </w:t>
      </w:r>
      <w:r w:rsidRPr="00012DA3">
        <w:rPr>
          <w:rtl/>
          <w:lang w:bidi="ar-EG"/>
        </w:rPr>
        <w:t>و</w:t>
      </w:r>
      <w:r w:rsidRPr="00012DA3">
        <w:rPr>
          <w:lang w:bidi="ar-EG"/>
        </w:rPr>
        <w:t>Q</w:t>
      </w:r>
      <w:r w:rsidRPr="007F1A8D">
        <w:rPr>
          <w:vertAlign w:val="subscript"/>
          <w:lang w:bidi="ar-EG"/>
        </w:rPr>
        <w:t>2</w:t>
      </w:r>
      <w:r>
        <w:rPr>
          <w:rtl/>
          <w:lang w:bidi="ar-EG"/>
        </w:rPr>
        <w:t>. و</w:t>
      </w:r>
      <w:r>
        <w:rPr>
          <w:rFonts w:hint="cs"/>
          <w:rtl/>
          <w:lang w:bidi="ar-EG"/>
        </w:rPr>
        <w:t xml:space="preserve">قد تكون ميزة </w:t>
      </w:r>
      <w:r>
        <w:rPr>
          <w:rtl/>
          <w:lang w:bidi="ar-EG"/>
        </w:rPr>
        <w:t>هذا النهج في أن</w:t>
      </w:r>
      <w:r>
        <w:rPr>
          <w:rFonts w:hint="cs"/>
          <w:rtl/>
          <w:lang w:bidi="ar-EG"/>
        </w:rPr>
        <w:t>ه</w:t>
      </w:r>
      <w:r>
        <w:rPr>
          <w:rtl/>
          <w:lang w:bidi="ar-EG"/>
        </w:rPr>
        <w:t xml:space="preserve"> </w:t>
      </w:r>
      <w:r>
        <w:rPr>
          <w:rFonts w:hint="cs"/>
          <w:rtl/>
          <w:lang w:bidi="ar-EG"/>
        </w:rPr>
        <w:t xml:space="preserve">لإضافة </w:t>
      </w:r>
      <w:r>
        <w:rPr>
          <w:rtl/>
          <w:lang w:bidi="ar-EG"/>
        </w:rPr>
        <w:t>خدمة جديدة</w:t>
      </w:r>
      <w:r>
        <w:rPr>
          <w:rFonts w:hint="cs"/>
          <w:rtl/>
          <w:lang w:bidi="ar-EG"/>
        </w:rPr>
        <w:t xml:space="preserve">، يتعين توفير </w:t>
      </w:r>
      <w:r>
        <w:rPr>
          <w:rtl/>
          <w:lang w:bidi="ar-EG"/>
        </w:rPr>
        <w:t>سعة معطيات إضافية أقل.</w:t>
      </w:r>
    </w:p>
    <w:p w:rsidR="00487926" w:rsidRPr="006E61B8" w:rsidRDefault="00487926" w:rsidP="00487926">
      <w:pPr>
        <w:pStyle w:val="Heading3"/>
        <w:rPr>
          <w:rtl/>
        </w:rPr>
      </w:pPr>
      <w:r w:rsidRPr="006E61B8">
        <w:t>3.1.3</w:t>
      </w:r>
      <w:r>
        <w:rPr>
          <w:rtl/>
        </w:rPr>
        <w:tab/>
      </w:r>
      <w:r w:rsidRPr="006E61B8">
        <w:rPr>
          <w:rtl/>
        </w:rPr>
        <w:t>الملاءمة نحو الأمام</w:t>
      </w:r>
    </w:p>
    <w:p w:rsidR="00487926" w:rsidRDefault="00487926" w:rsidP="00487926">
      <w:pPr>
        <w:rPr>
          <w:rtl/>
          <w:lang w:bidi="ar-EG"/>
        </w:rPr>
      </w:pPr>
      <w:r>
        <w:rPr>
          <w:rtl/>
          <w:lang w:bidi="ar-EG"/>
        </w:rPr>
        <w:t xml:space="preserve">قد يكون من الضروري أن تتمكن مفككات التشفير من فك شفرة تدفق البتات السمعي </w:t>
      </w:r>
      <w:r w:rsidRPr="005E43BA">
        <w:rPr>
          <w:rtl/>
          <w:lang w:bidi="ar-EG"/>
        </w:rPr>
        <w:t>الأحادي/المجسم الصوت</w:t>
      </w:r>
      <w:r>
        <w:rPr>
          <w:rtl/>
          <w:lang w:bidi="ar-EG"/>
        </w:rPr>
        <w:t xml:space="preserve"> في</w:t>
      </w:r>
      <w:r>
        <w:rPr>
          <w:rFonts w:hint="cs"/>
          <w:rtl/>
          <w:lang w:bidi="ar-EG"/>
        </w:rPr>
        <w:t> </w:t>
      </w:r>
      <w:r>
        <w:rPr>
          <w:rtl/>
          <w:lang w:bidi="ar-EG"/>
        </w:rPr>
        <w:t xml:space="preserve">التطبيقات التي يجب أن يتزامن فيها وجود النظام الجديد المتعدد القنوات </w:t>
      </w:r>
      <w:r w:rsidRPr="006E79CC">
        <w:rPr>
          <w:rtl/>
          <w:lang w:bidi="ar-EG"/>
        </w:rPr>
        <w:t>مع النظام الأحادي/المجسم الصوت</w:t>
      </w:r>
      <w:r>
        <w:rPr>
          <w:rtl/>
          <w:lang w:bidi="ar-EG"/>
        </w:rPr>
        <w:t>.</w:t>
      </w:r>
    </w:p>
    <w:p w:rsidR="00487926" w:rsidRPr="006E79CC" w:rsidRDefault="00487926" w:rsidP="00487926">
      <w:pPr>
        <w:pStyle w:val="Heading2"/>
        <w:rPr>
          <w:rtl/>
        </w:rPr>
      </w:pPr>
      <w:r w:rsidRPr="006E79CC">
        <w:t>2.3</w:t>
      </w:r>
      <w:r>
        <w:rPr>
          <w:rtl/>
        </w:rPr>
        <w:tab/>
      </w:r>
      <w:r w:rsidRPr="006E79CC">
        <w:rPr>
          <w:rtl/>
        </w:rPr>
        <w:t>معدل البتات</w:t>
      </w:r>
    </w:p>
    <w:p w:rsidR="00487926" w:rsidRDefault="00487926" w:rsidP="00487926">
      <w:pPr>
        <w:rPr>
          <w:rtl/>
          <w:lang w:bidi="ar-EG"/>
        </w:rPr>
      </w:pPr>
      <w:r w:rsidRPr="004C6D7E">
        <w:rPr>
          <w:rtl/>
          <w:lang w:bidi="ar-EG"/>
        </w:rPr>
        <w:t xml:space="preserve">تحدد التوصية </w:t>
      </w:r>
      <w:r w:rsidRPr="004C6D7E">
        <w:rPr>
          <w:lang w:bidi="ar-EG"/>
        </w:rPr>
        <w:t>ITU-R BS.</w:t>
      </w:r>
      <w:r>
        <w:rPr>
          <w:lang w:bidi="ar-EG"/>
        </w:rPr>
        <w:t>1</w:t>
      </w:r>
      <w:r w:rsidRPr="004C6D7E">
        <w:rPr>
          <w:lang w:bidi="ar-EG"/>
        </w:rPr>
        <w:t>1</w:t>
      </w:r>
      <w:r>
        <w:rPr>
          <w:lang w:bidi="ar-EG"/>
        </w:rPr>
        <w:t>96</w:t>
      </w:r>
      <w:r w:rsidRPr="009805C7">
        <w:rPr>
          <w:rtl/>
          <w:lang w:bidi="ar-EG"/>
        </w:rPr>
        <w:t xml:space="preserve"> معدلات البتات اللازمة</w:t>
      </w:r>
      <w:r>
        <w:rPr>
          <w:rtl/>
          <w:lang w:bidi="ar-EG"/>
        </w:rPr>
        <w:t xml:space="preserve"> لإشارة مجسمة الصوت في تطبيق بث عالي الجودة. وعليه، يمكن اعتبار معدل </w:t>
      </w:r>
      <w:r w:rsidRPr="0069359D">
        <w:rPr>
          <w:rtl/>
          <w:lang w:bidi="ar-EG"/>
        </w:rPr>
        <w:t>بتات قدره مرتان ونصف المرة (أي، من</w:t>
      </w:r>
      <w:r w:rsidRPr="00C24E62">
        <w:rPr>
          <w:rFonts w:asciiTheme="majorBidi" w:hAnsiTheme="majorBidi" w:cstheme="majorBidi"/>
          <w:szCs w:val="22"/>
          <w:rtl/>
          <w:lang w:bidi="ar-EG"/>
        </w:rPr>
        <w:t xml:space="preserve"> </w:t>
      </w:r>
      <w:r>
        <w:rPr>
          <w:rFonts w:asciiTheme="majorBidi" w:hAnsiTheme="majorBidi" w:cstheme="majorBidi"/>
          <w:szCs w:val="22"/>
          <w:lang w:bidi="ar-EG"/>
        </w:rPr>
        <w:t xml:space="preserve"> kbit/s 144 </w:t>
      </w:r>
      <w:r>
        <w:rPr>
          <w:rFonts w:asciiTheme="majorBidi" w:hAnsiTheme="majorBidi" w:cstheme="majorBidi"/>
          <w:szCs w:val="22"/>
          <w:lang w:bidi="ar-EG"/>
        </w:rPr>
        <w:sym w:font="Symbol" w:char="F0B4"/>
      </w:r>
      <w:r>
        <w:rPr>
          <w:rFonts w:asciiTheme="majorBidi" w:hAnsiTheme="majorBidi" w:cstheme="majorBidi"/>
          <w:szCs w:val="22"/>
          <w:lang w:bidi="ar-EG"/>
        </w:rPr>
        <w:t> </w:t>
      </w:r>
      <w:r w:rsidRPr="0069359D">
        <w:rPr>
          <w:lang w:bidi="ar-EG"/>
        </w:rPr>
        <w:t>5</w:t>
      </w:r>
      <w:r w:rsidRPr="0069359D">
        <w:rPr>
          <w:lang w:eastAsia="ja-JP" w:bidi="ar-EG"/>
        </w:rPr>
        <w:t>/2</w:t>
      </w:r>
      <w:r w:rsidRPr="0069359D">
        <w:rPr>
          <w:rtl/>
          <w:lang w:bidi="ar-EG"/>
        </w:rPr>
        <w:t>إلى</w:t>
      </w:r>
      <w:r>
        <w:rPr>
          <w:rFonts w:hint="cs"/>
          <w:rtl/>
          <w:lang w:bidi="ar-EG"/>
        </w:rPr>
        <w:t xml:space="preserve"> </w:t>
      </w:r>
      <w:r>
        <w:rPr>
          <w:rFonts w:asciiTheme="majorBidi" w:hAnsiTheme="majorBidi" w:cstheme="majorBidi"/>
          <w:lang w:bidi="ar-EG"/>
        </w:rPr>
        <w:t>kbit/s 256 </w:t>
      </w:r>
      <w:r>
        <w:rPr>
          <w:rFonts w:asciiTheme="majorBidi" w:hAnsiTheme="majorBidi" w:cstheme="majorBidi"/>
          <w:szCs w:val="22"/>
          <w:lang w:bidi="ar-EG"/>
        </w:rPr>
        <w:sym w:font="Symbol" w:char="F0B4"/>
      </w:r>
      <w:r>
        <w:rPr>
          <w:rFonts w:asciiTheme="majorBidi" w:hAnsiTheme="majorBidi" w:cstheme="majorBidi"/>
          <w:lang w:bidi="ar-EG"/>
        </w:rPr>
        <w:t> </w:t>
      </w:r>
      <w:r w:rsidRPr="0069359D">
        <w:rPr>
          <w:lang w:bidi="ar-EG"/>
        </w:rPr>
        <w:t>5</w:t>
      </w:r>
      <w:r w:rsidRPr="0069359D">
        <w:rPr>
          <w:lang w:eastAsia="ja-JP" w:bidi="ar-EG"/>
        </w:rPr>
        <w:t>/2</w:t>
      </w:r>
      <w:r>
        <w:rPr>
          <w:rtl/>
          <w:lang w:bidi="ar-EG"/>
        </w:rPr>
        <w:t>) حدا</w:t>
      </w:r>
      <w:r>
        <w:rPr>
          <w:rFonts w:hint="cs"/>
          <w:rtl/>
          <w:lang w:bidi="ar-EG"/>
        </w:rPr>
        <w:t>ً</w:t>
      </w:r>
      <w:r>
        <w:rPr>
          <w:rtl/>
          <w:lang w:bidi="ar-EG"/>
        </w:rPr>
        <w:t xml:space="preserve"> أعلى للخدمة الرئيسية المكونة من خمس قنوات في حال كانت</w:t>
      </w:r>
      <w:r w:rsidRPr="003E0347">
        <w:rPr>
          <w:rtl/>
          <w:lang w:bidi="ar-EG"/>
        </w:rPr>
        <w:t xml:space="preserve"> ا</w:t>
      </w:r>
      <w:r>
        <w:rPr>
          <w:rtl/>
          <w:lang w:bidi="ar-EG"/>
        </w:rPr>
        <w:t>لملاءمة إلى الخلف غير ضرورية</w:t>
      </w:r>
      <w:r w:rsidRPr="003E0347">
        <w:rPr>
          <w:rtl/>
          <w:lang w:bidi="ar-EG"/>
        </w:rPr>
        <w:t xml:space="preserve"> </w:t>
      </w:r>
      <w:r>
        <w:rPr>
          <w:rtl/>
          <w:lang w:bidi="ar-EG"/>
        </w:rPr>
        <w:t>(</w:t>
      </w:r>
      <w:r>
        <w:rPr>
          <w:rFonts w:hint="cs"/>
          <w:rtl/>
          <w:lang w:bidi="ar-EG"/>
        </w:rPr>
        <w:t>ا</w:t>
      </w:r>
      <w:r>
        <w:rPr>
          <w:rtl/>
          <w:lang w:bidi="ar-EG"/>
        </w:rPr>
        <w:t xml:space="preserve">نظر </w:t>
      </w:r>
      <w:r>
        <w:rPr>
          <w:rFonts w:hint="cs"/>
          <w:rtl/>
          <w:lang w:bidi="ar-EG"/>
        </w:rPr>
        <w:t>الفقرة</w:t>
      </w:r>
      <w:r>
        <w:rPr>
          <w:rtl/>
          <w:lang w:bidi="ar-EG"/>
        </w:rPr>
        <w:t xml:space="preserve"> </w:t>
      </w:r>
      <w:r>
        <w:rPr>
          <w:lang w:bidi="ar-EG"/>
        </w:rPr>
        <w:t>2.1.3</w:t>
      </w:r>
      <w:r>
        <w:rPr>
          <w:rtl/>
          <w:lang w:bidi="ar-EG"/>
        </w:rPr>
        <w:t>). ونظرا</w:t>
      </w:r>
      <w:r>
        <w:rPr>
          <w:rFonts w:hint="cs"/>
          <w:rtl/>
          <w:lang w:bidi="ar-EG"/>
        </w:rPr>
        <w:t>ً</w:t>
      </w:r>
      <w:r>
        <w:rPr>
          <w:rtl/>
          <w:lang w:bidi="ar-EG"/>
        </w:rPr>
        <w:t xml:space="preserve"> لأن تقنيات التشفير المركب تفسح المجال أمام الحصول على كسب تشفير إضافي، فإنه ينبغي تحقيق تخفيض واضح في معدلات البتات بواسطة أنظمة التشفير </w:t>
      </w:r>
      <w:r>
        <w:rPr>
          <w:rFonts w:hint="cs"/>
          <w:rtl/>
          <w:lang w:bidi="ar-EG"/>
        </w:rPr>
        <w:t xml:space="preserve">الجديدة </w:t>
      </w:r>
      <w:r>
        <w:rPr>
          <w:rtl/>
          <w:lang w:bidi="ar-EG"/>
        </w:rPr>
        <w:t>المتعددة القنوات فيما يتعلق بالجودة السمعية المحددة في ال</w:t>
      </w:r>
      <w:r>
        <w:rPr>
          <w:rFonts w:hint="cs"/>
          <w:rtl/>
          <w:lang w:bidi="ar-EG"/>
        </w:rPr>
        <w:t xml:space="preserve">فقرة </w:t>
      </w:r>
      <w:r>
        <w:rPr>
          <w:lang w:bidi="ar-EG"/>
        </w:rPr>
        <w:t>1.2</w:t>
      </w:r>
      <w:r>
        <w:rPr>
          <w:rtl/>
          <w:lang w:bidi="ar-EG"/>
        </w:rPr>
        <w:t>.</w:t>
      </w:r>
    </w:p>
    <w:p w:rsidR="00487926" w:rsidRPr="006F519A" w:rsidRDefault="00487926" w:rsidP="00487926">
      <w:pPr>
        <w:pStyle w:val="Heading2"/>
        <w:rPr>
          <w:rtl/>
        </w:rPr>
      </w:pPr>
      <w:r w:rsidRPr="006F519A">
        <w:t>3.3</w:t>
      </w:r>
      <w:r>
        <w:rPr>
          <w:rtl/>
        </w:rPr>
        <w:tab/>
        <w:t xml:space="preserve">درجة </w:t>
      </w:r>
      <w:r w:rsidRPr="006F519A">
        <w:rPr>
          <w:rtl/>
        </w:rPr>
        <w:t>تعقيد مفكك التشفير</w:t>
      </w:r>
    </w:p>
    <w:p w:rsidR="00487926" w:rsidRDefault="00487926" w:rsidP="00487926">
      <w:pPr>
        <w:rPr>
          <w:b/>
          <w:bCs/>
          <w:rtl/>
          <w:lang w:bidi="ar-EG"/>
        </w:rPr>
      </w:pPr>
      <w:r>
        <w:rPr>
          <w:rtl/>
          <w:lang w:bidi="ar-EG"/>
        </w:rPr>
        <w:t>ينبغي ألا يكون مفكك تشفير البرنامج السمعي متسما</w:t>
      </w:r>
      <w:r>
        <w:rPr>
          <w:rFonts w:hint="cs"/>
          <w:rtl/>
          <w:lang w:bidi="ar-EG"/>
        </w:rPr>
        <w:t>ً</w:t>
      </w:r>
      <w:r>
        <w:rPr>
          <w:rtl/>
          <w:lang w:bidi="ar-EG"/>
        </w:rPr>
        <w:t xml:space="preserve"> بدرجة عالية من التعقيد لا داعي لها كي ما يتسنى إبقاء تكلفة المفكك منخفضة. وفي حال تعين إنتاج عدد قليل من القنوات، </w:t>
      </w:r>
      <w:r>
        <w:rPr>
          <w:i/>
          <w:iCs/>
          <w:lang w:bidi="ar-EG"/>
        </w:rPr>
        <w:t>M</w:t>
      </w:r>
      <w:r>
        <w:rPr>
          <w:rtl/>
          <w:lang w:bidi="ar-EG"/>
        </w:rPr>
        <w:t xml:space="preserve">، من برنامج سمعي يضم القنوات </w:t>
      </w:r>
      <w:r>
        <w:rPr>
          <w:i/>
          <w:iCs/>
          <w:lang w:bidi="ar-EG"/>
        </w:rPr>
        <w:t>N</w:t>
      </w:r>
      <w:r>
        <w:rPr>
          <w:rtl/>
          <w:lang w:bidi="ar-EG"/>
        </w:rPr>
        <w:t xml:space="preserve">، فإن من الضروري أن تكون درجة تعقيد مفكك التشفير أقل منها في مفكك تشفير كامل القنوات </w:t>
      </w:r>
      <w:r>
        <w:rPr>
          <w:i/>
          <w:iCs/>
          <w:lang w:bidi="ar-EG"/>
        </w:rPr>
        <w:t>N</w:t>
      </w:r>
      <w:r>
        <w:rPr>
          <w:rtl/>
          <w:lang w:bidi="ar-EG"/>
        </w:rPr>
        <w:t>.</w:t>
      </w:r>
    </w:p>
    <w:p w:rsidR="00487926" w:rsidRPr="00A62F3C" w:rsidRDefault="00487926" w:rsidP="00F62141">
      <w:pPr>
        <w:pStyle w:val="AppendixNotitle"/>
        <w:rPr>
          <w:lang w:bidi="ar-EG"/>
        </w:rPr>
      </w:pPr>
      <w:r w:rsidRPr="00A62F3C">
        <w:rPr>
          <w:rtl/>
          <w:lang w:bidi="ar-EG"/>
        </w:rPr>
        <w:t xml:space="preserve">التذييل </w:t>
      </w:r>
      <w:r w:rsidRPr="00A62F3C">
        <w:rPr>
          <w:lang w:bidi="ar-EG"/>
        </w:rPr>
        <w:t>1</w:t>
      </w:r>
      <w:r w:rsidRPr="00A62F3C">
        <w:rPr>
          <w:rtl/>
          <w:lang w:bidi="ar-EG"/>
        </w:rPr>
        <w:t xml:space="preserve"> </w:t>
      </w:r>
      <w:r w:rsidRPr="00A62F3C">
        <w:rPr>
          <w:rFonts w:hint="cs"/>
          <w:rtl/>
          <w:lang w:bidi="ar-EG"/>
        </w:rPr>
        <w:br/>
      </w:r>
      <w:r w:rsidRPr="00A62F3C">
        <w:rPr>
          <w:rtl/>
          <w:lang w:bidi="ar-EG"/>
        </w:rPr>
        <w:t xml:space="preserve">للملحق </w:t>
      </w:r>
      <w:r w:rsidRPr="00A62F3C">
        <w:rPr>
          <w:lang w:bidi="ar-EG"/>
        </w:rPr>
        <w:t>2</w:t>
      </w:r>
    </w:p>
    <w:p w:rsidR="00487926" w:rsidRDefault="00487926" w:rsidP="00487926">
      <w:pPr>
        <w:pStyle w:val="AppendixNotitle"/>
        <w:spacing w:before="240"/>
        <w:rPr>
          <w:rtl/>
          <w:lang w:bidi="ar-EG"/>
        </w:rPr>
      </w:pPr>
      <w:r w:rsidRPr="00BA6769">
        <w:rPr>
          <w:rtl/>
          <w:lang w:bidi="ar-EG"/>
        </w:rPr>
        <w:t xml:space="preserve">المعلومات المتعلقة </w:t>
      </w:r>
      <w:r>
        <w:rPr>
          <w:rtl/>
          <w:lang w:bidi="ar-EG"/>
        </w:rPr>
        <w:t xml:space="preserve">بأنظمة التشفير التي ثبت </w:t>
      </w:r>
      <w:r>
        <w:rPr>
          <w:rFonts w:hint="cs"/>
          <w:rtl/>
          <w:lang w:bidi="ar-EG"/>
        </w:rPr>
        <w:t>أنها تفي ب</w:t>
      </w:r>
      <w:r w:rsidRPr="00BA6769">
        <w:rPr>
          <w:rtl/>
          <w:lang w:bidi="ar-EG"/>
        </w:rPr>
        <w:t xml:space="preserve">متطلبات الجودة </w:t>
      </w:r>
      <w:r>
        <w:rPr>
          <w:rtl/>
          <w:lang w:bidi="ar-EG"/>
        </w:rPr>
        <w:br/>
      </w:r>
      <w:r w:rsidRPr="00BA6769">
        <w:rPr>
          <w:rtl/>
          <w:lang w:bidi="ar-EG"/>
        </w:rPr>
        <w:t>وغيرها من متطلبات المستعمل</w:t>
      </w:r>
      <w:r>
        <w:rPr>
          <w:rFonts w:hint="cs"/>
          <w:rtl/>
          <w:lang w:bidi="ar-EG"/>
        </w:rPr>
        <w:t>ين</w:t>
      </w:r>
      <w:r w:rsidRPr="00BA6769">
        <w:rPr>
          <w:rtl/>
          <w:lang w:bidi="ar-EG"/>
        </w:rPr>
        <w:t xml:space="preserve"> </w:t>
      </w:r>
      <w:r>
        <w:rPr>
          <w:rFonts w:hint="cs"/>
          <w:rtl/>
          <w:lang w:bidi="ar-EG"/>
        </w:rPr>
        <w:t>اللازمة ل</w:t>
      </w:r>
      <w:r>
        <w:rPr>
          <w:rtl/>
          <w:lang w:bidi="ar-EG"/>
        </w:rPr>
        <w:t>لبث</w:t>
      </w:r>
    </w:p>
    <w:p w:rsidR="00487926" w:rsidRDefault="00487926" w:rsidP="00487926">
      <w:pPr>
        <w:spacing w:before="240"/>
        <w:rPr>
          <w:rtl/>
          <w:lang w:bidi="ar-EG"/>
        </w:rPr>
      </w:pPr>
      <w:r>
        <w:rPr>
          <w:rFonts w:hint="cs"/>
          <w:rtl/>
          <w:lang w:bidi="ar-EG"/>
        </w:rPr>
        <w:t>ت</w:t>
      </w:r>
      <w:r>
        <w:rPr>
          <w:rtl/>
          <w:lang w:bidi="ar-EG"/>
        </w:rPr>
        <w:t xml:space="preserve">رد في العمود </w:t>
      </w:r>
      <w:r>
        <w:rPr>
          <w:rFonts w:hint="cs"/>
          <w:rtl/>
          <w:lang w:bidi="ar-EG"/>
        </w:rPr>
        <w:t>الأيمن</w:t>
      </w:r>
      <w:r>
        <w:rPr>
          <w:rtl/>
          <w:lang w:bidi="ar-EG"/>
        </w:rPr>
        <w:t xml:space="preserve"> من الجدولين </w:t>
      </w:r>
      <w:r>
        <w:rPr>
          <w:lang w:bidi="ar-EG"/>
        </w:rPr>
        <w:t>2</w:t>
      </w:r>
      <w:r>
        <w:rPr>
          <w:rtl/>
          <w:lang w:bidi="ar-EG"/>
        </w:rPr>
        <w:t xml:space="preserve"> </w:t>
      </w:r>
      <w:r w:rsidRPr="00920FE7">
        <w:rPr>
          <w:rtl/>
          <w:lang w:bidi="ar-EG"/>
        </w:rPr>
        <w:t>و</w:t>
      </w:r>
      <w:r w:rsidRPr="00920FE7">
        <w:rPr>
          <w:lang w:bidi="ar-EG"/>
        </w:rPr>
        <w:t>3</w:t>
      </w:r>
      <w:r w:rsidRPr="00920FE7">
        <w:rPr>
          <w:rtl/>
          <w:lang w:bidi="ar-EG"/>
        </w:rPr>
        <w:t xml:space="preserve"> المتطلبات</w:t>
      </w:r>
      <w:r>
        <w:rPr>
          <w:rtl/>
          <w:lang w:bidi="ar-EG"/>
        </w:rPr>
        <w:t xml:space="preserve"> المحددة في الملحق </w:t>
      </w:r>
      <w:r>
        <w:rPr>
          <w:lang w:bidi="ar-EG"/>
        </w:rPr>
        <w:t>2</w:t>
      </w:r>
      <w:r>
        <w:rPr>
          <w:rtl/>
          <w:lang w:bidi="ar-EG"/>
        </w:rPr>
        <w:t xml:space="preserve"> والمتعلقة بالبث </w:t>
      </w:r>
      <w:r w:rsidRPr="00F62141">
        <w:rPr>
          <w:rFonts w:hint="eastAsia"/>
          <w:rtl/>
          <w:lang w:bidi="ar-EG"/>
        </w:rPr>
        <w:t>عالي</w:t>
      </w:r>
      <w:r w:rsidRPr="00F62141">
        <w:rPr>
          <w:rtl/>
          <w:lang w:bidi="ar-EG"/>
        </w:rPr>
        <w:t xml:space="preserve"> </w:t>
      </w:r>
      <w:r w:rsidRPr="00F62141">
        <w:rPr>
          <w:rFonts w:hint="eastAsia"/>
          <w:rtl/>
          <w:lang w:bidi="ar-EG"/>
        </w:rPr>
        <w:t>ال</w:t>
      </w:r>
      <w:r w:rsidRPr="00F62141">
        <w:rPr>
          <w:rtl/>
          <w:lang w:bidi="ar-EG"/>
        </w:rPr>
        <w:t xml:space="preserve">جودة والبث متوسط </w:t>
      </w:r>
      <w:r w:rsidRPr="00F62141">
        <w:rPr>
          <w:rFonts w:hint="eastAsia"/>
          <w:rtl/>
          <w:lang w:bidi="ar-EG"/>
        </w:rPr>
        <w:t>الجودة</w:t>
      </w:r>
      <w:r w:rsidRPr="00F62141">
        <w:rPr>
          <w:rtl/>
          <w:lang w:bidi="ar-EG"/>
        </w:rPr>
        <w:t xml:space="preserve"> على التوالي.</w:t>
      </w:r>
      <w:r>
        <w:rPr>
          <w:rtl/>
          <w:lang w:bidi="ar-EG"/>
        </w:rPr>
        <w:t xml:space="preserve"> وتبين أعمدة أخرى (يوجد منها أربعة في الوقت الحالي) قدرة كودكات معينة على استيفاء هذه المتطلبات. ويُتوقع أن تشتمل المراجعات المقبلة لهذه التوصية على المزيد من المعلومات عن كودكات إضافية.</w:t>
      </w:r>
    </w:p>
    <w:p w:rsidR="00487926" w:rsidRDefault="00487926" w:rsidP="00487926">
      <w:pPr>
        <w:pStyle w:val="TableNo"/>
        <w:keepNext/>
        <w:keepLines/>
        <w:rPr>
          <w:rtl/>
        </w:rPr>
      </w:pPr>
      <w:r>
        <w:rPr>
          <w:rtl/>
        </w:rPr>
        <w:t>الج</w:t>
      </w:r>
      <w:r>
        <w:rPr>
          <w:rFonts w:hint="cs"/>
          <w:rtl/>
        </w:rPr>
        <w:t>ـ</w:t>
      </w:r>
      <w:r>
        <w:rPr>
          <w:rtl/>
        </w:rPr>
        <w:t xml:space="preserve">دول </w:t>
      </w:r>
      <w:r>
        <w:t>2</w:t>
      </w:r>
    </w:p>
    <w:p w:rsidR="00487926" w:rsidRPr="00C57CA8" w:rsidRDefault="00487926" w:rsidP="00487926">
      <w:pPr>
        <w:pStyle w:val="Tabletitle"/>
        <w:spacing w:after="120"/>
        <w:rPr>
          <w:rtl/>
        </w:rPr>
      </w:pPr>
      <w:r w:rsidRPr="00C57CA8">
        <w:rPr>
          <w:rtl/>
        </w:rPr>
        <w:t xml:space="preserve">البث </w:t>
      </w:r>
      <w:r w:rsidRPr="00C57CA8">
        <w:rPr>
          <w:rFonts w:hint="cs"/>
          <w:rtl/>
        </w:rPr>
        <w:t>عالي ال</w:t>
      </w:r>
      <w:r w:rsidRPr="00C57CA8">
        <w:rPr>
          <w:rtl/>
        </w:rPr>
        <w:t>جودة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2268"/>
        <w:gridCol w:w="2268"/>
        <w:gridCol w:w="2268"/>
      </w:tblGrid>
      <w:tr w:rsidR="00487926" w:rsidRPr="00BD6FD1" w:rsidTr="00D612A6">
        <w:trPr>
          <w:jc w:val="center"/>
        </w:trPr>
        <w:tc>
          <w:tcPr>
            <w:tcW w:w="2786" w:type="dxa"/>
            <w:vAlign w:val="center"/>
          </w:tcPr>
          <w:p w:rsidR="00487926" w:rsidRPr="00BD6FD1" w:rsidRDefault="00487926" w:rsidP="00D612A6">
            <w:pPr>
              <w:pStyle w:val="Tablehead"/>
              <w:tabs>
                <w:tab w:val="left" w:pos="794"/>
              </w:tabs>
              <w:spacing w:after="40" w:line="280" w:lineRule="exact"/>
              <w:rPr>
                <w:rFonts w:ascii="Times New Roman" w:hAnsi="Times New Roman"/>
                <w:lang w:bidi="ar-EG"/>
              </w:rPr>
            </w:pPr>
            <w:r w:rsidRPr="00BD6FD1">
              <w:rPr>
                <w:rFonts w:ascii="Times New Roman" w:hAnsi="Times New Roman"/>
                <w:rtl/>
                <w:lang w:bidi="ar-EG"/>
              </w:rPr>
              <w:t xml:space="preserve">قائمة بالمتطلبات الواردة في الملحق </w:t>
            </w:r>
            <w:r w:rsidRPr="00BD6FD1">
              <w:rPr>
                <w:rFonts w:ascii="Times New Roman" w:hAnsi="Times New Roman"/>
                <w:lang w:bidi="ar-EG"/>
              </w:rPr>
              <w:t>2</w:t>
            </w:r>
          </w:p>
        </w:tc>
        <w:tc>
          <w:tcPr>
            <w:tcW w:w="2268" w:type="dxa"/>
            <w:vAlign w:val="center"/>
          </w:tcPr>
          <w:p w:rsidR="00487926" w:rsidRPr="00BD6FD1" w:rsidRDefault="00487926" w:rsidP="00D612A6">
            <w:pPr>
              <w:pStyle w:val="Tablehead"/>
              <w:tabs>
                <w:tab w:val="left" w:pos="794"/>
              </w:tabs>
              <w:spacing w:after="40" w:line="280" w:lineRule="exact"/>
              <w:rPr>
                <w:rFonts w:ascii="Times New Roman" w:hAnsi="Times New Roman"/>
                <w:lang w:bidi="ar-EG"/>
              </w:rPr>
            </w:pPr>
            <w:r w:rsidRPr="00BD6FD1">
              <w:rPr>
                <w:rFonts w:ascii="Times New Roman" w:hAnsi="Times New Roman"/>
                <w:rtl/>
                <w:lang w:bidi="ar-EG"/>
              </w:rPr>
              <w:t xml:space="preserve">المظهر الجانبي لدرجة التعقيد المنخفضة </w:t>
            </w:r>
            <w:proofErr w:type="spellStart"/>
            <w:r w:rsidRPr="00BD6FD1">
              <w:rPr>
                <w:rFonts w:ascii="Times New Roman" w:hAnsi="Times New Roman"/>
                <w:rtl/>
                <w:lang w:bidi="ar-EG"/>
              </w:rPr>
              <w:t>للكودك</w:t>
            </w:r>
            <w:proofErr w:type="spellEnd"/>
            <w:r w:rsidRPr="00BD6FD1">
              <w:rPr>
                <w:rFonts w:ascii="Times New Roman" w:hAnsi="Times New Roman"/>
                <w:rtl/>
                <w:lang w:bidi="ar-EG"/>
              </w:rPr>
              <w:t xml:space="preserve"> </w:t>
            </w:r>
            <w:proofErr w:type="spellStart"/>
            <w:r w:rsidRPr="00BD6FD1">
              <w:rPr>
                <w:rFonts w:ascii="Times New Roman" w:hAnsi="Times New Roman"/>
                <w:lang w:bidi="ar-EG"/>
              </w:rPr>
              <w:t>AAC</w:t>
            </w:r>
            <w:proofErr w:type="spellEnd"/>
          </w:p>
        </w:tc>
        <w:tc>
          <w:tcPr>
            <w:tcW w:w="2268" w:type="dxa"/>
            <w:vAlign w:val="center"/>
          </w:tcPr>
          <w:p w:rsidR="00487926" w:rsidRPr="00BD6FD1" w:rsidRDefault="00487926" w:rsidP="00D612A6">
            <w:pPr>
              <w:pStyle w:val="Tablehead"/>
              <w:tabs>
                <w:tab w:val="left" w:pos="794"/>
              </w:tabs>
              <w:spacing w:after="40" w:line="280" w:lineRule="exact"/>
              <w:rPr>
                <w:rFonts w:ascii="Times New Roman" w:hAnsi="Times New Roman"/>
                <w:lang w:bidi="ar-EG"/>
              </w:rPr>
            </w:pPr>
            <w:r w:rsidRPr="00BD6FD1">
              <w:rPr>
                <w:rFonts w:ascii="Times New Roman" w:hAnsi="Times New Roman"/>
                <w:rtl/>
                <w:lang w:bidi="ar-EG"/>
              </w:rPr>
              <w:t xml:space="preserve">الكودك </w:t>
            </w:r>
            <w:r w:rsidRPr="00BD6FD1">
              <w:rPr>
                <w:rFonts w:ascii="Times New Roman" w:hAnsi="Times New Roman"/>
                <w:lang w:bidi="ar-EG"/>
              </w:rPr>
              <w:t>AC-3</w:t>
            </w:r>
          </w:p>
        </w:tc>
        <w:tc>
          <w:tcPr>
            <w:tcW w:w="2268" w:type="dxa"/>
            <w:vAlign w:val="center"/>
          </w:tcPr>
          <w:p w:rsidR="00487926" w:rsidRPr="00BD6FD1" w:rsidRDefault="00487926" w:rsidP="00D612A6">
            <w:pPr>
              <w:pStyle w:val="Tablehead"/>
              <w:tabs>
                <w:tab w:val="left" w:pos="794"/>
              </w:tabs>
              <w:spacing w:after="40" w:line="280" w:lineRule="exact"/>
              <w:rPr>
                <w:spacing w:val="-2"/>
                <w:lang w:bidi="ar-EG"/>
              </w:rPr>
            </w:pPr>
            <w:r w:rsidRPr="00BD6FD1">
              <w:rPr>
                <w:spacing w:val="-2"/>
                <w:rtl/>
                <w:lang w:bidi="ar-EG"/>
              </w:rPr>
              <w:t>الطبقة الثانية</w:t>
            </w:r>
            <w:r w:rsidRPr="00BD6FD1">
              <w:rPr>
                <w:rFonts w:hint="cs"/>
                <w:spacing w:val="-2"/>
                <w:rtl/>
                <w:lang w:bidi="ar-EG"/>
              </w:rPr>
              <w:t xml:space="preserve"> لمعيار</w:t>
            </w:r>
            <w:r w:rsidRPr="00BD6FD1">
              <w:rPr>
                <w:spacing w:val="-2"/>
                <w:rtl/>
                <w:lang w:bidi="ar-EG"/>
              </w:rPr>
              <w:t xml:space="preserve"> </w:t>
            </w:r>
            <w:r w:rsidRPr="00BD6FD1">
              <w:rPr>
                <w:spacing w:val="-2"/>
                <w:lang w:bidi="ar-EG"/>
              </w:rPr>
              <w:t>MPEG-2</w:t>
            </w:r>
          </w:p>
        </w:tc>
      </w:tr>
      <w:tr w:rsidR="00487926" w:rsidRPr="00BD6FD1" w:rsidTr="00D612A6">
        <w:trPr>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1.1</w:t>
            </w:r>
            <w:r>
              <w:rPr>
                <w:rFonts w:hint="cs"/>
                <w:rtl/>
                <w:lang w:bidi="ar-EG"/>
              </w:rPr>
              <w:tab/>
            </w:r>
            <w:r w:rsidRPr="00AB1F4C">
              <w:rPr>
                <w:rtl/>
                <w:lang w:bidi="ar-EG"/>
              </w:rPr>
              <w:t>تشكيلات القنوات</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trHeight w:val="360"/>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2.1</w:t>
            </w:r>
            <w:r>
              <w:rPr>
                <w:rFonts w:hint="cs"/>
                <w:rtl/>
                <w:lang w:bidi="ar-EG"/>
              </w:rPr>
              <w:tab/>
            </w:r>
            <w:r w:rsidRPr="00AB1F4C">
              <w:rPr>
                <w:rtl/>
                <w:lang w:bidi="ar-EG"/>
              </w:rPr>
              <w:t>الخدمات السمعية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trHeight w:val="330"/>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3.1</w:t>
            </w:r>
            <w:r>
              <w:rPr>
                <w:rFonts w:hint="cs"/>
                <w:rtl/>
                <w:lang w:bidi="ar-EG"/>
              </w:rPr>
              <w:tab/>
            </w:r>
            <w:r w:rsidRPr="00AB1F4C">
              <w:rPr>
                <w:rtl/>
                <w:lang w:bidi="ar-EG"/>
              </w:rPr>
              <w:t>التوزيع المرن للقنوات</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4.1</w:t>
            </w:r>
            <w:r>
              <w:rPr>
                <w:rFonts w:hint="cs"/>
                <w:rtl/>
                <w:lang w:bidi="ar-EG"/>
              </w:rPr>
              <w:tab/>
            </w:r>
            <w:r w:rsidRPr="00AB1F4C">
              <w:rPr>
                <w:rtl/>
                <w:lang w:bidi="ar-EG"/>
              </w:rPr>
              <w:t>المعطيات المساعدة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jc w:val="center"/>
        </w:trPr>
        <w:tc>
          <w:tcPr>
            <w:tcW w:w="2786" w:type="dxa"/>
          </w:tcPr>
          <w:p w:rsidR="00487926" w:rsidRPr="00AB1F4C" w:rsidRDefault="00487926" w:rsidP="00D612A6">
            <w:pPr>
              <w:pStyle w:val="Tabletext"/>
              <w:tabs>
                <w:tab w:val="left" w:pos="567"/>
              </w:tabs>
              <w:spacing w:before="40" w:after="40" w:line="280" w:lineRule="exact"/>
              <w:rPr>
                <w:rtl/>
                <w:lang w:bidi="ar-EG"/>
              </w:rPr>
            </w:pPr>
            <w:r w:rsidRPr="00AB1F4C">
              <w:rPr>
                <w:lang w:bidi="ar-EG"/>
              </w:rPr>
              <w:t>1.1.2</w:t>
            </w:r>
            <w:r>
              <w:rPr>
                <w:rFonts w:hint="cs"/>
                <w:rtl/>
                <w:lang w:bidi="ar-EG"/>
              </w:rPr>
              <w:tab/>
            </w:r>
            <w:r w:rsidRPr="00AB1F4C">
              <w:rPr>
                <w:rtl/>
                <w:lang w:bidi="ar-EG"/>
              </w:rPr>
              <w:t>الجودة السمعية الأساسية</w:t>
            </w:r>
          </w:p>
        </w:tc>
        <w:tc>
          <w:tcPr>
            <w:tcW w:w="2268" w:type="dxa"/>
            <w:vAlign w:val="center"/>
          </w:tcPr>
          <w:p w:rsidR="00487926" w:rsidRPr="00BD6FD1" w:rsidRDefault="00487926" w:rsidP="00D612A6">
            <w:pPr>
              <w:pStyle w:val="Tabletext"/>
              <w:tabs>
                <w:tab w:val="left" w:pos="794"/>
              </w:tabs>
              <w:spacing w:before="40" w:after="40" w:line="280" w:lineRule="exact"/>
              <w:ind w:left="-57" w:right="-57"/>
              <w:rPr>
                <w:spacing w:val="-6"/>
                <w:rtl/>
                <w:lang w:bidi="ar-EG"/>
              </w:rPr>
            </w:pPr>
            <w:r w:rsidRPr="00BD6FD1">
              <w:rPr>
                <w:spacing w:val="-6"/>
                <w:rtl/>
                <w:lang w:bidi="ar-EG"/>
              </w:rPr>
              <w:t xml:space="preserve">مستوفاة بمعدل بتات </w:t>
            </w:r>
            <w:r w:rsidRPr="00BD6FD1">
              <w:rPr>
                <w:spacing w:val="-6"/>
                <w:lang w:bidi="ar-EG"/>
              </w:rPr>
              <w:t>144</w:t>
            </w:r>
            <w:r w:rsidRPr="00BD6FD1">
              <w:rPr>
                <w:spacing w:val="-6"/>
                <w:rtl/>
                <w:lang w:bidi="ar-EG"/>
              </w:rPr>
              <w:t xml:space="preserve"> </w:t>
            </w:r>
            <w:r w:rsidRPr="00BD6FD1">
              <w:rPr>
                <w:spacing w:val="-6"/>
                <w:lang w:bidi="ar-EG"/>
              </w:rPr>
              <w:t>kbit/s</w:t>
            </w:r>
            <w:r w:rsidRPr="00BD6FD1">
              <w:rPr>
                <w:spacing w:val="-6"/>
                <w:rtl/>
                <w:lang w:bidi="ar-EG"/>
              </w:rPr>
              <w:t xml:space="preserve"> لكل قناتين [المرجع </w:t>
            </w:r>
            <w:r w:rsidRPr="00BD6FD1">
              <w:rPr>
                <w:spacing w:val="-6"/>
                <w:lang w:bidi="ar-EG"/>
              </w:rPr>
              <w:t>1</w:t>
            </w:r>
            <w:r w:rsidRPr="00BD6FD1">
              <w:rPr>
                <w:spacing w:val="-6"/>
                <w:rtl/>
                <w:lang w:bidi="ar-EG"/>
              </w:rPr>
              <w:t>]</w:t>
            </w:r>
          </w:p>
        </w:tc>
        <w:tc>
          <w:tcPr>
            <w:tcW w:w="2268" w:type="dxa"/>
            <w:vAlign w:val="center"/>
          </w:tcPr>
          <w:p w:rsidR="00487926" w:rsidRPr="00BD6FD1" w:rsidRDefault="00487926" w:rsidP="00D612A6">
            <w:pPr>
              <w:pStyle w:val="Tabletext"/>
              <w:tabs>
                <w:tab w:val="left" w:pos="794"/>
              </w:tabs>
              <w:spacing w:before="40" w:after="40" w:line="280" w:lineRule="exact"/>
              <w:ind w:left="-57" w:right="-57"/>
              <w:rPr>
                <w:spacing w:val="-4"/>
                <w:rtl/>
                <w:lang w:bidi="ar-EG"/>
              </w:rPr>
            </w:pPr>
            <w:r w:rsidRPr="00BD6FD1">
              <w:rPr>
                <w:spacing w:val="-4"/>
                <w:rtl/>
                <w:lang w:bidi="ar-EG"/>
              </w:rPr>
              <w:t xml:space="preserve">مستوفاة بمعدل بتات </w:t>
            </w:r>
            <w:r w:rsidRPr="00BD6FD1">
              <w:rPr>
                <w:spacing w:val="-4"/>
                <w:lang w:bidi="ar-EG"/>
              </w:rPr>
              <w:t>192</w:t>
            </w:r>
            <w:r w:rsidRPr="00BD6FD1">
              <w:rPr>
                <w:spacing w:val="-4"/>
                <w:rtl/>
                <w:lang w:bidi="ar-EG"/>
              </w:rPr>
              <w:t xml:space="preserve"> </w:t>
            </w:r>
            <w:r w:rsidRPr="00BD6FD1">
              <w:rPr>
                <w:spacing w:val="-4"/>
                <w:lang w:bidi="ar-EG"/>
              </w:rPr>
              <w:t>kbit/s</w:t>
            </w:r>
            <w:r w:rsidRPr="00BD6FD1">
              <w:rPr>
                <w:spacing w:val="-4"/>
                <w:rtl/>
                <w:lang w:bidi="ar-EG"/>
              </w:rPr>
              <w:t xml:space="preserve"> لكل قناتين [المرجع </w:t>
            </w:r>
            <w:r w:rsidRPr="00BD6FD1">
              <w:rPr>
                <w:spacing w:val="-4"/>
                <w:lang w:bidi="ar-EG"/>
              </w:rPr>
              <w:t>1</w:t>
            </w:r>
            <w:r w:rsidRPr="00BD6FD1">
              <w:rPr>
                <w:spacing w:val="-4"/>
                <w:rtl/>
                <w:lang w:bidi="ar-EG"/>
              </w:rPr>
              <w:t>]</w:t>
            </w:r>
          </w:p>
        </w:tc>
        <w:tc>
          <w:tcPr>
            <w:tcW w:w="2268" w:type="dxa"/>
          </w:tcPr>
          <w:p w:rsidR="00487926" w:rsidRPr="00BD6FD1" w:rsidRDefault="00487926" w:rsidP="00D612A6">
            <w:pPr>
              <w:pStyle w:val="Tabletext"/>
              <w:tabs>
                <w:tab w:val="left" w:pos="794"/>
              </w:tabs>
              <w:spacing w:before="40" w:after="40" w:line="280" w:lineRule="exact"/>
              <w:ind w:left="-57" w:right="-57"/>
              <w:rPr>
                <w:spacing w:val="-4"/>
                <w:rtl/>
                <w:lang w:bidi="ar-EG"/>
              </w:rPr>
            </w:pPr>
            <w:r w:rsidRPr="00BD6FD1">
              <w:rPr>
                <w:spacing w:val="-4"/>
                <w:rtl/>
                <w:lang w:bidi="ar-EG"/>
              </w:rPr>
              <w:t xml:space="preserve">مستوفاة بمعدل بتات </w:t>
            </w:r>
            <w:r w:rsidRPr="00BD6FD1">
              <w:rPr>
                <w:spacing w:val="-4"/>
                <w:lang w:bidi="ar-EG"/>
              </w:rPr>
              <w:t>256</w:t>
            </w:r>
            <w:r w:rsidRPr="00BD6FD1">
              <w:rPr>
                <w:spacing w:val="-4"/>
                <w:rtl/>
                <w:lang w:bidi="ar-EG"/>
              </w:rPr>
              <w:t xml:space="preserve"> </w:t>
            </w:r>
            <w:r w:rsidRPr="00BD6FD1">
              <w:rPr>
                <w:spacing w:val="-4"/>
                <w:lang w:bidi="ar-EG"/>
              </w:rPr>
              <w:t>kbit/s</w:t>
            </w:r>
            <w:r w:rsidRPr="00BD6FD1">
              <w:rPr>
                <w:spacing w:val="-4"/>
                <w:rtl/>
                <w:lang w:bidi="ar-EG"/>
              </w:rPr>
              <w:t xml:space="preserve"> لكل قناتين [المرجع </w:t>
            </w:r>
            <w:r w:rsidRPr="00BD6FD1">
              <w:rPr>
                <w:spacing w:val="-4"/>
                <w:lang w:bidi="ar-EG"/>
              </w:rPr>
              <w:t>1</w:t>
            </w:r>
            <w:r w:rsidRPr="00BD6FD1">
              <w:rPr>
                <w:spacing w:val="-4"/>
                <w:rtl/>
                <w:lang w:bidi="ar-EG"/>
              </w:rPr>
              <w:t>]</w:t>
            </w:r>
          </w:p>
        </w:tc>
      </w:tr>
      <w:tr w:rsidR="00487926" w:rsidRPr="00BD6FD1" w:rsidTr="00D612A6">
        <w:trPr>
          <w:trHeight w:val="210"/>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2.1.2</w:t>
            </w:r>
            <w:r>
              <w:rPr>
                <w:rFonts w:hint="cs"/>
                <w:rtl/>
                <w:lang w:bidi="ar-EG"/>
              </w:rPr>
              <w:tab/>
            </w:r>
            <w:r w:rsidRPr="00A66D52">
              <w:rPr>
                <w:spacing w:val="-4"/>
                <w:rtl/>
                <w:lang w:bidi="ar-EG"/>
              </w:rPr>
              <w:t>جودة الصورة المجسمة الصوت</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trHeight w:val="20"/>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3.1.2</w:t>
            </w:r>
            <w:r>
              <w:rPr>
                <w:rFonts w:hint="cs"/>
                <w:rtl/>
                <w:lang w:bidi="ar-EG"/>
              </w:rPr>
              <w:tab/>
            </w:r>
            <w:r w:rsidRPr="00AB1F4C">
              <w:rPr>
                <w:rtl/>
                <w:lang w:bidi="ar-EG"/>
              </w:rPr>
              <w:t>استبانة التكمية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4.1.2</w:t>
            </w:r>
            <w:r>
              <w:rPr>
                <w:rFonts w:hint="cs"/>
                <w:rtl/>
                <w:lang w:bidi="ar-EG"/>
              </w:rPr>
              <w:tab/>
            </w:r>
            <w:r w:rsidRPr="00AB1F4C">
              <w:rPr>
                <w:rtl/>
                <w:lang w:bidi="ar-EG"/>
              </w:rPr>
              <w:t>تردد الاعتيان</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5.1.2</w:t>
            </w:r>
            <w:r>
              <w:rPr>
                <w:rFonts w:hint="cs"/>
                <w:rtl/>
                <w:lang w:bidi="ar-EG"/>
              </w:rPr>
              <w:tab/>
            </w:r>
            <w:r w:rsidRPr="00AB1F4C">
              <w:rPr>
                <w:rtl/>
                <w:lang w:bidi="ar-EG"/>
              </w:rPr>
              <w:t>عرض النطاق</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6.1.2</w:t>
            </w:r>
            <w:r>
              <w:rPr>
                <w:rFonts w:hint="cs"/>
                <w:rtl/>
                <w:lang w:bidi="ar-EG"/>
              </w:rPr>
              <w:tab/>
            </w:r>
            <w:r w:rsidRPr="00AB1F4C">
              <w:rPr>
                <w:rtl/>
                <w:lang w:bidi="ar-EG"/>
              </w:rPr>
              <w:t>التشديد</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7.1.2</w:t>
            </w:r>
            <w:r>
              <w:rPr>
                <w:rFonts w:hint="cs"/>
                <w:rtl/>
                <w:lang w:bidi="ar-EG"/>
              </w:rPr>
              <w:tab/>
            </w:r>
            <w:r w:rsidRPr="00AB1F4C">
              <w:rPr>
                <w:rtl/>
                <w:lang w:bidi="ar-EG"/>
              </w:rPr>
              <w:t>المعالجة بعد الإنتاج</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غير متثبت منها</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غير متثبت منها</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غير متثبت منها</w:t>
            </w:r>
          </w:p>
        </w:tc>
      </w:tr>
      <w:tr w:rsidR="00487926" w:rsidRPr="00BD6FD1" w:rsidTr="00D612A6">
        <w:trPr>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2.2</w:t>
            </w:r>
            <w:r>
              <w:rPr>
                <w:rFonts w:hint="cs"/>
                <w:rtl/>
                <w:lang w:bidi="ar-EG"/>
              </w:rPr>
              <w:tab/>
            </w:r>
            <w:r w:rsidRPr="00AB1F4C">
              <w:rPr>
                <w:rFonts w:hint="cs"/>
                <w:rtl/>
                <w:lang w:bidi="ar-EG"/>
              </w:rPr>
              <w:t xml:space="preserve">تأخر </w:t>
            </w:r>
            <w:r w:rsidRPr="00AB1F4C">
              <w:rPr>
                <w:rtl/>
                <w:lang w:bidi="ar-EG"/>
              </w:rPr>
              <w:t>التشفير</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r w:rsidRPr="00BD6FD1">
              <w:rPr>
                <w:vertAlign w:val="superscript"/>
                <w:lang w:bidi="ar-EG"/>
              </w:rPr>
              <w:t>(1)</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r w:rsidRPr="00BD6FD1">
              <w:rPr>
                <w:vertAlign w:val="superscript"/>
                <w:lang w:bidi="ar-EG"/>
              </w:rPr>
              <w:t>(1)</w:t>
            </w:r>
          </w:p>
        </w:tc>
        <w:tc>
          <w:tcPr>
            <w:tcW w:w="2268" w:type="dxa"/>
            <w:vAlign w:val="center"/>
          </w:tcPr>
          <w:p w:rsidR="00487926" w:rsidRPr="00AB1F4C" w:rsidRDefault="00487926" w:rsidP="00D612A6">
            <w:pPr>
              <w:pStyle w:val="Tabletext"/>
              <w:tabs>
                <w:tab w:val="left" w:pos="794"/>
              </w:tabs>
              <w:spacing w:before="40" w:after="40" w:line="280" w:lineRule="exact"/>
              <w:rPr>
                <w:lang w:bidi="ar-EG"/>
              </w:rPr>
            </w:pPr>
            <w:r w:rsidRPr="00AB1F4C">
              <w:rPr>
                <w:rtl/>
                <w:lang w:bidi="ar-EG"/>
              </w:rPr>
              <w:t>مستوفاة</w:t>
            </w:r>
            <w:r w:rsidRPr="00BD6FD1">
              <w:rPr>
                <w:vertAlign w:val="superscript"/>
                <w:lang w:bidi="ar-EG"/>
              </w:rPr>
              <w:t>(1)</w:t>
            </w:r>
          </w:p>
        </w:tc>
      </w:tr>
      <w:tr w:rsidR="00487926" w:rsidRPr="00BD6FD1" w:rsidTr="00D612A6">
        <w:trPr>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3.2</w:t>
            </w:r>
            <w:r>
              <w:rPr>
                <w:rFonts w:hint="cs"/>
                <w:rtl/>
                <w:lang w:bidi="ar-EG"/>
              </w:rPr>
              <w:tab/>
            </w:r>
            <w:r w:rsidRPr="00AB1F4C">
              <w:rPr>
                <w:rtl/>
                <w:lang w:bidi="ar-EG"/>
              </w:rPr>
              <w:t>الحماية ضد الأخطاء</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lang w:bidi="ar-EG"/>
              </w:rPr>
            </w:pPr>
            <w:r w:rsidRPr="00AB1F4C">
              <w:rPr>
                <w:rtl/>
                <w:lang w:bidi="ar-EG"/>
              </w:rPr>
              <w:t>مستوفاة</w:t>
            </w:r>
            <w:r w:rsidRPr="00BD6FD1">
              <w:rPr>
                <w:vertAlign w:val="superscript"/>
                <w:lang w:bidi="ar-EG"/>
              </w:rPr>
              <w:t>(2)</w:t>
            </w:r>
          </w:p>
        </w:tc>
      </w:tr>
      <w:tr w:rsidR="00487926" w:rsidRPr="00BD6FD1" w:rsidTr="00D612A6">
        <w:trPr>
          <w:trHeight w:val="20"/>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4.2</w:t>
            </w:r>
            <w:r>
              <w:rPr>
                <w:rFonts w:hint="cs"/>
                <w:rtl/>
                <w:lang w:bidi="ar-EG"/>
              </w:rPr>
              <w:tab/>
            </w:r>
            <w:r w:rsidRPr="00AB1F4C">
              <w:rPr>
                <w:rtl/>
                <w:lang w:bidi="ar-EG"/>
              </w:rPr>
              <w:t>مهلة الاستعادة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trHeight w:val="20"/>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1.1.3</w:t>
            </w:r>
            <w:r>
              <w:rPr>
                <w:rFonts w:hint="cs"/>
                <w:rtl/>
                <w:lang w:bidi="ar-EG"/>
              </w:rPr>
              <w:tab/>
            </w:r>
            <w:r w:rsidRPr="00AB1F4C">
              <w:rPr>
                <w:rtl/>
                <w:lang w:bidi="ar-EG"/>
              </w:rPr>
              <w:t>الملاءمة نحو الأسفل</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trHeight w:val="20"/>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2.1.3</w:t>
            </w:r>
            <w:r>
              <w:rPr>
                <w:rFonts w:hint="cs"/>
                <w:rtl/>
                <w:lang w:bidi="ar-EG"/>
              </w:rPr>
              <w:tab/>
            </w:r>
            <w:r w:rsidRPr="00AB1F4C">
              <w:rPr>
                <w:rtl/>
                <w:lang w:bidi="ar-EG"/>
              </w:rPr>
              <w:t>الملاءمة نحو الخلف</w:t>
            </w:r>
          </w:p>
        </w:tc>
        <w:tc>
          <w:tcPr>
            <w:tcW w:w="2268" w:type="dxa"/>
            <w:vAlign w:val="center"/>
          </w:tcPr>
          <w:p w:rsidR="00487926" w:rsidRPr="00BD6FD1" w:rsidRDefault="00487926" w:rsidP="00D612A6">
            <w:pPr>
              <w:pStyle w:val="Tabletext"/>
              <w:tabs>
                <w:tab w:val="left" w:pos="794"/>
              </w:tabs>
              <w:spacing w:before="40" w:after="40" w:line="280" w:lineRule="exact"/>
              <w:ind w:left="-57" w:right="-57"/>
              <w:rPr>
                <w:spacing w:val="-4"/>
                <w:rtl/>
                <w:lang w:bidi="ar-EG"/>
              </w:rPr>
            </w:pPr>
            <w:r w:rsidRPr="00BD6FD1">
              <w:rPr>
                <w:spacing w:val="-4"/>
                <w:rtl/>
                <w:lang w:bidi="ar-EG"/>
              </w:rPr>
              <w:t xml:space="preserve">مستوفاة بطريقة البث في آن </w:t>
            </w:r>
            <w:r w:rsidRPr="00BD6FD1">
              <w:rPr>
                <w:rFonts w:hint="cs"/>
                <w:spacing w:val="-4"/>
                <w:rtl/>
                <w:lang w:bidi="ar-EG"/>
              </w:rPr>
              <w:t>واحد</w:t>
            </w:r>
          </w:p>
        </w:tc>
        <w:tc>
          <w:tcPr>
            <w:tcW w:w="2268" w:type="dxa"/>
            <w:vAlign w:val="center"/>
          </w:tcPr>
          <w:p w:rsidR="00487926" w:rsidRPr="00BD6FD1" w:rsidRDefault="00487926" w:rsidP="00D612A6">
            <w:pPr>
              <w:pStyle w:val="Tabletext"/>
              <w:tabs>
                <w:tab w:val="left" w:pos="794"/>
              </w:tabs>
              <w:spacing w:before="40" w:after="40" w:line="280" w:lineRule="exact"/>
              <w:ind w:left="-57" w:right="-57"/>
              <w:rPr>
                <w:spacing w:val="-4"/>
                <w:rtl/>
                <w:lang w:bidi="ar-EG"/>
              </w:rPr>
            </w:pPr>
            <w:r w:rsidRPr="00BD6FD1">
              <w:rPr>
                <w:spacing w:val="-4"/>
                <w:rtl/>
                <w:lang w:bidi="ar-EG"/>
              </w:rPr>
              <w:t xml:space="preserve">مستوفاة بطريقة البث في آن </w:t>
            </w:r>
            <w:r w:rsidRPr="00BD6FD1">
              <w:rPr>
                <w:rFonts w:hint="cs"/>
                <w:spacing w:val="-4"/>
                <w:rtl/>
                <w:lang w:bidi="ar-EG"/>
              </w:rPr>
              <w:t>واحد</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 xml:space="preserve">مستوفاة بطريقة </w:t>
            </w:r>
            <w:r w:rsidRPr="00AB1F4C">
              <w:rPr>
                <w:rFonts w:hint="cs"/>
                <w:rtl/>
                <w:lang w:bidi="ar-EG"/>
              </w:rPr>
              <w:t>التصفيف</w:t>
            </w:r>
          </w:p>
        </w:tc>
      </w:tr>
      <w:tr w:rsidR="00487926" w:rsidRPr="00BD6FD1" w:rsidTr="00D612A6">
        <w:trPr>
          <w:trHeight w:val="630"/>
          <w:jc w:val="center"/>
        </w:trPr>
        <w:tc>
          <w:tcPr>
            <w:tcW w:w="2786" w:type="dxa"/>
          </w:tcPr>
          <w:p w:rsidR="00487926" w:rsidRPr="00AB1F4C" w:rsidRDefault="00487926" w:rsidP="00D612A6">
            <w:pPr>
              <w:pStyle w:val="Tabletext"/>
              <w:tabs>
                <w:tab w:val="left" w:pos="567"/>
              </w:tabs>
              <w:spacing w:before="40" w:after="40" w:line="280" w:lineRule="exact"/>
              <w:rPr>
                <w:rtl/>
                <w:lang w:bidi="ar-EG"/>
              </w:rPr>
            </w:pPr>
            <w:r w:rsidRPr="00AB1F4C">
              <w:rPr>
                <w:lang w:bidi="ar-EG"/>
              </w:rPr>
              <w:t>3.1.3</w:t>
            </w:r>
            <w:r>
              <w:rPr>
                <w:rFonts w:hint="cs"/>
                <w:rtl/>
                <w:lang w:bidi="ar-EG"/>
              </w:rPr>
              <w:tab/>
            </w:r>
            <w:r w:rsidRPr="00AB1F4C">
              <w:rPr>
                <w:rtl/>
                <w:lang w:bidi="ar-EG"/>
              </w:rPr>
              <w:t>الملاءمة نحو الأمام</w:t>
            </w:r>
          </w:p>
        </w:tc>
        <w:tc>
          <w:tcPr>
            <w:tcW w:w="2268" w:type="dxa"/>
            <w:vAlign w:val="center"/>
          </w:tcPr>
          <w:p w:rsidR="00487926" w:rsidRPr="00BD6FD1" w:rsidRDefault="00487926" w:rsidP="00D612A6">
            <w:pPr>
              <w:pStyle w:val="Tabletext"/>
              <w:tabs>
                <w:tab w:val="left" w:pos="794"/>
              </w:tabs>
              <w:spacing w:before="40" w:after="40" w:line="280" w:lineRule="exact"/>
              <w:ind w:left="-57" w:right="-57"/>
              <w:rPr>
                <w:spacing w:val="4"/>
                <w:rtl/>
                <w:lang w:bidi="ar-EG"/>
              </w:rPr>
            </w:pPr>
            <w:r w:rsidRPr="00BD6FD1">
              <w:rPr>
                <w:spacing w:val="4"/>
                <w:rtl/>
                <w:lang w:bidi="ar-EG"/>
              </w:rPr>
              <w:t>مستوفاة بمفككات تشفير مزدوجة</w:t>
            </w:r>
          </w:p>
        </w:tc>
        <w:tc>
          <w:tcPr>
            <w:tcW w:w="2268" w:type="dxa"/>
            <w:vAlign w:val="center"/>
          </w:tcPr>
          <w:p w:rsidR="00487926" w:rsidRPr="00BD6FD1" w:rsidRDefault="00487926" w:rsidP="00D612A6">
            <w:pPr>
              <w:pStyle w:val="Tabletext"/>
              <w:tabs>
                <w:tab w:val="left" w:pos="794"/>
              </w:tabs>
              <w:spacing w:before="40" w:after="40" w:line="280" w:lineRule="exact"/>
              <w:rPr>
                <w:spacing w:val="4"/>
                <w:rtl/>
                <w:lang w:bidi="ar-EG"/>
              </w:rPr>
            </w:pPr>
            <w:r w:rsidRPr="00BD6FD1">
              <w:rPr>
                <w:spacing w:val="4"/>
                <w:rtl/>
                <w:lang w:bidi="ar-EG"/>
              </w:rPr>
              <w:t>مستوفاة بمفككات تشفير مزدوجة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jc w:val="center"/>
        </w:trPr>
        <w:tc>
          <w:tcPr>
            <w:tcW w:w="2786" w:type="dxa"/>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2.3</w:t>
            </w:r>
            <w:r>
              <w:rPr>
                <w:rFonts w:hint="cs"/>
                <w:rtl/>
                <w:lang w:bidi="ar-EG"/>
              </w:rPr>
              <w:tab/>
            </w:r>
            <w:r w:rsidRPr="00AB1F4C">
              <w:rPr>
                <w:rtl/>
                <w:lang w:bidi="ar-EG"/>
              </w:rPr>
              <w:t xml:space="preserve">معدل البتات </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BD6FD1" w:rsidTr="00D612A6">
        <w:trPr>
          <w:jc w:val="center"/>
        </w:trPr>
        <w:tc>
          <w:tcPr>
            <w:tcW w:w="2786" w:type="dxa"/>
            <w:tcBorders>
              <w:bottom w:val="single" w:sz="4" w:space="0" w:color="auto"/>
            </w:tcBorders>
            <w:vAlign w:val="center"/>
          </w:tcPr>
          <w:p w:rsidR="00487926" w:rsidRPr="00AB1F4C" w:rsidRDefault="00487926" w:rsidP="00D612A6">
            <w:pPr>
              <w:pStyle w:val="Tabletext"/>
              <w:tabs>
                <w:tab w:val="left" w:pos="567"/>
              </w:tabs>
              <w:spacing w:before="40" w:after="40" w:line="280" w:lineRule="exact"/>
              <w:rPr>
                <w:rtl/>
                <w:lang w:bidi="ar-EG"/>
              </w:rPr>
            </w:pPr>
            <w:r w:rsidRPr="00AB1F4C">
              <w:rPr>
                <w:lang w:bidi="ar-EG"/>
              </w:rPr>
              <w:t>3.3</w:t>
            </w:r>
            <w:r>
              <w:rPr>
                <w:rFonts w:hint="cs"/>
                <w:rtl/>
                <w:lang w:bidi="ar-EG"/>
              </w:rPr>
              <w:tab/>
            </w:r>
            <w:r w:rsidRPr="00AB1F4C">
              <w:rPr>
                <w:rtl/>
                <w:lang w:bidi="ar-EG"/>
              </w:rPr>
              <w:t>درجة تعقيد مفكك التشفير</w:t>
            </w:r>
          </w:p>
        </w:tc>
        <w:tc>
          <w:tcPr>
            <w:tcW w:w="2268" w:type="dxa"/>
            <w:tcBorders>
              <w:bottom w:val="single" w:sz="4" w:space="0" w:color="auto"/>
            </w:tcBorders>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tcBorders>
              <w:bottom w:val="single" w:sz="4" w:space="0" w:color="auto"/>
            </w:tcBorders>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c>
          <w:tcPr>
            <w:tcW w:w="2268" w:type="dxa"/>
            <w:tcBorders>
              <w:bottom w:val="single" w:sz="4" w:space="0" w:color="auto"/>
            </w:tcBorders>
            <w:vAlign w:val="center"/>
          </w:tcPr>
          <w:p w:rsidR="00487926" w:rsidRPr="00AB1F4C" w:rsidRDefault="00487926" w:rsidP="00D612A6">
            <w:pPr>
              <w:pStyle w:val="Tabletext"/>
              <w:tabs>
                <w:tab w:val="left" w:pos="794"/>
              </w:tabs>
              <w:spacing w:before="40" w:after="40" w:line="280" w:lineRule="exact"/>
              <w:rPr>
                <w:rtl/>
                <w:lang w:bidi="ar-EG"/>
              </w:rPr>
            </w:pPr>
            <w:r w:rsidRPr="00AB1F4C">
              <w:rPr>
                <w:rtl/>
                <w:lang w:bidi="ar-EG"/>
              </w:rPr>
              <w:t>مستوفاة</w:t>
            </w:r>
          </w:p>
        </w:tc>
      </w:tr>
      <w:tr w:rsidR="00487926" w:rsidRPr="00AB1F4C" w:rsidTr="00D612A6">
        <w:trPr>
          <w:jc w:val="center"/>
        </w:trPr>
        <w:tc>
          <w:tcPr>
            <w:tcW w:w="2268" w:type="dxa"/>
            <w:gridSpan w:val="4"/>
            <w:tcBorders>
              <w:left w:val="nil"/>
              <w:bottom w:val="nil"/>
              <w:right w:val="nil"/>
            </w:tcBorders>
            <w:vAlign w:val="center"/>
          </w:tcPr>
          <w:p w:rsidR="00487926" w:rsidRDefault="00487926" w:rsidP="00D612A6">
            <w:pPr>
              <w:pStyle w:val="Tabletext"/>
              <w:tabs>
                <w:tab w:val="left" w:pos="576"/>
              </w:tabs>
              <w:spacing w:before="80" w:after="40" w:line="180" w:lineRule="auto"/>
              <w:ind w:left="442" w:hanging="442"/>
              <w:rPr>
                <w:rtl/>
                <w:lang w:bidi="ar-EG"/>
              </w:rPr>
            </w:pPr>
            <w:r w:rsidRPr="00BD6FD1">
              <w:rPr>
                <w:vertAlign w:val="superscript"/>
                <w:lang w:bidi="ar-EG"/>
              </w:rPr>
              <w:t>(1)</w:t>
            </w:r>
            <w:r>
              <w:rPr>
                <w:lang w:bidi="ar-EG"/>
              </w:rPr>
              <w:tab/>
            </w:r>
            <w:r w:rsidRPr="00A62F3C">
              <w:rPr>
                <w:rFonts w:hint="cs"/>
                <w:sz w:val="18"/>
                <w:szCs w:val="24"/>
                <w:rtl/>
                <w:lang w:bidi="ar-EG"/>
              </w:rPr>
              <w:t>مهلة التشفير الملازمة هي مهلة منخفضة بما فيه الكفاية بحيث يمكن أن تعمل التطبيقات على مواءمة التأخر المرئي والسمعي مباشرة.</w:t>
            </w:r>
          </w:p>
          <w:p w:rsidR="00487926" w:rsidRPr="00AB1F4C" w:rsidRDefault="00487926" w:rsidP="00D612A6">
            <w:pPr>
              <w:pStyle w:val="Tabletext"/>
              <w:tabs>
                <w:tab w:val="left" w:pos="576"/>
              </w:tabs>
              <w:spacing w:before="80" w:after="40" w:line="180" w:lineRule="auto"/>
              <w:ind w:left="442" w:hanging="442"/>
              <w:rPr>
                <w:rtl/>
                <w:lang w:bidi="ar-EG"/>
              </w:rPr>
            </w:pPr>
            <w:r w:rsidRPr="00BD6FD1">
              <w:rPr>
                <w:vertAlign w:val="superscript"/>
                <w:lang w:bidi="ar-EG"/>
              </w:rPr>
              <w:t>(2)</w:t>
            </w:r>
            <w:r>
              <w:rPr>
                <w:rFonts w:hint="cs"/>
                <w:rtl/>
                <w:lang w:bidi="ar-EG"/>
              </w:rPr>
              <w:tab/>
            </w:r>
            <w:r w:rsidRPr="00A62F3C">
              <w:rPr>
                <w:rFonts w:hint="cs"/>
                <w:sz w:val="18"/>
                <w:szCs w:val="24"/>
                <w:rtl/>
                <w:lang w:bidi="ar-EG"/>
              </w:rPr>
              <w:t>يوفر التدفق الأولي للطبقة الثانية بعض الحماية من الأخطاء ويوفر التطبيق عادةً حماية إضافية من هذا القبيل.</w:t>
            </w:r>
          </w:p>
        </w:tc>
      </w:tr>
    </w:tbl>
    <w:p w:rsidR="00487926" w:rsidRDefault="00487926" w:rsidP="00487926">
      <w:pPr>
        <w:pStyle w:val="TableNo"/>
        <w:keepNext/>
        <w:keepLines/>
      </w:pPr>
      <w:r>
        <w:rPr>
          <w:rtl/>
        </w:rPr>
        <w:t>الج</w:t>
      </w:r>
      <w:r>
        <w:rPr>
          <w:rFonts w:hint="cs"/>
          <w:rtl/>
        </w:rPr>
        <w:t>ـ</w:t>
      </w:r>
      <w:r>
        <w:rPr>
          <w:rtl/>
        </w:rPr>
        <w:t xml:space="preserve">دول </w:t>
      </w:r>
      <w:r>
        <w:t>3</w:t>
      </w:r>
    </w:p>
    <w:p w:rsidR="00487926" w:rsidRPr="00C4340B" w:rsidRDefault="00487926" w:rsidP="00487926">
      <w:pPr>
        <w:pStyle w:val="Tabletitle"/>
        <w:keepNext/>
        <w:keepLines/>
        <w:spacing w:after="120"/>
        <w:rPr>
          <w:rtl/>
        </w:rPr>
      </w:pPr>
      <w:r w:rsidRPr="00C4340B">
        <w:rPr>
          <w:rtl/>
        </w:rPr>
        <w:t xml:space="preserve">البث </w:t>
      </w:r>
      <w:r>
        <w:rPr>
          <w:rFonts w:hint="cs"/>
          <w:rtl/>
        </w:rPr>
        <w:t>متوسط</w:t>
      </w:r>
      <w:r w:rsidRPr="00C4340B">
        <w:rPr>
          <w:rFonts w:hint="cs"/>
          <w:rtl/>
        </w:rPr>
        <w:t xml:space="preserve"> ال</w:t>
      </w:r>
      <w:r w:rsidRPr="00C4340B">
        <w:rPr>
          <w:rtl/>
        </w:rPr>
        <w:t>جودة</w:t>
      </w:r>
    </w:p>
    <w:tbl>
      <w:tblPr>
        <w:bidiVisual/>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1970"/>
        <w:gridCol w:w="1970"/>
        <w:gridCol w:w="1988"/>
        <w:gridCol w:w="1966"/>
      </w:tblGrid>
      <w:tr w:rsidR="00487926" w:rsidRPr="00BD6FD1" w:rsidTr="00D612A6">
        <w:trPr>
          <w:jc w:val="center"/>
        </w:trPr>
        <w:tc>
          <w:tcPr>
            <w:tcW w:w="997" w:type="pct"/>
            <w:vAlign w:val="center"/>
          </w:tcPr>
          <w:p w:rsidR="00487926" w:rsidRPr="00926690" w:rsidRDefault="00487926" w:rsidP="00D612A6">
            <w:pPr>
              <w:pStyle w:val="Tablehead"/>
              <w:tabs>
                <w:tab w:val="left" w:pos="794"/>
              </w:tabs>
              <w:spacing w:after="40" w:line="280" w:lineRule="exact"/>
              <w:rPr>
                <w:rtl/>
                <w:lang w:bidi="ar-EG"/>
              </w:rPr>
            </w:pPr>
            <w:r w:rsidRPr="00926690">
              <w:rPr>
                <w:rtl/>
                <w:lang w:bidi="ar-EG"/>
              </w:rPr>
              <w:t xml:space="preserve">قائمة بالمتطلبات الواردة في الملحق </w:t>
            </w:r>
            <w:r w:rsidRPr="00926690">
              <w:rPr>
                <w:lang w:bidi="ar-EG"/>
              </w:rPr>
              <w:t>2</w:t>
            </w:r>
          </w:p>
        </w:tc>
        <w:tc>
          <w:tcPr>
            <w:tcW w:w="3006" w:type="pct"/>
            <w:gridSpan w:val="3"/>
            <w:vAlign w:val="center"/>
          </w:tcPr>
          <w:p w:rsidR="00487926" w:rsidRPr="00926690" w:rsidRDefault="00487926" w:rsidP="00D612A6">
            <w:pPr>
              <w:pStyle w:val="Tablehead"/>
              <w:tabs>
                <w:tab w:val="left" w:pos="794"/>
              </w:tabs>
              <w:spacing w:after="40" w:line="280" w:lineRule="exact"/>
              <w:rPr>
                <w:lang w:bidi="ar-EG"/>
              </w:rPr>
            </w:pPr>
            <w:r w:rsidRPr="00926690">
              <w:rPr>
                <w:rtl/>
                <w:lang w:bidi="ar-EG"/>
              </w:rPr>
              <w:t xml:space="preserve">كودك </w:t>
            </w:r>
            <w:r w:rsidRPr="00926690">
              <w:rPr>
                <w:lang w:bidi="ar-EG"/>
              </w:rPr>
              <w:t>HE-</w:t>
            </w:r>
            <w:proofErr w:type="spellStart"/>
            <w:r w:rsidRPr="00926690">
              <w:rPr>
                <w:lang w:bidi="ar-EG"/>
              </w:rPr>
              <w:t>AAC</w:t>
            </w:r>
            <w:proofErr w:type="spellEnd"/>
          </w:p>
        </w:tc>
        <w:tc>
          <w:tcPr>
            <w:tcW w:w="997" w:type="pct"/>
            <w:vAlign w:val="center"/>
          </w:tcPr>
          <w:p w:rsidR="00487926" w:rsidRPr="00926690" w:rsidRDefault="00487926" w:rsidP="00D612A6">
            <w:pPr>
              <w:pStyle w:val="Tablehead"/>
              <w:tabs>
                <w:tab w:val="left" w:pos="794"/>
              </w:tabs>
              <w:spacing w:after="40" w:line="280" w:lineRule="exact"/>
              <w:rPr>
                <w:lang w:bidi="ar-EG"/>
              </w:rPr>
            </w:pPr>
            <w:r w:rsidRPr="00926690">
              <w:rPr>
                <w:rtl/>
                <w:lang w:bidi="ar-EG"/>
              </w:rPr>
              <w:t xml:space="preserve">كودك </w:t>
            </w:r>
            <w:r w:rsidRPr="00926690">
              <w:rPr>
                <w:lang w:bidi="ar-EG"/>
              </w:rPr>
              <w:t>HE-</w:t>
            </w:r>
            <w:proofErr w:type="spellStart"/>
            <w:r w:rsidRPr="00926690">
              <w:rPr>
                <w:lang w:bidi="ar-EG"/>
              </w:rPr>
              <w:t>AAC</w:t>
            </w:r>
            <w:proofErr w:type="spellEnd"/>
            <w:r w:rsidRPr="00926690">
              <w:rPr>
                <w:lang w:bidi="ar-EG"/>
              </w:rPr>
              <w:t xml:space="preserve"> v2</w:t>
            </w:r>
          </w:p>
        </w:tc>
      </w:tr>
      <w:tr w:rsidR="00487926" w:rsidRPr="00926690" w:rsidTr="00D612A6">
        <w:trPr>
          <w:jc w:val="center"/>
        </w:trPr>
        <w:tc>
          <w:tcPr>
            <w:tcW w:w="997" w:type="pct"/>
          </w:tcPr>
          <w:p w:rsidR="00487926" w:rsidRPr="00926690" w:rsidRDefault="00487926" w:rsidP="00D612A6">
            <w:pPr>
              <w:pStyle w:val="Tabletext"/>
              <w:tabs>
                <w:tab w:val="left" w:pos="567"/>
              </w:tabs>
              <w:spacing w:before="40" w:after="40" w:line="280" w:lineRule="exact"/>
              <w:rPr>
                <w:rtl/>
                <w:lang w:bidi="ar-EG"/>
              </w:rPr>
            </w:pPr>
            <w:r w:rsidRPr="00926690">
              <w:rPr>
                <w:lang w:bidi="ar-EG"/>
              </w:rPr>
              <w:t>1.1</w:t>
            </w:r>
            <w:r>
              <w:rPr>
                <w:rFonts w:hint="cs"/>
                <w:rtl/>
                <w:lang w:bidi="ar-EG"/>
              </w:rPr>
              <w:tab/>
            </w:r>
            <w:r w:rsidRPr="00B47D2B">
              <w:rPr>
                <w:spacing w:val="-6"/>
                <w:rtl/>
                <w:lang w:bidi="ar-EG"/>
              </w:rPr>
              <w:t>تشكيلات القنوات</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trHeight w:val="570"/>
          <w:jc w:val="center"/>
        </w:trPr>
        <w:tc>
          <w:tcPr>
            <w:tcW w:w="997" w:type="pct"/>
          </w:tcPr>
          <w:p w:rsidR="00487926" w:rsidRPr="00926690" w:rsidRDefault="00487926" w:rsidP="00D612A6">
            <w:pPr>
              <w:pStyle w:val="Tabletext"/>
              <w:tabs>
                <w:tab w:val="left" w:pos="567"/>
              </w:tabs>
              <w:spacing w:before="40" w:after="40" w:line="280" w:lineRule="exact"/>
              <w:rPr>
                <w:rtl/>
                <w:lang w:bidi="ar-EG"/>
              </w:rPr>
            </w:pPr>
            <w:r w:rsidRPr="00926690">
              <w:rPr>
                <w:lang w:bidi="ar-EG"/>
              </w:rPr>
              <w:t>2.1</w:t>
            </w:r>
            <w:r>
              <w:rPr>
                <w:rFonts w:hint="cs"/>
                <w:rtl/>
                <w:lang w:bidi="ar-EG"/>
              </w:rPr>
              <w:tab/>
            </w:r>
            <w:r w:rsidRPr="00926690">
              <w:rPr>
                <w:rtl/>
                <w:lang w:bidi="ar-EG"/>
              </w:rPr>
              <w:t>الخدمات السمعية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trHeight w:val="330"/>
          <w:jc w:val="center"/>
        </w:trPr>
        <w:tc>
          <w:tcPr>
            <w:tcW w:w="997" w:type="pct"/>
          </w:tcPr>
          <w:p w:rsidR="00487926" w:rsidRPr="00926690" w:rsidRDefault="00487926" w:rsidP="00D612A6">
            <w:pPr>
              <w:pStyle w:val="Tabletext"/>
              <w:tabs>
                <w:tab w:val="left" w:pos="567"/>
              </w:tabs>
              <w:spacing w:before="40" w:after="40" w:line="280" w:lineRule="exact"/>
              <w:ind w:hanging="567"/>
              <w:rPr>
                <w:rtl/>
                <w:lang w:bidi="ar-EG"/>
              </w:rPr>
            </w:pPr>
            <w:r w:rsidRPr="00926690">
              <w:rPr>
                <w:lang w:bidi="ar-EG"/>
              </w:rPr>
              <w:t>3.1</w:t>
            </w:r>
            <w:r>
              <w:rPr>
                <w:rFonts w:hint="cs"/>
                <w:rtl/>
                <w:lang w:bidi="ar-EG"/>
              </w:rPr>
              <w:tab/>
            </w:r>
            <w:r w:rsidRPr="00926690">
              <w:rPr>
                <w:rtl/>
                <w:lang w:bidi="ar-EG"/>
              </w:rPr>
              <w:t>التوزيع المرن للقنوات</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jc w:val="center"/>
        </w:trPr>
        <w:tc>
          <w:tcPr>
            <w:tcW w:w="997" w:type="pct"/>
          </w:tcPr>
          <w:p w:rsidR="00487926" w:rsidRPr="00926690" w:rsidRDefault="00487926" w:rsidP="00D612A6">
            <w:pPr>
              <w:pStyle w:val="Tabletext"/>
              <w:tabs>
                <w:tab w:val="left" w:pos="567"/>
              </w:tabs>
              <w:spacing w:before="40" w:after="40" w:line="280" w:lineRule="exact"/>
              <w:rPr>
                <w:rtl/>
                <w:lang w:bidi="ar-EG"/>
              </w:rPr>
            </w:pPr>
            <w:r w:rsidRPr="00926690">
              <w:rPr>
                <w:lang w:bidi="ar-EG"/>
              </w:rPr>
              <w:t>4.1</w:t>
            </w:r>
            <w:r>
              <w:rPr>
                <w:rFonts w:hint="cs"/>
                <w:rtl/>
                <w:lang w:bidi="ar-EG"/>
              </w:rPr>
              <w:tab/>
            </w:r>
            <w:r w:rsidRPr="00B47D2B">
              <w:rPr>
                <w:spacing w:val="-4"/>
                <w:rtl/>
                <w:lang w:bidi="ar-EG"/>
              </w:rPr>
              <w:t>المعطيات المساعدة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Pr>
                <w:rFonts w:hint="cs"/>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jc w:val="center"/>
        </w:trPr>
        <w:tc>
          <w:tcPr>
            <w:tcW w:w="997" w:type="pct"/>
          </w:tcPr>
          <w:p w:rsidR="00487926" w:rsidRPr="00BD6FD1" w:rsidRDefault="00487926" w:rsidP="00D612A6">
            <w:pPr>
              <w:pStyle w:val="Tabletext"/>
              <w:tabs>
                <w:tab w:val="left" w:pos="567"/>
              </w:tabs>
              <w:spacing w:before="40" w:after="40" w:line="280" w:lineRule="exact"/>
              <w:ind w:left="567" w:hanging="567"/>
              <w:rPr>
                <w:spacing w:val="-4"/>
                <w:rtl/>
                <w:lang w:bidi="ar-EG"/>
              </w:rPr>
            </w:pPr>
            <w:r w:rsidRPr="00BD6FD1">
              <w:rPr>
                <w:spacing w:val="-4"/>
                <w:lang w:bidi="ar-EG"/>
              </w:rPr>
              <w:t>1.1.2</w:t>
            </w:r>
            <w:r>
              <w:rPr>
                <w:rFonts w:hint="cs"/>
                <w:spacing w:val="-4"/>
                <w:rtl/>
                <w:lang w:bidi="ar-EG"/>
              </w:rPr>
              <w:tab/>
            </w:r>
            <w:r w:rsidRPr="00BD6FD1">
              <w:rPr>
                <w:spacing w:val="-4"/>
                <w:rtl/>
                <w:lang w:bidi="ar-EG"/>
              </w:rPr>
              <w:t>الجودة السمعية الأساسية</w:t>
            </w:r>
          </w:p>
        </w:tc>
        <w:tc>
          <w:tcPr>
            <w:tcW w:w="999" w:type="pct"/>
            <w:tcMar>
              <w:left w:w="28" w:type="dxa"/>
            </w:tcMar>
          </w:tcPr>
          <w:p w:rsidR="00487926" w:rsidRPr="00BD6FD1" w:rsidRDefault="00487926" w:rsidP="00D612A6">
            <w:pPr>
              <w:pStyle w:val="Tabletext"/>
              <w:tabs>
                <w:tab w:val="left" w:pos="794"/>
              </w:tabs>
              <w:spacing w:before="40" w:after="40" w:line="280" w:lineRule="exact"/>
              <w:ind w:left="-57" w:right="-57"/>
              <w:rPr>
                <w:spacing w:val="-4"/>
                <w:rtl/>
                <w:lang w:bidi="ar-EG"/>
              </w:rPr>
            </w:pPr>
            <w:r w:rsidRPr="00BD6FD1">
              <w:rPr>
                <w:spacing w:val="-4"/>
                <w:rtl/>
                <w:lang w:bidi="ar-EG"/>
              </w:rPr>
              <w:t xml:space="preserve">مستوفاة (بدرجة ممتاز) بمعدل بتات </w:t>
            </w:r>
            <w:r w:rsidRPr="00BD6FD1">
              <w:rPr>
                <w:spacing w:val="-4"/>
                <w:lang w:bidi="ar-EG"/>
              </w:rPr>
              <w:t>48</w:t>
            </w:r>
            <w:r w:rsidRPr="00BD6FD1">
              <w:rPr>
                <w:spacing w:val="-4"/>
                <w:rtl/>
                <w:lang w:bidi="ar-EG"/>
              </w:rPr>
              <w:t xml:space="preserve"> </w:t>
            </w:r>
            <w:r w:rsidRPr="00BD6FD1">
              <w:rPr>
                <w:spacing w:val="-4"/>
                <w:lang w:bidi="ar-EG"/>
              </w:rPr>
              <w:t>kbit/s</w:t>
            </w:r>
            <w:r w:rsidRPr="00BD6FD1">
              <w:rPr>
                <w:spacing w:val="-4"/>
                <w:rtl/>
                <w:lang w:bidi="ar-EG"/>
              </w:rPr>
              <w:t xml:space="preserve"> لكل قناتين [المرجعان </w:t>
            </w:r>
            <w:r w:rsidRPr="00BD6FD1">
              <w:rPr>
                <w:spacing w:val="-4"/>
                <w:lang w:bidi="ar-EG"/>
              </w:rPr>
              <w:t>2</w:t>
            </w:r>
            <w:r w:rsidRPr="00BD6FD1">
              <w:rPr>
                <w:spacing w:val="-4"/>
                <w:rtl/>
                <w:lang w:bidi="ar-EG"/>
              </w:rPr>
              <w:t xml:space="preserve"> و</w:t>
            </w:r>
            <w:r w:rsidRPr="00BD6FD1">
              <w:rPr>
                <w:spacing w:val="-4"/>
                <w:lang w:bidi="ar-EG"/>
              </w:rPr>
              <w:t>4</w:t>
            </w:r>
            <w:r w:rsidRPr="00BD6FD1">
              <w:rPr>
                <w:spacing w:val="-4"/>
                <w:rtl/>
                <w:lang w:bidi="ar-EG"/>
              </w:rPr>
              <w:t>]</w:t>
            </w:r>
          </w:p>
        </w:tc>
        <w:tc>
          <w:tcPr>
            <w:tcW w:w="999" w:type="pct"/>
            <w:tcMar>
              <w:left w:w="28" w:type="dxa"/>
            </w:tcMar>
          </w:tcPr>
          <w:p w:rsidR="00487926" w:rsidRPr="00BD6FD1" w:rsidRDefault="00487926" w:rsidP="00D612A6">
            <w:pPr>
              <w:pStyle w:val="Tabletext"/>
              <w:tabs>
                <w:tab w:val="left" w:pos="794"/>
              </w:tabs>
              <w:spacing w:before="40" w:after="40" w:line="280" w:lineRule="exact"/>
              <w:ind w:left="-57" w:right="-57"/>
              <w:rPr>
                <w:spacing w:val="-4"/>
                <w:rtl/>
                <w:lang w:bidi="ar-EG"/>
              </w:rPr>
            </w:pPr>
            <w:r w:rsidRPr="00BD6FD1">
              <w:rPr>
                <w:spacing w:val="-4"/>
                <w:rtl/>
                <w:lang w:bidi="ar-EG"/>
              </w:rPr>
              <w:t xml:space="preserve">مستوفاة (بدرجة جيد) بمعدل بتات </w:t>
            </w:r>
            <w:r w:rsidRPr="00BD6FD1">
              <w:rPr>
                <w:spacing w:val="-4"/>
                <w:lang w:bidi="ar-EG"/>
              </w:rPr>
              <w:t>32</w:t>
            </w:r>
            <w:r w:rsidRPr="00BD6FD1">
              <w:rPr>
                <w:spacing w:val="-4"/>
                <w:rtl/>
                <w:lang w:bidi="ar-EG"/>
              </w:rPr>
              <w:t xml:space="preserve"> </w:t>
            </w:r>
            <w:r w:rsidRPr="00BD6FD1">
              <w:rPr>
                <w:spacing w:val="-4"/>
                <w:lang w:bidi="ar-EG"/>
              </w:rPr>
              <w:t>kbit/s</w:t>
            </w:r>
            <w:r w:rsidRPr="00BD6FD1">
              <w:rPr>
                <w:spacing w:val="-4"/>
                <w:rtl/>
                <w:lang w:bidi="ar-EG"/>
              </w:rPr>
              <w:t xml:space="preserve"> لكل قناتين [المرجعان </w:t>
            </w:r>
            <w:r w:rsidRPr="00BD6FD1">
              <w:rPr>
                <w:spacing w:val="-4"/>
                <w:lang w:bidi="ar-EG"/>
              </w:rPr>
              <w:t>2</w:t>
            </w:r>
            <w:r w:rsidRPr="00BD6FD1">
              <w:rPr>
                <w:spacing w:val="-4"/>
                <w:rtl/>
                <w:lang w:bidi="ar-EG"/>
              </w:rPr>
              <w:t xml:space="preserve"> و</w:t>
            </w:r>
            <w:r w:rsidRPr="00BD6FD1">
              <w:rPr>
                <w:spacing w:val="-4"/>
                <w:lang w:bidi="ar-EG"/>
              </w:rPr>
              <w:t>4</w:t>
            </w:r>
            <w:r w:rsidRPr="00BD6FD1">
              <w:rPr>
                <w:spacing w:val="-4"/>
                <w:rtl/>
                <w:lang w:bidi="ar-EG"/>
              </w:rPr>
              <w:t>]</w:t>
            </w:r>
          </w:p>
        </w:tc>
        <w:tc>
          <w:tcPr>
            <w:tcW w:w="1007" w:type="pct"/>
          </w:tcPr>
          <w:p w:rsidR="00487926" w:rsidRPr="00BD6FD1" w:rsidRDefault="00487926" w:rsidP="00D612A6">
            <w:pPr>
              <w:pStyle w:val="Tabletext"/>
              <w:tabs>
                <w:tab w:val="left" w:pos="794"/>
              </w:tabs>
              <w:spacing w:before="40" w:after="40" w:line="280" w:lineRule="exact"/>
              <w:ind w:left="-57" w:right="-57"/>
              <w:rPr>
                <w:spacing w:val="-4"/>
                <w:rtl/>
                <w:lang w:bidi="ar-EG"/>
              </w:rPr>
            </w:pPr>
            <w:r w:rsidRPr="00BD6FD1">
              <w:rPr>
                <w:spacing w:val="-4"/>
                <w:rtl/>
                <w:lang w:bidi="ar-EG"/>
              </w:rPr>
              <w:t xml:space="preserve">مستوفاة (بدرجة جيد) بمعدل بتات </w:t>
            </w:r>
            <w:r w:rsidRPr="00BD6FD1">
              <w:rPr>
                <w:spacing w:val="-4"/>
                <w:lang w:bidi="ar-EG"/>
              </w:rPr>
              <w:t>24</w:t>
            </w:r>
            <w:r w:rsidRPr="00BD6FD1">
              <w:rPr>
                <w:spacing w:val="-4"/>
                <w:rtl/>
                <w:lang w:bidi="ar-EG"/>
              </w:rPr>
              <w:t xml:space="preserve"> </w:t>
            </w:r>
            <w:r w:rsidRPr="00BD6FD1">
              <w:rPr>
                <w:spacing w:val="-4"/>
                <w:lang w:bidi="ar-EG"/>
              </w:rPr>
              <w:t>kbit/s</w:t>
            </w:r>
            <w:r w:rsidRPr="00BD6FD1">
              <w:rPr>
                <w:spacing w:val="-4"/>
                <w:rtl/>
                <w:lang w:bidi="ar-EG"/>
              </w:rPr>
              <w:t xml:space="preserve"> لكل قناة [المرجع </w:t>
            </w:r>
            <w:r w:rsidRPr="00BD6FD1">
              <w:rPr>
                <w:spacing w:val="-4"/>
                <w:lang w:bidi="ar-EG"/>
              </w:rPr>
              <w:t>3</w:t>
            </w:r>
            <w:r w:rsidRPr="00BD6FD1">
              <w:rPr>
                <w:spacing w:val="-4"/>
                <w:rtl/>
                <w:lang w:bidi="ar-EG"/>
              </w:rPr>
              <w:t>]</w:t>
            </w:r>
          </w:p>
        </w:tc>
        <w:tc>
          <w:tcPr>
            <w:tcW w:w="997" w:type="pct"/>
          </w:tcPr>
          <w:p w:rsidR="00487926" w:rsidRPr="00BD6FD1" w:rsidRDefault="00487926" w:rsidP="00D612A6">
            <w:pPr>
              <w:pStyle w:val="Tabletext"/>
              <w:tabs>
                <w:tab w:val="left" w:pos="794"/>
              </w:tabs>
              <w:spacing w:before="40" w:after="40" w:line="280" w:lineRule="exact"/>
              <w:ind w:left="-57" w:right="-57"/>
              <w:rPr>
                <w:spacing w:val="-4"/>
                <w:rtl/>
                <w:lang w:bidi="ar-EG"/>
              </w:rPr>
            </w:pPr>
            <w:r w:rsidRPr="00BD6FD1">
              <w:rPr>
                <w:spacing w:val="-4"/>
                <w:rtl/>
                <w:lang w:bidi="ar-EG"/>
              </w:rPr>
              <w:t xml:space="preserve">مستوفاة (بدرجة جيد) بمعدل بتات </w:t>
            </w:r>
            <w:r w:rsidRPr="00BD6FD1">
              <w:rPr>
                <w:spacing w:val="-4"/>
                <w:lang w:bidi="ar-EG"/>
              </w:rPr>
              <w:t>24</w:t>
            </w:r>
            <w:r w:rsidRPr="00BD6FD1">
              <w:rPr>
                <w:spacing w:val="-4"/>
                <w:rtl/>
                <w:lang w:bidi="ar-EG"/>
              </w:rPr>
              <w:t xml:space="preserve"> </w:t>
            </w:r>
            <w:r w:rsidRPr="00BD6FD1">
              <w:rPr>
                <w:spacing w:val="-4"/>
                <w:lang w:bidi="ar-EG"/>
              </w:rPr>
              <w:t>kbit/s</w:t>
            </w:r>
            <w:r w:rsidRPr="00BD6FD1">
              <w:rPr>
                <w:spacing w:val="-4"/>
                <w:rtl/>
                <w:lang w:bidi="ar-EG"/>
              </w:rPr>
              <w:t xml:space="preserve"> لكل قناتين [المرجع </w:t>
            </w:r>
            <w:r w:rsidRPr="00BD6FD1">
              <w:rPr>
                <w:spacing w:val="-4"/>
                <w:lang w:bidi="ar-EG"/>
              </w:rPr>
              <w:t>2</w:t>
            </w:r>
            <w:r w:rsidRPr="00BD6FD1">
              <w:rPr>
                <w:spacing w:val="-4"/>
                <w:rtl/>
                <w:lang w:bidi="ar-EG"/>
              </w:rPr>
              <w:t>]</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s>
              <w:spacing w:before="40" w:after="40" w:line="280" w:lineRule="exact"/>
              <w:ind w:left="567" w:hanging="567"/>
              <w:rPr>
                <w:rtl/>
                <w:lang w:bidi="ar-EG"/>
              </w:rPr>
            </w:pPr>
            <w:r w:rsidRPr="00926690">
              <w:rPr>
                <w:lang w:bidi="ar-EG"/>
              </w:rPr>
              <w:t>2.1.2</w:t>
            </w:r>
            <w:r>
              <w:rPr>
                <w:rFonts w:hint="cs"/>
                <w:rtl/>
                <w:lang w:bidi="ar-EG"/>
              </w:rPr>
              <w:tab/>
            </w:r>
            <w:r w:rsidRPr="00926690">
              <w:rPr>
                <w:rtl/>
                <w:lang w:bidi="ar-EG"/>
              </w:rPr>
              <w:t>جودة الصورة المجسمة الصوت</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 w:val="left" w:pos="794"/>
              </w:tabs>
              <w:spacing w:before="40" w:after="40" w:line="280" w:lineRule="exact"/>
              <w:rPr>
                <w:rtl/>
                <w:lang w:bidi="ar-EG"/>
              </w:rPr>
            </w:pPr>
            <w:r w:rsidRPr="00926690">
              <w:rPr>
                <w:lang w:bidi="ar-EG"/>
              </w:rPr>
              <w:t>3.1.2</w:t>
            </w:r>
            <w:r>
              <w:rPr>
                <w:rFonts w:hint="cs"/>
                <w:rtl/>
                <w:lang w:bidi="ar-EG"/>
              </w:rPr>
              <w:tab/>
            </w:r>
            <w:r w:rsidRPr="00926690">
              <w:rPr>
                <w:rtl/>
                <w:lang w:bidi="ar-EG"/>
              </w:rPr>
              <w:t>استبانة التكمية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 w:val="left" w:pos="794"/>
              </w:tabs>
              <w:spacing w:before="40" w:after="40" w:line="280" w:lineRule="exact"/>
              <w:rPr>
                <w:rtl/>
                <w:lang w:bidi="ar-EG"/>
              </w:rPr>
            </w:pPr>
            <w:r w:rsidRPr="00926690">
              <w:rPr>
                <w:lang w:bidi="ar-EG"/>
              </w:rPr>
              <w:t>4.1.2</w:t>
            </w:r>
            <w:r>
              <w:rPr>
                <w:rFonts w:hint="cs"/>
                <w:rtl/>
                <w:lang w:bidi="ar-EG"/>
              </w:rPr>
              <w:tab/>
            </w:r>
            <w:r w:rsidRPr="00926690">
              <w:rPr>
                <w:rtl/>
                <w:lang w:bidi="ar-EG"/>
              </w:rPr>
              <w:t>تردد الاعتيان</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 w:val="left" w:pos="794"/>
              </w:tabs>
              <w:spacing w:before="40" w:after="40" w:line="280" w:lineRule="exact"/>
              <w:rPr>
                <w:rtl/>
                <w:lang w:bidi="ar-EG"/>
              </w:rPr>
            </w:pPr>
            <w:r w:rsidRPr="00926690">
              <w:rPr>
                <w:lang w:bidi="ar-EG"/>
              </w:rPr>
              <w:t>5.1.2</w:t>
            </w:r>
            <w:r>
              <w:rPr>
                <w:rFonts w:hint="cs"/>
                <w:rtl/>
                <w:lang w:bidi="ar-EG"/>
              </w:rPr>
              <w:tab/>
            </w:r>
            <w:r w:rsidRPr="00926690">
              <w:rPr>
                <w:rtl/>
                <w:lang w:bidi="ar-EG"/>
              </w:rPr>
              <w:t>عرض النطاق</w:t>
            </w:r>
          </w:p>
        </w:tc>
        <w:tc>
          <w:tcPr>
            <w:tcW w:w="999" w:type="pct"/>
          </w:tcPr>
          <w:p w:rsidR="00487926" w:rsidRPr="00926690" w:rsidRDefault="00487926" w:rsidP="00D612A6">
            <w:pPr>
              <w:pStyle w:val="Tabletext"/>
              <w:tabs>
                <w:tab w:val="left" w:pos="794"/>
              </w:tabs>
              <w:spacing w:before="40" w:after="40" w:line="280" w:lineRule="exact"/>
              <w:rPr>
                <w:rtl/>
                <w:lang w:bidi="ar-EG"/>
              </w:rPr>
            </w:pPr>
            <w:r>
              <w:rPr>
                <w:lang w:bidi="ar-EG"/>
              </w:rPr>
              <w:t>N/A</w:t>
            </w:r>
          </w:p>
        </w:tc>
        <w:tc>
          <w:tcPr>
            <w:tcW w:w="999" w:type="pct"/>
          </w:tcPr>
          <w:p w:rsidR="00487926" w:rsidRPr="00926690" w:rsidRDefault="00487926" w:rsidP="00D612A6">
            <w:pPr>
              <w:pStyle w:val="Tabletext"/>
              <w:tabs>
                <w:tab w:val="left" w:pos="794"/>
              </w:tabs>
              <w:spacing w:before="40" w:after="40" w:line="280" w:lineRule="exact"/>
              <w:rPr>
                <w:lang w:bidi="ar-EG"/>
              </w:rPr>
            </w:pPr>
            <w:r>
              <w:rPr>
                <w:lang w:bidi="ar-EG"/>
              </w:rPr>
              <w:t>N/A</w:t>
            </w:r>
          </w:p>
        </w:tc>
        <w:tc>
          <w:tcPr>
            <w:tcW w:w="1007" w:type="pct"/>
          </w:tcPr>
          <w:p w:rsidR="00487926" w:rsidRPr="00926690" w:rsidRDefault="00487926" w:rsidP="00D612A6">
            <w:pPr>
              <w:pStyle w:val="Tabletext"/>
              <w:tabs>
                <w:tab w:val="left" w:pos="794"/>
              </w:tabs>
              <w:spacing w:before="40" w:after="40" w:line="280" w:lineRule="exact"/>
              <w:rPr>
                <w:rtl/>
                <w:lang w:bidi="ar-EG"/>
              </w:rPr>
            </w:pPr>
            <w:r>
              <w:rPr>
                <w:lang w:bidi="ar-EG"/>
              </w:rPr>
              <w:t>N/A</w:t>
            </w:r>
          </w:p>
        </w:tc>
        <w:tc>
          <w:tcPr>
            <w:tcW w:w="997" w:type="pct"/>
          </w:tcPr>
          <w:p w:rsidR="00487926" w:rsidRPr="00926690" w:rsidRDefault="00487926" w:rsidP="00D612A6">
            <w:pPr>
              <w:pStyle w:val="Tabletext"/>
              <w:tabs>
                <w:tab w:val="left" w:pos="794"/>
              </w:tabs>
              <w:spacing w:before="40" w:after="40" w:line="280" w:lineRule="exact"/>
              <w:rPr>
                <w:rtl/>
                <w:lang w:bidi="ar-EG"/>
              </w:rPr>
            </w:pPr>
            <w:r>
              <w:rPr>
                <w:lang w:bidi="ar-EG"/>
              </w:rPr>
              <w:t>N/A</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 w:val="left" w:pos="794"/>
              </w:tabs>
              <w:spacing w:before="40" w:after="40" w:line="280" w:lineRule="exact"/>
              <w:rPr>
                <w:rtl/>
                <w:lang w:bidi="ar-EG"/>
              </w:rPr>
            </w:pPr>
            <w:r w:rsidRPr="00926690">
              <w:rPr>
                <w:lang w:bidi="ar-EG"/>
              </w:rPr>
              <w:t>6.1.2</w:t>
            </w:r>
            <w:r>
              <w:rPr>
                <w:rFonts w:hint="cs"/>
                <w:rtl/>
                <w:lang w:bidi="ar-EG"/>
              </w:rPr>
              <w:tab/>
            </w:r>
            <w:r w:rsidRPr="00926690">
              <w:rPr>
                <w:rtl/>
                <w:lang w:bidi="ar-EG"/>
              </w:rPr>
              <w:t>التشديد</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trHeight w:val="20"/>
          <w:jc w:val="center"/>
        </w:trPr>
        <w:tc>
          <w:tcPr>
            <w:tcW w:w="997" w:type="pct"/>
          </w:tcPr>
          <w:p w:rsidR="00487926" w:rsidRPr="00BD6FD1" w:rsidRDefault="00487926" w:rsidP="00D612A6">
            <w:pPr>
              <w:pStyle w:val="Tabletext"/>
              <w:tabs>
                <w:tab w:val="left" w:pos="567"/>
              </w:tabs>
              <w:spacing w:before="40" w:after="40" w:line="280" w:lineRule="exact"/>
              <w:rPr>
                <w:spacing w:val="-4"/>
                <w:rtl/>
                <w:lang w:bidi="ar-EG"/>
              </w:rPr>
            </w:pPr>
            <w:r w:rsidRPr="00BD6FD1">
              <w:rPr>
                <w:spacing w:val="-4"/>
                <w:lang w:bidi="ar-EG"/>
              </w:rPr>
              <w:t>7.1.2</w:t>
            </w:r>
            <w:r>
              <w:rPr>
                <w:rFonts w:hint="cs"/>
                <w:spacing w:val="-4"/>
                <w:rtl/>
                <w:lang w:bidi="ar-EG"/>
              </w:rPr>
              <w:tab/>
            </w:r>
            <w:r w:rsidRPr="00BD6FD1">
              <w:rPr>
                <w:spacing w:val="-4"/>
                <w:rtl/>
                <w:lang w:bidi="ar-EG"/>
              </w:rPr>
              <w:t xml:space="preserve">المعالجة بعد </w:t>
            </w:r>
            <w:r w:rsidRPr="00BD6FD1">
              <w:rPr>
                <w:rFonts w:hint="cs"/>
                <w:spacing w:val="-4"/>
                <w:rtl/>
                <w:lang w:bidi="ar-EG"/>
              </w:rPr>
              <w:t>الإنتاج</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غير متثبت منها</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غير متثبت منها</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غير متثبت منها</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غير متثبت منها</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 w:val="left" w:pos="794"/>
              </w:tabs>
              <w:spacing w:before="40" w:after="40" w:line="280" w:lineRule="exact"/>
              <w:rPr>
                <w:rtl/>
                <w:lang w:bidi="ar-EG"/>
              </w:rPr>
            </w:pPr>
            <w:r w:rsidRPr="00926690">
              <w:rPr>
                <w:lang w:bidi="ar-EG"/>
              </w:rPr>
              <w:t>2.2</w:t>
            </w:r>
            <w:r>
              <w:rPr>
                <w:rFonts w:hint="cs"/>
                <w:rtl/>
                <w:lang w:bidi="ar-EG"/>
              </w:rPr>
              <w:tab/>
            </w:r>
            <w:r w:rsidRPr="00926690">
              <w:rPr>
                <w:rFonts w:hint="cs"/>
                <w:rtl/>
                <w:lang w:bidi="ar-EG"/>
              </w:rPr>
              <w:t xml:space="preserve">تأخر </w:t>
            </w:r>
            <w:r w:rsidRPr="00926690">
              <w:rPr>
                <w:rtl/>
                <w:lang w:bidi="ar-EG"/>
              </w:rPr>
              <w:t>التشفير</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r w:rsidRPr="00BD6FD1">
              <w:rPr>
                <w:vertAlign w:val="superscript"/>
                <w:lang w:bidi="ar-EG"/>
              </w:rPr>
              <w:t>(1)</w:t>
            </w:r>
          </w:p>
        </w:tc>
        <w:tc>
          <w:tcPr>
            <w:tcW w:w="999" w:type="pct"/>
          </w:tcPr>
          <w:p w:rsidR="00487926" w:rsidRPr="00926690" w:rsidRDefault="00487926" w:rsidP="00D612A6">
            <w:pPr>
              <w:pStyle w:val="Tabletext"/>
              <w:tabs>
                <w:tab w:val="left" w:pos="794"/>
              </w:tabs>
              <w:spacing w:before="40" w:after="40" w:line="280" w:lineRule="exact"/>
              <w:rPr>
                <w:lang w:bidi="ar-EG"/>
              </w:rPr>
            </w:pPr>
            <w:r w:rsidRPr="00926690">
              <w:rPr>
                <w:rtl/>
                <w:lang w:bidi="ar-EG"/>
              </w:rPr>
              <w:t>مستوفاة</w:t>
            </w:r>
            <w:r w:rsidRPr="00BD6FD1">
              <w:rPr>
                <w:vertAlign w:val="superscript"/>
                <w:lang w:bidi="ar-EG"/>
              </w:rPr>
              <w:t>(1)</w:t>
            </w:r>
          </w:p>
        </w:tc>
        <w:tc>
          <w:tcPr>
            <w:tcW w:w="1007" w:type="pct"/>
          </w:tcPr>
          <w:p w:rsidR="00487926" w:rsidRPr="00926690" w:rsidRDefault="00487926" w:rsidP="00D612A6">
            <w:pPr>
              <w:pStyle w:val="Tabletext"/>
              <w:tabs>
                <w:tab w:val="left" w:pos="794"/>
              </w:tabs>
              <w:spacing w:before="40" w:after="40" w:line="280" w:lineRule="exact"/>
              <w:rPr>
                <w:lang w:bidi="ar-EG"/>
              </w:rPr>
            </w:pPr>
            <w:r w:rsidRPr="00926690">
              <w:rPr>
                <w:rtl/>
                <w:lang w:bidi="ar-EG"/>
              </w:rPr>
              <w:t>مستوفاة</w:t>
            </w:r>
            <w:r w:rsidRPr="00BD6FD1">
              <w:rPr>
                <w:vertAlign w:val="superscript"/>
                <w:lang w:bidi="ar-EG"/>
              </w:rPr>
              <w:t>(1)</w:t>
            </w:r>
          </w:p>
        </w:tc>
        <w:tc>
          <w:tcPr>
            <w:tcW w:w="997" w:type="pct"/>
          </w:tcPr>
          <w:p w:rsidR="00487926" w:rsidRPr="00926690" w:rsidRDefault="00487926" w:rsidP="00D612A6">
            <w:pPr>
              <w:pStyle w:val="Tabletext"/>
              <w:tabs>
                <w:tab w:val="left" w:pos="794"/>
              </w:tabs>
              <w:spacing w:before="40" w:after="40" w:line="280" w:lineRule="exact"/>
              <w:rPr>
                <w:lang w:bidi="ar-EG"/>
              </w:rPr>
            </w:pPr>
            <w:r w:rsidRPr="00926690">
              <w:rPr>
                <w:rtl/>
                <w:lang w:bidi="ar-EG"/>
              </w:rPr>
              <w:t>مستوفاة</w:t>
            </w:r>
            <w:r w:rsidRPr="00BD6FD1">
              <w:rPr>
                <w:vertAlign w:val="superscript"/>
                <w:lang w:bidi="ar-EG"/>
              </w:rPr>
              <w:t>(1)</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 w:val="left" w:pos="794"/>
              </w:tabs>
              <w:spacing w:before="40" w:after="40" w:line="280" w:lineRule="exact"/>
              <w:rPr>
                <w:rtl/>
                <w:lang w:bidi="ar-EG"/>
              </w:rPr>
            </w:pPr>
            <w:r w:rsidRPr="00926690">
              <w:rPr>
                <w:lang w:bidi="ar-EG"/>
              </w:rPr>
              <w:t>3.2</w:t>
            </w:r>
            <w:r>
              <w:rPr>
                <w:rFonts w:hint="cs"/>
                <w:rtl/>
                <w:lang w:bidi="ar-EG"/>
              </w:rPr>
              <w:tab/>
            </w:r>
            <w:r w:rsidRPr="00B47D2B">
              <w:rPr>
                <w:spacing w:val="-8"/>
                <w:rtl/>
                <w:lang w:bidi="ar-EG"/>
              </w:rPr>
              <w:t xml:space="preserve">الحماية </w:t>
            </w:r>
            <w:r w:rsidRPr="00B47D2B">
              <w:rPr>
                <w:rFonts w:hint="cs"/>
                <w:spacing w:val="-8"/>
                <w:rtl/>
                <w:lang w:bidi="ar-EG"/>
              </w:rPr>
              <w:t xml:space="preserve">من </w:t>
            </w:r>
            <w:r w:rsidRPr="00B47D2B">
              <w:rPr>
                <w:spacing w:val="-8"/>
                <w:rtl/>
                <w:lang w:bidi="ar-EG"/>
              </w:rPr>
              <w:t>الأخطاء</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 w:val="left" w:pos="794"/>
              </w:tabs>
              <w:spacing w:before="40" w:after="40" w:line="280" w:lineRule="exact"/>
              <w:rPr>
                <w:rtl/>
                <w:lang w:bidi="ar-EG"/>
              </w:rPr>
            </w:pPr>
            <w:r w:rsidRPr="00926690">
              <w:rPr>
                <w:lang w:bidi="ar-EG"/>
              </w:rPr>
              <w:t>4.2</w:t>
            </w:r>
            <w:r>
              <w:rPr>
                <w:rFonts w:hint="cs"/>
                <w:rtl/>
                <w:lang w:bidi="ar-EG"/>
              </w:rPr>
              <w:tab/>
            </w:r>
            <w:r w:rsidRPr="00926690">
              <w:rPr>
                <w:rtl/>
                <w:lang w:bidi="ar-EG"/>
              </w:rPr>
              <w:t>مهلة الاستعادة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trHeight w:val="20"/>
          <w:jc w:val="center"/>
        </w:trPr>
        <w:tc>
          <w:tcPr>
            <w:tcW w:w="997" w:type="pct"/>
          </w:tcPr>
          <w:p w:rsidR="00487926" w:rsidRPr="00BD6FD1" w:rsidRDefault="00487926" w:rsidP="00D612A6">
            <w:pPr>
              <w:pStyle w:val="Tabletext"/>
              <w:tabs>
                <w:tab w:val="left" w:pos="515"/>
                <w:tab w:val="left" w:pos="567"/>
              </w:tabs>
              <w:spacing w:before="40" w:after="40" w:line="280" w:lineRule="exact"/>
              <w:rPr>
                <w:spacing w:val="-4"/>
                <w:rtl/>
                <w:lang w:bidi="ar-EG"/>
              </w:rPr>
            </w:pPr>
            <w:r w:rsidRPr="00BD6FD1">
              <w:rPr>
                <w:spacing w:val="-4"/>
                <w:lang w:bidi="ar-EG"/>
              </w:rPr>
              <w:t>1.1.3</w:t>
            </w:r>
            <w:r>
              <w:rPr>
                <w:rFonts w:hint="cs"/>
                <w:spacing w:val="-4"/>
                <w:rtl/>
                <w:lang w:bidi="ar-EG"/>
              </w:rPr>
              <w:tab/>
            </w:r>
            <w:r w:rsidRPr="00BD6FD1">
              <w:rPr>
                <w:spacing w:val="-4"/>
                <w:rtl/>
                <w:lang w:bidi="ar-EG"/>
              </w:rPr>
              <w:t>الملاءمة نحو</w:t>
            </w:r>
            <w:r w:rsidRPr="00BD6FD1">
              <w:rPr>
                <w:rFonts w:hint="cs"/>
                <w:spacing w:val="-4"/>
                <w:rtl/>
                <w:lang w:bidi="ar-EG"/>
              </w:rPr>
              <w:t xml:space="preserve"> </w:t>
            </w:r>
            <w:r w:rsidRPr="00BD6FD1">
              <w:rPr>
                <w:spacing w:val="-4"/>
                <w:rtl/>
                <w:lang w:bidi="ar-EG"/>
              </w:rPr>
              <w:t>الأسفل</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 w:val="left" w:pos="794"/>
              </w:tabs>
              <w:spacing w:before="40" w:after="40" w:line="280" w:lineRule="exact"/>
              <w:rPr>
                <w:rtl/>
                <w:lang w:bidi="ar-EG"/>
              </w:rPr>
            </w:pPr>
            <w:r w:rsidRPr="00926690">
              <w:rPr>
                <w:lang w:bidi="ar-EG"/>
              </w:rPr>
              <w:t>2.1.3</w:t>
            </w:r>
            <w:r>
              <w:rPr>
                <w:rFonts w:hint="cs"/>
                <w:rtl/>
                <w:lang w:bidi="ar-EG"/>
              </w:rPr>
              <w:tab/>
            </w:r>
            <w:r w:rsidRPr="00B47D2B">
              <w:rPr>
                <w:spacing w:val="-4"/>
                <w:rtl/>
                <w:lang w:bidi="ar-EG"/>
              </w:rPr>
              <w:t>الملاءمة نحو الخلف</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 xml:space="preserve">مستوفاة بطريقة البث في آن </w:t>
            </w:r>
            <w:r w:rsidRPr="00926690">
              <w:rPr>
                <w:rFonts w:hint="cs"/>
                <w:rtl/>
                <w:lang w:bidi="ar-EG"/>
              </w:rPr>
              <w:t>واحد</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 xml:space="preserve">مستوفاة بطريقة البث في آن </w:t>
            </w:r>
            <w:r w:rsidRPr="00926690">
              <w:rPr>
                <w:rFonts w:hint="cs"/>
                <w:rtl/>
                <w:lang w:bidi="ar-EG"/>
              </w:rPr>
              <w:t>واحد</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 xml:space="preserve">مستوفاة بطريقة البث في آن </w:t>
            </w:r>
            <w:r w:rsidRPr="00926690">
              <w:rPr>
                <w:rFonts w:hint="cs"/>
                <w:rtl/>
                <w:lang w:bidi="ar-EG"/>
              </w:rPr>
              <w:t>واحد</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 xml:space="preserve">مستوفاة بطريقة البث في آن </w:t>
            </w:r>
            <w:r w:rsidRPr="00926690">
              <w:rPr>
                <w:rFonts w:hint="cs"/>
                <w:rtl/>
                <w:lang w:bidi="ar-EG"/>
              </w:rPr>
              <w:t>واحد</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 w:val="left" w:pos="794"/>
              </w:tabs>
              <w:spacing w:before="40" w:after="40" w:line="280" w:lineRule="exact"/>
              <w:rPr>
                <w:rtl/>
                <w:lang w:bidi="ar-EG"/>
              </w:rPr>
            </w:pPr>
            <w:r w:rsidRPr="00926690">
              <w:rPr>
                <w:lang w:bidi="ar-EG"/>
              </w:rPr>
              <w:t>3.1.3</w:t>
            </w:r>
            <w:r>
              <w:rPr>
                <w:rFonts w:hint="cs"/>
                <w:rtl/>
                <w:lang w:bidi="ar-EG"/>
              </w:rPr>
              <w:tab/>
            </w:r>
            <w:r w:rsidRPr="00926690">
              <w:rPr>
                <w:rtl/>
                <w:lang w:bidi="ar-EG"/>
              </w:rPr>
              <w:t>الملاءمة نحو الأمام</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 بمفككات تشفير مزدوجة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 بمفككات تشفير مزدوجة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 بمفككات تشفير مزدوجة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 بمفككات تشفير مزدوجة</w:t>
            </w:r>
          </w:p>
        </w:tc>
      </w:tr>
      <w:tr w:rsidR="00487926" w:rsidRPr="00926690" w:rsidTr="00D612A6">
        <w:trPr>
          <w:trHeight w:val="20"/>
          <w:jc w:val="center"/>
        </w:trPr>
        <w:tc>
          <w:tcPr>
            <w:tcW w:w="997" w:type="pct"/>
          </w:tcPr>
          <w:p w:rsidR="00487926" w:rsidRPr="00926690" w:rsidRDefault="00487926" w:rsidP="00D612A6">
            <w:pPr>
              <w:pStyle w:val="Tabletext"/>
              <w:tabs>
                <w:tab w:val="left" w:pos="567"/>
                <w:tab w:val="left" w:pos="794"/>
              </w:tabs>
              <w:spacing w:before="40" w:after="40" w:line="280" w:lineRule="exact"/>
              <w:rPr>
                <w:rtl/>
                <w:lang w:bidi="ar-EG"/>
              </w:rPr>
            </w:pPr>
            <w:r w:rsidRPr="00926690">
              <w:rPr>
                <w:lang w:bidi="ar-EG"/>
              </w:rPr>
              <w:t>2.3</w:t>
            </w:r>
            <w:r>
              <w:rPr>
                <w:rFonts w:hint="cs"/>
                <w:rtl/>
                <w:lang w:bidi="ar-EG"/>
              </w:rPr>
              <w:tab/>
            </w:r>
            <w:r w:rsidRPr="00926690">
              <w:rPr>
                <w:rtl/>
                <w:lang w:bidi="ar-EG"/>
              </w:rPr>
              <w:t xml:space="preserve">معدل البتات </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trHeight w:val="20"/>
          <w:jc w:val="center"/>
        </w:trPr>
        <w:tc>
          <w:tcPr>
            <w:tcW w:w="997" w:type="pct"/>
            <w:tcBorders>
              <w:bottom w:val="single" w:sz="4" w:space="0" w:color="auto"/>
            </w:tcBorders>
          </w:tcPr>
          <w:p w:rsidR="00487926" w:rsidRPr="00926690" w:rsidRDefault="00487926" w:rsidP="00D612A6">
            <w:pPr>
              <w:pStyle w:val="Tabletext"/>
              <w:tabs>
                <w:tab w:val="left" w:pos="389"/>
                <w:tab w:val="left" w:pos="567"/>
              </w:tabs>
              <w:spacing w:before="40" w:after="40" w:line="280" w:lineRule="exact"/>
              <w:ind w:left="391" w:hanging="391"/>
              <w:rPr>
                <w:rtl/>
                <w:lang w:bidi="ar-EG"/>
              </w:rPr>
            </w:pPr>
            <w:r w:rsidRPr="00926690">
              <w:rPr>
                <w:lang w:bidi="ar-EG"/>
              </w:rPr>
              <w:t>3.3</w:t>
            </w:r>
            <w:r>
              <w:rPr>
                <w:rFonts w:hint="cs"/>
                <w:rtl/>
                <w:lang w:bidi="ar-EG"/>
              </w:rPr>
              <w:tab/>
            </w:r>
            <w:r w:rsidRPr="00926690">
              <w:rPr>
                <w:rtl/>
                <w:lang w:bidi="ar-EG"/>
              </w:rPr>
              <w:t>درجة تعقيد مفكك التشفير</w:t>
            </w:r>
          </w:p>
        </w:tc>
        <w:tc>
          <w:tcPr>
            <w:tcW w:w="999" w:type="pct"/>
            <w:tcBorders>
              <w:bottom w:val="single" w:sz="4" w:space="0" w:color="auto"/>
            </w:tcBorders>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9" w:type="pct"/>
            <w:tcBorders>
              <w:bottom w:val="single" w:sz="4" w:space="0" w:color="auto"/>
            </w:tcBorders>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1007" w:type="pct"/>
            <w:tcBorders>
              <w:bottom w:val="single" w:sz="4" w:space="0" w:color="auto"/>
            </w:tcBorders>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c>
          <w:tcPr>
            <w:tcW w:w="997" w:type="pct"/>
            <w:tcBorders>
              <w:bottom w:val="single" w:sz="4" w:space="0" w:color="auto"/>
            </w:tcBorders>
          </w:tcPr>
          <w:p w:rsidR="00487926" w:rsidRPr="00926690" w:rsidRDefault="00487926" w:rsidP="00D612A6">
            <w:pPr>
              <w:pStyle w:val="Tabletext"/>
              <w:tabs>
                <w:tab w:val="left" w:pos="794"/>
              </w:tabs>
              <w:spacing w:before="40" w:after="40" w:line="280" w:lineRule="exact"/>
              <w:rPr>
                <w:rtl/>
                <w:lang w:bidi="ar-EG"/>
              </w:rPr>
            </w:pPr>
            <w:r w:rsidRPr="00926690">
              <w:rPr>
                <w:rtl/>
                <w:lang w:bidi="ar-EG"/>
              </w:rPr>
              <w:t>مستوفاة</w:t>
            </w:r>
          </w:p>
        </w:tc>
      </w:tr>
      <w:tr w:rsidR="00487926" w:rsidRPr="00926690" w:rsidTr="00D612A6">
        <w:trPr>
          <w:jc w:val="center"/>
        </w:trPr>
        <w:tc>
          <w:tcPr>
            <w:tcW w:w="5000" w:type="pct"/>
            <w:gridSpan w:val="5"/>
            <w:tcBorders>
              <w:left w:val="nil"/>
              <w:bottom w:val="nil"/>
              <w:right w:val="nil"/>
            </w:tcBorders>
          </w:tcPr>
          <w:p w:rsidR="00487926" w:rsidRPr="00BD6FD1" w:rsidRDefault="00487926" w:rsidP="00D612A6">
            <w:pPr>
              <w:pStyle w:val="Tabletext"/>
              <w:tabs>
                <w:tab w:val="left" w:pos="794"/>
              </w:tabs>
              <w:spacing w:before="120" w:after="40" w:line="280" w:lineRule="exact"/>
              <w:rPr>
                <w:spacing w:val="8"/>
                <w:rtl/>
                <w:lang w:bidi="ar-EG"/>
              </w:rPr>
            </w:pPr>
            <w:r w:rsidRPr="00BD6FD1">
              <w:rPr>
                <w:spacing w:val="8"/>
                <w:lang w:bidi="ar-EG"/>
              </w:rPr>
              <w:t>N/A</w:t>
            </w:r>
            <w:r w:rsidRPr="00BD6FD1">
              <w:rPr>
                <w:rFonts w:hint="cs"/>
                <w:spacing w:val="8"/>
                <w:rtl/>
                <w:lang w:bidi="ar-EG"/>
              </w:rPr>
              <w:tab/>
              <w:t>لا ينطبق.</w:t>
            </w:r>
          </w:p>
          <w:p w:rsidR="00487926" w:rsidRPr="00BD6FD1" w:rsidRDefault="00487926" w:rsidP="00D612A6">
            <w:pPr>
              <w:pStyle w:val="Tabletext"/>
              <w:tabs>
                <w:tab w:val="left" w:pos="794"/>
              </w:tabs>
              <w:spacing w:before="40" w:after="40" w:line="280" w:lineRule="exact"/>
              <w:ind w:left="794" w:hanging="794"/>
              <w:jc w:val="both"/>
              <w:rPr>
                <w:spacing w:val="8"/>
                <w:lang w:bidi="ar-EG"/>
              </w:rPr>
            </w:pPr>
            <w:r w:rsidRPr="00BD6FD1">
              <w:rPr>
                <w:spacing w:val="8"/>
                <w:vertAlign w:val="superscript"/>
                <w:lang w:bidi="ar-EG"/>
              </w:rPr>
              <w:t>(1)</w:t>
            </w:r>
            <w:r w:rsidRPr="00BD6FD1">
              <w:rPr>
                <w:rFonts w:hint="cs"/>
                <w:spacing w:val="8"/>
                <w:vertAlign w:val="superscript"/>
                <w:rtl/>
                <w:lang w:bidi="ar-EG"/>
              </w:rPr>
              <w:tab/>
            </w:r>
            <w:r w:rsidRPr="00A62F3C">
              <w:rPr>
                <w:rFonts w:hint="cs"/>
                <w:spacing w:val="8"/>
                <w:sz w:val="18"/>
                <w:szCs w:val="24"/>
                <w:rtl/>
                <w:lang w:bidi="ar-EG"/>
              </w:rPr>
              <w:t>مهلة التشفير الملازمة هي مهلة منخفضة بما فيه الكفاية بحيث يمكن أن تعمل التطبيقات على مواءمة التأخر المرئي والسمعي مباشرة.</w:t>
            </w:r>
          </w:p>
        </w:tc>
      </w:tr>
    </w:tbl>
    <w:p w:rsidR="00487926" w:rsidRPr="00093857" w:rsidRDefault="00487926" w:rsidP="00487926">
      <w:pPr>
        <w:pStyle w:val="Reftitle"/>
        <w:spacing w:before="240" w:after="240"/>
        <w:rPr>
          <w:rFonts w:ascii="Times New Roman Bold" w:hAnsi="Times New Roman Bold"/>
          <w:bCs/>
          <w:szCs w:val="32"/>
          <w:rtl/>
          <w:lang w:bidi="ar-EG"/>
        </w:rPr>
      </w:pPr>
      <w:r>
        <w:rPr>
          <w:rFonts w:ascii="Times New Roman Bold" w:hAnsi="Times New Roman Bold"/>
          <w:bCs/>
          <w:szCs w:val="32"/>
          <w:rtl/>
          <w:lang w:bidi="ar-EG"/>
        </w:rPr>
        <w:br w:type="page"/>
      </w:r>
      <w:r w:rsidRPr="00093857">
        <w:rPr>
          <w:rFonts w:ascii="Times New Roman Bold" w:hAnsi="Times New Roman Bold"/>
          <w:bCs/>
          <w:szCs w:val="32"/>
          <w:rtl/>
          <w:lang w:bidi="ar-EG"/>
        </w:rPr>
        <w:t>المراج</w:t>
      </w:r>
      <w:r>
        <w:rPr>
          <w:rFonts w:ascii="Times New Roman Bold" w:hAnsi="Times New Roman Bold" w:hint="cs"/>
          <w:bCs/>
          <w:szCs w:val="32"/>
          <w:rtl/>
          <w:lang w:bidi="ar-EG"/>
        </w:rPr>
        <w:t>ـ</w:t>
      </w:r>
      <w:r w:rsidRPr="00093857">
        <w:rPr>
          <w:rFonts w:ascii="Times New Roman Bold" w:hAnsi="Times New Roman Bold"/>
          <w:bCs/>
          <w:szCs w:val="32"/>
          <w:rtl/>
          <w:lang w:bidi="ar-EG"/>
        </w:rPr>
        <w:t>ع</w:t>
      </w:r>
    </w:p>
    <w:p w:rsidR="00487926" w:rsidRDefault="00487926" w:rsidP="00F62141">
      <w:pPr>
        <w:pStyle w:val="Reftext"/>
        <w:bidi w:val="0"/>
        <w:spacing w:before="100" w:beforeAutospacing="1" w:after="100" w:afterAutospacing="1" w:line="240" w:lineRule="auto"/>
        <w:ind w:left="795" w:right="0" w:hanging="795"/>
      </w:pPr>
      <w:r>
        <w:t>[1]</w:t>
      </w:r>
      <w:r>
        <w:rPr>
          <w:rFonts w:ascii="Helvetica" w:hAnsi="Helvetica"/>
        </w:rPr>
        <w:tab/>
      </w:r>
      <w:r>
        <w:t xml:space="preserve">GRANT D., DAVIDSON, G. and FIELDER, L. [21-24 September 2001] Subjective evaluation of an audio distribution coding system. 111th AES Convention,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country-region">
          <w:r>
            <w:t>United States of America</w:t>
          </w:r>
        </w:smartTag>
      </w:smartTag>
      <w:r>
        <w:t>.</w:t>
      </w:r>
    </w:p>
    <w:p w:rsidR="00487926" w:rsidRPr="00704A30" w:rsidRDefault="00487926" w:rsidP="00F62141">
      <w:pPr>
        <w:pStyle w:val="Reftext"/>
        <w:bidi w:val="0"/>
        <w:spacing w:before="100" w:beforeAutospacing="1" w:after="100" w:afterAutospacing="1" w:line="240" w:lineRule="auto"/>
        <w:ind w:left="795" w:right="0" w:hanging="795"/>
        <w:rPr>
          <w:lang w:val="en-GB" w:eastAsia="ja-JP"/>
        </w:rPr>
      </w:pPr>
      <w:r w:rsidRPr="00704A30">
        <w:rPr>
          <w:lang w:val="en-GB"/>
        </w:rPr>
        <w:t>[</w:t>
      </w:r>
      <w:r w:rsidRPr="00C05BFA">
        <w:rPr>
          <w:lang w:eastAsia="ja-JP"/>
        </w:rPr>
        <w:t>2</w:t>
      </w:r>
      <w:r w:rsidRPr="00704A30">
        <w:rPr>
          <w:lang w:val="en-GB"/>
        </w:rPr>
        <w:t>]</w:t>
      </w:r>
      <w:r w:rsidRPr="00704A30">
        <w:rPr>
          <w:lang w:val="en-GB"/>
        </w:rPr>
        <w:tab/>
      </w:r>
      <w:r w:rsidRPr="00704A30">
        <w:rPr>
          <w:lang w:val="en-GB" w:eastAsia="ja-JP"/>
        </w:rPr>
        <w:t>ISO/</w:t>
      </w:r>
      <w:proofErr w:type="spellStart"/>
      <w:r w:rsidRPr="00704A30">
        <w:rPr>
          <w:lang w:val="en-GB" w:eastAsia="ja-JP"/>
        </w:rPr>
        <w:t>IEC</w:t>
      </w:r>
      <w:proofErr w:type="spellEnd"/>
      <w:r w:rsidRPr="00704A30">
        <w:rPr>
          <w:lang w:val="en-GB" w:eastAsia="ja-JP"/>
        </w:rPr>
        <w:t xml:space="preserve"> </w:t>
      </w:r>
      <w:proofErr w:type="spellStart"/>
      <w:r w:rsidRPr="00704A30">
        <w:rPr>
          <w:lang w:val="en-GB" w:eastAsia="ja-JP"/>
        </w:rPr>
        <w:t>JTC</w:t>
      </w:r>
      <w:proofErr w:type="spellEnd"/>
      <w:r w:rsidRPr="00704A30">
        <w:rPr>
          <w:lang w:val="en-GB" w:eastAsia="ja-JP"/>
        </w:rPr>
        <w:t xml:space="preserve"> 1/SC 29/</w:t>
      </w:r>
      <w:proofErr w:type="spellStart"/>
      <w:r w:rsidRPr="00704A30">
        <w:rPr>
          <w:lang w:val="en-GB" w:eastAsia="ja-JP"/>
        </w:rPr>
        <w:t>WG</w:t>
      </w:r>
      <w:proofErr w:type="spellEnd"/>
      <w:r w:rsidRPr="00704A30">
        <w:rPr>
          <w:lang w:val="en-GB" w:eastAsia="ja-JP"/>
        </w:rPr>
        <w:t xml:space="preserve"> 11 N6009</w:t>
      </w:r>
      <w:r>
        <w:rPr>
          <w:lang w:val="en-GB" w:eastAsia="ja-JP"/>
        </w:rPr>
        <w:t xml:space="preserve"> [October, 2003]</w:t>
      </w:r>
      <w:r w:rsidRPr="00704A30">
        <w:rPr>
          <w:lang w:val="en-GB" w:eastAsia="ja-JP"/>
        </w:rPr>
        <w:t xml:space="preserve"> Report on the Verification Tests of MPEG-4 High Efficiency </w:t>
      </w:r>
      <w:proofErr w:type="spellStart"/>
      <w:r w:rsidRPr="00704A30">
        <w:rPr>
          <w:lang w:val="en-GB" w:eastAsia="ja-JP"/>
        </w:rPr>
        <w:t>AAC</w:t>
      </w:r>
      <w:proofErr w:type="spellEnd"/>
      <w:r w:rsidRPr="00704A30">
        <w:rPr>
          <w:lang w:val="en-GB" w:eastAsia="ja-JP"/>
        </w:rPr>
        <w:t>.</w:t>
      </w:r>
    </w:p>
    <w:p w:rsidR="00487926" w:rsidRPr="00704A30" w:rsidRDefault="00487926" w:rsidP="00F62141">
      <w:pPr>
        <w:pStyle w:val="Reftext"/>
        <w:bidi w:val="0"/>
        <w:spacing w:before="100" w:beforeAutospacing="1" w:after="100" w:afterAutospacing="1" w:line="240" w:lineRule="auto"/>
        <w:ind w:left="795" w:right="0" w:hanging="795"/>
        <w:rPr>
          <w:lang w:val="en-GB" w:eastAsia="ja-JP"/>
        </w:rPr>
      </w:pPr>
      <w:r w:rsidRPr="00704A30">
        <w:rPr>
          <w:lang w:val="en-GB"/>
        </w:rPr>
        <w:t>[</w:t>
      </w:r>
      <w:r w:rsidRPr="00C05BFA">
        <w:rPr>
          <w:lang w:eastAsia="ja-JP"/>
        </w:rPr>
        <w:t>3</w:t>
      </w:r>
      <w:r w:rsidRPr="00704A30">
        <w:rPr>
          <w:lang w:val="en-GB"/>
        </w:rPr>
        <w:t>]</w:t>
      </w:r>
      <w:r w:rsidRPr="00704A30">
        <w:rPr>
          <w:lang w:val="en-GB"/>
        </w:rPr>
        <w:tab/>
      </w:r>
      <w:r w:rsidRPr="00C05BFA">
        <w:rPr>
          <w:lang w:eastAsia="ja-JP"/>
        </w:rPr>
        <w:t>ISO/</w:t>
      </w:r>
      <w:proofErr w:type="spellStart"/>
      <w:r w:rsidRPr="00C05BFA">
        <w:rPr>
          <w:lang w:eastAsia="ja-JP"/>
        </w:rPr>
        <w:t>IEC</w:t>
      </w:r>
      <w:proofErr w:type="spellEnd"/>
      <w:r w:rsidRPr="00C05BFA">
        <w:rPr>
          <w:lang w:eastAsia="ja-JP"/>
        </w:rPr>
        <w:t xml:space="preserve"> </w:t>
      </w:r>
      <w:proofErr w:type="spellStart"/>
      <w:r w:rsidRPr="00C05BFA">
        <w:rPr>
          <w:lang w:eastAsia="ja-JP"/>
        </w:rPr>
        <w:t>JTC</w:t>
      </w:r>
      <w:proofErr w:type="spellEnd"/>
      <w:r w:rsidRPr="00C05BFA">
        <w:rPr>
          <w:lang w:eastAsia="ja-JP"/>
        </w:rPr>
        <w:t xml:space="preserve"> 1/SC 29/</w:t>
      </w:r>
      <w:proofErr w:type="spellStart"/>
      <w:r w:rsidRPr="00C05BFA">
        <w:rPr>
          <w:lang w:eastAsia="ja-JP"/>
        </w:rPr>
        <w:t>WG</w:t>
      </w:r>
      <w:proofErr w:type="spellEnd"/>
      <w:r w:rsidRPr="00C05BFA">
        <w:rPr>
          <w:lang w:eastAsia="ja-JP"/>
        </w:rPr>
        <w:t xml:space="preserve"> 11 N7137</w:t>
      </w:r>
      <w:r>
        <w:rPr>
          <w:lang w:eastAsia="ja-JP"/>
        </w:rPr>
        <w:t xml:space="preserve"> [April, 2005]</w:t>
      </w:r>
      <w:r w:rsidRPr="00C05BFA">
        <w:rPr>
          <w:lang w:eastAsia="ja-JP"/>
        </w:rPr>
        <w:t xml:space="preserve"> Listening test report on MPEG-4 High Efficiency </w:t>
      </w:r>
      <w:proofErr w:type="spellStart"/>
      <w:r w:rsidRPr="00C05BFA">
        <w:rPr>
          <w:lang w:eastAsia="ja-JP"/>
        </w:rPr>
        <w:t>AAC</w:t>
      </w:r>
      <w:proofErr w:type="spellEnd"/>
      <w:r w:rsidRPr="00C05BFA">
        <w:rPr>
          <w:lang w:eastAsia="ja-JP"/>
        </w:rPr>
        <w:t xml:space="preserve"> v2.</w:t>
      </w:r>
    </w:p>
    <w:p w:rsidR="00487926" w:rsidRDefault="00487926" w:rsidP="00F62141">
      <w:pPr>
        <w:pStyle w:val="Reftext"/>
        <w:bidi w:val="0"/>
        <w:spacing w:before="100" w:beforeAutospacing="1" w:after="100" w:afterAutospacing="1" w:line="240" w:lineRule="auto"/>
        <w:ind w:left="795" w:right="0" w:hanging="795"/>
        <w:rPr>
          <w:lang w:eastAsia="ja-JP"/>
        </w:rPr>
      </w:pPr>
      <w:r w:rsidRPr="00C05BFA">
        <w:t>[</w:t>
      </w:r>
      <w:r w:rsidRPr="00C05BFA">
        <w:rPr>
          <w:lang w:eastAsia="ja-JP"/>
        </w:rPr>
        <w:t>4</w:t>
      </w:r>
      <w:r w:rsidRPr="00C05BFA">
        <w:t>]</w:t>
      </w:r>
      <w:r w:rsidRPr="00C05BFA">
        <w:tab/>
      </w:r>
      <w:r w:rsidRPr="00C05BFA">
        <w:rPr>
          <w:lang w:eastAsia="ja-JP"/>
        </w:rPr>
        <w:t xml:space="preserve">KOMORI, T, SUGIMOTO, T. and </w:t>
      </w:r>
      <w:proofErr w:type="spellStart"/>
      <w:r w:rsidRPr="00C05BFA">
        <w:rPr>
          <w:lang w:eastAsia="ja-JP"/>
        </w:rPr>
        <w:t>KUROZUMI</w:t>
      </w:r>
      <w:proofErr w:type="spellEnd"/>
      <w:r w:rsidRPr="00C05BFA">
        <w:rPr>
          <w:lang w:eastAsia="ja-JP"/>
        </w:rPr>
        <w:t xml:space="preserve">, K. </w:t>
      </w:r>
      <w:r>
        <w:rPr>
          <w:lang w:eastAsia="ja-JP"/>
        </w:rPr>
        <w:t xml:space="preserve">[2005] </w:t>
      </w:r>
      <w:proofErr w:type="spellStart"/>
      <w:r w:rsidRPr="00C05BFA">
        <w:rPr>
          <w:lang w:eastAsia="ja-JP"/>
        </w:rPr>
        <w:t>AAC</w:t>
      </w:r>
      <w:proofErr w:type="spellEnd"/>
      <w:r w:rsidRPr="00C05BFA">
        <w:rPr>
          <w:lang w:eastAsia="ja-JP"/>
        </w:rPr>
        <w:t xml:space="preserve"> + </w:t>
      </w:r>
      <w:proofErr w:type="spellStart"/>
      <w:r w:rsidRPr="00C05BFA">
        <w:rPr>
          <w:lang w:eastAsia="ja-JP"/>
        </w:rPr>
        <w:t>SBR</w:t>
      </w:r>
      <w:proofErr w:type="spellEnd"/>
      <w:r w:rsidRPr="00C05BFA">
        <w:rPr>
          <w:lang w:eastAsia="ja-JP"/>
        </w:rPr>
        <w:t xml:space="preserve"> Audio coding quality used for the mobile digital terrestrial broadcasting</w:t>
      </w:r>
      <w:r>
        <w:rPr>
          <w:lang w:eastAsia="ja-JP"/>
        </w:rPr>
        <w:t>.</w:t>
      </w:r>
      <w:r w:rsidRPr="00C05BFA">
        <w:rPr>
          <w:lang w:eastAsia="ja-JP"/>
        </w:rPr>
        <w:t xml:space="preserve"> Proc. </w:t>
      </w:r>
      <w:r w:rsidRPr="00AB2B8A">
        <w:rPr>
          <w:lang w:eastAsia="ja-JP"/>
        </w:rPr>
        <w:t>Spring meeting of the Acoustical Society of Japan.</w:t>
      </w:r>
    </w:p>
    <w:p w:rsidR="00487926" w:rsidRDefault="00487926" w:rsidP="00487926">
      <w:pPr>
        <w:pStyle w:val="Reftext"/>
        <w:bidi w:val="0"/>
        <w:spacing w:before="100" w:beforeAutospacing="1" w:after="100" w:afterAutospacing="1" w:line="240" w:lineRule="auto"/>
        <w:ind w:left="795" w:right="795" w:hanging="795"/>
        <w:rPr>
          <w:lang w:eastAsia="ja-JP"/>
        </w:rPr>
      </w:pPr>
    </w:p>
    <w:p w:rsidR="00487926" w:rsidRDefault="00487926" w:rsidP="00487926">
      <w:pPr>
        <w:pStyle w:val="Reftext"/>
        <w:bidi w:val="0"/>
        <w:spacing w:before="100" w:beforeAutospacing="1" w:after="100" w:afterAutospacing="1" w:line="240" w:lineRule="auto"/>
        <w:ind w:left="795" w:right="795" w:hanging="795"/>
        <w:rPr>
          <w:lang w:eastAsia="ja-JP"/>
        </w:rPr>
      </w:pPr>
    </w:p>
    <w:p w:rsidR="00487926" w:rsidRDefault="00487926" w:rsidP="00487926">
      <w:pPr>
        <w:pStyle w:val="Reftext"/>
        <w:bidi w:val="0"/>
        <w:spacing w:before="100" w:beforeAutospacing="1" w:after="100" w:afterAutospacing="1" w:line="240" w:lineRule="auto"/>
        <w:ind w:left="795" w:right="795" w:hanging="795"/>
        <w:rPr>
          <w:lang w:eastAsia="ja-JP"/>
        </w:rPr>
      </w:pPr>
    </w:p>
    <w:p w:rsidR="00487926" w:rsidRPr="00AB2B8A" w:rsidRDefault="00487926" w:rsidP="00487926">
      <w:pPr>
        <w:pStyle w:val="Reftext"/>
        <w:bidi w:val="0"/>
        <w:spacing w:before="100" w:beforeAutospacing="1" w:after="100" w:afterAutospacing="1" w:line="240" w:lineRule="auto"/>
        <w:ind w:left="795" w:right="795" w:hanging="795"/>
        <w:rPr>
          <w:lang w:eastAsia="ja-JP"/>
        </w:rPr>
      </w:pPr>
    </w:p>
    <w:p w:rsidR="00487926" w:rsidRPr="00F62141" w:rsidRDefault="00487926" w:rsidP="00F62141">
      <w:pPr>
        <w:pStyle w:val="AnnexNotitle"/>
        <w:rPr>
          <w:lang w:bidi="ar-EG"/>
        </w:rPr>
      </w:pPr>
      <w:r w:rsidRPr="00F62141">
        <w:rPr>
          <w:rFonts w:hint="eastAsia"/>
          <w:rtl/>
          <w:lang w:bidi="ar-EG"/>
        </w:rPr>
        <w:t>الملحق</w:t>
      </w:r>
      <w:r w:rsidRPr="00F62141">
        <w:rPr>
          <w:rtl/>
          <w:lang w:bidi="ar-EG"/>
        </w:rPr>
        <w:t xml:space="preserve"> </w:t>
      </w:r>
      <w:r w:rsidRPr="00F62141">
        <w:rPr>
          <w:lang w:bidi="ar-EG"/>
        </w:rPr>
        <w:t>3</w:t>
      </w:r>
    </w:p>
    <w:p w:rsidR="00487926" w:rsidRPr="00F62141" w:rsidRDefault="00487926" w:rsidP="00487926">
      <w:pPr>
        <w:pStyle w:val="AnnexNotitle"/>
        <w:spacing w:before="240"/>
        <w:rPr>
          <w:rtl/>
          <w:lang w:bidi="ar-EG"/>
        </w:rPr>
      </w:pPr>
      <w:r w:rsidRPr="00F62141">
        <w:rPr>
          <w:rFonts w:hint="eastAsia"/>
          <w:rtl/>
          <w:lang w:bidi="ar-EG"/>
        </w:rPr>
        <w:t>فئات</w:t>
      </w:r>
      <w:r w:rsidRPr="00F62141">
        <w:rPr>
          <w:rtl/>
          <w:lang w:bidi="ar-EG"/>
        </w:rPr>
        <w:t xml:space="preserve"> </w:t>
      </w:r>
      <w:r w:rsidRPr="00F62141">
        <w:rPr>
          <w:rFonts w:hint="eastAsia"/>
          <w:rtl/>
          <w:lang w:bidi="ar-EG"/>
        </w:rPr>
        <w:t>الجودة</w:t>
      </w:r>
      <w:r w:rsidRPr="00F62141">
        <w:rPr>
          <w:rtl/>
          <w:lang w:bidi="ar-EG"/>
        </w:rPr>
        <w:t xml:space="preserve"> </w:t>
      </w:r>
      <w:r w:rsidRPr="00F62141">
        <w:rPr>
          <w:rFonts w:hint="eastAsia"/>
          <w:rtl/>
          <w:lang w:bidi="ar-EG"/>
        </w:rPr>
        <w:t>السمعية</w:t>
      </w:r>
      <w:r w:rsidRPr="00F62141">
        <w:rPr>
          <w:rtl/>
          <w:lang w:bidi="ar-EG"/>
        </w:rPr>
        <w:t xml:space="preserve"> </w:t>
      </w:r>
      <w:r w:rsidRPr="00F62141">
        <w:rPr>
          <w:rFonts w:hint="eastAsia"/>
          <w:rtl/>
          <w:lang w:bidi="ar-EG"/>
        </w:rPr>
        <w:t>لأغراض</w:t>
      </w:r>
      <w:r w:rsidRPr="00F62141">
        <w:rPr>
          <w:rtl/>
          <w:lang w:bidi="ar-EG"/>
        </w:rPr>
        <w:t xml:space="preserve"> </w:t>
      </w:r>
      <w:r w:rsidRPr="00F62141">
        <w:rPr>
          <w:rFonts w:hint="eastAsia"/>
          <w:rtl/>
          <w:lang w:bidi="ar-EG"/>
        </w:rPr>
        <w:t>التطبيقات</w:t>
      </w:r>
      <w:r w:rsidRPr="00F62141">
        <w:rPr>
          <w:rtl/>
          <w:lang w:bidi="ar-EG"/>
        </w:rPr>
        <w:t xml:space="preserve"> </w:t>
      </w:r>
      <w:r w:rsidRPr="00F62141">
        <w:rPr>
          <w:rFonts w:hint="eastAsia"/>
          <w:rtl/>
          <w:lang w:bidi="ar-EG"/>
        </w:rPr>
        <w:t>الإذاعية</w:t>
      </w:r>
    </w:p>
    <w:p w:rsidR="00487926" w:rsidRPr="00194E84" w:rsidRDefault="00487926" w:rsidP="00487926">
      <w:pPr>
        <w:pStyle w:val="Normalaftertitle"/>
        <w:spacing w:before="225" w:after="120"/>
        <w:rPr>
          <w:rtl/>
          <w:lang w:bidi="ar-EG"/>
        </w:rPr>
      </w:pPr>
      <w:r w:rsidRPr="00194E84">
        <w:rPr>
          <w:rtl/>
          <w:lang w:bidi="ar-EG"/>
        </w:rPr>
        <w:t xml:space="preserve">يُسلم بأن </w:t>
      </w:r>
      <w:r w:rsidRPr="00194E84">
        <w:rPr>
          <w:rFonts w:hint="cs"/>
          <w:rtl/>
          <w:lang w:bidi="ar-EG"/>
        </w:rPr>
        <w:t xml:space="preserve">تكون </w:t>
      </w:r>
      <w:r w:rsidRPr="00194E84">
        <w:rPr>
          <w:rtl/>
          <w:lang w:bidi="ar-EG"/>
        </w:rPr>
        <w:t>الفئات الثلاث للجودة السمعية الواردة أدناه هي لأغراض التطبيقات الإذاعية.</w:t>
      </w:r>
    </w:p>
    <w:tbl>
      <w:tblPr>
        <w:bidiVisual/>
        <w:tblW w:w="0" w:type="auto"/>
        <w:jc w:val="center"/>
        <w:tblLook w:val="01E0" w:firstRow="1" w:lastRow="1" w:firstColumn="1" w:lastColumn="1" w:noHBand="0" w:noVBand="0"/>
      </w:tblPr>
      <w:tblGrid>
        <w:gridCol w:w="1134"/>
        <w:gridCol w:w="4468"/>
        <w:gridCol w:w="552"/>
        <w:gridCol w:w="3348"/>
      </w:tblGrid>
      <w:tr w:rsidR="00487926" w:rsidRPr="00926690" w:rsidTr="00D612A6">
        <w:trPr>
          <w:jc w:val="center"/>
        </w:trPr>
        <w:tc>
          <w:tcPr>
            <w:tcW w:w="1134" w:type="dxa"/>
          </w:tcPr>
          <w:p w:rsidR="00487926" w:rsidRPr="00BD6FD1" w:rsidRDefault="00487926" w:rsidP="00D612A6">
            <w:pPr>
              <w:tabs>
                <w:tab w:val="left" w:pos="794"/>
              </w:tabs>
              <w:spacing w:after="120"/>
              <w:ind w:left="300"/>
              <w:jc w:val="left"/>
              <w:rPr>
                <w:b/>
                <w:bCs/>
                <w:rtl/>
                <w:lang w:bidi="ar-EG"/>
              </w:rPr>
            </w:pPr>
            <w:r w:rsidRPr="00BD6FD1">
              <w:rPr>
                <w:b/>
                <w:bCs/>
                <w:rtl/>
                <w:lang w:bidi="ar-EG"/>
              </w:rPr>
              <w:t>الفئة</w:t>
            </w:r>
          </w:p>
        </w:tc>
        <w:tc>
          <w:tcPr>
            <w:tcW w:w="4468" w:type="dxa"/>
          </w:tcPr>
          <w:p w:rsidR="00487926" w:rsidRPr="00BD6FD1" w:rsidRDefault="00487926" w:rsidP="00D612A6">
            <w:pPr>
              <w:tabs>
                <w:tab w:val="left" w:pos="794"/>
              </w:tabs>
              <w:spacing w:after="120"/>
              <w:ind w:left="300"/>
              <w:jc w:val="center"/>
              <w:rPr>
                <w:b/>
                <w:bCs/>
                <w:rtl/>
                <w:lang w:bidi="ar-EG"/>
              </w:rPr>
            </w:pPr>
            <w:r w:rsidRPr="00BD6FD1">
              <w:rPr>
                <w:b/>
                <w:bCs/>
                <w:rtl/>
                <w:lang w:bidi="ar-EG"/>
              </w:rPr>
              <w:t>الجودة السمعية</w:t>
            </w:r>
          </w:p>
        </w:tc>
        <w:tc>
          <w:tcPr>
            <w:tcW w:w="552" w:type="dxa"/>
          </w:tcPr>
          <w:p w:rsidR="00487926" w:rsidRPr="00BD6FD1" w:rsidRDefault="00487926" w:rsidP="00D612A6">
            <w:pPr>
              <w:spacing w:after="120"/>
              <w:jc w:val="center"/>
              <w:rPr>
                <w:b/>
                <w:bCs/>
                <w:rtl/>
                <w:lang w:bidi="ar-EG"/>
              </w:rPr>
            </w:pPr>
          </w:p>
        </w:tc>
        <w:tc>
          <w:tcPr>
            <w:tcW w:w="3348" w:type="dxa"/>
          </w:tcPr>
          <w:p w:rsidR="00487926" w:rsidRPr="00BD6FD1" w:rsidRDefault="00487926" w:rsidP="00D612A6">
            <w:pPr>
              <w:tabs>
                <w:tab w:val="left" w:pos="794"/>
              </w:tabs>
              <w:spacing w:after="120"/>
              <w:ind w:left="300"/>
              <w:jc w:val="center"/>
              <w:rPr>
                <w:b/>
                <w:bCs/>
                <w:rtl/>
                <w:lang w:bidi="ar-EG"/>
              </w:rPr>
            </w:pPr>
            <w:r w:rsidRPr="00BD6FD1">
              <w:rPr>
                <w:b/>
                <w:bCs/>
                <w:rtl/>
                <w:lang w:bidi="ar-EG"/>
              </w:rPr>
              <w:t>التطبيق</w:t>
            </w:r>
          </w:p>
        </w:tc>
      </w:tr>
      <w:tr w:rsidR="00487926" w:rsidRPr="00926690" w:rsidTr="00D612A6">
        <w:trPr>
          <w:jc w:val="center"/>
        </w:trPr>
        <w:tc>
          <w:tcPr>
            <w:tcW w:w="1134" w:type="dxa"/>
          </w:tcPr>
          <w:p w:rsidR="00487926" w:rsidRPr="00926690" w:rsidRDefault="00487926" w:rsidP="00D612A6">
            <w:pPr>
              <w:tabs>
                <w:tab w:val="left" w:pos="794"/>
              </w:tabs>
              <w:ind w:left="300"/>
              <w:jc w:val="left"/>
              <w:rPr>
                <w:lang w:bidi="ar-EG"/>
              </w:rPr>
            </w:pPr>
            <w:r w:rsidRPr="00926690">
              <w:rPr>
                <w:lang w:bidi="ar-EG"/>
              </w:rPr>
              <w:t>(1)</w:t>
            </w:r>
          </w:p>
        </w:tc>
        <w:tc>
          <w:tcPr>
            <w:tcW w:w="4468" w:type="dxa"/>
          </w:tcPr>
          <w:p w:rsidR="00487926" w:rsidRPr="00926690" w:rsidRDefault="00487926" w:rsidP="00D612A6">
            <w:pPr>
              <w:ind w:left="2"/>
              <w:rPr>
                <w:rtl/>
                <w:lang w:bidi="ar-EG"/>
              </w:rPr>
            </w:pPr>
            <w:r w:rsidRPr="00926690">
              <w:rPr>
                <w:rtl/>
                <w:lang w:bidi="ar-EG"/>
              </w:rPr>
              <w:t xml:space="preserve">جودة عالية للغاية، مع هامش جودة كاف </w:t>
            </w:r>
            <w:r w:rsidRPr="00926690">
              <w:rPr>
                <w:rFonts w:hint="cs"/>
                <w:rtl/>
                <w:lang w:bidi="ar-EG"/>
              </w:rPr>
              <w:t xml:space="preserve">لإتاحة تحقق </w:t>
            </w:r>
            <w:r w:rsidRPr="00926690">
              <w:rPr>
                <w:rtl/>
                <w:lang w:bidi="ar-EG"/>
              </w:rPr>
              <w:t xml:space="preserve">عملية </w:t>
            </w:r>
            <w:proofErr w:type="spellStart"/>
            <w:r w:rsidRPr="00926690">
              <w:rPr>
                <w:rtl/>
                <w:lang w:bidi="ar-EG"/>
              </w:rPr>
              <w:t>التشلشل</w:t>
            </w:r>
            <w:proofErr w:type="spellEnd"/>
            <w:r w:rsidRPr="00926690">
              <w:rPr>
                <w:rtl/>
                <w:lang w:bidi="ar-EG"/>
              </w:rPr>
              <w:t xml:space="preserve"> (التسلسل) والمعالجة بعد الإنتاج</w:t>
            </w:r>
          </w:p>
        </w:tc>
        <w:tc>
          <w:tcPr>
            <w:tcW w:w="552" w:type="dxa"/>
          </w:tcPr>
          <w:p w:rsidR="00487926" w:rsidRDefault="00487926" w:rsidP="00D612A6">
            <w:pPr>
              <w:ind w:left="300"/>
              <w:jc w:val="left"/>
              <w:rPr>
                <w:rtl/>
                <w:lang w:bidi="ar-EG"/>
              </w:rPr>
            </w:pPr>
          </w:p>
        </w:tc>
        <w:tc>
          <w:tcPr>
            <w:tcW w:w="3348" w:type="dxa"/>
          </w:tcPr>
          <w:p w:rsidR="00487926" w:rsidRPr="00BD6FD1" w:rsidRDefault="00487926" w:rsidP="00D612A6">
            <w:pPr>
              <w:rPr>
                <w:spacing w:val="-6"/>
                <w:rtl/>
                <w:lang w:bidi="ar-EG"/>
              </w:rPr>
            </w:pPr>
            <w:r w:rsidRPr="00BD6FD1">
              <w:rPr>
                <w:spacing w:val="-6"/>
                <w:rtl/>
                <w:lang w:bidi="ar-EG"/>
              </w:rPr>
              <w:t>المساهمة والتوزيع والإنتاج وما بعد الإنتاج</w:t>
            </w:r>
          </w:p>
        </w:tc>
      </w:tr>
      <w:tr w:rsidR="00487926" w:rsidRPr="00926690" w:rsidTr="00D612A6">
        <w:trPr>
          <w:jc w:val="center"/>
        </w:trPr>
        <w:tc>
          <w:tcPr>
            <w:tcW w:w="1134" w:type="dxa"/>
          </w:tcPr>
          <w:p w:rsidR="00487926" w:rsidRPr="00926690" w:rsidRDefault="00487926" w:rsidP="00D612A6">
            <w:pPr>
              <w:tabs>
                <w:tab w:val="left" w:pos="794"/>
              </w:tabs>
              <w:ind w:left="300"/>
              <w:jc w:val="left"/>
              <w:rPr>
                <w:lang w:bidi="ar-EG"/>
              </w:rPr>
            </w:pPr>
            <w:r w:rsidRPr="00926690">
              <w:rPr>
                <w:lang w:bidi="ar-EG"/>
              </w:rPr>
              <w:t>(2)</w:t>
            </w:r>
          </w:p>
        </w:tc>
        <w:tc>
          <w:tcPr>
            <w:tcW w:w="4468" w:type="dxa"/>
          </w:tcPr>
          <w:p w:rsidR="00487926" w:rsidRPr="00926690" w:rsidRDefault="00487926" w:rsidP="00D612A6">
            <w:pPr>
              <w:tabs>
                <w:tab w:val="left" w:pos="794"/>
              </w:tabs>
              <w:ind w:left="2"/>
              <w:rPr>
                <w:rtl/>
                <w:lang w:bidi="ar-EG"/>
              </w:rPr>
            </w:pPr>
            <w:r w:rsidRPr="00926690">
              <w:rPr>
                <w:rtl/>
                <w:lang w:bidi="ar-EG"/>
              </w:rPr>
              <w:t xml:space="preserve">جودة </w:t>
            </w:r>
            <w:r w:rsidRPr="00926690">
              <w:rPr>
                <w:rFonts w:hint="cs"/>
                <w:rtl/>
                <w:lang w:bidi="ar-EG"/>
              </w:rPr>
              <w:t xml:space="preserve">ذاتية الشفافية </w:t>
            </w:r>
            <w:r w:rsidRPr="00926690">
              <w:rPr>
                <w:rtl/>
                <w:lang w:bidi="ar-EG"/>
              </w:rPr>
              <w:t xml:space="preserve">تكفي </w:t>
            </w:r>
            <w:r w:rsidRPr="00926690">
              <w:rPr>
                <w:rFonts w:hint="cs"/>
                <w:rtl/>
                <w:lang w:bidi="ar-EG"/>
              </w:rPr>
              <w:t>لتحقيق أعلى جودة إذاعية</w:t>
            </w:r>
          </w:p>
        </w:tc>
        <w:tc>
          <w:tcPr>
            <w:tcW w:w="552" w:type="dxa"/>
          </w:tcPr>
          <w:p w:rsidR="00487926" w:rsidRPr="00926690" w:rsidRDefault="00487926" w:rsidP="00D612A6">
            <w:pPr>
              <w:ind w:left="300"/>
              <w:jc w:val="left"/>
              <w:rPr>
                <w:rtl/>
                <w:lang w:bidi="ar-EG"/>
              </w:rPr>
            </w:pPr>
          </w:p>
        </w:tc>
        <w:tc>
          <w:tcPr>
            <w:tcW w:w="3348" w:type="dxa"/>
          </w:tcPr>
          <w:p w:rsidR="00487926" w:rsidRPr="00926690" w:rsidRDefault="00487926" w:rsidP="00D612A6">
            <w:pPr>
              <w:tabs>
                <w:tab w:val="left" w:pos="794"/>
              </w:tabs>
              <w:rPr>
                <w:rtl/>
                <w:lang w:bidi="ar-EG"/>
              </w:rPr>
            </w:pPr>
            <w:r w:rsidRPr="00926690">
              <w:rPr>
                <w:rtl/>
                <w:lang w:bidi="ar-EG"/>
              </w:rPr>
              <w:t xml:space="preserve">البث </w:t>
            </w:r>
            <w:r w:rsidRPr="00926690">
              <w:rPr>
                <w:rFonts w:hint="cs"/>
                <w:rtl/>
                <w:lang w:bidi="ar-EG"/>
              </w:rPr>
              <w:t>عالي ال</w:t>
            </w:r>
            <w:r w:rsidRPr="00926690">
              <w:rPr>
                <w:rtl/>
                <w:lang w:bidi="ar-EG"/>
              </w:rPr>
              <w:t xml:space="preserve">جودة ("الجودة </w:t>
            </w:r>
            <w:r w:rsidRPr="00926690">
              <w:rPr>
                <w:lang w:bidi="ar-EG"/>
              </w:rPr>
              <w:t>CD</w:t>
            </w:r>
            <w:r w:rsidRPr="00926690">
              <w:rPr>
                <w:rtl/>
                <w:lang w:bidi="ar-EG"/>
              </w:rPr>
              <w:t>")</w:t>
            </w:r>
          </w:p>
        </w:tc>
      </w:tr>
      <w:tr w:rsidR="00487926" w:rsidRPr="00926690" w:rsidTr="00D612A6">
        <w:trPr>
          <w:jc w:val="center"/>
        </w:trPr>
        <w:tc>
          <w:tcPr>
            <w:tcW w:w="1134" w:type="dxa"/>
          </w:tcPr>
          <w:p w:rsidR="00487926" w:rsidRPr="00926690" w:rsidRDefault="00487926" w:rsidP="00D612A6">
            <w:pPr>
              <w:tabs>
                <w:tab w:val="left" w:pos="794"/>
              </w:tabs>
              <w:ind w:left="300"/>
              <w:jc w:val="left"/>
              <w:rPr>
                <w:lang w:bidi="ar-EG"/>
              </w:rPr>
            </w:pPr>
            <w:r w:rsidRPr="00926690">
              <w:rPr>
                <w:lang w:bidi="ar-EG"/>
              </w:rPr>
              <w:t>(3)</w:t>
            </w:r>
          </w:p>
        </w:tc>
        <w:tc>
          <w:tcPr>
            <w:tcW w:w="4468" w:type="dxa"/>
          </w:tcPr>
          <w:p w:rsidR="00487926" w:rsidRPr="00926690" w:rsidRDefault="00487926" w:rsidP="00D612A6">
            <w:pPr>
              <w:tabs>
                <w:tab w:val="left" w:pos="794"/>
              </w:tabs>
              <w:ind w:left="2"/>
              <w:rPr>
                <w:rtl/>
                <w:lang w:bidi="ar-EG"/>
              </w:rPr>
            </w:pPr>
            <w:r w:rsidRPr="00926690">
              <w:rPr>
                <w:rtl/>
                <w:lang w:bidi="ar-EG"/>
              </w:rPr>
              <w:t xml:space="preserve">جودة مكافئة أو أفضل من جودة الخدمة بتشكيل التردد </w:t>
            </w:r>
            <w:r w:rsidRPr="00926690">
              <w:rPr>
                <w:lang w:bidi="ar-EG"/>
              </w:rPr>
              <w:t>(FM)</w:t>
            </w:r>
            <w:r w:rsidRPr="00926690">
              <w:rPr>
                <w:rtl/>
                <w:lang w:bidi="ar-EG"/>
              </w:rPr>
              <w:t xml:space="preserve">، أو الخدمة بتشكيل اتساعي </w:t>
            </w:r>
            <w:r w:rsidRPr="00926690">
              <w:rPr>
                <w:lang w:bidi="ar-EG"/>
              </w:rPr>
              <w:t>(AM)</w:t>
            </w:r>
          </w:p>
        </w:tc>
        <w:tc>
          <w:tcPr>
            <w:tcW w:w="552" w:type="dxa"/>
          </w:tcPr>
          <w:p w:rsidR="00487926" w:rsidRPr="00926690" w:rsidRDefault="00487926" w:rsidP="00D612A6">
            <w:pPr>
              <w:ind w:left="300"/>
              <w:jc w:val="left"/>
              <w:rPr>
                <w:rtl/>
                <w:lang w:bidi="ar-EG"/>
              </w:rPr>
            </w:pPr>
          </w:p>
        </w:tc>
        <w:tc>
          <w:tcPr>
            <w:tcW w:w="3348" w:type="dxa"/>
          </w:tcPr>
          <w:p w:rsidR="00487926" w:rsidRPr="00926690" w:rsidRDefault="00487926" w:rsidP="00D612A6">
            <w:pPr>
              <w:tabs>
                <w:tab w:val="left" w:pos="794"/>
              </w:tabs>
              <w:rPr>
                <w:rtl/>
                <w:lang w:bidi="ar-EG"/>
              </w:rPr>
            </w:pPr>
            <w:r w:rsidRPr="00926690">
              <w:rPr>
                <w:rtl/>
                <w:lang w:bidi="ar-EG"/>
              </w:rPr>
              <w:t xml:space="preserve">البث </w:t>
            </w:r>
            <w:r w:rsidRPr="00926690">
              <w:rPr>
                <w:rFonts w:hint="cs"/>
                <w:rtl/>
                <w:lang w:bidi="ar-EG"/>
              </w:rPr>
              <w:t>متوسط ال</w:t>
            </w:r>
            <w:r w:rsidRPr="00926690">
              <w:rPr>
                <w:rtl/>
                <w:lang w:bidi="ar-EG"/>
              </w:rPr>
              <w:t>جودة</w:t>
            </w:r>
          </w:p>
        </w:tc>
      </w:tr>
    </w:tbl>
    <w:p w:rsidR="00487926" w:rsidRPr="00402F6B" w:rsidRDefault="00487926" w:rsidP="00487926">
      <w:pPr>
        <w:spacing w:before="600"/>
        <w:jc w:val="center"/>
        <w:rPr>
          <w:lang w:val="fr-FR" w:bidi="ar-EG"/>
        </w:rPr>
      </w:pPr>
      <w:r>
        <w:rPr>
          <w:rFonts w:hint="cs"/>
          <w:rtl/>
          <w:lang w:bidi="ar-EG"/>
        </w:rPr>
        <w:t>___________</w:t>
      </w:r>
    </w:p>
    <w:sectPr w:rsidR="00487926" w:rsidRPr="00402F6B"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1977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Pr="005E066B" w:rsidRDefault="0019774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A02210">
    <w:pPr>
      <w:pStyle w:val="Footer"/>
    </w:pPr>
    <w:r>
      <w:fldChar w:fldCharType="begin"/>
    </w:r>
    <w:r>
      <w:instrText xml:space="preserve"> FILENAME \p \* MERGEFORMAT </w:instrText>
    </w:r>
    <w:r>
      <w:fldChar w:fldCharType="separate"/>
    </w:r>
    <w:r w:rsidR="000F312E">
      <w:t>Document1</w:t>
    </w:r>
    <w:r>
      <w:fldChar w:fldCharType="end"/>
    </w:r>
    <w:r w:rsidR="00197749">
      <w:tab/>
    </w:r>
    <w:r w:rsidR="002434E6">
      <w:fldChar w:fldCharType="begin"/>
    </w:r>
    <w:r w:rsidR="00197749">
      <w:instrText xml:space="preserve"> savedate \@ dd.MM.yy </w:instrText>
    </w:r>
    <w:r w:rsidR="002434E6">
      <w:fldChar w:fldCharType="separate"/>
    </w:r>
    <w:r w:rsidR="00487926">
      <w:t>20.01.11</w:t>
    </w:r>
    <w:r w:rsidR="002434E6">
      <w:fldChar w:fldCharType="end"/>
    </w:r>
    <w:r w:rsidR="00197749">
      <w:tab/>
    </w:r>
    <w:r w:rsidR="002434E6">
      <w:fldChar w:fldCharType="begin"/>
    </w:r>
    <w:r w:rsidR="00197749">
      <w:instrText xml:space="preserve"> printdate \@ dd.MM.yy </w:instrText>
    </w:r>
    <w:r w:rsidR="002434E6">
      <w:fldChar w:fldCharType="separate"/>
    </w:r>
    <w:r w:rsidR="000F312E">
      <w:t>03.11.09</w:t>
    </w:r>
    <w:r w:rsidR="002434E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487926" w:rsidRDefault="00487926" w:rsidP="00487926">
      <w:pPr>
        <w:pStyle w:val="FootnoteText"/>
        <w:keepLines w:val="0"/>
        <w:rPr>
          <w:rtl/>
          <w:lang w:bidi="ar-EG"/>
        </w:rPr>
      </w:pPr>
      <w:r w:rsidRPr="00A62F3C">
        <w:rPr>
          <w:rStyle w:val="FootnoteReference"/>
          <w:rFonts w:ascii="Times New Roman Bold" w:eastAsia="NSimSun" w:hAnsi="Times New Roman Bold"/>
          <w:b/>
          <w:bCs/>
          <w:rtl/>
          <w:lang w:eastAsia="fr-FR" w:bidi="ar-EG"/>
        </w:rPr>
        <w:t>*</w:t>
      </w:r>
      <w:r>
        <w:rPr>
          <w:rFonts w:hint="cs"/>
          <w:rtl/>
          <w:lang w:bidi="ar-EG"/>
        </w:rPr>
        <w:tab/>
        <w:t xml:space="preserve">أدخلت لجنة الدراسات </w:t>
      </w:r>
      <w:r>
        <w:rPr>
          <w:lang w:bidi="ar-EG"/>
        </w:rPr>
        <w:t>6</w:t>
      </w:r>
      <w:r>
        <w:rPr>
          <w:rFonts w:hint="cs"/>
          <w:rtl/>
          <w:lang w:bidi="ar-EG"/>
        </w:rPr>
        <w:t xml:space="preserve"> </w:t>
      </w:r>
      <w:r>
        <w:rPr>
          <w:rFonts w:hint="cs"/>
          <w:rtl/>
          <w:lang w:bidi="ar-EG"/>
        </w:rPr>
        <w:t>لقطاع ا</w:t>
      </w:r>
      <w:r>
        <w:rPr>
          <w:rFonts w:hint="cs"/>
          <w:rtl/>
          <w:lang w:bidi="ar-EG"/>
        </w:rPr>
        <w:t xml:space="preserve">لاتصالات الراديوية تعديلات صياغية على هذه التوصية في نوفمبر </w:t>
      </w:r>
      <w:r>
        <w:rPr>
          <w:lang w:bidi="ar-EG"/>
        </w:rPr>
        <w:t>2009</w:t>
      </w:r>
      <w:r>
        <w:rPr>
          <w:rFonts w:hint="cs"/>
          <w:rtl/>
          <w:lang w:bidi="ar-EG"/>
        </w:rPr>
        <w:t xml:space="preserve"> طبقاً للقرار </w:t>
      </w:r>
      <w:r>
        <w:rPr>
          <w:lang w:bidi="ar-EG"/>
        </w:rPr>
        <w:t>ITU-R</w:t>
      </w:r>
      <w:r>
        <w:rPr>
          <w:lang w:bidi="ar-EG"/>
        </w:rPr>
        <w:t> </w:t>
      </w:r>
      <w:r>
        <w:rPr>
          <w:lang w:bidi="ar-EG"/>
        </w:rPr>
        <w:t>1</w:t>
      </w:r>
      <w:r>
        <w:rPr>
          <w:rFonts w:hint="cs"/>
          <w:rtl/>
          <w:lang w:bidi="ar-EG"/>
        </w:rPr>
        <w:t>.</w:t>
      </w:r>
    </w:p>
  </w:footnote>
  <w:footnote w:id="2">
    <w:p w:rsidR="00487926" w:rsidRDefault="00487926" w:rsidP="00487926">
      <w:pPr>
        <w:pStyle w:val="FootnoteText"/>
        <w:keepLines w:val="0"/>
        <w:rPr>
          <w:rtl/>
          <w:lang w:bidi="ar-EG"/>
        </w:rPr>
      </w:pPr>
      <w:r w:rsidRPr="00487926">
        <w:rPr>
          <w:rStyle w:val="FootnoteReference"/>
          <w:rFonts w:ascii="Times New Roman Bold" w:eastAsia="NSimSun" w:hAnsi="Times New Roman Bold"/>
          <w:b/>
          <w:bCs/>
          <w:rtl/>
          <w:lang w:eastAsia="fr-FR" w:bidi="ar-EG"/>
        </w:rPr>
        <w:t>**</w:t>
      </w:r>
      <w:r>
        <w:rPr>
          <w:rFonts w:hint="cs"/>
          <w:rtl/>
          <w:lang w:bidi="ar-EG"/>
        </w:rPr>
        <w:tab/>
        <w:t xml:space="preserve">أدخلت لجنة الدراسات </w:t>
      </w:r>
      <w:r>
        <w:rPr>
          <w:lang w:bidi="ar-EG"/>
        </w:rPr>
        <w:t>6</w:t>
      </w:r>
      <w:r>
        <w:rPr>
          <w:rFonts w:hint="cs"/>
          <w:rtl/>
          <w:lang w:bidi="ar-EG"/>
        </w:rPr>
        <w:t xml:space="preserve"> </w:t>
      </w:r>
      <w:r>
        <w:rPr>
          <w:rFonts w:hint="cs"/>
          <w:rtl/>
          <w:lang w:bidi="ar-EG"/>
        </w:rPr>
        <w:t>ل</w:t>
      </w:r>
      <w:r>
        <w:rPr>
          <w:rFonts w:hint="cs"/>
          <w:rtl/>
          <w:lang w:bidi="ar-EG"/>
        </w:rPr>
        <w:t xml:space="preserve">قطاع الاتصالات الراديوية تعديلات صياغية على هذه التوصية في أكتوبر </w:t>
      </w:r>
      <w:r>
        <w:rPr>
          <w:lang w:bidi="ar-EG"/>
        </w:rPr>
        <w:t>2010</w:t>
      </w:r>
      <w:r>
        <w:rPr>
          <w:rFonts w:hint="cs"/>
          <w:rtl/>
          <w:lang w:bidi="ar-EG"/>
        </w:rPr>
        <w:t xml:space="preserve"> طبقاً للقرار </w:t>
      </w:r>
      <w:r>
        <w:rPr>
          <w:lang w:bidi="ar-EG"/>
        </w:rPr>
        <w:t>ITU</w:t>
      </w:r>
      <w:r>
        <w:rPr>
          <w:lang w:bidi="ar-EG"/>
        </w:rPr>
        <w:noBreakHyphen/>
        <w:t>R 1</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2434E6" w:rsidRPr="003D017C">
      <w:rPr>
        <w:b w:val="0"/>
        <w:bCs w:val="0"/>
      </w:rPr>
      <w:fldChar w:fldCharType="begin"/>
    </w:r>
    <w:r w:rsidRPr="003D017C">
      <w:rPr>
        <w:b w:val="0"/>
        <w:bCs w:val="0"/>
      </w:rPr>
      <w:instrText xml:space="preserve"> PAGE   \* MERGEFORMAT </w:instrText>
    </w:r>
    <w:r w:rsidR="002434E6" w:rsidRPr="003D017C">
      <w:rPr>
        <w:b w:val="0"/>
        <w:bCs w:val="0"/>
      </w:rPr>
      <w:fldChar w:fldCharType="separate"/>
    </w:r>
    <w:r w:rsidR="000F312E">
      <w:rPr>
        <w:b w:val="0"/>
        <w:bCs w:val="0"/>
        <w:noProof/>
      </w:rPr>
      <w:t>ii</w:t>
    </w:r>
    <w:r w:rsidR="002434E6"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Pr="003D017C" w:rsidRDefault="00A02210" w:rsidP="00487926">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487926">
      <w:rPr>
        <w:b w:val="0"/>
        <w:bCs w:val="0"/>
      </w:rPr>
      <w:t>BS</w:t>
    </w:r>
    <w:r w:rsidR="003D017C">
      <w:rPr>
        <w:b w:val="0"/>
        <w:bCs w:val="0"/>
      </w:rPr>
      <w:t>.</w:t>
    </w:r>
    <w:r w:rsidR="00487926">
      <w:rPr>
        <w:b w:val="0"/>
        <w:bCs w:val="0"/>
      </w:rPr>
      <w:t>1548-2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2434E6"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Pr="005E066B" w:rsidRDefault="002434E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02210">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197749" w:rsidRPr="002C0F17" w:rsidRDefault="00197749" w:rsidP="00487926">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487926">
      <w:rPr>
        <w:b w:val="0"/>
        <w:bCs w:val="0"/>
      </w:rPr>
      <w:t>BS</w:t>
    </w:r>
    <w:r>
      <w:rPr>
        <w:b w:val="0"/>
        <w:bCs w:val="0"/>
      </w:rPr>
      <w:t>.</w:t>
    </w:r>
    <w:r w:rsidR="00487926">
      <w:rPr>
        <w:b w:val="0"/>
        <w:bCs w:val="0"/>
      </w:rPr>
      <w:t>1548-2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1977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7A469D"/>
    <w:multiLevelType w:val="hybridMultilevel"/>
    <w:tmpl w:val="85F0BDC0"/>
    <w:lvl w:ilvl="0" w:tplc="D80832DC">
      <w:start w:val="1"/>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87926"/>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2210"/>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1320B"/>
    <w:rsid w:val="00F22C87"/>
    <w:rsid w:val="00F3359B"/>
    <w:rsid w:val="00F40BC5"/>
    <w:rsid w:val="00F615CE"/>
    <w:rsid w:val="00F62141"/>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9457"/>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487926"/>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48792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48792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48792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48792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48792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48792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48792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487926"/>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487926"/>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487926"/>
    <w:rPr>
      <w:rFonts w:ascii="Times New Roman" w:hAnsi="Times New Roman" w:cs="Traditional Arabic"/>
      <w:szCs w:val="26"/>
      <w:lang w:eastAsia="en-US"/>
    </w:rPr>
  </w:style>
  <w:style w:type="character" w:customStyle="1" w:styleId="HeaderChar">
    <w:name w:val="Header Char"/>
    <w:basedOn w:val="DefaultParagraphFont"/>
    <w:link w:val="Header"/>
    <w:rsid w:val="00487926"/>
    <w:rPr>
      <w:rFonts w:ascii="Times New Roman Bold" w:hAnsi="Times New Roman Bold" w:cs="Traditional Arabic"/>
      <w:b/>
      <w:bCs/>
      <w:sz w:val="22"/>
      <w:szCs w:val="30"/>
      <w:lang w:eastAsia="fr-FR"/>
    </w:rPr>
  </w:style>
  <w:style w:type="paragraph" w:customStyle="1" w:styleId="toc0">
    <w:name w:val="toc 0"/>
    <w:basedOn w:val="Normal"/>
    <w:next w:val="TOC1"/>
    <w:rsid w:val="00487926"/>
    <w:pPr>
      <w:tabs>
        <w:tab w:val="right" w:pos="9639"/>
      </w:tabs>
    </w:pPr>
    <w:rPr>
      <w:b/>
    </w:rPr>
  </w:style>
  <w:style w:type="character" w:customStyle="1" w:styleId="BodyTextChar">
    <w:name w:val="Body Text Char"/>
    <w:basedOn w:val="DefaultParagraphFont"/>
    <w:link w:val="BodyText"/>
    <w:rsid w:val="00487926"/>
    <w:rPr>
      <w:rFonts w:ascii="Times New Roman" w:hAnsi="Times New Roman" w:cs="Traditional Arabic"/>
      <w:sz w:val="22"/>
      <w:szCs w:val="26"/>
      <w:lang w:eastAsia="fr-FR"/>
    </w:rPr>
  </w:style>
  <w:style w:type="paragraph" w:customStyle="1" w:styleId="RefText0">
    <w:name w:val="Ref_Text"/>
    <w:basedOn w:val="Normal"/>
    <w:rsid w:val="00487926"/>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basedOn w:val="DefaultParagraphFont"/>
    <w:link w:val="BodyTextIndent"/>
    <w:semiHidden/>
    <w:rsid w:val="00487926"/>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487926"/>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487926"/>
    <w:rPr>
      <w:rFonts w:ascii="Times New Roman" w:hAnsi="Times New Roman" w:cs="Traditional Arabic"/>
      <w:b/>
      <w:bCs/>
      <w:sz w:val="32"/>
      <w:szCs w:val="32"/>
      <w:lang w:eastAsia="fr-FR"/>
    </w:rPr>
  </w:style>
  <w:style w:type="paragraph" w:customStyle="1" w:styleId="a">
    <w:name w:val="وسطي"/>
    <w:basedOn w:val="Normal"/>
    <w:next w:val="Normal"/>
    <w:rsid w:val="00487926"/>
    <w:pPr>
      <w:tabs>
        <w:tab w:val="left" w:pos="822"/>
        <w:tab w:val="left" w:pos="1248"/>
        <w:tab w:val="left" w:pos="1276"/>
        <w:tab w:val="left" w:pos="1701"/>
      </w:tabs>
      <w:spacing w:before="60" w:after="240"/>
      <w:jc w:val="center"/>
    </w:pPr>
    <w:rPr>
      <w:rFonts w:cs="Times New Roman"/>
      <w:b/>
      <w:bCs/>
      <w:sz w:val="28"/>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CD77B-62B0-4762-AA64-3B803E25B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4551</Words>
  <Characters>24240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28734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5</cp:revision>
  <cp:lastPrinted>2009-11-03T07:39:00Z</cp:lastPrinted>
  <dcterms:created xsi:type="dcterms:W3CDTF">2011-03-21T11:29:00Z</dcterms:created>
  <dcterms:modified xsi:type="dcterms:W3CDTF">2011-03-21T11:44:00Z</dcterms:modified>
</cp:coreProperties>
</file>