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5D019" w14:textId="77777777" w:rsidR="00197749" w:rsidRDefault="00197749" w:rsidP="00242646">
      <w:pPr>
        <w:rPr>
          <w:rtl/>
          <w:lang w:bidi="ar-EG"/>
        </w:rPr>
      </w:pPr>
    </w:p>
    <w:p w14:paraId="269D55A8"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bookmarkStart w:id="0" w:name="_GoBack"/>
      <w:bookmarkEnd w:id="0"/>
      <w:r>
        <w:rPr>
          <w:b/>
          <w:bCs/>
          <w:noProof/>
          <w:sz w:val="32"/>
          <w:szCs w:val="32"/>
          <w:rtl/>
          <w:lang w:val="en-GB" w:eastAsia="en-GB"/>
        </w:rPr>
        <mc:AlternateContent>
          <mc:Choice Requires="wps">
            <w:drawing>
              <wp:anchor distT="0" distB="0" distL="114300" distR="114300" simplePos="0" relativeHeight="251657728" behindDoc="0" locked="0" layoutInCell="1" allowOverlap="1" wp14:anchorId="3C3F7A7E" wp14:editId="05C77D59">
                <wp:simplePos x="0" y="0"/>
                <wp:positionH relativeFrom="column">
                  <wp:posOffset>371475</wp:posOffset>
                </wp:positionH>
                <wp:positionV relativeFrom="paragraph">
                  <wp:posOffset>3303822</wp:posOffset>
                </wp:positionV>
                <wp:extent cx="5598795" cy="874644"/>
                <wp:effectExtent l="0" t="0" r="0" b="190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874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ADC27" w14:textId="77777777" w:rsidR="003D1E74" w:rsidRPr="009C6655" w:rsidRDefault="003D1E74" w:rsidP="00601A84">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01A84">
                              <w:rPr>
                                <w:rFonts w:ascii="Tahoma" w:hAnsi="Tahoma"/>
                                <w:b/>
                                <w:bCs/>
                                <w:color w:val="000068"/>
                                <w:sz w:val="36"/>
                                <w:szCs w:val="56"/>
                                <w:lang w:bidi="ar-EG"/>
                              </w:rPr>
                              <w:t>BS.1</w:t>
                            </w:r>
                            <w:r>
                              <w:rPr>
                                <w:rFonts w:ascii="Tahoma" w:hAnsi="Tahoma"/>
                                <w:b/>
                                <w:bCs/>
                                <w:color w:val="000068"/>
                                <w:sz w:val="36"/>
                                <w:szCs w:val="56"/>
                                <w:lang w:bidi="ar-EG"/>
                              </w:rPr>
                              <w:t>196-7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F7A7E" id="_x0000_t202" coordsize="21600,21600" o:spt="202" path="m,l,21600r21600,l21600,xe">
                <v:stroke joinstyle="miter"/>
                <v:path gradientshapeok="t" o:connecttype="rect"/>
              </v:shapetype>
              <v:shape id="Text Box 2861" o:spid="_x0000_s1026" type="#_x0000_t202" style="position:absolute;left:0;text-align:left;margin-left:29.25pt;margin-top:260.15pt;width:440.85pt;height:6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DPtQIAALw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" filled="f" stroked="f">
                <v:textbox>
                  <w:txbxContent>
                    <w:p w14:paraId="37DADC27" w14:textId="77777777" w:rsidR="003D1E74" w:rsidRPr="009C6655" w:rsidRDefault="003D1E74" w:rsidP="00601A84">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01A84">
                        <w:rPr>
                          <w:rFonts w:ascii="Tahoma" w:hAnsi="Tahoma"/>
                          <w:b/>
                          <w:bCs/>
                          <w:color w:val="000068"/>
                          <w:sz w:val="36"/>
                          <w:szCs w:val="56"/>
                          <w:lang w:bidi="ar-EG"/>
                        </w:rPr>
                        <w:t>BS.1</w:t>
                      </w:r>
                      <w:r>
                        <w:rPr>
                          <w:rFonts w:ascii="Tahoma" w:hAnsi="Tahoma"/>
                          <w:b/>
                          <w:bCs/>
                          <w:color w:val="000068"/>
                          <w:sz w:val="36"/>
                          <w:szCs w:val="56"/>
                          <w:lang w:bidi="ar-EG"/>
                        </w:rPr>
                        <w:t>196-7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19/01</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5680" behindDoc="0" locked="0" layoutInCell="1" allowOverlap="1" wp14:anchorId="59D22EAD" wp14:editId="6F557EA2">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E71B8" w14:textId="77777777" w:rsidR="003D1E74" w:rsidRPr="005F01A2" w:rsidRDefault="003D1E74" w:rsidP="002F4285">
                            <w:pPr>
                              <w:spacing w:line="168" w:lineRule="auto"/>
                              <w:ind w:right="-125"/>
                              <w:jc w:val="right"/>
                              <w:outlineLvl w:val="0"/>
                              <w:rPr>
                                <w:rFonts w:ascii="Tahoma" w:hAnsi="Tahoma"/>
                                <w:b/>
                                <w:bCs/>
                                <w:color w:val="000068"/>
                                <w:sz w:val="40"/>
                                <w:szCs w:val="72"/>
                                <w:rtl/>
                                <w:lang w:bidi="ar-EG"/>
                              </w:rPr>
                            </w:pPr>
                            <w:r w:rsidRPr="00037ADD">
                              <w:rPr>
                                <w:rFonts w:ascii="Tahoma" w:hAnsi="Tahoma"/>
                                <w:b/>
                                <w:bCs/>
                                <w:color w:val="000068"/>
                                <w:sz w:val="40"/>
                                <w:szCs w:val="72"/>
                                <w:rtl/>
                                <w:lang w:bidi="ar-EG"/>
                              </w:rPr>
                              <w:t>التشفير السمعي من أجل الإذاعة الرقمية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22EAD"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14:paraId="495E71B8" w14:textId="77777777" w:rsidR="003D1E74" w:rsidRPr="005F01A2" w:rsidRDefault="003D1E74" w:rsidP="002F4285">
                      <w:pPr>
                        <w:spacing w:line="168" w:lineRule="auto"/>
                        <w:ind w:right="-125"/>
                        <w:jc w:val="right"/>
                        <w:outlineLvl w:val="0"/>
                        <w:rPr>
                          <w:rFonts w:ascii="Tahoma" w:hAnsi="Tahoma"/>
                          <w:b/>
                          <w:bCs/>
                          <w:color w:val="000068"/>
                          <w:sz w:val="40"/>
                          <w:szCs w:val="72"/>
                          <w:rtl/>
                          <w:lang w:bidi="ar-EG"/>
                        </w:rPr>
                      </w:pPr>
                      <w:r w:rsidRPr="00037ADD">
                        <w:rPr>
                          <w:rFonts w:ascii="Tahoma" w:hAnsi="Tahoma"/>
                          <w:b/>
                          <w:bCs/>
                          <w:color w:val="000068"/>
                          <w:sz w:val="40"/>
                          <w:szCs w:val="72"/>
                          <w:rtl/>
                          <w:lang w:bidi="ar-EG"/>
                        </w:rPr>
                        <w:t>التشفير السمعي من أجل الإذاعة الرقمية</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8752" behindDoc="0" locked="0" layoutInCell="1" allowOverlap="1" wp14:anchorId="3DE7FA3F" wp14:editId="07782439">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F9CC2" w14:textId="77777777" w:rsidR="003D1E74" w:rsidRPr="005F01A2" w:rsidRDefault="003D1E74" w:rsidP="00601A8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7DED7552" w14:textId="77777777" w:rsidR="003D1E74" w:rsidRPr="005F01A2" w:rsidRDefault="003D1E74" w:rsidP="005F01A2">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7FA3F"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14:paraId="1CBF9CC2" w14:textId="77777777" w:rsidR="003D1E74" w:rsidRPr="005F01A2" w:rsidRDefault="003D1E74" w:rsidP="00601A8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7DED7552" w14:textId="77777777" w:rsidR="003D1E74" w:rsidRPr="005F01A2" w:rsidRDefault="003D1E74" w:rsidP="005F01A2">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الخدمة الإذاعية (الصوتية)</w:t>
                      </w:r>
                    </w:p>
                  </w:txbxContent>
                </v:textbox>
              </v:shape>
            </w:pict>
          </mc:Fallback>
        </mc:AlternateContent>
      </w:r>
    </w:p>
    <w:p w14:paraId="7CEBCA32"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CB8DAE5"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AB27169"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0AB5AA7B" w14:textId="77777777" w:rsidR="00AC1496" w:rsidRPr="00440F51" w:rsidRDefault="00AC1496" w:rsidP="00AC1496">
      <w:pPr>
        <w:spacing w:before="0"/>
        <w:rPr>
          <w:spacing w:val="-2"/>
          <w:sz w:val="21"/>
          <w:szCs w:val="28"/>
          <w:lang w:val="ru-RU"/>
        </w:rPr>
      </w:pPr>
    </w:p>
    <w:p w14:paraId="7659E248" w14:textId="77777777" w:rsidR="00AC1496" w:rsidRPr="001231D6" w:rsidRDefault="00AC1496" w:rsidP="00AC1496">
      <w:pPr>
        <w:pStyle w:val="IPR"/>
      </w:pPr>
      <w:bookmarkStart w:id="1" w:name="_Toc476039171"/>
      <w:r w:rsidRPr="001231D6">
        <w:rPr>
          <w:rFonts w:hint="cs"/>
          <w:rtl/>
        </w:rPr>
        <w:t xml:space="preserve">سياسة قطاع الاتصالات الراديوية بشأن حقوق الملكية الفكرية </w:t>
      </w:r>
      <w:r w:rsidRPr="001231D6">
        <w:t>(IPR)</w:t>
      </w:r>
      <w:bookmarkEnd w:id="1"/>
    </w:p>
    <w:p w14:paraId="714AEDCC"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2919EDF" w14:textId="77777777" w:rsidR="00AC1496" w:rsidRDefault="00AC1496" w:rsidP="00AC1496">
      <w:pPr>
        <w:spacing w:before="0"/>
        <w:rPr>
          <w:sz w:val="21"/>
          <w:szCs w:val="20"/>
          <w:rtl/>
          <w:lang w:bidi="ar-EG"/>
        </w:rPr>
      </w:pPr>
    </w:p>
    <w:p w14:paraId="0788C348"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7E2F03F5" w14:textId="77777777" w:rsidTr="00E73137">
        <w:trPr>
          <w:jc w:val="center"/>
        </w:trPr>
        <w:tc>
          <w:tcPr>
            <w:tcW w:w="9394" w:type="dxa"/>
            <w:gridSpan w:val="2"/>
            <w:tcBorders>
              <w:top w:val="single" w:sz="12" w:space="0" w:color="000080"/>
              <w:left w:val="single" w:sz="12" w:space="0" w:color="000080"/>
              <w:right w:val="single" w:sz="12" w:space="0" w:color="000080"/>
            </w:tcBorders>
          </w:tcPr>
          <w:p w14:paraId="24B854B5" w14:textId="77777777" w:rsidR="00AC1496" w:rsidRPr="00440F51" w:rsidRDefault="00AC1496" w:rsidP="00E73137">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E967C65" w14:textId="77777777" w:rsidR="00AC1496" w:rsidRPr="009C6655" w:rsidRDefault="00AC1496" w:rsidP="00E73137">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2AAE69D6" w14:textId="77777777" w:rsidTr="00E73137">
        <w:trPr>
          <w:jc w:val="center"/>
        </w:trPr>
        <w:tc>
          <w:tcPr>
            <w:tcW w:w="1480" w:type="dxa"/>
            <w:tcBorders>
              <w:left w:val="single" w:sz="12" w:space="0" w:color="000080"/>
            </w:tcBorders>
          </w:tcPr>
          <w:p w14:paraId="6CB7C2F7" w14:textId="77777777" w:rsidR="00AC1496" w:rsidRPr="008113E9" w:rsidRDefault="00AC1496" w:rsidP="00E73137">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60BF6C66" w14:textId="77777777" w:rsidR="00AC1496" w:rsidRPr="008113E9" w:rsidRDefault="00AC1496" w:rsidP="00E73137">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3ECF83B6" w14:textId="77777777" w:rsidTr="00E73137">
        <w:trPr>
          <w:jc w:val="center"/>
        </w:trPr>
        <w:tc>
          <w:tcPr>
            <w:tcW w:w="9394" w:type="dxa"/>
            <w:gridSpan w:val="2"/>
            <w:tcBorders>
              <w:left w:val="single" w:sz="12" w:space="0" w:color="000080"/>
              <w:right w:val="single" w:sz="12" w:space="0" w:color="000080"/>
            </w:tcBorders>
            <w:shd w:val="clear" w:color="auto" w:fill="FFFFFF" w:themeFill="background1"/>
          </w:tcPr>
          <w:p w14:paraId="001EF5FC" w14:textId="77777777" w:rsidR="00AC1496" w:rsidRPr="00CA603A" w:rsidRDefault="00AC1496" w:rsidP="00E73137">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2FB8CCEA" w14:textId="77777777" w:rsidTr="00CD1011">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9FCBBAE" w14:textId="77777777" w:rsidR="00AC1496" w:rsidRPr="000D02E3" w:rsidRDefault="00AC1496" w:rsidP="00E73137">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601A84" w:rsidRPr="00037ADD" w14:paraId="33925E2B" w14:textId="77777777" w:rsidTr="00CD1011">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5F9A0A84" w14:textId="77777777" w:rsidR="00601A84" w:rsidRPr="00C87026" w:rsidRDefault="00601A84" w:rsidP="00E73137">
            <w:pPr>
              <w:tabs>
                <w:tab w:val="left" w:pos="1471"/>
                <w:tab w:val="right" w:pos="9178"/>
              </w:tabs>
              <w:spacing w:before="20" w:after="40" w:line="240" w:lineRule="exact"/>
              <w:rPr>
                <w:b/>
                <w:bCs/>
                <w:color w:val="000080"/>
                <w:sz w:val="20"/>
                <w:szCs w:val="26"/>
                <w:lang w:val="ru-RU"/>
              </w:rPr>
            </w:pPr>
            <w:r w:rsidRPr="00C87026">
              <w:rPr>
                <w:b/>
                <w:bCs/>
                <w:color w:val="000080"/>
                <w:sz w:val="20"/>
                <w:szCs w:val="26"/>
                <w:lang w:val="ru-RU"/>
              </w:rPr>
              <w:t>BS</w:t>
            </w:r>
            <w:r w:rsidRPr="00C87026">
              <w:rPr>
                <w:rFonts w:hint="cs"/>
                <w:b/>
                <w:bCs/>
                <w:color w:val="000080"/>
                <w:sz w:val="20"/>
                <w:szCs w:val="26"/>
                <w:rtl/>
                <w:lang w:val="ru-RU"/>
              </w:rPr>
              <w:tab/>
              <w:t>الخدمة الإذاعية (الصوتية)</w:t>
            </w:r>
          </w:p>
        </w:tc>
      </w:tr>
      <w:tr w:rsidR="00AC1496" w:rsidRPr="00AB0789" w14:paraId="7BFF3FC5" w14:textId="77777777" w:rsidTr="00CD1011">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14:paraId="113366E6" w14:textId="77777777" w:rsidR="00AC1496" w:rsidRPr="00AB0789" w:rsidRDefault="00AC1496" w:rsidP="00E73137">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180C7651"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0A3E6DF1" w14:textId="77777777" w:rsidR="00AC1496" w:rsidRPr="005C462C" w:rsidRDefault="00AC1496" w:rsidP="00E73137">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452FCD70"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3123CB02" w14:textId="77777777" w:rsidR="00AC1496" w:rsidRPr="0085112A" w:rsidRDefault="00AC1496" w:rsidP="00E73137">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6C89A7ED" w14:textId="77777777" w:rsidTr="00E73137">
        <w:trPr>
          <w:jc w:val="center"/>
        </w:trPr>
        <w:tc>
          <w:tcPr>
            <w:tcW w:w="9394" w:type="dxa"/>
            <w:gridSpan w:val="2"/>
            <w:tcBorders>
              <w:top w:val="nil"/>
              <w:left w:val="single" w:sz="12" w:space="0" w:color="000080"/>
              <w:right w:val="single" w:sz="12" w:space="0" w:color="000080"/>
            </w:tcBorders>
          </w:tcPr>
          <w:p w14:paraId="55E926FD" w14:textId="77777777" w:rsidR="00AC1496" w:rsidRPr="008113E9" w:rsidRDefault="00AC1496" w:rsidP="00E73137">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1E1D2C6A" w14:textId="77777777" w:rsidTr="00E73137">
        <w:trPr>
          <w:jc w:val="center"/>
        </w:trPr>
        <w:tc>
          <w:tcPr>
            <w:tcW w:w="9394" w:type="dxa"/>
            <w:gridSpan w:val="2"/>
            <w:tcBorders>
              <w:left w:val="single" w:sz="12" w:space="0" w:color="000080"/>
              <w:right w:val="single" w:sz="12" w:space="0" w:color="000080"/>
            </w:tcBorders>
          </w:tcPr>
          <w:p w14:paraId="77FC1E23" w14:textId="77777777" w:rsidR="00AC1496" w:rsidRPr="008113E9" w:rsidRDefault="00AC1496" w:rsidP="00E73137">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34D14553" w14:textId="77777777" w:rsidTr="00E73137">
        <w:trPr>
          <w:jc w:val="center"/>
        </w:trPr>
        <w:tc>
          <w:tcPr>
            <w:tcW w:w="9394" w:type="dxa"/>
            <w:gridSpan w:val="2"/>
            <w:tcBorders>
              <w:left w:val="single" w:sz="12" w:space="0" w:color="000080"/>
              <w:right w:val="single" w:sz="12" w:space="0" w:color="000080"/>
            </w:tcBorders>
          </w:tcPr>
          <w:p w14:paraId="603D902F" w14:textId="77777777" w:rsidR="00AC1496" w:rsidRPr="008113E9" w:rsidRDefault="00AC1496" w:rsidP="00E73137">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24FA70A8" w14:textId="77777777" w:rsidTr="00E73137">
        <w:trPr>
          <w:jc w:val="center"/>
        </w:trPr>
        <w:tc>
          <w:tcPr>
            <w:tcW w:w="9394" w:type="dxa"/>
            <w:gridSpan w:val="2"/>
            <w:tcBorders>
              <w:left w:val="single" w:sz="12" w:space="0" w:color="000080"/>
              <w:right w:val="single" w:sz="12" w:space="0" w:color="000080"/>
            </w:tcBorders>
          </w:tcPr>
          <w:p w14:paraId="5B5D4A5B" w14:textId="77777777" w:rsidR="00AC1496" w:rsidRPr="00C71576" w:rsidRDefault="00AC1496" w:rsidP="00E73137">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1942E58D" w14:textId="77777777" w:rsidTr="00E73137">
        <w:trPr>
          <w:jc w:val="center"/>
        </w:trPr>
        <w:tc>
          <w:tcPr>
            <w:tcW w:w="9394" w:type="dxa"/>
            <w:gridSpan w:val="2"/>
            <w:tcBorders>
              <w:left w:val="single" w:sz="12" w:space="0" w:color="000080"/>
              <w:right w:val="single" w:sz="12" w:space="0" w:color="000080"/>
            </w:tcBorders>
          </w:tcPr>
          <w:p w14:paraId="36C0B094" w14:textId="77777777" w:rsidR="00AC1496" w:rsidRPr="008113E9" w:rsidRDefault="00AC1496" w:rsidP="00E73137">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0F91B4ED" w14:textId="77777777" w:rsidTr="00E73137">
        <w:trPr>
          <w:jc w:val="center"/>
        </w:trPr>
        <w:tc>
          <w:tcPr>
            <w:tcW w:w="9394" w:type="dxa"/>
            <w:gridSpan w:val="2"/>
            <w:tcBorders>
              <w:left w:val="single" w:sz="12" w:space="0" w:color="000080"/>
              <w:right w:val="single" w:sz="12" w:space="0" w:color="000080"/>
            </w:tcBorders>
          </w:tcPr>
          <w:p w14:paraId="366D0626" w14:textId="77777777" w:rsidR="00AC1496" w:rsidRPr="008113E9" w:rsidRDefault="00AC1496" w:rsidP="00E73137">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3D151150" w14:textId="77777777" w:rsidTr="00E73137">
        <w:trPr>
          <w:jc w:val="center"/>
        </w:trPr>
        <w:tc>
          <w:tcPr>
            <w:tcW w:w="9394" w:type="dxa"/>
            <w:gridSpan w:val="2"/>
            <w:tcBorders>
              <w:left w:val="single" w:sz="12" w:space="0" w:color="000080"/>
              <w:right w:val="single" w:sz="12" w:space="0" w:color="000080"/>
            </w:tcBorders>
          </w:tcPr>
          <w:p w14:paraId="63D6A8C2" w14:textId="77777777" w:rsidR="00AC1496" w:rsidRPr="008113E9" w:rsidRDefault="00AC1496" w:rsidP="00E73137">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55894128" w14:textId="77777777" w:rsidTr="00E73137">
        <w:trPr>
          <w:jc w:val="center"/>
        </w:trPr>
        <w:tc>
          <w:tcPr>
            <w:tcW w:w="9394" w:type="dxa"/>
            <w:gridSpan w:val="2"/>
            <w:tcBorders>
              <w:left w:val="single" w:sz="12" w:space="0" w:color="000080"/>
              <w:right w:val="single" w:sz="12" w:space="0" w:color="000080"/>
            </w:tcBorders>
          </w:tcPr>
          <w:p w14:paraId="6C46070C" w14:textId="77777777" w:rsidR="00AC1496" w:rsidRPr="008C733D" w:rsidRDefault="00AC1496" w:rsidP="00E73137">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3C81EFA1" w14:textId="77777777" w:rsidTr="00E73137">
        <w:trPr>
          <w:jc w:val="center"/>
        </w:trPr>
        <w:tc>
          <w:tcPr>
            <w:tcW w:w="9394" w:type="dxa"/>
            <w:gridSpan w:val="2"/>
            <w:tcBorders>
              <w:left w:val="single" w:sz="12" w:space="0" w:color="000080"/>
              <w:right w:val="single" w:sz="12" w:space="0" w:color="000080"/>
            </w:tcBorders>
          </w:tcPr>
          <w:p w14:paraId="0D9587A8" w14:textId="77777777" w:rsidR="00AC1496" w:rsidRPr="008C733D" w:rsidRDefault="00AC1496" w:rsidP="00E73137">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33D42FEF" w14:textId="77777777" w:rsidTr="00E73137">
        <w:trPr>
          <w:jc w:val="center"/>
        </w:trPr>
        <w:tc>
          <w:tcPr>
            <w:tcW w:w="9394" w:type="dxa"/>
            <w:gridSpan w:val="2"/>
            <w:tcBorders>
              <w:left w:val="single" w:sz="12" w:space="0" w:color="000080"/>
              <w:bottom w:val="single" w:sz="12" w:space="0" w:color="000080"/>
              <w:right w:val="single" w:sz="12" w:space="0" w:color="000080"/>
            </w:tcBorders>
          </w:tcPr>
          <w:p w14:paraId="5FD2C4C9" w14:textId="77777777" w:rsidR="00AC1496" w:rsidRPr="008C733D" w:rsidRDefault="00AC1496" w:rsidP="00E73137">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6E3FA04A" w14:textId="77777777" w:rsidR="00AC1496" w:rsidRPr="00440F51" w:rsidRDefault="00AC1496" w:rsidP="00AC1496">
      <w:pPr>
        <w:spacing w:before="0"/>
        <w:rPr>
          <w:sz w:val="21"/>
          <w:szCs w:val="20"/>
          <w:rtl/>
        </w:rPr>
      </w:pPr>
    </w:p>
    <w:p w14:paraId="19F52721"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07E1B02E" w14:textId="77777777" w:rsidTr="00E73137">
        <w:trPr>
          <w:trHeight w:val="720"/>
          <w:jc w:val="center"/>
        </w:trPr>
        <w:tc>
          <w:tcPr>
            <w:tcW w:w="9379" w:type="dxa"/>
          </w:tcPr>
          <w:p w14:paraId="6CEAD45C" w14:textId="77777777" w:rsidR="00AC1496" w:rsidRPr="008113E9" w:rsidRDefault="00AC1496" w:rsidP="00E73137">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783097C5"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14:paraId="7B3B5035" w14:textId="77777777" w:rsidR="00AC1496" w:rsidRPr="00440F51" w:rsidRDefault="00AC1496" w:rsidP="00AC1496">
      <w:pPr>
        <w:spacing w:before="0" w:line="120" w:lineRule="auto"/>
        <w:ind w:right="539"/>
        <w:jc w:val="right"/>
        <w:rPr>
          <w:sz w:val="21"/>
          <w:szCs w:val="28"/>
          <w:rtl/>
          <w:lang w:bidi="ar-EG"/>
        </w:rPr>
      </w:pPr>
    </w:p>
    <w:p w14:paraId="2D80F3F8"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14:paraId="471C4E87"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23FD7E4A"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EE2B047" w14:textId="77777777" w:rsidR="00AC1496" w:rsidRPr="00C54E76" w:rsidRDefault="00601A84" w:rsidP="009D4B7E">
      <w:pPr>
        <w:pStyle w:val="RecNo"/>
      </w:pPr>
      <w:r w:rsidRPr="00037ADD">
        <w:rPr>
          <w:rtl/>
        </w:rPr>
        <w:t>التوصيـة</w:t>
      </w:r>
      <w:r w:rsidRPr="00037ADD">
        <w:rPr>
          <w:rFonts w:hint="cs"/>
          <w:rtl/>
        </w:rPr>
        <w:t xml:space="preserve"> </w:t>
      </w:r>
      <w:r w:rsidRPr="00037ADD">
        <w:rPr>
          <w:rtl/>
        </w:rPr>
        <w:t xml:space="preserve"> </w:t>
      </w:r>
      <w:r w:rsidRPr="00037ADD">
        <w:rPr>
          <w:rStyle w:val="href"/>
        </w:rPr>
        <w:t>ITU-R  BS.1196-</w:t>
      </w:r>
      <w:r w:rsidR="009D4B7E">
        <w:rPr>
          <w:rStyle w:val="href"/>
        </w:rPr>
        <w:t>7</w:t>
      </w:r>
      <w:r>
        <w:rPr>
          <w:rStyle w:val="FootnoteReference"/>
          <w:rtl/>
        </w:rPr>
        <w:footnoteReference w:customMarkFollows="1" w:id="1"/>
        <w:t>*</w:t>
      </w:r>
    </w:p>
    <w:p w14:paraId="69917400" w14:textId="77777777" w:rsidR="00601A84" w:rsidRDefault="00601A84" w:rsidP="00C5258A">
      <w:pPr>
        <w:pStyle w:val="Rectitle"/>
        <w:rPr>
          <w:lang w:eastAsia="zh-CN"/>
        </w:rPr>
      </w:pPr>
      <w:r w:rsidRPr="00601A84">
        <w:rPr>
          <w:rtl/>
          <w:lang w:eastAsia="zh-CN"/>
        </w:rPr>
        <w:t>التشفي</w:t>
      </w:r>
      <w:r w:rsidR="00204089">
        <w:rPr>
          <w:rtl/>
          <w:lang w:eastAsia="zh-CN"/>
        </w:rPr>
        <w:t>ر السمعي من أجل الإذاعة الرقمية</w:t>
      </w:r>
    </w:p>
    <w:p w14:paraId="0C1C0689" w14:textId="77777777" w:rsidR="00843DD0" w:rsidRPr="00C5258A" w:rsidRDefault="00843DD0" w:rsidP="00C5258A">
      <w:pPr>
        <w:pStyle w:val="Recref"/>
        <w:rPr>
          <w:i w:val="0"/>
          <w:rtl/>
          <w:lang w:val="fr-FR" w:eastAsia="zh-CN" w:bidi="ar-EG"/>
        </w:rPr>
      </w:pPr>
      <w:r w:rsidRPr="00C5258A">
        <w:rPr>
          <w:rFonts w:hint="cs"/>
          <w:i w:val="0"/>
          <w:rtl/>
          <w:lang w:val="fr-FR" w:eastAsia="zh-CN" w:bidi="ar-EG"/>
        </w:rPr>
        <w:t>(</w:t>
      </w:r>
      <w:r w:rsidR="00601A84" w:rsidRPr="00C5258A">
        <w:rPr>
          <w:rFonts w:hint="cs"/>
          <w:i w:val="0"/>
          <w:rtl/>
          <w:lang w:val="fr-FR" w:eastAsia="zh-CN" w:bidi="ar-EG"/>
        </w:rPr>
        <w:t xml:space="preserve">المسألة </w:t>
      </w:r>
      <w:r w:rsidR="00601A84" w:rsidRPr="00C5258A">
        <w:rPr>
          <w:i w:val="0"/>
          <w:lang w:eastAsia="zh-CN" w:bidi="ar-EG"/>
        </w:rPr>
        <w:t>ITU</w:t>
      </w:r>
      <w:r w:rsidR="00601A84" w:rsidRPr="00C5258A">
        <w:rPr>
          <w:i w:val="0"/>
          <w:lang w:eastAsia="zh-CN" w:bidi="ar-EG"/>
        </w:rPr>
        <w:noBreakHyphen/>
        <w:t>R 19-1/6</w:t>
      </w:r>
      <w:r w:rsidRPr="00C5258A">
        <w:rPr>
          <w:rFonts w:hint="cs"/>
          <w:i w:val="0"/>
          <w:rtl/>
          <w:lang w:val="fr-FR" w:eastAsia="zh-CN" w:bidi="ar-EG"/>
        </w:rPr>
        <w:t>)</w:t>
      </w:r>
    </w:p>
    <w:p w14:paraId="2A3363C7" w14:textId="77777777" w:rsidR="00AC1496" w:rsidRPr="00C54E76" w:rsidRDefault="00CE6EB7" w:rsidP="00601A84">
      <w:pPr>
        <w:pStyle w:val="Date"/>
        <w:rPr>
          <w:rtl/>
          <w:lang w:bidi="ar-EG"/>
        </w:rPr>
      </w:pPr>
      <w:r w:rsidRPr="00C54E76">
        <w:rPr>
          <w:rFonts w:eastAsia="SimSun" w:hint="cs"/>
          <w:rtl/>
        </w:rPr>
        <w:t> </w:t>
      </w:r>
      <w:r w:rsidR="00AC1496" w:rsidRPr="00C54E76">
        <w:rPr>
          <w:rFonts w:eastAsia="SimSun"/>
        </w:rPr>
        <w:t>(</w:t>
      </w:r>
      <w:r w:rsidR="00601A84">
        <w:rPr>
          <w:rFonts w:eastAsia="SimSun"/>
        </w:rPr>
        <w:t>2019-2017-</w:t>
      </w:r>
      <w:r w:rsidR="00601A84" w:rsidRPr="00037ADD">
        <w:rPr>
          <w:rFonts w:eastAsia="SimSun"/>
        </w:rPr>
        <w:t>2015/10-2015/02-2012-2010-2001-1995</w:t>
      </w:r>
      <w:r w:rsidR="00AC1496" w:rsidRPr="00C54E76">
        <w:rPr>
          <w:rFonts w:eastAsia="SimSun"/>
        </w:rPr>
        <w:t>)</w:t>
      </w:r>
    </w:p>
    <w:p w14:paraId="10879101" w14:textId="77777777" w:rsidR="00843DD0" w:rsidRPr="00C54E76" w:rsidRDefault="00843DD0" w:rsidP="00843DD0">
      <w:pPr>
        <w:pStyle w:val="Headingsum"/>
        <w:rPr>
          <w:rtl/>
        </w:rPr>
      </w:pPr>
      <w:bookmarkStart w:id="2" w:name="_Toc476039172"/>
      <w:r w:rsidRPr="00C54E76">
        <w:rPr>
          <w:rFonts w:hint="cs"/>
          <w:rtl/>
        </w:rPr>
        <w:t>مجال التطبيق</w:t>
      </w:r>
      <w:bookmarkEnd w:id="2"/>
    </w:p>
    <w:p w14:paraId="3BD28052" w14:textId="77777777" w:rsidR="00843DD0" w:rsidRPr="00C54E76" w:rsidRDefault="00601A84" w:rsidP="00843DD0">
      <w:pPr>
        <w:pStyle w:val="Summary"/>
        <w:rPr>
          <w:rFonts w:eastAsia="SimSun"/>
          <w:rtl/>
          <w:lang w:eastAsia="zh-CN"/>
        </w:rPr>
      </w:pPr>
      <w:r w:rsidRPr="00037ADD">
        <w:rPr>
          <w:rFonts w:eastAsia="SimSun"/>
          <w:rtl/>
          <w:lang w:eastAsia="zh-CN" w:bidi="ar-SA"/>
        </w:rPr>
        <w:t>توصف هذه التوصية أنظمة تشفير المصدر السمعي المطبقة من أجل الإذاعة الرقمية الصوتية والتلفزيونية. كما أنها توصف نظاماً يمكن تطبيقه على التحسين متعدد القنوات المتوافق في الاتجاه العكسي لأنظمة الإذاعة الرقمية الصوتية والتلفزيونية.</w:t>
      </w:r>
    </w:p>
    <w:p w14:paraId="1591A308"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0F282A33" w14:textId="77777777" w:rsidR="00AC1496" w:rsidRPr="00C54E76" w:rsidRDefault="00601A84"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037ADD">
        <w:rPr>
          <w:rFonts w:eastAsia="SimSun"/>
          <w:rtl/>
          <w:lang w:eastAsia="zh-CN" w:bidi="ar-SY"/>
        </w:rPr>
        <w:t>سمعي، تشفير سمعي، بث، رقمي، إذاعة، صوت، تلفزيون، كودك.</w:t>
      </w:r>
    </w:p>
    <w:p w14:paraId="12E79429" w14:textId="77777777"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14:paraId="592BB41F" w14:textId="77777777" w:rsidR="00AC1496" w:rsidRPr="00C54E76" w:rsidRDefault="00AC1496" w:rsidP="00843DD0">
      <w:pPr>
        <w:pStyle w:val="Call"/>
        <w:rPr>
          <w:rFonts w:eastAsia="SimSun"/>
          <w:rtl/>
        </w:rPr>
      </w:pPr>
      <w:r w:rsidRPr="00C54E76">
        <w:rPr>
          <w:rFonts w:eastAsia="SimSun" w:hint="cs"/>
          <w:rtl/>
        </w:rPr>
        <w:t>إذ تضع في اعتبارها</w:t>
      </w:r>
    </w:p>
    <w:p w14:paraId="7CA9F12F" w14:textId="77777777" w:rsidR="009D4B7E" w:rsidRDefault="00204089" w:rsidP="00204089">
      <w:pPr>
        <w:rPr>
          <w:spacing w:val="-6"/>
          <w:rtl/>
          <w:lang w:bidi="ar-SY"/>
        </w:rPr>
      </w:pPr>
      <w:r>
        <w:rPr>
          <w:rFonts w:eastAsia="SimSun" w:hint="eastAsia"/>
          <w:i/>
          <w:iCs/>
          <w:rtl/>
          <w:lang w:eastAsia="zh-CN"/>
        </w:rPr>
        <w:t> </w:t>
      </w:r>
      <w:r w:rsidR="009D4B7E">
        <w:rPr>
          <w:rFonts w:eastAsia="SimSun"/>
          <w:i/>
          <w:iCs/>
          <w:rtl/>
          <w:lang w:eastAsia="zh-CN"/>
        </w:rPr>
        <w:t>أ</w:t>
      </w:r>
      <w:r>
        <w:rPr>
          <w:rFonts w:eastAsia="SimSun" w:hint="cs"/>
          <w:i/>
          <w:iCs/>
          <w:rtl/>
          <w:lang w:eastAsia="zh-CN"/>
        </w:rPr>
        <w:t> </w:t>
      </w:r>
      <w:r w:rsidR="009D4B7E">
        <w:rPr>
          <w:rFonts w:eastAsia="SimSun"/>
          <w:i/>
          <w:iCs/>
          <w:rtl/>
          <w:lang w:eastAsia="zh-CN"/>
        </w:rPr>
        <w:t>)</w:t>
      </w:r>
      <w:r w:rsidR="009D4B7E">
        <w:rPr>
          <w:rFonts w:eastAsia="SimSun"/>
          <w:rtl/>
          <w:lang w:eastAsia="zh-CN"/>
        </w:rPr>
        <w:tab/>
      </w:r>
      <w:r w:rsidR="009D4B7E">
        <w:rPr>
          <w:spacing w:val="-6"/>
          <w:rtl/>
          <w:lang w:bidi="ar-SY"/>
        </w:rPr>
        <w:t xml:space="preserve">أن متطلبات المستعمِل بالنسبة لأنظمة التشفير السمعي من أجل الإذاعة الرقمية يرد توصيفها في التوصية </w:t>
      </w:r>
      <w:r w:rsidR="009D4B7E">
        <w:rPr>
          <w:spacing w:val="-6"/>
          <w:lang w:bidi="ar-SY"/>
        </w:rPr>
        <w:t>ITU</w:t>
      </w:r>
      <w:r w:rsidR="009D4B7E">
        <w:rPr>
          <w:spacing w:val="-6"/>
          <w:lang w:bidi="ar-SY"/>
        </w:rPr>
        <w:noBreakHyphen/>
        <w:t>R BS.1548</w:t>
      </w:r>
      <w:r w:rsidR="009D4B7E">
        <w:rPr>
          <w:spacing w:val="-6"/>
          <w:rtl/>
          <w:lang w:bidi="ar-SY"/>
        </w:rPr>
        <w:t>؛</w:t>
      </w:r>
    </w:p>
    <w:p w14:paraId="1E9695CE" w14:textId="77777777" w:rsidR="009D4B7E" w:rsidRDefault="009D4B7E" w:rsidP="009D4B7E">
      <w:pPr>
        <w:rPr>
          <w:spacing w:val="-4"/>
          <w:rtl/>
          <w:lang w:bidi="ar-SY"/>
        </w:rPr>
      </w:pPr>
      <w:r>
        <w:rPr>
          <w:i/>
          <w:iCs/>
          <w:spacing w:val="-4"/>
          <w:rtl/>
          <w:lang w:bidi="ar-SY"/>
        </w:rPr>
        <w:t>ب)</w:t>
      </w:r>
      <w:r>
        <w:rPr>
          <w:i/>
          <w:iCs/>
          <w:spacing w:val="-4"/>
          <w:rtl/>
          <w:lang w:bidi="ar-SY"/>
        </w:rPr>
        <w:tab/>
      </w:r>
      <w:r>
        <w:rPr>
          <w:spacing w:val="-4"/>
          <w:rtl/>
          <w:lang w:bidi="ar-SY"/>
        </w:rPr>
        <w:t xml:space="preserve">أن النظام الصوتي متعدد القنوات مع أو بدون صورة مصاحبة يخضع للتوصية </w:t>
      </w:r>
      <w:r>
        <w:rPr>
          <w:spacing w:val="-4"/>
          <w:lang w:bidi="ar-SY"/>
        </w:rPr>
        <w:t>ITU-R BS.775</w:t>
      </w:r>
      <w:r>
        <w:rPr>
          <w:spacing w:val="-4"/>
          <w:rtl/>
          <w:lang w:bidi="ar-SY"/>
        </w:rPr>
        <w:t xml:space="preserve"> وأن من الضروري وجود نظام صوتي متعدّد القنوات عالي الجودة يستعمل عملية خفض لمعدل البتات تتسم بالكفاءة في أي نظام للإذاعة الرقمية؛</w:t>
      </w:r>
    </w:p>
    <w:p w14:paraId="11FDD1E3" w14:textId="77777777" w:rsidR="009D4B7E" w:rsidRDefault="009D4B7E" w:rsidP="009D4B7E">
      <w:pPr>
        <w:rPr>
          <w:rtl/>
          <w:lang w:bidi="ar-SY"/>
        </w:rPr>
      </w:pPr>
      <w:r w:rsidRPr="00970EA2">
        <w:rPr>
          <w:i/>
          <w:iCs/>
          <w:rtl/>
          <w:lang w:bidi="ar-SY"/>
        </w:rPr>
        <w:t>ج)</w:t>
      </w:r>
      <w:r w:rsidRPr="00970EA2">
        <w:rPr>
          <w:i/>
          <w:iCs/>
          <w:rtl/>
          <w:lang w:bidi="ar-SY"/>
        </w:rPr>
        <w:tab/>
      </w:r>
      <w:r w:rsidRPr="00970EA2">
        <w:rPr>
          <w:rtl/>
          <w:lang w:bidi="ar-SY"/>
        </w:rPr>
        <w:t xml:space="preserve">أن النظام الصوتي المتقدم الموصف في التوصية </w:t>
      </w:r>
      <w:r w:rsidRPr="00970EA2">
        <w:rPr>
          <w:lang w:bidi="ar-SY"/>
        </w:rPr>
        <w:t>ITU-R BS.2051</w:t>
      </w:r>
      <w:r w:rsidRPr="00970EA2">
        <w:rPr>
          <w:rtl/>
          <w:lang w:bidi="ar-SY"/>
        </w:rPr>
        <w:t xml:space="preserve"> يتألف من تشكيلات قنوات ثلاثية الأبعاد ويستخدم إما البيانات</w:t>
      </w:r>
      <w:r w:rsidRPr="00970EA2">
        <w:rPr>
          <w:rtl/>
          <w:lang w:bidi="ar-EG"/>
        </w:rPr>
        <w:t xml:space="preserve"> الشرحية السكونية أو الدينامية </w:t>
      </w:r>
      <w:r w:rsidRPr="00970EA2">
        <w:rPr>
          <w:rtl/>
          <w:lang w:bidi="ar-SY"/>
        </w:rPr>
        <w:t xml:space="preserve">للتحكم في </w:t>
      </w:r>
      <w:r>
        <w:rPr>
          <w:rFonts w:hint="cs"/>
          <w:rtl/>
          <w:lang w:bidi="ar-SY"/>
        </w:rPr>
        <w:t>الإشارات القائمة على الكائن والإشارات القائمة على المشهد والإشارات القائمة على القناة</w:t>
      </w:r>
      <w:r w:rsidRPr="00970EA2">
        <w:rPr>
          <w:rtl/>
          <w:lang w:bidi="ar-SY"/>
        </w:rPr>
        <w:t>؛</w:t>
      </w:r>
    </w:p>
    <w:p w14:paraId="5169A0F8" w14:textId="77777777" w:rsidR="009D4B7E" w:rsidRDefault="009D4B7E" w:rsidP="00204089">
      <w:pPr>
        <w:rPr>
          <w:rtl/>
          <w:lang w:bidi="ar-SY"/>
        </w:rPr>
      </w:pPr>
      <w:r>
        <w:rPr>
          <w:i/>
          <w:iCs/>
          <w:rtl/>
          <w:lang w:bidi="ar-SY"/>
        </w:rPr>
        <w:t>د</w:t>
      </w:r>
      <w:r w:rsidR="00204089">
        <w:rPr>
          <w:rFonts w:hint="cs"/>
          <w:i/>
          <w:iCs/>
          <w:rtl/>
          <w:lang w:bidi="ar-SY"/>
        </w:rPr>
        <w:t> </w:t>
      </w:r>
      <w:r>
        <w:rPr>
          <w:i/>
          <w:iCs/>
          <w:rtl/>
          <w:lang w:bidi="ar-SY"/>
        </w:rPr>
        <w:t>)</w:t>
      </w:r>
      <w:r>
        <w:rPr>
          <w:i/>
          <w:iCs/>
          <w:rtl/>
          <w:lang w:bidi="ar-SY"/>
        </w:rPr>
        <w:tab/>
      </w:r>
      <w:r>
        <w:rPr>
          <w:rtl/>
          <w:lang w:bidi="ar-SY"/>
        </w:rPr>
        <w:t xml:space="preserve">أن التقييم الذاتي للأنظمة السمعية ذات القدر الضئيل من الانحطاطات، بما في ذلك الأنظمة الصوتية متعددة القنوات، يخضع للتوصية </w:t>
      </w:r>
      <w:r>
        <w:rPr>
          <w:lang w:bidi="ar-SY"/>
        </w:rPr>
        <w:t>ITU-R BS.1116</w:t>
      </w:r>
      <w:r>
        <w:rPr>
          <w:rtl/>
          <w:lang w:bidi="ar-SY"/>
        </w:rPr>
        <w:t>؛</w:t>
      </w:r>
    </w:p>
    <w:p w14:paraId="5C512A13" w14:textId="77777777" w:rsidR="009D4B7E" w:rsidRDefault="009D4B7E" w:rsidP="009D4B7E">
      <w:pPr>
        <w:rPr>
          <w:rtl/>
          <w:lang w:bidi="ar-SY"/>
        </w:rPr>
      </w:pPr>
      <w:r>
        <w:rPr>
          <w:i/>
          <w:iCs/>
          <w:spacing w:val="-4"/>
          <w:rtl/>
          <w:lang w:bidi="ar-SY"/>
        </w:rPr>
        <w:t>ﻫ</w:t>
      </w:r>
      <w:r w:rsidR="00204089">
        <w:rPr>
          <w:rFonts w:hint="cs"/>
          <w:i/>
          <w:iCs/>
          <w:spacing w:val="-4"/>
          <w:rtl/>
          <w:lang w:bidi="ar-SY"/>
        </w:rPr>
        <w:t> </w:t>
      </w:r>
      <w:r>
        <w:rPr>
          <w:i/>
          <w:iCs/>
          <w:rtl/>
          <w:lang w:bidi="ar-SY"/>
        </w:rPr>
        <w:t>)</w:t>
      </w:r>
      <w:r>
        <w:rPr>
          <w:i/>
          <w:iCs/>
          <w:rtl/>
          <w:lang w:bidi="ar-SY"/>
        </w:rPr>
        <w:tab/>
      </w:r>
      <w:r>
        <w:rPr>
          <w:rtl/>
          <w:lang w:bidi="ar-SY"/>
        </w:rPr>
        <w:t xml:space="preserve">أن التقييم الذاتي للأنظمة السمعية ذات الجودة السمعية المتوسطة يخضع للتوصية </w:t>
      </w:r>
      <w:r>
        <w:rPr>
          <w:lang w:bidi="ar-SY"/>
        </w:rPr>
        <w:t>(MUSHRA) ITU-R BS.1534</w:t>
      </w:r>
      <w:r>
        <w:rPr>
          <w:rtl/>
          <w:lang w:bidi="ar-SY"/>
        </w:rPr>
        <w:t>؛</w:t>
      </w:r>
    </w:p>
    <w:p w14:paraId="30C80EE5" w14:textId="77777777" w:rsidR="009D4B7E" w:rsidRDefault="009D4B7E" w:rsidP="00204089">
      <w:pPr>
        <w:rPr>
          <w:spacing w:val="-4"/>
          <w:rtl/>
          <w:lang w:bidi="ar-SY"/>
        </w:rPr>
      </w:pPr>
      <w:r>
        <w:rPr>
          <w:i/>
          <w:iCs/>
          <w:spacing w:val="-4"/>
          <w:rtl/>
          <w:lang w:bidi="ar-SY"/>
        </w:rPr>
        <w:t>و</w:t>
      </w:r>
      <w:r w:rsidR="00204089">
        <w:rPr>
          <w:rFonts w:hint="cs"/>
          <w:i/>
          <w:iCs/>
          <w:spacing w:val="-4"/>
          <w:rtl/>
          <w:lang w:bidi="ar-SY"/>
        </w:rPr>
        <w:t> </w:t>
      </w:r>
      <w:r>
        <w:rPr>
          <w:i/>
          <w:iCs/>
          <w:spacing w:val="-4"/>
          <w:rtl/>
          <w:lang w:bidi="ar-SY"/>
        </w:rPr>
        <w:t>)</w:t>
      </w:r>
      <w:r>
        <w:rPr>
          <w:i/>
          <w:iCs/>
          <w:spacing w:val="-4"/>
          <w:rtl/>
          <w:lang w:bidi="ar-SY"/>
        </w:rPr>
        <w:tab/>
      </w:r>
      <w:r>
        <w:rPr>
          <w:spacing w:val="-4"/>
          <w:rtl/>
          <w:lang w:bidi="ar-SY"/>
        </w:rPr>
        <w:t>أن قطاع الاتصالات الراديوية قام باختبار نظام التشفير السمعي بمعدل بتات منخفض للإشارات السمعية عالية الجودة؛</w:t>
      </w:r>
    </w:p>
    <w:p w14:paraId="05F02190" w14:textId="77777777" w:rsidR="009D4B7E" w:rsidRDefault="009D4B7E" w:rsidP="00204089">
      <w:pPr>
        <w:rPr>
          <w:rtl/>
          <w:lang w:bidi="ar-SY"/>
        </w:rPr>
      </w:pPr>
      <w:r>
        <w:rPr>
          <w:i/>
          <w:iCs/>
          <w:rtl/>
          <w:lang w:bidi="ar-SY"/>
        </w:rPr>
        <w:t>ز</w:t>
      </w:r>
      <w:r w:rsidR="00204089">
        <w:rPr>
          <w:rFonts w:hint="cs"/>
          <w:i/>
          <w:iCs/>
          <w:rtl/>
          <w:lang w:bidi="ar-SY"/>
        </w:rPr>
        <w:t> </w:t>
      </w:r>
      <w:r>
        <w:rPr>
          <w:i/>
          <w:iCs/>
          <w:rtl/>
          <w:lang w:bidi="ar-SY"/>
        </w:rPr>
        <w:t>)</w:t>
      </w:r>
      <w:r>
        <w:rPr>
          <w:i/>
          <w:iCs/>
          <w:rtl/>
          <w:lang w:bidi="ar-SY"/>
        </w:rPr>
        <w:tab/>
      </w:r>
      <w:r>
        <w:rPr>
          <w:rtl/>
          <w:lang w:bidi="ar-SY"/>
        </w:rPr>
        <w:t>أن التوحد في طرائق تشفير المصدر السمعي فيما بين الخدمات المختلفة قد يوفر المزيد من المرونة للنظام وتكاليف أقل للمستقبِلات؛</w:t>
      </w:r>
    </w:p>
    <w:p w14:paraId="684457E5" w14:textId="77777777" w:rsidR="009D4B7E" w:rsidRDefault="009D4B7E" w:rsidP="009D4B7E">
      <w:pPr>
        <w:rPr>
          <w:spacing w:val="-4"/>
          <w:rtl/>
          <w:lang w:bidi="ar-SY"/>
        </w:rPr>
      </w:pPr>
      <w:r>
        <w:rPr>
          <w:i/>
          <w:iCs/>
          <w:spacing w:val="-4"/>
          <w:rtl/>
          <w:lang w:bidi="ar-SY"/>
        </w:rPr>
        <w:t>ح )</w:t>
      </w:r>
      <w:r>
        <w:rPr>
          <w:i/>
          <w:iCs/>
          <w:spacing w:val="-4"/>
          <w:rtl/>
          <w:lang w:bidi="ar-SY"/>
        </w:rPr>
        <w:tab/>
      </w:r>
      <w:r>
        <w:rPr>
          <w:spacing w:val="-4"/>
          <w:rtl/>
          <w:lang w:bidi="ar-SY"/>
        </w:rPr>
        <w:t xml:space="preserve">أن هناك العديد من الخدمات الإذاعية التي تستعمل بالفعل أو قررت استعمال كودكات سمعية من العائلات </w:t>
      </w:r>
      <w:r>
        <w:rPr>
          <w:spacing w:val="-4"/>
          <w:lang w:bidi="ar-SY"/>
        </w:rPr>
        <w:t>MPEG</w:t>
      </w:r>
      <w:r>
        <w:rPr>
          <w:spacing w:val="-4"/>
          <w:lang w:bidi="ar-SY"/>
        </w:rPr>
        <w:noBreakHyphen/>
        <w:t>1</w:t>
      </w:r>
      <w:r>
        <w:rPr>
          <w:spacing w:val="-4"/>
          <w:rtl/>
          <w:lang w:bidi="ar-SY"/>
        </w:rPr>
        <w:t xml:space="preserve"> و</w:t>
      </w:r>
      <w:r>
        <w:rPr>
          <w:spacing w:val="-4"/>
          <w:lang w:bidi="ar-SY"/>
        </w:rPr>
        <w:t>MPEG-2</w:t>
      </w:r>
      <w:r>
        <w:rPr>
          <w:spacing w:val="-4"/>
          <w:rtl/>
          <w:lang w:bidi="ar-SY"/>
        </w:rPr>
        <w:t xml:space="preserve"> و</w:t>
      </w:r>
      <w:r>
        <w:rPr>
          <w:spacing w:val="-4"/>
          <w:lang w:bidi="ar-SY"/>
        </w:rPr>
        <w:t>MPEG-4</w:t>
      </w:r>
      <w:r>
        <w:rPr>
          <w:spacing w:val="-4"/>
          <w:rtl/>
          <w:lang w:bidi="ar-SY"/>
        </w:rPr>
        <w:t xml:space="preserve"> و</w:t>
      </w:r>
      <w:r>
        <w:rPr>
          <w:spacing w:val="-4"/>
          <w:lang w:bidi="ar-SY"/>
        </w:rPr>
        <w:t>AC-3</w:t>
      </w:r>
      <w:r>
        <w:rPr>
          <w:spacing w:val="-4"/>
          <w:rtl/>
          <w:lang w:bidi="ar-SY"/>
        </w:rPr>
        <w:t xml:space="preserve"> و</w:t>
      </w:r>
      <w:r>
        <w:rPr>
          <w:spacing w:val="-4"/>
          <w:lang w:bidi="ar-SY"/>
        </w:rPr>
        <w:t>E-AC-3</w:t>
      </w:r>
      <w:r>
        <w:rPr>
          <w:spacing w:val="-4"/>
          <w:rtl/>
          <w:lang w:bidi="ar-SY"/>
        </w:rPr>
        <w:t>؛</w:t>
      </w:r>
    </w:p>
    <w:p w14:paraId="20ECCA14" w14:textId="77777777" w:rsidR="009D4B7E" w:rsidRDefault="009D4B7E" w:rsidP="009D4B7E">
      <w:pPr>
        <w:rPr>
          <w:rtl/>
          <w:lang w:bidi="ar-SY"/>
        </w:rPr>
      </w:pPr>
      <w:r>
        <w:rPr>
          <w:i/>
          <w:iCs/>
          <w:rtl/>
          <w:lang w:bidi="ar-SY"/>
        </w:rPr>
        <w:t>ط)</w:t>
      </w:r>
      <w:r>
        <w:rPr>
          <w:i/>
          <w:iCs/>
          <w:rtl/>
          <w:lang w:bidi="ar-SY"/>
        </w:rPr>
        <w:tab/>
      </w:r>
      <w:r>
        <w:rPr>
          <w:rtl/>
          <w:lang w:bidi="ar-SY"/>
        </w:rPr>
        <w:t xml:space="preserve">أن التوصية </w:t>
      </w:r>
      <w:r>
        <w:rPr>
          <w:lang w:bidi="ar-SY"/>
        </w:rPr>
        <w:t>ITU-R BS.1548</w:t>
      </w:r>
      <w:r>
        <w:rPr>
          <w:rtl/>
          <w:lang w:bidi="ar-SY"/>
        </w:rPr>
        <w:t xml:space="preserve"> تقدم قائمة بالكودكات التي تبين أنها تفي بمتطلبات جهات البث بالنسبة للمساهمة والتوزيع والبث؛</w:t>
      </w:r>
    </w:p>
    <w:p w14:paraId="37112B98" w14:textId="77777777" w:rsidR="009D4B7E" w:rsidRDefault="009D4B7E" w:rsidP="00D85C59">
      <w:pPr>
        <w:keepNext/>
        <w:keepLines/>
        <w:rPr>
          <w:spacing w:val="-6"/>
          <w:rtl/>
          <w:lang w:bidi="ar-SY"/>
        </w:rPr>
      </w:pPr>
      <w:r>
        <w:rPr>
          <w:i/>
          <w:iCs/>
          <w:spacing w:val="-6"/>
          <w:rtl/>
          <w:lang w:bidi="ar-SY"/>
        </w:rPr>
        <w:t>ي)</w:t>
      </w:r>
      <w:r>
        <w:rPr>
          <w:i/>
          <w:iCs/>
          <w:spacing w:val="-6"/>
          <w:rtl/>
          <w:lang w:bidi="ar-SY"/>
        </w:rPr>
        <w:tab/>
      </w:r>
      <w:r>
        <w:rPr>
          <w:spacing w:val="-6"/>
          <w:rtl/>
          <w:lang w:bidi="ar-SY"/>
        </w:rPr>
        <w:t>أن جهات البث التي لم تبدأ خدماتها بعد ينبغي أن تكون قادرة على اختيار النظام الذي يناسب تطبيقاتها على النحو الأمثل؛</w:t>
      </w:r>
    </w:p>
    <w:p w14:paraId="28C24741" w14:textId="77777777" w:rsidR="009D4B7E" w:rsidRDefault="009D4B7E" w:rsidP="00D85C59">
      <w:pPr>
        <w:keepNext/>
        <w:keepLines/>
        <w:rPr>
          <w:rtl/>
          <w:lang w:bidi="ar-SY"/>
        </w:rPr>
      </w:pPr>
      <w:r>
        <w:rPr>
          <w:i/>
          <w:iCs/>
          <w:rtl/>
          <w:lang w:bidi="ar-SY"/>
        </w:rPr>
        <w:t>ك)</w:t>
      </w:r>
      <w:r>
        <w:rPr>
          <w:i/>
          <w:iCs/>
          <w:rtl/>
          <w:lang w:bidi="ar-SY"/>
        </w:rPr>
        <w:tab/>
      </w:r>
      <w:r>
        <w:rPr>
          <w:rtl/>
          <w:lang w:bidi="ar-SY"/>
        </w:rPr>
        <w:t>أنه قد يتعين على جهات البث النظر في التوافق مع أنظمة الإذاعة التقليدية ومعداتها عند اختيار أيٍّ من الأنظمة؛</w:t>
      </w:r>
    </w:p>
    <w:p w14:paraId="403444B5" w14:textId="77777777" w:rsidR="009D4B7E" w:rsidRDefault="009D4B7E" w:rsidP="009D4B7E">
      <w:pPr>
        <w:rPr>
          <w:rtl/>
          <w:lang w:bidi="ar-SY"/>
        </w:rPr>
      </w:pPr>
      <w:r>
        <w:rPr>
          <w:i/>
          <w:iCs/>
          <w:rtl/>
          <w:lang w:bidi="ar-SY"/>
        </w:rPr>
        <w:t>ل)</w:t>
      </w:r>
      <w:r>
        <w:rPr>
          <w:i/>
          <w:iCs/>
          <w:rtl/>
          <w:lang w:bidi="ar-SY"/>
        </w:rPr>
        <w:tab/>
      </w:r>
      <w:r>
        <w:rPr>
          <w:rtl/>
          <w:lang w:bidi="ar-SY"/>
        </w:rPr>
        <w:t>أنه ينبغي مراعاة المستقبِلات العادية والمجسمة الموجودة عند إدخال نظام صوتي متعدد القنوات؛</w:t>
      </w:r>
    </w:p>
    <w:p w14:paraId="303CA128" w14:textId="77777777" w:rsidR="009D4B7E" w:rsidRDefault="009D4B7E" w:rsidP="00204089">
      <w:pPr>
        <w:rPr>
          <w:rtl/>
          <w:lang w:bidi="ar-EG"/>
        </w:rPr>
      </w:pPr>
      <w:r>
        <w:rPr>
          <w:i/>
          <w:iCs/>
          <w:rtl/>
          <w:lang w:bidi="ar-SY"/>
        </w:rPr>
        <w:t>م</w:t>
      </w:r>
      <w:r w:rsidR="00204089">
        <w:rPr>
          <w:rFonts w:hint="cs"/>
          <w:i/>
          <w:iCs/>
          <w:rtl/>
          <w:lang w:bidi="ar-SY"/>
        </w:rPr>
        <w:t> </w:t>
      </w:r>
      <w:r>
        <w:rPr>
          <w:i/>
          <w:iCs/>
          <w:rtl/>
          <w:lang w:bidi="ar-SY"/>
        </w:rPr>
        <w:t>)</w:t>
      </w:r>
      <w:r>
        <w:rPr>
          <w:i/>
          <w:iCs/>
          <w:rtl/>
          <w:lang w:bidi="ar-SY"/>
        </w:rPr>
        <w:tab/>
      </w:r>
      <w:r>
        <w:rPr>
          <w:rtl/>
          <w:lang w:bidi="ar-SY"/>
        </w:rPr>
        <w:t>أن التوسع متعدد القنوات المتوافق في الاتجاه العكسي لنظام تشفير سمعي قائم يمكن أن يوفر كفاءة أفضل بالنسبة لمعدل البتات عن البث المتزامن؛</w:t>
      </w:r>
    </w:p>
    <w:p w14:paraId="20FF475C" w14:textId="77777777" w:rsidR="009D4B7E" w:rsidRDefault="00204089" w:rsidP="009D4B7E">
      <w:pPr>
        <w:rPr>
          <w:rtl/>
          <w:lang w:bidi="ar-SY"/>
        </w:rPr>
      </w:pPr>
      <w:r>
        <w:rPr>
          <w:i/>
          <w:iCs/>
          <w:rtl/>
          <w:lang w:bidi="ar-SY"/>
        </w:rPr>
        <w:t>ن</w:t>
      </w:r>
      <w:r w:rsidR="009D4B7E">
        <w:rPr>
          <w:i/>
          <w:iCs/>
          <w:rtl/>
          <w:lang w:bidi="ar-SY"/>
        </w:rPr>
        <w:t>)</w:t>
      </w:r>
      <w:r w:rsidR="009D4B7E">
        <w:rPr>
          <w:rtl/>
          <w:lang w:bidi="ar-SY"/>
        </w:rPr>
        <w:tab/>
      </w:r>
      <w:r w:rsidR="009D4B7E">
        <w:rPr>
          <w:rtl/>
          <w:lang w:bidi="ar-EG"/>
        </w:rPr>
        <w:t>أنه يُفضّل أن تكون أنظمة التشفير السمعي قادرة على تشفير كل من الكلام والموسيقى بنفس الدقة العالية،</w:t>
      </w:r>
    </w:p>
    <w:p w14:paraId="7C61675D" w14:textId="77777777" w:rsidR="009D4B7E" w:rsidRDefault="009D4B7E" w:rsidP="009D4B7E">
      <w:pPr>
        <w:pStyle w:val="Call"/>
        <w:rPr>
          <w:rtl/>
          <w:lang w:bidi="ar-SY"/>
        </w:rPr>
      </w:pPr>
      <w:r>
        <w:rPr>
          <w:rtl/>
        </w:rPr>
        <w:t>توصي</w:t>
      </w:r>
    </w:p>
    <w:p w14:paraId="3FC75DE9" w14:textId="77777777" w:rsidR="009D4B7E" w:rsidRDefault="009D4B7E" w:rsidP="009D4B7E">
      <w:pPr>
        <w:keepNext/>
        <w:rPr>
          <w:rtl/>
          <w:lang w:bidi="ar-SY"/>
        </w:rPr>
      </w:pPr>
      <w:r>
        <w:rPr>
          <w:b/>
          <w:bCs/>
          <w:lang w:bidi="ar-EG"/>
        </w:rPr>
        <w:t>1</w:t>
      </w:r>
      <w:r>
        <w:rPr>
          <w:rtl/>
          <w:lang w:bidi="ar-SY"/>
        </w:rPr>
        <w:tab/>
        <w:t xml:space="preserve">باستعمال واحد من </w:t>
      </w:r>
      <w:r>
        <w:rPr>
          <w:rFonts w:hint="cs"/>
          <w:rtl/>
          <w:lang w:bidi="ar-EG"/>
        </w:rPr>
        <w:t>الأنظمة التالية</w:t>
      </w:r>
      <w:r>
        <w:rPr>
          <w:rtl/>
          <w:lang w:bidi="ar-SY"/>
        </w:rPr>
        <w:t xml:space="preserve"> للتشفير السمعي منخفض معدلات البتات بالنسبة للتطبيقات الجديدة للبث الإذاعي الرقمي الصوتي أو التلفزيوني، عندما لا يلزم وجود توافق مع الإرسالات والتجهيزات التقليدية:</w:t>
      </w:r>
    </w:p>
    <w:p w14:paraId="5E6A88B0" w14:textId="77777777" w:rsidR="009D4B7E" w:rsidRDefault="009D4B7E" w:rsidP="009D4B7E">
      <w:pPr>
        <w:pStyle w:val="enumlev1"/>
        <w:rPr>
          <w:rtl/>
        </w:rPr>
      </w:pPr>
      <w:r>
        <w:rPr>
          <w:rtl/>
        </w:rPr>
        <w:t>-</w:t>
      </w:r>
      <w:r>
        <w:rPr>
          <w:rtl/>
        </w:rPr>
        <w:tab/>
        <w:t xml:space="preserve">تشفير </w:t>
      </w:r>
      <w:r>
        <w:t>HE AAC</w:t>
      </w:r>
      <w:r>
        <w:rPr>
          <w:rtl/>
        </w:rPr>
        <w:t xml:space="preserve"> الموسع على النحو الموصف في المعيار </w:t>
      </w:r>
      <w:r>
        <w:t>ISO/IEC 23003-3:2012</w:t>
      </w:r>
      <w:r>
        <w:rPr>
          <w:rtl/>
        </w:rPr>
        <w:t>؛</w:t>
      </w:r>
    </w:p>
    <w:p w14:paraId="380AA7FF" w14:textId="77777777" w:rsidR="009D4B7E" w:rsidRDefault="009D4B7E" w:rsidP="009D4B7E">
      <w:pPr>
        <w:pStyle w:val="enumlev1"/>
      </w:pPr>
      <w:r>
        <w:rPr>
          <w:rtl/>
        </w:rPr>
        <w:t>-</w:t>
      </w:r>
      <w:r>
        <w:rPr>
          <w:rtl/>
        </w:rPr>
        <w:tab/>
      </w:r>
      <w:r>
        <w:t>E-AC-3</w:t>
      </w:r>
      <w:r>
        <w:rPr>
          <w:rtl/>
        </w:rPr>
        <w:t xml:space="preserve"> على النحو الموصف في المعيار </w:t>
      </w:r>
      <w:r>
        <w:t>(2014-08) ETSI TS 102 366</w:t>
      </w:r>
      <w:r>
        <w:rPr>
          <w:rtl/>
        </w:rPr>
        <w:t>؛</w:t>
      </w:r>
    </w:p>
    <w:p w14:paraId="0BDBB63C" w14:textId="77777777" w:rsidR="009D4B7E" w:rsidRPr="00E636B6" w:rsidRDefault="009D4B7E" w:rsidP="009D4B7E">
      <w:pPr>
        <w:pStyle w:val="enumlev1"/>
        <w:rPr>
          <w:spacing w:val="-2"/>
        </w:rPr>
      </w:pPr>
      <w:r w:rsidRPr="00E636B6">
        <w:rPr>
          <w:spacing w:val="-2"/>
          <w:rtl/>
        </w:rPr>
        <w:t>-</w:t>
      </w:r>
      <w:r w:rsidRPr="00E636B6">
        <w:rPr>
          <w:spacing w:val="-2"/>
          <w:rtl/>
        </w:rPr>
        <w:tab/>
      </w:r>
      <w:r w:rsidRPr="00E636B6">
        <w:rPr>
          <w:rFonts w:eastAsia="MS Mincho"/>
          <w:spacing w:val="-2"/>
          <w:lang w:val="en-GB"/>
        </w:rPr>
        <w:t>AC-4</w:t>
      </w:r>
      <w:r w:rsidRPr="00E636B6">
        <w:rPr>
          <w:rFonts w:eastAsia="MS Mincho" w:hint="cs"/>
          <w:spacing w:val="-2"/>
          <w:rtl/>
          <w:lang w:val="en-GB"/>
        </w:rPr>
        <w:t xml:space="preserve"> </w:t>
      </w:r>
      <w:r w:rsidRPr="00E636B6">
        <w:rPr>
          <w:spacing w:val="-2"/>
          <w:rtl/>
        </w:rPr>
        <w:t>على النحو الموصف في المعيار</w:t>
      </w:r>
      <w:r w:rsidRPr="00E636B6">
        <w:rPr>
          <w:rFonts w:hint="cs"/>
          <w:spacing w:val="-2"/>
          <w:rtl/>
        </w:rPr>
        <w:t xml:space="preserve"> </w:t>
      </w:r>
      <w:r w:rsidRPr="00E636B6">
        <w:rPr>
          <w:rFonts w:eastAsia="MS Mincho"/>
          <w:spacing w:val="-2"/>
          <w:lang w:val="en-GB"/>
        </w:rPr>
        <w:t>ETSI</w:t>
      </w:r>
      <w:r>
        <w:rPr>
          <w:rFonts w:eastAsia="MS Mincho"/>
          <w:spacing w:val="-2"/>
          <w:lang w:val="en-GB"/>
        </w:rPr>
        <w:t> </w:t>
      </w:r>
      <w:r w:rsidRPr="00E636B6">
        <w:rPr>
          <w:rFonts w:eastAsia="MS Mincho"/>
          <w:spacing w:val="-2"/>
          <w:lang w:val="en-GB"/>
        </w:rPr>
        <w:t>TS</w:t>
      </w:r>
      <w:r>
        <w:rPr>
          <w:rFonts w:eastAsia="MS Mincho"/>
          <w:spacing w:val="-2"/>
          <w:lang w:val="en-GB"/>
        </w:rPr>
        <w:t> </w:t>
      </w:r>
      <w:r w:rsidRPr="00E636B6">
        <w:rPr>
          <w:rFonts w:eastAsia="MS Mincho"/>
          <w:spacing w:val="-2"/>
          <w:lang w:val="en-GB"/>
        </w:rPr>
        <w:t>103</w:t>
      </w:r>
      <w:r>
        <w:rPr>
          <w:rFonts w:eastAsia="MS Mincho"/>
          <w:spacing w:val="-2"/>
          <w:lang w:val="en-GB"/>
        </w:rPr>
        <w:t> </w:t>
      </w:r>
      <w:r w:rsidRPr="00E636B6">
        <w:rPr>
          <w:rFonts w:eastAsia="MS Mincho"/>
          <w:spacing w:val="-2"/>
          <w:lang w:val="en-GB"/>
        </w:rPr>
        <w:t>190-1</w:t>
      </w:r>
      <w:r>
        <w:rPr>
          <w:rFonts w:eastAsia="MS Mincho"/>
          <w:spacing w:val="-2"/>
          <w:lang w:val="en-GB"/>
        </w:rPr>
        <w:t> </w:t>
      </w:r>
      <w:r w:rsidRPr="00E636B6">
        <w:rPr>
          <w:rFonts w:eastAsia="MS Mincho"/>
          <w:spacing w:val="-2"/>
          <w:lang w:val="en-GB"/>
        </w:rPr>
        <w:t>v1.1.1</w:t>
      </w:r>
      <w:r w:rsidRPr="00E636B6">
        <w:rPr>
          <w:rFonts w:eastAsia="MS Mincho" w:hint="cs"/>
          <w:spacing w:val="-2"/>
          <w:rtl/>
          <w:lang w:val="en-GB"/>
        </w:rPr>
        <w:t xml:space="preserve"> </w:t>
      </w:r>
      <w:r>
        <w:rPr>
          <w:rFonts w:eastAsia="MS Mincho"/>
          <w:spacing w:val="-2"/>
          <w:lang w:val="en-GB"/>
        </w:rPr>
        <w:t>(</w:t>
      </w:r>
      <w:r w:rsidRPr="00E636B6">
        <w:rPr>
          <w:rFonts w:eastAsia="MS Mincho"/>
          <w:spacing w:val="-2"/>
          <w:lang w:val="en-GB"/>
        </w:rPr>
        <w:t>2015-06</w:t>
      </w:r>
      <w:r w:rsidRPr="00E636B6">
        <w:rPr>
          <w:rFonts w:eastAsia="MS Mincho"/>
          <w:spacing w:val="-2"/>
        </w:rPr>
        <w:t>)</w:t>
      </w:r>
      <w:r w:rsidRPr="00E636B6">
        <w:rPr>
          <w:rFonts w:eastAsia="MS Mincho" w:hint="cs"/>
          <w:spacing w:val="-2"/>
          <w:rtl/>
          <w:lang w:val="en-GB"/>
        </w:rPr>
        <w:t xml:space="preserve"> والمعيار </w:t>
      </w:r>
      <w:r w:rsidRPr="00E636B6">
        <w:rPr>
          <w:rFonts w:eastAsia="MS Mincho"/>
          <w:spacing w:val="-2"/>
          <w:lang w:val="en-GB"/>
        </w:rPr>
        <w:t>ETSI</w:t>
      </w:r>
      <w:r>
        <w:rPr>
          <w:rFonts w:eastAsia="MS Mincho"/>
          <w:spacing w:val="-2"/>
          <w:lang w:val="en-GB"/>
        </w:rPr>
        <w:t> </w:t>
      </w:r>
      <w:r w:rsidRPr="00E636B6">
        <w:rPr>
          <w:rFonts w:eastAsia="MS Mincho"/>
          <w:spacing w:val="-2"/>
          <w:lang w:val="en-GB"/>
        </w:rPr>
        <w:t>TS</w:t>
      </w:r>
      <w:r>
        <w:rPr>
          <w:rFonts w:eastAsia="MS Mincho"/>
          <w:spacing w:val="-2"/>
          <w:lang w:val="en-GB"/>
        </w:rPr>
        <w:t> </w:t>
      </w:r>
      <w:r w:rsidRPr="00E636B6">
        <w:rPr>
          <w:rFonts w:eastAsia="MS Mincho"/>
          <w:spacing w:val="-2"/>
          <w:lang w:val="en-GB"/>
        </w:rPr>
        <w:t>103</w:t>
      </w:r>
      <w:r>
        <w:rPr>
          <w:rFonts w:eastAsia="MS Mincho"/>
          <w:spacing w:val="-2"/>
          <w:lang w:val="en-GB"/>
        </w:rPr>
        <w:t> </w:t>
      </w:r>
      <w:r w:rsidRPr="00E636B6">
        <w:rPr>
          <w:rFonts w:eastAsia="MS Mincho"/>
          <w:spacing w:val="-2"/>
          <w:lang w:val="en-GB"/>
        </w:rPr>
        <w:t>190-2 v1.2.1</w:t>
      </w:r>
      <w:r w:rsidRPr="00E636B6">
        <w:rPr>
          <w:rFonts w:eastAsia="MS Mincho" w:hint="cs"/>
          <w:spacing w:val="-2"/>
          <w:rtl/>
          <w:lang w:val="en-GB"/>
        </w:rPr>
        <w:t xml:space="preserve"> </w:t>
      </w:r>
      <w:r>
        <w:rPr>
          <w:rFonts w:eastAsia="MS Mincho"/>
          <w:spacing w:val="-2"/>
          <w:lang w:val="en-GB"/>
        </w:rPr>
        <w:t>(</w:t>
      </w:r>
      <w:r w:rsidRPr="00E636B6">
        <w:rPr>
          <w:rFonts w:eastAsia="MS Mincho"/>
          <w:spacing w:val="-2"/>
          <w:lang w:val="en-GB"/>
        </w:rPr>
        <w:t>2015-09</w:t>
      </w:r>
      <w:r>
        <w:rPr>
          <w:rFonts w:eastAsia="MS Mincho"/>
          <w:spacing w:val="-2"/>
          <w:lang w:val="en-GB"/>
        </w:rPr>
        <w:t>)</w:t>
      </w:r>
      <w:r w:rsidRPr="00E636B6">
        <w:rPr>
          <w:rFonts w:eastAsia="MS Mincho" w:hint="cs"/>
          <w:spacing w:val="-2"/>
          <w:rtl/>
          <w:lang w:val="en-GB"/>
        </w:rPr>
        <w:t>؛</w:t>
      </w:r>
    </w:p>
    <w:p w14:paraId="06EAD20C" w14:textId="77777777" w:rsidR="009D4B7E" w:rsidRPr="00EC2400" w:rsidRDefault="009D4B7E" w:rsidP="009D4B7E">
      <w:pPr>
        <w:pStyle w:val="enumlev1"/>
        <w:rPr>
          <w:spacing w:val="13"/>
          <w:rtl/>
        </w:rPr>
      </w:pPr>
      <w:r w:rsidRPr="00EC2400">
        <w:rPr>
          <w:spacing w:val="13"/>
          <w:rtl/>
        </w:rPr>
        <w:t>-</w:t>
      </w:r>
      <w:r w:rsidRPr="00EC2400">
        <w:rPr>
          <w:spacing w:val="13"/>
          <w:rtl/>
        </w:rPr>
        <w:tab/>
      </w:r>
      <w:r w:rsidRPr="00EC2400">
        <w:rPr>
          <w:rFonts w:eastAsia="MS Mincho" w:hint="cs"/>
          <w:spacing w:val="13"/>
          <w:rtl/>
          <w:lang w:val="en-GB"/>
        </w:rPr>
        <w:t xml:space="preserve">النموذج القليل التعقيد السمعي ثلاثي الأبعاد للنظام </w:t>
      </w:r>
      <w:r w:rsidRPr="00EC2400">
        <w:rPr>
          <w:rFonts w:eastAsia="MS Mincho"/>
          <w:spacing w:val="13"/>
          <w:lang w:val="en-GB"/>
        </w:rPr>
        <w:t>MPEG-H</w:t>
      </w:r>
      <w:r w:rsidRPr="00EC2400">
        <w:rPr>
          <w:rFonts w:eastAsia="MS Mincho" w:hint="cs"/>
          <w:spacing w:val="13"/>
          <w:rtl/>
          <w:lang w:val="en-GB"/>
        </w:rPr>
        <w:t xml:space="preserve"> </w:t>
      </w:r>
      <w:r w:rsidRPr="00EC2400">
        <w:rPr>
          <w:rFonts w:eastAsia="MS Mincho"/>
          <w:spacing w:val="13"/>
          <w:rtl/>
          <w:lang w:val="en-GB"/>
        </w:rPr>
        <w:t>على النحو الموصف في المعيار</w:t>
      </w:r>
      <w:r w:rsidRPr="00EC2400">
        <w:rPr>
          <w:rFonts w:eastAsia="MS Mincho" w:hint="cs"/>
          <w:spacing w:val="13"/>
          <w:rtl/>
          <w:lang w:val="en-GB"/>
        </w:rPr>
        <w:t xml:space="preserve"> </w:t>
      </w:r>
      <w:r w:rsidRPr="00EC2400">
        <w:rPr>
          <w:rFonts w:eastAsia="MS Mincho"/>
          <w:spacing w:val="13"/>
          <w:lang w:val="en-GB"/>
        </w:rPr>
        <w:t>ISO/IEC 23008-3:2015/Amd 3:2017</w:t>
      </w:r>
      <w:r w:rsidRPr="00EC2400">
        <w:rPr>
          <w:rFonts w:eastAsia="MS Mincho" w:hint="cs"/>
          <w:spacing w:val="13"/>
          <w:rtl/>
          <w:lang w:val="en-GB"/>
        </w:rPr>
        <w:t>.</w:t>
      </w:r>
    </w:p>
    <w:p w14:paraId="7988DD50" w14:textId="6D5D93F9" w:rsidR="009D4B7E" w:rsidRDefault="009D4B7E" w:rsidP="000437F5">
      <w:pPr>
        <w:pStyle w:val="Note"/>
        <w:rPr>
          <w:rtl/>
          <w:lang w:bidi="ar-SY"/>
        </w:rPr>
      </w:pPr>
      <w:r>
        <w:rPr>
          <w:b/>
          <w:bCs/>
          <w:rtl/>
          <w:lang w:bidi="ar-SY"/>
        </w:rPr>
        <w:t xml:space="preserve">الملاحظـة </w:t>
      </w:r>
      <w:r>
        <w:rPr>
          <w:b/>
          <w:bCs/>
          <w:lang w:bidi="ar-SY"/>
        </w:rPr>
        <w:t>1</w:t>
      </w:r>
      <w:r>
        <w:rPr>
          <w:rtl/>
          <w:lang w:bidi="ar-SY"/>
        </w:rPr>
        <w:t xml:space="preserve"> - يعتبر </w:t>
      </w:r>
      <w:r>
        <w:rPr>
          <w:rtl/>
          <w:lang w:bidi="ar-EG"/>
        </w:rPr>
        <w:t xml:space="preserve">التشفير </w:t>
      </w:r>
      <w:r>
        <w:rPr>
          <w:lang w:bidi="ar-EG"/>
        </w:rPr>
        <w:t>HE AAC</w:t>
      </w:r>
      <w:r>
        <w:rPr>
          <w:rtl/>
          <w:lang w:bidi="ar-EG"/>
        </w:rPr>
        <w:t xml:space="preserve"> الموسع</w:t>
      </w:r>
      <w:r>
        <w:rPr>
          <w:rtl/>
          <w:lang w:bidi="ar-SY"/>
        </w:rPr>
        <w:t xml:space="preserve"> مجموعة فوقية تتضمن </w:t>
      </w:r>
      <w:r>
        <w:rPr>
          <w:lang w:bidi="ar-SY"/>
        </w:rPr>
        <w:t>MPEG-4</w:t>
      </w:r>
      <w:r w:rsidR="000437F5">
        <w:rPr>
          <w:lang w:bidi="ar-SY"/>
        </w:rPr>
        <w:t> </w:t>
      </w:r>
      <w:r>
        <w:rPr>
          <w:lang w:bidi="ar-SY"/>
        </w:rPr>
        <w:t>HE AAC</w:t>
      </w:r>
      <w:r w:rsidR="000437F5">
        <w:rPr>
          <w:lang w:bidi="ar-SY"/>
        </w:rPr>
        <w:t> </w:t>
      </w:r>
      <w:r>
        <w:rPr>
          <w:lang w:bidi="ar-SY"/>
        </w:rPr>
        <w:t>v2</w:t>
      </w:r>
      <w:r>
        <w:rPr>
          <w:rtl/>
          <w:lang w:bidi="ar-SY"/>
        </w:rPr>
        <w:t xml:space="preserve"> </w:t>
      </w:r>
      <w:r>
        <w:rPr>
          <w:rtl/>
          <w:lang w:bidi="ar-EG"/>
        </w:rPr>
        <w:t>و</w:t>
      </w:r>
      <w:r>
        <w:rPr>
          <w:lang w:bidi="ar-SY"/>
        </w:rPr>
        <w:t>HE AAC</w:t>
      </w:r>
      <w:r>
        <w:rPr>
          <w:rtl/>
          <w:lang w:bidi="ar-EG"/>
        </w:rPr>
        <w:t xml:space="preserve"> و</w:t>
      </w:r>
      <w:r>
        <w:rPr>
          <w:lang w:bidi="ar-EG"/>
        </w:rPr>
        <w:t>AAC LC</w:t>
      </w:r>
      <w:r>
        <w:rPr>
          <w:rtl/>
          <w:lang w:bidi="ar-EG"/>
        </w:rPr>
        <w:t xml:space="preserve"> وأكثر مرونة منها، ويشمل تشفير </w:t>
      </w:r>
      <w:r>
        <w:rPr>
          <w:lang w:bidi="ar-EG"/>
        </w:rPr>
        <w:t>MPEG-D</w:t>
      </w:r>
      <w:r>
        <w:rPr>
          <w:rtl/>
          <w:lang w:bidi="ar-EG"/>
        </w:rPr>
        <w:t xml:space="preserve"> الموحد للكلام والصوت </w:t>
      </w:r>
      <w:r>
        <w:rPr>
          <w:lang w:bidi="ar-EG"/>
        </w:rPr>
        <w:t>(USAC)</w:t>
      </w:r>
      <w:r>
        <w:rPr>
          <w:rtl/>
          <w:lang w:bidi="ar-SY"/>
        </w:rPr>
        <w:t>.</w:t>
      </w:r>
    </w:p>
    <w:p w14:paraId="129F46CB" w14:textId="77777777" w:rsidR="009D4B7E" w:rsidRDefault="009D4B7E" w:rsidP="009D4B7E">
      <w:pPr>
        <w:pStyle w:val="Note"/>
        <w:rPr>
          <w:rtl/>
          <w:lang w:bidi="ar-EG"/>
        </w:rPr>
      </w:pPr>
      <w:r>
        <w:rPr>
          <w:b/>
          <w:bCs/>
          <w:rtl/>
          <w:lang w:bidi="ar-SY"/>
        </w:rPr>
        <w:t xml:space="preserve">الملاحظـة </w:t>
      </w:r>
      <w:r>
        <w:rPr>
          <w:b/>
          <w:bCs/>
          <w:lang w:bidi="ar-SY"/>
        </w:rPr>
        <w:t>2</w:t>
      </w:r>
      <w:r>
        <w:rPr>
          <w:rtl/>
          <w:lang w:bidi="ar-SY"/>
        </w:rPr>
        <w:t xml:space="preserve"> </w:t>
      </w:r>
      <w:r>
        <w:rPr>
          <w:rFonts w:hint="cs"/>
          <w:rtl/>
          <w:lang w:bidi="ar-SY"/>
        </w:rPr>
        <w:t xml:space="preserve">- يعتبر التشفير </w:t>
      </w:r>
      <w:r>
        <w:rPr>
          <w:lang w:bidi="ar-SY"/>
        </w:rPr>
        <w:t>E</w:t>
      </w:r>
      <w:r>
        <w:rPr>
          <w:lang w:bidi="ar-SY"/>
        </w:rPr>
        <w:noBreakHyphen/>
        <w:t>AC</w:t>
      </w:r>
      <w:r>
        <w:rPr>
          <w:lang w:bidi="ar-SY"/>
        </w:rPr>
        <w:noBreakHyphen/>
        <w:t>3</w:t>
      </w:r>
      <w:r>
        <w:rPr>
          <w:rtl/>
          <w:lang w:bidi="ar-EG"/>
        </w:rPr>
        <w:t xml:space="preserve"> مجموعة فوقية أكثر مرونة لتشفير </w:t>
      </w:r>
      <w:r>
        <w:rPr>
          <w:lang w:bidi="ar-EG"/>
        </w:rPr>
        <w:t>AC-3</w:t>
      </w:r>
      <w:r>
        <w:rPr>
          <w:rtl/>
          <w:lang w:bidi="ar-EG"/>
        </w:rPr>
        <w:t>.</w:t>
      </w:r>
    </w:p>
    <w:p w14:paraId="036B8FA0" w14:textId="77777777" w:rsidR="009D4B7E" w:rsidRDefault="009D4B7E" w:rsidP="009D4B7E">
      <w:pPr>
        <w:pStyle w:val="Note"/>
        <w:rPr>
          <w:rtl/>
          <w:lang w:bidi="ar-EG"/>
        </w:rPr>
      </w:pPr>
      <w:r>
        <w:rPr>
          <w:b/>
          <w:bCs/>
          <w:rtl/>
          <w:lang w:bidi="ar-SY"/>
        </w:rPr>
        <w:t xml:space="preserve">الملاحظـة </w:t>
      </w:r>
      <w:r>
        <w:rPr>
          <w:b/>
          <w:bCs/>
          <w:lang w:bidi="ar-SY"/>
        </w:rPr>
        <w:t>3</w:t>
      </w:r>
      <w:r>
        <w:rPr>
          <w:rtl/>
          <w:lang w:bidi="ar-SY"/>
        </w:rPr>
        <w:t xml:space="preserve"> </w:t>
      </w:r>
      <w:r>
        <w:rPr>
          <w:rFonts w:hint="cs"/>
          <w:rtl/>
          <w:lang w:bidi="ar-EG"/>
        </w:rPr>
        <w:t>-</w:t>
      </w:r>
      <w:r>
        <w:rPr>
          <w:rFonts w:hint="cs"/>
          <w:rtl/>
          <w:lang w:bidi="ar-SY"/>
        </w:rPr>
        <w:t xml:space="preserve"> تشمل مواصفات النظام </w:t>
      </w:r>
      <w:r w:rsidRPr="00C8691E">
        <w:rPr>
          <w:lang w:bidi="ar-SY"/>
        </w:rPr>
        <w:t>AC-4</w:t>
      </w:r>
      <w:r w:rsidRPr="00C8691E">
        <w:rPr>
          <w:rtl/>
          <w:lang w:bidi="ar-SY"/>
        </w:rPr>
        <w:t xml:space="preserve"> </w:t>
      </w:r>
      <w:r>
        <w:rPr>
          <w:rFonts w:hint="cs"/>
          <w:rtl/>
          <w:lang w:bidi="ar-SY"/>
        </w:rPr>
        <w:t>و</w:t>
      </w:r>
      <w:r w:rsidRPr="00037ADD">
        <w:rPr>
          <w:rtl/>
        </w:rPr>
        <w:t xml:space="preserve">النموذج القليل </w:t>
      </w:r>
      <w:r>
        <w:rPr>
          <w:rFonts w:hint="cs"/>
          <w:rtl/>
        </w:rPr>
        <w:t xml:space="preserve">التعقيد السمعي ثلاثي الأبعاد </w:t>
      </w:r>
      <w:r w:rsidRPr="00CC296D">
        <w:rPr>
          <w:rtl/>
        </w:rPr>
        <w:t xml:space="preserve">للنظام </w:t>
      </w:r>
      <w:r w:rsidRPr="00CC296D">
        <w:t>MPEG-H</w:t>
      </w:r>
      <w:r>
        <w:rPr>
          <w:rFonts w:hint="cs"/>
          <w:rtl/>
        </w:rPr>
        <w:t xml:space="preserve"> القدرات الكفيلة بدعم النظام الصوتي المتقدم الموصف في التوصية </w:t>
      </w:r>
      <w:r w:rsidRPr="00CC296D">
        <w:t>ITU-R BS.2051</w:t>
      </w:r>
      <w:r>
        <w:rPr>
          <w:rFonts w:hint="cs"/>
          <w:rtl/>
        </w:rPr>
        <w:t xml:space="preserve">، وينبغي للمستخدمين الرجوع إلى التوصية </w:t>
      </w:r>
      <w:r w:rsidRPr="00CC296D">
        <w:t>ITU-R BS.1548</w:t>
      </w:r>
      <w:r w:rsidRPr="00CC296D">
        <w:rPr>
          <w:rtl/>
        </w:rPr>
        <w:t xml:space="preserve"> </w:t>
      </w:r>
      <w:r>
        <w:rPr>
          <w:rFonts w:hint="cs"/>
          <w:rtl/>
        </w:rPr>
        <w:t>من أجل امتثال الكودكات؛</w:t>
      </w:r>
    </w:p>
    <w:p w14:paraId="5071913D" w14:textId="77777777" w:rsidR="009D4B7E" w:rsidRDefault="009D4B7E" w:rsidP="009D4B7E">
      <w:pPr>
        <w:keepNext/>
        <w:rPr>
          <w:rtl/>
          <w:lang w:bidi="ar-SY"/>
        </w:rPr>
      </w:pPr>
      <w:r>
        <w:rPr>
          <w:b/>
          <w:bCs/>
          <w:lang w:bidi="ar-EG"/>
        </w:rPr>
        <w:t>2</w:t>
      </w:r>
      <w:r>
        <w:rPr>
          <w:b/>
          <w:bCs/>
          <w:rtl/>
          <w:lang w:bidi="ar-SY"/>
        </w:rPr>
        <w:tab/>
      </w:r>
      <w:r>
        <w:rPr>
          <w:rtl/>
          <w:lang w:bidi="ar-SY"/>
        </w:rPr>
        <w:t>باستعمال واحد من الأنظمة التالية للتشفير السمعي منخفض معدلات البتات بالنسبة لتطبيقات البث الإذاعي الرقمي الصوتي أو التلفزيوني، عندما يتعين وجود توافق مع الإرسالات والمعدات التقليدية:</w:t>
      </w:r>
    </w:p>
    <w:p w14:paraId="2FDDC021" w14:textId="77777777" w:rsidR="009D4B7E" w:rsidRDefault="009D4B7E" w:rsidP="009D4B7E">
      <w:pPr>
        <w:pStyle w:val="enumlev1"/>
        <w:rPr>
          <w:rtl/>
        </w:rPr>
      </w:pPr>
      <w:r>
        <w:rPr>
          <w:rtl/>
          <w:lang w:bidi="ar-SY"/>
        </w:rPr>
        <w:t>-</w:t>
      </w:r>
      <w:r>
        <w:rPr>
          <w:rtl/>
          <w:lang w:bidi="ar-SY"/>
        </w:rPr>
        <w:tab/>
      </w:r>
      <w:r>
        <w:rPr>
          <w:rtl/>
        </w:rPr>
        <w:t xml:space="preserve">النظام </w:t>
      </w:r>
      <w:r>
        <w:t>MPEG-1</w:t>
      </w:r>
      <w:r>
        <w:rPr>
          <w:rtl/>
        </w:rPr>
        <w:t xml:space="preserve">، الطبقة </w:t>
      </w:r>
      <w:r>
        <w:t>II</w:t>
      </w:r>
      <w:r>
        <w:rPr>
          <w:rtl/>
        </w:rPr>
        <w:t xml:space="preserve"> على النحو الموصف في المعيار </w:t>
      </w:r>
      <w:r>
        <w:t>ISO/IEC 11172-3:1993</w:t>
      </w:r>
      <w:r>
        <w:rPr>
          <w:rtl/>
        </w:rPr>
        <w:t>؛</w:t>
      </w:r>
    </w:p>
    <w:p w14:paraId="69208C33" w14:textId="77777777" w:rsidR="009D4B7E" w:rsidRDefault="009D4B7E" w:rsidP="009D4B7E">
      <w:pPr>
        <w:pStyle w:val="enumlev1"/>
        <w:rPr>
          <w:rtl/>
        </w:rPr>
      </w:pPr>
      <w:r>
        <w:rPr>
          <w:rtl/>
        </w:rPr>
        <w:t>-</w:t>
      </w:r>
      <w:r>
        <w:rPr>
          <w:rtl/>
        </w:rPr>
        <w:tab/>
        <w:t xml:space="preserve">النظام </w:t>
      </w:r>
      <w:r>
        <w:t>MPEG-2</w:t>
      </w:r>
      <w:r>
        <w:rPr>
          <w:rtl/>
        </w:rPr>
        <w:t xml:space="preserve">، الطبقة </w:t>
      </w:r>
      <w:r>
        <w:t>II</w:t>
      </w:r>
      <w:r>
        <w:rPr>
          <w:rtl/>
        </w:rPr>
        <w:t xml:space="preserve"> بنصف معدل اعتيان على النحو الموصف في المعيار </w:t>
      </w:r>
      <w:r>
        <w:t>ISO/IEC 13818-3:1998</w:t>
      </w:r>
      <w:r>
        <w:rPr>
          <w:rtl/>
        </w:rPr>
        <w:t>؛</w:t>
      </w:r>
    </w:p>
    <w:p w14:paraId="20AF750B" w14:textId="3FCA6189" w:rsidR="009D4B7E" w:rsidRDefault="009D4B7E" w:rsidP="002A0052">
      <w:pPr>
        <w:pStyle w:val="enumlev1"/>
        <w:rPr>
          <w:spacing w:val="6"/>
          <w:rtl/>
        </w:rPr>
      </w:pPr>
      <w:r>
        <w:rPr>
          <w:spacing w:val="6"/>
          <w:rtl/>
        </w:rPr>
        <w:t>-</w:t>
      </w:r>
      <w:r>
        <w:rPr>
          <w:spacing w:val="6"/>
          <w:rtl/>
        </w:rPr>
        <w:tab/>
        <w:t xml:space="preserve">النظام </w:t>
      </w:r>
      <w:r>
        <w:rPr>
          <w:spacing w:val="6"/>
        </w:rPr>
        <w:t>MPEG-2 ACC-LC</w:t>
      </w:r>
      <w:r>
        <w:rPr>
          <w:spacing w:val="6"/>
          <w:rtl/>
        </w:rPr>
        <w:t xml:space="preserve"> أو النظام </w:t>
      </w:r>
      <w:r>
        <w:rPr>
          <w:spacing w:val="6"/>
        </w:rPr>
        <w:t>MPEG-2 A</w:t>
      </w:r>
      <w:r w:rsidR="002A0052">
        <w:rPr>
          <w:spacing w:val="6"/>
        </w:rPr>
        <w:t>A</w:t>
      </w:r>
      <w:r>
        <w:rPr>
          <w:spacing w:val="6"/>
        </w:rPr>
        <w:t>C-LC</w:t>
      </w:r>
      <w:r>
        <w:rPr>
          <w:spacing w:val="6"/>
          <w:rtl/>
        </w:rPr>
        <w:t xml:space="preserve"> بمعدل بتات ثابت على النحو الموصف في</w:t>
      </w:r>
      <w:r>
        <w:rPr>
          <w:spacing w:val="6"/>
        </w:rPr>
        <w:t> </w:t>
      </w:r>
      <w:r>
        <w:rPr>
          <w:spacing w:val="6"/>
          <w:rtl/>
        </w:rPr>
        <w:t>المعيار</w:t>
      </w:r>
      <w:r>
        <w:rPr>
          <w:spacing w:val="6"/>
          <w:rtl/>
          <w:lang w:bidi="ar-SA"/>
        </w:rPr>
        <w:t> </w:t>
      </w:r>
      <w:r>
        <w:rPr>
          <w:spacing w:val="6"/>
        </w:rPr>
        <w:t>ISO/IEC 13818-7:2006</w:t>
      </w:r>
      <w:r>
        <w:rPr>
          <w:spacing w:val="6"/>
          <w:rtl/>
        </w:rPr>
        <w:t>؛</w:t>
      </w:r>
    </w:p>
    <w:p w14:paraId="0629EBC9" w14:textId="77777777" w:rsidR="009D4B7E" w:rsidRDefault="009D4B7E" w:rsidP="009D4B7E">
      <w:pPr>
        <w:pStyle w:val="enumlev1"/>
        <w:rPr>
          <w:rtl/>
        </w:rPr>
      </w:pPr>
      <w:r>
        <w:rPr>
          <w:rtl/>
        </w:rPr>
        <w:t>-</w:t>
      </w:r>
      <w:r>
        <w:rPr>
          <w:rtl/>
        </w:rPr>
        <w:tab/>
        <w:t xml:space="preserve">النظام </w:t>
      </w:r>
      <w:r>
        <w:t>MPEG-4 AAC-LC</w:t>
      </w:r>
      <w:r>
        <w:rPr>
          <w:rtl/>
        </w:rPr>
        <w:t xml:space="preserve"> على النحو الموصف في المعيار </w:t>
      </w:r>
      <w:r>
        <w:t>ISO/IEC 14496-3:2009</w:t>
      </w:r>
      <w:r>
        <w:rPr>
          <w:rtl/>
        </w:rPr>
        <w:t>؛</w:t>
      </w:r>
    </w:p>
    <w:p w14:paraId="114727C2" w14:textId="77777777" w:rsidR="009D4B7E" w:rsidRDefault="009D4B7E" w:rsidP="009D4B7E">
      <w:pPr>
        <w:pStyle w:val="enumlev1"/>
        <w:rPr>
          <w:rtl/>
        </w:rPr>
      </w:pPr>
      <w:r>
        <w:rPr>
          <w:rtl/>
        </w:rPr>
        <w:t>-</w:t>
      </w:r>
      <w:r>
        <w:rPr>
          <w:rtl/>
        </w:rPr>
        <w:tab/>
        <w:t xml:space="preserve">النظام </w:t>
      </w:r>
      <w:r w:rsidRPr="00E478BA">
        <w:t>MPEG-4 HE AAC v2</w:t>
      </w:r>
      <w:r>
        <w:rPr>
          <w:rtl/>
        </w:rPr>
        <w:t xml:space="preserve"> على النحو الموصف في المعيار </w:t>
      </w:r>
      <w:r w:rsidRPr="00E478BA">
        <w:t>ISO/IEC 14496-3:2009</w:t>
      </w:r>
      <w:r>
        <w:rPr>
          <w:rtl/>
        </w:rPr>
        <w:t>؛</w:t>
      </w:r>
    </w:p>
    <w:p w14:paraId="71CCF79E" w14:textId="75FD957D" w:rsidR="009D4B7E" w:rsidRDefault="009D4B7E" w:rsidP="009D1115">
      <w:pPr>
        <w:pStyle w:val="enumlev1"/>
        <w:rPr>
          <w:rtl/>
        </w:rPr>
      </w:pPr>
      <w:r>
        <w:rPr>
          <w:rtl/>
        </w:rPr>
        <w:t>-</w:t>
      </w:r>
      <w:r>
        <w:rPr>
          <w:rtl/>
        </w:rPr>
        <w:tab/>
        <w:t xml:space="preserve">النظام </w:t>
      </w:r>
      <w:r>
        <w:t>AC</w:t>
      </w:r>
      <w:r w:rsidR="009D1115" w:rsidRPr="009D1115">
        <w:noBreakHyphen/>
      </w:r>
      <w:r>
        <w:t>3</w:t>
      </w:r>
      <w:r>
        <w:rPr>
          <w:rtl/>
        </w:rPr>
        <w:t xml:space="preserve"> على النحو الموصف في المعيار </w:t>
      </w:r>
      <w:r>
        <w:t>(2014-08) ETSI TS 102 366</w:t>
      </w:r>
      <w:r>
        <w:rPr>
          <w:rtl/>
        </w:rPr>
        <w:t>؛</w:t>
      </w:r>
    </w:p>
    <w:p w14:paraId="5F4466CD" w14:textId="77777777" w:rsidR="009D4B7E" w:rsidRDefault="009D4B7E" w:rsidP="009D4B7E">
      <w:pPr>
        <w:pStyle w:val="Note"/>
        <w:rPr>
          <w:rtl/>
          <w:lang w:bidi="ar-SY"/>
        </w:rPr>
      </w:pPr>
      <w:r>
        <w:rPr>
          <w:b/>
          <w:bCs/>
          <w:rtl/>
          <w:lang w:bidi="ar-SY"/>
        </w:rPr>
        <w:t xml:space="preserve">الملاحظـة </w:t>
      </w:r>
      <w:r>
        <w:rPr>
          <w:b/>
          <w:bCs/>
          <w:lang w:bidi="ar-SY"/>
        </w:rPr>
        <w:t>4</w:t>
      </w:r>
      <w:r>
        <w:rPr>
          <w:rtl/>
          <w:lang w:bidi="ar-SY"/>
        </w:rPr>
        <w:t xml:space="preserve"> - قد يشار إلى المعيار </w:t>
      </w:r>
      <w:r>
        <w:rPr>
          <w:lang w:bidi="ar-SY"/>
        </w:rPr>
        <w:t>ISO/IEC 11172-3</w:t>
      </w:r>
      <w:r>
        <w:rPr>
          <w:rtl/>
          <w:lang w:bidi="ar-SY"/>
        </w:rPr>
        <w:t xml:space="preserve"> أحياناً بالمواصفة </w:t>
      </w:r>
      <w:r>
        <w:rPr>
          <w:lang w:bidi="ar-SY"/>
        </w:rPr>
        <w:t>13818-3</w:t>
      </w:r>
      <w:r>
        <w:rPr>
          <w:rtl/>
          <w:lang w:bidi="ar-SY"/>
        </w:rPr>
        <w:t xml:space="preserve"> حيث تتضمن هذه المواصفة المعيار </w:t>
      </w:r>
      <w:r>
        <w:rPr>
          <w:lang w:bidi="ar-SY"/>
        </w:rPr>
        <w:t>11172-3</w:t>
      </w:r>
      <w:r>
        <w:rPr>
          <w:rtl/>
          <w:lang w:bidi="ar-SY"/>
        </w:rPr>
        <w:t xml:space="preserve"> بالإحالة.</w:t>
      </w:r>
    </w:p>
    <w:p w14:paraId="5E28B0CB" w14:textId="77777777" w:rsidR="009D4B7E" w:rsidRDefault="009D4B7E" w:rsidP="009D4B7E">
      <w:pPr>
        <w:pStyle w:val="Note"/>
        <w:rPr>
          <w:rtl/>
          <w:lang w:bidi="ar-EG"/>
        </w:rPr>
      </w:pPr>
      <w:r>
        <w:rPr>
          <w:b/>
          <w:bCs/>
          <w:rtl/>
          <w:lang w:bidi="ar-SY"/>
        </w:rPr>
        <w:t xml:space="preserve">الملاحظـة </w:t>
      </w:r>
      <w:r>
        <w:rPr>
          <w:b/>
          <w:bCs/>
          <w:lang w:bidi="ar-SY"/>
        </w:rPr>
        <w:t>5</w:t>
      </w:r>
      <w:r>
        <w:rPr>
          <w:b/>
          <w:bCs/>
          <w:rtl/>
          <w:lang w:bidi="ar-EG"/>
        </w:rPr>
        <w:t xml:space="preserve"> </w:t>
      </w:r>
      <w:r>
        <w:rPr>
          <w:rtl/>
          <w:lang w:bidi="ar-EG"/>
        </w:rPr>
        <w:t>-</w:t>
      </w:r>
      <w:r>
        <w:rPr>
          <w:b/>
          <w:bCs/>
          <w:rtl/>
          <w:lang w:bidi="ar-EG"/>
        </w:rPr>
        <w:t xml:space="preserve"> </w:t>
      </w:r>
      <w:r>
        <w:rPr>
          <w:rtl/>
          <w:lang w:bidi="ar-EG"/>
        </w:rPr>
        <w:t>يُشجَّع على دعم تشفير </w:t>
      </w:r>
      <w:r>
        <w:rPr>
          <w:lang w:bidi="ar-EG"/>
        </w:rPr>
        <w:t>HE AAC</w:t>
      </w:r>
      <w:r>
        <w:rPr>
          <w:rtl/>
          <w:lang w:bidi="ar-EG"/>
        </w:rPr>
        <w:t xml:space="preserve"> الموسع كما هو موصف في المعيار </w:t>
      </w:r>
      <w:r>
        <w:t>ISO/IEC 23003-3:2012</w:t>
      </w:r>
      <w:r>
        <w:rPr>
          <w:rtl/>
          <w:lang w:bidi="ar-EG"/>
        </w:rPr>
        <w:t>. وهو يشمل كل إصدارات</w:t>
      </w:r>
      <w:r>
        <w:rPr>
          <w:rFonts w:hint="cs"/>
          <w:rtl/>
          <w:lang w:bidi="ar-EG"/>
        </w:rPr>
        <w:t> </w:t>
      </w:r>
      <w:r>
        <w:rPr>
          <w:lang w:bidi="ar-EG"/>
        </w:rPr>
        <w:t>AAC</w:t>
      </w:r>
      <w:r>
        <w:rPr>
          <w:rtl/>
          <w:lang w:bidi="ar-EG"/>
        </w:rPr>
        <w:t xml:space="preserve"> المذكورة أعلاه، مما يضمن التوافق مع أنظمة الإذاعة الجديدة في المستقبل في أنحاء العالم، وكذلك الأنظمة التقليدية منها، التي تعمل بنفس تطبيق مفكك التشفير المفرد</w:t>
      </w:r>
      <w:r>
        <w:rPr>
          <w:rFonts w:hint="cs"/>
          <w:rtl/>
          <w:lang w:bidi="ar-EG"/>
        </w:rPr>
        <w:t>؛</w:t>
      </w:r>
    </w:p>
    <w:p w14:paraId="5A135248" w14:textId="77777777" w:rsidR="009D4B7E" w:rsidRDefault="009D4B7E" w:rsidP="009D4B7E">
      <w:pPr>
        <w:rPr>
          <w:rtl/>
          <w:lang w:bidi="ar-SY"/>
        </w:rPr>
      </w:pPr>
      <w:r>
        <w:rPr>
          <w:b/>
          <w:bCs/>
          <w:lang w:bidi="ar-SY"/>
        </w:rPr>
        <w:t>3</w:t>
      </w:r>
      <w:r>
        <w:rPr>
          <w:b/>
          <w:bCs/>
          <w:rtl/>
          <w:lang w:bidi="ar-SY"/>
        </w:rPr>
        <w:tab/>
      </w:r>
      <w:r>
        <w:rPr>
          <w:rtl/>
          <w:lang w:bidi="ar-SY"/>
        </w:rPr>
        <w:t xml:space="preserve">باستعمال التوسعات السمعية متعددة القنوات الموصوفة في المعيار </w:t>
      </w:r>
      <w:r>
        <w:rPr>
          <w:lang w:bidi="ar-SY"/>
        </w:rPr>
        <w:t>ISO/IEC 23003-1:2007</w:t>
      </w:r>
      <w:r>
        <w:rPr>
          <w:rtl/>
          <w:lang w:bidi="ar-SY"/>
        </w:rPr>
        <w:t>، في التوسعات متعددة القنوات المتوافقة عكسياً للأنظمة الإذاعية الرقمية التلفزيونية والصوتية؛</w:t>
      </w:r>
    </w:p>
    <w:p w14:paraId="32487BA2" w14:textId="77777777" w:rsidR="009D4B7E" w:rsidRDefault="009D4B7E" w:rsidP="009D4B7E">
      <w:pPr>
        <w:pStyle w:val="Note"/>
        <w:rPr>
          <w:rtl/>
        </w:rPr>
      </w:pPr>
      <w:r>
        <w:rPr>
          <w:b/>
          <w:bCs/>
          <w:rtl/>
          <w:lang w:bidi="ar-SY"/>
        </w:rPr>
        <w:t xml:space="preserve">الملاحظـة </w:t>
      </w:r>
      <w:r>
        <w:rPr>
          <w:b/>
          <w:bCs/>
          <w:lang w:bidi="ar-SY"/>
        </w:rPr>
        <w:t>6</w:t>
      </w:r>
      <w:r>
        <w:rPr>
          <w:rtl/>
          <w:lang w:bidi="ar-SY"/>
        </w:rPr>
        <w:t xml:space="preserve"> </w:t>
      </w:r>
      <w:r>
        <w:rPr>
          <w:rFonts w:hint="cs"/>
          <w:rtl/>
          <w:lang w:bidi="ar-SY"/>
        </w:rPr>
        <w:t>-</w:t>
      </w:r>
      <w:r>
        <w:rPr>
          <w:rtl/>
          <w:lang w:bidi="ar-SY"/>
        </w:rPr>
        <w:t xml:space="preserve"> حيث إن تكنولوجيا </w:t>
      </w:r>
      <w:r>
        <w:rPr>
          <w:lang w:bidi="ar-SY"/>
        </w:rPr>
        <w:t>MPEG</w:t>
      </w:r>
      <w:r>
        <w:rPr>
          <w:rtl/>
          <w:lang w:bidi="ar-SY"/>
        </w:rPr>
        <w:t xml:space="preserve"> المحيطية الموصوفة في المعيار </w:t>
      </w:r>
      <w:r>
        <w:rPr>
          <w:lang w:bidi="ar-SY"/>
        </w:rPr>
        <w:t>ISO/IEC 23003-1:2007</w:t>
      </w:r>
      <w:r>
        <w:rPr>
          <w:rtl/>
          <w:lang w:bidi="ar-SY"/>
        </w:rPr>
        <w:t xml:space="preserve"> مستقلة عن تكنولوجيا الانضغاط (المشفر الأساسي) المستعملة في إرسال الإشارة المتوافقة عكسياً، فإنه يمكن استعمال أدوات التحسين متعدد القوات الموصوفة بالاشتراك مع أي نظام تشفير من الأنظمة الموصى بها في الفقرتين </w:t>
      </w:r>
      <w:r>
        <w:rPr>
          <w:lang w:bidi="ar-SY"/>
        </w:rPr>
        <w:t>1</w:t>
      </w:r>
      <w:r>
        <w:rPr>
          <w:rtl/>
          <w:lang w:bidi="ar-SY"/>
        </w:rPr>
        <w:t xml:space="preserve"> و</w:t>
      </w:r>
      <w:r>
        <w:rPr>
          <w:lang w:bidi="ar-SY"/>
        </w:rPr>
        <w:t>2</w:t>
      </w:r>
      <w:r>
        <w:rPr>
          <w:rtl/>
          <w:lang w:bidi="ar-SY"/>
        </w:rPr>
        <w:t xml:space="preserve"> من </w:t>
      </w:r>
      <w:r>
        <w:rPr>
          <w:i/>
          <w:iCs/>
          <w:rtl/>
          <w:lang w:bidi="ar-SY"/>
        </w:rPr>
        <w:t>توصي</w:t>
      </w:r>
      <w:r>
        <w:rPr>
          <w:rFonts w:hint="cs"/>
          <w:rtl/>
          <w:lang w:bidi="ar-SY"/>
        </w:rPr>
        <w:t>؛</w:t>
      </w:r>
    </w:p>
    <w:p w14:paraId="21BBC9C6" w14:textId="77777777" w:rsidR="009D4B7E" w:rsidRPr="00765060" w:rsidRDefault="009D4B7E" w:rsidP="00D04758">
      <w:pPr>
        <w:rPr>
          <w:rtl/>
          <w:lang w:bidi="ar-SY"/>
        </w:rPr>
      </w:pPr>
      <w:r>
        <w:rPr>
          <w:b/>
          <w:bCs/>
          <w:lang w:bidi="ar-SY"/>
        </w:rPr>
        <w:t>4</w:t>
      </w:r>
      <w:r>
        <w:rPr>
          <w:b/>
          <w:bCs/>
          <w:rtl/>
          <w:lang w:bidi="ar-SY"/>
        </w:rPr>
        <w:tab/>
      </w:r>
      <w:r w:rsidRPr="00765060">
        <w:rPr>
          <w:rtl/>
          <w:lang w:bidi="ar-SY"/>
        </w:rPr>
        <w:t xml:space="preserve">بأنه يمكن استعمال </w:t>
      </w:r>
      <w:r w:rsidR="00D04758" w:rsidRPr="00765060">
        <w:rPr>
          <w:rFonts w:hint="cs"/>
          <w:rtl/>
          <w:lang w:bidi="ar-EG"/>
        </w:rPr>
        <w:t xml:space="preserve">أحد </w:t>
      </w:r>
      <w:r w:rsidRPr="00765060">
        <w:rPr>
          <w:rtl/>
          <w:lang w:bidi="ar-SY"/>
        </w:rPr>
        <w:t>مخطط</w:t>
      </w:r>
      <w:r w:rsidR="00D04758" w:rsidRPr="00765060">
        <w:rPr>
          <w:rFonts w:hint="cs"/>
          <w:rtl/>
          <w:lang w:bidi="ar-SY"/>
        </w:rPr>
        <w:t>ات</w:t>
      </w:r>
      <w:r w:rsidRPr="00765060">
        <w:rPr>
          <w:rtl/>
          <w:lang w:bidi="ar-SY"/>
        </w:rPr>
        <w:t xml:space="preserve"> التشفير </w:t>
      </w:r>
      <w:r w:rsidR="00D04758" w:rsidRPr="00765060">
        <w:rPr>
          <w:rFonts w:hint="cs"/>
          <w:rtl/>
          <w:lang w:bidi="ar-SY"/>
        </w:rPr>
        <w:t>التالية</w:t>
      </w:r>
      <w:r w:rsidRPr="00765060">
        <w:rPr>
          <w:rtl/>
          <w:lang w:bidi="ar-SY"/>
        </w:rPr>
        <w:t xml:space="preserve"> في وصلات التوزيع والمساهمة بمعدل </w:t>
      </w:r>
      <w:r w:rsidR="00D04758" w:rsidRPr="00765060">
        <w:rPr>
          <w:rFonts w:hint="cs"/>
          <w:rtl/>
          <w:lang w:bidi="ar-SY"/>
        </w:rPr>
        <w:t>البتات التالي</w:t>
      </w:r>
      <w:r w:rsidRPr="00765060">
        <w:rPr>
          <w:rtl/>
          <w:lang w:bidi="ar-SY"/>
        </w:rPr>
        <w:t xml:space="preserve"> كحد أدنى لكل إشارة سمعية (أي لكل إشارة غير مجسمة أو لكل توليفة من إشارة مجسّمة مشفرة بصورة مستقلة) مع استبعاد البيانات المساعدة</w:t>
      </w:r>
      <w:r w:rsidRPr="00765060">
        <w:rPr>
          <w:rFonts w:hint="cs"/>
          <w:rtl/>
          <w:lang w:bidi="ar-SY"/>
        </w:rPr>
        <w:t>:</w:t>
      </w:r>
    </w:p>
    <w:p w14:paraId="3C387531" w14:textId="515CDC35" w:rsidR="009D4B7E" w:rsidRPr="00804FB3" w:rsidRDefault="009D4B7E" w:rsidP="0007487A">
      <w:pPr>
        <w:pStyle w:val="enumlev1"/>
        <w:rPr>
          <w:rtl/>
        </w:rPr>
      </w:pPr>
      <w:r w:rsidRPr="00765060">
        <w:rPr>
          <w:rFonts w:hint="cs"/>
          <w:rtl/>
          <w:lang w:bidi="ar-SY"/>
        </w:rPr>
        <w:t>-</w:t>
      </w:r>
      <w:r w:rsidRPr="00765060">
        <w:rPr>
          <w:rFonts w:hint="cs"/>
          <w:rtl/>
          <w:lang w:bidi="ar-SY"/>
        </w:rPr>
        <w:tab/>
      </w:r>
      <w:r w:rsidR="0007487A" w:rsidRPr="0007487A">
        <w:rPr>
          <w:lang w:bidi="ar-SY"/>
        </w:rPr>
        <w:t>MPEG-1</w:t>
      </w:r>
      <w:r w:rsidR="0007487A">
        <w:rPr>
          <w:rFonts w:hint="cs"/>
          <w:rtl/>
        </w:rPr>
        <w:t xml:space="preserve">، الطبقة </w:t>
      </w:r>
      <w:r w:rsidR="0007487A">
        <w:t>II</w:t>
      </w:r>
      <w:r w:rsidR="0007487A">
        <w:rPr>
          <w:rFonts w:hint="cs"/>
          <w:rtl/>
        </w:rPr>
        <w:t xml:space="preserve">، على النحو المنصوص عليه في المعيار </w:t>
      </w:r>
      <w:r w:rsidR="0007487A">
        <w:rPr>
          <w:lang w:bidi="ar-SY"/>
        </w:rPr>
        <w:t>ISO/IEC 11172-3</w:t>
      </w:r>
      <w:r w:rsidR="0007487A">
        <w:rPr>
          <w:rFonts w:hint="cs"/>
          <w:rtl/>
          <w:lang w:bidi="ar-SY"/>
        </w:rPr>
        <w:t xml:space="preserve">، </w:t>
      </w:r>
      <w:r w:rsidR="0007487A">
        <w:rPr>
          <w:rtl/>
          <w:lang w:bidi="ar-SY"/>
        </w:rPr>
        <w:t>بمعدل بتات </w:t>
      </w:r>
      <w:r w:rsidR="0007487A">
        <w:rPr>
          <w:lang w:bidi="ar-SY"/>
        </w:rPr>
        <w:t>kbit/s 180</w:t>
      </w:r>
      <w:r w:rsidR="0007487A">
        <w:rPr>
          <w:rtl/>
          <w:lang w:bidi="ar-SY"/>
        </w:rPr>
        <w:t xml:space="preserve"> </w:t>
      </w:r>
      <w:r w:rsidR="00A34625" w:rsidRPr="00765060">
        <w:rPr>
          <w:rtl/>
          <w:lang w:bidi="ar-SY"/>
        </w:rPr>
        <w:t>كحد</w:t>
      </w:r>
      <w:r w:rsidR="00656B92">
        <w:rPr>
          <w:rFonts w:hint="cs"/>
          <w:rtl/>
          <w:lang w:bidi="ar-SY"/>
        </w:rPr>
        <w:t>ٍ</w:t>
      </w:r>
      <w:r w:rsidR="00A34625" w:rsidRPr="00765060">
        <w:rPr>
          <w:rtl/>
          <w:lang w:bidi="ar-SY"/>
        </w:rPr>
        <w:t xml:space="preserve"> أدنى </w:t>
      </w:r>
      <w:r w:rsidR="0007487A">
        <w:rPr>
          <w:rtl/>
          <w:lang w:bidi="ar-SY"/>
        </w:rPr>
        <w:t>ل</w:t>
      </w:r>
      <w:r w:rsidR="00A34625">
        <w:rPr>
          <w:rFonts w:hint="cs"/>
          <w:rtl/>
          <w:lang w:bidi="ar-SY"/>
        </w:rPr>
        <w:t xml:space="preserve">كل </w:t>
      </w:r>
      <w:r w:rsidR="0007487A">
        <w:rPr>
          <w:rtl/>
          <w:lang w:bidi="ar-SY"/>
        </w:rPr>
        <w:t>إشا</w:t>
      </w:r>
      <w:r w:rsidR="00A34625">
        <w:rPr>
          <w:rFonts w:hint="cs"/>
          <w:rtl/>
          <w:lang w:bidi="ar-SY"/>
        </w:rPr>
        <w:t xml:space="preserve">رة </w:t>
      </w:r>
      <w:r w:rsidR="0007487A">
        <w:rPr>
          <w:rFonts w:hint="cs"/>
          <w:rtl/>
          <w:lang w:bidi="ar-SY"/>
        </w:rPr>
        <w:t>سمعية</w:t>
      </w:r>
      <w:r w:rsidR="00A34625">
        <w:rPr>
          <w:rtl/>
          <w:lang w:bidi="ar-SY"/>
        </w:rPr>
        <w:t xml:space="preserve"> غير </w:t>
      </w:r>
      <w:r w:rsidR="0007487A">
        <w:rPr>
          <w:rtl/>
          <w:lang w:bidi="ar-SY"/>
        </w:rPr>
        <w:t>مجسمة</w:t>
      </w:r>
      <w:r w:rsidR="0007487A">
        <w:rPr>
          <w:rFonts w:hint="cs"/>
          <w:rtl/>
          <w:lang w:bidi="ar-SY"/>
        </w:rPr>
        <w:t>؛</w:t>
      </w:r>
    </w:p>
    <w:p w14:paraId="5CF49E7C" w14:textId="7278CC25" w:rsidR="00A34625" w:rsidRPr="00804FB3" w:rsidRDefault="009D4B7E" w:rsidP="00DE553E">
      <w:pPr>
        <w:pStyle w:val="enumlev1"/>
        <w:rPr>
          <w:rtl/>
        </w:rPr>
      </w:pPr>
      <w:r w:rsidRPr="00804FB3">
        <w:rPr>
          <w:rFonts w:hint="cs"/>
          <w:rtl/>
        </w:rPr>
        <w:t>-</w:t>
      </w:r>
      <w:r w:rsidRPr="00804FB3">
        <w:rPr>
          <w:rFonts w:hint="cs"/>
          <w:rtl/>
        </w:rPr>
        <w:tab/>
      </w:r>
      <w:r w:rsidR="0007487A" w:rsidRPr="0007487A">
        <w:t>MPEG-4 AAC</w:t>
      </w:r>
      <w:r w:rsidR="00A34625">
        <w:rPr>
          <w:rFonts w:hint="cs"/>
          <w:rtl/>
        </w:rPr>
        <w:t xml:space="preserve">، على النحو المنصوص عليه في المعيار </w:t>
      </w:r>
      <w:r w:rsidR="00A34625" w:rsidRPr="00A34625">
        <w:t>ISO/IEC 14496-3</w:t>
      </w:r>
      <w:r w:rsidR="00A34625">
        <w:rPr>
          <w:rFonts w:hint="cs"/>
          <w:rtl/>
        </w:rPr>
        <w:t xml:space="preserve">، </w:t>
      </w:r>
      <w:r w:rsidR="00A34625">
        <w:rPr>
          <w:rtl/>
          <w:lang w:bidi="ar-SY"/>
        </w:rPr>
        <w:t>بمعدل بتات </w:t>
      </w:r>
      <w:r w:rsidR="00A34625">
        <w:rPr>
          <w:lang w:bidi="ar-SY"/>
        </w:rPr>
        <w:t>kbit/s 144</w:t>
      </w:r>
      <w:r w:rsidR="00A34625">
        <w:rPr>
          <w:rtl/>
          <w:lang w:bidi="ar-SY"/>
        </w:rPr>
        <w:t xml:space="preserve"> </w:t>
      </w:r>
      <w:r w:rsidR="00A34625" w:rsidRPr="00765060">
        <w:rPr>
          <w:rtl/>
          <w:lang w:bidi="ar-SY"/>
        </w:rPr>
        <w:t>كحد</w:t>
      </w:r>
      <w:r w:rsidR="00656B92">
        <w:rPr>
          <w:rFonts w:hint="cs"/>
          <w:rtl/>
          <w:lang w:bidi="ar-SY"/>
        </w:rPr>
        <w:t>ٍ</w:t>
      </w:r>
      <w:r w:rsidR="00A34625" w:rsidRPr="00765060">
        <w:rPr>
          <w:rtl/>
          <w:lang w:bidi="ar-SY"/>
        </w:rPr>
        <w:t xml:space="preserve"> أدنى </w:t>
      </w:r>
      <w:r w:rsidR="00A34625">
        <w:rPr>
          <w:rtl/>
          <w:lang w:bidi="ar-SY"/>
        </w:rPr>
        <w:t>ل</w:t>
      </w:r>
      <w:r w:rsidR="00A34625">
        <w:rPr>
          <w:rFonts w:hint="cs"/>
          <w:rtl/>
          <w:lang w:bidi="ar-SY"/>
        </w:rPr>
        <w:t xml:space="preserve">كل </w:t>
      </w:r>
      <w:r w:rsidR="00A34625">
        <w:rPr>
          <w:rtl/>
          <w:lang w:bidi="ar-SY"/>
        </w:rPr>
        <w:t>إشا</w:t>
      </w:r>
      <w:r w:rsidR="00A34625">
        <w:rPr>
          <w:rFonts w:hint="cs"/>
          <w:rtl/>
          <w:lang w:bidi="ar-SY"/>
        </w:rPr>
        <w:t>رة سمعية</w:t>
      </w:r>
      <w:r w:rsidR="00A34625">
        <w:rPr>
          <w:rtl/>
          <w:lang w:bidi="ar-SY"/>
        </w:rPr>
        <w:t xml:space="preserve"> غير </w:t>
      </w:r>
      <w:r w:rsidR="00A34625" w:rsidRPr="006F70EC">
        <w:rPr>
          <w:rtl/>
          <w:lang w:bidi="ar-SY"/>
        </w:rPr>
        <w:t>مجسمة</w:t>
      </w:r>
      <w:r w:rsidR="00A34625" w:rsidRPr="006F70EC">
        <w:rPr>
          <w:rFonts w:hint="cs"/>
          <w:rtl/>
          <w:lang w:bidi="ar-SY"/>
        </w:rPr>
        <w:t xml:space="preserve"> في حالة </w:t>
      </w:r>
      <w:r w:rsidR="00DE553E" w:rsidRPr="006F70EC">
        <w:rPr>
          <w:rFonts w:hint="cs"/>
          <w:rtl/>
          <w:lang w:bidi="ar-SY"/>
        </w:rPr>
        <w:t xml:space="preserve">خمس </w:t>
      </w:r>
      <w:r w:rsidR="00DE553E" w:rsidRPr="002E5847">
        <w:rPr>
          <w:rFonts w:hint="cs"/>
          <w:rtl/>
          <w:lang w:bidi="ar-SY"/>
        </w:rPr>
        <w:t>تسلسات</w:t>
      </w:r>
      <w:r w:rsidR="00DE553E" w:rsidRPr="006F70EC">
        <w:rPr>
          <w:rFonts w:hint="cs"/>
          <w:rtl/>
          <w:lang w:bidi="ar-SY"/>
        </w:rPr>
        <w:t xml:space="preserve"> على الأكثر</w:t>
      </w:r>
      <w:r w:rsidR="00A34625">
        <w:rPr>
          <w:rFonts w:hint="cs"/>
          <w:rtl/>
          <w:lang w:bidi="ar-SY"/>
        </w:rPr>
        <w:t>؛</w:t>
      </w:r>
    </w:p>
    <w:p w14:paraId="2F70D20A" w14:textId="77777777" w:rsidR="009D4B7E" w:rsidRDefault="009D4B7E" w:rsidP="009D4B7E">
      <w:pPr>
        <w:rPr>
          <w:rtl/>
          <w:lang w:bidi="ar-SY"/>
        </w:rPr>
      </w:pPr>
      <w:r>
        <w:rPr>
          <w:b/>
          <w:bCs/>
          <w:lang w:bidi="ar-SY"/>
        </w:rPr>
        <w:t>5</w:t>
      </w:r>
      <w:r>
        <w:rPr>
          <w:b/>
          <w:bCs/>
          <w:rtl/>
          <w:lang w:bidi="ar-SY"/>
        </w:rPr>
        <w:tab/>
      </w:r>
      <w:r>
        <w:rPr>
          <w:rtl/>
          <w:lang w:bidi="ar-SY"/>
        </w:rPr>
        <w:t xml:space="preserve">بأنه يمكن استعمال مخطط التشفير </w:t>
      </w:r>
      <w:r>
        <w:rPr>
          <w:lang w:bidi="ar-SY"/>
        </w:rPr>
        <w:t>ISO/IEC 11172-3</w:t>
      </w:r>
      <w:r>
        <w:rPr>
          <w:rtl/>
          <w:lang w:bidi="ar-SY"/>
        </w:rPr>
        <w:t xml:space="preserve">، الطبقة </w:t>
      </w:r>
      <w:r>
        <w:rPr>
          <w:lang w:bidi="ar-SY"/>
        </w:rPr>
        <w:t>III</w:t>
      </w:r>
      <w:r>
        <w:rPr>
          <w:rtl/>
          <w:lang w:bidi="ar-SY"/>
        </w:rPr>
        <w:t>، في وصلات التعليق، بمعدل بتات </w:t>
      </w:r>
      <w:r>
        <w:rPr>
          <w:lang w:bidi="ar-SY"/>
        </w:rPr>
        <w:t>kbit/s 60</w:t>
      </w:r>
      <w:r>
        <w:rPr>
          <w:rtl/>
          <w:lang w:bidi="ar-SY"/>
        </w:rPr>
        <w:t xml:space="preserve"> كحد أدنى مع استبعاد البيانات المساعدة للإشارات غير المجسمة وبمعدل بتات </w:t>
      </w:r>
      <w:r>
        <w:rPr>
          <w:lang w:bidi="ar-SY"/>
        </w:rPr>
        <w:t>kbit/s 120</w:t>
      </w:r>
      <w:r>
        <w:rPr>
          <w:rtl/>
          <w:lang w:bidi="ar-SY"/>
        </w:rPr>
        <w:t xml:space="preserve"> كحد أدنى مع استبعاد البيانات المساعدة للإشارات المجسمة التي تستعمل تشفير مجسم مشترك؛</w:t>
      </w:r>
    </w:p>
    <w:p w14:paraId="16369F0E" w14:textId="77777777" w:rsidR="009D4B7E" w:rsidRDefault="009D4B7E" w:rsidP="009D4B7E">
      <w:pPr>
        <w:rPr>
          <w:rtl/>
          <w:lang w:bidi="ar-SY"/>
        </w:rPr>
      </w:pPr>
      <w:r>
        <w:rPr>
          <w:b/>
          <w:bCs/>
          <w:lang w:bidi="ar-SY"/>
        </w:rPr>
        <w:t>6</w:t>
      </w:r>
      <w:r>
        <w:rPr>
          <w:b/>
          <w:bCs/>
          <w:rtl/>
          <w:lang w:bidi="ar-SY"/>
        </w:rPr>
        <w:tab/>
      </w:r>
      <w:r>
        <w:rPr>
          <w:rtl/>
          <w:lang w:bidi="ar-SY"/>
        </w:rPr>
        <w:t xml:space="preserve">بأن يكون تردد الاعتيان للتطبيقات عالية الجودة </w:t>
      </w:r>
      <w:r>
        <w:rPr>
          <w:lang w:bidi="ar-SY"/>
        </w:rPr>
        <w:t>kHz 48</w:t>
      </w:r>
      <w:r>
        <w:rPr>
          <w:rtl/>
          <w:lang w:bidi="ar-SY"/>
        </w:rPr>
        <w:t>؛</w:t>
      </w:r>
    </w:p>
    <w:p w14:paraId="48809242" w14:textId="77777777" w:rsidR="009D4B7E" w:rsidRDefault="009D4B7E" w:rsidP="009D4B7E">
      <w:pPr>
        <w:rPr>
          <w:spacing w:val="-6"/>
          <w:rtl/>
          <w:lang w:bidi="ar-SY"/>
        </w:rPr>
      </w:pPr>
      <w:r>
        <w:rPr>
          <w:b/>
          <w:bCs/>
          <w:spacing w:val="-6"/>
          <w:lang w:bidi="ar-SY"/>
        </w:rPr>
        <w:t>7</w:t>
      </w:r>
      <w:r>
        <w:rPr>
          <w:b/>
          <w:bCs/>
          <w:spacing w:val="-6"/>
          <w:rtl/>
          <w:lang w:bidi="ar-SY"/>
        </w:rPr>
        <w:tab/>
      </w:r>
      <w:r>
        <w:rPr>
          <w:spacing w:val="-6"/>
          <w:rtl/>
          <w:lang w:bidi="ar-SY"/>
        </w:rPr>
        <w:t>بأن تكون الإشارة المُدخلة للمشفر السمعي منخفض معدل البتات بدون تشديد وألا يطبق المشفر أي تشديد على الإشارة</w:t>
      </w:r>
      <w:r>
        <w:rPr>
          <w:rFonts w:hint="cs"/>
          <w:spacing w:val="-6"/>
          <w:rtl/>
          <w:lang w:bidi="ar-SY"/>
        </w:rPr>
        <w:t>،</w:t>
      </w:r>
    </w:p>
    <w:p w14:paraId="0777D455" w14:textId="77777777" w:rsidR="009D4B7E" w:rsidRDefault="009D4B7E" w:rsidP="009D4B7E">
      <w:pPr>
        <w:pStyle w:val="Call"/>
        <w:rPr>
          <w:rtl/>
          <w:lang w:bidi="ar-SY"/>
        </w:rPr>
      </w:pPr>
      <w:r>
        <w:rPr>
          <w:rtl/>
          <w:lang w:bidi="ar-SY"/>
        </w:rPr>
        <w:t xml:space="preserve">توصي </w:t>
      </w:r>
      <w:r>
        <w:rPr>
          <w:rtl/>
        </w:rPr>
        <w:t>كذلك</w:t>
      </w:r>
    </w:p>
    <w:p w14:paraId="1B197901" w14:textId="77777777" w:rsidR="009D4B7E" w:rsidRDefault="009D4B7E" w:rsidP="009D4B7E">
      <w:pPr>
        <w:rPr>
          <w:rtl/>
          <w:lang w:bidi="ar-SY"/>
        </w:rPr>
      </w:pPr>
      <w:r>
        <w:rPr>
          <w:b/>
          <w:bCs/>
          <w:lang w:bidi="ar-EG"/>
        </w:rPr>
        <w:t>1</w:t>
      </w:r>
      <w:r>
        <w:rPr>
          <w:b/>
          <w:bCs/>
          <w:rtl/>
          <w:lang w:bidi="ar-SY"/>
        </w:rPr>
        <w:tab/>
      </w:r>
      <w:r>
        <w:rPr>
          <w:rtl/>
          <w:lang w:bidi="ar-SY"/>
        </w:rPr>
        <w:t xml:space="preserve">بأن يتم الرجوع إلى التوصية </w:t>
      </w:r>
      <w:r>
        <w:rPr>
          <w:lang w:bidi="ar-SY"/>
        </w:rPr>
        <w:t>ITU-R BS.1548</w:t>
      </w:r>
      <w:r>
        <w:rPr>
          <w:rtl/>
          <w:lang w:bidi="ar-SY"/>
        </w:rPr>
        <w:t xml:space="preserve"> عند التماس معلومات عن تشكيلات أنظمة التشفير التي ثبت أنها تفي بمتطلبات المستعمِل بالنسبة للجودة وغيرها في عمليات المساهمة والتوزيع والبث؛</w:t>
      </w:r>
    </w:p>
    <w:p w14:paraId="3B43D0B6" w14:textId="77777777" w:rsidR="009D4B7E" w:rsidRDefault="009D4B7E" w:rsidP="009D4B7E">
      <w:pPr>
        <w:rPr>
          <w:rtl/>
          <w:lang w:bidi="ar-SY"/>
        </w:rPr>
      </w:pPr>
      <w:r>
        <w:rPr>
          <w:b/>
          <w:bCs/>
          <w:lang w:bidi="ar-EG"/>
        </w:rPr>
        <w:t>2</w:t>
      </w:r>
      <w:r>
        <w:rPr>
          <w:b/>
          <w:bCs/>
          <w:rtl/>
          <w:lang w:bidi="ar-SY"/>
        </w:rPr>
        <w:tab/>
      </w:r>
      <w:r>
        <w:rPr>
          <w:rtl/>
          <w:lang w:bidi="ar-SY"/>
        </w:rPr>
        <w:t xml:space="preserve">بأن هناك حاجة إلى مزيد من الدراسات لمتطلبات النظام الصوتي المتقدم الموصف في التوصية </w:t>
      </w:r>
      <w:r>
        <w:rPr>
          <w:lang w:bidi="ar-SY"/>
        </w:rPr>
        <w:t>ITU-R BS.2051</w:t>
      </w:r>
      <w:r>
        <w:rPr>
          <w:rtl/>
          <w:lang w:bidi="ar-SY"/>
        </w:rPr>
        <w:t xml:space="preserve"> وأنه ينبغي تحديث هذه التوصية عند الانتهاء من هذه الدراسات.</w:t>
      </w:r>
    </w:p>
    <w:p w14:paraId="33AABC8C" w14:textId="77777777" w:rsidR="009D4B7E" w:rsidRDefault="009D4B7E" w:rsidP="00D85C59">
      <w:pPr>
        <w:pStyle w:val="Note"/>
        <w:rPr>
          <w:lang w:bidi="ar-SY"/>
        </w:rPr>
      </w:pPr>
      <w:r>
        <w:rPr>
          <w:b/>
          <w:bCs/>
          <w:rtl/>
          <w:lang w:bidi="ar-SY"/>
        </w:rPr>
        <w:t xml:space="preserve">ملاحظـة </w:t>
      </w:r>
      <w:r>
        <w:rPr>
          <w:rtl/>
          <w:lang w:bidi="ar-SY"/>
        </w:rPr>
        <w:t xml:space="preserve">- يمكن الاطلاع على المعلومات الخاصة بالكودكات الواردة في هذه التوصية في </w:t>
      </w:r>
      <w:r>
        <w:rPr>
          <w:rFonts w:hint="cs"/>
          <w:rtl/>
          <w:lang w:bidi="ar-SY"/>
        </w:rPr>
        <w:t xml:space="preserve">الملحقات </w:t>
      </w:r>
      <w:r>
        <w:rPr>
          <w:rtl/>
          <w:lang w:bidi="ar-SY"/>
        </w:rPr>
        <w:t xml:space="preserve">من </w:t>
      </w:r>
      <w:r>
        <w:rPr>
          <w:lang w:bidi="ar-SY"/>
        </w:rPr>
        <w:t>1</w:t>
      </w:r>
      <w:r>
        <w:rPr>
          <w:rtl/>
          <w:lang w:bidi="ar-SY"/>
        </w:rPr>
        <w:t xml:space="preserve"> إلى </w:t>
      </w:r>
      <w:r>
        <w:rPr>
          <w:lang w:bidi="ar-SY"/>
        </w:rPr>
        <w:t>8</w:t>
      </w:r>
      <w:r>
        <w:rPr>
          <w:rtl/>
          <w:lang w:bidi="ar-SY"/>
        </w:rPr>
        <w:t>.</w:t>
      </w:r>
    </w:p>
    <w:p w14:paraId="381005F3" w14:textId="77777777" w:rsidR="009D4B7E" w:rsidRDefault="009D4B7E" w:rsidP="00D85C59">
      <w:pPr>
        <w:rPr>
          <w:rtl/>
          <w:lang w:bidi="ar-SY"/>
        </w:rPr>
      </w:pPr>
    </w:p>
    <w:p w14:paraId="59C112DE" w14:textId="77777777" w:rsidR="00C4397A" w:rsidRDefault="00C4397A" w:rsidP="00D85C59">
      <w:pPr>
        <w:rPr>
          <w:rtl/>
          <w:lang w:bidi="ar-SY"/>
        </w:rPr>
      </w:pPr>
    </w:p>
    <w:p w14:paraId="5EFDB573" w14:textId="77777777" w:rsidR="009D4B7E" w:rsidRDefault="009D4B7E" w:rsidP="00C4397A">
      <w:pPr>
        <w:pStyle w:val="AnnexNoTitle0"/>
        <w:spacing w:after="480"/>
        <w:rPr>
          <w:rtl/>
        </w:rPr>
      </w:pPr>
      <w:bookmarkStart w:id="3" w:name="_Toc279753971"/>
      <w:r>
        <w:rPr>
          <w:rtl/>
        </w:rPr>
        <w:t xml:space="preserve">الملحق </w:t>
      </w:r>
      <w:r>
        <w:t>1</w:t>
      </w:r>
      <w:bookmarkEnd w:id="3"/>
      <w:r>
        <w:rPr>
          <w:rtl/>
        </w:rPr>
        <w:br/>
        <w:t>(إعلامي)</w:t>
      </w:r>
      <w:bookmarkStart w:id="4" w:name="_Toc279753972"/>
      <w:r>
        <w:rPr>
          <w:rtl/>
        </w:rPr>
        <w:br/>
      </w:r>
      <w:r>
        <w:rPr>
          <w:rtl/>
        </w:rPr>
        <w:br/>
        <w:t xml:space="preserve">النظامان </w:t>
      </w:r>
      <w:r>
        <w:t>MPEG-1</w:t>
      </w:r>
      <w:r>
        <w:rPr>
          <w:rtl/>
        </w:rPr>
        <w:t xml:space="preserve"> و</w:t>
      </w:r>
      <w:r>
        <w:t>MPEG-2</w:t>
      </w:r>
      <w:r>
        <w:rPr>
          <w:rtl/>
        </w:rPr>
        <w:t xml:space="preserve"> للإشارات السمعية في الطبقتين </w:t>
      </w:r>
      <w:r>
        <w:t>II</w:t>
      </w:r>
      <w:r>
        <w:rPr>
          <w:rtl/>
        </w:rPr>
        <w:t xml:space="preserve"> و</w:t>
      </w:r>
      <w:r>
        <w:t>III</w:t>
      </w:r>
      <w:bookmarkEnd w:id="4"/>
    </w:p>
    <w:p w14:paraId="4626DEB5" w14:textId="77777777" w:rsidR="009D4B7E" w:rsidRDefault="009D4B7E" w:rsidP="009D4B7E">
      <w:pPr>
        <w:pStyle w:val="Heading1"/>
        <w:tabs>
          <w:tab w:val="left" w:pos="1134"/>
          <w:tab w:val="left" w:pos="1701"/>
          <w:tab w:val="left" w:pos="2268"/>
          <w:tab w:val="left" w:pos="2835"/>
        </w:tabs>
        <w:spacing w:before="480"/>
        <w:ind w:left="876" w:hanging="876"/>
        <w:rPr>
          <w:rFonts w:ascii="Times New Roman" w:hAnsi="Times New Roman"/>
          <w:lang w:eastAsia="en-US" w:bidi="ar-EG"/>
        </w:rPr>
      </w:pPr>
      <w:bookmarkStart w:id="5" w:name="_Toc279753973"/>
      <w:r>
        <w:rPr>
          <w:rFonts w:ascii="Times New Roman" w:hAnsi="Times New Roman"/>
          <w:lang w:eastAsia="en-US" w:bidi="ar-EG"/>
        </w:rPr>
        <w:t>1</w:t>
      </w:r>
      <w:r>
        <w:rPr>
          <w:rFonts w:ascii="Times New Roman" w:hAnsi="Times New Roman"/>
          <w:rtl/>
          <w:lang w:eastAsia="en-US" w:bidi="ar-EG"/>
        </w:rPr>
        <w:tab/>
        <w:t>التشفير</w:t>
      </w:r>
      <w:bookmarkEnd w:id="5"/>
    </w:p>
    <w:p w14:paraId="5C3AAF1A" w14:textId="77777777" w:rsidR="009D4B7E" w:rsidRDefault="009D4B7E" w:rsidP="009D4B7E">
      <w:pPr>
        <w:tabs>
          <w:tab w:val="left" w:pos="849"/>
        </w:tabs>
        <w:rPr>
          <w:rtl/>
        </w:rPr>
      </w:pPr>
      <w:r>
        <w:rPr>
          <w:rtl/>
        </w:rPr>
        <w:t xml:space="preserve">يعالج المشفر الإشارة الصوتية الرقمية ويولد قطار البتات المضغوط. وخوارزمية التشفير غير مقيسة ويمكن أن تستعمل عدة وسائل للتشفير، مثلاً تقدير عتبة الحجب السمعية، والتكمية والتدريج (الملاحظة </w:t>
      </w:r>
      <w:r>
        <w:t>1</w:t>
      </w:r>
      <w:r>
        <w:rPr>
          <w:rtl/>
        </w:rPr>
        <w:t>). ومع ذلك، لا بد أن يكون خرج المشفر على نحو يمكن مفكك التشفير المطابق لهذه التوصية من إنتاج إشارة صوتية ملائمة للتطبيق المنشود.</w:t>
      </w:r>
    </w:p>
    <w:p w14:paraId="525C611F" w14:textId="77777777" w:rsidR="009D4B7E" w:rsidRDefault="009D4B7E" w:rsidP="009D4B7E">
      <w:pPr>
        <w:pStyle w:val="Note"/>
        <w:rPr>
          <w:rtl/>
          <w:lang w:bidi="ar-EG"/>
        </w:rPr>
      </w:pPr>
      <w:r>
        <w:rPr>
          <w:b/>
          <w:bCs/>
          <w:rtl/>
        </w:rPr>
        <w:t xml:space="preserve">الملاحظـة </w:t>
      </w:r>
      <w:r>
        <w:rPr>
          <w:b/>
          <w:bCs/>
        </w:rPr>
        <w:t>1</w:t>
      </w:r>
      <w:r>
        <w:rPr>
          <w:rtl/>
        </w:rPr>
        <w:t xml:space="preserve"> </w:t>
      </w:r>
      <w:r>
        <w:rPr>
          <w:rFonts w:hint="cs"/>
          <w:rtl/>
        </w:rPr>
        <w:t>-</w:t>
      </w:r>
      <w:r>
        <w:rPr>
          <w:rtl/>
        </w:rPr>
        <w:t xml:space="preserve"> سيوفر المشفر المطابق للوصف الوارد في الملحقين </w:t>
      </w:r>
      <w:r>
        <w:t>C</w:t>
      </w:r>
      <w:r>
        <w:rPr>
          <w:rtl/>
        </w:rPr>
        <w:t xml:space="preserve"> و</w:t>
      </w:r>
      <w:r>
        <w:t>D</w:t>
      </w:r>
      <w:r>
        <w:rPr>
          <w:rtl/>
        </w:rPr>
        <w:t xml:space="preserve"> </w:t>
      </w:r>
      <w:r>
        <w:rPr>
          <w:rFonts w:hint="cs"/>
          <w:rtl/>
        </w:rPr>
        <w:t xml:space="preserve">للمعيار </w:t>
      </w:r>
      <w:r>
        <w:t>ISO/IEC 11172-3:1993</w:t>
      </w:r>
      <w:r>
        <w:rPr>
          <w:rtl/>
        </w:rPr>
        <w:t xml:space="preserve"> </w:t>
      </w:r>
      <w:r>
        <w:rPr>
          <w:rFonts w:hint="cs"/>
          <w:rtl/>
        </w:rPr>
        <w:t>أدنى مستوى مرض للأداء.</w:t>
      </w:r>
    </w:p>
    <w:p w14:paraId="3D06B296" w14:textId="77777777" w:rsidR="009D4B7E" w:rsidRDefault="009D4B7E" w:rsidP="009D4B7E">
      <w:pPr>
        <w:tabs>
          <w:tab w:val="left" w:pos="849"/>
        </w:tabs>
        <w:rPr>
          <w:spacing w:val="-4"/>
          <w:rtl/>
        </w:rPr>
      </w:pPr>
      <w:r>
        <w:rPr>
          <w:spacing w:val="-4"/>
          <w:rtl/>
        </w:rPr>
        <w:t xml:space="preserve">الوصف التالي هو لمشفر نموذجي، كما يبين الشكل </w:t>
      </w:r>
      <w:r>
        <w:rPr>
          <w:spacing w:val="-4"/>
        </w:rPr>
        <w:t>1</w:t>
      </w:r>
      <w:r>
        <w:rPr>
          <w:spacing w:val="-4"/>
          <w:rtl/>
        </w:rPr>
        <w:t>. ويغذى المشفر بعينات الإشارات الصوتية. وتنتج مقابلة الوقت بالتردد تمثيلاً مرشحاً مجزأ العينات لقطار البتات الصوتي للدخل. وقد تكون العينات المقابلة إما عينات النطاق الفرعي (كما هو الحال في الطبقة الأولى أو الثانية، انظر أدناه) أو عينات النطاق الفرعي المحولة (كما في الطبقة الثالثة). ويولد نموذج صوتي نفسي، باستعمال تحويل فورييه السريع على التوازي مع مقابلة زمن الإشارة الصوتية بترددها، مجموعة معطيات للتحكم في التكمية والتشفير. وتختلف هذه المعطيات حسب أنماط التنفيذ الفعلية للمشفر. وتتمثل إمكانية في استعمال تقدير لعتبة الحجب للتحكم في المكمم. وتولد فدرة التدريج والتكمية والتشفير مجموعة من رموز التشفير انطلاقاً من عينات الدخل المحولة. وفي هذه الحالة، تتوقف هذه الفدرة على نظام التشفير أيضاً. وتجمع فدرة "ترزيم الرتل" قطار البتات الفعلي للطبقة المختارة من بين معطيات الخرج للفدرات الأخرى (مثلاً معطيات توزيع البتات، وعوامل المقايسة، وعينات النطاق الفرعي المشفرة) وتضيف معلومات أخرى في مجال المعطيات المساعدة (مثلاً الحماية من الأخطاء) عند الاقتضاء.</w:t>
      </w:r>
    </w:p>
    <w:p w14:paraId="44FDF38B" w14:textId="77777777" w:rsidR="009D4B7E" w:rsidRDefault="009D4B7E" w:rsidP="009D4B7E">
      <w:pPr>
        <w:pStyle w:val="FigureNo"/>
        <w:rPr>
          <w:rFonts w:hAnsi="Times New Roman"/>
          <w:rtl/>
        </w:rPr>
      </w:pPr>
      <w:r>
        <w:rPr>
          <w:rFonts w:hAnsi="Times New Roman"/>
          <w:rtl/>
        </w:rPr>
        <w:t xml:space="preserve">الشـكل </w:t>
      </w:r>
      <w:r>
        <w:rPr>
          <w:rFonts w:hAnsi="Times New Roman"/>
        </w:rPr>
        <w:t>1</w:t>
      </w:r>
    </w:p>
    <w:p w14:paraId="5D74E72C" w14:textId="77777777" w:rsidR="009D4B7E" w:rsidRDefault="009D4B7E" w:rsidP="009D4B7E">
      <w:pPr>
        <w:pStyle w:val="Figuretitle"/>
        <w:rPr>
          <w:rFonts w:ascii="Times New Roman" w:hAnsi="Times New Roman"/>
          <w:rtl/>
        </w:rPr>
      </w:pPr>
      <w:r>
        <w:rPr>
          <w:rFonts w:ascii="Times New Roman" w:hAnsi="Times New Roman"/>
          <w:rtl/>
        </w:rPr>
        <w:t>مخطط وظيفي لمشفر نموذجي</w:t>
      </w:r>
    </w:p>
    <w:p w14:paraId="68D56E5B" w14:textId="77777777" w:rsidR="009D4B7E" w:rsidRDefault="00D85C59" w:rsidP="009D4B7E">
      <w:pPr>
        <w:pStyle w:val="Figure"/>
        <w:spacing w:before="100" w:beforeAutospacing="1" w:after="100" w:afterAutospacing="1"/>
        <w:rPr>
          <w:rtl/>
          <w:lang w:eastAsia="en-US" w:bidi="ar-EG"/>
        </w:rPr>
      </w:pPr>
      <w:r>
        <w:rPr>
          <w:noProof/>
          <w:rtl/>
          <w:lang w:val="en-GB" w:eastAsia="en-GB" w:bidi="ar-SA"/>
        </w:rPr>
        <mc:AlternateContent>
          <mc:Choice Requires="wps">
            <w:drawing>
              <wp:anchor distT="0" distB="0" distL="114300" distR="114300" simplePos="0" relativeHeight="251668992" behindDoc="0" locked="0" layoutInCell="1" allowOverlap="1" wp14:anchorId="27125050" wp14:editId="049FC9FC">
                <wp:simplePos x="0" y="0"/>
                <wp:positionH relativeFrom="column">
                  <wp:posOffset>5152302</wp:posOffset>
                </wp:positionH>
                <wp:positionV relativeFrom="paragraph">
                  <wp:posOffset>495171</wp:posOffset>
                </wp:positionV>
                <wp:extent cx="810895" cy="314960"/>
                <wp:effectExtent l="0" t="0" r="8255" b="8890"/>
                <wp:wrapNone/>
                <wp:docPr id="3075" name="Text Box 3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0C69C" w14:textId="77777777" w:rsidR="00281E8B" w:rsidRDefault="00281E8B" w:rsidP="009D4B7E">
                            <w:pPr>
                              <w:jc w:val="right"/>
                            </w:pPr>
                            <w:r>
                              <w:rPr>
                                <w:sz w:val="16"/>
                                <w:szCs w:val="22"/>
                                <w:lang w:bidi="ar-EG"/>
                              </w:rPr>
                              <w:t>ISO/IEC 11172-3</w:t>
                            </w:r>
                            <w:r>
                              <w:rPr>
                                <w:sz w:val="16"/>
                                <w:szCs w:val="22"/>
                                <w:rtl/>
                                <w:lang w:bidi="ar-EG"/>
                              </w:rPr>
                              <w:br/>
                              <w:t>قطار البتات المشفرة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25050" id="Text Box 3075" o:spid="_x0000_s1029" type="#_x0000_t202" style="position:absolute;left:0;text-align:left;margin-left:405.7pt;margin-top:39pt;width:63.85pt;height:24.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" filled="f" stroked="f">
                <v:textbox inset="0,0,0,0">
                  <w:txbxContent>
                    <w:p w14:paraId="2DD0C69C" w14:textId="77777777" w:rsidR="00281E8B" w:rsidRDefault="00281E8B" w:rsidP="009D4B7E">
                      <w:pPr>
                        <w:jc w:val="right"/>
                      </w:pPr>
                      <w:r>
                        <w:rPr>
                          <w:sz w:val="16"/>
                          <w:szCs w:val="22"/>
                          <w:lang w:bidi="ar-EG"/>
                        </w:rPr>
                        <w:t>ISO/IEC 11172-3</w:t>
                      </w:r>
                      <w:r>
                        <w:rPr>
                          <w:sz w:val="16"/>
                          <w:szCs w:val="22"/>
                          <w:rtl/>
                          <w:lang w:bidi="ar-EG"/>
                        </w:rPr>
                        <w:br/>
                        <w:t>قطار البتات المشفرة</w:t>
                      </w:r>
                    </w:p>
                  </w:txbxContent>
                </v:textbox>
              </v:shape>
            </w:pict>
          </mc:Fallback>
        </mc:AlternateContent>
      </w:r>
      <w:r w:rsidR="009D4B7E">
        <w:rPr>
          <w:noProof/>
          <w:rtl/>
          <w:lang w:val="en-GB" w:eastAsia="en-GB" w:bidi="ar-SA"/>
        </w:rPr>
        <mc:AlternateContent>
          <mc:Choice Requires="wpg">
            <w:drawing>
              <wp:anchor distT="0" distB="0" distL="114300" distR="114300" simplePos="0" relativeHeight="251665920" behindDoc="0" locked="0" layoutInCell="1" allowOverlap="1" wp14:anchorId="01146F84" wp14:editId="0806B974">
                <wp:simplePos x="0" y="0"/>
                <wp:positionH relativeFrom="column">
                  <wp:posOffset>246314</wp:posOffset>
                </wp:positionH>
                <wp:positionV relativeFrom="paragraph">
                  <wp:posOffset>536154</wp:posOffset>
                </wp:positionV>
                <wp:extent cx="4648835" cy="2848610"/>
                <wp:effectExtent l="0" t="0" r="18415" b="8890"/>
                <wp:wrapNone/>
                <wp:docPr id="3078" name="Group 3078"/>
                <wp:cNvGraphicFramePr/>
                <a:graphic xmlns:a="http://schemas.openxmlformats.org/drawingml/2006/main">
                  <a:graphicData uri="http://schemas.microsoft.com/office/word/2010/wordprocessingGroup">
                    <wpg:wgp>
                      <wpg:cNvGrpSpPr/>
                      <wpg:grpSpPr bwMode="auto">
                        <a:xfrm>
                          <a:off x="0" y="0"/>
                          <a:ext cx="4648835" cy="2848610"/>
                          <a:chOff x="-395" y="177"/>
                          <a:chExt cx="7321" cy="4486"/>
                        </a:xfrm>
                      </wpg:grpSpPr>
                      <wps:wsp>
                        <wps:cNvPr id="205" name="Text Box 3035"/>
                        <wps:cNvSpPr txBox="1">
                          <a:spLocks noChangeArrowheads="1"/>
                        </wps:cNvSpPr>
                        <wps:spPr bwMode="auto">
                          <a:xfrm>
                            <a:off x="1282" y="266"/>
                            <a:ext cx="1522"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3C866" w14:textId="77777777" w:rsidR="00281E8B" w:rsidRDefault="00281E8B" w:rsidP="009D4B7E">
                              <w:pPr>
                                <w:spacing w:before="80" w:line="180" w:lineRule="auto"/>
                                <w:jc w:val="center"/>
                                <w:rPr>
                                  <w:sz w:val="16"/>
                                  <w:szCs w:val="22"/>
                                  <w:lang w:bidi="ar-EG"/>
                                </w:rPr>
                              </w:pPr>
                              <w:r>
                                <w:rPr>
                                  <w:sz w:val="16"/>
                                  <w:szCs w:val="22"/>
                                  <w:rtl/>
                                  <w:lang w:bidi="ar-EG"/>
                                </w:rPr>
                                <w:t>مطابقة الوقت</w:t>
                              </w:r>
                              <w:r>
                                <w:rPr>
                                  <w:sz w:val="16"/>
                                  <w:szCs w:val="22"/>
                                  <w:rtl/>
                                  <w:lang w:bidi="ar-EG"/>
                                </w:rPr>
                                <w:br/>
                                <w:t>بالتردد</w:t>
                              </w:r>
                            </w:p>
                          </w:txbxContent>
                        </wps:txbx>
                        <wps:bodyPr rot="0" vert="horz" wrap="square" lIns="0" tIns="0" rIns="0" bIns="0" anchor="ctr" anchorCtr="0" upright="1">
                          <a:noAutofit/>
                        </wps:bodyPr>
                      </wps:wsp>
                      <wps:wsp>
                        <wps:cNvPr id="206" name="Text Box 3036"/>
                        <wps:cNvSpPr txBox="1">
                          <a:spLocks noChangeArrowheads="1"/>
                        </wps:cNvSpPr>
                        <wps:spPr bwMode="auto">
                          <a:xfrm>
                            <a:off x="-395" y="177"/>
                            <a:ext cx="90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40765" w14:textId="77777777" w:rsidR="00281E8B" w:rsidRDefault="00281E8B" w:rsidP="009D4B7E">
                              <w:pPr>
                                <w:spacing w:before="0" w:after="60" w:line="240" w:lineRule="exact"/>
                                <w:jc w:val="center"/>
                                <w:rPr>
                                  <w:sz w:val="16"/>
                                  <w:szCs w:val="22"/>
                                  <w:lang w:bidi="ar-EG"/>
                                </w:rPr>
                              </w:pPr>
                              <w:r>
                                <w:rPr>
                                  <w:sz w:val="16"/>
                                  <w:szCs w:val="22"/>
                                  <w:rtl/>
                                  <w:lang w:bidi="ar-EG"/>
                                </w:rPr>
                                <w:t>إشارة سمعية</w:t>
                              </w:r>
                              <w:r>
                                <w:rPr>
                                  <w:sz w:val="16"/>
                                  <w:szCs w:val="22"/>
                                  <w:rtl/>
                                  <w:lang w:bidi="ar-EG"/>
                                </w:rPr>
                                <w:br/>
                              </w:r>
                              <w:r>
                                <w:rPr>
                                  <w:sz w:val="16"/>
                                  <w:szCs w:val="22"/>
                                  <w:lang w:bidi="ar-EG"/>
                                </w:rPr>
                                <w:t>PCM</w:t>
                              </w:r>
                            </w:p>
                          </w:txbxContent>
                        </wps:txbx>
                        <wps:bodyPr rot="0" vert="horz" wrap="square" lIns="0" tIns="0" rIns="0" bIns="0" anchor="t" anchorCtr="0" upright="1">
                          <a:noAutofit/>
                        </wps:bodyPr>
                      </wps:wsp>
                      <wps:wsp>
                        <wps:cNvPr id="207" name="Text Box 3037"/>
                        <wps:cNvSpPr txBox="1">
                          <a:spLocks noChangeArrowheads="1"/>
                        </wps:cNvSpPr>
                        <wps:spPr bwMode="auto">
                          <a:xfrm>
                            <a:off x="3580" y="259"/>
                            <a:ext cx="1275"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553CE" w14:textId="77777777" w:rsidR="00281E8B" w:rsidRDefault="00281E8B" w:rsidP="009D4B7E">
                              <w:pPr>
                                <w:spacing w:before="80" w:line="180" w:lineRule="auto"/>
                                <w:jc w:val="center"/>
                                <w:rPr>
                                  <w:sz w:val="16"/>
                                  <w:szCs w:val="22"/>
                                  <w:lang w:bidi="ar-EG"/>
                                </w:rPr>
                              </w:pPr>
                              <w:r>
                                <w:rPr>
                                  <w:sz w:val="16"/>
                                  <w:szCs w:val="22"/>
                                  <w:rtl/>
                                  <w:lang w:bidi="ar-EG"/>
                                </w:rPr>
                                <w:t>تكمية التدريج</w:t>
                              </w:r>
                              <w:r>
                                <w:rPr>
                                  <w:sz w:val="16"/>
                                  <w:szCs w:val="22"/>
                                  <w:rtl/>
                                  <w:lang w:bidi="ar-EG"/>
                                </w:rPr>
                                <w:br/>
                                <w:t>والتشفير</w:t>
                              </w:r>
                            </w:p>
                          </w:txbxContent>
                        </wps:txbx>
                        <wps:bodyPr rot="0" vert="horz" wrap="square" lIns="0" tIns="0" rIns="0" bIns="0" anchor="ctr" anchorCtr="0" upright="1">
                          <a:noAutofit/>
                        </wps:bodyPr>
                      </wps:wsp>
                      <wps:wsp>
                        <wps:cNvPr id="208" name="Text Box 3038"/>
                        <wps:cNvSpPr txBox="1">
                          <a:spLocks noChangeArrowheads="1"/>
                        </wps:cNvSpPr>
                        <wps:spPr bwMode="auto">
                          <a:xfrm>
                            <a:off x="5456" y="259"/>
                            <a:ext cx="1328"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73EEE" w14:textId="77777777" w:rsidR="00281E8B" w:rsidRDefault="00281E8B" w:rsidP="009D4B7E">
                              <w:pPr>
                                <w:spacing w:before="40" w:line="180" w:lineRule="auto"/>
                                <w:jc w:val="center"/>
                                <w:rPr>
                                  <w:sz w:val="16"/>
                                  <w:szCs w:val="22"/>
                                  <w:lang w:bidi="ar-EG"/>
                                </w:rPr>
                              </w:pPr>
                              <w:r>
                                <w:rPr>
                                  <w:sz w:val="16"/>
                                  <w:szCs w:val="22"/>
                                  <w:rtl/>
                                  <w:lang w:bidi="ar-EG"/>
                                </w:rPr>
                                <w:t>تردد الرتل</w:t>
                              </w:r>
                            </w:p>
                          </w:txbxContent>
                        </wps:txbx>
                        <wps:bodyPr rot="0" vert="horz" wrap="square" lIns="0" tIns="0" rIns="0" bIns="0" anchor="ctr" anchorCtr="0" upright="1">
                          <a:noAutofit/>
                        </wps:bodyPr>
                      </wps:wsp>
                      <wps:wsp>
                        <wps:cNvPr id="209" name="Text Box 3040"/>
                        <wps:cNvSpPr txBox="1">
                          <a:spLocks noChangeArrowheads="1"/>
                        </wps:cNvSpPr>
                        <wps:spPr bwMode="auto">
                          <a:xfrm>
                            <a:off x="3566" y="2470"/>
                            <a:ext cx="1275"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061B" w14:textId="77777777" w:rsidR="00281E8B" w:rsidRDefault="00281E8B" w:rsidP="009D4B7E">
                              <w:pPr>
                                <w:spacing w:before="0" w:line="180" w:lineRule="auto"/>
                                <w:jc w:val="center"/>
                                <w:rPr>
                                  <w:sz w:val="16"/>
                                  <w:szCs w:val="22"/>
                                  <w:lang w:bidi="ar-EG"/>
                                </w:rPr>
                              </w:pPr>
                              <w:r>
                                <w:rPr>
                                  <w:sz w:val="16"/>
                                  <w:szCs w:val="22"/>
                                  <w:rtl/>
                                  <w:lang w:bidi="ar-EG"/>
                                </w:rPr>
                                <w:t>نموذج صوتي</w:t>
                              </w:r>
                              <w:r>
                                <w:rPr>
                                  <w:sz w:val="16"/>
                                  <w:szCs w:val="22"/>
                                  <w:rtl/>
                                  <w:lang w:bidi="ar-EG"/>
                                </w:rPr>
                                <w:br/>
                                <w:t>نفسي</w:t>
                              </w:r>
                            </w:p>
                          </w:txbxContent>
                        </wps:txbx>
                        <wps:bodyPr rot="0" vert="horz" wrap="square" lIns="0" tIns="0" rIns="0" bIns="0" anchor="ctr" anchorCtr="0" upright="1">
                          <a:noAutofit/>
                        </wps:bodyPr>
                      </wps:wsp>
                      <wps:wsp>
                        <wps:cNvPr id="210" name="Text Box 3041"/>
                        <wps:cNvSpPr txBox="1">
                          <a:spLocks noChangeArrowheads="1"/>
                        </wps:cNvSpPr>
                        <wps:spPr bwMode="auto">
                          <a:xfrm>
                            <a:off x="5369" y="4376"/>
                            <a:ext cx="155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3B830" w14:textId="77777777" w:rsidR="00281E8B" w:rsidRDefault="00281E8B" w:rsidP="009D4B7E">
                              <w:pPr>
                                <w:spacing w:before="40" w:line="180" w:lineRule="auto"/>
                                <w:jc w:val="center"/>
                                <w:rPr>
                                  <w:sz w:val="16"/>
                                  <w:szCs w:val="22"/>
                                  <w:lang w:bidi="ar-EG"/>
                                </w:rPr>
                              </w:pPr>
                              <w:r>
                                <w:rPr>
                                  <w:sz w:val="16"/>
                                  <w:szCs w:val="22"/>
                                  <w:rtl/>
                                  <w:lang w:bidi="ar-EG"/>
                                </w:rPr>
                                <w:t>معطيات مساعدة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46F84" id="Group 3078" o:spid="_x0000_s1030" style="position:absolute;left:0;text-align:left;margin-left:19.4pt;margin-top:42.2pt;width:366.05pt;height:224.3pt;z-index:251665920" coordorigin="-395,177" coordsize="7321,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">
                <v:shape id="Text Box 3035" o:spid="_x0000_s1031" type="#_x0000_t202" style="position:absolute;left:1282;top:266;width:1522;height:1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" filled="f" stroked="f">
                  <v:textbox inset="0,0,0,0">
                    <w:txbxContent>
                      <w:p w14:paraId="2913C866" w14:textId="77777777" w:rsidR="00281E8B" w:rsidRDefault="00281E8B" w:rsidP="009D4B7E">
                        <w:pPr>
                          <w:spacing w:before="80" w:line="180" w:lineRule="auto"/>
                          <w:jc w:val="center"/>
                          <w:rPr>
                            <w:sz w:val="16"/>
                            <w:szCs w:val="22"/>
                            <w:lang w:bidi="ar-EG"/>
                          </w:rPr>
                        </w:pPr>
                        <w:r>
                          <w:rPr>
                            <w:sz w:val="16"/>
                            <w:szCs w:val="22"/>
                            <w:rtl/>
                            <w:lang w:bidi="ar-EG"/>
                          </w:rPr>
                          <w:t>مطابقة الوقت</w:t>
                        </w:r>
                        <w:r>
                          <w:rPr>
                            <w:sz w:val="16"/>
                            <w:szCs w:val="22"/>
                            <w:rtl/>
                            <w:lang w:bidi="ar-EG"/>
                          </w:rPr>
                          <w:br/>
                          <w:t>بالتردد</w:t>
                        </w:r>
                      </w:p>
                    </w:txbxContent>
                  </v:textbox>
                </v:shape>
                <v:shape id="Text Box 3036" o:spid="_x0000_s1032" type="#_x0000_t202" style="position:absolute;left:-395;top:177;width:90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31A40765" w14:textId="77777777" w:rsidR="00281E8B" w:rsidRDefault="00281E8B" w:rsidP="009D4B7E">
                        <w:pPr>
                          <w:spacing w:before="0" w:after="60" w:line="240" w:lineRule="exact"/>
                          <w:jc w:val="center"/>
                          <w:rPr>
                            <w:sz w:val="16"/>
                            <w:szCs w:val="22"/>
                            <w:lang w:bidi="ar-EG"/>
                          </w:rPr>
                        </w:pPr>
                        <w:r>
                          <w:rPr>
                            <w:sz w:val="16"/>
                            <w:szCs w:val="22"/>
                            <w:rtl/>
                            <w:lang w:bidi="ar-EG"/>
                          </w:rPr>
                          <w:t>إشارة سمعية</w:t>
                        </w:r>
                        <w:r>
                          <w:rPr>
                            <w:sz w:val="16"/>
                            <w:szCs w:val="22"/>
                            <w:rtl/>
                            <w:lang w:bidi="ar-EG"/>
                          </w:rPr>
                          <w:br/>
                        </w:r>
                        <w:r>
                          <w:rPr>
                            <w:sz w:val="16"/>
                            <w:szCs w:val="22"/>
                            <w:lang w:bidi="ar-EG"/>
                          </w:rPr>
                          <w:t>PCM</w:t>
                        </w:r>
                      </w:p>
                    </w:txbxContent>
                  </v:textbox>
                </v:shape>
                <v:shape id="Text Box 3037" o:spid="_x0000_s1033" type="#_x0000_t202" style="position:absolute;left:3580;top:259;width:1275;height: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" filled="f" stroked="f">
                  <v:textbox inset="0,0,0,0">
                    <w:txbxContent>
                      <w:p w14:paraId="65C553CE" w14:textId="77777777" w:rsidR="00281E8B" w:rsidRDefault="00281E8B" w:rsidP="009D4B7E">
                        <w:pPr>
                          <w:spacing w:before="80" w:line="180" w:lineRule="auto"/>
                          <w:jc w:val="center"/>
                          <w:rPr>
                            <w:sz w:val="16"/>
                            <w:szCs w:val="22"/>
                            <w:lang w:bidi="ar-EG"/>
                          </w:rPr>
                        </w:pPr>
                        <w:r>
                          <w:rPr>
                            <w:sz w:val="16"/>
                            <w:szCs w:val="22"/>
                            <w:rtl/>
                            <w:lang w:bidi="ar-EG"/>
                          </w:rPr>
                          <w:t>تكمية التدريج</w:t>
                        </w:r>
                        <w:r>
                          <w:rPr>
                            <w:sz w:val="16"/>
                            <w:szCs w:val="22"/>
                            <w:rtl/>
                            <w:lang w:bidi="ar-EG"/>
                          </w:rPr>
                          <w:br/>
                          <w:t>والتشفير</w:t>
                        </w:r>
                      </w:p>
                    </w:txbxContent>
                  </v:textbox>
                </v:shape>
                <v:shape id="Text Box 3038" o:spid="_x0000_s1034" type="#_x0000_t202" style="position:absolute;left:5456;top:259;width:1328;height: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" filled="f" stroked="f">
                  <v:textbox inset="0,0,0,0">
                    <w:txbxContent>
                      <w:p w14:paraId="7AC73EEE" w14:textId="77777777" w:rsidR="00281E8B" w:rsidRDefault="00281E8B" w:rsidP="009D4B7E">
                        <w:pPr>
                          <w:spacing w:before="40" w:line="180" w:lineRule="auto"/>
                          <w:jc w:val="center"/>
                          <w:rPr>
                            <w:sz w:val="16"/>
                            <w:szCs w:val="22"/>
                            <w:lang w:bidi="ar-EG"/>
                          </w:rPr>
                        </w:pPr>
                        <w:r>
                          <w:rPr>
                            <w:sz w:val="16"/>
                            <w:szCs w:val="22"/>
                            <w:rtl/>
                            <w:lang w:bidi="ar-EG"/>
                          </w:rPr>
                          <w:t>تردد الرتل</w:t>
                        </w:r>
                      </w:p>
                    </w:txbxContent>
                  </v:textbox>
                </v:shape>
                <v:shape id="Text Box 3040" o:spid="_x0000_s1035" type="#_x0000_t202" style="position:absolute;left:3566;top:2470;width:1275;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" filled="f" stroked="f">
                  <v:textbox inset="0,0,0,0">
                    <w:txbxContent>
                      <w:p w14:paraId="755A061B" w14:textId="77777777" w:rsidR="00281E8B" w:rsidRDefault="00281E8B" w:rsidP="009D4B7E">
                        <w:pPr>
                          <w:spacing w:before="0" w:line="180" w:lineRule="auto"/>
                          <w:jc w:val="center"/>
                          <w:rPr>
                            <w:sz w:val="16"/>
                            <w:szCs w:val="22"/>
                            <w:lang w:bidi="ar-EG"/>
                          </w:rPr>
                        </w:pPr>
                        <w:r>
                          <w:rPr>
                            <w:sz w:val="16"/>
                            <w:szCs w:val="22"/>
                            <w:rtl/>
                            <w:lang w:bidi="ar-EG"/>
                          </w:rPr>
                          <w:t>نموذج صوتي</w:t>
                        </w:r>
                        <w:r>
                          <w:rPr>
                            <w:sz w:val="16"/>
                            <w:szCs w:val="22"/>
                            <w:rtl/>
                            <w:lang w:bidi="ar-EG"/>
                          </w:rPr>
                          <w:br/>
                          <w:t>نفسي</w:t>
                        </w:r>
                      </w:p>
                    </w:txbxContent>
                  </v:textbox>
                </v:shape>
                <v:shape id="Text Box 3041" o:spid="_x0000_s1036" type="#_x0000_t202" style="position:absolute;left:5369;top:4376;width:1557;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0C03B830" w14:textId="77777777" w:rsidR="00281E8B" w:rsidRDefault="00281E8B" w:rsidP="009D4B7E">
                        <w:pPr>
                          <w:spacing w:before="40" w:line="180" w:lineRule="auto"/>
                          <w:jc w:val="center"/>
                          <w:rPr>
                            <w:sz w:val="16"/>
                            <w:szCs w:val="22"/>
                            <w:lang w:bidi="ar-EG"/>
                          </w:rPr>
                        </w:pPr>
                        <w:r>
                          <w:rPr>
                            <w:sz w:val="16"/>
                            <w:szCs w:val="22"/>
                            <w:rtl/>
                            <w:lang w:bidi="ar-EG"/>
                          </w:rPr>
                          <w:t>معطيات مساعدة</w:t>
                        </w:r>
                      </w:p>
                    </w:txbxContent>
                  </v:textbox>
                </v:shape>
              </v:group>
            </w:pict>
          </mc:Fallback>
        </mc:AlternateContent>
      </w:r>
      <w:r w:rsidR="009D4B7E">
        <w:rPr>
          <w:noProof/>
          <w:rtl/>
          <w:lang w:val="en-GB" w:eastAsia="en-GB" w:bidi="ar-SA"/>
        </w:rPr>
        <mc:AlternateContent>
          <mc:Choice Requires="wps">
            <w:drawing>
              <wp:anchor distT="0" distB="0" distL="114300" distR="114300" simplePos="0" relativeHeight="251667968" behindDoc="0" locked="0" layoutInCell="1" allowOverlap="1" wp14:anchorId="050547D9" wp14:editId="36A2115C">
                <wp:simplePos x="0" y="0"/>
                <wp:positionH relativeFrom="column">
                  <wp:posOffset>870483</wp:posOffset>
                </wp:positionH>
                <wp:positionV relativeFrom="paragraph">
                  <wp:posOffset>2835055</wp:posOffset>
                </wp:positionV>
                <wp:extent cx="1478915" cy="194310"/>
                <wp:effectExtent l="0" t="0" r="6985" b="15240"/>
                <wp:wrapNone/>
                <wp:docPr id="3085" name="Text Box 3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F436D" w14:textId="77777777" w:rsidR="00281E8B" w:rsidRDefault="00281E8B" w:rsidP="009D4B7E">
                            <w:pPr>
                              <w:pStyle w:val="TextBox"/>
                            </w:pPr>
                            <w:r>
                              <w:rPr>
                                <w:rtl/>
                                <w:lang w:bidi="ar-EG"/>
                              </w:rPr>
                              <w:t xml:space="preserve">تشفير حسب </w:t>
                            </w:r>
                            <w:r>
                              <w:rPr>
                                <w:rtl/>
                              </w:rPr>
                              <w:t xml:space="preserve">المعيار </w:t>
                            </w:r>
                            <w:r>
                              <w:t>ISO/IEC 11172-3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547D9" id="Text Box 3085" o:spid="_x0000_s1037" type="#_x0000_t202" style="position:absolute;left:0;text-align:left;margin-left:68.55pt;margin-top:223.25pt;width:116.45pt;height:15.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" filled="f" stroked="f">
                <v:textbox inset="0,0,0,0">
                  <w:txbxContent>
                    <w:p w14:paraId="5BFF436D" w14:textId="77777777" w:rsidR="00281E8B" w:rsidRDefault="00281E8B" w:rsidP="009D4B7E">
                      <w:pPr>
                        <w:pStyle w:val="TextBox"/>
                      </w:pPr>
                      <w:r>
                        <w:rPr>
                          <w:rtl/>
                          <w:lang w:bidi="ar-EG"/>
                        </w:rPr>
                        <w:t xml:space="preserve">تشفير حسب </w:t>
                      </w:r>
                      <w:r>
                        <w:rPr>
                          <w:rtl/>
                        </w:rPr>
                        <w:t xml:space="preserve">المعيار </w:t>
                      </w:r>
                      <w:r>
                        <w:t>ISO/IEC 11172-3</w:t>
                      </w:r>
                    </w:p>
                  </w:txbxContent>
                </v:textbox>
              </v:shape>
            </w:pict>
          </mc:Fallback>
        </mc:AlternateContent>
      </w:r>
      <w:bookmarkStart w:id="6" w:name="_Toc279753974"/>
      <w:r w:rsidR="009D4B7E">
        <w:rPr>
          <w:lang w:eastAsia="en-US" w:bidi="ar-EG"/>
        </w:rPr>
        <w:object w:dxaOrig="9116" w:dyaOrig="5387" w14:anchorId="0280B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0" type="#_x0000_t75" style="width:455.8pt;height:269.35pt" o:ole="">
            <v:imagedata r:id="rId14" o:title=""/>
          </v:shape>
          <o:OLEObject Type="Embed" ProgID="CorelDraw.Graphic.16" ShapeID="_x0000_i1210" DrawAspect="Content" ObjectID="_1628342119" r:id="rId15"/>
        </w:object>
      </w:r>
    </w:p>
    <w:p w14:paraId="5EF77E0F" w14:textId="77777777" w:rsidR="009D4B7E" w:rsidRDefault="009D4B7E" w:rsidP="009D4B7E">
      <w:pPr>
        <w:pStyle w:val="Heading1"/>
        <w:rPr>
          <w:rtl/>
          <w:lang w:eastAsia="en-US" w:bidi="ar-SY"/>
        </w:rPr>
      </w:pPr>
      <w:r>
        <w:rPr>
          <w:lang w:eastAsia="en-US" w:bidi="ar-EG"/>
        </w:rPr>
        <w:t>2</w:t>
      </w:r>
      <w:r>
        <w:rPr>
          <w:lang w:eastAsia="en-US" w:bidi="ar-EG"/>
        </w:rPr>
        <w:tab/>
      </w:r>
      <w:r>
        <w:rPr>
          <w:rtl/>
          <w:lang w:eastAsia="en-US" w:bidi="ar-EG"/>
        </w:rPr>
        <w:t>الطبقات</w:t>
      </w:r>
      <w:bookmarkEnd w:id="6"/>
    </w:p>
    <w:p w14:paraId="57ABFFF5" w14:textId="77777777" w:rsidR="009D4B7E" w:rsidRDefault="009D4B7E" w:rsidP="009D4B7E">
      <w:pPr>
        <w:tabs>
          <w:tab w:val="left" w:pos="849"/>
        </w:tabs>
        <w:rPr>
          <w:rtl/>
        </w:rPr>
      </w:pPr>
      <w:r>
        <w:rPr>
          <w:rtl/>
        </w:rPr>
        <w:t>يمكن استعمال طبقات مختلفة لنظام التشفير مع زيادة درجة التعقد والأداء حسب التطبيق.</w:t>
      </w:r>
    </w:p>
    <w:p w14:paraId="7C87332A" w14:textId="15E99822" w:rsidR="009D4B7E" w:rsidRDefault="009D4B7E" w:rsidP="00222563">
      <w:pPr>
        <w:rPr>
          <w:rtl/>
        </w:rPr>
      </w:pPr>
      <w:r>
        <w:rPr>
          <w:i/>
          <w:iCs/>
          <w:rtl/>
        </w:rPr>
        <w:t xml:space="preserve">الطبقة </w:t>
      </w:r>
      <w:r>
        <w:rPr>
          <w:i/>
          <w:iCs/>
        </w:rPr>
        <w:t>I</w:t>
      </w:r>
      <w:r>
        <w:rPr>
          <w:rtl/>
        </w:rPr>
        <w:t xml:space="preserve">: تتضمن هذه الطبقة التحويل الأساسي للمدخلات الصوتية الرقمية بمقدار </w:t>
      </w:r>
      <w:r>
        <w:t>32</w:t>
      </w:r>
      <w:r>
        <w:rPr>
          <w:rtl/>
        </w:rPr>
        <w:t xml:space="preserve"> نطاقاً فرعياً، وتجزئةً ثابتةً لتدميث المعطيات في</w:t>
      </w:r>
      <w:r w:rsidR="00222563">
        <w:rPr>
          <w:rFonts w:hint="cs"/>
          <w:rtl/>
        </w:rPr>
        <w:t> </w:t>
      </w:r>
      <w:r>
        <w:rPr>
          <w:rtl/>
        </w:rPr>
        <w:t xml:space="preserve">شكل فدرات، ونموذجاً صوتياً نفسياً يسمح بتحديد التوزيع التكييفي للبتات وبالتكمية عن طريق استعمال الانضغاط والتمديد وتدميث الفدرات. ويمثل رتل الطبقة الأولى </w:t>
      </w:r>
      <w:r>
        <w:t>384</w:t>
      </w:r>
      <w:r>
        <w:rPr>
          <w:rtl/>
        </w:rPr>
        <w:t xml:space="preserve"> عينة لكل قناة.</w:t>
      </w:r>
    </w:p>
    <w:p w14:paraId="69C2D84D" w14:textId="77777777" w:rsidR="009D4B7E" w:rsidRDefault="009D4B7E" w:rsidP="009D4B7E">
      <w:pPr>
        <w:ind w:hanging="1"/>
        <w:rPr>
          <w:spacing w:val="-6"/>
          <w:rtl/>
          <w:lang w:bidi="ar-SY"/>
        </w:rPr>
      </w:pPr>
      <w:r>
        <w:rPr>
          <w:i/>
          <w:iCs/>
          <w:spacing w:val="-6"/>
          <w:rtl/>
        </w:rPr>
        <w:t xml:space="preserve">الطبقة </w:t>
      </w:r>
      <w:r>
        <w:rPr>
          <w:i/>
          <w:iCs/>
          <w:spacing w:val="-6"/>
        </w:rPr>
        <w:t>II</w:t>
      </w:r>
      <w:r>
        <w:rPr>
          <w:spacing w:val="-6"/>
          <w:rtl/>
        </w:rPr>
        <w:t xml:space="preserve">: توفر هذه الطبقة تشفيراً إضافياَ لتوزيع البتات، وعوامل المقايسة، والعينات. يمثل رتل الطبقة الثانية </w:t>
      </w:r>
      <w:r>
        <w:rPr>
          <w:spacing w:val="-6"/>
        </w:rPr>
        <w:t>3</w:t>
      </w:r>
      <w:r>
        <w:rPr>
          <w:spacing w:val="-6"/>
          <w:rtl/>
        </w:rPr>
        <w:t xml:space="preserve"> </w:t>
      </w:r>
      <w:r>
        <w:rPr>
          <w:spacing w:val="-6"/>
        </w:rPr>
        <w:sym w:font="Symbol" w:char="F0B4"/>
      </w:r>
      <w:r>
        <w:rPr>
          <w:spacing w:val="-6"/>
          <w:rtl/>
        </w:rPr>
        <w:t xml:space="preserve"> </w:t>
      </w:r>
      <w:r>
        <w:rPr>
          <w:spacing w:val="-6"/>
        </w:rPr>
        <w:t>384</w:t>
      </w:r>
      <w:r>
        <w:rPr>
          <w:spacing w:val="-6"/>
          <w:rtl/>
        </w:rPr>
        <w:t xml:space="preserve"> = </w:t>
      </w:r>
      <w:r>
        <w:rPr>
          <w:spacing w:val="-6"/>
        </w:rPr>
        <w:t>1 152</w:t>
      </w:r>
      <w:r>
        <w:rPr>
          <w:rFonts w:hint="cs"/>
          <w:spacing w:val="-6"/>
          <w:rtl/>
        </w:rPr>
        <w:t xml:space="preserve"> </w:t>
      </w:r>
      <w:r>
        <w:rPr>
          <w:spacing w:val="-6"/>
          <w:rtl/>
        </w:rPr>
        <w:t>عينة لكل قناة.</w:t>
      </w:r>
    </w:p>
    <w:p w14:paraId="72F10086" w14:textId="77777777" w:rsidR="009D4B7E" w:rsidRDefault="009D4B7E" w:rsidP="009D4B7E">
      <w:pPr>
        <w:rPr>
          <w:rtl/>
        </w:rPr>
      </w:pPr>
      <w:r>
        <w:rPr>
          <w:i/>
          <w:iCs/>
          <w:rtl/>
        </w:rPr>
        <w:t xml:space="preserve">الطبقة </w:t>
      </w:r>
      <w:r>
        <w:rPr>
          <w:i/>
          <w:iCs/>
        </w:rPr>
        <w:t>III</w:t>
      </w:r>
      <w:r>
        <w:rPr>
          <w:rtl/>
        </w:rPr>
        <w:t xml:space="preserve">: تدخل هذه الطبقة استبانة ترددية أعلى تقوم على مجموعة مراشيح هجينة (مجموعة من </w:t>
      </w:r>
      <w:r>
        <w:t>32</w:t>
      </w:r>
      <w:r>
        <w:rPr>
          <w:rtl/>
        </w:rPr>
        <w:t xml:space="preserve"> مرشاحاً للنطاق الفرعي مع </w:t>
      </w:r>
      <w:r>
        <w:rPr>
          <w:spacing w:val="6"/>
          <w:rtl/>
        </w:rPr>
        <w:t>تحويل جيبي مستقل ومتغير الطول). وتضيف مكمماً غير منتظم، وتجزئةً تكييفيةً، وتشفيراً إنتروبياً للقيم المكممة. ويمثل رتل</w:t>
      </w:r>
      <w:r>
        <w:rPr>
          <w:rtl/>
        </w:rPr>
        <w:t xml:space="preserve"> الطبقة </w:t>
      </w:r>
      <w:r>
        <w:t>II</w:t>
      </w:r>
      <w:r>
        <w:rPr>
          <w:rtl/>
        </w:rPr>
        <w:t> </w:t>
      </w:r>
      <w:r>
        <w:t>1 152</w:t>
      </w:r>
      <w:r>
        <w:rPr>
          <w:rtl/>
        </w:rPr>
        <w:t xml:space="preserve"> عينة لكل قناة.</w:t>
      </w:r>
    </w:p>
    <w:p w14:paraId="22AE0CDE" w14:textId="77777777" w:rsidR="009D4B7E" w:rsidRDefault="009D4B7E" w:rsidP="009D4B7E">
      <w:pPr>
        <w:keepNext/>
        <w:rPr>
          <w:rtl/>
        </w:rPr>
      </w:pPr>
      <w:r>
        <w:rPr>
          <w:rtl/>
        </w:rPr>
        <w:t>هناك ثلاث طرائق ممكنة لكل طبقة من تلك الطبقات:</w:t>
      </w:r>
    </w:p>
    <w:p w14:paraId="0A30619D" w14:textId="77777777" w:rsidR="009D4B7E" w:rsidRDefault="009D4B7E" w:rsidP="009D4B7E">
      <w:pPr>
        <w:pStyle w:val="enumlev1"/>
        <w:rPr>
          <w:rtl/>
        </w:rPr>
      </w:pPr>
      <w:r>
        <w:rPr>
          <w:rtl/>
        </w:rPr>
        <w:t>-</w:t>
      </w:r>
      <w:r>
        <w:rPr>
          <w:rtl/>
        </w:rPr>
        <w:tab/>
        <w:t>قناة وحيدة؛</w:t>
      </w:r>
    </w:p>
    <w:p w14:paraId="7D1D8A04" w14:textId="77777777" w:rsidR="009D4B7E" w:rsidRDefault="009D4B7E" w:rsidP="009D4B7E">
      <w:pPr>
        <w:pStyle w:val="enumlev1"/>
        <w:rPr>
          <w:rtl/>
        </w:rPr>
      </w:pPr>
      <w:r>
        <w:rPr>
          <w:rtl/>
        </w:rPr>
        <w:t>-</w:t>
      </w:r>
      <w:r>
        <w:rPr>
          <w:rtl/>
        </w:rPr>
        <w:tab/>
        <w:t>قناة مزدوجة (إشارتان صوتيتان مستقلتان مشفرتان داخل قطار واحد للبتات، تطبيق بلغتين مثلاً)؛</w:t>
      </w:r>
    </w:p>
    <w:p w14:paraId="7144AE51" w14:textId="77777777" w:rsidR="009D4B7E" w:rsidRDefault="009D4B7E" w:rsidP="009D4B7E">
      <w:pPr>
        <w:pStyle w:val="enumlev1"/>
        <w:rPr>
          <w:rtl/>
          <w:lang w:bidi="ar-SY"/>
        </w:rPr>
      </w:pPr>
      <w:r>
        <w:rPr>
          <w:rtl/>
        </w:rPr>
        <w:t>-</w:t>
      </w:r>
      <w:r>
        <w:rPr>
          <w:rtl/>
        </w:rPr>
        <w:tab/>
        <w:t>مجسم (الإشارتان اليسارية واليمينية لزوج مجسم داخل قطار بتات واحد)؛</w:t>
      </w:r>
    </w:p>
    <w:p w14:paraId="72E044CC" w14:textId="77777777" w:rsidR="009D4B7E" w:rsidRDefault="009D4B7E" w:rsidP="009D4B7E">
      <w:pPr>
        <w:pStyle w:val="enumlev1"/>
        <w:rPr>
          <w:rtl/>
        </w:rPr>
      </w:pPr>
      <w:r>
        <w:rPr>
          <w:rtl/>
        </w:rPr>
        <w:t>-</w:t>
      </w:r>
      <w:r>
        <w:rPr>
          <w:rtl/>
        </w:rPr>
        <w:tab/>
        <w:t>مجسم مركب (الإشارتان اليسارية واليمينية لزوج مجسم داخل قطار واحد للبتات مع استغلال الاختلاف والإطناب المجسمين). ويمكن استعمال الطريقة المجسمة المشتركة لرفع النوعية الصوتية عند معدلات بتات منخفضة و/أو لخفض معدل البتات من أجل الإشارات المجسمة.</w:t>
      </w:r>
    </w:p>
    <w:p w14:paraId="20BC2B31" w14:textId="77777777" w:rsidR="009D4B7E" w:rsidRDefault="009D4B7E" w:rsidP="009D4B7E">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7" w:name="_Toc279753975"/>
      <w:r>
        <w:rPr>
          <w:rFonts w:ascii="Times New Roman" w:hAnsi="Times New Roman"/>
          <w:lang w:eastAsia="en-US" w:bidi="ar-EG"/>
        </w:rPr>
        <w:t>3</w:t>
      </w:r>
      <w:r>
        <w:rPr>
          <w:rFonts w:ascii="Times New Roman" w:hAnsi="Times New Roman"/>
          <w:rtl/>
          <w:lang w:eastAsia="en-US" w:bidi="ar-EG"/>
        </w:rPr>
        <w:tab/>
        <w:t>نسق قطار البتات المشفرة</w:t>
      </w:r>
      <w:bookmarkEnd w:id="7"/>
    </w:p>
    <w:p w14:paraId="6DD1AB9F" w14:textId="77777777" w:rsidR="009D4B7E" w:rsidRDefault="009D4B7E" w:rsidP="009D4B7E">
      <w:pPr>
        <w:tabs>
          <w:tab w:val="left" w:pos="849"/>
        </w:tabs>
        <w:rPr>
          <w:rtl/>
          <w:lang w:bidi="ar-EG"/>
        </w:rPr>
      </w:pPr>
      <w:r>
        <w:rPr>
          <w:rtl/>
        </w:rPr>
        <w:t xml:space="preserve">يقدم الشكلان التاليان صورة شاملة عن قطارات البتات للمعيار </w:t>
      </w:r>
      <w:r>
        <w:t>ISO/IEC 11172-3</w:t>
      </w:r>
      <w:r>
        <w:rPr>
          <w:rtl/>
        </w:rPr>
        <w:t xml:space="preserve">، حيث يبين الشكل </w:t>
      </w:r>
      <w:r>
        <w:t>2</w:t>
      </w:r>
      <w:r>
        <w:rPr>
          <w:rtl/>
          <w:lang w:bidi="ar-EG"/>
        </w:rPr>
        <w:t xml:space="preserve"> قطارات البتات في الطبقة </w:t>
      </w:r>
      <w:r>
        <w:t>II</w:t>
      </w:r>
      <w:r>
        <w:rPr>
          <w:rtl/>
        </w:rPr>
        <w:t xml:space="preserve"> </w:t>
      </w:r>
      <w:r>
        <w:rPr>
          <w:rFonts w:hint="cs"/>
          <w:rtl/>
        </w:rPr>
        <w:t xml:space="preserve">ويبين الشكل </w:t>
      </w:r>
      <w:r>
        <w:t>3</w:t>
      </w:r>
      <w:r>
        <w:rPr>
          <w:rtl/>
        </w:rPr>
        <w:t xml:space="preserve"> </w:t>
      </w:r>
      <w:r>
        <w:rPr>
          <w:rFonts w:hint="cs"/>
          <w:rtl/>
        </w:rPr>
        <w:t xml:space="preserve">قطارات البتات في الطبقة </w:t>
      </w:r>
      <w:r>
        <w:t>III</w:t>
      </w:r>
      <w:r>
        <w:rPr>
          <w:rtl/>
        </w:rPr>
        <w:t>. ويتكون قطار البتات المشفرة من أرتال متتالية. حيث يتضمن الرتل المجالات التالية حسب الطبقة:</w:t>
      </w:r>
    </w:p>
    <w:p w14:paraId="1FB1F524" w14:textId="77777777" w:rsidR="009D4B7E" w:rsidRDefault="009D4B7E" w:rsidP="009D4B7E">
      <w:pPr>
        <w:pStyle w:val="FigureNo"/>
        <w:rPr>
          <w:rFonts w:hAnsi="Times New Roman"/>
          <w:rtl/>
        </w:rPr>
      </w:pPr>
      <w:r>
        <w:rPr>
          <w:rFonts w:hAnsi="Times New Roman"/>
          <w:rtl/>
        </w:rPr>
        <w:t xml:space="preserve">الشـكل </w:t>
      </w:r>
      <w:r>
        <w:rPr>
          <w:rFonts w:hAnsi="Times New Roman"/>
        </w:rPr>
        <w:t>2</w:t>
      </w:r>
    </w:p>
    <w:p w14:paraId="09161BA8" w14:textId="77777777" w:rsidR="009D4B7E" w:rsidRDefault="009D4B7E" w:rsidP="009D4B7E">
      <w:pPr>
        <w:pStyle w:val="Figuretitle"/>
        <w:rPr>
          <w:rFonts w:ascii="Times New Roman" w:hAnsi="Times New Roman"/>
          <w:rtl/>
          <w:lang w:val="en-US"/>
        </w:rPr>
      </w:pPr>
      <w:r>
        <w:rPr>
          <w:rFonts w:ascii="Times New Roman" w:hAnsi="Times New Roman"/>
          <w:rtl/>
        </w:rPr>
        <w:t xml:space="preserve">نسق قطار البتات للطبقة </w:t>
      </w:r>
      <w:r>
        <w:rPr>
          <w:rFonts w:ascii="Times New Roman" w:hAnsi="Times New Roman"/>
        </w:rPr>
        <w:t>II</w:t>
      </w:r>
      <w:r>
        <w:rPr>
          <w:rFonts w:ascii="Times New Roman" w:hAnsi="Times New Roman"/>
          <w:rtl/>
        </w:rPr>
        <w:t xml:space="preserve"> </w:t>
      </w:r>
      <w:r>
        <w:rPr>
          <w:rFonts w:ascii="Times New Roman" w:hAnsi="Times New Roman"/>
          <w:rtl/>
          <w:lang w:val="en-US" w:bidi="ar-SY"/>
        </w:rPr>
        <w:t xml:space="preserve">للمعيار </w:t>
      </w:r>
      <w:r>
        <w:rPr>
          <w:rFonts w:ascii="Times New Roman" w:hAnsi="Times New Roman"/>
          <w:lang w:val="en-US" w:bidi="ar-SY"/>
        </w:rPr>
        <w:t>ISO/IEC 11172-3</w:t>
      </w:r>
    </w:p>
    <w:p w14:paraId="302FAAA3" w14:textId="77777777" w:rsidR="009D4B7E" w:rsidRDefault="009D4B7E" w:rsidP="009D4B7E">
      <w:pPr>
        <w:pStyle w:val="Figure"/>
        <w:spacing w:before="100" w:beforeAutospacing="1" w:after="100" w:afterAutospacing="1"/>
        <w:rPr>
          <w:rtl/>
          <w:lang w:bidi="ar-EG"/>
        </w:rPr>
      </w:pPr>
      <w:r>
        <w:rPr>
          <w:noProof/>
          <w:rtl/>
          <w:lang w:val="en-GB" w:eastAsia="en-GB" w:bidi="ar-SA"/>
        </w:rPr>
        <mc:AlternateContent>
          <mc:Choice Requires="wpg">
            <w:drawing>
              <wp:anchor distT="0" distB="0" distL="114300" distR="114300" simplePos="0" relativeHeight="251693568" behindDoc="0" locked="0" layoutInCell="1" allowOverlap="1" wp14:anchorId="1EFE075E" wp14:editId="126D523B">
                <wp:simplePos x="0" y="0"/>
                <wp:positionH relativeFrom="column">
                  <wp:posOffset>570548</wp:posOffset>
                </wp:positionH>
                <wp:positionV relativeFrom="paragraph">
                  <wp:posOffset>427038</wp:posOffset>
                </wp:positionV>
                <wp:extent cx="5033962" cy="3290570"/>
                <wp:effectExtent l="0" t="0" r="0" b="5080"/>
                <wp:wrapNone/>
                <wp:docPr id="3090" name="Group 3090"/>
                <wp:cNvGraphicFramePr/>
                <a:graphic xmlns:a="http://schemas.openxmlformats.org/drawingml/2006/main">
                  <a:graphicData uri="http://schemas.microsoft.com/office/word/2010/wordprocessingGroup">
                    <wpg:wgp>
                      <wpg:cNvGrpSpPr/>
                      <wpg:grpSpPr>
                        <a:xfrm>
                          <a:off x="0" y="0"/>
                          <a:ext cx="5033962" cy="3290570"/>
                          <a:chOff x="0" y="0"/>
                          <a:chExt cx="5033999" cy="3290709"/>
                        </a:xfrm>
                      </wpg:grpSpPr>
                      <wps:wsp>
                        <wps:cNvPr id="197" name="Text Box 3043"/>
                        <wps:cNvSpPr txBox="1">
                          <a:spLocks noChangeArrowheads="1"/>
                        </wps:cNvSpPr>
                        <wps:spPr bwMode="auto">
                          <a:xfrm>
                            <a:off x="190478" y="8664"/>
                            <a:ext cx="1366764" cy="329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5FDCF" w14:textId="77777777" w:rsidR="00281E8B" w:rsidRDefault="00281E8B" w:rsidP="009D4B7E">
                              <w:pPr>
                                <w:jc w:val="center"/>
                                <w:rPr>
                                  <w:sz w:val="16"/>
                                  <w:szCs w:val="22"/>
                                  <w:lang w:bidi="ar-EG"/>
                                </w:rPr>
                              </w:pPr>
                              <w:r>
                                <w:rPr>
                                  <w:sz w:val="16"/>
                                  <w:szCs w:val="22"/>
                                  <w:rtl/>
                                  <w:lang w:bidi="ar-EG"/>
                                </w:rPr>
                                <w:t xml:space="preserve">الرتل </w:t>
                              </w:r>
                              <w:r>
                                <w:rPr>
                                  <w:i/>
                                  <w:iCs/>
                                  <w:sz w:val="16"/>
                                  <w:szCs w:val="22"/>
                                  <w:lang w:bidi="ar-EG"/>
                                </w:rPr>
                                <w:t>n</w:t>
                              </w:r>
                              <w:r>
                                <w:rPr>
                                  <w:sz w:val="16"/>
                                  <w:szCs w:val="22"/>
                                  <w:lang w:bidi="ar-EG"/>
                                </w:rPr>
                                <w:noBreakHyphen/>
                                <w:t>1</w:t>
                              </w:r>
                            </w:p>
                          </w:txbxContent>
                        </wps:txbx>
                        <wps:bodyPr rot="0" vert="horz" wrap="square" lIns="0" tIns="0" rIns="0" bIns="0" anchor="t" anchorCtr="0" upright="1">
                          <a:noAutofit/>
                        </wps:bodyPr>
                      </wps:wsp>
                      <wps:wsp>
                        <wps:cNvPr id="198" name="Text Box 3044"/>
                        <wps:cNvSpPr txBox="1">
                          <a:spLocks noChangeArrowheads="1"/>
                        </wps:cNvSpPr>
                        <wps:spPr bwMode="auto">
                          <a:xfrm>
                            <a:off x="1791532" y="0"/>
                            <a:ext cx="1373800" cy="329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F4E71" w14:textId="77777777" w:rsidR="00281E8B" w:rsidRDefault="00281E8B" w:rsidP="009D4B7E">
                              <w:pPr>
                                <w:jc w:val="center"/>
                                <w:rPr>
                                  <w:sz w:val="16"/>
                                  <w:szCs w:val="22"/>
                                  <w:lang w:bidi="ar-EG"/>
                                </w:rPr>
                              </w:pPr>
                              <w:r>
                                <w:rPr>
                                  <w:sz w:val="16"/>
                                  <w:szCs w:val="22"/>
                                  <w:rtl/>
                                  <w:lang w:bidi="ar-EG"/>
                                </w:rPr>
                                <w:t xml:space="preserve">الرتل </w:t>
                              </w:r>
                              <w:r>
                                <w:rPr>
                                  <w:i/>
                                  <w:iCs/>
                                  <w:sz w:val="16"/>
                                  <w:szCs w:val="22"/>
                                  <w:lang w:bidi="ar-EG"/>
                                </w:rPr>
                                <w:t>n</w:t>
                              </w:r>
                            </w:p>
                          </w:txbxContent>
                        </wps:txbx>
                        <wps:bodyPr rot="0" vert="horz" wrap="square" lIns="0" tIns="0" rIns="0" bIns="0" anchor="t" anchorCtr="0" upright="1">
                          <a:noAutofit/>
                        </wps:bodyPr>
                      </wps:wsp>
                      <wps:wsp>
                        <wps:cNvPr id="199" name="Text Box 3045"/>
                        <wps:cNvSpPr txBox="1">
                          <a:spLocks noChangeArrowheads="1"/>
                        </wps:cNvSpPr>
                        <wps:spPr bwMode="auto">
                          <a:xfrm>
                            <a:off x="3395184" y="0"/>
                            <a:ext cx="1376876" cy="329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36128" w14:textId="77777777" w:rsidR="00281E8B" w:rsidRDefault="00281E8B" w:rsidP="009D4B7E">
                              <w:pPr>
                                <w:jc w:val="center"/>
                                <w:rPr>
                                  <w:sz w:val="16"/>
                                  <w:szCs w:val="22"/>
                                  <w:lang w:bidi="ar-EG"/>
                                </w:rPr>
                              </w:pPr>
                              <w:r>
                                <w:rPr>
                                  <w:sz w:val="16"/>
                                  <w:szCs w:val="22"/>
                                  <w:rtl/>
                                  <w:lang w:bidi="ar-EG"/>
                                </w:rPr>
                                <w:t xml:space="preserve">الرتل </w:t>
                              </w:r>
                              <w:r>
                                <w:rPr>
                                  <w:i/>
                                  <w:iCs/>
                                  <w:sz w:val="16"/>
                                  <w:szCs w:val="22"/>
                                  <w:lang w:bidi="ar-EG"/>
                                </w:rPr>
                                <w:t>n</w:t>
                              </w:r>
                              <w:r>
                                <w:rPr>
                                  <w:sz w:val="16"/>
                                  <w:szCs w:val="22"/>
                                  <w:lang w:bidi="ar-EG"/>
                                </w:rPr>
                                <w:t xml:space="preserve"> +1</w:t>
                              </w:r>
                            </w:p>
                          </w:txbxContent>
                        </wps:txbx>
                        <wps:bodyPr rot="0" vert="horz" wrap="square" lIns="0" tIns="0" rIns="0" bIns="0" anchor="t" anchorCtr="0" upright="1">
                          <a:noAutofit/>
                        </wps:bodyPr>
                      </wps:wsp>
                      <wps:wsp>
                        <wps:cNvPr id="200" name="Text Box 3046"/>
                        <wps:cNvSpPr txBox="1">
                          <a:spLocks noChangeArrowheads="1"/>
                        </wps:cNvSpPr>
                        <wps:spPr bwMode="auto">
                          <a:xfrm>
                            <a:off x="1905063" y="1174658"/>
                            <a:ext cx="1105366" cy="75838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2EE59" w14:textId="77777777" w:rsidR="00281E8B" w:rsidRDefault="00281E8B" w:rsidP="009D4B7E">
                              <w:pPr>
                                <w:spacing w:before="0"/>
                                <w:jc w:val="right"/>
                                <w:rPr>
                                  <w:sz w:val="16"/>
                                  <w:szCs w:val="22"/>
                                  <w:lang w:bidi="ar-EG"/>
                                </w:rPr>
                              </w:pPr>
                              <w:r>
                                <w:rPr>
                                  <w:sz w:val="16"/>
                                  <w:szCs w:val="22"/>
                                  <w:rtl/>
                                  <w:lang w:bidi="ar-EG"/>
                                </w:rPr>
                                <w:t>معطيات مساعدة</w:t>
                              </w:r>
                            </w:p>
                            <w:p w14:paraId="5F3EC7E3" w14:textId="77777777" w:rsidR="00281E8B" w:rsidRDefault="00281E8B" w:rsidP="009D4B7E">
                              <w:pPr>
                                <w:spacing w:before="0" w:after="20"/>
                                <w:jc w:val="right"/>
                                <w:rPr>
                                  <w:sz w:val="16"/>
                                  <w:szCs w:val="22"/>
                                  <w:rtl/>
                                  <w:lang w:bidi="ar-EG"/>
                                </w:rPr>
                              </w:pPr>
                              <w:r>
                                <w:rPr>
                                  <w:sz w:val="16"/>
                                  <w:szCs w:val="22"/>
                                  <w:rtl/>
                                  <w:lang w:bidi="ar-EG"/>
                                </w:rPr>
                                <w:t>معلومات صوتية مرئية</w:t>
                              </w:r>
                            </w:p>
                            <w:p w14:paraId="06873D77" w14:textId="77777777" w:rsidR="00281E8B" w:rsidRDefault="00281E8B" w:rsidP="009D4B7E">
                              <w:pPr>
                                <w:spacing w:before="0"/>
                                <w:jc w:val="right"/>
                                <w:rPr>
                                  <w:sz w:val="16"/>
                                  <w:szCs w:val="22"/>
                                  <w:rtl/>
                                  <w:lang w:bidi="ar-EG"/>
                                </w:rPr>
                              </w:pPr>
                              <w:r>
                                <w:rPr>
                                  <w:sz w:val="16"/>
                                  <w:szCs w:val="22"/>
                                  <w:rtl/>
                                  <w:lang w:bidi="ar-EG"/>
                                </w:rPr>
                                <w:t>معلومات جانبية</w:t>
                              </w:r>
                            </w:p>
                            <w:p w14:paraId="0D4DA439" w14:textId="77777777" w:rsidR="00281E8B" w:rsidRDefault="00281E8B" w:rsidP="009D4B7E">
                              <w:pPr>
                                <w:spacing w:before="0" w:after="40"/>
                                <w:jc w:val="right"/>
                                <w:rPr>
                                  <w:sz w:val="16"/>
                                  <w:szCs w:val="22"/>
                                  <w:rtl/>
                                  <w:lang w:bidi="ar-EG"/>
                                </w:rPr>
                              </w:pPr>
                              <w:r>
                                <w:rPr>
                                  <w:sz w:val="16"/>
                                  <w:szCs w:val="22"/>
                                  <w:rtl/>
                                  <w:lang w:bidi="ar-EG"/>
                                </w:rPr>
                                <w:t>رأسية</w:t>
                              </w:r>
                            </w:p>
                          </w:txbxContent>
                        </wps:txbx>
                        <wps:bodyPr rot="0" vert="horz" wrap="square" lIns="0" tIns="0" rIns="0" bIns="0" anchor="t" anchorCtr="0" upright="1">
                          <a:noAutofit/>
                        </wps:bodyPr>
                      </wps:wsp>
                      <wps:wsp>
                        <wps:cNvPr id="201" name="Text Box 3050"/>
                        <wps:cNvSpPr txBox="1">
                          <a:spLocks noChangeArrowheads="1"/>
                        </wps:cNvSpPr>
                        <wps:spPr bwMode="auto">
                          <a:xfrm>
                            <a:off x="0" y="1826589"/>
                            <a:ext cx="5033999" cy="146412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040AB" w14:textId="77777777" w:rsidR="00281E8B" w:rsidRDefault="00281E8B" w:rsidP="00C4397A">
                              <w:pPr>
                                <w:tabs>
                                  <w:tab w:val="left" w:pos="1842"/>
                                </w:tabs>
                                <w:spacing w:line="168" w:lineRule="auto"/>
                                <w:ind w:left="2257" w:hanging="2127"/>
                                <w:rPr>
                                  <w:sz w:val="16"/>
                                  <w:szCs w:val="24"/>
                                </w:rPr>
                              </w:pPr>
                              <w:r>
                                <w:rPr>
                                  <w:sz w:val="16"/>
                                  <w:szCs w:val="24"/>
                                  <w:rtl/>
                                </w:rPr>
                                <w:t xml:space="preserve">الطبقة </w:t>
                              </w:r>
                              <w:r>
                                <w:rPr>
                                  <w:sz w:val="16"/>
                                  <w:szCs w:val="24"/>
                                </w:rPr>
                                <w:t>II</w:t>
                              </w:r>
                              <w:r>
                                <w:rPr>
                                  <w:sz w:val="16"/>
                                  <w:szCs w:val="24"/>
                                  <w:rtl/>
                                </w:rPr>
                                <w:t>:</w:t>
                              </w:r>
                            </w:p>
                            <w:p w14:paraId="6E0DB7B6" w14:textId="5F088C8F" w:rsidR="00281E8B" w:rsidRDefault="00281E8B" w:rsidP="00656B92">
                              <w:pPr>
                                <w:tabs>
                                  <w:tab w:val="right" w:pos="1688"/>
                                </w:tabs>
                                <w:spacing w:line="168" w:lineRule="auto"/>
                                <w:ind w:left="2113" w:hanging="2056"/>
                                <w:rPr>
                                  <w:sz w:val="16"/>
                                  <w:szCs w:val="24"/>
                                  <w:rtl/>
                                </w:rPr>
                              </w:pPr>
                              <w:r>
                                <w:rPr>
                                  <w:sz w:val="16"/>
                                  <w:szCs w:val="24"/>
                                  <w:rtl/>
                                </w:rPr>
                                <w:tab/>
                                <w:t>العنوان:</w:t>
                              </w:r>
                              <w:r>
                                <w:rPr>
                                  <w:sz w:val="16"/>
                                  <w:szCs w:val="24"/>
                                  <w:rtl/>
                                </w:rPr>
                                <w:tab/>
                                <w:t>جزء من قطار البتات يتضمن المعلومات المتعلقة بالتزامن والحالة؛</w:t>
                              </w:r>
                            </w:p>
                            <w:p w14:paraId="1F4DA7EC" w14:textId="660539F7" w:rsidR="00281E8B" w:rsidRDefault="00281E8B" w:rsidP="00656B92">
                              <w:pPr>
                                <w:tabs>
                                  <w:tab w:val="right" w:pos="1688"/>
                                </w:tabs>
                                <w:spacing w:line="168" w:lineRule="auto"/>
                                <w:ind w:left="2113" w:hanging="2056"/>
                                <w:rPr>
                                  <w:sz w:val="16"/>
                                  <w:szCs w:val="24"/>
                                  <w:rtl/>
                                </w:rPr>
                              </w:pPr>
                              <w:r>
                                <w:rPr>
                                  <w:sz w:val="16"/>
                                  <w:szCs w:val="24"/>
                                  <w:rtl/>
                                </w:rPr>
                                <w:tab/>
                                <w:t>المعلومات الجانبية:</w:t>
                              </w:r>
                              <w:r>
                                <w:rPr>
                                  <w:sz w:val="16"/>
                                  <w:szCs w:val="24"/>
                                  <w:rtl/>
                                </w:rPr>
                                <w:tab/>
                                <w:t>جزء من قطار البتات يتضمن المعلومات المتعلقة بتوزيع البتات وعامل التدريج؛</w:t>
                              </w:r>
                            </w:p>
                            <w:p w14:paraId="012FC44E" w14:textId="36C9176B" w:rsidR="00281E8B" w:rsidRDefault="00281E8B" w:rsidP="00656B92">
                              <w:pPr>
                                <w:tabs>
                                  <w:tab w:val="right" w:pos="1688"/>
                                </w:tabs>
                                <w:spacing w:line="168" w:lineRule="auto"/>
                                <w:ind w:left="2113" w:hanging="2056"/>
                                <w:rPr>
                                  <w:sz w:val="16"/>
                                  <w:szCs w:val="24"/>
                                  <w:rtl/>
                                </w:rPr>
                              </w:pPr>
                              <w:r>
                                <w:rPr>
                                  <w:sz w:val="16"/>
                                  <w:szCs w:val="24"/>
                                  <w:rtl/>
                                </w:rPr>
                                <w:tab/>
                                <w:t>المعلومات الصوتية الرئيسية:</w:t>
                              </w:r>
                              <w:r>
                                <w:rPr>
                                  <w:sz w:val="16"/>
                                  <w:szCs w:val="24"/>
                                  <w:rtl/>
                                </w:rPr>
                                <w:tab/>
                                <w:t>جزء من قطار البتات يتضمن عينات النطاق الأساسي المشفرة؛</w:t>
                              </w:r>
                            </w:p>
                            <w:p w14:paraId="208AA753" w14:textId="60B724CC" w:rsidR="00281E8B" w:rsidRDefault="00281E8B" w:rsidP="00656B92">
                              <w:pPr>
                                <w:tabs>
                                  <w:tab w:val="right" w:pos="1688"/>
                                </w:tabs>
                                <w:spacing w:line="168" w:lineRule="auto"/>
                                <w:ind w:left="2113" w:hanging="2056"/>
                                <w:rPr>
                                  <w:szCs w:val="22"/>
                                  <w:rtl/>
                                </w:rPr>
                              </w:pPr>
                              <w:r>
                                <w:rPr>
                                  <w:sz w:val="16"/>
                                  <w:szCs w:val="24"/>
                                  <w:rtl/>
                                </w:rPr>
                                <w:tab/>
                                <w:t>المعطيات المساعدة:</w:t>
                              </w:r>
                              <w:r>
                                <w:rPr>
                                  <w:sz w:val="16"/>
                                  <w:szCs w:val="24"/>
                                  <w:rtl/>
                                </w:rPr>
                                <w:tab/>
                                <w:t>جزء من قطار البتات يتضمن المعطيات التي يحددها المستعمل.</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FE075E" id="Group 3090" o:spid="_x0000_s1038" style="position:absolute;left:0;text-align:left;margin-left:44.95pt;margin-top:33.65pt;width:396.35pt;height:259.1pt;z-index:251693568;mso-width-relative:margin;mso-height-relative:margin" coordsize="50339,32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">
                <v:shape id="Text Box 3043" o:spid="_x0000_s1039" type="#_x0000_t202" style="position:absolute;left:1904;top:86;width:13668;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" stroked="f">
                  <v:textbox inset="0,0,0,0">
                    <w:txbxContent>
                      <w:p w14:paraId="7A45FDCF" w14:textId="77777777" w:rsidR="00281E8B" w:rsidRDefault="00281E8B" w:rsidP="009D4B7E">
                        <w:pPr>
                          <w:jc w:val="center"/>
                          <w:rPr>
                            <w:sz w:val="16"/>
                            <w:szCs w:val="22"/>
                            <w:lang w:bidi="ar-EG"/>
                          </w:rPr>
                        </w:pPr>
                        <w:r>
                          <w:rPr>
                            <w:sz w:val="16"/>
                            <w:szCs w:val="22"/>
                            <w:rtl/>
                            <w:lang w:bidi="ar-EG"/>
                          </w:rPr>
                          <w:t xml:space="preserve">الرتل </w:t>
                        </w:r>
                        <w:r>
                          <w:rPr>
                            <w:i/>
                            <w:iCs/>
                            <w:sz w:val="16"/>
                            <w:szCs w:val="22"/>
                            <w:lang w:bidi="ar-EG"/>
                          </w:rPr>
                          <w:t>n</w:t>
                        </w:r>
                        <w:r>
                          <w:rPr>
                            <w:sz w:val="16"/>
                            <w:szCs w:val="22"/>
                            <w:lang w:bidi="ar-EG"/>
                          </w:rPr>
                          <w:noBreakHyphen/>
                          <w:t>1</w:t>
                        </w:r>
                      </w:p>
                    </w:txbxContent>
                  </v:textbox>
                </v:shape>
                <v:shape id="Text Box 3044" o:spid="_x0000_s1040" type="#_x0000_t202" style="position:absolute;left:17915;width:13738;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" stroked="f">
                  <v:textbox inset="0,0,0,0">
                    <w:txbxContent>
                      <w:p w14:paraId="708F4E71" w14:textId="77777777" w:rsidR="00281E8B" w:rsidRDefault="00281E8B" w:rsidP="009D4B7E">
                        <w:pPr>
                          <w:jc w:val="center"/>
                          <w:rPr>
                            <w:sz w:val="16"/>
                            <w:szCs w:val="22"/>
                            <w:lang w:bidi="ar-EG"/>
                          </w:rPr>
                        </w:pPr>
                        <w:r>
                          <w:rPr>
                            <w:sz w:val="16"/>
                            <w:szCs w:val="22"/>
                            <w:rtl/>
                            <w:lang w:bidi="ar-EG"/>
                          </w:rPr>
                          <w:t xml:space="preserve">الرتل </w:t>
                        </w:r>
                        <w:r>
                          <w:rPr>
                            <w:i/>
                            <w:iCs/>
                            <w:sz w:val="16"/>
                            <w:szCs w:val="22"/>
                            <w:lang w:bidi="ar-EG"/>
                          </w:rPr>
                          <w:t>n</w:t>
                        </w:r>
                      </w:p>
                    </w:txbxContent>
                  </v:textbox>
                </v:shape>
                <v:shape id="Text Box 3045" o:spid="_x0000_s1041" type="#_x0000_t202" style="position:absolute;left:33951;width:137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42B36128" w14:textId="77777777" w:rsidR="00281E8B" w:rsidRDefault="00281E8B" w:rsidP="009D4B7E">
                        <w:pPr>
                          <w:jc w:val="center"/>
                          <w:rPr>
                            <w:sz w:val="16"/>
                            <w:szCs w:val="22"/>
                            <w:lang w:bidi="ar-EG"/>
                          </w:rPr>
                        </w:pPr>
                        <w:r>
                          <w:rPr>
                            <w:sz w:val="16"/>
                            <w:szCs w:val="22"/>
                            <w:rtl/>
                            <w:lang w:bidi="ar-EG"/>
                          </w:rPr>
                          <w:t xml:space="preserve">الرتل </w:t>
                        </w:r>
                        <w:r>
                          <w:rPr>
                            <w:i/>
                            <w:iCs/>
                            <w:sz w:val="16"/>
                            <w:szCs w:val="22"/>
                            <w:lang w:bidi="ar-EG"/>
                          </w:rPr>
                          <w:t>n</w:t>
                        </w:r>
                        <w:r>
                          <w:rPr>
                            <w:sz w:val="16"/>
                            <w:szCs w:val="22"/>
                            <w:lang w:bidi="ar-EG"/>
                          </w:rPr>
                          <w:t xml:space="preserve"> +1</w:t>
                        </w:r>
                      </w:p>
                    </w:txbxContent>
                  </v:textbox>
                </v:shape>
                <v:shape id="Text Box 3046" o:spid="_x0000_s1042" type="#_x0000_t202" style="position:absolute;left:19050;top:11746;width:11054;height:7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" stroked="f">
                  <v:fill opacity="0"/>
                  <v:textbox inset="0,0,0,0">
                    <w:txbxContent>
                      <w:p w14:paraId="66C2EE59" w14:textId="77777777" w:rsidR="00281E8B" w:rsidRDefault="00281E8B" w:rsidP="009D4B7E">
                        <w:pPr>
                          <w:spacing w:before="0"/>
                          <w:jc w:val="right"/>
                          <w:rPr>
                            <w:sz w:val="16"/>
                            <w:szCs w:val="22"/>
                            <w:lang w:bidi="ar-EG"/>
                          </w:rPr>
                        </w:pPr>
                        <w:r>
                          <w:rPr>
                            <w:sz w:val="16"/>
                            <w:szCs w:val="22"/>
                            <w:rtl/>
                            <w:lang w:bidi="ar-EG"/>
                          </w:rPr>
                          <w:t>معطيات مساعدة</w:t>
                        </w:r>
                      </w:p>
                      <w:p w14:paraId="5F3EC7E3" w14:textId="77777777" w:rsidR="00281E8B" w:rsidRDefault="00281E8B" w:rsidP="009D4B7E">
                        <w:pPr>
                          <w:spacing w:before="0" w:after="20"/>
                          <w:jc w:val="right"/>
                          <w:rPr>
                            <w:sz w:val="16"/>
                            <w:szCs w:val="22"/>
                            <w:rtl/>
                            <w:lang w:bidi="ar-EG"/>
                          </w:rPr>
                        </w:pPr>
                        <w:r>
                          <w:rPr>
                            <w:sz w:val="16"/>
                            <w:szCs w:val="22"/>
                            <w:rtl/>
                            <w:lang w:bidi="ar-EG"/>
                          </w:rPr>
                          <w:t>معلومات صوتية مرئية</w:t>
                        </w:r>
                      </w:p>
                      <w:p w14:paraId="06873D77" w14:textId="77777777" w:rsidR="00281E8B" w:rsidRDefault="00281E8B" w:rsidP="009D4B7E">
                        <w:pPr>
                          <w:spacing w:before="0"/>
                          <w:jc w:val="right"/>
                          <w:rPr>
                            <w:sz w:val="16"/>
                            <w:szCs w:val="22"/>
                            <w:rtl/>
                            <w:lang w:bidi="ar-EG"/>
                          </w:rPr>
                        </w:pPr>
                        <w:r>
                          <w:rPr>
                            <w:sz w:val="16"/>
                            <w:szCs w:val="22"/>
                            <w:rtl/>
                            <w:lang w:bidi="ar-EG"/>
                          </w:rPr>
                          <w:t>معلومات جانبية</w:t>
                        </w:r>
                      </w:p>
                      <w:p w14:paraId="0D4DA439" w14:textId="77777777" w:rsidR="00281E8B" w:rsidRDefault="00281E8B" w:rsidP="009D4B7E">
                        <w:pPr>
                          <w:spacing w:before="0" w:after="40"/>
                          <w:jc w:val="right"/>
                          <w:rPr>
                            <w:sz w:val="16"/>
                            <w:szCs w:val="22"/>
                            <w:rtl/>
                            <w:lang w:bidi="ar-EG"/>
                          </w:rPr>
                        </w:pPr>
                        <w:r>
                          <w:rPr>
                            <w:sz w:val="16"/>
                            <w:szCs w:val="22"/>
                            <w:rtl/>
                            <w:lang w:bidi="ar-EG"/>
                          </w:rPr>
                          <w:t>رأسية</w:t>
                        </w:r>
                      </w:p>
                    </w:txbxContent>
                  </v:textbox>
                </v:shape>
                <v:shape id="Text Box 3050" o:spid="_x0000_s1043" type="#_x0000_t202" style="position:absolute;top:18265;width:50339;height:1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" fillcolor="white [3212]" stroked="f">
                  <v:textbox inset="0,0,0,0">
                    <w:txbxContent>
                      <w:p w14:paraId="399040AB" w14:textId="77777777" w:rsidR="00281E8B" w:rsidRDefault="00281E8B" w:rsidP="00C4397A">
                        <w:pPr>
                          <w:tabs>
                            <w:tab w:val="left" w:pos="1842"/>
                          </w:tabs>
                          <w:spacing w:line="168" w:lineRule="auto"/>
                          <w:ind w:left="2257" w:hanging="2127"/>
                          <w:rPr>
                            <w:sz w:val="16"/>
                            <w:szCs w:val="24"/>
                          </w:rPr>
                        </w:pPr>
                        <w:r>
                          <w:rPr>
                            <w:sz w:val="16"/>
                            <w:szCs w:val="24"/>
                            <w:rtl/>
                          </w:rPr>
                          <w:t xml:space="preserve">الطبقة </w:t>
                        </w:r>
                        <w:r>
                          <w:rPr>
                            <w:sz w:val="16"/>
                            <w:szCs w:val="24"/>
                          </w:rPr>
                          <w:t>II</w:t>
                        </w:r>
                        <w:r>
                          <w:rPr>
                            <w:sz w:val="16"/>
                            <w:szCs w:val="24"/>
                            <w:rtl/>
                          </w:rPr>
                          <w:t>:</w:t>
                        </w:r>
                      </w:p>
                      <w:p w14:paraId="6E0DB7B6" w14:textId="5F088C8F" w:rsidR="00281E8B" w:rsidRDefault="00281E8B" w:rsidP="00656B92">
                        <w:pPr>
                          <w:tabs>
                            <w:tab w:val="right" w:pos="1688"/>
                          </w:tabs>
                          <w:spacing w:line="168" w:lineRule="auto"/>
                          <w:ind w:left="2113" w:hanging="2056"/>
                          <w:rPr>
                            <w:sz w:val="16"/>
                            <w:szCs w:val="24"/>
                            <w:rtl/>
                          </w:rPr>
                        </w:pPr>
                        <w:r>
                          <w:rPr>
                            <w:sz w:val="16"/>
                            <w:szCs w:val="24"/>
                            <w:rtl/>
                          </w:rPr>
                          <w:tab/>
                          <w:t>العنوان:</w:t>
                        </w:r>
                        <w:r>
                          <w:rPr>
                            <w:sz w:val="16"/>
                            <w:szCs w:val="24"/>
                            <w:rtl/>
                          </w:rPr>
                          <w:tab/>
                          <w:t>جزء من قطار البتات يتضمن المعلومات المتعلقة بالتزامن والحالة؛</w:t>
                        </w:r>
                      </w:p>
                      <w:p w14:paraId="1F4DA7EC" w14:textId="660539F7" w:rsidR="00281E8B" w:rsidRDefault="00281E8B" w:rsidP="00656B92">
                        <w:pPr>
                          <w:tabs>
                            <w:tab w:val="right" w:pos="1688"/>
                          </w:tabs>
                          <w:spacing w:line="168" w:lineRule="auto"/>
                          <w:ind w:left="2113" w:hanging="2056"/>
                          <w:rPr>
                            <w:sz w:val="16"/>
                            <w:szCs w:val="24"/>
                            <w:rtl/>
                          </w:rPr>
                        </w:pPr>
                        <w:r>
                          <w:rPr>
                            <w:sz w:val="16"/>
                            <w:szCs w:val="24"/>
                            <w:rtl/>
                          </w:rPr>
                          <w:tab/>
                          <w:t>المعلومات الجانبية:</w:t>
                        </w:r>
                        <w:r>
                          <w:rPr>
                            <w:sz w:val="16"/>
                            <w:szCs w:val="24"/>
                            <w:rtl/>
                          </w:rPr>
                          <w:tab/>
                          <w:t>جزء من قطار البتات يتضمن المعلومات المتعلقة بتوزيع البتات وعامل التدريج؛</w:t>
                        </w:r>
                      </w:p>
                      <w:p w14:paraId="012FC44E" w14:textId="36C9176B" w:rsidR="00281E8B" w:rsidRDefault="00281E8B" w:rsidP="00656B92">
                        <w:pPr>
                          <w:tabs>
                            <w:tab w:val="right" w:pos="1688"/>
                          </w:tabs>
                          <w:spacing w:line="168" w:lineRule="auto"/>
                          <w:ind w:left="2113" w:hanging="2056"/>
                          <w:rPr>
                            <w:sz w:val="16"/>
                            <w:szCs w:val="24"/>
                            <w:rtl/>
                          </w:rPr>
                        </w:pPr>
                        <w:r>
                          <w:rPr>
                            <w:sz w:val="16"/>
                            <w:szCs w:val="24"/>
                            <w:rtl/>
                          </w:rPr>
                          <w:tab/>
                          <w:t>المعلومات الصوتية الرئيسية:</w:t>
                        </w:r>
                        <w:r>
                          <w:rPr>
                            <w:sz w:val="16"/>
                            <w:szCs w:val="24"/>
                            <w:rtl/>
                          </w:rPr>
                          <w:tab/>
                          <w:t>جزء من قطار البتات يتضمن عينات النطاق الأساسي المشفرة؛</w:t>
                        </w:r>
                      </w:p>
                      <w:p w14:paraId="208AA753" w14:textId="60B724CC" w:rsidR="00281E8B" w:rsidRDefault="00281E8B" w:rsidP="00656B92">
                        <w:pPr>
                          <w:tabs>
                            <w:tab w:val="right" w:pos="1688"/>
                          </w:tabs>
                          <w:spacing w:line="168" w:lineRule="auto"/>
                          <w:ind w:left="2113" w:hanging="2056"/>
                          <w:rPr>
                            <w:szCs w:val="22"/>
                            <w:rtl/>
                          </w:rPr>
                        </w:pPr>
                        <w:r>
                          <w:rPr>
                            <w:sz w:val="16"/>
                            <w:szCs w:val="24"/>
                            <w:rtl/>
                          </w:rPr>
                          <w:tab/>
                          <w:t>المعطيات المساعدة:</w:t>
                        </w:r>
                        <w:r>
                          <w:rPr>
                            <w:sz w:val="16"/>
                            <w:szCs w:val="24"/>
                            <w:rtl/>
                          </w:rPr>
                          <w:tab/>
                          <w:t>جزء من قطار البتات يتضمن المعطيات التي يحددها المستعمل.</w:t>
                        </w:r>
                      </w:p>
                    </w:txbxContent>
                  </v:textbox>
                </v:shape>
              </v:group>
            </w:pict>
          </mc:Fallback>
        </mc:AlternateContent>
      </w:r>
      <w:r>
        <w:rPr>
          <w:lang w:bidi="ar-EG"/>
        </w:rPr>
        <w:object w:dxaOrig="7694" w:dyaOrig="6082" w14:anchorId="06F86AF1">
          <v:shape id="_x0000_i1211" type="#_x0000_t75" style="width:404.3pt;height:319pt" o:ole="">
            <v:imagedata r:id="rId16" o:title=""/>
          </v:shape>
          <o:OLEObject Type="Embed" ProgID="CorelDraw.Graphic.16" ShapeID="_x0000_i1211" DrawAspect="Content" ObjectID="_1628342120" r:id="rId17"/>
        </w:object>
      </w:r>
    </w:p>
    <w:p w14:paraId="2FB2084E" w14:textId="77777777" w:rsidR="009D4B7E" w:rsidRDefault="009D4B7E" w:rsidP="009D4B7E">
      <w:pPr>
        <w:pStyle w:val="FigureNo"/>
        <w:rPr>
          <w:rFonts w:hAnsi="Times New Roman"/>
          <w:rtl/>
        </w:rPr>
      </w:pPr>
      <w:r>
        <w:rPr>
          <w:rFonts w:hAnsi="Times New Roman"/>
          <w:rtl/>
        </w:rPr>
        <w:t xml:space="preserve">الشـكل </w:t>
      </w:r>
      <w:r>
        <w:rPr>
          <w:rFonts w:hAnsi="Times New Roman"/>
        </w:rPr>
        <w:t>3</w:t>
      </w:r>
    </w:p>
    <w:p w14:paraId="5BF5710D" w14:textId="77777777" w:rsidR="009D4B7E" w:rsidRDefault="009D4B7E" w:rsidP="009D4B7E">
      <w:pPr>
        <w:pStyle w:val="Figuretitle"/>
        <w:spacing w:before="0"/>
        <w:rPr>
          <w:rtl/>
        </w:rPr>
      </w:pPr>
      <w:r>
        <w:rPr>
          <w:rtl/>
        </w:rPr>
        <w:t xml:space="preserve">نسق قطار البتات الخاص بالطبقة </w:t>
      </w:r>
      <w:r>
        <w:t>III</w:t>
      </w:r>
      <w:r>
        <w:rPr>
          <w:rtl/>
        </w:rPr>
        <w:t xml:space="preserve"> للمعيار </w:t>
      </w:r>
      <w:r>
        <w:t>ISO/IEC 11172-3</w:t>
      </w:r>
    </w:p>
    <w:p w14:paraId="71FEDBF5" w14:textId="77777777" w:rsidR="009D4B7E" w:rsidRDefault="009D4B7E" w:rsidP="009D4B7E">
      <w:pPr>
        <w:pStyle w:val="Figure"/>
        <w:spacing w:before="100" w:beforeAutospacing="1" w:after="100" w:afterAutospacing="1"/>
        <w:rPr>
          <w:sz w:val="16"/>
          <w:szCs w:val="22"/>
          <w:lang w:bidi="ar-EG"/>
        </w:rPr>
      </w:pPr>
      <w:r>
        <w:rPr>
          <w:noProof/>
          <w:rtl/>
          <w:lang w:val="en-GB" w:eastAsia="en-GB" w:bidi="ar-SA"/>
        </w:rPr>
        <mc:AlternateContent>
          <mc:Choice Requires="wpg">
            <w:drawing>
              <wp:anchor distT="0" distB="0" distL="114300" distR="114300" simplePos="0" relativeHeight="251695616" behindDoc="0" locked="0" layoutInCell="1" allowOverlap="1" wp14:anchorId="032B5A4C" wp14:editId="3133D8AC">
                <wp:simplePos x="0" y="0"/>
                <wp:positionH relativeFrom="column">
                  <wp:posOffset>380048</wp:posOffset>
                </wp:positionH>
                <wp:positionV relativeFrom="paragraph">
                  <wp:posOffset>96203</wp:posOffset>
                </wp:positionV>
                <wp:extent cx="5243195" cy="5984875"/>
                <wp:effectExtent l="0" t="0" r="0" b="0"/>
                <wp:wrapNone/>
                <wp:docPr id="3049" name="Group 3049"/>
                <wp:cNvGraphicFramePr/>
                <a:graphic xmlns:a="http://schemas.openxmlformats.org/drawingml/2006/main">
                  <a:graphicData uri="http://schemas.microsoft.com/office/word/2010/wordprocessingGroup">
                    <wpg:wgp>
                      <wpg:cNvGrpSpPr/>
                      <wpg:grpSpPr>
                        <a:xfrm>
                          <a:off x="0" y="0"/>
                          <a:ext cx="5243195" cy="5984875"/>
                          <a:chOff x="0" y="218876"/>
                          <a:chExt cx="5243195" cy="5985233"/>
                        </a:xfrm>
                      </wpg:grpSpPr>
                      <wps:wsp>
                        <wps:cNvPr id="181" name="Rectangle 181"/>
                        <wps:cNvSpPr/>
                        <wps:spPr>
                          <a:xfrm>
                            <a:off x="448311" y="538162"/>
                            <a:ext cx="257175" cy="2456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2391410" y="538163"/>
                            <a:ext cx="257175" cy="2456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4558348" y="538163"/>
                            <a:ext cx="257175" cy="2456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4" name="Group 184"/>
                        <wpg:cNvGrpSpPr>
                          <a:grpSpLocks/>
                        </wpg:cNvGrpSpPr>
                        <wpg:grpSpPr bwMode="auto">
                          <a:xfrm>
                            <a:off x="0" y="218876"/>
                            <a:ext cx="5243195" cy="5985233"/>
                            <a:chOff x="0" y="391"/>
                            <a:chExt cx="8257" cy="10692"/>
                          </a:xfrm>
                        </wpg:grpSpPr>
                        <wps:wsp>
                          <wps:cNvPr id="185" name="Rectangle 185"/>
                          <wps:cNvSpPr>
                            <a:spLocks noChangeArrowheads="1"/>
                          </wps:cNvSpPr>
                          <wps:spPr bwMode="auto">
                            <a:xfrm>
                              <a:off x="2209" y="391"/>
                              <a:ext cx="2978" cy="43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33D9FA0E" w14:textId="77777777" w:rsidR="00281E8B" w:rsidRDefault="00281E8B" w:rsidP="009D4B7E">
                                <w:pPr>
                                  <w:spacing w:line="168" w:lineRule="auto"/>
                                  <w:jc w:val="center"/>
                                  <w:rPr>
                                    <w:sz w:val="16"/>
                                    <w:szCs w:val="22"/>
                                    <w:lang w:bidi="ar-EG"/>
                                  </w:rPr>
                                </w:pPr>
                                <w:r>
                                  <w:rPr>
                                    <w:sz w:val="16"/>
                                    <w:szCs w:val="22"/>
                                    <w:rtl/>
                                    <w:lang w:bidi="ar-EG"/>
                                  </w:rPr>
                                  <w:t>الطول_</w:t>
                                </w:r>
                                <w:r>
                                  <w:rPr>
                                    <w:sz w:val="16"/>
                                    <w:szCs w:val="22"/>
                                    <w:lang w:bidi="ar-EG"/>
                                  </w:rPr>
                                  <w:t>1</w:t>
                                </w:r>
                                <w:r>
                                  <w:rPr>
                                    <w:sz w:val="16"/>
                                    <w:szCs w:val="22"/>
                                    <w:rtl/>
                                    <w:lang w:bidi="ar-EG"/>
                                  </w:rPr>
                                  <w:t xml:space="preserve"> + الطول_معلومات جانبية + الطول_</w:t>
                                </w:r>
                                <w:r>
                                  <w:rPr>
                                    <w:sz w:val="16"/>
                                    <w:szCs w:val="22"/>
                                    <w:lang w:bidi="ar-EG"/>
                                  </w:rPr>
                                  <w:t>2</w:t>
                                </w:r>
                              </w:p>
                            </w:txbxContent>
                          </wps:txbx>
                          <wps:bodyPr rot="0" vert="horz" wrap="square" lIns="12700" tIns="12700" rIns="12700" bIns="12700" anchor="t" anchorCtr="0" upright="1">
                            <a:noAutofit/>
                          </wps:bodyPr>
                        </wps:wsp>
                        <wps:wsp>
                          <wps:cNvPr id="186" name="Rectangle 186"/>
                          <wps:cNvSpPr>
                            <a:spLocks noChangeArrowheads="1"/>
                          </wps:cNvSpPr>
                          <wps:spPr bwMode="auto">
                            <a:xfrm>
                              <a:off x="660" y="1174"/>
                              <a:ext cx="539" cy="695"/>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51D5AA1D" w14:textId="77777777" w:rsidR="00281E8B" w:rsidRDefault="00281E8B" w:rsidP="009D4B7E">
                                <w:pPr>
                                  <w:spacing w:before="60" w:line="168" w:lineRule="auto"/>
                                  <w:jc w:val="center"/>
                                  <w:rPr>
                                    <w:spacing w:val="-6"/>
                                    <w:sz w:val="16"/>
                                    <w:szCs w:val="22"/>
                                    <w:lang w:bidi="ar-EG"/>
                                  </w:rPr>
                                </w:pPr>
                                <w:r>
                                  <w:rPr>
                                    <w:spacing w:val="-6"/>
                                    <w:sz w:val="16"/>
                                    <w:szCs w:val="22"/>
                                    <w:rtl/>
                                    <w:lang w:bidi="ar-EG"/>
                                  </w:rPr>
                                  <w:t>معلومات</w:t>
                                </w:r>
                                <w:r>
                                  <w:rPr>
                                    <w:spacing w:val="-6"/>
                                    <w:sz w:val="16"/>
                                    <w:szCs w:val="22"/>
                                    <w:rtl/>
                                    <w:lang w:bidi="ar-EG"/>
                                  </w:rPr>
                                  <w:br/>
                                  <w:t>جانبية</w:t>
                                </w:r>
                              </w:p>
                            </w:txbxContent>
                          </wps:txbx>
                          <wps:bodyPr rot="0" vert="horz" wrap="square" lIns="12700" tIns="12700" rIns="12700" bIns="12700" anchor="t" anchorCtr="0" upright="1">
                            <a:noAutofit/>
                          </wps:bodyPr>
                        </wps:wsp>
                        <wps:wsp>
                          <wps:cNvPr id="187" name="Rectangle 187"/>
                          <wps:cNvSpPr>
                            <a:spLocks noChangeArrowheads="1"/>
                          </wps:cNvSpPr>
                          <wps:spPr bwMode="auto">
                            <a:xfrm>
                              <a:off x="3663" y="1175"/>
                              <a:ext cx="544" cy="680"/>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516FCB0A" w14:textId="77777777" w:rsidR="00281E8B" w:rsidRDefault="00281E8B" w:rsidP="009D4B7E">
                                <w:pPr>
                                  <w:spacing w:before="60" w:line="168" w:lineRule="auto"/>
                                  <w:jc w:val="center"/>
                                  <w:rPr>
                                    <w:spacing w:val="-6"/>
                                    <w:sz w:val="16"/>
                                    <w:szCs w:val="22"/>
                                    <w:lang w:bidi="ar-EG"/>
                                  </w:rPr>
                                </w:pPr>
                                <w:r>
                                  <w:rPr>
                                    <w:spacing w:val="-6"/>
                                    <w:sz w:val="16"/>
                                    <w:szCs w:val="22"/>
                                    <w:rtl/>
                                    <w:lang w:bidi="ar-EG"/>
                                  </w:rPr>
                                  <w:t>معلومات</w:t>
                                </w:r>
                                <w:r>
                                  <w:rPr>
                                    <w:spacing w:val="-6"/>
                                    <w:sz w:val="16"/>
                                    <w:szCs w:val="22"/>
                                    <w:rtl/>
                                    <w:lang w:bidi="ar-EG"/>
                                  </w:rPr>
                                  <w:br/>
                                  <w:t>جانبية</w:t>
                                </w:r>
                              </w:p>
                            </w:txbxContent>
                          </wps:txbx>
                          <wps:bodyPr rot="0" vert="horz" wrap="square" lIns="12700" tIns="12700" rIns="12700" bIns="12700" anchor="t" anchorCtr="0" upright="1">
                            <a:noAutofit/>
                          </wps:bodyPr>
                        </wps:wsp>
                        <wps:wsp>
                          <wps:cNvPr id="188" name="Rectangle 188"/>
                          <wps:cNvSpPr>
                            <a:spLocks noChangeArrowheads="1"/>
                          </wps:cNvSpPr>
                          <wps:spPr bwMode="auto">
                            <a:xfrm>
                              <a:off x="7011" y="1175"/>
                              <a:ext cx="559" cy="694"/>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0133347C" w14:textId="77777777" w:rsidR="00281E8B" w:rsidRDefault="00281E8B" w:rsidP="009D4B7E">
                                <w:pPr>
                                  <w:spacing w:before="60" w:line="168" w:lineRule="auto"/>
                                  <w:jc w:val="center"/>
                                  <w:rPr>
                                    <w:spacing w:val="-6"/>
                                    <w:sz w:val="16"/>
                                    <w:szCs w:val="22"/>
                                    <w:lang w:bidi="ar-EG"/>
                                  </w:rPr>
                                </w:pPr>
                                <w:r>
                                  <w:rPr>
                                    <w:spacing w:val="-6"/>
                                    <w:sz w:val="16"/>
                                    <w:szCs w:val="22"/>
                                    <w:rtl/>
                                    <w:lang w:bidi="ar-EG"/>
                                  </w:rPr>
                                  <w:t>معلومات</w:t>
                                </w:r>
                                <w:r>
                                  <w:rPr>
                                    <w:spacing w:val="-6"/>
                                    <w:sz w:val="16"/>
                                    <w:szCs w:val="22"/>
                                    <w:rtl/>
                                    <w:lang w:bidi="ar-EG"/>
                                  </w:rPr>
                                  <w:br/>
                                  <w:t>جانبية</w:t>
                                </w:r>
                              </w:p>
                            </w:txbxContent>
                          </wps:txbx>
                          <wps:bodyPr rot="0" vert="horz" wrap="square" lIns="12700" tIns="12700" rIns="12700" bIns="12700" anchor="t" anchorCtr="0" upright="1">
                            <a:noAutofit/>
                          </wps:bodyPr>
                        </wps:wsp>
                        <wps:wsp>
                          <wps:cNvPr id="189" name="Rectangle 189"/>
                          <wps:cNvSpPr>
                            <a:spLocks noChangeArrowheads="1"/>
                          </wps:cNvSpPr>
                          <wps:spPr bwMode="auto">
                            <a:xfrm>
                              <a:off x="1232" y="5589"/>
                              <a:ext cx="1871" cy="394"/>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23645243" w14:textId="77777777" w:rsidR="00281E8B" w:rsidRDefault="00281E8B" w:rsidP="009D4B7E">
                                <w:pPr>
                                  <w:spacing w:before="80" w:after="40" w:line="144" w:lineRule="auto"/>
                                  <w:jc w:val="right"/>
                                  <w:rPr>
                                    <w:sz w:val="16"/>
                                    <w:szCs w:val="22"/>
                                  </w:rPr>
                                </w:pPr>
                                <w:r>
                                  <w:rPr>
                                    <w:sz w:val="16"/>
                                    <w:szCs w:val="22"/>
                                    <w:rtl/>
                                  </w:rPr>
                                  <w:t>المعلومات الصوتية الرئيسية</w:t>
                                </w:r>
                              </w:p>
                            </w:txbxContent>
                          </wps:txbx>
                          <wps:bodyPr rot="0" vert="horz" wrap="square" lIns="12700" tIns="12700" rIns="12700" bIns="12700" anchor="t" anchorCtr="0" upright="1">
                            <a:noAutofit/>
                          </wps:bodyPr>
                        </wps:wsp>
                        <wps:wsp>
                          <wps:cNvPr id="190" name="Rectangle 190"/>
                          <wps:cNvSpPr>
                            <a:spLocks noChangeArrowheads="1"/>
                          </wps:cNvSpPr>
                          <wps:spPr bwMode="auto">
                            <a:xfrm>
                              <a:off x="1262" y="6252"/>
                              <a:ext cx="1043" cy="343"/>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5DAC7D6D" w14:textId="77777777" w:rsidR="00281E8B" w:rsidRDefault="00281E8B" w:rsidP="009D4B7E">
                                <w:pPr>
                                  <w:spacing w:before="40" w:after="40" w:line="144" w:lineRule="auto"/>
                                  <w:jc w:val="right"/>
                                  <w:rPr>
                                    <w:sz w:val="16"/>
                                    <w:szCs w:val="22"/>
                                  </w:rPr>
                                </w:pPr>
                                <w:r>
                                  <w:rPr>
                                    <w:sz w:val="16"/>
                                    <w:szCs w:val="22"/>
                                    <w:rtl/>
                                  </w:rPr>
                                  <w:t>معطيات فرعية</w:t>
                                </w:r>
                              </w:p>
                            </w:txbxContent>
                          </wps:txbx>
                          <wps:bodyPr rot="0" vert="horz" wrap="square" lIns="12700" tIns="12700" rIns="12700" bIns="12700" anchor="t" anchorCtr="0" upright="1">
                            <a:noAutofit/>
                          </wps:bodyPr>
                        </wps:wsp>
                        <wps:wsp>
                          <wps:cNvPr id="191" name="Rectangle 191"/>
                          <wps:cNvSpPr>
                            <a:spLocks noChangeArrowheads="1"/>
                          </wps:cNvSpPr>
                          <wps:spPr bwMode="auto">
                            <a:xfrm>
                              <a:off x="3677" y="4354"/>
                              <a:ext cx="605" cy="415"/>
                            </a:xfrm>
                            <a:prstGeom prst="rect">
                              <a:avLst/>
                            </a:prstGeom>
                            <a:solidFill>
                              <a:srgbClr val="FFFFFF">
                                <a:alpha val="0"/>
                              </a:srgbClr>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7109F6A0" w14:textId="77777777" w:rsidR="00281E8B" w:rsidRDefault="00281E8B" w:rsidP="009D4B7E">
                                <w:pPr>
                                  <w:spacing w:before="80" w:after="40" w:line="144" w:lineRule="auto"/>
                                  <w:rPr>
                                    <w:sz w:val="16"/>
                                    <w:szCs w:val="22"/>
                                    <w:lang w:bidi="ar-EG"/>
                                  </w:rPr>
                                </w:pPr>
                                <w:r>
                                  <w:rPr>
                                    <w:sz w:val="16"/>
                                    <w:szCs w:val="22"/>
                                    <w:rtl/>
                                    <w:lang w:bidi="ar-EG"/>
                                  </w:rPr>
                                  <w:t>العنوان</w:t>
                                </w:r>
                              </w:p>
                            </w:txbxContent>
                          </wps:txbx>
                          <wps:bodyPr rot="0" vert="horz" wrap="square" lIns="12700" tIns="12700" rIns="12700" bIns="12700" anchor="t" anchorCtr="0" upright="1">
                            <a:noAutofit/>
                          </wps:bodyPr>
                        </wps:wsp>
                        <wps:wsp>
                          <wps:cNvPr id="192" name="Rectangle 192"/>
                          <wps:cNvSpPr>
                            <a:spLocks noChangeArrowheads="1"/>
                          </wps:cNvSpPr>
                          <wps:spPr bwMode="auto">
                            <a:xfrm>
                              <a:off x="4042" y="3392"/>
                              <a:ext cx="721" cy="315"/>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17655F19" w14:textId="77777777" w:rsidR="00281E8B" w:rsidRDefault="00281E8B" w:rsidP="009D4B7E">
                                <w:pPr>
                                  <w:spacing w:before="40" w:after="40" w:line="144" w:lineRule="auto"/>
                                  <w:jc w:val="center"/>
                                  <w:rPr>
                                    <w:sz w:val="16"/>
                                    <w:szCs w:val="22"/>
                                  </w:rPr>
                                </w:pPr>
                                <w:r>
                                  <w:rPr>
                                    <w:sz w:val="16"/>
                                    <w:szCs w:val="22"/>
                                    <w:rtl/>
                                  </w:rPr>
                                  <w:t>المؤشر</w:t>
                                </w:r>
                              </w:p>
                            </w:txbxContent>
                          </wps:txbx>
                          <wps:bodyPr rot="0" vert="horz" wrap="square" lIns="12700" tIns="12700" rIns="12700" bIns="12700" anchor="t" anchorCtr="0" upright="1">
                            <a:noAutofit/>
                          </wps:bodyPr>
                        </wps:wsp>
                        <wps:wsp>
                          <wps:cNvPr id="193" name="Rectangle 193"/>
                          <wps:cNvSpPr>
                            <a:spLocks noChangeArrowheads="1"/>
                          </wps:cNvSpPr>
                          <wps:spPr bwMode="auto">
                            <a:xfrm>
                              <a:off x="6290" y="3392"/>
                              <a:ext cx="745" cy="315"/>
                            </a:xfrm>
                            <a:prstGeom prst="rect">
                              <a:avLst/>
                            </a:prstGeom>
                            <a:no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7B90B4C7" w14:textId="77777777" w:rsidR="00281E8B" w:rsidRDefault="00281E8B" w:rsidP="009D4B7E">
                                <w:pPr>
                                  <w:spacing w:before="40" w:after="40" w:line="144" w:lineRule="auto"/>
                                  <w:jc w:val="center"/>
                                  <w:rPr>
                                    <w:sz w:val="16"/>
                                    <w:szCs w:val="22"/>
                                    <w:lang w:bidi="ar-EG"/>
                                  </w:rPr>
                                </w:pPr>
                                <w:r>
                                  <w:rPr>
                                    <w:sz w:val="16"/>
                                    <w:szCs w:val="22"/>
                                    <w:rtl/>
                                    <w:lang w:bidi="ar-EG"/>
                                  </w:rPr>
                                  <w:t>الطول_</w:t>
                                </w:r>
                                <w:r>
                                  <w:rPr>
                                    <w:sz w:val="16"/>
                                    <w:szCs w:val="22"/>
                                    <w:lang w:bidi="ar-EG"/>
                                  </w:rPr>
                                  <w:t>2</w:t>
                                </w:r>
                              </w:p>
                            </w:txbxContent>
                          </wps:txbx>
                          <wps:bodyPr rot="0" vert="horz" wrap="square" lIns="12700" tIns="12700" rIns="12700" bIns="12700" anchor="t" anchorCtr="0" upright="1">
                            <a:noAutofit/>
                          </wps:bodyPr>
                        </wps:wsp>
                        <wps:wsp>
                          <wps:cNvPr id="194" name="Rectangle 194"/>
                          <wps:cNvSpPr>
                            <a:spLocks noChangeArrowheads="1"/>
                          </wps:cNvSpPr>
                          <wps:spPr bwMode="auto">
                            <a:xfrm>
                              <a:off x="5219" y="4341"/>
                              <a:ext cx="721" cy="418"/>
                            </a:xfrm>
                            <a:prstGeom prst="rect">
                              <a:avLst/>
                            </a:prstGeom>
                            <a:solidFill>
                              <a:srgbClr val="FFFFFF">
                                <a:alpha val="0"/>
                              </a:srgbClr>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77E5F421" w14:textId="77777777" w:rsidR="00281E8B" w:rsidRDefault="00281E8B" w:rsidP="009D4B7E">
                                <w:pPr>
                                  <w:spacing w:before="80" w:after="40" w:line="144" w:lineRule="auto"/>
                                  <w:jc w:val="center"/>
                                  <w:rPr>
                                    <w:sz w:val="16"/>
                                    <w:szCs w:val="22"/>
                                    <w:lang w:bidi="ar-EG"/>
                                  </w:rPr>
                                </w:pPr>
                                <w:r>
                                  <w:rPr>
                                    <w:sz w:val="16"/>
                                    <w:szCs w:val="22"/>
                                    <w:rtl/>
                                    <w:lang w:bidi="ar-EG"/>
                                  </w:rPr>
                                  <w:t>الطول_</w:t>
                                </w:r>
                                <w:r>
                                  <w:rPr>
                                    <w:sz w:val="16"/>
                                    <w:szCs w:val="22"/>
                                    <w:lang w:bidi="ar-EG"/>
                                  </w:rPr>
                                  <w:t>1</w:t>
                                </w:r>
                              </w:p>
                            </w:txbxContent>
                          </wps:txbx>
                          <wps:bodyPr rot="0" vert="horz" wrap="square" lIns="12700" tIns="12700" rIns="12700" bIns="12700" anchor="t" anchorCtr="0" upright="1">
                            <a:noAutofit/>
                          </wps:bodyPr>
                        </wps:wsp>
                        <wps:wsp>
                          <wps:cNvPr id="195" name="Rectangle 195"/>
                          <wps:cNvSpPr>
                            <a:spLocks noChangeArrowheads="1"/>
                          </wps:cNvSpPr>
                          <wps:spPr bwMode="auto">
                            <a:xfrm>
                              <a:off x="0" y="6713"/>
                              <a:ext cx="8257" cy="437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0C6CC7A0" w14:textId="77777777" w:rsidR="00281E8B" w:rsidRDefault="00281E8B" w:rsidP="009D4B7E">
                                <w:pPr>
                                  <w:tabs>
                                    <w:tab w:val="left" w:pos="425"/>
                                    <w:tab w:val="left" w:pos="1134"/>
                                    <w:tab w:val="left" w:pos="2693"/>
                                    <w:tab w:val="left" w:pos="3685"/>
                                  </w:tabs>
                                  <w:ind w:left="3685" w:hanging="3684"/>
                                  <w:rPr>
                                    <w:sz w:val="16"/>
                                    <w:szCs w:val="24"/>
                                    <w:lang w:bidi="ar-EG"/>
                                  </w:rPr>
                                </w:pPr>
                                <w:r>
                                  <w:rPr>
                                    <w:sz w:val="16"/>
                                    <w:szCs w:val="24"/>
                                    <w:rtl/>
                                  </w:rPr>
                                  <w:t xml:space="preserve">الطبقة </w:t>
                                </w:r>
                                <w:r>
                                  <w:rPr>
                                    <w:sz w:val="16"/>
                                    <w:szCs w:val="24"/>
                                  </w:rPr>
                                  <w:t>III</w:t>
                                </w:r>
                                <w:r>
                                  <w:rPr>
                                    <w:sz w:val="16"/>
                                    <w:szCs w:val="24"/>
                                    <w:rtl/>
                                  </w:rPr>
                                  <w:t>:</w:t>
                                </w:r>
                              </w:p>
                              <w:p w14:paraId="4432F155" w14:textId="77939778" w:rsidR="00281E8B" w:rsidRDefault="00281E8B" w:rsidP="002373DA">
                                <w:pPr>
                                  <w:tabs>
                                    <w:tab w:val="right" w:pos="1688"/>
                                  </w:tabs>
                                  <w:spacing w:line="168" w:lineRule="auto"/>
                                  <w:ind w:left="2113" w:hanging="2056"/>
                                  <w:rPr>
                                    <w:sz w:val="16"/>
                                    <w:szCs w:val="24"/>
                                    <w:rtl/>
                                  </w:rPr>
                                </w:pPr>
                                <w:r>
                                  <w:rPr>
                                    <w:sz w:val="16"/>
                                    <w:szCs w:val="24"/>
                                    <w:rtl/>
                                  </w:rPr>
                                  <w:tab/>
                                  <w:t xml:space="preserve">المعلومات الجانبية </w:t>
                                </w:r>
                                <w:r>
                                  <w:rPr>
                                    <w:sz w:val="16"/>
                                    <w:szCs w:val="24"/>
                                  </w:rPr>
                                  <w:t>(SI)</w:t>
                                </w:r>
                                <w:r>
                                  <w:rPr>
                                    <w:sz w:val="16"/>
                                    <w:szCs w:val="24"/>
                                    <w:rtl/>
                                  </w:rPr>
                                  <w:t>:</w:t>
                                </w:r>
                                <w:r>
                                  <w:rPr>
                                    <w:sz w:val="16"/>
                                    <w:szCs w:val="24"/>
                                    <w:rtl/>
                                  </w:rPr>
                                  <w:tab/>
                                </w:r>
                                <w:r w:rsidRPr="002373DA">
                                  <w:rPr>
                                    <w:spacing w:val="-4"/>
                                    <w:sz w:val="16"/>
                                    <w:szCs w:val="24"/>
                                    <w:rtl/>
                                  </w:rPr>
                                  <w:t>جزء من قطار البتات يتضمن العنوان والمؤشر والطول</w:t>
                                </w:r>
                                <w:r w:rsidRPr="002373DA">
                                  <w:rPr>
                                    <w:spacing w:val="-4"/>
                                    <w:sz w:val="16"/>
                                    <w:szCs w:val="24"/>
                                  </w:rPr>
                                  <w:t>1_</w:t>
                                </w:r>
                                <w:r w:rsidRPr="002373DA">
                                  <w:rPr>
                                    <w:spacing w:val="-4"/>
                                    <w:sz w:val="16"/>
                                    <w:szCs w:val="24"/>
                                    <w:rtl/>
                                  </w:rPr>
                                  <w:t xml:space="preserve"> والطول</w:t>
                                </w:r>
                                <w:r w:rsidRPr="002373DA">
                                  <w:rPr>
                                    <w:spacing w:val="-4"/>
                                    <w:sz w:val="16"/>
                                    <w:szCs w:val="24"/>
                                  </w:rPr>
                                  <w:t>2_</w:t>
                                </w:r>
                                <w:r w:rsidRPr="002373DA">
                                  <w:rPr>
                                    <w:spacing w:val="-4"/>
                                    <w:sz w:val="16"/>
                                    <w:szCs w:val="24"/>
                                    <w:rtl/>
                                  </w:rPr>
                                  <w:t xml:space="preserve"> والمعلومات المتعلقة بعامل التدريج، إلخ.؛</w:t>
                                </w:r>
                              </w:p>
                              <w:p w14:paraId="71612A29" w14:textId="7426C75C" w:rsidR="00281E8B" w:rsidRDefault="00281E8B" w:rsidP="002373DA">
                                <w:pPr>
                                  <w:tabs>
                                    <w:tab w:val="right" w:pos="1688"/>
                                  </w:tabs>
                                  <w:spacing w:line="168" w:lineRule="auto"/>
                                  <w:ind w:left="2113" w:hanging="2056"/>
                                  <w:rPr>
                                    <w:sz w:val="16"/>
                                    <w:szCs w:val="24"/>
                                    <w:rtl/>
                                  </w:rPr>
                                </w:pPr>
                                <w:r>
                                  <w:rPr>
                                    <w:sz w:val="16"/>
                                    <w:szCs w:val="24"/>
                                    <w:rtl/>
                                  </w:rPr>
                                  <w:tab/>
                                  <w:t>العنوان:</w:t>
                                </w:r>
                                <w:r>
                                  <w:rPr>
                                    <w:sz w:val="16"/>
                                    <w:szCs w:val="24"/>
                                    <w:rtl/>
                                  </w:rPr>
                                  <w:tab/>
                                  <w:t>جزء من قطار البتات يتضمن المعلومات المتعلقة بالتزامن والحالة؛</w:t>
                                </w:r>
                              </w:p>
                              <w:p w14:paraId="379B5065" w14:textId="0EBAFC80" w:rsidR="00281E8B" w:rsidRDefault="00281E8B" w:rsidP="002373DA">
                                <w:pPr>
                                  <w:tabs>
                                    <w:tab w:val="right" w:pos="1688"/>
                                  </w:tabs>
                                  <w:spacing w:line="168" w:lineRule="auto"/>
                                  <w:ind w:left="2113" w:hanging="2056"/>
                                  <w:rPr>
                                    <w:sz w:val="16"/>
                                    <w:szCs w:val="24"/>
                                    <w:rtl/>
                                  </w:rPr>
                                </w:pPr>
                                <w:r>
                                  <w:rPr>
                                    <w:sz w:val="16"/>
                                    <w:szCs w:val="24"/>
                                    <w:rtl/>
                                  </w:rPr>
                                  <w:tab/>
                                  <w:t>المؤشر:</w:t>
                                </w:r>
                                <w:r>
                                  <w:rPr>
                                    <w:sz w:val="16"/>
                                    <w:szCs w:val="24"/>
                                    <w:rtl/>
                                  </w:rPr>
                                  <w:tab/>
                                  <w:t>يبين بداية المعلومات الصوتية الرئيسية؛</w:t>
                                </w:r>
                              </w:p>
                              <w:p w14:paraId="5C6802F0" w14:textId="36757984" w:rsidR="00281E8B" w:rsidRDefault="00281E8B" w:rsidP="002373DA">
                                <w:pPr>
                                  <w:tabs>
                                    <w:tab w:val="right" w:pos="1688"/>
                                  </w:tabs>
                                  <w:spacing w:line="168" w:lineRule="auto"/>
                                  <w:ind w:left="2113" w:hanging="2056"/>
                                  <w:rPr>
                                    <w:sz w:val="16"/>
                                    <w:szCs w:val="24"/>
                                    <w:rtl/>
                                  </w:rPr>
                                </w:pPr>
                                <w:r>
                                  <w:rPr>
                                    <w:sz w:val="16"/>
                                    <w:szCs w:val="24"/>
                                    <w:rtl/>
                                  </w:rPr>
                                  <w:tab/>
                                  <w:t>الطول</w:t>
                                </w:r>
                                <w:r>
                                  <w:rPr>
                                    <w:sz w:val="16"/>
                                    <w:szCs w:val="24"/>
                                  </w:rPr>
                                  <w:t>2_</w:t>
                                </w:r>
                                <w:r>
                                  <w:rPr>
                                    <w:sz w:val="16"/>
                                    <w:szCs w:val="24"/>
                                    <w:rtl/>
                                  </w:rPr>
                                  <w:t>:</w:t>
                                </w:r>
                                <w:r>
                                  <w:rPr>
                                    <w:sz w:val="16"/>
                                    <w:szCs w:val="24"/>
                                    <w:rtl/>
                                  </w:rPr>
                                  <w:tab/>
                                  <w:t>طول الجزء الأول من المعلومات الصوتية الرئيسية؛</w:t>
                                </w:r>
                              </w:p>
                              <w:p w14:paraId="1D459FA2" w14:textId="53C38D93" w:rsidR="00281E8B" w:rsidRDefault="00281E8B" w:rsidP="002373DA">
                                <w:pPr>
                                  <w:tabs>
                                    <w:tab w:val="right" w:pos="1688"/>
                                  </w:tabs>
                                  <w:spacing w:line="168" w:lineRule="auto"/>
                                  <w:ind w:left="2113" w:hanging="2056"/>
                                  <w:rPr>
                                    <w:sz w:val="16"/>
                                    <w:szCs w:val="24"/>
                                    <w:rtl/>
                                  </w:rPr>
                                </w:pPr>
                                <w:r>
                                  <w:rPr>
                                    <w:sz w:val="16"/>
                                    <w:szCs w:val="24"/>
                                    <w:rtl/>
                                  </w:rPr>
                                  <w:tab/>
                                  <w:t>الطول</w:t>
                                </w:r>
                                <w:r>
                                  <w:rPr>
                                    <w:sz w:val="16"/>
                                    <w:szCs w:val="24"/>
                                  </w:rPr>
                                  <w:t>2_</w:t>
                                </w:r>
                                <w:r>
                                  <w:rPr>
                                    <w:sz w:val="16"/>
                                    <w:szCs w:val="24"/>
                                    <w:rtl/>
                                  </w:rPr>
                                  <w:t>:</w:t>
                                </w:r>
                                <w:r>
                                  <w:rPr>
                                    <w:sz w:val="16"/>
                                    <w:szCs w:val="24"/>
                                    <w:rtl/>
                                  </w:rPr>
                                  <w:tab/>
                                  <w:t>طول الجزء الثاني من المعلومات المتعلقة بالمعطيات الصوتية الرئيسية؛</w:t>
                                </w:r>
                              </w:p>
                              <w:p w14:paraId="1309D9A7" w14:textId="101B2B54" w:rsidR="00281E8B" w:rsidRDefault="00281E8B" w:rsidP="002373DA">
                                <w:pPr>
                                  <w:tabs>
                                    <w:tab w:val="right" w:pos="1688"/>
                                  </w:tabs>
                                  <w:spacing w:line="168" w:lineRule="auto"/>
                                  <w:ind w:left="2113" w:hanging="2056"/>
                                  <w:rPr>
                                    <w:sz w:val="16"/>
                                    <w:szCs w:val="24"/>
                                    <w:rtl/>
                                  </w:rPr>
                                </w:pPr>
                                <w:r>
                                  <w:rPr>
                                    <w:sz w:val="16"/>
                                    <w:szCs w:val="24"/>
                                    <w:rtl/>
                                  </w:rPr>
                                  <w:tab/>
                                  <w:t>المعلومات الصوتية الرئيسية:</w:t>
                                </w:r>
                                <w:r>
                                  <w:rPr>
                                    <w:sz w:val="16"/>
                                    <w:szCs w:val="24"/>
                                    <w:rtl/>
                                  </w:rPr>
                                  <w:tab/>
                                  <w:t>جزء من قطار البتات يتضمن الإشارات الصوتية المشفرة؛</w:t>
                                </w:r>
                              </w:p>
                              <w:p w14:paraId="7BEFA04D" w14:textId="7D59F0B5" w:rsidR="00281E8B" w:rsidRDefault="00281E8B" w:rsidP="002373DA">
                                <w:pPr>
                                  <w:tabs>
                                    <w:tab w:val="right" w:pos="1688"/>
                                  </w:tabs>
                                  <w:spacing w:line="168" w:lineRule="auto"/>
                                  <w:ind w:left="2113" w:hanging="2056"/>
                                  <w:rPr>
                                    <w:sz w:val="16"/>
                                    <w:szCs w:val="24"/>
                                    <w:rtl/>
                                    <w:lang w:bidi="ar-EG"/>
                                  </w:rPr>
                                </w:pPr>
                                <w:r>
                                  <w:rPr>
                                    <w:sz w:val="16"/>
                                    <w:szCs w:val="24"/>
                                    <w:rtl/>
                                  </w:rPr>
                                  <w:tab/>
                                  <w:t>المعطيات المساعدة:</w:t>
                                </w:r>
                                <w:r>
                                  <w:rPr>
                                    <w:sz w:val="16"/>
                                    <w:szCs w:val="24"/>
                                    <w:rtl/>
                                  </w:rPr>
                                  <w:tab/>
                                  <w:t>جزء من قطار البتات يتضمن المعطيات التي يحددها المستعمل</w:t>
                                </w:r>
                                <w:r>
                                  <w:rPr>
                                    <w:sz w:val="16"/>
                                    <w:szCs w:val="24"/>
                                    <w:rtl/>
                                    <w:lang w:bidi="ar-EG"/>
                                  </w:rPr>
                                  <w:t>.</w:t>
                                </w:r>
                              </w:p>
                            </w:txbxContent>
                          </wps:txbx>
                          <wps:bodyPr rot="0" vert="horz" wrap="square" lIns="12700" tIns="12700" rIns="12700" bIns="1270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032B5A4C" id="Group 3049" o:spid="_x0000_s1044" style="position:absolute;left:0;text-align:left;margin-left:29.95pt;margin-top:7.6pt;width:412.85pt;height:471.25pt;z-index:251695616;mso-width-relative:margin" coordorigin=",2188" coordsize="52431,59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">
                <v:rect id="Rectangle 181" o:spid="_x0000_s1045" style="position:absolute;left:4483;top:5381;width:2571;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" fillcolor="white [3212]" stroked="f" strokeweight="2pt"/>
                <v:rect id="Rectangle 182" o:spid="_x0000_s1046" style="position:absolute;left:23914;top:5381;width:2571;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" fillcolor="white [3212]" stroked="f" strokeweight="2pt"/>
                <v:rect id="Rectangle 183" o:spid="_x0000_s1047" style="position:absolute;left:45583;top:5381;width:2572;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" fillcolor="white [3212]" stroked="f" strokeweight="2pt"/>
                <v:group id="Group 184" o:spid="_x0000_s1048" style="position:absolute;top:2188;width:52431;height:59853" coordorigin=",391" coordsize="8257,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ect id="Rectangle 185" o:spid="_x0000_s1049" style="position:absolute;left:2209;top:391;width:2978;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" stroked="f" strokecolor="silver" strokeweight=".25pt">
                    <v:textbox inset="1pt,1pt,1pt,1pt">
                      <w:txbxContent>
                        <w:p w14:paraId="33D9FA0E" w14:textId="77777777" w:rsidR="00281E8B" w:rsidRDefault="00281E8B" w:rsidP="009D4B7E">
                          <w:pPr>
                            <w:spacing w:line="168" w:lineRule="auto"/>
                            <w:jc w:val="center"/>
                            <w:rPr>
                              <w:sz w:val="16"/>
                              <w:szCs w:val="22"/>
                              <w:lang w:bidi="ar-EG"/>
                            </w:rPr>
                          </w:pPr>
                          <w:r>
                            <w:rPr>
                              <w:sz w:val="16"/>
                              <w:szCs w:val="22"/>
                              <w:rtl/>
                              <w:lang w:bidi="ar-EG"/>
                            </w:rPr>
                            <w:t>الطول_</w:t>
                          </w:r>
                          <w:r>
                            <w:rPr>
                              <w:sz w:val="16"/>
                              <w:szCs w:val="22"/>
                              <w:lang w:bidi="ar-EG"/>
                            </w:rPr>
                            <w:t>1</w:t>
                          </w:r>
                          <w:r>
                            <w:rPr>
                              <w:sz w:val="16"/>
                              <w:szCs w:val="22"/>
                              <w:rtl/>
                              <w:lang w:bidi="ar-EG"/>
                            </w:rPr>
                            <w:t xml:space="preserve"> + الطول_معلومات جانبية + الطول_</w:t>
                          </w:r>
                          <w:r>
                            <w:rPr>
                              <w:sz w:val="16"/>
                              <w:szCs w:val="22"/>
                              <w:lang w:bidi="ar-EG"/>
                            </w:rPr>
                            <w:t>2</w:t>
                          </w:r>
                        </w:p>
                      </w:txbxContent>
                    </v:textbox>
                  </v:rect>
                  <v:rect id="Rectangle 186" o:spid="_x0000_s1050" style="position:absolute;left:660;top:1174;width:539;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" filled="f" strokecolor="black [3213]" strokeweight="1.5pt">
                    <v:textbox inset="1pt,1pt,1pt,1pt">
                      <w:txbxContent>
                        <w:p w14:paraId="51D5AA1D" w14:textId="77777777" w:rsidR="00281E8B" w:rsidRDefault="00281E8B" w:rsidP="009D4B7E">
                          <w:pPr>
                            <w:spacing w:before="60" w:line="168" w:lineRule="auto"/>
                            <w:jc w:val="center"/>
                            <w:rPr>
                              <w:spacing w:val="-6"/>
                              <w:sz w:val="16"/>
                              <w:szCs w:val="22"/>
                              <w:lang w:bidi="ar-EG"/>
                            </w:rPr>
                          </w:pPr>
                          <w:r>
                            <w:rPr>
                              <w:spacing w:val="-6"/>
                              <w:sz w:val="16"/>
                              <w:szCs w:val="22"/>
                              <w:rtl/>
                              <w:lang w:bidi="ar-EG"/>
                            </w:rPr>
                            <w:t>معلومات</w:t>
                          </w:r>
                          <w:r>
                            <w:rPr>
                              <w:spacing w:val="-6"/>
                              <w:sz w:val="16"/>
                              <w:szCs w:val="22"/>
                              <w:rtl/>
                              <w:lang w:bidi="ar-EG"/>
                            </w:rPr>
                            <w:br/>
                            <w:t>جانبية</w:t>
                          </w:r>
                        </w:p>
                      </w:txbxContent>
                    </v:textbox>
                  </v:rect>
                  <v:rect id="Rectangle 187" o:spid="_x0000_s1051" style="position:absolute;left:3663;top:1175;width:544;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" filled="f" strokecolor="black [3213]" strokeweight="1.5pt">
                    <v:textbox inset="1pt,1pt,1pt,1pt">
                      <w:txbxContent>
                        <w:p w14:paraId="516FCB0A" w14:textId="77777777" w:rsidR="00281E8B" w:rsidRDefault="00281E8B" w:rsidP="009D4B7E">
                          <w:pPr>
                            <w:spacing w:before="60" w:line="168" w:lineRule="auto"/>
                            <w:jc w:val="center"/>
                            <w:rPr>
                              <w:spacing w:val="-6"/>
                              <w:sz w:val="16"/>
                              <w:szCs w:val="22"/>
                              <w:lang w:bidi="ar-EG"/>
                            </w:rPr>
                          </w:pPr>
                          <w:r>
                            <w:rPr>
                              <w:spacing w:val="-6"/>
                              <w:sz w:val="16"/>
                              <w:szCs w:val="22"/>
                              <w:rtl/>
                              <w:lang w:bidi="ar-EG"/>
                            </w:rPr>
                            <w:t>معلومات</w:t>
                          </w:r>
                          <w:r>
                            <w:rPr>
                              <w:spacing w:val="-6"/>
                              <w:sz w:val="16"/>
                              <w:szCs w:val="22"/>
                              <w:rtl/>
                              <w:lang w:bidi="ar-EG"/>
                            </w:rPr>
                            <w:br/>
                            <w:t>جانبية</w:t>
                          </w:r>
                        </w:p>
                      </w:txbxContent>
                    </v:textbox>
                  </v:rect>
                  <v:rect id="Rectangle 188" o:spid="_x0000_s1052" style="position:absolute;left:7011;top:1175;width:559;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" filled="f" strokecolor="black [3213]" strokeweight="1.5pt">
                    <v:textbox inset="1pt,1pt,1pt,1pt">
                      <w:txbxContent>
                        <w:p w14:paraId="0133347C" w14:textId="77777777" w:rsidR="00281E8B" w:rsidRDefault="00281E8B" w:rsidP="009D4B7E">
                          <w:pPr>
                            <w:spacing w:before="60" w:line="168" w:lineRule="auto"/>
                            <w:jc w:val="center"/>
                            <w:rPr>
                              <w:spacing w:val="-6"/>
                              <w:sz w:val="16"/>
                              <w:szCs w:val="22"/>
                              <w:lang w:bidi="ar-EG"/>
                            </w:rPr>
                          </w:pPr>
                          <w:r>
                            <w:rPr>
                              <w:spacing w:val="-6"/>
                              <w:sz w:val="16"/>
                              <w:szCs w:val="22"/>
                              <w:rtl/>
                              <w:lang w:bidi="ar-EG"/>
                            </w:rPr>
                            <w:t>معلومات</w:t>
                          </w:r>
                          <w:r>
                            <w:rPr>
                              <w:spacing w:val="-6"/>
                              <w:sz w:val="16"/>
                              <w:szCs w:val="22"/>
                              <w:rtl/>
                              <w:lang w:bidi="ar-EG"/>
                            </w:rPr>
                            <w:br/>
                            <w:t>جانبية</w:t>
                          </w:r>
                        </w:p>
                      </w:txbxContent>
                    </v:textbox>
                  </v:rect>
                  <v:rect id="Rectangle 189" o:spid="_x0000_s1053" style="position:absolute;left:1232;top:5589;width:1871;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" stroked="f" strokecolor="silver" strokeweight=".25pt">
                    <v:textbox inset="1pt,1pt,1pt,1pt">
                      <w:txbxContent>
                        <w:p w14:paraId="23645243" w14:textId="77777777" w:rsidR="00281E8B" w:rsidRDefault="00281E8B" w:rsidP="009D4B7E">
                          <w:pPr>
                            <w:spacing w:before="80" w:after="40" w:line="144" w:lineRule="auto"/>
                            <w:jc w:val="right"/>
                            <w:rPr>
                              <w:sz w:val="16"/>
                              <w:szCs w:val="22"/>
                            </w:rPr>
                          </w:pPr>
                          <w:r>
                            <w:rPr>
                              <w:sz w:val="16"/>
                              <w:szCs w:val="22"/>
                              <w:rtl/>
                            </w:rPr>
                            <w:t>المعلومات الصوتية الرئيسية</w:t>
                          </w:r>
                        </w:p>
                      </w:txbxContent>
                    </v:textbox>
                  </v:rect>
                  <v:rect id="Rectangle 190" o:spid="_x0000_s1054" style="position:absolute;left:1262;top:6252;width:1043;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" stroked="f" strokecolor="silver" strokeweight=".25pt">
                    <v:textbox inset="1pt,1pt,1pt,1pt">
                      <w:txbxContent>
                        <w:p w14:paraId="5DAC7D6D" w14:textId="77777777" w:rsidR="00281E8B" w:rsidRDefault="00281E8B" w:rsidP="009D4B7E">
                          <w:pPr>
                            <w:spacing w:before="40" w:after="40" w:line="144" w:lineRule="auto"/>
                            <w:jc w:val="right"/>
                            <w:rPr>
                              <w:sz w:val="16"/>
                              <w:szCs w:val="22"/>
                            </w:rPr>
                          </w:pPr>
                          <w:r>
                            <w:rPr>
                              <w:sz w:val="16"/>
                              <w:szCs w:val="22"/>
                              <w:rtl/>
                            </w:rPr>
                            <w:t>معطيات فرعية</w:t>
                          </w:r>
                        </w:p>
                      </w:txbxContent>
                    </v:textbox>
                  </v:rect>
                  <v:rect id="Rectangle 191" o:spid="_x0000_s1055" style="position:absolute;left:3677;top:4354;width:60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" stroked="f" strokecolor="silver" strokeweight=".25pt">
                    <v:fill opacity="0"/>
                    <v:textbox inset="1pt,1pt,1pt,1pt">
                      <w:txbxContent>
                        <w:p w14:paraId="7109F6A0" w14:textId="77777777" w:rsidR="00281E8B" w:rsidRDefault="00281E8B" w:rsidP="009D4B7E">
                          <w:pPr>
                            <w:spacing w:before="80" w:after="40" w:line="144" w:lineRule="auto"/>
                            <w:rPr>
                              <w:sz w:val="16"/>
                              <w:szCs w:val="22"/>
                              <w:lang w:bidi="ar-EG"/>
                            </w:rPr>
                          </w:pPr>
                          <w:r>
                            <w:rPr>
                              <w:sz w:val="16"/>
                              <w:szCs w:val="22"/>
                              <w:rtl/>
                              <w:lang w:bidi="ar-EG"/>
                            </w:rPr>
                            <w:t>العنوان</w:t>
                          </w:r>
                        </w:p>
                      </w:txbxContent>
                    </v:textbox>
                  </v:rect>
                  <v:rect id="Rectangle 192" o:spid="_x0000_s1056" style="position:absolute;left:4042;top:3392;width:72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" stroked="f" strokecolor="silver" strokeweight=".25pt">
                    <v:textbox inset="1pt,1pt,1pt,1pt">
                      <w:txbxContent>
                        <w:p w14:paraId="17655F19" w14:textId="77777777" w:rsidR="00281E8B" w:rsidRDefault="00281E8B" w:rsidP="009D4B7E">
                          <w:pPr>
                            <w:spacing w:before="40" w:after="40" w:line="144" w:lineRule="auto"/>
                            <w:jc w:val="center"/>
                            <w:rPr>
                              <w:sz w:val="16"/>
                              <w:szCs w:val="22"/>
                            </w:rPr>
                          </w:pPr>
                          <w:r>
                            <w:rPr>
                              <w:sz w:val="16"/>
                              <w:szCs w:val="22"/>
                              <w:rtl/>
                            </w:rPr>
                            <w:t>المؤشر</w:t>
                          </w:r>
                        </w:p>
                      </w:txbxContent>
                    </v:textbox>
                  </v:rect>
                  <v:rect id="Rectangle 193" o:spid="_x0000_s1057" style="position:absolute;left:6290;top:3392;width:7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" filled="f" stroked="f" strokecolor="silver" strokeweight=".25pt">
                    <v:textbox inset="1pt,1pt,1pt,1pt">
                      <w:txbxContent>
                        <w:p w14:paraId="7B90B4C7" w14:textId="77777777" w:rsidR="00281E8B" w:rsidRDefault="00281E8B" w:rsidP="009D4B7E">
                          <w:pPr>
                            <w:spacing w:before="40" w:after="40" w:line="144" w:lineRule="auto"/>
                            <w:jc w:val="center"/>
                            <w:rPr>
                              <w:sz w:val="16"/>
                              <w:szCs w:val="22"/>
                              <w:lang w:bidi="ar-EG"/>
                            </w:rPr>
                          </w:pPr>
                          <w:r>
                            <w:rPr>
                              <w:sz w:val="16"/>
                              <w:szCs w:val="22"/>
                              <w:rtl/>
                              <w:lang w:bidi="ar-EG"/>
                            </w:rPr>
                            <w:t>الطول_</w:t>
                          </w:r>
                          <w:r>
                            <w:rPr>
                              <w:sz w:val="16"/>
                              <w:szCs w:val="22"/>
                              <w:lang w:bidi="ar-EG"/>
                            </w:rPr>
                            <w:t>2</w:t>
                          </w:r>
                        </w:p>
                      </w:txbxContent>
                    </v:textbox>
                  </v:rect>
                  <v:rect id="Rectangle 194" o:spid="_x0000_s1058" style="position:absolute;left:5219;top:4341;width:721;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" stroked="f" strokecolor="silver" strokeweight=".25pt">
                    <v:fill opacity="0"/>
                    <v:textbox inset="1pt,1pt,1pt,1pt">
                      <w:txbxContent>
                        <w:p w14:paraId="77E5F421" w14:textId="77777777" w:rsidR="00281E8B" w:rsidRDefault="00281E8B" w:rsidP="009D4B7E">
                          <w:pPr>
                            <w:spacing w:before="80" w:after="40" w:line="144" w:lineRule="auto"/>
                            <w:jc w:val="center"/>
                            <w:rPr>
                              <w:sz w:val="16"/>
                              <w:szCs w:val="22"/>
                              <w:lang w:bidi="ar-EG"/>
                            </w:rPr>
                          </w:pPr>
                          <w:r>
                            <w:rPr>
                              <w:sz w:val="16"/>
                              <w:szCs w:val="22"/>
                              <w:rtl/>
                              <w:lang w:bidi="ar-EG"/>
                            </w:rPr>
                            <w:t>الطول_</w:t>
                          </w:r>
                          <w:r>
                            <w:rPr>
                              <w:sz w:val="16"/>
                              <w:szCs w:val="22"/>
                              <w:lang w:bidi="ar-EG"/>
                            </w:rPr>
                            <w:t>1</w:t>
                          </w:r>
                        </w:p>
                      </w:txbxContent>
                    </v:textbox>
                  </v:rect>
                  <v:rect id="Rectangle 195" o:spid="_x0000_s1059" style="position:absolute;top:6713;width:8257;height:4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" stroked="f" strokecolor="silver" strokeweight=".25pt">
                    <v:textbox inset="1pt,1pt,1pt,1pt">
                      <w:txbxContent>
                        <w:p w14:paraId="0C6CC7A0" w14:textId="77777777" w:rsidR="00281E8B" w:rsidRDefault="00281E8B" w:rsidP="009D4B7E">
                          <w:pPr>
                            <w:tabs>
                              <w:tab w:val="left" w:pos="425"/>
                              <w:tab w:val="left" w:pos="1134"/>
                              <w:tab w:val="left" w:pos="2693"/>
                              <w:tab w:val="left" w:pos="3685"/>
                            </w:tabs>
                            <w:ind w:left="3685" w:hanging="3684"/>
                            <w:rPr>
                              <w:sz w:val="16"/>
                              <w:szCs w:val="24"/>
                              <w:lang w:bidi="ar-EG"/>
                            </w:rPr>
                          </w:pPr>
                          <w:r>
                            <w:rPr>
                              <w:sz w:val="16"/>
                              <w:szCs w:val="24"/>
                              <w:rtl/>
                            </w:rPr>
                            <w:t xml:space="preserve">الطبقة </w:t>
                          </w:r>
                          <w:r>
                            <w:rPr>
                              <w:sz w:val="16"/>
                              <w:szCs w:val="24"/>
                            </w:rPr>
                            <w:t>III</w:t>
                          </w:r>
                          <w:r>
                            <w:rPr>
                              <w:sz w:val="16"/>
                              <w:szCs w:val="24"/>
                              <w:rtl/>
                            </w:rPr>
                            <w:t>:</w:t>
                          </w:r>
                        </w:p>
                        <w:p w14:paraId="4432F155" w14:textId="77939778" w:rsidR="00281E8B" w:rsidRDefault="00281E8B" w:rsidP="002373DA">
                          <w:pPr>
                            <w:tabs>
                              <w:tab w:val="right" w:pos="1688"/>
                            </w:tabs>
                            <w:spacing w:line="168" w:lineRule="auto"/>
                            <w:ind w:left="2113" w:hanging="2056"/>
                            <w:rPr>
                              <w:sz w:val="16"/>
                              <w:szCs w:val="24"/>
                              <w:rtl/>
                            </w:rPr>
                          </w:pPr>
                          <w:r>
                            <w:rPr>
                              <w:sz w:val="16"/>
                              <w:szCs w:val="24"/>
                              <w:rtl/>
                            </w:rPr>
                            <w:tab/>
                            <w:t xml:space="preserve">المعلومات الجانبية </w:t>
                          </w:r>
                          <w:r>
                            <w:rPr>
                              <w:sz w:val="16"/>
                              <w:szCs w:val="24"/>
                            </w:rPr>
                            <w:t>(SI)</w:t>
                          </w:r>
                          <w:r>
                            <w:rPr>
                              <w:sz w:val="16"/>
                              <w:szCs w:val="24"/>
                              <w:rtl/>
                            </w:rPr>
                            <w:t>:</w:t>
                          </w:r>
                          <w:r>
                            <w:rPr>
                              <w:sz w:val="16"/>
                              <w:szCs w:val="24"/>
                              <w:rtl/>
                            </w:rPr>
                            <w:tab/>
                          </w:r>
                          <w:r w:rsidRPr="002373DA">
                            <w:rPr>
                              <w:spacing w:val="-4"/>
                              <w:sz w:val="16"/>
                              <w:szCs w:val="24"/>
                              <w:rtl/>
                            </w:rPr>
                            <w:t>جزء من قطار البتات يتضمن العنوان والمؤشر والطول</w:t>
                          </w:r>
                          <w:r w:rsidRPr="002373DA">
                            <w:rPr>
                              <w:spacing w:val="-4"/>
                              <w:sz w:val="16"/>
                              <w:szCs w:val="24"/>
                            </w:rPr>
                            <w:t>1_</w:t>
                          </w:r>
                          <w:r w:rsidRPr="002373DA">
                            <w:rPr>
                              <w:spacing w:val="-4"/>
                              <w:sz w:val="16"/>
                              <w:szCs w:val="24"/>
                              <w:rtl/>
                            </w:rPr>
                            <w:t xml:space="preserve"> والطول</w:t>
                          </w:r>
                          <w:r w:rsidRPr="002373DA">
                            <w:rPr>
                              <w:spacing w:val="-4"/>
                              <w:sz w:val="16"/>
                              <w:szCs w:val="24"/>
                            </w:rPr>
                            <w:t>2_</w:t>
                          </w:r>
                          <w:r w:rsidRPr="002373DA">
                            <w:rPr>
                              <w:spacing w:val="-4"/>
                              <w:sz w:val="16"/>
                              <w:szCs w:val="24"/>
                              <w:rtl/>
                            </w:rPr>
                            <w:t xml:space="preserve"> والمعلومات المتعلقة بعامل التدريج، إلخ.؛</w:t>
                          </w:r>
                        </w:p>
                        <w:p w14:paraId="71612A29" w14:textId="7426C75C" w:rsidR="00281E8B" w:rsidRDefault="00281E8B" w:rsidP="002373DA">
                          <w:pPr>
                            <w:tabs>
                              <w:tab w:val="right" w:pos="1688"/>
                            </w:tabs>
                            <w:spacing w:line="168" w:lineRule="auto"/>
                            <w:ind w:left="2113" w:hanging="2056"/>
                            <w:rPr>
                              <w:sz w:val="16"/>
                              <w:szCs w:val="24"/>
                              <w:rtl/>
                            </w:rPr>
                          </w:pPr>
                          <w:r>
                            <w:rPr>
                              <w:sz w:val="16"/>
                              <w:szCs w:val="24"/>
                              <w:rtl/>
                            </w:rPr>
                            <w:tab/>
                            <w:t>العنوان:</w:t>
                          </w:r>
                          <w:r>
                            <w:rPr>
                              <w:sz w:val="16"/>
                              <w:szCs w:val="24"/>
                              <w:rtl/>
                            </w:rPr>
                            <w:tab/>
                            <w:t>جزء من قطار البتات يتضمن المعلومات المتعلقة بالتزامن والحالة؛</w:t>
                          </w:r>
                        </w:p>
                        <w:p w14:paraId="379B5065" w14:textId="0EBAFC80" w:rsidR="00281E8B" w:rsidRDefault="00281E8B" w:rsidP="002373DA">
                          <w:pPr>
                            <w:tabs>
                              <w:tab w:val="right" w:pos="1688"/>
                            </w:tabs>
                            <w:spacing w:line="168" w:lineRule="auto"/>
                            <w:ind w:left="2113" w:hanging="2056"/>
                            <w:rPr>
                              <w:sz w:val="16"/>
                              <w:szCs w:val="24"/>
                              <w:rtl/>
                            </w:rPr>
                          </w:pPr>
                          <w:r>
                            <w:rPr>
                              <w:sz w:val="16"/>
                              <w:szCs w:val="24"/>
                              <w:rtl/>
                            </w:rPr>
                            <w:tab/>
                            <w:t>المؤشر:</w:t>
                          </w:r>
                          <w:r>
                            <w:rPr>
                              <w:sz w:val="16"/>
                              <w:szCs w:val="24"/>
                              <w:rtl/>
                            </w:rPr>
                            <w:tab/>
                            <w:t>يبين بداية المعلومات الصوتية الرئيسية؛</w:t>
                          </w:r>
                        </w:p>
                        <w:p w14:paraId="5C6802F0" w14:textId="36757984" w:rsidR="00281E8B" w:rsidRDefault="00281E8B" w:rsidP="002373DA">
                          <w:pPr>
                            <w:tabs>
                              <w:tab w:val="right" w:pos="1688"/>
                            </w:tabs>
                            <w:spacing w:line="168" w:lineRule="auto"/>
                            <w:ind w:left="2113" w:hanging="2056"/>
                            <w:rPr>
                              <w:sz w:val="16"/>
                              <w:szCs w:val="24"/>
                              <w:rtl/>
                            </w:rPr>
                          </w:pPr>
                          <w:r>
                            <w:rPr>
                              <w:sz w:val="16"/>
                              <w:szCs w:val="24"/>
                              <w:rtl/>
                            </w:rPr>
                            <w:tab/>
                            <w:t>الطول</w:t>
                          </w:r>
                          <w:r>
                            <w:rPr>
                              <w:sz w:val="16"/>
                              <w:szCs w:val="24"/>
                            </w:rPr>
                            <w:t>2_</w:t>
                          </w:r>
                          <w:r>
                            <w:rPr>
                              <w:sz w:val="16"/>
                              <w:szCs w:val="24"/>
                              <w:rtl/>
                            </w:rPr>
                            <w:t>:</w:t>
                          </w:r>
                          <w:r>
                            <w:rPr>
                              <w:sz w:val="16"/>
                              <w:szCs w:val="24"/>
                              <w:rtl/>
                            </w:rPr>
                            <w:tab/>
                            <w:t>طول الجزء الأول من المعلومات الصوتية الرئيسية؛</w:t>
                          </w:r>
                        </w:p>
                        <w:p w14:paraId="1D459FA2" w14:textId="53C38D93" w:rsidR="00281E8B" w:rsidRDefault="00281E8B" w:rsidP="002373DA">
                          <w:pPr>
                            <w:tabs>
                              <w:tab w:val="right" w:pos="1688"/>
                            </w:tabs>
                            <w:spacing w:line="168" w:lineRule="auto"/>
                            <w:ind w:left="2113" w:hanging="2056"/>
                            <w:rPr>
                              <w:sz w:val="16"/>
                              <w:szCs w:val="24"/>
                              <w:rtl/>
                            </w:rPr>
                          </w:pPr>
                          <w:r>
                            <w:rPr>
                              <w:sz w:val="16"/>
                              <w:szCs w:val="24"/>
                              <w:rtl/>
                            </w:rPr>
                            <w:tab/>
                            <w:t>الطول</w:t>
                          </w:r>
                          <w:r>
                            <w:rPr>
                              <w:sz w:val="16"/>
                              <w:szCs w:val="24"/>
                            </w:rPr>
                            <w:t>2_</w:t>
                          </w:r>
                          <w:r>
                            <w:rPr>
                              <w:sz w:val="16"/>
                              <w:szCs w:val="24"/>
                              <w:rtl/>
                            </w:rPr>
                            <w:t>:</w:t>
                          </w:r>
                          <w:r>
                            <w:rPr>
                              <w:sz w:val="16"/>
                              <w:szCs w:val="24"/>
                              <w:rtl/>
                            </w:rPr>
                            <w:tab/>
                            <w:t>طول الجزء الثاني من المعلومات المتعلقة بالمعطيات الصوتية الرئيسية؛</w:t>
                          </w:r>
                        </w:p>
                        <w:p w14:paraId="1309D9A7" w14:textId="101B2B54" w:rsidR="00281E8B" w:rsidRDefault="00281E8B" w:rsidP="002373DA">
                          <w:pPr>
                            <w:tabs>
                              <w:tab w:val="right" w:pos="1688"/>
                            </w:tabs>
                            <w:spacing w:line="168" w:lineRule="auto"/>
                            <w:ind w:left="2113" w:hanging="2056"/>
                            <w:rPr>
                              <w:sz w:val="16"/>
                              <w:szCs w:val="24"/>
                              <w:rtl/>
                            </w:rPr>
                          </w:pPr>
                          <w:r>
                            <w:rPr>
                              <w:sz w:val="16"/>
                              <w:szCs w:val="24"/>
                              <w:rtl/>
                            </w:rPr>
                            <w:tab/>
                            <w:t>المعلومات الصوتية الرئيسية:</w:t>
                          </w:r>
                          <w:r>
                            <w:rPr>
                              <w:sz w:val="16"/>
                              <w:szCs w:val="24"/>
                              <w:rtl/>
                            </w:rPr>
                            <w:tab/>
                            <w:t>جزء من قطار البتات يتضمن الإشارات الصوتية المشفرة؛</w:t>
                          </w:r>
                        </w:p>
                        <w:p w14:paraId="7BEFA04D" w14:textId="7D59F0B5" w:rsidR="00281E8B" w:rsidRDefault="00281E8B" w:rsidP="002373DA">
                          <w:pPr>
                            <w:tabs>
                              <w:tab w:val="right" w:pos="1688"/>
                            </w:tabs>
                            <w:spacing w:line="168" w:lineRule="auto"/>
                            <w:ind w:left="2113" w:hanging="2056"/>
                            <w:rPr>
                              <w:sz w:val="16"/>
                              <w:szCs w:val="24"/>
                              <w:rtl/>
                              <w:lang w:bidi="ar-EG"/>
                            </w:rPr>
                          </w:pPr>
                          <w:r>
                            <w:rPr>
                              <w:sz w:val="16"/>
                              <w:szCs w:val="24"/>
                              <w:rtl/>
                            </w:rPr>
                            <w:tab/>
                            <w:t>المعطيات المساعدة:</w:t>
                          </w:r>
                          <w:r>
                            <w:rPr>
                              <w:sz w:val="16"/>
                              <w:szCs w:val="24"/>
                              <w:rtl/>
                            </w:rPr>
                            <w:tab/>
                            <w:t>جزء من قطار البتات يتضمن المعطيات التي يحددها المستعمل</w:t>
                          </w:r>
                          <w:r>
                            <w:rPr>
                              <w:sz w:val="16"/>
                              <w:szCs w:val="24"/>
                              <w:rtl/>
                              <w:lang w:bidi="ar-EG"/>
                            </w:rPr>
                            <w:t>.</w:t>
                          </w:r>
                        </w:p>
                      </w:txbxContent>
                    </v:textbox>
                  </v:rect>
                </v:group>
              </v:group>
            </w:pict>
          </mc:Fallback>
        </mc:AlternateContent>
      </w:r>
      <w:r>
        <w:rPr>
          <w:sz w:val="16"/>
          <w:szCs w:val="22"/>
          <w:lang w:bidi="ar-EG"/>
        </w:rPr>
        <w:object w:dxaOrig="8436" w:dyaOrig="9761" w14:anchorId="2D0C07C5">
          <v:shape id="_x0000_i1212" type="#_x0000_t75" style="width:421.4pt;height:488.05pt" o:ole="">
            <v:imagedata r:id="rId18" o:title=""/>
          </v:shape>
          <o:OLEObject Type="Embed" ProgID="CorelDraw.Graphic.16" ShapeID="_x0000_i1212" DrawAspect="Content" ObjectID="_1628342121" r:id="rId19"/>
        </w:object>
      </w:r>
    </w:p>
    <w:p w14:paraId="594936D8" w14:textId="77777777" w:rsidR="009D4B7E" w:rsidRDefault="009D4B7E" w:rsidP="00833F88">
      <w:pPr>
        <w:pStyle w:val="Heading1"/>
        <w:keepNext w:val="0"/>
        <w:keepLines w:val="0"/>
        <w:spacing w:before="120"/>
        <w:rPr>
          <w:rtl/>
        </w:rPr>
      </w:pPr>
      <w:bookmarkStart w:id="8" w:name="_Toc279753976"/>
      <w:r>
        <w:t>4</w:t>
      </w:r>
      <w:r>
        <w:rPr>
          <w:rtl/>
        </w:rPr>
        <w:tab/>
        <w:t>فك التشفير</w:t>
      </w:r>
      <w:bookmarkEnd w:id="8"/>
    </w:p>
    <w:p w14:paraId="68C9EB96" w14:textId="77777777" w:rsidR="009D4B7E" w:rsidRDefault="009D4B7E" w:rsidP="00833F88">
      <w:pPr>
        <w:tabs>
          <w:tab w:val="left" w:pos="849"/>
        </w:tabs>
        <w:spacing w:before="100"/>
        <w:ind w:firstLine="1"/>
        <w:rPr>
          <w:spacing w:val="-2"/>
          <w:rtl/>
        </w:rPr>
      </w:pPr>
      <w:r>
        <w:rPr>
          <w:spacing w:val="-2"/>
          <w:rtl/>
        </w:rPr>
        <w:t xml:space="preserve">يقبل مفكك التشفير قطار البتات الصوتية الموجود في قواعد التركيب والمحدد في المعيار </w:t>
      </w:r>
      <w:r>
        <w:rPr>
          <w:spacing w:val="-2"/>
        </w:rPr>
        <w:t>ISO/IEC 11172-3</w:t>
      </w:r>
      <w:r>
        <w:rPr>
          <w:spacing w:val="-2"/>
          <w:rtl/>
        </w:rPr>
        <w:t>، ويفك تشفير عناصر المعطيات ويستعمل المعلومات لإنتاج الإشارة الصوتية الرقمية للخرج.</w:t>
      </w:r>
    </w:p>
    <w:p w14:paraId="255FC1A5" w14:textId="1139591C" w:rsidR="009D4B7E" w:rsidRDefault="009D4B7E" w:rsidP="00833F88">
      <w:pPr>
        <w:tabs>
          <w:tab w:val="left" w:pos="849"/>
        </w:tabs>
        <w:spacing w:before="100"/>
        <w:rPr>
          <w:rtl/>
        </w:rPr>
      </w:pPr>
      <w:r>
        <w:rPr>
          <w:rtl/>
        </w:rPr>
        <w:t>يغذى مفكك التشفير بواسطة المعطيات المتصلة بقطار البتات الصوتي. وتقوم عملية إزالة ترزيم الرتل وفك تشفير قطار البتات بكشف الأخطاء بشكل اختياري إذا كان المشفر مجهز بآلية تصحيح الأخطاء. ويزال ترزيم قطار البتات لاسترجاع عناصر المعلومات المختلفة كعنوان القطار الصوتي، وتوزيع البتات، وعامل التدريج، والعينات المقابلة والمعطيات المساعدة على أساس اختياري. وتقوم</w:t>
      </w:r>
      <w:r w:rsidR="00427EA9">
        <w:rPr>
          <w:rFonts w:hint="cs"/>
          <w:rtl/>
        </w:rPr>
        <w:t> </w:t>
      </w:r>
      <w:r>
        <w:rPr>
          <w:rtl/>
        </w:rPr>
        <w:t>عملية إعادة التكوين بإعادة تكوين الصيغة المكماة لمجموعة العينات المقابلة. وتحول المطابقة بين التردد والزمن هذه العينات المطابقة مرة أخرى إلى عينات صوتية خطية بالتشكيل الشفري النبضي.</w:t>
      </w:r>
    </w:p>
    <w:p w14:paraId="65949CD9" w14:textId="77777777" w:rsidR="009D4B7E" w:rsidRDefault="009D4B7E" w:rsidP="009D4B7E">
      <w:pPr>
        <w:pStyle w:val="FigureNo"/>
        <w:rPr>
          <w:rFonts w:hAnsi="Times New Roman"/>
        </w:rPr>
      </w:pPr>
      <w:r>
        <w:rPr>
          <w:rFonts w:hAnsi="Times New Roman"/>
          <w:rtl/>
        </w:rPr>
        <w:t xml:space="preserve">الشـكل </w:t>
      </w:r>
      <w:r>
        <w:rPr>
          <w:rFonts w:hAnsi="Times New Roman"/>
        </w:rPr>
        <w:t>4</w:t>
      </w:r>
    </w:p>
    <w:p w14:paraId="11521CBB" w14:textId="77777777" w:rsidR="009D4B7E" w:rsidRDefault="009D4B7E" w:rsidP="009D4B7E">
      <w:pPr>
        <w:pStyle w:val="Figuretitle"/>
        <w:rPr>
          <w:rFonts w:ascii="Times New Roman" w:hAnsi="Times New Roman"/>
          <w:rtl/>
        </w:rPr>
      </w:pPr>
      <w:r>
        <w:rPr>
          <w:rFonts w:ascii="Times New Roman" w:hAnsi="Times New Roman"/>
          <w:rtl/>
        </w:rPr>
        <w:t>المخطط الوظيفي لمفكك التشفير</w:t>
      </w:r>
    </w:p>
    <w:p w14:paraId="1624FAFE" w14:textId="77777777" w:rsidR="009D4B7E" w:rsidRDefault="009D4B7E" w:rsidP="009D4B7E">
      <w:pPr>
        <w:pStyle w:val="Figure"/>
        <w:spacing w:before="100" w:beforeAutospacing="1" w:after="100" w:afterAutospacing="1"/>
        <w:rPr>
          <w:rtl/>
          <w:lang w:bidi="ar-EG"/>
        </w:rPr>
      </w:pPr>
      <w:r>
        <w:rPr>
          <w:noProof/>
          <w:rtl/>
          <w:lang w:val="en-GB" w:eastAsia="en-GB" w:bidi="ar-SA"/>
        </w:rPr>
        <mc:AlternateContent>
          <mc:Choice Requires="wpg">
            <w:drawing>
              <wp:anchor distT="0" distB="0" distL="114300" distR="114300" simplePos="0" relativeHeight="251670016" behindDoc="0" locked="0" layoutInCell="1" allowOverlap="1" wp14:anchorId="4192CD69" wp14:editId="37DEFB81">
                <wp:simplePos x="0" y="0"/>
                <wp:positionH relativeFrom="column">
                  <wp:posOffset>194310</wp:posOffset>
                </wp:positionH>
                <wp:positionV relativeFrom="paragraph">
                  <wp:posOffset>307150</wp:posOffset>
                </wp:positionV>
                <wp:extent cx="5751830" cy="1480356"/>
                <wp:effectExtent l="0" t="0" r="1270" b="5715"/>
                <wp:wrapNone/>
                <wp:docPr id="3038" name="Group 3038"/>
                <wp:cNvGraphicFramePr/>
                <a:graphic xmlns:a="http://schemas.openxmlformats.org/drawingml/2006/main">
                  <a:graphicData uri="http://schemas.microsoft.com/office/word/2010/wordprocessingGroup">
                    <wpg:wgp>
                      <wpg:cNvGrpSpPr/>
                      <wpg:grpSpPr bwMode="auto">
                        <a:xfrm>
                          <a:off x="0" y="0"/>
                          <a:ext cx="5751830" cy="1480356"/>
                          <a:chOff x="274" y="72"/>
                          <a:chExt cx="9058" cy="2141"/>
                        </a:xfrm>
                      </wpg:grpSpPr>
                      <wps:wsp>
                        <wps:cNvPr id="172" name="Text Box 3108"/>
                        <wps:cNvSpPr txBox="1">
                          <a:spLocks noChangeArrowheads="1"/>
                        </wps:cNvSpPr>
                        <wps:spPr bwMode="auto">
                          <a:xfrm>
                            <a:off x="4214" y="164"/>
                            <a:ext cx="1378"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1FAF7" w14:textId="77777777" w:rsidR="00281E8B" w:rsidRDefault="00281E8B" w:rsidP="009D4B7E">
                              <w:pPr>
                                <w:spacing w:before="160" w:line="156" w:lineRule="auto"/>
                                <w:jc w:val="center"/>
                                <w:rPr>
                                  <w:sz w:val="16"/>
                                  <w:szCs w:val="22"/>
                                  <w:lang w:bidi="ar-EG"/>
                                </w:rPr>
                              </w:pPr>
                              <w:r>
                                <w:rPr>
                                  <w:sz w:val="16"/>
                                  <w:szCs w:val="22"/>
                                  <w:rtl/>
                                  <w:lang w:bidi="ar-EG"/>
                                </w:rPr>
                                <w:t>إعادة التكوين</w:t>
                              </w:r>
                            </w:p>
                          </w:txbxContent>
                        </wps:txbx>
                        <wps:bodyPr rot="0" vert="horz" wrap="square" lIns="18000" tIns="0" rIns="18000" bIns="0" anchor="ctr" anchorCtr="0" upright="1">
                          <a:noAutofit/>
                        </wps:bodyPr>
                      </wps:wsp>
                      <wps:wsp>
                        <wps:cNvPr id="173" name="Text Box 3109"/>
                        <wps:cNvSpPr txBox="1">
                          <a:spLocks noChangeArrowheads="1"/>
                        </wps:cNvSpPr>
                        <wps:spPr bwMode="auto">
                          <a:xfrm>
                            <a:off x="6175" y="186"/>
                            <a:ext cx="1096"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7204B" w14:textId="77777777" w:rsidR="00281E8B" w:rsidRDefault="00281E8B" w:rsidP="009D4B7E">
                              <w:pPr>
                                <w:spacing w:line="156" w:lineRule="auto"/>
                                <w:jc w:val="center"/>
                                <w:rPr>
                                  <w:sz w:val="16"/>
                                  <w:szCs w:val="22"/>
                                  <w:lang w:bidi="ar-EG"/>
                                </w:rPr>
                              </w:pPr>
                              <w:r>
                                <w:rPr>
                                  <w:sz w:val="16"/>
                                  <w:szCs w:val="22"/>
                                  <w:rtl/>
                                  <w:lang w:bidi="ar-EG"/>
                                </w:rPr>
                                <w:t xml:space="preserve">مقابلة </w:t>
                              </w:r>
                              <w:r>
                                <w:rPr>
                                  <w:sz w:val="16"/>
                                  <w:szCs w:val="22"/>
                                  <w:rtl/>
                                  <w:lang w:bidi="ar-EG"/>
                                </w:rPr>
                                <w:br/>
                                <w:t>التردد</w:t>
                              </w:r>
                              <w:r>
                                <w:rPr>
                                  <w:sz w:val="16"/>
                                  <w:szCs w:val="22"/>
                                  <w:rtl/>
                                  <w:lang w:bidi="ar-EG"/>
                                </w:rPr>
                                <w:br/>
                                <w:t>بالوقت</w:t>
                              </w:r>
                            </w:p>
                          </w:txbxContent>
                        </wps:txbx>
                        <wps:bodyPr rot="0" vert="horz" wrap="square" lIns="18000" tIns="0" rIns="18000" bIns="0" anchor="t" anchorCtr="0" upright="1">
                          <a:noAutofit/>
                        </wps:bodyPr>
                      </wps:wsp>
                      <wps:wsp>
                        <wps:cNvPr id="174" name="Text Box 3110"/>
                        <wps:cNvSpPr txBox="1">
                          <a:spLocks noChangeArrowheads="1"/>
                        </wps:cNvSpPr>
                        <wps:spPr bwMode="auto">
                          <a:xfrm>
                            <a:off x="2562" y="164"/>
                            <a:ext cx="1087"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FCD99" w14:textId="77777777" w:rsidR="00281E8B" w:rsidRDefault="00281E8B" w:rsidP="009D4B7E">
                              <w:pPr>
                                <w:spacing w:before="160" w:line="156" w:lineRule="auto"/>
                                <w:jc w:val="center"/>
                                <w:rPr>
                                  <w:sz w:val="16"/>
                                  <w:szCs w:val="22"/>
                                  <w:lang w:bidi="ar-EG"/>
                                </w:rPr>
                              </w:pPr>
                              <w:r>
                                <w:rPr>
                                  <w:sz w:val="16"/>
                                  <w:szCs w:val="22"/>
                                  <w:rtl/>
                                  <w:lang w:bidi="ar-EG"/>
                                </w:rPr>
                                <w:t>فك الرتل</w:t>
                              </w:r>
                            </w:p>
                          </w:txbxContent>
                        </wps:txbx>
                        <wps:bodyPr rot="0" vert="horz" wrap="square" lIns="18000" tIns="0" rIns="18000" bIns="0" anchor="ctr" anchorCtr="0" upright="1">
                          <a:noAutofit/>
                        </wps:bodyPr>
                      </wps:wsp>
                      <wps:wsp>
                        <wps:cNvPr id="175" name="Text Box 3111"/>
                        <wps:cNvSpPr txBox="1">
                          <a:spLocks noChangeArrowheads="1"/>
                        </wps:cNvSpPr>
                        <wps:spPr bwMode="auto">
                          <a:xfrm>
                            <a:off x="7814" y="72"/>
                            <a:ext cx="1518"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9326D" w14:textId="77777777" w:rsidR="00281E8B" w:rsidRDefault="00281E8B" w:rsidP="009D4B7E">
                              <w:pPr>
                                <w:spacing w:line="156" w:lineRule="auto"/>
                                <w:jc w:val="right"/>
                                <w:rPr>
                                  <w:sz w:val="16"/>
                                  <w:szCs w:val="22"/>
                                  <w:lang w:bidi="ar-EG"/>
                                </w:rPr>
                              </w:pPr>
                              <w:r>
                                <w:rPr>
                                  <w:sz w:val="16"/>
                                  <w:szCs w:val="22"/>
                                  <w:rtl/>
                                  <w:lang w:bidi="ar-EG"/>
                                </w:rPr>
                                <w:t>الإشارة الصوتية الخطية</w:t>
                              </w:r>
                              <w:r>
                                <w:rPr>
                                  <w:sz w:val="16"/>
                                  <w:szCs w:val="22"/>
                                  <w:rtl/>
                                  <w:lang w:bidi="ar-EG"/>
                                </w:rPr>
                                <w:br/>
                                <w:t>التشكيل الشفري النبضي</w:t>
                              </w:r>
                            </w:p>
                          </w:txbxContent>
                        </wps:txbx>
                        <wps:bodyPr rot="0" vert="horz" wrap="square" lIns="18000" tIns="0" rIns="18000" bIns="0" anchor="t" anchorCtr="0" upright="1">
                          <a:noAutofit/>
                        </wps:bodyPr>
                      </wps:wsp>
                      <wps:wsp>
                        <wps:cNvPr id="176" name="Text Box 3112"/>
                        <wps:cNvSpPr txBox="1">
                          <a:spLocks noChangeArrowheads="1"/>
                        </wps:cNvSpPr>
                        <wps:spPr bwMode="auto">
                          <a:xfrm>
                            <a:off x="274" y="164"/>
                            <a:ext cx="1683"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4F46C" w14:textId="77777777" w:rsidR="00281E8B" w:rsidRDefault="00281E8B" w:rsidP="009D4B7E">
                              <w:pPr>
                                <w:spacing w:before="60" w:line="156" w:lineRule="auto"/>
                                <w:jc w:val="left"/>
                                <w:rPr>
                                  <w:sz w:val="16"/>
                                  <w:szCs w:val="22"/>
                                  <w:lang w:bidi="ar-EG"/>
                                </w:rPr>
                              </w:pPr>
                              <w:r>
                                <w:rPr>
                                  <w:sz w:val="16"/>
                                  <w:szCs w:val="22"/>
                                  <w:rtl/>
                                  <w:lang w:bidi="ar-EG"/>
                                </w:rPr>
                                <w:t>قطار البتات المشفرة</w:t>
                              </w:r>
                              <w:r>
                                <w:rPr>
                                  <w:sz w:val="16"/>
                                  <w:szCs w:val="22"/>
                                  <w:rtl/>
                                  <w:lang w:bidi="ar-EG"/>
                                </w:rPr>
                                <w:br/>
                                <w:t xml:space="preserve">بالمعيار </w:t>
                              </w:r>
                              <w:r>
                                <w:rPr>
                                  <w:sz w:val="16"/>
                                  <w:szCs w:val="22"/>
                                  <w:lang w:bidi="ar-EG"/>
                                </w:rPr>
                                <w:t>ISO/IEC 11172-3</w:t>
                              </w:r>
                            </w:p>
                          </w:txbxContent>
                        </wps:txbx>
                        <wps:bodyPr rot="0" vert="horz" wrap="square" lIns="18000" tIns="0" rIns="18000" bIns="0" anchor="t" anchorCtr="0" upright="1">
                          <a:noAutofit/>
                        </wps:bodyPr>
                      </wps:wsp>
                      <wps:wsp>
                        <wps:cNvPr id="177" name="Text Box 3113"/>
                        <wps:cNvSpPr txBox="1">
                          <a:spLocks noChangeArrowheads="1"/>
                        </wps:cNvSpPr>
                        <wps:spPr bwMode="auto">
                          <a:xfrm>
                            <a:off x="3421" y="1941"/>
                            <a:ext cx="10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F2E83" w14:textId="77777777" w:rsidR="00281E8B" w:rsidRDefault="00281E8B" w:rsidP="009D4B7E">
                              <w:pPr>
                                <w:spacing w:before="0" w:line="156" w:lineRule="auto"/>
                                <w:jc w:val="center"/>
                                <w:rPr>
                                  <w:sz w:val="16"/>
                                  <w:szCs w:val="22"/>
                                  <w:lang w:bidi="ar-EG"/>
                                </w:rPr>
                              </w:pPr>
                              <w:r>
                                <w:rPr>
                                  <w:sz w:val="16"/>
                                  <w:szCs w:val="22"/>
                                  <w:rtl/>
                                  <w:lang w:bidi="ar-EG"/>
                                </w:rPr>
                                <w:t>معطيات فرعية</w:t>
                              </w:r>
                            </w:p>
                          </w:txbxContent>
                        </wps:txbx>
                        <wps:bodyPr rot="0" vert="horz" wrap="square" lIns="18000" tIns="0" rIns="18000" bIns="0" anchor="t" anchorCtr="0" upright="1">
                          <a:noAutofit/>
                        </wps:bodyPr>
                      </wps:wsp>
                      <wps:wsp>
                        <wps:cNvPr id="178" name="Text Box 3114"/>
                        <wps:cNvSpPr txBox="1">
                          <a:spLocks noChangeArrowheads="1"/>
                        </wps:cNvSpPr>
                        <wps:spPr bwMode="auto">
                          <a:xfrm>
                            <a:off x="3839" y="1352"/>
                            <a:ext cx="378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D71A8" w14:textId="77777777" w:rsidR="00281E8B" w:rsidRDefault="00281E8B" w:rsidP="009D4B7E">
                              <w:pPr>
                                <w:spacing w:line="156" w:lineRule="auto"/>
                                <w:jc w:val="center"/>
                                <w:rPr>
                                  <w:sz w:val="16"/>
                                  <w:szCs w:val="22"/>
                                  <w:lang w:bidi="ar-EG"/>
                                </w:rPr>
                              </w:pPr>
                              <w:r>
                                <w:rPr>
                                  <w:sz w:val="16"/>
                                  <w:szCs w:val="22"/>
                                  <w:rtl/>
                                  <w:lang w:bidi="ar-EG"/>
                                </w:rPr>
                                <w:t xml:space="preserve">مفكك التشفير بالمعيار </w:t>
                              </w:r>
                              <w:r>
                                <w:rPr>
                                  <w:sz w:val="16"/>
                                  <w:szCs w:val="22"/>
                                  <w:lang w:bidi="ar-EG"/>
                                </w:rPr>
                                <w:t>ISO/IEC 11172-3</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2CD69" id="Group 3038" o:spid="_x0000_s1060" style="position:absolute;left:0;text-align:left;margin-left:15.3pt;margin-top:24.2pt;width:452.9pt;height:116.55pt;z-index:251670016" coordorigin="274,72" coordsize="9058,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">
                <v:shape id="Text Box 3108" o:spid="_x0000_s1061" type="#_x0000_t202" style="position:absolute;left:4214;top:164;width:1378;height:1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" filled="f" stroked="f">
                  <v:textbox inset=".5mm,0,.5mm,0">
                    <w:txbxContent>
                      <w:p w14:paraId="2C31FAF7" w14:textId="77777777" w:rsidR="00281E8B" w:rsidRDefault="00281E8B" w:rsidP="009D4B7E">
                        <w:pPr>
                          <w:spacing w:before="160" w:line="156" w:lineRule="auto"/>
                          <w:jc w:val="center"/>
                          <w:rPr>
                            <w:sz w:val="16"/>
                            <w:szCs w:val="22"/>
                            <w:lang w:bidi="ar-EG"/>
                          </w:rPr>
                        </w:pPr>
                        <w:r>
                          <w:rPr>
                            <w:sz w:val="16"/>
                            <w:szCs w:val="22"/>
                            <w:rtl/>
                            <w:lang w:bidi="ar-EG"/>
                          </w:rPr>
                          <w:t>إعادة التكوين</w:t>
                        </w:r>
                      </w:p>
                    </w:txbxContent>
                  </v:textbox>
                </v:shape>
                <v:shape id="Text Box 3109" o:spid="_x0000_s1062" type="#_x0000_t202" style="position:absolute;left:6175;top:186;width:1096;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" filled="f" stroked="f">
                  <v:textbox inset=".5mm,0,.5mm,0">
                    <w:txbxContent>
                      <w:p w14:paraId="7CC7204B" w14:textId="77777777" w:rsidR="00281E8B" w:rsidRDefault="00281E8B" w:rsidP="009D4B7E">
                        <w:pPr>
                          <w:spacing w:line="156" w:lineRule="auto"/>
                          <w:jc w:val="center"/>
                          <w:rPr>
                            <w:sz w:val="16"/>
                            <w:szCs w:val="22"/>
                            <w:lang w:bidi="ar-EG"/>
                          </w:rPr>
                        </w:pPr>
                        <w:r>
                          <w:rPr>
                            <w:sz w:val="16"/>
                            <w:szCs w:val="22"/>
                            <w:rtl/>
                            <w:lang w:bidi="ar-EG"/>
                          </w:rPr>
                          <w:t xml:space="preserve">مقابلة </w:t>
                        </w:r>
                        <w:r>
                          <w:rPr>
                            <w:sz w:val="16"/>
                            <w:szCs w:val="22"/>
                            <w:rtl/>
                            <w:lang w:bidi="ar-EG"/>
                          </w:rPr>
                          <w:br/>
                          <w:t>التردد</w:t>
                        </w:r>
                        <w:r>
                          <w:rPr>
                            <w:sz w:val="16"/>
                            <w:szCs w:val="22"/>
                            <w:rtl/>
                            <w:lang w:bidi="ar-EG"/>
                          </w:rPr>
                          <w:br/>
                          <w:t>بالوقت</w:t>
                        </w:r>
                      </w:p>
                    </w:txbxContent>
                  </v:textbox>
                </v:shape>
                <v:shape id="Text Box 3110" o:spid="_x0000_s1063" type="#_x0000_t202" style="position:absolute;left:2562;top:164;width:1087;height:1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" filled="f" stroked="f">
                  <v:textbox inset=".5mm,0,.5mm,0">
                    <w:txbxContent>
                      <w:p w14:paraId="64EFCD99" w14:textId="77777777" w:rsidR="00281E8B" w:rsidRDefault="00281E8B" w:rsidP="009D4B7E">
                        <w:pPr>
                          <w:spacing w:before="160" w:line="156" w:lineRule="auto"/>
                          <w:jc w:val="center"/>
                          <w:rPr>
                            <w:sz w:val="16"/>
                            <w:szCs w:val="22"/>
                            <w:lang w:bidi="ar-EG"/>
                          </w:rPr>
                        </w:pPr>
                        <w:r>
                          <w:rPr>
                            <w:sz w:val="16"/>
                            <w:szCs w:val="22"/>
                            <w:rtl/>
                            <w:lang w:bidi="ar-EG"/>
                          </w:rPr>
                          <w:t>فك الرتل</w:t>
                        </w:r>
                      </w:p>
                    </w:txbxContent>
                  </v:textbox>
                </v:shape>
                <v:shape id="Text Box 3111" o:spid="_x0000_s1064" type="#_x0000_t202" style="position:absolute;left:7814;top:72;width:1518;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" filled="f" stroked="f">
                  <v:textbox inset=".5mm,0,.5mm,0">
                    <w:txbxContent>
                      <w:p w14:paraId="0589326D" w14:textId="77777777" w:rsidR="00281E8B" w:rsidRDefault="00281E8B" w:rsidP="009D4B7E">
                        <w:pPr>
                          <w:spacing w:line="156" w:lineRule="auto"/>
                          <w:jc w:val="right"/>
                          <w:rPr>
                            <w:sz w:val="16"/>
                            <w:szCs w:val="22"/>
                            <w:lang w:bidi="ar-EG"/>
                          </w:rPr>
                        </w:pPr>
                        <w:r>
                          <w:rPr>
                            <w:sz w:val="16"/>
                            <w:szCs w:val="22"/>
                            <w:rtl/>
                            <w:lang w:bidi="ar-EG"/>
                          </w:rPr>
                          <w:t>الإشارة الصوتية الخطية</w:t>
                        </w:r>
                        <w:r>
                          <w:rPr>
                            <w:sz w:val="16"/>
                            <w:szCs w:val="22"/>
                            <w:rtl/>
                            <w:lang w:bidi="ar-EG"/>
                          </w:rPr>
                          <w:br/>
                          <w:t>التشكيل الشفري النبضي</w:t>
                        </w:r>
                      </w:p>
                    </w:txbxContent>
                  </v:textbox>
                </v:shape>
                <v:shape id="Text Box 3112" o:spid="_x0000_s1065" type="#_x0000_t202" style="position:absolute;left:274;top:164;width:1683;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" filled="f" stroked="f">
                  <v:textbox inset=".5mm,0,.5mm,0">
                    <w:txbxContent>
                      <w:p w14:paraId="3454F46C" w14:textId="77777777" w:rsidR="00281E8B" w:rsidRDefault="00281E8B" w:rsidP="009D4B7E">
                        <w:pPr>
                          <w:spacing w:before="60" w:line="156" w:lineRule="auto"/>
                          <w:jc w:val="left"/>
                          <w:rPr>
                            <w:sz w:val="16"/>
                            <w:szCs w:val="22"/>
                            <w:lang w:bidi="ar-EG"/>
                          </w:rPr>
                        </w:pPr>
                        <w:r>
                          <w:rPr>
                            <w:sz w:val="16"/>
                            <w:szCs w:val="22"/>
                            <w:rtl/>
                            <w:lang w:bidi="ar-EG"/>
                          </w:rPr>
                          <w:t>قطار البتات المشفرة</w:t>
                        </w:r>
                        <w:r>
                          <w:rPr>
                            <w:sz w:val="16"/>
                            <w:szCs w:val="22"/>
                            <w:rtl/>
                            <w:lang w:bidi="ar-EG"/>
                          </w:rPr>
                          <w:br/>
                          <w:t xml:space="preserve">بالمعيار </w:t>
                        </w:r>
                        <w:r>
                          <w:rPr>
                            <w:sz w:val="16"/>
                            <w:szCs w:val="22"/>
                            <w:lang w:bidi="ar-EG"/>
                          </w:rPr>
                          <w:t>ISO/IEC 11172-3</w:t>
                        </w:r>
                      </w:p>
                    </w:txbxContent>
                  </v:textbox>
                </v:shape>
                <v:shape id="Text Box 3113" o:spid="_x0000_s1066" type="#_x0000_t202" style="position:absolute;left:3421;top:1941;width:1002;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" filled="f" stroked="f">
                  <v:textbox inset=".5mm,0,.5mm,0">
                    <w:txbxContent>
                      <w:p w14:paraId="1B0F2E83" w14:textId="77777777" w:rsidR="00281E8B" w:rsidRDefault="00281E8B" w:rsidP="009D4B7E">
                        <w:pPr>
                          <w:spacing w:before="0" w:line="156" w:lineRule="auto"/>
                          <w:jc w:val="center"/>
                          <w:rPr>
                            <w:sz w:val="16"/>
                            <w:szCs w:val="22"/>
                            <w:lang w:bidi="ar-EG"/>
                          </w:rPr>
                        </w:pPr>
                        <w:r>
                          <w:rPr>
                            <w:sz w:val="16"/>
                            <w:szCs w:val="22"/>
                            <w:rtl/>
                            <w:lang w:bidi="ar-EG"/>
                          </w:rPr>
                          <w:t>معطيات فرعية</w:t>
                        </w:r>
                      </w:p>
                    </w:txbxContent>
                  </v:textbox>
                </v:shape>
                <v:shape id="Text Box 3114" o:spid="_x0000_s1067" type="#_x0000_t202" style="position:absolute;left:3839;top:1352;width:378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" filled="f" stroked="f">
                  <v:textbox inset=".5mm,0,.5mm,0">
                    <w:txbxContent>
                      <w:p w14:paraId="0C0D71A8" w14:textId="77777777" w:rsidR="00281E8B" w:rsidRDefault="00281E8B" w:rsidP="009D4B7E">
                        <w:pPr>
                          <w:spacing w:line="156" w:lineRule="auto"/>
                          <w:jc w:val="center"/>
                          <w:rPr>
                            <w:sz w:val="16"/>
                            <w:szCs w:val="22"/>
                            <w:lang w:bidi="ar-EG"/>
                          </w:rPr>
                        </w:pPr>
                        <w:r>
                          <w:rPr>
                            <w:sz w:val="16"/>
                            <w:szCs w:val="22"/>
                            <w:rtl/>
                            <w:lang w:bidi="ar-EG"/>
                          </w:rPr>
                          <w:t xml:space="preserve">مفكك التشفير بالمعيار </w:t>
                        </w:r>
                        <w:r>
                          <w:rPr>
                            <w:sz w:val="16"/>
                            <w:szCs w:val="22"/>
                            <w:lang w:bidi="ar-EG"/>
                          </w:rPr>
                          <w:t>ISO/IEC 11172-3</w:t>
                        </w:r>
                      </w:p>
                    </w:txbxContent>
                  </v:textbox>
                </v:shape>
              </v:group>
            </w:pict>
          </mc:Fallback>
        </mc:AlternateContent>
      </w:r>
      <w:r>
        <w:rPr>
          <w:lang w:bidi="ar-EG"/>
        </w:rPr>
        <w:object w:dxaOrig="8101" w:dyaOrig="2944" w14:anchorId="00634CD9">
          <v:shape id="_x0000_i1213" type="#_x0000_t75" style="width:407.9pt;height:147.95pt;mso-position-horizontal:absolute" o:ole="">
            <v:imagedata r:id="rId20" o:title=""/>
          </v:shape>
          <o:OLEObject Type="Embed" ProgID="CorelDraw.Graphic.16" ShapeID="_x0000_i1213" DrawAspect="Content" ObjectID="_1628342122" r:id="rId21"/>
        </w:object>
      </w:r>
    </w:p>
    <w:p w14:paraId="23BD9993" w14:textId="77777777" w:rsidR="009D4B7E" w:rsidRDefault="009D4B7E" w:rsidP="009D4B7E">
      <w:pPr>
        <w:rPr>
          <w:rtl/>
        </w:rPr>
      </w:pPr>
      <w:bookmarkStart w:id="9" w:name="_Toc279753977"/>
    </w:p>
    <w:p w14:paraId="3BB951D4" w14:textId="77777777" w:rsidR="00C4397A" w:rsidRDefault="00C4397A" w:rsidP="009D4B7E">
      <w:pPr>
        <w:rPr>
          <w:rtl/>
        </w:rPr>
      </w:pPr>
    </w:p>
    <w:p w14:paraId="4F84F90C" w14:textId="77777777" w:rsidR="009D4B7E" w:rsidRDefault="009D4B7E" w:rsidP="00C4397A">
      <w:pPr>
        <w:pStyle w:val="AnnexNoTitle0"/>
        <w:spacing w:after="480"/>
        <w:rPr>
          <w:rtl/>
        </w:rPr>
      </w:pPr>
      <w:r>
        <w:rPr>
          <w:rtl/>
        </w:rPr>
        <w:t xml:space="preserve">الملحق </w:t>
      </w:r>
      <w:r>
        <w:t>2</w:t>
      </w:r>
      <w:bookmarkEnd w:id="9"/>
      <w:r>
        <w:rPr>
          <w:rtl/>
        </w:rPr>
        <w:br/>
        <w:t>(إعلامي)</w:t>
      </w:r>
      <w:bookmarkStart w:id="10" w:name="_Toc279753978"/>
      <w:r>
        <w:rPr>
          <w:rtl/>
        </w:rPr>
        <w:br/>
      </w:r>
      <w:r>
        <w:rPr>
          <w:rtl/>
        </w:rPr>
        <w:br/>
        <w:t>الإشارات السمعية المشفرة بالتشفير الصوتي المتقدم بالمخططين</w:t>
      </w:r>
      <w:r>
        <w:rPr>
          <w:rtl/>
        </w:rPr>
        <w:br/>
      </w:r>
      <w:r>
        <w:t>MPEG-2</w:t>
      </w:r>
      <w:r>
        <w:rPr>
          <w:rtl/>
        </w:rPr>
        <w:t xml:space="preserve"> و</w:t>
      </w:r>
      <w:r>
        <w:t>MPEG-4</w:t>
      </w:r>
      <w:bookmarkEnd w:id="10"/>
    </w:p>
    <w:p w14:paraId="3B5322B1" w14:textId="77777777" w:rsidR="009D4B7E" w:rsidRDefault="009D4B7E" w:rsidP="009D4B7E">
      <w:pPr>
        <w:pStyle w:val="Heading1"/>
        <w:tabs>
          <w:tab w:val="left" w:pos="1134"/>
          <w:tab w:val="left" w:pos="1701"/>
          <w:tab w:val="left" w:pos="2268"/>
          <w:tab w:val="left" w:pos="2835"/>
        </w:tabs>
        <w:spacing w:before="240"/>
        <w:ind w:left="876" w:hanging="876"/>
        <w:rPr>
          <w:rFonts w:ascii="Times New Roman" w:hAnsi="Times New Roman"/>
          <w:lang w:eastAsia="en-US" w:bidi="ar-EG"/>
        </w:rPr>
      </w:pPr>
      <w:bookmarkStart w:id="11" w:name="_Toc279753979"/>
      <w:r>
        <w:rPr>
          <w:rFonts w:ascii="Times New Roman" w:hAnsi="Times New Roman"/>
          <w:lang w:eastAsia="en-US" w:bidi="ar-EG"/>
        </w:rPr>
        <w:t>1</w:t>
      </w:r>
      <w:r>
        <w:rPr>
          <w:rFonts w:ascii="Times New Roman" w:hAnsi="Times New Roman"/>
          <w:lang w:eastAsia="en-US" w:bidi="ar-EG"/>
        </w:rPr>
        <w:tab/>
      </w:r>
      <w:r>
        <w:rPr>
          <w:rFonts w:ascii="Times New Roman" w:hAnsi="Times New Roman"/>
          <w:rtl/>
          <w:lang w:eastAsia="en-US" w:bidi="ar-EG"/>
        </w:rPr>
        <w:t>مقدمة</w:t>
      </w:r>
      <w:bookmarkEnd w:id="11"/>
    </w:p>
    <w:p w14:paraId="7F66B843" w14:textId="366713B1" w:rsidR="009D4B7E" w:rsidRDefault="009D4B7E" w:rsidP="00722164">
      <w:pPr>
        <w:tabs>
          <w:tab w:val="left" w:pos="849"/>
        </w:tabs>
        <w:rPr>
          <w:spacing w:val="-4"/>
          <w:rtl/>
        </w:rPr>
      </w:pPr>
      <w:r>
        <w:rPr>
          <w:spacing w:val="-4"/>
          <w:rtl/>
        </w:rPr>
        <w:t xml:space="preserve">يصف المعيار </w:t>
      </w:r>
      <w:r>
        <w:rPr>
          <w:spacing w:val="-4"/>
        </w:rPr>
        <w:t>ISO/IEC 13818-7</w:t>
      </w:r>
      <w:r>
        <w:rPr>
          <w:spacing w:val="-4"/>
          <w:rtl/>
        </w:rPr>
        <w:t xml:space="preserve"> المعايير الصوتية غير المتوافقة رجعياً للصيغة </w:t>
      </w:r>
      <w:r>
        <w:rPr>
          <w:spacing w:val="-4"/>
        </w:rPr>
        <w:t>2</w:t>
      </w:r>
      <w:r>
        <w:rPr>
          <w:spacing w:val="-4"/>
          <w:rtl/>
        </w:rPr>
        <w:t xml:space="preserve"> لفريق الخبراء السينمائيين المسماة</w:t>
      </w:r>
      <w:r>
        <w:rPr>
          <w:spacing w:val="-4"/>
          <w:rtl/>
          <w:lang w:bidi="ar-EG"/>
        </w:rPr>
        <w:t xml:space="preserve"> </w:t>
      </w:r>
      <w:r>
        <w:rPr>
          <w:spacing w:val="-4"/>
          <w:lang w:bidi="ar-EG"/>
        </w:rPr>
        <w:t>MPEG</w:t>
      </w:r>
      <w:r>
        <w:rPr>
          <w:spacing w:val="-4"/>
          <w:lang w:bidi="ar-EG"/>
        </w:rPr>
        <w:noBreakHyphen/>
        <w:t>2</w:t>
      </w:r>
      <w:r>
        <w:rPr>
          <w:spacing w:val="-4"/>
          <w:rtl/>
        </w:rPr>
        <w:t xml:space="preserve"> التشفير الصوتي المتقدم </w:t>
      </w:r>
      <w:r>
        <w:rPr>
          <w:spacing w:val="-4"/>
        </w:rPr>
        <w:t>(AAC)</w:t>
      </w:r>
      <w:r>
        <w:rPr>
          <w:spacing w:val="-4"/>
          <w:rtl/>
        </w:rPr>
        <w:t>، وهو معيار متعدد القنوات أرقى نوعية مما يمكن بلوغه عند اقتضاء التوافق الرجعي مع الصيغة</w:t>
      </w:r>
      <w:r w:rsidR="00722164">
        <w:rPr>
          <w:rFonts w:hint="cs"/>
          <w:spacing w:val="-4"/>
          <w:rtl/>
        </w:rPr>
        <w:t> </w:t>
      </w:r>
      <w:r>
        <w:rPr>
          <w:spacing w:val="-4"/>
        </w:rPr>
        <w:t>1</w:t>
      </w:r>
      <w:r>
        <w:rPr>
          <w:spacing w:val="-4"/>
          <w:rtl/>
        </w:rPr>
        <w:t xml:space="preserve"> لفريق الخبراء السينمائيين.</w:t>
      </w:r>
    </w:p>
    <w:p w14:paraId="22B7EBFC" w14:textId="77777777" w:rsidR="009D4B7E" w:rsidRDefault="009D4B7E" w:rsidP="009D4B7E">
      <w:pPr>
        <w:tabs>
          <w:tab w:val="left" w:pos="849"/>
        </w:tabs>
        <w:rPr>
          <w:spacing w:val="-4"/>
          <w:rtl/>
        </w:rPr>
      </w:pPr>
      <w:r>
        <w:rPr>
          <w:spacing w:val="-4"/>
          <w:rtl/>
        </w:rPr>
        <w:t>ويتألف نظام التشفير الصوتي المتقدم</w:t>
      </w:r>
      <w:r>
        <w:rPr>
          <w:spacing w:val="-4"/>
          <w:rtl/>
          <w:lang w:bidi="ar-EG"/>
        </w:rPr>
        <w:t xml:space="preserve"> </w:t>
      </w:r>
      <w:r>
        <w:rPr>
          <w:spacing w:val="-4"/>
          <w:lang w:bidi="ar-EG"/>
        </w:rPr>
        <w:t>(AAC)</w:t>
      </w:r>
      <w:r>
        <w:rPr>
          <w:spacing w:val="-4"/>
          <w:rtl/>
        </w:rPr>
        <w:t xml:space="preserve"> من ثلاثة نماذج لإتاحة التناوب بين الذاكرة المطلوبة وقدرة المعالجة ونوعية الصوت:</w:t>
      </w:r>
    </w:p>
    <w:p w14:paraId="04E4EFF4" w14:textId="77777777" w:rsidR="009D4B7E" w:rsidRPr="00A471FF" w:rsidRDefault="009D4B7E" w:rsidP="00D85C59">
      <w:pPr>
        <w:pStyle w:val="enumlev1"/>
        <w:keepNext/>
        <w:keepLines/>
        <w:rPr>
          <w:i/>
          <w:iCs/>
          <w:rtl/>
        </w:rPr>
      </w:pPr>
      <w:r w:rsidRPr="00A471FF">
        <w:rPr>
          <w:i/>
          <w:iCs/>
          <w:rtl/>
        </w:rPr>
        <w:t>-</w:t>
      </w:r>
      <w:r w:rsidRPr="00A471FF">
        <w:rPr>
          <w:i/>
          <w:iCs/>
          <w:rtl/>
        </w:rPr>
        <w:tab/>
        <w:t>النموذج الرئيسي</w:t>
      </w:r>
    </w:p>
    <w:p w14:paraId="5DD6091A" w14:textId="77777777" w:rsidR="009D4B7E" w:rsidRDefault="009D4B7E" w:rsidP="00D85C59">
      <w:pPr>
        <w:keepNext/>
        <w:keepLines/>
        <w:rPr>
          <w:b/>
          <w:bCs/>
        </w:rPr>
      </w:pPr>
      <w:r>
        <w:rPr>
          <w:rtl/>
        </w:rPr>
        <w:t xml:space="preserve">يقدم النموذج الرئيسي أرقى نوعية صوتية بأي معدل بيانات. ويمكن استعمال جميع الأدوات باستثناء التحكم في الكسب لتقديم نوعية صوتية رفيعة. وهو يتطلب ذاكرة وقدرة معالجة أكبر مما يتطلب النموذج القليل التعقد </w:t>
      </w:r>
      <w:r>
        <w:t>(LC)</w:t>
      </w:r>
      <w:r>
        <w:rPr>
          <w:rtl/>
        </w:rPr>
        <w:t>. ويستطيع مفكك تشفير النموذج الرئيسي أن يفك تشفير قطار بتات مشفر بالنموذج القليل التعقد.</w:t>
      </w:r>
    </w:p>
    <w:p w14:paraId="772823C0" w14:textId="77777777" w:rsidR="009D4B7E" w:rsidRPr="00B17E31" w:rsidRDefault="009D4B7E" w:rsidP="009D4B7E">
      <w:pPr>
        <w:pStyle w:val="enumlev1"/>
        <w:rPr>
          <w:i/>
          <w:iCs/>
          <w:rtl/>
        </w:rPr>
      </w:pPr>
      <w:r w:rsidRPr="00B17E31">
        <w:rPr>
          <w:i/>
          <w:iCs/>
          <w:rtl/>
        </w:rPr>
        <w:t>-</w:t>
      </w:r>
      <w:r w:rsidRPr="00B17E31">
        <w:rPr>
          <w:i/>
          <w:iCs/>
          <w:rtl/>
        </w:rPr>
        <w:tab/>
        <w:t xml:space="preserve">النموذج القليل التعقد </w:t>
      </w:r>
      <w:r w:rsidRPr="00B17E31">
        <w:rPr>
          <w:i/>
          <w:iCs/>
        </w:rPr>
        <w:t>(LC)</w:t>
      </w:r>
    </w:p>
    <w:p w14:paraId="59F07FE0" w14:textId="77777777" w:rsidR="009D4B7E" w:rsidRDefault="009D4B7E" w:rsidP="009D4B7E">
      <w:r>
        <w:rPr>
          <w:rtl/>
        </w:rPr>
        <w:t>يتطلب النموذج القليل التعقد ذاكرة وقدرة معالجة أقل مما يتطلبه النموذج الرئيسي مع بقاء نوعية الأداء عالية. والنموذج القليل التعقد ليس له متنبئ وأداة التحكم في الكسب محدودة لكن بنظام التشكيل الزمني للضوضاء</w:t>
      </w:r>
      <w:r>
        <w:rPr>
          <w:rtl/>
          <w:lang w:bidi="ar-EG"/>
        </w:rPr>
        <w:t xml:space="preserve"> </w:t>
      </w:r>
      <w:r>
        <w:rPr>
          <w:lang w:bidi="ar-EG"/>
        </w:rPr>
        <w:t>(TNS)</w:t>
      </w:r>
      <w:r>
        <w:rPr>
          <w:rtl/>
        </w:rPr>
        <w:t>.</w:t>
      </w:r>
    </w:p>
    <w:p w14:paraId="7A66896A" w14:textId="77777777" w:rsidR="009D4B7E" w:rsidRPr="000B2A48" w:rsidRDefault="009D4B7E" w:rsidP="00824F59">
      <w:pPr>
        <w:pStyle w:val="enumlev1"/>
        <w:keepNext/>
        <w:rPr>
          <w:i/>
          <w:iCs/>
          <w:rtl/>
        </w:rPr>
      </w:pPr>
      <w:r w:rsidRPr="000B2A48">
        <w:rPr>
          <w:i/>
          <w:iCs/>
          <w:rtl/>
        </w:rPr>
        <w:t>-</w:t>
      </w:r>
      <w:r w:rsidRPr="000B2A48">
        <w:rPr>
          <w:i/>
          <w:iCs/>
          <w:rtl/>
        </w:rPr>
        <w:tab/>
        <w:t xml:space="preserve">نموذج معدل الاعتيان المتدرج </w:t>
      </w:r>
      <w:r w:rsidRPr="000B2A48">
        <w:rPr>
          <w:i/>
          <w:iCs/>
        </w:rPr>
        <w:t>(SSR)</w:t>
      </w:r>
    </w:p>
    <w:p w14:paraId="4AB2ADEE" w14:textId="6ABC27D9" w:rsidR="009D4B7E" w:rsidRDefault="009D4B7E" w:rsidP="00824F59">
      <w:r>
        <w:rPr>
          <w:rtl/>
        </w:rPr>
        <w:t xml:space="preserve">يمكن أن يقدم نموذج معدل الاعتيان المتدرج إشارة ترددية قابلة للتكييف من حيث التردد باستعمال أداة تحكم في الكسب. وهو يتيح اختيار نطاقات تردد لفك التشفير وبذلك يمكن مفكك التشفير من استعمال عدد محدود من المعدات. فلفك تشفير أدنى نطاق تردد على تردد الاعتيان </w:t>
      </w:r>
      <w:r w:rsidR="00824F59">
        <w:t>kHz </w:t>
      </w:r>
      <w:r>
        <w:t>48</w:t>
      </w:r>
      <w:r>
        <w:rPr>
          <w:rtl/>
        </w:rPr>
        <w:t xml:space="preserve"> مثلاً يستطيع مفكك التشفير أن يعيد إنتاج</w:t>
      </w:r>
      <w:r>
        <w:rPr>
          <w:rFonts w:hint="cs"/>
        </w:rPr>
        <w:t xml:space="preserve"> </w:t>
      </w:r>
      <w:r>
        <w:rPr>
          <w:rtl/>
        </w:rPr>
        <w:t>إشارة صوتية بعرض نطاق يبلغ </w:t>
      </w:r>
      <w:r>
        <w:t>kHz 6</w:t>
      </w:r>
      <w:r>
        <w:rPr>
          <w:rtl/>
        </w:rPr>
        <w:t xml:space="preserve"> بالحد الأدنى من تعقد فك التشفير.</w:t>
      </w:r>
    </w:p>
    <w:p w14:paraId="43C75834" w14:textId="77777777" w:rsidR="009D4B7E" w:rsidRDefault="009D4B7E" w:rsidP="009D4B7E">
      <w:pPr>
        <w:rPr>
          <w:rtl/>
        </w:rPr>
      </w:pPr>
      <w:r>
        <w:rPr>
          <w:rtl/>
        </w:rPr>
        <w:t xml:space="preserve">ويدعم نظام التشفير الصوتي المتقدم </w:t>
      </w:r>
      <w:r>
        <w:t>12</w:t>
      </w:r>
      <w:r>
        <w:rPr>
          <w:rtl/>
        </w:rPr>
        <w:t xml:space="preserve"> نوعاً من ترددات الاعتيان تتراوح بين </w:t>
      </w:r>
      <w:r>
        <w:t>8</w:t>
      </w:r>
      <w:r>
        <w:rPr>
          <w:rtl/>
        </w:rPr>
        <w:t xml:space="preserve"> و</w:t>
      </w:r>
      <w:r>
        <w:t>96</w:t>
      </w:r>
      <w:r>
        <w:rPr>
          <w:rFonts w:hint="cs"/>
          <w:rtl/>
        </w:rPr>
        <w:t> </w:t>
      </w:r>
      <w:r>
        <w:t>kHz</w:t>
      </w:r>
      <w:r>
        <w:rPr>
          <w:rtl/>
        </w:rPr>
        <w:t>، كما هو مبين في الجدول </w:t>
      </w:r>
      <w:r>
        <w:t>1</w:t>
      </w:r>
      <w:r>
        <w:rPr>
          <w:rtl/>
        </w:rPr>
        <w:t xml:space="preserve">، وحتى </w:t>
      </w:r>
      <w:r>
        <w:t>48</w:t>
      </w:r>
      <w:r>
        <w:rPr>
          <w:rtl/>
        </w:rPr>
        <w:t xml:space="preserve"> قناة صوتية. ويبين الجدول </w:t>
      </w:r>
      <w:r>
        <w:t>2</w:t>
      </w:r>
      <w:r>
        <w:rPr>
          <w:rtl/>
        </w:rPr>
        <w:t xml:space="preserve"> التشكيلات النظرية للقنوات، التي تشمل القناة المفردة والقناة المزدوجة والخمس </w:t>
      </w:r>
      <w:r>
        <w:rPr>
          <w:spacing w:val="-4"/>
          <w:rtl/>
        </w:rPr>
        <w:t xml:space="preserve">قنوات (ثلاث أمامية وقناتان خلفيتان) وخمس قنوات مضافاً إليها قناة لآثار الترددات المنخفضة </w:t>
      </w:r>
      <w:r>
        <w:rPr>
          <w:spacing w:val="-4"/>
        </w:rPr>
        <w:t>(LFE)</w:t>
      </w:r>
      <w:r>
        <w:rPr>
          <w:spacing w:val="-4"/>
          <w:rtl/>
        </w:rPr>
        <w:t xml:space="preserve"> </w:t>
      </w:r>
      <w:r>
        <w:rPr>
          <w:spacing w:val="-4"/>
        </w:rPr>
        <w:t>)</w:t>
      </w:r>
      <w:r>
        <w:rPr>
          <w:spacing w:val="-4"/>
          <w:rtl/>
        </w:rPr>
        <w:t xml:space="preserve">عرض النطاق </w:t>
      </w:r>
      <w:r>
        <w:rPr>
          <w:spacing w:val="-4"/>
        </w:rPr>
        <w:t>Hz 200 </w:t>
      </w:r>
      <w:r>
        <w:rPr>
          <w:rFonts w:cs="Times New Roman"/>
          <w:spacing w:val="-4"/>
        </w:rPr>
        <w:t>&gt;</w:t>
      </w:r>
      <w:r>
        <w:rPr>
          <w:spacing w:val="-4"/>
          <w:rtl/>
        </w:rPr>
        <w:t xml:space="preserve">)، إلخ. </w:t>
      </w:r>
      <w:r>
        <w:rPr>
          <w:rtl/>
        </w:rPr>
        <w:t>وعلاوة على هذه التشكيلات الاسمية يمكن تحديد عدد مكبرات الصوت في كل موقع (في الأمام وعلى الجانبين وفي الخلف)، وهذا يتيح ترتيب مكبرات الصوت المتعددة القنوات بصورة مرنة. كما تدعم مهمة تحويل النظام المتعدد القنوات إلى نظام مجسم بسيط ("المزج</w:t>
      </w:r>
      <w:r>
        <w:rPr>
          <w:rFonts w:hint="cs"/>
          <w:rtl/>
        </w:rPr>
        <w:t> </w:t>
      </w:r>
      <w:r>
        <w:rPr>
          <w:rtl/>
        </w:rPr>
        <w:t>الهابط"). ويستطيع المستعمل في الواقع أن يحدد مكافئاً لتحويل الإشارات الصوتية المتعددة القنوات إلى قناتين. ولذا يمكن التحكم في نوعية الصوت باستعمال جهاز قراءة يضم قناتين فقط.</w:t>
      </w:r>
    </w:p>
    <w:p w14:paraId="518FAD70" w14:textId="77777777" w:rsidR="009D4B7E" w:rsidRDefault="009D4B7E" w:rsidP="009D4B7E">
      <w:pPr>
        <w:pStyle w:val="TableNo"/>
        <w:rPr>
          <w:rtl/>
        </w:rPr>
      </w:pPr>
      <w:r>
        <w:rPr>
          <w:rtl/>
        </w:rPr>
        <w:t xml:space="preserve">الجـدول </w:t>
      </w:r>
      <w:r>
        <w:t>1</w:t>
      </w:r>
    </w:p>
    <w:p w14:paraId="0FFD86C5" w14:textId="77777777" w:rsidR="009D4B7E" w:rsidRDefault="009D4B7E" w:rsidP="009D4B7E">
      <w:pPr>
        <w:pStyle w:val="Tabletitle"/>
        <w:rPr>
          <w:rFonts w:ascii="Times New Roman" w:hAnsi="Times New Roman"/>
          <w:rtl/>
        </w:rPr>
      </w:pPr>
      <w:r>
        <w:rPr>
          <w:rFonts w:ascii="Times New Roman" w:hAnsi="Times New Roman"/>
          <w:rtl/>
        </w:rPr>
        <w:t>ترددات الاعتيان المدعمة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61"/>
      </w:tblGrid>
      <w:tr w:rsidR="009D4B7E" w14:paraId="72084077"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0C27E852" w14:textId="77777777" w:rsidR="009D4B7E" w:rsidRDefault="009D4B7E" w:rsidP="00E73137">
            <w:pPr>
              <w:pStyle w:val="Tablehead"/>
              <w:spacing w:before="60" w:after="60"/>
              <w:rPr>
                <w:rFonts w:ascii="Times New Roman" w:hAnsi="Times New Roman"/>
                <w:rtl/>
              </w:rPr>
            </w:pPr>
            <w:r>
              <w:rPr>
                <w:rFonts w:ascii="Times New Roman" w:hAnsi="Times New Roman"/>
                <w:b w:val="0"/>
                <w:rtl/>
              </w:rPr>
              <w:t>تردد الاعتيان</w:t>
            </w:r>
            <w:r>
              <w:rPr>
                <w:rFonts w:ascii="Times New Roman" w:hAnsi="Times New Roman"/>
              </w:rPr>
              <w:br/>
              <w:t>(Hz)</w:t>
            </w:r>
          </w:p>
        </w:tc>
      </w:tr>
      <w:tr w:rsidR="009D4B7E" w14:paraId="6997AA69"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419E1BA7" w14:textId="77777777" w:rsidR="009D4B7E" w:rsidRDefault="009D4B7E" w:rsidP="00E73137">
            <w:pPr>
              <w:pStyle w:val="Tabletext"/>
              <w:spacing w:before="60"/>
              <w:ind w:right="1474"/>
              <w:jc w:val="right"/>
            </w:pPr>
            <w:r>
              <w:t>96 000</w:t>
            </w:r>
          </w:p>
        </w:tc>
      </w:tr>
      <w:tr w:rsidR="009D4B7E" w14:paraId="6BCA3360"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7A7168B0" w14:textId="77777777" w:rsidR="009D4B7E" w:rsidRDefault="009D4B7E" w:rsidP="00E73137">
            <w:pPr>
              <w:pStyle w:val="Tabletext"/>
              <w:spacing w:before="60"/>
              <w:ind w:right="1474"/>
              <w:jc w:val="right"/>
            </w:pPr>
            <w:r>
              <w:t>88 200</w:t>
            </w:r>
          </w:p>
        </w:tc>
      </w:tr>
      <w:tr w:rsidR="009D4B7E" w14:paraId="7B5190AE"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4721EB6D" w14:textId="77777777" w:rsidR="009D4B7E" w:rsidRDefault="009D4B7E" w:rsidP="00E73137">
            <w:pPr>
              <w:pStyle w:val="Tabletext"/>
              <w:spacing w:before="60"/>
              <w:ind w:right="1474"/>
              <w:jc w:val="right"/>
            </w:pPr>
            <w:r>
              <w:t>64 000</w:t>
            </w:r>
          </w:p>
        </w:tc>
      </w:tr>
      <w:tr w:rsidR="009D4B7E" w14:paraId="40D67B88"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03286C7C" w14:textId="77777777" w:rsidR="009D4B7E" w:rsidRDefault="009D4B7E" w:rsidP="00E73137">
            <w:pPr>
              <w:pStyle w:val="Tabletext"/>
              <w:spacing w:before="60"/>
              <w:ind w:right="1474"/>
              <w:jc w:val="right"/>
            </w:pPr>
            <w:r>
              <w:t>48 000</w:t>
            </w:r>
          </w:p>
        </w:tc>
      </w:tr>
      <w:tr w:rsidR="009D4B7E" w14:paraId="6B11FC35"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7F4DE9DF" w14:textId="77777777" w:rsidR="009D4B7E" w:rsidRDefault="009D4B7E" w:rsidP="00E73137">
            <w:pPr>
              <w:pStyle w:val="Tabletext"/>
              <w:spacing w:before="60"/>
              <w:ind w:right="1474"/>
              <w:jc w:val="right"/>
            </w:pPr>
            <w:r>
              <w:t>44 100</w:t>
            </w:r>
          </w:p>
        </w:tc>
      </w:tr>
      <w:tr w:rsidR="009D4B7E" w14:paraId="65947253"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2C05622F" w14:textId="77777777" w:rsidR="009D4B7E" w:rsidRDefault="009D4B7E" w:rsidP="00E73137">
            <w:pPr>
              <w:pStyle w:val="Tabletext"/>
              <w:spacing w:before="60"/>
              <w:ind w:right="1474"/>
              <w:jc w:val="right"/>
            </w:pPr>
            <w:r>
              <w:t>32 000</w:t>
            </w:r>
          </w:p>
        </w:tc>
      </w:tr>
      <w:tr w:rsidR="009D4B7E" w14:paraId="1D7F76F9"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0AF2BE69" w14:textId="77777777" w:rsidR="009D4B7E" w:rsidRDefault="009D4B7E" w:rsidP="00E73137">
            <w:pPr>
              <w:pStyle w:val="Tabletext"/>
              <w:spacing w:before="60"/>
              <w:ind w:right="1474"/>
              <w:jc w:val="right"/>
            </w:pPr>
            <w:r>
              <w:t>24 000</w:t>
            </w:r>
          </w:p>
        </w:tc>
      </w:tr>
      <w:tr w:rsidR="009D4B7E" w14:paraId="3652BBBF"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3E03E41B" w14:textId="77777777" w:rsidR="009D4B7E" w:rsidRDefault="009D4B7E" w:rsidP="00E73137">
            <w:pPr>
              <w:pStyle w:val="Tabletext"/>
              <w:spacing w:before="60"/>
              <w:ind w:right="1474"/>
              <w:jc w:val="right"/>
            </w:pPr>
            <w:r>
              <w:t>22 050</w:t>
            </w:r>
          </w:p>
        </w:tc>
      </w:tr>
      <w:tr w:rsidR="009D4B7E" w14:paraId="60657326"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1EF9635C" w14:textId="77777777" w:rsidR="009D4B7E" w:rsidRDefault="009D4B7E" w:rsidP="00E73137">
            <w:pPr>
              <w:pStyle w:val="Tabletext"/>
              <w:spacing w:before="60"/>
              <w:ind w:right="1474"/>
              <w:jc w:val="right"/>
            </w:pPr>
            <w:r>
              <w:t>16 000</w:t>
            </w:r>
          </w:p>
        </w:tc>
      </w:tr>
      <w:tr w:rsidR="009D4B7E" w14:paraId="13E7378E"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2EFF5185" w14:textId="77777777" w:rsidR="009D4B7E" w:rsidRDefault="009D4B7E" w:rsidP="00E73137">
            <w:pPr>
              <w:pStyle w:val="Tabletext"/>
              <w:spacing w:before="60"/>
              <w:ind w:right="1474"/>
              <w:jc w:val="right"/>
            </w:pPr>
            <w:r>
              <w:t>12 000</w:t>
            </w:r>
          </w:p>
        </w:tc>
      </w:tr>
      <w:tr w:rsidR="009D4B7E" w14:paraId="62410DC8"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284B0D11" w14:textId="77777777" w:rsidR="009D4B7E" w:rsidRDefault="009D4B7E" w:rsidP="00E73137">
            <w:pPr>
              <w:pStyle w:val="Tabletext"/>
              <w:spacing w:before="60"/>
              <w:ind w:right="1474"/>
              <w:jc w:val="right"/>
            </w:pPr>
            <w:r>
              <w:t>11 025</w:t>
            </w:r>
          </w:p>
        </w:tc>
      </w:tr>
      <w:tr w:rsidR="009D4B7E" w14:paraId="3394B82A" w14:textId="77777777" w:rsidTr="00E73137">
        <w:trPr>
          <w:jc w:val="center"/>
        </w:trPr>
        <w:tc>
          <w:tcPr>
            <w:tcW w:w="3661" w:type="dxa"/>
            <w:tcBorders>
              <w:top w:val="single" w:sz="4" w:space="0" w:color="auto"/>
              <w:left w:val="single" w:sz="4" w:space="0" w:color="auto"/>
              <w:bottom w:val="single" w:sz="4" w:space="0" w:color="auto"/>
              <w:right w:val="single" w:sz="4" w:space="0" w:color="auto"/>
            </w:tcBorders>
            <w:hideMark/>
          </w:tcPr>
          <w:p w14:paraId="74BA8BDE" w14:textId="77777777" w:rsidR="009D4B7E" w:rsidRDefault="009D4B7E" w:rsidP="00E73137">
            <w:pPr>
              <w:pStyle w:val="Tabletext"/>
              <w:spacing w:before="60"/>
              <w:ind w:right="1474"/>
              <w:jc w:val="right"/>
              <w:rPr>
                <w:lang w:bidi="ar-SY"/>
              </w:rPr>
            </w:pPr>
            <w:r>
              <w:t>8 000</w:t>
            </w:r>
          </w:p>
        </w:tc>
      </w:tr>
    </w:tbl>
    <w:p w14:paraId="6B69E81D" w14:textId="77777777" w:rsidR="009D4B7E" w:rsidRDefault="009D4B7E" w:rsidP="009D4B7E">
      <w:pPr>
        <w:pStyle w:val="TableNo"/>
        <w:spacing w:before="480"/>
        <w:rPr>
          <w:rtl/>
        </w:rPr>
      </w:pPr>
      <w:r>
        <w:rPr>
          <w:rtl/>
        </w:rPr>
        <w:t xml:space="preserve">الجـدول </w:t>
      </w:r>
      <w:r>
        <w:t>2</w:t>
      </w:r>
    </w:p>
    <w:p w14:paraId="58FA9DF7" w14:textId="77777777" w:rsidR="009D4B7E" w:rsidRDefault="009D4B7E" w:rsidP="009D4B7E">
      <w:pPr>
        <w:pStyle w:val="Tabletitle"/>
        <w:rPr>
          <w:rFonts w:ascii="Times New Roman" w:hAnsi="Times New Roman"/>
          <w:rtl/>
          <w:lang w:bidi="ar-SA"/>
        </w:rPr>
      </w:pPr>
      <w:r>
        <w:rPr>
          <w:rFonts w:ascii="Times New Roman" w:hAnsi="Times New Roman"/>
          <w:rtl/>
        </w:rPr>
        <w:t>التشكيلات الاسمية للقنوات</w:t>
      </w:r>
      <w:r>
        <w:rPr>
          <w:rFonts w:ascii="Times New Roman" w:hAnsi="Times New Roman"/>
          <w:rtl/>
          <w:lang w:bidi="ar-SA"/>
        </w:rPr>
        <w:t xml:space="preserve"> (</w:t>
      </w:r>
      <w:r>
        <w:rPr>
          <w:rFonts w:ascii="Times New Roman" w:hAnsi="Times New Roman" w:hint="cs"/>
          <w:rtl/>
          <w:lang w:bidi="ar-SA"/>
        </w:rPr>
        <w:t>ال</w:t>
      </w:r>
      <w:r>
        <w:rPr>
          <w:rFonts w:ascii="Times New Roman" w:hAnsi="Times New Roman"/>
          <w:rtl/>
          <w:lang w:bidi="ar-SA"/>
        </w:rPr>
        <w:t xml:space="preserve">ملاحظة </w:t>
      </w:r>
      <w:r>
        <w:rPr>
          <w:rFonts w:ascii="Times New Roman" w:hAnsi="Times New Roman"/>
          <w:lang w:bidi="ar-SA"/>
        </w:rPr>
        <w:t>1</w:t>
      </w:r>
      <w:r>
        <w:rPr>
          <w:rFonts w:ascii="Times New Roman" w:hAnsi="Times New Roman"/>
          <w:rtl/>
          <w:lang w:bidi="ar-SA"/>
        </w:rPr>
        <w:t>)</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991"/>
        <w:gridCol w:w="2410"/>
        <w:gridCol w:w="2687"/>
        <w:gridCol w:w="8"/>
        <w:gridCol w:w="2694"/>
      </w:tblGrid>
      <w:tr w:rsidR="009D4B7E" w14:paraId="63E40ACC" w14:textId="77777777" w:rsidTr="00E73137">
        <w:trPr>
          <w:cantSplit/>
          <w:tblHeader/>
          <w:jc w:val="center"/>
        </w:trPr>
        <w:tc>
          <w:tcPr>
            <w:tcW w:w="855" w:type="dxa"/>
            <w:tcBorders>
              <w:top w:val="single" w:sz="4" w:space="0" w:color="auto"/>
              <w:left w:val="single" w:sz="4" w:space="0" w:color="auto"/>
              <w:bottom w:val="single" w:sz="4" w:space="0" w:color="auto"/>
              <w:right w:val="single" w:sz="4" w:space="0" w:color="auto"/>
            </w:tcBorders>
            <w:vAlign w:val="center"/>
            <w:hideMark/>
          </w:tcPr>
          <w:p w14:paraId="218AE945" w14:textId="77777777" w:rsidR="009D4B7E" w:rsidRDefault="009D4B7E" w:rsidP="00E73137">
            <w:pPr>
              <w:pStyle w:val="Tablehead"/>
              <w:rPr>
                <w:vertAlign w:val="superscript"/>
                <w:rtl/>
              </w:rPr>
            </w:pPr>
            <w:r>
              <w:rPr>
                <w:rtl/>
              </w:rPr>
              <w:t>القيمة</w:t>
            </w:r>
            <w:r>
              <w:rPr>
                <w:vertAlign w:val="superscript"/>
              </w:rPr>
              <w:t>1*</w:t>
            </w:r>
          </w:p>
        </w:tc>
        <w:tc>
          <w:tcPr>
            <w:tcW w:w="991" w:type="dxa"/>
            <w:tcBorders>
              <w:top w:val="single" w:sz="4" w:space="0" w:color="auto"/>
              <w:left w:val="single" w:sz="4" w:space="0" w:color="auto"/>
              <w:bottom w:val="single" w:sz="4" w:space="0" w:color="auto"/>
              <w:right w:val="single" w:sz="4" w:space="0" w:color="auto"/>
            </w:tcBorders>
            <w:vAlign w:val="center"/>
            <w:hideMark/>
          </w:tcPr>
          <w:p w14:paraId="6923BC0E" w14:textId="77777777" w:rsidR="009D4B7E" w:rsidRDefault="009D4B7E" w:rsidP="00E73137">
            <w:pPr>
              <w:pStyle w:val="Tablehead"/>
            </w:pPr>
            <w:r>
              <w:rPr>
                <w:rtl/>
              </w:rPr>
              <w:t>عدد مكبرات الصوت</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AF24393" w14:textId="77777777" w:rsidR="009D4B7E" w:rsidRDefault="009D4B7E" w:rsidP="00E73137">
            <w:pPr>
              <w:pStyle w:val="Tablehead"/>
            </w:pPr>
            <w:r>
              <w:rPr>
                <w:rtl/>
              </w:rPr>
              <w:t>العناصر الصوتية اللغوية</w:t>
            </w:r>
            <w:r>
              <w:rPr>
                <w:rtl/>
              </w:rPr>
              <w:br/>
              <w:t>مدرجة بالترتيب</w:t>
            </w:r>
            <w:r>
              <w:rPr>
                <w:rtl/>
              </w:rPr>
              <w:br/>
              <w:t>الذي وردت به</w:t>
            </w:r>
          </w:p>
        </w:tc>
        <w:tc>
          <w:tcPr>
            <w:tcW w:w="2687" w:type="dxa"/>
            <w:tcBorders>
              <w:top w:val="single" w:sz="4" w:space="0" w:color="auto"/>
              <w:left w:val="single" w:sz="4" w:space="0" w:color="auto"/>
              <w:bottom w:val="single" w:sz="4" w:space="0" w:color="auto"/>
              <w:right w:val="single" w:sz="4" w:space="0" w:color="auto"/>
            </w:tcBorders>
            <w:vAlign w:val="center"/>
            <w:hideMark/>
          </w:tcPr>
          <w:p w14:paraId="5B1713C0" w14:textId="77777777" w:rsidR="009D4B7E" w:rsidRDefault="009D4B7E" w:rsidP="00E73137">
            <w:pPr>
              <w:pStyle w:val="Tablehead"/>
            </w:pPr>
            <w:r>
              <w:rPr>
                <w:rtl/>
              </w:rPr>
              <w:t>العنصر النظري</w:t>
            </w:r>
            <w:r>
              <w:rPr>
                <w:rtl/>
              </w:rPr>
              <w:br/>
              <w:t>في تحديد أماكن</w:t>
            </w:r>
            <w:r>
              <w:br/>
            </w:r>
            <w:r>
              <w:rPr>
                <w:rtl/>
              </w:rPr>
              <w:t>مكبرات الصوت</w:t>
            </w:r>
            <w:r>
              <w:rPr>
                <w:rtl/>
              </w:rPr>
              <w:br/>
              <w:t>(</w:t>
            </w:r>
            <w:r>
              <w:rPr>
                <w:rFonts w:hint="cs"/>
                <w:rtl/>
              </w:rPr>
              <w:t>ال</w:t>
            </w:r>
            <w:r>
              <w:rPr>
                <w:rtl/>
              </w:rPr>
              <w:t xml:space="preserve">ملاحظة </w:t>
            </w:r>
            <w:r>
              <w:t>2</w:t>
            </w:r>
            <w:r>
              <w:rPr>
                <w:rtl/>
              </w:rPr>
              <w:t>)</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1F5D932E" w14:textId="77777777" w:rsidR="009D4B7E" w:rsidRDefault="009D4B7E" w:rsidP="00E73137">
            <w:pPr>
              <w:pStyle w:val="Tablehead"/>
              <w:rPr>
                <w:rtl/>
              </w:rPr>
            </w:pPr>
            <w:r>
              <w:rPr>
                <w:rtl/>
              </w:rPr>
              <w:t>اسم القناة المحدد</w:t>
            </w:r>
            <w:r>
              <w:rPr>
                <w:rtl/>
              </w:rPr>
              <w:br/>
              <w:t>في التوصية </w:t>
            </w:r>
            <w:r>
              <w:t>ITU</w:t>
            </w:r>
            <w:r>
              <w:noBreakHyphen/>
              <w:t>R BS.775</w:t>
            </w:r>
            <w:r>
              <w:rPr>
                <w:rtl/>
              </w:rPr>
              <w:br/>
              <w:t>أو </w:t>
            </w:r>
            <w:r>
              <w:t>BS.2051</w:t>
            </w:r>
            <w:r>
              <w:rPr>
                <w:rtl/>
              </w:rPr>
              <w:br/>
              <w:t>(</w:t>
            </w:r>
            <w:r>
              <w:rPr>
                <w:rFonts w:hint="cs"/>
                <w:rtl/>
              </w:rPr>
              <w:t>ال</w:t>
            </w:r>
            <w:r>
              <w:rPr>
                <w:rtl/>
              </w:rPr>
              <w:t xml:space="preserve">ملاحظة </w:t>
            </w:r>
            <w:r>
              <w:t>3</w:t>
            </w:r>
            <w:r>
              <w:rPr>
                <w:rtl/>
              </w:rPr>
              <w:t>)</w:t>
            </w:r>
          </w:p>
        </w:tc>
      </w:tr>
      <w:tr w:rsidR="009D4B7E" w14:paraId="05F40B9E" w14:textId="77777777" w:rsidTr="00E73137">
        <w:trPr>
          <w:cantSplit/>
          <w:jc w:val="center"/>
        </w:trPr>
        <w:tc>
          <w:tcPr>
            <w:tcW w:w="855" w:type="dxa"/>
            <w:tcBorders>
              <w:top w:val="single" w:sz="4" w:space="0" w:color="auto"/>
              <w:left w:val="single" w:sz="4" w:space="0" w:color="auto"/>
              <w:bottom w:val="single" w:sz="4" w:space="0" w:color="auto"/>
              <w:right w:val="single" w:sz="4" w:space="0" w:color="auto"/>
            </w:tcBorders>
            <w:vAlign w:val="center"/>
            <w:hideMark/>
          </w:tcPr>
          <w:p w14:paraId="3E7F3210" w14:textId="77777777" w:rsidR="009D4B7E" w:rsidRDefault="009D4B7E" w:rsidP="00E73137">
            <w:pPr>
              <w:pStyle w:val="Tabletext"/>
              <w:keepNext/>
              <w:spacing w:before="60"/>
              <w:jc w:val="center"/>
              <w:rPr>
                <w:lang w:eastAsia="ja-JP"/>
              </w:rPr>
            </w:pPr>
            <w:r>
              <w:rPr>
                <w:lang w:eastAsia="ja-JP"/>
              </w:rPr>
              <w:t>1</w:t>
            </w:r>
          </w:p>
        </w:tc>
        <w:tc>
          <w:tcPr>
            <w:tcW w:w="991" w:type="dxa"/>
            <w:tcBorders>
              <w:top w:val="single" w:sz="4" w:space="0" w:color="auto"/>
              <w:left w:val="single" w:sz="4" w:space="0" w:color="auto"/>
              <w:bottom w:val="single" w:sz="4" w:space="0" w:color="auto"/>
              <w:right w:val="single" w:sz="4" w:space="0" w:color="auto"/>
            </w:tcBorders>
            <w:vAlign w:val="center"/>
            <w:hideMark/>
          </w:tcPr>
          <w:p w14:paraId="30B0769E" w14:textId="77777777" w:rsidR="009D4B7E" w:rsidRDefault="009D4B7E" w:rsidP="00E73137">
            <w:pPr>
              <w:pStyle w:val="Tabletext"/>
              <w:keepNext/>
              <w:spacing w:before="60"/>
              <w:jc w:val="center"/>
            </w:pPr>
            <w: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CC346F7" w14:textId="77777777" w:rsidR="009D4B7E" w:rsidRDefault="009D4B7E" w:rsidP="00E73137">
            <w:pPr>
              <w:pStyle w:val="Tabletext"/>
              <w:keepNext/>
              <w:spacing w:before="60"/>
              <w:jc w:val="both"/>
            </w:pPr>
            <w:r>
              <w:t>single_channel_element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6A865B14" w14:textId="77777777" w:rsidR="009D4B7E" w:rsidRDefault="009D4B7E" w:rsidP="00E73137">
            <w:pPr>
              <w:pStyle w:val="Tabletext"/>
              <w:keepNext/>
              <w:spacing w:before="60"/>
            </w:pPr>
            <w:r>
              <w:rPr>
                <w:lang w:eastAsia="ja-JP"/>
              </w:rPr>
              <w:t>M+000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3F60F717" w14:textId="77777777" w:rsidR="009D4B7E" w:rsidRDefault="009D4B7E" w:rsidP="00E73137">
            <w:pPr>
              <w:pStyle w:val="Tabletext"/>
              <w:keepNext/>
              <w:spacing w:before="60"/>
              <w:rPr>
                <w:lang w:eastAsia="ja-JP"/>
              </w:rPr>
            </w:pPr>
            <w:r>
              <w:rPr>
                <w:rtl/>
                <w:lang w:eastAsia="ja-JP"/>
              </w:rPr>
              <w:t>أحادية</w:t>
            </w:r>
          </w:p>
        </w:tc>
      </w:tr>
      <w:tr w:rsidR="009D4B7E" w14:paraId="67890F21" w14:textId="77777777" w:rsidTr="00E73137">
        <w:trPr>
          <w:cantSplit/>
          <w:jc w:val="center"/>
        </w:trPr>
        <w:tc>
          <w:tcPr>
            <w:tcW w:w="855" w:type="dxa"/>
            <w:tcBorders>
              <w:top w:val="single" w:sz="4" w:space="0" w:color="auto"/>
              <w:left w:val="single" w:sz="4" w:space="0" w:color="auto"/>
              <w:bottom w:val="single" w:sz="4" w:space="0" w:color="auto"/>
              <w:right w:val="single" w:sz="4" w:space="0" w:color="auto"/>
            </w:tcBorders>
            <w:vAlign w:val="center"/>
            <w:hideMark/>
          </w:tcPr>
          <w:p w14:paraId="7E6E7334" w14:textId="77777777" w:rsidR="009D4B7E" w:rsidRDefault="009D4B7E" w:rsidP="00E73137">
            <w:pPr>
              <w:pStyle w:val="Tabletext"/>
              <w:spacing w:before="60"/>
              <w:jc w:val="center"/>
              <w:rPr>
                <w:lang w:eastAsia="ja-JP"/>
              </w:rPr>
            </w:pPr>
            <w:r>
              <w:rPr>
                <w:lang w:eastAsia="ja-JP"/>
              </w:rPr>
              <w:t>2</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4684AE" w14:textId="77777777" w:rsidR="009D4B7E" w:rsidRDefault="009D4B7E" w:rsidP="00E73137">
            <w:pPr>
              <w:pStyle w:val="Tabletext"/>
              <w:spacing w:before="60"/>
              <w:jc w:val="center"/>
            </w:pPr>
            <w: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25CEB8B" w14:textId="77777777" w:rsidR="009D4B7E" w:rsidRDefault="009D4B7E" w:rsidP="00E73137">
            <w:pPr>
              <w:pStyle w:val="Tabletext"/>
              <w:spacing w:before="60"/>
              <w:jc w:val="both"/>
            </w:pPr>
            <w:r>
              <w:t>channel_pair_element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61C4EF5D" w14:textId="77777777" w:rsidR="009D4B7E" w:rsidRDefault="009D4B7E" w:rsidP="00E73137">
            <w:pPr>
              <w:pStyle w:val="Tabletext"/>
              <w:tabs>
                <w:tab w:val="right" w:pos="9611"/>
              </w:tabs>
              <w:spacing w:before="60"/>
            </w:pPr>
            <w:r>
              <w:rPr>
                <w:lang w:eastAsia="ja-JP"/>
              </w:rPr>
              <w:t>M+030</w:t>
            </w:r>
            <w:r>
              <w:rPr>
                <w:rtl/>
                <w:lang w:eastAsia="ja-JP"/>
              </w:rPr>
              <w:t xml:space="preserve">، </w:t>
            </w:r>
            <w:r>
              <w:rPr>
                <w:lang w:eastAsia="ja-JP"/>
              </w:rPr>
              <w:t>M-030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5B1FA1A5" w14:textId="77777777" w:rsidR="009D4B7E" w:rsidRDefault="009D4B7E" w:rsidP="00E73137">
            <w:pPr>
              <w:pStyle w:val="Tabletext"/>
              <w:tabs>
                <w:tab w:val="right" w:pos="9611"/>
              </w:tabs>
              <w:spacing w:before="60"/>
              <w:rPr>
                <w:lang w:eastAsia="ja-JP" w:bidi="ar-EG"/>
              </w:rPr>
            </w:pPr>
            <w:r>
              <w:rPr>
                <w:rtl/>
                <w:lang w:eastAsia="ja-JP"/>
              </w:rPr>
              <w:t>يسرى،</w:t>
            </w:r>
            <w:r>
              <w:rPr>
                <w:rtl/>
                <w:lang w:eastAsia="ja-JP" w:bidi="ar-EG"/>
              </w:rPr>
              <w:t xml:space="preserve"> يمنى</w:t>
            </w:r>
          </w:p>
        </w:tc>
      </w:tr>
      <w:tr w:rsidR="009D4B7E" w14:paraId="29F7A861" w14:textId="77777777" w:rsidTr="00E73137">
        <w:trPr>
          <w:cantSplit/>
          <w:jc w:val="center"/>
        </w:trPr>
        <w:tc>
          <w:tcPr>
            <w:tcW w:w="855" w:type="dxa"/>
            <w:vMerge w:val="restart"/>
            <w:tcBorders>
              <w:top w:val="single" w:sz="4" w:space="0" w:color="auto"/>
              <w:left w:val="single" w:sz="4" w:space="0" w:color="auto"/>
              <w:bottom w:val="single" w:sz="4" w:space="0" w:color="auto"/>
              <w:right w:val="single" w:sz="4" w:space="0" w:color="auto"/>
            </w:tcBorders>
            <w:vAlign w:val="center"/>
            <w:hideMark/>
          </w:tcPr>
          <w:p w14:paraId="10165D2D" w14:textId="77777777" w:rsidR="009D4B7E" w:rsidRDefault="009D4B7E" w:rsidP="00E73137">
            <w:pPr>
              <w:pStyle w:val="Tabletext"/>
              <w:spacing w:before="60"/>
              <w:jc w:val="center"/>
              <w:rPr>
                <w:rtl/>
                <w:lang w:eastAsia="ja-JP"/>
              </w:rPr>
            </w:pPr>
            <w:r>
              <w:rPr>
                <w:lang w:eastAsia="ja-JP"/>
              </w:rPr>
              <w:t>3</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4501484F" w14:textId="77777777" w:rsidR="009D4B7E" w:rsidRDefault="009D4B7E" w:rsidP="00E73137">
            <w:pPr>
              <w:pStyle w:val="Tabletext"/>
              <w:spacing w:before="60"/>
              <w:jc w:val="center"/>
            </w:pPr>
            <w:r>
              <w:t>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D3FEB0B" w14:textId="77777777" w:rsidR="009D4B7E" w:rsidRDefault="009D4B7E" w:rsidP="00E73137">
            <w:pPr>
              <w:pStyle w:val="Tabletext"/>
              <w:spacing w:before="60"/>
              <w:jc w:val="both"/>
              <w:rPr>
                <w:lang w:eastAsia="ja-JP"/>
              </w:rPr>
            </w:pPr>
            <w:r>
              <w:t>single_channel_element()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7828F7DC" w14:textId="77777777" w:rsidR="009D4B7E" w:rsidRDefault="009D4B7E" w:rsidP="00E73137">
            <w:pPr>
              <w:pStyle w:val="Tabletext"/>
              <w:spacing w:before="60"/>
              <w:rPr>
                <w:lang w:eastAsia="ja-JP"/>
              </w:rPr>
            </w:pPr>
            <w:r>
              <w:rPr>
                <w:lang w:eastAsia="ja-JP"/>
              </w:rPr>
              <w:t>M+000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56B99E38" w14:textId="77777777" w:rsidR="009D4B7E" w:rsidRDefault="009D4B7E" w:rsidP="00E73137">
            <w:pPr>
              <w:pStyle w:val="Tabletext"/>
              <w:spacing w:before="60"/>
              <w:rPr>
                <w:lang w:eastAsia="ja-JP"/>
              </w:rPr>
            </w:pPr>
            <w:r>
              <w:rPr>
                <w:rtl/>
                <w:lang w:eastAsia="ja-JP"/>
              </w:rPr>
              <w:t>مركزية</w:t>
            </w:r>
          </w:p>
        </w:tc>
      </w:tr>
      <w:tr w:rsidR="009D4B7E" w14:paraId="275D49A3"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1D036982" w14:textId="77777777" w:rsidR="009D4B7E" w:rsidRDefault="009D4B7E" w:rsidP="00E73137">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6F352A8" w14:textId="77777777" w:rsidR="009D4B7E" w:rsidRDefault="009D4B7E" w:rsidP="00E73137">
            <w:pPr>
              <w:spacing w:before="60" w:after="6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FB6B3DF" w14:textId="77777777" w:rsidR="009D4B7E" w:rsidRDefault="009D4B7E" w:rsidP="00E73137">
            <w:pPr>
              <w:pStyle w:val="Tabletext"/>
              <w:spacing w:before="60"/>
              <w:jc w:val="both"/>
            </w:pPr>
            <w:r>
              <w:t>channel_pair_element()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7F1F5EBB" w14:textId="77777777" w:rsidR="009D4B7E" w:rsidRDefault="009D4B7E" w:rsidP="00E73137">
            <w:pPr>
              <w:pStyle w:val="Tabletext"/>
              <w:tabs>
                <w:tab w:val="right" w:pos="9611"/>
              </w:tabs>
              <w:spacing w:before="60"/>
            </w:pPr>
            <w:r>
              <w:rPr>
                <w:lang w:eastAsia="ja-JP"/>
              </w:rPr>
              <w:t>M+030</w:t>
            </w:r>
            <w:r>
              <w:rPr>
                <w:rtl/>
                <w:lang w:eastAsia="ja-JP"/>
              </w:rPr>
              <w:t xml:space="preserve">، </w:t>
            </w:r>
            <w:r>
              <w:rPr>
                <w:lang w:eastAsia="ja-JP"/>
              </w:rPr>
              <w:t>M-030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71821B46" w14:textId="77777777" w:rsidR="009D4B7E" w:rsidRDefault="009D4B7E" w:rsidP="00E73137">
            <w:pPr>
              <w:pStyle w:val="Tabletext"/>
              <w:tabs>
                <w:tab w:val="right" w:pos="9611"/>
              </w:tabs>
              <w:spacing w:before="60"/>
              <w:rPr>
                <w:lang w:eastAsia="ja-JP"/>
              </w:rPr>
            </w:pPr>
            <w:r>
              <w:rPr>
                <w:rtl/>
                <w:lang w:eastAsia="ja-JP"/>
              </w:rPr>
              <w:t>يسرى، يمنى</w:t>
            </w:r>
          </w:p>
        </w:tc>
      </w:tr>
      <w:tr w:rsidR="009D4B7E" w14:paraId="478560CB" w14:textId="77777777" w:rsidTr="00E73137">
        <w:trPr>
          <w:cantSplit/>
          <w:jc w:val="center"/>
        </w:trPr>
        <w:tc>
          <w:tcPr>
            <w:tcW w:w="855" w:type="dxa"/>
            <w:vMerge w:val="restart"/>
            <w:tcBorders>
              <w:top w:val="single" w:sz="4" w:space="0" w:color="auto"/>
              <w:left w:val="single" w:sz="4" w:space="0" w:color="auto"/>
              <w:bottom w:val="single" w:sz="4" w:space="0" w:color="auto"/>
              <w:right w:val="single" w:sz="4" w:space="0" w:color="auto"/>
            </w:tcBorders>
            <w:vAlign w:val="center"/>
            <w:hideMark/>
          </w:tcPr>
          <w:p w14:paraId="40DEB9C6" w14:textId="77777777" w:rsidR="009D4B7E" w:rsidRDefault="009D4B7E" w:rsidP="00E73137">
            <w:pPr>
              <w:pStyle w:val="Tabletext"/>
              <w:spacing w:before="60"/>
              <w:jc w:val="center"/>
              <w:rPr>
                <w:lang w:eastAsia="ja-JP"/>
              </w:rPr>
            </w:pPr>
            <w:r>
              <w:rPr>
                <w:lang w:eastAsia="ja-JP"/>
              </w:rPr>
              <w:t>4</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3B89A650" w14:textId="77777777" w:rsidR="009D4B7E" w:rsidRDefault="009D4B7E" w:rsidP="00E73137">
            <w:pPr>
              <w:pStyle w:val="Tabletext"/>
              <w:spacing w:before="60"/>
              <w:jc w:val="center"/>
            </w:pPr>
            <w:r>
              <w:t>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ABE2C8C" w14:textId="77777777" w:rsidR="009D4B7E" w:rsidRDefault="009D4B7E" w:rsidP="00E73137">
            <w:pPr>
              <w:pStyle w:val="Tabletext"/>
              <w:spacing w:before="60"/>
              <w:jc w:val="both"/>
              <w:rPr>
                <w:lang w:eastAsia="ja-JP"/>
              </w:rPr>
            </w:pPr>
            <w:r>
              <w:t>single_channel_element()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5CBFB666" w14:textId="77777777" w:rsidR="009D4B7E" w:rsidRDefault="009D4B7E" w:rsidP="00E73137">
            <w:pPr>
              <w:pStyle w:val="Tabletext"/>
              <w:spacing w:before="60"/>
              <w:rPr>
                <w:lang w:eastAsia="ja-JP"/>
              </w:rPr>
            </w:pPr>
            <w:r>
              <w:rPr>
                <w:lang w:eastAsia="ja-JP"/>
              </w:rPr>
              <w:t>M+000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41C54218" w14:textId="77777777" w:rsidR="009D4B7E" w:rsidRDefault="009D4B7E" w:rsidP="00E73137">
            <w:pPr>
              <w:pStyle w:val="Tabletext"/>
              <w:spacing w:before="60"/>
              <w:rPr>
                <w:lang w:eastAsia="ja-JP"/>
              </w:rPr>
            </w:pPr>
            <w:r>
              <w:rPr>
                <w:rtl/>
                <w:lang w:eastAsia="ja-JP"/>
              </w:rPr>
              <w:t>مركزية</w:t>
            </w:r>
          </w:p>
        </w:tc>
      </w:tr>
      <w:tr w:rsidR="009D4B7E" w14:paraId="6E9FF9F5"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62DF2FEC" w14:textId="77777777" w:rsidR="009D4B7E" w:rsidRDefault="009D4B7E" w:rsidP="00E73137">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73E6B52" w14:textId="77777777" w:rsidR="009D4B7E" w:rsidRDefault="009D4B7E" w:rsidP="00E73137">
            <w:pPr>
              <w:spacing w:before="60" w:after="6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0A7E290" w14:textId="77777777" w:rsidR="009D4B7E" w:rsidRDefault="009D4B7E" w:rsidP="00E73137">
            <w:pPr>
              <w:pStyle w:val="Tabletext"/>
              <w:spacing w:before="60"/>
              <w:jc w:val="both"/>
            </w:pPr>
            <w:r>
              <w:t>channel_pair_element()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63AB6382" w14:textId="77777777" w:rsidR="009D4B7E" w:rsidRDefault="009D4B7E" w:rsidP="00E73137">
            <w:pPr>
              <w:pStyle w:val="Tabletext"/>
              <w:tabs>
                <w:tab w:val="right" w:pos="9611"/>
              </w:tabs>
              <w:spacing w:before="60"/>
              <w:rPr>
                <w:lang w:eastAsia="ja-JP"/>
              </w:rPr>
            </w:pPr>
            <w:r>
              <w:rPr>
                <w:lang w:eastAsia="ja-JP"/>
              </w:rPr>
              <w:t>M+030</w:t>
            </w:r>
            <w:r>
              <w:rPr>
                <w:rtl/>
                <w:lang w:eastAsia="ja-JP"/>
              </w:rPr>
              <w:t xml:space="preserve">، </w:t>
            </w:r>
            <w:r>
              <w:rPr>
                <w:lang w:eastAsia="ja-JP"/>
              </w:rPr>
              <w:t>M-030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41157115" w14:textId="77777777" w:rsidR="009D4B7E" w:rsidRDefault="009D4B7E" w:rsidP="00E73137">
            <w:pPr>
              <w:pStyle w:val="Tabletext"/>
              <w:tabs>
                <w:tab w:val="right" w:pos="9611"/>
              </w:tabs>
              <w:spacing w:before="60"/>
              <w:rPr>
                <w:lang w:eastAsia="ja-JP"/>
              </w:rPr>
            </w:pPr>
            <w:r>
              <w:rPr>
                <w:rtl/>
                <w:lang w:eastAsia="ja-JP"/>
              </w:rPr>
              <w:t>يسرى، يمنى</w:t>
            </w:r>
          </w:p>
        </w:tc>
      </w:tr>
      <w:tr w:rsidR="009D4B7E" w14:paraId="6389312E"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0A452936" w14:textId="77777777" w:rsidR="009D4B7E" w:rsidRDefault="009D4B7E" w:rsidP="00E73137">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1A4AC42D" w14:textId="77777777" w:rsidR="009D4B7E" w:rsidRDefault="009D4B7E" w:rsidP="00E73137">
            <w:pPr>
              <w:spacing w:before="60" w:after="6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4154B7BB" w14:textId="77777777" w:rsidR="009D4B7E" w:rsidRDefault="009D4B7E" w:rsidP="00E73137">
            <w:pPr>
              <w:pStyle w:val="Tabletext"/>
              <w:spacing w:before="60"/>
              <w:jc w:val="both"/>
            </w:pPr>
            <w:r>
              <w:t>single_channel_element()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6A19626A" w14:textId="77777777" w:rsidR="009D4B7E" w:rsidRDefault="009D4B7E" w:rsidP="00E73137">
            <w:pPr>
              <w:pStyle w:val="Tabletext"/>
              <w:spacing w:before="60"/>
              <w:rPr>
                <w:lang w:eastAsia="ja-JP"/>
              </w:rPr>
            </w:pPr>
            <w:r>
              <w:rPr>
                <w:lang w:eastAsia="ja-JP"/>
              </w:rPr>
              <w:t>M+180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6AE16268" w14:textId="77777777" w:rsidR="009D4B7E" w:rsidRDefault="009D4B7E" w:rsidP="00E73137">
            <w:pPr>
              <w:pStyle w:val="Tabletext"/>
              <w:spacing w:before="60"/>
              <w:rPr>
                <w:lang w:eastAsia="ja-JP"/>
              </w:rPr>
            </w:pPr>
            <w:r>
              <w:rPr>
                <w:rtl/>
                <w:lang w:eastAsia="ja-JP"/>
              </w:rPr>
              <w:t>محيطية أحادية</w:t>
            </w:r>
          </w:p>
        </w:tc>
      </w:tr>
      <w:tr w:rsidR="009D4B7E" w14:paraId="12D3BD3C" w14:textId="77777777" w:rsidTr="00E73137">
        <w:trPr>
          <w:cantSplit/>
          <w:jc w:val="center"/>
        </w:trPr>
        <w:tc>
          <w:tcPr>
            <w:tcW w:w="855" w:type="dxa"/>
            <w:vMerge w:val="restart"/>
            <w:tcBorders>
              <w:top w:val="single" w:sz="4" w:space="0" w:color="auto"/>
              <w:left w:val="single" w:sz="4" w:space="0" w:color="auto"/>
              <w:bottom w:val="single" w:sz="4" w:space="0" w:color="auto"/>
              <w:right w:val="single" w:sz="4" w:space="0" w:color="auto"/>
            </w:tcBorders>
            <w:vAlign w:val="center"/>
            <w:hideMark/>
          </w:tcPr>
          <w:p w14:paraId="2130A63A" w14:textId="77777777" w:rsidR="009D4B7E" w:rsidRDefault="009D4B7E" w:rsidP="00E73137">
            <w:pPr>
              <w:pStyle w:val="Tabletext"/>
              <w:spacing w:before="60"/>
              <w:jc w:val="center"/>
              <w:rPr>
                <w:lang w:eastAsia="ja-JP"/>
              </w:rPr>
            </w:pPr>
            <w:r>
              <w:rPr>
                <w:lang w:eastAsia="ja-JP"/>
              </w:rPr>
              <w:t>5</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6265C3DA" w14:textId="77777777" w:rsidR="009D4B7E" w:rsidRDefault="009D4B7E" w:rsidP="00E73137">
            <w:pPr>
              <w:pStyle w:val="Tabletext"/>
              <w:spacing w:before="60"/>
              <w:jc w:val="center"/>
            </w:pPr>
            <w:r>
              <w:t>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51778A7" w14:textId="77777777" w:rsidR="009D4B7E" w:rsidRDefault="009D4B7E" w:rsidP="00E73137">
            <w:pPr>
              <w:pStyle w:val="Tabletext"/>
              <w:spacing w:before="60"/>
              <w:jc w:val="both"/>
              <w:rPr>
                <w:lang w:eastAsia="ja-JP"/>
              </w:rPr>
            </w:pPr>
            <w:r>
              <w:t>single_channel_element()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207CA58B" w14:textId="77777777" w:rsidR="009D4B7E" w:rsidRDefault="009D4B7E" w:rsidP="00E73137">
            <w:pPr>
              <w:pStyle w:val="Tabletext"/>
              <w:spacing w:before="60"/>
              <w:rPr>
                <w:lang w:eastAsia="ja-JP"/>
              </w:rPr>
            </w:pPr>
            <w:r>
              <w:rPr>
                <w:lang w:eastAsia="ja-JP"/>
              </w:rPr>
              <w:t>M+000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68E7772C" w14:textId="77777777" w:rsidR="009D4B7E" w:rsidRDefault="009D4B7E" w:rsidP="00E73137">
            <w:pPr>
              <w:pStyle w:val="Tabletext"/>
              <w:spacing w:before="60"/>
              <w:rPr>
                <w:lang w:eastAsia="ja-JP"/>
              </w:rPr>
            </w:pPr>
            <w:r>
              <w:rPr>
                <w:rtl/>
                <w:lang w:eastAsia="ja-JP"/>
              </w:rPr>
              <w:t>مركزية</w:t>
            </w:r>
          </w:p>
        </w:tc>
      </w:tr>
      <w:tr w:rsidR="009D4B7E" w14:paraId="3749BAAE"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600F7000" w14:textId="77777777" w:rsidR="009D4B7E" w:rsidRDefault="009D4B7E" w:rsidP="00E73137">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4B489B99" w14:textId="77777777" w:rsidR="009D4B7E" w:rsidRDefault="009D4B7E" w:rsidP="00E73137">
            <w:pPr>
              <w:spacing w:before="60" w:after="6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B861021" w14:textId="77777777" w:rsidR="009D4B7E" w:rsidRDefault="009D4B7E" w:rsidP="00E73137">
            <w:pPr>
              <w:pStyle w:val="Tabletext"/>
              <w:spacing w:before="60"/>
              <w:jc w:val="both"/>
            </w:pPr>
            <w:r>
              <w:t>channel_pair_element()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212589C6" w14:textId="77777777" w:rsidR="009D4B7E" w:rsidRDefault="009D4B7E" w:rsidP="00E73137">
            <w:pPr>
              <w:pStyle w:val="Tabletext"/>
              <w:tabs>
                <w:tab w:val="right" w:pos="9611"/>
              </w:tabs>
              <w:spacing w:before="60"/>
              <w:rPr>
                <w:lang w:eastAsia="ja-JP"/>
              </w:rPr>
            </w:pPr>
            <w:r>
              <w:rPr>
                <w:lang w:eastAsia="ja-JP"/>
              </w:rPr>
              <w:t>M+030</w:t>
            </w:r>
            <w:r>
              <w:rPr>
                <w:rtl/>
                <w:lang w:eastAsia="ja-JP"/>
              </w:rPr>
              <w:t xml:space="preserve">، </w:t>
            </w:r>
            <w:r>
              <w:rPr>
                <w:lang w:eastAsia="ja-JP"/>
              </w:rPr>
              <w:t>M-030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382324DB" w14:textId="77777777" w:rsidR="009D4B7E" w:rsidRDefault="009D4B7E" w:rsidP="00E73137">
            <w:pPr>
              <w:pStyle w:val="Tabletext"/>
              <w:tabs>
                <w:tab w:val="right" w:pos="9611"/>
              </w:tabs>
              <w:spacing w:before="60"/>
              <w:rPr>
                <w:lang w:eastAsia="ja-JP"/>
              </w:rPr>
            </w:pPr>
            <w:r>
              <w:rPr>
                <w:rtl/>
                <w:lang w:eastAsia="ja-JP"/>
              </w:rPr>
              <w:t>يسرى، يمنى</w:t>
            </w:r>
          </w:p>
        </w:tc>
      </w:tr>
      <w:tr w:rsidR="009D4B7E" w14:paraId="6B6C4F8C"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228B65E0" w14:textId="77777777" w:rsidR="009D4B7E" w:rsidRDefault="009D4B7E" w:rsidP="00E73137">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58D012D9" w14:textId="77777777" w:rsidR="009D4B7E" w:rsidRDefault="009D4B7E" w:rsidP="00E73137">
            <w:pPr>
              <w:spacing w:before="60" w:after="6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hideMark/>
          </w:tcPr>
          <w:p w14:paraId="416FEBD1" w14:textId="77777777" w:rsidR="009D4B7E" w:rsidRDefault="009D4B7E" w:rsidP="00E73137">
            <w:pPr>
              <w:pStyle w:val="Tabletext"/>
              <w:spacing w:before="60"/>
              <w:jc w:val="both"/>
            </w:pPr>
            <w:r>
              <w:t>channel_pair_element()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7DB69AB9" w14:textId="77777777" w:rsidR="009D4B7E" w:rsidRDefault="009D4B7E" w:rsidP="00E73137">
            <w:pPr>
              <w:pStyle w:val="Tabletext"/>
              <w:tabs>
                <w:tab w:val="right" w:pos="9611"/>
              </w:tabs>
              <w:spacing w:before="60"/>
            </w:pPr>
            <w:r>
              <w:rPr>
                <w:lang w:eastAsia="ja-JP"/>
              </w:rPr>
              <w:t>M+110</w:t>
            </w:r>
            <w:r>
              <w:rPr>
                <w:rtl/>
                <w:lang w:eastAsia="ja-JP"/>
              </w:rPr>
              <w:t xml:space="preserve">، </w:t>
            </w:r>
            <w:r>
              <w:rPr>
                <w:lang w:eastAsia="ja-JP"/>
              </w:rPr>
              <w:t>M-110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615A9754" w14:textId="77777777" w:rsidR="009D4B7E" w:rsidRDefault="009D4B7E" w:rsidP="00E73137">
            <w:pPr>
              <w:pStyle w:val="Tabletext"/>
              <w:tabs>
                <w:tab w:val="right" w:pos="9611"/>
              </w:tabs>
              <w:spacing w:before="60"/>
              <w:rPr>
                <w:lang w:eastAsia="ja-JP"/>
              </w:rPr>
            </w:pPr>
            <w:r>
              <w:rPr>
                <w:rtl/>
                <w:lang w:eastAsia="ja-JP"/>
              </w:rPr>
              <w:t>محيطية يسرى، محيطية يمنى</w:t>
            </w:r>
          </w:p>
        </w:tc>
      </w:tr>
      <w:tr w:rsidR="009D4B7E" w14:paraId="4AB30B85" w14:textId="77777777" w:rsidTr="00E73137">
        <w:trPr>
          <w:cantSplit/>
          <w:jc w:val="center"/>
        </w:trPr>
        <w:tc>
          <w:tcPr>
            <w:tcW w:w="855" w:type="dxa"/>
            <w:vMerge w:val="restart"/>
            <w:tcBorders>
              <w:top w:val="single" w:sz="4" w:space="0" w:color="auto"/>
              <w:left w:val="single" w:sz="4" w:space="0" w:color="auto"/>
              <w:bottom w:val="single" w:sz="4" w:space="0" w:color="auto"/>
              <w:right w:val="single" w:sz="4" w:space="0" w:color="auto"/>
            </w:tcBorders>
            <w:vAlign w:val="center"/>
            <w:hideMark/>
          </w:tcPr>
          <w:p w14:paraId="3534AC7D" w14:textId="77777777" w:rsidR="009D4B7E" w:rsidRDefault="009D4B7E" w:rsidP="00E73137">
            <w:pPr>
              <w:pStyle w:val="Tabletext"/>
              <w:spacing w:before="60"/>
              <w:jc w:val="center"/>
            </w:pPr>
            <w:r>
              <w:t>6</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40CA105A" w14:textId="77777777" w:rsidR="009D4B7E" w:rsidRDefault="009D4B7E" w:rsidP="00E73137">
            <w:pPr>
              <w:pStyle w:val="Tabletext"/>
              <w:spacing w:before="60"/>
              <w:jc w:val="center"/>
            </w:pPr>
            <w:r>
              <w:t>1 + 5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2E2177A" w14:textId="77777777" w:rsidR="009D4B7E" w:rsidRDefault="009D4B7E" w:rsidP="00E73137">
            <w:pPr>
              <w:pStyle w:val="Tabletext"/>
              <w:spacing w:before="60"/>
              <w:jc w:val="both"/>
              <w:rPr>
                <w:lang w:eastAsia="ja-JP"/>
              </w:rPr>
            </w:pPr>
            <w:r>
              <w:t>single_channel_element()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56AB616F" w14:textId="77777777" w:rsidR="009D4B7E" w:rsidRDefault="009D4B7E" w:rsidP="00E73137">
            <w:pPr>
              <w:pStyle w:val="Tabletext"/>
              <w:spacing w:before="60"/>
              <w:rPr>
                <w:lang w:eastAsia="ja-JP"/>
              </w:rPr>
            </w:pPr>
            <w:r>
              <w:rPr>
                <w:lang w:eastAsia="ja-JP"/>
              </w:rPr>
              <w:t>M+000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07C5CF6C" w14:textId="77777777" w:rsidR="009D4B7E" w:rsidRDefault="009D4B7E" w:rsidP="00E73137">
            <w:pPr>
              <w:pStyle w:val="Tabletext"/>
              <w:spacing w:before="60"/>
              <w:rPr>
                <w:lang w:eastAsia="ja-JP"/>
              </w:rPr>
            </w:pPr>
            <w:r>
              <w:rPr>
                <w:rtl/>
                <w:lang w:eastAsia="ja-JP"/>
              </w:rPr>
              <w:t>مركزية</w:t>
            </w:r>
          </w:p>
        </w:tc>
      </w:tr>
      <w:tr w:rsidR="009D4B7E" w14:paraId="657BF203"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51CDCA60" w14:textId="77777777" w:rsidR="009D4B7E" w:rsidRDefault="009D4B7E" w:rsidP="00E73137">
            <w:pPr>
              <w:spacing w:before="60" w:after="60" w:line="260" w:lineRule="exact"/>
              <w:jc w:val="left"/>
              <w:rPr>
                <w:sz w:val="20"/>
                <w:szCs w:val="26"/>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5ED9B5A4" w14:textId="77777777" w:rsidR="009D4B7E" w:rsidRDefault="009D4B7E" w:rsidP="00E73137">
            <w:pPr>
              <w:spacing w:before="60" w:after="6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611A3C94" w14:textId="77777777" w:rsidR="009D4B7E" w:rsidRDefault="009D4B7E" w:rsidP="00E73137">
            <w:pPr>
              <w:pStyle w:val="Tabletext"/>
              <w:spacing w:before="60"/>
              <w:jc w:val="both"/>
              <w:rPr>
                <w:lang w:eastAsia="ja-JP"/>
              </w:rPr>
            </w:pPr>
            <w:r>
              <w:t>channel_pair_element()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4692D81A" w14:textId="77777777" w:rsidR="009D4B7E" w:rsidRDefault="009D4B7E" w:rsidP="00E73137">
            <w:pPr>
              <w:pStyle w:val="Tabletext"/>
              <w:tabs>
                <w:tab w:val="right" w:pos="9611"/>
              </w:tabs>
              <w:spacing w:before="60"/>
              <w:rPr>
                <w:lang w:eastAsia="ja-JP"/>
              </w:rPr>
            </w:pPr>
            <w:r>
              <w:rPr>
                <w:lang w:eastAsia="ja-JP"/>
              </w:rPr>
              <w:t>M+030</w:t>
            </w:r>
            <w:r>
              <w:rPr>
                <w:rtl/>
                <w:lang w:eastAsia="ja-JP"/>
              </w:rPr>
              <w:t xml:space="preserve">، </w:t>
            </w:r>
            <w:r>
              <w:rPr>
                <w:lang w:eastAsia="ja-JP"/>
              </w:rPr>
              <w:t>M-030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0A792B39" w14:textId="77777777" w:rsidR="009D4B7E" w:rsidRDefault="009D4B7E" w:rsidP="00E73137">
            <w:pPr>
              <w:pStyle w:val="Tabletext"/>
              <w:tabs>
                <w:tab w:val="right" w:pos="9611"/>
              </w:tabs>
              <w:spacing w:before="60"/>
              <w:rPr>
                <w:lang w:eastAsia="ja-JP"/>
              </w:rPr>
            </w:pPr>
            <w:r>
              <w:rPr>
                <w:rtl/>
                <w:lang w:eastAsia="ja-JP"/>
              </w:rPr>
              <w:t>يسرى، يمنى</w:t>
            </w:r>
          </w:p>
        </w:tc>
      </w:tr>
      <w:tr w:rsidR="009D4B7E" w14:paraId="3E957CC6"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5F0041CB" w14:textId="77777777" w:rsidR="009D4B7E" w:rsidRDefault="009D4B7E" w:rsidP="00E73137">
            <w:pPr>
              <w:spacing w:before="60" w:after="60" w:line="260" w:lineRule="exact"/>
              <w:jc w:val="left"/>
              <w:rPr>
                <w:sz w:val="20"/>
                <w:szCs w:val="26"/>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7E8E762" w14:textId="77777777" w:rsidR="009D4B7E" w:rsidRDefault="009D4B7E" w:rsidP="00E73137">
            <w:pPr>
              <w:spacing w:before="60" w:after="6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hideMark/>
          </w:tcPr>
          <w:p w14:paraId="2D015DE3" w14:textId="77777777" w:rsidR="009D4B7E" w:rsidRDefault="009D4B7E" w:rsidP="00E73137">
            <w:pPr>
              <w:pStyle w:val="Tabletext"/>
              <w:spacing w:before="60"/>
              <w:jc w:val="both"/>
            </w:pPr>
            <w:r>
              <w:t>channel_pair_element()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287BABA7" w14:textId="77777777" w:rsidR="009D4B7E" w:rsidRDefault="009D4B7E" w:rsidP="00E73137">
            <w:pPr>
              <w:pStyle w:val="Tabletext"/>
              <w:tabs>
                <w:tab w:val="right" w:pos="9611"/>
              </w:tabs>
              <w:spacing w:before="60"/>
              <w:rPr>
                <w:lang w:eastAsia="ja-JP"/>
              </w:rPr>
            </w:pPr>
            <w:r>
              <w:rPr>
                <w:lang w:eastAsia="ja-JP"/>
              </w:rPr>
              <w:t>M+110</w:t>
            </w:r>
            <w:r>
              <w:rPr>
                <w:rtl/>
                <w:lang w:eastAsia="ja-JP"/>
              </w:rPr>
              <w:t xml:space="preserve">، </w:t>
            </w:r>
            <w:r>
              <w:rPr>
                <w:lang w:eastAsia="ja-JP"/>
              </w:rPr>
              <w:t>M-110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2B74E582" w14:textId="77777777" w:rsidR="009D4B7E" w:rsidRDefault="009D4B7E" w:rsidP="00E73137">
            <w:pPr>
              <w:pStyle w:val="Tabletext"/>
              <w:tabs>
                <w:tab w:val="right" w:pos="9611"/>
              </w:tabs>
              <w:spacing w:before="60"/>
              <w:rPr>
                <w:lang w:eastAsia="ja-JP"/>
              </w:rPr>
            </w:pPr>
            <w:r>
              <w:rPr>
                <w:rtl/>
                <w:lang w:eastAsia="ja-JP"/>
              </w:rPr>
              <w:t>محيطية يسرى، محيطية يمنى</w:t>
            </w:r>
          </w:p>
        </w:tc>
      </w:tr>
      <w:tr w:rsidR="009D4B7E" w14:paraId="5A22DCC0"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07E09BE3" w14:textId="77777777" w:rsidR="009D4B7E" w:rsidRDefault="009D4B7E" w:rsidP="00E73137">
            <w:pPr>
              <w:spacing w:before="60" w:after="60" w:line="260" w:lineRule="exact"/>
              <w:jc w:val="left"/>
              <w:rPr>
                <w:sz w:val="20"/>
                <w:szCs w:val="26"/>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4EC912C7" w14:textId="77777777" w:rsidR="009D4B7E" w:rsidRDefault="009D4B7E" w:rsidP="00E73137">
            <w:pPr>
              <w:spacing w:before="60" w:after="6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12E248CB" w14:textId="77777777" w:rsidR="009D4B7E" w:rsidRDefault="009D4B7E" w:rsidP="00E73137">
            <w:pPr>
              <w:pStyle w:val="Tabletext"/>
              <w:spacing w:before="60"/>
              <w:jc w:val="both"/>
            </w:pPr>
            <w:r>
              <w:rPr>
                <w:lang w:eastAsia="ja-JP"/>
              </w:rPr>
              <w:t>l</w:t>
            </w:r>
            <w:r>
              <w:t>fe</w:t>
            </w:r>
            <w:r>
              <w:rPr>
                <w:lang w:eastAsia="ja-JP"/>
              </w:rPr>
              <w:t>_</w:t>
            </w:r>
            <w:r>
              <w:t>element()</w:t>
            </w:r>
          </w:p>
        </w:tc>
        <w:tc>
          <w:tcPr>
            <w:tcW w:w="2687" w:type="dxa"/>
            <w:tcBorders>
              <w:top w:val="single" w:sz="4" w:space="0" w:color="auto"/>
              <w:left w:val="single" w:sz="4" w:space="0" w:color="auto"/>
              <w:bottom w:val="single" w:sz="4" w:space="0" w:color="auto"/>
              <w:right w:val="single" w:sz="4" w:space="0" w:color="auto"/>
            </w:tcBorders>
            <w:vAlign w:val="center"/>
            <w:hideMark/>
          </w:tcPr>
          <w:p w14:paraId="0E0F47D3" w14:textId="77777777" w:rsidR="009D4B7E" w:rsidRDefault="009D4B7E" w:rsidP="00E73137">
            <w:pPr>
              <w:pStyle w:val="Tabletext"/>
              <w:spacing w:before="60"/>
            </w:pPr>
            <w:r>
              <w:rPr>
                <w:lang w:eastAsia="ja-JP"/>
              </w:rPr>
              <w:t>LFE1</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14:paraId="7B432657" w14:textId="77777777" w:rsidR="009D4B7E" w:rsidRDefault="009D4B7E" w:rsidP="00E73137">
            <w:pPr>
              <w:pStyle w:val="Tabletext"/>
              <w:spacing w:before="60"/>
              <w:rPr>
                <w:lang w:eastAsia="ja-JP"/>
              </w:rPr>
            </w:pPr>
            <w:r>
              <w:rPr>
                <w:rtl/>
                <w:lang w:eastAsia="ja-JP"/>
              </w:rPr>
              <w:t>تتأثر بالتردد المنخفض</w:t>
            </w:r>
          </w:p>
        </w:tc>
      </w:tr>
      <w:tr w:rsidR="009D4B7E" w14:paraId="5EDD188F" w14:textId="77777777" w:rsidTr="00E73137">
        <w:trPr>
          <w:cantSplit/>
          <w:jc w:val="center"/>
        </w:trPr>
        <w:tc>
          <w:tcPr>
            <w:tcW w:w="855" w:type="dxa"/>
            <w:vMerge w:val="restart"/>
            <w:tcBorders>
              <w:top w:val="single" w:sz="4" w:space="0" w:color="auto"/>
              <w:left w:val="single" w:sz="4" w:space="0" w:color="auto"/>
              <w:bottom w:val="single" w:sz="4" w:space="0" w:color="auto"/>
              <w:right w:val="single" w:sz="4" w:space="0" w:color="auto"/>
            </w:tcBorders>
            <w:vAlign w:val="center"/>
            <w:hideMark/>
          </w:tcPr>
          <w:p w14:paraId="067BA96A" w14:textId="77777777" w:rsidR="009D4B7E" w:rsidRDefault="009D4B7E" w:rsidP="00E73137">
            <w:pPr>
              <w:pStyle w:val="Tabletext"/>
              <w:spacing w:before="60"/>
              <w:jc w:val="center"/>
              <w:rPr>
                <w:lang w:eastAsia="ja-JP"/>
              </w:rPr>
            </w:pPr>
            <w:r>
              <w:rPr>
                <w:lang w:eastAsia="ja-JP"/>
              </w:rPr>
              <w:t>7</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511EFE0E" w14:textId="77777777" w:rsidR="009D4B7E" w:rsidRDefault="009D4B7E" w:rsidP="00E73137">
            <w:pPr>
              <w:pStyle w:val="Tabletext"/>
              <w:spacing w:before="60"/>
              <w:jc w:val="center"/>
              <w:rPr>
                <w:lang w:eastAsia="ja-JP" w:bidi="ar-EG"/>
              </w:rPr>
            </w:pPr>
            <w:r>
              <w:t>1 + 7</w:t>
            </w:r>
            <w:r>
              <w:br/>
            </w:r>
            <w:r>
              <w:rPr>
                <w:rtl/>
                <w:lang w:eastAsia="ja-JP" w:bidi="ar-EG"/>
              </w:rPr>
              <w:t>أمامية</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D0541EB" w14:textId="77777777" w:rsidR="009D4B7E" w:rsidRDefault="009D4B7E" w:rsidP="00E73137">
            <w:pPr>
              <w:pStyle w:val="Tabletext"/>
              <w:spacing w:before="60"/>
              <w:jc w:val="both"/>
              <w:rPr>
                <w:rtl/>
                <w:lang w:eastAsia="ja-JP"/>
              </w:rPr>
            </w:pPr>
            <w:r>
              <w:t>single_channel_element()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3DBE9E40" w14:textId="77777777" w:rsidR="009D4B7E" w:rsidRDefault="009D4B7E" w:rsidP="00E73137">
            <w:pPr>
              <w:pStyle w:val="Tabletext"/>
              <w:spacing w:before="60"/>
              <w:rPr>
                <w:lang w:eastAsia="ja-JP"/>
              </w:rPr>
            </w:pPr>
            <w:r>
              <w:rPr>
                <w:lang w:eastAsia="ja-JP"/>
              </w:rPr>
              <w:t>M+000</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54C9DAD6" w14:textId="77777777" w:rsidR="009D4B7E" w:rsidRDefault="009D4B7E" w:rsidP="00E73137">
            <w:pPr>
              <w:pStyle w:val="Tabletext"/>
              <w:tabs>
                <w:tab w:val="right" w:pos="9611"/>
              </w:tabs>
              <w:spacing w:before="60"/>
              <w:rPr>
                <w:vertAlign w:val="superscript"/>
                <w:lang w:eastAsia="ja-JP"/>
              </w:rPr>
            </w:pPr>
            <w:r>
              <w:rPr>
                <w:vertAlign w:val="superscript"/>
                <w:lang w:eastAsia="ja-JP"/>
              </w:rPr>
              <w:t>2*</w:t>
            </w:r>
            <w:r>
              <w:rPr>
                <w:lang w:eastAsia="ja-JP"/>
              </w:rPr>
              <w:t>N/A</w:t>
            </w:r>
          </w:p>
        </w:tc>
      </w:tr>
      <w:tr w:rsidR="009D4B7E" w14:paraId="7B6EB172"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63041777" w14:textId="77777777" w:rsidR="009D4B7E" w:rsidRDefault="009D4B7E" w:rsidP="00E73137">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F051130" w14:textId="77777777" w:rsidR="009D4B7E" w:rsidRDefault="009D4B7E" w:rsidP="00E73137">
            <w:pPr>
              <w:spacing w:before="60" w:after="6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707139EC" w14:textId="77777777" w:rsidR="009D4B7E" w:rsidRDefault="009D4B7E" w:rsidP="00E73137">
            <w:pPr>
              <w:pStyle w:val="Tabletext"/>
              <w:spacing w:before="60"/>
              <w:jc w:val="both"/>
            </w:pPr>
            <w:r>
              <w:t>channel_pair_element()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42C80A9F" w14:textId="77777777" w:rsidR="009D4B7E" w:rsidRDefault="009D4B7E" w:rsidP="00E73137">
            <w:pPr>
              <w:pStyle w:val="Tabletext"/>
              <w:tabs>
                <w:tab w:val="right" w:pos="9611"/>
              </w:tabs>
              <w:spacing w:before="60"/>
              <w:rPr>
                <w:lang w:eastAsia="ja-JP"/>
              </w:rPr>
            </w:pPr>
            <w:r>
              <w:rPr>
                <w:lang w:eastAsia="ja-JP"/>
              </w:rPr>
              <w:t>M+030</w:t>
            </w:r>
            <w:r>
              <w:rPr>
                <w:rtl/>
                <w:lang w:eastAsia="ja-JP"/>
              </w:rPr>
              <w:t xml:space="preserve">، </w:t>
            </w:r>
            <w:r>
              <w:rPr>
                <w:lang w:eastAsia="ja-JP"/>
              </w:rPr>
              <w:t>M-030</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0F4C4138" w14:textId="77777777" w:rsidR="009D4B7E" w:rsidRDefault="009D4B7E" w:rsidP="00E73137">
            <w:pPr>
              <w:spacing w:before="60" w:after="60" w:line="260" w:lineRule="exact"/>
              <w:jc w:val="left"/>
              <w:rPr>
                <w:sz w:val="20"/>
                <w:szCs w:val="26"/>
                <w:vertAlign w:val="superscript"/>
                <w:lang w:eastAsia="ja-JP"/>
              </w:rPr>
            </w:pPr>
          </w:p>
        </w:tc>
      </w:tr>
      <w:tr w:rsidR="009D4B7E" w14:paraId="59A2612C"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609A53C7" w14:textId="77777777" w:rsidR="009D4B7E" w:rsidRDefault="009D4B7E" w:rsidP="00E73137">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1B8CF2C1" w14:textId="77777777" w:rsidR="009D4B7E" w:rsidRDefault="009D4B7E" w:rsidP="00E73137">
            <w:pPr>
              <w:spacing w:before="60" w:after="6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9499A74" w14:textId="77777777" w:rsidR="009D4B7E" w:rsidRDefault="009D4B7E" w:rsidP="00E73137">
            <w:pPr>
              <w:pStyle w:val="Tabletext"/>
              <w:spacing w:before="60"/>
              <w:jc w:val="both"/>
            </w:pPr>
            <w:r>
              <w:t>channel_pair_element()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67B6FA6D" w14:textId="77777777" w:rsidR="009D4B7E" w:rsidRDefault="009D4B7E" w:rsidP="00E73137">
            <w:pPr>
              <w:pStyle w:val="Tabletext"/>
              <w:tabs>
                <w:tab w:val="right" w:pos="9611"/>
              </w:tabs>
              <w:spacing w:before="60"/>
              <w:rPr>
                <w:lang w:eastAsia="ja-JP"/>
              </w:rPr>
            </w:pPr>
            <w:r>
              <w:rPr>
                <w:lang w:eastAsia="ja-JP"/>
              </w:rPr>
              <w:t>M+045</w:t>
            </w:r>
            <w:r>
              <w:rPr>
                <w:rtl/>
                <w:lang w:eastAsia="ja-JP"/>
              </w:rPr>
              <w:t xml:space="preserve">، </w:t>
            </w:r>
            <w:r>
              <w:rPr>
                <w:lang w:eastAsia="ja-JP"/>
              </w:rPr>
              <w:t>M-045</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71B220D4" w14:textId="77777777" w:rsidR="009D4B7E" w:rsidRDefault="009D4B7E" w:rsidP="00E73137">
            <w:pPr>
              <w:spacing w:before="60" w:after="60" w:line="260" w:lineRule="exact"/>
              <w:jc w:val="left"/>
              <w:rPr>
                <w:sz w:val="20"/>
                <w:szCs w:val="26"/>
                <w:vertAlign w:val="superscript"/>
                <w:lang w:eastAsia="ja-JP"/>
              </w:rPr>
            </w:pPr>
          </w:p>
        </w:tc>
      </w:tr>
      <w:tr w:rsidR="009D4B7E" w14:paraId="55508F2B"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4576AE13" w14:textId="77777777" w:rsidR="009D4B7E" w:rsidRDefault="009D4B7E" w:rsidP="00E73137">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7500E79D" w14:textId="77777777" w:rsidR="009D4B7E" w:rsidRDefault="009D4B7E" w:rsidP="00E73137">
            <w:pPr>
              <w:spacing w:before="60" w:after="6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hideMark/>
          </w:tcPr>
          <w:p w14:paraId="3EC274A3" w14:textId="77777777" w:rsidR="009D4B7E" w:rsidRDefault="009D4B7E" w:rsidP="00E73137">
            <w:pPr>
              <w:pStyle w:val="Tabletext"/>
              <w:spacing w:before="60"/>
              <w:jc w:val="both"/>
              <w:rPr>
                <w:lang w:eastAsia="ja-JP"/>
              </w:rPr>
            </w:pPr>
            <w:r>
              <w:t>channel_pair_element()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45015BC5" w14:textId="77777777" w:rsidR="009D4B7E" w:rsidRDefault="009D4B7E" w:rsidP="00E73137">
            <w:pPr>
              <w:pStyle w:val="Tabletext"/>
              <w:tabs>
                <w:tab w:val="right" w:pos="9611"/>
              </w:tabs>
              <w:spacing w:before="60"/>
              <w:rPr>
                <w:lang w:eastAsia="ja-JP"/>
              </w:rPr>
            </w:pPr>
            <w:r>
              <w:rPr>
                <w:lang w:eastAsia="ja-JP"/>
              </w:rPr>
              <w:t>M+110</w:t>
            </w:r>
            <w:r>
              <w:rPr>
                <w:rtl/>
                <w:lang w:eastAsia="ja-JP"/>
              </w:rPr>
              <w:t xml:space="preserve">، </w:t>
            </w:r>
            <w:r>
              <w:rPr>
                <w:lang w:eastAsia="ja-JP"/>
              </w:rPr>
              <w:t>M-110</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602A6423" w14:textId="77777777" w:rsidR="009D4B7E" w:rsidRDefault="009D4B7E" w:rsidP="00E73137">
            <w:pPr>
              <w:spacing w:before="60" w:after="60" w:line="260" w:lineRule="exact"/>
              <w:jc w:val="left"/>
              <w:rPr>
                <w:sz w:val="20"/>
                <w:szCs w:val="26"/>
                <w:vertAlign w:val="superscript"/>
                <w:lang w:eastAsia="ja-JP"/>
              </w:rPr>
            </w:pPr>
          </w:p>
        </w:tc>
      </w:tr>
      <w:tr w:rsidR="009D4B7E" w14:paraId="62A69D40"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0E915983" w14:textId="77777777" w:rsidR="009D4B7E" w:rsidRDefault="009D4B7E" w:rsidP="00E73137">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7923B7D9" w14:textId="77777777" w:rsidR="009D4B7E" w:rsidRDefault="009D4B7E" w:rsidP="00E73137">
            <w:pPr>
              <w:spacing w:before="60" w:after="6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6A51080D" w14:textId="77777777" w:rsidR="009D4B7E" w:rsidRDefault="009D4B7E" w:rsidP="00E73137">
            <w:pPr>
              <w:pStyle w:val="Tabletext"/>
              <w:spacing w:before="60"/>
              <w:jc w:val="both"/>
            </w:pPr>
            <w:r>
              <w:t>lfe_element()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41AEBD41" w14:textId="77777777" w:rsidR="009D4B7E" w:rsidRDefault="009D4B7E" w:rsidP="00E73137">
            <w:pPr>
              <w:pStyle w:val="Tabletext"/>
              <w:spacing w:before="60"/>
            </w:pPr>
            <w:r>
              <w:rPr>
                <w:lang w:eastAsia="ja-JP"/>
              </w:rPr>
              <w:t>LFE1</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679F3AFB" w14:textId="77777777" w:rsidR="009D4B7E" w:rsidRDefault="009D4B7E" w:rsidP="00E73137">
            <w:pPr>
              <w:spacing w:before="60" w:after="60" w:line="260" w:lineRule="exact"/>
              <w:jc w:val="left"/>
              <w:rPr>
                <w:sz w:val="20"/>
                <w:szCs w:val="26"/>
                <w:vertAlign w:val="superscript"/>
                <w:lang w:eastAsia="ja-JP"/>
              </w:rPr>
            </w:pPr>
          </w:p>
        </w:tc>
      </w:tr>
      <w:tr w:rsidR="009D4B7E" w14:paraId="656BF388" w14:textId="77777777" w:rsidTr="00E73137">
        <w:trPr>
          <w:cantSplit/>
          <w:jc w:val="center"/>
        </w:trPr>
        <w:tc>
          <w:tcPr>
            <w:tcW w:w="855" w:type="dxa"/>
            <w:tcBorders>
              <w:top w:val="single" w:sz="4" w:space="0" w:color="auto"/>
              <w:left w:val="single" w:sz="4" w:space="0" w:color="auto"/>
              <w:bottom w:val="single" w:sz="4" w:space="0" w:color="auto"/>
              <w:right w:val="single" w:sz="4" w:space="0" w:color="auto"/>
            </w:tcBorders>
            <w:vAlign w:val="center"/>
            <w:hideMark/>
          </w:tcPr>
          <w:p w14:paraId="2CEB99EF" w14:textId="77777777" w:rsidR="009D4B7E" w:rsidRDefault="009D4B7E" w:rsidP="00E73137">
            <w:pPr>
              <w:pStyle w:val="Tabletext"/>
              <w:spacing w:before="60"/>
              <w:jc w:val="center"/>
              <w:rPr>
                <w:lang w:eastAsia="ja-JP"/>
              </w:rPr>
            </w:pPr>
            <w:r>
              <w:rPr>
                <w:lang w:eastAsia="ja-JP"/>
              </w:rPr>
              <w:t>10-8</w:t>
            </w:r>
          </w:p>
        </w:tc>
        <w:tc>
          <w:tcPr>
            <w:tcW w:w="991" w:type="dxa"/>
            <w:tcBorders>
              <w:top w:val="single" w:sz="4" w:space="0" w:color="auto"/>
              <w:left w:val="single" w:sz="4" w:space="0" w:color="auto"/>
              <w:bottom w:val="single" w:sz="4" w:space="0" w:color="auto"/>
              <w:right w:val="single" w:sz="4" w:space="0" w:color="auto"/>
            </w:tcBorders>
            <w:vAlign w:val="center"/>
            <w:hideMark/>
          </w:tcPr>
          <w:p w14:paraId="657D3F10" w14:textId="77777777" w:rsidR="009D4B7E" w:rsidRDefault="009D4B7E" w:rsidP="00E73137">
            <w:pPr>
              <w:pStyle w:val="Tabletext"/>
              <w:spacing w:before="60"/>
              <w:jc w:val="center"/>
              <w:rPr>
                <w:lang w:eastAsia="ja-JP"/>
              </w:rPr>
            </w:pPr>
            <w:r>
              <w:rPr>
                <w:lang w:eastAsia="ja-JP"/>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0E92F78" w14:textId="77777777" w:rsidR="009D4B7E" w:rsidRDefault="009D4B7E" w:rsidP="00E73137">
            <w:pPr>
              <w:pStyle w:val="Tabletext"/>
              <w:spacing w:before="60"/>
              <w:jc w:val="center"/>
              <w:rPr>
                <w:lang w:eastAsia="ja-JP"/>
              </w:rPr>
            </w:pPr>
            <w:r>
              <w:rPr>
                <w:lang w:eastAsia="ja-JP"/>
              </w:rPr>
              <w: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5CCEBC39" w14:textId="77777777" w:rsidR="009D4B7E" w:rsidRDefault="009D4B7E" w:rsidP="00E73137">
            <w:pPr>
              <w:pStyle w:val="Tabletext"/>
              <w:spacing w:before="60"/>
              <w:jc w:val="center"/>
              <w:rPr>
                <w:lang w:eastAsia="ja-JP"/>
              </w:rPr>
            </w:pPr>
            <w:r>
              <w:rPr>
                <w:rtl/>
                <w:lang w:eastAsia="ja-JP"/>
              </w:rPr>
              <w:t>محجوزة</w:t>
            </w:r>
          </w:p>
        </w:tc>
        <w:tc>
          <w:tcPr>
            <w:tcW w:w="2694" w:type="dxa"/>
            <w:tcBorders>
              <w:top w:val="single" w:sz="4" w:space="0" w:color="auto"/>
              <w:left w:val="single" w:sz="4" w:space="0" w:color="auto"/>
              <w:bottom w:val="single" w:sz="4" w:space="0" w:color="auto"/>
              <w:right w:val="single" w:sz="4" w:space="0" w:color="auto"/>
            </w:tcBorders>
            <w:vAlign w:val="center"/>
          </w:tcPr>
          <w:p w14:paraId="0217C84D" w14:textId="77777777" w:rsidR="009D4B7E" w:rsidRDefault="009D4B7E" w:rsidP="00E73137">
            <w:pPr>
              <w:pStyle w:val="Tabletext"/>
              <w:spacing w:before="60"/>
              <w:jc w:val="center"/>
              <w:rPr>
                <w:lang w:eastAsia="ja-JP"/>
              </w:rPr>
            </w:pPr>
          </w:p>
        </w:tc>
      </w:tr>
      <w:tr w:rsidR="009D4B7E" w14:paraId="6CA843CB" w14:textId="77777777" w:rsidTr="00E73137">
        <w:trPr>
          <w:cantSplit/>
          <w:jc w:val="center"/>
        </w:trPr>
        <w:tc>
          <w:tcPr>
            <w:tcW w:w="855" w:type="dxa"/>
            <w:vMerge w:val="restart"/>
            <w:tcBorders>
              <w:top w:val="single" w:sz="4" w:space="0" w:color="auto"/>
              <w:left w:val="single" w:sz="4" w:space="0" w:color="auto"/>
              <w:bottom w:val="single" w:sz="4" w:space="0" w:color="auto"/>
              <w:right w:val="single" w:sz="4" w:space="0" w:color="auto"/>
            </w:tcBorders>
            <w:vAlign w:val="center"/>
            <w:hideMark/>
          </w:tcPr>
          <w:p w14:paraId="796AA623" w14:textId="77777777" w:rsidR="009D4B7E" w:rsidRDefault="009D4B7E" w:rsidP="00E73137">
            <w:pPr>
              <w:pStyle w:val="Tabletext"/>
              <w:spacing w:before="60"/>
              <w:jc w:val="center"/>
              <w:rPr>
                <w:lang w:eastAsia="ja-JP"/>
              </w:rPr>
            </w:pPr>
            <w:r>
              <w:rPr>
                <w:lang w:eastAsia="ja-JP"/>
              </w:rPr>
              <w:t>11</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0B74759E" w14:textId="77777777" w:rsidR="009D4B7E" w:rsidRDefault="009D4B7E" w:rsidP="00E73137">
            <w:pPr>
              <w:pStyle w:val="Tabletext"/>
              <w:spacing w:before="60"/>
              <w:jc w:val="center"/>
              <w:rPr>
                <w:lang w:eastAsia="ja-JP"/>
              </w:rPr>
            </w:pPr>
            <w:r>
              <w:rPr>
                <w:lang w:eastAsia="ja-JP"/>
              </w:rPr>
              <w:t>1 + 6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DD0ED44" w14:textId="77777777" w:rsidR="009D4B7E" w:rsidRDefault="009D4B7E" w:rsidP="00E73137">
            <w:pPr>
              <w:pStyle w:val="Tabletext"/>
              <w:spacing w:before="60"/>
              <w:jc w:val="both"/>
              <w:rPr>
                <w:lang w:eastAsia="ja-JP"/>
              </w:rPr>
            </w:pPr>
            <w:r>
              <w:rPr>
                <w:lang w:eastAsia="ja-JP"/>
              </w:rPr>
              <w:t>singl</w:t>
            </w:r>
            <w:r>
              <w:t>e_channel_element()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232B0C64" w14:textId="77777777" w:rsidR="009D4B7E" w:rsidRDefault="009D4B7E" w:rsidP="00E73137">
            <w:pPr>
              <w:pStyle w:val="Tabletext"/>
              <w:spacing w:before="60"/>
              <w:rPr>
                <w:lang w:eastAsia="ja-JP"/>
              </w:rPr>
            </w:pPr>
            <w:r>
              <w:rPr>
                <w:lang w:eastAsia="ja-JP"/>
              </w:rPr>
              <w:t>M+000</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45872521" w14:textId="77777777" w:rsidR="009D4B7E" w:rsidRDefault="009D4B7E" w:rsidP="00E73137">
            <w:pPr>
              <w:pStyle w:val="Tabletext"/>
              <w:spacing w:before="60"/>
              <w:rPr>
                <w:lang w:eastAsia="ja-JP"/>
              </w:rPr>
            </w:pPr>
            <w:r>
              <w:rPr>
                <w:lang w:eastAsia="ja-JP"/>
              </w:rPr>
              <w:t>N/A</w:t>
            </w:r>
          </w:p>
        </w:tc>
      </w:tr>
      <w:tr w:rsidR="009D4B7E" w14:paraId="1D88B277"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0E3DB6AA" w14:textId="77777777" w:rsidR="009D4B7E" w:rsidRDefault="009D4B7E" w:rsidP="00E73137">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70954B3B" w14:textId="77777777" w:rsidR="009D4B7E" w:rsidRDefault="009D4B7E" w:rsidP="00E73137">
            <w:pPr>
              <w:spacing w:before="60" w:after="60" w:line="260" w:lineRule="exact"/>
              <w:jc w:val="left"/>
              <w:rPr>
                <w:sz w:val="20"/>
                <w:szCs w:val="26"/>
                <w:lang w:eastAsia="ja-JP"/>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A740E78" w14:textId="77777777" w:rsidR="009D4B7E" w:rsidRDefault="009D4B7E" w:rsidP="00E73137">
            <w:pPr>
              <w:pStyle w:val="Tabletext"/>
              <w:spacing w:before="60"/>
              <w:jc w:val="both"/>
            </w:pPr>
            <w:r>
              <w:t>channel_pair_element()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415BEB22" w14:textId="77777777" w:rsidR="009D4B7E" w:rsidRDefault="009D4B7E" w:rsidP="00E73137">
            <w:pPr>
              <w:pStyle w:val="Tabletext"/>
              <w:spacing w:before="60"/>
              <w:rPr>
                <w:lang w:eastAsia="ja-JP"/>
              </w:rPr>
            </w:pPr>
            <w:r>
              <w:rPr>
                <w:lang w:eastAsia="ja-JP"/>
              </w:rPr>
              <w:t>M+030</w:t>
            </w:r>
            <w:r>
              <w:rPr>
                <w:rtl/>
                <w:lang w:eastAsia="ja-JP"/>
              </w:rPr>
              <w:t xml:space="preserve">، </w:t>
            </w:r>
            <w:r>
              <w:rPr>
                <w:lang w:eastAsia="ja-JP"/>
              </w:rPr>
              <w:t>M-030</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7E585383" w14:textId="77777777" w:rsidR="009D4B7E" w:rsidRDefault="009D4B7E" w:rsidP="00E73137">
            <w:pPr>
              <w:spacing w:before="60" w:after="60" w:line="260" w:lineRule="exact"/>
              <w:jc w:val="left"/>
              <w:rPr>
                <w:sz w:val="20"/>
                <w:szCs w:val="26"/>
                <w:lang w:eastAsia="ja-JP"/>
              </w:rPr>
            </w:pPr>
          </w:p>
        </w:tc>
      </w:tr>
      <w:tr w:rsidR="009D4B7E" w14:paraId="374F92D7"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20334C09" w14:textId="77777777" w:rsidR="009D4B7E" w:rsidRDefault="009D4B7E" w:rsidP="00E73137">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6AF8AFB6" w14:textId="77777777" w:rsidR="009D4B7E" w:rsidRDefault="009D4B7E" w:rsidP="00E73137">
            <w:pPr>
              <w:spacing w:before="60" w:after="60" w:line="260" w:lineRule="exact"/>
              <w:jc w:val="left"/>
              <w:rPr>
                <w:sz w:val="20"/>
                <w:szCs w:val="26"/>
                <w:lang w:eastAsia="ja-JP"/>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6179CD08" w14:textId="77777777" w:rsidR="009D4B7E" w:rsidRDefault="009D4B7E" w:rsidP="00E73137">
            <w:pPr>
              <w:pStyle w:val="Tabletext"/>
              <w:spacing w:before="60"/>
              <w:jc w:val="both"/>
            </w:pPr>
            <w:r>
              <w:t>channel_pair_element()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18BB85BF" w14:textId="77777777" w:rsidR="009D4B7E" w:rsidRDefault="009D4B7E" w:rsidP="00E73137">
            <w:pPr>
              <w:pStyle w:val="Tabletext"/>
              <w:spacing w:before="60"/>
              <w:rPr>
                <w:lang w:eastAsia="ja-JP"/>
              </w:rPr>
            </w:pPr>
            <w:r>
              <w:rPr>
                <w:lang w:eastAsia="ja-JP"/>
              </w:rPr>
              <w:t>M+110</w:t>
            </w:r>
            <w:r>
              <w:rPr>
                <w:rtl/>
                <w:lang w:eastAsia="ja-JP"/>
              </w:rPr>
              <w:t xml:space="preserve">، </w:t>
            </w:r>
            <w:r>
              <w:rPr>
                <w:lang w:eastAsia="ja-JP"/>
              </w:rPr>
              <w:t>M-110</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6D06C20E" w14:textId="77777777" w:rsidR="009D4B7E" w:rsidRDefault="009D4B7E" w:rsidP="00E73137">
            <w:pPr>
              <w:spacing w:before="60" w:after="60" w:line="260" w:lineRule="exact"/>
              <w:jc w:val="left"/>
              <w:rPr>
                <w:sz w:val="20"/>
                <w:szCs w:val="26"/>
                <w:lang w:eastAsia="ja-JP"/>
              </w:rPr>
            </w:pPr>
          </w:p>
        </w:tc>
      </w:tr>
      <w:tr w:rsidR="009D4B7E" w14:paraId="5C1148E2"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02C11069" w14:textId="77777777" w:rsidR="009D4B7E" w:rsidRDefault="009D4B7E" w:rsidP="00E73137">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439F3881" w14:textId="77777777" w:rsidR="009D4B7E" w:rsidRDefault="009D4B7E" w:rsidP="00E73137">
            <w:pPr>
              <w:spacing w:before="60" w:after="60" w:line="260" w:lineRule="exact"/>
              <w:jc w:val="left"/>
              <w:rPr>
                <w:sz w:val="20"/>
                <w:szCs w:val="26"/>
                <w:lang w:eastAsia="ja-JP"/>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4E4774B9" w14:textId="77777777" w:rsidR="009D4B7E" w:rsidRDefault="009D4B7E" w:rsidP="00E73137">
            <w:pPr>
              <w:pStyle w:val="Tabletext"/>
              <w:spacing w:before="60"/>
              <w:jc w:val="both"/>
            </w:pPr>
            <w:r>
              <w:t>single_channel_element()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2655AF1B" w14:textId="77777777" w:rsidR="009D4B7E" w:rsidRDefault="009D4B7E" w:rsidP="00E73137">
            <w:pPr>
              <w:pStyle w:val="Tabletext"/>
              <w:spacing w:before="60"/>
              <w:rPr>
                <w:lang w:eastAsia="ja-JP"/>
              </w:rPr>
            </w:pPr>
            <w:r>
              <w:rPr>
                <w:lang w:eastAsia="ja-JP"/>
              </w:rPr>
              <w:t>M+180</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402B66BD" w14:textId="77777777" w:rsidR="009D4B7E" w:rsidRDefault="009D4B7E" w:rsidP="00E73137">
            <w:pPr>
              <w:spacing w:before="60" w:after="60" w:line="260" w:lineRule="exact"/>
              <w:jc w:val="left"/>
              <w:rPr>
                <w:sz w:val="20"/>
                <w:szCs w:val="26"/>
                <w:lang w:eastAsia="ja-JP"/>
              </w:rPr>
            </w:pPr>
          </w:p>
        </w:tc>
      </w:tr>
      <w:tr w:rsidR="009D4B7E" w14:paraId="5D19DC66"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1E25F958" w14:textId="77777777" w:rsidR="009D4B7E" w:rsidRDefault="009D4B7E" w:rsidP="00E73137">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31DB6662" w14:textId="77777777" w:rsidR="009D4B7E" w:rsidRDefault="009D4B7E" w:rsidP="00E73137">
            <w:pPr>
              <w:spacing w:before="60" w:after="60" w:line="260" w:lineRule="exact"/>
              <w:jc w:val="left"/>
              <w:rPr>
                <w:sz w:val="20"/>
                <w:szCs w:val="26"/>
                <w:lang w:eastAsia="ja-JP"/>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48F38708" w14:textId="77777777" w:rsidR="009D4B7E" w:rsidRDefault="009D4B7E" w:rsidP="00E73137">
            <w:pPr>
              <w:pStyle w:val="Tabletext"/>
              <w:spacing w:before="60"/>
              <w:jc w:val="both"/>
            </w:pPr>
            <w:r>
              <w:t>lfe_element()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4190180C" w14:textId="77777777" w:rsidR="009D4B7E" w:rsidRDefault="009D4B7E" w:rsidP="00E73137">
            <w:pPr>
              <w:pStyle w:val="Tabletext"/>
              <w:spacing w:before="60"/>
              <w:rPr>
                <w:lang w:eastAsia="ja-JP"/>
              </w:rPr>
            </w:pPr>
            <w:r>
              <w:rPr>
                <w:lang w:eastAsia="ja-JP"/>
              </w:rPr>
              <w:t>LFE1</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4FF74B8A" w14:textId="77777777" w:rsidR="009D4B7E" w:rsidRDefault="009D4B7E" w:rsidP="00E73137">
            <w:pPr>
              <w:spacing w:before="60" w:after="60" w:line="260" w:lineRule="exact"/>
              <w:jc w:val="left"/>
              <w:rPr>
                <w:sz w:val="20"/>
                <w:szCs w:val="26"/>
                <w:lang w:eastAsia="ja-JP"/>
              </w:rPr>
            </w:pPr>
          </w:p>
        </w:tc>
      </w:tr>
      <w:tr w:rsidR="009D4B7E" w14:paraId="5E1A4684" w14:textId="77777777" w:rsidTr="00E73137">
        <w:trPr>
          <w:cantSplit/>
          <w:jc w:val="center"/>
        </w:trPr>
        <w:tc>
          <w:tcPr>
            <w:tcW w:w="855" w:type="dxa"/>
            <w:vMerge w:val="restart"/>
            <w:tcBorders>
              <w:top w:val="single" w:sz="4" w:space="0" w:color="auto"/>
              <w:left w:val="single" w:sz="4" w:space="0" w:color="auto"/>
              <w:bottom w:val="single" w:sz="4" w:space="0" w:color="auto"/>
              <w:right w:val="single" w:sz="4" w:space="0" w:color="auto"/>
            </w:tcBorders>
            <w:vAlign w:val="center"/>
            <w:hideMark/>
          </w:tcPr>
          <w:p w14:paraId="44292B24" w14:textId="77777777" w:rsidR="009D4B7E" w:rsidRDefault="009D4B7E" w:rsidP="00E73137">
            <w:pPr>
              <w:pStyle w:val="Tabletext"/>
              <w:spacing w:before="60"/>
              <w:jc w:val="center"/>
              <w:rPr>
                <w:lang w:eastAsia="ja-JP"/>
              </w:rPr>
            </w:pPr>
            <w:r>
              <w:rPr>
                <w:lang w:eastAsia="ja-JP"/>
              </w:rPr>
              <w:t>12</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7A68E81B" w14:textId="77777777" w:rsidR="009D4B7E" w:rsidRDefault="009D4B7E" w:rsidP="00E73137">
            <w:pPr>
              <w:pStyle w:val="Tabletext"/>
              <w:spacing w:before="60"/>
              <w:jc w:val="center"/>
              <w:rPr>
                <w:lang w:eastAsia="ja-JP" w:bidi="ar-EG"/>
              </w:rPr>
            </w:pPr>
            <w:r>
              <w:rPr>
                <w:lang w:eastAsia="ja-JP"/>
              </w:rPr>
              <w:t>1 + 7</w:t>
            </w:r>
            <w:r>
              <w:rPr>
                <w:lang w:eastAsia="ja-JP"/>
              </w:rPr>
              <w:br/>
            </w:r>
            <w:r>
              <w:rPr>
                <w:rtl/>
                <w:lang w:eastAsia="ja-JP" w:bidi="ar-EG"/>
              </w:rPr>
              <w:t>خلفية</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59D4075" w14:textId="77777777" w:rsidR="009D4B7E" w:rsidRDefault="009D4B7E" w:rsidP="00E73137">
            <w:pPr>
              <w:pStyle w:val="Tabletext"/>
              <w:spacing w:before="60"/>
              <w:jc w:val="both"/>
              <w:rPr>
                <w:rtl/>
              </w:rPr>
            </w:pPr>
            <w:r>
              <w:rPr>
                <w:lang w:eastAsia="ja-JP"/>
              </w:rPr>
              <w:t>singl</w:t>
            </w:r>
            <w:r>
              <w:t>e_channel_element()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1CBE8AAB" w14:textId="77777777" w:rsidR="009D4B7E" w:rsidRDefault="009D4B7E" w:rsidP="00E73137">
            <w:pPr>
              <w:pStyle w:val="Tabletext"/>
              <w:spacing w:before="60"/>
              <w:rPr>
                <w:lang w:eastAsia="ja-JP"/>
              </w:rPr>
            </w:pPr>
            <w:r>
              <w:rPr>
                <w:lang w:eastAsia="ja-JP"/>
              </w:rPr>
              <w:t>M+000</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4DA8482" w14:textId="77777777" w:rsidR="009D4B7E" w:rsidRDefault="009D4B7E" w:rsidP="00E73137">
            <w:pPr>
              <w:pStyle w:val="Tabletext"/>
              <w:spacing w:before="60"/>
              <w:rPr>
                <w:lang w:eastAsia="ja-JP"/>
              </w:rPr>
            </w:pPr>
            <w:r>
              <w:rPr>
                <w:rtl/>
                <w:lang w:eastAsia="ja-JP" w:bidi="ar-EG"/>
              </w:rPr>
              <w:t>مركزية</w:t>
            </w:r>
          </w:p>
        </w:tc>
      </w:tr>
      <w:tr w:rsidR="009D4B7E" w14:paraId="60D575A7"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3110273F" w14:textId="77777777" w:rsidR="009D4B7E" w:rsidRDefault="009D4B7E" w:rsidP="00E73137">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53BE67F0" w14:textId="77777777" w:rsidR="009D4B7E" w:rsidRDefault="009D4B7E" w:rsidP="00E73137">
            <w:pPr>
              <w:spacing w:before="60" w:after="6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4AA64A0A" w14:textId="77777777" w:rsidR="009D4B7E" w:rsidRDefault="009D4B7E" w:rsidP="00E73137">
            <w:pPr>
              <w:pStyle w:val="Tabletext"/>
              <w:spacing w:before="60"/>
              <w:jc w:val="both"/>
            </w:pPr>
            <w:r>
              <w:t>channel_pair_element()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68733207" w14:textId="77777777" w:rsidR="009D4B7E" w:rsidRDefault="009D4B7E" w:rsidP="00E73137">
            <w:pPr>
              <w:pStyle w:val="Tabletext"/>
              <w:spacing w:before="60"/>
              <w:rPr>
                <w:lang w:eastAsia="ja-JP"/>
              </w:rPr>
            </w:pPr>
            <w:r>
              <w:rPr>
                <w:lang w:eastAsia="ja-JP"/>
              </w:rPr>
              <w:t>M+030</w:t>
            </w:r>
            <w:r>
              <w:rPr>
                <w:rtl/>
                <w:lang w:eastAsia="ja-JP"/>
              </w:rPr>
              <w:t xml:space="preserve">، </w:t>
            </w:r>
            <w:r>
              <w:rPr>
                <w:lang w:eastAsia="ja-JP"/>
              </w:rPr>
              <w:t>M-030</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65332ED" w14:textId="77777777" w:rsidR="009D4B7E" w:rsidRDefault="009D4B7E" w:rsidP="00E73137">
            <w:pPr>
              <w:pStyle w:val="Tabletext"/>
              <w:spacing w:before="60"/>
              <w:rPr>
                <w:lang w:eastAsia="ja-JP"/>
              </w:rPr>
            </w:pPr>
            <w:r>
              <w:rPr>
                <w:rtl/>
                <w:lang w:eastAsia="ja-JP" w:bidi="ar-EG"/>
              </w:rPr>
              <w:t>يسرى، يمنى</w:t>
            </w:r>
          </w:p>
        </w:tc>
      </w:tr>
      <w:tr w:rsidR="009D4B7E" w14:paraId="32557933"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780F7369" w14:textId="77777777" w:rsidR="009D4B7E" w:rsidRDefault="009D4B7E" w:rsidP="00E73137">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03CB8AFE" w14:textId="77777777" w:rsidR="009D4B7E" w:rsidRDefault="009D4B7E" w:rsidP="00E73137">
            <w:pPr>
              <w:spacing w:before="60" w:after="6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29FF1E4" w14:textId="77777777" w:rsidR="009D4B7E" w:rsidRDefault="009D4B7E" w:rsidP="00E73137">
            <w:pPr>
              <w:pStyle w:val="Tabletext"/>
              <w:spacing w:before="60"/>
              <w:jc w:val="both"/>
            </w:pPr>
            <w:r>
              <w:t>channel_pair_element()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3D0F7379" w14:textId="77777777" w:rsidR="009D4B7E" w:rsidRDefault="009D4B7E" w:rsidP="00E73137">
            <w:pPr>
              <w:pStyle w:val="Tabletext"/>
              <w:spacing w:before="60"/>
              <w:rPr>
                <w:lang w:eastAsia="ja-JP"/>
              </w:rPr>
            </w:pPr>
            <w:r>
              <w:rPr>
                <w:lang w:eastAsia="ja-JP"/>
              </w:rPr>
              <w:t>M+090</w:t>
            </w:r>
            <w:r>
              <w:rPr>
                <w:rtl/>
                <w:lang w:eastAsia="ja-JP"/>
              </w:rPr>
              <w:t xml:space="preserve">، </w:t>
            </w:r>
            <w:r>
              <w:rPr>
                <w:lang w:eastAsia="ja-JP"/>
              </w:rPr>
              <w:t>M-090</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4CDB2EA" w14:textId="77777777" w:rsidR="009D4B7E" w:rsidRPr="0024697C" w:rsidRDefault="009D4B7E" w:rsidP="00E73137">
            <w:pPr>
              <w:pStyle w:val="Tabletext"/>
              <w:spacing w:before="60"/>
              <w:rPr>
                <w:spacing w:val="-4"/>
                <w:lang w:eastAsia="ja-JP"/>
              </w:rPr>
            </w:pPr>
            <w:r w:rsidRPr="0024697C">
              <w:rPr>
                <w:rFonts w:hint="cs"/>
                <w:spacing w:val="-4"/>
                <w:rtl/>
                <w:lang w:eastAsia="ja-JP"/>
              </w:rPr>
              <w:t>محيطية جانبية يسرى، محيطية جانبية يمنى</w:t>
            </w:r>
          </w:p>
        </w:tc>
      </w:tr>
      <w:tr w:rsidR="009D4B7E" w14:paraId="76F2E884"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14176A3A" w14:textId="77777777" w:rsidR="009D4B7E" w:rsidRDefault="009D4B7E" w:rsidP="00E73137">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6152FE99" w14:textId="77777777" w:rsidR="009D4B7E" w:rsidRDefault="009D4B7E" w:rsidP="00E73137">
            <w:pPr>
              <w:spacing w:before="60" w:after="6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47FE1104" w14:textId="77777777" w:rsidR="009D4B7E" w:rsidRDefault="009D4B7E" w:rsidP="00E73137">
            <w:pPr>
              <w:pStyle w:val="Tabletext"/>
              <w:spacing w:before="60"/>
              <w:jc w:val="both"/>
            </w:pPr>
            <w:r>
              <w:t>channel_pair_element()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78DFB3B2" w14:textId="77777777" w:rsidR="009D4B7E" w:rsidRDefault="009D4B7E" w:rsidP="00E73137">
            <w:pPr>
              <w:pStyle w:val="Tabletext"/>
              <w:spacing w:before="60"/>
              <w:rPr>
                <w:lang w:eastAsia="ja-JP"/>
              </w:rPr>
            </w:pPr>
            <w:r>
              <w:rPr>
                <w:lang w:eastAsia="ja-JP"/>
              </w:rPr>
              <w:t>M+135</w:t>
            </w:r>
            <w:r>
              <w:rPr>
                <w:rtl/>
                <w:lang w:eastAsia="ja-JP"/>
              </w:rPr>
              <w:t xml:space="preserve">، </w:t>
            </w:r>
            <w:r>
              <w:rPr>
                <w:lang w:eastAsia="ja-JP"/>
              </w:rPr>
              <w:t>M-135</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8FDAD6C" w14:textId="77777777" w:rsidR="009D4B7E" w:rsidRPr="0024697C" w:rsidRDefault="009D4B7E" w:rsidP="00E73137">
            <w:pPr>
              <w:pStyle w:val="Tabletext"/>
              <w:spacing w:before="60"/>
              <w:rPr>
                <w:spacing w:val="-4"/>
                <w:lang w:eastAsia="ja-JP"/>
              </w:rPr>
            </w:pPr>
            <w:r w:rsidRPr="0024697C">
              <w:rPr>
                <w:rFonts w:hint="cs"/>
                <w:spacing w:val="-4"/>
                <w:rtl/>
                <w:lang w:eastAsia="ja-JP"/>
              </w:rPr>
              <w:t xml:space="preserve">محيطية خلفية يسرى، محيطية </w:t>
            </w:r>
            <w:r w:rsidRPr="0024697C">
              <w:rPr>
                <w:rFonts w:hint="cs"/>
                <w:spacing w:val="-4"/>
                <w:rtl/>
                <w:lang w:eastAsia="ja-JP" w:bidi="ar-EG"/>
              </w:rPr>
              <w:t xml:space="preserve">خلفية </w:t>
            </w:r>
            <w:r w:rsidRPr="0024697C">
              <w:rPr>
                <w:rFonts w:hint="cs"/>
                <w:spacing w:val="-4"/>
                <w:rtl/>
                <w:lang w:eastAsia="ja-JP"/>
              </w:rPr>
              <w:t>يمنى</w:t>
            </w:r>
          </w:p>
        </w:tc>
      </w:tr>
      <w:tr w:rsidR="009D4B7E" w14:paraId="12121963" w14:textId="77777777" w:rsidTr="00E73137">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14:paraId="5FCEF973" w14:textId="77777777" w:rsidR="009D4B7E" w:rsidRDefault="009D4B7E" w:rsidP="00E73137">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244A764" w14:textId="77777777" w:rsidR="009D4B7E" w:rsidRDefault="009D4B7E" w:rsidP="00E73137">
            <w:pPr>
              <w:spacing w:before="60" w:after="6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ED66F69" w14:textId="77777777" w:rsidR="009D4B7E" w:rsidRDefault="009D4B7E" w:rsidP="00E73137">
            <w:pPr>
              <w:pStyle w:val="Tabletext"/>
              <w:spacing w:before="60"/>
              <w:jc w:val="both"/>
            </w:pPr>
            <w:r>
              <w:t>lfe_element()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14:paraId="437CDEF1" w14:textId="77777777" w:rsidR="009D4B7E" w:rsidRDefault="009D4B7E" w:rsidP="00E73137">
            <w:pPr>
              <w:pStyle w:val="Tabletext"/>
              <w:spacing w:before="60"/>
              <w:rPr>
                <w:lang w:eastAsia="ja-JP"/>
              </w:rPr>
            </w:pPr>
            <w:r>
              <w:rPr>
                <w:lang w:eastAsia="ja-JP"/>
              </w:rPr>
              <w:t>LFE1</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881AE8D" w14:textId="77777777" w:rsidR="009D4B7E" w:rsidRDefault="009D4B7E" w:rsidP="00E73137">
            <w:pPr>
              <w:spacing w:before="60" w:after="60" w:line="260" w:lineRule="exact"/>
              <w:jc w:val="left"/>
              <w:rPr>
                <w:sz w:val="20"/>
                <w:szCs w:val="26"/>
                <w:lang w:eastAsia="ja-JP"/>
              </w:rPr>
            </w:pPr>
            <w:r w:rsidRPr="00037ADD">
              <w:rPr>
                <w:sz w:val="20"/>
                <w:szCs w:val="26"/>
                <w:rtl/>
                <w:lang w:eastAsia="ja-JP"/>
              </w:rPr>
              <w:t>تتأثر بالتردد المنخفض</w:t>
            </w:r>
          </w:p>
        </w:tc>
      </w:tr>
    </w:tbl>
    <w:p w14:paraId="5B64AD5A" w14:textId="77777777" w:rsidR="009D4B7E" w:rsidRDefault="009D4B7E" w:rsidP="002A603A">
      <w:pPr>
        <w:pStyle w:val="TableNo"/>
        <w:spacing w:before="480" w:after="120"/>
      </w:pPr>
      <w:r>
        <w:rPr>
          <w:rtl/>
        </w:rPr>
        <w:t xml:space="preserve">الجـدول </w:t>
      </w:r>
      <w:r>
        <w:t>2</w:t>
      </w:r>
      <w:r>
        <w:rPr>
          <w:rtl/>
        </w:rPr>
        <w:t xml:space="preserve"> </w:t>
      </w:r>
      <w:r w:rsidRPr="002A603A">
        <w:rPr>
          <w:rFonts w:hint="cs"/>
          <w:i/>
          <w:iCs/>
          <w:rtl/>
        </w:rPr>
        <w:t>(</w:t>
      </w:r>
      <w:r w:rsidRPr="002A603A">
        <w:rPr>
          <w:i/>
          <w:iCs/>
          <w:rtl/>
        </w:rPr>
        <w:t> تتمة)</w:t>
      </w:r>
    </w:p>
    <w:tbl>
      <w:tblPr>
        <w:bidiVisual/>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992"/>
        <w:gridCol w:w="2411"/>
        <w:gridCol w:w="2688"/>
        <w:gridCol w:w="8"/>
        <w:gridCol w:w="2695"/>
      </w:tblGrid>
      <w:tr w:rsidR="002373DA" w14:paraId="3F8DDF1D" w14:textId="77777777" w:rsidTr="00E73137">
        <w:trPr>
          <w:cantSplit/>
          <w:jc w:val="center"/>
        </w:trPr>
        <w:tc>
          <w:tcPr>
            <w:tcW w:w="856" w:type="dxa"/>
            <w:tcBorders>
              <w:top w:val="single" w:sz="4" w:space="0" w:color="auto"/>
              <w:left w:val="single" w:sz="4" w:space="0" w:color="auto"/>
              <w:bottom w:val="single" w:sz="4" w:space="0" w:color="auto"/>
              <w:right w:val="single" w:sz="4" w:space="0" w:color="auto"/>
            </w:tcBorders>
            <w:vAlign w:val="center"/>
          </w:tcPr>
          <w:p w14:paraId="454479C9" w14:textId="3A5DD1AA" w:rsidR="002373DA" w:rsidRPr="002373DA" w:rsidRDefault="002373DA" w:rsidP="002373DA">
            <w:pPr>
              <w:pStyle w:val="Tabletext"/>
              <w:spacing w:before="60"/>
              <w:jc w:val="center"/>
              <w:rPr>
                <w:b/>
                <w:bCs/>
                <w:lang w:eastAsia="ja-JP"/>
              </w:rPr>
            </w:pPr>
            <w:r w:rsidRPr="002373DA">
              <w:rPr>
                <w:b/>
                <w:bCs/>
                <w:rtl/>
              </w:rPr>
              <w:t>القيمة</w:t>
            </w:r>
            <w:r w:rsidRPr="002373DA">
              <w:rPr>
                <w:b/>
                <w:bCs/>
                <w:vertAlign w:val="superscript"/>
              </w:rPr>
              <w:t>1*</w:t>
            </w:r>
          </w:p>
        </w:tc>
        <w:tc>
          <w:tcPr>
            <w:tcW w:w="992" w:type="dxa"/>
            <w:tcBorders>
              <w:top w:val="single" w:sz="4" w:space="0" w:color="auto"/>
              <w:left w:val="single" w:sz="4" w:space="0" w:color="auto"/>
              <w:bottom w:val="single" w:sz="4" w:space="0" w:color="auto"/>
              <w:right w:val="single" w:sz="4" w:space="0" w:color="auto"/>
            </w:tcBorders>
            <w:vAlign w:val="center"/>
          </w:tcPr>
          <w:p w14:paraId="6F00F07A" w14:textId="3C413762" w:rsidR="002373DA" w:rsidRPr="002373DA" w:rsidRDefault="002373DA" w:rsidP="002373DA">
            <w:pPr>
              <w:pStyle w:val="Tabletext"/>
              <w:spacing w:before="60"/>
              <w:jc w:val="center"/>
              <w:rPr>
                <w:b/>
                <w:bCs/>
                <w:lang w:eastAsia="ja-JP"/>
              </w:rPr>
            </w:pPr>
            <w:r w:rsidRPr="002373DA">
              <w:rPr>
                <w:b/>
                <w:bCs/>
                <w:rtl/>
              </w:rPr>
              <w:t>عدد مكبرات الصوت</w:t>
            </w:r>
          </w:p>
        </w:tc>
        <w:tc>
          <w:tcPr>
            <w:tcW w:w="2411" w:type="dxa"/>
            <w:tcBorders>
              <w:top w:val="single" w:sz="4" w:space="0" w:color="auto"/>
              <w:left w:val="single" w:sz="4" w:space="0" w:color="auto"/>
              <w:bottom w:val="single" w:sz="4" w:space="0" w:color="auto"/>
              <w:right w:val="single" w:sz="4" w:space="0" w:color="auto"/>
            </w:tcBorders>
            <w:vAlign w:val="center"/>
          </w:tcPr>
          <w:p w14:paraId="12167E12" w14:textId="2CF66F2A" w:rsidR="002373DA" w:rsidRPr="002373DA" w:rsidRDefault="002373DA" w:rsidP="002373DA">
            <w:pPr>
              <w:pStyle w:val="Tabletext"/>
              <w:spacing w:before="60"/>
              <w:jc w:val="center"/>
              <w:rPr>
                <w:b/>
                <w:bCs/>
                <w:lang w:eastAsia="ja-JP"/>
              </w:rPr>
            </w:pPr>
            <w:r w:rsidRPr="002373DA">
              <w:rPr>
                <w:b/>
                <w:bCs/>
                <w:rtl/>
              </w:rPr>
              <w:t>العناصر الصوتية اللغوية</w:t>
            </w:r>
            <w:r w:rsidRPr="002373DA">
              <w:rPr>
                <w:b/>
                <w:bCs/>
                <w:rtl/>
              </w:rPr>
              <w:br/>
              <w:t>مدرجة بالترتيب</w:t>
            </w:r>
            <w:r w:rsidRPr="002373DA">
              <w:rPr>
                <w:b/>
                <w:bCs/>
                <w:rtl/>
              </w:rPr>
              <w:br/>
              <w:t>الذي وردت به</w:t>
            </w:r>
          </w:p>
        </w:tc>
        <w:tc>
          <w:tcPr>
            <w:tcW w:w="2696" w:type="dxa"/>
            <w:gridSpan w:val="2"/>
            <w:tcBorders>
              <w:top w:val="single" w:sz="4" w:space="0" w:color="auto"/>
              <w:left w:val="single" w:sz="4" w:space="0" w:color="auto"/>
              <w:bottom w:val="single" w:sz="4" w:space="0" w:color="auto"/>
              <w:right w:val="single" w:sz="4" w:space="0" w:color="auto"/>
            </w:tcBorders>
            <w:vAlign w:val="center"/>
          </w:tcPr>
          <w:p w14:paraId="03EF34DC" w14:textId="05135975" w:rsidR="002373DA" w:rsidRPr="002373DA" w:rsidRDefault="002373DA" w:rsidP="002373DA">
            <w:pPr>
              <w:pStyle w:val="Tabletext"/>
              <w:spacing w:before="60"/>
              <w:jc w:val="center"/>
              <w:rPr>
                <w:b/>
                <w:bCs/>
                <w:lang w:eastAsia="ja-JP"/>
              </w:rPr>
            </w:pPr>
            <w:r w:rsidRPr="002373DA">
              <w:rPr>
                <w:b/>
                <w:bCs/>
                <w:rtl/>
              </w:rPr>
              <w:t>العنصر النظري</w:t>
            </w:r>
            <w:r w:rsidRPr="002373DA">
              <w:rPr>
                <w:b/>
                <w:bCs/>
                <w:rtl/>
              </w:rPr>
              <w:br/>
              <w:t>في تحديد أماكن</w:t>
            </w:r>
            <w:r w:rsidRPr="002373DA">
              <w:rPr>
                <w:b/>
                <w:bCs/>
              </w:rPr>
              <w:br/>
            </w:r>
            <w:r w:rsidRPr="002373DA">
              <w:rPr>
                <w:b/>
                <w:bCs/>
                <w:rtl/>
              </w:rPr>
              <w:t>مكبرات الصوت</w:t>
            </w:r>
            <w:r w:rsidRPr="002373DA">
              <w:rPr>
                <w:b/>
                <w:bCs/>
                <w:rtl/>
              </w:rPr>
              <w:br/>
              <w:t>(</w:t>
            </w:r>
            <w:r w:rsidRPr="002373DA">
              <w:rPr>
                <w:rFonts w:hint="cs"/>
                <w:b/>
                <w:bCs/>
                <w:rtl/>
              </w:rPr>
              <w:t>ال</w:t>
            </w:r>
            <w:r w:rsidRPr="002373DA">
              <w:rPr>
                <w:b/>
                <w:bCs/>
                <w:rtl/>
              </w:rPr>
              <w:t xml:space="preserve">ملاحظة </w:t>
            </w:r>
            <w:r w:rsidRPr="002373DA">
              <w:rPr>
                <w:b/>
                <w:bCs/>
              </w:rPr>
              <w:t>2</w:t>
            </w:r>
            <w:r w:rsidRPr="002373DA">
              <w:rPr>
                <w:b/>
                <w:bCs/>
                <w:rtl/>
              </w:rPr>
              <w:t>)</w:t>
            </w:r>
          </w:p>
        </w:tc>
        <w:tc>
          <w:tcPr>
            <w:tcW w:w="2695" w:type="dxa"/>
            <w:tcBorders>
              <w:top w:val="single" w:sz="4" w:space="0" w:color="auto"/>
              <w:left w:val="single" w:sz="4" w:space="0" w:color="auto"/>
              <w:bottom w:val="single" w:sz="4" w:space="0" w:color="auto"/>
              <w:right w:val="single" w:sz="4" w:space="0" w:color="auto"/>
            </w:tcBorders>
            <w:vAlign w:val="center"/>
          </w:tcPr>
          <w:p w14:paraId="0ACB97DE" w14:textId="525B7DA6" w:rsidR="002373DA" w:rsidRPr="002373DA" w:rsidRDefault="002373DA" w:rsidP="002373DA">
            <w:pPr>
              <w:pStyle w:val="Tabletext"/>
              <w:spacing w:before="60"/>
              <w:jc w:val="center"/>
              <w:rPr>
                <w:b/>
                <w:bCs/>
                <w:rtl/>
                <w:lang w:eastAsia="ja-JP" w:bidi="ar-EG"/>
              </w:rPr>
            </w:pPr>
            <w:r w:rsidRPr="002373DA">
              <w:rPr>
                <w:b/>
                <w:bCs/>
                <w:rtl/>
              </w:rPr>
              <w:t>اسم القناة المحدد</w:t>
            </w:r>
            <w:r w:rsidRPr="002373DA">
              <w:rPr>
                <w:b/>
                <w:bCs/>
                <w:rtl/>
              </w:rPr>
              <w:br/>
              <w:t>في التوصية </w:t>
            </w:r>
            <w:r w:rsidRPr="002373DA">
              <w:rPr>
                <w:b/>
                <w:bCs/>
              </w:rPr>
              <w:t>ITU</w:t>
            </w:r>
            <w:r w:rsidRPr="002373DA">
              <w:rPr>
                <w:b/>
                <w:bCs/>
              </w:rPr>
              <w:noBreakHyphen/>
              <w:t>R BS.775</w:t>
            </w:r>
            <w:r w:rsidRPr="002373DA">
              <w:rPr>
                <w:b/>
                <w:bCs/>
                <w:rtl/>
              </w:rPr>
              <w:br/>
              <w:t>أو </w:t>
            </w:r>
            <w:r w:rsidRPr="002373DA">
              <w:rPr>
                <w:b/>
                <w:bCs/>
              </w:rPr>
              <w:t>BS.2051</w:t>
            </w:r>
            <w:r w:rsidRPr="002373DA">
              <w:rPr>
                <w:b/>
                <w:bCs/>
                <w:rtl/>
              </w:rPr>
              <w:br/>
              <w:t>(</w:t>
            </w:r>
            <w:r w:rsidRPr="002373DA">
              <w:rPr>
                <w:rFonts w:hint="cs"/>
                <w:b/>
                <w:bCs/>
                <w:rtl/>
              </w:rPr>
              <w:t>ال</w:t>
            </w:r>
            <w:r w:rsidRPr="002373DA">
              <w:rPr>
                <w:b/>
                <w:bCs/>
                <w:rtl/>
              </w:rPr>
              <w:t xml:space="preserve">ملاحظة </w:t>
            </w:r>
            <w:r w:rsidRPr="002373DA">
              <w:rPr>
                <w:b/>
                <w:bCs/>
              </w:rPr>
              <w:t>3</w:t>
            </w:r>
            <w:r w:rsidRPr="002373DA">
              <w:rPr>
                <w:b/>
                <w:bCs/>
                <w:rtl/>
              </w:rPr>
              <w:t>)</w:t>
            </w:r>
          </w:p>
        </w:tc>
      </w:tr>
      <w:tr w:rsidR="002373DA" w14:paraId="6338B017" w14:textId="77777777" w:rsidTr="00E73137">
        <w:trPr>
          <w:cantSplit/>
          <w:jc w:val="center"/>
        </w:trPr>
        <w:tc>
          <w:tcPr>
            <w:tcW w:w="856" w:type="dxa"/>
            <w:vMerge w:val="restart"/>
            <w:tcBorders>
              <w:top w:val="single" w:sz="4" w:space="0" w:color="auto"/>
              <w:left w:val="single" w:sz="4" w:space="0" w:color="auto"/>
              <w:bottom w:val="single" w:sz="4" w:space="0" w:color="auto"/>
              <w:right w:val="single" w:sz="4" w:space="0" w:color="auto"/>
            </w:tcBorders>
            <w:vAlign w:val="center"/>
            <w:hideMark/>
          </w:tcPr>
          <w:p w14:paraId="405B2CFD" w14:textId="77777777" w:rsidR="002373DA" w:rsidRDefault="002373DA" w:rsidP="002373DA">
            <w:pPr>
              <w:pStyle w:val="Tabletext"/>
              <w:spacing w:before="60"/>
              <w:jc w:val="center"/>
              <w:rPr>
                <w:lang w:eastAsia="ja-JP"/>
              </w:rPr>
            </w:pPr>
            <w:r>
              <w:rPr>
                <w:lang w:eastAsia="ja-JP"/>
              </w:rPr>
              <w:t>13</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04D9B0D8" w14:textId="77777777" w:rsidR="002373DA" w:rsidRDefault="002373DA" w:rsidP="002373DA">
            <w:pPr>
              <w:pStyle w:val="Tabletext"/>
              <w:spacing w:before="60"/>
              <w:jc w:val="center"/>
              <w:rPr>
                <w:lang w:eastAsia="ja-JP"/>
              </w:rPr>
            </w:pPr>
            <w:r>
              <w:rPr>
                <w:lang w:eastAsia="ja-JP"/>
              </w:rPr>
              <w:t>2 + 22</w:t>
            </w:r>
          </w:p>
        </w:tc>
        <w:tc>
          <w:tcPr>
            <w:tcW w:w="2411" w:type="dxa"/>
            <w:tcBorders>
              <w:top w:val="single" w:sz="4" w:space="0" w:color="auto"/>
              <w:left w:val="single" w:sz="4" w:space="0" w:color="auto"/>
              <w:bottom w:val="single" w:sz="4" w:space="0" w:color="auto"/>
              <w:right w:val="single" w:sz="4" w:space="0" w:color="auto"/>
            </w:tcBorders>
            <w:vAlign w:val="center"/>
            <w:hideMark/>
          </w:tcPr>
          <w:p w14:paraId="2E61F429" w14:textId="77777777" w:rsidR="002373DA" w:rsidRDefault="002373DA" w:rsidP="002373DA">
            <w:pPr>
              <w:pStyle w:val="Tabletext"/>
              <w:spacing w:before="60"/>
              <w:jc w:val="both"/>
            </w:pPr>
            <w:r>
              <w:rPr>
                <w:lang w:eastAsia="ja-JP"/>
              </w:rPr>
              <w:t>singl</w:t>
            </w:r>
            <w:r>
              <w:t>e_channel_element()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7EE08A61" w14:textId="77777777" w:rsidR="002373DA" w:rsidRDefault="002373DA" w:rsidP="002373DA">
            <w:pPr>
              <w:pStyle w:val="Tabletext"/>
              <w:spacing w:before="60"/>
              <w:rPr>
                <w:lang w:eastAsia="ja-JP"/>
              </w:rPr>
            </w:pPr>
            <w:r>
              <w:rPr>
                <w:lang w:eastAsia="ja-JP"/>
              </w:rPr>
              <w:t>M+000</w:t>
            </w:r>
          </w:p>
        </w:tc>
        <w:tc>
          <w:tcPr>
            <w:tcW w:w="2695" w:type="dxa"/>
            <w:tcBorders>
              <w:top w:val="single" w:sz="4" w:space="0" w:color="auto"/>
              <w:left w:val="single" w:sz="4" w:space="0" w:color="auto"/>
              <w:bottom w:val="single" w:sz="4" w:space="0" w:color="auto"/>
              <w:right w:val="single" w:sz="4" w:space="0" w:color="auto"/>
            </w:tcBorders>
            <w:vAlign w:val="center"/>
            <w:hideMark/>
          </w:tcPr>
          <w:p w14:paraId="0729A201" w14:textId="77777777" w:rsidR="002373DA" w:rsidRDefault="002373DA" w:rsidP="002373DA">
            <w:pPr>
              <w:pStyle w:val="Tabletext"/>
              <w:spacing w:before="60"/>
              <w:rPr>
                <w:lang w:eastAsia="ja-JP" w:bidi="ar-EG"/>
              </w:rPr>
            </w:pPr>
            <w:r>
              <w:rPr>
                <w:rtl/>
                <w:lang w:eastAsia="ja-JP" w:bidi="ar-EG"/>
              </w:rPr>
              <w:t>مركزية أمامية</w:t>
            </w:r>
          </w:p>
        </w:tc>
      </w:tr>
      <w:tr w:rsidR="002373DA" w14:paraId="03AD944E"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10C8573F"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C7CD26"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3C160CA9" w14:textId="77777777" w:rsidR="002373DA" w:rsidRDefault="002373DA" w:rsidP="002373DA">
            <w:pPr>
              <w:pStyle w:val="Tabletext"/>
              <w:spacing w:before="60"/>
              <w:jc w:val="both"/>
            </w:pPr>
            <w:r>
              <w:t>channel_pair_element()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34F091ED" w14:textId="77777777" w:rsidR="002373DA" w:rsidRDefault="002373DA" w:rsidP="002373DA">
            <w:pPr>
              <w:pStyle w:val="Tabletext"/>
              <w:spacing w:before="60"/>
              <w:rPr>
                <w:lang w:eastAsia="ja-JP"/>
              </w:rPr>
            </w:pPr>
            <w:r>
              <w:rPr>
                <w:lang w:eastAsia="ja-JP"/>
              </w:rPr>
              <w:t>M+030</w:t>
            </w:r>
            <w:r>
              <w:rPr>
                <w:rtl/>
                <w:lang w:eastAsia="ja-JP"/>
              </w:rPr>
              <w:t xml:space="preserve">، </w:t>
            </w:r>
            <w:r>
              <w:rPr>
                <w:lang w:eastAsia="ja-JP"/>
              </w:rPr>
              <w:t>M-030</w:t>
            </w:r>
          </w:p>
        </w:tc>
        <w:tc>
          <w:tcPr>
            <w:tcW w:w="2695" w:type="dxa"/>
            <w:tcBorders>
              <w:top w:val="single" w:sz="4" w:space="0" w:color="auto"/>
              <w:left w:val="single" w:sz="4" w:space="0" w:color="auto"/>
              <w:bottom w:val="single" w:sz="4" w:space="0" w:color="auto"/>
              <w:right w:val="single" w:sz="4" w:space="0" w:color="auto"/>
            </w:tcBorders>
            <w:vAlign w:val="center"/>
            <w:hideMark/>
          </w:tcPr>
          <w:p w14:paraId="0C1B0578" w14:textId="77777777" w:rsidR="002373DA" w:rsidRDefault="002373DA" w:rsidP="002373DA">
            <w:pPr>
              <w:pStyle w:val="Tabletext"/>
              <w:spacing w:before="60"/>
              <w:rPr>
                <w:lang w:val="fr-CH" w:eastAsia="ja-JP"/>
              </w:rPr>
            </w:pPr>
            <w:r>
              <w:rPr>
                <w:rtl/>
                <w:lang w:val="fr-CH" w:eastAsia="ja-JP"/>
              </w:rPr>
              <w:t>مركزية يسرى أمامية، مركزية يمنى أمامية</w:t>
            </w:r>
          </w:p>
        </w:tc>
      </w:tr>
      <w:tr w:rsidR="002373DA" w14:paraId="310FD3B5"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351F214B"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64D137D"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55F162B3" w14:textId="77777777" w:rsidR="002373DA" w:rsidRDefault="002373DA" w:rsidP="002373DA">
            <w:pPr>
              <w:pStyle w:val="Tabletext"/>
              <w:spacing w:before="60"/>
              <w:jc w:val="both"/>
            </w:pPr>
            <w:r>
              <w:t>channel_pair_element()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28644106" w14:textId="77777777" w:rsidR="002373DA" w:rsidRDefault="002373DA" w:rsidP="002373DA">
            <w:pPr>
              <w:pStyle w:val="Tabletext"/>
              <w:spacing w:before="60"/>
              <w:rPr>
                <w:lang w:eastAsia="ja-JP"/>
              </w:rPr>
            </w:pPr>
            <w:r>
              <w:rPr>
                <w:lang w:eastAsia="ja-JP"/>
              </w:rPr>
              <w:t>M+060</w:t>
            </w:r>
            <w:r>
              <w:rPr>
                <w:rtl/>
                <w:lang w:eastAsia="ja-JP"/>
              </w:rPr>
              <w:t xml:space="preserve">، </w:t>
            </w:r>
            <w:r>
              <w:rPr>
                <w:lang w:eastAsia="ja-JP"/>
              </w:rPr>
              <w:t>M-060</w:t>
            </w:r>
          </w:p>
        </w:tc>
        <w:tc>
          <w:tcPr>
            <w:tcW w:w="2695" w:type="dxa"/>
            <w:tcBorders>
              <w:top w:val="single" w:sz="4" w:space="0" w:color="auto"/>
              <w:left w:val="single" w:sz="4" w:space="0" w:color="auto"/>
              <w:bottom w:val="single" w:sz="4" w:space="0" w:color="auto"/>
              <w:right w:val="single" w:sz="4" w:space="0" w:color="auto"/>
            </w:tcBorders>
            <w:vAlign w:val="center"/>
            <w:hideMark/>
          </w:tcPr>
          <w:p w14:paraId="291F4E69" w14:textId="77777777" w:rsidR="002373DA" w:rsidRDefault="002373DA" w:rsidP="002373DA">
            <w:pPr>
              <w:pStyle w:val="Tabletext"/>
              <w:spacing w:before="60"/>
              <w:rPr>
                <w:lang w:eastAsia="ja-JP"/>
              </w:rPr>
            </w:pPr>
            <w:r>
              <w:rPr>
                <w:rtl/>
                <w:lang w:eastAsia="ja-JP"/>
              </w:rPr>
              <w:t>يسرى أمامية، يمنى أمامية</w:t>
            </w:r>
          </w:p>
        </w:tc>
      </w:tr>
      <w:tr w:rsidR="002373DA" w14:paraId="09C6A1D1"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47399E1F"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873DD29"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5FF835D3" w14:textId="77777777" w:rsidR="002373DA" w:rsidRDefault="002373DA" w:rsidP="002373DA">
            <w:pPr>
              <w:pStyle w:val="Tabletext"/>
              <w:spacing w:before="60"/>
              <w:jc w:val="both"/>
            </w:pPr>
            <w:r>
              <w:t>channel_pair_element()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5035C7E0" w14:textId="77777777" w:rsidR="002373DA" w:rsidRDefault="002373DA" w:rsidP="002373DA">
            <w:pPr>
              <w:pStyle w:val="Tabletext"/>
              <w:spacing w:before="60"/>
              <w:rPr>
                <w:lang w:eastAsia="ja-JP"/>
              </w:rPr>
            </w:pPr>
            <w:r>
              <w:rPr>
                <w:lang w:eastAsia="ja-JP"/>
              </w:rPr>
              <w:t>M+090</w:t>
            </w:r>
            <w:r>
              <w:rPr>
                <w:rtl/>
                <w:lang w:eastAsia="ja-JP"/>
              </w:rPr>
              <w:t xml:space="preserve">، </w:t>
            </w:r>
            <w:r>
              <w:rPr>
                <w:lang w:eastAsia="ja-JP"/>
              </w:rPr>
              <w:t>M-090</w:t>
            </w:r>
          </w:p>
        </w:tc>
        <w:tc>
          <w:tcPr>
            <w:tcW w:w="2695" w:type="dxa"/>
            <w:tcBorders>
              <w:top w:val="single" w:sz="4" w:space="0" w:color="auto"/>
              <w:left w:val="single" w:sz="4" w:space="0" w:color="auto"/>
              <w:bottom w:val="single" w:sz="4" w:space="0" w:color="auto"/>
              <w:right w:val="single" w:sz="4" w:space="0" w:color="auto"/>
            </w:tcBorders>
            <w:vAlign w:val="center"/>
            <w:hideMark/>
          </w:tcPr>
          <w:p w14:paraId="3A41CF9E" w14:textId="77777777" w:rsidR="002373DA" w:rsidRDefault="002373DA" w:rsidP="002373DA">
            <w:pPr>
              <w:pStyle w:val="Tabletext"/>
              <w:spacing w:before="60"/>
              <w:rPr>
                <w:lang w:eastAsia="ja-JP"/>
              </w:rPr>
            </w:pPr>
            <w:r>
              <w:rPr>
                <w:rtl/>
                <w:lang w:eastAsia="ja-JP"/>
              </w:rPr>
              <w:t>يسرى جانبية، يمنى جانبية</w:t>
            </w:r>
          </w:p>
        </w:tc>
      </w:tr>
      <w:tr w:rsidR="002373DA" w14:paraId="1560C981"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243A71FF"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133F769"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71A764B0" w14:textId="77777777" w:rsidR="002373DA" w:rsidRDefault="002373DA" w:rsidP="002373DA">
            <w:pPr>
              <w:pStyle w:val="Tabletext"/>
              <w:spacing w:before="60"/>
              <w:jc w:val="both"/>
            </w:pPr>
            <w:r>
              <w:t>channel_pair_element()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3DCEA35B" w14:textId="77777777" w:rsidR="002373DA" w:rsidRDefault="002373DA" w:rsidP="002373DA">
            <w:pPr>
              <w:pStyle w:val="Tabletext"/>
              <w:spacing w:before="60"/>
              <w:rPr>
                <w:lang w:eastAsia="ja-JP"/>
              </w:rPr>
            </w:pPr>
            <w:r>
              <w:rPr>
                <w:lang w:eastAsia="ja-JP"/>
              </w:rPr>
              <w:t>M+135</w:t>
            </w:r>
            <w:r>
              <w:rPr>
                <w:rtl/>
                <w:lang w:eastAsia="ja-JP"/>
              </w:rPr>
              <w:t xml:space="preserve">، </w:t>
            </w:r>
            <w:r>
              <w:rPr>
                <w:lang w:eastAsia="ja-JP"/>
              </w:rPr>
              <w:t>M-135</w:t>
            </w:r>
          </w:p>
        </w:tc>
        <w:tc>
          <w:tcPr>
            <w:tcW w:w="2695" w:type="dxa"/>
            <w:tcBorders>
              <w:top w:val="single" w:sz="4" w:space="0" w:color="auto"/>
              <w:left w:val="single" w:sz="4" w:space="0" w:color="auto"/>
              <w:bottom w:val="single" w:sz="4" w:space="0" w:color="auto"/>
              <w:right w:val="single" w:sz="4" w:space="0" w:color="auto"/>
            </w:tcBorders>
            <w:vAlign w:val="center"/>
            <w:hideMark/>
          </w:tcPr>
          <w:p w14:paraId="3B5DB7CB" w14:textId="77777777" w:rsidR="002373DA" w:rsidRDefault="002373DA" w:rsidP="002373DA">
            <w:pPr>
              <w:pStyle w:val="Tabletext"/>
              <w:spacing w:before="60"/>
              <w:rPr>
                <w:lang w:eastAsia="ja-JP"/>
              </w:rPr>
            </w:pPr>
            <w:r>
              <w:rPr>
                <w:rtl/>
                <w:lang w:eastAsia="ja-JP"/>
              </w:rPr>
              <w:t>يسرى خلفية، يمنى خلفية</w:t>
            </w:r>
          </w:p>
        </w:tc>
      </w:tr>
      <w:tr w:rsidR="002373DA" w14:paraId="1999732B"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3D1F1CC6"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D9FB9A2"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23A176A9" w14:textId="77777777" w:rsidR="002373DA" w:rsidRDefault="002373DA" w:rsidP="002373DA">
            <w:pPr>
              <w:pStyle w:val="Tabletext"/>
              <w:spacing w:before="60"/>
              <w:jc w:val="both"/>
            </w:pPr>
            <w:r>
              <w:rPr>
                <w:lang w:eastAsia="ja-JP"/>
              </w:rPr>
              <w:t>singl</w:t>
            </w:r>
            <w:r>
              <w:t>e_channel_element()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04520026" w14:textId="77777777" w:rsidR="002373DA" w:rsidRDefault="002373DA" w:rsidP="002373DA">
            <w:pPr>
              <w:pStyle w:val="Tabletext"/>
              <w:spacing w:before="60"/>
              <w:rPr>
                <w:lang w:eastAsia="ja-JP"/>
              </w:rPr>
            </w:pPr>
            <w:r>
              <w:rPr>
                <w:lang w:eastAsia="ja-JP"/>
              </w:rPr>
              <w:t>M+180</w:t>
            </w:r>
          </w:p>
        </w:tc>
        <w:tc>
          <w:tcPr>
            <w:tcW w:w="2695" w:type="dxa"/>
            <w:tcBorders>
              <w:top w:val="single" w:sz="4" w:space="0" w:color="auto"/>
              <w:left w:val="single" w:sz="4" w:space="0" w:color="auto"/>
              <w:bottom w:val="single" w:sz="4" w:space="0" w:color="auto"/>
              <w:right w:val="single" w:sz="4" w:space="0" w:color="auto"/>
            </w:tcBorders>
            <w:vAlign w:val="center"/>
            <w:hideMark/>
          </w:tcPr>
          <w:p w14:paraId="58DC619C" w14:textId="77777777" w:rsidR="002373DA" w:rsidRDefault="002373DA" w:rsidP="002373DA">
            <w:pPr>
              <w:pStyle w:val="Tabletext"/>
              <w:spacing w:before="60"/>
              <w:rPr>
                <w:lang w:eastAsia="ja-JP"/>
              </w:rPr>
            </w:pPr>
            <w:r>
              <w:rPr>
                <w:rtl/>
                <w:lang w:eastAsia="ja-JP"/>
              </w:rPr>
              <w:t>مركزية خلفية</w:t>
            </w:r>
          </w:p>
        </w:tc>
      </w:tr>
      <w:tr w:rsidR="002373DA" w14:paraId="51D26EDC"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2EE3F5C4"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A581C11"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2139BD67" w14:textId="77777777" w:rsidR="002373DA" w:rsidRDefault="002373DA" w:rsidP="002373DA">
            <w:pPr>
              <w:pStyle w:val="Tabletext"/>
              <w:spacing w:before="60"/>
              <w:jc w:val="both"/>
            </w:pPr>
            <w:r>
              <w:t>lfe_element()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3F23CA65" w14:textId="77777777" w:rsidR="002373DA" w:rsidRDefault="002373DA" w:rsidP="002373DA">
            <w:pPr>
              <w:pStyle w:val="Tabletext"/>
              <w:spacing w:before="60"/>
              <w:rPr>
                <w:lang w:eastAsia="ja-JP"/>
              </w:rPr>
            </w:pPr>
            <w:r>
              <w:rPr>
                <w:lang w:eastAsia="ja-JP"/>
              </w:rPr>
              <w:t>LFE1</w:t>
            </w:r>
          </w:p>
        </w:tc>
        <w:tc>
          <w:tcPr>
            <w:tcW w:w="2695" w:type="dxa"/>
            <w:tcBorders>
              <w:top w:val="single" w:sz="4" w:space="0" w:color="auto"/>
              <w:left w:val="single" w:sz="4" w:space="0" w:color="auto"/>
              <w:bottom w:val="single" w:sz="4" w:space="0" w:color="auto"/>
              <w:right w:val="single" w:sz="4" w:space="0" w:color="auto"/>
            </w:tcBorders>
            <w:vAlign w:val="center"/>
            <w:hideMark/>
          </w:tcPr>
          <w:p w14:paraId="5B186473" w14:textId="77777777" w:rsidR="002373DA" w:rsidRDefault="002373DA" w:rsidP="002373DA">
            <w:pPr>
              <w:pStyle w:val="Tabletext"/>
              <w:spacing w:before="60"/>
              <w:rPr>
                <w:lang w:eastAsia="ja-JP"/>
              </w:rPr>
            </w:pPr>
            <w:r>
              <w:rPr>
                <w:rtl/>
                <w:lang w:eastAsia="ja-JP"/>
              </w:rPr>
              <w:t>تتأثر بالتردد المنخفض-</w:t>
            </w:r>
            <w:r>
              <w:rPr>
                <w:lang w:eastAsia="ja-JP"/>
              </w:rPr>
              <w:t>1</w:t>
            </w:r>
          </w:p>
        </w:tc>
      </w:tr>
      <w:tr w:rsidR="002373DA" w14:paraId="6A7F1744"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10F3DB05"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6261446"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2DE4A9E2" w14:textId="77777777" w:rsidR="002373DA" w:rsidRDefault="002373DA" w:rsidP="002373DA">
            <w:pPr>
              <w:pStyle w:val="Tabletext"/>
              <w:spacing w:before="60"/>
              <w:jc w:val="both"/>
            </w:pPr>
            <w:r>
              <w:t>lfe_element()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3855FEAC" w14:textId="77777777" w:rsidR="002373DA" w:rsidRDefault="002373DA" w:rsidP="002373DA">
            <w:pPr>
              <w:pStyle w:val="Tabletext"/>
              <w:spacing w:before="60"/>
              <w:rPr>
                <w:lang w:eastAsia="ja-JP"/>
              </w:rPr>
            </w:pPr>
            <w:r>
              <w:rPr>
                <w:lang w:eastAsia="ja-JP"/>
              </w:rPr>
              <w:t>LFE2</w:t>
            </w:r>
          </w:p>
        </w:tc>
        <w:tc>
          <w:tcPr>
            <w:tcW w:w="2695" w:type="dxa"/>
            <w:tcBorders>
              <w:top w:val="single" w:sz="4" w:space="0" w:color="auto"/>
              <w:left w:val="single" w:sz="4" w:space="0" w:color="auto"/>
              <w:bottom w:val="single" w:sz="4" w:space="0" w:color="auto"/>
              <w:right w:val="single" w:sz="4" w:space="0" w:color="auto"/>
            </w:tcBorders>
            <w:vAlign w:val="center"/>
            <w:hideMark/>
          </w:tcPr>
          <w:p w14:paraId="5617CF78" w14:textId="77777777" w:rsidR="002373DA" w:rsidRDefault="002373DA" w:rsidP="002373DA">
            <w:pPr>
              <w:pStyle w:val="Tabletext"/>
              <w:spacing w:before="60"/>
              <w:rPr>
                <w:lang w:eastAsia="ja-JP"/>
              </w:rPr>
            </w:pPr>
            <w:r>
              <w:rPr>
                <w:rtl/>
                <w:lang w:eastAsia="ja-JP"/>
              </w:rPr>
              <w:t>تتأثر بالتردد المنخفض-</w:t>
            </w:r>
            <w:r>
              <w:rPr>
                <w:lang w:eastAsia="ja-JP"/>
              </w:rPr>
              <w:t>2</w:t>
            </w:r>
          </w:p>
        </w:tc>
      </w:tr>
      <w:tr w:rsidR="002373DA" w14:paraId="2D597D9A"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28AC8264"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D130560"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5DC225EA" w14:textId="77777777" w:rsidR="002373DA" w:rsidRDefault="002373DA" w:rsidP="002373DA">
            <w:pPr>
              <w:pStyle w:val="Tabletext"/>
              <w:spacing w:before="60"/>
              <w:jc w:val="both"/>
            </w:pPr>
            <w:r>
              <w:rPr>
                <w:lang w:eastAsia="ja-JP"/>
              </w:rPr>
              <w:t>singl</w:t>
            </w:r>
            <w:r>
              <w:t>e_channel_element()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7C356D87" w14:textId="77777777" w:rsidR="002373DA" w:rsidRDefault="002373DA" w:rsidP="002373DA">
            <w:pPr>
              <w:pStyle w:val="Tabletext"/>
              <w:spacing w:before="60"/>
              <w:rPr>
                <w:lang w:eastAsia="ja-JP"/>
              </w:rPr>
            </w:pPr>
            <w:r>
              <w:rPr>
                <w:lang w:eastAsia="ja-JP"/>
              </w:rPr>
              <w:t>U+000</w:t>
            </w:r>
          </w:p>
        </w:tc>
        <w:tc>
          <w:tcPr>
            <w:tcW w:w="2695" w:type="dxa"/>
            <w:tcBorders>
              <w:top w:val="single" w:sz="4" w:space="0" w:color="auto"/>
              <w:left w:val="single" w:sz="4" w:space="0" w:color="auto"/>
              <w:bottom w:val="single" w:sz="4" w:space="0" w:color="auto"/>
              <w:right w:val="single" w:sz="4" w:space="0" w:color="auto"/>
            </w:tcBorders>
            <w:vAlign w:val="center"/>
            <w:hideMark/>
          </w:tcPr>
          <w:p w14:paraId="28B7C6FC" w14:textId="77777777" w:rsidR="002373DA" w:rsidRDefault="002373DA" w:rsidP="002373DA">
            <w:pPr>
              <w:pStyle w:val="Tabletext"/>
              <w:spacing w:before="60"/>
              <w:rPr>
                <w:lang w:eastAsia="ja-JP" w:bidi="ar-EG"/>
              </w:rPr>
            </w:pPr>
            <w:r>
              <w:rPr>
                <w:rtl/>
                <w:lang w:eastAsia="ja-JP" w:bidi="ar-EG"/>
              </w:rPr>
              <w:t>مركزية أمامية علوية</w:t>
            </w:r>
          </w:p>
        </w:tc>
      </w:tr>
      <w:tr w:rsidR="002373DA" w14:paraId="3256F87F"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5D343E6E"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4BF8B9"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5591A739" w14:textId="77777777" w:rsidR="002373DA" w:rsidRDefault="002373DA" w:rsidP="002373DA">
            <w:pPr>
              <w:pStyle w:val="Tabletext"/>
              <w:spacing w:before="60"/>
              <w:jc w:val="both"/>
            </w:pPr>
            <w:r>
              <w:t>channel_pair_element()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4FC923A0" w14:textId="77777777" w:rsidR="002373DA" w:rsidRDefault="002373DA" w:rsidP="002373DA">
            <w:pPr>
              <w:pStyle w:val="Tabletext"/>
              <w:spacing w:before="60"/>
              <w:rPr>
                <w:lang w:eastAsia="ja-JP"/>
              </w:rPr>
            </w:pPr>
            <w:r>
              <w:rPr>
                <w:lang w:eastAsia="ja-JP"/>
              </w:rPr>
              <w:t>U+045</w:t>
            </w:r>
            <w:r>
              <w:rPr>
                <w:rtl/>
                <w:lang w:eastAsia="ja-JP"/>
              </w:rPr>
              <w:t xml:space="preserve">، </w:t>
            </w:r>
            <w:r>
              <w:rPr>
                <w:lang w:eastAsia="ja-JP"/>
              </w:rPr>
              <w:t>U-045</w:t>
            </w:r>
          </w:p>
        </w:tc>
        <w:tc>
          <w:tcPr>
            <w:tcW w:w="2695" w:type="dxa"/>
            <w:tcBorders>
              <w:top w:val="single" w:sz="4" w:space="0" w:color="auto"/>
              <w:left w:val="single" w:sz="4" w:space="0" w:color="auto"/>
              <w:bottom w:val="single" w:sz="4" w:space="0" w:color="auto"/>
              <w:right w:val="single" w:sz="4" w:space="0" w:color="auto"/>
            </w:tcBorders>
            <w:vAlign w:val="center"/>
            <w:hideMark/>
          </w:tcPr>
          <w:p w14:paraId="72689CDE" w14:textId="77777777" w:rsidR="002373DA" w:rsidRDefault="002373DA" w:rsidP="002373DA">
            <w:pPr>
              <w:pStyle w:val="Tabletext"/>
              <w:spacing w:before="60"/>
              <w:rPr>
                <w:lang w:eastAsia="ja-JP"/>
              </w:rPr>
            </w:pPr>
            <w:r>
              <w:rPr>
                <w:rtl/>
                <w:lang w:eastAsia="ja-JP"/>
              </w:rPr>
              <w:t>يسرى أمامية علوية، يمنى أمامية علوية</w:t>
            </w:r>
          </w:p>
        </w:tc>
      </w:tr>
      <w:tr w:rsidR="002373DA" w14:paraId="5434EA16"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4D87DFC0"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9FAAC1"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38669E6E" w14:textId="77777777" w:rsidR="002373DA" w:rsidRDefault="002373DA" w:rsidP="002373DA">
            <w:pPr>
              <w:pStyle w:val="Tabletext"/>
              <w:spacing w:before="60"/>
              <w:jc w:val="both"/>
            </w:pPr>
            <w:r>
              <w:t>channel_pair_element()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53D8C697" w14:textId="77777777" w:rsidR="002373DA" w:rsidRDefault="002373DA" w:rsidP="002373DA">
            <w:pPr>
              <w:pStyle w:val="Tabletext"/>
              <w:spacing w:before="60"/>
              <w:rPr>
                <w:lang w:eastAsia="ja-JP"/>
              </w:rPr>
            </w:pPr>
            <w:r>
              <w:rPr>
                <w:lang w:eastAsia="ja-JP"/>
              </w:rPr>
              <w:t>U+090</w:t>
            </w:r>
            <w:r>
              <w:rPr>
                <w:rtl/>
                <w:lang w:eastAsia="ja-JP"/>
              </w:rPr>
              <w:t xml:space="preserve">، </w:t>
            </w:r>
            <w:r>
              <w:rPr>
                <w:lang w:eastAsia="ja-JP"/>
              </w:rPr>
              <w:t>U-090</w:t>
            </w:r>
          </w:p>
        </w:tc>
        <w:tc>
          <w:tcPr>
            <w:tcW w:w="2695" w:type="dxa"/>
            <w:tcBorders>
              <w:top w:val="single" w:sz="4" w:space="0" w:color="auto"/>
              <w:left w:val="single" w:sz="4" w:space="0" w:color="auto"/>
              <w:bottom w:val="single" w:sz="4" w:space="0" w:color="auto"/>
              <w:right w:val="single" w:sz="4" w:space="0" w:color="auto"/>
            </w:tcBorders>
            <w:vAlign w:val="center"/>
            <w:hideMark/>
          </w:tcPr>
          <w:p w14:paraId="3E476686" w14:textId="77777777" w:rsidR="002373DA" w:rsidRDefault="002373DA" w:rsidP="002373DA">
            <w:pPr>
              <w:pStyle w:val="Tabletext"/>
              <w:spacing w:before="60"/>
              <w:rPr>
                <w:lang w:eastAsia="ja-JP"/>
              </w:rPr>
            </w:pPr>
            <w:r>
              <w:rPr>
                <w:rtl/>
                <w:lang w:eastAsia="ja-JP"/>
              </w:rPr>
              <w:t>يسرى جانبية علوية، يمنى جانبية علوية</w:t>
            </w:r>
          </w:p>
        </w:tc>
      </w:tr>
      <w:tr w:rsidR="002373DA" w14:paraId="59541B3C"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0D052BCE"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A6E4133"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12C80052" w14:textId="77777777" w:rsidR="002373DA" w:rsidRDefault="002373DA" w:rsidP="002373DA">
            <w:pPr>
              <w:pStyle w:val="Tabletext"/>
              <w:spacing w:before="60"/>
              <w:jc w:val="both"/>
            </w:pPr>
            <w:r>
              <w:rPr>
                <w:lang w:eastAsia="ja-JP"/>
              </w:rPr>
              <w:t>singl</w:t>
            </w:r>
            <w:r>
              <w:t>e_channel_element()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1DC10582" w14:textId="77777777" w:rsidR="002373DA" w:rsidRDefault="002373DA" w:rsidP="002373DA">
            <w:pPr>
              <w:pStyle w:val="Tabletext"/>
              <w:spacing w:before="60"/>
              <w:rPr>
                <w:lang w:eastAsia="ja-JP"/>
              </w:rPr>
            </w:pPr>
            <w:r>
              <w:rPr>
                <w:lang w:eastAsia="ja-JP"/>
              </w:rPr>
              <w:t>T+000</w:t>
            </w:r>
          </w:p>
        </w:tc>
        <w:tc>
          <w:tcPr>
            <w:tcW w:w="2695" w:type="dxa"/>
            <w:tcBorders>
              <w:top w:val="single" w:sz="4" w:space="0" w:color="auto"/>
              <w:left w:val="single" w:sz="4" w:space="0" w:color="auto"/>
              <w:bottom w:val="single" w:sz="4" w:space="0" w:color="auto"/>
              <w:right w:val="single" w:sz="4" w:space="0" w:color="auto"/>
            </w:tcBorders>
            <w:vAlign w:val="center"/>
            <w:hideMark/>
          </w:tcPr>
          <w:p w14:paraId="10FD1D27" w14:textId="77777777" w:rsidR="002373DA" w:rsidRDefault="002373DA" w:rsidP="002373DA">
            <w:pPr>
              <w:pStyle w:val="Tabletext"/>
              <w:spacing w:before="60"/>
              <w:rPr>
                <w:lang w:eastAsia="ja-JP"/>
              </w:rPr>
            </w:pPr>
            <w:r>
              <w:rPr>
                <w:rtl/>
                <w:lang w:eastAsia="ja-JP"/>
              </w:rPr>
              <w:t>مركزية علوية</w:t>
            </w:r>
          </w:p>
        </w:tc>
      </w:tr>
      <w:tr w:rsidR="002373DA" w14:paraId="3AAA29F4"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0AA5C43C"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465F9CE"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272D1CAB" w14:textId="77777777" w:rsidR="002373DA" w:rsidRDefault="002373DA" w:rsidP="002373DA">
            <w:pPr>
              <w:pStyle w:val="Tabletext"/>
              <w:spacing w:before="60"/>
              <w:jc w:val="both"/>
            </w:pPr>
            <w:r>
              <w:t>channel_pair_element()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08B194E1" w14:textId="77777777" w:rsidR="002373DA" w:rsidRDefault="002373DA" w:rsidP="002373DA">
            <w:pPr>
              <w:pStyle w:val="Tabletext"/>
              <w:spacing w:before="60"/>
              <w:rPr>
                <w:lang w:eastAsia="ja-JP"/>
              </w:rPr>
            </w:pPr>
            <w:r>
              <w:rPr>
                <w:lang w:eastAsia="ja-JP"/>
              </w:rPr>
              <w:t>U+135</w:t>
            </w:r>
            <w:r>
              <w:rPr>
                <w:rtl/>
                <w:lang w:eastAsia="ja-JP"/>
              </w:rPr>
              <w:t xml:space="preserve">، </w:t>
            </w:r>
            <w:r>
              <w:rPr>
                <w:lang w:eastAsia="ja-JP"/>
              </w:rPr>
              <w:t>U-135</w:t>
            </w:r>
          </w:p>
        </w:tc>
        <w:tc>
          <w:tcPr>
            <w:tcW w:w="2695" w:type="dxa"/>
            <w:tcBorders>
              <w:top w:val="single" w:sz="4" w:space="0" w:color="auto"/>
              <w:left w:val="single" w:sz="4" w:space="0" w:color="auto"/>
              <w:bottom w:val="single" w:sz="4" w:space="0" w:color="auto"/>
              <w:right w:val="single" w:sz="4" w:space="0" w:color="auto"/>
            </w:tcBorders>
            <w:vAlign w:val="center"/>
            <w:hideMark/>
          </w:tcPr>
          <w:p w14:paraId="1FA93D87" w14:textId="77777777" w:rsidR="002373DA" w:rsidRDefault="002373DA" w:rsidP="002373DA">
            <w:pPr>
              <w:pStyle w:val="Tabletext"/>
              <w:spacing w:before="60"/>
              <w:rPr>
                <w:lang w:eastAsia="ja-JP"/>
              </w:rPr>
            </w:pPr>
            <w:r>
              <w:rPr>
                <w:rtl/>
                <w:lang w:eastAsia="ja-JP"/>
              </w:rPr>
              <w:t>يسرى خلفية علوية، يمنى خلفية علوية</w:t>
            </w:r>
          </w:p>
        </w:tc>
      </w:tr>
      <w:tr w:rsidR="002373DA" w14:paraId="13950A3C"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2D183B2D"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5A2F668"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27D3AB15" w14:textId="77777777" w:rsidR="002373DA" w:rsidRDefault="002373DA" w:rsidP="002373DA">
            <w:pPr>
              <w:pStyle w:val="Tabletext"/>
              <w:spacing w:before="60"/>
              <w:jc w:val="both"/>
            </w:pPr>
            <w:r>
              <w:rPr>
                <w:lang w:eastAsia="ja-JP"/>
              </w:rPr>
              <w:t>singl</w:t>
            </w:r>
            <w:r>
              <w:t>e_channel_element()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7E56FA0D" w14:textId="77777777" w:rsidR="002373DA" w:rsidRDefault="002373DA" w:rsidP="002373DA">
            <w:pPr>
              <w:pStyle w:val="Tabletext"/>
              <w:spacing w:before="60"/>
              <w:rPr>
                <w:lang w:eastAsia="ja-JP"/>
              </w:rPr>
            </w:pPr>
            <w:r>
              <w:rPr>
                <w:lang w:eastAsia="ja-JP"/>
              </w:rPr>
              <w:t>U+180</w:t>
            </w:r>
          </w:p>
        </w:tc>
        <w:tc>
          <w:tcPr>
            <w:tcW w:w="2695" w:type="dxa"/>
            <w:tcBorders>
              <w:top w:val="single" w:sz="4" w:space="0" w:color="auto"/>
              <w:left w:val="single" w:sz="4" w:space="0" w:color="auto"/>
              <w:bottom w:val="single" w:sz="4" w:space="0" w:color="auto"/>
              <w:right w:val="single" w:sz="4" w:space="0" w:color="auto"/>
            </w:tcBorders>
            <w:vAlign w:val="center"/>
            <w:hideMark/>
          </w:tcPr>
          <w:p w14:paraId="69C3B21E" w14:textId="77777777" w:rsidR="002373DA" w:rsidRDefault="002373DA" w:rsidP="002373DA">
            <w:pPr>
              <w:pStyle w:val="Tabletext"/>
              <w:spacing w:before="60"/>
              <w:rPr>
                <w:lang w:eastAsia="ja-JP"/>
              </w:rPr>
            </w:pPr>
            <w:r>
              <w:rPr>
                <w:rtl/>
                <w:lang w:eastAsia="ja-JP" w:bidi="ar-EG"/>
              </w:rPr>
              <w:t xml:space="preserve">مركزية </w:t>
            </w:r>
            <w:r>
              <w:rPr>
                <w:rtl/>
                <w:lang w:eastAsia="ja-JP"/>
              </w:rPr>
              <w:t>خلفية</w:t>
            </w:r>
            <w:r>
              <w:rPr>
                <w:rtl/>
                <w:lang w:eastAsia="ja-JP" w:bidi="ar-EG"/>
              </w:rPr>
              <w:t xml:space="preserve"> علوية</w:t>
            </w:r>
          </w:p>
        </w:tc>
      </w:tr>
      <w:tr w:rsidR="002373DA" w14:paraId="43E5EC26"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57B65166"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85D9957"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09D04592" w14:textId="77777777" w:rsidR="002373DA" w:rsidRDefault="002373DA" w:rsidP="002373DA">
            <w:pPr>
              <w:pStyle w:val="Tabletext"/>
              <w:spacing w:before="60"/>
              <w:jc w:val="both"/>
            </w:pPr>
            <w:r>
              <w:rPr>
                <w:lang w:eastAsia="ja-JP"/>
              </w:rPr>
              <w:t>singl</w:t>
            </w:r>
            <w:r>
              <w:t>e_channel_element()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1609B6E7" w14:textId="77777777" w:rsidR="002373DA" w:rsidRDefault="002373DA" w:rsidP="002373DA">
            <w:pPr>
              <w:pStyle w:val="Tabletext"/>
              <w:spacing w:before="60"/>
              <w:rPr>
                <w:lang w:eastAsia="ja-JP"/>
              </w:rPr>
            </w:pPr>
            <w:r>
              <w:rPr>
                <w:lang w:eastAsia="ja-JP"/>
              </w:rPr>
              <w:t>B+000</w:t>
            </w:r>
          </w:p>
        </w:tc>
        <w:tc>
          <w:tcPr>
            <w:tcW w:w="2695" w:type="dxa"/>
            <w:tcBorders>
              <w:top w:val="single" w:sz="4" w:space="0" w:color="auto"/>
              <w:left w:val="single" w:sz="4" w:space="0" w:color="auto"/>
              <w:bottom w:val="single" w:sz="4" w:space="0" w:color="auto"/>
              <w:right w:val="single" w:sz="4" w:space="0" w:color="auto"/>
            </w:tcBorders>
            <w:vAlign w:val="center"/>
            <w:hideMark/>
          </w:tcPr>
          <w:p w14:paraId="0DBA6CA0" w14:textId="77777777" w:rsidR="002373DA" w:rsidRDefault="002373DA" w:rsidP="002373DA">
            <w:pPr>
              <w:pStyle w:val="Tabletext"/>
              <w:spacing w:before="60"/>
              <w:rPr>
                <w:lang w:eastAsia="ja-JP"/>
              </w:rPr>
            </w:pPr>
            <w:r>
              <w:rPr>
                <w:rtl/>
                <w:lang w:eastAsia="ja-JP"/>
              </w:rPr>
              <w:t>مركزية أمامية سفلية</w:t>
            </w:r>
          </w:p>
        </w:tc>
      </w:tr>
      <w:tr w:rsidR="002373DA" w14:paraId="08DA5D69"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66A14638" w14:textId="77777777" w:rsidR="002373DA" w:rsidRDefault="002373DA" w:rsidP="002373DA">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40FB912" w14:textId="77777777" w:rsidR="002373DA" w:rsidRDefault="002373DA" w:rsidP="002373DA">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7A3BC280" w14:textId="77777777" w:rsidR="002373DA" w:rsidRDefault="002373DA" w:rsidP="002373DA">
            <w:pPr>
              <w:pStyle w:val="Tabletext"/>
              <w:spacing w:before="60"/>
              <w:jc w:val="both"/>
            </w:pPr>
            <w:r>
              <w:t>channel_pair_element()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14:paraId="61A195F8" w14:textId="77777777" w:rsidR="002373DA" w:rsidRDefault="002373DA" w:rsidP="002373DA">
            <w:pPr>
              <w:pStyle w:val="Tabletext"/>
              <w:spacing w:before="60"/>
              <w:rPr>
                <w:lang w:eastAsia="ja-JP"/>
              </w:rPr>
            </w:pPr>
            <w:r>
              <w:rPr>
                <w:lang w:eastAsia="ja-JP"/>
              </w:rPr>
              <w:t>B+045</w:t>
            </w:r>
            <w:r>
              <w:rPr>
                <w:rtl/>
                <w:lang w:eastAsia="ja-JP"/>
              </w:rPr>
              <w:t xml:space="preserve">، </w:t>
            </w:r>
            <w:r>
              <w:rPr>
                <w:lang w:eastAsia="ja-JP"/>
              </w:rPr>
              <w:t>U-045</w:t>
            </w:r>
          </w:p>
        </w:tc>
        <w:tc>
          <w:tcPr>
            <w:tcW w:w="2695" w:type="dxa"/>
            <w:tcBorders>
              <w:top w:val="single" w:sz="4" w:space="0" w:color="auto"/>
              <w:left w:val="single" w:sz="4" w:space="0" w:color="auto"/>
              <w:bottom w:val="single" w:sz="4" w:space="0" w:color="auto"/>
              <w:right w:val="single" w:sz="4" w:space="0" w:color="auto"/>
            </w:tcBorders>
            <w:vAlign w:val="center"/>
            <w:hideMark/>
          </w:tcPr>
          <w:p w14:paraId="0F033379" w14:textId="77777777" w:rsidR="002373DA" w:rsidRDefault="002373DA" w:rsidP="002373DA">
            <w:pPr>
              <w:pStyle w:val="Tabletext"/>
              <w:spacing w:before="60"/>
              <w:rPr>
                <w:spacing w:val="-2"/>
                <w:lang w:eastAsia="ja-JP"/>
              </w:rPr>
            </w:pPr>
            <w:r>
              <w:rPr>
                <w:spacing w:val="-2"/>
                <w:rtl/>
                <w:lang w:eastAsia="ja-JP"/>
              </w:rPr>
              <w:t>يسرى أمامية سفلية، يمنى أمامية سفلية</w:t>
            </w:r>
          </w:p>
        </w:tc>
      </w:tr>
      <w:tr w:rsidR="002373DA" w14:paraId="2DF90118" w14:textId="77777777" w:rsidTr="00E73137">
        <w:trPr>
          <w:cantSplit/>
          <w:jc w:val="center"/>
        </w:trPr>
        <w:tc>
          <w:tcPr>
            <w:tcW w:w="856" w:type="dxa"/>
            <w:vMerge w:val="restart"/>
            <w:tcBorders>
              <w:top w:val="single" w:sz="4" w:space="0" w:color="auto"/>
              <w:left w:val="single" w:sz="4" w:space="0" w:color="auto"/>
              <w:bottom w:val="single" w:sz="4" w:space="0" w:color="auto"/>
              <w:right w:val="single" w:sz="4" w:space="0" w:color="auto"/>
            </w:tcBorders>
            <w:vAlign w:val="center"/>
            <w:hideMark/>
          </w:tcPr>
          <w:p w14:paraId="3C3E3E51" w14:textId="77777777" w:rsidR="002373DA" w:rsidRDefault="002373DA" w:rsidP="002373DA">
            <w:pPr>
              <w:pStyle w:val="Tabletext"/>
              <w:spacing w:before="60"/>
              <w:jc w:val="center"/>
              <w:rPr>
                <w:lang w:eastAsia="ja-JP"/>
              </w:rPr>
            </w:pPr>
            <w:r>
              <w:rPr>
                <w:lang w:eastAsia="ja-JP"/>
              </w:rPr>
              <w:t>14</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3AE9739B" w14:textId="77777777" w:rsidR="002373DA" w:rsidRDefault="002373DA" w:rsidP="002373DA">
            <w:pPr>
              <w:pStyle w:val="Tabletext"/>
              <w:spacing w:before="60"/>
              <w:jc w:val="center"/>
              <w:rPr>
                <w:lang w:eastAsia="ja-JP" w:bidi="ar-EG"/>
              </w:rPr>
            </w:pPr>
            <w:r>
              <w:rPr>
                <w:lang w:eastAsia="ja-JP"/>
              </w:rPr>
              <w:t>1 + 7</w:t>
            </w:r>
            <w:r>
              <w:rPr>
                <w:lang w:eastAsia="ja-JP"/>
              </w:rPr>
              <w:br/>
            </w:r>
            <w:r>
              <w:rPr>
                <w:rtl/>
                <w:lang w:eastAsia="ja-JP" w:bidi="ar-EG"/>
              </w:rPr>
              <w:t>علوية</w:t>
            </w:r>
          </w:p>
        </w:tc>
        <w:tc>
          <w:tcPr>
            <w:tcW w:w="2411" w:type="dxa"/>
            <w:tcBorders>
              <w:top w:val="single" w:sz="4" w:space="0" w:color="auto"/>
              <w:left w:val="single" w:sz="4" w:space="0" w:color="auto"/>
              <w:bottom w:val="single" w:sz="4" w:space="0" w:color="auto"/>
              <w:right w:val="single" w:sz="4" w:space="0" w:color="auto"/>
            </w:tcBorders>
            <w:vAlign w:val="center"/>
            <w:hideMark/>
          </w:tcPr>
          <w:p w14:paraId="2904D468" w14:textId="77777777" w:rsidR="002373DA" w:rsidRDefault="002373DA" w:rsidP="002373DA">
            <w:pPr>
              <w:pStyle w:val="Tabletext"/>
              <w:bidi w:val="0"/>
              <w:spacing w:before="60"/>
              <w:jc w:val="both"/>
              <w:rPr>
                <w:rtl/>
              </w:rPr>
            </w:pPr>
            <w:r>
              <w:rPr>
                <w:lang w:eastAsia="ja-JP"/>
              </w:rPr>
              <w:t>singl</w:t>
            </w:r>
            <w:r>
              <w:t>e_channel_element()</w:t>
            </w:r>
          </w:p>
        </w:tc>
        <w:tc>
          <w:tcPr>
            <w:tcW w:w="2688" w:type="dxa"/>
            <w:tcBorders>
              <w:top w:val="single" w:sz="4" w:space="0" w:color="auto"/>
              <w:left w:val="single" w:sz="4" w:space="0" w:color="auto"/>
              <w:bottom w:val="single" w:sz="4" w:space="0" w:color="auto"/>
              <w:right w:val="single" w:sz="4" w:space="0" w:color="auto"/>
            </w:tcBorders>
            <w:vAlign w:val="center"/>
            <w:hideMark/>
          </w:tcPr>
          <w:p w14:paraId="39555E1E" w14:textId="77777777" w:rsidR="002373DA" w:rsidRDefault="002373DA" w:rsidP="002373DA">
            <w:pPr>
              <w:pStyle w:val="Tabletext"/>
              <w:spacing w:before="60"/>
              <w:rPr>
                <w:lang w:eastAsia="ja-JP"/>
              </w:rPr>
            </w:pPr>
            <w:r>
              <w:rPr>
                <w:lang w:eastAsia="ja-JP"/>
              </w:rPr>
              <w:t>M+000</w:t>
            </w:r>
          </w:p>
        </w:tc>
        <w:tc>
          <w:tcPr>
            <w:tcW w:w="2703" w:type="dxa"/>
            <w:gridSpan w:val="2"/>
            <w:tcBorders>
              <w:top w:val="single" w:sz="4" w:space="0" w:color="auto"/>
              <w:left w:val="single" w:sz="4" w:space="0" w:color="auto"/>
              <w:bottom w:val="single" w:sz="4" w:space="0" w:color="auto"/>
              <w:right w:val="single" w:sz="4" w:space="0" w:color="auto"/>
            </w:tcBorders>
            <w:vAlign w:val="center"/>
            <w:hideMark/>
          </w:tcPr>
          <w:p w14:paraId="1B08718D" w14:textId="77777777" w:rsidR="002373DA" w:rsidRDefault="002373DA" w:rsidP="002373DA">
            <w:pPr>
              <w:pStyle w:val="Tabletext"/>
              <w:spacing w:before="60"/>
              <w:rPr>
                <w:lang w:eastAsia="ja-JP"/>
              </w:rPr>
            </w:pPr>
            <w:r>
              <w:rPr>
                <w:rtl/>
                <w:lang w:eastAsia="ja-JP"/>
              </w:rPr>
              <w:t>مركزية</w:t>
            </w:r>
          </w:p>
        </w:tc>
      </w:tr>
      <w:tr w:rsidR="002373DA" w14:paraId="397DC343"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44ABCB83" w14:textId="77777777" w:rsidR="002373DA" w:rsidRDefault="002373DA" w:rsidP="002373DA">
            <w:pPr>
              <w:overflowPunct/>
              <w:autoSpaceDE/>
              <w:autoSpaceDN/>
              <w:adjustRightInd/>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DAB399C" w14:textId="77777777" w:rsidR="002373DA" w:rsidRDefault="002373DA" w:rsidP="002373DA">
            <w:pPr>
              <w:overflowPunct/>
              <w:autoSpaceDE/>
              <w:autoSpaceDN/>
              <w:adjustRightInd/>
              <w:spacing w:before="60" w:after="60" w:line="260" w:lineRule="exact"/>
              <w:jc w:val="left"/>
              <w:rPr>
                <w:sz w:val="20"/>
                <w:szCs w:val="26"/>
                <w:lang w:eastAsia="ja-JP" w:bidi="ar-EG"/>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7CCDC10D" w14:textId="77777777" w:rsidR="002373DA" w:rsidRDefault="002373DA" w:rsidP="002373DA">
            <w:pPr>
              <w:pStyle w:val="Tabletext"/>
              <w:bidi w:val="0"/>
              <w:spacing w:before="60"/>
              <w:jc w:val="both"/>
            </w:pPr>
            <w:r>
              <w:t>channel_pair_element()</w:t>
            </w:r>
          </w:p>
        </w:tc>
        <w:tc>
          <w:tcPr>
            <w:tcW w:w="2688" w:type="dxa"/>
            <w:tcBorders>
              <w:top w:val="single" w:sz="4" w:space="0" w:color="auto"/>
              <w:left w:val="single" w:sz="4" w:space="0" w:color="auto"/>
              <w:bottom w:val="single" w:sz="4" w:space="0" w:color="auto"/>
              <w:right w:val="single" w:sz="4" w:space="0" w:color="auto"/>
            </w:tcBorders>
            <w:vAlign w:val="center"/>
            <w:hideMark/>
          </w:tcPr>
          <w:p w14:paraId="7C741671" w14:textId="77777777" w:rsidR="002373DA" w:rsidRDefault="002373DA" w:rsidP="002373DA">
            <w:pPr>
              <w:pStyle w:val="Tabletext"/>
              <w:spacing w:before="60"/>
              <w:rPr>
                <w:lang w:eastAsia="ja-JP"/>
              </w:rPr>
            </w:pPr>
            <w:r>
              <w:rPr>
                <w:lang w:eastAsia="ja-JP"/>
              </w:rPr>
              <w:t>M+030</w:t>
            </w:r>
            <w:r>
              <w:rPr>
                <w:rtl/>
                <w:lang w:eastAsia="ja-JP"/>
              </w:rPr>
              <w:t xml:space="preserve">، </w:t>
            </w:r>
            <w:r>
              <w:rPr>
                <w:lang w:eastAsia="ja-JP"/>
              </w:rPr>
              <w:t>M-030</w:t>
            </w:r>
          </w:p>
        </w:tc>
        <w:tc>
          <w:tcPr>
            <w:tcW w:w="2703" w:type="dxa"/>
            <w:gridSpan w:val="2"/>
            <w:tcBorders>
              <w:top w:val="single" w:sz="4" w:space="0" w:color="auto"/>
              <w:left w:val="single" w:sz="4" w:space="0" w:color="auto"/>
              <w:bottom w:val="single" w:sz="4" w:space="0" w:color="auto"/>
              <w:right w:val="single" w:sz="4" w:space="0" w:color="auto"/>
            </w:tcBorders>
            <w:vAlign w:val="center"/>
            <w:hideMark/>
          </w:tcPr>
          <w:p w14:paraId="0C8DDDAC" w14:textId="77777777" w:rsidR="002373DA" w:rsidRDefault="002373DA" w:rsidP="002373DA">
            <w:pPr>
              <w:pStyle w:val="Tabletext"/>
              <w:spacing w:before="60"/>
              <w:rPr>
                <w:lang w:eastAsia="ja-JP"/>
              </w:rPr>
            </w:pPr>
            <w:r>
              <w:rPr>
                <w:rtl/>
                <w:lang w:eastAsia="ja-JP"/>
              </w:rPr>
              <w:t>يسرى، يمنى</w:t>
            </w:r>
          </w:p>
        </w:tc>
      </w:tr>
      <w:tr w:rsidR="002373DA" w14:paraId="35A6D2C2"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28B8A886" w14:textId="77777777" w:rsidR="002373DA" w:rsidRDefault="002373DA" w:rsidP="002373DA">
            <w:pPr>
              <w:overflowPunct/>
              <w:autoSpaceDE/>
              <w:autoSpaceDN/>
              <w:adjustRightInd/>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F25E596" w14:textId="77777777" w:rsidR="002373DA" w:rsidRDefault="002373DA" w:rsidP="002373DA">
            <w:pPr>
              <w:overflowPunct/>
              <w:autoSpaceDE/>
              <w:autoSpaceDN/>
              <w:adjustRightInd/>
              <w:spacing w:before="60" w:after="60" w:line="260" w:lineRule="exact"/>
              <w:jc w:val="left"/>
              <w:rPr>
                <w:sz w:val="20"/>
                <w:szCs w:val="26"/>
                <w:lang w:eastAsia="ja-JP" w:bidi="ar-EG"/>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7BE57B36" w14:textId="77777777" w:rsidR="002373DA" w:rsidRDefault="002373DA" w:rsidP="002373DA">
            <w:pPr>
              <w:pStyle w:val="Tabletext"/>
              <w:bidi w:val="0"/>
              <w:spacing w:before="60"/>
              <w:jc w:val="both"/>
            </w:pPr>
            <w:r>
              <w:t>channel_pair_element()</w:t>
            </w:r>
          </w:p>
        </w:tc>
        <w:tc>
          <w:tcPr>
            <w:tcW w:w="2688" w:type="dxa"/>
            <w:tcBorders>
              <w:top w:val="single" w:sz="4" w:space="0" w:color="auto"/>
              <w:left w:val="single" w:sz="4" w:space="0" w:color="auto"/>
              <w:bottom w:val="single" w:sz="4" w:space="0" w:color="auto"/>
              <w:right w:val="single" w:sz="4" w:space="0" w:color="auto"/>
            </w:tcBorders>
            <w:vAlign w:val="center"/>
            <w:hideMark/>
          </w:tcPr>
          <w:p w14:paraId="2DB4D103" w14:textId="77777777" w:rsidR="002373DA" w:rsidRDefault="002373DA" w:rsidP="002373DA">
            <w:pPr>
              <w:pStyle w:val="Tabletext"/>
              <w:spacing w:before="60"/>
              <w:rPr>
                <w:lang w:eastAsia="ja-JP"/>
              </w:rPr>
            </w:pPr>
            <w:r>
              <w:rPr>
                <w:lang w:eastAsia="ja-JP"/>
              </w:rPr>
              <w:t>M+110</w:t>
            </w:r>
            <w:r>
              <w:rPr>
                <w:rtl/>
                <w:lang w:eastAsia="ja-JP"/>
              </w:rPr>
              <w:t xml:space="preserve">، </w:t>
            </w:r>
            <w:r>
              <w:rPr>
                <w:lang w:eastAsia="ja-JP"/>
              </w:rPr>
              <w:t>M-110</w:t>
            </w:r>
          </w:p>
        </w:tc>
        <w:tc>
          <w:tcPr>
            <w:tcW w:w="2703" w:type="dxa"/>
            <w:gridSpan w:val="2"/>
            <w:tcBorders>
              <w:top w:val="single" w:sz="4" w:space="0" w:color="auto"/>
              <w:left w:val="single" w:sz="4" w:space="0" w:color="auto"/>
              <w:bottom w:val="single" w:sz="4" w:space="0" w:color="auto"/>
              <w:right w:val="single" w:sz="4" w:space="0" w:color="auto"/>
            </w:tcBorders>
            <w:vAlign w:val="center"/>
            <w:hideMark/>
          </w:tcPr>
          <w:p w14:paraId="0CC32673" w14:textId="77777777" w:rsidR="002373DA" w:rsidRDefault="002373DA" w:rsidP="002373DA">
            <w:pPr>
              <w:pStyle w:val="Tabletext"/>
              <w:spacing w:before="60"/>
              <w:rPr>
                <w:lang w:eastAsia="ja-JP"/>
              </w:rPr>
            </w:pPr>
            <w:r>
              <w:rPr>
                <w:rtl/>
                <w:lang w:eastAsia="ja-JP"/>
              </w:rPr>
              <w:t>محيطية يسرى، محيطية يمنى</w:t>
            </w:r>
          </w:p>
        </w:tc>
      </w:tr>
      <w:tr w:rsidR="002373DA" w14:paraId="7DE8BFEB"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5BF0332B" w14:textId="77777777" w:rsidR="002373DA" w:rsidRDefault="002373DA" w:rsidP="002373DA">
            <w:pPr>
              <w:overflowPunct/>
              <w:autoSpaceDE/>
              <w:autoSpaceDN/>
              <w:adjustRightInd/>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8E7D888" w14:textId="77777777" w:rsidR="002373DA" w:rsidRDefault="002373DA" w:rsidP="002373DA">
            <w:pPr>
              <w:overflowPunct/>
              <w:autoSpaceDE/>
              <w:autoSpaceDN/>
              <w:adjustRightInd/>
              <w:spacing w:before="60" w:after="60" w:line="260" w:lineRule="exact"/>
              <w:jc w:val="left"/>
              <w:rPr>
                <w:sz w:val="20"/>
                <w:szCs w:val="26"/>
                <w:lang w:eastAsia="ja-JP" w:bidi="ar-EG"/>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616AA010" w14:textId="77777777" w:rsidR="002373DA" w:rsidRDefault="002373DA" w:rsidP="002373DA">
            <w:pPr>
              <w:pStyle w:val="Tabletext"/>
              <w:bidi w:val="0"/>
              <w:spacing w:before="60"/>
              <w:jc w:val="both"/>
            </w:pPr>
            <w:r>
              <w:t>lfe_element()</w:t>
            </w:r>
          </w:p>
        </w:tc>
        <w:tc>
          <w:tcPr>
            <w:tcW w:w="2688" w:type="dxa"/>
            <w:tcBorders>
              <w:top w:val="single" w:sz="4" w:space="0" w:color="auto"/>
              <w:left w:val="single" w:sz="4" w:space="0" w:color="auto"/>
              <w:bottom w:val="single" w:sz="4" w:space="0" w:color="auto"/>
              <w:right w:val="single" w:sz="4" w:space="0" w:color="auto"/>
            </w:tcBorders>
            <w:vAlign w:val="center"/>
            <w:hideMark/>
          </w:tcPr>
          <w:p w14:paraId="528B6AAA" w14:textId="77777777" w:rsidR="002373DA" w:rsidRDefault="002373DA" w:rsidP="002373DA">
            <w:pPr>
              <w:pStyle w:val="Tabletext"/>
              <w:spacing w:before="60"/>
              <w:rPr>
                <w:lang w:eastAsia="ja-JP"/>
              </w:rPr>
            </w:pPr>
            <w:r>
              <w:rPr>
                <w:lang w:eastAsia="ja-JP"/>
              </w:rPr>
              <w:t>LFE1</w:t>
            </w:r>
          </w:p>
        </w:tc>
        <w:tc>
          <w:tcPr>
            <w:tcW w:w="2703" w:type="dxa"/>
            <w:gridSpan w:val="2"/>
            <w:tcBorders>
              <w:top w:val="single" w:sz="4" w:space="0" w:color="auto"/>
              <w:left w:val="single" w:sz="4" w:space="0" w:color="auto"/>
              <w:bottom w:val="single" w:sz="4" w:space="0" w:color="auto"/>
              <w:right w:val="single" w:sz="4" w:space="0" w:color="auto"/>
            </w:tcBorders>
            <w:vAlign w:val="center"/>
            <w:hideMark/>
          </w:tcPr>
          <w:p w14:paraId="4987E854" w14:textId="77777777" w:rsidR="002373DA" w:rsidRDefault="002373DA" w:rsidP="002373DA">
            <w:pPr>
              <w:pStyle w:val="Tabletext"/>
              <w:spacing w:before="60"/>
              <w:rPr>
                <w:lang w:eastAsia="ja-JP"/>
              </w:rPr>
            </w:pPr>
            <w:r>
              <w:rPr>
                <w:rtl/>
                <w:lang w:eastAsia="ja-JP"/>
              </w:rPr>
              <w:t>تتأثر بالتردد المنخفض</w:t>
            </w:r>
          </w:p>
        </w:tc>
      </w:tr>
      <w:tr w:rsidR="002373DA" w14:paraId="6E6EA019" w14:textId="77777777" w:rsidTr="00E73137">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14:paraId="65179FAB" w14:textId="77777777" w:rsidR="002373DA" w:rsidRDefault="002373DA" w:rsidP="002373DA">
            <w:pPr>
              <w:overflowPunct/>
              <w:autoSpaceDE/>
              <w:autoSpaceDN/>
              <w:adjustRightInd/>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655425B" w14:textId="77777777" w:rsidR="002373DA" w:rsidRDefault="002373DA" w:rsidP="002373DA">
            <w:pPr>
              <w:overflowPunct/>
              <w:autoSpaceDE/>
              <w:autoSpaceDN/>
              <w:adjustRightInd/>
              <w:spacing w:before="60" w:after="60" w:line="260" w:lineRule="exact"/>
              <w:jc w:val="left"/>
              <w:rPr>
                <w:sz w:val="20"/>
                <w:szCs w:val="26"/>
                <w:lang w:eastAsia="ja-JP" w:bidi="ar-EG"/>
              </w:rPr>
            </w:pPr>
          </w:p>
        </w:tc>
        <w:tc>
          <w:tcPr>
            <w:tcW w:w="2411" w:type="dxa"/>
            <w:tcBorders>
              <w:top w:val="single" w:sz="4" w:space="0" w:color="auto"/>
              <w:left w:val="single" w:sz="4" w:space="0" w:color="auto"/>
              <w:bottom w:val="single" w:sz="4" w:space="0" w:color="auto"/>
              <w:right w:val="single" w:sz="4" w:space="0" w:color="auto"/>
            </w:tcBorders>
            <w:vAlign w:val="center"/>
            <w:hideMark/>
          </w:tcPr>
          <w:p w14:paraId="1FDF71BB" w14:textId="77777777" w:rsidR="002373DA" w:rsidRDefault="002373DA" w:rsidP="002373DA">
            <w:pPr>
              <w:pStyle w:val="Tabletext"/>
              <w:bidi w:val="0"/>
              <w:spacing w:before="60"/>
              <w:jc w:val="both"/>
            </w:pPr>
            <w:r>
              <w:t>channel_pair_element()</w:t>
            </w:r>
          </w:p>
        </w:tc>
        <w:tc>
          <w:tcPr>
            <w:tcW w:w="2688" w:type="dxa"/>
            <w:tcBorders>
              <w:top w:val="single" w:sz="4" w:space="0" w:color="auto"/>
              <w:left w:val="single" w:sz="4" w:space="0" w:color="auto"/>
              <w:bottom w:val="single" w:sz="4" w:space="0" w:color="auto"/>
              <w:right w:val="single" w:sz="4" w:space="0" w:color="auto"/>
            </w:tcBorders>
            <w:vAlign w:val="center"/>
            <w:hideMark/>
          </w:tcPr>
          <w:p w14:paraId="5A1AD026" w14:textId="77777777" w:rsidR="002373DA" w:rsidRDefault="002373DA" w:rsidP="002373DA">
            <w:pPr>
              <w:pStyle w:val="Tabletext"/>
              <w:spacing w:before="60"/>
              <w:rPr>
                <w:lang w:eastAsia="ja-JP"/>
              </w:rPr>
            </w:pPr>
            <w:r>
              <w:rPr>
                <w:lang w:eastAsia="ja-JP"/>
              </w:rPr>
              <w:t>U+030</w:t>
            </w:r>
            <w:r>
              <w:rPr>
                <w:rtl/>
                <w:lang w:eastAsia="ja-JP"/>
              </w:rPr>
              <w:t xml:space="preserve">، </w:t>
            </w:r>
            <w:r>
              <w:rPr>
                <w:lang w:eastAsia="ja-JP"/>
              </w:rPr>
              <w:t>U-030</w:t>
            </w:r>
          </w:p>
        </w:tc>
        <w:tc>
          <w:tcPr>
            <w:tcW w:w="2703" w:type="dxa"/>
            <w:gridSpan w:val="2"/>
            <w:tcBorders>
              <w:top w:val="single" w:sz="4" w:space="0" w:color="auto"/>
              <w:left w:val="single" w:sz="4" w:space="0" w:color="auto"/>
              <w:bottom w:val="single" w:sz="4" w:space="0" w:color="auto"/>
              <w:right w:val="single" w:sz="4" w:space="0" w:color="auto"/>
            </w:tcBorders>
            <w:vAlign w:val="center"/>
            <w:hideMark/>
          </w:tcPr>
          <w:p w14:paraId="51B02B01" w14:textId="77777777" w:rsidR="002373DA" w:rsidRDefault="002373DA" w:rsidP="002373DA">
            <w:pPr>
              <w:pStyle w:val="Tabletext"/>
              <w:spacing w:before="60"/>
              <w:rPr>
                <w:lang w:eastAsia="ja-JP"/>
              </w:rPr>
            </w:pPr>
            <w:r>
              <w:rPr>
                <w:rFonts w:hint="cs"/>
                <w:rtl/>
                <w:lang w:eastAsia="ja-JP"/>
              </w:rPr>
              <w:t>أمامية علوية</w:t>
            </w:r>
            <w:r w:rsidRPr="00F531BB">
              <w:rPr>
                <w:rtl/>
                <w:lang w:eastAsia="ja-JP"/>
              </w:rPr>
              <w:t xml:space="preserve"> يسرى، </w:t>
            </w:r>
            <w:r>
              <w:rPr>
                <w:rFonts w:hint="cs"/>
                <w:rtl/>
                <w:lang w:eastAsia="ja-JP"/>
              </w:rPr>
              <w:t>أمامية علوية</w:t>
            </w:r>
            <w:r w:rsidRPr="00F531BB">
              <w:rPr>
                <w:rtl/>
                <w:lang w:eastAsia="ja-JP"/>
              </w:rPr>
              <w:t xml:space="preserve"> يمنى</w:t>
            </w:r>
          </w:p>
        </w:tc>
      </w:tr>
      <w:tr w:rsidR="002373DA" w14:paraId="4E3984EA" w14:textId="77777777" w:rsidTr="00E73137">
        <w:trPr>
          <w:cantSplit/>
          <w:jc w:val="center"/>
        </w:trPr>
        <w:tc>
          <w:tcPr>
            <w:tcW w:w="856" w:type="dxa"/>
            <w:tcBorders>
              <w:top w:val="single" w:sz="4" w:space="0" w:color="auto"/>
              <w:left w:val="single" w:sz="4" w:space="0" w:color="auto"/>
              <w:bottom w:val="single" w:sz="4" w:space="0" w:color="auto"/>
              <w:right w:val="single" w:sz="4" w:space="0" w:color="auto"/>
            </w:tcBorders>
            <w:vAlign w:val="center"/>
            <w:hideMark/>
          </w:tcPr>
          <w:p w14:paraId="2500DE03" w14:textId="77777777" w:rsidR="002373DA" w:rsidRDefault="002373DA" w:rsidP="002373DA">
            <w:pPr>
              <w:pStyle w:val="Tabletext"/>
              <w:spacing w:before="60"/>
              <w:jc w:val="center"/>
              <w:rPr>
                <w:lang w:eastAsia="ja-JP"/>
              </w:rPr>
            </w:pPr>
            <w:r>
              <w:rPr>
                <w:lang w:eastAsia="ja-JP"/>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51E78B" w14:textId="77777777" w:rsidR="002373DA" w:rsidRDefault="002373DA" w:rsidP="002373DA">
            <w:pPr>
              <w:pStyle w:val="Tabletext"/>
              <w:spacing w:before="60"/>
              <w:jc w:val="center"/>
              <w:rPr>
                <w:lang w:eastAsia="ja-JP"/>
              </w:rPr>
            </w:pPr>
            <w:r>
              <w:rPr>
                <w:rFonts w:hint="cs"/>
                <w:rtl/>
                <w:lang w:eastAsia="ja-JP"/>
              </w:rPr>
              <w:t>-</w:t>
            </w:r>
          </w:p>
        </w:tc>
        <w:tc>
          <w:tcPr>
            <w:tcW w:w="2411" w:type="dxa"/>
            <w:tcBorders>
              <w:top w:val="single" w:sz="4" w:space="0" w:color="auto"/>
              <w:left w:val="single" w:sz="4" w:space="0" w:color="auto"/>
              <w:bottom w:val="single" w:sz="4" w:space="0" w:color="auto"/>
              <w:right w:val="single" w:sz="4" w:space="0" w:color="auto"/>
            </w:tcBorders>
            <w:vAlign w:val="center"/>
            <w:hideMark/>
          </w:tcPr>
          <w:p w14:paraId="3A2C79CA" w14:textId="77777777" w:rsidR="002373DA" w:rsidRDefault="002373DA" w:rsidP="002373DA">
            <w:pPr>
              <w:pStyle w:val="Tabletext"/>
              <w:bidi w:val="0"/>
              <w:spacing w:before="60"/>
              <w:jc w:val="center"/>
              <w:rPr>
                <w:lang w:eastAsia="ja-JP"/>
              </w:rPr>
            </w:pPr>
            <w:r>
              <w:rPr>
                <w:rFonts w:hint="cs"/>
                <w:rtl/>
                <w:lang w:eastAsia="ja-JP"/>
              </w:rPr>
              <w:t>-</w:t>
            </w:r>
          </w:p>
        </w:tc>
        <w:tc>
          <w:tcPr>
            <w:tcW w:w="2688" w:type="dxa"/>
            <w:tcBorders>
              <w:top w:val="single" w:sz="4" w:space="0" w:color="auto"/>
              <w:left w:val="single" w:sz="4" w:space="0" w:color="auto"/>
              <w:bottom w:val="single" w:sz="4" w:space="0" w:color="auto"/>
              <w:right w:val="single" w:sz="4" w:space="0" w:color="auto"/>
            </w:tcBorders>
            <w:vAlign w:val="center"/>
            <w:hideMark/>
          </w:tcPr>
          <w:p w14:paraId="5749205C" w14:textId="77777777" w:rsidR="002373DA" w:rsidRDefault="002373DA" w:rsidP="002373DA">
            <w:pPr>
              <w:pStyle w:val="Tabletext"/>
              <w:spacing w:before="60"/>
              <w:jc w:val="both"/>
              <w:rPr>
                <w:lang w:eastAsia="ja-JP"/>
              </w:rPr>
            </w:pPr>
            <w:r>
              <w:rPr>
                <w:rtl/>
                <w:lang w:eastAsia="ja-JP"/>
              </w:rPr>
              <w:t>محجوزة</w:t>
            </w:r>
          </w:p>
        </w:tc>
        <w:tc>
          <w:tcPr>
            <w:tcW w:w="2703" w:type="dxa"/>
            <w:gridSpan w:val="2"/>
            <w:tcBorders>
              <w:top w:val="single" w:sz="4" w:space="0" w:color="auto"/>
              <w:left w:val="single" w:sz="4" w:space="0" w:color="auto"/>
              <w:bottom w:val="single" w:sz="4" w:space="0" w:color="auto"/>
              <w:right w:val="single" w:sz="4" w:space="0" w:color="auto"/>
            </w:tcBorders>
            <w:vAlign w:val="center"/>
            <w:hideMark/>
          </w:tcPr>
          <w:p w14:paraId="2B6B4B6E" w14:textId="77777777" w:rsidR="002373DA" w:rsidRDefault="002373DA" w:rsidP="002373DA">
            <w:pPr>
              <w:pStyle w:val="Tabletext"/>
              <w:spacing w:before="60"/>
              <w:jc w:val="center"/>
              <w:rPr>
                <w:lang w:eastAsia="ja-JP"/>
              </w:rPr>
            </w:pPr>
            <w:r>
              <w:rPr>
                <w:rFonts w:hint="cs"/>
                <w:rtl/>
                <w:lang w:eastAsia="ja-JP"/>
              </w:rPr>
              <w:t>-</w:t>
            </w:r>
          </w:p>
        </w:tc>
      </w:tr>
      <w:tr w:rsidR="002373DA" w14:paraId="5F51E09E" w14:textId="77777777" w:rsidTr="00E73137">
        <w:trPr>
          <w:cantSplit/>
          <w:jc w:val="center"/>
        </w:trPr>
        <w:tc>
          <w:tcPr>
            <w:tcW w:w="9650" w:type="dxa"/>
            <w:gridSpan w:val="6"/>
            <w:tcBorders>
              <w:top w:val="single" w:sz="4" w:space="0" w:color="auto"/>
              <w:left w:val="nil"/>
              <w:bottom w:val="nil"/>
              <w:right w:val="nil"/>
            </w:tcBorders>
            <w:vAlign w:val="center"/>
            <w:hideMark/>
          </w:tcPr>
          <w:p w14:paraId="0FACE991" w14:textId="1724942A" w:rsidR="002373DA" w:rsidRPr="0024697C" w:rsidRDefault="002373DA" w:rsidP="00F9674B">
            <w:pPr>
              <w:pStyle w:val="Tabletext"/>
              <w:ind w:left="328" w:hanging="328"/>
              <w:jc w:val="both"/>
              <w:rPr>
                <w:lang w:bidi="ar-EG"/>
              </w:rPr>
            </w:pPr>
            <w:r w:rsidRPr="0024697C">
              <w:rPr>
                <w:vertAlign w:val="superscript"/>
              </w:rPr>
              <w:t>1*</w:t>
            </w:r>
            <w:r w:rsidRPr="0024697C">
              <w:rPr>
                <w:rtl/>
              </w:rPr>
              <w:tab/>
              <w:t>تبين تشكيلة قناة الخرج السمعي بحقل من أربع بتات يحمل قيمة تشكيلة القناة كما هو محدد في المعيار </w:t>
            </w:r>
            <w:r w:rsidRPr="0024697C">
              <w:t>ISO/IEC 23001</w:t>
            </w:r>
            <w:r w:rsidRPr="0024697C">
              <w:noBreakHyphen/>
              <w:t>8</w:t>
            </w:r>
            <w:r w:rsidRPr="0024697C">
              <w:rPr>
                <w:rtl/>
              </w:rPr>
              <w:t xml:space="preserve">: </w:t>
            </w:r>
            <w:r w:rsidRPr="0024697C">
              <w:t>2013</w:t>
            </w:r>
            <w:r w:rsidRPr="0024697C">
              <w:rPr>
                <w:rtl/>
              </w:rPr>
              <w:t xml:space="preserve"> "تشفير نقاط </w:t>
            </w:r>
            <w:r>
              <w:rPr>
                <w:rFonts w:hint="cs"/>
                <w:rtl/>
              </w:rPr>
              <w:t xml:space="preserve">التشفير </w:t>
            </w:r>
            <w:r w:rsidRPr="0024697C">
              <w:rPr>
                <w:rtl/>
              </w:rPr>
              <w:t>المستقلة"، ويطبق المعيار </w:t>
            </w:r>
            <w:r w:rsidRPr="0024697C">
              <w:t>MPEG-2</w:t>
            </w:r>
            <w:r w:rsidRPr="0024697C">
              <w:rPr>
                <w:rtl/>
                <w:lang w:bidi="ar-EG"/>
              </w:rPr>
              <w:t xml:space="preserve"> على قيم تشكيلات القناة حتى </w:t>
            </w:r>
            <w:r w:rsidRPr="0024697C">
              <w:rPr>
                <w:lang w:bidi="ar-EG"/>
              </w:rPr>
              <w:t>7</w:t>
            </w:r>
            <w:r w:rsidR="00F9674B">
              <w:rPr>
                <w:rFonts w:hint="cs"/>
                <w:rtl/>
                <w:lang w:bidi="ar-EG"/>
              </w:rPr>
              <w:t>.</w:t>
            </w:r>
            <w:r w:rsidRPr="0024697C">
              <w:rPr>
                <w:rtl/>
                <w:lang w:bidi="ar-EG"/>
              </w:rPr>
              <w:t xml:space="preserve"> ويطبق المعيار </w:t>
            </w:r>
            <w:r w:rsidRPr="0024697C">
              <w:rPr>
                <w:lang w:bidi="ar-EG"/>
              </w:rPr>
              <w:t>MPEG</w:t>
            </w:r>
            <w:r w:rsidRPr="0024697C">
              <w:rPr>
                <w:lang w:bidi="ar-EG"/>
              </w:rPr>
              <w:noBreakHyphen/>
              <w:t>4 AAC</w:t>
            </w:r>
            <w:r w:rsidRPr="0024697C">
              <w:rPr>
                <w:rtl/>
                <w:lang w:bidi="ar-EG"/>
              </w:rPr>
              <w:t xml:space="preserve"> على قيم تشكيلات القناة حتى </w:t>
            </w:r>
            <w:r w:rsidRPr="0024697C">
              <w:rPr>
                <w:lang w:bidi="ar-EG"/>
              </w:rPr>
              <w:t>15</w:t>
            </w:r>
            <w:r w:rsidRPr="0024697C">
              <w:rPr>
                <w:rtl/>
                <w:lang w:bidi="ar-EG"/>
              </w:rPr>
              <w:t>.</w:t>
            </w:r>
          </w:p>
          <w:p w14:paraId="77890A02" w14:textId="77777777" w:rsidR="002373DA" w:rsidRDefault="002373DA" w:rsidP="000952AA">
            <w:pPr>
              <w:pStyle w:val="Tabletext"/>
              <w:ind w:left="328" w:hanging="328"/>
              <w:jc w:val="both"/>
              <w:rPr>
                <w:rtl/>
                <w:lang w:eastAsia="ja-JP"/>
              </w:rPr>
            </w:pPr>
            <w:r w:rsidRPr="0024697C">
              <w:rPr>
                <w:vertAlign w:val="superscript"/>
              </w:rPr>
              <w:t>2*</w:t>
            </w:r>
            <w:r w:rsidRPr="0024697C">
              <w:rPr>
                <w:rtl/>
              </w:rPr>
              <w:tab/>
            </w:r>
            <w:r w:rsidRPr="0024697C">
              <w:t>N/A</w:t>
            </w:r>
            <w:r w:rsidRPr="0024697C">
              <w:rPr>
                <w:rtl/>
                <w:lang w:bidi="ar-EG"/>
              </w:rPr>
              <w:t xml:space="preserve">: لا ينطبق، تشكيلة القناة غير متاحة في التوصية </w:t>
            </w:r>
            <w:r w:rsidRPr="0024697C">
              <w:rPr>
                <w:lang w:bidi="ar-EG"/>
              </w:rPr>
              <w:t>ITU-R BS.2051</w:t>
            </w:r>
            <w:r w:rsidRPr="0024697C">
              <w:rPr>
                <w:rtl/>
                <w:lang w:bidi="ar-EG"/>
              </w:rPr>
              <w:t xml:space="preserve"> والتوصية </w:t>
            </w:r>
            <w:r w:rsidRPr="0024697C">
              <w:rPr>
                <w:lang w:bidi="ar-EG"/>
              </w:rPr>
              <w:t>ITU</w:t>
            </w:r>
            <w:r w:rsidRPr="0024697C">
              <w:rPr>
                <w:lang w:bidi="ar-EG"/>
              </w:rPr>
              <w:noBreakHyphen/>
              <w:t>R BS.775</w:t>
            </w:r>
            <w:r w:rsidRPr="0024697C">
              <w:rPr>
                <w:rtl/>
                <w:lang w:bidi="ar-EG"/>
              </w:rPr>
              <w:t>.</w:t>
            </w:r>
          </w:p>
        </w:tc>
      </w:tr>
    </w:tbl>
    <w:p w14:paraId="6322EAD5" w14:textId="77777777" w:rsidR="009D4B7E" w:rsidRDefault="009D4B7E" w:rsidP="009D4B7E">
      <w:pPr>
        <w:pStyle w:val="Note"/>
        <w:spacing w:before="240"/>
        <w:rPr>
          <w:lang w:bidi="ar-EG"/>
        </w:rPr>
      </w:pPr>
      <w:bookmarkStart w:id="12" w:name="_Toc279753980"/>
      <w:r>
        <w:rPr>
          <w:rFonts w:hint="cs"/>
          <w:b/>
          <w:bCs/>
          <w:rtl/>
          <w:lang w:bidi="ar-EG"/>
        </w:rPr>
        <w:t>ال</w:t>
      </w:r>
      <w:r>
        <w:rPr>
          <w:b/>
          <w:bCs/>
          <w:rtl/>
        </w:rPr>
        <w:t xml:space="preserve">ملاحظة </w:t>
      </w:r>
      <w:r>
        <w:rPr>
          <w:b/>
          <w:bCs/>
        </w:rPr>
        <w:t>1</w:t>
      </w:r>
      <w:r>
        <w:rPr>
          <w:b/>
          <w:bCs/>
          <w:rtl/>
        </w:rPr>
        <w:t xml:space="preserve"> </w:t>
      </w:r>
      <w:r>
        <w:rPr>
          <w:rtl/>
        </w:rPr>
        <w:t xml:space="preserve">- القائمة مقتبسة من الجدول </w:t>
      </w:r>
      <w:r>
        <w:t>19.1</w:t>
      </w:r>
      <w:r>
        <w:rPr>
          <w:rtl/>
          <w:lang w:bidi="ar-EG"/>
        </w:rPr>
        <w:t xml:space="preserve"> بالمعيار </w:t>
      </w:r>
      <w:r>
        <w:rPr>
          <w:lang w:bidi="ar-EG"/>
        </w:rPr>
        <w:t>ISO/IEC 14496-3</w:t>
      </w:r>
      <w:r>
        <w:rPr>
          <w:rtl/>
          <w:lang w:bidi="ar-EG"/>
        </w:rPr>
        <w:t>:</w:t>
      </w:r>
      <w:r>
        <w:rPr>
          <w:lang w:bidi="ar-EG"/>
        </w:rPr>
        <w:t>2009</w:t>
      </w:r>
      <w:r>
        <w:rPr>
          <w:rtl/>
          <w:lang w:bidi="ar-EG"/>
        </w:rPr>
        <w:t xml:space="preserve">/التعديل </w:t>
      </w:r>
      <w:r>
        <w:rPr>
          <w:lang w:bidi="ar-EG"/>
        </w:rPr>
        <w:t>4</w:t>
      </w:r>
      <w:r>
        <w:rPr>
          <w:rtl/>
          <w:lang w:bidi="ar-EG"/>
        </w:rPr>
        <w:t>:</w:t>
      </w:r>
      <w:r>
        <w:rPr>
          <w:lang w:bidi="ar-EG"/>
        </w:rPr>
        <w:t>2013</w:t>
      </w:r>
      <w:r>
        <w:rPr>
          <w:rtl/>
          <w:lang w:bidi="ar-EG"/>
        </w:rPr>
        <w:t>.</w:t>
      </w:r>
    </w:p>
    <w:p w14:paraId="4D97DAA0" w14:textId="77777777" w:rsidR="009D4B7E" w:rsidRDefault="009D4B7E" w:rsidP="009D4B7E">
      <w:pPr>
        <w:pStyle w:val="Note"/>
        <w:rPr>
          <w:rtl/>
        </w:rPr>
      </w:pPr>
      <w:r>
        <w:rPr>
          <w:rFonts w:hint="cs"/>
          <w:b/>
          <w:bCs/>
          <w:rtl/>
        </w:rPr>
        <w:t>ال</w:t>
      </w:r>
      <w:r>
        <w:rPr>
          <w:b/>
          <w:bCs/>
          <w:rtl/>
        </w:rPr>
        <w:t xml:space="preserve">ملاحظة </w:t>
      </w:r>
      <w:r>
        <w:rPr>
          <w:b/>
          <w:bCs/>
        </w:rPr>
        <w:t>2</w:t>
      </w:r>
      <w:r>
        <w:rPr>
          <w:b/>
          <w:bCs/>
          <w:rtl/>
        </w:rPr>
        <w:t xml:space="preserve"> </w:t>
      </w:r>
      <w:r>
        <w:rPr>
          <w:rtl/>
        </w:rPr>
        <w:t xml:space="preserve">- مكبرات الصوت محددة بوسوم طبقاً للتوصية </w:t>
      </w:r>
      <w:r>
        <w:t>ITU-R BS.2051</w:t>
      </w:r>
      <w:r>
        <w:rPr>
          <w:rtl/>
        </w:rPr>
        <w:t>.</w:t>
      </w:r>
    </w:p>
    <w:p w14:paraId="55AAFF85" w14:textId="77777777" w:rsidR="009D4B7E" w:rsidRDefault="009D4B7E" w:rsidP="009D4B7E">
      <w:pPr>
        <w:pStyle w:val="Note"/>
        <w:rPr>
          <w:rtl/>
        </w:rPr>
      </w:pPr>
      <w:r>
        <w:rPr>
          <w:rFonts w:hint="cs"/>
          <w:b/>
          <w:bCs/>
          <w:rtl/>
        </w:rPr>
        <w:t>الم</w:t>
      </w:r>
      <w:r>
        <w:rPr>
          <w:b/>
          <w:bCs/>
          <w:rtl/>
        </w:rPr>
        <w:t xml:space="preserve">لاحظة </w:t>
      </w:r>
      <w:r>
        <w:rPr>
          <w:b/>
          <w:bCs/>
        </w:rPr>
        <w:t>3</w:t>
      </w:r>
      <w:r>
        <w:rPr>
          <w:b/>
          <w:bCs/>
          <w:rtl/>
        </w:rPr>
        <w:t xml:space="preserve"> </w:t>
      </w:r>
      <w:r>
        <w:rPr>
          <w:rtl/>
        </w:rPr>
        <w:t>- يرجى العلم بأن وسوم القنوات وأسماءها تعتمد على التشكيلة الفعلية للقناة.</w:t>
      </w:r>
    </w:p>
    <w:p w14:paraId="1C197187" w14:textId="77777777" w:rsidR="009D4B7E" w:rsidRDefault="009D4B7E" w:rsidP="009D4B7E">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r>
        <w:rPr>
          <w:rFonts w:ascii="Times New Roman" w:hAnsi="Times New Roman"/>
          <w:lang w:eastAsia="en-US" w:bidi="ar-EG"/>
        </w:rPr>
        <w:t>2</w:t>
      </w:r>
      <w:r>
        <w:rPr>
          <w:rFonts w:ascii="Times New Roman" w:hAnsi="Times New Roman"/>
          <w:lang w:eastAsia="en-US" w:bidi="ar-EG"/>
        </w:rPr>
        <w:tab/>
      </w:r>
      <w:r>
        <w:rPr>
          <w:rFonts w:ascii="Times New Roman" w:hAnsi="Times New Roman"/>
          <w:rtl/>
          <w:lang w:eastAsia="en-US" w:bidi="ar-EG"/>
        </w:rPr>
        <w:t>التشفير</w:t>
      </w:r>
      <w:bookmarkEnd w:id="12"/>
    </w:p>
    <w:p w14:paraId="17250437" w14:textId="77777777" w:rsidR="009D4B7E" w:rsidRDefault="009D4B7E" w:rsidP="009D4B7E">
      <w:pPr>
        <w:rPr>
          <w:b/>
          <w:bCs/>
          <w:rtl/>
        </w:rPr>
      </w:pPr>
      <w:r>
        <w:rPr>
          <w:rtl/>
        </w:rPr>
        <w:t xml:space="preserve">يبين الشكل </w:t>
      </w:r>
      <w:r>
        <w:t>5</w:t>
      </w:r>
      <w:r>
        <w:rPr>
          <w:rtl/>
        </w:rPr>
        <w:t xml:space="preserve"> التكوين الأساسي لجهاز التشفير الصوتي المتقدم بالصيغة الثانية لفريق الخبراء السينمائيين </w:t>
      </w:r>
      <w:r>
        <w:t>(MPEG</w:t>
      </w:r>
      <w:r>
        <w:noBreakHyphen/>
        <w:t>2 AAC)</w:t>
      </w:r>
      <w:r>
        <w:rPr>
          <w:rtl/>
        </w:rPr>
        <w:t>. ويتألف نظام التشفير الصوتي المتقدم من أدوات التشفير التالية:</w:t>
      </w:r>
    </w:p>
    <w:p w14:paraId="021F5FFE" w14:textId="77777777" w:rsidR="009D4B7E" w:rsidRDefault="009D4B7E" w:rsidP="009D4B7E">
      <w:pPr>
        <w:pStyle w:val="enumlev1"/>
        <w:rPr>
          <w:rtl/>
        </w:rPr>
      </w:pPr>
      <w:r>
        <w:rPr>
          <w:rtl/>
        </w:rPr>
        <w:t>-</w:t>
      </w:r>
      <w:r>
        <w:rPr>
          <w:rtl/>
        </w:rPr>
        <w:tab/>
      </w:r>
      <w:r w:rsidRPr="007F638F">
        <w:rPr>
          <w:rtl/>
        </w:rPr>
        <w:t>التحكم في الكسب</w:t>
      </w:r>
      <w:r>
        <w:rPr>
          <w:rtl/>
        </w:rPr>
        <w:t xml:space="preserve">: يقسم التحكم في الكسب إشارة الدخل إلى أربعة نطاقات تردد تفصل بينها مسافات متساوية. ويستعمل التحكم في الكسب لنموذج المعدل المتدرج لاعتيان </w:t>
      </w:r>
      <w:r>
        <w:t>(SSR)</w:t>
      </w:r>
      <w:r>
        <w:rPr>
          <w:rtl/>
        </w:rPr>
        <w:t>.</w:t>
      </w:r>
    </w:p>
    <w:p w14:paraId="08B2349F" w14:textId="4009BA4C" w:rsidR="009D4B7E" w:rsidRDefault="009D4B7E" w:rsidP="00622636">
      <w:pPr>
        <w:pStyle w:val="enumlev1"/>
        <w:rPr>
          <w:spacing w:val="-4"/>
        </w:rPr>
      </w:pPr>
      <w:r>
        <w:rPr>
          <w:spacing w:val="-4"/>
          <w:rtl/>
        </w:rPr>
        <w:t>-</w:t>
      </w:r>
      <w:r>
        <w:rPr>
          <w:spacing w:val="-4"/>
          <w:rtl/>
        </w:rPr>
        <w:tab/>
      </w:r>
      <w:r w:rsidRPr="007F638F">
        <w:rPr>
          <w:spacing w:val="-4"/>
          <w:rtl/>
        </w:rPr>
        <w:t>جهاز ترشيح</w:t>
      </w:r>
      <w:r>
        <w:rPr>
          <w:spacing w:val="-4"/>
          <w:rtl/>
        </w:rPr>
        <w:t xml:space="preserve">: جهاز محول إلى جيب تمام معدل منفصل </w:t>
      </w:r>
      <w:r>
        <w:rPr>
          <w:spacing w:val="-4"/>
        </w:rPr>
        <w:t>(MDCT)</w:t>
      </w:r>
      <w:r>
        <w:rPr>
          <w:spacing w:val="-4"/>
          <w:rtl/>
        </w:rPr>
        <w:t xml:space="preserve">، يحلل إشارة الدخل إلى أشعة طيفية تؤخذ من عيناتها عينة بتحليل طيفي يبلغ </w:t>
      </w:r>
      <w:r w:rsidR="00622636">
        <w:rPr>
          <w:spacing w:val="-4"/>
        </w:rPr>
        <w:t>Hz </w:t>
      </w:r>
      <w:r>
        <w:rPr>
          <w:spacing w:val="-4"/>
        </w:rPr>
        <w:t>23</w:t>
      </w:r>
      <w:r>
        <w:rPr>
          <w:spacing w:val="-4"/>
          <w:rtl/>
        </w:rPr>
        <w:t xml:space="preserve"> وتحليل زمني يبلغ </w:t>
      </w:r>
      <w:r w:rsidR="00622636">
        <w:rPr>
          <w:spacing w:val="-4"/>
        </w:rPr>
        <w:t>ms </w:t>
      </w:r>
      <w:r>
        <w:rPr>
          <w:spacing w:val="-4"/>
        </w:rPr>
        <w:t>21,3</w:t>
      </w:r>
      <w:r>
        <w:rPr>
          <w:spacing w:val="-4"/>
          <w:rtl/>
        </w:rPr>
        <w:t xml:space="preserve"> (</w:t>
      </w:r>
      <w:r>
        <w:rPr>
          <w:spacing w:val="-4"/>
        </w:rPr>
        <w:t>128</w:t>
      </w:r>
      <w:r>
        <w:rPr>
          <w:spacing w:val="-4"/>
          <w:rtl/>
        </w:rPr>
        <w:t xml:space="preserve"> شعاعاً طيفياً) أو بتحليل ترددي يبلغ </w:t>
      </w:r>
      <w:r w:rsidR="00622636">
        <w:rPr>
          <w:spacing w:val="-4"/>
        </w:rPr>
        <w:t>Hz </w:t>
      </w:r>
      <w:r>
        <w:rPr>
          <w:spacing w:val="-4"/>
        </w:rPr>
        <w:t>187</w:t>
      </w:r>
      <w:r>
        <w:rPr>
          <w:spacing w:val="-4"/>
          <w:rtl/>
        </w:rPr>
        <w:t xml:space="preserve"> وتحليل زمني قدره </w:t>
      </w:r>
      <w:r w:rsidR="00622636">
        <w:rPr>
          <w:spacing w:val="-4"/>
        </w:rPr>
        <w:t>ms </w:t>
      </w:r>
      <w:r>
        <w:rPr>
          <w:spacing w:val="-4"/>
        </w:rPr>
        <w:t>2,6</w:t>
      </w:r>
      <w:r>
        <w:rPr>
          <w:spacing w:val="-4"/>
          <w:rtl/>
        </w:rPr>
        <w:t xml:space="preserve"> (</w:t>
      </w:r>
      <w:r>
        <w:rPr>
          <w:spacing w:val="-4"/>
        </w:rPr>
        <w:t>1 024</w:t>
      </w:r>
      <w:r>
        <w:rPr>
          <w:spacing w:val="-4"/>
          <w:rtl/>
        </w:rPr>
        <w:t xml:space="preserve"> شعاعاً طيفياً) بمعاينة تبلغ </w:t>
      </w:r>
      <w:r w:rsidR="00622636">
        <w:rPr>
          <w:spacing w:val="-4"/>
        </w:rPr>
        <w:t>kHz </w:t>
      </w:r>
      <w:r>
        <w:rPr>
          <w:spacing w:val="-4"/>
        </w:rPr>
        <w:t>48</w:t>
      </w:r>
      <w:r>
        <w:rPr>
          <w:spacing w:val="-4"/>
          <w:rtl/>
        </w:rPr>
        <w:t>. ويختار شكل النافذة من بين شكلين بديلين.</w:t>
      </w:r>
    </w:p>
    <w:p w14:paraId="379964B9" w14:textId="77777777" w:rsidR="009D4B7E" w:rsidRDefault="009D4B7E" w:rsidP="009D4B7E">
      <w:pPr>
        <w:pStyle w:val="enumlev1"/>
      </w:pPr>
      <w:r>
        <w:rPr>
          <w:rtl/>
        </w:rPr>
        <w:t>-</w:t>
      </w:r>
      <w:r>
        <w:rPr>
          <w:rtl/>
        </w:rPr>
        <w:tab/>
      </w:r>
      <w:r w:rsidRPr="007F638F">
        <w:rPr>
          <w:rtl/>
        </w:rPr>
        <w:t>التشكيل الزمني لل</w:t>
      </w:r>
      <w:r w:rsidRPr="00C4397A">
        <w:rPr>
          <w:rtl/>
        </w:rPr>
        <w:t xml:space="preserve">ضوضاء </w:t>
      </w:r>
      <w:r w:rsidRPr="00C4397A">
        <w:t>(TNS)</w:t>
      </w:r>
      <w:r w:rsidRPr="00C4397A">
        <w:rPr>
          <w:rtl/>
        </w:rPr>
        <w:t>: ب</w:t>
      </w:r>
      <w:r>
        <w:rPr>
          <w:rtl/>
        </w:rPr>
        <w:t>عد التحليل بجهاز الترشيح تجرى عملية التشكيل الزمني للضوضاء. وتمكن هذه التقنية المشفر من التحكم في التركيب الزمني الدقيق لضوضاء التكمية.</w:t>
      </w:r>
    </w:p>
    <w:p w14:paraId="12B9D714" w14:textId="77777777" w:rsidR="009D4B7E" w:rsidRDefault="009D4B7E" w:rsidP="009D4B7E">
      <w:pPr>
        <w:pStyle w:val="enumlev1"/>
        <w:keepLines/>
      </w:pPr>
      <w:r>
        <w:rPr>
          <w:rtl/>
        </w:rPr>
        <w:t>-</w:t>
      </w:r>
      <w:r>
        <w:rPr>
          <w:rtl/>
        </w:rPr>
        <w:tab/>
      </w:r>
      <w:r w:rsidRPr="007F638F">
        <w:rPr>
          <w:rtl/>
        </w:rPr>
        <w:t xml:space="preserve">التشفير المجسم </w:t>
      </w:r>
      <w:r w:rsidRPr="007F638F">
        <w:t>M/S</w:t>
      </w:r>
      <w:r w:rsidRPr="007F638F">
        <w:rPr>
          <w:rtl/>
        </w:rPr>
        <w:t xml:space="preserve"> (المنتصف/الجنب) والتشفير المجسم بشدة</w:t>
      </w:r>
      <w:r>
        <w:rPr>
          <w:rtl/>
        </w:rPr>
        <w:t xml:space="preserve">: فيما يتعلق بالإشارات الصوتية المتعددة القنوات يمكن استعمال التشفير المجسم بشدة والتشفير المجسم </w:t>
      </w:r>
      <w:r>
        <w:t>M/S</w:t>
      </w:r>
      <w:r>
        <w:rPr>
          <w:rtl/>
        </w:rPr>
        <w:t xml:space="preserve">. وفي حالة التشفير المجسم بشدة لا يرسل إلا القناع الطيفي لخفض المعلومات المرسلة مباشرة. وفي حالة التشفير المجسم </w:t>
      </w:r>
      <w:r>
        <w:t>M/S</w:t>
      </w:r>
      <w:r>
        <w:rPr>
          <w:rtl/>
        </w:rPr>
        <w:t xml:space="preserve"> المجموع العادي (ترمز </w:t>
      </w:r>
      <w:r>
        <w:t>M</w:t>
      </w:r>
      <w:r>
        <w:rPr>
          <w:rtl/>
        </w:rPr>
        <w:t xml:space="preserve"> إلى الوسط) وإشارات الفرق الاختلاف (ترمز </w:t>
      </w:r>
      <w:r>
        <w:t>S</w:t>
      </w:r>
      <w:r>
        <w:rPr>
          <w:rtl/>
        </w:rPr>
        <w:t xml:space="preserve"> إلى الجنب) بدلاً من الإشارتين اليمينية واليسارية الأصليتين.</w:t>
      </w:r>
    </w:p>
    <w:p w14:paraId="7E7CE890" w14:textId="77777777" w:rsidR="009D4B7E" w:rsidRDefault="009D4B7E" w:rsidP="009D4B7E">
      <w:pPr>
        <w:pStyle w:val="enumlev1"/>
      </w:pPr>
      <w:r>
        <w:rPr>
          <w:rtl/>
        </w:rPr>
        <w:t>-</w:t>
      </w:r>
      <w:r>
        <w:rPr>
          <w:rtl/>
        </w:rPr>
        <w:tab/>
      </w:r>
      <w:r w:rsidRPr="007F638F">
        <w:rPr>
          <w:rtl/>
        </w:rPr>
        <w:t>التنبؤ</w:t>
      </w:r>
      <w:r>
        <w:rPr>
          <w:rtl/>
        </w:rPr>
        <w:t>: لخفض تكرار إشارات المحطة يتنبأ المرء بالحيز الزمني بين الأشعة الطيفية المعاينة من عينات الأرتال المتتابعة.</w:t>
      </w:r>
    </w:p>
    <w:p w14:paraId="18F2D566" w14:textId="6DDA5FD4" w:rsidR="009D4B7E" w:rsidRDefault="009D4B7E" w:rsidP="001153C0">
      <w:pPr>
        <w:pStyle w:val="enumlev1"/>
      </w:pPr>
      <w:r>
        <w:rPr>
          <w:rtl/>
        </w:rPr>
        <w:t>-</w:t>
      </w:r>
      <w:r>
        <w:rPr>
          <w:rtl/>
        </w:rPr>
        <w:tab/>
      </w:r>
      <w:r w:rsidRPr="007F638F">
        <w:rPr>
          <w:rtl/>
        </w:rPr>
        <w:t>التكمية والتشفير الخالي من الضوضاء</w:t>
      </w:r>
      <w:r>
        <w:rPr>
          <w:rtl/>
        </w:rPr>
        <w:t xml:space="preserve">: تعتمد أداة التكمية على استعمال مكمى غير منتظم بمعدل </w:t>
      </w:r>
      <w:r w:rsidR="001153C0">
        <w:t>dB </w:t>
      </w:r>
      <w:r>
        <w:t>1,5</w:t>
      </w:r>
      <w:r>
        <w:rPr>
          <w:rtl/>
        </w:rPr>
        <w:t>. ويجري تطبيق تشفير هوفمان على الطيف المكمى على عوامل ذات مستويات مختلفة وعلى المعلومات التوجيهية.</w:t>
      </w:r>
    </w:p>
    <w:p w14:paraId="36F171E9" w14:textId="77777777" w:rsidR="009D4B7E" w:rsidRDefault="009D4B7E" w:rsidP="009D4B7E">
      <w:pPr>
        <w:pStyle w:val="enumlev1"/>
      </w:pPr>
      <w:r>
        <w:rPr>
          <w:rtl/>
        </w:rPr>
        <w:t>-</w:t>
      </w:r>
      <w:r>
        <w:rPr>
          <w:rtl/>
        </w:rPr>
        <w:tab/>
      </w:r>
      <w:r w:rsidRPr="007F638F">
        <w:rPr>
          <w:rtl/>
        </w:rPr>
        <w:t>وحدة تشكيل قطار البتات</w:t>
      </w:r>
      <w:r>
        <w:rPr>
          <w:rtl/>
        </w:rPr>
        <w:t>: أخيراً يستعمل وحدة لتشكيل قطار البتات لمضاعفة قطار البتات الذي يتألف من مكافئات طيفية مكماة ومشفرة ومعلومات إضافية واردة من كل أداة.</w:t>
      </w:r>
    </w:p>
    <w:p w14:paraId="67ABD8E6" w14:textId="77777777" w:rsidR="009D4B7E" w:rsidRDefault="009D4B7E" w:rsidP="009D4B7E">
      <w:pPr>
        <w:pStyle w:val="enumlev1"/>
      </w:pPr>
      <w:r>
        <w:rPr>
          <w:rtl/>
        </w:rPr>
        <w:t>-</w:t>
      </w:r>
      <w:r>
        <w:rPr>
          <w:rtl/>
        </w:rPr>
        <w:tab/>
      </w:r>
      <w:r w:rsidRPr="007F638F">
        <w:rPr>
          <w:rtl/>
        </w:rPr>
        <w:t>النموذج السمعي النفسي</w:t>
      </w:r>
      <w:r>
        <w:rPr>
          <w:rtl/>
        </w:rPr>
        <w:t xml:space="preserve">: تحسب عتبة الحجب الفعلية بنموذج صوتي نفسي اعتباراً من إشارة الدخل. ويكون النموذج الصوتي النفسي مماثلاً للنموذج الصوتي النفسي </w:t>
      </w:r>
      <w:r>
        <w:t>2</w:t>
      </w:r>
      <w:r>
        <w:rPr>
          <w:rtl/>
        </w:rPr>
        <w:t xml:space="preserve"> وفقاً للمعيار </w:t>
      </w:r>
      <w:r>
        <w:t>ISO/IEC 11172-3</w:t>
      </w:r>
      <w:r>
        <w:rPr>
          <w:rtl/>
        </w:rPr>
        <w:t>. وتستعمل علاقة بين الإشارة والحجب محسوبة على أساس عتبة الحجب ومستوى إشارة الدخل خلال عملية التكمية للحد من ضوضاء التكمية المسموعة واخت</w:t>
      </w:r>
      <w:r>
        <w:rPr>
          <w:rFonts w:hint="cs"/>
          <w:rtl/>
        </w:rPr>
        <w:t>ي</w:t>
      </w:r>
      <w:r>
        <w:rPr>
          <w:rtl/>
        </w:rPr>
        <w:t>ار أداة تشفير مناسبة.</w:t>
      </w:r>
    </w:p>
    <w:p w14:paraId="46ACE6EA" w14:textId="77777777" w:rsidR="009D4B7E" w:rsidRDefault="009D4B7E" w:rsidP="009D4B7E">
      <w:pPr>
        <w:pStyle w:val="FigureNo"/>
        <w:rPr>
          <w:rtl/>
        </w:rPr>
      </w:pPr>
      <w:r>
        <w:rPr>
          <w:rtl/>
        </w:rPr>
        <w:t xml:space="preserve">الشـكل </w:t>
      </w:r>
      <w:r>
        <w:t>5</w:t>
      </w:r>
    </w:p>
    <w:p w14:paraId="72238668" w14:textId="77777777" w:rsidR="009D4B7E" w:rsidRDefault="009D4B7E" w:rsidP="009D4B7E">
      <w:pPr>
        <w:pStyle w:val="Figuretitle"/>
        <w:spacing w:after="0"/>
        <w:rPr>
          <w:rtl/>
        </w:rPr>
      </w:pPr>
      <w:r>
        <w:rPr>
          <w:rtl/>
        </w:rPr>
        <w:t xml:space="preserve">مخطط وظيفي لجهاز للتشفير الصوتي المتقدم بالصيغة </w:t>
      </w:r>
      <w:r>
        <w:t>2</w:t>
      </w:r>
      <w:r>
        <w:rPr>
          <w:rtl/>
        </w:rPr>
        <w:t xml:space="preserve"> لفريق الخبراء السينمائيين</w:t>
      </w:r>
    </w:p>
    <w:p w14:paraId="57E83718" w14:textId="77777777" w:rsidR="009D4B7E" w:rsidRDefault="009D4B7E" w:rsidP="009D4B7E">
      <w:pPr>
        <w:pStyle w:val="Figure"/>
        <w:spacing w:before="100" w:beforeAutospacing="1" w:after="100" w:afterAutospacing="1"/>
        <w:rPr>
          <w:rtl/>
          <w:lang w:val="fr-FR" w:bidi="ar-EG"/>
        </w:rPr>
      </w:pPr>
      <w:r>
        <w:rPr>
          <w:noProof/>
          <w:rtl/>
          <w:lang w:val="en-GB" w:eastAsia="en-GB" w:bidi="ar-SA"/>
        </w:rPr>
        <mc:AlternateContent>
          <mc:Choice Requires="wpg">
            <w:drawing>
              <wp:anchor distT="0" distB="0" distL="114300" distR="114300" simplePos="0" relativeHeight="251694592" behindDoc="0" locked="0" layoutInCell="1" allowOverlap="1" wp14:anchorId="7C87D128" wp14:editId="016FF1CF">
                <wp:simplePos x="0" y="0"/>
                <wp:positionH relativeFrom="column">
                  <wp:posOffset>467389</wp:posOffset>
                </wp:positionH>
                <wp:positionV relativeFrom="paragraph">
                  <wp:posOffset>225023</wp:posOffset>
                </wp:positionV>
                <wp:extent cx="5578475" cy="6951744"/>
                <wp:effectExtent l="0" t="0" r="3175" b="1905"/>
                <wp:wrapNone/>
                <wp:docPr id="3012" name="Group 3012"/>
                <wp:cNvGraphicFramePr/>
                <a:graphic xmlns:a="http://schemas.openxmlformats.org/drawingml/2006/main">
                  <a:graphicData uri="http://schemas.microsoft.com/office/word/2010/wordprocessingGroup">
                    <wpg:wgp>
                      <wpg:cNvGrpSpPr/>
                      <wpg:grpSpPr bwMode="auto">
                        <a:xfrm>
                          <a:off x="0" y="0"/>
                          <a:ext cx="5578475" cy="6951744"/>
                          <a:chOff x="-209" y="-295"/>
                          <a:chExt cx="9463" cy="11799"/>
                        </a:xfrm>
                      </wpg:grpSpPr>
                      <wps:wsp>
                        <wps:cNvPr id="151" name="Text Box 3064"/>
                        <wps:cNvSpPr txBox="1">
                          <a:spLocks noChangeArrowheads="1"/>
                        </wps:cNvSpPr>
                        <wps:spPr bwMode="auto">
                          <a:xfrm>
                            <a:off x="3391" y="390"/>
                            <a:ext cx="14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E5EA8" w14:textId="77777777" w:rsidR="00281E8B" w:rsidRDefault="00281E8B" w:rsidP="009D4B7E">
                              <w:pPr>
                                <w:spacing w:before="40" w:after="40" w:line="144" w:lineRule="auto"/>
                                <w:jc w:val="center"/>
                                <w:rPr>
                                  <w:sz w:val="16"/>
                                  <w:szCs w:val="22"/>
                                </w:rPr>
                              </w:pPr>
                              <w:r>
                                <w:rPr>
                                  <w:sz w:val="16"/>
                                  <w:szCs w:val="22"/>
                                  <w:rtl/>
                                </w:rPr>
                                <w:t>الإشارة الزمنية للدخل</w:t>
                              </w:r>
                            </w:p>
                          </w:txbxContent>
                        </wps:txbx>
                        <wps:bodyPr rot="0" vert="horz" wrap="square" lIns="0" tIns="0" rIns="0" bIns="0" anchor="t" anchorCtr="0" upright="1">
                          <a:noAutofit/>
                        </wps:bodyPr>
                      </wps:wsp>
                      <wps:wsp>
                        <wps:cNvPr id="152" name="Text Box 3065"/>
                        <wps:cNvSpPr txBox="1">
                          <a:spLocks noChangeArrowheads="1"/>
                        </wps:cNvSpPr>
                        <wps:spPr bwMode="auto">
                          <a:xfrm>
                            <a:off x="2998" y="1581"/>
                            <a:ext cx="209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DBA3D" w14:textId="77777777" w:rsidR="00281E8B" w:rsidRDefault="00281E8B" w:rsidP="009D4B7E">
                              <w:pPr>
                                <w:spacing w:before="40" w:after="40" w:line="132" w:lineRule="auto"/>
                                <w:jc w:val="center"/>
                              </w:pPr>
                              <w:r>
                                <w:rPr>
                                  <w:sz w:val="16"/>
                                  <w:szCs w:val="22"/>
                                  <w:rtl/>
                                </w:rPr>
                                <w:t>التحكم في الكسب للتشفير</w:t>
                              </w:r>
                              <w:r>
                                <w:rPr>
                                  <w:sz w:val="16"/>
                                  <w:szCs w:val="22"/>
                                  <w:rtl/>
                                </w:rPr>
                                <w:br/>
                                <w:t>الصوتي المتقدم</w:t>
                              </w:r>
                            </w:p>
                          </w:txbxContent>
                        </wps:txbx>
                        <wps:bodyPr rot="0" vert="horz" wrap="square" lIns="0" tIns="0" rIns="0" bIns="0" anchor="ctr" anchorCtr="0" upright="1">
                          <a:noAutofit/>
                        </wps:bodyPr>
                      </wps:wsp>
                      <wps:wsp>
                        <wps:cNvPr id="153" name="Text Box 3066"/>
                        <wps:cNvSpPr txBox="1">
                          <a:spLocks noChangeArrowheads="1"/>
                        </wps:cNvSpPr>
                        <wps:spPr bwMode="auto">
                          <a:xfrm>
                            <a:off x="-209" y="1910"/>
                            <a:ext cx="150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F9186" w14:textId="77777777" w:rsidR="00281E8B" w:rsidRDefault="00281E8B" w:rsidP="009D4B7E">
                              <w:pPr>
                                <w:spacing w:before="40" w:after="40" w:line="144" w:lineRule="auto"/>
                                <w:jc w:val="right"/>
                                <w:rPr>
                                  <w:i/>
                                  <w:iCs/>
                                </w:rPr>
                              </w:pPr>
                              <w:r>
                                <w:rPr>
                                  <w:i/>
                                  <w:iCs/>
                                  <w:sz w:val="16"/>
                                  <w:szCs w:val="22"/>
                                  <w:rtl/>
                                </w:rPr>
                                <w:t>النموذج الصوتي النفسي</w:t>
                              </w:r>
                            </w:p>
                          </w:txbxContent>
                        </wps:txbx>
                        <wps:bodyPr rot="0" vert="horz" wrap="square" lIns="0" tIns="0" rIns="0" bIns="0" anchor="t" anchorCtr="0" upright="1">
                          <a:noAutofit/>
                        </wps:bodyPr>
                      </wps:wsp>
                      <wps:wsp>
                        <wps:cNvPr id="154" name="Text Box 3067"/>
                        <wps:cNvSpPr txBox="1">
                          <a:spLocks noChangeArrowheads="1"/>
                        </wps:cNvSpPr>
                        <wps:spPr bwMode="auto">
                          <a:xfrm>
                            <a:off x="3055" y="2532"/>
                            <a:ext cx="203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A2095" w14:textId="77777777" w:rsidR="00281E8B" w:rsidRDefault="00281E8B" w:rsidP="009D4B7E">
                              <w:pPr>
                                <w:spacing w:before="40" w:after="40" w:line="144" w:lineRule="auto"/>
                                <w:jc w:val="center"/>
                              </w:pPr>
                              <w:r>
                                <w:rPr>
                                  <w:sz w:val="16"/>
                                  <w:szCs w:val="22"/>
                                  <w:rtl/>
                                </w:rPr>
                                <w:t>تبديل الكتل</w:t>
                              </w:r>
                            </w:p>
                          </w:txbxContent>
                        </wps:txbx>
                        <wps:bodyPr rot="0" vert="horz" wrap="square" lIns="0" tIns="0" rIns="0" bIns="0" anchor="ctr" anchorCtr="0" upright="1">
                          <a:noAutofit/>
                        </wps:bodyPr>
                      </wps:wsp>
                      <wps:wsp>
                        <wps:cNvPr id="155" name="Text Box 3068"/>
                        <wps:cNvSpPr txBox="1">
                          <a:spLocks noChangeArrowheads="1"/>
                        </wps:cNvSpPr>
                        <wps:spPr bwMode="auto">
                          <a:xfrm>
                            <a:off x="3045" y="3071"/>
                            <a:ext cx="203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0515D" w14:textId="77777777" w:rsidR="00281E8B" w:rsidRDefault="00281E8B" w:rsidP="009D4B7E">
                              <w:pPr>
                                <w:spacing w:before="40" w:after="40" w:line="144" w:lineRule="auto"/>
                                <w:jc w:val="center"/>
                                <w:rPr>
                                  <w:lang w:bidi="ar-EG"/>
                                </w:rPr>
                              </w:pPr>
                              <w:r>
                                <w:rPr>
                                  <w:sz w:val="16"/>
                                  <w:szCs w:val="22"/>
                                  <w:rtl/>
                                  <w:lang w:bidi="ar-EG"/>
                                </w:rPr>
                                <w:t>مجموعة المراشيح</w:t>
                              </w:r>
                            </w:p>
                          </w:txbxContent>
                        </wps:txbx>
                        <wps:bodyPr rot="0" vert="horz" wrap="square" lIns="0" tIns="0" rIns="0" bIns="0" anchor="t" anchorCtr="0" upright="1">
                          <a:noAutofit/>
                        </wps:bodyPr>
                      </wps:wsp>
                      <wps:wsp>
                        <wps:cNvPr id="156" name="Text Box 3069"/>
                        <wps:cNvSpPr txBox="1">
                          <a:spLocks noChangeArrowheads="1"/>
                        </wps:cNvSpPr>
                        <wps:spPr bwMode="auto">
                          <a:xfrm>
                            <a:off x="-86" y="2488"/>
                            <a:ext cx="2151"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2B044" w14:textId="77777777" w:rsidR="00281E8B" w:rsidRDefault="00281E8B" w:rsidP="009D4B7E">
                              <w:pPr>
                                <w:spacing w:before="40" w:after="40" w:line="144" w:lineRule="auto"/>
                                <w:jc w:val="center"/>
                              </w:pPr>
                              <w:r>
                                <w:rPr>
                                  <w:sz w:val="16"/>
                                  <w:szCs w:val="22"/>
                                  <w:rtl/>
                                </w:rPr>
                                <w:t>القرار المتعلق بطول النافذة</w:t>
                              </w:r>
                            </w:p>
                          </w:txbxContent>
                        </wps:txbx>
                        <wps:bodyPr rot="0" vert="horz" wrap="square" lIns="0" tIns="0" rIns="0" bIns="0" anchor="ctr" anchorCtr="0" upright="1">
                          <a:noAutofit/>
                        </wps:bodyPr>
                      </wps:wsp>
                      <wps:wsp>
                        <wps:cNvPr id="157" name="Text Box 3070"/>
                        <wps:cNvSpPr txBox="1">
                          <a:spLocks noChangeArrowheads="1"/>
                        </wps:cNvSpPr>
                        <wps:spPr bwMode="auto">
                          <a:xfrm>
                            <a:off x="3008" y="3812"/>
                            <a:ext cx="210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9A296" w14:textId="77777777" w:rsidR="00281E8B" w:rsidRDefault="00281E8B" w:rsidP="009D4B7E">
                              <w:pPr>
                                <w:spacing w:before="40" w:after="40" w:line="144" w:lineRule="auto"/>
                                <w:jc w:val="center"/>
                                <w:rPr>
                                  <w:lang w:bidi="ar-EG"/>
                                </w:rPr>
                              </w:pPr>
                              <w:r>
                                <w:rPr>
                                  <w:sz w:val="16"/>
                                  <w:szCs w:val="22"/>
                                  <w:rtl/>
                                  <w:lang w:bidi="ar-EG"/>
                                </w:rPr>
                                <w:t>التشكيل الزمني للضوضاء</w:t>
                              </w:r>
                            </w:p>
                          </w:txbxContent>
                        </wps:txbx>
                        <wps:bodyPr rot="0" vert="horz" wrap="square" lIns="0" tIns="0" rIns="0" bIns="0" anchor="ctr" anchorCtr="0" upright="1">
                          <a:noAutofit/>
                        </wps:bodyPr>
                      </wps:wsp>
                      <wps:wsp>
                        <wps:cNvPr id="158" name="Text Box 3071"/>
                        <wps:cNvSpPr txBox="1">
                          <a:spLocks noChangeArrowheads="1"/>
                        </wps:cNvSpPr>
                        <wps:spPr bwMode="auto">
                          <a:xfrm>
                            <a:off x="2998" y="5675"/>
                            <a:ext cx="207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8F5CF" w14:textId="77777777" w:rsidR="00281E8B" w:rsidRDefault="00281E8B" w:rsidP="009D4B7E">
                              <w:pPr>
                                <w:spacing w:before="40" w:after="40" w:line="144" w:lineRule="auto"/>
                                <w:jc w:val="center"/>
                              </w:pPr>
                              <w:r>
                                <w:rPr>
                                  <w:sz w:val="16"/>
                                  <w:szCs w:val="22"/>
                                  <w:rtl/>
                                </w:rPr>
                                <w:t>مستوى الشدة</w:t>
                              </w:r>
                            </w:p>
                          </w:txbxContent>
                        </wps:txbx>
                        <wps:bodyPr rot="0" vert="horz" wrap="square" lIns="0" tIns="0" rIns="0" bIns="0" anchor="ctr" anchorCtr="0" upright="1">
                          <a:noAutofit/>
                        </wps:bodyPr>
                      </wps:wsp>
                      <wps:wsp>
                        <wps:cNvPr id="159" name="Text Box 3072"/>
                        <wps:cNvSpPr txBox="1">
                          <a:spLocks noChangeArrowheads="1"/>
                        </wps:cNvSpPr>
                        <wps:spPr bwMode="auto">
                          <a:xfrm>
                            <a:off x="2984" y="7512"/>
                            <a:ext cx="2442"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64261" w14:textId="77777777" w:rsidR="00281E8B" w:rsidRDefault="00281E8B" w:rsidP="009D4B7E">
                              <w:pPr>
                                <w:spacing w:before="40" w:after="40" w:line="144" w:lineRule="auto"/>
                                <w:jc w:val="center"/>
                              </w:pPr>
                              <w:r>
                                <w:rPr>
                                  <w:sz w:val="16"/>
                                  <w:szCs w:val="22"/>
                                  <w:rtl/>
                                </w:rPr>
                                <w:t>عوامل المستوى</w:t>
                              </w:r>
                            </w:p>
                          </w:txbxContent>
                        </wps:txbx>
                        <wps:bodyPr rot="0" vert="horz" wrap="square" lIns="0" tIns="0" rIns="0" bIns="0" anchor="ctr" anchorCtr="0" upright="1">
                          <a:noAutofit/>
                        </wps:bodyPr>
                      </wps:wsp>
                      <wps:wsp>
                        <wps:cNvPr id="160" name="Text Box 3073"/>
                        <wps:cNvSpPr txBox="1">
                          <a:spLocks noChangeArrowheads="1"/>
                        </wps:cNvSpPr>
                        <wps:spPr bwMode="auto">
                          <a:xfrm>
                            <a:off x="2959" y="8433"/>
                            <a:ext cx="2121"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01107" w14:textId="77777777" w:rsidR="00281E8B" w:rsidRDefault="00281E8B" w:rsidP="009D4B7E">
                              <w:pPr>
                                <w:spacing w:before="40" w:after="40" w:line="144" w:lineRule="auto"/>
                                <w:jc w:val="center"/>
                              </w:pPr>
                              <w:r>
                                <w:rPr>
                                  <w:b/>
                                  <w:sz w:val="16"/>
                                  <w:szCs w:val="22"/>
                                  <w:rtl/>
                                </w:rPr>
                                <w:t>التكمية</w:t>
                              </w:r>
                            </w:p>
                          </w:txbxContent>
                        </wps:txbx>
                        <wps:bodyPr rot="0" vert="horz" wrap="square" lIns="0" tIns="0" rIns="0" bIns="0" anchor="ctr" anchorCtr="0" upright="1">
                          <a:noAutofit/>
                        </wps:bodyPr>
                      </wps:wsp>
                      <wps:wsp>
                        <wps:cNvPr id="161" name="Text Box 3074"/>
                        <wps:cNvSpPr txBox="1">
                          <a:spLocks noChangeArrowheads="1"/>
                        </wps:cNvSpPr>
                        <wps:spPr bwMode="auto">
                          <a:xfrm>
                            <a:off x="3038" y="9378"/>
                            <a:ext cx="2388"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6369D" w14:textId="77777777" w:rsidR="00281E8B" w:rsidRDefault="00281E8B" w:rsidP="009D4B7E">
                              <w:pPr>
                                <w:spacing w:before="40" w:after="40" w:line="144" w:lineRule="auto"/>
                                <w:jc w:val="center"/>
                                <w:rPr>
                                  <w:b/>
                                  <w:sz w:val="16"/>
                                  <w:szCs w:val="22"/>
                                </w:rPr>
                              </w:pPr>
                              <w:r>
                                <w:rPr>
                                  <w:sz w:val="16"/>
                                  <w:szCs w:val="22"/>
                                  <w:rtl/>
                                </w:rPr>
                                <w:t>تشفير هوفمان</w:t>
                              </w:r>
                            </w:p>
                          </w:txbxContent>
                        </wps:txbx>
                        <wps:bodyPr rot="0" vert="horz" wrap="square" lIns="0" tIns="0" rIns="0" bIns="0" anchor="ctr" anchorCtr="0" upright="1">
                          <a:noAutofit/>
                        </wps:bodyPr>
                      </wps:wsp>
                      <wps:wsp>
                        <wps:cNvPr id="162" name="Text Box 3075"/>
                        <wps:cNvSpPr txBox="1">
                          <a:spLocks noChangeArrowheads="1"/>
                        </wps:cNvSpPr>
                        <wps:spPr bwMode="auto">
                          <a:xfrm>
                            <a:off x="500" y="10904"/>
                            <a:ext cx="68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27A61" w14:textId="77777777" w:rsidR="00281E8B" w:rsidRDefault="00281E8B" w:rsidP="009D4B7E">
                              <w:pPr>
                                <w:spacing w:before="40" w:after="40" w:line="144" w:lineRule="auto"/>
                                <w:jc w:val="right"/>
                                <w:rPr>
                                  <w:lang w:bidi="ar-EG"/>
                                </w:rPr>
                              </w:pPr>
                              <w:r>
                                <w:rPr>
                                  <w:sz w:val="16"/>
                                  <w:szCs w:val="22"/>
                                  <w:rtl/>
                                </w:rPr>
                                <w:t>المعطيات</w:t>
                              </w:r>
                            </w:p>
                          </w:txbxContent>
                        </wps:txbx>
                        <wps:bodyPr rot="0" vert="horz" wrap="square" lIns="0" tIns="0" rIns="0" bIns="0" anchor="t" anchorCtr="0" upright="1">
                          <a:noAutofit/>
                        </wps:bodyPr>
                      </wps:wsp>
                      <wps:wsp>
                        <wps:cNvPr id="163" name="Text Box 56"/>
                        <wps:cNvSpPr txBox="1">
                          <a:spLocks noChangeArrowheads="1"/>
                        </wps:cNvSpPr>
                        <wps:spPr bwMode="auto">
                          <a:xfrm>
                            <a:off x="487" y="11226"/>
                            <a:ext cx="67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C3ACE" w14:textId="77777777" w:rsidR="00281E8B" w:rsidRDefault="00281E8B" w:rsidP="009D4B7E">
                              <w:pPr>
                                <w:spacing w:before="40" w:after="40" w:line="144" w:lineRule="auto"/>
                                <w:jc w:val="right"/>
                                <w:rPr>
                                  <w:lang w:bidi="ar-EG"/>
                                </w:rPr>
                              </w:pPr>
                              <w:r>
                                <w:rPr>
                                  <w:sz w:val="16"/>
                                  <w:szCs w:val="22"/>
                                  <w:rtl/>
                                  <w:lang w:bidi="ar-EG"/>
                                </w:rPr>
                                <w:t>التحكم</w:t>
                              </w:r>
                            </w:p>
                          </w:txbxContent>
                        </wps:txbx>
                        <wps:bodyPr rot="0" vert="horz" wrap="square" lIns="0" tIns="0" rIns="0" bIns="0" anchor="t" anchorCtr="0" upright="1">
                          <a:noAutofit/>
                        </wps:bodyPr>
                      </wps:wsp>
                      <wps:wsp>
                        <wps:cNvPr id="164" name="Text Box 57"/>
                        <wps:cNvSpPr txBox="1">
                          <a:spLocks noChangeArrowheads="1"/>
                        </wps:cNvSpPr>
                        <wps:spPr bwMode="auto">
                          <a:xfrm>
                            <a:off x="926" y="7770"/>
                            <a:ext cx="198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264EB" w14:textId="77777777" w:rsidR="00281E8B" w:rsidRDefault="00281E8B" w:rsidP="009D4B7E">
                              <w:pPr>
                                <w:spacing w:before="40" w:after="40" w:line="144" w:lineRule="auto"/>
                                <w:jc w:val="center"/>
                                <w:rPr>
                                  <w:i/>
                                  <w:iCs/>
                                </w:rPr>
                              </w:pPr>
                              <w:r>
                                <w:rPr>
                                  <w:b/>
                                  <w:i/>
                                  <w:iCs/>
                                  <w:sz w:val="16"/>
                                  <w:szCs w:val="22"/>
                                  <w:rtl/>
                                </w:rPr>
                                <w:t>التكمية والتشفير الخالي</w:t>
                              </w:r>
                              <w:r>
                                <w:rPr>
                                  <w:b/>
                                  <w:i/>
                                  <w:iCs/>
                                  <w:sz w:val="16"/>
                                  <w:szCs w:val="22"/>
                                  <w:rtl/>
                                </w:rPr>
                                <w:br/>
                                <w:t>من الضوضاء</w:t>
                              </w:r>
                            </w:p>
                          </w:txbxContent>
                        </wps:txbx>
                        <wps:bodyPr rot="0" vert="horz" wrap="square" lIns="0" tIns="0" rIns="0" bIns="0" anchor="t" anchorCtr="0" upright="1">
                          <a:noAutofit/>
                        </wps:bodyPr>
                      </wps:wsp>
                      <wps:wsp>
                        <wps:cNvPr id="165" name="Text Box 3078"/>
                        <wps:cNvSpPr txBox="1">
                          <a:spLocks noChangeArrowheads="1"/>
                        </wps:cNvSpPr>
                        <wps:spPr bwMode="auto">
                          <a:xfrm>
                            <a:off x="1126" y="5510"/>
                            <a:ext cx="144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4B216" w14:textId="77777777" w:rsidR="00281E8B" w:rsidRDefault="00281E8B" w:rsidP="009D4B7E">
                              <w:pPr>
                                <w:bidi w:val="0"/>
                                <w:spacing w:before="40" w:after="40" w:line="144" w:lineRule="auto"/>
                                <w:jc w:val="center"/>
                                <w:rPr>
                                  <w:i/>
                                  <w:iCs/>
                                </w:rPr>
                              </w:pPr>
                              <w:r>
                                <w:rPr>
                                  <w:i/>
                                  <w:iCs/>
                                  <w:sz w:val="16"/>
                                  <w:szCs w:val="22"/>
                                  <w:rtl/>
                                </w:rPr>
                                <w:t>المعالجة الطيفية</w:t>
                              </w:r>
                            </w:p>
                          </w:txbxContent>
                        </wps:txbx>
                        <wps:bodyPr rot="0" vert="horz" wrap="square" lIns="0" tIns="0" rIns="0" bIns="0" anchor="t" anchorCtr="0" upright="1">
                          <a:noAutofit/>
                        </wps:bodyPr>
                      </wps:wsp>
                      <wps:wsp>
                        <wps:cNvPr id="166" name="Text Box 3079"/>
                        <wps:cNvSpPr txBox="1">
                          <a:spLocks noChangeArrowheads="1"/>
                        </wps:cNvSpPr>
                        <wps:spPr bwMode="auto">
                          <a:xfrm>
                            <a:off x="6708" y="-295"/>
                            <a:ext cx="1590" cy="1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7C058" w14:textId="77777777" w:rsidR="00281E8B" w:rsidRDefault="00281E8B" w:rsidP="009D4B7E">
                              <w:pPr>
                                <w:spacing w:before="40" w:after="40" w:line="144" w:lineRule="auto"/>
                                <w:jc w:val="center"/>
                              </w:pPr>
                              <w:r>
                                <w:rPr>
                                  <w:sz w:val="16"/>
                                  <w:szCs w:val="22"/>
                                  <w:rtl/>
                                </w:rPr>
                                <w:t>وحدة تشفير</w:t>
                              </w:r>
                              <w:r>
                                <w:rPr>
                                  <w:sz w:val="16"/>
                                  <w:szCs w:val="22"/>
                                  <w:rtl/>
                                </w:rPr>
                                <w:br/>
                                <w:t>قطار البتات</w:t>
                              </w:r>
                            </w:p>
                          </w:txbxContent>
                        </wps:txbx>
                        <wps:bodyPr rot="0" vert="horz" wrap="square" lIns="0" tIns="0" rIns="0" bIns="0" anchor="ctr" anchorCtr="0" upright="1">
                          <a:noAutofit/>
                        </wps:bodyPr>
                      </wps:wsp>
                      <wps:wsp>
                        <wps:cNvPr id="167" name="Text Box 3080"/>
                        <wps:cNvSpPr txBox="1">
                          <a:spLocks noChangeArrowheads="1"/>
                        </wps:cNvSpPr>
                        <wps:spPr bwMode="auto">
                          <a:xfrm>
                            <a:off x="8354" y="4810"/>
                            <a:ext cx="90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F3949" w14:textId="77777777" w:rsidR="00281E8B" w:rsidRDefault="00281E8B" w:rsidP="009D4B7E">
                              <w:pPr>
                                <w:spacing w:before="40" w:after="40" w:line="144" w:lineRule="auto"/>
                                <w:jc w:val="right"/>
                              </w:pPr>
                              <w:r>
                                <w:rPr>
                                  <w:sz w:val="16"/>
                                  <w:szCs w:val="22"/>
                                  <w:rtl/>
                                </w:rPr>
                                <w:t>تدفق الصوت المشفر</w:t>
                              </w:r>
                            </w:p>
                          </w:txbxContent>
                        </wps:txbx>
                        <wps:bodyPr rot="0" vert="horz" wrap="square" lIns="0" tIns="0" rIns="0" bIns="0" anchor="t" anchorCtr="0" upright="1">
                          <a:noAutofit/>
                        </wps:bodyPr>
                      </wps:wsp>
                      <wps:wsp>
                        <wps:cNvPr id="168" name="Text Box 3081"/>
                        <wps:cNvSpPr txBox="1">
                          <a:spLocks noChangeArrowheads="1"/>
                        </wps:cNvSpPr>
                        <wps:spPr bwMode="auto">
                          <a:xfrm>
                            <a:off x="-59" y="3914"/>
                            <a:ext cx="2132"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44E0" w14:textId="77777777" w:rsidR="00281E8B" w:rsidRDefault="00281E8B" w:rsidP="009D4B7E">
                              <w:pPr>
                                <w:spacing w:before="40" w:after="40" w:line="144" w:lineRule="auto"/>
                                <w:jc w:val="center"/>
                              </w:pPr>
                              <w:r>
                                <w:rPr>
                                  <w:sz w:val="16"/>
                                  <w:szCs w:val="22"/>
                                  <w:rtl/>
                                </w:rPr>
                                <w:t>حساب العتبة</w:t>
                              </w:r>
                            </w:p>
                          </w:txbxContent>
                        </wps:txbx>
                        <wps:bodyPr rot="0" vert="horz" wrap="square" lIns="0" tIns="0" rIns="0" bIns="0" anchor="ctr" anchorCtr="0" upright="1">
                          <a:noAutofit/>
                        </wps:bodyPr>
                      </wps:wsp>
                      <wps:wsp>
                        <wps:cNvPr id="169" name="Text Box 3082"/>
                        <wps:cNvSpPr txBox="1">
                          <a:spLocks noChangeArrowheads="1"/>
                        </wps:cNvSpPr>
                        <wps:spPr bwMode="auto">
                          <a:xfrm>
                            <a:off x="2978" y="4715"/>
                            <a:ext cx="2151"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DAFF0" w14:textId="77777777" w:rsidR="00281E8B" w:rsidRDefault="00281E8B" w:rsidP="009D4B7E">
                              <w:pPr>
                                <w:spacing w:before="40" w:after="40" w:line="144" w:lineRule="auto"/>
                                <w:jc w:val="center"/>
                              </w:pPr>
                              <w:r>
                                <w:rPr>
                                  <w:sz w:val="16"/>
                                  <w:szCs w:val="22"/>
                                  <w:rtl/>
                                </w:rPr>
                                <w:t>التنبؤ</w:t>
                              </w:r>
                            </w:p>
                          </w:txbxContent>
                        </wps:txbx>
                        <wps:bodyPr rot="0" vert="horz" wrap="square" lIns="0" tIns="0" rIns="0" bIns="0" anchor="ctr" anchorCtr="0" upright="1">
                          <a:noAutofit/>
                        </wps:bodyPr>
                      </wps:wsp>
                      <wps:wsp>
                        <wps:cNvPr id="170" name="Text Box 3083"/>
                        <wps:cNvSpPr txBox="1">
                          <a:spLocks noChangeArrowheads="1"/>
                        </wps:cNvSpPr>
                        <wps:spPr bwMode="auto">
                          <a:xfrm>
                            <a:off x="3025" y="6661"/>
                            <a:ext cx="210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63EF" w14:textId="77777777" w:rsidR="00281E8B" w:rsidRDefault="00281E8B" w:rsidP="009D4B7E">
                              <w:pPr>
                                <w:spacing w:before="40" w:after="40" w:line="144" w:lineRule="auto"/>
                                <w:jc w:val="center"/>
                              </w:pPr>
                              <w:r>
                                <w:rPr>
                                  <w:sz w:val="16"/>
                                  <w:szCs w:val="22"/>
                                  <w:rtl/>
                                </w:rPr>
                                <w:t>الوسط/الجنب</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7D128" id="Group 3012" o:spid="_x0000_s1068" style="position:absolute;left:0;text-align:left;margin-left:36.8pt;margin-top:17.7pt;width:439.25pt;height:547.4pt;z-index:251694592" coordorigin="-209,-295" coordsize="9463,1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">
                <v:shape id="Text Box 3064" o:spid="_x0000_s1069" type="#_x0000_t202" style="position:absolute;left:3391;top:390;width:14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49BE5EA8" w14:textId="77777777" w:rsidR="00281E8B" w:rsidRDefault="00281E8B" w:rsidP="009D4B7E">
                        <w:pPr>
                          <w:spacing w:before="40" w:after="40" w:line="144" w:lineRule="auto"/>
                          <w:jc w:val="center"/>
                          <w:rPr>
                            <w:sz w:val="16"/>
                            <w:szCs w:val="22"/>
                          </w:rPr>
                        </w:pPr>
                        <w:r>
                          <w:rPr>
                            <w:sz w:val="16"/>
                            <w:szCs w:val="22"/>
                            <w:rtl/>
                          </w:rPr>
                          <w:t>الإشارة الزمنية للدخل</w:t>
                        </w:r>
                      </w:p>
                    </w:txbxContent>
                  </v:textbox>
                </v:shape>
                <v:shape id="Text Box 3065" o:spid="_x0000_s1070" type="#_x0000_t202" style="position:absolute;left:2998;top:1581;width:2092;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" filled="f" stroked="f">
                  <v:textbox inset="0,0,0,0">
                    <w:txbxContent>
                      <w:p w14:paraId="309DBA3D" w14:textId="77777777" w:rsidR="00281E8B" w:rsidRDefault="00281E8B" w:rsidP="009D4B7E">
                        <w:pPr>
                          <w:spacing w:before="40" w:after="40" w:line="132" w:lineRule="auto"/>
                          <w:jc w:val="center"/>
                        </w:pPr>
                        <w:r>
                          <w:rPr>
                            <w:sz w:val="16"/>
                            <w:szCs w:val="22"/>
                            <w:rtl/>
                          </w:rPr>
                          <w:t>التحكم في الكسب للتشفير</w:t>
                        </w:r>
                        <w:r>
                          <w:rPr>
                            <w:sz w:val="16"/>
                            <w:szCs w:val="22"/>
                            <w:rtl/>
                          </w:rPr>
                          <w:br/>
                          <w:t>الصوتي المتقدم</w:t>
                        </w:r>
                      </w:p>
                    </w:txbxContent>
                  </v:textbox>
                </v:shape>
                <v:shape id="_x0000_s1071" type="#_x0000_t202" style="position:absolute;left:-209;top:1910;width:150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15BF9186" w14:textId="77777777" w:rsidR="00281E8B" w:rsidRDefault="00281E8B" w:rsidP="009D4B7E">
                        <w:pPr>
                          <w:spacing w:before="40" w:after="40" w:line="144" w:lineRule="auto"/>
                          <w:jc w:val="right"/>
                          <w:rPr>
                            <w:i/>
                            <w:iCs/>
                          </w:rPr>
                        </w:pPr>
                        <w:r>
                          <w:rPr>
                            <w:i/>
                            <w:iCs/>
                            <w:sz w:val="16"/>
                            <w:szCs w:val="22"/>
                            <w:rtl/>
                          </w:rPr>
                          <w:t>النموذج الصوتي النفسي</w:t>
                        </w:r>
                      </w:p>
                    </w:txbxContent>
                  </v:textbox>
                </v:shape>
                <v:shape id="_x0000_s1072" type="#_x0000_t202" style="position:absolute;left:3055;top:2532;width:2035;height: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" filled="f" stroked="f">
                  <v:textbox inset="0,0,0,0">
                    <w:txbxContent>
                      <w:p w14:paraId="085A2095" w14:textId="77777777" w:rsidR="00281E8B" w:rsidRDefault="00281E8B" w:rsidP="009D4B7E">
                        <w:pPr>
                          <w:spacing w:before="40" w:after="40" w:line="144" w:lineRule="auto"/>
                          <w:jc w:val="center"/>
                        </w:pPr>
                        <w:r>
                          <w:rPr>
                            <w:sz w:val="16"/>
                            <w:szCs w:val="22"/>
                            <w:rtl/>
                          </w:rPr>
                          <w:t>تبديل الكتل</w:t>
                        </w:r>
                      </w:p>
                    </w:txbxContent>
                  </v:textbox>
                </v:shape>
                <v:shape id="_x0000_s1073" type="#_x0000_t202" style="position:absolute;left:3045;top:3071;width:203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2000515D" w14:textId="77777777" w:rsidR="00281E8B" w:rsidRDefault="00281E8B" w:rsidP="009D4B7E">
                        <w:pPr>
                          <w:spacing w:before="40" w:after="40" w:line="144" w:lineRule="auto"/>
                          <w:jc w:val="center"/>
                          <w:rPr>
                            <w:lang w:bidi="ar-EG"/>
                          </w:rPr>
                        </w:pPr>
                        <w:r>
                          <w:rPr>
                            <w:sz w:val="16"/>
                            <w:szCs w:val="22"/>
                            <w:rtl/>
                            <w:lang w:bidi="ar-EG"/>
                          </w:rPr>
                          <w:t>مجموعة المراشيح</w:t>
                        </w:r>
                      </w:p>
                    </w:txbxContent>
                  </v:textbox>
                </v:shape>
                <v:shape id="_x0000_s1074" type="#_x0000_t202" style="position:absolute;left:-86;top:2488;width:2151;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" filled="f" stroked="f">
                  <v:textbox inset="0,0,0,0">
                    <w:txbxContent>
                      <w:p w14:paraId="3832B044" w14:textId="77777777" w:rsidR="00281E8B" w:rsidRDefault="00281E8B" w:rsidP="009D4B7E">
                        <w:pPr>
                          <w:spacing w:before="40" w:after="40" w:line="144" w:lineRule="auto"/>
                          <w:jc w:val="center"/>
                        </w:pPr>
                        <w:r>
                          <w:rPr>
                            <w:sz w:val="16"/>
                            <w:szCs w:val="22"/>
                            <w:rtl/>
                          </w:rPr>
                          <w:t>القرار المتعلق بطول النافذة</w:t>
                        </w:r>
                      </w:p>
                    </w:txbxContent>
                  </v:textbox>
                </v:shape>
                <v:shape id="_x0000_s1075" type="#_x0000_t202" style="position:absolute;left:3008;top:3812;width:2102;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" filled="f" stroked="f">
                  <v:textbox inset="0,0,0,0">
                    <w:txbxContent>
                      <w:p w14:paraId="3609A296" w14:textId="77777777" w:rsidR="00281E8B" w:rsidRDefault="00281E8B" w:rsidP="009D4B7E">
                        <w:pPr>
                          <w:spacing w:before="40" w:after="40" w:line="144" w:lineRule="auto"/>
                          <w:jc w:val="center"/>
                          <w:rPr>
                            <w:lang w:bidi="ar-EG"/>
                          </w:rPr>
                        </w:pPr>
                        <w:r>
                          <w:rPr>
                            <w:sz w:val="16"/>
                            <w:szCs w:val="22"/>
                            <w:rtl/>
                            <w:lang w:bidi="ar-EG"/>
                          </w:rPr>
                          <w:t>التشكيل الزمني للضوضاء</w:t>
                        </w:r>
                      </w:p>
                    </w:txbxContent>
                  </v:textbox>
                </v:shape>
                <v:shape id="_x0000_s1076" type="#_x0000_t202" style="position:absolute;left:2998;top:5675;width:2078;height: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" filled="f" stroked="f">
                  <v:textbox inset="0,0,0,0">
                    <w:txbxContent>
                      <w:p w14:paraId="1ED8F5CF" w14:textId="77777777" w:rsidR="00281E8B" w:rsidRDefault="00281E8B" w:rsidP="009D4B7E">
                        <w:pPr>
                          <w:spacing w:before="40" w:after="40" w:line="144" w:lineRule="auto"/>
                          <w:jc w:val="center"/>
                        </w:pPr>
                        <w:r>
                          <w:rPr>
                            <w:sz w:val="16"/>
                            <w:szCs w:val="22"/>
                            <w:rtl/>
                          </w:rPr>
                          <w:t>مستوى الشدة</w:t>
                        </w:r>
                      </w:p>
                    </w:txbxContent>
                  </v:textbox>
                </v:shape>
                <v:shape id="_x0000_s1077" type="#_x0000_t202" style="position:absolute;left:2984;top:7512;width:2442;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" filled="f" stroked="f">
                  <v:textbox inset="0,0,0,0">
                    <w:txbxContent>
                      <w:p w14:paraId="2BD64261" w14:textId="77777777" w:rsidR="00281E8B" w:rsidRDefault="00281E8B" w:rsidP="009D4B7E">
                        <w:pPr>
                          <w:spacing w:before="40" w:after="40" w:line="144" w:lineRule="auto"/>
                          <w:jc w:val="center"/>
                        </w:pPr>
                        <w:r>
                          <w:rPr>
                            <w:sz w:val="16"/>
                            <w:szCs w:val="22"/>
                            <w:rtl/>
                          </w:rPr>
                          <w:t>عوامل المستوى</w:t>
                        </w:r>
                      </w:p>
                    </w:txbxContent>
                  </v:textbox>
                </v:shape>
                <v:shape id="_x0000_s1078" type="#_x0000_t202" style="position:absolute;left:2959;top:8433;width:2121;height: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" filled="f" stroked="f">
                  <v:textbox inset="0,0,0,0">
                    <w:txbxContent>
                      <w:p w14:paraId="57E01107" w14:textId="77777777" w:rsidR="00281E8B" w:rsidRDefault="00281E8B" w:rsidP="009D4B7E">
                        <w:pPr>
                          <w:spacing w:before="40" w:after="40" w:line="144" w:lineRule="auto"/>
                          <w:jc w:val="center"/>
                        </w:pPr>
                        <w:r>
                          <w:rPr>
                            <w:b/>
                            <w:sz w:val="16"/>
                            <w:szCs w:val="22"/>
                            <w:rtl/>
                          </w:rPr>
                          <w:t>التكمية</w:t>
                        </w:r>
                      </w:p>
                    </w:txbxContent>
                  </v:textbox>
                </v:shape>
                <v:shape id="Text Box 3074" o:spid="_x0000_s1079" type="#_x0000_t202" style="position:absolute;left:3038;top:9378;width:2388;height: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" filled="f" stroked="f">
                  <v:textbox inset="0,0,0,0">
                    <w:txbxContent>
                      <w:p w14:paraId="1E16369D" w14:textId="77777777" w:rsidR="00281E8B" w:rsidRDefault="00281E8B" w:rsidP="009D4B7E">
                        <w:pPr>
                          <w:spacing w:before="40" w:after="40" w:line="144" w:lineRule="auto"/>
                          <w:jc w:val="center"/>
                          <w:rPr>
                            <w:b/>
                            <w:sz w:val="16"/>
                            <w:szCs w:val="22"/>
                          </w:rPr>
                        </w:pPr>
                        <w:r>
                          <w:rPr>
                            <w:sz w:val="16"/>
                            <w:szCs w:val="22"/>
                            <w:rtl/>
                          </w:rPr>
                          <w:t>تشفير هوفمان</w:t>
                        </w:r>
                      </w:p>
                    </w:txbxContent>
                  </v:textbox>
                </v:shape>
                <v:shape id="_x0000_s1080" type="#_x0000_t202" style="position:absolute;left:500;top:10904;width:68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2B727A61" w14:textId="77777777" w:rsidR="00281E8B" w:rsidRDefault="00281E8B" w:rsidP="009D4B7E">
                        <w:pPr>
                          <w:spacing w:before="40" w:after="40" w:line="144" w:lineRule="auto"/>
                          <w:jc w:val="right"/>
                          <w:rPr>
                            <w:lang w:bidi="ar-EG"/>
                          </w:rPr>
                        </w:pPr>
                        <w:r>
                          <w:rPr>
                            <w:sz w:val="16"/>
                            <w:szCs w:val="22"/>
                            <w:rtl/>
                          </w:rPr>
                          <w:t>المعطيات</w:t>
                        </w:r>
                      </w:p>
                    </w:txbxContent>
                  </v:textbox>
                </v:shape>
                <v:shape id="Text Box 56" o:spid="_x0000_s1081" type="#_x0000_t202" style="position:absolute;left:487;top:11226;width:677;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281C3ACE" w14:textId="77777777" w:rsidR="00281E8B" w:rsidRDefault="00281E8B" w:rsidP="009D4B7E">
                        <w:pPr>
                          <w:spacing w:before="40" w:after="40" w:line="144" w:lineRule="auto"/>
                          <w:jc w:val="right"/>
                          <w:rPr>
                            <w:lang w:bidi="ar-EG"/>
                          </w:rPr>
                        </w:pPr>
                        <w:r>
                          <w:rPr>
                            <w:sz w:val="16"/>
                            <w:szCs w:val="22"/>
                            <w:rtl/>
                            <w:lang w:bidi="ar-EG"/>
                          </w:rPr>
                          <w:t>التحكم</w:t>
                        </w:r>
                      </w:p>
                    </w:txbxContent>
                  </v:textbox>
                </v:shape>
                <v:shape id="Text Box 57" o:spid="_x0000_s1082" type="#_x0000_t202" style="position:absolute;left:926;top:7770;width:1980;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11F264EB" w14:textId="77777777" w:rsidR="00281E8B" w:rsidRDefault="00281E8B" w:rsidP="009D4B7E">
                        <w:pPr>
                          <w:spacing w:before="40" w:after="40" w:line="144" w:lineRule="auto"/>
                          <w:jc w:val="center"/>
                          <w:rPr>
                            <w:i/>
                            <w:iCs/>
                          </w:rPr>
                        </w:pPr>
                        <w:r>
                          <w:rPr>
                            <w:b/>
                            <w:i/>
                            <w:iCs/>
                            <w:sz w:val="16"/>
                            <w:szCs w:val="22"/>
                            <w:rtl/>
                          </w:rPr>
                          <w:t>التكمية والتشفير الخالي</w:t>
                        </w:r>
                        <w:r>
                          <w:rPr>
                            <w:b/>
                            <w:i/>
                            <w:iCs/>
                            <w:sz w:val="16"/>
                            <w:szCs w:val="22"/>
                            <w:rtl/>
                          </w:rPr>
                          <w:br/>
                          <w:t>من الضوضاء</w:t>
                        </w:r>
                      </w:p>
                    </w:txbxContent>
                  </v:textbox>
                </v:shape>
                <v:shape id="Text Box 3078" o:spid="_x0000_s1083" type="#_x0000_t202" style="position:absolute;left:1126;top:5510;width:144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4324B216" w14:textId="77777777" w:rsidR="00281E8B" w:rsidRDefault="00281E8B" w:rsidP="009D4B7E">
                        <w:pPr>
                          <w:bidi w:val="0"/>
                          <w:spacing w:before="40" w:after="40" w:line="144" w:lineRule="auto"/>
                          <w:jc w:val="center"/>
                          <w:rPr>
                            <w:i/>
                            <w:iCs/>
                          </w:rPr>
                        </w:pPr>
                        <w:r>
                          <w:rPr>
                            <w:i/>
                            <w:iCs/>
                            <w:sz w:val="16"/>
                            <w:szCs w:val="22"/>
                            <w:rtl/>
                          </w:rPr>
                          <w:t>المعالجة الطيفية</w:t>
                        </w:r>
                      </w:p>
                    </w:txbxContent>
                  </v:textbox>
                </v:shape>
                <v:shape id="Text Box 3079" o:spid="_x0000_s1084" type="#_x0000_t202" style="position:absolute;left:6708;top:-295;width:1590;height:1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" filled="f" stroked="f">
                  <v:textbox inset="0,0,0,0">
                    <w:txbxContent>
                      <w:p w14:paraId="7157C058" w14:textId="77777777" w:rsidR="00281E8B" w:rsidRDefault="00281E8B" w:rsidP="009D4B7E">
                        <w:pPr>
                          <w:spacing w:before="40" w:after="40" w:line="144" w:lineRule="auto"/>
                          <w:jc w:val="center"/>
                        </w:pPr>
                        <w:r>
                          <w:rPr>
                            <w:sz w:val="16"/>
                            <w:szCs w:val="22"/>
                            <w:rtl/>
                          </w:rPr>
                          <w:t>وحدة تشفير</w:t>
                        </w:r>
                        <w:r>
                          <w:rPr>
                            <w:sz w:val="16"/>
                            <w:szCs w:val="22"/>
                            <w:rtl/>
                          </w:rPr>
                          <w:br/>
                          <w:t>قطار البتات</w:t>
                        </w:r>
                      </w:p>
                    </w:txbxContent>
                  </v:textbox>
                </v:shape>
                <v:shape id="Text Box 3080" o:spid="_x0000_s1085" type="#_x0000_t202" style="position:absolute;left:8354;top:4810;width:900;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5A9F3949" w14:textId="77777777" w:rsidR="00281E8B" w:rsidRDefault="00281E8B" w:rsidP="009D4B7E">
                        <w:pPr>
                          <w:spacing w:before="40" w:after="40" w:line="144" w:lineRule="auto"/>
                          <w:jc w:val="right"/>
                        </w:pPr>
                        <w:r>
                          <w:rPr>
                            <w:sz w:val="16"/>
                            <w:szCs w:val="22"/>
                            <w:rtl/>
                          </w:rPr>
                          <w:t>تدفق الصوت المشفر</w:t>
                        </w:r>
                      </w:p>
                    </w:txbxContent>
                  </v:textbox>
                </v:shape>
                <v:shape id="Text Box 3081" o:spid="_x0000_s1086" type="#_x0000_t202" style="position:absolute;left:-59;top:3914;width:2132;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" filled="f" stroked="f">
                  <v:textbox inset="0,0,0,0">
                    <w:txbxContent>
                      <w:p w14:paraId="380444E0" w14:textId="77777777" w:rsidR="00281E8B" w:rsidRDefault="00281E8B" w:rsidP="009D4B7E">
                        <w:pPr>
                          <w:spacing w:before="40" w:after="40" w:line="144" w:lineRule="auto"/>
                          <w:jc w:val="center"/>
                        </w:pPr>
                        <w:r>
                          <w:rPr>
                            <w:sz w:val="16"/>
                            <w:szCs w:val="22"/>
                            <w:rtl/>
                          </w:rPr>
                          <w:t>حساب العتبة</w:t>
                        </w:r>
                      </w:p>
                    </w:txbxContent>
                  </v:textbox>
                </v:shape>
                <v:shape id="Text Box 3082" o:spid="_x0000_s1087" type="#_x0000_t202" style="position:absolute;left:2978;top:4715;width:2151;height: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" filled="f" stroked="f">
                  <v:textbox inset="0,0,0,0">
                    <w:txbxContent>
                      <w:p w14:paraId="3C9DAFF0" w14:textId="77777777" w:rsidR="00281E8B" w:rsidRDefault="00281E8B" w:rsidP="009D4B7E">
                        <w:pPr>
                          <w:spacing w:before="40" w:after="40" w:line="144" w:lineRule="auto"/>
                          <w:jc w:val="center"/>
                        </w:pPr>
                        <w:r>
                          <w:rPr>
                            <w:sz w:val="16"/>
                            <w:szCs w:val="22"/>
                            <w:rtl/>
                          </w:rPr>
                          <w:t>التنبؤ</w:t>
                        </w:r>
                      </w:p>
                    </w:txbxContent>
                  </v:textbox>
                </v:shape>
                <v:shape id="Text Box 3083" o:spid="_x0000_s1088" type="#_x0000_t202" style="position:absolute;left:3025;top:6661;width:2104;height: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" filled="f" stroked="f">
                  <v:textbox inset="0,0,0,0">
                    <w:txbxContent>
                      <w:p w14:paraId="4C4763EF" w14:textId="77777777" w:rsidR="00281E8B" w:rsidRDefault="00281E8B" w:rsidP="009D4B7E">
                        <w:pPr>
                          <w:spacing w:before="40" w:after="40" w:line="144" w:lineRule="auto"/>
                          <w:jc w:val="center"/>
                        </w:pPr>
                        <w:r>
                          <w:rPr>
                            <w:sz w:val="16"/>
                            <w:szCs w:val="22"/>
                            <w:rtl/>
                          </w:rPr>
                          <w:t>الوسط/الجنب</w:t>
                        </w:r>
                      </w:p>
                    </w:txbxContent>
                  </v:textbox>
                </v:shape>
              </v:group>
            </w:pict>
          </mc:Fallback>
        </mc:AlternateContent>
      </w:r>
      <w:r>
        <w:rPr>
          <w:noProof/>
          <w:rtl/>
          <w:lang w:val="en-GB" w:eastAsia="en-GB" w:bidi="ar-SA"/>
        </w:rPr>
        <mc:AlternateContent>
          <mc:Choice Requires="wps">
            <w:drawing>
              <wp:anchor distT="0" distB="0" distL="114300" distR="114300" simplePos="0" relativeHeight="251660800" behindDoc="0" locked="0" layoutInCell="1" allowOverlap="1" wp14:anchorId="3E9C40E1" wp14:editId="0B71D7CD">
                <wp:simplePos x="0" y="0"/>
                <wp:positionH relativeFrom="column">
                  <wp:posOffset>4665345</wp:posOffset>
                </wp:positionH>
                <wp:positionV relativeFrom="paragraph">
                  <wp:posOffset>2954655</wp:posOffset>
                </wp:positionV>
                <wp:extent cx="471170" cy="437515"/>
                <wp:effectExtent l="0" t="0" r="5080" b="635"/>
                <wp:wrapNone/>
                <wp:docPr id="2875" name="Rectangle 2875"/>
                <wp:cNvGraphicFramePr/>
                <a:graphic xmlns:a="http://schemas.openxmlformats.org/drawingml/2006/main">
                  <a:graphicData uri="http://schemas.microsoft.com/office/word/2010/wordprocessingShape">
                    <wps:wsp>
                      <wps:cNvSpPr/>
                      <wps:spPr>
                        <a:xfrm>
                          <a:off x="0" y="0"/>
                          <a:ext cx="471170" cy="436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3C4947" id="Rectangle 2875" o:spid="_x0000_s1026" style="position:absolute;margin-left:367.35pt;margin-top:232.65pt;width:37.1pt;height:34.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" fillcolor="white [3212]" stroked="f" strokeweight="2pt"/>
            </w:pict>
          </mc:Fallback>
        </mc:AlternateContent>
      </w:r>
      <w:r>
        <w:rPr>
          <w:noProof/>
          <w:rtl/>
          <w:lang w:val="en-GB" w:eastAsia="en-GB" w:bidi="ar-SA"/>
        </w:rPr>
        <mc:AlternateContent>
          <mc:Choice Requires="wps">
            <w:drawing>
              <wp:anchor distT="0" distB="0" distL="114300" distR="114300" simplePos="0" relativeHeight="251661824" behindDoc="0" locked="0" layoutInCell="1" allowOverlap="1" wp14:anchorId="29708D2B" wp14:editId="5DE47F37">
                <wp:simplePos x="0" y="0"/>
                <wp:positionH relativeFrom="column">
                  <wp:posOffset>514350</wp:posOffset>
                </wp:positionH>
                <wp:positionV relativeFrom="paragraph">
                  <wp:posOffset>1276350</wp:posOffset>
                </wp:positionV>
                <wp:extent cx="964565" cy="226695"/>
                <wp:effectExtent l="0" t="0" r="6985" b="1905"/>
                <wp:wrapNone/>
                <wp:docPr id="2873" name="Rectangle 2873"/>
                <wp:cNvGraphicFramePr/>
                <a:graphic xmlns:a="http://schemas.openxmlformats.org/drawingml/2006/main">
                  <a:graphicData uri="http://schemas.microsoft.com/office/word/2010/wordprocessingShape">
                    <wps:wsp>
                      <wps:cNvSpPr/>
                      <wps:spPr>
                        <a:xfrm>
                          <a:off x="0" y="0"/>
                          <a:ext cx="964565" cy="226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764416" id="Rectangle 2873" o:spid="_x0000_s1026" style="position:absolute;margin-left:40.5pt;margin-top:100.5pt;width:75.95pt;height:17.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" fillcolor="white [3212]" stroked="f" strokeweight="2pt"/>
            </w:pict>
          </mc:Fallback>
        </mc:AlternateContent>
      </w:r>
      <w:r>
        <w:rPr>
          <w:noProof/>
          <w:rtl/>
          <w:lang w:val="en-GB" w:eastAsia="en-GB" w:bidi="ar-SA"/>
        </w:rPr>
        <mc:AlternateContent>
          <mc:Choice Requires="wps">
            <w:drawing>
              <wp:anchor distT="0" distB="0" distL="114300" distR="114300" simplePos="0" relativeHeight="251663872" behindDoc="0" locked="0" layoutInCell="1" allowOverlap="1" wp14:anchorId="21F13D98" wp14:editId="3ED4B72D">
                <wp:simplePos x="0" y="0"/>
                <wp:positionH relativeFrom="column">
                  <wp:posOffset>1003300</wp:posOffset>
                </wp:positionH>
                <wp:positionV relativeFrom="paragraph">
                  <wp:posOffset>6336030</wp:posOffset>
                </wp:positionV>
                <wp:extent cx="964565" cy="488315"/>
                <wp:effectExtent l="0" t="0" r="6985" b="6985"/>
                <wp:wrapNone/>
                <wp:docPr id="2870" name="Rectangle 2870"/>
                <wp:cNvGraphicFramePr/>
                <a:graphic xmlns:a="http://schemas.openxmlformats.org/drawingml/2006/main">
                  <a:graphicData uri="http://schemas.microsoft.com/office/word/2010/wordprocessingShape">
                    <wps:wsp>
                      <wps:cNvSpPr/>
                      <wps:spPr>
                        <a:xfrm>
                          <a:off x="0" y="0"/>
                          <a:ext cx="964565" cy="487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E605CB" id="Rectangle 2870" o:spid="_x0000_s1026" style="position:absolute;margin-left:79pt;margin-top:498.9pt;width:75.95pt;height:38.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" fillcolor="white [3212]" stroked="f" strokeweight="2pt"/>
            </w:pict>
          </mc:Fallback>
        </mc:AlternateContent>
      </w:r>
      <w:r>
        <w:rPr>
          <w:noProof/>
          <w:rtl/>
          <w:lang w:val="en-GB" w:eastAsia="en-GB" w:bidi="ar-SA"/>
        </w:rPr>
        <mc:AlternateContent>
          <mc:Choice Requires="wps">
            <w:drawing>
              <wp:anchor distT="0" distB="0" distL="114300" distR="114300" simplePos="0" relativeHeight="251662848" behindDoc="0" locked="0" layoutInCell="1" allowOverlap="1" wp14:anchorId="018413B7" wp14:editId="42F50934">
                <wp:simplePos x="0" y="0"/>
                <wp:positionH relativeFrom="column">
                  <wp:posOffset>1198245</wp:posOffset>
                </wp:positionH>
                <wp:positionV relativeFrom="paragraph">
                  <wp:posOffset>4923155</wp:posOffset>
                </wp:positionV>
                <wp:extent cx="964565" cy="488315"/>
                <wp:effectExtent l="0" t="0" r="6985" b="6985"/>
                <wp:wrapNone/>
                <wp:docPr id="2868" name="Rectangle 2868"/>
                <wp:cNvGraphicFramePr/>
                <a:graphic xmlns:a="http://schemas.openxmlformats.org/drawingml/2006/main">
                  <a:graphicData uri="http://schemas.microsoft.com/office/word/2010/wordprocessingShape">
                    <wps:wsp>
                      <wps:cNvSpPr/>
                      <wps:spPr>
                        <a:xfrm>
                          <a:off x="0" y="0"/>
                          <a:ext cx="964565" cy="487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485A3F" id="Rectangle 2868" o:spid="_x0000_s1026" style="position:absolute;margin-left:94.35pt;margin-top:387.65pt;width:75.95pt;height:38.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" fillcolor="white [3212]" stroked="f" strokeweight="2pt"/>
            </w:pict>
          </mc:Fallback>
        </mc:AlternateContent>
      </w:r>
      <w:r>
        <w:rPr>
          <w:noProof/>
          <w:rtl/>
          <w:lang w:val="en-GB" w:eastAsia="en-GB" w:bidi="ar-SA"/>
        </w:rPr>
        <mc:AlternateContent>
          <mc:Choice Requires="wps">
            <w:drawing>
              <wp:anchor distT="0" distB="0" distL="114300" distR="114300" simplePos="0" relativeHeight="251664896" behindDoc="0" locked="0" layoutInCell="1" allowOverlap="1" wp14:anchorId="4D6EF2CC" wp14:editId="3465586C">
                <wp:simplePos x="0" y="0"/>
                <wp:positionH relativeFrom="column">
                  <wp:posOffset>2482850</wp:posOffset>
                </wp:positionH>
                <wp:positionV relativeFrom="paragraph">
                  <wp:posOffset>401955</wp:posOffset>
                </wp:positionV>
                <wp:extent cx="918210" cy="176530"/>
                <wp:effectExtent l="0" t="0" r="0" b="0"/>
                <wp:wrapNone/>
                <wp:docPr id="3103" name="Rectangle 3103"/>
                <wp:cNvGraphicFramePr/>
                <a:graphic xmlns:a="http://schemas.openxmlformats.org/drawingml/2006/main">
                  <a:graphicData uri="http://schemas.microsoft.com/office/word/2010/wordprocessingShape">
                    <wps:wsp>
                      <wps:cNvSpPr/>
                      <wps:spPr>
                        <a:xfrm>
                          <a:off x="0" y="0"/>
                          <a:ext cx="917575" cy="176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CC5458" id="Rectangle 3103" o:spid="_x0000_s1026" style="position:absolute;margin-left:195.5pt;margin-top:31.65pt;width:72.3pt;height:13.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" fillcolor="white [3212]" stroked="f" strokeweight="2pt"/>
            </w:pict>
          </mc:Fallback>
        </mc:AlternateContent>
      </w:r>
      <w:r>
        <w:rPr>
          <w:lang w:val="fr-FR" w:bidi="ar-EG"/>
        </w:rPr>
        <w:object w:dxaOrig="9410" w:dyaOrig="11066" w14:anchorId="2EFDF8AF">
          <v:shape id="_x0000_i1214" type="#_x0000_t75" style="width:470.05pt;height:553.3pt" o:ole="">
            <v:imagedata r:id="rId22" o:title=""/>
          </v:shape>
          <o:OLEObject Type="Embed" ProgID="CorelDraw.Graphic.16" ShapeID="_x0000_i1214" DrawAspect="Content" ObjectID="_1628342123" r:id="rId23"/>
        </w:object>
      </w:r>
    </w:p>
    <w:p w14:paraId="0296828B" w14:textId="77777777" w:rsidR="009D4B7E" w:rsidRDefault="009D4B7E" w:rsidP="009D4B7E">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13" w:name="_Toc279753981"/>
      <w:r>
        <w:rPr>
          <w:rFonts w:ascii="Times New Roman" w:hAnsi="Times New Roman"/>
          <w:lang w:eastAsia="en-US" w:bidi="ar-EG"/>
        </w:rPr>
        <w:t>3</w:t>
      </w:r>
      <w:r>
        <w:rPr>
          <w:rFonts w:ascii="Times New Roman" w:hAnsi="Times New Roman"/>
          <w:rtl/>
          <w:lang w:eastAsia="en-US" w:bidi="ar-EG"/>
        </w:rPr>
        <w:tab/>
        <w:t>فك التشفير</w:t>
      </w:r>
      <w:bookmarkEnd w:id="13"/>
    </w:p>
    <w:p w14:paraId="631AB468" w14:textId="77777777" w:rsidR="009D4B7E" w:rsidRDefault="009D4B7E" w:rsidP="009D4B7E">
      <w:pPr>
        <w:rPr>
          <w:rtl/>
        </w:rPr>
      </w:pPr>
      <w:r>
        <w:rPr>
          <w:rtl/>
        </w:rPr>
        <w:t xml:space="preserve">يبين الشكل </w:t>
      </w:r>
      <w:r>
        <w:t>6</w:t>
      </w:r>
      <w:r>
        <w:rPr>
          <w:rtl/>
        </w:rPr>
        <w:t xml:space="preserve"> الهيكل الأساسي لجهاز فك التشفير الصوتي المتقدم حسب الصيغة </w:t>
      </w:r>
      <w:r>
        <w:t>2</w:t>
      </w:r>
      <w:r>
        <w:rPr>
          <w:rtl/>
          <w:lang w:bidi="ar-EG"/>
        </w:rPr>
        <w:t xml:space="preserve"> </w:t>
      </w:r>
      <w:r>
        <w:rPr>
          <w:rtl/>
        </w:rPr>
        <w:t>لفريق الخبراء السينمائيين. وتتمثل عملية فك التشفير أساساً في عكس عملية التشفير.</w:t>
      </w:r>
    </w:p>
    <w:p w14:paraId="1287F68B" w14:textId="77777777" w:rsidR="009D4B7E" w:rsidRDefault="009D4B7E" w:rsidP="009D4B7E">
      <w:pPr>
        <w:pStyle w:val="FigureNo"/>
        <w:rPr>
          <w:rFonts w:hAnsi="Times New Roman"/>
          <w:rtl/>
        </w:rPr>
      </w:pPr>
      <w:r>
        <w:rPr>
          <w:rFonts w:hAnsi="Times New Roman"/>
          <w:rtl/>
        </w:rPr>
        <w:t xml:space="preserve">الشـكل </w:t>
      </w:r>
      <w:r>
        <w:rPr>
          <w:rFonts w:hAnsi="Times New Roman"/>
        </w:rPr>
        <w:t>6</w:t>
      </w:r>
    </w:p>
    <w:p w14:paraId="0509E72D" w14:textId="77777777" w:rsidR="009D4B7E" w:rsidRDefault="009D4B7E" w:rsidP="009D4B7E">
      <w:pPr>
        <w:pStyle w:val="Figuretitle"/>
        <w:rPr>
          <w:rtl/>
        </w:rPr>
      </w:pPr>
      <w:r>
        <w:rPr>
          <w:rtl/>
        </w:rPr>
        <w:t xml:space="preserve">مخطط جهاز لفك التشفير الصوتي المتقدم بالصيغة </w:t>
      </w:r>
      <w:r>
        <w:t>2</w:t>
      </w:r>
      <w:r>
        <w:rPr>
          <w:rtl/>
        </w:rPr>
        <w:t xml:space="preserve"> لفريق الخبراء السينمائيين</w:t>
      </w:r>
    </w:p>
    <w:p w14:paraId="67F6510F" w14:textId="77777777" w:rsidR="009D4B7E" w:rsidRDefault="009D4B7E" w:rsidP="009D4B7E">
      <w:pPr>
        <w:pStyle w:val="Figure"/>
        <w:spacing w:before="100" w:beforeAutospacing="1" w:after="100" w:afterAutospacing="1"/>
        <w:rPr>
          <w:rtl/>
          <w:lang w:val="fr-FR" w:bidi="ar-EG"/>
        </w:rPr>
      </w:pPr>
      <w:r>
        <w:rPr>
          <w:noProof/>
          <w:rtl/>
          <w:lang w:val="en-GB" w:eastAsia="en-GB" w:bidi="ar-SA"/>
        </w:rPr>
        <mc:AlternateContent>
          <mc:Choice Requires="wpg">
            <w:drawing>
              <wp:anchor distT="0" distB="0" distL="114300" distR="114300" simplePos="0" relativeHeight="251690496" behindDoc="0" locked="0" layoutInCell="1" allowOverlap="1" wp14:anchorId="603A160F" wp14:editId="2F6D180A">
                <wp:simplePos x="0" y="0"/>
                <wp:positionH relativeFrom="column">
                  <wp:posOffset>749682</wp:posOffset>
                </wp:positionH>
                <wp:positionV relativeFrom="paragraph">
                  <wp:posOffset>51080</wp:posOffset>
                </wp:positionV>
                <wp:extent cx="4669790" cy="799465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7994650"/>
                          <a:chOff x="-212" y="-760"/>
                          <a:chExt cx="7354" cy="12590"/>
                        </a:xfrm>
                      </wpg:grpSpPr>
                      <wps:wsp>
                        <wps:cNvPr id="111" name="Text Box 3087"/>
                        <wps:cNvSpPr txBox="1">
                          <a:spLocks noChangeArrowheads="1"/>
                        </wps:cNvSpPr>
                        <wps:spPr bwMode="auto">
                          <a:xfrm>
                            <a:off x="3519" y="176"/>
                            <a:ext cx="2199" cy="4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1BBF6" w14:textId="77777777" w:rsidR="00281E8B" w:rsidRDefault="00281E8B" w:rsidP="009D4B7E">
                              <w:pPr>
                                <w:pStyle w:val="Heading6"/>
                                <w:tabs>
                                  <w:tab w:val="left" w:pos="849"/>
                                </w:tabs>
                                <w:spacing w:before="0" w:after="40" w:line="144" w:lineRule="auto"/>
                                <w:ind w:left="0" w:right="0" w:firstLine="0"/>
                                <w:jc w:val="center"/>
                                <w:rPr>
                                  <w:rFonts w:ascii="Times New Roman" w:hAnsi="Times New Roman"/>
                                  <w:b w:val="0"/>
                                  <w:bCs w:val="0"/>
                                  <w:sz w:val="16"/>
                                  <w:szCs w:val="22"/>
                                </w:rPr>
                              </w:pPr>
                              <w:r>
                                <w:rPr>
                                  <w:b w:val="0"/>
                                  <w:bCs w:val="0"/>
                                  <w:sz w:val="16"/>
                                  <w:szCs w:val="22"/>
                                  <w:rtl/>
                                </w:rPr>
                                <w:t>تشفير هوفمان</w:t>
                              </w:r>
                            </w:p>
                          </w:txbxContent>
                        </wps:txbx>
                        <wps:bodyPr rot="0" vert="horz" wrap="square" lIns="0" tIns="0" rIns="0" bIns="0" anchor="ctr" anchorCtr="0" upright="1">
                          <a:noAutofit/>
                        </wps:bodyPr>
                      </wps:wsp>
                      <wps:wsp>
                        <wps:cNvPr id="112" name="Text Box 3088"/>
                        <wps:cNvSpPr txBox="1">
                          <a:spLocks noChangeArrowheads="1"/>
                        </wps:cNvSpPr>
                        <wps:spPr bwMode="auto">
                          <a:xfrm>
                            <a:off x="3545" y="996"/>
                            <a:ext cx="1844" cy="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CE54D" w14:textId="77777777" w:rsidR="00281E8B" w:rsidRDefault="00281E8B" w:rsidP="009D4B7E">
                              <w:pPr>
                                <w:spacing w:before="40" w:after="40" w:line="144" w:lineRule="auto"/>
                                <w:jc w:val="center"/>
                                <w:rPr>
                                  <w:sz w:val="16"/>
                                  <w:szCs w:val="22"/>
                                </w:rPr>
                              </w:pPr>
                              <w:r>
                                <w:rPr>
                                  <w:sz w:val="16"/>
                                  <w:szCs w:val="22"/>
                                  <w:rtl/>
                                </w:rPr>
                                <w:t>التكمية العكسية</w:t>
                              </w:r>
                            </w:p>
                          </w:txbxContent>
                        </wps:txbx>
                        <wps:bodyPr rot="0" vert="horz" wrap="square" lIns="0" tIns="0" rIns="0" bIns="0" anchor="ctr" anchorCtr="0" upright="1">
                          <a:noAutofit/>
                        </wps:bodyPr>
                      </wps:wsp>
                      <wps:wsp>
                        <wps:cNvPr id="113" name="Text Box 3089"/>
                        <wps:cNvSpPr txBox="1">
                          <a:spLocks noChangeArrowheads="1"/>
                        </wps:cNvSpPr>
                        <wps:spPr bwMode="auto">
                          <a:xfrm>
                            <a:off x="3499" y="8459"/>
                            <a:ext cx="1844" cy="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20084" w14:textId="77777777" w:rsidR="00281E8B" w:rsidRDefault="00281E8B" w:rsidP="009D4B7E">
                              <w:pPr>
                                <w:spacing w:after="40" w:line="144" w:lineRule="auto"/>
                                <w:jc w:val="center"/>
                                <w:rPr>
                                  <w:sz w:val="16"/>
                                  <w:szCs w:val="22"/>
                                </w:rPr>
                              </w:pPr>
                              <w:r>
                                <w:rPr>
                                  <w:sz w:val="16"/>
                                  <w:szCs w:val="22"/>
                                  <w:rtl/>
                                </w:rPr>
                                <w:t>تبديل الكتل</w:t>
                              </w:r>
                            </w:p>
                          </w:txbxContent>
                        </wps:txbx>
                        <wps:bodyPr rot="0" vert="horz" wrap="square" lIns="0" tIns="0" rIns="0" bIns="0" anchor="ctr" anchorCtr="0" upright="1">
                          <a:noAutofit/>
                        </wps:bodyPr>
                      </wps:wsp>
                      <wps:wsp>
                        <wps:cNvPr id="114" name="Text Box 3090"/>
                        <wps:cNvSpPr txBox="1">
                          <a:spLocks noChangeArrowheads="1"/>
                        </wps:cNvSpPr>
                        <wps:spPr bwMode="auto">
                          <a:xfrm>
                            <a:off x="3501" y="6538"/>
                            <a:ext cx="1905" cy="4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9C6D6" w14:textId="77777777" w:rsidR="00281E8B" w:rsidRDefault="00281E8B" w:rsidP="009D4B7E">
                              <w:pPr>
                                <w:spacing w:before="40" w:after="40" w:line="144" w:lineRule="auto"/>
                                <w:jc w:val="center"/>
                                <w:rPr>
                                  <w:sz w:val="16"/>
                                  <w:szCs w:val="22"/>
                                  <w:lang w:bidi="ar-EG"/>
                                </w:rPr>
                              </w:pPr>
                              <w:r>
                                <w:rPr>
                                  <w:sz w:val="16"/>
                                  <w:szCs w:val="22"/>
                                  <w:rtl/>
                                </w:rPr>
                                <w:t>التشكيل الزمني للضوضاء</w:t>
                              </w:r>
                            </w:p>
                          </w:txbxContent>
                        </wps:txbx>
                        <wps:bodyPr rot="0" vert="horz" wrap="square" lIns="0" tIns="0" rIns="0" bIns="0" anchor="ctr" anchorCtr="0" upright="1">
                          <a:noAutofit/>
                        </wps:bodyPr>
                      </wps:wsp>
                      <wps:wsp>
                        <wps:cNvPr id="115" name="Text Box 3091"/>
                        <wps:cNvSpPr txBox="1">
                          <a:spLocks noChangeArrowheads="1"/>
                        </wps:cNvSpPr>
                        <wps:spPr bwMode="auto">
                          <a:xfrm>
                            <a:off x="5882" y="495"/>
                            <a:ext cx="1260" cy="8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BE91A" w14:textId="77777777" w:rsidR="00281E8B" w:rsidRDefault="00281E8B" w:rsidP="009D4B7E">
                              <w:pPr>
                                <w:spacing w:after="40" w:line="168" w:lineRule="auto"/>
                                <w:jc w:val="right"/>
                                <w:rPr>
                                  <w:i/>
                                  <w:iCs/>
                                  <w:sz w:val="16"/>
                                  <w:szCs w:val="22"/>
                                </w:rPr>
                              </w:pPr>
                              <w:r>
                                <w:rPr>
                                  <w:i/>
                                  <w:iCs/>
                                  <w:sz w:val="16"/>
                                  <w:szCs w:val="22"/>
                                  <w:rtl/>
                                </w:rPr>
                                <w:t>التشفير بلا ضوضاء والتكمية العكسية</w:t>
                              </w:r>
                            </w:p>
                          </w:txbxContent>
                        </wps:txbx>
                        <wps:bodyPr rot="0" vert="horz" wrap="square" lIns="0" tIns="0" rIns="0" bIns="0" anchor="t" anchorCtr="0" upright="1">
                          <a:noAutofit/>
                        </wps:bodyPr>
                      </wps:wsp>
                      <wps:wsp>
                        <wps:cNvPr id="116" name="Text Box 3092"/>
                        <wps:cNvSpPr txBox="1">
                          <a:spLocks noChangeArrowheads="1"/>
                        </wps:cNvSpPr>
                        <wps:spPr bwMode="auto">
                          <a:xfrm>
                            <a:off x="3511" y="1810"/>
                            <a:ext cx="2199" cy="4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83337" w14:textId="77777777" w:rsidR="00281E8B" w:rsidRDefault="00281E8B" w:rsidP="009D4B7E">
                              <w:pPr>
                                <w:spacing w:before="40" w:after="40" w:line="144" w:lineRule="auto"/>
                                <w:jc w:val="center"/>
                                <w:rPr>
                                  <w:sz w:val="16"/>
                                  <w:szCs w:val="22"/>
                                  <w:lang w:bidi="ar-EG"/>
                                </w:rPr>
                              </w:pPr>
                              <w:r>
                                <w:rPr>
                                  <w:sz w:val="16"/>
                                  <w:szCs w:val="22"/>
                                  <w:rtl/>
                                  <w:lang w:bidi="ar-EG"/>
                                </w:rPr>
                                <w:t>إعادة التقييس</w:t>
                              </w:r>
                            </w:p>
                          </w:txbxContent>
                        </wps:txbx>
                        <wps:bodyPr rot="0" vert="horz" wrap="square" lIns="0" tIns="0" rIns="0" bIns="0" anchor="ctr" anchorCtr="0" upright="1">
                          <a:noAutofit/>
                        </wps:bodyPr>
                      </wps:wsp>
                      <wps:wsp>
                        <wps:cNvPr id="117" name="Text Box 3093"/>
                        <wps:cNvSpPr txBox="1">
                          <a:spLocks noChangeArrowheads="1"/>
                        </wps:cNvSpPr>
                        <wps:spPr bwMode="auto">
                          <a:xfrm>
                            <a:off x="3508" y="2953"/>
                            <a:ext cx="1908" cy="46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06DB1" w14:textId="77777777" w:rsidR="00281E8B" w:rsidRDefault="00281E8B" w:rsidP="009D4B7E">
                              <w:pPr>
                                <w:spacing w:before="40" w:after="40" w:line="144" w:lineRule="auto"/>
                                <w:jc w:val="center"/>
                                <w:rPr>
                                  <w:sz w:val="16"/>
                                  <w:szCs w:val="22"/>
                                </w:rPr>
                              </w:pPr>
                              <w:r>
                                <w:rPr>
                                  <w:sz w:val="16"/>
                                  <w:szCs w:val="22"/>
                                  <w:rtl/>
                                </w:rPr>
                                <w:t>الوسط/الجنب</w:t>
                              </w:r>
                            </w:p>
                          </w:txbxContent>
                        </wps:txbx>
                        <wps:bodyPr rot="0" vert="horz" wrap="square" lIns="0" tIns="0" rIns="0" bIns="0" anchor="ctr" anchorCtr="0" upright="1">
                          <a:noAutofit/>
                        </wps:bodyPr>
                      </wps:wsp>
                      <wps:wsp>
                        <wps:cNvPr id="118" name="Text Box 3094"/>
                        <wps:cNvSpPr txBox="1">
                          <a:spLocks noChangeArrowheads="1"/>
                        </wps:cNvSpPr>
                        <wps:spPr bwMode="auto">
                          <a:xfrm>
                            <a:off x="3519" y="3776"/>
                            <a:ext cx="1879"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14B4F" w14:textId="77777777" w:rsidR="00281E8B" w:rsidRDefault="00281E8B" w:rsidP="009D4B7E">
                              <w:pPr>
                                <w:spacing w:before="40" w:after="40" w:line="144" w:lineRule="auto"/>
                                <w:jc w:val="center"/>
                                <w:rPr>
                                  <w:sz w:val="16"/>
                                  <w:szCs w:val="22"/>
                                </w:rPr>
                              </w:pPr>
                              <w:r>
                                <w:rPr>
                                  <w:sz w:val="16"/>
                                  <w:szCs w:val="22"/>
                                  <w:rtl/>
                                </w:rPr>
                                <w:t>التنبؤ</w:t>
                              </w:r>
                            </w:p>
                          </w:txbxContent>
                        </wps:txbx>
                        <wps:bodyPr rot="0" vert="horz" wrap="square" lIns="0" tIns="0" rIns="0" bIns="0" anchor="ctr" anchorCtr="0" upright="1">
                          <a:noAutofit/>
                        </wps:bodyPr>
                      </wps:wsp>
                      <wps:wsp>
                        <wps:cNvPr id="119" name="Text Box 3095"/>
                        <wps:cNvSpPr txBox="1">
                          <a:spLocks noChangeArrowheads="1"/>
                        </wps:cNvSpPr>
                        <wps:spPr bwMode="auto">
                          <a:xfrm>
                            <a:off x="747" y="-760"/>
                            <a:ext cx="1364" cy="116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1C7D4" w14:textId="77777777" w:rsidR="00281E8B" w:rsidRDefault="00281E8B" w:rsidP="009D4B7E">
                              <w:pPr>
                                <w:spacing w:before="40" w:after="40" w:line="144" w:lineRule="auto"/>
                                <w:jc w:val="center"/>
                                <w:rPr>
                                  <w:sz w:val="16"/>
                                  <w:szCs w:val="22"/>
                                </w:rPr>
                              </w:pPr>
                              <w:r>
                                <w:rPr>
                                  <w:sz w:val="16"/>
                                  <w:szCs w:val="22"/>
                                  <w:rtl/>
                                </w:rPr>
                                <w:t>مزيل تدميث</w:t>
                              </w:r>
                              <w:r>
                                <w:rPr>
                                  <w:sz w:val="16"/>
                                  <w:szCs w:val="22"/>
                                  <w:rtl/>
                                </w:rPr>
                                <w:br/>
                                <w:t>قطار البتات</w:t>
                              </w:r>
                            </w:p>
                          </w:txbxContent>
                        </wps:txbx>
                        <wps:bodyPr rot="0" vert="horz" wrap="square" lIns="0" tIns="0" rIns="0" bIns="0" anchor="ctr" anchorCtr="0" upright="1">
                          <a:noAutofit/>
                        </wps:bodyPr>
                      </wps:wsp>
                      <wps:wsp>
                        <wps:cNvPr id="120" name="Text Box 3096"/>
                        <wps:cNvSpPr txBox="1">
                          <a:spLocks noChangeArrowheads="1"/>
                        </wps:cNvSpPr>
                        <wps:spPr bwMode="auto">
                          <a:xfrm>
                            <a:off x="3508" y="4600"/>
                            <a:ext cx="1899" cy="4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55D2A" w14:textId="77777777" w:rsidR="00281E8B" w:rsidRDefault="00281E8B" w:rsidP="009D4B7E">
                              <w:pPr>
                                <w:spacing w:before="40" w:after="40" w:line="144" w:lineRule="auto"/>
                                <w:jc w:val="center"/>
                                <w:rPr>
                                  <w:sz w:val="16"/>
                                  <w:szCs w:val="22"/>
                                </w:rPr>
                              </w:pPr>
                              <w:r>
                                <w:rPr>
                                  <w:sz w:val="16"/>
                                  <w:szCs w:val="22"/>
                                  <w:rtl/>
                                </w:rPr>
                                <w:t>الشدة</w:t>
                              </w:r>
                            </w:p>
                          </w:txbxContent>
                        </wps:txbx>
                        <wps:bodyPr rot="0" vert="horz" wrap="square" lIns="0" tIns="0" rIns="0" bIns="0" anchor="ctr" anchorCtr="0" upright="1">
                          <a:noAutofit/>
                        </wps:bodyPr>
                      </wps:wsp>
                      <wps:wsp>
                        <wps:cNvPr id="121" name="Text Box 3097"/>
                        <wps:cNvSpPr txBox="1">
                          <a:spLocks noChangeArrowheads="1"/>
                        </wps:cNvSpPr>
                        <wps:spPr bwMode="auto">
                          <a:xfrm>
                            <a:off x="3499" y="5371"/>
                            <a:ext cx="1890" cy="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2E48E" w14:textId="77777777" w:rsidR="00281E8B" w:rsidRDefault="00281E8B" w:rsidP="009D4B7E">
                              <w:pPr>
                                <w:spacing w:before="80" w:after="40" w:line="144" w:lineRule="auto"/>
                                <w:jc w:val="center"/>
                                <w:rPr>
                                  <w:sz w:val="16"/>
                                  <w:szCs w:val="22"/>
                                </w:rPr>
                              </w:pPr>
                              <w:r>
                                <w:rPr>
                                  <w:sz w:val="16"/>
                                  <w:szCs w:val="22"/>
                                  <w:rtl/>
                                </w:rPr>
                                <w:t>الإقران غير</w:t>
                              </w:r>
                              <w:r>
                                <w:rPr>
                                  <w:sz w:val="16"/>
                                  <w:szCs w:val="22"/>
                                  <w:rtl/>
                                </w:rPr>
                                <w:br/>
                                <w:t>المستقل التبديل</w:t>
                              </w:r>
                            </w:p>
                          </w:txbxContent>
                        </wps:txbx>
                        <wps:bodyPr rot="0" vert="horz" wrap="square" lIns="0" tIns="0" rIns="0" bIns="0" anchor="ctr" anchorCtr="0" upright="1">
                          <a:noAutofit/>
                        </wps:bodyPr>
                      </wps:wsp>
                      <wps:wsp>
                        <wps:cNvPr id="122" name="Text Box 3098"/>
                        <wps:cNvSpPr txBox="1">
                          <a:spLocks noChangeArrowheads="1"/>
                        </wps:cNvSpPr>
                        <wps:spPr bwMode="auto">
                          <a:xfrm>
                            <a:off x="5718" y="5102"/>
                            <a:ext cx="537" cy="5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0BD88" w14:textId="77777777" w:rsidR="00281E8B" w:rsidRDefault="00281E8B" w:rsidP="009D4B7E">
                              <w:pPr>
                                <w:spacing w:after="40" w:line="144" w:lineRule="auto"/>
                                <w:jc w:val="right"/>
                                <w:rPr>
                                  <w:i/>
                                  <w:iCs/>
                                  <w:sz w:val="16"/>
                                  <w:szCs w:val="22"/>
                                </w:rPr>
                              </w:pPr>
                              <w:r>
                                <w:rPr>
                                  <w:i/>
                                  <w:iCs/>
                                  <w:sz w:val="16"/>
                                  <w:szCs w:val="22"/>
                                  <w:rtl/>
                                </w:rPr>
                                <w:t>المعالجة</w:t>
                              </w:r>
                              <w:r>
                                <w:rPr>
                                  <w:i/>
                                  <w:iCs/>
                                  <w:sz w:val="16"/>
                                  <w:szCs w:val="22"/>
                                  <w:rtl/>
                                </w:rPr>
                                <w:br/>
                                <w:t>الطيفية</w:t>
                              </w:r>
                            </w:p>
                          </w:txbxContent>
                        </wps:txbx>
                        <wps:bodyPr rot="0" vert="horz" wrap="square" lIns="0" tIns="0" rIns="0" bIns="0" anchor="t" anchorCtr="0" upright="1">
                          <a:noAutofit/>
                        </wps:bodyPr>
                      </wps:wsp>
                      <wps:wsp>
                        <wps:cNvPr id="123" name="Text Box 3099"/>
                        <wps:cNvSpPr txBox="1">
                          <a:spLocks noChangeArrowheads="1"/>
                        </wps:cNvSpPr>
                        <wps:spPr bwMode="auto">
                          <a:xfrm>
                            <a:off x="3501" y="7327"/>
                            <a:ext cx="1897" cy="7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22F8F" w14:textId="77777777" w:rsidR="00281E8B" w:rsidRDefault="00281E8B" w:rsidP="009D4B7E">
                              <w:pPr>
                                <w:spacing w:after="40" w:line="144" w:lineRule="auto"/>
                                <w:jc w:val="center"/>
                                <w:rPr>
                                  <w:sz w:val="16"/>
                                  <w:szCs w:val="22"/>
                                </w:rPr>
                              </w:pPr>
                              <w:r>
                                <w:rPr>
                                  <w:sz w:val="16"/>
                                  <w:szCs w:val="22"/>
                                  <w:rtl/>
                                </w:rPr>
                                <w:t>الإقران غير</w:t>
                              </w:r>
                              <w:r>
                                <w:rPr>
                                  <w:sz w:val="16"/>
                                  <w:szCs w:val="22"/>
                                  <w:rtl/>
                                </w:rPr>
                                <w:br/>
                                <w:t>المستقل التبديل</w:t>
                              </w:r>
                            </w:p>
                          </w:txbxContent>
                        </wps:txbx>
                        <wps:bodyPr rot="0" vert="horz" wrap="square" lIns="0" tIns="0" rIns="0" bIns="0" anchor="ctr" anchorCtr="0" upright="1">
                          <a:noAutofit/>
                        </wps:bodyPr>
                      </wps:wsp>
                      <wps:wsp>
                        <wps:cNvPr id="124" name="Text Box 3100"/>
                        <wps:cNvSpPr txBox="1">
                          <a:spLocks noChangeArrowheads="1"/>
                        </wps:cNvSpPr>
                        <wps:spPr bwMode="auto">
                          <a:xfrm>
                            <a:off x="3484" y="8884"/>
                            <a:ext cx="1844" cy="3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6E827" w14:textId="77777777" w:rsidR="00281E8B" w:rsidRDefault="00281E8B" w:rsidP="009D4B7E">
                              <w:pPr>
                                <w:spacing w:before="40" w:after="40" w:line="144" w:lineRule="auto"/>
                                <w:jc w:val="center"/>
                                <w:rPr>
                                  <w:sz w:val="16"/>
                                  <w:szCs w:val="22"/>
                                </w:rPr>
                              </w:pPr>
                              <w:r>
                                <w:rPr>
                                  <w:sz w:val="16"/>
                                  <w:szCs w:val="22"/>
                                  <w:rtl/>
                                </w:rPr>
                                <w:t>مجموعة المراشيح</w:t>
                              </w:r>
                            </w:p>
                          </w:txbxContent>
                        </wps:txbx>
                        <wps:bodyPr rot="0" vert="horz" wrap="square" lIns="0" tIns="0" rIns="0" bIns="0" anchor="ctr" anchorCtr="0" upright="1">
                          <a:noAutofit/>
                        </wps:bodyPr>
                      </wps:wsp>
                      <wps:wsp>
                        <wps:cNvPr id="125" name="Text Box 3101"/>
                        <wps:cNvSpPr txBox="1">
                          <a:spLocks noChangeArrowheads="1"/>
                        </wps:cNvSpPr>
                        <wps:spPr bwMode="auto">
                          <a:xfrm>
                            <a:off x="3499" y="9551"/>
                            <a:ext cx="188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402F8" w14:textId="77777777" w:rsidR="00281E8B" w:rsidRDefault="00281E8B" w:rsidP="009D4B7E">
                              <w:pPr>
                                <w:spacing w:before="40" w:after="40" w:line="200" w:lineRule="exact"/>
                                <w:jc w:val="center"/>
                                <w:rPr>
                                  <w:sz w:val="16"/>
                                  <w:szCs w:val="22"/>
                                </w:rPr>
                              </w:pPr>
                              <w:r>
                                <w:rPr>
                                  <w:sz w:val="16"/>
                                  <w:szCs w:val="22"/>
                                  <w:rtl/>
                                </w:rPr>
                                <w:t xml:space="preserve">التشفير الصوتي المتقدم </w:t>
                              </w:r>
                              <w:r>
                                <w:rPr>
                                  <w:sz w:val="16"/>
                                  <w:szCs w:val="22"/>
                                  <w:rtl/>
                                </w:rPr>
                                <w:br/>
                                <w:t>بالتحكم في الكسب</w:t>
                              </w:r>
                            </w:p>
                          </w:txbxContent>
                        </wps:txbx>
                        <wps:bodyPr rot="0" vert="horz" wrap="square" lIns="0" tIns="0" rIns="0" bIns="0" anchor="t" anchorCtr="0" upright="1">
                          <a:noAutofit/>
                        </wps:bodyPr>
                      </wps:wsp>
                      <wps:wsp>
                        <wps:cNvPr id="126" name="Text Box 3102"/>
                        <wps:cNvSpPr txBox="1">
                          <a:spLocks noChangeArrowheads="1"/>
                        </wps:cNvSpPr>
                        <wps:spPr bwMode="auto">
                          <a:xfrm>
                            <a:off x="3475" y="10366"/>
                            <a:ext cx="1944" cy="81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F2E5C" w14:textId="77777777" w:rsidR="00281E8B" w:rsidRDefault="00281E8B" w:rsidP="009D4B7E">
                              <w:pPr>
                                <w:spacing w:before="40" w:after="40" w:line="144" w:lineRule="auto"/>
                                <w:jc w:val="center"/>
                                <w:rPr>
                                  <w:sz w:val="16"/>
                                  <w:szCs w:val="22"/>
                                </w:rPr>
                              </w:pPr>
                              <w:r>
                                <w:rPr>
                                  <w:sz w:val="16"/>
                                  <w:szCs w:val="22"/>
                                  <w:rtl/>
                                </w:rPr>
                                <w:t xml:space="preserve">الإقران </w:t>
                              </w:r>
                              <w:r>
                                <w:rPr>
                                  <w:sz w:val="16"/>
                                  <w:szCs w:val="22"/>
                                  <w:rtl/>
                                </w:rPr>
                                <w:br/>
                                <w:t>المستقل التبديل</w:t>
                              </w:r>
                            </w:p>
                          </w:txbxContent>
                        </wps:txbx>
                        <wps:bodyPr rot="0" vert="horz" wrap="square" lIns="0" tIns="0" rIns="0" bIns="0" anchor="ctr" anchorCtr="0" upright="1">
                          <a:noAutofit/>
                        </wps:bodyPr>
                      </wps:wsp>
                      <wps:wsp>
                        <wps:cNvPr id="127" name="Text Box 3103"/>
                        <wps:cNvSpPr txBox="1">
                          <a:spLocks noChangeArrowheads="1"/>
                        </wps:cNvSpPr>
                        <wps:spPr bwMode="auto">
                          <a:xfrm>
                            <a:off x="5467" y="10000"/>
                            <a:ext cx="479" cy="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CB070" w14:textId="77777777" w:rsidR="00281E8B" w:rsidRPr="00C4397A" w:rsidRDefault="00281E8B" w:rsidP="009D4B7E">
                              <w:pPr>
                                <w:spacing w:after="40" w:line="144" w:lineRule="auto"/>
                                <w:jc w:val="right"/>
                                <w:rPr>
                                  <w:sz w:val="16"/>
                                  <w:szCs w:val="22"/>
                                </w:rPr>
                              </w:pPr>
                              <w:r w:rsidRPr="00C4397A">
                                <w:rPr>
                                  <w:sz w:val="16"/>
                                  <w:szCs w:val="22"/>
                                  <w:rtl/>
                                </w:rPr>
                                <w:t>إشارة</w:t>
                              </w:r>
                              <w:r w:rsidRPr="00C4397A">
                                <w:rPr>
                                  <w:sz w:val="16"/>
                                  <w:szCs w:val="22"/>
                                  <w:rtl/>
                                </w:rPr>
                                <w:br/>
                                <w:t>الخرج</w:t>
                              </w:r>
                              <w:r w:rsidRPr="00C4397A">
                                <w:rPr>
                                  <w:sz w:val="16"/>
                                  <w:szCs w:val="22"/>
                                  <w:rtl/>
                                </w:rPr>
                                <w:br/>
                                <w:t>الزمنية</w:t>
                              </w:r>
                            </w:p>
                          </w:txbxContent>
                        </wps:txbx>
                        <wps:bodyPr rot="0" vert="horz" wrap="square" lIns="0" tIns="0" rIns="0" bIns="0" anchor="t" anchorCtr="0" upright="1">
                          <a:noAutofit/>
                        </wps:bodyPr>
                      </wps:wsp>
                      <wps:wsp>
                        <wps:cNvPr id="128" name="Text Box 3104"/>
                        <wps:cNvSpPr txBox="1">
                          <a:spLocks noChangeArrowheads="1"/>
                        </wps:cNvSpPr>
                        <wps:spPr bwMode="auto">
                          <a:xfrm>
                            <a:off x="1284" y="11252"/>
                            <a:ext cx="683" cy="24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E30A3" w14:textId="77777777" w:rsidR="00281E8B" w:rsidRDefault="00281E8B" w:rsidP="009D4B7E">
                              <w:pPr>
                                <w:spacing w:before="40" w:after="40" w:line="144" w:lineRule="auto"/>
                                <w:jc w:val="right"/>
                                <w:rPr>
                                  <w:lang w:bidi="ar-EG"/>
                                </w:rPr>
                              </w:pPr>
                              <w:r>
                                <w:rPr>
                                  <w:sz w:val="16"/>
                                  <w:szCs w:val="22"/>
                                  <w:rtl/>
                                </w:rPr>
                                <w:t>المعطيات</w:t>
                              </w:r>
                            </w:p>
                          </w:txbxContent>
                        </wps:txbx>
                        <wps:bodyPr rot="0" vert="horz" wrap="square" lIns="0" tIns="0" rIns="0" bIns="0" anchor="t" anchorCtr="0" upright="1">
                          <a:noAutofit/>
                        </wps:bodyPr>
                      </wps:wsp>
                      <wps:wsp>
                        <wps:cNvPr id="129" name="Text Box 3105"/>
                        <wps:cNvSpPr txBox="1">
                          <a:spLocks noChangeArrowheads="1"/>
                        </wps:cNvSpPr>
                        <wps:spPr bwMode="auto">
                          <a:xfrm>
                            <a:off x="1284" y="11548"/>
                            <a:ext cx="677" cy="2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E49C5" w14:textId="77777777" w:rsidR="00281E8B" w:rsidRDefault="00281E8B" w:rsidP="009D4B7E">
                              <w:pPr>
                                <w:spacing w:before="40" w:after="40" w:line="144" w:lineRule="auto"/>
                                <w:jc w:val="right"/>
                                <w:rPr>
                                  <w:lang w:bidi="ar-EG"/>
                                </w:rPr>
                              </w:pPr>
                              <w:r>
                                <w:rPr>
                                  <w:sz w:val="16"/>
                                  <w:szCs w:val="22"/>
                                  <w:rtl/>
                                  <w:lang w:bidi="ar-EG"/>
                                </w:rPr>
                                <w:t>التحكم</w:t>
                              </w:r>
                            </w:p>
                          </w:txbxContent>
                        </wps:txbx>
                        <wps:bodyPr rot="0" vert="horz" wrap="square" lIns="0" tIns="0" rIns="0" bIns="0" anchor="t" anchorCtr="0" upright="1">
                          <a:noAutofit/>
                        </wps:bodyPr>
                      </wps:wsp>
                      <wps:wsp>
                        <wps:cNvPr id="130" name="Text Box 3106"/>
                        <wps:cNvSpPr txBox="1">
                          <a:spLocks noChangeArrowheads="1"/>
                        </wps:cNvSpPr>
                        <wps:spPr bwMode="auto">
                          <a:xfrm>
                            <a:off x="-212" y="4499"/>
                            <a:ext cx="906" cy="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C0897" w14:textId="77777777" w:rsidR="00281E8B" w:rsidRDefault="00281E8B" w:rsidP="009D4B7E">
                              <w:pPr>
                                <w:spacing w:before="40" w:after="40" w:line="144" w:lineRule="auto"/>
                                <w:jc w:val="center"/>
                              </w:pPr>
                              <w:r>
                                <w:rPr>
                                  <w:sz w:val="14"/>
                                  <w:szCs w:val="22"/>
                                  <w:rtl/>
                                </w:rPr>
                                <w:t>القطار</w:t>
                              </w:r>
                              <w:r>
                                <w:rPr>
                                  <w:sz w:val="14"/>
                                  <w:szCs w:val="22"/>
                                  <w:rtl/>
                                </w:rPr>
                                <w:br/>
                                <w:t>الصوتي</w:t>
                              </w:r>
                              <w:r>
                                <w:rPr>
                                  <w:sz w:val="14"/>
                                  <w:szCs w:val="22"/>
                                  <w:rtl/>
                                </w:rPr>
                                <w:br/>
                                <w:t>المشفر</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3A160F" id="Group 110" o:spid="_x0000_s1089" style="position:absolute;left:0;text-align:left;margin-left:59.05pt;margin-top:4pt;width:367.7pt;height:629.5pt;z-index:251690496;mso-width-relative:margin;mso-height-relative:margin" coordorigin="-212,-760" coordsize="7354,1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">
                <v:shape id="Text Box 3087" o:spid="_x0000_s1090" type="#_x0000_t202" style="position:absolute;left:3519;top:176;width:2199;height: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" stroked="f">
                  <v:fill opacity="0"/>
                  <v:textbox inset="0,0,0,0">
                    <w:txbxContent>
                      <w:p w14:paraId="2881BBF6" w14:textId="77777777" w:rsidR="00281E8B" w:rsidRDefault="00281E8B" w:rsidP="009D4B7E">
                        <w:pPr>
                          <w:pStyle w:val="Heading6"/>
                          <w:tabs>
                            <w:tab w:val="left" w:pos="849"/>
                          </w:tabs>
                          <w:spacing w:before="0" w:after="40" w:line="144" w:lineRule="auto"/>
                          <w:ind w:left="0" w:right="0" w:firstLine="0"/>
                          <w:jc w:val="center"/>
                          <w:rPr>
                            <w:rFonts w:ascii="Times New Roman" w:hAnsi="Times New Roman"/>
                            <w:b w:val="0"/>
                            <w:bCs w:val="0"/>
                            <w:sz w:val="16"/>
                            <w:szCs w:val="22"/>
                          </w:rPr>
                        </w:pPr>
                        <w:r>
                          <w:rPr>
                            <w:b w:val="0"/>
                            <w:bCs w:val="0"/>
                            <w:sz w:val="16"/>
                            <w:szCs w:val="22"/>
                            <w:rtl/>
                          </w:rPr>
                          <w:t>تشفير هوفمان</w:t>
                        </w:r>
                      </w:p>
                    </w:txbxContent>
                  </v:textbox>
                </v:shape>
                <v:shape id="Text Box 3088" o:spid="_x0000_s1091" type="#_x0000_t202" style="position:absolute;left:3545;top:996;width:1844;height: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" stroked="f">
                  <v:fill opacity="0"/>
                  <v:textbox inset="0,0,0,0">
                    <w:txbxContent>
                      <w:p w14:paraId="72ACE54D" w14:textId="77777777" w:rsidR="00281E8B" w:rsidRDefault="00281E8B" w:rsidP="009D4B7E">
                        <w:pPr>
                          <w:spacing w:before="40" w:after="40" w:line="144" w:lineRule="auto"/>
                          <w:jc w:val="center"/>
                          <w:rPr>
                            <w:sz w:val="16"/>
                            <w:szCs w:val="22"/>
                          </w:rPr>
                        </w:pPr>
                        <w:r>
                          <w:rPr>
                            <w:sz w:val="16"/>
                            <w:szCs w:val="22"/>
                            <w:rtl/>
                          </w:rPr>
                          <w:t>التكمية العكسية</w:t>
                        </w:r>
                      </w:p>
                    </w:txbxContent>
                  </v:textbox>
                </v:shape>
                <v:shape id="Text Box 3089" o:spid="_x0000_s1092" type="#_x0000_t202" style="position:absolute;left:3499;top:8459;width:1844;height: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" stroked="f">
                  <v:fill opacity="0"/>
                  <v:textbox inset="0,0,0,0">
                    <w:txbxContent>
                      <w:p w14:paraId="1E620084" w14:textId="77777777" w:rsidR="00281E8B" w:rsidRDefault="00281E8B" w:rsidP="009D4B7E">
                        <w:pPr>
                          <w:spacing w:after="40" w:line="144" w:lineRule="auto"/>
                          <w:jc w:val="center"/>
                          <w:rPr>
                            <w:sz w:val="16"/>
                            <w:szCs w:val="22"/>
                          </w:rPr>
                        </w:pPr>
                        <w:r>
                          <w:rPr>
                            <w:sz w:val="16"/>
                            <w:szCs w:val="22"/>
                            <w:rtl/>
                          </w:rPr>
                          <w:t>تبديل الكتل</w:t>
                        </w:r>
                      </w:p>
                    </w:txbxContent>
                  </v:textbox>
                </v:shape>
                <v:shape id="Text Box 3090" o:spid="_x0000_s1093" type="#_x0000_t202" style="position:absolute;left:3501;top:6538;width:1905;height: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" stroked="f">
                  <v:fill opacity="0"/>
                  <v:textbox inset="0,0,0,0">
                    <w:txbxContent>
                      <w:p w14:paraId="01C9C6D6" w14:textId="77777777" w:rsidR="00281E8B" w:rsidRDefault="00281E8B" w:rsidP="009D4B7E">
                        <w:pPr>
                          <w:spacing w:before="40" w:after="40" w:line="144" w:lineRule="auto"/>
                          <w:jc w:val="center"/>
                          <w:rPr>
                            <w:sz w:val="16"/>
                            <w:szCs w:val="22"/>
                            <w:lang w:bidi="ar-EG"/>
                          </w:rPr>
                        </w:pPr>
                        <w:r>
                          <w:rPr>
                            <w:sz w:val="16"/>
                            <w:szCs w:val="22"/>
                            <w:rtl/>
                          </w:rPr>
                          <w:t>التشكيل الزمني للضوضاء</w:t>
                        </w:r>
                      </w:p>
                    </w:txbxContent>
                  </v:textbox>
                </v:shape>
                <v:shape id="Text Box 3091" o:spid="_x0000_s1094" type="#_x0000_t202" style="position:absolute;left:5882;top:495;width:1260;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" stroked="f">
                  <v:fill opacity="0"/>
                  <v:textbox inset="0,0,0,0">
                    <w:txbxContent>
                      <w:p w14:paraId="39EBE91A" w14:textId="77777777" w:rsidR="00281E8B" w:rsidRDefault="00281E8B" w:rsidP="009D4B7E">
                        <w:pPr>
                          <w:spacing w:after="40" w:line="168" w:lineRule="auto"/>
                          <w:jc w:val="right"/>
                          <w:rPr>
                            <w:i/>
                            <w:iCs/>
                            <w:sz w:val="16"/>
                            <w:szCs w:val="22"/>
                          </w:rPr>
                        </w:pPr>
                        <w:r>
                          <w:rPr>
                            <w:i/>
                            <w:iCs/>
                            <w:sz w:val="16"/>
                            <w:szCs w:val="22"/>
                            <w:rtl/>
                          </w:rPr>
                          <w:t>التشفير بلا ضوضاء والتكمية العكسية</w:t>
                        </w:r>
                      </w:p>
                    </w:txbxContent>
                  </v:textbox>
                </v:shape>
                <v:shape id="Text Box 3092" o:spid="_x0000_s1095" type="#_x0000_t202" style="position:absolute;left:3511;top:1810;width:2199;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" stroked="f">
                  <v:fill opacity="0"/>
                  <v:textbox inset="0,0,0,0">
                    <w:txbxContent>
                      <w:p w14:paraId="69083337" w14:textId="77777777" w:rsidR="00281E8B" w:rsidRDefault="00281E8B" w:rsidP="009D4B7E">
                        <w:pPr>
                          <w:spacing w:before="40" w:after="40" w:line="144" w:lineRule="auto"/>
                          <w:jc w:val="center"/>
                          <w:rPr>
                            <w:sz w:val="16"/>
                            <w:szCs w:val="22"/>
                            <w:lang w:bidi="ar-EG"/>
                          </w:rPr>
                        </w:pPr>
                        <w:r>
                          <w:rPr>
                            <w:sz w:val="16"/>
                            <w:szCs w:val="22"/>
                            <w:rtl/>
                            <w:lang w:bidi="ar-EG"/>
                          </w:rPr>
                          <w:t>إعادة التقييس</w:t>
                        </w:r>
                      </w:p>
                    </w:txbxContent>
                  </v:textbox>
                </v:shape>
                <v:shape id="Text Box 3093" o:spid="_x0000_s1096" type="#_x0000_t202" style="position:absolute;left:3508;top:2953;width:1908;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" stroked="f">
                  <v:fill opacity="0"/>
                  <v:textbox inset="0,0,0,0">
                    <w:txbxContent>
                      <w:p w14:paraId="28506DB1" w14:textId="77777777" w:rsidR="00281E8B" w:rsidRDefault="00281E8B" w:rsidP="009D4B7E">
                        <w:pPr>
                          <w:spacing w:before="40" w:after="40" w:line="144" w:lineRule="auto"/>
                          <w:jc w:val="center"/>
                          <w:rPr>
                            <w:sz w:val="16"/>
                            <w:szCs w:val="22"/>
                          </w:rPr>
                        </w:pPr>
                        <w:r>
                          <w:rPr>
                            <w:sz w:val="16"/>
                            <w:szCs w:val="22"/>
                            <w:rtl/>
                          </w:rPr>
                          <w:t>الوسط/الجنب</w:t>
                        </w:r>
                      </w:p>
                    </w:txbxContent>
                  </v:textbox>
                </v:shape>
                <v:shape id="Text Box 3094" o:spid="_x0000_s1097" type="#_x0000_t202" style="position:absolute;left:3519;top:3776;width:1879;height: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" stroked="f">
                  <v:fill opacity="0"/>
                  <v:textbox inset="0,0,0,0">
                    <w:txbxContent>
                      <w:p w14:paraId="28814B4F" w14:textId="77777777" w:rsidR="00281E8B" w:rsidRDefault="00281E8B" w:rsidP="009D4B7E">
                        <w:pPr>
                          <w:spacing w:before="40" w:after="40" w:line="144" w:lineRule="auto"/>
                          <w:jc w:val="center"/>
                          <w:rPr>
                            <w:sz w:val="16"/>
                            <w:szCs w:val="22"/>
                          </w:rPr>
                        </w:pPr>
                        <w:r>
                          <w:rPr>
                            <w:sz w:val="16"/>
                            <w:szCs w:val="22"/>
                            <w:rtl/>
                          </w:rPr>
                          <w:t>التنبؤ</w:t>
                        </w:r>
                      </w:p>
                    </w:txbxContent>
                  </v:textbox>
                </v:shape>
                <v:shape id="Text Box 3095" o:spid="_x0000_s1098" type="#_x0000_t202" style="position:absolute;left:747;top:-760;width:1364;height:1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" stroked="f">
                  <v:fill opacity="0"/>
                  <v:textbox inset="0,0,0,0">
                    <w:txbxContent>
                      <w:p w14:paraId="4F81C7D4" w14:textId="77777777" w:rsidR="00281E8B" w:rsidRDefault="00281E8B" w:rsidP="009D4B7E">
                        <w:pPr>
                          <w:spacing w:before="40" w:after="40" w:line="144" w:lineRule="auto"/>
                          <w:jc w:val="center"/>
                          <w:rPr>
                            <w:sz w:val="16"/>
                            <w:szCs w:val="22"/>
                          </w:rPr>
                        </w:pPr>
                        <w:r>
                          <w:rPr>
                            <w:sz w:val="16"/>
                            <w:szCs w:val="22"/>
                            <w:rtl/>
                          </w:rPr>
                          <w:t>مزيل تدميث</w:t>
                        </w:r>
                        <w:r>
                          <w:rPr>
                            <w:sz w:val="16"/>
                            <w:szCs w:val="22"/>
                            <w:rtl/>
                          </w:rPr>
                          <w:br/>
                          <w:t>قطار البتات</w:t>
                        </w:r>
                      </w:p>
                    </w:txbxContent>
                  </v:textbox>
                </v:shape>
                <v:shape id="Text Box 3096" o:spid="_x0000_s1099" type="#_x0000_t202" style="position:absolute;left:3508;top:4600;width:1899;height: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" stroked="f">
                  <v:fill opacity="0"/>
                  <v:textbox inset="0,0,0,0">
                    <w:txbxContent>
                      <w:p w14:paraId="4FD55D2A" w14:textId="77777777" w:rsidR="00281E8B" w:rsidRDefault="00281E8B" w:rsidP="009D4B7E">
                        <w:pPr>
                          <w:spacing w:before="40" w:after="40" w:line="144" w:lineRule="auto"/>
                          <w:jc w:val="center"/>
                          <w:rPr>
                            <w:sz w:val="16"/>
                            <w:szCs w:val="22"/>
                          </w:rPr>
                        </w:pPr>
                        <w:r>
                          <w:rPr>
                            <w:sz w:val="16"/>
                            <w:szCs w:val="22"/>
                            <w:rtl/>
                          </w:rPr>
                          <w:t>الشدة</w:t>
                        </w:r>
                      </w:p>
                    </w:txbxContent>
                  </v:textbox>
                </v:shape>
                <v:shape id="Text Box 3097" o:spid="_x0000_s1100" type="#_x0000_t202" style="position:absolute;left:3499;top:5371;width:1890;height: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" stroked="f">
                  <v:fill opacity="0"/>
                  <v:textbox inset="0,0,0,0">
                    <w:txbxContent>
                      <w:p w14:paraId="5FE2E48E" w14:textId="77777777" w:rsidR="00281E8B" w:rsidRDefault="00281E8B" w:rsidP="009D4B7E">
                        <w:pPr>
                          <w:spacing w:before="80" w:after="40" w:line="144" w:lineRule="auto"/>
                          <w:jc w:val="center"/>
                          <w:rPr>
                            <w:sz w:val="16"/>
                            <w:szCs w:val="22"/>
                          </w:rPr>
                        </w:pPr>
                        <w:r>
                          <w:rPr>
                            <w:sz w:val="16"/>
                            <w:szCs w:val="22"/>
                            <w:rtl/>
                          </w:rPr>
                          <w:t>الإقران غير</w:t>
                        </w:r>
                        <w:r>
                          <w:rPr>
                            <w:sz w:val="16"/>
                            <w:szCs w:val="22"/>
                            <w:rtl/>
                          </w:rPr>
                          <w:br/>
                          <w:t>المستقل التبديل</w:t>
                        </w:r>
                      </w:p>
                    </w:txbxContent>
                  </v:textbox>
                </v:shape>
                <v:shape id="Text Box 3098" o:spid="_x0000_s1101" type="#_x0000_t202" style="position:absolute;left:5718;top:5102;width:537;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" stroked="f">
                  <v:fill opacity="0"/>
                  <v:textbox inset="0,0,0,0">
                    <w:txbxContent>
                      <w:p w14:paraId="6FD0BD88" w14:textId="77777777" w:rsidR="00281E8B" w:rsidRDefault="00281E8B" w:rsidP="009D4B7E">
                        <w:pPr>
                          <w:spacing w:after="40" w:line="144" w:lineRule="auto"/>
                          <w:jc w:val="right"/>
                          <w:rPr>
                            <w:i/>
                            <w:iCs/>
                            <w:sz w:val="16"/>
                            <w:szCs w:val="22"/>
                          </w:rPr>
                        </w:pPr>
                        <w:r>
                          <w:rPr>
                            <w:i/>
                            <w:iCs/>
                            <w:sz w:val="16"/>
                            <w:szCs w:val="22"/>
                            <w:rtl/>
                          </w:rPr>
                          <w:t>المعالجة</w:t>
                        </w:r>
                        <w:r>
                          <w:rPr>
                            <w:i/>
                            <w:iCs/>
                            <w:sz w:val="16"/>
                            <w:szCs w:val="22"/>
                            <w:rtl/>
                          </w:rPr>
                          <w:br/>
                          <w:t>الطيفية</w:t>
                        </w:r>
                      </w:p>
                    </w:txbxContent>
                  </v:textbox>
                </v:shape>
                <v:shape id="Text Box 3099" o:spid="_x0000_s1102" type="#_x0000_t202" style="position:absolute;left:3501;top:7327;width:1897;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" stroked="f">
                  <v:fill opacity="0"/>
                  <v:textbox inset="0,0,0,0">
                    <w:txbxContent>
                      <w:p w14:paraId="54822F8F" w14:textId="77777777" w:rsidR="00281E8B" w:rsidRDefault="00281E8B" w:rsidP="009D4B7E">
                        <w:pPr>
                          <w:spacing w:after="40" w:line="144" w:lineRule="auto"/>
                          <w:jc w:val="center"/>
                          <w:rPr>
                            <w:sz w:val="16"/>
                            <w:szCs w:val="22"/>
                          </w:rPr>
                        </w:pPr>
                        <w:r>
                          <w:rPr>
                            <w:sz w:val="16"/>
                            <w:szCs w:val="22"/>
                            <w:rtl/>
                          </w:rPr>
                          <w:t>الإقران غير</w:t>
                        </w:r>
                        <w:r>
                          <w:rPr>
                            <w:sz w:val="16"/>
                            <w:szCs w:val="22"/>
                            <w:rtl/>
                          </w:rPr>
                          <w:br/>
                          <w:t>المستقل التبديل</w:t>
                        </w:r>
                      </w:p>
                    </w:txbxContent>
                  </v:textbox>
                </v:shape>
                <v:shape id="Text Box 3100" o:spid="_x0000_s1103" type="#_x0000_t202" style="position:absolute;left:3484;top:8884;width:1844;height: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" stroked="f">
                  <v:fill opacity="0"/>
                  <v:textbox inset="0,0,0,0">
                    <w:txbxContent>
                      <w:p w14:paraId="1526E827" w14:textId="77777777" w:rsidR="00281E8B" w:rsidRDefault="00281E8B" w:rsidP="009D4B7E">
                        <w:pPr>
                          <w:spacing w:before="40" w:after="40" w:line="144" w:lineRule="auto"/>
                          <w:jc w:val="center"/>
                          <w:rPr>
                            <w:sz w:val="16"/>
                            <w:szCs w:val="22"/>
                          </w:rPr>
                        </w:pPr>
                        <w:r>
                          <w:rPr>
                            <w:sz w:val="16"/>
                            <w:szCs w:val="22"/>
                            <w:rtl/>
                          </w:rPr>
                          <w:t>مجموعة المراشيح</w:t>
                        </w:r>
                      </w:p>
                    </w:txbxContent>
                  </v:textbox>
                </v:shape>
                <v:shape id="Text Box 3101" o:spid="_x0000_s1104" type="#_x0000_t202" style="position:absolute;left:3499;top:9551;width:188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FB402F8" w14:textId="77777777" w:rsidR="00281E8B" w:rsidRDefault="00281E8B" w:rsidP="009D4B7E">
                        <w:pPr>
                          <w:spacing w:before="40" w:after="40" w:line="200" w:lineRule="exact"/>
                          <w:jc w:val="center"/>
                          <w:rPr>
                            <w:sz w:val="16"/>
                            <w:szCs w:val="22"/>
                          </w:rPr>
                        </w:pPr>
                        <w:r>
                          <w:rPr>
                            <w:sz w:val="16"/>
                            <w:szCs w:val="22"/>
                            <w:rtl/>
                          </w:rPr>
                          <w:t xml:space="preserve">التشفير الصوتي المتقدم </w:t>
                        </w:r>
                        <w:r>
                          <w:rPr>
                            <w:sz w:val="16"/>
                            <w:szCs w:val="22"/>
                            <w:rtl/>
                          </w:rPr>
                          <w:br/>
                          <w:t>بالتحكم في الكسب</w:t>
                        </w:r>
                      </w:p>
                    </w:txbxContent>
                  </v:textbox>
                </v:shape>
                <v:shape id="Text Box 3102" o:spid="_x0000_s1105" type="#_x0000_t202" style="position:absolute;left:3475;top:10366;width:1944;height: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" stroked="f">
                  <v:fill opacity="0"/>
                  <v:textbox inset="0,0,0,0">
                    <w:txbxContent>
                      <w:p w14:paraId="2ACF2E5C" w14:textId="77777777" w:rsidR="00281E8B" w:rsidRDefault="00281E8B" w:rsidP="009D4B7E">
                        <w:pPr>
                          <w:spacing w:before="40" w:after="40" w:line="144" w:lineRule="auto"/>
                          <w:jc w:val="center"/>
                          <w:rPr>
                            <w:sz w:val="16"/>
                            <w:szCs w:val="22"/>
                          </w:rPr>
                        </w:pPr>
                        <w:r>
                          <w:rPr>
                            <w:sz w:val="16"/>
                            <w:szCs w:val="22"/>
                            <w:rtl/>
                          </w:rPr>
                          <w:t xml:space="preserve">الإقران </w:t>
                        </w:r>
                        <w:r>
                          <w:rPr>
                            <w:sz w:val="16"/>
                            <w:szCs w:val="22"/>
                            <w:rtl/>
                          </w:rPr>
                          <w:br/>
                          <w:t>المستقل التبديل</w:t>
                        </w:r>
                      </w:p>
                    </w:txbxContent>
                  </v:textbox>
                </v:shape>
                <v:shape id="Text Box 3103" o:spid="_x0000_s1106" type="#_x0000_t202" style="position:absolute;left:5467;top:10000;width:479;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" stroked="f">
                  <v:fill opacity="0"/>
                  <v:textbox inset="0,0,0,0">
                    <w:txbxContent>
                      <w:p w14:paraId="48DCB070" w14:textId="77777777" w:rsidR="00281E8B" w:rsidRPr="00C4397A" w:rsidRDefault="00281E8B" w:rsidP="009D4B7E">
                        <w:pPr>
                          <w:spacing w:after="40" w:line="144" w:lineRule="auto"/>
                          <w:jc w:val="right"/>
                          <w:rPr>
                            <w:sz w:val="16"/>
                            <w:szCs w:val="22"/>
                          </w:rPr>
                        </w:pPr>
                        <w:r w:rsidRPr="00C4397A">
                          <w:rPr>
                            <w:sz w:val="16"/>
                            <w:szCs w:val="22"/>
                            <w:rtl/>
                          </w:rPr>
                          <w:t>إشارة</w:t>
                        </w:r>
                        <w:r w:rsidRPr="00C4397A">
                          <w:rPr>
                            <w:sz w:val="16"/>
                            <w:szCs w:val="22"/>
                            <w:rtl/>
                          </w:rPr>
                          <w:br/>
                          <w:t>الخرج</w:t>
                        </w:r>
                        <w:r w:rsidRPr="00C4397A">
                          <w:rPr>
                            <w:sz w:val="16"/>
                            <w:szCs w:val="22"/>
                            <w:rtl/>
                          </w:rPr>
                          <w:br/>
                          <w:t>الزمنية</w:t>
                        </w:r>
                      </w:p>
                    </w:txbxContent>
                  </v:textbox>
                </v:shape>
                <v:shape id="Text Box 3104" o:spid="_x0000_s1107" type="#_x0000_t202" style="position:absolute;left:1284;top:11252;width:68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" stroked="f">
                  <v:fill opacity="0"/>
                  <v:textbox inset="0,0,0,0">
                    <w:txbxContent>
                      <w:p w14:paraId="4EAE30A3" w14:textId="77777777" w:rsidR="00281E8B" w:rsidRDefault="00281E8B" w:rsidP="009D4B7E">
                        <w:pPr>
                          <w:spacing w:before="40" w:after="40" w:line="144" w:lineRule="auto"/>
                          <w:jc w:val="right"/>
                          <w:rPr>
                            <w:lang w:bidi="ar-EG"/>
                          </w:rPr>
                        </w:pPr>
                        <w:r>
                          <w:rPr>
                            <w:sz w:val="16"/>
                            <w:szCs w:val="22"/>
                            <w:rtl/>
                          </w:rPr>
                          <w:t>المعطيات</w:t>
                        </w:r>
                      </w:p>
                    </w:txbxContent>
                  </v:textbox>
                </v:shape>
                <v:shape id="Text Box 3105" o:spid="_x0000_s1108" type="#_x0000_t202" style="position:absolute;left:1284;top:11548;width:677;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" stroked="f">
                  <v:fill opacity="0"/>
                  <v:textbox inset="0,0,0,0">
                    <w:txbxContent>
                      <w:p w14:paraId="2FFE49C5" w14:textId="77777777" w:rsidR="00281E8B" w:rsidRDefault="00281E8B" w:rsidP="009D4B7E">
                        <w:pPr>
                          <w:spacing w:before="40" w:after="40" w:line="144" w:lineRule="auto"/>
                          <w:jc w:val="right"/>
                          <w:rPr>
                            <w:lang w:bidi="ar-EG"/>
                          </w:rPr>
                        </w:pPr>
                        <w:r>
                          <w:rPr>
                            <w:sz w:val="16"/>
                            <w:szCs w:val="22"/>
                            <w:rtl/>
                            <w:lang w:bidi="ar-EG"/>
                          </w:rPr>
                          <w:t>التحكم</w:t>
                        </w:r>
                      </w:p>
                    </w:txbxContent>
                  </v:textbox>
                </v:shape>
                <v:shape id="Text Box 3106" o:spid="_x0000_s1109" type="#_x0000_t202" style="position:absolute;left:-212;top:4499;width:906;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" stroked="f">
                  <v:fill opacity="0"/>
                  <v:textbox inset="0,0,0,0">
                    <w:txbxContent>
                      <w:p w14:paraId="213C0897" w14:textId="77777777" w:rsidR="00281E8B" w:rsidRDefault="00281E8B" w:rsidP="009D4B7E">
                        <w:pPr>
                          <w:spacing w:before="40" w:after="40" w:line="144" w:lineRule="auto"/>
                          <w:jc w:val="center"/>
                        </w:pPr>
                        <w:r>
                          <w:rPr>
                            <w:sz w:val="14"/>
                            <w:szCs w:val="22"/>
                            <w:rtl/>
                          </w:rPr>
                          <w:t>القطار</w:t>
                        </w:r>
                        <w:r>
                          <w:rPr>
                            <w:sz w:val="14"/>
                            <w:szCs w:val="22"/>
                            <w:rtl/>
                          </w:rPr>
                          <w:br/>
                          <w:t>الصوتي</w:t>
                        </w:r>
                        <w:r>
                          <w:rPr>
                            <w:sz w:val="14"/>
                            <w:szCs w:val="22"/>
                            <w:rtl/>
                          </w:rPr>
                          <w:br/>
                          <w:t>المشفر</w:t>
                        </w:r>
                      </w:p>
                    </w:txbxContent>
                  </v:textbox>
                </v:shape>
              </v:group>
            </w:pict>
          </mc:Fallback>
        </mc:AlternateContent>
      </w:r>
      <w:r>
        <w:rPr>
          <w:lang w:val="fr-FR" w:bidi="ar-EG"/>
        </w:rPr>
        <w:object w:dxaOrig="7182" w:dyaOrig="12461" w14:anchorId="07400244">
          <v:shape id="_x0000_i1227" type="#_x0000_t75" style="width:365.9pt;height:623.05pt" o:ole="">
            <v:imagedata r:id="rId24" o:title="" cropright="-1251f"/>
          </v:shape>
          <o:OLEObject Type="Embed" ProgID="CorelDraw.Graphic.16" ShapeID="_x0000_i1227" DrawAspect="Content" ObjectID="_1628342124" r:id="rId25"/>
        </w:object>
      </w:r>
    </w:p>
    <w:p w14:paraId="6F9090A0" w14:textId="77777777" w:rsidR="009D4B7E" w:rsidRDefault="009D4B7E" w:rsidP="009D4B7E">
      <w:pPr>
        <w:tabs>
          <w:tab w:val="left" w:pos="849"/>
        </w:tabs>
        <w:spacing w:before="240"/>
        <w:rPr>
          <w:rtl/>
        </w:rPr>
      </w:pPr>
      <w:r>
        <w:rPr>
          <w:rtl/>
        </w:rPr>
        <w:t>ويتمثل عمل مفكك التشفير في إيجاد وصف للأطياف الصوتية المكماة في قطار البتات وفك تشفير القيم المكماة والمعلومات الأخرى المتصلة بإعادة التكوين، إعادة تكوين الأطياف المكماة ومعالجة الأطياف المعاد تكوينها، وذلك بأي أدوات عاملة في قطار البتات للحصول على أطياف الإشارة الحقيقية الوارد وصفها في قطار بتات الدخل، وأخيراً تحويل المجال الطيفي إلى مجال زمني بواسطة أو بدون أداة اختيارية للتحكم في الكسب. وبعد العملية الأولى لإعادة التكوين وتحديد حجم إعادة تكوين الأطياف توجد أدوات اختيارية كثيرة تكيف طيف واحد أو أكثر من الأطياف لإنتاج تشفير أكفأ. ولكل أداة من الأدوات الاختيارية التي تعمل في المجال الطيفي، ويبقى على خيار "المرور"، وفي جميع الحالات فإنه حيثما تحذف عملية طيفية ترسل الأطياف مباشرة عند إدخالها إلى الأداة دون تعديل.</w:t>
      </w:r>
    </w:p>
    <w:p w14:paraId="180944B6" w14:textId="77777777" w:rsidR="009D4B7E" w:rsidRDefault="009D4B7E" w:rsidP="009D4B7E">
      <w:pPr>
        <w:pStyle w:val="Heading1"/>
        <w:rPr>
          <w:rtl/>
          <w:lang w:eastAsia="en-US" w:bidi="ar-EG"/>
        </w:rPr>
      </w:pPr>
      <w:r>
        <w:rPr>
          <w:lang w:eastAsia="en-US" w:bidi="ar-EG"/>
        </w:rPr>
        <w:t>4</w:t>
      </w:r>
      <w:r>
        <w:rPr>
          <w:rtl/>
          <w:lang w:eastAsia="en-US" w:bidi="ar-EG"/>
        </w:rPr>
        <w:tab/>
        <w:t>التشفير الصوتي المتقدم عالي الكفاءة واستنساخ النطاق الطيفي</w:t>
      </w:r>
    </w:p>
    <w:p w14:paraId="369DB3E3" w14:textId="77777777" w:rsidR="009D4B7E" w:rsidRDefault="009D4B7E" w:rsidP="009D4B7E">
      <w:pPr>
        <w:tabs>
          <w:tab w:val="left" w:pos="849"/>
        </w:tabs>
        <w:spacing w:before="180"/>
        <w:rPr>
          <w:rtl/>
          <w:lang w:bidi="ar-SY"/>
        </w:rPr>
      </w:pPr>
      <w:r>
        <w:rPr>
          <w:rtl/>
          <w:lang w:val="fr-FR"/>
        </w:rPr>
        <w:t xml:space="preserve">يطرح التشفير الصوتي المتقدم عالي الكفاءة </w:t>
      </w:r>
      <w:r>
        <w:t>(HE AAC)</w:t>
      </w:r>
      <w:r>
        <w:rPr>
          <w:rtl/>
          <w:lang w:bidi="ar-SY"/>
        </w:rPr>
        <w:t xml:space="preserve"> استنساخ النطاق الطيفي </w:t>
      </w:r>
      <w:r>
        <w:rPr>
          <w:lang w:bidi="ar-SY"/>
        </w:rPr>
        <w:t>(SBR)</w:t>
      </w:r>
      <w:r>
        <w:rPr>
          <w:rtl/>
          <w:lang w:bidi="ar-SY"/>
        </w:rPr>
        <w:t xml:space="preserve">. وهذه </w:t>
      </w:r>
      <w:r>
        <w:rPr>
          <w:rtl/>
        </w:rPr>
        <w:t>التكنولوجيا</w:t>
      </w:r>
      <w:r>
        <w:rPr>
          <w:rtl/>
          <w:lang w:bidi="ar-SY"/>
        </w:rPr>
        <w:t xml:space="preserve"> </w:t>
      </w:r>
      <w:r>
        <w:rPr>
          <w:lang w:bidi="ar-SY"/>
        </w:rPr>
        <w:t>(SBR)</w:t>
      </w:r>
      <w:r>
        <w:rPr>
          <w:rtl/>
          <w:lang w:bidi="ar-SY"/>
        </w:rPr>
        <w:t xml:space="preserve"> عبارة عن طريقة للتشفير عالي الكفاءة للترددات العالية في خوارزميات الانضغاط السمعي. وهي توفر أداءً أفضل للكودكات السمعية وكودكات الكلام ذات معدلات البتات المنخفضة عن طريق إما زيادة عرض النطاق السمعي عند معدل معين للبتات أو تحسين كفاءة التشفير عند مستوى معين للجودة.</w:t>
      </w:r>
    </w:p>
    <w:p w14:paraId="5B0AE707" w14:textId="77777777" w:rsidR="009D4B7E" w:rsidRDefault="009D4B7E" w:rsidP="009D4B7E">
      <w:pPr>
        <w:rPr>
          <w:rtl/>
          <w:lang w:bidi="ar-SY"/>
        </w:rPr>
      </w:pPr>
      <w:r>
        <w:rPr>
          <w:rtl/>
          <w:lang w:bidi="ar-SY"/>
        </w:rPr>
        <w:t xml:space="preserve">ولا يتم تشفير وإرسال إلا الجزء الأدنى من طيف التردد. وهو جزء الطيف الأكثر إدراكاً بالأذن </w:t>
      </w:r>
      <w:r>
        <w:rPr>
          <w:rtl/>
        </w:rPr>
        <w:t>البشرية</w:t>
      </w:r>
      <w:r>
        <w:rPr>
          <w:rtl/>
          <w:lang w:bidi="ar-SY"/>
        </w:rPr>
        <w:t xml:space="preserve">. وبدلاً من إرسال الجزء الأعلى من الطيف، تستعمل تكنولوجيا </w:t>
      </w:r>
      <w:r>
        <w:rPr>
          <w:lang w:bidi="ar-SY"/>
        </w:rPr>
        <w:t>SBR</w:t>
      </w:r>
      <w:r>
        <w:rPr>
          <w:rtl/>
          <w:lang w:bidi="ar-SY"/>
        </w:rPr>
        <w:t xml:space="preserve"> كعملية فك تشفير لاحق لإعادة تشكيل الترددات الأعلى استناداً إلى تحليل للترددات الأدنى المرسلة. ويتم ضمان إعادة التشكيل الدقيقة للترددات من خلال إرسال المعلمات المتعلقة بالاستنساخ </w:t>
      </w:r>
      <w:r>
        <w:rPr>
          <w:lang w:bidi="ar-SY"/>
        </w:rPr>
        <w:t>SBR</w:t>
      </w:r>
      <w:r>
        <w:rPr>
          <w:rtl/>
          <w:lang w:bidi="ar-SY"/>
        </w:rPr>
        <w:t xml:space="preserve"> في قطار البتات المشفر بمعدل بتات منخفض جداً.</w:t>
      </w:r>
    </w:p>
    <w:p w14:paraId="4C4DD008" w14:textId="77777777" w:rsidR="009D4B7E" w:rsidRDefault="009D4B7E" w:rsidP="009D4B7E">
      <w:pPr>
        <w:pStyle w:val="Figure"/>
        <w:rPr>
          <w:rtl/>
          <w:lang w:val="fr-FR"/>
        </w:rPr>
      </w:pPr>
      <w:r>
        <w:rPr>
          <w:noProof/>
          <w:rtl/>
          <w:lang w:val="en-GB" w:eastAsia="en-GB" w:bidi="ar-SA"/>
        </w:rPr>
        <mc:AlternateContent>
          <mc:Choice Requires="wpg">
            <w:drawing>
              <wp:anchor distT="0" distB="0" distL="114300" distR="114300" simplePos="0" relativeHeight="251671040" behindDoc="0" locked="0" layoutInCell="1" allowOverlap="1" wp14:anchorId="3DA39AE2" wp14:editId="4879A213">
                <wp:simplePos x="0" y="0"/>
                <wp:positionH relativeFrom="column">
                  <wp:posOffset>1361152</wp:posOffset>
                </wp:positionH>
                <wp:positionV relativeFrom="paragraph">
                  <wp:posOffset>621365</wp:posOffset>
                </wp:positionV>
                <wp:extent cx="3536725" cy="795856"/>
                <wp:effectExtent l="0" t="0" r="6985" b="4445"/>
                <wp:wrapNone/>
                <wp:docPr id="3054" name="Group 3054"/>
                <wp:cNvGraphicFramePr/>
                <a:graphic xmlns:a="http://schemas.openxmlformats.org/drawingml/2006/main">
                  <a:graphicData uri="http://schemas.microsoft.com/office/word/2010/wordprocessingGroup">
                    <wpg:wgp>
                      <wpg:cNvGrpSpPr/>
                      <wpg:grpSpPr>
                        <a:xfrm>
                          <a:off x="0" y="0"/>
                          <a:ext cx="3536725" cy="795856"/>
                          <a:chOff x="67324" y="44897"/>
                          <a:chExt cx="3537031" cy="796170"/>
                        </a:xfrm>
                      </wpg:grpSpPr>
                      <wps:wsp>
                        <wps:cNvPr id="102" name="Rectangle 102"/>
                        <wps:cNvSpPr>
                          <a:spLocks noChangeArrowheads="1"/>
                        </wps:cNvSpPr>
                        <wps:spPr bwMode="auto">
                          <a:xfrm>
                            <a:off x="1981280" y="49070"/>
                            <a:ext cx="550593" cy="167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19ADE" w14:textId="77777777" w:rsidR="00281E8B" w:rsidRDefault="00281E8B" w:rsidP="009D4B7E">
                              <w:pPr>
                                <w:spacing w:before="0"/>
                                <w:jc w:val="center"/>
                                <w:rPr>
                                  <w:sz w:val="24"/>
                                  <w:szCs w:val="32"/>
                                  <w:lang w:bidi="ar-SY"/>
                                </w:rPr>
                              </w:pPr>
                              <w:r>
                                <w:rPr>
                                  <w:color w:val="24211D"/>
                                  <w:szCs w:val="22"/>
                                  <w:rtl/>
                                  <w:lang w:bidi="ar-SY"/>
                                </w:rPr>
                                <w:t>مفكك التشفير</w:t>
                              </w:r>
                            </w:p>
                          </w:txbxContent>
                        </wps:txbx>
                        <wps:bodyPr rot="0" vert="horz" wrap="square" lIns="0" tIns="0" rIns="0" bIns="0" anchor="t" anchorCtr="0" upright="1">
                          <a:spAutoFit/>
                        </wps:bodyPr>
                      </wps:wsp>
                      <wps:wsp>
                        <wps:cNvPr id="103" name="Rectangle 103"/>
                        <wps:cNvSpPr>
                          <a:spLocks noChangeArrowheads="1"/>
                        </wps:cNvSpPr>
                        <wps:spPr bwMode="auto">
                          <a:xfrm>
                            <a:off x="963512" y="44897"/>
                            <a:ext cx="550593" cy="167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292F0" w14:textId="77777777" w:rsidR="00281E8B" w:rsidRDefault="00281E8B" w:rsidP="009D4B7E">
                              <w:pPr>
                                <w:spacing w:before="0"/>
                                <w:jc w:val="center"/>
                                <w:rPr>
                                  <w:sz w:val="24"/>
                                  <w:szCs w:val="32"/>
                                  <w:lang w:bidi="ar-SY"/>
                                </w:rPr>
                              </w:pPr>
                              <w:r>
                                <w:rPr>
                                  <w:color w:val="24211D"/>
                                  <w:szCs w:val="22"/>
                                  <w:rtl/>
                                  <w:lang w:bidi="ar-SY"/>
                                </w:rPr>
                                <w:t>المشفر</w:t>
                              </w:r>
                            </w:p>
                          </w:txbxContent>
                        </wps:txbx>
                        <wps:bodyPr rot="0" vert="horz" wrap="square" lIns="0" tIns="0" rIns="0" bIns="0" anchor="t" anchorCtr="0" upright="1">
                          <a:spAutoFit/>
                        </wps:bodyPr>
                      </wps:wsp>
                      <wps:wsp>
                        <wps:cNvPr id="104" name="Rectangle 104"/>
                        <wps:cNvSpPr>
                          <a:spLocks noChangeArrowheads="1"/>
                        </wps:cNvSpPr>
                        <wps:spPr bwMode="auto">
                          <a:xfrm>
                            <a:off x="3053810" y="614372"/>
                            <a:ext cx="55054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323A5" w14:textId="77777777" w:rsidR="00281E8B" w:rsidRDefault="00281E8B" w:rsidP="009D4B7E">
                              <w:pPr>
                                <w:spacing w:before="0"/>
                                <w:jc w:val="center"/>
                                <w:rPr>
                                  <w:sz w:val="24"/>
                                  <w:szCs w:val="32"/>
                                  <w:lang w:bidi="ar-SY"/>
                                </w:rPr>
                              </w:pPr>
                              <w:r>
                                <w:rPr>
                                  <w:color w:val="24211D"/>
                                  <w:szCs w:val="22"/>
                                  <w:rtl/>
                                  <w:lang w:bidi="ar-SY"/>
                                </w:rPr>
                                <w:t>الخرج</w:t>
                              </w:r>
                            </w:p>
                          </w:txbxContent>
                        </wps:txbx>
                        <wps:bodyPr rot="0" vert="horz" wrap="square" lIns="0" tIns="0" rIns="0" bIns="0" anchor="t" anchorCtr="0" upright="1">
                          <a:noAutofit/>
                        </wps:bodyPr>
                      </wps:wsp>
                      <wps:wsp>
                        <wps:cNvPr id="105" name="Rectangle 105"/>
                        <wps:cNvSpPr>
                          <a:spLocks noChangeArrowheads="1"/>
                        </wps:cNvSpPr>
                        <wps:spPr bwMode="auto">
                          <a:xfrm>
                            <a:off x="1333500" y="600594"/>
                            <a:ext cx="7118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A29BD" w14:textId="77777777" w:rsidR="00281E8B" w:rsidRDefault="00281E8B" w:rsidP="009D4B7E">
                              <w:pPr>
                                <w:spacing w:before="0"/>
                                <w:jc w:val="center"/>
                                <w:rPr>
                                  <w:sz w:val="24"/>
                                  <w:szCs w:val="32"/>
                                  <w:lang w:bidi="ar-SY"/>
                                </w:rPr>
                              </w:pPr>
                              <w:r>
                                <w:rPr>
                                  <w:color w:val="24211D"/>
                                  <w:szCs w:val="22"/>
                                  <w:rtl/>
                                  <w:lang w:bidi="ar-SY"/>
                                </w:rPr>
                                <w:t>الإرسال</w:t>
                              </w:r>
                            </w:p>
                          </w:txbxContent>
                        </wps:txbx>
                        <wps:bodyPr rot="0" vert="horz" wrap="square" lIns="0" tIns="0" rIns="0" bIns="0" anchor="t" anchorCtr="0" upright="1">
                          <a:noAutofit/>
                        </wps:bodyPr>
                      </wps:wsp>
                      <wps:wsp>
                        <wps:cNvPr id="106" name="Rectangle 106"/>
                        <wps:cNvSpPr>
                          <a:spLocks noChangeArrowheads="1"/>
                        </wps:cNvSpPr>
                        <wps:spPr bwMode="auto">
                          <a:xfrm>
                            <a:off x="67324" y="630894"/>
                            <a:ext cx="4267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035A3" w14:textId="77777777" w:rsidR="00281E8B" w:rsidRDefault="00281E8B" w:rsidP="009D4B7E">
                              <w:pPr>
                                <w:spacing w:before="0"/>
                                <w:jc w:val="center"/>
                                <w:rPr>
                                  <w:sz w:val="24"/>
                                  <w:szCs w:val="32"/>
                                  <w:lang w:bidi="ar-SY"/>
                                </w:rPr>
                              </w:pPr>
                              <w:r>
                                <w:rPr>
                                  <w:color w:val="24211D"/>
                                  <w:szCs w:val="22"/>
                                  <w:rtl/>
                                  <w:lang w:bidi="ar-SY"/>
                                </w:rPr>
                                <w:t>الدخل</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A39AE2" id="Group 3054" o:spid="_x0000_s1110" style="position:absolute;left:0;text-align:left;margin-left:107.2pt;margin-top:48.95pt;width:278.5pt;height:62.65pt;z-index:251671040;mso-width-relative:margin;mso-height-relative:margin" coordorigin="673,448" coordsize="35370,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">
                <v:rect id="Rectangle 102" o:spid="_x0000_s1111" style="position:absolute;left:19812;top:490;width:5506;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" filled="f" stroked="f">
                  <v:textbox style="mso-fit-shape-to-text:t" inset="0,0,0,0">
                    <w:txbxContent>
                      <w:p w14:paraId="1A319ADE" w14:textId="77777777" w:rsidR="00281E8B" w:rsidRDefault="00281E8B" w:rsidP="009D4B7E">
                        <w:pPr>
                          <w:spacing w:before="0"/>
                          <w:jc w:val="center"/>
                          <w:rPr>
                            <w:sz w:val="24"/>
                            <w:szCs w:val="32"/>
                            <w:lang w:bidi="ar-SY"/>
                          </w:rPr>
                        </w:pPr>
                        <w:r>
                          <w:rPr>
                            <w:color w:val="24211D"/>
                            <w:szCs w:val="22"/>
                            <w:rtl/>
                            <w:lang w:bidi="ar-SY"/>
                          </w:rPr>
                          <w:t>مفكك التشفير</w:t>
                        </w:r>
                      </w:p>
                    </w:txbxContent>
                  </v:textbox>
                </v:rect>
                <v:rect id="Rectangle 103" o:spid="_x0000_s1112" style="position:absolute;left:9635;top:448;width:5506;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" filled="f" stroked="f">
                  <v:textbox style="mso-fit-shape-to-text:t" inset="0,0,0,0">
                    <w:txbxContent>
                      <w:p w14:paraId="671292F0" w14:textId="77777777" w:rsidR="00281E8B" w:rsidRDefault="00281E8B" w:rsidP="009D4B7E">
                        <w:pPr>
                          <w:spacing w:before="0"/>
                          <w:jc w:val="center"/>
                          <w:rPr>
                            <w:sz w:val="24"/>
                            <w:szCs w:val="32"/>
                            <w:lang w:bidi="ar-SY"/>
                          </w:rPr>
                        </w:pPr>
                        <w:r>
                          <w:rPr>
                            <w:color w:val="24211D"/>
                            <w:szCs w:val="22"/>
                            <w:rtl/>
                            <w:lang w:bidi="ar-SY"/>
                          </w:rPr>
                          <w:t>المشفر</w:t>
                        </w:r>
                      </w:p>
                    </w:txbxContent>
                  </v:textbox>
                </v:rect>
                <v:rect id="Rectangle 104" o:spid="_x0000_s1113" style="position:absolute;left:30538;top:6143;width:5505;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4D0323A5" w14:textId="77777777" w:rsidR="00281E8B" w:rsidRDefault="00281E8B" w:rsidP="009D4B7E">
                        <w:pPr>
                          <w:spacing w:before="0"/>
                          <w:jc w:val="center"/>
                          <w:rPr>
                            <w:sz w:val="24"/>
                            <w:szCs w:val="32"/>
                            <w:lang w:bidi="ar-SY"/>
                          </w:rPr>
                        </w:pPr>
                        <w:r>
                          <w:rPr>
                            <w:color w:val="24211D"/>
                            <w:szCs w:val="22"/>
                            <w:rtl/>
                            <w:lang w:bidi="ar-SY"/>
                          </w:rPr>
                          <w:t>الخرج</w:t>
                        </w:r>
                      </w:p>
                    </w:txbxContent>
                  </v:textbox>
                </v:rect>
                <v:rect id="Rectangle 105" o:spid="_x0000_s1114" style="position:absolute;left:13335;top:6005;width:7118;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712A29BD" w14:textId="77777777" w:rsidR="00281E8B" w:rsidRDefault="00281E8B" w:rsidP="009D4B7E">
                        <w:pPr>
                          <w:spacing w:before="0"/>
                          <w:jc w:val="center"/>
                          <w:rPr>
                            <w:sz w:val="24"/>
                            <w:szCs w:val="32"/>
                            <w:lang w:bidi="ar-SY"/>
                          </w:rPr>
                        </w:pPr>
                        <w:r>
                          <w:rPr>
                            <w:color w:val="24211D"/>
                            <w:szCs w:val="22"/>
                            <w:rtl/>
                            <w:lang w:bidi="ar-SY"/>
                          </w:rPr>
                          <w:t>الإرسال</w:t>
                        </w:r>
                      </w:p>
                    </w:txbxContent>
                  </v:textbox>
                </v:rect>
                <v:rect id="Rectangle 106" o:spid="_x0000_s1115" style="position:absolute;left:673;top:6308;width:4267;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2BD035A3" w14:textId="77777777" w:rsidR="00281E8B" w:rsidRDefault="00281E8B" w:rsidP="009D4B7E">
                        <w:pPr>
                          <w:spacing w:before="0"/>
                          <w:jc w:val="center"/>
                          <w:rPr>
                            <w:sz w:val="24"/>
                            <w:szCs w:val="32"/>
                            <w:lang w:bidi="ar-SY"/>
                          </w:rPr>
                        </w:pPr>
                        <w:r>
                          <w:rPr>
                            <w:color w:val="24211D"/>
                            <w:szCs w:val="22"/>
                            <w:rtl/>
                            <w:lang w:bidi="ar-SY"/>
                          </w:rPr>
                          <w:t>الدخل</w:t>
                        </w:r>
                      </w:p>
                    </w:txbxContent>
                  </v:textbox>
                </v:rect>
              </v:group>
            </w:pict>
          </mc:Fallback>
        </mc:AlternateContent>
      </w:r>
      <w:r>
        <w:rPr>
          <w:lang w:val="fr-FR"/>
        </w:rPr>
        <w:object w:dxaOrig="7028" w:dyaOrig="2025" w14:anchorId="7D4B81CC">
          <v:shape id="_x0000_i1215" type="#_x0000_t75" style="width:351.75pt;height:101.25pt" o:ole="">
            <v:imagedata r:id="rId26" o:title=""/>
          </v:shape>
          <o:OLEObject Type="Embed" ProgID="CorelDraw.Graphic.16" ShapeID="_x0000_i1215" DrawAspect="Content" ObjectID="_1628342125" r:id="rId27"/>
        </w:object>
      </w:r>
    </w:p>
    <w:p w14:paraId="6032B09A" w14:textId="7434FBB2" w:rsidR="009D4B7E" w:rsidRDefault="009D4B7E" w:rsidP="001F11B3">
      <w:pPr>
        <w:tabs>
          <w:tab w:val="left" w:pos="849"/>
        </w:tabs>
        <w:spacing w:before="240"/>
        <w:rPr>
          <w:rtl/>
          <w:lang w:bidi="ar-SY"/>
        </w:rPr>
      </w:pPr>
      <w:r>
        <w:rPr>
          <w:rtl/>
          <w:lang w:val="fr-FR"/>
        </w:rPr>
        <w:t xml:space="preserve">وقطار بتات التشفير </w:t>
      </w:r>
      <w:r>
        <w:t>HE AAC</w:t>
      </w:r>
      <w:r>
        <w:rPr>
          <w:rtl/>
          <w:lang w:bidi="ar-SY"/>
        </w:rPr>
        <w:t xml:space="preserve"> يعتبر تحسيناً لقطار بتات الإشارات السمعية ذات التشفير السمعي المتقدم </w:t>
      </w:r>
      <w:r>
        <w:rPr>
          <w:lang w:bidi="ar-SY"/>
        </w:rPr>
        <w:t>(AAC)</w:t>
      </w:r>
      <w:r>
        <w:rPr>
          <w:rtl/>
          <w:lang w:bidi="ar-SY"/>
        </w:rPr>
        <w:t xml:space="preserve">. وتُدمج البيانات الإضافية </w:t>
      </w:r>
      <w:r>
        <w:rPr>
          <w:lang w:bidi="ar-SY"/>
        </w:rPr>
        <w:t>SBR</w:t>
      </w:r>
      <w:r>
        <w:rPr>
          <w:rtl/>
          <w:lang w:bidi="ar-SY"/>
        </w:rPr>
        <w:t xml:space="preserve"> في عنصر ملء التشفير </w:t>
      </w:r>
      <w:r>
        <w:rPr>
          <w:lang w:bidi="ar-SY"/>
        </w:rPr>
        <w:t>AAC</w:t>
      </w:r>
      <w:r>
        <w:rPr>
          <w:rtl/>
          <w:lang w:bidi="ar-SY"/>
        </w:rPr>
        <w:t xml:space="preserve">، بما يضمن التوافق مع معيار </w:t>
      </w:r>
      <w:r>
        <w:rPr>
          <w:lang w:bidi="ar-SY"/>
        </w:rPr>
        <w:t>AAC</w:t>
      </w:r>
      <w:r>
        <w:rPr>
          <w:rtl/>
          <w:lang w:bidi="ar-SY"/>
        </w:rPr>
        <w:t>. وتكنولوجيا التشفير </w:t>
      </w:r>
      <w:r>
        <w:rPr>
          <w:lang w:bidi="ar-SY"/>
        </w:rPr>
        <w:t>HE AAC</w:t>
      </w:r>
      <w:r>
        <w:rPr>
          <w:rtl/>
          <w:lang w:bidi="ar-SY"/>
        </w:rPr>
        <w:t xml:space="preserve"> عبارة عن نظام ذي معدلين. ويعمل قطار بتات الإشارات السمعية </w:t>
      </w:r>
      <w:r>
        <w:rPr>
          <w:lang w:bidi="ar-SY"/>
        </w:rPr>
        <w:t>AAC</w:t>
      </w:r>
      <w:r>
        <w:rPr>
          <w:rtl/>
          <w:lang w:bidi="ar-SY"/>
        </w:rPr>
        <w:t xml:space="preserve"> </w:t>
      </w:r>
      <w:r>
        <w:rPr>
          <w:rFonts w:hint="cs"/>
          <w:rtl/>
          <w:lang w:bidi="ar-SY"/>
        </w:rPr>
        <w:t>العادي المتوافق عكسياً بنصف معدل اعتيان التحسين </w:t>
      </w:r>
      <w:r>
        <w:rPr>
          <w:lang w:bidi="ar-SY"/>
        </w:rPr>
        <w:t>SBR</w:t>
      </w:r>
      <w:r>
        <w:rPr>
          <w:rtl/>
          <w:lang w:bidi="ar-SY"/>
        </w:rPr>
        <w:t xml:space="preserve">، بحيث ينتج أي مفكك تشفير </w:t>
      </w:r>
      <w:r>
        <w:rPr>
          <w:lang w:bidi="ar-SY"/>
        </w:rPr>
        <w:t>AAC</w:t>
      </w:r>
      <w:r>
        <w:rPr>
          <w:rtl/>
          <w:lang w:bidi="ar-SY"/>
        </w:rPr>
        <w:t xml:space="preserve"> غير مزود بإمكانية فك </w:t>
      </w:r>
      <w:r>
        <w:rPr>
          <w:rtl/>
        </w:rPr>
        <w:t>تشفير</w:t>
      </w:r>
      <w:r>
        <w:rPr>
          <w:rtl/>
          <w:lang w:bidi="ar-SY"/>
        </w:rPr>
        <w:t xml:space="preserve"> بيانات التحسين </w:t>
      </w:r>
      <w:r>
        <w:rPr>
          <w:lang w:bidi="ar-SY"/>
        </w:rPr>
        <w:t>SBR</w:t>
      </w:r>
      <w:r>
        <w:rPr>
          <w:rtl/>
          <w:lang w:bidi="ar-SY"/>
        </w:rPr>
        <w:t xml:space="preserve"> إشارة خرج زمنية بمعدل اعتيان يساوي نصف معدل الإشارات التي ينتجها مفكك التشفير</w:t>
      </w:r>
      <w:r w:rsidR="001F11B3">
        <w:rPr>
          <w:rFonts w:hint="cs"/>
          <w:rtl/>
          <w:lang w:bidi="ar-SY"/>
        </w:rPr>
        <w:t> </w:t>
      </w:r>
      <w:r>
        <w:rPr>
          <w:lang w:bidi="ar-SY"/>
        </w:rPr>
        <w:t>HE</w:t>
      </w:r>
      <w:r w:rsidR="001F11B3">
        <w:rPr>
          <w:lang w:bidi="ar-SY"/>
        </w:rPr>
        <w:t> </w:t>
      </w:r>
      <w:r>
        <w:rPr>
          <w:lang w:bidi="ar-SY"/>
        </w:rPr>
        <w:t>AAC</w:t>
      </w:r>
      <w:r>
        <w:rPr>
          <w:rtl/>
          <w:lang w:bidi="ar-SY"/>
        </w:rPr>
        <w:t>.</w:t>
      </w:r>
    </w:p>
    <w:p w14:paraId="13ADDACA" w14:textId="77777777" w:rsidR="009D4B7E" w:rsidRDefault="009D4B7E" w:rsidP="009D4B7E">
      <w:pPr>
        <w:pStyle w:val="Heading1"/>
        <w:rPr>
          <w:rtl/>
        </w:rPr>
      </w:pPr>
      <w:r>
        <w:t>5</w:t>
      </w:r>
      <w:r>
        <w:rPr>
          <w:rtl/>
        </w:rPr>
        <w:tab/>
        <w:t xml:space="preserve">الإصدار </w:t>
      </w:r>
      <w:r>
        <w:t>2</w:t>
      </w:r>
      <w:r>
        <w:rPr>
          <w:rtl/>
        </w:rPr>
        <w:t xml:space="preserve"> من التشفير </w:t>
      </w:r>
      <w:r>
        <w:t>HE AAC</w:t>
      </w:r>
      <w:r>
        <w:rPr>
          <w:rtl/>
        </w:rPr>
        <w:t xml:space="preserve"> والصوت المجسم المعلمي</w:t>
      </w:r>
    </w:p>
    <w:p w14:paraId="0FAF3EDE" w14:textId="77777777" w:rsidR="009D4B7E" w:rsidRDefault="009D4B7E" w:rsidP="009D4B7E">
      <w:pPr>
        <w:rPr>
          <w:rtl/>
          <w:lang w:bidi="ar-SY"/>
        </w:rPr>
      </w:pPr>
      <w:r>
        <w:rPr>
          <w:rtl/>
          <w:lang w:val="fr-FR" w:bidi="ar-SY"/>
        </w:rPr>
        <w:t xml:space="preserve">يعتبر الإصدار </w:t>
      </w:r>
      <w:r>
        <w:rPr>
          <w:lang w:bidi="ar-SY"/>
        </w:rPr>
        <w:t>2</w:t>
      </w:r>
      <w:r>
        <w:rPr>
          <w:rtl/>
          <w:lang w:bidi="ar-SY"/>
        </w:rPr>
        <w:t xml:space="preserve"> من التشفير </w:t>
      </w:r>
      <w:r>
        <w:rPr>
          <w:lang w:bidi="ar-SY"/>
        </w:rPr>
        <w:t>HE AAC</w:t>
      </w:r>
      <w:r>
        <w:rPr>
          <w:rtl/>
          <w:lang w:bidi="ar-SY"/>
        </w:rPr>
        <w:t xml:space="preserve"> بمثابة تمديد للتشفير </w:t>
      </w:r>
      <w:r>
        <w:rPr>
          <w:lang w:bidi="ar-SY"/>
        </w:rPr>
        <w:t>HE AAC</w:t>
      </w:r>
      <w:r>
        <w:rPr>
          <w:rtl/>
          <w:lang w:bidi="ar-SY"/>
        </w:rPr>
        <w:t xml:space="preserve"> ويطرح الصوت </w:t>
      </w:r>
      <w:r>
        <w:rPr>
          <w:rtl/>
        </w:rPr>
        <w:t>المجسم</w:t>
      </w:r>
      <w:r>
        <w:rPr>
          <w:rtl/>
          <w:lang w:bidi="ar-SY"/>
        </w:rPr>
        <w:t xml:space="preserve"> المعلمي لزيادة كفاءة الانضغاط السمعي لإشارات الصوت المجسم ذات معدل البتات المنخفض.</w:t>
      </w:r>
    </w:p>
    <w:p w14:paraId="510B8910" w14:textId="77777777" w:rsidR="009D4B7E" w:rsidRDefault="009D4B7E" w:rsidP="009D4B7E">
      <w:pPr>
        <w:rPr>
          <w:rtl/>
          <w:lang w:bidi="ar-SY"/>
        </w:rPr>
      </w:pPr>
      <w:r>
        <w:rPr>
          <w:rtl/>
          <w:lang w:bidi="ar-SY"/>
        </w:rPr>
        <w:t>ويقوم المشفر بتحليل الإشارة الصوتية المجسمة وينتج تمثيلاً معلمياً للصورة المجسمة. وهنا لا يوجد ما يدعو إلى إرسال القناتين ولا يشفر إلا تمثيل سمعي غير مجسم للإشارة الصوتية المجسمة الأصلية. وترسل هذه الإشارة جنباً إلى جنب مع المعلمات اللازمة لإعادة إنتاج الصورة المجسمة.</w:t>
      </w:r>
    </w:p>
    <w:p w14:paraId="4296106A" w14:textId="77777777" w:rsidR="009D4B7E" w:rsidRDefault="009D4B7E" w:rsidP="009D4B7E">
      <w:pPr>
        <w:pStyle w:val="Figure"/>
        <w:rPr>
          <w:rtl/>
          <w:lang w:bidi="ar-EG"/>
        </w:rPr>
      </w:pPr>
      <w:r>
        <w:rPr>
          <w:noProof/>
          <w:rtl/>
          <w:lang w:val="en-GB" w:eastAsia="en-GB" w:bidi="ar-SA"/>
        </w:rPr>
        <mc:AlternateContent>
          <mc:Choice Requires="wpg">
            <w:drawing>
              <wp:anchor distT="0" distB="0" distL="114300" distR="114300" simplePos="0" relativeHeight="251675136" behindDoc="0" locked="0" layoutInCell="1" allowOverlap="1" wp14:anchorId="54BF7993" wp14:editId="50A7F004">
                <wp:simplePos x="0" y="0"/>
                <wp:positionH relativeFrom="margin">
                  <wp:posOffset>847453</wp:posOffset>
                </wp:positionH>
                <wp:positionV relativeFrom="paragraph">
                  <wp:posOffset>64212</wp:posOffset>
                </wp:positionV>
                <wp:extent cx="4400590" cy="2070743"/>
                <wp:effectExtent l="0" t="0" r="0" b="5715"/>
                <wp:wrapNone/>
                <wp:docPr id="3092" name="Group 3092"/>
                <wp:cNvGraphicFramePr/>
                <a:graphic xmlns:a="http://schemas.openxmlformats.org/drawingml/2006/main">
                  <a:graphicData uri="http://schemas.microsoft.com/office/word/2010/wordprocessingGroup">
                    <wpg:wgp>
                      <wpg:cNvGrpSpPr/>
                      <wpg:grpSpPr>
                        <a:xfrm>
                          <a:off x="0" y="0"/>
                          <a:ext cx="4400590" cy="2070743"/>
                          <a:chOff x="0" y="0"/>
                          <a:chExt cx="4401947" cy="2071542"/>
                        </a:xfrm>
                      </wpg:grpSpPr>
                      <wps:wsp>
                        <wps:cNvPr id="94" name="Rectangle 94"/>
                        <wps:cNvSpPr>
                          <a:spLocks noChangeArrowheads="1"/>
                        </wps:cNvSpPr>
                        <wps:spPr bwMode="auto">
                          <a:xfrm>
                            <a:off x="3181993" y="1559267"/>
                            <a:ext cx="1218306" cy="20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1940E" w14:textId="77777777" w:rsidR="00281E8B" w:rsidRDefault="00281E8B" w:rsidP="009D4B7E">
                              <w:pPr>
                                <w:spacing w:before="0" w:line="240" w:lineRule="auto"/>
                                <w:jc w:val="center"/>
                                <w:rPr>
                                  <w:sz w:val="24"/>
                                  <w:szCs w:val="32"/>
                                  <w:lang w:bidi="ar-SY"/>
                                </w:rPr>
                              </w:pPr>
                              <w:r>
                                <w:rPr>
                                  <w:color w:val="24211D"/>
                                  <w:szCs w:val="22"/>
                                  <w:rtl/>
                                  <w:lang w:bidi="ar-SY"/>
                                </w:rPr>
                                <w:t>القناة اليمنى</w:t>
                              </w:r>
                            </w:p>
                          </w:txbxContent>
                        </wps:txbx>
                        <wps:bodyPr rot="0" vert="horz" wrap="square" lIns="0" tIns="0" rIns="0" bIns="0" anchor="t" anchorCtr="0" upright="1">
                          <a:spAutoFit/>
                        </wps:bodyPr>
                      </wps:wsp>
                      <wps:wsp>
                        <wps:cNvPr id="95" name="Rectangle 95"/>
                        <wps:cNvSpPr>
                          <a:spLocks noChangeArrowheads="1"/>
                        </wps:cNvSpPr>
                        <wps:spPr bwMode="auto">
                          <a:xfrm>
                            <a:off x="3182371" y="9053"/>
                            <a:ext cx="1219576" cy="20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7B1D9" w14:textId="77777777" w:rsidR="00281E8B" w:rsidRDefault="00281E8B" w:rsidP="009D4B7E">
                              <w:pPr>
                                <w:spacing w:before="0" w:line="240" w:lineRule="auto"/>
                                <w:jc w:val="center"/>
                                <w:rPr>
                                  <w:sz w:val="24"/>
                                  <w:szCs w:val="32"/>
                                  <w:lang w:bidi="ar-SY"/>
                                </w:rPr>
                              </w:pPr>
                              <w:r>
                                <w:rPr>
                                  <w:color w:val="24211D"/>
                                  <w:szCs w:val="22"/>
                                  <w:rtl/>
                                  <w:lang w:bidi="ar-SY"/>
                                </w:rPr>
                                <w:t>القناة اليسرى</w:t>
                              </w:r>
                            </w:p>
                          </w:txbxContent>
                        </wps:txbx>
                        <wps:bodyPr rot="0" vert="horz" wrap="square" lIns="0" tIns="0" rIns="0" bIns="0" anchor="t" anchorCtr="0" upright="1">
                          <a:spAutoFit/>
                        </wps:bodyPr>
                      </wps:wsp>
                      <wps:wsp>
                        <wps:cNvPr id="96" name="Rectangle 96"/>
                        <wps:cNvSpPr>
                          <a:spLocks noChangeArrowheads="1"/>
                        </wps:cNvSpPr>
                        <wps:spPr bwMode="auto">
                          <a:xfrm>
                            <a:off x="0" y="1579731"/>
                            <a:ext cx="1195439" cy="20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794E6" w14:textId="77777777" w:rsidR="00281E8B" w:rsidRDefault="00281E8B" w:rsidP="009D4B7E">
                              <w:pPr>
                                <w:spacing w:before="0" w:line="240" w:lineRule="auto"/>
                                <w:jc w:val="center"/>
                                <w:rPr>
                                  <w:sz w:val="24"/>
                                  <w:szCs w:val="32"/>
                                  <w:lang w:bidi="ar-SY"/>
                                </w:rPr>
                              </w:pPr>
                              <w:r>
                                <w:rPr>
                                  <w:color w:val="24211D"/>
                                  <w:szCs w:val="22"/>
                                  <w:rtl/>
                                  <w:lang w:bidi="ar-SY"/>
                                </w:rPr>
                                <w:t>القناة اليمنى</w:t>
                              </w:r>
                            </w:p>
                          </w:txbxContent>
                        </wps:txbx>
                        <wps:bodyPr rot="0" vert="horz" wrap="square" lIns="0" tIns="0" rIns="0" bIns="0" anchor="t" anchorCtr="0" upright="1">
                          <a:spAutoFit/>
                        </wps:bodyPr>
                      </wps:wsp>
                      <wps:wsp>
                        <wps:cNvPr id="97" name="Rectangle 97"/>
                        <wps:cNvSpPr>
                          <a:spLocks noChangeArrowheads="1"/>
                        </wps:cNvSpPr>
                        <wps:spPr bwMode="auto">
                          <a:xfrm>
                            <a:off x="0" y="0"/>
                            <a:ext cx="1195439" cy="20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8E754" w14:textId="77777777" w:rsidR="00281E8B" w:rsidRDefault="00281E8B" w:rsidP="009D4B7E">
                              <w:pPr>
                                <w:spacing w:before="0" w:line="240" w:lineRule="auto"/>
                                <w:jc w:val="center"/>
                                <w:rPr>
                                  <w:sz w:val="24"/>
                                  <w:szCs w:val="32"/>
                                  <w:lang w:bidi="ar-SY"/>
                                </w:rPr>
                              </w:pPr>
                              <w:r>
                                <w:rPr>
                                  <w:color w:val="24211D"/>
                                  <w:szCs w:val="22"/>
                                  <w:rtl/>
                                  <w:lang w:bidi="ar-SY"/>
                                </w:rPr>
                                <w:t>القناة اليسرى</w:t>
                              </w:r>
                            </w:p>
                          </w:txbxContent>
                        </wps:txbx>
                        <wps:bodyPr rot="0" vert="horz" wrap="square" lIns="0" tIns="0" rIns="0" bIns="0" anchor="t" anchorCtr="0" upright="1">
                          <a:spAutoFit/>
                        </wps:bodyPr>
                      </wps:wsp>
                      <wps:wsp>
                        <wps:cNvPr id="98" name="Rectangle 98"/>
                        <wps:cNvSpPr>
                          <a:spLocks noChangeArrowheads="1"/>
                        </wps:cNvSpPr>
                        <wps:spPr bwMode="auto">
                          <a:xfrm>
                            <a:off x="257735" y="1853493"/>
                            <a:ext cx="440191" cy="20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B16C2" w14:textId="77777777" w:rsidR="00281E8B" w:rsidRDefault="00281E8B" w:rsidP="008654D9">
                              <w:pPr>
                                <w:spacing w:before="0" w:line="240" w:lineRule="auto"/>
                                <w:jc w:val="center"/>
                                <w:rPr>
                                  <w:lang w:bidi="ar-SY"/>
                                </w:rPr>
                              </w:pPr>
                              <w:r>
                                <w:rPr>
                                  <w:color w:val="24211D"/>
                                  <w:szCs w:val="22"/>
                                  <w:rtl/>
                                  <w:lang w:bidi="ar-SY"/>
                                </w:rPr>
                                <w:t>الدخل</w:t>
                              </w:r>
                            </w:p>
                          </w:txbxContent>
                        </wps:txbx>
                        <wps:bodyPr rot="0" vert="horz" wrap="square" lIns="0" tIns="0" rIns="0" bIns="0" anchor="t" anchorCtr="0" upright="1">
                          <a:spAutoFit/>
                        </wps:bodyPr>
                      </wps:wsp>
                      <wps:wsp>
                        <wps:cNvPr id="99" name="Rectangle 99"/>
                        <wps:cNvSpPr>
                          <a:spLocks noChangeArrowheads="1"/>
                        </wps:cNvSpPr>
                        <wps:spPr bwMode="auto">
                          <a:xfrm>
                            <a:off x="1995926" y="1862546"/>
                            <a:ext cx="422405" cy="20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8FA33" w14:textId="77777777" w:rsidR="00281E8B" w:rsidRDefault="00281E8B" w:rsidP="009D4B7E">
                              <w:pPr>
                                <w:spacing w:before="0" w:line="240" w:lineRule="auto"/>
                                <w:jc w:val="center"/>
                                <w:rPr>
                                  <w:lang w:bidi="ar-SY"/>
                                </w:rPr>
                              </w:pPr>
                              <w:r>
                                <w:rPr>
                                  <w:color w:val="F48000"/>
                                  <w:szCs w:val="22"/>
                                  <w:rtl/>
                                  <w:lang w:bidi="ar-SY"/>
                                </w:rPr>
                                <w:t>الإرسال</w:t>
                              </w:r>
                            </w:p>
                          </w:txbxContent>
                        </wps:txbx>
                        <wps:bodyPr rot="0" vert="horz" wrap="square" lIns="0" tIns="0" rIns="0" bIns="0" anchor="t" anchorCtr="0" upright="1">
                          <a:spAutoFit/>
                        </wps:bodyPr>
                      </wps:wsp>
                      <wps:wsp>
                        <wps:cNvPr id="100" name="Rectangle 100"/>
                        <wps:cNvSpPr>
                          <a:spLocks noChangeArrowheads="1"/>
                        </wps:cNvSpPr>
                        <wps:spPr bwMode="auto">
                          <a:xfrm>
                            <a:off x="3602848" y="1853486"/>
                            <a:ext cx="309976" cy="20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09251" w14:textId="77777777" w:rsidR="00281E8B" w:rsidRDefault="00281E8B" w:rsidP="008654D9">
                              <w:pPr>
                                <w:spacing w:before="0" w:line="240" w:lineRule="auto"/>
                                <w:jc w:val="center"/>
                                <w:rPr>
                                  <w:lang w:bidi="ar-EG"/>
                                </w:rPr>
                              </w:pPr>
                              <w:r>
                                <w:rPr>
                                  <w:color w:val="24211D"/>
                                  <w:szCs w:val="22"/>
                                  <w:rtl/>
                                  <w:lang w:bidi="ar-EG"/>
                                </w:rPr>
                                <w:t>الخرج</w:t>
                              </w:r>
                            </w:p>
                          </w:txbxContent>
                        </wps:txbx>
                        <wps:bodyPr rot="0" vert="horz" wrap="squar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54BF7993" id="Group 3092" o:spid="_x0000_s1116" style="position:absolute;left:0;text-align:left;margin-left:66.75pt;margin-top:5.05pt;width:346.5pt;height:163.05pt;z-index:251675136;mso-position-horizontal-relative:margin;mso-width-relative:margin;mso-height-relative:margin" coordsize="44019,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">
                <v:rect id="Rectangle 94" o:spid="_x0000_s1117" style="position:absolute;left:31819;top:15592;width:12183;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" filled="f" stroked="f">
                  <v:textbox style="mso-fit-shape-to-text:t" inset="0,0,0,0">
                    <w:txbxContent>
                      <w:p w14:paraId="28A1940E" w14:textId="77777777" w:rsidR="00281E8B" w:rsidRDefault="00281E8B" w:rsidP="009D4B7E">
                        <w:pPr>
                          <w:spacing w:before="0" w:line="240" w:lineRule="auto"/>
                          <w:jc w:val="center"/>
                          <w:rPr>
                            <w:sz w:val="24"/>
                            <w:szCs w:val="32"/>
                            <w:lang w:bidi="ar-SY"/>
                          </w:rPr>
                        </w:pPr>
                        <w:r>
                          <w:rPr>
                            <w:color w:val="24211D"/>
                            <w:szCs w:val="22"/>
                            <w:rtl/>
                            <w:lang w:bidi="ar-SY"/>
                          </w:rPr>
                          <w:t>القناة اليمنى</w:t>
                        </w:r>
                      </w:p>
                    </w:txbxContent>
                  </v:textbox>
                </v:rect>
                <v:rect id="Rectangle 95" o:spid="_x0000_s1118" style="position:absolute;left:31823;top:90;width:12196;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" filled="f" stroked="f">
                  <v:textbox style="mso-fit-shape-to-text:t" inset="0,0,0,0">
                    <w:txbxContent>
                      <w:p w14:paraId="3F47B1D9" w14:textId="77777777" w:rsidR="00281E8B" w:rsidRDefault="00281E8B" w:rsidP="009D4B7E">
                        <w:pPr>
                          <w:spacing w:before="0" w:line="240" w:lineRule="auto"/>
                          <w:jc w:val="center"/>
                          <w:rPr>
                            <w:sz w:val="24"/>
                            <w:szCs w:val="32"/>
                            <w:lang w:bidi="ar-SY"/>
                          </w:rPr>
                        </w:pPr>
                        <w:r>
                          <w:rPr>
                            <w:color w:val="24211D"/>
                            <w:szCs w:val="22"/>
                            <w:rtl/>
                            <w:lang w:bidi="ar-SY"/>
                          </w:rPr>
                          <w:t>القناة اليسرى</w:t>
                        </w:r>
                      </w:p>
                    </w:txbxContent>
                  </v:textbox>
                </v:rect>
                <v:rect id="Rectangle 96" o:spid="_x0000_s1119" style="position:absolute;top:15797;width:11954;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" filled="f" stroked="f">
                  <v:textbox style="mso-fit-shape-to-text:t" inset="0,0,0,0">
                    <w:txbxContent>
                      <w:p w14:paraId="5FF794E6" w14:textId="77777777" w:rsidR="00281E8B" w:rsidRDefault="00281E8B" w:rsidP="009D4B7E">
                        <w:pPr>
                          <w:spacing w:before="0" w:line="240" w:lineRule="auto"/>
                          <w:jc w:val="center"/>
                          <w:rPr>
                            <w:sz w:val="24"/>
                            <w:szCs w:val="32"/>
                            <w:lang w:bidi="ar-SY"/>
                          </w:rPr>
                        </w:pPr>
                        <w:r>
                          <w:rPr>
                            <w:color w:val="24211D"/>
                            <w:szCs w:val="22"/>
                            <w:rtl/>
                            <w:lang w:bidi="ar-SY"/>
                          </w:rPr>
                          <w:t>القناة اليمنى</w:t>
                        </w:r>
                      </w:p>
                    </w:txbxContent>
                  </v:textbox>
                </v:rect>
                <v:rect id="Rectangle 97" o:spid="_x0000_s1120" style="position:absolute;width:11954;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" filled="f" stroked="f">
                  <v:textbox style="mso-fit-shape-to-text:t" inset="0,0,0,0">
                    <w:txbxContent>
                      <w:p w14:paraId="12F8E754" w14:textId="77777777" w:rsidR="00281E8B" w:rsidRDefault="00281E8B" w:rsidP="009D4B7E">
                        <w:pPr>
                          <w:spacing w:before="0" w:line="240" w:lineRule="auto"/>
                          <w:jc w:val="center"/>
                          <w:rPr>
                            <w:sz w:val="24"/>
                            <w:szCs w:val="32"/>
                            <w:lang w:bidi="ar-SY"/>
                          </w:rPr>
                        </w:pPr>
                        <w:r>
                          <w:rPr>
                            <w:color w:val="24211D"/>
                            <w:szCs w:val="22"/>
                            <w:rtl/>
                            <w:lang w:bidi="ar-SY"/>
                          </w:rPr>
                          <w:t>القناة اليسرى</w:t>
                        </w:r>
                      </w:p>
                    </w:txbxContent>
                  </v:textbox>
                </v:rect>
                <v:rect id="Rectangle 98" o:spid="_x0000_s1121" style="position:absolute;left:2577;top:18534;width:440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" filled="f" stroked="f">
                  <v:textbox style="mso-fit-shape-to-text:t" inset="0,0,0,0">
                    <w:txbxContent>
                      <w:p w14:paraId="33BB16C2" w14:textId="77777777" w:rsidR="00281E8B" w:rsidRDefault="00281E8B" w:rsidP="008654D9">
                        <w:pPr>
                          <w:spacing w:before="0" w:line="240" w:lineRule="auto"/>
                          <w:jc w:val="center"/>
                          <w:rPr>
                            <w:lang w:bidi="ar-SY"/>
                          </w:rPr>
                        </w:pPr>
                        <w:r>
                          <w:rPr>
                            <w:color w:val="24211D"/>
                            <w:szCs w:val="22"/>
                            <w:rtl/>
                            <w:lang w:bidi="ar-SY"/>
                          </w:rPr>
                          <w:t>الدخل</w:t>
                        </w:r>
                      </w:p>
                    </w:txbxContent>
                  </v:textbox>
                </v:rect>
                <v:rect id="Rectangle 99" o:spid="_x0000_s1122" style="position:absolute;left:19959;top:18625;width:4224;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" filled="f" stroked="f">
                  <v:textbox style="mso-fit-shape-to-text:t" inset="0,0,0,0">
                    <w:txbxContent>
                      <w:p w14:paraId="5938FA33" w14:textId="77777777" w:rsidR="00281E8B" w:rsidRDefault="00281E8B" w:rsidP="009D4B7E">
                        <w:pPr>
                          <w:spacing w:before="0" w:line="240" w:lineRule="auto"/>
                          <w:jc w:val="center"/>
                          <w:rPr>
                            <w:lang w:bidi="ar-SY"/>
                          </w:rPr>
                        </w:pPr>
                        <w:r>
                          <w:rPr>
                            <w:color w:val="F48000"/>
                            <w:szCs w:val="22"/>
                            <w:rtl/>
                            <w:lang w:bidi="ar-SY"/>
                          </w:rPr>
                          <w:t>الإرسال</w:t>
                        </w:r>
                      </w:p>
                    </w:txbxContent>
                  </v:textbox>
                </v:rect>
                <v:rect id="Rectangle 100" o:spid="_x0000_s1123" style="position:absolute;left:36028;top:18534;width:3100;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" filled="f" stroked="f">
                  <v:textbox style="mso-fit-shape-to-text:t" inset="0,0,0,0">
                    <w:txbxContent>
                      <w:p w14:paraId="23D09251" w14:textId="77777777" w:rsidR="00281E8B" w:rsidRDefault="00281E8B" w:rsidP="008654D9">
                        <w:pPr>
                          <w:spacing w:before="0" w:line="240" w:lineRule="auto"/>
                          <w:jc w:val="center"/>
                          <w:rPr>
                            <w:lang w:bidi="ar-EG"/>
                          </w:rPr>
                        </w:pPr>
                        <w:r>
                          <w:rPr>
                            <w:color w:val="24211D"/>
                            <w:szCs w:val="22"/>
                            <w:rtl/>
                            <w:lang w:bidi="ar-EG"/>
                          </w:rPr>
                          <w:t>الخرج</w:t>
                        </w:r>
                      </w:p>
                    </w:txbxContent>
                  </v:textbox>
                </v:rect>
                <w10:wrap anchorx="margin"/>
              </v:group>
            </w:pict>
          </mc:Fallback>
        </mc:AlternateContent>
      </w:r>
      <w:r>
        <w:rPr>
          <w:noProof/>
          <w:rtl/>
          <w:lang w:val="en-GB" w:eastAsia="en-GB" w:bidi="ar-SA"/>
        </w:rPr>
        <mc:AlternateContent>
          <mc:Choice Requires="wps">
            <w:drawing>
              <wp:anchor distT="0" distB="0" distL="114300" distR="114300" simplePos="0" relativeHeight="251672064" behindDoc="0" locked="0" layoutInCell="1" allowOverlap="1" wp14:anchorId="55AFADB5" wp14:editId="4FA7D3F1">
                <wp:simplePos x="0" y="0"/>
                <wp:positionH relativeFrom="column">
                  <wp:posOffset>2482850</wp:posOffset>
                </wp:positionH>
                <wp:positionV relativeFrom="paragraph">
                  <wp:posOffset>316865</wp:posOffset>
                </wp:positionV>
                <wp:extent cx="1115695" cy="247650"/>
                <wp:effectExtent l="0" t="0" r="8255" b="635"/>
                <wp:wrapNone/>
                <wp:docPr id="2853" name="Rectangle 2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4183D" w14:textId="77777777" w:rsidR="00281E8B" w:rsidRDefault="00281E8B" w:rsidP="009D4B7E">
                            <w:pPr>
                              <w:spacing w:before="0" w:line="240" w:lineRule="auto"/>
                              <w:jc w:val="center"/>
                              <w:rPr>
                                <w:sz w:val="24"/>
                                <w:szCs w:val="32"/>
                                <w:lang w:bidi="ar-SY"/>
                              </w:rPr>
                            </w:pPr>
                            <w:r>
                              <w:rPr>
                                <w:color w:val="F48000"/>
                                <w:szCs w:val="22"/>
                                <w:rtl/>
                                <w:lang w:bidi="ar-SY"/>
                              </w:rPr>
                              <w:t>إشارة سمعية غير مجسمة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5AFADB5" id="Rectangle 2853" o:spid="_x0000_s1124" style="position:absolute;left:0;text-align:left;margin-left:195.5pt;margin-top:24.95pt;width:87.85pt;height:1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" filled="f" stroked="f">
                <v:textbox style="mso-fit-shape-to-text:t" inset="0,0,0,0">
                  <w:txbxContent>
                    <w:p w14:paraId="3054183D" w14:textId="77777777" w:rsidR="00281E8B" w:rsidRDefault="00281E8B" w:rsidP="009D4B7E">
                      <w:pPr>
                        <w:spacing w:before="0" w:line="240" w:lineRule="auto"/>
                        <w:jc w:val="center"/>
                        <w:rPr>
                          <w:sz w:val="24"/>
                          <w:szCs w:val="32"/>
                          <w:lang w:bidi="ar-SY"/>
                        </w:rPr>
                      </w:pPr>
                      <w:r>
                        <w:rPr>
                          <w:color w:val="F48000"/>
                          <w:szCs w:val="22"/>
                          <w:rtl/>
                          <w:lang w:bidi="ar-SY"/>
                        </w:rPr>
                        <w:t>إشارة سمعية غير مجسمة</w:t>
                      </w:r>
                    </w:p>
                  </w:txbxContent>
                </v:textbox>
              </v:rect>
            </w:pict>
          </mc:Fallback>
        </mc:AlternateContent>
      </w:r>
      <w:r>
        <w:rPr>
          <w:noProof/>
          <w:rtl/>
          <w:lang w:val="en-GB" w:eastAsia="en-GB" w:bidi="ar-SA"/>
        </w:rPr>
        <mc:AlternateContent>
          <mc:Choice Requires="wps">
            <w:drawing>
              <wp:anchor distT="0" distB="0" distL="114300" distR="114300" simplePos="0" relativeHeight="251674112" behindDoc="0" locked="0" layoutInCell="1" allowOverlap="1" wp14:anchorId="747AA08F" wp14:editId="1F6E9040">
                <wp:simplePos x="0" y="0"/>
                <wp:positionH relativeFrom="column">
                  <wp:posOffset>3739515</wp:posOffset>
                </wp:positionH>
                <wp:positionV relativeFrom="paragraph">
                  <wp:posOffset>591820</wp:posOffset>
                </wp:positionV>
                <wp:extent cx="220980" cy="712470"/>
                <wp:effectExtent l="0" t="0" r="7620" b="11430"/>
                <wp:wrapNone/>
                <wp:docPr id="2860" name="Text Box 2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E2EE6" w14:textId="77777777" w:rsidR="00281E8B" w:rsidRDefault="00281E8B" w:rsidP="009D4B7E">
                            <w:pPr>
                              <w:pStyle w:val="TextBox"/>
                              <w:rPr>
                                <w:lang w:val="en-US"/>
                              </w:rPr>
                            </w:pPr>
                            <w:r>
                              <w:rPr>
                                <w:rtl/>
                              </w:rPr>
                              <w:t>مفكك تشفير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AA08F" id="Text Box 2860" o:spid="_x0000_s1125" type="#_x0000_t202" style="position:absolute;left:0;text-align:left;margin-left:294.45pt;margin-top:46.6pt;width:17.4pt;height:56.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" filled="f" stroked="f">
                <v:textbox style="layout-flow:vertical;mso-layout-flow-alt:bottom-to-top" inset="0,0,0,0">
                  <w:txbxContent>
                    <w:p w14:paraId="258E2EE6" w14:textId="77777777" w:rsidR="00281E8B" w:rsidRDefault="00281E8B" w:rsidP="009D4B7E">
                      <w:pPr>
                        <w:pStyle w:val="TextBox"/>
                        <w:rPr>
                          <w:lang w:val="en-US"/>
                        </w:rPr>
                      </w:pPr>
                      <w:r>
                        <w:rPr>
                          <w:rtl/>
                        </w:rPr>
                        <w:t>مفكك تشفير</w:t>
                      </w:r>
                    </w:p>
                  </w:txbxContent>
                </v:textbox>
              </v:shape>
            </w:pict>
          </mc:Fallback>
        </mc:AlternateContent>
      </w:r>
      <w:r>
        <w:rPr>
          <w:noProof/>
          <w:rtl/>
          <w:lang w:val="en-GB" w:eastAsia="en-GB" w:bidi="ar-SA"/>
        </w:rPr>
        <mc:AlternateContent>
          <mc:Choice Requires="wps">
            <w:drawing>
              <wp:anchor distT="0" distB="0" distL="114300" distR="114300" simplePos="0" relativeHeight="251673088" behindDoc="0" locked="0" layoutInCell="1" allowOverlap="1" wp14:anchorId="6FA0BC4B" wp14:editId="0464694F">
                <wp:simplePos x="0" y="0"/>
                <wp:positionH relativeFrom="column">
                  <wp:posOffset>2219325</wp:posOffset>
                </wp:positionH>
                <wp:positionV relativeFrom="paragraph">
                  <wp:posOffset>591820</wp:posOffset>
                </wp:positionV>
                <wp:extent cx="220980" cy="712470"/>
                <wp:effectExtent l="0" t="0" r="7620" b="11430"/>
                <wp:wrapNone/>
                <wp:docPr id="2859"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4AAD1" w14:textId="77777777" w:rsidR="00281E8B" w:rsidRDefault="00281E8B" w:rsidP="009D4B7E">
                            <w:pPr>
                              <w:pStyle w:val="TextBox"/>
                              <w:rPr>
                                <w:lang w:val="en-US"/>
                              </w:rPr>
                            </w:pPr>
                            <w:r>
                              <w:rPr>
                                <w:rtl/>
                              </w:rPr>
                              <w:t>مشفر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0BC4B" id="_x0000_s1126" type="#_x0000_t202" style="position:absolute;left:0;text-align:left;margin-left:174.75pt;margin-top:46.6pt;width:17.4pt;height:56.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" filled="f" stroked="f">
                <v:textbox style="layout-flow:vertical;mso-layout-flow-alt:bottom-to-top" inset="0,0,0,0">
                  <w:txbxContent>
                    <w:p w14:paraId="4424AAD1" w14:textId="77777777" w:rsidR="00281E8B" w:rsidRDefault="00281E8B" w:rsidP="009D4B7E">
                      <w:pPr>
                        <w:pStyle w:val="TextBox"/>
                        <w:rPr>
                          <w:lang w:val="en-US"/>
                        </w:rPr>
                      </w:pPr>
                      <w:r>
                        <w:rPr>
                          <w:rtl/>
                        </w:rPr>
                        <w:t>مشفر</w:t>
                      </w:r>
                    </w:p>
                  </w:txbxContent>
                </v:textbox>
              </v:shape>
            </w:pict>
          </mc:Fallback>
        </mc:AlternateContent>
      </w:r>
      <w:r>
        <w:object w:dxaOrig="7755" w:dyaOrig="4275" w14:anchorId="1B28AA15">
          <v:shape id="_x0000_i1216" type="#_x0000_t75" style="width:388.55pt;height:184.45pt" o:ole="">
            <v:imagedata r:id="rId28" o:title="" croptop="8886f" cropbottom="7826f"/>
          </v:shape>
          <o:OLEObject Type="Embed" ProgID="CorelDRAW.Graphic.14" ShapeID="_x0000_i1216" DrawAspect="Content" ObjectID="_1628342126" r:id="rId29"/>
        </w:object>
      </w:r>
    </w:p>
    <w:p w14:paraId="1200980A" w14:textId="77777777" w:rsidR="009D4B7E" w:rsidRDefault="009D4B7E" w:rsidP="009D4B7E">
      <w:pPr>
        <w:tabs>
          <w:tab w:val="left" w:pos="849"/>
        </w:tabs>
        <w:spacing w:before="240"/>
        <w:rPr>
          <w:rtl/>
          <w:lang w:bidi="ar-SY"/>
        </w:rPr>
      </w:pPr>
      <w:r>
        <w:rPr>
          <w:rtl/>
        </w:rPr>
        <w:t>ونتيجة</w:t>
      </w:r>
      <w:r w:rsidR="00D85C59">
        <w:rPr>
          <w:rFonts w:hint="cs"/>
          <w:rtl/>
        </w:rPr>
        <w:t>ً</w:t>
      </w:r>
      <w:r>
        <w:rPr>
          <w:rtl/>
        </w:rPr>
        <w:t xml:space="preserve"> لذلك، تكون الجودة السمعية المدركة لقطار بتات صوتي بمعدل بتات منخفض (</w:t>
      </w:r>
      <w:r>
        <w:t>kbit/s 24</w:t>
      </w:r>
      <w:r>
        <w:rPr>
          <w:rtl/>
          <w:lang w:bidi="ar-SY"/>
        </w:rPr>
        <w:t>، مثلاً) يتضمن صوت مجسم معلمي أكبر بكثير مقارنة بجودة قطار مماثل لا يتضمن الصوت المجسم المعلمي.</w:t>
      </w:r>
    </w:p>
    <w:p w14:paraId="3BD56FD4" w14:textId="77777777" w:rsidR="009D4B7E" w:rsidRDefault="009D4B7E" w:rsidP="009D4B7E">
      <w:pPr>
        <w:tabs>
          <w:tab w:val="left" w:pos="849"/>
        </w:tabs>
        <w:rPr>
          <w:rtl/>
          <w:lang w:bidi="ar-SY"/>
        </w:rPr>
      </w:pPr>
      <w:r>
        <w:rPr>
          <w:rtl/>
          <w:lang w:bidi="ar-SY"/>
        </w:rPr>
        <w:t xml:space="preserve">ويتم بناء قطار البتات ذي الإصدار </w:t>
      </w:r>
      <w:r>
        <w:rPr>
          <w:lang w:bidi="ar-SY"/>
        </w:rPr>
        <w:t>2</w:t>
      </w:r>
      <w:r>
        <w:rPr>
          <w:rtl/>
          <w:lang w:bidi="ar-SY"/>
        </w:rPr>
        <w:t xml:space="preserve"> من التشفير </w:t>
      </w:r>
      <w:r>
        <w:rPr>
          <w:lang w:bidi="ar-SY"/>
        </w:rPr>
        <w:t>HE AAC</w:t>
      </w:r>
      <w:r>
        <w:rPr>
          <w:rtl/>
          <w:lang w:bidi="ar-SY"/>
        </w:rPr>
        <w:t xml:space="preserve"> على قطار بتات بتشفير </w:t>
      </w:r>
      <w:r>
        <w:rPr>
          <w:lang w:bidi="ar-SY"/>
        </w:rPr>
        <w:t>HE AAC</w:t>
      </w:r>
      <w:r>
        <w:rPr>
          <w:rtl/>
          <w:lang w:bidi="ar-SY"/>
        </w:rPr>
        <w:t xml:space="preserve">. وتُدمج البيانات الإضافية للصوت المجسم المعلمي في عنصر تمديد </w:t>
      </w:r>
      <w:r>
        <w:rPr>
          <w:lang w:bidi="ar-SY"/>
        </w:rPr>
        <w:t>SBR</w:t>
      </w:r>
      <w:r>
        <w:rPr>
          <w:rtl/>
          <w:lang w:bidi="ar-SY"/>
        </w:rPr>
        <w:t xml:space="preserve"> للقطار </w:t>
      </w:r>
      <w:r>
        <w:rPr>
          <w:lang w:bidi="ar-SY"/>
        </w:rPr>
        <w:t>HE AAC</w:t>
      </w:r>
      <w:r>
        <w:rPr>
          <w:rtl/>
          <w:lang w:bidi="ar-SY"/>
        </w:rPr>
        <w:t xml:space="preserve"> غير المجسم بما يضمن التوافق مع التشفير </w:t>
      </w:r>
      <w:r>
        <w:rPr>
          <w:lang w:bidi="ar-SY"/>
        </w:rPr>
        <w:t>HE AAC</w:t>
      </w:r>
      <w:r>
        <w:rPr>
          <w:rtl/>
          <w:lang w:bidi="ar-SY"/>
        </w:rPr>
        <w:t xml:space="preserve"> فضلاً عن التشفير </w:t>
      </w:r>
      <w:r>
        <w:rPr>
          <w:lang w:bidi="ar-SY"/>
        </w:rPr>
        <w:t>AAC</w:t>
      </w:r>
      <w:r>
        <w:rPr>
          <w:rtl/>
          <w:lang w:bidi="ar-SY"/>
        </w:rPr>
        <w:t>.</w:t>
      </w:r>
    </w:p>
    <w:p w14:paraId="062FFAB3" w14:textId="77777777" w:rsidR="009D4B7E" w:rsidRDefault="009D4B7E" w:rsidP="00D85C59">
      <w:pPr>
        <w:tabs>
          <w:tab w:val="left" w:pos="849"/>
        </w:tabs>
        <w:rPr>
          <w:spacing w:val="-4"/>
          <w:rtl/>
          <w:lang w:bidi="ar-SY"/>
        </w:rPr>
      </w:pPr>
      <w:r>
        <w:rPr>
          <w:spacing w:val="-4"/>
          <w:rtl/>
          <w:lang w:bidi="ar-SY"/>
        </w:rPr>
        <w:t xml:space="preserve">والمشفر </w:t>
      </w:r>
      <w:r>
        <w:rPr>
          <w:spacing w:val="-4"/>
          <w:lang w:bidi="ar-SY"/>
        </w:rPr>
        <w:t>HE AAC</w:t>
      </w:r>
      <w:r>
        <w:rPr>
          <w:spacing w:val="-4"/>
          <w:rtl/>
          <w:lang w:bidi="ar-SY"/>
        </w:rPr>
        <w:t xml:space="preserve"> غير المجهز بإمكانية تفكيك شفرة التحسين باستعمال الصوت المجسم المعلمي ينتج إشارة خرج غير مجسمة في كامل عرض النطاق. ومفكك التشفير </w:t>
      </w:r>
      <w:r>
        <w:rPr>
          <w:spacing w:val="-4"/>
          <w:lang w:bidi="ar-SY"/>
        </w:rPr>
        <w:t>AAC</w:t>
      </w:r>
      <w:r>
        <w:rPr>
          <w:spacing w:val="-4"/>
          <w:rtl/>
          <w:lang w:bidi="ar-SY"/>
        </w:rPr>
        <w:t xml:space="preserve"> العادي، غير المجهز بإمكانية تفكيك شفرة بيانات التحسين </w:t>
      </w:r>
      <w:r>
        <w:rPr>
          <w:spacing w:val="-4"/>
          <w:lang w:bidi="ar-SY"/>
        </w:rPr>
        <w:t>SBR</w:t>
      </w:r>
      <w:r>
        <w:rPr>
          <w:spacing w:val="-4"/>
          <w:rtl/>
          <w:lang w:bidi="ar-SY"/>
        </w:rPr>
        <w:t>، ينتج إشارة خرج زمنية غير مجسمة بنصف معدل الاعتيان.</w:t>
      </w:r>
    </w:p>
    <w:p w14:paraId="79B160F7" w14:textId="77777777" w:rsidR="00C4397A" w:rsidRDefault="00C4397A" w:rsidP="00D85C59">
      <w:pPr>
        <w:tabs>
          <w:tab w:val="left" w:pos="849"/>
        </w:tabs>
        <w:rPr>
          <w:spacing w:val="-4"/>
          <w:rtl/>
          <w:lang w:bidi="ar-SY"/>
        </w:rPr>
      </w:pPr>
    </w:p>
    <w:p w14:paraId="24E1EFEC" w14:textId="77777777" w:rsidR="00C4397A" w:rsidRDefault="00C4397A" w:rsidP="00D85C59">
      <w:pPr>
        <w:tabs>
          <w:tab w:val="left" w:pos="849"/>
        </w:tabs>
        <w:rPr>
          <w:spacing w:val="-4"/>
          <w:rtl/>
          <w:lang w:bidi="ar-SY"/>
        </w:rPr>
      </w:pPr>
    </w:p>
    <w:p w14:paraId="0ABE04E2" w14:textId="77777777" w:rsidR="009D4B7E" w:rsidRDefault="009D4B7E" w:rsidP="00C4397A">
      <w:pPr>
        <w:pStyle w:val="AnnexNoTitle0"/>
        <w:spacing w:after="480"/>
        <w:rPr>
          <w:rtl/>
        </w:rPr>
      </w:pPr>
      <w:bookmarkStart w:id="14" w:name="_Toc279753982"/>
      <w:r>
        <w:rPr>
          <w:rtl/>
        </w:rPr>
        <w:t xml:space="preserve">الملحق </w:t>
      </w:r>
      <w:r>
        <w:t>3</w:t>
      </w:r>
      <w:bookmarkEnd w:id="14"/>
      <w:r>
        <w:rPr>
          <w:rtl/>
        </w:rPr>
        <w:br/>
        <w:t>(إعلامي)</w:t>
      </w:r>
      <w:bookmarkStart w:id="15" w:name="_Toc279753983"/>
      <w:r>
        <w:rPr>
          <w:rtl/>
        </w:rPr>
        <w:br/>
      </w:r>
      <w:r>
        <w:rPr>
          <w:rtl/>
        </w:rPr>
        <w:br/>
        <w:t xml:space="preserve">الخوارزميات </w:t>
      </w:r>
      <w:r>
        <w:t>AC-3</w:t>
      </w:r>
      <w:r>
        <w:rPr>
          <w:rtl/>
        </w:rPr>
        <w:t xml:space="preserve"> و</w:t>
      </w:r>
      <w:r>
        <w:t>E-AC-3</w:t>
      </w:r>
      <w:r>
        <w:rPr>
          <w:rtl/>
        </w:rPr>
        <w:t xml:space="preserve"> لضغط الإشارات السمعية</w:t>
      </w:r>
      <w:bookmarkEnd w:id="15"/>
    </w:p>
    <w:p w14:paraId="36CE04E7" w14:textId="77777777" w:rsidR="009D4B7E" w:rsidRDefault="009D4B7E" w:rsidP="009D4B7E">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16" w:name="_Toc279753984"/>
      <w:r>
        <w:rPr>
          <w:rFonts w:ascii="Times New Roman" w:hAnsi="Times New Roman"/>
          <w:lang w:eastAsia="en-US" w:bidi="ar-EG"/>
        </w:rPr>
        <w:t>1</w:t>
      </w:r>
      <w:r>
        <w:rPr>
          <w:rFonts w:ascii="Times New Roman" w:hAnsi="Times New Roman"/>
          <w:lang w:eastAsia="en-US" w:bidi="ar-EG"/>
        </w:rPr>
        <w:tab/>
      </w:r>
      <w:r>
        <w:rPr>
          <w:rFonts w:ascii="Times New Roman" w:hAnsi="Times New Roman"/>
          <w:rtl/>
          <w:lang w:eastAsia="en-US" w:bidi="ar-EG"/>
        </w:rPr>
        <w:t>التشفير</w:t>
      </w:r>
      <w:bookmarkEnd w:id="16"/>
    </w:p>
    <w:p w14:paraId="189EF19B" w14:textId="5B9B70B6" w:rsidR="009D4B7E" w:rsidRDefault="009D4B7E" w:rsidP="00375188">
      <w:pPr>
        <w:tabs>
          <w:tab w:val="left" w:pos="849"/>
        </w:tabs>
        <w:rPr>
          <w:rtl/>
        </w:rPr>
      </w:pPr>
      <w:r>
        <w:rPr>
          <w:rtl/>
        </w:rPr>
        <w:t xml:space="preserve">تستطيع خوارزمية الضغط الرقمي </w:t>
      </w:r>
      <w:r>
        <w:t>AC-3</w:t>
      </w:r>
      <w:r>
        <w:rPr>
          <w:rtl/>
        </w:rPr>
        <w:t xml:space="preserve"> تشفير من </w:t>
      </w:r>
      <w:r>
        <w:t>1</w:t>
      </w:r>
      <w:r>
        <w:rPr>
          <w:rtl/>
        </w:rPr>
        <w:t xml:space="preserve"> إلى </w:t>
      </w:r>
      <w:r>
        <w:t>5.1</w:t>
      </w:r>
      <w:r>
        <w:rPr>
          <w:rtl/>
        </w:rPr>
        <w:t xml:space="preserve"> قناة للمصدر الصوتي من تمثيل للتشكيل الشفري النبضي إلى قطار بتات متسلسل بمعدلات بيانات تتراوح بين </w:t>
      </w:r>
      <w:r>
        <w:t>32</w:t>
      </w:r>
      <w:r>
        <w:rPr>
          <w:rtl/>
        </w:rPr>
        <w:t xml:space="preserve"> و</w:t>
      </w:r>
      <w:r>
        <w:t>kbit/s</w:t>
      </w:r>
      <w:r w:rsidR="00375188">
        <w:t> 640</w:t>
      </w:r>
      <w:r>
        <w:rPr>
          <w:rtl/>
        </w:rPr>
        <w:t xml:space="preserve">. وتحقق خوارزمية </w:t>
      </w:r>
      <w:r>
        <w:t>AC-3</w:t>
      </w:r>
      <w:r>
        <w:rPr>
          <w:rtl/>
        </w:rPr>
        <w:t xml:space="preserve"> كسب تشفير عال (نسبة معدل بتات الدخل إلى معدل بتات الخرج) بالتكمية التقريبية لتمثيل للإشارة الصوتية في مجال التردد. ويبين الشكل </w:t>
      </w:r>
      <w:r>
        <w:t>7</w:t>
      </w:r>
      <w:r>
        <w:rPr>
          <w:rtl/>
        </w:rPr>
        <w:t xml:space="preserve"> مخططاً لهذه العملية. والخطوة الأولى في عملية التشفير هي تحويل تمثيل الصوت من سلسلة من العينات الزمنية لخوارزمية الضغط الرقمي إلى سلسلة كتل من المكافئات الترددية. وهذا يحدث في مجموعة مراشيح التحليل. وتجري مضاعفة الكتل المتراكبة ﻟ</w:t>
      </w:r>
      <w:r>
        <w:rPr>
          <w:rFonts w:hint="cs"/>
          <w:rtl/>
        </w:rPr>
        <w:t>ــ</w:t>
      </w:r>
      <w:r>
        <w:t>512</w:t>
      </w:r>
      <w:r>
        <w:rPr>
          <w:rtl/>
        </w:rPr>
        <w:t xml:space="preserve"> عينة زمنية بنافذة زمنية وتحول إلى مجال تردد. وبسبب الكتل المتراكبة تمثل كل عينة دخل لخوارزمية الضغط الرقمي في كتلتين محولتين متتابعتين. ويمكن حينئذ قسمة تمثيل مجال </w:t>
      </w:r>
      <w:r>
        <w:rPr>
          <w:rFonts w:hint="cs"/>
          <w:rtl/>
        </w:rPr>
        <w:t>ال</w:t>
      </w:r>
      <w:r>
        <w:rPr>
          <w:rtl/>
        </w:rPr>
        <w:t xml:space="preserve">تردد بمعامل </w:t>
      </w:r>
      <w:r>
        <w:t>2</w:t>
      </w:r>
      <w:r>
        <w:rPr>
          <w:rtl/>
        </w:rPr>
        <w:t xml:space="preserve"> حتى تحتوي كل كتلة على </w:t>
      </w:r>
      <w:r>
        <w:t>256</w:t>
      </w:r>
      <w:r>
        <w:rPr>
          <w:rtl/>
        </w:rPr>
        <w:t xml:space="preserve"> مكافئاً ترددياً. وتمثل المكافئات الترددية كل على حدة برمز أسي اثنيني باعتبارها أُساً وجزءا</w:t>
      </w:r>
      <w:r w:rsidR="008654D9">
        <w:rPr>
          <w:rFonts w:hint="cs"/>
          <w:rtl/>
        </w:rPr>
        <w:t>ً</w:t>
      </w:r>
      <w:r>
        <w:rPr>
          <w:rtl/>
        </w:rPr>
        <w:t xml:space="preserve"> عشرياً. وتشفر مجموعة الأسس إلى تمثيل تقريبي لطيف الإشارات الذي يسمى بالقناع الطيفي. ويستعمل هذا القناع الطيفي من جانب روتين التخصيص الأساسي للبتات الذي يحدد عدد البتات التي ينبغي استعمالها لتشفير كل مجموعة أسس. ويدمث كل قناع طيفي ومجموعة أسس ﻟ</w:t>
      </w:r>
      <w:r>
        <w:rPr>
          <w:rFonts w:hint="cs"/>
          <w:rtl/>
        </w:rPr>
        <w:t>ــ</w:t>
      </w:r>
      <w:r>
        <w:t>6</w:t>
      </w:r>
      <w:r>
        <w:rPr>
          <w:rtl/>
        </w:rPr>
        <w:t xml:space="preserve"> كتل صوتية (</w:t>
      </w:r>
      <w:r>
        <w:t>1 536</w:t>
      </w:r>
      <w:r>
        <w:rPr>
          <w:rtl/>
        </w:rPr>
        <w:t xml:space="preserve"> عينة صوتية) إلى رتل </w:t>
      </w:r>
      <w:r>
        <w:t>AC-3</w:t>
      </w:r>
      <w:r>
        <w:rPr>
          <w:rtl/>
        </w:rPr>
        <w:t xml:space="preserve">. وقطار بتات خوارزمية الضغط الرقمي </w:t>
      </w:r>
      <w:r>
        <w:t>(AC-3)</w:t>
      </w:r>
      <w:r>
        <w:rPr>
          <w:rtl/>
        </w:rPr>
        <w:t xml:space="preserve"> هو سلسلة من الأرتال.</w:t>
      </w:r>
    </w:p>
    <w:p w14:paraId="24A77910" w14:textId="77777777" w:rsidR="009D4B7E" w:rsidRDefault="009D4B7E" w:rsidP="009D4B7E">
      <w:pPr>
        <w:pStyle w:val="FigureNo"/>
        <w:rPr>
          <w:rFonts w:hAnsi="Times New Roman"/>
          <w:sz w:val="24"/>
          <w:szCs w:val="32"/>
          <w:rtl/>
        </w:rPr>
      </w:pPr>
      <w:r w:rsidRPr="002C6197">
        <w:rPr>
          <w:rFonts w:hAnsi="Times New Roman"/>
          <w:rtl/>
        </w:rPr>
        <w:t>الشـكل</w:t>
      </w:r>
      <w:r w:rsidRPr="002C6197">
        <w:rPr>
          <w:rFonts w:hAnsi="Times New Roman"/>
          <w:sz w:val="24"/>
          <w:szCs w:val="32"/>
          <w:rtl/>
        </w:rPr>
        <w:t xml:space="preserve"> </w:t>
      </w:r>
      <w:r w:rsidRPr="002C6197">
        <w:rPr>
          <w:rFonts w:hAnsi="Times New Roman"/>
          <w:sz w:val="24"/>
          <w:szCs w:val="32"/>
        </w:rPr>
        <w:t>7</w:t>
      </w:r>
    </w:p>
    <w:p w14:paraId="47DC25AA" w14:textId="77777777" w:rsidR="009D4B7E" w:rsidRDefault="009D4B7E" w:rsidP="009D4B7E">
      <w:pPr>
        <w:pStyle w:val="Figuretitle"/>
      </w:pPr>
      <w:r>
        <w:rPr>
          <w:rtl/>
        </w:rPr>
        <w:t xml:space="preserve">المشفر بخوارزمية الضغط الرقمي </w:t>
      </w:r>
      <w:r>
        <w:t>(AC-3)</w:t>
      </w:r>
    </w:p>
    <w:p w14:paraId="639DD634" w14:textId="77777777" w:rsidR="009D4B7E" w:rsidRDefault="009D4B7E" w:rsidP="009D4B7E">
      <w:pPr>
        <w:pStyle w:val="Figure"/>
        <w:spacing w:before="100" w:beforeAutospacing="1" w:after="100" w:afterAutospacing="1"/>
        <w:rPr>
          <w:rtl/>
          <w:lang w:val="fr-FR" w:bidi="ar-EG"/>
        </w:rPr>
      </w:pPr>
      <w:r>
        <w:rPr>
          <w:noProof/>
          <w:rtl/>
          <w:lang w:val="en-GB" w:eastAsia="en-GB" w:bidi="ar-SA"/>
        </w:rPr>
        <mc:AlternateContent>
          <mc:Choice Requires="wps">
            <w:drawing>
              <wp:anchor distT="0" distB="0" distL="114300" distR="114300" simplePos="0" relativeHeight="251686400" behindDoc="0" locked="0" layoutInCell="1" allowOverlap="1" wp14:anchorId="0211ABD1" wp14:editId="7AF92FA3">
                <wp:simplePos x="0" y="0"/>
                <wp:positionH relativeFrom="column">
                  <wp:posOffset>1444625</wp:posOffset>
                </wp:positionH>
                <wp:positionV relativeFrom="paragraph">
                  <wp:posOffset>187960</wp:posOffset>
                </wp:positionV>
                <wp:extent cx="875665" cy="512445"/>
                <wp:effectExtent l="0" t="0" r="635" b="1905"/>
                <wp:wrapNone/>
                <wp:docPr id="3076" name="Text Box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0471" w14:textId="77777777" w:rsidR="00281E8B" w:rsidRDefault="00281E8B" w:rsidP="009D4B7E">
                            <w:pPr>
                              <w:spacing w:before="0" w:line="240" w:lineRule="auto"/>
                              <w:jc w:val="center"/>
                              <w:rPr>
                                <w:sz w:val="16"/>
                                <w:szCs w:val="22"/>
                              </w:rPr>
                            </w:pPr>
                            <w:r>
                              <w:rPr>
                                <w:sz w:val="16"/>
                                <w:szCs w:val="22"/>
                                <w:rtl/>
                              </w:rPr>
                              <w:t>مجموعة مراشيح</w:t>
                            </w:r>
                            <w:r>
                              <w:rPr>
                                <w:rFonts w:hint="cs"/>
                                <w:sz w:val="16"/>
                                <w:szCs w:val="22"/>
                                <w:rtl/>
                              </w:rPr>
                              <w:t xml:space="preserve"> </w:t>
                            </w:r>
                            <w:r>
                              <w:rPr>
                                <w:sz w:val="16"/>
                                <w:szCs w:val="22"/>
                                <w:rtl/>
                              </w:rPr>
                              <w:t>التحليل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11ABD1" id="Text Box 3076" o:spid="_x0000_s1127" type="#_x0000_t202" style="position:absolute;left:0;text-align:left;margin-left:113.75pt;margin-top:14.8pt;width:68.95pt;height:40.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4eqtAIAALg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" filled="f" stroked="f">
                <v:textbox inset="0,0,0,0">
                  <w:txbxContent>
                    <w:p w14:paraId="715C0471" w14:textId="77777777" w:rsidR="00281E8B" w:rsidRDefault="00281E8B" w:rsidP="009D4B7E">
                      <w:pPr>
                        <w:spacing w:before="0" w:line="240" w:lineRule="auto"/>
                        <w:jc w:val="center"/>
                        <w:rPr>
                          <w:sz w:val="16"/>
                          <w:szCs w:val="22"/>
                        </w:rPr>
                      </w:pPr>
                      <w:r>
                        <w:rPr>
                          <w:sz w:val="16"/>
                          <w:szCs w:val="22"/>
                          <w:rtl/>
                        </w:rPr>
                        <w:t>مجموعة مراشيح</w:t>
                      </w:r>
                      <w:r>
                        <w:rPr>
                          <w:rFonts w:hint="cs"/>
                          <w:sz w:val="16"/>
                          <w:szCs w:val="22"/>
                          <w:rtl/>
                        </w:rPr>
                        <w:t xml:space="preserve"> </w:t>
                      </w:r>
                      <w:r>
                        <w:rPr>
                          <w:sz w:val="16"/>
                          <w:szCs w:val="22"/>
                          <w:rtl/>
                        </w:rPr>
                        <w:t>التحليل</w:t>
                      </w:r>
                    </w:p>
                  </w:txbxContent>
                </v:textbox>
              </v:shape>
            </w:pict>
          </mc:Fallback>
        </mc:AlternateContent>
      </w:r>
      <w:r>
        <w:rPr>
          <w:noProof/>
          <w:rtl/>
          <w:lang w:val="en-GB" w:eastAsia="en-GB" w:bidi="ar-SA"/>
        </w:rPr>
        <mc:AlternateContent>
          <mc:Choice Requires="wps">
            <w:drawing>
              <wp:anchor distT="0" distB="0" distL="114300" distR="114300" simplePos="0" relativeHeight="251681280" behindDoc="0" locked="0" layoutInCell="1" allowOverlap="1" wp14:anchorId="44A581B1" wp14:editId="1C6D4F6D">
                <wp:simplePos x="0" y="0"/>
                <wp:positionH relativeFrom="column">
                  <wp:posOffset>1866712</wp:posOffset>
                </wp:positionH>
                <wp:positionV relativeFrom="paragraph">
                  <wp:posOffset>830580</wp:posOffset>
                </wp:positionV>
                <wp:extent cx="601980" cy="480695"/>
                <wp:effectExtent l="0" t="0" r="7620" b="14605"/>
                <wp:wrapNone/>
                <wp:docPr id="3070" name="Text Box 3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12905" w14:textId="77777777" w:rsidR="00281E8B" w:rsidRDefault="00281E8B" w:rsidP="009D4B7E">
                            <w:pPr>
                              <w:spacing w:line="168" w:lineRule="auto"/>
                              <w:jc w:val="left"/>
                            </w:pPr>
                            <w:r>
                              <w:rPr>
                                <w:sz w:val="16"/>
                                <w:szCs w:val="22"/>
                                <w:rtl/>
                              </w:rPr>
                              <w:t>الأجزاء العشرية من الخوارزمية</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4A581B1" id="Text Box 3070" o:spid="_x0000_s1128" type="#_x0000_t202" style="position:absolute;left:0;text-align:left;margin-left:147pt;margin-top:65.4pt;width:47.4pt;height:37.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" filled="f" stroked="f">
                <v:textbox inset="0,0,0,0">
                  <w:txbxContent>
                    <w:p w14:paraId="4FA12905" w14:textId="77777777" w:rsidR="00281E8B" w:rsidRDefault="00281E8B" w:rsidP="009D4B7E">
                      <w:pPr>
                        <w:spacing w:line="168" w:lineRule="auto"/>
                        <w:jc w:val="left"/>
                      </w:pPr>
                      <w:r>
                        <w:rPr>
                          <w:sz w:val="16"/>
                          <w:szCs w:val="22"/>
                          <w:rtl/>
                        </w:rPr>
                        <w:t>الأجزاء العشرية من الخوارزمية</w:t>
                      </w:r>
                    </w:p>
                  </w:txbxContent>
                </v:textbox>
              </v:shape>
            </w:pict>
          </mc:Fallback>
        </mc:AlternateContent>
      </w:r>
      <w:r>
        <w:rPr>
          <w:noProof/>
          <w:rtl/>
          <w:lang w:val="en-GB" w:eastAsia="en-GB" w:bidi="ar-SA"/>
        </w:rPr>
        <mc:AlternateContent>
          <mc:Choice Requires="wps">
            <w:drawing>
              <wp:anchor distT="0" distB="0" distL="114300" distR="114300" simplePos="0" relativeHeight="251678208" behindDoc="0" locked="0" layoutInCell="1" allowOverlap="1" wp14:anchorId="288CC032" wp14:editId="3AB60F76">
                <wp:simplePos x="0" y="0"/>
                <wp:positionH relativeFrom="column">
                  <wp:posOffset>1907505</wp:posOffset>
                </wp:positionH>
                <wp:positionV relativeFrom="paragraph">
                  <wp:posOffset>2063039</wp:posOffset>
                </wp:positionV>
                <wp:extent cx="685800" cy="545465"/>
                <wp:effectExtent l="0" t="0" r="0" b="6985"/>
                <wp:wrapNone/>
                <wp:docPr id="3067" name="Text Box 3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1474B" w14:textId="77777777" w:rsidR="00281E8B" w:rsidRDefault="00281E8B" w:rsidP="009D4B7E">
                            <w:pPr>
                              <w:spacing w:line="168" w:lineRule="auto"/>
                              <w:jc w:val="right"/>
                            </w:pPr>
                            <w:r>
                              <w:rPr>
                                <w:sz w:val="16"/>
                                <w:szCs w:val="22"/>
                                <w:rtl/>
                              </w:rPr>
                              <w:t>الأجزاء العشرية المكماة من الخوارزمية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CC032" id="Text Box 3067" o:spid="_x0000_s1129" type="#_x0000_t202" style="position:absolute;left:0;text-align:left;margin-left:150.2pt;margin-top:162.45pt;width:54pt;height:42.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httA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" filled="f" stroked="f">
                <v:textbox inset="0,0,0,0">
                  <w:txbxContent>
                    <w:p w14:paraId="0B61474B" w14:textId="77777777" w:rsidR="00281E8B" w:rsidRDefault="00281E8B" w:rsidP="009D4B7E">
                      <w:pPr>
                        <w:spacing w:line="168" w:lineRule="auto"/>
                        <w:jc w:val="right"/>
                      </w:pPr>
                      <w:r>
                        <w:rPr>
                          <w:sz w:val="16"/>
                          <w:szCs w:val="22"/>
                          <w:rtl/>
                        </w:rPr>
                        <w:t>الأجزاء العشرية المكماة من الخوارزمية</w:t>
                      </w:r>
                    </w:p>
                  </w:txbxContent>
                </v:textbox>
              </v:shape>
            </w:pict>
          </mc:Fallback>
        </mc:AlternateContent>
      </w:r>
      <w:r>
        <w:rPr>
          <w:noProof/>
          <w:rtl/>
          <w:lang w:val="en-GB" w:eastAsia="en-GB" w:bidi="ar-SA"/>
        </w:rPr>
        <mc:AlternateContent>
          <mc:Choice Requires="wps">
            <w:drawing>
              <wp:anchor distT="0" distB="0" distL="114300" distR="114300" simplePos="0" relativeHeight="251677184" behindDoc="0" locked="0" layoutInCell="1" allowOverlap="1" wp14:anchorId="757BFEC6" wp14:editId="30E9FB20">
                <wp:simplePos x="0" y="0"/>
                <wp:positionH relativeFrom="column">
                  <wp:posOffset>4750114</wp:posOffset>
                </wp:positionH>
                <wp:positionV relativeFrom="paragraph">
                  <wp:posOffset>2733954</wp:posOffset>
                </wp:positionV>
                <wp:extent cx="578485" cy="457200"/>
                <wp:effectExtent l="0" t="0" r="12065" b="0"/>
                <wp:wrapNone/>
                <wp:docPr id="3066" name="Text Box 3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7091" w14:textId="77777777" w:rsidR="00281E8B" w:rsidRDefault="00281E8B" w:rsidP="009D4B7E">
                            <w:pPr>
                              <w:jc w:val="left"/>
                            </w:pPr>
                            <w:r>
                              <w:rPr>
                                <w:sz w:val="16"/>
                                <w:szCs w:val="22"/>
                                <w:rtl/>
                              </w:rPr>
                              <w:t>تدميث الرتل</w:t>
                            </w:r>
                            <w:r>
                              <w:rPr>
                                <w:sz w:val="16"/>
                                <w:szCs w:val="22"/>
                                <w:rtl/>
                              </w:rPr>
                              <w:br/>
                            </w:r>
                            <w:r>
                              <w:rPr>
                                <w:sz w:val="16"/>
                                <w:szCs w:val="22"/>
                              </w:rPr>
                              <w:t>AC-3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BFEC6" id="Text Box 3066" o:spid="_x0000_s1130" type="#_x0000_t202" style="position:absolute;left:0;text-align:left;margin-left:374pt;margin-top:215.25pt;width:45.55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HV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" filled="f" stroked="f">
                <v:textbox inset="0,0,0,0">
                  <w:txbxContent>
                    <w:p w14:paraId="3B157091" w14:textId="77777777" w:rsidR="00281E8B" w:rsidRDefault="00281E8B" w:rsidP="009D4B7E">
                      <w:pPr>
                        <w:jc w:val="left"/>
                      </w:pPr>
                      <w:r>
                        <w:rPr>
                          <w:sz w:val="16"/>
                          <w:szCs w:val="22"/>
                          <w:rtl/>
                        </w:rPr>
                        <w:t>تدميث الرتل</w:t>
                      </w:r>
                      <w:r>
                        <w:rPr>
                          <w:sz w:val="16"/>
                          <w:szCs w:val="22"/>
                          <w:rtl/>
                        </w:rPr>
                        <w:br/>
                      </w:r>
                      <w:r>
                        <w:rPr>
                          <w:sz w:val="16"/>
                          <w:szCs w:val="22"/>
                        </w:rPr>
                        <w:t>AC-3</w:t>
                      </w:r>
                    </w:p>
                  </w:txbxContent>
                </v:textbox>
              </v:shape>
            </w:pict>
          </mc:Fallback>
        </mc:AlternateContent>
      </w:r>
      <w:r>
        <w:rPr>
          <w:noProof/>
          <w:rtl/>
          <w:lang w:val="en-GB" w:eastAsia="en-GB" w:bidi="ar-SA"/>
        </w:rPr>
        <mc:AlternateContent>
          <mc:Choice Requires="wps">
            <w:drawing>
              <wp:anchor distT="0" distB="0" distL="114300" distR="114300" simplePos="0" relativeHeight="251676160" behindDoc="0" locked="0" layoutInCell="1" allowOverlap="1" wp14:anchorId="1B53C495" wp14:editId="77A94651">
                <wp:simplePos x="0" y="0"/>
                <wp:positionH relativeFrom="column">
                  <wp:posOffset>1701563</wp:posOffset>
                </wp:positionH>
                <wp:positionV relativeFrom="paragraph">
                  <wp:posOffset>2640121</wp:posOffset>
                </wp:positionV>
                <wp:extent cx="2728127" cy="522514"/>
                <wp:effectExtent l="0" t="0" r="15240" b="11430"/>
                <wp:wrapNone/>
                <wp:docPr id="3059" name="Text Box 3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127" cy="52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2FCD0" w14:textId="77777777" w:rsidR="00281E8B" w:rsidRDefault="00281E8B" w:rsidP="009D4B7E">
                            <w:pPr>
                              <w:spacing w:before="200" w:line="168" w:lineRule="auto"/>
                              <w:jc w:val="center"/>
                              <w:rPr>
                                <w:sz w:val="16"/>
                                <w:szCs w:val="22"/>
                              </w:rPr>
                            </w:pPr>
                            <w:r>
                              <w:rPr>
                                <w:sz w:val="16"/>
                                <w:szCs w:val="22"/>
                                <w:rtl/>
                              </w:rPr>
                              <w:t>قطار البتات المشفر بطريقة</w:t>
                            </w:r>
                            <w:r>
                              <w:rPr>
                                <w:sz w:val="16"/>
                                <w:szCs w:val="22"/>
                                <w:rtl/>
                              </w:rPr>
                              <w:br/>
                              <w:t xml:space="preserve">التشفير النبضي الشفري </w:t>
                            </w:r>
                            <w:r>
                              <w:rPr>
                                <w:sz w:val="16"/>
                                <w:szCs w:val="22"/>
                              </w:rPr>
                              <w:t>AC-3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3C495" id="Text Box 3059" o:spid="_x0000_s1131" type="#_x0000_t202" style="position:absolute;left:0;text-align:left;margin-left:134pt;margin-top:207.9pt;width:214.8pt;height:41.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I0tA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" filled="f" stroked="f">
                <v:textbox inset="0,0,0,0">
                  <w:txbxContent>
                    <w:p w14:paraId="61A2FCD0" w14:textId="77777777" w:rsidR="00281E8B" w:rsidRDefault="00281E8B" w:rsidP="009D4B7E">
                      <w:pPr>
                        <w:spacing w:before="200" w:line="168" w:lineRule="auto"/>
                        <w:jc w:val="center"/>
                        <w:rPr>
                          <w:sz w:val="16"/>
                          <w:szCs w:val="22"/>
                        </w:rPr>
                      </w:pPr>
                      <w:r>
                        <w:rPr>
                          <w:sz w:val="16"/>
                          <w:szCs w:val="22"/>
                          <w:rtl/>
                        </w:rPr>
                        <w:t>قطار البتات المشفر بطريقة</w:t>
                      </w:r>
                      <w:r>
                        <w:rPr>
                          <w:sz w:val="16"/>
                          <w:szCs w:val="22"/>
                          <w:rtl/>
                        </w:rPr>
                        <w:br/>
                        <w:t xml:space="preserve">التشفير النبضي الشفري </w:t>
                      </w:r>
                      <w:r>
                        <w:rPr>
                          <w:sz w:val="16"/>
                          <w:szCs w:val="22"/>
                        </w:rPr>
                        <w:t>AC-3</w:t>
                      </w:r>
                    </w:p>
                  </w:txbxContent>
                </v:textbox>
              </v:shape>
            </w:pict>
          </mc:Fallback>
        </mc:AlternateContent>
      </w:r>
      <w:r>
        <w:rPr>
          <w:noProof/>
          <w:rtl/>
          <w:lang w:val="en-GB" w:eastAsia="en-GB" w:bidi="ar-SA"/>
        </w:rPr>
        <mc:AlternateContent>
          <mc:Choice Requires="wps">
            <w:drawing>
              <wp:anchor distT="0" distB="0" distL="114300" distR="114300" simplePos="0" relativeHeight="251679232" behindDoc="0" locked="0" layoutInCell="1" allowOverlap="1" wp14:anchorId="33FB887D" wp14:editId="53AFEF03">
                <wp:simplePos x="0" y="0"/>
                <wp:positionH relativeFrom="column">
                  <wp:posOffset>3650943</wp:posOffset>
                </wp:positionH>
                <wp:positionV relativeFrom="paragraph">
                  <wp:posOffset>2147751</wp:posOffset>
                </wp:positionV>
                <wp:extent cx="584200" cy="376814"/>
                <wp:effectExtent l="0" t="0" r="6350" b="4445"/>
                <wp:wrapNone/>
                <wp:docPr id="3068" name="Text Box 3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376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E6C8B" w14:textId="77777777" w:rsidR="00281E8B" w:rsidRDefault="00281E8B" w:rsidP="009D4B7E">
                            <w:pPr>
                              <w:spacing w:line="168" w:lineRule="auto"/>
                              <w:jc w:val="left"/>
                              <w:rPr>
                                <w:sz w:val="16"/>
                                <w:szCs w:val="22"/>
                              </w:rPr>
                            </w:pPr>
                            <w:r>
                              <w:rPr>
                                <w:sz w:val="16"/>
                                <w:szCs w:val="22"/>
                                <w:rtl/>
                              </w:rPr>
                              <w:t>القناع الطيفي المشفر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B887D" id="Text Box 3068" o:spid="_x0000_s1132" type="#_x0000_t202" style="position:absolute;left:0;text-align:left;margin-left:287.5pt;margin-top:169.1pt;width:46pt;height:29.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MnsgIAALY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" filled="f" stroked="f">
                <v:textbox inset="0,0,0,0">
                  <w:txbxContent>
                    <w:p w14:paraId="03FE6C8B" w14:textId="77777777" w:rsidR="00281E8B" w:rsidRDefault="00281E8B" w:rsidP="009D4B7E">
                      <w:pPr>
                        <w:spacing w:line="168" w:lineRule="auto"/>
                        <w:jc w:val="left"/>
                        <w:rPr>
                          <w:sz w:val="16"/>
                          <w:szCs w:val="22"/>
                        </w:rPr>
                      </w:pPr>
                      <w:r>
                        <w:rPr>
                          <w:sz w:val="16"/>
                          <w:szCs w:val="22"/>
                          <w:rtl/>
                        </w:rPr>
                        <w:t>القناع الطيفي المشفر</w:t>
                      </w:r>
                    </w:p>
                  </w:txbxContent>
                </v:textbox>
              </v:shape>
            </w:pict>
          </mc:Fallback>
        </mc:AlternateContent>
      </w:r>
      <w:r>
        <w:rPr>
          <w:noProof/>
          <w:rtl/>
          <w:lang w:val="en-GB" w:eastAsia="en-GB" w:bidi="ar-SA"/>
        </w:rPr>
        <mc:AlternateContent>
          <mc:Choice Requires="wps">
            <w:drawing>
              <wp:anchor distT="0" distB="0" distL="114300" distR="114300" simplePos="0" relativeHeight="251684352" behindDoc="0" locked="0" layoutInCell="1" allowOverlap="1" wp14:anchorId="1F712A7F" wp14:editId="53780CE6">
                <wp:simplePos x="0" y="0"/>
                <wp:positionH relativeFrom="column">
                  <wp:posOffset>2877436</wp:posOffset>
                </wp:positionH>
                <wp:positionV relativeFrom="paragraph">
                  <wp:posOffset>1436837</wp:posOffset>
                </wp:positionV>
                <wp:extent cx="1214755" cy="279400"/>
                <wp:effectExtent l="0" t="0" r="4445" b="6350"/>
                <wp:wrapNone/>
                <wp:docPr id="3073" name="Text Box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E4D0B" w14:textId="77777777" w:rsidR="00281E8B" w:rsidRDefault="00281E8B" w:rsidP="009D4B7E">
                            <w:pPr>
                              <w:spacing w:line="168" w:lineRule="auto"/>
                              <w:rPr>
                                <w:sz w:val="16"/>
                                <w:szCs w:val="22"/>
                              </w:rPr>
                            </w:pPr>
                            <w:r>
                              <w:rPr>
                                <w:sz w:val="16"/>
                                <w:szCs w:val="22"/>
                                <w:rtl/>
                              </w:rPr>
                              <w:t>معلومات عن تخصيص البتات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12A7F" id="Text Box 3073" o:spid="_x0000_s1133" type="#_x0000_t202" style="position:absolute;left:0;text-align:left;margin-left:226.55pt;margin-top:113.15pt;width:95.65pt;height:2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" filled="f" stroked="f">
                <v:textbox inset="0,0,0,0">
                  <w:txbxContent>
                    <w:p w14:paraId="7B2E4D0B" w14:textId="77777777" w:rsidR="00281E8B" w:rsidRDefault="00281E8B" w:rsidP="009D4B7E">
                      <w:pPr>
                        <w:spacing w:line="168" w:lineRule="auto"/>
                        <w:rPr>
                          <w:sz w:val="16"/>
                          <w:szCs w:val="22"/>
                        </w:rPr>
                      </w:pPr>
                      <w:r>
                        <w:rPr>
                          <w:sz w:val="16"/>
                          <w:szCs w:val="22"/>
                          <w:rtl/>
                        </w:rPr>
                        <w:t>معلومات عن تخصيص البتات</w:t>
                      </w:r>
                    </w:p>
                  </w:txbxContent>
                </v:textbox>
              </v:shape>
            </w:pict>
          </mc:Fallback>
        </mc:AlternateContent>
      </w:r>
      <w:r>
        <w:rPr>
          <w:noProof/>
          <w:rtl/>
          <w:lang w:val="en-GB" w:eastAsia="en-GB" w:bidi="ar-SA"/>
        </w:rPr>
        <mc:AlternateContent>
          <mc:Choice Requires="wps">
            <w:drawing>
              <wp:anchor distT="0" distB="0" distL="114300" distR="114300" simplePos="0" relativeHeight="251682304" behindDoc="0" locked="0" layoutInCell="1" allowOverlap="1" wp14:anchorId="3F93A753" wp14:editId="1E86F7D7">
                <wp:simplePos x="0" y="0"/>
                <wp:positionH relativeFrom="column">
                  <wp:posOffset>67896</wp:posOffset>
                </wp:positionH>
                <wp:positionV relativeFrom="paragraph">
                  <wp:posOffset>200270</wp:posOffset>
                </wp:positionV>
                <wp:extent cx="958215" cy="480695"/>
                <wp:effectExtent l="0" t="0" r="13335" b="14605"/>
                <wp:wrapNone/>
                <wp:docPr id="3071" name="Text Box 3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C584F" w14:textId="77777777" w:rsidR="00281E8B" w:rsidRDefault="00281E8B" w:rsidP="009D4B7E">
                            <w:pPr>
                              <w:spacing w:before="60" w:line="168" w:lineRule="auto"/>
                              <w:jc w:val="left"/>
                              <w:rPr>
                                <w:sz w:val="16"/>
                                <w:szCs w:val="22"/>
                              </w:rPr>
                            </w:pPr>
                            <w:r>
                              <w:rPr>
                                <w:sz w:val="16"/>
                                <w:szCs w:val="22"/>
                                <w:rtl/>
                              </w:rPr>
                              <w:t>العينات الزمنية بالتشفير النبضي الشفري</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F93A753" id="Text Box 3071" o:spid="_x0000_s1134" type="#_x0000_t202" style="position:absolute;left:0;text-align:left;margin-left:5.35pt;margin-top:15.75pt;width:75.45pt;height:37.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5BY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" filled="f" stroked="f">
                <v:textbox inset="0,0,0,0">
                  <w:txbxContent>
                    <w:p w14:paraId="728C584F" w14:textId="77777777" w:rsidR="00281E8B" w:rsidRDefault="00281E8B" w:rsidP="009D4B7E">
                      <w:pPr>
                        <w:spacing w:before="60" w:line="168" w:lineRule="auto"/>
                        <w:jc w:val="left"/>
                        <w:rPr>
                          <w:sz w:val="16"/>
                          <w:szCs w:val="22"/>
                        </w:rPr>
                      </w:pPr>
                      <w:r>
                        <w:rPr>
                          <w:sz w:val="16"/>
                          <w:szCs w:val="22"/>
                          <w:rtl/>
                        </w:rPr>
                        <w:t>العينات الزمنية بالتشفير النبضي الشفري</w:t>
                      </w:r>
                    </w:p>
                  </w:txbxContent>
                </v:textbox>
              </v:shape>
            </w:pict>
          </mc:Fallback>
        </mc:AlternateContent>
      </w:r>
      <w:r>
        <w:rPr>
          <w:noProof/>
          <w:rtl/>
          <w:lang w:val="en-GB" w:eastAsia="en-GB" w:bidi="ar-SA"/>
        </w:rPr>
        <mc:AlternateContent>
          <mc:Choice Requires="wps">
            <w:drawing>
              <wp:anchor distT="0" distB="0" distL="114300" distR="114300" simplePos="0" relativeHeight="251685376" behindDoc="0" locked="0" layoutInCell="1" allowOverlap="1" wp14:anchorId="3ADEC108" wp14:editId="0EA02627">
                <wp:simplePos x="0" y="0"/>
                <wp:positionH relativeFrom="column">
                  <wp:posOffset>4610561</wp:posOffset>
                </wp:positionH>
                <wp:positionV relativeFrom="paragraph">
                  <wp:posOffset>193347</wp:posOffset>
                </wp:positionV>
                <wp:extent cx="884254" cy="517490"/>
                <wp:effectExtent l="0" t="0" r="11430" b="1651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254" cy="51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A68F9" w14:textId="77777777" w:rsidR="00281E8B" w:rsidRDefault="00281E8B" w:rsidP="009D4B7E">
                            <w:pPr>
                              <w:spacing w:before="0" w:line="168" w:lineRule="auto"/>
                              <w:jc w:val="center"/>
                            </w:pPr>
                            <w:r>
                              <w:rPr>
                                <w:sz w:val="16"/>
                                <w:szCs w:val="22"/>
                                <w:rtl/>
                              </w:rPr>
                              <w:t>تخصيص</w:t>
                            </w:r>
                            <w:r>
                              <w:rPr>
                                <w:rFonts w:hint="cs"/>
                                <w:sz w:val="16"/>
                                <w:szCs w:val="22"/>
                                <w:rtl/>
                              </w:rPr>
                              <w:t xml:space="preserve"> </w:t>
                            </w:r>
                            <w:r>
                              <w:rPr>
                                <w:sz w:val="16"/>
                                <w:szCs w:val="22"/>
                                <w:rtl/>
                              </w:rPr>
                              <w:t>البتات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DEC108" id="Text Box 78" o:spid="_x0000_s1135" type="#_x0000_t202" style="position:absolute;left:0;text-align:left;margin-left:363.05pt;margin-top:15.2pt;width:69.65pt;height:40.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" filled="f" stroked="f">
                <v:textbox inset="0,0,0,0">
                  <w:txbxContent>
                    <w:p w14:paraId="57DA68F9" w14:textId="77777777" w:rsidR="00281E8B" w:rsidRDefault="00281E8B" w:rsidP="009D4B7E">
                      <w:pPr>
                        <w:spacing w:before="0" w:line="168" w:lineRule="auto"/>
                        <w:jc w:val="center"/>
                      </w:pPr>
                      <w:r>
                        <w:rPr>
                          <w:sz w:val="16"/>
                          <w:szCs w:val="22"/>
                          <w:rtl/>
                        </w:rPr>
                        <w:t>تخصيص</w:t>
                      </w:r>
                      <w:r>
                        <w:rPr>
                          <w:rFonts w:hint="cs"/>
                          <w:sz w:val="16"/>
                          <w:szCs w:val="22"/>
                          <w:rtl/>
                        </w:rPr>
                        <w:t xml:space="preserve"> </w:t>
                      </w:r>
                      <w:r>
                        <w:rPr>
                          <w:sz w:val="16"/>
                          <w:szCs w:val="22"/>
                          <w:rtl/>
                        </w:rPr>
                        <w:t>البتات</w:t>
                      </w:r>
                    </w:p>
                  </w:txbxContent>
                </v:textbox>
              </v:shape>
            </w:pict>
          </mc:Fallback>
        </mc:AlternateContent>
      </w:r>
      <w:r>
        <w:rPr>
          <w:noProof/>
          <w:rtl/>
          <w:lang w:val="en-GB" w:eastAsia="en-GB" w:bidi="ar-SA"/>
        </w:rPr>
        <mc:AlternateContent>
          <mc:Choice Requires="wps">
            <w:drawing>
              <wp:anchor distT="0" distB="0" distL="114300" distR="114300" simplePos="0" relativeHeight="251687424" behindDoc="0" locked="0" layoutInCell="1" allowOverlap="1" wp14:anchorId="30E45C44" wp14:editId="43B47C16">
                <wp:simplePos x="0" y="0"/>
                <wp:positionH relativeFrom="column">
                  <wp:posOffset>3032969</wp:posOffset>
                </wp:positionH>
                <wp:positionV relativeFrom="paragraph">
                  <wp:posOffset>193347</wp:posOffset>
                </wp:positionV>
                <wp:extent cx="859134" cy="527538"/>
                <wp:effectExtent l="0" t="0" r="17780" b="6350"/>
                <wp:wrapNone/>
                <wp:docPr id="3077" name="Text Box 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34" cy="527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7BCD3" w14:textId="77777777" w:rsidR="00281E8B" w:rsidRDefault="00281E8B" w:rsidP="009D4B7E">
                            <w:pPr>
                              <w:spacing w:before="0" w:line="240" w:lineRule="auto"/>
                              <w:jc w:val="center"/>
                              <w:rPr>
                                <w:sz w:val="16"/>
                                <w:szCs w:val="22"/>
                              </w:rPr>
                            </w:pPr>
                            <w:r>
                              <w:rPr>
                                <w:sz w:val="16"/>
                                <w:szCs w:val="22"/>
                                <w:rtl/>
                              </w:rPr>
                              <w:t>تشفير القناع</w:t>
                            </w:r>
                            <w:r>
                              <w:rPr>
                                <w:rFonts w:hint="cs"/>
                                <w:sz w:val="16"/>
                                <w:szCs w:val="22"/>
                                <w:rtl/>
                              </w:rPr>
                              <w:t xml:space="preserve"> </w:t>
                            </w:r>
                            <w:r>
                              <w:rPr>
                                <w:sz w:val="16"/>
                                <w:szCs w:val="22"/>
                                <w:rtl/>
                              </w:rPr>
                              <w:t>الطيفي</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E45C44" id="Text Box 3077" o:spid="_x0000_s1136" type="#_x0000_t202" style="position:absolute;left:0;text-align:left;margin-left:238.8pt;margin-top:15.2pt;width:67.65pt;height:41.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w2tQIAALg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" filled="f" stroked="f">
                <v:textbox inset="0,0,0,0">
                  <w:txbxContent>
                    <w:p w14:paraId="4007BCD3" w14:textId="77777777" w:rsidR="00281E8B" w:rsidRDefault="00281E8B" w:rsidP="009D4B7E">
                      <w:pPr>
                        <w:spacing w:before="0" w:line="240" w:lineRule="auto"/>
                        <w:jc w:val="center"/>
                        <w:rPr>
                          <w:sz w:val="16"/>
                          <w:szCs w:val="22"/>
                        </w:rPr>
                      </w:pPr>
                      <w:r>
                        <w:rPr>
                          <w:sz w:val="16"/>
                          <w:szCs w:val="22"/>
                          <w:rtl/>
                        </w:rPr>
                        <w:t>تشفير القناع</w:t>
                      </w:r>
                      <w:r>
                        <w:rPr>
                          <w:rFonts w:hint="cs"/>
                          <w:sz w:val="16"/>
                          <w:szCs w:val="22"/>
                          <w:rtl/>
                        </w:rPr>
                        <w:t xml:space="preserve"> </w:t>
                      </w:r>
                      <w:r>
                        <w:rPr>
                          <w:sz w:val="16"/>
                          <w:szCs w:val="22"/>
                          <w:rtl/>
                        </w:rPr>
                        <w:t>الطيفي</w:t>
                      </w:r>
                    </w:p>
                  </w:txbxContent>
                </v:textbox>
              </v:shape>
            </w:pict>
          </mc:Fallback>
        </mc:AlternateContent>
      </w:r>
      <w:r>
        <w:rPr>
          <w:noProof/>
          <w:rtl/>
          <w:lang w:val="en-GB" w:eastAsia="en-GB" w:bidi="ar-SA"/>
        </w:rPr>
        <mc:AlternateContent>
          <mc:Choice Requires="wps">
            <w:drawing>
              <wp:anchor distT="0" distB="0" distL="114300" distR="114300" simplePos="0" relativeHeight="251683328" behindDoc="0" locked="0" layoutInCell="1" allowOverlap="1" wp14:anchorId="7E093A98" wp14:editId="4319DAEB">
                <wp:simplePos x="0" y="0"/>
                <wp:positionH relativeFrom="column">
                  <wp:posOffset>2462440</wp:posOffset>
                </wp:positionH>
                <wp:positionV relativeFrom="paragraph">
                  <wp:posOffset>119213</wp:posOffset>
                </wp:positionV>
                <wp:extent cx="457200" cy="293370"/>
                <wp:effectExtent l="0" t="0" r="0" b="11430"/>
                <wp:wrapNone/>
                <wp:docPr id="3072" name="Text Box 3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B2ACF" w14:textId="77777777" w:rsidR="00281E8B" w:rsidRDefault="00281E8B" w:rsidP="009D4B7E">
                            <w:pPr>
                              <w:jc w:val="center"/>
                            </w:pPr>
                            <w:r>
                              <w:rPr>
                                <w:sz w:val="16"/>
                                <w:szCs w:val="22"/>
                                <w:rtl/>
                              </w:rPr>
                              <w:t>الأسس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93A98" id="Text Box 3072" o:spid="_x0000_s1137" type="#_x0000_t202" style="position:absolute;left:0;text-align:left;margin-left:193.9pt;margin-top:9.4pt;width:36pt;height:23.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" filled="f" stroked="f">
                <v:textbox inset="0,0,0,0">
                  <w:txbxContent>
                    <w:p w14:paraId="53AB2ACF" w14:textId="77777777" w:rsidR="00281E8B" w:rsidRDefault="00281E8B" w:rsidP="009D4B7E">
                      <w:pPr>
                        <w:jc w:val="center"/>
                      </w:pPr>
                      <w:r>
                        <w:rPr>
                          <w:sz w:val="16"/>
                          <w:szCs w:val="22"/>
                          <w:rtl/>
                        </w:rPr>
                        <w:t>الأسس</w:t>
                      </w:r>
                    </w:p>
                  </w:txbxContent>
                </v:textbox>
              </v:shape>
            </w:pict>
          </mc:Fallback>
        </mc:AlternateContent>
      </w:r>
      <w:r>
        <w:rPr>
          <w:noProof/>
          <w:rtl/>
          <w:lang w:val="en-GB" w:eastAsia="en-GB" w:bidi="ar-SA"/>
        </w:rPr>
        <mc:AlternateContent>
          <mc:Choice Requires="wps">
            <w:drawing>
              <wp:anchor distT="0" distB="0" distL="114300" distR="114300" simplePos="0" relativeHeight="251680256" behindDoc="0" locked="0" layoutInCell="1" allowOverlap="1" wp14:anchorId="51F05365" wp14:editId="0BBC245C">
                <wp:simplePos x="0" y="0"/>
                <wp:positionH relativeFrom="column">
                  <wp:posOffset>1440305</wp:posOffset>
                </wp:positionH>
                <wp:positionV relativeFrom="paragraph">
                  <wp:posOffset>1409198</wp:posOffset>
                </wp:positionV>
                <wp:extent cx="884143" cy="537845"/>
                <wp:effectExtent l="0" t="0" r="11430" b="14605"/>
                <wp:wrapNone/>
                <wp:docPr id="3069" name="Text Box 3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143"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C5CCA" w14:textId="77777777" w:rsidR="00281E8B" w:rsidRDefault="00281E8B" w:rsidP="009D4B7E">
                            <w:pPr>
                              <w:spacing w:line="168" w:lineRule="auto"/>
                              <w:jc w:val="center"/>
                              <w:rPr>
                                <w:sz w:val="16"/>
                                <w:szCs w:val="22"/>
                              </w:rPr>
                            </w:pPr>
                            <w:r>
                              <w:rPr>
                                <w:sz w:val="16"/>
                                <w:szCs w:val="22"/>
                                <w:rtl/>
                              </w:rPr>
                              <w:t>تكمية الأجزاء العشرية من</w:t>
                            </w:r>
                            <w:r>
                              <w:rPr>
                                <w:rFonts w:hint="cs"/>
                                <w:sz w:val="16"/>
                                <w:szCs w:val="22"/>
                                <w:rtl/>
                              </w:rPr>
                              <w:t xml:space="preserve"> </w:t>
                            </w:r>
                            <w:r>
                              <w:rPr>
                                <w:sz w:val="16"/>
                                <w:szCs w:val="22"/>
                                <w:rtl/>
                              </w:rPr>
                              <w:t>الخوارزمية</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1F05365" id="Text Box 3069" o:spid="_x0000_s1138" type="#_x0000_t202" style="position:absolute;left:0;text-align:left;margin-left:113.4pt;margin-top:110.95pt;width:69.6pt;height:42.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" filled="f" stroked="f">
                <v:textbox inset="0,0,0,0">
                  <w:txbxContent>
                    <w:p w14:paraId="613C5CCA" w14:textId="77777777" w:rsidR="00281E8B" w:rsidRDefault="00281E8B" w:rsidP="009D4B7E">
                      <w:pPr>
                        <w:spacing w:line="168" w:lineRule="auto"/>
                        <w:jc w:val="center"/>
                        <w:rPr>
                          <w:sz w:val="16"/>
                          <w:szCs w:val="22"/>
                        </w:rPr>
                      </w:pPr>
                      <w:r>
                        <w:rPr>
                          <w:sz w:val="16"/>
                          <w:szCs w:val="22"/>
                          <w:rtl/>
                        </w:rPr>
                        <w:t>تكمية الأجزاء العشرية من</w:t>
                      </w:r>
                      <w:r>
                        <w:rPr>
                          <w:rFonts w:hint="cs"/>
                          <w:sz w:val="16"/>
                          <w:szCs w:val="22"/>
                          <w:rtl/>
                        </w:rPr>
                        <w:t xml:space="preserve"> </w:t>
                      </w:r>
                      <w:r>
                        <w:rPr>
                          <w:sz w:val="16"/>
                          <w:szCs w:val="22"/>
                          <w:rtl/>
                        </w:rPr>
                        <w:t>الخوارزمية</w:t>
                      </w:r>
                    </w:p>
                  </w:txbxContent>
                </v:textbox>
              </v:shape>
            </w:pict>
          </mc:Fallback>
        </mc:AlternateContent>
      </w:r>
      <w:r>
        <w:rPr>
          <w:lang w:val="fr-FR" w:bidi="ar-EG"/>
        </w:rPr>
        <w:object w:dxaOrig="7921" w:dyaOrig="5193" w14:anchorId="4BCB88A8">
          <v:shape id="_x0000_i1217" type="#_x0000_t75" style="width:396.85pt;height:259.4pt" o:ole="">
            <v:imagedata r:id="rId30" o:title=""/>
          </v:shape>
          <o:OLEObject Type="Embed" ProgID="CorelDraw.Graphic.16" ShapeID="_x0000_i1217" DrawAspect="Content" ObjectID="_1628342127" r:id="rId31"/>
        </w:object>
      </w:r>
    </w:p>
    <w:p w14:paraId="392F74DD" w14:textId="77777777" w:rsidR="009D4B7E" w:rsidRDefault="009D4B7E" w:rsidP="009D4B7E">
      <w:pPr>
        <w:keepNext/>
        <w:spacing w:before="240"/>
        <w:rPr>
          <w:rtl/>
        </w:rPr>
      </w:pPr>
      <w:r>
        <w:rPr>
          <w:rtl/>
        </w:rPr>
        <w:t xml:space="preserve">المشفر الفعلي لخوارزمية الضغط الرقمي هو أكثر تعقداً مما يظهر في الشكل </w:t>
      </w:r>
      <w:r>
        <w:t>7</w:t>
      </w:r>
      <w:r>
        <w:rPr>
          <w:rtl/>
        </w:rPr>
        <w:t>. كما يشمل المهام التالية غير المبينة أيضاً أعلاه:</w:t>
      </w:r>
    </w:p>
    <w:p w14:paraId="6CA3124E" w14:textId="77777777" w:rsidR="009D4B7E" w:rsidRDefault="009D4B7E" w:rsidP="009D4B7E">
      <w:pPr>
        <w:pStyle w:val="enumlev1"/>
        <w:rPr>
          <w:rtl/>
        </w:rPr>
      </w:pPr>
      <w:r>
        <w:rPr>
          <w:rtl/>
        </w:rPr>
        <w:t>-</w:t>
      </w:r>
      <w:r>
        <w:rPr>
          <w:rtl/>
        </w:rPr>
        <w:tab/>
        <w:t>يلحق عنوان بالرتل يتضمن معلومات (معدل البتات ومعدل البيانات وعدد القنوات المشفرة إلخ.) اللازمة لمزامنة وفك تشفير قطار البتات المشفرة؛</w:t>
      </w:r>
    </w:p>
    <w:p w14:paraId="47023A3D" w14:textId="77777777" w:rsidR="009D4B7E" w:rsidRDefault="009D4B7E" w:rsidP="009D4B7E">
      <w:pPr>
        <w:pStyle w:val="enumlev1"/>
      </w:pPr>
      <w:r>
        <w:rPr>
          <w:rtl/>
        </w:rPr>
        <w:t>-</w:t>
      </w:r>
      <w:r>
        <w:rPr>
          <w:rtl/>
        </w:rPr>
        <w:tab/>
        <w:t>تدمج شفرات لكشف الأخطاء لتمكين مفكك التشفير من التحقق من أن رتل البيانات الوارد خال من الأخطاء؛</w:t>
      </w:r>
    </w:p>
    <w:p w14:paraId="3B811266" w14:textId="77777777" w:rsidR="009D4B7E" w:rsidRDefault="009D4B7E" w:rsidP="009D4B7E">
      <w:pPr>
        <w:pStyle w:val="enumlev1"/>
      </w:pPr>
      <w:r>
        <w:rPr>
          <w:rtl/>
        </w:rPr>
        <w:t>-</w:t>
      </w:r>
      <w:r>
        <w:rPr>
          <w:rtl/>
        </w:rPr>
        <w:tab/>
        <w:t>قد يكون التحليل الطيفي لمجموعة مراشيح التحليل معدل تعديلاً دينامياً لكي يكون أكثر اتفاقاً مع الخاصية الزمنية الترددية لكل كتلة صوتية؛</w:t>
      </w:r>
    </w:p>
    <w:p w14:paraId="61AB9D88" w14:textId="77777777" w:rsidR="009D4B7E" w:rsidRDefault="009D4B7E" w:rsidP="009D4B7E">
      <w:pPr>
        <w:pStyle w:val="enumlev1"/>
      </w:pPr>
      <w:r>
        <w:rPr>
          <w:rtl/>
        </w:rPr>
        <w:t>-</w:t>
      </w:r>
      <w:r>
        <w:rPr>
          <w:rtl/>
        </w:rPr>
        <w:tab/>
        <w:t>قد يكون القناع الطيفي مشفراً بتحليل زمني/ترددي متباين؛</w:t>
      </w:r>
    </w:p>
    <w:p w14:paraId="0FC75961" w14:textId="77777777" w:rsidR="009D4B7E" w:rsidRDefault="009D4B7E" w:rsidP="009D4B7E">
      <w:pPr>
        <w:pStyle w:val="enumlev1"/>
      </w:pPr>
      <w:r>
        <w:rPr>
          <w:rtl/>
        </w:rPr>
        <w:t>-</w:t>
      </w:r>
      <w:r>
        <w:rPr>
          <w:rtl/>
        </w:rPr>
        <w:tab/>
        <w:t>يمكن إجراء تخصيص أكثر تعقداً للبتات وتعديل روتين التخصيص الأساسي للبتات لإنتاج تخصيص أمثل للبتات؛</w:t>
      </w:r>
    </w:p>
    <w:p w14:paraId="6DBC9216" w14:textId="77777777" w:rsidR="009D4B7E" w:rsidRDefault="009D4B7E" w:rsidP="009D4B7E">
      <w:pPr>
        <w:pStyle w:val="enumlev1"/>
      </w:pPr>
      <w:r>
        <w:rPr>
          <w:rtl/>
        </w:rPr>
        <w:t>-</w:t>
      </w:r>
      <w:r>
        <w:rPr>
          <w:rtl/>
        </w:rPr>
        <w:tab/>
        <w:t>يمكن إقران القنوات بعضها ببعض بترددات عالية لتحقيق كسب أعلى للتشفير للتشغيل بمعدلات بتات أدنى؛</w:t>
      </w:r>
    </w:p>
    <w:p w14:paraId="763D4A81" w14:textId="77777777" w:rsidR="009D4B7E" w:rsidRDefault="009D4B7E" w:rsidP="009D4B7E">
      <w:pPr>
        <w:pStyle w:val="enumlev1"/>
      </w:pPr>
      <w:r>
        <w:rPr>
          <w:rtl/>
        </w:rPr>
        <w:t>-</w:t>
      </w:r>
      <w:r>
        <w:rPr>
          <w:rtl/>
        </w:rPr>
        <w:tab/>
        <w:t>في النسق المزدوج القناة يمكن إجراء عملية إعادة تصفيف بصورة انتقائية لتوفير كسب إضافي للتشفير، وإتاحة الحصول على نتائج أفضل في حالة فك تشفير إشارة القناتين بمفكك تشفير.</w:t>
      </w:r>
    </w:p>
    <w:p w14:paraId="28602216" w14:textId="77777777" w:rsidR="009D4B7E" w:rsidRDefault="009D4B7E" w:rsidP="009D4B7E">
      <w:pPr>
        <w:pStyle w:val="Heading1"/>
        <w:tabs>
          <w:tab w:val="left" w:pos="1134"/>
          <w:tab w:val="left" w:pos="1701"/>
          <w:tab w:val="left" w:pos="2268"/>
          <w:tab w:val="left" w:pos="2835"/>
        </w:tabs>
        <w:spacing w:before="480"/>
        <w:ind w:left="876" w:hanging="876"/>
        <w:rPr>
          <w:rtl/>
        </w:rPr>
      </w:pPr>
      <w:bookmarkStart w:id="17" w:name="_Toc279753985"/>
      <w:r>
        <w:t>2</w:t>
      </w:r>
      <w:r>
        <w:tab/>
      </w:r>
      <w:r>
        <w:rPr>
          <w:rtl/>
        </w:rPr>
        <w:t>فك التشفير</w:t>
      </w:r>
      <w:bookmarkEnd w:id="17"/>
    </w:p>
    <w:p w14:paraId="0B087D23" w14:textId="77777777" w:rsidR="009D4B7E" w:rsidRDefault="009D4B7E" w:rsidP="009D4B7E">
      <w:pPr>
        <w:rPr>
          <w:spacing w:val="-4"/>
          <w:rtl/>
        </w:rPr>
      </w:pPr>
      <w:r>
        <w:rPr>
          <w:spacing w:val="-4"/>
          <w:rtl/>
        </w:rPr>
        <w:t xml:space="preserve">عملية فك التشفير هي أساساً عكس عملية التشفير. فمفكك التشفير، المبين في الشكل </w:t>
      </w:r>
      <w:r>
        <w:rPr>
          <w:spacing w:val="-4"/>
        </w:rPr>
        <w:t>8</w:t>
      </w:r>
      <w:r>
        <w:rPr>
          <w:spacing w:val="-4"/>
          <w:rtl/>
        </w:rPr>
        <w:t>، يجب أن يتزامن مع قطار البتات المشفر ويبحث عن الأخطاء ويزيل تدميث البيانات بأنواعها المختلفة مثل القناع الطيفي المشفر ومجموعات الأسس المكماة. ويشغل روتين تخصيص البتات وتستعمل النتائج لفك وإزالة تكمية مجموعات الأسس. و</w:t>
      </w:r>
      <w:r>
        <w:rPr>
          <w:rFonts w:hint="cs"/>
          <w:spacing w:val="-4"/>
          <w:rtl/>
        </w:rPr>
        <w:t>ي</w:t>
      </w:r>
      <w:r>
        <w:rPr>
          <w:spacing w:val="-4"/>
          <w:rtl/>
        </w:rPr>
        <w:t xml:space="preserve">فك </w:t>
      </w:r>
      <w:r>
        <w:rPr>
          <w:rFonts w:hint="cs"/>
          <w:spacing w:val="-4"/>
          <w:rtl/>
        </w:rPr>
        <w:t>تشفير</w:t>
      </w:r>
      <w:r>
        <w:rPr>
          <w:spacing w:val="-4"/>
          <w:rtl/>
        </w:rPr>
        <w:t xml:space="preserve"> القناع الطيفي لإنتاج الأسس. وتحول الأسس ومجموعات الأسس مرة أخرى إلى المجال الزمني لإنتاج العينات الزمنية بالتشكيل الشفري النبضي بعد أن فكت شفرتها.</w:t>
      </w:r>
    </w:p>
    <w:p w14:paraId="5FB564B4" w14:textId="77777777" w:rsidR="009D4B7E" w:rsidRDefault="009D4B7E" w:rsidP="009D4B7E">
      <w:pPr>
        <w:pStyle w:val="FigureNo"/>
        <w:rPr>
          <w:rFonts w:hAnsi="Times New Roman"/>
          <w:sz w:val="24"/>
          <w:szCs w:val="32"/>
          <w:rtl/>
        </w:rPr>
      </w:pPr>
      <w:r>
        <w:rPr>
          <w:rFonts w:hAnsi="Times New Roman"/>
          <w:rtl/>
        </w:rPr>
        <w:t>الشـكل</w:t>
      </w:r>
      <w:r>
        <w:rPr>
          <w:rFonts w:hAnsi="Times New Roman"/>
          <w:sz w:val="24"/>
          <w:szCs w:val="32"/>
          <w:rtl/>
        </w:rPr>
        <w:t xml:space="preserve"> </w:t>
      </w:r>
      <w:r>
        <w:rPr>
          <w:rFonts w:hAnsi="Times New Roman"/>
          <w:sz w:val="24"/>
          <w:szCs w:val="32"/>
        </w:rPr>
        <w:t>8</w:t>
      </w:r>
    </w:p>
    <w:p w14:paraId="4CE5480C" w14:textId="77777777" w:rsidR="009D4B7E" w:rsidRDefault="009D4B7E" w:rsidP="009D4B7E">
      <w:pPr>
        <w:pStyle w:val="Figuretitle"/>
        <w:rPr>
          <w:rtl/>
        </w:rPr>
      </w:pPr>
      <w:r>
        <w:rPr>
          <w:rtl/>
        </w:rPr>
        <w:t xml:space="preserve">مفكك التشفير بخوارزمية الضغط الرقمي </w:t>
      </w:r>
      <w:r>
        <w:t>(AC-3)</w:t>
      </w:r>
    </w:p>
    <w:p w14:paraId="1309DB77" w14:textId="77777777" w:rsidR="009D4B7E" w:rsidRDefault="009D4B7E" w:rsidP="009D4B7E">
      <w:pPr>
        <w:pStyle w:val="Figure"/>
        <w:spacing w:before="100" w:beforeAutospacing="1" w:after="100" w:afterAutospacing="1"/>
        <w:rPr>
          <w:rtl/>
          <w:lang w:val="fr-FR" w:bidi="ar-EG"/>
        </w:rPr>
      </w:pPr>
      <w:r>
        <w:rPr>
          <w:noProof/>
          <w:rtl/>
          <w:lang w:val="en-GB" w:eastAsia="en-GB" w:bidi="ar-SA"/>
        </w:rPr>
        <mc:AlternateContent>
          <mc:Choice Requires="wpg">
            <w:drawing>
              <wp:anchor distT="0" distB="0" distL="114300" distR="114300" simplePos="0" relativeHeight="251688448" behindDoc="0" locked="0" layoutInCell="1" allowOverlap="1" wp14:anchorId="5A466773" wp14:editId="59FB9F7C">
                <wp:simplePos x="0" y="0"/>
                <wp:positionH relativeFrom="column">
                  <wp:posOffset>159141</wp:posOffset>
                </wp:positionH>
                <wp:positionV relativeFrom="paragraph">
                  <wp:posOffset>202000</wp:posOffset>
                </wp:positionV>
                <wp:extent cx="5752011" cy="3013749"/>
                <wp:effectExtent l="0" t="0" r="1270" b="15240"/>
                <wp:wrapNone/>
                <wp:docPr id="3093" name="Group 3093"/>
                <wp:cNvGraphicFramePr/>
                <a:graphic xmlns:a="http://schemas.openxmlformats.org/drawingml/2006/main">
                  <a:graphicData uri="http://schemas.microsoft.com/office/word/2010/wordprocessingGroup">
                    <wpg:wgp>
                      <wpg:cNvGrpSpPr/>
                      <wpg:grpSpPr>
                        <a:xfrm>
                          <a:off x="0" y="0"/>
                          <a:ext cx="5752011" cy="3013749"/>
                          <a:chOff x="-25122" y="109573"/>
                          <a:chExt cx="5752337" cy="3014393"/>
                        </a:xfrm>
                      </wpg:grpSpPr>
                      <wps:wsp>
                        <wps:cNvPr id="66" name="Text Box 3033"/>
                        <wps:cNvSpPr txBox="1">
                          <a:spLocks noChangeArrowheads="1"/>
                        </wps:cNvSpPr>
                        <wps:spPr bwMode="auto">
                          <a:xfrm>
                            <a:off x="1472167" y="109573"/>
                            <a:ext cx="2724514" cy="538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69A15" w14:textId="77777777" w:rsidR="00281E8B" w:rsidRDefault="00281E8B" w:rsidP="009D4B7E">
                              <w:pPr>
                                <w:spacing w:before="0"/>
                                <w:jc w:val="center"/>
                              </w:pPr>
                              <w:r>
                                <w:rPr>
                                  <w:sz w:val="16"/>
                                  <w:szCs w:val="22"/>
                                  <w:rtl/>
                                </w:rPr>
                                <w:t>مزامنة الرتل وكشف الأخطاء</w:t>
                              </w:r>
                              <w:r>
                                <w:rPr>
                                  <w:sz w:val="16"/>
                                  <w:szCs w:val="22"/>
                                  <w:rtl/>
                                </w:rPr>
                                <w:br/>
                                <w:t>وإزالة تدميث الرتل</w:t>
                              </w:r>
                            </w:p>
                          </w:txbxContent>
                        </wps:txbx>
                        <wps:bodyPr rot="0" vert="horz" wrap="square" lIns="0" tIns="0" rIns="0" bIns="0" anchor="ctr" anchorCtr="0" upright="1">
                          <a:noAutofit/>
                        </wps:bodyPr>
                      </wps:wsp>
                      <wps:wsp>
                        <wps:cNvPr id="67" name="Text Box 3026"/>
                        <wps:cNvSpPr txBox="1">
                          <a:spLocks noChangeArrowheads="1"/>
                        </wps:cNvSpPr>
                        <wps:spPr bwMode="auto">
                          <a:xfrm>
                            <a:off x="-25122" y="155783"/>
                            <a:ext cx="109474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A9DD1" w14:textId="77777777" w:rsidR="00281E8B" w:rsidRDefault="00281E8B" w:rsidP="009D4B7E">
                              <w:pPr>
                                <w:spacing w:line="168" w:lineRule="auto"/>
                                <w:jc w:val="left"/>
                                <w:rPr>
                                  <w:sz w:val="16"/>
                                  <w:szCs w:val="22"/>
                                </w:rPr>
                              </w:pPr>
                              <w:r>
                                <w:rPr>
                                  <w:sz w:val="16"/>
                                  <w:szCs w:val="22"/>
                                  <w:rtl/>
                                </w:rPr>
                                <w:t xml:space="preserve">قطار البتات المشفر بخوارزمية الضغط الرقمي </w:t>
                              </w:r>
                              <w:r>
                                <w:rPr>
                                  <w:sz w:val="16"/>
                                  <w:szCs w:val="22"/>
                                </w:rPr>
                                <w:t>(AC-3)</w:t>
                              </w:r>
                            </w:p>
                          </w:txbxContent>
                        </wps:txbx>
                        <wps:bodyPr rot="0" vert="horz" wrap="square" lIns="0" tIns="0" rIns="0" bIns="0" anchor="t" anchorCtr="0" upright="1">
                          <a:noAutofit/>
                        </wps:bodyPr>
                      </wps:wsp>
                      <wps:wsp>
                        <wps:cNvPr id="68" name="Text Box 3027"/>
                        <wps:cNvSpPr txBox="1">
                          <a:spLocks noChangeArrowheads="1"/>
                        </wps:cNvSpPr>
                        <wps:spPr bwMode="auto">
                          <a:xfrm>
                            <a:off x="4055265" y="854235"/>
                            <a:ext cx="914400" cy="340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DBBBA" w14:textId="77777777" w:rsidR="00281E8B" w:rsidRDefault="00281E8B" w:rsidP="009D4B7E">
                              <w:pPr>
                                <w:spacing w:before="0" w:line="156" w:lineRule="auto"/>
                                <w:jc w:val="right"/>
                              </w:pPr>
                              <w:r>
                                <w:rPr>
                                  <w:b/>
                                  <w:sz w:val="16"/>
                                  <w:szCs w:val="22"/>
                                  <w:rtl/>
                                </w:rPr>
                                <w:t>مجموعات الأجزاء العشرية المكماة من الخوارزمية</w:t>
                              </w:r>
                            </w:p>
                          </w:txbxContent>
                        </wps:txbx>
                        <wps:bodyPr rot="0" vert="horz" wrap="square" lIns="0" tIns="0" rIns="0" bIns="0" anchor="t" anchorCtr="0" upright="1">
                          <a:noAutofit/>
                        </wps:bodyPr>
                      </wps:wsp>
                      <wps:wsp>
                        <wps:cNvPr id="69" name="Text Box 3029"/>
                        <wps:cNvSpPr txBox="1">
                          <a:spLocks noChangeArrowheads="1"/>
                        </wps:cNvSpPr>
                        <wps:spPr bwMode="auto">
                          <a:xfrm>
                            <a:off x="2894088" y="1252308"/>
                            <a:ext cx="675039"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FC8AF" w14:textId="77777777" w:rsidR="00281E8B" w:rsidRDefault="00281E8B" w:rsidP="009D4B7E">
                              <w:pPr>
                                <w:spacing w:line="168" w:lineRule="auto"/>
                                <w:jc w:val="center"/>
                                <w:rPr>
                                  <w:rFonts w:ascii="Times New Roman Bold" w:hAnsi="Times New Roman Bold" w:cs="Times New Roman Bold"/>
                                  <w:spacing w:val="-10"/>
                                </w:rPr>
                              </w:pPr>
                              <w:r>
                                <w:rPr>
                                  <w:rFonts w:ascii="Times New Roman Bold" w:hAnsi="Times New Roman Bold"/>
                                  <w:b/>
                                  <w:spacing w:val="-10"/>
                                  <w:sz w:val="16"/>
                                  <w:szCs w:val="22"/>
                                  <w:rtl/>
                                </w:rPr>
                                <w:t xml:space="preserve">معلومات </w:t>
                              </w:r>
                              <w:r>
                                <w:rPr>
                                  <w:rFonts w:ascii="Times New Roman Bold" w:hAnsi="Times New Roman Bold"/>
                                  <w:b/>
                                  <w:spacing w:val="-10"/>
                                  <w:sz w:val="16"/>
                                  <w:szCs w:val="22"/>
                                  <w:rtl/>
                                </w:rPr>
                                <w:br/>
                                <w:t>تخصيص البتات</w:t>
                              </w:r>
                            </w:p>
                          </w:txbxContent>
                        </wps:txbx>
                        <wps:bodyPr rot="0" vert="horz" wrap="square" lIns="0" tIns="0" rIns="0" bIns="0" anchor="t" anchorCtr="0" upright="1">
                          <a:noAutofit/>
                        </wps:bodyPr>
                      </wps:wsp>
                      <wps:wsp>
                        <wps:cNvPr id="70" name="Text Box 3028"/>
                        <wps:cNvSpPr txBox="1">
                          <a:spLocks noChangeArrowheads="1"/>
                        </wps:cNvSpPr>
                        <wps:spPr bwMode="auto">
                          <a:xfrm>
                            <a:off x="1008964" y="1410450"/>
                            <a:ext cx="58928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C44A" w14:textId="77777777" w:rsidR="00281E8B" w:rsidRDefault="00281E8B" w:rsidP="009D4B7E">
                              <w:pPr>
                                <w:spacing w:before="40"/>
                                <w:jc w:val="left"/>
                                <w:rPr>
                                  <w:sz w:val="16"/>
                                  <w:szCs w:val="22"/>
                                </w:rPr>
                              </w:pPr>
                              <w:r>
                                <w:rPr>
                                  <w:b/>
                                  <w:sz w:val="16"/>
                                  <w:szCs w:val="22"/>
                                  <w:rtl/>
                                </w:rPr>
                                <w:t>القناع الطيفي</w:t>
                              </w:r>
                              <w:r>
                                <w:rPr>
                                  <w:b/>
                                  <w:sz w:val="16"/>
                                  <w:szCs w:val="22"/>
                                  <w:rtl/>
                                </w:rPr>
                                <w:br/>
                                <w:t>المشفر</w:t>
                              </w:r>
                            </w:p>
                          </w:txbxContent>
                        </wps:txbx>
                        <wps:bodyPr rot="0" vert="horz" wrap="square" lIns="0" tIns="0" rIns="0" bIns="0" anchor="t" anchorCtr="0" upright="1">
                          <a:noAutofit/>
                        </wps:bodyPr>
                      </wps:wsp>
                      <wps:wsp>
                        <wps:cNvPr id="71" name="Text Box 3022"/>
                        <wps:cNvSpPr txBox="1">
                          <a:spLocks noChangeArrowheads="1"/>
                        </wps:cNvSpPr>
                        <wps:spPr bwMode="auto">
                          <a:xfrm>
                            <a:off x="2004627" y="1348122"/>
                            <a:ext cx="889130" cy="530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380C3" w14:textId="77777777" w:rsidR="00281E8B" w:rsidRDefault="00281E8B" w:rsidP="009D4B7E">
                              <w:pPr>
                                <w:spacing w:before="0"/>
                                <w:jc w:val="center"/>
                              </w:pPr>
                              <w:r>
                                <w:rPr>
                                  <w:b/>
                                  <w:sz w:val="16"/>
                                  <w:szCs w:val="22"/>
                                  <w:rtl/>
                                </w:rPr>
                                <w:t>تخصيص البتات</w:t>
                              </w:r>
                            </w:p>
                          </w:txbxContent>
                        </wps:txbx>
                        <wps:bodyPr rot="0" vert="horz" wrap="square" lIns="0" tIns="0" rIns="0" bIns="0" anchor="ctr" anchorCtr="0" upright="1">
                          <a:noAutofit/>
                        </wps:bodyPr>
                      </wps:wsp>
                      <wps:wsp>
                        <wps:cNvPr id="72" name="Text Box 3023"/>
                        <wps:cNvSpPr txBox="1">
                          <a:spLocks noChangeArrowheads="1"/>
                        </wps:cNvSpPr>
                        <wps:spPr bwMode="auto">
                          <a:xfrm>
                            <a:off x="3602425" y="1347405"/>
                            <a:ext cx="880395" cy="52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6629" w14:textId="77777777" w:rsidR="00281E8B" w:rsidRDefault="00281E8B" w:rsidP="009D4B7E">
                              <w:pPr>
                                <w:spacing w:before="60" w:line="156" w:lineRule="auto"/>
                                <w:jc w:val="center"/>
                                <w:rPr>
                                  <w:sz w:val="20"/>
                                  <w:szCs w:val="20"/>
                                </w:rPr>
                              </w:pPr>
                              <w:r>
                                <w:rPr>
                                  <w:b/>
                                  <w:sz w:val="20"/>
                                  <w:szCs w:val="20"/>
                                  <w:rtl/>
                                </w:rPr>
                                <w:t>إزالة تكمية مجموعات الأجزاء العشرية</w:t>
                              </w:r>
                              <w:r>
                                <w:rPr>
                                  <w:b/>
                                  <w:sz w:val="20"/>
                                  <w:szCs w:val="20"/>
                                  <w:rtl/>
                                </w:rPr>
                                <w:br/>
                                <w:t>من الخوارزمية</w:t>
                              </w:r>
                            </w:p>
                          </w:txbxContent>
                        </wps:txbx>
                        <wps:bodyPr rot="0" vert="horz" wrap="square" lIns="0" tIns="0" rIns="0" bIns="0" anchor="ctr" anchorCtr="0" upright="1">
                          <a:noAutofit/>
                        </wps:bodyPr>
                      </wps:wsp>
                      <wps:wsp>
                        <wps:cNvPr id="73" name="Text Box 3030"/>
                        <wps:cNvSpPr txBox="1">
                          <a:spLocks noChangeArrowheads="1"/>
                        </wps:cNvSpPr>
                        <wps:spPr bwMode="auto">
                          <a:xfrm>
                            <a:off x="4069841" y="2086223"/>
                            <a:ext cx="9144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8C0AE" w14:textId="77777777" w:rsidR="00281E8B" w:rsidRDefault="00281E8B" w:rsidP="009D4B7E">
                              <w:pPr>
                                <w:spacing w:line="168" w:lineRule="auto"/>
                                <w:jc w:val="right"/>
                              </w:pPr>
                              <w:r>
                                <w:rPr>
                                  <w:b/>
                                  <w:sz w:val="16"/>
                                  <w:szCs w:val="22"/>
                                  <w:rtl/>
                                </w:rPr>
                                <w:t>مجموعات الأجزاء</w:t>
                              </w:r>
                              <w:r>
                                <w:rPr>
                                  <w:b/>
                                  <w:sz w:val="16"/>
                                  <w:szCs w:val="22"/>
                                  <w:rtl/>
                                </w:rPr>
                                <w:br/>
                                <w:t>العشرية من الخوارزمية</w:t>
                              </w:r>
                            </w:p>
                          </w:txbxContent>
                        </wps:txbx>
                        <wps:bodyPr rot="0" vert="horz" wrap="square" lIns="0" tIns="0" rIns="0" bIns="0" anchor="t" anchorCtr="0" upright="1">
                          <a:noAutofit/>
                        </wps:bodyPr>
                      </wps:wsp>
                      <wps:wsp>
                        <wps:cNvPr id="74" name="Text Box 3032"/>
                        <wps:cNvSpPr txBox="1">
                          <a:spLocks noChangeArrowheads="1"/>
                        </wps:cNvSpPr>
                        <wps:spPr bwMode="auto">
                          <a:xfrm>
                            <a:off x="4855360" y="2680101"/>
                            <a:ext cx="871855"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D2518" w14:textId="77777777" w:rsidR="00281E8B" w:rsidRDefault="00281E8B" w:rsidP="009D4B7E">
                              <w:pPr>
                                <w:spacing w:line="168" w:lineRule="auto"/>
                                <w:jc w:val="right"/>
                                <w:rPr>
                                  <w:sz w:val="16"/>
                                  <w:szCs w:val="22"/>
                                </w:rPr>
                              </w:pPr>
                              <w:r>
                                <w:rPr>
                                  <w:sz w:val="16"/>
                                  <w:szCs w:val="22"/>
                                  <w:rtl/>
                                </w:rPr>
                                <w:t>العينات الزمنية</w:t>
                              </w:r>
                              <w:r>
                                <w:rPr>
                                  <w:sz w:val="16"/>
                                  <w:szCs w:val="22"/>
                                  <w:rtl/>
                                </w:rPr>
                                <w:br/>
                                <w:t>بالتشفير النبضي الرقمي</w:t>
                              </w:r>
                            </w:p>
                          </w:txbxContent>
                        </wps:txbx>
                        <wps:bodyPr rot="0" vert="horz" wrap="square" lIns="0" tIns="0" rIns="0" bIns="0" anchor="t" anchorCtr="0" upright="1">
                          <a:noAutofit/>
                        </wps:bodyPr>
                      </wps:wsp>
                      <wps:wsp>
                        <wps:cNvPr id="75" name="Text Box 3025"/>
                        <wps:cNvSpPr txBox="1">
                          <a:spLocks noChangeArrowheads="1"/>
                        </wps:cNvSpPr>
                        <wps:spPr bwMode="auto">
                          <a:xfrm>
                            <a:off x="3597278" y="2583682"/>
                            <a:ext cx="879810" cy="515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C768C" w14:textId="77777777" w:rsidR="00281E8B" w:rsidRDefault="00281E8B" w:rsidP="009D4B7E">
                              <w:pPr>
                                <w:spacing w:before="0"/>
                                <w:jc w:val="center"/>
                                <w:rPr>
                                  <w:sz w:val="16"/>
                                  <w:szCs w:val="22"/>
                                </w:rPr>
                              </w:pPr>
                              <w:r>
                                <w:rPr>
                                  <w:sz w:val="16"/>
                                  <w:szCs w:val="22"/>
                                  <w:rtl/>
                                </w:rPr>
                                <w:t>مجموعة مراشيح التركيب</w:t>
                              </w:r>
                            </w:p>
                          </w:txbxContent>
                        </wps:txbx>
                        <wps:bodyPr rot="0" vert="horz" wrap="square" lIns="0" tIns="0" rIns="0" bIns="0" anchor="ctr" anchorCtr="0" upright="1">
                          <a:noAutofit/>
                        </wps:bodyPr>
                      </wps:wsp>
                      <wps:wsp>
                        <wps:cNvPr id="76" name="Text Box 3024"/>
                        <wps:cNvSpPr txBox="1">
                          <a:spLocks noChangeArrowheads="1"/>
                        </wps:cNvSpPr>
                        <wps:spPr bwMode="auto">
                          <a:xfrm>
                            <a:off x="1482118" y="2579705"/>
                            <a:ext cx="873097" cy="514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C3402" w14:textId="77777777" w:rsidR="00281E8B" w:rsidRDefault="00281E8B" w:rsidP="009D4B7E">
                              <w:pPr>
                                <w:spacing w:before="0" w:line="156" w:lineRule="auto"/>
                                <w:jc w:val="center"/>
                                <w:rPr>
                                  <w:sz w:val="16"/>
                                  <w:szCs w:val="22"/>
                                </w:rPr>
                              </w:pPr>
                              <w:r>
                                <w:rPr>
                                  <w:sz w:val="16"/>
                                  <w:szCs w:val="22"/>
                                  <w:rtl/>
                                </w:rPr>
                                <w:t>فك تشفير</w:t>
                              </w:r>
                              <w:r>
                                <w:rPr>
                                  <w:sz w:val="16"/>
                                  <w:szCs w:val="22"/>
                                  <w:rtl/>
                                </w:rPr>
                                <w:br/>
                                <w:t>القناع الطيفي</w:t>
                              </w:r>
                            </w:p>
                          </w:txbxContent>
                        </wps:txbx>
                        <wps:bodyPr rot="0" vert="horz" wrap="square" lIns="0" tIns="0" rIns="0" bIns="0" anchor="ctr" anchorCtr="0" upright="1">
                          <a:noAutofit/>
                        </wps:bodyPr>
                      </wps:wsp>
                      <wps:wsp>
                        <wps:cNvPr id="77" name="Text Box 3031"/>
                        <wps:cNvSpPr txBox="1">
                          <a:spLocks noChangeArrowheads="1"/>
                        </wps:cNvSpPr>
                        <wps:spPr bwMode="auto">
                          <a:xfrm>
                            <a:off x="2692814" y="2579591"/>
                            <a:ext cx="51562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0F123" w14:textId="77777777" w:rsidR="00281E8B" w:rsidRDefault="00281E8B" w:rsidP="009D4B7E">
                              <w:pPr>
                                <w:spacing w:before="0"/>
                                <w:jc w:val="center"/>
                                <w:rPr>
                                  <w:sz w:val="16"/>
                                  <w:szCs w:val="22"/>
                                  <w:lang w:bidi="ar-EG"/>
                                </w:rPr>
                              </w:pPr>
                              <w:r>
                                <w:rPr>
                                  <w:sz w:val="16"/>
                                  <w:szCs w:val="22"/>
                                  <w:rtl/>
                                  <w:lang w:bidi="ar-EG"/>
                                </w:rPr>
                                <w:t>الأسس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66773" id="Group 3093" o:spid="_x0000_s1139" style="position:absolute;left:0;text-align:left;margin-left:12.55pt;margin-top:15.9pt;width:452.9pt;height:237.3pt;z-index:251688448" coordorigin="-251,1095" coordsize="57523,3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">
                <v:shape id="Text Box 3033" o:spid="_x0000_s1140" type="#_x0000_t202" style="position:absolute;left:14721;top:1095;width:27245;height: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" filled="f" stroked="f">
                  <v:textbox inset="0,0,0,0">
                    <w:txbxContent>
                      <w:p w14:paraId="6CC69A15" w14:textId="77777777" w:rsidR="00281E8B" w:rsidRDefault="00281E8B" w:rsidP="009D4B7E">
                        <w:pPr>
                          <w:spacing w:before="0"/>
                          <w:jc w:val="center"/>
                        </w:pPr>
                        <w:r>
                          <w:rPr>
                            <w:sz w:val="16"/>
                            <w:szCs w:val="22"/>
                            <w:rtl/>
                          </w:rPr>
                          <w:t>مزامنة الرتل وكشف الأخطاء</w:t>
                        </w:r>
                        <w:r>
                          <w:rPr>
                            <w:sz w:val="16"/>
                            <w:szCs w:val="22"/>
                            <w:rtl/>
                          </w:rPr>
                          <w:br/>
                          <w:t>وإزالة تدميث الرتل</w:t>
                        </w:r>
                      </w:p>
                    </w:txbxContent>
                  </v:textbox>
                </v:shape>
                <v:shape id="Text Box 3026" o:spid="_x0000_s1141" type="#_x0000_t202" style="position:absolute;left:-251;top:1557;width:1094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2AA9DD1" w14:textId="77777777" w:rsidR="00281E8B" w:rsidRDefault="00281E8B" w:rsidP="009D4B7E">
                        <w:pPr>
                          <w:spacing w:line="168" w:lineRule="auto"/>
                          <w:jc w:val="left"/>
                          <w:rPr>
                            <w:sz w:val="16"/>
                            <w:szCs w:val="22"/>
                          </w:rPr>
                        </w:pPr>
                        <w:r>
                          <w:rPr>
                            <w:sz w:val="16"/>
                            <w:szCs w:val="22"/>
                            <w:rtl/>
                          </w:rPr>
                          <w:t xml:space="preserve">قطار البتات المشفر بخوارزمية الضغط الرقمي </w:t>
                        </w:r>
                        <w:r>
                          <w:rPr>
                            <w:sz w:val="16"/>
                            <w:szCs w:val="22"/>
                          </w:rPr>
                          <w:t>(AC-3)</w:t>
                        </w:r>
                      </w:p>
                    </w:txbxContent>
                  </v:textbox>
                </v:shape>
                <v:shape id="Text Box 3027" o:spid="_x0000_s1142" type="#_x0000_t202" style="position:absolute;left:40552;top:8542;width:9144;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8DDBBBA" w14:textId="77777777" w:rsidR="00281E8B" w:rsidRDefault="00281E8B" w:rsidP="009D4B7E">
                        <w:pPr>
                          <w:spacing w:before="0" w:line="156" w:lineRule="auto"/>
                          <w:jc w:val="right"/>
                        </w:pPr>
                        <w:r>
                          <w:rPr>
                            <w:b/>
                            <w:sz w:val="16"/>
                            <w:szCs w:val="22"/>
                            <w:rtl/>
                          </w:rPr>
                          <w:t>مجموعات الأجزاء العشرية المكماة من الخوارزمية</w:t>
                        </w:r>
                      </w:p>
                    </w:txbxContent>
                  </v:textbox>
                </v:shape>
                <v:shape id="Text Box 3029" o:spid="_x0000_s1143" type="#_x0000_t202" style="position:absolute;left:28940;top:12523;width:6751;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66FC8AF" w14:textId="77777777" w:rsidR="00281E8B" w:rsidRDefault="00281E8B" w:rsidP="009D4B7E">
                        <w:pPr>
                          <w:spacing w:line="168" w:lineRule="auto"/>
                          <w:jc w:val="center"/>
                          <w:rPr>
                            <w:rFonts w:ascii="Times New Roman Bold" w:hAnsi="Times New Roman Bold" w:cs="Times New Roman Bold"/>
                            <w:spacing w:val="-10"/>
                          </w:rPr>
                        </w:pPr>
                        <w:r>
                          <w:rPr>
                            <w:rFonts w:ascii="Times New Roman Bold" w:hAnsi="Times New Roman Bold"/>
                            <w:b/>
                            <w:spacing w:val="-10"/>
                            <w:sz w:val="16"/>
                            <w:szCs w:val="22"/>
                            <w:rtl/>
                          </w:rPr>
                          <w:t xml:space="preserve">معلومات </w:t>
                        </w:r>
                        <w:r>
                          <w:rPr>
                            <w:rFonts w:ascii="Times New Roman Bold" w:hAnsi="Times New Roman Bold"/>
                            <w:b/>
                            <w:spacing w:val="-10"/>
                            <w:sz w:val="16"/>
                            <w:szCs w:val="22"/>
                            <w:rtl/>
                          </w:rPr>
                          <w:br/>
                          <w:t>تخصيص البتات</w:t>
                        </w:r>
                      </w:p>
                    </w:txbxContent>
                  </v:textbox>
                </v:shape>
                <v:shape id="Text Box 3028" o:spid="_x0000_s1144" type="#_x0000_t202" style="position:absolute;left:10089;top:14104;width:5893;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EACC44A" w14:textId="77777777" w:rsidR="00281E8B" w:rsidRDefault="00281E8B" w:rsidP="009D4B7E">
                        <w:pPr>
                          <w:spacing w:before="40"/>
                          <w:jc w:val="left"/>
                          <w:rPr>
                            <w:sz w:val="16"/>
                            <w:szCs w:val="22"/>
                          </w:rPr>
                        </w:pPr>
                        <w:r>
                          <w:rPr>
                            <w:b/>
                            <w:sz w:val="16"/>
                            <w:szCs w:val="22"/>
                            <w:rtl/>
                          </w:rPr>
                          <w:t>القناع الطيفي</w:t>
                        </w:r>
                        <w:r>
                          <w:rPr>
                            <w:b/>
                            <w:sz w:val="16"/>
                            <w:szCs w:val="22"/>
                            <w:rtl/>
                          </w:rPr>
                          <w:br/>
                          <w:t>المشفر</w:t>
                        </w:r>
                      </w:p>
                    </w:txbxContent>
                  </v:textbox>
                </v:shape>
                <v:shape id="Text Box 3022" o:spid="_x0000_s1145" type="#_x0000_t202" style="position:absolute;left:20046;top:13481;width:8891;height:5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" filled="f" stroked="f">
                  <v:textbox inset="0,0,0,0">
                    <w:txbxContent>
                      <w:p w14:paraId="6BE380C3" w14:textId="77777777" w:rsidR="00281E8B" w:rsidRDefault="00281E8B" w:rsidP="009D4B7E">
                        <w:pPr>
                          <w:spacing w:before="0"/>
                          <w:jc w:val="center"/>
                        </w:pPr>
                        <w:r>
                          <w:rPr>
                            <w:b/>
                            <w:sz w:val="16"/>
                            <w:szCs w:val="22"/>
                            <w:rtl/>
                          </w:rPr>
                          <w:t>تخصيص البتات</w:t>
                        </w:r>
                      </w:p>
                    </w:txbxContent>
                  </v:textbox>
                </v:shape>
                <v:shape id="Text Box 3023" o:spid="_x0000_s1146" type="#_x0000_t202" style="position:absolute;left:36024;top:13474;width:8804;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" filled="f" stroked="f">
                  <v:textbox inset="0,0,0,0">
                    <w:txbxContent>
                      <w:p w14:paraId="63FE6629" w14:textId="77777777" w:rsidR="00281E8B" w:rsidRDefault="00281E8B" w:rsidP="009D4B7E">
                        <w:pPr>
                          <w:spacing w:before="60" w:line="156" w:lineRule="auto"/>
                          <w:jc w:val="center"/>
                          <w:rPr>
                            <w:sz w:val="20"/>
                            <w:szCs w:val="20"/>
                          </w:rPr>
                        </w:pPr>
                        <w:r>
                          <w:rPr>
                            <w:b/>
                            <w:sz w:val="20"/>
                            <w:szCs w:val="20"/>
                            <w:rtl/>
                          </w:rPr>
                          <w:t>إزالة تكمية مجموعات الأجزاء العشرية</w:t>
                        </w:r>
                        <w:r>
                          <w:rPr>
                            <w:b/>
                            <w:sz w:val="20"/>
                            <w:szCs w:val="20"/>
                            <w:rtl/>
                          </w:rPr>
                          <w:br/>
                          <w:t>من الخوارزمية</w:t>
                        </w:r>
                      </w:p>
                    </w:txbxContent>
                  </v:textbox>
                </v:shape>
                <v:shape id="Text Box 3030" o:spid="_x0000_s1147" type="#_x0000_t202" style="position:absolute;left:40698;top:20862;width:914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5C8C0AE" w14:textId="77777777" w:rsidR="00281E8B" w:rsidRDefault="00281E8B" w:rsidP="009D4B7E">
                        <w:pPr>
                          <w:spacing w:line="168" w:lineRule="auto"/>
                          <w:jc w:val="right"/>
                        </w:pPr>
                        <w:r>
                          <w:rPr>
                            <w:b/>
                            <w:sz w:val="16"/>
                            <w:szCs w:val="22"/>
                            <w:rtl/>
                          </w:rPr>
                          <w:t>مجموعات الأجزاء</w:t>
                        </w:r>
                        <w:r>
                          <w:rPr>
                            <w:b/>
                            <w:sz w:val="16"/>
                            <w:szCs w:val="22"/>
                            <w:rtl/>
                          </w:rPr>
                          <w:br/>
                          <w:t>العشرية من الخوارزمية</w:t>
                        </w:r>
                      </w:p>
                    </w:txbxContent>
                  </v:textbox>
                </v:shape>
                <v:shape id="Text Box 3032" o:spid="_x0000_s1148" type="#_x0000_t202" style="position:absolute;left:48553;top:26801;width:8719;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6C4D2518" w14:textId="77777777" w:rsidR="00281E8B" w:rsidRDefault="00281E8B" w:rsidP="009D4B7E">
                        <w:pPr>
                          <w:spacing w:line="168" w:lineRule="auto"/>
                          <w:jc w:val="right"/>
                          <w:rPr>
                            <w:sz w:val="16"/>
                            <w:szCs w:val="22"/>
                          </w:rPr>
                        </w:pPr>
                        <w:r>
                          <w:rPr>
                            <w:sz w:val="16"/>
                            <w:szCs w:val="22"/>
                            <w:rtl/>
                          </w:rPr>
                          <w:t>العينات الزمنية</w:t>
                        </w:r>
                        <w:r>
                          <w:rPr>
                            <w:sz w:val="16"/>
                            <w:szCs w:val="22"/>
                            <w:rtl/>
                          </w:rPr>
                          <w:br/>
                          <w:t>بالتشفير النبضي الرقمي</w:t>
                        </w:r>
                      </w:p>
                    </w:txbxContent>
                  </v:textbox>
                </v:shape>
                <v:shape id="Text Box 3025" o:spid="_x0000_s1149" type="#_x0000_t202" style="position:absolute;left:35972;top:25836;width:8798;height:5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" filled="f" stroked="f">
                  <v:textbox inset="0,0,0,0">
                    <w:txbxContent>
                      <w:p w14:paraId="7E7C768C" w14:textId="77777777" w:rsidR="00281E8B" w:rsidRDefault="00281E8B" w:rsidP="009D4B7E">
                        <w:pPr>
                          <w:spacing w:before="0"/>
                          <w:jc w:val="center"/>
                          <w:rPr>
                            <w:sz w:val="16"/>
                            <w:szCs w:val="22"/>
                          </w:rPr>
                        </w:pPr>
                        <w:r>
                          <w:rPr>
                            <w:sz w:val="16"/>
                            <w:szCs w:val="22"/>
                            <w:rtl/>
                          </w:rPr>
                          <w:t>مجموعة مراشيح التركيب</w:t>
                        </w:r>
                      </w:p>
                    </w:txbxContent>
                  </v:textbox>
                </v:shape>
                <v:shape id="Text Box 3024" o:spid="_x0000_s1150" type="#_x0000_t202" style="position:absolute;left:14821;top:25797;width:8731;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" filled="f" stroked="f">
                  <v:textbox inset="0,0,0,0">
                    <w:txbxContent>
                      <w:p w14:paraId="3DDC3402" w14:textId="77777777" w:rsidR="00281E8B" w:rsidRDefault="00281E8B" w:rsidP="009D4B7E">
                        <w:pPr>
                          <w:spacing w:before="0" w:line="156" w:lineRule="auto"/>
                          <w:jc w:val="center"/>
                          <w:rPr>
                            <w:sz w:val="16"/>
                            <w:szCs w:val="22"/>
                          </w:rPr>
                        </w:pPr>
                        <w:r>
                          <w:rPr>
                            <w:sz w:val="16"/>
                            <w:szCs w:val="22"/>
                            <w:rtl/>
                          </w:rPr>
                          <w:t>فك تشفير</w:t>
                        </w:r>
                        <w:r>
                          <w:rPr>
                            <w:sz w:val="16"/>
                            <w:szCs w:val="22"/>
                            <w:rtl/>
                          </w:rPr>
                          <w:br/>
                          <w:t>القناع الطيفي</w:t>
                        </w:r>
                      </w:p>
                    </w:txbxContent>
                  </v:textbox>
                </v:shape>
                <v:shape id="Text Box 3031" o:spid="_x0000_s1151" type="#_x0000_t202" style="position:absolute;left:26928;top:25795;width:5156;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FD0F123" w14:textId="77777777" w:rsidR="00281E8B" w:rsidRDefault="00281E8B" w:rsidP="009D4B7E">
                        <w:pPr>
                          <w:spacing w:before="0"/>
                          <w:jc w:val="center"/>
                          <w:rPr>
                            <w:sz w:val="16"/>
                            <w:szCs w:val="22"/>
                            <w:lang w:bidi="ar-EG"/>
                          </w:rPr>
                        </w:pPr>
                        <w:r>
                          <w:rPr>
                            <w:sz w:val="16"/>
                            <w:szCs w:val="22"/>
                            <w:rtl/>
                            <w:lang w:bidi="ar-EG"/>
                          </w:rPr>
                          <w:t>الأسس</w:t>
                        </w:r>
                      </w:p>
                    </w:txbxContent>
                  </v:textbox>
                </v:shape>
              </v:group>
            </w:pict>
          </mc:Fallback>
        </mc:AlternateContent>
      </w:r>
      <w:r>
        <w:rPr>
          <w:lang w:val="fr-FR" w:bidi="ar-EG"/>
        </w:rPr>
        <w:object w:dxaOrig="7937" w:dyaOrig="5521" w14:anchorId="252249CA">
          <v:shape id="_x0000_i1218" type="#_x0000_t75" style="width:397.65pt;height:276.05pt" o:ole="">
            <v:imagedata r:id="rId32" o:title=""/>
          </v:shape>
          <o:OLEObject Type="Embed" ProgID="CorelDraw.Graphic.16" ShapeID="_x0000_i1218" DrawAspect="Content" ObjectID="_1628342128" r:id="rId33"/>
        </w:object>
      </w:r>
    </w:p>
    <w:p w14:paraId="7C35154E" w14:textId="77777777" w:rsidR="009D4B7E" w:rsidRDefault="009D4B7E" w:rsidP="009D4B7E">
      <w:pPr>
        <w:keepNext/>
        <w:tabs>
          <w:tab w:val="left" w:pos="849"/>
        </w:tabs>
        <w:spacing w:before="240"/>
        <w:rPr>
          <w:rtl/>
        </w:rPr>
      </w:pPr>
      <w:r>
        <w:rPr>
          <w:rtl/>
        </w:rPr>
        <w:t>مفكك التشفير الفعلي هو أكثر تعقدا</w:t>
      </w:r>
      <w:r>
        <w:rPr>
          <w:rtl/>
          <w:lang w:bidi="ar-EG"/>
        </w:rPr>
        <w:t>ً</w:t>
      </w:r>
      <w:r>
        <w:rPr>
          <w:rtl/>
        </w:rPr>
        <w:t xml:space="preserve"> مما هو مبين في الشكل </w:t>
      </w:r>
      <w:r>
        <w:t>8</w:t>
      </w:r>
      <w:r>
        <w:rPr>
          <w:rtl/>
        </w:rPr>
        <w:t>. وهو يؤدي المهام التالية التي ليست مبينة أعلاه:</w:t>
      </w:r>
    </w:p>
    <w:p w14:paraId="1B7F5091" w14:textId="77777777" w:rsidR="009D4B7E" w:rsidRDefault="009D4B7E" w:rsidP="009D4B7E">
      <w:pPr>
        <w:pStyle w:val="enumlev1"/>
        <w:rPr>
          <w:rtl/>
        </w:rPr>
      </w:pPr>
      <w:r>
        <w:rPr>
          <w:rtl/>
        </w:rPr>
        <w:t>-</w:t>
      </w:r>
      <w:r>
        <w:rPr>
          <w:rtl/>
        </w:rPr>
        <w:tab/>
        <w:t>يمكن إخفاء الأخطاء أو الإسكات في حالة اكتشاف أخطاء البيانات؛</w:t>
      </w:r>
    </w:p>
    <w:p w14:paraId="7E428EA2" w14:textId="77777777" w:rsidR="009D4B7E" w:rsidRDefault="009D4B7E" w:rsidP="009D4B7E">
      <w:pPr>
        <w:pStyle w:val="enumlev1"/>
      </w:pPr>
      <w:r>
        <w:rPr>
          <w:rtl/>
        </w:rPr>
        <w:t>-</w:t>
      </w:r>
      <w:r>
        <w:rPr>
          <w:rtl/>
        </w:rPr>
        <w:tab/>
        <w:t>يجب فصل القنوات، التي قرنت مضامينها في الترددات العالية، بعضها عن بعض؛</w:t>
      </w:r>
    </w:p>
    <w:p w14:paraId="5A66D363" w14:textId="77777777" w:rsidR="009D4B7E" w:rsidRDefault="009D4B7E" w:rsidP="009D4B7E">
      <w:pPr>
        <w:pStyle w:val="enumlev1"/>
      </w:pPr>
      <w:r>
        <w:rPr>
          <w:rtl/>
        </w:rPr>
        <w:t>-</w:t>
      </w:r>
      <w:r>
        <w:rPr>
          <w:rtl/>
        </w:rPr>
        <w:tab/>
        <w:t>يجب تطبيق إزالة التصفيف (في النسق المزدوج القناة) كلما أعيد تصفيف القنوات؛</w:t>
      </w:r>
    </w:p>
    <w:p w14:paraId="35C86497" w14:textId="77777777" w:rsidR="009D4B7E" w:rsidRDefault="009D4B7E" w:rsidP="009D4B7E">
      <w:pPr>
        <w:pStyle w:val="enumlev1"/>
      </w:pPr>
      <w:r>
        <w:rPr>
          <w:rtl/>
        </w:rPr>
        <w:t>-</w:t>
      </w:r>
      <w:r>
        <w:rPr>
          <w:rtl/>
        </w:rPr>
        <w:tab/>
        <w:t>يجب تعديل التحليل التركيبي لمجموعة المراشيح بصورة دينامية بالضبط كما كان حال مجموعة مراشيح التحليل الخاصة بالمشفر خلال عملية التشفير.</w:t>
      </w:r>
    </w:p>
    <w:p w14:paraId="63C7D6B6" w14:textId="77777777" w:rsidR="009D4B7E" w:rsidRDefault="009D4B7E" w:rsidP="009D4B7E">
      <w:pPr>
        <w:pStyle w:val="Heading1"/>
        <w:tabs>
          <w:tab w:val="left" w:pos="1134"/>
          <w:tab w:val="left" w:pos="1701"/>
          <w:tab w:val="left" w:pos="2268"/>
          <w:tab w:val="left" w:pos="2835"/>
        </w:tabs>
        <w:spacing w:before="240"/>
        <w:ind w:left="873" w:hanging="873"/>
        <w:rPr>
          <w:rFonts w:ascii="Times New Roman" w:hAnsi="Times New Roman"/>
          <w:rtl/>
          <w:lang w:eastAsia="en-US" w:bidi="ar-EG"/>
        </w:rPr>
      </w:pPr>
      <w:bookmarkStart w:id="18" w:name="_Toc279753986"/>
      <w:r>
        <w:rPr>
          <w:rFonts w:ascii="Times New Roman" w:hAnsi="Times New Roman"/>
          <w:lang w:eastAsia="en-US" w:bidi="ar-EG"/>
        </w:rPr>
        <w:t>3</w:t>
      </w:r>
      <w:r>
        <w:rPr>
          <w:rFonts w:ascii="Times New Roman" w:hAnsi="Times New Roman"/>
          <w:lang w:eastAsia="en-US" w:bidi="ar-EG"/>
        </w:rPr>
        <w:tab/>
      </w:r>
      <w:r>
        <w:rPr>
          <w:rFonts w:ascii="Times New Roman" w:hAnsi="Times New Roman"/>
          <w:rtl/>
          <w:lang w:eastAsia="en-US" w:bidi="ar-EG"/>
        </w:rPr>
        <w:t xml:space="preserve">الخوارزمية </w:t>
      </w:r>
      <w:r>
        <w:rPr>
          <w:rFonts w:ascii="Times New Roman" w:hAnsi="Times New Roman"/>
          <w:lang w:eastAsia="en-US" w:bidi="ar-EG"/>
        </w:rPr>
        <w:t>E-AC-3</w:t>
      </w:r>
      <w:bookmarkEnd w:id="18"/>
    </w:p>
    <w:p w14:paraId="0484E681" w14:textId="77777777" w:rsidR="009D4B7E" w:rsidRDefault="009D4B7E" w:rsidP="009D4B7E">
      <w:pPr>
        <w:rPr>
          <w:lang w:bidi="ar-SY"/>
        </w:rPr>
      </w:pPr>
      <w:r>
        <w:rPr>
          <w:rtl/>
          <w:lang w:bidi="ar-SY"/>
        </w:rPr>
        <w:t xml:space="preserve">تضيف الخوارزمية </w:t>
      </w:r>
      <w:r>
        <w:rPr>
          <w:lang w:bidi="ar-SY"/>
        </w:rPr>
        <w:t>AC-3</w:t>
      </w:r>
      <w:r>
        <w:rPr>
          <w:rtl/>
          <w:lang w:bidi="ar-SY"/>
        </w:rPr>
        <w:t xml:space="preserve"> المحسنة </w:t>
      </w:r>
      <w:r>
        <w:rPr>
          <w:lang w:bidi="ar-SY"/>
        </w:rPr>
        <w:t>(E-AC-3)</w:t>
      </w:r>
      <w:r>
        <w:rPr>
          <w:rtl/>
          <w:lang w:bidi="ar-SY"/>
        </w:rPr>
        <w:t xml:space="preserve"> العديد من أدوات وخواص التشفير الإضافية على الكودك </w:t>
      </w:r>
      <w:r>
        <w:rPr>
          <w:lang w:bidi="ar-SY"/>
        </w:rPr>
        <w:t>AC-3</w:t>
      </w:r>
      <w:r>
        <w:rPr>
          <w:rtl/>
          <w:lang w:bidi="ar-SY"/>
        </w:rPr>
        <w:t xml:space="preserve"> الأساسي </w:t>
      </w:r>
      <w:r>
        <w:rPr>
          <w:rtl/>
        </w:rPr>
        <w:t>الموصوف</w:t>
      </w:r>
      <w:r>
        <w:rPr>
          <w:rtl/>
          <w:lang w:bidi="ar-SY"/>
        </w:rPr>
        <w:t xml:space="preserve"> أعلاه. وتوفر أدوات التشفير الإضافية كفاءة تشفير محسّنة تسمح بالتشغيل عند معدلات بتات أقل، فيما توفر خواص التشفير الإضافية مرونة أكبر في التطبيق.</w:t>
      </w:r>
    </w:p>
    <w:p w14:paraId="798B82EE" w14:textId="77777777" w:rsidR="009D4B7E" w:rsidRDefault="009D4B7E" w:rsidP="009D4B7E">
      <w:pPr>
        <w:keepNext/>
        <w:tabs>
          <w:tab w:val="left" w:pos="849"/>
        </w:tabs>
        <w:rPr>
          <w:rtl/>
          <w:lang w:bidi="ar-SY"/>
        </w:rPr>
      </w:pPr>
      <w:r>
        <w:rPr>
          <w:rtl/>
          <w:lang w:bidi="ar-SY"/>
        </w:rPr>
        <w:t>وفيما يلي أدوات التشفير الإضافية:</w:t>
      </w:r>
    </w:p>
    <w:p w14:paraId="782ADAC5" w14:textId="77777777" w:rsidR="009D4B7E" w:rsidRDefault="009D4B7E" w:rsidP="009D4B7E">
      <w:pPr>
        <w:pStyle w:val="enumlev1"/>
        <w:rPr>
          <w:rtl/>
          <w:lang w:bidi="ar-SY"/>
        </w:rPr>
      </w:pPr>
      <w:r>
        <w:rPr>
          <w:rtl/>
        </w:rPr>
        <w:t>-</w:t>
      </w:r>
      <w:r>
        <w:rPr>
          <w:rtl/>
        </w:rPr>
        <w:tab/>
        <w:t>تحويل هجين تكييفي - تستعمل طبقة إضافية في صفيف مراشيح التحليل/التركيب لتوفير استبانة طيفية أدق (</w:t>
      </w:r>
      <w:r>
        <w:t>1/6</w:t>
      </w:r>
      <w:r>
        <w:rPr>
          <w:rtl/>
          <w:lang w:bidi="ar-SY"/>
        </w:rPr>
        <w:t xml:space="preserve"> من استبانة الكودك </w:t>
      </w:r>
      <w:r>
        <w:rPr>
          <w:lang w:bidi="ar-SY"/>
        </w:rPr>
        <w:t>AC-3</w:t>
      </w:r>
      <w:r>
        <w:rPr>
          <w:rtl/>
          <w:lang w:bidi="ar-SY"/>
        </w:rPr>
        <w:t>).</w:t>
      </w:r>
    </w:p>
    <w:p w14:paraId="1F17B094" w14:textId="77777777" w:rsidR="009D4B7E" w:rsidRDefault="009D4B7E" w:rsidP="009D4B7E">
      <w:pPr>
        <w:pStyle w:val="enumlev1"/>
        <w:rPr>
          <w:rtl/>
        </w:rPr>
      </w:pPr>
      <w:r>
        <w:rPr>
          <w:rtl/>
        </w:rPr>
        <w:t>-</w:t>
      </w:r>
      <w:r>
        <w:rPr>
          <w:rtl/>
        </w:rPr>
        <w:tab/>
        <w:t>معالجة الضوضاء المسبقة العابرة - أداة إضافية لخفض الضوضاء المسبقة العابرة.</w:t>
      </w:r>
    </w:p>
    <w:p w14:paraId="6ADDDEBA" w14:textId="77777777" w:rsidR="009D4B7E" w:rsidRDefault="009D4B7E" w:rsidP="009D4B7E">
      <w:pPr>
        <w:pStyle w:val="enumlev1"/>
        <w:rPr>
          <w:rtl/>
        </w:rPr>
      </w:pPr>
      <w:r>
        <w:rPr>
          <w:rtl/>
        </w:rPr>
        <w:t>-</w:t>
      </w:r>
      <w:r>
        <w:rPr>
          <w:rtl/>
        </w:rPr>
        <w:tab/>
        <w:t>التوسع الطيفي - قيام مفكك التشفير بتركيب مكونات التردد العليا استناداً إلى المعلومات التي ينتجها المشفر.</w:t>
      </w:r>
    </w:p>
    <w:p w14:paraId="5CB671EA" w14:textId="77777777" w:rsidR="009D4B7E" w:rsidRDefault="009D4B7E" w:rsidP="009D4B7E">
      <w:pPr>
        <w:pStyle w:val="enumlev1"/>
        <w:rPr>
          <w:rtl/>
        </w:rPr>
      </w:pPr>
      <w:r>
        <w:rPr>
          <w:rtl/>
        </w:rPr>
        <w:t>-</w:t>
      </w:r>
      <w:r>
        <w:rPr>
          <w:rtl/>
        </w:rPr>
        <w:tab/>
        <w:t>تحسين الاقتران - معالجة الطور إضافة إلى الاتساع في اقتران القناة.</w:t>
      </w:r>
    </w:p>
    <w:p w14:paraId="5E3D1105" w14:textId="77777777" w:rsidR="009D4B7E" w:rsidRDefault="009D4B7E" w:rsidP="009D4B7E">
      <w:pPr>
        <w:keepNext/>
        <w:ind w:left="720" w:hanging="720"/>
        <w:rPr>
          <w:rtl/>
        </w:rPr>
      </w:pPr>
      <w:r>
        <w:rPr>
          <w:rtl/>
        </w:rPr>
        <w:t>وفيما يلي الخواص الإضافية:</w:t>
      </w:r>
    </w:p>
    <w:p w14:paraId="67C2E60C" w14:textId="77777777" w:rsidR="009D4B7E" w:rsidRDefault="009D4B7E" w:rsidP="009D4B7E">
      <w:pPr>
        <w:pStyle w:val="enumlev1"/>
        <w:rPr>
          <w:rtl/>
        </w:rPr>
      </w:pPr>
      <w:r>
        <w:rPr>
          <w:rtl/>
        </w:rPr>
        <w:t>-</w:t>
      </w:r>
      <w:r>
        <w:rPr>
          <w:rtl/>
        </w:rPr>
        <w:tab/>
        <w:t>تقسيم أدق لمعدل البتات.</w:t>
      </w:r>
    </w:p>
    <w:p w14:paraId="3B005684" w14:textId="77777777" w:rsidR="009D4B7E" w:rsidRDefault="009D4B7E" w:rsidP="009D4B7E">
      <w:pPr>
        <w:pStyle w:val="enumlev1"/>
        <w:rPr>
          <w:rtl/>
          <w:lang w:bidi="ar-SY"/>
        </w:rPr>
      </w:pPr>
      <w:r>
        <w:rPr>
          <w:rtl/>
        </w:rPr>
        <w:t>-</w:t>
      </w:r>
      <w:r>
        <w:rPr>
          <w:rtl/>
        </w:rPr>
        <w:tab/>
        <w:t xml:space="preserve">معدل بيانات أقصى أكبر </w:t>
      </w:r>
      <w:r>
        <w:t>(Mbit/s 3)</w:t>
      </w:r>
      <w:r>
        <w:rPr>
          <w:rtl/>
          <w:lang w:bidi="ar-SY"/>
        </w:rPr>
        <w:t>.</w:t>
      </w:r>
    </w:p>
    <w:p w14:paraId="1703DEF9" w14:textId="77777777" w:rsidR="009D4B7E" w:rsidRDefault="009D4B7E" w:rsidP="009D4B7E">
      <w:pPr>
        <w:pStyle w:val="enumlev1"/>
        <w:rPr>
          <w:lang w:bidi="ar-SY"/>
        </w:rPr>
      </w:pPr>
      <w:r>
        <w:rPr>
          <w:rtl/>
        </w:rPr>
        <w:t>-</w:t>
      </w:r>
      <w:r>
        <w:rPr>
          <w:rtl/>
        </w:rPr>
        <w:tab/>
      </w:r>
      <w:r>
        <w:rPr>
          <w:rtl/>
          <w:lang w:bidi="ar-SY"/>
        </w:rPr>
        <w:t xml:space="preserve">يمكن للقطارات الفرعية حمل قنوات سمعية إضافية، </w:t>
      </w:r>
      <w:r>
        <w:rPr>
          <w:lang w:bidi="ar-SY"/>
        </w:rPr>
        <w:t>7,1</w:t>
      </w:r>
      <w:r>
        <w:rPr>
          <w:rtl/>
          <w:lang w:bidi="ar-SY"/>
        </w:rPr>
        <w:t xml:space="preserve"> </w:t>
      </w:r>
      <w:r>
        <w:rPr>
          <w:lang w:bidi="ar-SY"/>
        </w:rPr>
        <w:t>chs</w:t>
      </w:r>
      <w:r>
        <w:rPr>
          <w:rtl/>
          <w:lang w:bidi="ar-SY"/>
        </w:rPr>
        <w:t>، مثلاً، أو تسجيلات التعليق.</w:t>
      </w:r>
    </w:p>
    <w:p w14:paraId="0A8DA1D8" w14:textId="77777777" w:rsidR="009D4B7E" w:rsidRDefault="009D4B7E" w:rsidP="009D4B7E">
      <w:pPr>
        <w:rPr>
          <w:rtl/>
          <w:lang w:bidi="ar-SY"/>
        </w:rPr>
      </w:pPr>
    </w:p>
    <w:p w14:paraId="76869576" w14:textId="77777777" w:rsidR="00C4397A" w:rsidRDefault="00C4397A" w:rsidP="009D4B7E">
      <w:pPr>
        <w:rPr>
          <w:rtl/>
          <w:lang w:bidi="ar-SY"/>
        </w:rPr>
      </w:pPr>
    </w:p>
    <w:p w14:paraId="2420C056" w14:textId="77777777" w:rsidR="009D4B7E" w:rsidRDefault="009D4B7E" w:rsidP="00C4397A">
      <w:pPr>
        <w:pStyle w:val="AnnexNoTitle0"/>
        <w:spacing w:after="480"/>
        <w:rPr>
          <w:rtl/>
        </w:rPr>
      </w:pPr>
      <w:bookmarkStart w:id="19" w:name="_Toc279753987"/>
      <w:r>
        <w:rPr>
          <w:rtl/>
        </w:rPr>
        <w:t xml:space="preserve">الملحق </w:t>
      </w:r>
      <w:r>
        <w:t>4</w:t>
      </w:r>
      <w:bookmarkEnd w:id="19"/>
      <w:r>
        <w:rPr>
          <w:rtl/>
        </w:rPr>
        <w:br/>
        <w:t>(إعلامي)</w:t>
      </w:r>
      <w:bookmarkStart w:id="20" w:name="_Toc279753988"/>
      <w:r>
        <w:rPr>
          <w:rtl/>
        </w:rPr>
        <w:br/>
      </w:r>
      <w:r>
        <w:rPr>
          <w:rtl/>
        </w:rPr>
        <w:br/>
        <w:t xml:space="preserve">تكنولوجيا </w:t>
      </w:r>
      <w:r>
        <w:t>MPEG</w:t>
      </w:r>
      <w:r>
        <w:rPr>
          <w:rtl/>
        </w:rPr>
        <w:t xml:space="preserve"> المحيطة</w:t>
      </w:r>
      <w:bookmarkEnd w:id="20"/>
    </w:p>
    <w:p w14:paraId="177F6F72" w14:textId="77777777" w:rsidR="009D4B7E" w:rsidRDefault="009D4B7E" w:rsidP="009D4B7E">
      <w:pPr>
        <w:pStyle w:val="Heading1"/>
        <w:tabs>
          <w:tab w:val="left" w:pos="1134"/>
          <w:tab w:val="left" w:pos="1701"/>
          <w:tab w:val="left" w:pos="2268"/>
          <w:tab w:val="left" w:pos="2835"/>
        </w:tabs>
        <w:spacing w:before="0"/>
        <w:ind w:left="876" w:hanging="876"/>
        <w:rPr>
          <w:rFonts w:ascii="Times New Roman" w:hAnsi="Times New Roman"/>
          <w:rtl/>
          <w:lang w:eastAsia="en-US" w:bidi="ar-EG"/>
        </w:rPr>
      </w:pPr>
      <w:bookmarkStart w:id="21" w:name="_Toc279753989"/>
      <w:r>
        <w:rPr>
          <w:rFonts w:ascii="Times New Roman" w:hAnsi="Times New Roman"/>
          <w:lang w:eastAsia="en-US" w:bidi="ar-EG"/>
        </w:rPr>
        <w:t>1</w:t>
      </w:r>
      <w:r>
        <w:rPr>
          <w:rFonts w:ascii="Times New Roman" w:hAnsi="Times New Roman"/>
          <w:lang w:eastAsia="en-US" w:bidi="ar-EG"/>
        </w:rPr>
        <w:tab/>
      </w:r>
      <w:r>
        <w:rPr>
          <w:rFonts w:ascii="Times New Roman" w:hAnsi="Times New Roman"/>
          <w:rtl/>
          <w:lang w:eastAsia="en-US" w:bidi="ar-EG"/>
        </w:rPr>
        <w:t>مقدمة</w:t>
      </w:r>
      <w:bookmarkEnd w:id="21"/>
    </w:p>
    <w:p w14:paraId="0EE337D7" w14:textId="77777777" w:rsidR="009D4B7E" w:rsidRDefault="009D4B7E" w:rsidP="00DD4F29">
      <w:pPr>
        <w:tabs>
          <w:tab w:val="left" w:pos="849"/>
        </w:tabs>
        <w:jc w:val="left"/>
        <w:rPr>
          <w:spacing w:val="-4"/>
          <w:rtl/>
          <w:lang w:bidi="ar-SY"/>
        </w:rPr>
      </w:pPr>
      <w:r>
        <w:rPr>
          <w:spacing w:val="-4"/>
          <w:rtl/>
          <w:lang w:val="en-GB" w:bidi="ar-SY"/>
        </w:rPr>
        <w:t xml:space="preserve">يوفر المعيار </w:t>
      </w:r>
      <w:r>
        <w:rPr>
          <w:spacing w:val="-4"/>
          <w:lang w:bidi="ar-SY"/>
        </w:rPr>
        <w:t>ISO/IEC 23003-1</w:t>
      </w:r>
      <w:r>
        <w:rPr>
          <w:spacing w:val="-4"/>
          <w:rtl/>
          <w:lang w:bidi="ar-SY"/>
        </w:rPr>
        <w:t xml:space="preserve"> أو</w:t>
      </w:r>
      <w:r w:rsidR="00CD1011">
        <w:rPr>
          <w:rFonts w:hint="cs"/>
          <w:spacing w:val="-4"/>
          <w:rtl/>
          <w:lang w:bidi="ar-SY"/>
        </w:rPr>
        <w:t> </w:t>
      </w:r>
      <w:r>
        <w:rPr>
          <w:spacing w:val="-4"/>
          <w:rtl/>
        </w:rPr>
        <w:t>تكنولوجيا</w:t>
      </w:r>
      <w:r>
        <w:rPr>
          <w:spacing w:val="-4"/>
          <w:rtl/>
          <w:lang w:bidi="ar-SY"/>
        </w:rPr>
        <w:t xml:space="preserve"> </w:t>
      </w:r>
      <w:r>
        <w:rPr>
          <w:spacing w:val="-4"/>
          <w:lang w:bidi="ar-SY"/>
        </w:rPr>
        <w:t>MPEG</w:t>
      </w:r>
      <w:r>
        <w:rPr>
          <w:spacing w:val="-4"/>
          <w:rtl/>
          <w:lang w:bidi="ar-SY"/>
        </w:rPr>
        <w:t xml:space="preserve"> المحيطة طريقة تتسم بقدر كبير من الكفاءة لتشفير الصوت متعدد القنوات ويسمح بإرسال الصوت المحيط بمعدلات بتات تستعمل على نطاق واسع في تشفير الصوت غير المجسم أو المجسم. وهذا المعيار قادر على تمثيل إشارة صوتية متعددة القنوات بعدد قنوات </w:t>
      </w:r>
      <w:r>
        <w:rPr>
          <w:spacing w:val="-4"/>
          <w:lang w:bidi="ar-SY"/>
        </w:rPr>
        <w:t>N</w:t>
      </w:r>
      <w:r>
        <w:rPr>
          <w:spacing w:val="-4"/>
          <w:rtl/>
          <w:lang w:bidi="ar-SY"/>
        </w:rPr>
        <w:t xml:space="preserve"> استناداً إلى دمج القنوات ليصبح عددها </w:t>
      </w:r>
      <w:r>
        <w:rPr>
          <w:spacing w:val="-4"/>
          <w:lang w:bidi="ar-SY"/>
        </w:rPr>
        <w:t>N &gt; M</w:t>
      </w:r>
      <w:r>
        <w:rPr>
          <w:spacing w:val="-4"/>
          <w:rtl/>
          <w:lang w:bidi="ar-SY"/>
        </w:rPr>
        <w:t xml:space="preserve"> مع بيانات تحكم إضافية. وفي أساليب التشغيل المفضلة، ينتج مشفر الإشارات المحيطة </w:t>
      </w:r>
      <w:r>
        <w:rPr>
          <w:spacing w:val="-4"/>
          <w:lang w:bidi="ar-SY"/>
        </w:rPr>
        <w:t>MPEG</w:t>
      </w:r>
      <w:r>
        <w:rPr>
          <w:spacing w:val="-4"/>
          <w:rtl/>
          <w:lang w:bidi="ar-SY"/>
        </w:rPr>
        <w:t xml:space="preserve"> خليط مخفض غير مجسم أو مجسم من إشارة الدخل الصوتية متعددة القنوات. ويتم تشفير هذا الخليط المنخفض باستعمال كودك سمعي أساسي قياسي، لكل واحد من أنظمة التشفير الموصى بها في الفقرتين </w:t>
      </w:r>
      <w:r>
        <w:rPr>
          <w:spacing w:val="-4"/>
          <w:lang w:bidi="ar-SY"/>
        </w:rPr>
        <w:t>1</w:t>
      </w:r>
      <w:r>
        <w:rPr>
          <w:spacing w:val="-4"/>
          <w:rtl/>
          <w:lang w:bidi="ar-SY"/>
        </w:rPr>
        <w:t xml:space="preserve"> و</w:t>
      </w:r>
      <w:r>
        <w:rPr>
          <w:spacing w:val="-4"/>
          <w:lang w:bidi="ar-SY"/>
        </w:rPr>
        <w:t>2</w:t>
      </w:r>
      <w:r>
        <w:rPr>
          <w:spacing w:val="-4"/>
          <w:rtl/>
          <w:lang w:bidi="ar-SY"/>
        </w:rPr>
        <w:t xml:space="preserve"> من </w:t>
      </w:r>
      <w:r>
        <w:rPr>
          <w:i/>
          <w:iCs/>
          <w:spacing w:val="-4"/>
          <w:rtl/>
          <w:lang w:bidi="ar-SY"/>
        </w:rPr>
        <w:t>توصي</w:t>
      </w:r>
      <w:r>
        <w:rPr>
          <w:spacing w:val="-4"/>
          <w:rtl/>
          <w:lang w:bidi="ar-SY"/>
        </w:rPr>
        <w:t xml:space="preserve">. وإضافة إلى الخليط المنخفض، تولد تكنولوجيا </w:t>
      </w:r>
      <w:r>
        <w:rPr>
          <w:spacing w:val="-4"/>
          <w:lang w:bidi="ar-SY"/>
        </w:rPr>
        <w:t>MPEG</w:t>
      </w:r>
      <w:r>
        <w:rPr>
          <w:spacing w:val="-4"/>
          <w:rtl/>
          <w:lang w:bidi="ar-SY"/>
        </w:rPr>
        <w:t xml:space="preserve"> المحيطة وصفاً للمعلمة المكانية للصورة للإشارات السمعية متعددة القنوات تضاف بوصفها قطار بيانات مساعدة إلى الكودك السمعي الأساسي في أسلوب متوافق عكسياً. وستهمل مفككات </w:t>
      </w:r>
      <w:r>
        <w:rPr>
          <w:rFonts w:hint="cs"/>
          <w:spacing w:val="-4"/>
          <w:rtl/>
          <w:lang w:bidi="ar-SY"/>
        </w:rPr>
        <w:t>التشفير</w:t>
      </w:r>
      <w:r>
        <w:rPr>
          <w:spacing w:val="-4"/>
          <w:rtl/>
          <w:lang w:bidi="ar-SY"/>
        </w:rPr>
        <w:t xml:space="preserve"> التقليدية للصوت غير المجسم أو المجسم البيانات المساعدة وتقوم بتشغيل الخليط المخفض غير المجسم أو المجسم للإشارة السمعية. ومفككات </w:t>
      </w:r>
      <w:r>
        <w:rPr>
          <w:rFonts w:hint="cs"/>
          <w:spacing w:val="-4"/>
          <w:rtl/>
          <w:lang w:bidi="ar-SY"/>
        </w:rPr>
        <w:t>التشفير</w:t>
      </w:r>
      <w:r>
        <w:rPr>
          <w:spacing w:val="-4"/>
          <w:rtl/>
          <w:lang w:bidi="ar-SY"/>
        </w:rPr>
        <w:t xml:space="preserve"> المجهّزة بهذه التكنولوجيا تقوم أولاً بفك تشفير الخليط المخفض المجسم أو غير المجسم ثم تستعمل معلمات الصورة المكانية المستخلصة من قطار البيانات المساعدة لإنتاج إشارة سمعية متعددة القنوات عالية الجودة.</w:t>
      </w:r>
    </w:p>
    <w:p w14:paraId="3DE1FB43" w14:textId="77777777" w:rsidR="009D4B7E" w:rsidRDefault="009D4B7E" w:rsidP="009D4B7E">
      <w:pPr>
        <w:tabs>
          <w:tab w:val="left" w:pos="849"/>
        </w:tabs>
        <w:rPr>
          <w:rtl/>
          <w:lang w:bidi="ar-EG"/>
        </w:rPr>
      </w:pPr>
      <w:r>
        <w:rPr>
          <w:rtl/>
          <w:lang w:bidi="ar-SY"/>
        </w:rPr>
        <w:t xml:space="preserve">يبين الشكل </w:t>
      </w:r>
      <w:r>
        <w:rPr>
          <w:lang w:bidi="ar-SY"/>
        </w:rPr>
        <w:t>9</w:t>
      </w:r>
      <w:r>
        <w:rPr>
          <w:rtl/>
          <w:lang w:bidi="ar-SY"/>
        </w:rPr>
        <w:t xml:space="preserve"> المبادئ العامة لتكنولوجيا </w:t>
      </w:r>
      <w:r>
        <w:rPr>
          <w:lang w:bidi="ar-SY"/>
        </w:rPr>
        <w:t>MPEG</w:t>
      </w:r>
      <w:r>
        <w:rPr>
          <w:rtl/>
          <w:lang w:bidi="ar-SY"/>
        </w:rPr>
        <w:t xml:space="preserve"> المحيطة</w:t>
      </w:r>
      <w:r>
        <w:rPr>
          <w:rFonts w:hint="cs"/>
          <w:rtl/>
          <w:lang w:bidi="ar-SY"/>
        </w:rPr>
        <w:t>.</w:t>
      </w:r>
    </w:p>
    <w:p w14:paraId="2171101C" w14:textId="77777777" w:rsidR="009D4B7E" w:rsidRDefault="009D4B7E" w:rsidP="009D4B7E">
      <w:pPr>
        <w:pStyle w:val="FigureNo"/>
        <w:rPr>
          <w:rtl/>
        </w:rPr>
      </w:pPr>
      <w:r>
        <w:rPr>
          <w:rtl/>
        </w:rPr>
        <w:t xml:space="preserve">الشـكل </w:t>
      </w:r>
      <w:r>
        <w:t>9</w:t>
      </w:r>
    </w:p>
    <w:p w14:paraId="0983C2B0" w14:textId="77777777" w:rsidR="009D4B7E" w:rsidRDefault="009D4B7E" w:rsidP="009D4B7E">
      <w:pPr>
        <w:pStyle w:val="Figuretitle"/>
        <w:spacing w:after="0"/>
        <w:rPr>
          <w:rtl/>
        </w:rPr>
      </w:pPr>
      <w:r>
        <w:rPr>
          <w:rtl/>
        </w:rPr>
        <w:t xml:space="preserve">مبادئ تكنولوجيا </w:t>
      </w:r>
      <w:r>
        <w:t>MPEG</w:t>
      </w:r>
      <w:r>
        <w:rPr>
          <w:rtl/>
        </w:rPr>
        <w:t xml:space="preserve"> المحيطة، تشفير الخليط المخفض باستعمال كودك سمعي أساسي</w:t>
      </w:r>
    </w:p>
    <w:p w14:paraId="1ED09C7A" w14:textId="77777777" w:rsidR="009D4B7E" w:rsidRDefault="009D4B7E" w:rsidP="009D4B7E">
      <w:pPr>
        <w:pStyle w:val="Figure"/>
        <w:keepLines w:val="0"/>
        <w:spacing w:before="100" w:beforeAutospacing="1" w:after="100" w:afterAutospacing="1"/>
        <w:rPr>
          <w:sz w:val="24"/>
          <w:szCs w:val="32"/>
          <w:rtl/>
          <w:lang w:bidi="ar-EG"/>
        </w:rPr>
      </w:pPr>
      <w:r>
        <w:rPr>
          <w:noProof/>
          <w:rtl/>
          <w:lang w:val="en-GB" w:eastAsia="en-GB" w:bidi="ar-SA"/>
        </w:rPr>
        <mc:AlternateContent>
          <mc:Choice Requires="wpg">
            <w:drawing>
              <wp:anchor distT="0" distB="0" distL="114300" distR="114300" simplePos="0" relativeHeight="251691520" behindDoc="0" locked="0" layoutInCell="1" allowOverlap="1" wp14:anchorId="2F7599E2" wp14:editId="4D9D423A">
                <wp:simplePos x="0" y="0"/>
                <wp:positionH relativeFrom="column">
                  <wp:posOffset>178979</wp:posOffset>
                </wp:positionH>
                <wp:positionV relativeFrom="paragraph">
                  <wp:posOffset>177563</wp:posOffset>
                </wp:positionV>
                <wp:extent cx="5264785" cy="1623060"/>
                <wp:effectExtent l="0" t="0" r="12065" b="15240"/>
                <wp:wrapNone/>
                <wp:docPr id="54" name="Group 54"/>
                <wp:cNvGraphicFramePr/>
                <a:graphic xmlns:a="http://schemas.openxmlformats.org/drawingml/2006/main">
                  <a:graphicData uri="http://schemas.microsoft.com/office/word/2010/wordprocessingGroup">
                    <wpg:wgp>
                      <wpg:cNvGrpSpPr/>
                      <wpg:grpSpPr bwMode="auto">
                        <a:xfrm>
                          <a:off x="0" y="0"/>
                          <a:ext cx="5264785" cy="1623060"/>
                          <a:chOff x="-681" y="166"/>
                          <a:chExt cx="8291" cy="2556"/>
                        </a:xfrm>
                      </wpg:grpSpPr>
                      <wps:wsp>
                        <wps:cNvPr id="55" name="Text Box 3127"/>
                        <wps:cNvSpPr txBox="1">
                          <a:spLocks noChangeArrowheads="1"/>
                        </wps:cNvSpPr>
                        <wps:spPr bwMode="auto">
                          <a:xfrm>
                            <a:off x="5617" y="948"/>
                            <a:ext cx="1973"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571E3" w14:textId="77777777" w:rsidR="00281E8B" w:rsidRDefault="00281E8B" w:rsidP="009D4B7E">
                              <w:pPr>
                                <w:pStyle w:val="TextBox"/>
                                <w:rPr>
                                  <w:lang w:val="en-US"/>
                                </w:rPr>
                              </w:pPr>
                              <w:r>
                                <w:rPr>
                                  <w:rtl/>
                                </w:rPr>
                                <w:t>إعادة بناء مكافئ</w:t>
                              </w:r>
                              <w:r>
                                <w:rPr>
                                  <w:rtl/>
                                </w:rPr>
                                <w:br/>
                                <w:t>للقنوات المتعددة</w:t>
                              </w:r>
                            </w:p>
                          </w:txbxContent>
                        </wps:txbx>
                        <wps:bodyPr rot="0" vert="horz" wrap="square" lIns="0" tIns="0" rIns="0" bIns="0" anchor="ctr" anchorCtr="0" upright="1">
                          <a:noAutofit/>
                        </wps:bodyPr>
                      </wps:wsp>
                      <wps:wsp>
                        <wps:cNvPr id="56" name="Text Box 3128"/>
                        <wps:cNvSpPr txBox="1">
                          <a:spLocks noChangeArrowheads="1"/>
                        </wps:cNvSpPr>
                        <wps:spPr bwMode="auto">
                          <a:xfrm>
                            <a:off x="1653" y="1382"/>
                            <a:ext cx="119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5EB68" w14:textId="77777777" w:rsidR="00281E8B" w:rsidRDefault="00281E8B" w:rsidP="009D4B7E">
                              <w:pPr>
                                <w:pStyle w:val="TextBox"/>
                                <w:rPr>
                                  <w:rtl/>
                                  <w:lang w:val="en-US"/>
                                </w:rPr>
                              </w:pPr>
                              <w:r>
                                <w:rPr>
                                  <w:rtl/>
                                </w:rPr>
                                <w:t>خلط مخفض أوتوماتي (اختياري)</w:t>
                              </w:r>
                            </w:p>
                          </w:txbxContent>
                        </wps:txbx>
                        <wps:bodyPr rot="0" vert="horz" wrap="square" lIns="0" tIns="0" rIns="0" bIns="0" anchor="t" anchorCtr="0" upright="1">
                          <a:noAutofit/>
                        </wps:bodyPr>
                      </wps:wsp>
                      <wps:wsp>
                        <wps:cNvPr id="57" name="Text Box 3129"/>
                        <wps:cNvSpPr txBox="1">
                          <a:spLocks noChangeArrowheads="1"/>
                        </wps:cNvSpPr>
                        <wps:spPr bwMode="auto">
                          <a:xfrm>
                            <a:off x="4422" y="882"/>
                            <a:ext cx="845"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F15FD" w14:textId="77777777" w:rsidR="00281E8B" w:rsidRDefault="00281E8B" w:rsidP="009D4B7E">
                              <w:pPr>
                                <w:pStyle w:val="TextBox"/>
                                <w:rPr>
                                  <w:lang w:val="en-US"/>
                                </w:rPr>
                              </w:pPr>
                              <w:r>
                                <w:rPr>
                                  <w:rtl/>
                                </w:rPr>
                                <w:t>خليط مخفض مجسم أو غير مجسم</w:t>
                              </w:r>
                            </w:p>
                          </w:txbxContent>
                        </wps:txbx>
                        <wps:bodyPr rot="0" vert="horz" wrap="square" lIns="0" tIns="0" rIns="0" bIns="0" anchor="t" anchorCtr="0" upright="1">
                          <a:noAutofit/>
                        </wps:bodyPr>
                      </wps:wsp>
                      <wps:wsp>
                        <wps:cNvPr id="58" name="Text Box 3130"/>
                        <wps:cNvSpPr txBox="1">
                          <a:spLocks noChangeArrowheads="1"/>
                        </wps:cNvSpPr>
                        <wps:spPr bwMode="auto">
                          <a:xfrm>
                            <a:off x="4446" y="2219"/>
                            <a:ext cx="81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2B998" w14:textId="77777777" w:rsidR="00281E8B" w:rsidRDefault="00281E8B" w:rsidP="009D4B7E">
                              <w:pPr>
                                <w:pStyle w:val="TextBox"/>
                                <w:spacing w:line="192" w:lineRule="auto"/>
                                <w:rPr>
                                  <w:lang w:val="en-US"/>
                                </w:rPr>
                              </w:pPr>
                              <w:r>
                                <w:rPr>
                                  <w:rtl/>
                                </w:rPr>
                                <w:t>معلمات</w:t>
                              </w:r>
                              <w:r>
                                <w:rPr>
                                  <w:rtl/>
                                </w:rPr>
                                <w:br/>
                                <w:t>مكانية</w:t>
                              </w:r>
                            </w:p>
                          </w:txbxContent>
                        </wps:txbx>
                        <wps:bodyPr rot="0" vert="horz" wrap="square" lIns="0" tIns="0" rIns="0" bIns="0" anchor="t" anchorCtr="0" upright="1">
                          <a:noAutofit/>
                        </wps:bodyPr>
                      </wps:wsp>
                      <wps:wsp>
                        <wps:cNvPr id="59" name="Text Box 3131"/>
                        <wps:cNvSpPr txBox="1">
                          <a:spLocks noChangeArrowheads="1"/>
                        </wps:cNvSpPr>
                        <wps:spPr bwMode="auto">
                          <a:xfrm>
                            <a:off x="3358" y="2064"/>
                            <a:ext cx="826"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5AF7" w14:textId="77777777" w:rsidR="00281E8B" w:rsidRDefault="00281E8B" w:rsidP="009D4B7E">
                              <w:pPr>
                                <w:pStyle w:val="TextBox"/>
                                <w:rPr>
                                  <w:lang w:val="en-US"/>
                                </w:rPr>
                              </w:pPr>
                              <w:r>
                                <w:rPr>
                                  <w:rtl/>
                                </w:rPr>
                                <w:t>الخلط المخفض الأوتوماتي</w:t>
                              </w:r>
                            </w:p>
                          </w:txbxContent>
                        </wps:txbx>
                        <wps:bodyPr rot="0" vert="horz" wrap="square" lIns="0" tIns="0" rIns="0" bIns="0" anchor="t" anchorCtr="0" upright="1">
                          <a:noAutofit/>
                        </wps:bodyPr>
                      </wps:wsp>
                      <wps:wsp>
                        <wps:cNvPr id="60" name="Text Box 3132"/>
                        <wps:cNvSpPr txBox="1">
                          <a:spLocks noChangeArrowheads="1"/>
                        </wps:cNvSpPr>
                        <wps:spPr bwMode="auto">
                          <a:xfrm>
                            <a:off x="1622" y="2192"/>
                            <a:ext cx="1250"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CCD06" w14:textId="77777777" w:rsidR="00281E8B" w:rsidRDefault="00281E8B" w:rsidP="009D4B7E">
                              <w:pPr>
                                <w:pStyle w:val="TextBox"/>
                                <w:rPr>
                                  <w:lang w:val="en-US"/>
                                </w:rPr>
                              </w:pPr>
                              <w:r>
                                <w:rPr>
                                  <w:rtl/>
                                </w:rPr>
                                <w:t xml:space="preserve">تقدير المعلمات </w:t>
                              </w:r>
                              <w:r>
                                <w:rPr>
                                  <w:rtl/>
                                </w:rPr>
                                <w:br/>
                                <w:t>المكانية</w:t>
                              </w:r>
                            </w:p>
                          </w:txbxContent>
                        </wps:txbx>
                        <wps:bodyPr rot="0" vert="horz" wrap="square" lIns="0" tIns="0" rIns="0" bIns="0" anchor="t" anchorCtr="0" upright="1">
                          <a:noAutofit/>
                        </wps:bodyPr>
                      </wps:wsp>
                      <wps:wsp>
                        <wps:cNvPr id="61" name="Text Box 3133"/>
                        <wps:cNvSpPr txBox="1">
                          <a:spLocks noChangeArrowheads="1"/>
                        </wps:cNvSpPr>
                        <wps:spPr bwMode="auto">
                          <a:xfrm>
                            <a:off x="-537" y="280"/>
                            <a:ext cx="844"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6DBD0" w14:textId="77777777" w:rsidR="00281E8B" w:rsidRDefault="00281E8B" w:rsidP="009D4B7E">
                              <w:pPr>
                                <w:pStyle w:val="TextBox"/>
                                <w:spacing w:line="192" w:lineRule="auto"/>
                                <w:jc w:val="left"/>
                                <w:rPr>
                                  <w:lang w:val="en-US"/>
                                </w:rPr>
                              </w:pPr>
                              <w:r>
                                <w:rPr>
                                  <w:rtl/>
                                </w:rPr>
                                <w:t xml:space="preserve">خليط الخفض مجسم </w:t>
                              </w:r>
                              <w:r>
                                <w:rPr>
                                  <w:rFonts w:hint="cs"/>
                                  <w:rtl/>
                                </w:rPr>
                                <w:t>أ</w:t>
                              </w:r>
                              <w:r>
                                <w:rPr>
                                  <w:rtl/>
                                </w:rPr>
                                <w:t>و غير مجسم</w:t>
                              </w:r>
                            </w:p>
                          </w:txbxContent>
                        </wps:txbx>
                        <wps:bodyPr rot="0" vert="horz" wrap="square" lIns="0" tIns="0" rIns="0" bIns="0" anchor="t" anchorCtr="0" upright="1">
                          <a:noAutofit/>
                        </wps:bodyPr>
                      </wps:wsp>
                      <wps:wsp>
                        <wps:cNvPr id="62" name="Text Box 3134"/>
                        <wps:cNvSpPr txBox="1">
                          <a:spLocks noChangeArrowheads="1"/>
                        </wps:cNvSpPr>
                        <wps:spPr bwMode="auto">
                          <a:xfrm>
                            <a:off x="-681" y="1807"/>
                            <a:ext cx="811"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2A39D" w14:textId="77777777" w:rsidR="00281E8B" w:rsidRDefault="00281E8B" w:rsidP="009D4B7E">
                              <w:pPr>
                                <w:pStyle w:val="TextBox"/>
                                <w:jc w:val="left"/>
                                <w:rPr>
                                  <w:lang w:val="en-US"/>
                                </w:rPr>
                              </w:pPr>
                              <w:r>
                                <w:rPr>
                                  <w:rtl/>
                                </w:rPr>
                                <w:t xml:space="preserve">إشارة </w:t>
                              </w:r>
                              <w:r>
                                <w:rPr>
                                  <w:rtl/>
                                </w:rPr>
                                <w:br/>
                                <w:t xml:space="preserve">متعددة </w:t>
                              </w:r>
                              <w:r>
                                <w:rPr>
                                  <w:rtl/>
                                </w:rPr>
                                <w:br/>
                                <w:t>القنوات</w:t>
                              </w:r>
                            </w:p>
                          </w:txbxContent>
                        </wps:txbx>
                        <wps:bodyPr rot="0" vert="horz" wrap="square" lIns="0" tIns="0" rIns="0" bIns="0" anchor="t" anchorCtr="0" upright="1">
                          <a:noAutofit/>
                        </wps:bodyPr>
                      </wps:wsp>
                      <wps:wsp>
                        <wps:cNvPr id="63" name="Text Box 3135"/>
                        <wps:cNvSpPr txBox="1">
                          <a:spLocks noChangeArrowheads="1"/>
                        </wps:cNvSpPr>
                        <wps:spPr bwMode="auto">
                          <a:xfrm>
                            <a:off x="1679" y="166"/>
                            <a:ext cx="162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2A9C2" w14:textId="77777777" w:rsidR="00281E8B" w:rsidRDefault="00281E8B" w:rsidP="009D4B7E">
                              <w:pPr>
                                <w:pStyle w:val="TextBox"/>
                              </w:pPr>
                              <w:r>
                                <w:rPr>
                                  <w:rtl/>
                                </w:rPr>
                                <w:t xml:space="preserve">مشفر </w:t>
                              </w:r>
                              <w:r>
                                <w:rPr>
                                  <w:szCs w:val="14"/>
                                </w:rPr>
                                <w:t>MPEG</w:t>
                              </w:r>
                              <w:r>
                                <w:rPr>
                                  <w:rtl/>
                                </w:rPr>
                                <w:t xml:space="preserve"> محيطي</w:t>
                              </w:r>
                            </w:p>
                          </w:txbxContent>
                        </wps:txbx>
                        <wps:bodyPr rot="0" vert="horz" wrap="square" lIns="0" tIns="0" rIns="0" bIns="0" anchor="t" anchorCtr="0" upright="1">
                          <a:noAutofit/>
                        </wps:bodyPr>
                      </wps:wsp>
                      <wps:wsp>
                        <wps:cNvPr id="64" name="Text Box 3136"/>
                        <wps:cNvSpPr txBox="1">
                          <a:spLocks noChangeArrowheads="1"/>
                        </wps:cNvSpPr>
                        <wps:spPr bwMode="auto">
                          <a:xfrm>
                            <a:off x="5435" y="401"/>
                            <a:ext cx="217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C4E71" w14:textId="77777777" w:rsidR="00281E8B" w:rsidRDefault="00281E8B" w:rsidP="009D4B7E">
                              <w:pPr>
                                <w:pStyle w:val="TextBox"/>
                              </w:pPr>
                              <w:r>
                                <w:rPr>
                                  <w:rtl/>
                                </w:rPr>
                                <w:t xml:space="preserve">مفكك تشفير </w:t>
                              </w:r>
                              <w:r>
                                <w:rPr>
                                  <w:szCs w:val="14"/>
                                </w:rPr>
                                <w:t>MPEG</w:t>
                              </w:r>
                              <w:r>
                                <w:rPr>
                                  <w:rtl/>
                                </w:rPr>
                                <w:t xml:space="preserve"> محيطي</w:t>
                              </w:r>
                            </w:p>
                          </w:txbxContent>
                        </wps:txbx>
                        <wps:bodyPr rot="0" vert="horz" wrap="square" lIns="0" tIns="0" rIns="0" bIns="0" anchor="t" anchorCtr="0" upright="1">
                          <a:noAutofit/>
                        </wps:bodyPr>
                      </wps:wsp>
                      <wps:wsp>
                        <wps:cNvPr id="65" name="Text Box 3137"/>
                        <wps:cNvSpPr txBox="1">
                          <a:spLocks noChangeArrowheads="1"/>
                        </wps:cNvSpPr>
                        <wps:spPr bwMode="auto">
                          <a:xfrm>
                            <a:off x="3558" y="585"/>
                            <a:ext cx="75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BB902" w14:textId="77777777" w:rsidR="00281E8B" w:rsidRDefault="00281E8B" w:rsidP="009D4B7E">
                              <w:pPr>
                                <w:pStyle w:val="TextBox"/>
                                <w:rPr>
                                  <w:spacing w:val="-6"/>
                                  <w:lang w:val="en-US"/>
                                </w:rPr>
                              </w:pPr>
                              <w:r>
                                <w:rPr>
                                  <w:spacing w:val="-6"/>
                                  <w:rtl/>
                                </w:rPr>
                                <w:t>خلط مخفض يدوي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599E2" id="Group 54" o:spid="_x0000_s1152" style="position:absolute;left:0;text-align:left;margin-left:14.1pt;margin-top:14pt;width:414.55pt;height:127.8pt;z-index:251691520" coordorigin="-681,166" coordsize="829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">
                <v:shape id="Text Box 3127" o:spid="_x0000_s1153" type="#_x0000_t202" style="position:absolute;left:5617;top:948;width:1973;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BxAAAANsAAAAPAAAAZHJzL2Rvd25yZXYueG1sRI/dasJA&#10;FITvC77DcoTeFN20kC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K7L54HEAAAA2wAAAA8A&#10;AAAAAAAAAAAAAAAABwIAAGRycy9kb3ducmV2LnhtbFBLBQYAAAAAAwADALcAAAD4AgAAAAA=&#10;" filled="f" stroked="f">
                  <v:textbox inset="0,0,0,0">
                    <w:txbxContent>
                      <w:p w14:paraId="5B9571E3" w14:textId="77777777" w:rsidR="00281E8B" w:rsidRDefault="00281E8B" w:rsidP="009D4B7E">
                        <w:pPr>
                          <w:pStyle w:val="TextBox"/>
                          <w:rPr>
                            <w:lang w:val="en-US"/>
                          </w:rPr>
                        </w:pPr>
                        <w:r>
                          <w:rPr>
                            <w:rtl/>
                          </w:rPr>
                          <w:t>إعادة بناء مكافئ</w:t>
                        </w:r>
                        <w:r>
                          <w:rPr>
                            <w:rtl/>
                          </w:rPr>
                          <w:br/>
                          <w:t>للقنوات المتعددة</w:t>
                        </w:r>
                      </w:p>
                    </w:txbxContent>
                  </v:textbox>
                </v:shape>
                <v:shape id="Text Box 3128" o:spid="_x0000_s1154" type="#_x0000_t202" style="position:absolute;left:1653;top:1382;width:119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7DB5EB68" w14:textId="77777777" w:rsidR="00281E8B" w:rsidRDefault="00281E8B" w:rsidP="009D4B7E">
                        <w:pPr>
                          <w:pStyle w:val="TextBox"/>
                          <w:rPr>
                            <w:rtl/>
                            <w:lang w:val="en-US"/>
                          </w:rPr>
                        </w:pPr>
                        <w:r>
                          <w:rPr>
                            <w:rtl/>
                          </w:rPr>
                          <w:t>خلط مخفض أوتوماتي (اختياري)</w:t>
                        </w:r>
                      </w:p>
                    </w:txbxContent>
                  </v:textbox>
                </v:shape>
                <v:shape id="Text Box 3129" o:spid="_x0000_s1155" type="#_x0000_t202" style="position:absolute;left:4422;top:882;width:845;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A4F15FD" w14:textId="77777777" w:rsidR="00281E8B" w:rsidRDefault="00281E8B" w:rsidP="009D4B7E">
                        <w:pPr>
                          <w:pStyle w:val="TextBox"/>
                          <w:rPr>
                            <w:lang w:val="en-US"/>
                          </w:rPr>
                        </w:pPr>
                        <w:r>
                          <w:rPr>
                            <w:rtl/>
                          </w:rPr>
                          <w:t>خليط مخفض مجسم أو غير مجسم</w:t>
                        </w:r>
                      </w:p>
                    </w:txbxContent>
                  </v:textbox>
                </v:shape>
                <v:shape id="Text Box 3130" o:spid="_x0000_s1156" type="#_x0000_t202" style="position:absolute;left:4446;top:2219;width:811;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722B998" w14:textId="77777777" w:rsidR="00281E8B" w:rsidRDefault="00281E8B" w:rsidP="009D4B7E">
                        <w:pPr>
                          <w:pStyle w:val="TextBox"/>
                          <w:spacing w:line="192" w:lineRule="auto"/>
                          <w:rPr>
                            <w:lang w:val="en-US"/>
                          </w:rPr>
                        </w:pPr>
                        <w:r>
                          <w:rPr>
                            <w:rtl/>
                          </w:rPr>
                          <w:t>معلمات</w:t>
                        </w:r>
                        <w:r>
                          <w:rPr>
                            <w:rtl/>
                          </w:rPr>
                          <w:br/>
                          <w:t>مكانية</w:t>
                        </w:r>
                      </w:p>
                    </w:txbxContent>
                  </v:textbox>
                </v:shape>
                <v:shape id="Text Box 3131" o:spid="_x0000_s1157" type="#_x0000_t202" style="position:absolute;left:3358;top:2064;width:826;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0F05AF7" w14:textId="77777777" w:rsidR="00281E8B" w:rsidRDefault="00281E8B" w:rsidP="009D4B7E">
                        <w:pPr>
                          <w:pStyle w:val="TextBox"/>
                          <w:rPr>
                            <w:lang w:val="en-US"/>
                          </w:rPr>
                        </w:pPr>
                        <w:r>
                          <w:rPr>
                            <w:rtl/>
                          </w:rPr>
                          <w:t>الخلط المخفض الأوتوماتي</w:t>
                        </w:r>
                      </w:p>
                    </w:txbxContent>
                  </v:textbox>
                </v:shape>
                <v:shape id="Text Box 3132" o:spid="_x0000_s1158" type="#_x0000_t202" style="position:absolute;left:1622;top:2192;width:1250;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54CCCD06" w14:textId="77777777" w:rsidR="00281E8B" w:rsidRDefault="00281E8B" w:rsidP="009D4B7E">
                        <w:pPr>
                          <w:pStyle w:val="TextBox"/>
                          <w:rPr>
                            <w:lang w:val="en-US"/>
                          </w:rPr>
                        </w:pPr>
                        <w:r>
                          <w:rPr>
                            <w:rtl/>
                          </w:rPr>
                          <w:t xml:space="preserve">تقدير المعلمات </w:t>
                        </w:r>
                        <w:r>
                          <w:rPr>
                            <w:rtl/>
                          </w:rPr>
                          <w:br/>
                          <w:t>المكانية</w:t>
                        </w:r>
                      </w:p>
                    </w:txbxContent>
                  </v:textbox>
                </v:shape>
                <v:shape id="Text Box 3133" o:spid="_x0000_s1159" type="#_x0000_t202" style="position:absolute;left:-537;top:280;width:84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866DBD0" w14:textId="77777777" w:rsidR="00281E8B" w:rsidRDefault="00281E8B" w:rsidP="009D4B7E">
                        <w:pPr>
                          <w:pStyle w:val="TextBox"/>
                          <w:spacing w:line="192" w:lineRule="auto"/>
                          <w:jc w:val="left"/>
                          <w:rPr>
                            <w:lang w:val="en-US"/>
                          </w:rPr>
                        </w:pPr>
                        <w:r>
                          <w:rPr>
                            <w:rtl/>
                          </w:rPr>
                          <w:t xml:space="preserve">خليط الخفض مجسم </w:t>
                        </w:r>
                        <w:r>
                          <w:rPr>
                            <w:rFonts w:hint="cs"/>
                            <w:rtl/>
                          </w:rPr>
                          <w:t>أ</w:t>
                        </w:r>
                        <w:r>
                          <w:rPr>
                            <w:rtl/>
                          </w:rPr>
                          <w:t>و غير مجسم</w:t>
                        </w:r>
                      </w:p>
                    </w:txbxContent>
                  </v:textbox>
                </v:shape>
                <v:shape id="Text Box 3134" o:spid="_x0000_s1160" type="#_x0000_t202" style="position:absolute;left:-681;top:1807;width:811;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1DA2A39D" w14:textId="77777777" w:rsidR="00281E8B" w:rsidRDefault="00281E8B" w:rsidP="009D4B7E">
                        <w:pPr>
                          <w:pStyle w:val="TextBox"/>
                          <w:jc w:val="left"/>
                          <w:rPr>
                            <w:lang w:val="en-US"/>
                          </w:rPr>
                        </w:pPr>
                        <w:r>
                          <w:rPr>
                            <w:rtl/>
                          </w:rPr>
                          <w:t xml:space="preserve">إشارة </w:t>
                        </w:r>
                        <w:r>
                          <w:rPr>
                            <w:rtl/>
                          </w:rPr>
                          <w:br/>
                          <w:t xml:space="preserve">متعددة </w:t>
                        </w:r>
                        <w:r>
                          <w:rPr>
                            <w:rtl/>
                          </w:rPr>
                          <w:br/>
                          <w:t>القنوات</w:t>
                        </w:r>
                      </w:p>
                    </w:txbxContent>
                  </v:textbox>
                </v:shape>
                <v:shape id="Text Box 3135" o:spid="_x0000_s1161" type="#_x0000_t202" style="position:absolute;left:1679;top:166;width:1622;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DE2A9C2" w14:textId="77777777" w:rsidR="00281E8B" w:rsidRDefault="00281E8B" w:rsidP="009D4B7E">
                        <w:pPr>
                          <w:pStyle w:val="TextBox"/>
                        </w:pPr>
                        <w:r>
                          <w:rPr>
                            <w:rtl/>
                          </w:rPr>
                          <w:t xml:space="preserve">مشفر </w:t>
                        </w:r>
                        <w:r>
                          <w:rPr>
                            <w:szCs w:val="14"/>
                          </w:rPr>
                          <w:t>MPEG</w:t>
                        </w:r>
                        <w:r>
                          <w:rPr>
                            <w:rtl/>
                          </w:rPr>
                          <w:t xml:space="preserve"> محيطي</w:t>
                        </w:r>
                      </w:p>
                    </w:txbxContent>
                  </v:textbox>
                </v:shape>
                <v:shape id="Text Box 3136" o:spid="_x0000_s1162" type="#_x0000_t202" style="position:absolute;left:5435;top:401;width:217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48CC4E71" w14:textId="77777777" w:rsidR="00281E8B" w:rsidRDefault="00281E8B" w:rsidP="009D4B7E">
                        <w:pPr>
                          <w:pStyle w:val="TextBox"/>
                        </w:pPr>
                        <w:r>
                          <w:rPr>
                            <w:rtl/>
                          </w:rPr>
                          <w:t xml:space="preserve">مفكك تشفير </w:t>
                        </w:r>
                        <w:r>
                          <w:rPr>
                            <w:szCs w:val="14"/>
                          </w:rPr>
                          <w:t>MPEG</w:t>
                        </w:r>
                        <w:r>
                          <w:rPr>
                            <w:rtl/>
                          </w:rPr>
                          <w:t xml:space="preserve"> محيطي</w:t>
                        </w:r>
                      </w:p>
                    </w:txbxContent>
                  </v:textbox>
                </v:shape>
                <v:shape id="Text Box 3137" o:spid="_x0000_s1163" type="#_x0000_t202" style="position:absolute;left:3558;top:585;width:75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0EBBB902" w14:textId="77777777" w:rsidR="00281E8B" w:rsidRDefault="00281E8B" w:rsidP="009D4B7E">
                        <w:pPr>
                          <w:pStyle w:val="TextBox"/>
                          <w:rPr>
                            <w:spacing w:val="-6"/>
                            <w:lang w:val="en-US"/>
                          </w:rPr>
                        </w:pPr>
                        <w:r>
                          <w:rPr>
                            <w:spacing w:val="-6"/>
                            <w:rtl/>
                          </w:rPr>
                          <w:t>خلط مخفض يدوي</w:t>
                        </w:r>
                      </w:p>
                    </w:txbxContent>
                  </v:textbox>
                </v:shape>
              </v:group>
            </w:pict>
          </mc:Fallback>
        </mc:AlternateContent>
      </w:r>
      <w:r>
        <w:rPr>
          <w:sz w:val="24"/>
          <w:szCs w:val="32"/>
          <w:lang w:bidi="ar-EG"/>
        </w:rPr>
        <w:object w:dxaOrig="9174" w:dyaOrig="3423" w14:anchorId="25027DB8">
          <v:shape id="_x0000_i1219" type="#_x0000_t75" style="width:459.15pt;height:171pt" o:ole="">
            <v:imagedata r:id="rId34" o:title=""/>
          </v:shape>
          <o:OLEObject Type="Embed" ProgID="CorelDraw.Graphic.16" ShapeID="_x0000_i1219" DrawAspect="Content" ObjectID="_1628342129" r:id="rId35"/>
        </w:object>
      </w:r>
    </w:p>
    <w:p w14:paraId="440FB32F" w14:textId="77777777" w:rsidR="009D4B7E" w:rsidRDefault="009D4B7E" w:rsidP="009D4B7E">
      <w:pPr>
        <w:tabs>
          <w:tab w:val="left" w:pos="849"/>
        </w:tabs>
        <w:spacing w:before="240"/>
        <w:rPr>
          <w:spacing w:val="-4"/>
          <w:rtl/>
          <w:lang w:bidi="ar-SY"/>
        </w:rPr>
      </w:pPr>
      <w:r>
        <w:rPr>
          <w:spacing w:val="-4"/>
          <w:rtl/>
          <w:lang w:bidi="ar-SY"/>
        </w:rPr>
        <w:t xml:space="preserve">ويمكن باستعمال تكنولوجيا </w:t>
      </w:r>
      <w:r>
        <w:rPr>
          <w:spacing w:val="-4"/>
          <w:lang w:bidi="ar-SY"/>
        </w:rPr>
        <w:t>MPEG</w:t>
      </w:r>
      <w:r>
        <w:rPr>
          <w:spacing w:val="-4"/>
          <w:rtl/>
          <w:lang w:bidi="ar-SY"/>
        </w:rPr>
        <w:t xml:space="preserve"> المحيطة، ترقية الخدمات القائمة بسهولة لتوفير الصوت المحيط بأسلوب متوافق عكسياً. ففي حين يهمل مفكك الصوت المجسم في أي جهاز تقليدي حالي للمستهلك بيانات </w:t>
      </w:r>
      <w:r>
        <w:rPr>
          <w:spacing w:val="-4"/>
          <w:lang w:bidi="ar-SY"/>
        </w:rPr>
        <w:t>MPEG</w:t>
      </w:r>
      <w:r>
        <w:rPr>
          <w:spacing w:val="-4"/>
          <w:rtl/>
          <w:lang w:bidi="ar-SY"/>
        </w:rPr>
        <w:t xml:space="preserve"> المحيطة ويشغل إشارة الصوت المجسم بدون أي انحطاط في الجودة، يوفر مفكك التشفير المجهز بتكنولوجيا </w:t>
      </w:r>
      <w:r>
        <w:rPr>
          <w:spacing w:val="-4"/>
          <w:lang w:bidi="ar-SY"/>
        </w:rPr>
        <w:t>MPEG</w:t>
      </w:r>
      <w:r>
        <w:rPr>
          <w:spacing w:val="-4"/>
          <w:rtl/>
          <w:lang w:bidi="ar-SY"/>
        </w:rPr>
        <w:t xml:space="preserve"> المحيطة إشارة سمعية متعددة القنوات عالية الجودة.</w:t>
      </w:r>
    </w:p>
    <w:p w14:paraId="2959FB20" w14:textId="77777777" w:rsidR="009D4B7E" w:rsidRDefault="009D4B7E" w:rsidP="009D4B7E">
      <w:pPr>
        <w:pStyle w:val="Heading1"/>
        <w:tabs>
          <w:tab w:val="left" w:pos="1134"/>
          <w:tab w:val="left" w:pos="1701"/>
          <w:tab w:val="left" w:pos="2268"/>
          <w:tab w:val="left" w:pos="2835"/>
        </w:tabs>
        <w:spacing w:before="240"/>
        <w:ind w:left="873" w:hanging="873"/>
        <w:rPr>
          <w:rFonts w:ascii="Times New Roman" w:hAnsi="Times New Roman"/>
          <w:rtl/>
          <w:lang w:eastAsia="en-US" w:bidi="ar-EG"/>
        </w:rPr>
      </w:pPr>
      <w:bookmarkStart w:id="22" w:name="_Toc279753990"/>
      <w:r>
        <w:rPr>
          <w:rFonts w:ascii="Times New Roman" w:hAnsi="Times New Roman"/>
          <w:lang w:eastAsia="en-US" w:bidi="ar-EG"/>
        </w:rPr>
        <w:t>2</w:t>
      </w:r>
      <w:r>
        <w:rPr>
          <w:rFonts w:ascii="Times New Roman" w:hAnsi="Times New Roman"/>
          <w:lang w:eastAsia="en-US" w:bidi="ar-EG"/>
        </w:rPr>
        <w:tab/>
      </w:r>
      <w:r>
        <w:rPr>
          <w:rFonts w:ascii="Times New Roman" w:hAnsi="Times New Roman"/>
          <w:rtl/>
          <w:lang w:eastAsia="en-US" w:bidi="ar-EG"/>
        </w:rPr>
        <w:t>التشفير</w:t>
      </w:r>
      <w:bookmarkEnd w:id="22"/>
    </w:p>
    <w:p w14:paraId="7C03C76C" w14:textId="77777777" w:rsidR="009D4B7E" w:rsidRDefault="009D4B7E" w:rsidP="009D4B7E">
      <w:pPr>
        <w:rPr>
          <w:rtl/>
          <w:lang w:bidi="ar-SY"/>
        </w:rPr>
      </w:pPr>
      <w:r>
        <w:rPr>
          <w:rtl/>
          <w:lang w:bidi="ar-SY"/>
        </w:rPr>
        <w:t xml:space="preserve">الهدف من المشفر </w:t>
      </w:r>
      <w:r>
        <w:rPr>
          <w:lang w:bidi="ar-SY"/>
        </w:rPr>
        <w:t>MPEG</w:t>
      </w:r>
      <w:r>
        <w:rPr>
          <w:rtl/>
          <w:lang w:bidi="ar-SY"/>
        </w:rPr>
        <w:t xml:space="preserve"> المحيطي هو تمثيل إشارة دخل متعددة القنوات كإشارة غير مجسمة أو مجسمة متوافقة عكسياً مُدمج فيها معلمات مكانية تتيح إعادة بناء خرج متعدد القنوات يشبه إشارات الدخل متعددة القنوات الأصلية من المنظور الإدراكي. وبخلاف الخلط المخفض المتولد أوتوماتياً، يمكن استعمال خلط مخفض مولد خارجياً ("خلط مخفض عالي الجودة"). ويجب أن يحتفظ الخلط المخفض بالمعلمات المكانية للصوت المدخل.</w:t>
      </w:r>
    </w:p>
    <w:p w14:paraId="38068168" w14:textId="77777777" w:rsidR="009D4B7E" w:rsidRDefault="009D4B7E" w:rsidP="009D4B7E">
      <w:pPr>
        <w:rPr>
          <w:rtl/>
          <w:lang w:bidi="ar-SY"/>
        </w:rPr>
      </w:pPr>
      <w:r>
        <w:rPr>
          <w:rtl/>
          <w:lang w:bidi="ar-SY"/>
        </w:rPr>
        <w:t xml:space="preserve">وتقوم تكنولوجيا </w:t>
      </w:r>
      <w:r>
        <w:rPr>
          <w:lang w:bidi="ar-SY"/>
        </w:rPr>
        <w:t>MPEG</w:t>
      </w:r>
      <w:r>
        <w:rPr>
          <w:rtl/>
          <w:lang w:bidi="ar-SY"/>
        </w:rPr>
        <w:t xml:space="preserve"> المحيطة على تكنولوجيا الصوت المجسم المعلمي المدمجة مع المخطط </w:t>
      </w:r>
      <w:r>
        <w:rPr>
          <w:lang w:bidi="ar-SY"/>
        </w:rPr>
        <w:t>HE-AAC</w:t>
      </w:r>
      <w:r>
        <w:rPr>
          <w:rtl/>
          <w:lang w:bidi="ar-SY"/>
        </w:rPr>
        <w:t xml:space="preserve"> ونتج عن هذا الدمج مواصفة المعيار </w:t>
      </w:r>
      <w:r>
        <w:rPr>
          <w:lang w:bidi="ar-SY"/>
        </w:rPr>
        <w:t>HE-AAC v2</w:t>
      </w:r>
      <w:r>
        <w:rPr>
          <w:rtl/>
          <w:lang w:bidi="ar-SY"/>
        </w:rPr>
        <w:t>. وبدمج العديد من وحدات الصوت المجسم المعلمي وغيرها من الوحدات المطورة حديثاً، تم</w:t>
      </w:r>
      <w:r>
        <w:rPr>
          <w:lang w:bidi="ar-SY"/>
        </w:rPr>
        <w:t> </w:t>
      </w:r>
      <w:r>
        <w:rPr>
          <w:rtl/>
          <w:lang w:bidi="ar-SY"/>
        </w:rPr>
        <w:t>تعريف بنى متنوعة تدعم توليفات مختلفة لعدد من قنوات الخرج والخلط المنخفض. فعلى سبيل المثال، بالنسبة لإشارة دخل بعدد قنوات </w:t>
      </w:r>
      <w:r>
        <w:rPr>
          <w:lang w:bidi="ar-SY"/>
        </w:rPr>
        <w:t>5.1</w:t>
      </w:r>
      <w:r>
        <w:rPr>
          <w:rtl/>
          <w:lang w:bidi="ar-SY"/>
        </w:rPr>
        <w:t xml:space="preserve">، توجد ثلاثة تشكيلات مختلفة؛ التشكيل الأول للأنظمة القائمة على الخلط المخفض للصوت المجسّم (التشكيل </w:t>
      </w:r>
      <w:r>
        <w:rPr>
          <w:lang w:bidi="ar-SY"/>
        </w:rPr>
        <w:t>525</w:t>
      </w:r>
      <w:r>
        <w:rPr>
          <w:rtl/>
          <w:lang w:bidi="ar-SY"/>
        </w:rPr>
        <w:t xml:space="preserve">) وتشكيلان آخران مختلفان للأنظمة القائمة على الخلط المخفض للصوت غير المجسم (التشكيلان </w:t>
      </w:r>
      <w:r>
        <w:rPr>
          <w:lang w:bidi="ar-SY"/>
        </w:rPr>
        <w:t>515</w:t>
      </w:r>
      <w:r>
        <w:rPr>
          <w:vertAlign w:val="subscript"/>
          <w:lang w:bidi="ar-SY"/>
        </w:rPr>
        <w:t>1</w:t>
      </w:r>
      <w:r>
        <w:rPr>
          <w:rtl/>
          <w:lang w:bidi="ar-SY"/>
        </w:rPr>
        <w:t xml:space="preserve"> و</w:t>
      </w:r>
      <w:r>
        <w:rPr>
          <w:lang w:bidi="ar-SY"/>
        </w:rPr>
        <w:t>515</w:t>
      </w:r>
      <w:r>
        <w:rPr>
          <w:vertAlign w:val="subscript"/>
          <w:lang w:bidi="ar-SY"/>
        </w:rPr>
        <w:t>2</w:t>
      </w:r>
      <w:r>
        <w:rPr>
          <w:rtl/>
          <w:lang w:bidi="ar-SY"/>
        </w:rPr>
        <w:t xml:space="preserve"> اللذان يستعملان تسلسلاً مختلفاً للمكونات).</w:t>
      </w:r>
    </w:p>
    <w:p w14:paraId="6C9F4054" w14:textId="77777777" w:rsidR="009D4B7E" w:rsidRDefault="009D4B7E" w:rsidP="009D4B7E">
      <w:pPr>
        <w:rPr>
          <w:rtl/>
          <w:lang w:bidi="ar-SY"/>
        </w:rPr>
      </w:pPr>
      <w:r>
        <w:rPr>
          <w:rtl/>
          <w:lang w:bidi="ar-SY"/>
        </w:rPr>
        <w:t xml:space="preserve">وتضم تكنولوجيا </w:t>
      </w:r>
      <w:r>
        <w:rPr>
          <w:lang w:bidi="ar-SY"/>
        </w:rPr>
        <w:t>MPEG</w:t>
      </w:r>
      <w:r>
        <w:rPr>
          <w:rtl/>
          <w:lang w:bidi="ar-SY"/>
        </w:rPr>
        <w:t xml:space="preserve"> المحيطة عدداً من الأدوات التي توفر سمات تسمح بتطبيق المعيار على نطاق واسع. ومن السمات الرئيسية لهذه التكنولوجيا القدرة على الارتقاء تدريجياً بالجودة المكانية للصورة بدءاً من البتات الأخرى، أن بإمكان دخل مفكك التشفير التوافق مع التكنولوجيات المحيطة المصفوفة القائمة.</w:t>
      </w:r>
    </w:p>
    <w:p w14:paraId="3473D6A5" w14:textId="77777777" w:rsidR="009D4B7E" w:rsidRDefault="009D4B7E" w:rsidP="009D4B7E">
      <w:pPr>
        <w:keepNext/>
        <w:keepLines/>
        <w:rPr>
          <w:rtl/>
          <w:lang w:bidi="ar-SY"/>
        </w:rPr>
      </w:pPr>
      <w:r>
        <w:rPr>
          <w:rtl/>
          <w:lang w:bidi="ar-SY"/>
        </w:rPr>
        <w:t>وتتحقق هذه السمات وغيرها من السمات الأخرى عن طريق أدوات التشفير السائدة الحالية:</w:t>
      </w:r>
    </w:p>
    <w:p w14:paraId="5AFE42CB" w14:textId="77777777" w:rsidR="009D4B7E" w:rsidRDefault="009D4B7E" w:rsidP="009D4B7E">
      <w:pPr>
        <w:pStyle w:val="enumlev1"/>
        <w:rPr>
          <w:rtl/>
        </w:rPr>
      </w:pPr>
      <w:r>
        <w:rPr>
          <w:rtl/>
        </w:rPr>
        <w:t>-</w:t>
      </w:r>
      <w:r>
        <w:rPr>
          <w:rtl/>
        </w:rPr>
        <w:tab/>
        <w:t xml:space="preserve">التشفير المتبقي: إضافة إلى المعلمات المكانية، يمكن أيضاً نقل الإشارات المتبقية باستعمال تقنية تشفير هجين. وتحل هذه الإشارات محل جزء من الإشارات غير المترابطة (تمثل جزءاً من مكونات الصوت المجسم المعلمي). وتشفر الإشارات المتبقية بتحويل إشارات الميدان </w:t>
      </w:r>
      <w:r>
        <w:t>QMF</w:t>
      </w:r>
      <w:r>
        <w:rPr>
          <w:rtl/>
        </w:rPr>
        <w:t xml:space="preserve"> إلى الميدان </w:t>
      </w:r>
      <w:r>
        <w:t>MDCT</w:t>
      </w:r>
      <w:r>
        <w:rPr>
          <w:rtl/>
        </w:rPr>
        <w:t xml:space="preserve"> وبعدها تُشفر معاملات التحويل </w:t>
      </w:r>
      <w:r>
        <w:t>MDCT</w:t>
      </w:r>
      <w:r>
        <w:rPr>
          <w:rtl/>
        </w:rPr>
        <w:t xml:space="preserve"> باستعمال التشفير </w:t>
      </w:r>
      <w:r>
        <w:t>AAC</w:t>
      </w:r>
      <w:r>
        <w:rPr>
          <w:rtl/>
        </w:rPr>
        <w:t>.</w:t>
      </w:r>
    </w:p>
    <w:p w14:paraId="67555131" w14:textId="77777777" w:rsidR="009D4B7E" w:rsidRDefault="009D4B7E" w:rsidP="009D4B7E">
      <w:pPr>
        <w:pStyle w:val="enumlev1"/>
        <w:rPr>
          <w:rtl/>
        </w:rPr>
      </w:pPr>
      <w:r>
        <w:rPr>
          <w:rtl/>
        </w:rPr>
        <w:t>-</w:t>
      </w:r>
      <w:r>
        <w:rPr>
          <w:rtl/>
        </w:rPr>
        <w:tab/>
        <w:t xml:space="preserve">توافق المصفوفة: يمكن، بصورة اختيارية، إجراء معالجة مسبقة للخلط المنخفض للصوت المجسم لكي يتوافق مع التكنولوجيات المحيطة المصفوفة التقليدية وذلك لضمان التوافق العكسي مع مفككات </w:t>
      </w:r>
      <w:r>
        <w:rPr>
          <w:rFonts w:hint="cs"/>
          <w:rtl/>
        </w:rPr>
        <w:t>التشفير</w:t>
      </w:r>
      <w:r>
        <w:rPr>
          <w:rtl/>
        </w:rPr>
        <w:t xml:space="preserve"> التي يمكنها تشفير قطار البتات المجسم فقط، وإن كانت مجهزة بمفكك تشفير محيطي مصفوفة.</w:t>
      </w:r>
    </w:p>
    <w:p w14:paraId="4F18B0C6" w14:textId="77777777" w:rsidR="009D4B7E" w:rsidRDefault="009D4B7E" w:rsidP="009D4B7E">
      <w:pPr>
        <w:pStyle w:val="enumlev1"/>
        <w:rPr>
          <w:rtl/>
        </w:rPr>
      </w:pPr>
      <w:r>
        <w:rPr>
          <w:rtl/>
        </w:rPr>
        <w:t>-</w:t>
      </w:r>
      <w:r>
        <w:rPr>
          <w:rtl/>
        </w:rPr>
        <w:tab/>
      </w:r>
      <w:r>
        <w:rPr>
          <w:spacing w:val="4"/>
          <w:rtl/>
        </w:rPr>
        <w:t xml:space="preserve">إشارات الخلط المنخفض الاعتباطي: بمقدر النظام </w:t>
      </w:r>
      <w:r>
        <w:rPr>
          <w:spacing w:val="4"/>
        </w:rPr>
        <w:t>MPEG</w:t>
      </w:r>
      <w:r>
        <w:rPr>
          <w:spacing w:val="4"/>
          <w:rtl/>
        </w:rPr>
        <w:t xml:space="preserve"> المحيطي التعامل ليس فقط مع إشارات الخلط المخفض المتولدة في المشفر، ولكن مع إشارات الخلط المخفض الخارجية أيضاً التي تقدم إلى المشفر إضافة إلى الإشارة الأصلية متعددة القنوات.</w:t>
      </w:r>
    </w:p>
    <w:p w14:paraId="01426BF5" w14:textId="77777777" w:rsidR="009D4B7E" w:rsidRDefault="009D4B7E" w:rsidP="009D4B7E">
      <w:pPr>
        <w:pStyle w:val="enumlev1"/>
        <w:rPr>
          <w:rtl/>
        </w:rPr>
      </w:pPr>
      <w:r>
        <w:rPr>
          <w:rtl/>
        </w:rPr>
        <w:t>-</w:t>
      </w:r>
      <w:r>
        <w:rPr>
          <w:rtl/>
        </w:rPr>
        <w:tab/>
        <w:t xml:space="preserve">التكنولوجيا </w:t>
      </w:r>
      <w:r>
        <w:t>MPEG</w:t>
      </w:r>
      <w:r>
        <w:rPr>
          <w:rtl/>
        </w:rPr>
        <w:t xml:space="preserve"> المحيطة عبر تشكيل شفري نبضي </w:t>
      </w:r>
      <w:r>
        <w:t>(PCM)</w:t>
      </w:r>
      <w:r>
        <w:rPr>
          <w:rtl/>
        </w:rPr>
        <w:t xml:space="preserve">: تحمل المعلمات المكانية </w:t>
      </w:r>
      <w:r>
        <w:t>MPEG</w:t>
      </w:r>
      <w:r>
        <w:rPr>
          <w:rtl/>
        </w:rPr>
        <w:t xml:space="preserve"> المحيطة عادة في جزء البيانات المساعدة من مخطط الانضغاط السمعي الأساسي. وبالنسبة للتطبيقات التي يتم فيها إرسال الخلط المخفض كتشكيل </w:t>
      </w:r>
      <w:r>
        <w:t>PCM</w:t>
      </w:r>
      <w:r>
        <w:rPr>
          <w:rtl/>
        </w:rPr>
        <w:t xml:space="preserve">، تدعم التكنولوجيا </w:t>
      </w:r>
      <w:r>
        <w:t>MPEG</w:t>
      </w:r>
      <w:r>
        <w:rPr>
          <w:rtl/>
        </w:rPr>
        <w:t xml:space="preserve"> المحيطة كذلك طريقة تسمح بحمل المعلمات المكانية عبر قنوات سمعية غير منضغطة. وتُعرَف هذه التكنولوجيا باسم البيانات المدفونة.</w:t>
      </w:r>
    </w:p>
    <w:p w14:paraId="6C34492D" w14:textId="77777777" w:rsidR="009D4B7E" w:rsidRDefault="009D4B7E" w:rsidP="00D85C59">
      <w:pPr>
        <w:pStyle w:val="Heading1"/>
        <w:rPr>
          <w:lang w:eastAsia="en-US" w:bidi="ar-SY"/>
        </w:rPr>
      </w:pPr>
      <w:bookmarkStart w:id="23" w:name="_Toc279753991"/>
      <w:r>
        <w:rPr>
          <w:lang w:eastAsia="en-US" w:bidi="ar-EG"/>
        </w:rPr>
        <w:t>3</w:t>
      </w:r>
      <w:r>
        <w:rPr>
          <w:lang w:eastAsia="en-US" w:bidi="ar-EG"/>
        </w:rPr>
        <w:tab/>
      </w:r>
      <w:r>
        <w:rPr>
          <w:rtl/>
          <w:lang w:eastAsia="en-US" w:bidi="ar-EG"/>
        </w:rPr>
        <w:t>فك التشفير</w:t>
      </w:r>
      <w:bookmarkEnd w:id="23"/>
    </w:p>
    <w:p w14:paraId="2CE845E0" w14:textId="77777777" w:rsidR="009D4B7E" w:rsidRDefault="009D4B7E" w:rsidP="00D85C59">
      <w:pPr>
        <w:keepNext/>
        <w:keepLines/>
        <w:rPr>
          <w:rtl/>
        </w:rPr>
      </w:pPr>
      <w:r>
        <w:rPr>
          <w:rtl/>
        </w:rPr>
        <w:t xml:space="preserve">إلى جانب تحويل الخرج إلى خرج متعدد القنوات، يدعم المشفر المحيطي </w:t>
      </w:r>
      <w:r>
        <w:t>MPEG</w:t>
      </w:r>
      <w:r>
        <w:rPr>
          <w:rtl/>
        </w:rPr>
        <w:t xml:space="preserve"> أيضاً التحويل إلى تشكيلات بديلة للخرج:</w:t>
      </w:r>
    </w:p>
    <w:p w14:paraId="65CD716C" w14:textId="77777777" w:rsidR="009D4B7E" w:rsidRDefault="009D4B7E" w:rsidP="009D4B7E">
      <w:pPr>
        <w:pStyle w:val="enumlev1"/>
        <w:rPr>
          <w:rtl/>
        </w:rPr>
      </w:pPr>
      <w:r>
        <w:rPr>
          <w:rtl/>
        </w:rPr>
        <w:t>-</w:t>
      </w:r>
      <w:r>
        <w:rPr>
          <w:rtl/>
        </w:rPr>
        <w:tab/>
        <w:t xml:space="preserve">الصوت المحيطي الافتراضي: يمكن لنظام الصوت المحيطي </w:t>
      </w:r>
      <w:r>
        <w:t>MPEG</w:t>
      </w:r>
      <w:r>
        <w:rPr>
          <w:rtl/>
        </w:rPr>
        <w:t xml:space="preserve"> استغلال المعلمات المكانية في تحويل الخلط المخفض إلى خرج صوت محيطي مجسم افتراضي للتشغيل عبر سماعات الأذن التقليدية. ولا يوصف المعيار وظيفة النقل المتعلق بالأذن </w:t>
      </w:r>
      <w:r>
        <w:t>(HRTF)</w:t>
      </w:r>
      <w:r>
        <w:rPr>
          <w:rtl/>
        </w:rPr>
        <w:t xml:space="preserve"> بل بالحد الأدنى السطح البيني لهذه الوظيفة بما يسمح بالحرية في التنفيذ حسب حالة الاستعمال. ويمكن تطبيق معالجة الصوت المحيطي الافتراضي في كل من مفكك التشفير والمشفر على السواء، حيث يوفر المشفر إمكانية تطبيق الصوت المحيطي الافتراضي على الخلط المخفض ومن ثم لا يحتاج إلى مفكك تشفير </w:t>
      </w:r>
      <w:r>
        <w:t>MPEG</w:t>
      </w:r>
      <w:r>
        <w:rPr>
          <w:rtl/>
        </w:rPr>
        <w:t xml:space="preserve"> محيطي. ويمكن لمفكك التشفير </w:t>
      </w:r>
      <w:r>
        <w:t>MPEG</w:t>
      </w:r>
      <w:r>
        <w:rPr>
          <w:rtl/>
        </w:rPr>
        <w:t xml:space="preserve"> المحيطي إلغاء معالجة الصوت المحيط الافتراضي من على الخلط المخفض وإعادة تطبيق صوت محيطي افتراضي بديل. ويبين الشكل </w:t>
      </w:r>
      <w:r>
        <w:t>10</w:t>
      </w:r>
      <w:r>
        <w:rPr>
          <w:rtl/>
        </w:rPr>
        <w:t xml:space="preserve"> المبدأ الأساسي لهذه العملية.</w:t>
      </w:r>
    </w:p>
    <w:p w14:paraId="15852E47" w14:textId="77777777" w:rsidR="009D4B7E" w:rsidRDefault="009D4B7E" w:rsidP="009D4B7E">
      <w:pPr>
        <w:pStyle w:val="FigureNo"/>
        <w:rPr>
          <w:rtl/>
        </w:rPr>
      </w:pPr>
      <w:r>
        <w:rPr>
          <w:rtl/>
        </w:rPr>
        <w:t xml:space="preserve">الشـكل </w:t>
      </w:r>
      <w:r>
        <w:t>10</w:t>
      </w:r>
    </w:p>
    <w:p w14:paraId="314D1ECE" w14:textId="77777777" w:rsidR="009D4B7E" w:rsidRDefault="009D4B7E" w:rsidP="009D4B7E">
      <w:pPr>
        <w:pStyle w:val="Figuretitle"/>
        <w:spacing w:after="0"/>
        <w:rPr>
          <w:rtl/>
        </w:rPr>
      </w:pPr>
      <w:r>
        <w:rPr>
          <w:rtl/>
        </w:rPr>
        <w:t xml:space="preserve">فك تشفير صوت محيطي افتراضي لصوت محيطي </w:t>
      </w:r>
      <w:r>
        <w:t>MPEG</w:t>
      </w:r>
    </w:p>
    <w:p w14:paraId="76A38379" w14:textId="77777777" w:rsidR="009D4B7E" w:rsidRDefault="009D4B7E" w:rsidP="009D4B7E">
      <w:pPr>
        <w:pStyle w:val="Figure"/>
        <w:spacing w:before="100" w:beforeAutospacing="1" w:after="100" w:afterAutospacing="1"/>
        <w:rPr>
          <w:rtl/>
          <w:lang w:bidi="ar-SY"/>
        </w:rPr>
      </w:pPr>
      <w:r>
        <w:rPr>
          <w:noProof/>
          <w:rtl/>
          <w:lang w:val="en-GB" w:eastAsia="en-GB" w:bidi="ar-SA"/>
        </w:rPr>
        <mc:AlternateContent>
          <mc:Choice Requires="wpg">
            <w:drawing>
              <wp:anchor distT="0" distB="0" distL="114300" distR="114300" simplePos="0" relativeHeight="251666944" behindDoc="0" locked="0" layoutInCell="1" allowOverlap="1" wp14:anchorId="6B9DBCBB" wp14:editId="1D5E3750">
                <wp:simplePos x="0" y="0"/>
                <wp:positionH relativeFrom="column">
                  <wp:posOffset>434288</wp:posOffset>
                </wp:positionH>
                <wp:positionV relativeFrom="paragraph">
                  <wp:posOffset>249008</wp:posOffset>
                </wp:positionV>
                <wp:extent cx="4509122" cy="1446529"/>
                <wp:effectExtent l="0" t="0" r="6350" b="1905"/>
                <wp:wrapNone/>
                <wp:docPr id="46" name="Group 46"/>
                <wp:cNvGraphicFramePr/>
                <a:graphic xmlns:a="http://schemas.openxmlformats.org/drawingml/2006/main">
                  <a:graphicData uri="http://schemas.microsoft.com/office/word/2010/wordprocessingGroup">
                    <wpg:wgp>
                      <wpg:cNvGrpSpPr/>
                      <wpg:grpSpPr bwMode="auto">
                        <a:xfrm>
                          <a:off x="0" y="0"/>
                          <a:ext cx="4509122" cy="1446529"/>
                          <a:chOff x="0" y="111"/>
                          <a:chExt cx="5916" cy="1766"/>
                        </a:xfrm>
                      </wpg:grpSpPr>
                      <wps:wsp>
                        <wps:cNvPr id="47" name="Text Box 3140"/>
                        <wps:cNvSpPr txBox="1">
                          <a:spLocks noChangeArrowheads="1"/>
                        </wps:cNvSpPr>
                        <wps:spPr bwMode="auto">
                          <a:xfrm>
                            <a:off x="1378" y="684"/>
                            <a:ext cx="203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F72C7" w14:textId="77777777" w:rsidR="00281E8B" w:rsidRDefault="00281E8B" w:rsidP="009D4B7E">
                              <w:pPr>
                                <w:pStyle w:val="TextBox"/>
                                <w:rPr>
                                  <w:lang w:val="en-US"/>
                                </w:rPr>
                              </w:pPr>
                              <w:r>
                                <w:rPr>
                                  <w:rtl/>
                                </w:rPr>
                                <w:t>خلط مخفض لصوت مجسم</w:t>
                              </w:r>
                            </w:p>
                          </w:txbxContent>
                        </wps:txbx>
                        <wps:bodyPr rot="0" vert="horz" wrap="square" lIns="0" tIns="0" rIns="0" bIns="0" anchor="t" anchorCtr="0" upright="1">
                          <a:noAutofit/>
                        </wps:bodyPr>
                      </wps:wsp>
                      <wps:wsp>
                        <wps:cNvPr id="48" name="Text Box 3141"/>
                        <wps:cNvSpPr txBox="1">
                          <a:spLocks noChangeArrowheads="1"/>
                        </wps:cNvSpPr>
                        <wps:spPr bwMode="auto">
                          <a:xfrm>
                            <a:off x="1369" y="1375"/>
                            <a:ext cx="204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0845D" w14:textId="77777777" w:rsidR="00281E8B" w:rsidRDefault="00281E8B" w:rsidP="009D4B7E">
                              <w:pPr>
                                <w:pStyle w:val="TextBox"/>
                                <w:rPr>
                                  <w:lang w:val="en-US"/>
                                </w:rPr>
                              </w:pPr>
                              <w:r>
                                <w:rPr>
                                  <w:rtl/>
                                </w:rPr>
                                <w:t>معلمات مكانية</w:t>
                              </w:r>
                            </w:p>
                          </w:txbxContent>
                        </wps:txbx>
                        <wps:bodyPr rot="0" vert="horz" wrap="square" lIns="0" tIns="0" rIns="0" bIns="0" anchor="t" anchorCtr="0" upright="1">
                          <a:noAutofit/>
                        </wps:bodyPr>
                      </wps:wsp>
                      <wps:wsp>
                        <wps:cNvPr id="49" name="Text Box 3142"/>
                        <wps:cNvSpPr txBox="1">
                          <a:spLocks noChangeArrowheads="1"/>
                        </wps:cNvSpPr>
                        <wps:spPr bwMode="auto">
                          <a:xfrm>
                            <a:off x="5149" y="147"/>
                            <a:ext cx="76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5897C" w14:textId="77777777" w:rsidR="00281E8B" w:rsidRDefault="00281E8B" w:rsidP="009D4B7E">
                              <w:pPr>
                                <w:pStyle w:val="TextBox"/>
                              </w:pPr>
                              <w:r>
                                <w:rPr>
                                  <w:rtl/>
                                </w:rPr>
                                <w:t xml:space="preserve">الوظيفة </w:t>
                              </w:r>
                              <w:r>
                                <w:t>HRTF</w:t>
                              </w:r>
                            </w:p>
                          </w:txbxContent>
                        </wps:txbx>
                        <wps:bodyPr rot="0" vert="horz" wrap="square" lIns="0" tIns="0" rIns="0" bIns="0" anchor="t" anchorCtr="0" upright="1">
                          <a:noAutofit/>
                        </wps:bodyPr>
                      </wps:wsp>
                      <wps:wsp>
                        <wps:cNvPr id="50" name="Text Box 3144"/>
                        <wps:cNvSpPr txBox="1">
                          <a:spLocks noChangeArrowheads="1"/>
                        </wps:cNvSpPr>
                        <wps:spPr bwMode="auto">
                          <a:xfrm>
                            <a:off x="3458" y="111"/>
                            <a:ext cx="352" cy="1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38F19" w14:textId="77777777" w:rsidR="00281E8B" w:rsidRDefault="00281E8B" w:rsidP="009D4B7E">
                              <w:pPr>
                                <w:pStyle w:val="TextBox"/>
                                <w:rPr>
                                  <w:lang w:val="en-US"/>
                                </w:rPr>
                              </w:pPr>
                              <w:r>
                                <w:rPr>
                                  <w:rtl/>
                                </w:rPr>
                                <w:t>تشفير/إرسال</w:t>
                              </w:r>
                            </w:p>
                          </w:txbxContent>
                        </wps:txbx>
                        <wps:bodyPr rot="0" vert="vert270" wrap="square" lIns="0" tIns="0" rIns="0" bIns="0" anchor="ctr" anchorCtr="0" upright="1">
                          <a:noAutofit/>
                        </wps:bodyPr>
                      </wps:wsp>
                      <wps:wsp>
                        <wps:cNvPr id="51" name="Text Box 3145"/>
                        <wps:cNvSpPr txBox="1">
                          <a:spLocks noChangeArrowheads="1"/>
                        </wps:cNvSpPr>
                        <wps:spPr bwMode="auto">
                          <a:xfrm>
                            <a:off x="560" y="282"/>
                            <a:ext cx="785"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C3B65" w14:textId="77777777" w:rsidR="00281E8B" w:rsidRDefault="00281E8B" w:rsidP="009D4B7E">
                              <w:pPr>
                                <w:pStyle w:val="TextBox"/>
                              </w:pPr>
                              <w:r>
                                <w:rPr>
                                  <w:rtl/>
                                </w:rPr>
                                <w:t xml:space="preserve">مشفر </w:t>
                              </w:r>
                              <w:r>
                                <w:rPr>
                                  <w:szCs w:val="16"/>
                                </w:rPr>
                                <w:t>MPEG</w:t>
                              </w:r>
                              <w:r>
                                <w:rPr>
                                  <w:rtl/>
                                </w:rPr>
                                <w:t xml:space="preserve"> محيطي</w:t>
                              </w:r>
                            </w:p>
                          </w:txbxContent>
                        </wps:txbx>
                        <wps:bodyPr rot="0" vert="vert270" wrap="square" lIns="0" tIns="0" rIns="0" bIns="0" anchor="ctr" anchorCtr="0" upright="1">
                          <a:noAutofit/>
                        </wps:bodyPr>
                      </wps:wsp>
                      <wps:wsp>
                        <wps:cNvPr id="52" name="Text Box 3146"/>
                        <wps:cNvSpPr txBox="1">
                          <a:spLocks noChangeArrowheads="1"/>
                        </wps:cNvSpPr>
                        <wps:spPr bwMode="auto">
                          <a:xfrm>
                            <a:off x="0" y="383"/>
                            <a:ext cx="265"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F6504" w14:textId="77777777" w:rsidR="00281E8B" w:rsidRDefault="00281E8B" w:rsidP="009D4B7E">
                              <w:pPr>
                                <w:pStyle w:val="TextBox"/>
                                <w:rPr>
                                  <w:lang w:val="en-US"/>
                                </w:rPr>
                              </w:pPr>
                              <w:r>
                                <w:rPr>
                                  <w:rtl/>
                                </w:rPr>
                                <w:t>قنوات متعددة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DBCBB" id="Group 46" o:spid="_x0000_s1164" style="position:absolute;left:0;text-align:left;margin-left:34.2pt;margin-top:19.6pt;width:355.05pt;height:113.9pt;z-index:251666944" coordorigin=",111" coordsize="5916,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">
                <v:shape id="Text Box 3140" o:spid="_x0000_s1165" type="#_x0000_t202" style="position:absolute;left:1378;top:684;width:203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AEF72C7" w14:textId="77777777" w:rsidR="00281E8B" w:rsidRDefault="00281E8B" w:rsidP="009D4B7E">
                        <w:pPr>
                          <w:pStyle w:val="TextBox"/>
                          <w:rPr>
                            <w:lang w:val="en-US"/>
                          </w:rPr>
                        </w:pPr>
                        <w:r>
                          <w:rPr>
                            <w:rtl/>
                          </w:rPr>
                          <w:t>خلط مخفض لصوت مجسم</w:t>
                        </w:r>
                      </w:p>
                    </w:txbxContent>
                  </v:textbox>
                </v:shape>
                <v:shape id="Text Box 3141" o:spid="_x0000_s1166" type="#_x0000_t202" style="position:absolute;left:1369;top:1375;width:204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240845D" w14:textId="77777777" w:rsidR="00281E8B" w:rsidRDefault="00281E8B" w:rsidP="009D4B7E">
                        <w:pPr>
                          <w:pStyle w:val="TextBox"/>
                          <w:rPr>
                            <w:lang w:val="en-US"/>
                          </w:rPr>
                        </w:pPr>
                        <w:r>
                          <w:rPr>
                            <w:rtl/>
                          </w:rPr>
                          <w:t>معلمات مكانية</w:t>
                        </w:r>
                      </w:p>
                    </w:txbxContent>
                  </v:textbox>
                </v:shape>
                <v:shape id="Text Box 3142" o:spid="_x0000_s1167" type="#_x0000_t202" style="position:absolute;left:5149;top:147;width:76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E05897C" w14:textId="77777777" w:rsidR="00281E8B" w:rsidRDefault="00281E8B" w:rsidP="009D4B7E">
                        <w:pPr>
                          <w:pStyle w:val="TextBox"/>
                        </w:pPr>
                        <w:r>
                          <w:rPr>
                            <w:rtl/>
                          </w:rPr>
                          <w:t xml:space="preserve">الوظيفة </w:t>
                        </w:r>
                        <w:r>
                          <w:t>HRTF</w:t>
                        </w:r>
                      </w:p>
                    </w:txbxContent>
                  </v:textbox>
                </v:shape>
                <v:shape id="Text Box 3144" o:spid="_x0000_s1168" type="#_x0000_t202" style="position:absolute;left:3458;top:111;width:352;height:1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" filled="f" stroked="f">
                  <v:textbox style="layout-flow:vertical;mso-layout-flow-alt:bottom-to-top" inset="0,0,0,0">
                    <w:txbxContent>
                      <w:p w14:paraId="66338F19" w14:textId="77777777" w:rsidR="00281E8B" w:rsidRDefault="00281E8B" w:rsidP="009D4B7E">
                        <w:pPr>
                          <w:pStyle w:val="TextBox"/>
                          <w:rPr>
                            <w:lang w:val="en-US"/>
                          </w:rPr>
                        </w:pPr>
                        <w:r>
                          <w:rPr>
                            <w:rtl/>
                          </w:rPr>
                          <w:t>تشفير/إرسال</w:t>
                        </w:r>
                      </w:p>
                    </w:txbxContent>
                  </v:textbox>
                </v:shape>
                <v:shape id="Text Box 3145" o:spid="_x0000_s1169" type="#_x0000_t202" style="position:absolute;left:560;top:282;width:785;height: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" filled="f" stroked="f">
                  <v:textbox style="layout-flow:vertical;mso-layout-flow-alt:bottom-to-top" inset="0,0,0,0">
                    <w:txbxContent>
                      <w:p w14:paraId="687C3B65" w14:textId="77777777" w:rsidR="00281E8B" w:rsidRDefault="00281E8B" w:rsidP="009D4B7E">
                        <w:pPr>
                          <w:pStyle w:val="TextBox"/>
                        </w:pPr>
                        <w:r>
                          <w:rPr>
                            <w:rtl/>
                          </w:rPr>
                          <w:t xml:space="preserve">مشفر </w:t>
                        </w:r>
                        <w:r>
                          <w:rPr>
                            <w:szCs w:val="16"/>
                          </w:rPr>
                          <w:t>MPEG</w:t>
                        </w:r>
                        <w:r>
                          <w:rPr>
                            <w:rtl/>
                          </w:rPr>
                          <w:t xml:space="preserve"> محيطي</w:t>
                        </w:r>
                      </w:p>
                    </w:txbxContent>
                  </v:textbox>
                </v:shape>
                <v:shape id="Text Box 3146" o:spid="_x0000_s1170" type="#_x0000_t202" style="position:absolute;top:383;width:265;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" filled="f" stroked="f">
                  <v:textbox style="layout-flow:vertical;mso-layout-flow-alt:bottom-to-top" inset="0,0,0,0">
                    <w:txbxContent>
                      <w:p w14:paraId="62EF6504" w14:textId="77777777" w:rsidR="00281E8B" w:rsidRDefault="00281E8B" w:rsidP="009D4B7E">
                        <w:pPr>
                          <w:pStyle w:val="TextBox"/>
                          <w:rPr>
                            <w:lang w:val="en-US"/>
                          </w:rPr>
                        </w:pPr>
                        <w:r>
                          <w:rPr>
                            <w:rtl/>
                          </w:rPr>
                          <w:t>قنوات متعددة</w:t>
                        </w:r>
                      </w:p>
                    </w:txbxContent>
                  </v:textbox>
                </v:shape>
              </v:group>
            </w:pict>
          </mc:Fallback>
        </mc:AlternateContent>
      </w:r>
      <w:r>
        <w:rPr>
          <w:lang w:bidi="ar-SY"/>
        </w:rPr>
        <w:object w:dxaOrig="8521" w:dyaOrig="2739" w14:anchorId="427CC8C3">
          <v:shape id="_x0000_i1220" type="#_x0000_t75" style="width:426.05pt;height:137.2pt" o:ole="">
            <v:imagedata r:id="rId36" o:title=""/>
          </v:shape>
          <o:OLEObject Type="Embed" ProgID="CorelDraw.Graphic.16" ShapeID="_x0000_i1220" DrawAspect="Content" ObjectID="_1628342130" r:id="rId37"/>
        </w:object>
      </w:r>
    </w:p>
    <w:p w14:paraId="79F7B376" w14:textId="77777777" w:rsidR="009D4B7E" w:rsidRDefault="009D4B7E" w:rsidP="009D4B7E">
      <w:pPr>
        <w:pStyle w:val="enumlev1"/>
        <w:spacing w:before="240"/>
        <w:rPr>
          <w:rtl/>
        </w:rPr>
      </w:pPr>
      <w:r>
        <w:rPr>
          <w:rtl/>
          <w:lang w:val="fr-FR"/>
        </w:rPr>
        <w:t>-</w:t>
      </w:r>
      <w:r>
        <w:rPr>
          <w:rtl/>
          <w:lang w:val="fr-FR"/>
        </w:rPr>
        <w:tab/>
        <w:t xml:space="preserve">أسلوب المصفوفة المحسنة: في حالة المحتوى التقليدي للصوت المجسم، حيث لا توجد معلومات جانبية مكانية، بمقدور تكنولوجيا </w:t>
      </w:r>
      <w:r>
        <w:t>MPEG</w:t>
      </w:r>
      <w:r>
        <w:rPr>
          <w:rtl/>
        </w:rPr>
        <w:t xml:space="preserve"> المحيطة تقدير المعلومات الجانبية المكانية من الخلط المخفض وبالتالي إنتاج خرج متعدد القنوات يتسم بجودة أكبر من جودة الأنظمة المحيطة المصفوفة التقليدية.</w:t>
      </w:r>
    </w:p>
    <w:p w14:paraId="2EACB579" w14:textId="77777777" w:rsidR="009D4B7E" w:rsidRDefault="009D4B7E" w:rsidP="009D4B7E">
      <w:pPr>
        <w:pStyle w:val="enumlev1"/>
        <w:rPr>
          <w:rtl/>
        </w:rPr>
      </w:pPr>
      <w:r>
        <w:rPr>
          <w:rtl/>
        </w:rPr>
        <w:t>-</w:t>
      </w:r>
      <w:r>
        <w:rPr>
          <w:rtl/>
        </w:rPr>
        <w:tab/>
        <w:t xml:space="preserve">التشذيب: نتيجة لبنيته الأساسية، يمكن لمفكك التشفير </w:t>
      </w:r>
      <w:r>
        <w:t>MPEG</w:t>
      </w:r>
      <w:r>
        <w:rPr>
          <w:rtl/>
        </w:rPr>
        <w:t xml:space="preserve"> المحيطي تحويل خرجه إلى تشكيلات للقنوات يكون فيها عدد القنوات أقل من عدد القنوات في دخل المشفر متعدد القنوات.</w:t>
      </w:r>
    </w:p>
    <w:p w14:paraId="32BAA352" w14:textId="77777777" w:rsidR="009D4B7E" w:rsidRDefault="009D4B7E" w:rsidP="009D4B7E">
      <w:pPr>
        <w:pStyle w:val="Heading1"/>
        <w:rPr>
          <w:rtl/>
          <w:lang w:eastAsia="en-US" w:bidi="ar-SY"/>
        </w:rPr>
      </w:pPr>
      <w:bookmarkStart w:id="24" w:name="_Toc279753992"/>
      <w:r>
        <w:rPr>
          <w:lang w:eastAsia="en-US" w:bidi="ar-EG"/>
        </w:rPr>
        <w:t>4</w:t>
      </w:r>
      <w:r>
        <w:rPr>
          <w:lang w:eastAsia="en-US" w:bidi="ar-EG"/>
        </w:rPr>
        <w:tab/>
      </w:r>
      <w:r>
        <w:rPr>
          <w:rtl/>
          <w:lang w:eastAsia="en-US" w:bidi="ar-SY"/>
        </w:rPr>
        <w:t>المظاهر الجانبية والمستويات</w:t>
      </w:r>
      <w:bookmarkEnd w:id="24"/>
    </w:p>
    <w:p w14:paraId="3D185BC1" w14:textId="77777777" w:rsidR="009D4B7E" w:rsidRDefault="009D4B7E" w:rsidP="009D4B7E">
      <w:pPr>
        <w:rPr>
          <w:rtl/>
        </w:rPr>
      </w:pPr>
      <w:r>
        <w:rPr>
          <w:rtl/>
          <w:lang w:val="fr-FR"/>
        </w:rPr>
        <w:t xml:space="preserve">يمكن تنفيذ مفكك التشفير </w:t>
      </w:r>
      <w:r>
        <w:t>MPEG</w:t>
      </w:r>
      <w:r>
        <w:rPr>
          <w:rtl/>
        </w:rPr>
        <w:t xml:space="preserve"> المحيطي بوصفه صيغة عالية الجودة وصيغة منخفضة القدرة. وتعمل الصيغتان على نفس قطار البيانات وإن كانت إشارتا الخرج مختلفتين.</w:t>
      </w:r>
    </w:p>
    <w:p w14:paraId="6A84C238" w14:textId="77777777" w:rsidR="009D4B7E" w:rsidRDefault="009D4B7E" w:rsidP="009D4B7E">
      <w:pPr>
        <w:rPr>
          <w:rtl/>
        </w:rPr>
      </w:pPr>
      <w:r>
        <w:rPr>
          <w:rtl/>
        </w:rPr>
        <w:t xml:space="preserve">ويحدد المظهر الجانبي </w:t>
      </w:r>
      <w:r>
        <w:rPr>
          <w:rtl/>
          <w:lang w:val="fr-FR"/>
        </w:rPr>
        <w:t>الأساسي</w:t>
      </w:r>
      <w:r>
        <w:rPr>
          <w:rtl/>
        </w:rPr>
        <w:t xml:space="preserve"> للتكنولوجيا المحيطة </w:t>
      </w:r>
      <w:r>
        <w:t>MPEG</w:t>
      </w:r>
      <w:r>
        <w:rPr>
          <w:rtl/>
        </w:rPr>
        <w:t xml:space="preserve"> ستة مستويات تراتبية مختلفة تسمح بأعداد مختلفة من قنوات الدخل والخرج لمديات مختلفة من معدلات الاعتيان ولعرض نطاق مختلف لفك تشفير الإشارة المتبقية. ويجب أن يكون مستوى مفكك التشفير مساوياً أو أكبر من مستوى قطار البتات لضمان فك التشفير على الوجه الأمثل. كما أن مفككات </w:t>
      </w:r>
      <w:r>
        <w:rPr>
          <w:rFonts w:hint="cs"/>
          <w:rtl/>
        </w:rPr>
        <w:t>التشفير</w:t>
      </w:r>
      <w:r>
        <w:rPr>
          <w:rtl/>
        </w:rPr>
        <w:t xml:space="preserve"> ذات المستويات</w:t>
      </w:r>
      <w:r>
        <w:rPr>
          <w:rFonts w:hint="cs"/>
          <w:rtl/>
        </w:rPr>
        <w:t> </w:t>
      </w:r>
      <w:r>
        <w:t>1</w:t>
      </w:r>
      <w:r>
        <w:rPr>
          <w:rtl/>
        </w:rPr>
        <w:t xml:space="preserve"> و</w:t>
      </w:r>
      <w:r>
        <w:t>2</w:t>
      </w:r>
      <w:r>
        <w:rPr>
          <w:rtl/>
          <w:lang w:bidi="ar-EG"/>
        </w:rPr>
        <w:t xml:space="preserve"> و</w:t>
      </w:r>
      <w:r>
        <w:rPr>
          <w:lang w:bidi="ar-EG"/>
        </w:rPr>
        <w:t>3</w:t>
      </w:r>
      <w:r>
        <w:rPr>
          <w:rtl/>
        </w:rPr>
        <w:t xml:space="preserve"> بمقدورها فك تشفير كل قطارات البتات ذات المستوى </w:t>
      </w:r>
      <w:r>
        <w:t>2</w:t>
      </w:r>
      <w:r>
        <w:rPr>
          <w:rtl/>
        </w:rPr>
        <w:t xml:space="preserve"> و</w:t>
      </w:r>
      <w:r>
        <w:t>3</w:t>
      </w:r>
      <w:r>
        <w:rPr>
          <w:rtl/>
        </w:rPr>
        <w:t xml:space="preserve"> و</w:t>
      </w:r>
      <w:r>
        <w:t>4</w:t>
      </w:r>
      <w:r>
        <w:rPr>
          <w:rtl/>
        </w:rPr>
        <w:t xml:space="preserve">، على الرغم من احتمال حدوث انخفاض طفيف في الجودة نتيجة للقيود الخاصة بمفكك </w:t>
      </w:r>
      <w:r>
        <w:rPr>
          <w:rFonts w:hint="cs"/>
          <w:rtl/>
        </w:rPr>
        <w:t>التشفير</w:t>
      </w:r>
      <w:r>
        <w:rPr>
          <w:rtl/>
        </w:rPr>
        <w:t>. وعلاوة</w:t>
      </w:r>
      <w:r>
        <w:rPr>
          <w:rFonts w:hint="cs"/>
          <w:rtl/>
        </w:rPr>
        <w:t>ً</w:t>
      </w:r>
      <w:r>
        <w:rPr>
          <w:rtl/>
        </w:rPr>
        <w:t xml:space="preserve"> على ذلك، تعتمد جودة ونسق خرج مفكك </w:t>
      </w:r>
      <w:r>
        <w:rPr>
          <w:rFonts w:hint="cs"/>
          <w:rtl/>
        </w:rPr>
        <w:t>التشفير</w:t>
      </w:r>
      <w:r>
        <w:rPr>
          <w:rtl/>
        </w:rPr>
        <w:t> </w:t>
      </w:r>
      <w:r>
        <w:t>MPEG</w:t>
      </w:r>
      <w:r>
        <w:rPr>
          <w:rtl/>
        </w:rPr>
        <w:t xml:space="preserve"> المحيطي على التشكيل الخاص بمفكك التشفير. بَيد أن جوانب التشكيل الخاصة بمفكك التشفير مستقلة تماماً عن المستويات المختلفة لهذا المظهر الجانب‍ي.</w:t>
      </w:r>
    </w:p>
    <w:p w14:paraId="021BC6A6" w14:textId="77777777" w:rsidR="009D4B7E" w:rsidRDefault="009D4B7E" w:rsidP="009D4B7E">
      <w:pPr>
        <w:pStyle w:val="Heading1"/>
        <w:rPr>
          <w:rtl/>
          <w:lang w:eastAsia="en-US" w:bidi="ar-SY"/>
        </w:rPr>
      </w:pPr>
      <w:bookmarkStart w:id="25" w:name="_Toc279753993"/>
      <w:r>
        <w:rPr>
          <w:lang w:eastAsia="en-US" w:bidi="ar-EG"/>
        </w:rPr>
        <w:t>5</w:t>
      </w:r>
      <w:r>
        <w:rPr>
          <w:lang w:eastAsia="en-US" w:bidi="ar-EG"/>
        </w:rPr>
        <w:tab/>
      </w:r>
      <w:r>
        <w:rPr>
          <w:rtl/>
          <w:lang w:eastAsia="en-US" w:bidi="ar-SY"/>
        </w:rPr>
        <w:t>التوصيل البيني مع الكودكات السمعية</w:t>
      </w:r>
      <w:bookmarkEnd w:id="25"/>
    </w:p>
    <w:p w14:paraId="7EA07BC8" w14:textId="77777777" w:rsidR="009D4B7E" w:rsidRDefault="009D4B7E" w:rsidP="009D4B7E">
      <w:r>
        <w:rPr>
          <w:rtl/>
          <w:lang w:val="fr-FR"/>
        </w:rPr>
        <w:t xml:space="preserve">تعمل التكنولوجيا المحيطة </w:t>
      </w:r>
      <w:r>
        <w:t>MPEG</w:t>
      </w:r>
      <w:r>
        <w:rPr>
          <w:rtl/>
        </w:rPr>
        <w:t xml:space="preserve"> كتوسع في المعالجة المسبقة أو اللاحقة على رأس مخططات التشفير السمعي التقليدية. وبالتالي، فهي مجهزة بوسائل لكي تتواءم افتراضياً مع أي مشفر سمعي أساسي. والترتيل في هذه التكنولوجيا مرن إلى حد كبير لضمان التزامن مع نطاق واسع من المشفرات، مع وجود وسائل لاستمثال التوصيل بالمشفرات التي تستعمل أدوات معلمية (مثل استنساخ النطاق الطيفي).</w:t>
      </w:r>
    </w:p>
    <w:p w14:paraId="6DB9B1AD" w14:textId="77777777" w:rsidR="009D4B7E" w:rsidRDefault="009D4B7E" w:rsidP="00385A0E">
      <w:pPr>
        <w:rPr>
          <w:rtl/>
        </w:rPr>
      </w:pPr>
    </w:p>
    <w:p w14:paraId="07E21ABC" w14:textId="77777777" w:rsidR="00D85C59" w:rsidRDefault="00D85C59" w:rsidP="00385A0E">
      <w:pPr>
        <w:rPr>
          <w:rtl/>
        </w:rPr>
      </w:pPr>
    </w:p>
    <w:p w14:paraId="08284C88" w14:textId="77777777" w:rsidR="009D4B7E" w:rsidRDefault="009D4B7E" w:rsidP="00C4397A">
      <w:pPr>
        <w:pStyle w:val="AnnexNoTitle0"/>
        <w:spacing w:after="480"/>
        <w:rPr>
          <w:rtl/>
        </w:rPr>
      </w:pPr>
      <w:r>
        <w:rPr>
          <w:rtl/>
        </w:rPr>
        <w:t xml:space="preserve">الملحق </w:t>
      </w:r>
      <w:r>
        <w:t>5</w:t>
      </w:r>
      <w:r>
        <w:rPr>
          <w:rtl/>
        </w:rPr>
        <w:br/>
        <w:t>(إعلامي)</w:t>
      </w:r>
      <w:r>
        <w:rPr>
          <w:rtl/>
        </w:rPr>
        <w:br/>
      </w:r>
      <w:r>
        <w:rPr>
          <w:rtl/>
        </w:rPr>
        <w:br/>
        <w:t>التشفير السمعي المتقدم عالي الكفاءة الموسع</w:t>
      </w:r>
      <w:r>
        <w:rPr>
          <w:rtl/>
        </w:rPr>
        <w:br/>
        <w:t xml:space="preserve">(تشفير </w:t>
      </w:r>
      <w:r>
        <w:rPr>
          <w:rFonts w:asciiTheme="majorBidi" w:hAnsiTheme="majorBidi" w:cstheme="majorBidi"/>
        </w:rPr>
        <w:t>HE AAC</w:t>
      </w:r>
      <w:r>
        <w:rPr>
          <w:rtl/>
        </w:rPr>
        <w:t xml:space="preserve"> الموسع)</w:t>
      </w:r>
    </w:p>
    <w:p w14:paraId="0D0CB3A8" w14:textId="77777777" w:rsidR="009D4B7E" w:rsidRDefault="009D4B7E" w:rsidP="009D4B7E">
      <w:pPr>
        <w:pStyle w:val="Heading1"/>
        <w:rPr>
          <w:rtl/>
          <w:lang w:eastAsia="en-US" w:bidi="ar-EG"/>
        </w:rPr>
      </w:pPr>
      <w:r>
        <w:rPr>
          <w:lang w:eastAsia="en-US" w:bidi="ar-EG"/>
        </w:rPr>
        <w:t>1</w:t>
      </w:r>
      <w:r>
        <w:rPr>
          <w:lang w:eastAsia="en-US" w:bidi="ar-EG"/>
        </w:rPr>
        <w:tab/>
      </w:r>
      <w:r>
        <w:rPr>
          <w:rtl/>
          <w:lang w:eastAsia="en-US" w:bidi="ar-EG"/>
        </w:rPr>
        <w:t>مقدمة</w:t>
      </w:r>
    </w:p>
    <w:p w14:paraId="3B54FAFD" w14:textId="77777777" w:rsidR="009D4B7E" w:rsidRDefault="009D4B7E" w:rsidP="009D4B7E">
      <w:pPr>
        <w:rPr>
          <w:rtl/>
          <w:lang w:eastAsia="en-US" w:bidi="ar-EG"/>
        </w:rPr>
      </w:pPr>
      <w:r>
        <w:rPr>
          <w:rtl/>
          <w:lang w:eastAsia="en-US" w:bidi="ar-EG"/>
        </w:rPr>
        <w:t xml:space="preserve">المعيار </w:t>
      </w:r>
      <w:r>
        <w:t>ISO/IEC 23003-3 MPEG-D</w:t>
      </w:r>
      <w:r>
        <w:rPr>
          <w:rtl/>
        </w:rPr>
        <w:t xml:space="preserve"> للتشفير الموحد للكلام والصوت </w:t>
      </w:r>
      <w:r>
        <w:rPr>
          <w:rFonts w:cs="Times New Roman"/>
          <w:szCs w:val="22"/>
        </w:rPr>
        <w:t>(</w:t>
      </w:r>
      <w:r>
        <w:t>USAC</w:t>
      </w:r>
      <w:r>
        <w:rPr>
          <w:rFonts w:cs="Times New Roman"/>
          <w:szCs w:val="22"/>
        </w:rPr>
        <w:t>)</w:t>
      </w:r>
      <w:r>
        <w:rPr>
          <w:rtl/>
          <w:lang w:eastAsia="en-US" w:bidi="ar-EG"/>
        </w:rPr>
        <w:t xml:space="preserve"> يعرف المظهر الجانبي لتشفير </w:t>
      </w:r>
      <w:r>
        <w:rPr>
          <w:lang w:eastAsia="en-US" w:bidi="ar-EG"/>
        </w:rPr>
        <w:t>HE AAC</w:t>
      </w:r>
      <w:r>
        <w:rPr>
          <w:rtl/>
          <w:lang w:eastAsia="en-US" w:bidi="ar-EG"/>
        </w:rPr>
        <w:t xml:space="preserve"> الموسع. ومعيار التشفير الموحد للكلام والصوت عبارة عن معيار للتشفير السمعي يسمح بتشفير الكلام والصوت أو أي مزيج من الكلام والصوت بجودة صوت ثابتة لجميع المواد الصوتية وعبر نطاق واسع من معدلات البتات. ويدعم هذا المعيار التشفير وحيد القناة ومتعدد القنوات عند معدلات بتات عالية حيث يقدم جودة شفافة إدراكياً. كما يتيح في الوقت ذاته تشفيراً عالي الكفاءة عند معدلات بتات منخفضة للغاية مع الاحتفاظ بعرض النطاق السمعي بأكمله.</w:t>
      </w:r>
    </w:p>
    <w:p w14:paraId="462D9646" w14:textId="77777777" w:rsidR="009D4B7E" w:rsidRDefault="009D4B7E" w:rsidP="009D4B7E">
      <w:pPr>
        <w:rPr>
          <w:rtl/>
          <w:lang w:eastAsia="en-US" w:bidi="ar-EG"/>
        </w:rPr>
      </w:pPr>
      <w:r>
        <w:rPr>
          <w:rtl/>
          <w:lang w:eastAsia="en-US" w:bidi="ar-EG"/>
        </w:rPr>
        <w:t>وفي حين اتسمت الكودكات السمعية السابقة بأوجه قوة وضعف معينة حسب ما إذا كان التشفير لمحتوىً كلامي أو سمعي، فإن التشفير الموحد للكلام والصوت قادر على تشفير كل المحتويات بنفس الدقة العالية بصرف النظر عن نوع المحتوى.</w:t>
      </w:r>
    </w:p>
    <w:p w14:paraId="5DEAD784" w14:textId="77777777" w:rsidR="009D4B7E" w:rsidRDefault="009D4B7E" w:rsidP="009D4B7E">
      <w:pPr>
        <w:rPr>
          <w:spacing w:val="-4"/>
          <w:rtl/>
          <w:lang w:eastAsia="en-US" w:bidi="ar-EG"/>
        </w:rPr>
      </w:pPr>
      <w:r>
        <w:rPr>
          <w:spacing w:val="-4"/>
          <w:rtl/>
          <w:lang w:eastAsia="en-US" w:bidi="ar-EG"/>
        </w:rPr>
        <w:t xml:space="preserve">ومن أجل تحقيق نفس جودة التشفير الجيدة للصوت والكلام، يوظف التشفير الموحد للكلام والصوت تقنيات التشفير المجربة القائمة على التحويل المنفصل المعدل لجيب التمام </w:t>
      </w:r>
      <w:r>
        <w:rPr>
          <w:rFonts w:cs="Times New Roman"/>
          <w:szCs w:val="22"/>
          <w:lang w:eastAsia="en-US" w:bidi="ar-EG"/>
        </w:rPr>
        <w:t>(</w:t>
      </w:r>
      <w:r>
        <w:rPr>
          <w:spacing w:val="-4"/>
          <w:lang w:eastAsia="en-US" w:bidi="ar-EG"/>
        </w:rPr>
        <w:t>MDCT</w:t>
      </w:r>
      <w:r>
        <w:rPr>
          <w:rFonts w:cs="Times New Roman"/>
          <w:szCs w:val="22"/>
          <w:lang w:eastAsia="en-US" w:bidi="ar-EG"/>
        </w:rPr>
        <w:t>)</w:t>
      </w:r>
      <w:r>
        <w:rPr>
          <w:spacing w:val="-4"/>
          <w:rtl/>
          <w:lang w:eastAsia="en-US" w:bidi="ar-EG"/>
        </w:rPr>
        <w:t xml:space="preserve"> المعروفة عن طريق تقنيات التشفير السمعي </w:t>
      </w:r>
      <w:r>
        <w:rPr>
          <w:spacing w:val="-4"/>
          <w:lang w:eastAsia="en-US" w:bidi="ar-EG"/>
        </w:rPr>
        <w:t>MPEG-4</w:t>
      </w:r>
      <w:r>
        <w:rPr>
          <w:spacing w:val="-4"/>
          <w:rtl/>
          <w:lang w:eastAsia="en-US" w:bidi="ar-EG"/>
        </w:rPr>
        <w:t xml:space="preserve"> </w:t>
      </w:r>
      <w:r>
        <w:rPr>
          <w:spacing w:val="-4"/>
        </w:rPr>
        <w:t>MPEG-4 AAC)</w:t>
      </w:r>
      <w:r>
        <w:rPr>
          <w:spacing w:val="-4"/>
          <w:rtl/>
          <w:lang w:eastAsia="en-US" w:bidi="ar-EG"/>
        </w:rPr>
        <w:t xml:space="preserve"> و</w:t>
      </w:r>
      <w:r>
        <w:rPr>
          <w:spacing w:val="-4"/>
        </w:rPr>
        <w:t>HE AAC</w:t>
      </w:r>
      <w:r>
        <w:rPr>
          <w:spacing w:val="-4"/>
          <w:rtl/>
        </w:rPr>
        <w:t xml:space="preserve"> </w:t>
      </w:r>
      <w:r>
        <w:rPr>
          <w:spacing w:val="-4"/>
          <w:rtl/>
          <w:lang w:eastAsia="en-US" w:bidi="ar-EG"/>
        </w:rPr>
        <w:t>و</w:t>
      </w:r>
      <w:r>
        <w:rPr>
          <w:spacing w:val="-4"/>
          <w:lang w:eastAsia="en-US" w:bidi="ar-EG"/>
        </w:rPr>
        <w:t>(</w:t>
      </w:r>
      <w:r>
        <w:rPr>
          <w:spacing w:val="-4"/>
        </w:rPr>
        <w:t>HE AAC v2</w:t>
      </w:r>
      <w:r>
        <w:rPr>
          <w:spacing w:val="-4"/>
          <w:rtl/>
          <w:lang w:eastAsia="en-US" w:bidi="ar-EG"/>
        </w:rPr>
        <w:t xml:space="preserve"> ويدمجها مع عناصر التشفير السمعي المتخصصة مثل التنبؤ الخطي الجبري بإثارة شفرية </w:t>
      </w:r>
      <w:r>
        <w:rPr>
          <w:rFonts w:cs="Times New Roman"/>
          <w:szCs w:val="22"/>
          <w:lang w:eastAsia="en-US" w:bidi="ar-EG"/>
        </w:rPr>
        <w:t>(</w:t>
      </w:r>
      <w:r>
        <w:rPr>
          <w:spacing w:val="-4"/>
          <w:lang w:eastAsia="en-US" w:bidi="ar-EG"/>
        </w:rPr>
        <w:t>ACELP</w:t>
      </w:r>
      <w:r>
        <w:rPr>
          <w:rFonts w:cs="Times New Roman"/>
          <w:szCs w:val="22"/>
          <w:lang w:eastAsia="en-US" w:bidi="ar-EG"/>
        </w:rPr>
        <w:t>)</w:t>
      </w:r>
      <w:r>
        <w:rPr>
          <w:spacing w:val="-4"/>
          <w:rtl/>
          <w:lang w:eastAsia="en-US" w:bidi="ar-EG"/>
        </w:rPr>
        <w:t xml:space="preserve">. وتُدمج أدوات التشفير المعلمي مثل استنساخ النطاق الطيفي </w:t>
      </w:r>
      <w:r>
        <w:rPr>
          <w:rFonts w:cs="Times New Roman"/>
          <w:szCs w:val="22"/>
          <w:lang w:eastAsia="en-US" w:bidi="ar-EG"/>
        </w:rPr>
        <w:t>(</w:t>
      </w:r>
      <w:r>
        <w:rPr>
          <w:spacing w:val="-4"/>
          <w:lang w:eastAsia="en-US" w:bidi="ar-EG"/>
        </w:rPr>
        <w:t>SBR</w:t>
      </w:r>
      <w:r>
        <w:rPr>
          <w:rFonts w:cs="Times New Roman"/>
          <w:szCs w:val="22"/>
          <w:lang w:eastAsia="en-US" w:bidi="ar-EG"/>
        </w:rPr>
        <w:t>)</w:t>
      </w:r>
      <w:r>
        <w:rPr>
          <w:spacing w:val="-4"/>
          <w:rtl/>
          <w:lang w:eastAsia="en-US" w:bidi="ar-EG"/>
        </w:rPr>
        <w:t xml:space="preserve"> </w:t>
      </w:r>
      <w:r>
        <w:rPr>
          <w:rFonts w:hint="cs"/>
          <w:spacing w:val="-4"/>
          <w:rtl/>
          <w:lang w:eastAsia="en-US" w:bidi="ar-EG"/>
        </w:rPr>
        <w:t xml:space="preserve">لنظام </w:t>
      </w:r>
      <w:r>
        <w:rPr>
          <w:spacing w:val="-4"/>
          <w:lang w:eastAsia="en-US" w:bidi="ar-EG"/>
        </w:rPr>
        <w:t>MPEG</w:t>
      </w:r>
      <w:r>
        <w:rPr>
          <w:spacing w:val="-4"/>
          <w:lang w:eastAsia="en-US" w:bidi="ar-EG"/>
        </w:rPr>
        <w:noBreakHyphen/>
        <w:t>4</w:t>
      </w:r>
      <w:r>
        <w:rPr>
          <w:spacing w:val="-4"/>
          <w:rtl/>
          <w:lang w:eastAsia="en-US" w:bidi="ar-EG"/>
        </w:rPr>
        <w:t xml:space="preserve"> و</w:t>
      </w:r>
      <w:r>
        <w:rPr>
          <w:spacing w:val="-4"/>
        </w:rPr>
        <w:t xml:space="preserve"> MPEG-D MPEG</w:t>
      </w:r>
      <w:r>
        <w:rPr>
          <w:spacing w:val="-4"/>
          <w:rtl/>
        </w:rPr>
        <w:t xml:space="preserve"> المحيطي،</w:t>
      </w:r>
      <w:r>
        <w:rPr>
          <w:spacing w:val="-4"/>
          <w:rtl/>
          <w:lang w:eastAsia="en-US" w:bidi="ar-EG"/>
        </w:rPr>
        <w:t xml:space="preserve"> بعد تحسينها، دمجاً وثيقاً في الكودكات. فتنتج المحصلة تشفيراً بكفاءة عالية يمكنه أن يعمل في معدلات البتات الأقل.</w:t>
      </w:r>
    </w:p>
    <w:p w14:paraId="155AC5DD" w14:textId="77777777" w:rsidR="009D4B7E" w:rsidRDefault="009D4B7E" w:rsidP="009D4B7E">
      <w:pPr>
        <w:rPr>
          <w:rtl/>
        </w:rPr>
      </w:pPr>
      <w:r>
        <w:rPr>
          <w:rtl/>
          <w:lang w:eastAsia="en-US" w:bidi="ar-EG"/>
        </w:rPr>
        <w:t>ويوصف معيار التشفير الموحد للكلام والصوت</w:t>
      </w:r>
      <w:r>
        <w:rPr>
          <w:rtl/>
        </w:rPr>
        <w:t xml:space="preserve"> حالياً المظهرين الجانبيين التاليين:</w:t>
      </w:r>
    </w:p>
    <w:p w14:paraId="566559C5" w14:textId="77777777" w:rsidR="009D4B7E" w:rsidRDefault="009D4B7E" w:rsidP="009D4B7E">
      <w:pPr>
        <w:pStyle w:val="enumlev1"/>
        <w:rPr>
          <w:rtl/>
        </w:rPr>
      </w:pPr>
      <w:r>
        <w:rPr>
          <w:rtl/>
        </w:rPr>
        <w:t>-</w:t>
      </w:r>
      <w:r>
        <w:tab/>
      </w:r>
      <w:r>
        <w:rPr>
          <w:i/>
          <w:iCs/>
          <w:rtl/>
        </w:rPr>
        <w:t>المظهر الجانبي للتشفير الموحد للكلام والصوت الأساسي</w:t>
      </w:r>
    </w:p>
    <w:p w14:paraId="0931B409" w14:textId="77777777" w:rsidR="009D4B7E" w:rsidRDefault="009D4B7E" w:rsidP="009D4B7E">
      <w:r>
        <w:rPr>
          <w:rtl/>
        </w:rPr>
        <w:t>يوفر المظهر الجانبي للتشفير الموحد للكلام والصوت الأساسي الوظائف الكاملة لمعيار التشفير الموحد للكلام والصوت مع المحافظة على انخفاض التعقيد الحاسوبي الإجمالي. وتُستبعد الأدوات ذات متطلبات الذاكرة أو قدرات المعالجة المفرطة.</w:t>
      </w:r>
    </w:p>
    <w:p w14:paraId="52D46C19" w14:textId="77777777" w:rsidR="009D4B7E" w:rsidRDefault="009D4B7E" w:rsidP="009D4B7E">
      <w:pPr>
        <w:pStyle w:val="enumlev1"/>
        <w:rPr>
          <w:rtl/>
        </w:rPr>
      </w:pPr>
      <w:r>
        <w:rPr>
          <w:rtl/>
        </w:rPr>
        <w:t>-</w:t>
      </w:r>
      <w:r>
        <w:tab/>
      </w:r>
      <w:r>
        <w:rPr>
          <w:i/>
          <w:iCs/>
          <w:rtl/>
        </w:rPr>
        <w:t xml:space="preserve">المظهر الجانبي لتشفير </w:t>
      </w:r>
      <w:r>
        <w:rPr>
          <w:i/>
          <w:iCs/>
        </w:rPr>
        <w:t>HE AAC</w:t>
      </w:r>
      <w:r>
        <w:rPr>
          <w:i/>
          <w:iCs/>
          <w:rtl/>
        </w:rPr>
        <w:t xml:space="preserve"> الموسع</w:t>
      </w:r>
    </w:p>
    <w:p w14:paraId="3A43E914" w14:textId="77777777" w:rsidR="009D4B7E" w:rsidRDefault="009D4B7E" w:rsidP="00385A0E">
      <w:pPr>
        <w:keepNext/>
        <w:keepLines/>
        <w:rPr>
          <w:lang w:eastAsia="en-US"/>
        </w:rPr>
      </w:pPr>
      <w:r>
        <w:rPr>
          <w:rtl/>
        </w:rPr>
        <w:t>يستهدف هذا المظهر الجانبي بالتحديد التطبيقات التي تتطلب المحافظة على التوافق مع المجموعة الحالية للمظاهر الجانبية لتشفير </w:t>
      </w:r>
      <w:r>
        <w:t>AAC</w:t>
      </w:r>
      <w:r>
        <w:rPr>
          <w:rtl/>
          <w:lang w:bidi="ar-EG"/>
        </w:rPr>
        <w:t xml:space="preserve"> </w:t>
      </w:r>
      <w:r>
        <w:rPr>
          <w:lang w:bidi="ar-EG"/>
        </w:rPr>
        <w:t>AAC)</w:t>
      </w:r>
      <w:r>
        <w:rPr>
          <w:rtl/>
          <w:lang w:bidi="ar-EG"/>
        </w:rPr>
        <w:t xml:space="preserve"> و</w:t>
      </w:r>
      <w:r>
        <w:rPr>
          <w:lang w:bidi="ar-EG"/>
        </w:rPr>
        <w:t>HE AAC</w:t>
      </w:r>
      <w:r>
        <w:rPr>
          <w:rtl/>
          <w:lang w:bidi="ar-EG"/>
        </w:rPr>
        <w:t xml:space="preserve"> و</w:t>
      </w:r>
      <w:r>
        <w:rPr>
          <w:lang w:bidi="ar-EG"/>
        </w:rPr>
        <w:t>(HE AAC v2</w:t>
      </w:r>
      <w:r>
        <w:rPr>
          <w:rtl/>
          <w:lang w:bidi="ar-EG"/>
        </w:rPr>
        <w:t xml:space="preserve">، وهو يوسع المظهر الجانبي الحالي لتشفير </w:t>
      </w:r>
      <w:r>
        <w:rPr>
          <w:lang w:bidi="ar-EG"/>
        </w:rPr>
        <w:t>HE AAC v2</w:t>
      </w:r>
      <w:r>
        <w:rPr>
          <w:rtl/>
          <w:lang w:bidi="ar-EG"/>
        </w:rPr>
        <w:t xml:space="preserve"> بإضافة قدرات التشفير الموحد للكلام والصوت. ويتضمن هذا المظهر الجانبي المستوى الثاني من </w:t>
      </w:r>
      <w:r>
        <w:rPr>
          <w:i/>
          <w:iCs/>
          <w:rtl/>
          <w:lang w:bidi="ar-EG"/>
        </w:rPr>
        <w:t>المظهر الجانبي للتشفير الموحد للكلام والصوت الأساسي</w:t>
      </w:r>
      <w:r>
        <w:rPr>
          <w:rtl/>
          <w:lang w:bidi="ar-EG"/>
        </w:rPr>
        <w:t xml:space="preserve">. وبالتالي، تستطيع مفككات شفرات المظهر الجانبي لتشفير </w:t>
      </w:r>
      <w:r>
        <w:rPr>
          <w:lang w:bidi="ar-EG"/>
        </w:rPr>
        <w:t>HE AAC</w:t>
      </w:r>
      <w:r>
        <w:rPr>
          <w:rtl/>
          <w:lang w:bidi="ar-EG"/>
        </w:rPr>
        <w:t xml:space="preserve"> الموسع فك الشفرات لكل قطارات بتات </w:t>
      </w:r>
      <w:r>
        <w:rPr>
          <w:lang w:bidi="ar-EG"/>
        </w:rPr>
        <w:t>HE AAC v2</w:t>
      </w:r>
      <w:r>
        <w:rPr>
          <w:rtl/>
          <w:lang w:bidi="ar-EG"/>
        </w:rPr>
        <w:t xml:space="preserve"> إلى جانب قطارات بتات التشفير الموحد للكلام والصوت (بحد أقصى قناتان).</w:t>
      </w:r>
    </w:p>
    <w:p w14:paraId="5A51709E" w14:textId="77777777" w:rsidR="009D4B7E" w:rsidRDefault="009D4B7E" w:rsidP="009D4B7E">
      <w:pPr>
        <w:pStyle w:val="FigureNo"/>
      </w:pPr>
      <w:r>
        <w:rPr>
          <w:rtl/>
        </w:rPr>
        <w:t xml:space="preserve">الشـكل </w:t>
      </w:r>
      <w:r>
        <w:t>11</w:t>
      </w:r>
    </w:p>
    <w:p w14:paraId="015A3AC3" w14:textId="77777777" w:rsidR="009D4B7E" w:rsidRDefault="009D4B7E" w:rsidP="009D4B7E">
      <w:pPr>
        <w:pStyle w:val="Figuretitle"/>
        <w:rPr>
          <w:rtl/>
        </w:rPr>
      </w:pPr>
      <w:r>
        <w:rPr>
          <w:rtl/>
        </w:rPr>
        <w:t xml:space="preserve">بنية التشفير السمعي </w:t>
      </w:r>
      <w:r>
        <w:rPr>
          <w:rFonts w:cs="Times New Roman Bold"/>
          <w:szCs w:val="20"/>
        </w:rPr>
        <w:t>(</w:t>
      </w:r>
      <w:r>
        <w:t>AAC</w:t>
      </w:r>
      <w:r>
        <w:rPr>
          <w:rFonts w:cs="Times New Roman Bold"/>
          <w:szCs w:val="20"/>
        </w:rPr>
        <w:t>)</w:t>
      </w:r>
      <w:r>
        <w:rPr>
          <w:rtl/>
        </w:rPr>
        <w:t xml:space="preserve"> المتقدم عالي الكفاءة</w:t>
      </w:r>
    </w:p>
    <w:p w14:paraId="7D8D0AC0" w14:textId="77777777" w:rsidR="009D4B7E" w:rsidRDefault="009D4B7E" w:rsidP="009D4B7E">
      <w:pPr>
        <w:pStyle w:val="Figure"/>
        <w:spacing w:before="100" w:beforeAutospacing="1" w:after="100" w:afterAutospacing="1"/>
        <w:rPr>
          <w:rtl/>
        </w:rPr>
      </w:pPr>
      <w:r>
        <w:rPr>
          <w:noProof/>
          <w:rtl/>
          <w:lang w:val="en-GB" w:eastAsia="en-GB" w:bidi="ar-SA"/>
        </w:rPr>
        <mc:AlternateContent>
          <mc:Choice Requires="wpg">
            <w:drawing>
              <wp:anchor distT="0" distB="0" distL="114300" distR="114300" simplePos="0" relativeHeight="251689472" behindDoc="0" locked="0" layoutInCell="1" allowOverlap="1" wp14:anchorId="482EAC5E" wp14:editId="41976F96">
                <wp:simplePos x="0" y="0"/>
                <wp:positionH relativeFrom="column">
                  <wp:posOffset>1143879</wp:posOffset>
                </wp:positionH>
                <wp:positionV relativeFrom="paragraph">
                  <wp:posOffset>999155</wp:posOffset>
                </wp:positionV>
                <wp:extent cx="1352550" cy="1268130"/>
                <wp:effectExtent l="0" t="0" r="0" b="8255"/>
                <wp:wrapNone/>
                <wp:docPr id="3089" name="Group 3089"/>
                <wp:cNvGraphicFramePr/>
                <a:graphic xmlns:a="http://schemas.openxmlformats.org/drawingml/2006/main">
                  <a:graphicData uri="http://schemas.microsoft.com/office/word/2010/wordprocessingGroup">
                    <wpg:wgp>
                      <wpg:cNvGrpSpPr/>
                      <wpg:grpSpPr>
                        <a:xfrm>
                          <a:off x="0" y="0"/>
                          <a:ext cx="1352550" cy="1268130"/>
                          <a:chOff x="294" y="75387"/>
                          <a:chExt cx="1352550" cy="1268553"/>
                        </a:xfrm>
                      </wpg:grpSpPr>
                      <wps:wsp>
                        <wps:cNvPr id="42" name="Text Box 2" descr="المظهر الجانبي لتشفير AAC"/>
                        <wps:cNvSpPr txBox="1">
                          <a:spLocks noChangeArrowheads="1"/>
                        </wps:cNvSpPr>
                        <wps:spPr bwMode="auto">
                          <a:xfrm>
                            <a:off x="5318" y="75387"/>
                            <a:ext cx="825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4533" w14:textId="77777777" w:rsidR="00281E8B" w:rsidRDefault="00281E8B" w:rsidP="009D4B7E">
                              <w:pPr>
                                <w:ind w:right="113"/>
                                <w:jc w:val="right"/>
                                <w:rPr>
                                  <w:sz w:val="16"/>
                                  <w:szCs w:val="20"/>
                                  <w:lang w:bidi="ar-EG"/>
                                </w:rPr>
                              </w:pPr>
                              <w:r>
                                <w:rPr>
                                  <w:sz w:val="16"/>
                                  <w:szCs w:val="20"/>
                                  <w:rtl/>
                                  <w:lang w:bidi="ar-EG"/>
                                </w:rPr>
                                <w:t>المظهر الجانبي</w:t>
                              </w:r>
                              <w:r>
                                <w:rPr>
                                  <w:sz w:val="16"/>
                                  <w:szCs w:val="20"/>
                                  <w:rtl/>
                                  <w:lang w:bidi="ar-EG"/>
                                </w:rPr>
                                <w:br/>
                                <w:t xml:space="preserve">لتشفير </w:t>
                              </w:r>
                              <w:r>
                                <w:rPr>
                                  <w:sz w:val="16"/>
                                  <w:szCs w:val="20"/>
                                  <w:lang w:bidi="ar-EG"/>
                                </w:rPr>
                                <w:t>AAC</w:t>
                              </w:r>
                            </w:p>
                          </w:txbxContent>
                        </wps:txbx>
                        <wps:bodyPr rot="0" vert="horz" wrap="square" lIns="0" tIns="0" rIns="0" bIns="0" anchor="t" anchorCtr="0" upright="1">
                          <a:noAutofit/>
                        </wps:bodyPr>
                      </wps:wsp>
                      <wps:wsp>
                        <wps:cNvPr id="43" name="Text Box 173" descr="المظهر الجانبي لتشفير AAC"/>
                        <wps:cNvSpPr txBox="1">
                          <a:spLocks noChangeArrowheads="1"/>
                        </wps:cNvSpPr>
                        <wps:spPr bwMode="auto">
                          <a:xfrm>
                            <a:off x="294" y="513119"/>
                            <a:ext cx="977900" cy="25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810BB" w14:textId="77777777" w:rsidR="00281E8B" w:rsidRDefault="00281E8B" w:rsidP="009D4B7E">
                              <w:pPr>
                                <w:spacing w:before="60"/>
                                <w:jc w:val="right"/>
                                <w:rPr>
                                  <w:sz w:val="16"/>
                                  <w:szCs w:val="20"/>
                                  <w:lang w:bidi="ar-EG"/>
                                </w:rPr>
                              </w:pPr>
                              <w:r>
                                <w:rPr>
                                  <w:sz w:val="16"/>
                                  <w:szCs w:val="20"/>
                                  <w:rtl/>
                                  <w:lang w:bidi="ar-EG"/>
                                </w:rPr>
                                <w:t xml:space="preserve">تشفير </w:t>
                              </w:r>
                              <w:r>
                                <w:rPr>
                                  <w:sz w:val="16"/>
                                  <w:szCs w:val="20"/>
                                  <w:lang w:bidi="ar-EG"/>
                                </w:rPr>
                                <w:t>AAC</w:t>
                              </w:r>
                              <w:r>
                                <w:rPr>
                                  <w:sz w:val="16"/>
                                  <w:szCs w:val="20"/>
                                  <w:rtl/>
                                  <w:lang w:bidi="ar-EG"/>
                                </w:rPr>
                                <w:t xml:space="preserve"> عالي الكفاءة</w:t>
                              </w:r>
                            </w:p>
                          </w:txbxContent>
                        </wps:txbx>
                        <wps:bodyPr rot="0" vert="horz" wrap="square" lIns="0" tIns="0" rIns="0" bIns="0" anchor="t" anchorCtr="0" upright="1">
                          <a:noAutofit/>
                        </wps:bodyPr>
                      </wps:wsp>
                      <wps:wsp>
                        <wps:cNvPr id="44" name="Text Box 174" descr="المظهر الجانبي لتشفير AAC"/>
                        <wps:cNvSpPr txBox="1">
                          <a:spLocks noChangeArrowheads="1"/>
                        </wps:cNvSpPr>
                        <wps:spPr bwMode="auto">
                          <a:xfrm>
                            <a:off x="294" y="752710"/>
                            <a:ext cx="1054100" cy="25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2E853" w14:textId="77777777" w:rsidR="00281E8B" w:rsidRDefault="00281E8B" w:rsidP="009D4B7E">
                              <w:pPr>
                                <w:spacing w:before="100"/>
                                <w:jc w:val="right"/>
                                <w:rPr>
                                  <w:sz w:val="16"/>
                                  <w:szCs w:val="20"/>
                                  <w:lang w:bidi="ar-EG"/>
                                </w:rPr>
                              </w:pPr>
                              <w:r>
                                <w:rPr>
                                  <w:sz w:val="16"/>
                                  <w:szCs w:val="20"/>
                                  <w:rtl/>
                                  <w:lang w:bidi="ar-EG"/>
                                </w:rPr>
                                <w:t xml:space="preserve">تشفير </w:t>
                              </w:r>
                              <w:r>
                                <w:rPr>
                                  <w:sz w:val="16"/>
                                  <w:szCs w:val="20"/>
                                  <w:lang w:bidi="ar-EG"/>
                                </w:rPr>
                                <w:t>AAC v2</w:t>
                              </w:r>
                              <w:r>
                                <w:rPr>
                                  <w:sz w:val="16"/>
                                  <w:szCs w:val="20"/>
                                  <w:rtl/>
                                  <w:lang w:bidi="ar-EG"/>
                                </w:rPr>
                                <w:t xml:space="preserve"> عالي الكفاءة</w:t>
                              </w:r>
                            </w:p>
                          </w:txbxContent>
                        </wps:txbx>
                        <wps:bodyPr rot="0" vert="horz" wrap="square" lIns="0" tIns="0" rIns="0" bIns="0" anchor="t" anchorCtr="0" upright="1">
                          <a:noAutofit/>
                        </wps:bodyPr>
                      </wps:wsp>
                      <wps:wsp>
                        <wps:cNvPr id="45" name="Text Box 175" descr="المظهر الجانبي لتشفير AAC"/>
                        <wps:cNvSpPr txBox="1">
                          <a:spLocks noChangeArrowheads="1"/>
                        </wps:cNvSpPr>
                        <wps:spPr bwMode="auto">
                          <a:xfrm>
                            <a:off x="294" y="1013740"/>
                            <a:ext cx="13525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B83A0" w14:textId="77777777" w:rsidR="00281E8B" w:rsidRDefault="00281E8B" w:rsidP="009D4B7E">
                              <w:pPr>
                                <w:jc w:val="right"/>
                                <w:rPr>
                                  <w:sz w:val="16"/>
                                  <w:szCs w:val="20"/>
                                  <w:lang w:bidi="ar-EG"/>
                                </w:rPr>
                              </w:pPr>
                              <w:r>
                                <w:rPr>
                                  <w:sz w:val="16"/>
                                  <w:szCs w:val="20"/>
                                  <w:rtl/>
                                  <w:lang w:bidi="ar-EG"/>
                                </w:rPr>
                                <w:t xml:space="preserve">تشفير </w:t>
                              </w:r>
                              <w:r>
                                <w:rPr>
                                  <w:sz w:val="16"/>
                                  <w:szCs w:val="20"/>
                                  <w:lang w:bidi="ar-EG"/>
                                </w:rPr>
                                <w:t>AAC</w:t>
                              </w:r>
                              <w:r>
                                <w:rPr>
                                  <w:sz w:val="16"/>
                                  <w:szCs w:val="20"/>
                                  <w:rtl/>
                                  <w:lang w:bidi="ar-EG"/>
                                </w:rPr>
                                <w:t xml:space="preserve"> عالي الكفاءة الموسع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2EAC5E" id="Group 3089" o:spid="_x0000_s1171" style="position:absolute;left:0;text-align:left;margin-left:90.05pt;margin-top:78.65pt;width:106.5pt;height:99.85pt;z-index:251689472;mso-width-relative:margin;mso-height-relative:margin" coordorigin="2,753" coordsize="13525,1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">
                <v:shape id="Text Box 2" o:spid="_x0000_s1172" type="#_x0000_t202" alt="المظهر الجانبي لتشفير AAC" style="position:absolute;left:53;top:753;width:825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5604533" w14:textId="77777777" w:rsidR="00281E8B" w:rsidRDefault="00281E8B" w:rsidP="009D4B7E">
                        <w:pPr>
                          <w:ind w:right="113"/>
                          <w:jc w:val="right"/>
                          <w:rPr>
                            <w:sz w:val="16"/>
                            <w:szCs w:val="20"/>
                            <w:lang w:bidi="ar-EG"/>
                          </w:rPr>
                        </w:pPr>
                        <w:r>
                          <w:rPr>
                            <w:sz w:val="16"/>
                            <w:szCs w:val="20"/>
                            <w:rtl/>
                            <w:lang w:bidi="ar-EG"/>
                          </w:rPr>
                          <w:t>المظهر الجانبي</w:t>
                        </w:r>
                        <w:r>
                          <w:rPr>
                            <w:sz w:val="16"/>
                            <w:szCs w:val="20"/>
                            <w:rtl/>
                            <w:lang w:bidi="ar-EG"/>
                          </w:rPr>
                          <w:br/>
                          <w:t xml:space="preserve">لتشفير </w:t>
                        </w:r>
                        <w:r>
                          <w:rPr>
                            <w:sz w:val="16"/>
                            <w:szCs w:val="20"/>
                            <w:lang w:bidi="ar-EG"/>
                          </w:rPr>
                          <w:t>AAC</w:t>
                        </w:r>
                      </w:p>
                    </w:txbxContent>
                  </v:textbox>
                </v:shape>
                <v:shape id="Text Box 173" o:spid="_x0000_s1173" type="#_x0000_t202" alt="المظهر الجانبي لتشفير AAC" style="position:absolute;left:2;top:5131;width:9779;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3A810BB" w14:textId="77777777" w:rsidR="00281E8B" w:rsidRDefault="00281E8B" w:rsidP="009D4B7E">
                        <w:pPr>
                          <w:spacing w:before="60"/>
                          <w:jc w:val="right"/>
                          <w:rPr>
                            <w:sz w:val="16"/>
                            <w:szCs w:val="20"/>
                            <w:lang w:bidi="ar-EG"/>
                          </w:rPr>
                        </w:pPr>
                        <w:r>
                          <w:rPr>
                            <w:sz w:val="16"/>
                            <w:szCs w:val="20"/>
                            <w:rtl/>
                            <w:lang w:bidi="ar-EG"/>
                          </w:rPr>
                          <w:t xml:space="preserve">تشفير </w:t>
                        </w:r>
                        <w:r>
                          <w:rPr>
                            <w:sz w:val="16"/>
                            <w:szCs w:val="20"/>
                            <w:lang w:bidi="ar-EG"/>
                          </w:rPr>
                          <w:t>AAC</w:t>
                        </w:r>
                        <w:r>
                          <w:rPr>
                            <w:sz w:val="16"/>
                            <w:szCs w:val="20"/>
                            <w:rtl/>
                            <w:lang w:bidi="ar-EG"/>
                          </w:rPr>
                          <w:t xml:space="preserve"> عالي الكفاءة</w:t>
                        </w:r>
                      </w:p>
                    </w:txbxContent>
                  </v:textbox>
                </v:shape>
                <v:shape id="Text Box 174" o:spid="_x0000_s1174" type="#_x0000_t202" alt="المظهر الجانبي لتشفير AAC" style="position:absolute;left:2;top:7527;width:1054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062E853" w14:textId="77777777" w:rsidR="00281E8B" w:rsidRDefault="00281E8B" w:rsidP="009D4B7E">
                        <w:pPr>
                          <w:spacing w:before="100"/>
                          <w:jc w:val="right"/>
                          <w:rPr>
                            <w:sz w:val="16"/>
                            <w:szCs w:val="20"/>
                            <w:lang w:bidi="ar-EG"/>
                          </w:rPr>
                        </w:pPr>
                        <w:r>
                          <w:rPr>
                            <w:sz w:val="16"/>
                            <w:szCs w:val="20"/>
                            <w:rtl/>
                            <w:lang w:bidi="ar-EG"/>
                          </w:rPr>
                          <w:t xml:space="preserve">تشفير </w:t>
                        </w:r>
                        <w:r>
                          <w:rPr>
                            <w:sz w:val="16"/>
                            <w:szCs w:val="20"/>
                            <w:lang w:bidi="ar-EG"/>
                          </w:rPr>
                          <w:t>AAC v2</w:t>
                        </w:r>
                        <w:r>
                          <w:rPr>
                            <w:sz w:val="16"/>
                            <w:szCs w:val="20"/>
                            <w:rtl/>
                            <w:lang w:bidi="ar-EG"/>
                          </w:rPr>
                          <w:t xml:space="preserve"> عالي الكفاءة</w:t>
                        </w:r>
                      </w:p>
                    </w:txbxContent>
                  </v:textbox>
                </v:shape>
                <v:shape id="Text Box 175" o:spid="_x0000_s1175" type="#_x0000_t202" alt="المظهر الجانبي لتشفير AAC" style="position:absolute;left:2;top:10137;width:1352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2EB83A0" w14:textId="77777777" w:rsidR="00281E8B" w:rsidRDefault="00281E8B" w:rsidP="009D4B7E">
                        <w:pPr>
                          <w:jc w:val="right"/>
                          <w:rPr>
                            <w:sz w:val="16"/>
                            <w:szCs w:val="20"/>
                            <w:lang w:bidi="ar-EG"/>
                          </w:rPr>
                        </w:pPr>
                        <w:r>
                          <w:rPr>
                            <w:sz w:val="16"/>
                            <w:szCs w:val="20"/>
                            <w:rtl/>
                            <w:lang w:bidi="ar-EG"/>
                          </w:rPr>
                          <w:t xml:space="preserve">تشفير </w:t>
                        </w:r>
                        <w:r>
                          <w:rPr>
                            <w:sz w:val="16"/>
                            <w:szCs w:val="20"/>
                            <w:lang w:bidi="ar-EG"/>
                          </w:rPr>
                          <w:t>AAC</w:t>
                        </w:r>
                        <w:r>
                          <w:rPr>
                            <w:sz w:val="16"/>
                            <w:szCs w:val="20"/>
                            <w:rtl/>
                            <w:lang w:bidi="ar-EG"/>
                          </w:rPr>
                          <w:t xml:space="preserve"> عالي الكفاءة الموسع</w:t>
                        </w:r>
                      </w:p>
                    </w:txbxContent>
                  </v:textbox>
                </v:shape>
              </v:group>
            </w:pict>
          </mc:Fallback>
        </mc:AlternateContent>
      </w:r>
      <w:r>
        <w:object w:dxaOrig="7324" w:dyaOrig="3694" w14:anchorId="69A0945F">
          <v:shape id="_x0000_i1221" type="#_x0000_t75" style="width:365.85pt;height:184.5pt" o:ole="">
            <v:imagedata r:id="rId38" o:title=""/>
          </v:shape>
          <o:OLEObject Type="Embed" ProgID="CorelDraw.Graphic.16" ShapeID="_x0000_i1221" DrawAspect="Content" ObjectID="_1628342131" r:id="rId39"/>
        </w:object>
      </w:r>
    </w:p>
    <w:p w14:paraId="26E265A2" w14:textId="77777777" w:rsidR="009D4B7E" w:rsidRDefault="009D4B7E" w:rsidP="009D4B7E">
      <w:pPr>
        <w:rPr>
          <w:spacing w:val="-6"/>
          <w:rtl/>
          <w:lang w:eastAsia="en-US" w:bidi="ar-EG"/>
        </w:rPr>
      </w:pPr>
      <w:r>
        <w:rPr>
          <w:spacing w:val="-6"/>
          <w:rtl/>
          <w:lang w:val="fr-FR" w:eastAsia="en-US"/>
        </w:rPr>
        <w:t xml:space="preserve">ويدعم التشفير الموحد للكلام والصوت ترددات اعتيان من </w:t>
      </w:r>
      <w:r>
        <w:rPr>
          <w:spacing w:val="-6"/>
          <w:lang w:eastAsia="en-US"/>
        </w:rPr>
        <w:t>7,35</w:t>
      </w:r>
      <w:r>
        <w:rPr>
          <w:spacing w:val="-6"/>
          <w:rtl/>
          <w:lang w:eastAsia="en-US" w:bidi="ar-EG"/>
        </w:rPr>
        <w:t> </w:t>
      </w:r>
      <w:r>
        <w:rPr>
          <w:spacing w:val="-6"/>
          <w:lang w:eastAsia="en-US" w:bidi="ar-EG"/>
        </w:rPr>
        <w:t>kHz</w:t>
      </w:r>
      <w:r>
        <w:rPr>
          <w:spacing w:val="-6"/>
          <w:rtl/>
          <w:lang w:eastAsia="en-US" w:bidi="ar-EG"/>
        </w:rPr>
        <w:t xml:space="preserve"> إلى </w:t>
      </w:r>
      <w:r>
        <w:rPr>
          <w:spacing w:val="-6"/>
          <w:lang w:eastAsia="en-US" w:bidi="ar-EG"/>
        </w:rPr>
        <w:t>96</w:t>
      </w:r>
      <w:r>
        <w:rPr>
          <w:spacing w:val="-6"/>
          <w:rtl/>
          <w:lang w:eastAsia="en-US" w:bidi="ar-EG"/>
        </w:rPr>
        <w:t> </w:t>
      </w:r>
      <w:r>
        <w:rPr>
          <w:spacing w:val="-6"/>
          <w:lang w:eastAsia="en-US" w:bidi="ar-EG"/>
        </w:rPr>
        <w:t>kHz</w:t>
      </w:r>
      <w:r>
        <w:rPr>
          <w:spacing w:val="-6"/>
          <w:rtl/>
          <w:lang w:eastAsia="en-US" w:bidi="ar-EG"/>
        </w:rPr>
        <w:t xml:space="preserve"> وقد أثبت قدرته على إنتاج نوعية سمع جيدة لمدى معدل ثبات يبدأ من </w:t>
      </w:r>
      <w:r>
        <w:rPr>
          <w:spacing w:val="-6"/>
          <w:lang w:eastAsia="en-US" w:bidi="ar-EG"/>
        </w:rPr>
        <w:t>8</w:t>
      </w:r>
      <w:r>
        <w:rPr>
          <w:spacing w:val="-6"/>
          <w:rtl/>
          <w:lang w:eastAsia="en-US" w:bidi="ar-EG"/>
        </w:rPr>
        <w:t> </w:t>
      </w:r>
      <w:r>
        <w:rPr>
          <w:spacing w:val="-6"/>
          <w:lang w:eastAsia="en-US" w:bidi="ar-EG"/>
        </w:rPr>
        <w:t>kbits/s</w:t>
      </w:r>
      <w:r>
        <w:rPr>
          <w:spacing w:val="-6"/>
          <w:rtl/>
          <w:lang w:eastAsia="en-US" w:bidi="ar-EG"/>
        </w:rPr>
        <w:t xml:space="preserve"> وصولاً إلى معدلات بتات تتحقق عندها الشفافية المدركة. وقد أثبت اختبار التحقق (الوثيقة </w:t>
      </w:r>
      <w:r>
        <w:rPr>
          <w:spacing w:val="-6"/>
        </w:rPr>
        <w:t>MPEG2011/N12232</w:t>
      </w:r>
      <w:r>
        <w:rPr>
          <w:spacing w:val="-6"/>
          <w:rtl/>
          <w:lang w:bidi="ar-EG"/>
        </w:rPr>
        <w:t xml:space="preserve">) الصادر عن فريق العمل </w:t>
      </w:r>
      <w:r>
        <w:rPr>
          <w:spacing w:val="-6"/>
        </w:rPr>
        <w:t>ISO/IEC JTC 1/SC 29/WG 11</w:t>
      </w:r>
      <w:r>
        <w:rPr>
          <w:spacing w:val="-6"/>
          <w:rtl/>
        </w:rPr>
        <w:t xml:space="preserve"> والمرفق بالوثيقة </w:t>
      </w:r>
      <w:r>
        <w:rPr>
          <w:spacing w:val="-6"/>
        </w:rPr>
        <w:t>6B/286(Rev.2)</w:t>
      </w:r>
      <w:r>
        <w:rPr>
          <w:spacing w:val="-6"/>
          <w:rtl/>
        </w:rPr>
        <w:t xml:space="preserve"> ذلك.</w:t>
      </w:r>
    </w:p>
    <w:p w14:paraId="5661BCDC" w14:textId="77777777" w:rsidR="009D4B7E" w:rsidRDefault="009D4B7E" w:rsidP="009D4B7E">
      <w:pPr>
        <w:rPr>
          <w:rtl/>
          <w:lang w:eastAsia="en-US" w:bidi="ar-EG"/>
        </w:rPr>
      </w:pPr>
      <w:r>
        <w:rPr>
          <w:rtl/>
          <w:lang w:eastAsia="en-US" w:bidi="ar-EG"/>
        </w:rPr>
        <w:t xml:space="preserve">ويمكن اختيار تشكيلة القناة بحرية. ويمكن إرسال الإشارات بكفاءة على </w:t>
      </w:r>
      <w:r>
        <w:rPr>
          <w:lang w:eastAsia="en-US" w:bidi="ar-EG"/>
        </w:rPr>
        <w:t>13</w:t>
      </w:r>
      <w:r>
        <w:rPr>
          <w:rtl/>
          <w:lang w:eastAsia="en-US" w:bidi="ar-EG"/>
        </w:rPr>
        <w:t xml:space="preserve"> تشكيلة مختلفة للقناة بالتغيب من أجل سيناريوهات التطبيقات الأكثر شيوعاً. وتشمل هذه التشكيلات بالتغيب كل تشكيلات قناة </w:t>
      </w:r>
      <w:r>
        <w:rPr>
          <w:lang w:eastAsia="en-US" w:bidi="ar-EG"/>
        </w:rPr>
        <w:t>MPEG</w:t>
      </w:r>
      <w:r>
        <w:rPr>
          <w:lang w:eastAsia="en-US" w:bidi="ar-EG"/>
        </w:rPr>
        <w:noBreakHyphen/>
        <w:t>4</w:t>
      </w:r>
      <w:r>
        <w:rPr>
          <w:rtl/>
          <w:lang w:eastAsia="en-US" w:bidi="ar-EG"/>
        </w:rPr>
        <w:t xml:space="preserve"> مثل إعدادات مجهرات الصوت الأحادية أو المجسمة أو المحيطية </w:t>
      </w:r>
      <w:r>
        <w:rPr>
          <w:lang w:eastAsia="en-US" w:bidi="ar-EG"/>
        </w:rPr>
        <w:t>5.0</w:t>
      </w:r>
      <w:r>
        <w:rPr>
          <w:rtl/>
          <w:lang w:eastAsia="en-US" w:bidi="ar-EG"/>
        </w:rPr>
        <w:t xml:space="preserve"> و</w:t>
      </w:r>
      <w:r>
        <w:rPr>
          <w:lang w:eastAsia="en-US" w:bidi="ar-EG"/>
        </w:rPr>
        <w:t>5.1</w:t>
      </w:r>
      <w:r>
        <w:rPr>
          <w:rtl/>
          <w:lang w:eastAsia="en-US" w:bidi="ar-EG"/>
        </w:rPr>
        <w:t xml:space="preserve"> وحتى </w:t>
      </w:r>
      <w:r>
        <w:rPr>
          <w:lang w:eastAsia="en-US" w:bidi="ar-EG"/>
        </w:rPr>
        <w:t>7.1</w:t>
      </w:r>
      <w:r>
        <w:rPr>
          <w:rtl/>
          <w:lang w:eastAsia="en-US" w:bidi="ar-EG"/>
        </w:rPr>
        <w:t> و</w:t>
      </w:r>
      <w:r>
        <w:rPr>
          <w:lang w:eastAsia="en-US" w:bidi="ar-EG"/>
        </w:rPr>
        <w:t>22.2</w:t>
      </w:r>
      <w:r>
        <w:rPr>
          <w:rtl/>
          <w:lang w:eastAsia="en-US" w:bidi="ar-EG"/>
        </w:rPr>
        <w:t>.</w:t>
      </w:r>
    </w:p>
    <w:p w14:paraId="7E9728EC" w14:textId="77777777" w:rsidR="009D4B7E" w:rsidRDefault="009D4B7E" w:rsidP="009D4B7E">
      <w:pPr>
        <w:pStyle w:val="Heading1"/>
        <w:rPr>
          <w:rtl/>
          <w:lang w:eastAsia="en-US"/>
        </w:rPr>
      </w:pPr>
      <w:r>
        <w:rPr>
          <w:lang w:eastAsia="en-US" w:bidi="ar-EG"/>
        </w:rPr>
        <w:t>2</w:t>
      </w:r>
      <w:r>
        <w:rPr>
          <w:rtl/>
          <w:lang w:eastAsia="en-US" w:bidi="ar-EG"/>
        </w:rPr>
        <w:tab/>
        <w:t>التشفير</w:t>
      </w:r>
    </w:p>
    <w:p w14:paraId="0809E03F" w14:textId="77777777" w:rsidR="009D4B7E" w:rsidRDefault="009D4B7E" w:rsidP="009D4B7E">
      <w:pPr>
        <w:rPr>
          <w:rtl/>
          <w:lang w:eastAsia="en-US" w:bidi="ar-EG"/>
        </w:rPr>
      </w:pPr>
      <w:r>
        <w:rPr>
          <w:rtl/>
          <w:lang w:eastAsia="en-US" w:bidi="ar-EG"/>
        </w:rPr>
        <w:t xml:space="preserve">كما هو شائع في تقييس الفريق </w:t>
      </w:r>
      <w:r>
        <w:rPr>
          <w:lang w:eastAsia="en-US" w:bidi="ar-EG"/>
        </w:rPr>
        <w:t>MPEG</w:t>
      </w:r>
      <w:r>
        <w:rPr>
          <w:rtl/>
          <w:lang w:eastAsia="en-US" w:bidi="ar-EG"/>
        </w:rPr>
        <w:t xml:space="preserve">، يوصّف معيار </w:t>
      </w:r>
      <w:r>
        <w:t>ISO/IEC 23003</w:t>
      </w:r>
      <w:r>
        <w:noBreakHyphen/>
        <w:t>3</w:t>
      </w:r>
      <w:r>
        <w:rPr>
          <w:rtl/>
        </w:rPr>
        <w:t xml:space="preserve"> عملية فك التشفير فقط لملفات وقطارات بيانات </w:t>
      </w:r>
      <w:r>
        <w:t>MPEG</w:t>
      </w:r>
      <w:r>
        <w:noBreakHyphen/>
        <w:t>D USAC</w:t>
      </w:r>
      <w:r>
        <w:rPr>
          <w:rtl/>
          <w:lang w:bidi="ar-EG"/>
        </w:rPr>
        <w:t>. لكنه لا يوصّف عملية التشفير بشكل قياسي.</w:t>
      </w:r>
    </w:p>
    <w:p w14:paraId="7DEC83C2" w14:textId="77777777" w:rsidR="009D4B7E" w:rsidRDefault="009D4B7E" w:rsidP="009D4B7E">
      <w:pPr>
        <w:rPr>
          <w:rtl/>
          <w:lang w:eastAsia="en-US" w:bidi="ar-EG"/>
        </w:rPr>
      </w:pPr>
      <w:r>
        <w:rPr>
          <w:rtl/>
          <w:lang w:eastAsia="en-US" w:bidi="ar-EG"/>
        </w:rPr>
        <w:t xml:space="preserve">ويبين الشكل </w:t>
      </w:r>
      <w:r>
        <w:rPr>
          <w:lang w:eastAsia="en-US" w:bidi="ar-EG"/>
        </w:rPr>
        <w:t>12</w:t>
      </w:r>
      <w:r>
        <w:rPr>
          <w:rtl/>
          <w:lang w:eastAsia="en-US" w:bidi="ar-EG"/>
        </w:rPr>
        <w:t xml:space="preserve"> هيكلاً لمشفر نمطي محتمل.</w:t>
      </w:r>
    </w:p>
    <w:p w14:paraId="7587B67D" w14:textId="77777777" w:rsidR="009D4B7E" w:rsidRDefault="009D4B7E" w:rsidP="009D4B7E">
      <w:pPr>
        <w:keepNext/>
        <w:rPr>
          <w:rtl/>
          <w:lang w:eastAsia="en-US" w:bidi="ar-EG"/>
        </w:rPr>
      </w:pPr>
      <w:r>
        <w:rPr>
          <w:rtl/>
          <w:lang w:eastAsia="en-US" w:bidi="ar-EG"/>
        </w:rPr>
        <w:t>ويتكون المشفر من أدوات التشفير التالية:</w:t>
      </w:r>
    </w:p>
    <w:p w14:paraId="7270D3EA" w14:textId="77777777" w:rsidR="009D4B7E" w:rsidRDefault="009D4B7E" w:rsidP="00385A0E">
      <w:pPr>
        <w:pStyle w:val="enumlev1"/>
        <w:keepNext/>
        <w:keepLines/>
        <w:rPr>
          <w:rtl/>
          <w:lang w:eastAsia="en-US"/>
        </w:rPr>
      </w:pPr>
      <w:r>
        <w:rPr>
          <w:rtl/>
        </w:rPr>
        <w:t>-</w:t>
      </w:r>
      <w:r>
        <w:tab/>
      </w:r>
      <w:r>
        <w:rPr>
          <w:rtl/>
          <w:lang w:eastAsia="en-US"/>
        </w:rPr>
        <w:t xml:space="preserve">معالجة الصوت المجسم: يوظف التشفير الموحد للكلام والصوت </w:t>
      </w:r>
      <w:r>
        <w:rPr>
          <w:lang w:eastAsia="en-US"/>
        </w:rPr>
        <w:t>(USAC)</w:t>
      </w:r>
      <w:r>
        <w:rPr>
          <w:rtl/>
          <w:lang w:eastAsia="en-US"/>
        </w:rPr>
        <w:t xml:space="preserve"> تكنولوجيات التشفير المجسم المعلمي. وهي تكنولوجيات مشابهة من حيث المبدأ لأداة الصوت المجسم المعلمي التي تشرحها الفقرة </w:t>
      </w:r>
      <w:r>
        <w:rPr>
          <w:lang w:eastAsia="en-US"/>
        </w:rPr>
        <w:t>5</w:t>
      </w:r>
      <w:r>
        <w:rPr>
          <w:rtl/>
          <w:lang w:eastAsia="en-US"/>
        </w:rPr>
        <w:t xml:space="preserve"> من التذييل</w:t>
      </w:r>
      <w:r>
        <w:rPr>
          <w:rFonts w:hint="cs"/>
          <w:rtl/>
          <w:lang w:eastAsia="en-US"/>
        </w:rPr>
        <w:t> </w:t>
      </w:r>
      <w:r>
        <w:rPr>
          <w:lang w:eastAsia="en-US"/>
        </w:rPr>
        <w:t>2</w:t>
      </w:r>
      <w:r>
        <w:rPr>
          <w:rtl/>
          <w:lang w:eastAsia="en-US"/>
        </w:rPr>
        <w:t xml:space="preserve"> </w:t>
      </w:r>
      <w:r>
        <w:rPr>
          <w:rFonts w:hint="cs"/>
          <w:rtl/>
          <w:lang w:eastAsia="en-US"/>
        </w:rPr>
        <w:t>للمعيار</w:t>
      </w:r>
      <w:r>
        <w:rPr>
          <w:rFonts w:hint="eastAsia"/>
          <w:rtl/>
          <w:lang w:eastAsia="en-US"/>
        </w:rPr>
        <w:t> </w:t>
      </w:r>
      <w:r w:rsidRPr="00684D0E">
        <w:t>ISO/IEC 23003-3</w:t>
      </w:r>
      <w:r>
        <w:rPr>
          <w:rFonts w:hint="cs"/>
          <w:rtl/>
        </w:rPr>
        <w:t xml:space="preserve"> </w:t>
      </w:r>
      <w:r>
        <w:rPr>
          <w:rtl/>
          <w:lang w:eastAsia="en-US"/>
        </w:rPr>
        <w:t xml:space="preserve">إلا أنها تقوم على أساس المحيط الخاص بالفريق </w:t>
      </w:r>
      <w:r>
        <w:rPr>
          <w:lang w:eastAsia="en-US"/>
        </w:rPr>
        <w:t>MPEG</w:t>
      </w:r>
      <w:r>
        <w:rPr>
          <w:rtl/>
          <w:lang w:eastAsia="en-US"/>
        </w:rPr>
        <w:t xml:space="preserve"> كما يوضح الملحق </w:t>
      </w:r>
      <w:r>
        <w:rPr>
          <w:lang w:eastAsia="en-US"/>
        </w:rPr>
        <w:t>4</w:t>
      </w:r>
      <w:r>
        <w:rPr>
          <w:rtl/>
          <w:lang w:eastAsia="en-US"/>
        </w:rPr>
        <w:t xml:space="preserve"> وبالتالي تسمى</w:t>
      </w:r>
      <w:r>
        <w:rPr>
          <w:rFonts w:hint="cs"/>
          <w:rtl/>
          <w:lang w:eastAsia="en-US"/>
        </w:rPr>
        <w:t> </w:t>
      </w:r>
      <w:r>
        <w:rPr>
          <w:lang w:eastAsia="en-US"/>
        </w:rPr>
        <w:t>MPEG</w:t>
      </w:r>
      <w:r>
        <w:rPr>
          <w:rtl/>
          <w:lang w:eastAsia="en-US"/>
        </w:rPr>
        <w:t xml:space="preserve"> المحيطي </w:t>
      </w:r>
      <w:r>
        <w:rPr>
          <w:lang w:eastAsia="en-US"/>
        </w:rPr>
        <w:t>2</w:t>
      </w:r>
      <w:r>
        <w:rPr>
          <w:lang w:eastAsia="en-US"/>
        </w:rPr>
        <w:noBreakHyphen/>
        <w:t>1</w:t>
      </w:r>
      <w:r>
        <w:rPr>
          <w:lang w:eastAsia="en-US"/>
        </w:rPr>
        <w:noBreakHyphen/>
        <w:t>2</w:t>
      </w:r>
      <w:r>
        <w:rPr>
          <w:rtl/>
          <w:lang w:eastAsia="en-US"/>
        </w:rPr>
        <w:t xml:space="preserve"> </w:t>
      </w:r>
      <w:r>
        <w:rPr>
          <w:rFonts w:cs="Times New Roman"/>
          <w:szCs w:val="22"/>
          <w:lang w:eastAsia="en-US"/>
        </w:rPr>
        <w:t>(</w:t>
      </w:r>
      <w:r>
        <w:rPr>
          <w:lang w:eastAsia="en-US"/>
        </w:rPr>
        <w:t>MPS 2</w:t>
      </w:r>
      <w:r>
        <w:rPr>
          <w:lang w:eastAsia="en-US"/>
        </w:rPr>
        <w:noBreakHyphen/>
        <w:t>1</w:t>
      </w:r>
      <w:r>
        <w:rPr>
          <w:lang w:eastAsia="en-US"/>
        </w:rPr>
        <w:noBreakHyphen/>
        <w:t>2</w:t>
      </w:r>
      <w:r>
        <w:rPr>
          <w:rFonts w:cs="Times New Roman"/>
          <w:szCs w:val="22"/>
          <w:lang w:eastAsia="en-US"/>
        </w:rPr>
        <w:t>)</w:t>
      </w:r>
      <w:r>
        <w:rPr>
          <w:rtl/>
          <w:lang w:eastAsia="en-US"/>
        </w:rPr>
        <w:t>. ويستخرج المشفر تمثيلاً معلمياً عالي الكفاءة لصورة الصوت المجسم من إشارة الدخل الصوتي. وتُنقل هذه المعلمات في قطار البتات مصحوبة بإشارة تحويل إلى سماعة أذن واحدة. كما يمكن للمشفر اختيارياً أن يختار نقل إشارة متبقية تُعدِّل عملية إعادة بناء إشارة الصوت المجسم في مفكك التشفير. وتتيح آلية التشفير المتبقي تدرجاً سلساً من التشفير المعلمي الكامل إلى تشفير القناة المنفصلة الكامل للصوت المجسم. والأداة</w:t>
      </w:r>
      <w:r>
        <w:rPr>
          <w:rFonts w:hint="cs"/>
          <w:rtl/>
          <w:lang w:eastAsia="en-US"/>
        </w:rPr>
        <w:t> </w:t>
      </w:r>
      <w:r>
        <w:rPr>
          <w:lang w:eastAsia="en-US"/>
        </w:rPr>
        <w:t>2</w:t>
      </w:r>
      <w:r>
        <w:rPr>
          <w:lang w:eastAsia="en-US"/>
        </w:rPr>
        <w:noBreakHyphen/>
        <w:t>1</w:t>
      </w:r>
      <w:r>
        <w:rPr>
          <w:lang w:eastAsia="en-US"/>
        </w:rPr>
        <w:noBreakHyphen/>
        <w:t>2</w:t>
      </w:r>
      <w:r>
        <w:rPr>
          <w:rtl/>
          <w:lang w:eastAsia="en-US"/>
        </w:rPr>
        <w:t> </w:t>
      </w:r>
      <w:r>
        <w:rPr>
          <w:lang w:eastAsia="en-US"/>
        </w:rPr>
        <w:t>MPS</w:t>
      </w:r>
      <w:r>
        <w:rPr>
          <w:rtl/>
          <w:lang w:eastAsia="en-US"/>
        </w:rPr>
        <w:t xml:space="preserve"> تعد جزءاً متأصلاً في الكوديك</w:t>
      </w:r>
      <w:r>
        <w:rPr>
          <w:lang w:eastAsia="en-US"/>
        </w:rPr>
        <w:t xml:space="preserve">USAC </w:t>
      </w:r>
      <w:r>
        <w:rPr>
          <w:rtl/>
          <w:lang w:eastAsia="en-US"/>
        </w:rPr>
        <w:t>. وعند معدلات البتات الأعلى حيث لا يعمل في</w:t>
      </w:r>
      <w:r>
        <w:rPr>
          <w:rFonts w:hint="cs"/>
          <w:rtl/>
          <w:lang w:eastAsia="en-US"/>
        </w:rPr>
        <w:t> </w:t>
      </w:r>
      <w:r>
        <w:rPr>
          <w:rtl/>
          <w:lang w:eastAsia="en-US"/>
        </w:rPr>
        <w:t xml:space="preserve">العادة التشفير المعلمي وتشفير </w:t>
      </w:r>
      <w:r>
        <w:rPr>
          <w:lang w:eastAsia="en-US"/>
        </w:rPr>
        <w:t>ACELP</w:t>
      </w:r>
      <w:r>
        <w:rPr>
          <w:rtl/>
          <w:lang w:eastAsia="en-US"/>
        </w:rPr>
        <w:t xml:space="preserve">، يمكن إجراء تشفير الصوت المجسم حصراً في مجال تحويل </w:t>
      </w:r>
      <w:r>
        <w:rPr>
          <w:lang w:eastAsia="en-US"/>
        </w:rPr>
        <w:t>MDCT</w:t>
      </w:r>
      <w:r>
        <w:rPr>
          <w:rtl/>
          <w:lang w:eastAsia="en-US"/>
        </w:rPr>
        <w:t xml:space="preserve"> عن طريق تنبؤ معقد القيمة للصوت المجسم. ولذلك تسمى هذه الطريقة تشفير الصوت المجسم معقد القيمة. ويمكن النظر إليها كتعميم للتشفير المجسم</w:t>
      </w:r>
      <w:r>
        <w:rPr>
          <w:rFonts w:hint="cs"/>
          <w:rtl/>
          <w:lang w:eastAsia="en-US"/>
        </w:rPr>
        <w:t> </w:t>
      </w:r>
      <w:r>
        <w:rPr>
          <w:lang w:eastAsia="en-US"/>
        </w:rPr>
        <w:t>M/S</w:t>
      </w:r>
      <w:r>
        <w:rPr>
          <w:rtl/>
          <w:lang w:eastAsia="en-US"/>
        </w:rPr>
        <w:t> التقليدي.</w:t>
      </w:r>
    </w:p>
    <w:p w14:paraId="6D7EB79C" w14:textId="77777777" w:rsidR="009D4B7E" w:rsidRDefault="009D4B7E" w:rsidP="009D4B7E">
      <w:pPr>
        <w:pStyle w:val="enumlev1"/>
        <w:rPr>
          <w:spacing w:val="-4"/>
          <w:lang w:eastAsia="en-US"/>
        </w:rPr>
      </w:pPr>
      <w:r>
        <w:rPr>
          <w:rtl/>
        </w:rPr>
        <w:t>-</w:t>
      </w:r>
      <w:r>
        <w:tab/>
      </w:r>
      <w:r>
        <w:rPr>
          <w:spacing w:val="-4"/>
          <w:rtl/>
          <w:lang w:eastAsia="en-US"/>
        </w:rPr>
        <w:t>تمديد عرض النطاق: تمديد عرض النطاق المعلمي عبارة عن نسخة مطورة عدة مرات من استنساخ النطاق الطيفي </w:t>
      </w:r>
      <w:r>
        <w:rPr>
          <w:rFonts w:cs="Times New Roman"/>
          <w:spacing w:val="-4"/>
          <w:szCs w:val="22"/>
          <w:lang w:eastAsia="en-US"/>
        </w:rPr>
        <w:t>(</w:t>
      </w:r>
      <w:r>
        <w:rPr>
          <w:spacing w:val="-4"/>
          <w:lang w:eastAsia="en-US"/>
        </w:rPr>
        <w:t>SBR</w:t>
      </w:r>
      <w:r>
        <w:rPr>
          <w:rFonts w:cs="Times New Roman"/>
          <w:spacing w:val="-4"/>
          <w:szCs w:val="22"/>
          <w:lang w:eastAsia="en-US"/>
        </w:rPr>
        <w:t>)</w:t>
      </w:r>
      <w:r>
        <w:rPr>
          <w:spacing w:val="-4"/>
          <w:rtl/>
          <w:lang w:eastAsia="en-US"/>
        </w:rPr>
        <w:t xml:space="preserve"> لنظام </w:t>
      </w:r>
      <w:r>
        <w:rPr>
          <w:spacing w:val="-4"/>
          <w:lang w:eastAsia="en-US"/>
        </w:rPr>
        <w:t>MPEG</w:t>
      </w:r>
      <w:r>
        <w:rPr>
          <w:spacing w:val="-4"/>
          <w:lang w:eastAsia="en-US"/>
        </w:rPr>
        <w:noBreakHyphen/>
        <w:t>4</w:t>
      </w:r>
      <w:r>
        <w:rPr>
          <w:spacing w:val="-4"/>
          <w:rtl/>
          <w:lang w:eastAsia="en-US"/>
        </w:rPr>
        <w:t xml:space="preserve"> الذي يرد شرحه في الفقرة </w:t>
      </w:r>
      <w:r>
        <w:rPr>
          <w:spacing w:val="-4"/>
          <w:lang w:eastAsia="en-US"/>
        </w:rPr>
        <w:t>4</w:t>
      </w:r>
      <w:r>
        <w:rPr>
          <w:spacing w:val="-4"/>
          <w:rtl/>
          <w:lang w:eastAsia="en-US"/>
        </w:rPr>
        <w:t xml:space="preserve"> من التذييل </w:t>
      </w:r>
      <w:r>
        <w:rPr>
          <w:spacing w:val="-4"/>
          <w:lang w:eastAsia="en-US"/>
        </w:rPr>
        <w:t>2</w:t>
      </w:r>
      <w:r>
        <w:rPr>
          <w:rFonts w:hint="cs"/>
          <w:spacing w:val="-4"/>
          <w:rtl/>
          <w:lang w:eastAsia="en-US"/>
        </w:rPr>
        <w:t xml:space="preserve"> للمعيار </w:t>
      </w:r>
      <w:r w:rsidRPr="00684D0E">
        <w:t>ISO/IEC 23003-3</w:t>
      </w:r>
      <w:r>
        <w:rPr>
          <w:spacing w:val="-4"/>
          <w:rtl/>
          <w:lang w:eastAsia="en-US"/>
        </w:rPr>
        <w:t xml:space="preserve">. يُقدّر المشفر الغلاف الطيفي ونغمية نطاقات الترددات السمعية الأعلى ثم يرسل المعلمات المقابلة إلى مفكك التشفير. ويمكن للمشفر الاختيار بين نوعين من النواقل (التناغم أو النقل لأعلى) ومن ثلاثة عوامل نقل </w:t>
      </w:r>
      <w:r>
        <w:rPr>
          <w:spacing w:val="-4"/>
          <w:lang w:eastAsia="en-US"/>
        </w:rPr>
        <w:t>1:2)</w:t>
      </w:r>
      <w:r>
        <w:rPr>
          <w:spacing w:val="-4"/>
          <w:rtl/>
          <w:lang w:eastAsia="en-US" w:bidi="ar-SA"/>
        </w:rPr>
        <w:t xml:space="preserve">، </w:t>
      </w:r>
      <w:r>
        <w:rPr>
          <w:spacing w:val="-4"/>
          <w:lang w:eastAsia="en-US" w:bidi="ar-SA"/>
        </w:rPr>
        <w:t>3:8</w:t>
      </w:r>
      <w:r>
        <w:rPr>
          <w:spacing w:val="-4"/>
          <w:rtl/>
          <w:lang w:eastAsia="en-US" w:bidi="ar-SA"/>
        </w:rPr>
        <w:t xml:space="preserve">، </w:t>
      </w:r>
      <w:r>
        <w:rPr>
          <w:spacing w:val="-4"/>
          <w:lang w:eastAsia="en-US" w:bidi="ar-SA"/>
        </w:rPr>
        <w:t>(1:4</w:t>
      </w:r>
      <w:r>
        <w:rPr>
          <w:spacing w:val="-4"/>
          <w:rtl/>
          <w:lang w:eastAsia="en-US"/>
        </w:rPr>
        <w:t xml:space="preserve">. وأداة </w:t>
      </w:r>
      <w:r>
        <w:rPr>
          <w:spacing w:val="-4"/>
          <w:lang w:eastAsia="en-US"/>
        </w:rPr>
        <w:t>SBR</w:t>
      </w:r>
      <w:r>
        <w:rPr>
          <w:spacing w:val="-4"/>
          <w:rtl/>
          <w:lang w:eastAsia="en-US"/>
        </w:rPr>
        <w:t xml:space="preserve"> المطورة هي جزء متأصل من كودكات التشفير الموحد للكلام والصوت.</w:t>
      </w:r>
    </w:p>
    <w:p w14:paraId="3156C266" w14:textId="77777777" w:rsidR="009D4B7E" w:rsidRDefault="009D4B7E" w:rsidP="009D4B7E">
      <w:pPr>
        <w:pStyle w:val="enumlev1"/>
        <w:rPr>
          <w:spacing w:val="-4"/>
          <w:lang w:eastAsia="en-US"/>
        </w:rPr>
      </w:pPr>
      <w:r>
        <w:rPr>
          <w:rtl/>
        </w:rPr>
        <w:t>-</w:t>
      </w:r>
      <w:r>
        <w:tab/>
      </w:r>
      <w:r>
        <w:rPr>
          <w:spacing w:val="-4"/>
          <w:rtl/>
          <w:lang w:eastAsia="en-US"/>
        </w:rPr>
        <w:t xml:space="preserve">صفيف المراشيح، تبديل الفدرات: يشكل صفيف مراشيح قائم على التحويل </w:t>
      </w:r>
      <w:r>
        <w:rPr>
          <w:spacing w:val="-4"/>
          <w:lang w:eastAsia="en-US"/>
        </w:rPr>
        <w:t>MDCT</w:t>
      </w:r>
      <w:r>
        <w:rPr>
          <w:spacing w:val="-4"/>
          <w:rtl/>
          <w:lang w:eastAsia="en-US"/>
        </w:rPr>
        <w:t xml:space="preserve"> أساس المشفر الأساسي. وعلى حسب آلية التشكيل الكمي للضوضاء المطبقة، يمكن اختيار استبانة التحويل من بين </w:t>
      </w:r>
      <w:r>
        <w:rPr>
          <w:spacing w:val="-4"/>
          <w:lang w:eastAsia="en-US"/>
        </w:rPr>
        <w:t>1024</w:t>
      </w:r>
      <w:r>
        <w:rPr>
          <w:spacing w:val="-4"/>
          <w:rtl/>
          <w:lang w:eastAsia="en-US"/>
        </w:rPr>
        <w:t xml:space="preserve"> أو </w:t>
      </w:r>
      <w:r>
        <w:rPr>
          <w:spacing w:val="-4"/>
          <w:lang w:eastAsia="en-US"/>
        </w:rPr>
        <w:t>512</w:t>
      </w:r>
      <w:r>
        <w:rPr>
          <w:spacing w:val="-4"/>
          <w:rtl/>
          <w:lang w:eastAsia="en-US"/>
        </w:rPr>
        <w:t xml:space="preserve"> أو </w:t>
      </w:r>
      <w:r>
        <w:rPr>
          <w:spacing w:val="-4"/>
          <w:lang w:eastAsia="en-US"/>
        </w:rPr>
        <w:t>256</w:t>
      </w:r>
      <w:r>
        <w:rPr>
          <w:spacing w:val="-4"/>
          <w:rtl/>
          <w:lang w:eastAsia="en-US"/>
        </w:rPr>
        <w:t xml:space="preserve"> أو </w:t>
      </w:r>
      <w:r>
        <w:rPr>
          <w:spacing w:val="-4"/>
          <w:lang w:eastAsia="en-US"/>
        </w:rPr>
        <w:t>128</w:t>
      </w:r>
      <w:r>
        <w:rPr>
          <w:spacing w:val="-4"/>
          <w:rtl/>
          <w:lang w:eastAsia="en-US"/>
        </w:rPr>
        <w:t xml:space="preserve"> خطاً طيفياً. وبالتمازج مع عامل النقل </w:t>
      </w:r>
      <w:r>
        <w:rPr>
          <w:spacing w:val="-4"/>
          <w:lang w:eastAsia="en-US"/>
        </w:rPr>
        <w:t>3:8</w:t>
      </w:r>
      <w:r>
        <w:rPr>
          <w:spacing w:val="-4"/>
          <w:rtl/>
          <w:lang w:eastAsia="en-US"/>
        </w:rPr>
        <w:t xml:space="preserve"> لاستنساخ النطاق الطيفي يمكن تغيير الاستبانة إلى </w:t>
      </w:r>
      <m:oMath>
        <m:f>
          <m:fPr>
            <m:ctrlPr>
              <w:rPr>
                <w:rFonts w:ascii="Cambria Math" w:hAnsi="Cambria Math"/>
                <w:i/>
                <w:spacing w:val="-4"/>
                <w:lang w:eastAsia="en-US"/>
              </w:rPr>
            </m:ctrlPr>
          </m:fPr>
          <m:num>
            <m:r>
              <w:rPr>
                <w:rFonts w:ascii="Cambria Math" w:hAnsi="Cambria Math"/>
                <w:spacing w:val="-4"/>
                <w:lang w:eastAsia="en-US"/>
              </w:rPr>
              <m:t>3</m:t>
            </m:r>
          </m:num>
          <m:den>
            <m:r>
              <w:rPr>
                <w:rFonts w:ascii="Cambria Math" w:hAnsi="Cambria Math"/>
                <w:spacing w:val="-4"/>
                <w:lang w:eastAsia="en-US"/>
              </w:rPr>
              <m:t>4</m:t>
            </m:r>
          </m:den>
        </m:f>
      </m:oMath>
      <w:r>
        <w:rPr>
          <w:spacing w:val="-4"/>
          <w:rtl/>
          <w:lang w:eastAsia="en-US"/>
        </w:rPr>
        <w:t xml:space="preserve"> من البدائل المذكورة أعلاه، مما يوفر دقة زمنية أفضل حتى عند معدلات الاعتيان المنخفضة.</w:t>
      </w:r>
    </w:p>
    <w:p w14:paraId="686C9E17" w14:textId="77777777" w:rsidR="009D4B7E" w:rsidRDefault="009D4B7E" w:rsidP="009D4B7E">
      <w:pPr>
        <w:pStyle w:val="enumlev1"/>
        <w:rPr>
          <w:spacing w:val="-4"/>
          <w:lang w:eastAsia="en-US"/>
        </w:rPr>
      </w:pPr>
      <w:r>
        <w:rPr>
          <w:rtl/>
        </w:rPr>
        <w:t>-</w:t>
      </w:r>
      <w:r>
        <w:tab/>
      </w:r>
      <w:r>
        <w:rPr>
          <w:spacing w:val="-4"/>
          <w:rtl/>
          <w:lang w:eastAsia="en-US"/>
        </w:rPr>
        <w:t xml:space="preserve">التشكيل الزمني للضوضاء </w:t>
      </w:r>
      <w:r>
        <w:rPr>
          <w:rFonts w:cs="Times New Roman"/>
          <w:spacing w:val="-4"/>
          <w:szCs w:val="22"/>
          <w:lang w:eastAsia="en-US"/>
        </w:rPr>
        <w:t>(</w:t>
      </w:r>
      <w:r>
        <w:rPr>
          <w:spacing w:val="-4"/>
          <w:lang w:eastAsia="en-US"/>
        </w:rPr>
        <w:t>TNS</w:t>
      </w:r>
      <w:r>
        <w:rPr>
          <w:rFonts w:cs="Times New Roman"/>
          <w:spacing w:val="-4"/>
          <w:szCs w:val="22"/>
          <w:lang w:eastAsia="en-US"/>
        </w:rPr>
        <w:t>)</w:t>
      </w:r>
      <w:r>
        <w:rPr>
          <w:spacing w:val="-4"/>
          <w:rtl/>
          <w:lang w:eastAsia="en-US"/>
        </w:rPr>
        <w:t xml:space="preserve">، التشفير المجسم </w:t>
      </w:r>
      <w:r>
        <w:rPr>
          <w:spacing w:val="-4"/>
          <w:lang w:eastAsia="en-US"/>
        </w:rPr>
        <w:t>M/S</w:t>
      </w:r>
      <w:r>
        <w:rPr>
          <w:spacing w:val="-4"/>
          <w:rtl/>
          <w:lang w:eastAsia="en-US"/>
        </w:rPr>
        <w:t xml:space="preserve">، التكمية: هذه الأدوات مأخوذة من التشفير السمعي المتقدم وتوظَّف بطريقة مشابهة للوصف المذكور في الفقرة </w:t>
      </w:r>
      <w:r>
        <w:rPr>
          <w:spacing w:val="-4"/>
          <w:lang w:eastAsia="en-US"/>
        </w:rPr>
        <w:t>2</w:t>
      </w:r>
      <w:r>
        <w:rPr>
          <w:spacing w:val="-4"/>
          <w:rtl/>
          <w:lang w:eastAsia="en-US"/>
        </w:rPr>
        <w:t xml:space="preserve"> من التذييل </w:t>
      </w:r>
      <w:r>
        <w:rPr>
          <w:spacing w:val="-4"/>
          <w:lang w:eastAsia="en-US"/>
        </w:rPr>
        <w:t>2</w:t>
      </w:r>
      <w:r>
        <w:rPr>
          <w:rFonts w:hint="cs"/>
          <w:spacing w:val="-4"/>
          <w:rtl/>
          <w:lang w:eastAsia="en-US"/>
        </w:rPr>
        <w:t xml:space="preserve"> للمعيار </w:t>
      </w:r>
      <w:r w:rsidRPr="00684D0E">
        <w:t>ISO/IEC 23003-3</w:t>
      </w:r>
      <w:r>
        <w:rPr>
          <w:rFonts w:hint="cs"/>
          <w:rtl/>
        </w:rPr>
        <w:t xml:space="preserve">. </w:t>
      </w:r>
    </w:p>
    <w:p w14:paraId="29F9CCCC" w14:textId="77777777" w:rsidR="009D4B7E" w:rsidRDefault="009D4B7E" w:rsidP="009D4B7E">
      <w:pPr>
        <w:pStyle w:val="enumlev1"/>
        <w:rPr>
          <w:spacing w:val="-4"/>
          <w:lang w:eastAsia="en-US"/>
        </w:rPr>
      </w:pPr>
      <w:r>
        <w:rPr>
          <w:rtl/>
        </w:rPr>
        <w:t>-</w:t>
      </w:r>
      <w:r>
        <w:tab/>
      </w:r>
      <w:r>
        <w:rPr>
          <w:spacing w:val="-4"/>
          <w:rtl/>
          <w:lang w:eastAsia="en-US"/>
        </w:rPr>
        <w:t>المشفر الحسابي التكييفي وفق السياق: يتولى مشفر حسابي التشفير منعدم الضوضاء (أي أنتروبي) لمعاملات </w:t>
      </w:r>
      <w:r>
        <w:rPr>
          <w:spacing w:val="-4"/>
          <w:lang w:eastAsia="en-US"/>
        </w:rPr>
        <w:t>MDCT</w:t>
      </w:r>
      <w:r>
        <w:rPr>
          <w:spacing w:val="-4"/>
          <w:rtl/>
          <w:lang w:eastAsia="en-US"/>
        </w:rPr>
        <w:t xml:space="preserve"> الطيفية ويختار جداول احتمالاتها على أساس خطوط طيفية مشفرة مسبقاً.</w:t>
      </w:r>
    </w:p>
    <w:p w14:paraId="6F326BEC" w14:textId="77777777" w:rsidR="009D4B7E" w:rsidRDefault="009D4B7E" w:rsidP="009D4B7E">
      <w:pPr>
        <w:pStyle w:val="enumlev1"/>
        <w:rPr>
          <w:spacing w:val="-4"/>
          <w:lang w:eastAsia="en-US"/>
        </w:rPr>
      </w:pPr>
      <w:r>
        <w:rPr>
          <w:rtl/>
        </w:rPr>
        <w:t>-</w:t>
      </w:r>
      <w:r>
        <w:tab/>
      </w:r>
      <w:r>
        <w:rPr>
          <w:spacing w:val="-4"/>
          <w:rtl/>
          <w:lang w:eastAsia="en-US"/>
        </w:rPr>
        <w:t xml:space="preserve">التحكم السمعي النفسي، التدريج على أساس عامل التدرج: النموذج السمعي النفسي القائم على عامل التدرج يشابه النموذج المستعمل في التشفير السمعي المتقدم، انظر الفقرة </w:t>
      </w:r>
      <w:r>
        <w:rPr>
          <w:spacing w:val="-4"/>
          <w:lang w:eastAsia="en-US"/>
        </w:rPr>
        <w:t>2</w:t>
      </w:r>
      <w:r>
        <w:rPr>
          <w:spacing w:val="-4"/>
          <w:rtl/>
          <w:lang w:eastAsia="en-US"/>
        </w:rPr>
        <w:t xml:space="preserve"> من التذييل </w:t>
      </w:r>
      <w:r>
        <w:rPr>
          <w:spacing w:val="-4"/>
          <w:lang w:eastAsia="en-US"/>
        </w:rPr>
        <w:t>2</w:t>
      </w:r>
      <w:r>
        <w:rPr>
          <w:rFonts w:hint="cs"/>
          <w:spacing w:val="-4"/>
          <w:rtl/>
          <w:lang w:eastAsia="en-US"/>
        </w:rPr>
        <w:t xml:space="preserve"> ل</w:t>
      </w:r>
      <w:r w:rsidRPr="000C4D90">
        <w:rPr>
          <w:rFonts w:hint="cs"/>
          <w:spacing w:val="-4"/>
          <w:rtl/>
          <w:lang w:eastAsia="en-US"/>
        </w:rPr>
        <w:t xml:space="preserve">لمعيار </w:t>
      </w:r>
      <w:r w:rsidRPr="000C4D90">
        <w:rPr>
          <w:spacing w:val="-4"/>
          <w:lang w:eastAsia="en-US"/>
        </w:rPr>
        <w:t>ISO/IEC 23003-3</w:t>
      </w:r>
      <w:r>
        <w:rPr>
          <w:rFonts w:hint="cs"/>
          <w:spacing w:val="-4"/>
          <w:rtl/>
          <w:lang w:eastAsia="en-US"/>
        </w:rPr>
        <w:t>.</w:t>
      </w:r>
    </w:p>
    <w:p w14:paraId="7C633750" w14:textId="77777777" w:rsidR="009D4B7E" w:rsidRDefault="009D4B7E" w:rsidP="009D4B7E">
      <w:pPr>
        <w:pStyle w:val="enumlev1"/>
        <w:rPr>
          <w:spacing w:val="-4"/>
          <w:lang w:eastAsia="en-US"/>
        </w:rPr>
      </w:pPr>
      <w:r>
        <w:rPr>
          <w:rtl/>
        </w:rPr>
        <w:t>-</w:t>
      </w:r>
      <w:r>
        <w:tab/>
      </w:r>
      <w:r>
        <w:rPr>
          <w:spacing w:val="-4"/>
          <w:rtl/>
          <w:lang w:eastAsia="en-US"/>
        </w:rPr>
        <w:t xml:space="preserve">التدريج على أساس معلمات تشفير التنبؤ الخطي </w:t>
      </w:r>
      <w:r>
        <w:rPr>
          <w:rFonts w:cs="Times New Roman"/>
          <w:spacing w:val="-4"/>
          <w:szCs w:val="22"/>
          <w:lang w:eastAsia="en-US"/>
        </w:rPr>
        <w:t>(</w:t>
      </w:r>
      <w:r>
        <w:rPr>
          <w:spacing w:val="-4"/>
          <w:lang w:eastAsia="en-US"/>
        </w:rPr>
        <w:t>LPC</w:t>
      </w:r>
      <w:r>
        <w:rPr>
          <w:rFonts w:cs="Times New Roman"/>
          <w:spacing w:val="-4"/>
          <w:szCs w:val="22"/>
          <w:lang w:eastAsia="en-US"/>
        </w:rPr>
        <w:t>)</w:t>
      </w:r>
      <w:r>
        <w:rPr>
          <w:spacing w:val="-4"/>
          <w:rtl/>
          <w:lang w:eastAsia="en-US"/>
        </w:rPr>
        <w:t xml:space="preserve">: يمكن استعمال أداة تشكيل الضوضاء الطيفي هذه كبديل للتدريج عل أساس عامل التدرج المذكور أعلاه. ويمكن تطبيق نسخة مرجحة للتمثيل الترددي لمجموعة معاملات ترشيح </w:t>
      </w:r>
      <w:r>
        <w:rPr>
          <w:spacing w:val="-4"/>
          <w:lang w:eastAsia="en-US"/>
        </w:rPr>
        <w:t>LPC</w:t>
      </w:r>
      <w:r>
        <w:rPr>
          <w:spacing w:val="-4"/>
          <w:rtl/>
          <w:lang w:eastAsia="en-US"/>
        </w:rPr>
        <w:t xml:space="preserve"> على معاملات تحويل </w:t>
      </w:r>
      <w:r>
        <w:rPr>
          <w:spacing w:val="-4"/>
          <w:lang w:eastAsia="en-US"/>
        </w:rPr>
        <w:t>MDCT</w:t>
      </w:r>
      <w:r>
        <w:rPr>
          <w:spacing w:val="-4"/>
          <w:rtl/>
          <w:lang w:eastAsia="en-US"/>
        </w:rPr>
        <w:t xml:space="preserve"> الطيفية قبل التكمية والتشفير.</w:t>
      </w:r>
    </w:p>
    <w:p w14:paraId="054DFE90" w14:textId="77777777" w:rsidR="009D4B7E" w:rsidRDefault="009D4B7E" w:rsidP="009D4B7E">
      <w:pPr>
        <w:pStyle w:val="enumlev1"/>
        <w:rPr>
          <w:spacing w:val="-4"/>
          <w:lang w:eastAsia="en-US"/>
        </w:rPr>
      </w:pPr>
      <w:r>
        <w:rPr>
          <w:rtl/>
        </w:rPr>
        <w:t>-</w:t>
      </w:r>
      <w:r>
        <w:tab/>
      </w:r>
      <w:r>
        <w:rPr>
          <w:spacing w:val="-4"/>
          <w:rtl/>
          <w:lang w:eastAsia="en-US"/>
        </w:rPr>
        <w:t xml:space="preserve">التنبؤ الخطي الجبري بإثارة شفرية </w:t>
      </w:r>
      <w:r>
        <w:rPr>
          <w:rFonts w:cs="Times New Roman"/>
          <w:spacing w:val="-4"/>
          <w:szCs w:val="22"/>
          <w:lang w:eastAsia="en-US"/>
        </w:rPr>
        <w:t>(</w:t>
      </w:r>
      <w:r>
        <w:rPr>
          <w:spacing w:val="-4"/>
          <w:lang w:eastAsia="en-US"/>
        </w:rPr>
        <w:t>ACELP</w:t>
      </w:r>
      <w:r>
        <w:rPr>
          <w:rFonts w:cs="Times New Roman"/>
          <w:spacing w:val="-4"/>
          <w:szCs w:val="22"/>
          <w:lang w:eastAsia="en-US"/>
        </w:rPr>
        <w:t>)</w:t>
      </w:r>
      <w:r>
        <w:rPr>
          <w:spacing w:val="-4"/>
          <w:rtl/>
          <w:lang w:eastAsia="en-US"/>
        </w:rPr>
        <w:t xml:space="preserve">: توظف أداةُ تشفيرِ </w:t>
      </w:r>
      <w:r>
        <w:rPr>
          <w:spacing w:val="-4"/>
          <w:lang w:eastAsia="en-US"/>
        </w:rPr>
        <w:t>ACELP</w:t>
      </w:r>
      <w:r>
        <w:rPr>
          <w:spacing w:val="-4"/>
          <w:rtl/>
          <w:lang w:eastAsia="en-US"/>
        </w:rPr>
        <w:t xml:space="preserve"> تمثيلَ الإثارة عن طريق سجل الشفرات التكييفي/الابتكاري المجرب والمعروف من كودكات الكلام الحديثة.</w:t>
      </w:r>
    </w:p>
    <w:p w14:paraId="1C2B8F97" w14:textId="77777777" w:rsidR="009D4B7E" w:rsidRDefault="009D4B7E" w:rsidP="009D4B7E">
      <w:pPr>
        <w:pStyle w:val="enumlev1"/>
        <w:rPr>
          <w:spacing w:val="-4"/>
          <w:lang w:eastAsia="en-US"/>
        </w:rPr>
      </w:pPr>
      <w:r>
        <w:rPr>
          <w:rtl/>
        </w:rPr>
        <w:t>-</w:t>
      </w:r>
      <w:r>
        <w:tab/>
      </w:r>
      <w:r>
        <w:rPr>
          <w:spacing w:val="-4"/>
          <w:rtl/>
          <w:lang w:eastAsia="en-US"/>
        </w:rPr>
        <w:t>تعدد إرسال قطار البتات: يتكون قطار البتات النهائي من عناصر متعددة تنتجها أدوات المشفر.</w:t>
      </w:r>
    </w:p>
    <w:p w14:paraId="4E304CF3" w14:textId="77777777" w:rsidR="009D4B7E" w:rsidRDefault="009D4B7E" w:rsidP="009D4B7E">
      <w:pPr>
        <w:pStyle w:val="enumlev1"/>
        <w:rPr>
          <w:spacing w:val="-6"/>
          <w:lang w:eastAsia="en-US"/>
        </w:rPr>
      </w:pPr>
      <w:r>
        <w:rPr>
          <w:rtl/>
        </w:rPr>
        <w:t>-</w:t>
      </w:r>
      <w:r>
        <w:tab/>
      </w:r>
      <w:r>
        <w:rPr>
          <w:spacing w:val="-6"/>
          <w:rtl/>
          <w:lang w:eastAsia="en-US"/>
        </w:rPr>
        <w:t xml:space="preserve">تصحيح الالتباس الأمامي </w:t>
      </w:r>
      <w:r>
        <w:rPr>
          <w:rFonts w:cs="Times New Roman"/>
          <w:spacing w:val="-6"/>
          <w:szCs w:val="22"/>
          <w:lang w:eastAsia="en-US"/>
        </w:rPr>
        <w:t>(</w:t>
      </w:r>
      <w:r>
        <w:rPr>
          <w:spacing w:val="-6"/>
          <w:lang w:eastAsia="en-US"/>
        </w:rPr>
        <w:t>FAC</w:t>
      </w:r>
      <w:r>
        <w:rPr>
          <w:rFonts w:cs="Times New Roman"/>
          <w:spacing w:val="-6"/>
          <w:szCs w:val="22"/>
          <w:lang w:eastAsia="en-US"/>
        </w:rPr>
        <w:t>)</w:t>
      </w:r>
      <w:r>
        <w:rPr>
          <w:spacing w:val="-6"/>
          <w:rtl/>
          <w:lang w:eastAsia="en-US"/>
        </w:rPr>
        <w:t>: توفر أداة تصحيح الالتباس الأمامي آلية للانتقال السلس من تشفير على أساس تحويل </w:t>
      </w:r>
      <w:r>
        <w:rPr>
          <w:spacing w:val="-6"/>
          <w:lang w:eastAsia="en-US"/>
        </w:rPr>
        <w:t>MDCT</w:t>
      </w:r>
      <w:r>
        <w:rPr>
          <w:spacing w:val="-6"/>
          <w:rtl/>
          <w:lang w:eastAsia="en-US"/>
        </w:rPr>
        <w:t xml:space="preserve"> مصاب بالالتباس إلى تشفير </w:t>
      </w:r>
      <w:r>
        <w:rPr>
          <w:spacing w:val="-6"/>
          <w:lang w:eastAsia="en-US"/>
        </w:rPr>
        <w:t>ACELP</w:t>
      </w:r>
      <w:r>
        <w:rPr>
          <w:spacing w:val="-6"/>
          <w:rtl/>
          <w:lang w:eastAsia="en-US"/>
        </w:rPr>
        <w:t xml:space="preserve"> على أساس المجال الزمني.</w:t>
      </w:r>
    </w:p>
    <w:p w14:paraId="2E04EFDA" w14:textId="77777777" w:rsidR="009D4B7E" w:rsidRDefault="009D4B7E" w:rsidP="009D4B7E">
      <w:pPr>
        <w:pStyle w:val="FigureNo"/>
        <w:rPr>
          <w:rtl/>
        </w:rPr>
      </w:pPr>
      <w:r>
        <w:rPr>
          <w:rtl/>
        </w:rPr>
        <w:t xml:space="preserve">الشـكل </w:t>
      </w:r>
      <w:r>
        <w:t>12</w:t>
      </w:r>
    </w:p>
    <w:p w14:paraId="0E72556A" w14:textId="77777777" w:rsidR="009D4B7E" w:rsidRDefault="009D4B7E" w:rsidP="009D4B7E">
      <w:pPr>
        <w:pStyle w:val="Figuretitle"/>
        <w:rPr>
          <w:szCs w:val="20"/>
          <w:rtl/>
          <w:lang w:val="en-US"/>
        </w:rPr>
      </w:pPr>
      <w:r>
        <w:rPr>
          <w:rtl/>
        </w:rPr>
        <w:t xml:space="preserve">مخطط وظيفي لمشفر </w:t>
      </w:r>
      <w:r>
        <w:rPr>
          <w:lang w:val="en-US"/>
        </w:rPr>
        <w:t>MPEG-D USAC</w:t>
      </w:r>
    </w:p>
    <w:p w14:paraId="53438778" w14:textId="77777777" w:rsidR="009D4B7E" w:rsidRDefault="009D4B7E" w:rsidP="009D4B7E">
      <w:pPr>
        <w:pStyle w:val="Figure"/>
        <w:spacing w:before="100" w:beforeAutospacing="1" w:after="100" w:afterAutospacing="1"/>
        <w:rPr>
          <w:rFonts w:ascii="Times New Roman Bold" w:hAnsi="Times New Roman Bold" w:cs="Times New Roman Bold"/>
          <w:b/>
          <w:bCs/>
          <w:sz w:val="26"/>
          <w:szCs w:val="36"/>
        </w:rPr>
      </w:pPr>
      <w:r>
        <w:rPr>
          <w:noProof/>
          <w:lang w:val="en-GB" w:eastAsia="en-GB" w:bidi="ar-SA"/>
        </w:rPr>
        <mc:AlternateContent>
          <mc:Choice Requires="wpg">
            <w:drawing>
              <wp:anchor distT="0" distB="0" distL="114300" distR="114300" simplePos="0" relativeHeight="251692544" behindDoc="0" locked="0" layoutInCell="1" allowOverlap="1" wp14:anchorId="5068FA45" wp14:editId="3CB90F2F">
                <wp:simplePos x="0" y="0"/>
                <wp:positionH relativeFrom="column">
                  <wp:posOffset>1791407</wp:posOffset>
                </wp:positionH>
                <wp:positionV relativeFrom="paragraph">
                  <wp:posOffset>226988</wp:posOffset>
                </wp:positionV>
                <wp:extent cx="2496820" cy="3476625"/>
                <wp:effectExtent l="0" t="0" r="17780" b="9525"/>
                <wp:wrapNone/>
                <wp:docPr id="22" name="Group 22"/>
                <wp:cNvGraphicFramePr/>
                <a:graphic xmlns:a="http://schemas.openxmlformats.org/drawingml/2006/main">
                  <a:graphicData uri="http://schemas.microsoft.com/office/word/2010/wordprocessingGroup">
                    <wpg:wgp>
                      <wpg:cNvGrpSpPr/>
                      <wpg:grpSpPr bwMode="auto">
                        <a:xfrm>
                          <a:off x="0" y="0"/>
                          <a:ext cx="2496820" cy="3476625"/>
                          <a:chOff x="-32" y="253"/>
                          <a:chExt cx="3932" cy="5475"/>
                        </a:xfrm>
                      </wpg:grpSpPr>
                      <wps:wsp>
                        <wps:cNvPr id="23" name="Text Box 194"/>
                        <wps:cNvSpPr txBox="1">
                          <a:spLocks noChangeArrowheads="1"/>
                        </wps:cNvSpPr>
                        <wps:spPr bwMode="auto">
                          <a:xfrm>
                            <a:off x="1039" y="253"/>
                            <a:ext cx="1755"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8797D" w14:textId="77777777" w:rsidR="00281E8B" w:rsidRPr="00AA1A60" w:rsidRDefault="00281E8B" w:rsidP="009D4B7E">
                              <w:pPr>
                                <w:spacing w:before="0" w:line="168" w:lineRule="auto"/>
                                <w:jc w:val="center"/>
                                <w:rPr>
                                  <w:sz w:val="14"/>
                                  <w:szCs w:val="20"/>
                                  <w:lang w:bidi="ar-EG"/>
                                </w:rPr>
                              </w:pPr>
                              <w:r w:rsidRPr="00AA1A60">
                                <w:rPr>
                                  <w:sz w:val="14"/>
                                  <w:szCs w:val="20"/>
                                  <w:rtl/>
                                  <w:lang w:bidi="ar-EG"/>
                                </w:rPr>
                                <w:t xml:space="preserve">دخل </w:t>
                              </w:r>
                              <w:r w:rsidRPr="00AA1A60">
                                <w:rPr>
                                  <w:sz w:val="14"/>
                                  <w:szCs w:val="20"/>
                                  <w:lang w:bidi="ar-EG"/>
                                </w:rPr>
                                <w:t>PCM</w:t>
                              </w:r>
                              <w:r w:rsidRPr="00AA1A60">
                                <w:rPr>
                                  <w:sz w:val="14"/>
                                  <w:szCs w:val="20"/>
                                  <w:rtl/>
                                  <w:lang w:bidi="ar-EG"/>
                                </w:rPr>
                                <w:t xml:space="preserve"> غير منضغط</w:t>
                              </w:r>
                            </w:p>
                          </w:txbxContent>
                        </wps:txbx>
                        <wps:bodyPr rot="0" vert="horz" wrap="square" lIns="0" tIns="0" rIns="0" bIns="0" anchor="t" anchorCtr="0" upright="1">
                          <a:spAutoFit/>
                        </wps:bodyPr>
                      </wps:wsp>
                      <wps:wsp>
                        <wps:cNvPr id="24" name="Text Box 195"/>
                        <wps:cNvSpPr txBox="1">
                          <a:spLocks noChangeArrowheads="1"/>
                        </wps:cNvSpPr>
                        <wps:spPr bwMode="auto">
                          <a:xfrm>
                            <a:off x="45" y="714"/>
                            <a:ext cx="1028"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CAB1B" w14:textId="77777777" w:rsidR="00281E8B" w:rsidRDefault="00281E8B" w:rsidP="009D4B7E">
                              <w:pPr>
                                <w:spacing w:before="0" w:line="168" w:lineRule="auto"/>
                                <w:jc w:val="right"/>
                                <w:rPr>
                                  <w:sz w:val="16"/>
                                  <w:szCs w:val="16"/>
                                  <w:lang w:bidi="ar-EG"/>
                                </w:rPr>
                              </w:pPr>
                              <w:r>
                                <w:rPr>
                                  <w:sz w:val="16"/>
                                  <w:szCs w:val="16"/>
                                  <w:rtl/>
                                  <w:lang w:bidi="ar-EG"/>
                                </w:rPr>
                                <w:t>تحديد عرض النطاق</w:t>
                              </w:r>
                            </w:p>
                          </w:txbxContent>
                        </wps:txbx>
                        <wps:bodyPr rot="0" vert="horz" wrap="square" lIns="0" tIns="0" rIns="0" bIns="0" anchor="t" anchorCtr="0" upright="1">
                          <a:noAutofit/>
                        </wps:bodyPr>
                      </wps:wsp>
                      <wps:wsp>
                        <wps:cNvPr id="25" name="Text Box 196"/>
                        <wps:cNvSpPr txBox="1">
                          <a:spLocks noChangeArrowheads="1"/>
                        </wps:cNvSpPr>
                        <wps:spPr bwMode="auto">
                          <a:xfrm>
                            <a:off x="2736" y="606"/>
                            <a:ext cx="107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400BA" w14:textId="77777777" w:rsidR="00281E8B" w:rsidRDefault="00281E8B" w:rsidP="009D4B7E">
                              <w:pPr>
                                <w:spacing w:before="0" w:line="168" w:lineRule="auto"/>
                                <w:jc w:val="left"/>
                                <w:rPr>
                                  <w:sz w:val="16"/>
                                  <w:szCs w:val="16"/>
                                  <w:lang w:bidi="ar-EG"/>
                                </w:rPr>
                              </w:pPr>
                              <w:r>
                                <w:rPr>
                                  <w:sz w:val="16"/>
                                  <w:szCs w:val="16"/>
                                  <w:rtl/>
                                  <w:lang w:bidi="ar-EG"/>
                                </w:rPr>
                                <w:t>معالجة الصوت المجسم</w:t>
                              </w:r>
                            </w:p>
                          </w:txbxContent>
                        </wps:txbx>
                        <wps:bodyPr rot="0" vert="horz" wrap="square" lIns="0" tIns="0" rIns="0" bIns="0" anchor="t" anchorCtr="0" upright="1">
                          <a:noAutofit/>
                        </wps:bodyPr>
                      </wps:wsp>
                      <wps:wsp>
                        <wps:cNvPr id="26" name="Text Box 197"/>
                        <wps:cNvSpPr txBox="1">
                          <a:spLocks noChangeArrowheads="1"/>
                        </wps:cNvSpPr>
                        <wps:spPr bwMode="auto">
                          <a:xfrm>
                            <a:off x="-32" y="1173"/>
                            <a:ext cx="390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1FD0F" w14:textId="77777777" w:rsidR="00281E8B" w:rsidRDefault="00281E8B" w:rsidP="009D4B7E">
                              <w:pPr>
                                <w:spacing w:before="20" w:line="168" w:lineRule="auto"/>
                                <w:jc w:val="center"/>
                                <w:rPr>
                                  <w:sz w:val="14"/>
                                  <w:szCs w:val="16"/>
                                  <w:lang w:bidi="ar-EG"/>
                                </w:rPr>
                              </w:pPr>
                              <w:r>
                                <w:rPr>
                                  <w:sz w:val="14"/>
                                  <w:szCs w:val="16"/>
                                  <w:rtl/>
                                  <w:lang w:bidi="ar-EG"/>
                                </w:rPr>
                                <w:t>التحكم في تبديل الفدرات</w:t>
                              </w:r>
                            </w:p>
                          </w:txbxContent>
                        </wps:txbx>
                        <wps:bodyPr rot="0" vert="horz" wrap="square" lIns="0" tIns="0" rIns="0" bIns="0" anchor="t" anchorCtr="0" upright="1">
                          <a:noAutofit/>
                        </wps:bodyPr>
                      </wps:wsp>
                      <wps:wsp>
                        <wps:cNvPr id="27" name="Text Box 198"/>
                        <wps:cNvSpPr txBox="1">
                          <a:spLocks noChangeArrowheads="1"/>
                        </wps:cNvSpPr>
                        <wps:spPr bwMode="auto">
                          <a:xfrm>
                            <a:off x="3265" y="2455"/>
                            <a:ext cx="567" cy="59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B17A09" w14:textId="77777777" w:rsidR="00281E8B" w:rsidRDefault="00281E8B" w:rsidP="009D4B7E">
                              <w:pPr>
                                <w:spacing w:before="0" w:line="168" w:lineRule="auto"/>
                                <w:jc w:val="center"/>
                                <w:rPr>
                                  <w:sz w:val="12"/>
                                  <w:szCs w:val="16"/>
                                  <w:lang w:bidi="ar-EG"/>
                                </w:rPr>
                              </w:pPr>
                              <w:r>
                                <w:rPr>
                                  <w:sz w:val="12"/>
                                  <w:szCs w:val="16"/>
                                  <w:rtl/>
                                  <w:lang w:bidi="ar-EG"/>
                                </w:rPr>
                                <w:t>مرشح</w:t>
                              </w:r>
                              <w:r>
                                <w:rPr>
                                  <w:sz w:val="12"/>
                                  <w:szCs w:val="16"/>
                                  <w:lang w:bidi="ar-EG"/>
                                </w:rPr>
                                <w:br/>
                              </w:r>
                              <w:r>
                                <w:rPr>
                                  <w:sz w:val="12"/>
                                  <w:szCs w:val="16"/>
                                  <w:rtl/>
                                  <w:lang w:bidi="ar-EG"/>
                                </w:rPr>
                                <w:t>تحليل</w:t>
                              </w:r>
                              <w:r>
                                <w:rPr>
                                  <w:sz w:val="12"/>
                                  <w:szCs w:val="16"/>
                                  <w:lang w:bidi="ar-EG"/>
                                </w:rPr>
                                <w:br/>
                              </w:r>
                              <w:r>
                                <w:rPr>
                                  <w:sz w:val="12"/>
                                  <w:szCs w:val="16"/>
                                  <w:rtl/>
                                  <w:lang w:bidi="ar-EG"/>
                                </w:rPr>
                                <w:t> </w:t>
                              </w:r>
                              <w:r>
                                <w:rPr>
                                  <w:sz w:val="12"/>
                                  <w:szCs w:val="16"/>
                                  <w:lang w:bidi="ar-EG"/>
                                </w:rPr>
                                <w:t>LPC</w:t>
                              </w:r>
                              <w:r>
                                <w:rPr>
                                  <w:sz w:val="12"/>
                                  <w:szCs w:val="16"/>
                                  <w:rtl/>
                                  <w:lang w:bidi="ar-EG"/>
                                </w:rPr>
                                <w:t> </w:t>
                              </w:r>
                            </w:p>
                          </w:txbxContent>
                        </wps:txbx>
                        <wps:bodyPr rot="0" vert="horz" wrap="square" lIns="0" tIns="0" rIns="0" bIns="0" anchor="ctr" anchorCtr="0" upright="1">
                          <a:noAutofit/>
                        </wps:bodyPr>
                      </wps:wsp>
                      <wps:wsp>
                        <wps:cNvPr id="28" name="Text Box 199"/>
                        <wps:cNvSpPr txBox="1">
                          <a:spLocks noChangeArrowheads="1"/>
                        </wps:cNvSpPr>
                        <wps:spPr bwMode="auto">
                          <a:xfrm>
                            <a:off x="823" y="3304"/>
                            <a:ext cx="59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0B010" w14:textId="77777777" w:rsidR="00281E8B" w:rsidRDefault="00281E8B" w:rsidP="009D4B7E">
                              <w:pPr>
                                <w:spacing w:before="0" w:line="168" w:lineRule="auto"/>
                                <w:jc w:val="center"/>
                                <w:rPr>
                                  <w:sz w:val="14"/>
                                  <w:szCs w:val="16"/>
                                  <w:lang w:bidi="ar-EG"/>
                                </w:rPr>
                              </w:pPr>
                              <w:r>
                                <w:rPr>
                                  <w:sz w:val="14"/>
                                  <w:szCs w:val="16"/>
                                  <w:rtl/>
                                  <w:lang w:bidi="ar-EG"/>
                                </w:rPr>
                                <w:t>التدرج</w:t>
                              </w:r>
                            </w:p>
                          </w:txbxContent>
                        </wps:txbx>
                        <wps:bodyPr rot="0" vert="horz" wrap="square" lIns="0" tIns="0" rIns="0" bIns="0" anchor="ctr" anchorCtr="0" upright="1">
                          <a:noAutofit/>
                        </wps:bodyPr>
                      </wps:wsp>
                      <wps:wsp>
                        <wps:cNvPr id="29" name="Text Box 200"/>
                        <wps:cNvSpPr txBox="1">
                          <a:spLocks noChangeArrowheads="1"/>
                        </wps:cNvSpPr>
                        <wps:spPr bwMode="auto">
                          <a:xfrm>
                            <a:off x="838" y="4127"/>
                            <a:ext cx="564"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84CA5" w14:textId="77777777" w:rsidR="00281E8B" w:rsidRDefault="00281E8B" w:rsidP="009D4B7E">
                              <w:pPr>
                                <w:spacing w:before="0" w:line="168" w:lineRule="auto"/>
                                <w:jc w:val="center"/>
                                <w:rPr>
                                  <w:sz w:val="14"/>
                                  <w:szCs w:val="16"/>
                                  <w:lang w:bidi="ar-EG"/>
                                </w:rPr>
                              </w:pPr>
                              <w:r>
                                <w:rPr>
                                  <w:sz w:val="14"/>
                                  <w:szCs w:val="16"/>
                                  <w:rtl/>
                                  <w:lang w:bidi="ar-EG"/>
                                </w:rPr>
                                <w:t>تكمية</w:t>
                              </w:r>
                            </w:p>
                          </w:txbxContent>
                        </wps:txbx>
                        <wps:bodyPr rot="0" vert="horz" wrap="square" lIns="0" tIns="0" rIns="0" bIns="0" anchor="ctr" anchorCtr="0" upright="1">
                          <a:noAutofit/>
                        </wps:bodyPr>
                      </wps:wsp>
                      <wps:wsp>
                        <wps:cNvPr id="30" name="Text Box 201"/>
                        <wps:cNvSpPr txBox="1">
                          <a:spLocks noChangeArrowheads="1"/>
                        </wps:cNvSpPr>
                        <wps:spPr bwMode="auto">
                          <a:xfrm>
                            <a:off x="838" y="4880"/>
                            <a:ext cx="58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E6B77" w14:textId="77777777" w:rsidR="00281E8B" w:rsidRDefault="00281E8B" w:rsidP="009D4B7E">
                              <w:pPr>
                                <w:spacing w:before="0" w:line="140" w:lineRule="exact"/>
                                <w:jc w:val="center"/>
                                <w:rPr>
                                  <w:sz w:val="14"/>
                                  <w:szCs w:val="16"/>
                                  <w:lang w:bidi="ar-EG"/>
                                </w:rPr>
                              </w:pPr>
                              <w:r>
                                <w:rPr>
                                  <w:sz w:val="14"/>
                                  <w:szCs w:val="16"/>
                                  <w:rtl/>
                                  <w:lang w:bidi="ar-EG"/>
                                </w:rPr>
                                <w:t>مشفر</w:t>
                              </w:r>
                              <w:r>
                                <w:rPr>
                                  <w:sz w:val="14"/>
                                  <w:szCs w:val="16"/>
                                  <w:rtl/>
                                  <w:lang w:bidi="ar-EG"/>
                                </w:rPr>
                                <w:br/>
                                <w:t>حسابي</w:t>
                              </w:r>
                            </w:p>
                          </w:txbxContent>
                        </wps:txbx>
                        <wps:bodyPr rot="0" vert="horz" wrap="square" lIns="0" tIns="0" rIns="0" bIns="0" anchor="ctr" anchorCtr="0" upright="1">
                          <a:noAutofit/>
                        </wps:bodyPr>
                      </wps:wsp>
                      <wps:wsp>
                        <wps:cNvPr id="31" name="Text Box 202"/>
                        <wps:cNvSpPr txBox="1">
                          <a:spLocks noChangeArrowheads="1"/>
                        </wps:cNvSpPr>
                        <wps:spPr bwMode="auto">
                          <a:xfrm>
                            <a:off x="-8" y="5561"/>
                            <a:ext cx="390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1BADB" w14:textId="77777777" w:rsidR="00281E8B" w:rsidRDefault="00281E8B" w:rsidP="009D4B7E">
                              <w:pPr>
                                <w:spacing w:before="0" w:line="168" w:lineRule="auto"/>
                                <w:jc w:val="center"/>
                                <w:rPr>
                                  <w:sz w:val="14"/>
                                  <w:szCs w:val="16"/>
                                  <w:lang w:bidi="ar-EG"/>
                                </w:rPr>
                              </w:pPr>
                              <w:r>
                                <w:rPr>
                                  <w:sz w:val="14"/>
                                  <w:szCs w:val="16"/>
                                  <w:rtl/>
                                  <w:lang w:bidi="ar-EG"/>
                                </w:rPr>
                                <w:t>تعدد إرسال قطار البتات</w:t>
                              </w:r>
                            </w:p>
                          </w:txbxContent>
                        </wps:txbx>
                        <wps:bodyPr rot="0" vert="horz" wrap="square" lIns="0" tIns="0" rIns="0" bIns="0" anchor="t" anchorCtr="0" upright="1">
                          <a:spAutoFit/>
                        </wps:bodyPr>
                      </wps:wsp>
                      <wps:wsp>
                        <wps:cNvPr id="32" name="Text Box 203"/>
                        <wps:cNvSpPr txBox="1">
                          <a:spLocks noChangeArrowheads="1"/>
                        </wps:cNvSpPr>
                        <wps:spPr bwMode="auto">
                          <a:xfrm>
                            <a:off x="24" y="3292"/>
                            <a:ext cx="547"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80F1" w14:textId="77777777" w:rsidR="00281E8B" w:rsidRDefault="00281E8B" w:rsidP="009D4B7E">
                              <w:pPr>
                                <w:spacing w:before="0" w:line="168" w:lineRule="auto"/>
                                <w:jc w:val="center"/>
                                <w:rPr>
                                  <w:sz w:val="14"/>
                                  <w:szCs w:val="16"/>
                                  <w:lang w:bidi="ar-EG"/>
                                </w:rPr>
                              </w:pPr>
                              <w:r>
                                <w:rPr>
                                  <w:sz w:val="14"/>
                                  <w:szCs w:val="16"/>
                                  <w:rtl/>
                                  <w:lang w:bidi="ar-EG"/>
                                </w:rPr>
                                <w:t>عوامل</w:t>
                              </w:r>
                              <w:r>
                                <w:rPr>
                                  <w:sz w:val="14"/>
                                  <w:szCs w:val="16"/>
                                  <w:rtl/>
                                  <w:lang w:bidi="ar-EG"/>
                                </w:rPr>
                                <w:br/>
                                <w:t>التدرج</w:t>
                              </w:r>
                            </w:p>
                          </w:txbxContent>
                        </wps:txbx>
                        <wps:bodyPr rot="0" vert="horz" wrap="square" lIns="0" tIns="0" rIns="0" bIns="0" anchor="ctr" anchorCtr="0" upright="1">
                          <a:noAutofit/>
                        </wps:bodyPr>
                      </wps:wsp>
                      <wps:wsp>
                        <wps:cNvPr id="33" name="Text Box 204"/>
                        <wps:cNvSpPr txBox="1">
                          <a:spLocks noChangeArrowheads="1"/>
                        </wps:cNvSpPr>
                        <wps:spPr bwMode="auto">
                          <a:xfrm>
                            <a:off x="838" y="1615"/>
                            <a:ext cx="577"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A6522" w14:textId="77777777" w:rsidR="00281E8B" w:rsidRDefault="00281E8B" w:rsidP="009D4B7E">
                              <w:pPr>
                                <w:spacing w:before="0" w:line="140" w:lineRule="exact"/>
                                <w:jc w:val="center"/>
                                <w:rPr>
                                  <w:sz w:val="12"/>
                                  <w:szCs w:val="16"/>
                                  <w:lang w:bidi="ar-EG"/>
                                </w:rPr>
                              </w:pPr>
                              <w:r>
                                <w:rPr>
                                  <w:sz w:val="12"/>
                                  <w:szCs w:val="16"/>
                                  <w:rtl/>
                                  <w:lang w:bidi="ar-EG"/>
                                </w:rPr>
                                <w:t>صفيف مراشيح بتبديل الفدرات</w:t>
                              </w:r>
                              <w:r>
                                <w:rPr>
                                  <w:sz w:val="12"/>
                                  <w:szCs w:val="16"/>
                                  <w:rtl/>
                                  <w:lang w:bidi="ar-EG"/>
                                </w:rPr>
                                <w:br/>
                                <w:t> </w:t>
                              </w:r>
                              <w:r>
                                <w:rPr>
                                  <w:sz w:val="12"/>
                                  <w:szCs w:val="16"/>
                                  <w:lang w:bidi="ar-EG"/>
                                </w:rPr>
                                <w:t>(MDCT)</w:t>
                              </w:r>
                              <w:r>
                                <w:rPr>
                                  <w:sz w:val="12"/>
                                  <w:szCs w:val="16"/>
                                  <w:rtl/>
                                  <w:lang w:bidi="ar-EG"/>
                                </w:rPr>
                                <w:t> </w:t>
                              </w:r>
                            </w:p>
                          </w:txbxContent>
                        </wps:txbx>
                        <wps:bodyPr rot="0" vert="horz" wrap="square" lIns="0" tIns="0" rIns="0" bIns="0" anchor="ctr" anchorCtr="0" upright="1">
                          <a:noAutofit/>
                        </wps:bodyPr>
                      </wps:wsp>
                      <wps:wsp>
                        <wps:cNvPr id="34" name="Text Box 205"/>
                        <wps:cNvSpPr txBox="1">
                          <a:spLocks noChangeArrowheads="1"/>
                        </wps:cNvSpPr>
                        <wps:spPr bwMode="auto">
                          <a:xfrm>
                            <a:off x="1666" y="3315"/>
                            <a:ext cx="565"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60245" w14:textId="77777777" w:rsidR="00281E8B" w:rsidRDefault="00281E8B" w:rsidP="009D4B7E">
                              <w:pPr>
                                <w:spacing w:before="0" w:line="140" w:lineRule="exact"/>
                                <w:jc w:val="center"/>
                                <w:rPr>
                                  <w:sz w:val="12"/>
                                  <w:szCs w:val="16"/>
                                  <w:lang w:bidi="ar-EG"/>
                                </w:rPr>
                              </w:pPr>
                              <w:r>
                                <w:rPr>
                                  <w:sz w:val="12"/>
                                  <w:szCs w:val="16"/>
                                  <w:rtl/>
                                  <w:lang w:bidi="ar-EG"/>
                                </w:rPr>
                                <w:t xml:space="preserve">تحويل </w:t>
                              </w:r>
                              <w:r>
                                <w:rPr>
                                  <w:sz w:val="12"/>
                                  <w:szCs w:val="16"/>
                                  <w:lang w:bidi="ar-EG"/>
                                </w:rPr>
                                <w:t>LPC</w:t>
                              </w:r>
                              <w:r>
                                <w:rPr>
                                  <w:sz w:val="12"/>
                                  <w:szCs w:val="16"/>
                                  <w:rtl/>
                                  <w:lang w:bidi="ar-EG"/>
                                </w:rPr>
                                <w:t xml:space="preserve"> إلى المجال الترددي</w:t>
                              </w:r>
                            </w:p>
                          </w:txbxContent>
                        </wps:txbx>
                        <wps:bodyPr rot="0" vert="horz" wrap="square" lIns="0" tIns="0" rIns="0" bIns="0" anchor="ctr" anchorCtr="0" upright="1">
                          <a:noAutofit/>
                        </wps:bodyPr>
                      </wps:wsp>
                      <wps:wsp>
                        <wps:cNvPr id="35" name="Text Box 206"/>
                        <wps:cNvSpPr txBox="1">
                          <a:spLocks noChangeArrowheads="1"/>
                        </wps:cNvSpPr>
                        <wps:spPr bwMode="auto">
                          <a:xfrm>
                            <a:off x="45" y="1648"/>
                            <a:ext cx="494"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26516" w14:textId="77777777" w:rsidR="00281E8B" w:rsidRDefault="00281E8B" w:rsidP="009D4B7E">
                              <w:pPr>
                                <w:spacing w:before="0" w:line="168" w:lineRule="auto"/>
                                <w:jc w:val="center"/>
                                <w:rPr>
                                  <w:sz w:val="14"/>
                                  <w:szCs w:val="16"/>
                                  <w:lang w:bidi="ar-EG"/>
                                </w:rPr>
                              </w:pPr>
                              <w:r>
                                <w:rPr>
                                  <w:sz w:val="14"/>
                                  <w:szCs w:val="16"/>
                                  <w:rtl/>
                                  <w:lang w:bidi="ar-EG"/>
                                </w:rPr>
                                <w:t>تحكم</w:t>
                              </w:r>
                              <w:r>
                                <w:rPr>
                                  <w:sz w:val="14"/>
                                  <w:szCs w:val="16"/>
                                  <w:rtl/>
                                  <w:lang w:bidi="ar-EG"/>
                                </w:rPr>
                                <w:br/>
                                <w:t>سمعي</w:t>
                              </w:r>
                              <w:r>
                                <w:rPr>
                                  <w:sz w:val="14"/>
                                  <w:szCs w:val="16"/>
                                  <w:rtl/>
                                  <w:lang w:bidi="ar-EG"/>
                                </w:rPr>
                                <w:br/>
                                <w:t>نفسي</w:t>
                              </w:r>
                            </w:p>
                          </w:txbxContent>
                        </wps:txbx>
                        <wps:bodyPr rot="0" vert="horz" wrap="square" lIns="0" tIns="0" rIns="0" bIns="0" anchor="ctr" anchorCtr="0" upright="1">
                          <a:noAutofit/>
                        </wps:bodyPr>
                      </wps:wsp>
                      <wps:wsp>
                        <wps:cNvPr id="36" name="Text Box 207"/>
                        <wps:cNvSpPr txBox="1">
                          <a:spLocks noChangeArrowheads="1"/>
                        </wps:cNvSpPr>
                        <wps:spPr bwMode="auto">
                          <a:xfrm>
                            <a:off x="2479" y="4213"/>
                            <a:ext cx="60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BB5F" w14:textId="77777777" w:rsidR="00281E8B" w:rsidRDefault="00281E8B" w:rsidP="009D4B7E">
                              <w:pPr>
                                <w:spacing w:before="0" w:line="180" w:lineRule="exact"/>
                                <w:jc w:val="center"/>
                                <w:rPr>
                                  <w:sz w:val="12"/>
                                  <w:szCs w:val="16"/>
                                  <w:lang w:bidi="ar-EG"/>
                                </w:rPr>
                              </w:pPr>
                              <w:r>
                                <w:rPr>
                                  <w:sz w:val="12"/>
                                  <w:szCs w:val="16"/>
                                  <w:lang w:bidi="ar-EG"/>
                                </w:rPr>
                                <w:t>FAC</w:t>
                              </w:r>
                            </w:p>
                          </w:txbxContent>
                        </wps:txbx>
                        <wps:bodyPr rot="0" vert="horz" wrap="square" lIns="0" tIns="0" rIns="0" bIns="0" anchor="ctr" anchorCtr="0" upright="1">
                          <a:noAutofit/>
                        </wps:bodyPr>
                      </wps:wsp>
                      <wps:wsp>
                        <wps:cNvPr id="37" name="Text Box 208"/>
                        <wps:cNvSpPr txBox="1">
                          <a:spLocks noChangeArrowheads="1"/>
                        </wps:cNvSpPr>
                        <wps:spPr bwMode="auto">
                          <a:xfrm>
                            <a:off x="3273" y="4096"/>
                            <a:ext cx="573" cy="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FB976F" w14:textId="77777777" w:rsidR="00281E8B" w:rsidRDefault="00281E8B" w:rsidP="009D4B7E">
                              <w:pPr>
                                <w:spacing w:before="0" w:line="180" w:lineRule="exact"/>
                                <w:jc w:val="center"/>
                                <w:rPr>
                                  <w:sz w:val="12"/>
                                  <w:szCs w:val="12"/>
                                  <w:lang w:bidi="ar-EG"/>
                                </w:rPr>
                              </w:pPr>
                              <w:r>
                                <w:rPr>
                                  <w:sz w:val="12"/>
                                  <w:szCs w:val="12"/>
                                  <w:lang w:bidi="ar-EG"/>
                                </w:rPr>
                                <w:t>ACELP</w:t>
                              </w:r>
                            </w:p>
                          </w:txbxContent>
                        </wps:txbx>
                        <wps:bodyPr rot="0" vert="horz" wrap="square" lIns="0" tIns="0" rIns="0" bIns="0" anchor="ctr" anchorCtr="0" upright="1">
                          <a:noAutofit/>
                        </wps:bodyPr>
                      </wps:wsp>
                      <wps:wsp>
                        <wps:cNvPr id="38" name="Text Box 209"/>
                        <wps:cNvSpPr txBox="1">
                          <a:spLocks noChangeArrowheads="1"/>
                        </wps:cNvSpPr>
                        <wps:spPr bwMode="auto">
                          <a:xfrm>
                            <a:off x="833" y="2705"/>
                            <a:ext cx="57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74C46" w14:textId="77777777" w:rsidR="00281E8B" w:rsidRDefault="00281E8B" w:rsidP="009D4B7E">
                              <w:pPr>
                                <w:spacing w:before="20" w:after="20" w:line="168" w:lineRule="auto"/>
                                <w:jc w:val="center"/>
                                <w:rPr>
                                  <w:sz w:val="12"/>
                                  <w:szCs w:val="12"/>
                                  <w:lang w:bidi="ar-EG"/>
                                </w:rPr>
                              </w:pPr>
                              <w:r>
                                <w:rPr>
                                  <w:sz w:val="12"/>
                                  <w:szCs w:val="12"/>
                                  <w:rtl/>
                                  <w:lang w:bidi="ar-EG"/>
                                </w:rPr>
                                <w:t> </w:t>
                              </w:r>
                              <w:r>
                                <w:rPr>
                                  <w:sz w:val="12"/>
                                  <w:szCs w:val="12"/>
                                  <w:lang w:bidi="ar-EG"/>
                                </w:rPr>
                                <w:t>TNS,</w:t>
                              </w:r>
                              <w:r>
                                <w:rPr>
                                  <w:sz w:val="12"/>
                                  <w:szCs w:val="12"/>
                                  <w:rtl/>
                                  <w:lang w:bidi="ar-EG"/>
                                </w:rPr>
                                <w:t> </w:t>
                              </w:r>
                            </w:p>
                            <w:p w14:paraId="15C5F8E4" w14:textId="77777777" w:rsidR="00281E8B" w:rsidRDefault="00281E8B" w:rsidP="009D4B7E">
                              <w:pPr>
                                <w:spacing w:before="20" w:after="20" w:line="168" w:lineRule="auto"/>
                                <w:jc w:val="center"/>
                                <w:rPr>
                                  <w:sz w:val="12"/>
                                  <w:szCs w:val="12"/>
                                  <w:lang w:bidi="ar-EG"/>
                                </w:rPr>
                              </w:pPr>
                              <w:r>
                                <w:rPr>
                                  <w:sz w:val="12"/>
                                  <w:szCs w:val="12"/>
                                  <w:rtl/>
                                  <w:lang w:bidi="ar-EG"/>
                                </w:rPr>
                                <w:t> </w:t>
                              </w:r>
                              <w:r>
                                <w:rPr>
                                  <w:sz w:val="12"/>
                                  <w:szCs w:val="12"/>
                                  <w:lang w:bidi="ar-EG"/>
                                </w:rPr>
                                <w:t>M/S</w:t>
                              </w:r>
                              <w:r>
                                <w:rPr>
                                  <w:sz w:val="12"/>
                                  <w:szCs w:val="12"/>
                                  <w:rtl/>
                                  <w:lang w:bidi="ar-EG"/>
                                </w:rPr>
                                <w:t> </w:t>
                              </w:r>
                            </w:p>
                          </w:txbxContent>
                        </wps:txbx>
                        <wps:bodyPr rot="0" vert="horz" wrap="square" lIns="0" tIns="0" rIns="0" bIns="0" anchor="t" anchorCtr="0" upright="1">
                          <a:noAutofit/>
                        </wps:bodyPr>
                      </wps:wsp>
                      <wps:wsp>
                        <wps:cNvPr id="39" name="Text Box 249"/>
                        <wps:cNvSpPr txBox="1">
                          <a:spLocks noChangeArrowheads="1"/>
                        </wps:cNvSpPr>
                        <wps:spPr bwMode="auto">
                          <a:xfrm>
                            <a:off x="1654" y="1646"/>
                            <a:ext cx="609"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684DA" w14:textId="77777777" w:rsidR="00281E8B" w:rsidRDefault="00281E8B" w:rsidP="009D4B7E">
                              <w:pPr>
                                <w:spacing w:before="0" w:line="200" w:lineRule="exact"/>
                                <w:jc w:val="center"/>
                                <w:rPr>
                                  <w:sz w:val="12"/>
                                  <w:szCs w:val="16"/>
                                  <w:lang w:bidi="ar-EG"/>
                                </w:rPr>
                              </w:pPr>
                              <w:r>
                                <w:rPr>
                                  <w:sz w:val="12"/>
                                  <w:szCs w:val="16"/>
                                  <w:rtl/>
                                  <w:lang w:bidi="ar-EG"/>
                                </w:rPr>
                                <w:t>تحليل</w:t>
                              </w:r>
                              <w:r>
                                <w:rPr>
                                  <w:sz w:val="12"/>
                                  <w:szCs w:val="16"/>
                                  <w:rtl/>
                                  <w:lang w:bidi="ar-EG"/>
                                </w:rPr>
                                <w:br/>
                                <w:t> </w:t>
                              </w:r>
                              <w:r>
                                <w:rPr>
                                  <w:sz w:val="12"/>
                                  <w:szCs w:val="16"/>
                                  <w:lang w:bidi="ar-EG"/>
                                </w:rPr>
                                <w:t>LPC</w:t>
                              </w:r>
                              <w:r>
                                <w:rPr>
                                  <w:sz w:val="12"/>
                                  <w:szCs w:val="16"/>
                                  <w:rtl/>
                                  <w:lang w:bidi="ar-EG"/>
                                </w:rPr>
                                <w:t> </w:t>
                              </w:r>
                            </w:p>
                          </w:txbxContent>
                        </wps:txbx>
                        <wps:bodyPr rot="0" vert="horz" wrap="square" lIns="0" tIns="0" rIns="0" bIns="0" anchor="ctr" anchorCtr="0" upright="1">
                          <a:noAutofit/>
                        </wps:bodyPr>
                      </wps:wsp>
                      <wps:wsp>
                        <wps:cNvPr id="40" name="Text Box 250"/>
                        <wps:cNvSpPr txBox="1">
                          <a:spLocks noChangeArrowheads="1"/>
                        </wps:cNvSpPr>
                        <wps:spPr bwMode="auto">
                          <a:xfrm>
                            <a:off x="1643" y="2472"/>
                            <a:ext cx="604"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FC5B5" w14:textId="77777777" w:rsidR="00281E8B" w:rsidRDefault="00281E8B" w:rsidP="009D4B7E">
                              <w:pPr>
                                <w:spacing w:before="0" w:line="168" w:lineRule="auto"/>
                                <w:jc w:val="center"/>
                                <w:rPr>
                                  <w:sz w:val="12"/>
                                  <w:szCs w:val="16"/>
                                  <w:lang w:bidi="ar-EG"/>
                                </w:rPr>
                              </w:pPr>
                              <w:r>
                                <w:rPr>
                                  <w:sz w:val="12"/>
                                  <w:szCs w:val="16"/>
                                  <w:rtl/>
                                  <w:lang w:bidi="ar-EG"/>
                                </w:rPr>
                                <w:t>تكمية معامل</w:t>
                              </w:r>
                              <w:r>
                                <w:rPr>
                                  <w:sz w:val="12"/>
                                  <w:szCs w:val="16"/>
                                  <w:rtl/>
                                  <w:lang w:bidi="ar-EG"/>
                                </w:rPr>
                                <w:br/>
                                <w:t> </w:t>
                              </w:r>
                              <w:r>
                                <w:rPr>
                                  <w:sz w:val="12"/>
                                  <w:szCs w:val="16"/>
                                  <w:lang w:bidi="ar-EG"/>
                                </w:rPr>
                                <w:t>LPC</w:t>
                              </w:r>
                              <w:r>
                                <w:rPr>
                                  <w:sz w:val="12"/>
                                  <w:szCs w:val="16"/>
                                  <w:rtl/>
                                  <w:lang w:bidi="ar-EG"/>
                                </w:rPr>
                                <w:t> </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8FA45" id="Group 22" o:spid="_x0000_s1176" style="position:absolute;left:0;text-align:left;margin-left:141.05pt;margin-top:17.85pt;width:196.6pt;height:273.75pt;z-index:251692544" coordorigin="-32,253" coordsize="3932,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">
                <v:shape id="Text Box 194" o:spid="_x0000_s1177" type="#_x0000_t202" style="position:absolute;left:1039;top:253;width:1755;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50C8797D" w14:textId="77777777" w:rsidR="00281E8B" w:rsidRPr="00AA1A60" w:rsidRDefault="00281E8B" w:rsidP="009D4B7E">
                        <w:pPr>
                          <w:spacing w:before="0" w:line="168" w:lineRule="auto"/>
                          <w:jc w:val="center"/>
                          <w:rPr>
                            <w:sz w:val="14"/>
                            <w:szCs w:val="20"/>
                            <w:lang w:bidi="ar-EG"/>
                          </w:rPr>
                        </w:pPr>
                        <w:r w:rsidRPr="00AA1A60">
                          <w:rPr>
                            <w:sz w:val="14"/>
                            <w:szCs w:val="20"/>
                            <w:rtl/>
                            <w:lang w:bidi="ar-EG"/>
                          </w:rPr>
                          <w:t xml:space="preserve">دخل </w:t>
                        </w:r>
                        <w:r w:rsidRPr="00AA1A60">
                          <w:rPr>
                            <w:sz w:val="14"/>
                            <w:szCs w:val="20"/>
                            <w:lang w:bidi="ar-EG"/>
                          </w:rPr>
                          <w:t>PCM</w:t>
                        </w:r>
                        <w:r w:rsidRPr="00AA1A60">
                          <w:rPr>
                            <w:sz w:val="14"/>
                            <w:szCs w:val="20"/>
                            <w:rtl/>
                            <w:lang w:bidi="ar-EG"/>
                          </w:rPr>
                          <w:t xml:space="preserve"> غير منضغط</w:t>
                        </w:r>
                      </w:p>
                    </w:txbxContent>
                  </v:textbox>
                </v:shape>
                <v:shape id="Text Box 195" o:spid="_x0000_s1178" type="#_x0000_t202" style="position:absolute;left:45;top:714;width:102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E2CAB1B" w14:textId="77777777" w:rsidR="00281E8B" w:rsidRDefault="00281E8B" w:rsidP="009D4B7E">
                        <w:pPr>
                          <w:spacing w:before="0" w:line="168" w:lineRule="auto"/>
                          <w:jc w:val="right"/>
                          <w:rPr>
                            <w:sz w:val="16"/>
                            <w:szCs w:val="16"/>
                            <w:lang w:bidi="ar-EG"/>
                          </w:rPr>
                        </w:pPr>
                        <w:r>
                          <w:rPr>
                            <w:sz w:val="16"/>
                            <w:szCs w:val="16"/>
                            <w:rtl/>
                            <w:lang w:bidi="ar-EG"/>
                          </w:rPr>
                          <w:t>تحديد عرض النطاق</w:t>
                        </w:r>
                      </w:p>
                    </w:txbxContent>
                  </v:textbox>
                </v:shape>
                <v:shape id="Text Box 196" o:spid="_x0000_s1179" type="#_x0000_t202" style="position:absolute;left:2736;top:606;width:1074;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5D400BA" w14:textId="77777777" w:rsidR="00281E8B" w:rsidRDefault="00281E8B" w:rsidP="009D4B7E">
                        <w:pPr>
                          <w:spacing w:before="0" w:line="168" w:lineRule="auto"/>
                          <w:jc w:val="left"/>
                          <w:rPr>
                            <w:sz w:val="16"/>
                            <w:szCs w:val="16"/>
                            <w:lang w:bidi="ar-EG"/>
                          </w:rPr>
                        </w:pPr>
                        <w:r>
                          <w:rPr>
                            <w:sz w:val="16"/>
                            <w:szCs w:val="16"/>
                            <w:rtl/>
                            <w:lang w:bidi="ar-EG"/>
                          </w:rPr>
                          <w:t>معالجة الصوت المجسم</w:t>
                        </w:r>
                      </w:p>
                    </w:txbxContent>
                  </v:textbox>
                </v:shape>
                <v:shape id="Text Box 197" o:spid="_x0000_s1180" type="#_x0000_t202" style="position:absolute;left:-32;top:1173;width:39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1E1FD0F" w14:textId="77777777" w:rsidR="00281E8B" w:rsidRDefault="00281E8B" w:rsidP="009D4B7E">
                        <w:pPr>
                          <w:spacing w:before="20" w:line="168" w:lineRule="auto"/>
                          <w:jc w:val="center"/>
                          <w:rPr>
                            <w:sz w:val="14"/>
                            <w:szCs w:val="16"/>
                            <w:lang w:bidi="ar-EG"/>
                          </w:rPr>
                        </w:pPr>
                        <w:r>
                          <w:rPr>
                            <w:sz w:val="14"/>
                            <w:szCs w:val="16"/>
                            <w:rtl/>
                            <w:lang w:bidi="ar-EG"/>
                          </w:rPr>
                          <w:t>التحكم في تبديل الفدرات</w:t>
                        </w:r>
                      </w:p>
                    </w:txbxContent>
                  </v:textbox>
                </v:shape>
                <v:shape id="Text Box 198" o:spid="_x0000_s1181" type="#_x0000_t202" style="position:absolute;left:3265;top:2455;width:567;height: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" filled="f" strokeweight="1pt">
                  <v:textbox inset="0,0,0,0">
                    <w:txbxContent>
                      <w:p w14:paraId="4DB17A09" w14:textId="77777777" w:rsidR="00281E8B" w:rsidRDefault="00281E8B" w:rsidP="009D4B7E">
                        <w:pPr>
                          <w:spacing w:before="0" w:line="168" w:lineRule="auto"/>
                          <w:jc w:val="center"/>
                          <w:rPr>
                            <w:sz w:val="12"/>
                            <w:szCs w:val="16"/>
                            <w:lang w:bidi="ar-EG"/>
                          </w:rPr>
                        </w:pPr>
                        <w:r>
                          <w:rPr>
                            <w:sz w:val="12"/>
                            <w:szCs w:val="16"/>
                            <w:rtl/>
                            <w:lang w:bidi="ar-EG"/>
                          </w:rPr>
                          <w:t>مرشح</w:t>
                        </w:r>
                        <w:r>
                          <w:rPr>
                            <w:sz w:val="12"/>
                            <w:szCs w:val="16"/>
                            <w:lang w:bidi="ar-EG"/>
                          </w:rPr>
                          <w:br/>
                        </w:r>
                        <w:r>
                          <w:rPr>
                            <w:sz w:val="12"/>
                            <w:szCs w:val="16"/>
                            <w:rtl/>
                            <w:lang w:bidi="ar-EG"/>
                          </w:rPr>
                          <w:t>تحليل</w:t>
                        </w:r>
                        <w:r>
                          <w:rPr>
                            <w:sz w:val="12"/>
                            <w:szCs w:val="16"/>
                            <w:lang w:bidi="ar-EG"/>
                          </w:rPr>
                          <w:br/>
                        </w:r>
                        <w:r>
                          <w:rPr>
                            <w:sz w:val="12"/>
                            <w:szCs w:val="16"/>
                            <w:rtl/>
                            <w:lang w:bidi="ar-EG"/>
                          </w:rPr>
                          <w:t> </w:t>
                        </w:r>
                        <w:r>
                          <w:rPr>
                            <w:sz w:val="12"/>
                            <w:szCs w:val="16"/>
                            <w:lang w:bidi="ar-EG"/>
                          </w:rPr>
                          <w:t>LPC</w:t>
                        </w:r>
                        <w:r>
                          <w:rPr>
                            <w:sz w:val="12"/>
                            <w:szCs w:val="16"/>
                            <w:rtl/>
                            <w:lang w:bidi="ar-EG"/>
                          </w:rPr>
                          <w:t> </w:t>
                        </w:r>
                      </w:p>
                    </w:txbxContent>
                  </v:textbox>
                </v:shape>
                <v:shape id="Text Box 199" o:spid="_x0000_s1182" type="#_x0000_t202" style="position:absolute;left:823;top:3304;width:592;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" filled="f" stroked="f">
                  <v:textbox inset="0,0,0,0">
                    <w:txbxContent>
                      <w:p w14:paraId="18A0B010" w14:textId="77777777" w:rsidR="00281E8B" w:rsidRDefault="00281E8B" w:rsidP="009D4B7E">
                        <w:pPr>
                          <w:spacing w:before="0" w:line="168" w:lineRule="auto"/>
                          <w:jc w:val="center"/>
                          <w:rPr>
                            <w:sz w:val="14"/>
                            <w:szCs w:val="16"/>
                            <w:lang w:bidi="ar-EG"/>
                          </w:rPr>
                        </w:pPr>
                        <w:r>
                          <w:rPr>
                            <w:sz w:val="14"/>
                            <w:szCs w:val="16"/>
                            <w:rtl/>
                            <w:lang w:bidi="ar-EG"/>
                          </w:rPr>
                          <w:t>التدرج</w:t>
                        </w:r>
                      </w:p>
                    </w:txbxContent>
                  </v:textbox>
                </v:shape>
                <v:shape id="Text Box 200" o:spid="_x0000_s1183" type="#_x0000_t202" style="position:absolute;left:838;top:4127;width:564;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" filled="f" stroked="f">
                  <v:textbox inset="0,0,0,0">
                    <w:txbxContent>
                      <w:p w14:paraId="75784CA5" w14:textId="77777777" w:rsidR="00281E8B" w:rsidRDefault="00281E8B" w:rsidP="009D4B7E">
                        <w:pPr>
                          <w:spacing w:before="0" w:line="168" w:lineRule="auto"/>
                          <w:jc w:val="center"/>
                          <w:rPr>
                            <w:sz w:val="14"/>
                            <w:szCs w:val="16"/>
                            <w:lang w:bidi="ar-EG"/>
                          </w:rPr>
                        </w:pPr>
                        <w:r>
                          <w:rPr>
                            <w:sz w:val="14"/>
                            <w:szCs w:val="16"/>
                            <w:rtl/>
                            <w:lang w:bidi="ar-EG"/>
                          </w:rPr>
                          <w:t>تكمية</w:t>
                        </w:r>
                      </w:p>
                    </w:txbxContent>
                  </v:textbox>
                </v:shape>
                <v:shape id="Text Box 201" o:spid="_x0000_s1184" type="#_x0000_t202" style="position:absolute;left:838;top:4880;width:587;height: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G5vQAAANsAAAAPAAAAZHJzL2Rvd25yZXYueG1sRE9LCsIw&#10;EN0L3iGM4EY0VUG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Y2Ohub0AAADbAAAADwAAAAAAAAAA&#10;AAAAAAAHAgAAZHJzL2Rvd25yZXYueG1sUEsFBgAAAAADAAMAtwAAAPECAAAAAA==&#10;" filled="f" stroked="f">
                  <v:textbox inset="0,0,0,0">
                    <w:txbxContent>
                      <w:p w14:paraId="524E6B77" w14:textId="77777777" w:rsidR="00281E8B" w:rsidRDefault="00281E8B" w:rsidP="009D4B7E">
                        <w:pPr>
                          <w:spacing w:before="0" w:line="140" w:lineRule="exact"/>
                          <w:jc w:val="center"/>
                          <w:rPr>
                            <w:sz w:val="14"/>
                            <w:szCs w:val="16"/>
                            <w:lang w:bidi="ar-EG"/>
                          </w:rPr>
                        </w:pPr>
                        <w:r>
                          <w:rPr>
                            <w:sz w:val="14"/>
                            <w:szCs w:val="16"/>
                            <w:rtl/>
                            <w:lang w:bidi="ar-EG"/>
                          </w:rPr>
                          <w:t>مشفر</w:t>
                        </w:r>
                        <w:r>
                          <w:rPr>
                            <w:sz w:val="14"/>
                            <w:szCs w:val="16"/>
                            <w:rtl/>
                            <w:lang w:bidi="ar-EG"/>
                          </w:rPr>
                          <w:br/>
                          <w:t>حسابي</w:t>
                        </w:r>
                      </w:p>
                    </w:txbxContent>
                  </v:textbox>
                </v:shape>
                <v:shape id="Text Box 202" o:spid="_x0000_s1185" type="#_x0000_t202" style="position:absolute;left:-8;top:5561;width:3908;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5CB1BADB" w14:textId="77777777" w:rsidR="00281E8B" w:rsidRDefault="00281E8B" w:rsidP="009D4B7E">
                        <w:pPr>
                          <w:spacing w:before="0" w:line="168" w:lineRule="auto"/>
                          <w:jc w:val="center"/>
                          <w:rPr>
                            <w:sz w:val="14"/>
                            <w:szCs w:val="16"/>
                            <w:lang w:bidi="ar-EG"/>
                          </w:rPr>
                        </w:pPr>
                        <w:r>
                          <w:rPr>
                            <w:sz w:val="14"/>
                            <w:szCs w:val="16"/>
                            <w:rtl/>
                            <w:lang w:bidi="ar-EG"/>
                          </w:rPr>
                          <w:t>تعدد إرسال قطار البتات</w:t>
                        </w:r>
                      </w:p>
                    </w:txbxContent>
                  </v:textbox>
                </v:shape>
                <v:shape id="Text Box 203" o:spid="_x0000_s1186" type="#_x0000_t202" style="position:absolute;left:24;top:3292;width:547;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VwwAAANsAAAAPAAAAZHJzL2Rvd25yZXYueG1sRI9Ba8JA&#10;FITvBf/D8gQvxWy0UE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2aVcMAAADbAAAADwAA&#10;AAAAAAAAAAAAAAAHAgAAZHJzL2Rvd25yZXYueG1sUEsFBgAAAAADAAMAtwAAAPcCAAAAAA==&#10;" filled="f" stroked="f">
                  <v:textbox inset="0,0,0,0">
                    <w:txbxContent>
                      <w:p w14:paraId="08F780F1" w14:textId="77777777" w:rsidR="00281E8B" w:rsidRDefault="00281E8B" w:rsidP="009D4B7E">
                        <w:pPr>
                          <w:spacing w:before="0" w:line="168" w:lineRule="auto"/>
                          <w:jc w:val="center"/>
                          <w:rPr>
                            <w:sz w:val="14"/>
                            <w:szCs w:val="16"/>
                            <w:lang w:bidi="ar-EG"/>
                          </w:rPr>
                        </w:pPr>
                        <w:r>
                          <w:rPr>
                            <w:sz w:val="14"/>
                            <w:szCs w:val="16"/>
                            <w:rtl/>
                            <w:lang w:bidi="ar-EG"/>
                          </w:rPr>
                          <w:t>عوامل</w:t>
                        </w:r>
                        <w:r>
                          <w:rPr>
                            <w:sz w:val="14"/>
                            <w:szCs w:val="16"/>
                            <w:rtl/>
                            <w:lang w:bidi="ar-EG"/>
                          </w:rPr>
                          <w:br/>
                          <w:t>التدرج</w:t>
                        </w:r>
                      </w:p>
                    </w:txbxContent>
                  </v:textbox>
                </v:shape>
                <v:shape id="Text Box 204" o:spid="_x0000_s1187" type="#_x0000_t202" style="position:absolute;left:838;top:1615;width:577;height: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OxAAAANsAAAAPAAAAZHJzL2Rvd25yZXYueG1sRI/dasJA&#10;FITvC77DcoTeFN20gS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JOxP87EAAAA2wAAAA8A&#10;AAAAAAAAAAAAAAAABwIAAGRycy9kb3ducmV2LnhtbFBLBQYAAAAAAwADALcAAAD4AgAAAAA=&#10;" filled="f" stroked="f">
                  <v:textbox inset="0,0,0,0">
                    <w:txbxContent>
                      <w:p w14:paraId="7F2A6522" w14:textId="77777777" w:rsidR="00281E8B" w:rsidRDefault="00281E8B" w:rsidP="009D4B7E">
                        <w:pPr>
                          <w:spacing w:before="0" w:line="140" w:lineRule="exact"/>
                          <w:jc w:val="center"/>
                          <w:rPr>
                            <w:sz w:val="12"/>
                            <w:szCs w:val="16"/>
                            <w:lang w:bidi="ar-EG"/>
                          </w:rPr>
                        </w:pPr>
                        <w:r>
                          <w:rPr>
                            <w:sz w:val="12"/>
                            <w:szCs w:val="16"/>
                            <w:rtl/>
                            <w:lang w:bidi="ar-EG"/>
                          </w:rPr>
                          <w:t>صفيف مراشيح بتبديل الفدرات</w:t>
                        </w:r>
                        <w:r>
                          <w:rPr>
                            <w:sz w:val="12"/>
                            <w:szCs w:val="16"/>
                            <w:rtl/>
                            <w:lang w:bidi="ar-EG"/>
                          </w:rPr>
                          <w:br/>
                          <w:t> </w:t>
                        </w:r>
                        <w:r>
                          <w:rPr>
                            <w:sz w:val="12"/>
                            <w:szCs w:val="16"/>
                            <w:lang w:bidi="ar-EG"/>
                          </w:rPr>
                          <w:t>(MDCT)</w:t>
                        </w:r>
                        <w:r>
                          <w:rPr>
                            <w:sz w:val="12"/>
                            <w:szCs w:val="16"/>
                            <w:rtl/>
                            <w:lang w:bidi="ar-EG"/>
                          </w:rPr>
                          <w:t> </w:t>
                        </w:r>
                      </w:p>
                    </w:txbxContent>
                  </v:textbox>
                </v:shape>
                <v:shape id="Text Box 205" o:spid="_x0000_s1188" type="#_x0000_t202" style="position:absolute;left:1666;top:3315;width:565;height: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e6xAAAANsAAAAPAAAAZHJzL2Rvd25yZXYueG1sRI/NasMw&#10;EITvgb6D2EIuoZHThF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BxYp7rEAAAA2wAAAA8A&#10;AAAAAAAAAAAAAAAABwIAAGRycy9kb3ducmV2LnhtbFBLBQYAAAAAAwADALcAAAD4AgAAAAA=&#10;" filled="f" stroked="f">
                  <v:textbox inset="0,0,0,0">
                    <w:txbxContent>
                      <w:p w14:paraId="1FC60245" w14:textId="77777777" w:rsidR="00281E8B" w:rsidRDefault="00281E8B" w:rsidP="009D4B7E">
                        <w:pPr>
                          <w:spacing w:before="0" w:line="140" w:lineRule="exact"/>
                          <w:jc w:val="center"/>
                          <w:rPr>
                            <w:sz w:val="12"/>
                            <w:szCs w:val="16"/>
                            <w:lang w:bidi="ar-EG"/>
                          </w:rPr>
                        </w:pPr>
                        <w:r>
                          <w:rPr>
                            <w:sz w:val="12"/>
                            <w:szCs w:val="16"/>
                            <w:rtl/>
                            <w:lang w:bidi="ar-EG"/>
                          </w:rPr>
                          <w:t xml:space="preserve">تحويل </w:t>
                        </w:r>
                        <w:r>
                          <w:rPr>
                            <w:sz w:val="12"/>
                            <w:szCs w:val="16"/>
                            <w:lang w:bidi="ar-EG"/>
                          </w:rPr>
                          <w:t>LPC</w:t>
                        </w:r>
                        <w:r>
                          <w:rPr>
                            <w:sz w:val="12"/>
                            <w:szCs w:val="16"/>
                            <w:rtl/>
                            <w:lang w:bidi="ar-EG"/>
                          </w:rPr>
                          <w:t xml:space="preserve"> إلى المجال الترددي</w:t>
                        </w:r>
                      </w:p>
                    </w:txbxContent>
                  </v:textbox>
                </v:shape>
                <v:shape id="Text Box 206" o:spid="_x0000_s1189" type="#_x0000_t202" style="position:absolute;left:45;top:1648;width:494;height: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IhxAAAANsAAAAPAAAAZHJzL2Rvd25yZXYueG1sRI/NasMw&#10;EITvgb6D2EIuoZHTkF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HMUAiHEAAAA2wAAAA8A&#10;AAAAAAAAAAAAAAAABwIAAGRycy9kb3ducmV2LnhtbFBLBQYAAAAAAwADALcAAAD4AgAAAAA=&#10;" filled="f" stroked="f">
                  <v:textbox inset="0,0,0,0">
                    <w:txbxContent>
                      <w:p w14:paraId="7FC26516" w14:textId="77777777" w:rsidR="00281E8B" w:rsidRDefault="00281E8B" w:rsidP="009D4B7E">
                        <w:pPr>
                          <w:spacing w:before="0" w:line="168" w:lineRule="auto"/>
                          <w:jc w:val="center"/>
                          <w:rPr>
                            <w:sz w:val="14"/>
                            <w:szCs w:val="16"/>
                            <w:lang w:bidi="ar-EG"/>
                          </w:rPr>
                        </w:pPr>
                        <w:r>
                          <w:rPr>
                            <w:sz w:val="14"/>
                            <w:szCs w:val="16"/>
                            <w:rtl/>
                            <w:lang w:bidi="ar-EG"/>
                          </w:rPr>
                          <w:t>تحكم</w:t>
                        </w:r>
                        <w:r>
                          <w:rPr>
                            <w:sz w:val="14"/>
                            <w:szCs w:val="16"/>
                            <w:rtl/>
                            <w:lang w:bidi="ar-EG"/>
                          </w:rPr>
                          <w:br/>
                          <w:t>سمعي</w:t>
                        </w:r>
                        <w:r>
                          <w:rPr>
                            <w:sz w:val="14"/>
                            <w:szCs w:val="16"/>
                            <w:rtl/>
                            <w:lang w:bidi="ar-EG"/>
                          </w:rPr>
                          <w:br/>
                          <w:t>نفسي</w:t>
                        </w:r>
                      </w:p>
                    </w:txbxContent>
                  </v:textbox>
                </v:shape>
                <v:shape id="Text Box 207" o:spid="_x0000_s1190" type="#_x0000_t202" style="position:absolute;left:2479;top:4213;width:607;height: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xWxAAAANsAAAAPAAAAZHJzL2Rvd25yZXYueG1sRI9Ba4NA&#10;FITvhf6H5RV6KXFtAx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IPGnFbEAAAA2wAAAA8A&#10;AAAAAAAAAAAAAAAABwIAAGRycy9kb3ducmV2LnhtbFBLBQYAAAAAAwADALcAAAD4AgAAAAA=&#10;" filled="f" stroked="f">
                  <v:textbox inset="0,0,0,0">
                    <w:txbxContent>
                      <w:p w14:paraId="077ABB5F" w14:textId="77777777" w:rsidR="00281E8B" w:rsidRDefault="00281E8B" w:rsidP="009D4B7E">
                        <w:pPr>
                          <w:spacing w:before="0" w:line="180" w:lineRule="exact"/>
                          <w:jc w:val="center"/>
                          <w:rPr>
                            <w:sz w:val="12"/>
                            <w:szCs w:val="16"/>
                            <w:lang w:bidi="ar-EG"/>
                          </w:rPr>
                        </w:pPr>
                        <w:r>
                          <w:rPr>
                            <w:sz w:val="12"/>
                            <w:szCs w:val="16"/>
                            <w:lang w:bidi="ar-EG"/>
                          </w:rPr>
                          <w:t>FAC</w:t>
                        </w:r>
                      </w:p>
                    </w:txbxContent>
                  </v:textbox>
                </v:shape>
                <v:shape id="Text Box 208" o:spid="_x0000_s1191" type="#_x0000_t202" style="position:absolute;left:3273;top:4096;width:573;height: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" filled="f">
                  <v:textbox inset="0,0,0,0">
                    <w:txbxContent>
                      <w:p w14:paraId="71FB976F" w14:textId="77777777" w:rsidR="00281E8B" w:rsidRDefault="00281E8B" w:rsidP="009D4B7E">
                        <w:pPr>
                          <w:spacing w:before="0" w:line="180" w:lineRule="exact"/>
                          <w:jc w:val="center"/>
                          <w:rPr>
                            <w:sz w:val="12"/>
                            <w:szCs w:val="12"/>
                            <w:lang w:bidi="ar-EG"/>
                          </w:rPr>
                        </w:pPr>
                        <w:r>
                          <w:rPr>
                            <w:sz w:val="12"/>
                            <w:szCs w:val="12"/>
                            <w:lang w:bidi="ar-EG"/>
                          </w:rPr>
                          <w:t>ACELP</w:t>
                        </w:r>
                      </w:p>
                    </w:txbxContent>
                  </v:textbox>
                </v:shape>
                <v:shape id="Text Box 209" o:spid="_x0000_s1192" type="#_x0000_t202" style="position:absolute;left:833;top:2705;width:57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1C74C46" w14:textId="77777777" w:rsidR="00281E8B" w:rsidRDefault="00281E8B" w:rsidP="009D4B7E">
                        <w:pPr>
                          <w:spacing w:before="20" w:after="20" w:line="168" w:lineRule="auto"/>
                          <w:jc w:val="center"/>
                          <w:rPr>
                            <w:sz w:val="12"/>
                            <w:szCs w:val="12"/>
                            <w:lang w:bidi="ar-EG"/>
                          </w:rPr>
                        </w:pPr>
                        <w:r>
                          <w:rPr>
                            <w:sz w:val="12"/>
                            <w:szCs w:val="12"/>
                            <w:rtl/>
                            <w:lang w:bidi="ar-EG"/>
                          </w:rPr>
                          <w:t> </w:t>
                        </w:r>
                        <w:r>
                          <w:rPr>
                            <w:sz w:val="12"/>
                            <w:szCs w:val="12"/>
                            <w:lang w:bidi="ar-EG"/>
                          </w:rPr>
                          <w:t>TNS,</w:t>
                        </w:r>
                        <w:r>
                          <w:rPr>
                            <w:sz w:val="12"/>
                            <w:szCs w:val="12"/>
                            <w:rtl/>
                            <w:lang w:bidi="ar-EG"/>
                          </w:rPr>
                          <w:t> </w:t>
                        </w:r>
                      </w:p>
                      <w:p w14:paraId="15C5F8E4" w14:textId="77777777" w:rsidR="00281E8B" w:rsidRDefault="00281E8B" w:rsidP="009D4B7E">
                        <w:pPr>
                          <w:spacing w:before="20" w:after="20" w:line="168" w:lineRule="auto"/>
                          <w:jc w:val="center"/>
                          <w:rPr>
                            <w:sz w:val="12"/>
                            <w:szCs w:val="12"/>
                            <w:lang w:bidi="ar-EG"/>
                          </w:rPr>
                        </w:pPr>
                        <w:r>
                          <w:rPr>
                            <w:sz w:val="12"/>
                            <w:szCs w:val="12"/>
                            <w:rtl/>
                            <w:lang w:bidi="ar-EG"/>
                          </w:rPr>
                          <w:t> </w:t>
                        </w:r>
                        <w:r>
                          <w:rPr>
                            <w:sz w:val="12"/>
                            <w:szCs w:val="12"/>
                            <w:lang w:bidi="ar-EG"/>
                          </w:rPr>
                          <w:t>M/S</w:t>
                        </w:r>
                        <w:r>
                          <w:rPr>
                            <w:sz w:val="12"/>
                            <w:szCs w:val="12"/>
                            <w:rtl/>
                            <w:lang w:bidi="ar-EG"/>
                          </w:rPr>
                          <w:t> </w:t>
                        </w:r>
                      </w:p>
                    </w:txbxContent>
                  </v:textbox>
                </v:shape>
                <v:shape id="Text Box 249" o:spid="_x0000_s1193" type="#_x0000_t202" style="position:absolute;left:1654;top:1646;width:609;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" filled="f" stroked="f">
                  <v:textbox inset="0,0,0,0">
                    <w:txbxContent>
                      <w:p w14:paraId="3AF684DA" w14:textId="77777777" w:rsidR="00281E8B" w:rsidRDefault="00281E8B" w:rsidP="009D4B7E">
                        <w:pPr>
                          <w:spacing w:before="0" w:line="200" w:lineRule="exact"/>
                          <w:jc w:val="center"/>
                          <w:rPr>
                            <w:sz w:val="12"/>
                            <w:szCs w:val="16"/>
                            <w:lang w:bidi="ar-EG"/>
                          </w:rPr>
                        </w:pPr>
                        <w:r>
                          <w:rPr>
                            <w:sz w:val="12"/>
                            <w:szCs w:val="16"/>
                            <w:rtl/>
                            <w:lang w:bidi="ar-EG"/>
                          </w:rPr>
                          <w:t>تحليل</w:t>
                        </w:r>
                        <w:r>
                          <w:rPr>
                            <w:sz w:val="12"/>
                            <w:szCs w:val="16"/>
                            <w:rtl/>
                            <w:lang w:bidi="ar-EG"/>
                          </w:rPr>
                          <w:br/>
                          <w:t> </w:t>
                        </w:r>
                        <w:r>
                          <w:rPr>
                            <w:sz w:val="12"/>
                            <w:szCs w:val="16"/>
                            <w:lang w:bidi="ar-EG"/>
                          </w:rPr>
                          <w:t>LPC</w:t>
                        </w:r>
                        <w:r>
                          <w:rPr>
                            <w:sz w:val="12"/>
                            <w:szCs w:val="16"/>
                            <w:rtl/>
                            <w:lang w:bidi="ar-EG"/>
                          </w:rPr>
                          <w:t> </w:t>
                        </w:r>
                      </w:p>
                    </w:txbxContent>
                  </v:textbox>
                </v:shape>
                <v:shape id="Text Box 250" o:spid="_x0000_s1194" type="#_x0000_t202" style="position:absolute;left:1643;top:2472;width:604;height: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dLEvQAAANsAAAAPAAAAZHJzL2Rvd25yZXYueG1sRE9LCsIw&#10;EN0L3iGM4EY0VUS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O2XSxL0AAADbAAAADwAAAAAAAAAA&#10;AAAAAAAHAgAAZHJzL2Rvd25yZXYueG1sUEsFBgAAAAADAAMAtwAAAPECAAAAAA==&#10;" filled="f" stroked="f">
                  <v:textbox inset="0,0,0,0">
                    <w:txbxContent>
                      <w:p w14:paraId="000FC5B5" w14:textId="77777777" w:rsidR="00281E8B" w:rsidRDefault="00281E8B" w:rsidP="009D4B7E">
                        <w:pPr>
                          <w:spacing w:before="0" w:line="168" w:lineRule="auto"/>
                          <w:jc w:val="center"/>
                          <w:rPr>
                            <w:sz w:val="12"/>
                            <w:szCs w:val="16"/>
                            <w:lang w:bidi="ar-EG"/>
                          </w:rPr>
                        </w:pPr>
                        <w:r>
                          <w:rPr>
                            <w:sz w:val="12"/>
                            <w:szCs w:val="16"/>
                            <w:rtl/>
                            <w:lang w:bidi="ar-EG"/>
                          </w:rPr>
                          <w:t>تكمية معامل</w:t>
                        </w:r>
                        <w:r>
                          <w:rPr>
                            <w:sz w:val="12"/>
                            <w:szCs w:val="16"/>
                            <w:rtl/>
                            <w:lang w:bidi="ar-EG"/>
                          </w:rPr>
                          <w:br/>
                          <w:t> </w:t>
                        </w:r>
                        <w:r>
                          <w:rPr>
                            <w:sz w:val="12"/>
                            <w:szCs w:val="16"/>
                            <w:lang w:bidi="ar-EG"/>
                          </w:rPr>
                          <w:t>LPC</w:t>
                        </w:r>
                        <w:r>
                          <w:rPr>
                            <w:sz w:val="12"/>
                            <w:szCs w:val="16"/>
                            <w:rtl/>
                            <w:lang w:bidi="ar-EG"/>
                          </w:rPr>
                          <w:t> </w:t>
                        </w:r>
                      </w:p>
                    </w:txbxContent>
                  </v:textbox>
                </v:shape>
              </v:group>
            </w:pict>
          </mc:Fallback>
        </mc:AlternateContent>
      </w:r>
      <w:r>
        <w:rPr>
          <w:rFonts w:ascii="Times New Roman Bold" w:hAnsi="Times New Roman Bold" w:cs="Times New Roman Bold"/>
          <w:b/>
          <w:bCs/>
          <w:sz w:val="26"/>
          <w:szCs w:val="36"/>
        </w:rPr>
        <w:object w:dxaOrig="4142" w:dyaOrig="5991" w14:anchorId="0DAEA4F7">
          <v:shape id="_x0000_i1222" type="#_x0000_t75" style="width:212.3pt;height:299.25pt" o:ole="">
            <v:imagedata r:id="rId40" o:title="" cropright="-1547f"/>
          </v:shape>
          <o:OLEObject Type="Embed" ProgID="CorelDraw.Graphic.16" ShapeID="_x0000_i1222" DrawAspect="Content" ObjectID="_1628342132" r:id="rId41"/>
        </w:object>
      </w:r>
    </w:p>
    <w:p w14:paraId="60B0D6C4" w14:textId="77777777" w:rsidR="009D4B7E" w:rsidRDefault="009D4B7E" w:rsidP="009D4B7E">
      <w:pPr>
        <w:pStyle w:val="Heading1"/>
      </w:pPr>
      <w:r>
        <w:t>3</w:t>
      </w:r>
      <w:r>
        <w:tab/>
      </w:r>
      <w:r>
        <w:rPr>
          <w:rtl/>
        </w:rPr>
        <w:t xml:space="preserve">فك </w:t>
      </w:r>
      <w:r>
        <w:rPr>
          <w:rFonts w:hint="cs"/>
          <w:rtl/>
        </w:rPr>
        <w:t>التشفير</w:t>
      </w:r>
    </w:p>
    <w:p w14:paraId="7B2C04AD" w14:textId="77777777" w:rsidR="009D4B7E" w:rsidRDefault="009D4B7E" w:rsidP="009D4B7E">
      <w:pPr>
        <w:rPr>
          <w:rtl/>
        </w:rPr>
      </w:pPr>
      <w:r>
        <w:rPr>
          <w:rtl/>
        </w:rPr>
        <w:t xml:space="preserve">يبين الشكل </w:t>
      </w:r>
      <w:r>
        <w:t>13</w:t>
      </w:r>
      <w:r>
        <w:rPr>
          <w:rtl/>
          <w:lang w:bidi="ar-EG"/>
        </w:rPr>
        <w:t xml:space="preserve"> الهيكل الأساسي لمفكك التشفير الموحد للكلام والصوت</w:t>
      </w:r>
      <w:r>
        <w:t xml:space="preserve">MPEG-D </w:t>
      </w:r>
      <w:r>
        <w:rPr>
          <w:rtl/>
        </w:rPr>
        <w:t>. وتتبع عملية فك التشفير بوجه عام المسار المعكوس لعملية التشفير.</w:t>
      </w:r>
    </w:p>
    <w:p w14:paraId="62BC5B21" w14:textId="77777777" w:rsidR="009D4B7E" w:rsidRDefault="009D4B7E" w:rsidP="009D4B7E">
      <w:pPr>
        <w:pStyle w:val="FigureNo"/>
        <w:rPr>
          <w:rtl/>
        </w:rPr>
      </w:pPr>
      <w:r w:rsidRPr="002C6197">
        <w:rPr>
          <w:rtl/>
        </w:rPr>
        <w:t xml:space="preserve">الشـكل </w:t>
      </w:r>
      <w:r w:rsidRPr="002C6197">
        <w:t>13</w:t>
      </w:r>
    </w:p>
    <w:p w14:paraId="6F00EB9C" w14:textId="77777777" w:rsidR="009D4B7E" w:rsidRDefault="009D4B7E" w:rsidP="009D4B7E">
      <w:pPr>
        <w:pStyle w:val="Figuretitle"/>
        <w:rPr>
          <w:rtl/>
          <w:lang w:val="en-US"/>
        </w:rPr>
      </w:pPr>
      <w:r>
        <w:rPr>
          <w:rtl/>
        </w:rPr>
        <w:t xml:space="preserve">مخطط وظيفي لمفكك تشفير </w:t>
      </w:r>
      <w:r>
        <w:rPr>
          <w:lang w:val="en-US"/>
        </w:rPr>
        <w:t>MPEG-D USAC</w:t>
      </w:r>
    </w:p>
    <w:p w14:paraId="115BABB9" w14:textId="77777777" w:rsidR="009D4B7E" w:rsidRDefault="009D4B7E" w:rsidP="009D4B7E">
      <w:pPr>
        <w:pStyle w:val="Figure"/>
        <w:spacing w:before="100" w:beforeAutospacing="1" w:after="100" w:afterAutospacing="1"/>
      </w:pPr>
      <w:r>
        <w:rPr>
          <w:noProof/>
          <w:lang w:val="en-GB" w:eastAsia="en-GB" w:bidi="ar-SA"/>
        </w:rPr>
        <mc:AlternateContent>
          <mc:Choice Requires="wpg">
            <w:drawing>
              <wp:anchor distT="0" distB="0" distL="114300" distR="114300" simplePos="0" relativeHeight="251696640" behindDoc="0" locked="0" layoutInCell="1" allowOverlap="1" wp14:anchorId="7FFB45BC" wp14:editId="65AF2B5D">
                <wp:simplePos x="0" y="0"/>
                <wp:positionH relativeFrom="column">
                  <wp:posOffset>1686490</wp:posOffset>
                </wp:positionH>
                <wp:positionV relativeFrom="paragraph">
                  <wp:posOffset>225139</wp:posOffset>
                </wp:positionV>
                <wp:extent cx="2720340" cy="3300694"/>
                <wp:effectExtent l="0" t="0" r="3810" b="14605"/>
                <wp:wrapNone/>
                <wp:docPr id="5" name="Group 5"/>
                <wp:cNvGraphicFramePr/>
                <a:graphic xmlns:a="http://schemas.openxmlformats.org/drawingml/2006/main">
                  <a:graphicData uri="http://schemas.microsoft.com/office/word/2010/wordprocessingGroup">
                    <wpg:wgp>
                      <wpg:cNvGrpSpPr/>
                      <wpg:grpSpPr bwMode="auto">
                        <a:xfrm>
                          <a:off x="0" y="0"/>
                          <a:ext cx="2720340" cy="3300694"/>
                          <a:chOff x="-17" y="142"/>
                          <a:chExt cx="4284" cy="5199"/>
                        </a:xfrm>
                      </wpg:grpSpPr>
                      <wps:wsp>
                        <wps:cNvPr id="6" name="Text Box 180"/>
                        <wps:cNvSpPr txBox="1">
                          <a:spLocks noChangeArrowheads="1"/>
                        </wps:cNvSpPr>
                        <wps:spPr bwMode="auto">
                          <a:xfrm>
                            <a:off x="30" y="142"/>
                            <a:ext cx="414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D2593" w14:textId="77777777" w:rsidR="00281E8B" w:rsidRPr="00AA1A60" w:rsidRDefault="00281E8B" w:rsidP="009D4B7E">
                              <w:pPr>
                                <w:spacing w:before="0" w:line="168" w:lineRule="auto"/>
                                <w:jc w:val="center"/>
                                <w:rPr>
                                  <w:sz w:val="20"/>
                                  <w:szCs w:val="20"/>
                                  <w:lang w:bidi="ar-EG"/>
                                </w:rPr>
                              </w:pPr>
                              <w:r w:rsidRPr="00AA1A60">
                                <w:rPr>
                                  <w:sz w:val="20"/>
                                  <w:szCs w:val="20"/>
                                  <w:rtl/>
                                  <w:lang w:bidi="ar-EG"/>
                                </w:rPr>
                                <w:t>إزالة تعدد قطار البتات</w:t>
                              </w:r>
                            </w:p>
                          </w:txbxContent>
                        </wps:txbx>
                        <wps:bodyPr rot="0" vert="horz" wrap="square" lIns="0" tIns="0" rIns="0" bIns="0" anchor="t" anchorCtr="0" upright="1">
                          <a:noAutofit/>
                        </wps:bodyPr>
                      </wps:wsp>
                      <wps:wsp>
                        <wps:cNvPr id="7" name="Text Box 181"/>
                        <wps:cNvSpPr txBox="1">
                          <a:spLocks noChangeArrowheads="1"/>
                        </wps:cNvSpPr>
                        <wps:spPr bwMode="auto">
                          <a:xfrm>
                            <a:off x="875" y="634"/>
                            <a:ext cx="66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035DC" w14:textId="77777777" w:rsidR="00281E8B" w:rsidRDefault="00281E8B" w:rsidP="009D4B7E">
                              <w:pPr>
                                <w:spacing w:before="40" w:line="156" w:lineRule="auto"/>
                                <w:jc w:val="center"/>
                                <w:rPr>
                                  <w:sz w:val="16"/>
                                  <w:szCs w:val="16"/>
                                  <w:lang w:bidi="ar-EG"/>
                                </w:rPr>
                              </w:pPr>
                              <w:r>
                                <w:rPr>
                                  <w:sz w:val="16"/>
                                  <w:szCs w:val="16"/>
                                  <w:rtl/>
                                  <w:lang w:bidi="ar-EG"/>
                                </w:rPr>
                                <w:t>مفكك تشفير حسابي</w:t>
                              </w:r>
                            </w:p>
                          </w:txbxContent>
                        </wps:txbx>
                        <wps:bodyPr rot="0" vert="horz" wrap="square" lIns="0" tIns="0" rIns="0" bIns="0" anchor="ctr" anchorCtr="0" upright="1">
                          <a:noAutofit/>
                        </wps:bodyPr>
                      </wps:wsp>
                      <wps:wsp>
                        <wps:cNvPr id="8" name="Text Box 182"/>
                        <wps:cNvSpPr txBox="1">
                          <a:spLocks noChangeArrowheads="1"/>
                        </wps:cNvSpPr>
                        <wps:spPr bwMode="auto">
                          <a:xfrm>
                            <a:off x="2701" y="628"/>
                            <a:ext cx="653"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B49E8" w14:textId="77777777" w:rsidR="00281E8B" w:rsidRDefault="00281E8B" w:rsidP="009D4B7E">
                              <w:pPr>
                                <w:spacing w:before="0" w:line="180" w:lineRule="exact"/>
                                <w:jc w:val="center"/>
                                <w:rPr>
                                  <w:sz w:val="14"/>
                                  <w:szCs w:val="14"/>
                                  <w:lang w:bidi="ar-EG"/>
                                </w:rPr>
                              </w:pPr>
                              <w:r>
                                <w:rPr>
                                  <w:sz w:val="14"/>
                                  <w:szCs w:val="14"/>
                                  <w:lang w:bidi="ar-EG"/>
                                </w:rPr>
                                <w:t>ACELP</w:t>
                              </w:r>
                            </w:p>
                          </w:txbxContent>
                        </wps:txbx>
                        <wps:bodyPr rot="0" vert="horz" wrap="square" lIns="0" tIns="0" rIns="0" bIns="0" anchor="ctr" anchorCtr="0" upright="1">
                          <a:noAutofit/>
                        </wps:bodyPr>
                      </wps:wsp>
                      <wps:wsp>
                        <wps:cNvPr id="9" name="Text Box 183"/>
                        <wps:cNvSpPr txBox="1">
                          <a:spLocks noChangeArrowheads="1"/>
                        </wps:cNvSpPr>
                        <wps:spPr bwMode="auto">
                          <a:xfrm>
                            <a:off x="3119" y="4653"/>
                            <a:ext cx="1045"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BA20A" w14:textId="77777777" w:rsidR="00281E8B" w:rsidRDefault="00281E8B" w:rsidP="009D4B7E">
                              <w:pPr>
                                <w:spacing w:before="0" w:line="168" w:lineRule="auto"/>
                                <w:jc w:val="left"/>
                                <w:rPr>
                                  <w:sz w:val="16"/>
                                  <w:szCs w:val="16"/>
                                  <w:lang w:bidi="ar-EG"/>
                                </w:rPr>
                              </w:pPr>
                              <w:r>
                                <w:rPr>
                                  <w:sz w:val="16"/>
                                  <w:szCs w:val="16"/>
                                  <w:rtl/>
                                  <w:lang w:bidi="ar-EG"/>
                                </w:rPr>
                                <w:t>معالجة الصوت المجسم</w:t>
                              </w:r>
                            </w:p>
                          </w:txbxContent>
                        </wps:txbx>
                        <wps:bodyPr rot="0" vert="horz" wrap="square" lIns="0" tIns="0" rIns="0" bIns="0" anchor="t" anchorCtr="0" upright="1">
                          <a:noAutofit/>
                        </wps:bodyPr>
                      </wps:wsp>
                      <wps:wsp>
                        <wps:cNvPr id="10" name="Text Box 184"/>
                        <wps:cNvSpPr txBox="1">
                          <a:spLocks noChangeArrowheads="1"/>
                        </wps:cNvSpPr>
                        <wps:spPr bwMode="auto">
                          <a:xfrm>
                            <a:off x="52" y="4519"/>
                            <a:ext cx="105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2F5DD" w14:textId="77777777" w:rsidR="00281E8B" w:rsidRDefault="00281E8B" w:rsidP="009D4B7E">
                              <w:pPr>
                                <w:spacing w:before="0" w:line="168" w:lineRule="auto"/>
                                <w:jc w:val="right"/>
                                <w:rPr>
                                  <w:sz w:val="16"/>
                                  <w:szCs w:val="16"/>
                                  <w:lang w:bidi="ar-EG"/>
                                </w:rPr>
                              </w:pPr>
                              <w:r>
                                <w:rPr>
                                  <w:sz w:val="16"/>
                                  <w:szCs w:val="16"/>
                                  <w:rtl/>
                                  <w:lang w:bidi="ar-EG"/>
                                </w:rPr>
                                <w:t>تحديد عرض النطاق</w:t>
                              </w:r>
                            </w:p>
                          </w:txbxContent>
                        </wps:txbx>
                        <wps:bodyPr rot="0" vert="horz" wrap="square" lIns="0" tIns="0" rIns="0" bIns="0" anchor="t" anchorCtr="0" upright="1">
                          <a:noAutofit/>
                        </wps:bodyPr>
                      </wps:wsp>
                      <wps:wsp>
                        <wps:cNvPr id="11" name="Text Box 185"/>
                        <wps:cNvSpPr txBox="1">
                          <a:spLocks noChangeArrowheads="1"/>
                        </wps:cNvSpPr>
                        <wps:spPr bwMode="auto">
                          <a:xfrm>
                            <a:off x="1156" y="5129"/>
                            <a:ext cx="193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C4819" w14:textId="77777777" w:rsidR="00281E8B" w:rsidRDefault="00281E8B" w:rsidP="009D4B7E">
                              <w:pPr>
                                <w:spacing w:before="0" w:line="168" w:lineRule="auto"/>
                                <w:jc w:val="center"/>
                                <w:rPr>
                                  <w:sz w:val="12"/>
                                  <w:szCs w:val="16"/>
                                  <w:lang w:bidi="ar-EG"/>
                                </w:rPr>
                              </w:pPr>
                              <w:r>
                                <w:rPr>
                                  <w:sz w:val="12"/>
                                  <w:szCs w:val="16"/>
                                  <w:rtl/>
                                  <w:lang w:bidi="ar-EG"/>
                                </w:rPr>
                                <w:t xml:space="preserve">إشارة </w:t>
                              </w:r>
                              <w:r>
                                <w:rPr>
                                  <w:sz w:val="12"/>
                                  <w:szCs w:val="16"/>
                                  <w:lang w:bidi="ar-EG"/>
                                </w:rPr>
                                <w:t>PCM</w:t>
                              </w:r>
                              <w:r>
                                <w:rPr>
                                  <w:sz w:val="12"/>
                                  <w:szCs w:val="16"/>
                                  <w:rtl/>
                                  <w:lang w:bidi="ar-EG"/>
                                </w:rPr>
                                <w:t xml:space="preserve"> صوتية غير منضغطة</w:t>
                              </w:r>
                            </w:p>
                          </w:txbxContent>
                        </wps:txbx>
                        <wps:bodyPr rot="0" vert="horz" wrap="square" lIns="0" tIns="0" rIns="0" bIns="0" anchor="t" anchorCtr="0" upright="1">
                          <a:noAutofit/>
                        </wps:bodyPr>
                      </wps:wsp>
                      <wps:wsp>
                        <wps:cNvPr id="12" name="Text Box 186"/>
                        <wps:cNvSpPr txBox="1">
                          <a:spLocks noChangeArrowheads="1"/>
                        </wps:cNvSpPr>
                        <wps:spPr bwMode="auto">
                          <a:xfrm>
                            <a:off x="-17" y="4066"/>
                            <a:ext cx="426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C849E" w14:textId="77777777" w:rsidR="00281E8B" w:rsidRDefault="00281E8B" w:rsidP="009D4B7E">
                              <w:pPr>
                                <w:spacing w:before="0" w:line="168" w:lineRule="auto"/>
                                <w:jc w:val="center"/>
                                <w:rPr>
                                  <w:sz w:val="16"/>
                                  <w:szCs w:val="16"/>
                                  <w:lang w:bidi="ar-EG"/>
                                </w:rPr>
                              </w:pPr>
                              <w:r>
                                <w:rPr>
                                  <w:sz w:val="16"/>
                                  <w:szCs w:val="16"/>
                                  <w:rtl/>
                                  <w:lang w:bidi="ar-EG"/>
                                </w:rPr>
                                <w:t>مرشح بعدي للصوت الجهير</w:t>
                              </w:r>
                            </w:p>
                          </w:txbxContent>
                        </wps:txbx>
                        <wps:bodyPr rot="0" vert="horz" wrap="square" lIns="0" tIns="0" rIns="0" bIns="0" anchor="t" anchorCtr="0" upright="1">
                          <a:noAutofit/>
                        </wps:bodyPr>
                      </wps:wsp>
                      <wps:wsp>
                        <wps:cNvPr id="13" name="Text Box 187"/>
                        <wps:cNvSpPr txBox="1">
                          <a:spLocks noChangeArrowheads="1"/>
                        </wps:cNvSpPr>
                        <wps:spPr bwMode="auto">
                          <a:xfrm>
                            <a:off x="-8" y="3686"/>
                            <a:ext cx="4267"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7FEF4" w14:textId="77777777" w:rsidR="00281E8B" w:rsidRDefault="00281E8B" w:rsidP="009D4B7E">
                              <w:pPr>
                                <w:spacing w:before="0" w:line="168" w:lineRule="auto"/>
                                <w:jc w:val="center"/>
                                <w:rPr>
                                  <w:sz w:val="16"/>
                                  <w:szCs w:val="16"/>
                                  <w:lang w:bidi="ar-EG"/>
                                </w:rPr>
                              </w:pPr>
                              <w:r>
                                <w:rPr>
                                  <w:sz w:val="16"/>
                                  <w:szCs w:val="16"/>
                                  <w:rtl/>
                                  <w:lang w:bidi="ar-EG"/>
                                </w:rPr>
                                <w:t>نوفذة، تداخل وإضافة</w:t>
                              </w:r>
                            </w:p>
                          </w:txbxContent>
                        </wps:txbx>
                        <wps:bodyPr rot="0" vert="horz" wrap="square" lIns="0" tIns="0" rIns="0" bIns="0" anchor="t" anchorCtr="0" upright="1">
                          <a:noAutofit/>
                        </wps:bodyPr>
                      </wps:wsp>
                      <wps:wsp>
                        <wps:cNvPr id="14" name="Text Box 188"/>
                        <wps:cNvSpPr txBox="1">
                          <a:spLocks noChangeArrowheads="1"/>
                        </wps:cNvSpPr>
                        <wps:spPr bwMode="auto">
                          <a:xfrm>
                            <a:off x="2717" y="1299"/>
                            <a:ext cx="653"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F0E4C" w14:textId="77777777" w:rsidR="00281E8B" w:rsidRDefault="00281E8B" w:rsidP="009D4B7E">
                              <w:pPr>
                                <w:spacing w:before="0" w:line="180" w:lineRule="auto"/>
                                <w:jc w:val="center"/>
                                <w:rPr>
                                  <w:sz w:val="14"/>
                                  <w:szCs w:val="16"/>
                                  <w:lang w:bidi="ar-EG"/>
                                </w:rPr>
                              </w:pPr>
                              <w:r>
                                <w:rPr>
                                  <w:sz w:val="14"/>
                                  <w:szCs w:val="16"/>
                                  <w:rtl/>
                                  <w:lang w:bidi="ar-EG"/>
                                </w:rPr>
                                <w:t>مرشح تركيب</w:t>
                              </w:r>
                              <w:r>
                                <w:rPr>
                                  <w:sz w:val="14"/>
                                  <w:szCs w:val="16"/>
                                  <w:rtl/>
                                  <w:lang w:bidi="ar-EG"/>
                                </w:rPr>
                                <w:br/>
                                <w:t> </w:t>
                              </w:r>
                              <w:r>
                                <w:rPr>
                                  <w:sz w:val="14"/>
                                  <w:szCs w:val="16"/>
                                  <w:lang w:bidi="ar-EG"/>
                                </w:rPr>
                                <w:t>LPC</w:t>
                              </w:r>
                              <w:r>
                                <w:rPr>
                                  <w:sz w:val="14"/>
                                  <w:szCs w:val="16"/>
                                  <w:rtl/>
                                  <w:lang w:bidi="ar-EG"/>
                                </w:rPr>
                                <w:t> </w:t>
                              </w:r>
                            </w:p>
                          </w:txbxContent>
                        </wps:txbx>
                        <wps:bodyPr rot="0" vert="horz" wrap="square" lIns="0" tIns="0" rIns="0" bIns="0" anchor="ctr" anchorCtr="0" upright="1">
                          <a:noAutofit/>
                        </wps:bodyPr>
                      </wps:wsp>
                      <wps:wsp>
                        <wps:cNvPr id="15" name="Text Box 189"/>
                        <wps:cNvSpPr txBox="1">
                          <a:spLocks noChangeArrowheads="1"/>
                        </wps:cNvSpPr>
                        <wps:spPr bwMode="auto">
                          <a:xfrm>
                            <a:off x="859" y="3096"/>
                            <a:ext cx="66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43685" w14:textId="77777777" w:rsidR="00281E8B" w:rsidRDefault="00281E8B" w:rsidP="009D4B7E">
                              <w:pPr>
                                <w:spacing w:before="0" w:line="180" w:lineRule="exact"/>
                                <w:jc w:val="center"/>
                                <w:rPr>
                                  <w:sz w:val="14"/>
                                  <w:szCs w:val="14"/>
                                  <w:lang w:bidi="ar-EG"/>
                                </w:rPr>
                              </w:pPr>
                              <w:r>
                                <w:rPr>
                                  <w:sz w:val="14"/>
                                  <w:szCs w:val="14"/>
                                  <w:lang w:bidi="ar-EG"/>
                                </w:rPr>
                                <w:t>IMDCT</w:t>
                              </w:r>
                            </w:p>
                          </w:txbxContent>
                        </wps:txbx>
                        <wps:bodyPr rot="0" vert="horz" wrap="square" lIns="0" tIns="0" rIns="0" bIns="0" anchor="ctr" anchorCtr="0" upright="1">
                          <a:noAutofit/>
                        </wps:bodyPr>
                      </wps:wsp>
                      <wps:wsp>
                        <wps:cNvPr id="16" name="Text Box 190"/>
                        <wps:cNvSpPr txBox="1">
                          <a:spLocks noChangeArrowheads="1"/>
                        </wps:cNvSpPr>
                        <wps:spPr bwMode="auto">
                          <a:xfrm>
                            <a:off x="3622" y="3127"/>
                            <a:ext cx="64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8B199" w14:textId="77777777" w:rsidR="00281E8B" w:rsidRDefault="00281E8B" w:rsidP="009D4B7E">
                              <w:pPr>
                                <w:spacing w:before="0" w:line="180" w:lineRule="exact"/>
                                <w:jc w:val="center"/>
                                <w:rPr>
                                  <w:sz w:val="14"/>
                                  <w:szCs w:val="14"/>
                                  <w:lang w:bidi="ar-EG"/>
                                </w:rPr>
                              </w:pPr>
                              <w:r>
                                <w:rPr>
                                  <w:sz w:val="14"/>
                                  <w:szCs w:val="14"/>
                                  <w:lang w:bidi="ar-EG"/>
                                </w:rPr>
                                <w:t>FAC</w:t>
                              </w:r>
                            </w:p>
                          </w:txbxContent>
                        </wps:txbx>
                        <wps:bodyPr rot="0" vert="horz" wrap="square" lIns="0" tIns="0" rIns="0" bIns="0" anchor="t" anchorCtr="0" upright="1">
                          <a:noAutofit/>
                        </wps:bodyPr>
                      </wps:wsp>
                      <wps:wsp>
                        <wps:cNvPr id="17" name="Text Box 191"/>
                        <wps:cNvSpPr txBox="1">
                          <a:spLocks noChangeArrowheads="1"/>
                        </wps:cNvSpPr>
                        <wps:spPr bwMode="auto">
                          <a:xfrm>
                            <a:off x="-17" y="2252"/>
                            <a:ext cx="61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B7C0B" w14:textId="77777777" w:rsidR="00281E8B" w:rsidRDefault="00281E8B" w:rsidP="009D4B7E">
                              <w:pPr>
                                <w:spacing w:before="0" w:line="180" w:lineRule="auto"/>
                                <w:jc w:val="center"/>
                                <w:rPr>
                                  <w:sz w:val="14"/>
                                  <w:szCs w:val="16"/>
                                  <w:lang w:bidi="ar-EG"/>
                                </w:rPr>
                              </w:pPr>
                              <w:r>
                                <w:rPr>
                                  <w:sz w:val="14"/>
                                  <w:szCs w:val="16"/>
                                  <w:rtl/>
                                  <w:lang w:bidi="ar-EG"/>
                                </w:rPr>
                                <w:t>عوامل</w:t>
                              </w:r>
                              <w:r>
                                <w:rPr>
                                  <w:sz w:val="14"/>
                                  <w:szCs w:val="16"/>
                                  <w:rtl/>
                                  <w:lang w:bidi="ar-EG"/>
                                </w:rPr>
                                <w:br/>
                                <w:t>التدرج</w:t>
                              </w:r>
                            </w:p>
                          </w:txbxContent>
                        </wps:txbx>
                        <wps:bodyPr rot="0" vert="horz" wrap="square" lIns="0" tIns="0" rIns="0" bIns="0" anchor="ctr" anchorCtr="0" upright="1">
                          <a:noAutofit/>
                        </wps:bodyPr>
                      </wps:wsp>
                      <wps:wsp>
                        <wps:cNvPr id="18" name="Text Box 192"/>
                        <wps:cNvSpPr txBox="1">
                          <a:spLocks noChangeArrowheads="1"/>
                        </wps:cNvSpPr>
                        <wps:spPr bwMode="auto">
                          <a:xfrm>
                            <a:off x="859" y="2222"/>
                            <a:ext cx="660"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71DF7" w14:textId="77777777" w:rsidR="00281E8B" w:rsidRDefault="00281E8B" w:rsidP="009D4B7E">
                              <w:pPr>
                                <w:spacing w:before="0" w:line="168" w:lineRule="auto"/>
                                <w:jc w:val="center"/>
                                <w:rPr>
                                  <w:sz w:val="16"/>
                                  <w:szCs w:val="16"/>
                                  <w:lang w:bidi="ar-EG"/>
                                </w:rPr>
                              </w:pPr>
                              <w:r>
                                <w:rPr>
                                  <w:sz w:val="16"/>
                                  <w:szCs w:val="16"/>
                                  <w:rtl/>
                                  <w:lang w:bidi="ar-EG"/>
                                </w:rPr>
                                <w:t>التدرج</w:t>
                              </w:r>
                            </w:p>
                          </w:txbxContent>
                        </wps:txbx>
                        <wps:bodyPr rot="0" vert="horz" wrap="square" lIns="0" tIns="0" rIns="0" bIns="0" anchor="ctr" anchorCtr="0" upright="1">
                          <a:noAutofit/>
                        </wps:bodyPr>
                      </wps:wsp>
                      <wps:wsp>
                        <wps:cNvPr id="19" name="Text Box 193"/>
                        <wps:cNvSpPr txBox="1">
                          <a:spLocks noChangeArrowheads="1"/>
                        </wps:cNvSpPr>
                        <wps:spPr bwMode="auto">
                          <a:xfrm>
                            <a:off x="859" y="1299"/>
                            <a:ext cx="660"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6B97" w14:textId="77777777" w:rsidR="00281E8B" w:rsidRDefault="00281E8B" w:rsidP="009D4B7E">
                              <w:pPr>
                                <w:spacing w:before="0" w:line="180" w:lineRule="auto"/>
                                <w:jc w:val="center"/>
                                <w:rPr>
                                  <w:sz w:val="14"/>
                                  <w:szCs w:val="16"/>
                                  <w:lang w:bidi="ar-EG"/>
                                </w:rPr>
                              </w:pPr>
                              <w:r>
                                <w:rPr>
                                  <w:sz w:val="14"/>
                                  <w:szCs w:val="16"/>
                                  <w:rtl/>
                                  <w:lang w:bidi="ar-EG"/>
                                </w:rPr>
                                <w:t>عكس</w:t>
                              </w:r>
                              <w:r>
                                <w:rPr>
                                  <w:sz w:val="14"/>
                                  <w:szCs w:val="16"/>
                                  <w:lang w:bidi="ar-EG"/>
                                </w:rPr>
                                <w:br/>
                              </w:r>
                              <w:r>
                                <w:rPr>
                                  <w:sz w:val="14"/>
                                  <w:szCs w:val="16"/>
                                  <w:rtl/>
                                  <w:lang w:bidi="ar-EG"/>
                                </w:rPr>
                                <w:t>التكمية</w:t>
                              </w:r>
                            </w:p>
                          </w:txbxContent>
                        </wps:txbx>
                        <wps:bodyPr rot="0" vert="horz" wrap="square" lIns="0" tIns="0" rIns="0" bIns="0" anchor="ctr" anchorCtr="0" upright="1">
                          <a:noAutofit/>
                        </wps:bodyPr>
                      </wps:wsp>
                      <wps:wsp>
                        <wps:cNvPr id="20" name="Text Box 252"/>
                        <wps:cNvSpPr txBox="1">
                          <a:spLocks noChangeArrowheads="1"/>
                        </wps:cNvSpPr>
                        <wps:spPr bwMode="auto">
                          <a:xfrm>
                            <a:off x="1852" y="1295"/>
                            <a:ext cx="539"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E70D" w14:textId="77777777" w:rsidR="00281E8B" w:rsidRDefault="00281E8B" w:rsidP="009D4B7E">
                              <w:pPr>
                                <w:spacing w:before="0" w:line="180" w:lineRule="exact"/>
                                <w:jc w:val="center"/>
                                <w:rPr>
                                  <w:sz w:val="16"/>
                                  <w:szCs w:val="16"/>
                                  <w:lang w:bidi="ar-EG"/>
                                </w:rPr>
                              </w:pPr>
                              <w:r>
                                <w:rPr>
                                  <w:sz w:val="16"/>
                                  <w:szCs w:val="16"/>
                                  <w:rtl/>
                                  <w:lang w:bidi="ar-EG"/>
                                </w:rPr>
                                <w:t xml:space="preserve">مفكك تشفير </w:t>
                              </w:r>
                              <w:r>
                                <w:rPr>
                                  <w:sz w:val="14"/>
                                  <w:szCs w:val="14"/>
                                  <w:lang w:bidi="ar-EG"/>
                                </w:rPr>
                                <w:t>LPC</w:t>
                              </w:r>
                            </w:p>
                          </w:txbxContent>
                        </wps:txbx>
                        <wps:bodyPr rot="0" vert="horz" wrap="square" lIns="0" tIns="0" rIns="0" bIns="0" anchor="ctr" anchorCtr="0" upright="1">
                          <a:noAutofit/>
                        </wps:bodyPr>
                      </wps:wsp>
                      <wps:wsp>
                        <wps:cNvPr id="21" name="Text Box 253"/>
                        <wps:cNvSpPr txBox="1">
                          <a:spLocks noChangeArrowheads="1"/>
                        </wps:cNvSpPr>
                        <wps:spPr bwMode="auto">
                          <a:xfrm>
                            <a:off x="1798" y="2271"/>
                            <a:ext cx="63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1CF57" w14:textId="77777777" w:rsidR="00281E8B" w:rsidRDefault="00281E8B" w:rsidP="009D4B7E">
                              <w:pPr>
                                <w:spacing w:before="0" w:line="180" w:lineRule="auto"/>
                                <w:jc w:val="center"/>
                                <w:rPr>
                                  <w:sz w:val="14"/>
                                  <w:szCs w:val="16"/>
                                  <w:lang w:bidi="ar-EG"/>
                                </w:rPr>
                              </w:pPr>
                              <w:r>
                                <w:rPr>
                                  <w:sz w:val="14"/>
                                  <w:szCs w:val="16"/>
                                  <w:rtl/>
                                  <w:lang w:bidi="ar-EG"/>
                                </w:rPr>
                                <w:t xml:space="preserve">تحويل </w:t>
                              </w:r>
                              <w:r>
                                <w:rPr>
                                  <w:sz w:val="14"/>
                                  <w:szCs w:val="16"/>
                                  <w:lang w:bidi="ar-EG"/>
                                </w:rPr>
                                <w:t>LPC</w:t>
                              </w:r>
                              <w:r>
                                <w:rPr>
                                  <w:sz w:val="14"/>
                                  <w:szCs w:val="16"/>
                                  <w:rtl/>
                                  <w:lang w:bidi="ar-EG"/>
                                </w:rPr>
                                <w:t xml:space="preserve"> إلى المجال الترددي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B45BC" id="Group 5" o:spid="_x0000_s1195" style="position:absolute;left:0;text-align:left;margin-left:132.8pt;margin-top:17.75pt;width:214.2pt;height:259.9pt;z-index:251696640" coordorigin="-17,142" coordsize="4284,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">
                <v:shape id="Text Box 180" o:spid="_x0000_s1196" type="#_x0000_t202" style="position:absolute;left:30;top:142;width:414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0FBD2593" w14:textId="77777777" w:rsidR="00281E8B" w:rsidRPr="00AA1A60" w:rsidRDefault="00281E8B" w:rsidP="009D4B7E">
                        <w:pPr>
                          <w:spacing w:before="0" w:line="168" w:lineRule="auto"/>
                          <w:jc w:val="center"/>
                          <w:rPr>
                            <w:sz w:val="20"/>
                            <w:szCs w:val="20"/>
                            <w:lang w:bidi="ar-EG"/>
                          </w:rPr>
                        </w:pPr>
                        <w:r w:rsidRPr="00AA1A60">
                          <w:rPr>
                            <w:sz w:val="20"/>
                            <w:szCs w:val="20"/>
                            <w:rtl/>
                            <w:lang w:bidi="ar-EG"/>
                          </w:rPr>
                          <w:t>إزالة تعدد قطار البتات</w:t>
                        </w:r>
                      </w:p>
                    </w:txbxContent>
                  </v:textbox>
                </v:shape>
                <v:shape id="Text Box 181" o:spid="_x0000_s1197" type="#_x0000_t202" style="position:absolute;left:875;top:634;width:660;height: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" filled="f" stroked="f">
                  <v:textbox inset="0,0,0,0">
                    <w:txbxContent>
                      <w:p w14:paraId="381035DC" w14:textId="77777777" w:rsidR="00281E8B" w:rsidRDefault="00281E8B" w:rsidP="009D4B7E">
                        <w:pPr>
                          <w:spacing w:before="40" w:line="156" w:lineRule="auto"/>
                          <w:jc w:val="center"/>
                          <w:rPr>
                            <w:sz w:val="16"/>
                            <w:szCs w:val="16"/>
                            <w:lang w:bidi="ar-EG"/>
                          </w:rPr>
                        </w:pPr>
                        <w:r>
                          <w:rPr>
                            <w:sz w:val="16"/>
                            <w:szCs w:val="16"/>
                            <w:rtl/>
                            <w:lang w:bidi="ar-EG"/>
                          </w:rPr>
                          <w:t>مفكك تشفير حسابي</w:t>
                        </w:r>
                      </w:p>
                    </w:txbxContent>
                  </v:textbox>
                </v:shape>
                <v:shape id="Text Box 182" o:spid="_x0000_s1198" type="#_x0000_t202" style="position:absolute;left:2701;top:628;width:653;height: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" filled="f" stroked="f">
                  <v:textbox inset="0,0,0,0">
                    <w:txbxContent>
                      <w:p w14:paraId="4F9B49E8" w14:textId="77777777" w:rsidR="00281E8B" w:rsidRDefault="00281E8B" w:rsidP="009D4B7E">
                        <w:pPr>
                          <w:spacing w:before="0" w:line="180" w:lineRule="exact"/>
                          <w:jc w:val="center"/>
                          <w:rPr>
                            <w:sz w:val="14"/>
                            <w:szCs w:val="14"/>
                            <w:lang w:bidi="ar-EG"/>
                          </w:rPr>
                        </w:pPr>
                        <w:r>
                          <w:rPr>
                            <w:sz w:val="14"/>
                            <w:szCs w:val="14"/>
                            <w:lang w:bidi="ar-EG"/>
                          </w:rPr>
                          <w:t>ACELP</w:t>
                        </w:r>
                      </w:p>
                    </w:txbxContent>
                  </v:textbox>
                </v:shape>
                <v:shape id="Text Box 183" o:spid="_x0000_s1199" type="#_x0000_t202" style="position:absolute;left:3119;top:4653;width:1045;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2AABA20A" w14:textId="77777777" w:rsidR="00281E8B" w:rsidRDefault="00281E8B" w:rsidP="009D4B7E">
                        <w:pPr>
                          <w:spacing w:before="0" w:line="168" w:lineRule="auto"/>
                          <w:jc w:val="left"/>
                          <w:rPr>
                            <w:sz w:val="16"/>
                            <w:szCs w:val="16"/>
                            <w:lang w:bidi="ar-EG"/>
                          </w:rPr>
                        </w:pPr>
                        <w:r>
                          <w:rPr>
                            <w:sz w:val="16"/>
                            <w:szCs w:val="16"/>
                            <w:rtl/>
                            <w:lang w:bidi="ar-EG"/>
                          </w:rPr>
                          <w:t>معالجة الصوت المجسم</w:t>
                        </w:r>
                      </w:p>
                    </w:txbxContent>
                  </v:textbox>
                </v:shape>
                <v:shape id="Text Box 184" o:spid="_x0000_s1200" type="#_x0000_t202" style="position:absolute;left:52;top:4519;width:105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0C2F5DD" w14:textId="77777777" w:rsidR="00281E8B" w:rsidRDefault="00281E8B" w:rsidP="009D4B7E">
                        <w:pPr>
                          <w:spacing w:before="0" w:line="168" w:lineRule="auto"/>
                          <w:jc w:val="right"/>
                          <w:rPr>
                            <w:sz w:val="16"/>
                            <w:szCs w:val="16"/>
                            <w:lang w:bidi="ar-EG"/>
                          </w:rPr>
                        </w:pPr>
                        <w:r>
                          <w:rPr>
                            <w:sz w:val="16"/>
                            <w:szCs w:val="16"/>
                            <w:rtl/>
                            <w:lang w:bidi="ar-EG"/>
                          </w:rPr>
                          <w:t>تحديد عرض النطاق</w:t>
                        </w:r>
                      </w:p>
                    </w:txbxContent>
                  </v:textbox>
                </v:shape>
                <v:shape id="Text Box 185" o:spid="_x0000_s1201" type="#_x0000_t202" style="position:absolute;left:1156;top:5129;width:1939;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BDC4819" w14:textId="77777777" w:rsidR="00281E8B" w:rsidRDefault="00281E8B" w:rsidP="009D4B7E">
                        <w:pPr>
                          <w:spacing w:before="0" w:line="168" w:lineRule="auto"/>
                          <w:jc w:val="center"/>
                          <w:rPr>
                            <w:sz w:val="12"/>
                            <w:szCs w:val="16"/>
                            <w:lang w:bidi="ar-EG"/>
                          </w:rPr>
                        </w:pPr>
                        <w:r>
                          <w:rPr>
                            <w:sz w:val="12"/>
                            <w:szCs w:val="16"/>
                            <w:rtl/>
                            <w:lang w:bidi="ar-EG"/>
                          </w:rPr>
                          <w:t xml:space="preserve">إشارة </w:t>
                        </w:r>
                        <w:r>
                          <w:rPr>
                            <w:sz w:val="12"/>
                            <w:szCs w:val="16"/>
                            <w:lang w:bidi="ar-EG"/>
                          </w:rPr>
                          <w:t>PCM</w:t>
                        </w:r>
                        <w:r>
                          <w:rPr>
                            <w:sz w:val="12"/>
                            <w:szCs w:val="16"/>
                            <w:rtl/>
                            <w:lang w:bidi="ar-EG"/>
                          </w:rPr>
                          <w:t xml:space="preserve"> صوتية غير منضغطة</w:t>
                        </w:r>
                      </w:p>
                    </w:txbxContent>
                  </v:textbox>
                </v:shape>
                <v:shape id="Text Box 186" o:spid="_x0000_s1202" type="#_x0000_t202" style="position:absolute;left:-17;top:4066;width:426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E0C849E" w14:textId="77777777" w:rsidR="00281E8B" w:rsidRDefault="00281E8B" w:rsidP="009D4B7E">
                        <w:pPr>
                          <w:spacing w:before="0" w:line="168" w:lineRule="auto"/>
                          <w:jc w:val="center"/>
                          <w:rPr>
                            <w:sz w:val="16"/>
                            <w:szCs w:val="16"/>
                            <w:lang w:bidi="ar-EG"/>
                          </w:rPr>
                        </w:pPr>
                        <w:r>
                          <w:rPr>
                            <w:sz w:val="16"/>
                            <w:szCs w:val="16"/>
                            <w:rtl/>
                            <w:lang w:bidi="ar-EG"/>
                          </w:rPr>
                          <w:t>مرشح بعدي للصوت الجهير</w:t>
                        </w:r>
                      </w:p>
                    </w:txbxContent>
                  </v:textbox>
                </v:shape>
                <v:shape id="Text Box 187" o:spid="_x0000_s1203" type="#_x0000_t202" style="position:absolute;left:-8;top:3686;width:426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267FEF4" w14:textId="77777777" w:rsidR="00281E8B" w:rsidRDefault="00281E8B" w:rsidP="009D4B7E">
                        <w:pPr>
                          <w:spacing w:before="0" w:line="168" w:lineRule="auto"/>
                          <w:jc w:val="center"/>
                          <w:rPr>
                            <w:sz w:val="16"/>
                            <w:szCs w:val="16"/>
                            <w:lang w:bidi="ar-EG"/>
                          </w:rPr>
                        </w:pPr>
                        <w:r>
                          <w:rPr>
                            <w:sz w:val="16"/>
                            <w:szCs w:val="16"/>
                            <w:rtl/>
                            <w:lang w:bidi="ar-EG"/>
                          </w:rPr>
                          <w:t>نوفذة، تداخل وإضافة</w:t>
                        </w:r>
                      </w:p>
                    </w:txbxContent>
                  </v:textbox>
                </v:shape>
                <v:shape id="Text Box 188" o:spid="_x0000_s1204" type="#_x0000_t202" style="position:absolute;left:2717;top:1299;width:653;height: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vawAAAANsAAAAPAAAAZHJzL2Rvd25yZXYueG1sRE/NisIw&#10;EL4L+w5hFryIpruI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V+372sAAAADbAAAADwAAAAAA&#10;AAAAAAAAAAAHAgAAZHJzL2Rvd25yZXYueG1sUEsFBgAAAAADAAMAtwAAAPQCAAAAAA==&#10;" filled="f" stroked="f">
                  <v:textbox inset="0,0,0,0">
                    <w:txbxContent>
                      <w:p w14:paraId="51EF0E4C" w14:textId="77777777" w:rsidR="00281E8B" w:rsidRDefault="00281E8B" w:rsidP="009D4B7E">
                        <w:pPr>
                          <w:spacing w:before="0" w:line="180" w:lineRule="auto"/>
                          <w:jc w:val="center"/>
                          <w:rPr>
                            <w:sz w:val="14"/>
                            <w:szCs w:val="16"/>
                            <w:lang w:bidi="ar-EG"/>
                          </w:rPr>
                        </w:pPr>
                        <w:r>
                          <w:rPr>
                            <w:sz w:val="14"/>
                            <w:szCs w:val="16"/>
                            <w:rtl/>
                            <w:lang w:bidi="ar-EG"/>
                          </w:rPr>
                          <w:t>مرشح تركيب</w:t>
                        </w:r>
                        <w:r>
                          <w:rPr>
                            <w:sz w:val="14"/>
                            <w:szCs w:val="16"/>
                            <w:rtl/>
                            <w:lang w:bidi="ar-EG"/>
                          </w:rPr>
                          <w:br/>
                          <w:t> </w:t>
                        </w:r>
                        <w:r>
                          <w:rPr>
                            <w:sz w:val="14"/>
                            <w:szCs w:val="16"/>
                            <w:lang w:bidi="ar-EG"/>
                          </w:rPr>
                          <w:t>LPC</w:t>
                        </w:r>
                        <w:r>
                          <w:rPr>
                            <w:sz w:val="14"/>
                            <w:szCs w:val="16"/>
                            <w:rtl/>
                            <w:lang w:bidi="ar-EG"/>
                          </w:rPr>
                          <w:t> </w:t>
                        </w:r>
                      </w:p>
                    </w:txbxContent>
                  </v:textbox>
                </v:shape>
                <v:shape id="Text Box 189" o:spid="_x0000_s1205" type="#_x0000_t202" style="position:absolute;left:859;top:3096;width:660;height: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5BwAAAANsAAAAPAAAAZHJzL2Rvd25yZXYueG1sRE/NisIw&#10;EL4L+w5hFryIprug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OKFeQcAAAADbAAAADwAAAAAA&#10;AAAAAAAAAAAHAgAAZHJzL2Rvd25yZXYueG1sUEsFBgAAAAADAAMAtwAAAPQCAAAAAA==&#10;" filled="f" stroked="f">
                  <v:textbox inset="0,0,0,0">
                    <w:txbxContent>
                      <w:p w14:paraId="4FD43685" w14:textId="77777777" w:rsidR="00281E8B" w:rsidRDefault="00281E8B" w:rsidP="009D4B7E">
                        <w:pPr>
                          <w:spacing w:before="0" w:line="180" w:lineRule="exact"/>
                          <w:jc w:val="center"/>
                          <w:rPr>
                            <w:sz w:val="14"/>
                            <w:szCs w:val="14"/>
                            <w:lang w:bidi="ar-EG"/>
                          </w:rPr>
                        </w:pPr>
                        <w:r>
                          <w:rPr>
                            <w:sz w:val="14"/>
                            <w:szCs w:val="14"/>
                            <w:lang w:bidi="ar-EG"/>
                          </w:rPr>
                          <w:t>IMDCT</w:t>
                        </w:r>
                      </w:p>
                    </w:txbxContent>
                  </v:textbox>
                </v:shape>
                <v:shape id="Text Box 190" o:spid="_x0000_s1206" type="#_x0000_t202" style="position:absolute;left:3622;top:3127;width:64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578B199" w14:textId="77777777" w:rsidR="00281E8B" w:rsidRDefault="00281E8B" w:rsidP="009D4B7E">
                        <w:pPr>
                          <w:spacing w:before="0" w:line="180" w:lineRule="exact"/>
                          <w:jc w:val="center"/>
                          <w:rPr>
                            <w:sz w:val="14"/>
                            <w:szCs w:val="14"/>
                            <w:lang w:bidi="ar-EG"/>
                          </w:rPr>
                        </w:pPr>
                        <w:r>
                          <w:rPr>
                            <w:sz w:val="14"/>
                            <w:szCs w:val="14"/>
                            <w:lang w:bidi="ar-EG"/>
                          </w:rPr>
                          <w:t>FAC</w:t>
                        </w:r>
                      </w:p>
                    </w:txbxContent>
                  </v:textbox>
                </v:shape>
                <v:shape id="Text Box 191" o:spid="_x0000_s1207" type="#_x0000_t202" style="position:absolute;left:-17;top:2252;width:614;height: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" filled="f" stroked="f">
                  <v:textbox inset="0,0,0,0">
                    <w:txbxContent>
                      <w:p w14:paraId="326B7C0B" w14:textId="77777777" w:rsidR="00281E8B" w:rsidRDefault="00281E8B" w:rsidP="009D4B7E">
                        <w:pPr>
                          <w:spacing w:before="0" w:line="180" w:lineRule="auto"/>
                          <w:jc w:val="center"/>
                          <w:rPr>
                            <w:sz w:val="14"/>
                            <w:szCs w:val="16"/>
                            <w:lang w:bidi="ar-EG"/>
                          </w:rPr>
                        </w:pPr>
                        <w:r>
                          <w:rPr>
                            <w:sz w:val="14"/>
                            <w:szCs w:val="16"/>
                            <w:rtl/>
                            <w:lang w:bidi="ar-EG"/>
                          </w:rPr>
                          <w:t>عوامل</w:t>
                        </w:r>
                        <w:r>
                          <w:rPr>
                            <w:sz w:val="14"/>
                            <w:szCs w:val="16"/>
                            <w:rtl/>
                            <w:lang w:bidi="ar-EG"/>
                          </w:rPr>
                          <w:br/>
                          <w:t>التدرج</w:t>
                        </w:r>
                      </w:p>
                    </w:txbxContent>
                  </v:textbox>
                </v:shape>
                <v:shape id="Text Box 192" o:spid="_x0000_s1208" type="#_x0000_t202" style="position:absolute;left:859;top:2222;width:660;height: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" filled="f" stroked="f">
                  <v:textbox inset="0,0,0,0">
                    <w:txbxContent>
                      <w:p w14:paraId="08D71DF7" w14:textId="77777777" w:rsidR="00281E8B" w:rsidRDefault="00281E8B" w:rsidP="009D4B7E">
                        <w:pPr>
                          <w:spacing w:before="0" w:line="168" w:lineRule="auto"/>
                          <w:jc w:val="center"/>
                          <w:rPr>
                            <w:sz w:val="16"/>
                            <w:szCs w:val="16"/>
                            <w:lang w:bidi="ar-EG"/>
                          </w:rPr>
                        </w:pPr>
                        <w:r>
                          <w:rPr>
                            <w:sz w:val="16"/>
                            <w:szCs w:val="16"/>
                            <w:rtl/>
                            <w:lang w:bidi="ar-EG"/>
                          </w:rPr>
                          <w:t>التدرج</w:t>
                        </w:r>
                      </w:p>
                    </w:txbxContent>
                  </v:textbox>
                </v:shape>
                <v:shape id="Text Box 193" o:spid="_x0000_s1209" type="#_x0000_t202" style="position:absolute;left:859;top:1299;width:660;height: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" filled="f" stroked="f">
                  <v:textbox inset="0,0,0,0">
                    <w:txbxContent>
                      <w:p w14:paraId="40DC6B97" w14:textId="77777777" w:rsidR="00281E8B" w:rsidRDefault="00281E8B" w:rsidP="009D4B7E">
                        <w:pPr>
                          <w:spacing w:before="0" w:line="180" w:lineRule="auto"/>
                          <w:jc w:val="center"/>
                          <w:rPr>
                            <w:sz w:val="14"/>
                            <w:szCs w:val="16"/>
                            <w:lang w:bidi="ar-EG"/>
                          </w:rPr>
                        </w:pPr>
                        <w:r>
                          <w:rPr>
                            <w:sz w:val="14"/>
                            <w:szCs w:val="16"/>
                            <w:rtl/>
                            <w:lang w:bidi="ar-EG"/>
                          </w:rPr>
                          <w:t>عكس</w:t>
                        </w:r>
                        <w:r>
                          <w:rPr>
                            <w:sz w:val="14"/>
                            <w:szCs w:val="16"/>
                            <w:lang w:bidi="ar-EG"/>
                          </w:rPr>
                          <w:br/>
                        </w:r>
                        <w:r>
                          <w:rPr>
                            <w:sz w:val="14"/>
                            <w:szCs w:val="16"/>
                            <w:rtl/>
                            <w:lang w:bidi="ar-EG"/>
                          </w:rPr>
                          <w:t>التكمية</w:t>
                        </w:r>
                      </w:p>
                    </w:txbxContent>
                  </v:textbox>
                </v:shape>
                <v:shape id="Text Box 252" o:spid="_x0000_s1210" type="#_x0000_t202" style="position:absolute;left:1852;top:1295;width:539;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" filled="f" stroked="f">
                  <v:textbox inset="0,0,0,0">
                    <w:txbxContent>
                      <w:p w14:paraId="3946E70D" w14:textId="77777777" w:rsidR="00281E8B" w:rsidRDefault="00281E8B" w:rsidP="009D4B7E">
                        <w:pPr>
                          <w:spacing w:before="0" w:line="180" w:lineRule="exact"/>
                          <w:jc w:val="center"/>
                          <w:rPr>
                            <w:sz w:val="16"/>
                            <w:szCs w:val="16"/>
                            <w:lang w:bidi="ar-EG"/>
                          </w:rPr>
                        </w:pPr>
                        <w:r>
                          <w:rPr>
                            <w:sz w:val="16"/>
                            <w:szCs w:val="16"/>
                            <w:rtl/>
                            <w:lang w:bidi="ar-EG"/>
                          </w:rPr>
                          <w:t xml:space="preserve">مفكك تشفير </w:t>
                        </w:r>
                        <w:r>
                          <w:rPr>
                            <w:sz w:val="14"/>
                            <w:szCs w:val="14"/>
                            <w:lang w:bidi="ar-EG"/>
                          </w:rPr>
                          <w:t>LPC</w:t>
                        </w:r>
                      </w:p>
                    </w:txbxContent>
                  </v:textbox>
                </v:shape>
                <v:shape id="_x0000_s1211" type="#_x0000_t202" style="position:absolute;left:1798;top:2271;width:63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AC1CF57" w14:textId="77777777" w:rsidR="00281E8B" w:rsidRDefault="00281E8B" w:rsidP="009D4B7E">
                        <w:pPr>
                          <w:spacing w:before="0" w:line="180" w:lineRule="auto"/>
                          <w:jc w:val="center"/>
                          <w:rPr>
                            <w:sz w:val="14"/>
                            <w:szCs w:val="16"/>
                            <w:lang w:bidi="ar-EG"/>
                          </w:rPr>
                        </w:pPr>
                        <w:r>
                          <w:rPr>
                            <w:sz w:val="14"/>
                            <w:szCs w:val="16"/>
                            <w:rtl/>
                            <w:lang w:bidi="ar-EG"/>
                          </w:rPr>
                          <w:t xml:space="preserve">تحويل </w:t>
                        </w:r>
                        <w:r>
                          <w:rPr>
                            <w:sz w:val="14"/>
                            <w:szCs w:val="16"/>
                            <w:lang w:bidi="ar-EG"/>
                          </w:rPr>
                          <w:t>LPC</w:t>
                        </w:r>
                        <w:r>
                          <w:rPr>
                            <w:sz w:val="14"/>
                            <w:szCs w:val="16"/>
                            <w:rtl/>
                            <w:lang w:bidi="ar-EG"/>
                          </w:rPr>
                          <w:t xml:space="preserve"> إلى المجال الترددي</w:t>
                        </w:r>
                      </w:p>
                    </w:txbxContent>
                  </v:textbox>
                </v:shape>
              </v:group>
            </w:pict>
          </mc:Fallback>
        </mc:AlternateContent>
      </w:r>
      <w:r>
        <w:object w:dxaOrig="4589" w:dyaOrig="5761" w14:anchorId="0C1F888C">
          <v:shape id="_x0000_i1223" type="#_x0000_t75" style="width:229.45pt;height:288.05pt" o:ole="">
            <v:imagedata r:id="rId42" o:title=""/>
          </v:shape>
          <o:OLEObject Type="Embed" ProgID="CorelDraw.Graphic.16" ShapeID="_x0000_i1223" DrawAspect="Content" ObjectID="_1628342133" r:id="rId43"/>
        </w:object>
      </w:r>
    </w:p>
    <w:p w14:paraId="04D788FD" w14:textId="77777777" w:rsidR="009D4B7E" w:rsidRDefault="009D4B7E" w:rsidP="009D4B7E">
      <w:pPr>
        <w:spacing w:before="240"/>
      </w:pPr>
      <w:r>
        <w:rPr>
          <w:rtl/>
        </w:rPr>
        <w:t>ويمكن بيان عملية فك التشفير بالتقريب كما يلي:</w:t>
      </w:r>
    </w:p>
    <w:p w14:paraId="5BAF0EE7" w14:textId="77777777" w:rsidR="009D4B7E" w:rsidRPr="006056C2" w:rsidRDefault="009D4B7E" w:rsidP="009D4B7E">
      <w:pPr>
        <w:pStyle w:val="enumlev1"/>
        <w:rPr>
          <w:rtl/>
        </w:rPr>
      </w:pPr>
      <w:r>
        <w:rPr>
          <w:i/>
          <w:iCs/>
          <w:rtl/>
        </w:rPr>
        <w:t>-</w:t>
      </w:r>
      <w:r>
        <w:rPr>
          <w:i/>
          <w:iCs/>
          <w:rtl/>
        </w:rPr>
        <w:tab/>
      </w:r>
      <w:r w:rsidRPr="00614131">
        <w:rPr>
          <w:rtl/>
        </w:rPr>
        <w:t>إزالة تعدد إرسال قطار البتات:</w:t>
      </w:r>
      <w:r w:rsidRPr="006056C2">
        <w:rPr>
          <w:rtl/>
        </w:rPr>
        <w:t xml:space="preserve"> </w:t>
      </w:r>
      <w:r>
        <w:rPr>
          <w:rtl/>
        </w:rPr>
        <w:t>يحصل مفكك التشفير على كل المعلومات المتعلقة بالأدوات في قطار البتات ويعيد توجيهها إلى وحدات مفكك التشفير المقابلة.</w:t>
      </w:r>
    </w:p>
    <w:p w14:paraId="65DB8836" w14:textId="77777777" w:rsidR="009D4B7E" w:rsidRDefault="009D4B7E" w:rsidP="009D4B7E">
      <w:pPr>
        <w:pStyle w:val="enumlev1"/>
        <w:rPr>
          <w:i/>
          <w:iCs/>
        </w:rPr>
      </w:pPr>
      <w:r>
        <w:rPr>
          <w:i/>
          <w:iCs/>
          <w:rtl/>
        </w:rPr>
        <w:t>-</w:t>
      </w:r>
      <w:r>
        <w:rPr>
          <w:i/>
          <w:iCs/>
          <w:rtl/>
        </w:rPr>
        <w:tab/>
      </w:r>
      <w:r w:rsidRPr="00614131">
        <w:rPr>
          <w:rtl/>
        </w:rPr>
        <w:t>فك التشفير الأساسي:</w:t>
      </w:r>
      <w:r>
        <w:rPr>
          <w:rtl/>
        </w:rPr>
        <w:t xml:space="preserve"> على حسب محتوى قطار البتات، يقوم مفكك التشفير بإحدى الخطوتين التاليتين:</w:t>
      </w:r>
    </w:p>
    <w:p w14:paraId="320566B8" w14:textId="77777777" w:rsidR="009D4B7E" w:rsidRDefault="009D4B7E" w:rsidP="009D4B7E">
      <w:pPr>
        <w:pStyle w:val="enumlev2"/>
        <w:rPr>
          <w:i/>
          <w:iCs/>
        </w:rPr>
      </w:pPr>
      <w:r>
        <w:rPr>
          <w:rtl/>
        </w:rPr>
        <w:t>-</w:t>
      </w:r>
      <w:r>
        <w:rPr>
          <w:rtl/>
        </w:rPr>
        <w:tab/>
        <w:t xml:space="preserve">فك تشفير معاملات تحويل </w:t>
      </w:r>
      <w:r>
        <w:t>MDCT</w:t>
      </w:r>
      <w:r>
        <w:rPr>
          <w:rtl/>
        </w:rPr>
        <w:t xml:space="preserve"> الطيفية وعكس تمكينها، وتطبيق التدريج إما على أساس معلومات عوامل التدرج أو معلومات معاملات </w:t>
      </w:r>
      <w:r>
        <w:t>LPC</w:t>
      </w:r>
      <w:r>
        <w:rPr>
          <w:rtl/>
        </w:rPr>
        <w:t xml:space="preserve">، وتطبيق المزيد من الأدوات (اختيارياً) القائمة على تحويل </w:t>
      </w:r>
      <w:r>
        <w:t>MDCT</w:t>
      </w:r>
      <w:r>
        <w:rPr>
          <w:rtl/>
        </w:rPr>
        <w:t xml:space="preserve"> في حالة وجودها وملائمتها للتطبيق. وفي النهاية، يُطبق عكس تحويل </w:t>
      </w:r>
      <w:r>
        <w:t>MDCT</w:t>
      </w:r>
      <w:r>
        <w:rPr>
          <w:rtl/>
        </w:rPr>
        <w:t xml:space="preserve"> للحصول على إشارة المجال الزمني المقابلة.</w:t>
      </w:r>
    </w:p>
    <w:p w14:paraId="1442784A" w14:textId="77777777" w:rsidR="009D4B7E" w:rsidRDefault="009D4B7E" w:rsidP="009D4B7E">
      <w:pPr>
        <w:pStyle w:val="enumlev2"/>
        <w:rPr>
          <w:i/>
          <w:iCs/>
        </w:rPr>
      </w:pPr>
      <w:r>
        <w:rPr>
          <w:rtl/>
        </w:rPr>
        <w:t>-</w:t>
      </w:r>
      <w:r>
        <w:rPr>
          <w:rtl/>
        </w:rPr>
        <w:tab/>
        <w:t xml:space="preserve">فك شفرة المعلومات المتعلقة بالتنبؤ الخطي الجبري بإثارة شفرية </w:t>
      </w:r>
      <w:r>
        <w:t>ACELP</w:t>
      </w:r>
      <w:r>
        <w:rPr>
          <w:rtl/>
        </w:rPr>
        <w:t xml:space="preserve">، وإصدار إشارة إثارة، وتركيب إشارة خرج بمساعدة مرشاح </w:t>
      </w:r>
      <w:r>
        <w:t>LPC</w:t>
      </w:r>
      <w:r>
        <w:rPr>
          <w:rtl/>
        </w:rPr>
        <w:t>.</w:t>
      </w:r>
    </w:p>
    <w:p w14:paraId="550D6162" w14:textId="77777777" w:rsidR="009D4B7E" w:rsidRDefault="009D4B7E" w:rsidP="009D4B7E">
      <w:pPr>
        <w:pStyle w:val="enumlev1"/>
        <w:rPr>
          <w:i/>
          <w:iCs/>
        </w:rPr>
      </w:pPr>
      <w:r>
        <w:rPr>
          <w:i/>
          <w:iCs/>
          <w:rtl/>
        </w:rPr>
        <w:t>-</w:t>
      </w:r>
      <w:r>
        <w:rPr>
          <w:i/>
          <w:iCs/>
          <w:rtl/>
        </w:rPr>
        <w:tab/>
      </w:r>
      <w:r w:rsidRPr="00614131">
        <w:rPr>
          <w:rtl/>
        </w:rPr>
        <w:t>إضافة النوافذ، التداخل والإضافة:</w:t>
      </w:r>
      <w:r>
        <w:rPr>
          <w:rtl/>
        </w:rPr>
        <w:t xml:space="preserve"> سَلسلة الأرتال التالية للمشفر الأساسي أو دمجها عن طريق عملية التداخل والإضافة المعتادة كما هو معروف من التشفير السمعي المتقدم </w:t>
      </w:r>
      <w:r>
        <w:t>AAC</w:t>
      </w:r>
      <w:r>
        <w:rPr>
          <w:rtl/>
        </w:rPr>
        <w:t xml:space="preserve">. وتتحقق الانتقالات من التشفير القائم على التنبؤ </w:t>
      </w:r>
      <w:r>
        <w:t>ACELP</w:t>
      </w:r>
      <w:r>
        <w:rPr>
          <w:rtl/>
        </w:rPr>
        <w:t xml:space="preserve"> إلى التشفير القائم على تحويل </w:t>
      </w:r>
      <w:r>
        <w:t>MDCT</w:t>
      </w:r>
      <w:r>
        <w:rPr>
          <w:rtl/>
        </w:rPr>
        <w:t xml:space="preserve"> عن طريق دمج بيانات </w:t>
      </w:r>
      <w:r>
        <w:t>FAC</w:t>
      </w:r>
      <w:r>
        <w:rPr>
          <w:rtl/>
        </w:rPr>
        <w:t xml:space="preserve"> التي فُككت شفرتها.</w:t>
      </w:r>
    </w:p>
    <w:p w14:paraId="7D5DD6C6" w14:textId="77777777" w:rsidR="009D4B7E" w:rsidRDefault="009D4B7E" w:rsidP="009D4B7E">
      <w:pPr>
        <w:pStyle w:val="enumlev1"/>
        <w:rPr>
          <w:i/>
          <w:iCs/>
        </w:rPr>
      </w:pPr>
      <w:r>
        <w:rPr>
          <w:i/>
          <w:iCs/>
          <w:rtl/>
        </w:rPr>
        <w:t>-</w:t>
      </w:r>
      <w:r>
        <w:rPr>
          <w:i/>
          <w:iCs/>
          <w:rtl/>
        </w:rPr>
        <w:tab/>
      </w:r>
      <w:r w:rsidRPr="00614131">
        <w:rPr>
          <w:rtl/>
        </w:rPr>
        <w:t>مرشاح لاحق للصوت الجهير:</w:t>
      </w:r>
      <w:r>
        <w:rPr>
          <w:rtl/>
        </w:rPr>
        <w:t xml:space="preserve"> مرشح اختياري لتحسين درجة الصوت يمكن تطبيقه لتحسين نوعية الكلام.</w:t>
      </w:r>
    </w:p>
    <w:p w14:paraId="14055288" w14:textId="77777777" w:rsidR="009D4B7E" w:rsidRDefault="009D4B7E" w:rsidP="009D4B7E">
      <w:pPr>
        <w:pStyle w:val="enumlev1"/>
        <w:rPr>
          <w:i/>
          <w:iCs/>
        </w:rPr>
      </w:pPr>
      <w:r>
        <w:rPr>
          <w:i/>
          <w:iCs/>
          <w:rtl/>
        </w:rPr>
        <w:t>-</w:t>
      </w:r>
      <w:r>
        <w:rPr>
          <w:i/>
          <w:iCs/>
          <w:rtl/>
        </w:rPr>
        <w:tab/>
      </w:r>
      <w:r w:rsidRPr="00614131">
        <w:rPr>
          <w:rtl/>
        </w:rPr>
        <w:t>تمديد عرض النطاق، معالجة الصوت المجسم:</w:t>
      </w:r>
      <w:r>
        <w:rPr>
          <w:i/>
          <w:iCs/>
          <w:rtl/>
        </w:rPr>
        <w:t xml:space="preserve"> </w:t>
      </w:r>
      <w:r>
        <w:rPr>
          <w:rtl/>
        </w:rPr>
        <w:t>في النهاية تُطبق أدوات التشفير المعلمية لتمديد عرض النطاق وتُطبق أدوات تشفير الصوت المجسم لإعادة بناء إشارة الصوت المجسم المنفصلة بعرض نطاقها الكامل.</w:t>
      </w:r>
    </w:p>
    <w:p w14:paraId="2B3BF4C3" w14:textId="77777777" w:rsidR="009D4B7E" w:rsidRDefault="009D4B7E" w:rsidP="009D4B7E">
      <w:pPr>
        <w:rPr>
          <w:i/>
          <w:iCs/>
          <w:lang w:bidi="ar-EG"/>
        </w:rPr>
      </w:pPr>
      <w:r>
        <w:rPr>
          <w:rtl/>
        </w:rPr>
        <w:t>ولكل أداة من الأدوات الاختيارية، يُبقى على خيار "المرور"، وفي جميع الحالات فإنه حيثما تحذف عملية تُمرّر البيانات الموجودة في دخلها مباشرة خلال الأداة دون أي تعديل.</w:t>
      </w:r>
    </w:p>
    <w:p w14:paraId="3629B003" w14:textId="77777777" w:rsidR="009D4B7E" w:rsidRDefault="009D4B7E" w:rsidP="009D4B7E">
      <w:pPr>
        <w:pStyle w:val="Heading1"/>
        <w:rPr>
          <w:rtl/>
          <w:lang w:bidi="ar-EG"/>
        </w:rPr>
      </w:pPr>
      <w:r>
        <w:rPr>
          <w:lang w:bidi="ar-EG"/>
        </w:rPr>
        <w:t>4</w:t>
      </w:r>
      <w:r>
        <w:rPr>
          <w:rtl/>
          <w:lang w:bidi="ar-EG"/>
        </w:rPr>
        <w:tab/>
        <w:t>المظاهر الجانبية والمستويات</w:t>
      </w:r>
    </w:p>
    <w:p w14:paraId="78522E64" w14:textId="77777777" w:rsidR="009D4B7E" w:rsidRDefault="009D4B7E" w:rsidP="009D4B7E">
      <w:pPr>
        <w:keepNext/>
        <w:keepLines/>
        <w:rPr>
          <w:rtl/>
          <w:lang w:bidi="ar-EG"/>
        </w:rPr>
      </w:pPr>
      <w:r>
        <w:rPr>
          <w:rtl/>
          <w:lang w:bidi="ar-EG"/>
        </w:rPr>
        <w:t xml:space="preserve">يعرف الفريق </w:t>
      </w:r>
      <w:r>
        <w:rPr>
          <w:lang w:bidi="ar-EG"/>
        </w:rPr>
        <w:t>MPEG</w:t>
      </w:r>
      <w:r>
        <w:rPr>
          <w:rtl/>
          <w:lang w:bidi="ar-EG"/>
        </w:rPr>
        <w:t xml:space="preserve"> حالياً مظهرين جانبيين يوظفان كودكات التشفير الموحد للكلام والصوت.</w:t>
      </w:r>
    </w:p>
    <w:p w14:paraId="03CAA13A" w14:textId="77777777" w:rsidR="009D4B7E" w:rsidRPr="00F31BAE" w:rsidRDefault="009D4B7E" w:rsidP="009D4B7E">
      <w:pPr>
        <w:pStyle w:val="enumlev1"/>
        <w:rPr>
          <w:i/>
          <w:iCs/>
          <w:rtl/>
        </w:rPr>
      </w:pPr>
      <w:r w:rsidRPr="00F31BAE">
        <w:rPr>
          <w:rFonts w:hint="cs"/>
          <w:i/>
          <w:iCs/>
          <w:rtl/>
        </w:rPr>
        <w:t>-</w:t>
      </w:r>
      <w:r w:rsidRPr="00F31BAE">
        <w:rPr>
          <w:rFonts w:hint="cs"/>
          <w:i/>
          <w:iCs/>
          <w:rtl/>
        </w:rPr>
        <w:tab/>
      </w:r>
      <w:r w:rsidRPr="00F31BAE">
        <w:rPr>
          <w:i/>
          <w:iCs/>
          <w:rtl/>
        </w:rPr>
        <w:t xml:space="preserve">المظهر الجانبي للتشفير </w:t>
      </w:r>
      <w:r w:rsidRPr="00F31BAE">
        <w:rPr>
          <w:rFonts w:hint="cs"/>
          <w:i/>
          <w:iCs/>
          <w:rtl/>
        </w:rPr>
        <w:t>الموحد للكلام والصوت</w:t>
      </w:r>
      <w:r w:rsidRPr="00F31BAE">
        <w:rPr>
          <w:i/>
          <w:iCs/>
          <w:rtl/>
        </w:rPr>
        <w:t xml:space="preserve"> </w:t>
      </w:r>
      <w:r w:rsidRPr="00F31BAE">
        <w:rPr>
          <w:rFonts w:cs="Times New Roman"/>
          <w:i/>
          <w:iCs/>
          <w:szCs w:val="22"/>
        </w:rPr>
        <w:t>(</w:t>
      </w:r>
      <w:r w:rsidRPr="00F31BAE">
        <w:rPr>
          <w:i/>
          <w:iCs/>
        </w:rPr>
        <w:t>USAC</w:t>
      </w:r>
      <w:r w:rsidRPr="00F31BAE">
        <w:rPr>
          <w:rFonts w:cs="Times New Roman"/>
          <w:i/>
          <w:iCs/>
          <w:szCs w:val="22"/>
        </w:rPr>
        <w:t>)</w:t>
      </w:r>
      <w:r w:rsidRPr="00F31BAE">
        <w:rPr>
          <w:i/>
          <w:iCs/>
          <w:rtl/>
        </w:rPr>
        <w:t xml:space="preserve"> </w:t>
      </w:r>
      <w:r w:rsidRPr="00F31BAE">
        <w:rPr>
          <w:rFonts w:hint="cs"/>
          <w:i/>
          <w:iCs/>
          <w:rtl/>
        </w:rPr>
        <w:t>الأساسي</w:t>
      </w:r>
    </w:p>
    <w:p w14:paraId="0F97DAF5" w14:textId="77777777" w:rsidR="009D4B7E" w:rsidRDefault="009D4B7E" w:rsidP="009D4B7E">
      <w:pPr>
        <w:rPr>
          <w:lang w:bidi="ar-EG"/>
        </w:rPr>
      </w:pPr>
      <w:r>
        <w:rPr>
          <w:rtl/>
        </w:rPr>
        <w:t xml:space="preserve">يحتوي المظهر الجانبي للتشفير الموحد للكلام والصوت </w:t>
      </w:r>
      <w:r>
        <w:t>(</w:t>
      </w:r>
      <w:r w:rsidRPr="005A66C5">
        <w:rPr>
          <w:iCs/>
        </w:rPr>
        <w:t>USAC</w:t>
      </w:r>
      <w:r>
        <w:t>)</w:t>
      </w:r>
      <w:r>
        <w:rPr>
          <w:rFonts w:hint="cs"/>
          <w:rtl/>
        </w:rPr>
        <w:t xml:space="preserve"> </w:t>
      </w:r>
      <w:r>
        <w:rPr>
          <w:rtl/>
        </w:rPr>
        <w:t xml:space="preserve">الأساسي كودكات </w:t>
      </w:r>
      <w:r>
        <w:rPr>
          <w:rtl/>
          <w:lang w:bidi="ar-EG"/>
        </w:rPr>
        <w:t xml:space="preserve">هذا التشفير الكاملة باستثناء أنه يحتوي على عدد أقل من الأدوات التي تبدي إفراطاً في التعقيد الحاسوبي للحالات الأسوأ. ولا يرد شرح هذه الأدوات أعلاه. ويوفر هذا المظهر الجانبي للتطبيقات مظهراً جانبياً مستقلاً واضحاً للتطبيقات وحالات الاستعمال التي تكون فيها القدرة على دعم مجموعات المظاهر الجانبية للتشفير السمعي المتطور (المظهر الجانبي </w:t>
      </w:r>
      <w:r>
        <w:rPr>
          <w:lang w:bidi="ar-EG"/>
        </w:rPr>
        <w:t>AAC</w:t>
      </w:r>
      <w:r>
        <w:rPr>
          <w:rtl/>
          <w:lang w:bidi="ar-EG"/>
        </w:rPr>
        <w:t xml:space="preserve">، المظاهر الجانبية </w:t>
      </w:r>
      <w:r>
        <w:rPr>
          <w:lang w:bidi="ar-EG"/>
        </w:rPr>
        <w:t>HE AAC</w:t>
      </w:r>
      <w:r>
        <w:rPr>
          <w:rtl/>
          <w:lang w:bidi="ar-EG"/>
        </w:rPr>
        <w:t xml:space="preserve">، المظهر الجانبي </w:t>
      </w:r>
      <w:r>
        <w:rPr>
          <w:lang w:bidi="ar-EG"/>
        </w:rPr>
        <w:t>HE AAC v2</w:t>
      </w:r>
      <w:r>
        <w:rPr>
          <w:rtl/>
          <w:lang w:bidi="ar-EG"/>
        </w:rPr>
        <w:t>) غير ذات صلة.</w:t>
      </w:r>
      <w:r>
        <w:rPr>
          <w:rFonts w:hint="cs"/>
          <w:rtl/>
          <w:lang w:bidi="ar-EG"/>
        </w:rPr>
        <w:t xml:space="preserve"> </w:t>
      </w:r>
    </w:p>
    <w:p w14:paraId="4FB794E9" w14:textId="77777777" w:rsidR="009D4B7E" w:rsidRPr="00F31BAE" w:rsidRDefault="009D4B7E" w:rsidP="009D4B7E">
      <w:pPr>
        <w:pStyle w:val="enumlev1"/>
        <w:rPr>
          <w:i/>
          <w:iCs/>
          <w:rtl/>
        </w:rPr>
      </w:pPr>
      <w:r w:rsidRPr="00F31BAE">
        <w:rPr>
          <w:rFonts w:hint="cs"/>
          <w:i/>
          <w:iCs/>
          <w:rtl/>
        </w:rPr>
        <w:t>-</w:t>
      </w:r>
      <w:r w:rsidRPr="00F31BAE">
        <w:rPr>
          <w:rFonts w:hint="cs"/>
          <w:i/>
          <w:iCs/>
          <w:rtl/>
        </w:rPr>
        <w:tab/>
      </w:r>
      <w:r w:rsidRPr="00F31BAE">
        <w:rPr>
          <w:i/>
          <w:iCs/>
          <w:rtl/>
        </w:rPr>
        <w:t xml:space="preserve">المظهر الجانبي للتشفير السمعي المتطور عالي الكفاءة </w:t>
      </w:r>
      <w:r w:rsidRPr="00F31BAE">
        <w:rPr>
          <w:i/>
          <w:iCs/>
        </w:rPr>
        <w:t>(HE AAC)</w:t>
      </w:r>
      <w:r w:rsidRPr="00F31BAE">
        <w:rPr>
          <w:rFonts w:hint="cs"/>
          <w:i/>
          <w:iCs/>
          <w:rtl/>
        </w:rPr>
        <w:t xml:space="preserve"> </w:t>
      </w:r>
      <w:r w:rsidRPr="00F31BAE">
        <w:rPr>
          <w:i/>
          <w:iCs/>
          <w:rtl/>
        </w:rPr>
        <w:t>الموسع</w:t>
      </w:r>
    </w:p>
    <w:p w14:paraId="50D8996B" w14:textId="77777777" w:rsidR="009D4B7E" w:rsidRDefault="009D4B7E" w:rsidP="009D4B7E">
      <w:pPr>
        <w:rPr>
          <w:rtl/>
          <w:lang w:bidi="ar-EG"/>
        </w:rPr>
      </w:pPr>
      <w:r>
        <w:rPr>
          <w:rtl/>
        </w:rPr>
        <w:t xml:space="preserve">يحتوي المظهر الجانبي للتشفير السمعي المتطور عالي الكفاءة </w:t>
      </w:r>
      <w:r>
        <w:rPr>
          <w:rFonts w:cs="Times New Roman"/>
          <w:szCs w:val="22"/>
        </w:rPr>
        <w:t>(</w:t>
      </w:r>
      <w:r>
        <w:t>HE AAC</w:t>
      </w:r>
      <w:r>
        <w:rPr>
          <w:rFonts w:cs="Times New Roman"/>
          <w:szCs w:val="22"/>
        </w:rPr>
        <w:t>)</w:t>
      </w:r>
      <w:r>
        <w:rPr>
          <w:rtl/>
        </w:rPr>
        <w:t xml:space="preserve"> الموسع على كل أدوات المظهر الجانبي لتشفير </w:t>
      </w:r>
      <w:r>
        <w:t>AAC</w:t>
      </w:r>
      <w:r>
        <w:rPr>
          <w:lang w:bidi="ar-EG"/>
        </w:rPr>
        <w:t> v2</w:t>
      </w:r>
      <w:r>
        <w:rPr>
          <w:rtl/>
          <w:lang w:bidi="ar-EG"/>
        </w:rPr>
        <w:t xml:space="preserve"> عالي الكفاءة وهو بذلك قادر على فك شفرات كل قطارات المظاهر الجانبية لمجموعة تشفير </w:t>
      </w:r>
      <w:r>
        <w:rPr>
          <w:lang w:bidi="ar-EG"/>
        </w:rPr>
        <w:t>AAC</w:t>
      </w:r>
      <w:r>
        <w:rPr>
          <w:rtl/>
          <w:lang w:bidi="ar-EG"/>
        </w:rPr>
        <w:t>. وإضافة إلى ذلك، يشمل هذا المظهر الجانبي قدرات الصوت العادي</w:t>
      </w:r>
      <w:r>
        <w:rPr>
          <w:lang w:bidi="ar-EG"/>
        </w:rPr>
        <w:t>/</w:t>
      </w:r>
      <w:r>
        <w:rPr>
          <w:rtl/>
          <w:lang w:bidi="ar-EG"/>
        </w:rPr>
        <w:t xml:space="preserve">المجسم للمظهر الجانبي للتشفير الموحد للكلام والصوت الأساسي. وبالتالي، يوفر هذا المظهر الجانبي تطوراً طبيعياً للمظهر الجانبي </w:t>
      </w:r>
      <w:r>
        <w:rPr>
          <w:lang w:bidi="ar-EG"/>
        </w:rPr>
        <w:t>HE AAC v2</w:t>
      </w:r>
      <w:r>
        <w:rPr>
          <w:rtl/>
          <w:lang w:bidi="ar-EG"/>
        </w:rPr>
        <w:t xml:space="preserve"> حيث أن الصوت العادي</w:t>
      </w:r>
      <w:r>
        <w:rPr>
          <w:lang w:bidi="ar-EG"/>
        </w:rPr>
        <w:t>/</w:t>
      </w:r>
      <w:r>
        <w:rPr>
          <w:rtl/>
          <w:lang w:bidi="ar-EG"/>
        </w:rPr>
        <w:t>المجسم في التشفير الموحد للكلام والصوت (عند تشغيله عند معدلات منخفضة) يوفر القيمة المضافة المتمثلة في الأداء المتسق عبر أنواع المحتوى المختلفة عند معدلات البتات المنخفضة.</w:t>
      </w:r>
      <w:r>
        <w:rPr>
          <w:rFonts w:hint="cs"/>
          <w:lang w:bidi="ar-EG"/>
        </w:rPr>
        <w:t xml:space="preserve"> </w:t>
      </w:r>
    </w:p>
    <w:p w14:paraId="2082717E" w14:textId="77777777" w:rsidR="009D4B7E" w:rsidRDefault="009D4B7E" w:rsidP="009D4B7E">
      <w:pPr>
        <w:rPr>
          <w:rtl/>
          <w:lang w:bidi="ar-EG"/>
        </w:rPr>
      </w:pPr>
    </w:p>
    <w:p w14:paraId="4748BD86" w14:textId="77777777" w:rsidR="009D4B7E" w:rsidRDefault="009D4B7E" w:rsidP="009D4B7E"/>
    <w:p w14:paraId="4C9B93D9" w14:textId="77777777" w:rsidR="009D4B7E" w:rsidRDefault="009D4B7E" w:rsidP="00C4397A">
      <w:pPr>
        <w:pStyle w:val="AnnexNoTitle0"/>
        <w:spacing w:after="480"/>
        <w:rPr>
          <w:rtl/>
        </w:rPr>
      </w:pPr>
      <w:r>
        <w:rPr>
          <w:rtl/>
        </w:rPr>
        <w:t xml:space="preserve">الملحق </w:t>
      </w:r>
      <w:r>
        <w:t>6</w:t>
      </w:r>
      <w:r>
        <w:rPr>
          <w:rtl/>
        </w:rPr>
        <w:br/>
        <w:t>(إعلامي)</w:t>
      </w:r>
      <w:r>
        <w:rPr>
          <w:rtl/>
        </w:rPr>
        <w:br/>
      </w:r>
      <w:r>
        <w:rPr>
          <w:rtl/>
        </w:rPr>
        <w:br/>
        <w:t xml:space="preserve">تشفير نقاط </w:t>
      </w:r>
      <w:r>
        <w:rPr>
          <w:rFonts w:hint="cs"/>
          <w:rtl/>
        </w:rPr>
        <w:t>التشفير</w:t>
      </w:r>
      <w:r>
        <w:rPr>
          <w:rtl/>
        </w:rPr>
        <w:t xml:space="preserve"> المستقلة </w:t>
      </w:r>
      <w:r>
        <w:t>(CICP)</w:t>
      </w:r>
      <w:r>
        <w:rPr>
          <w:rtl/>
        </w:rPr>
        <w:t xml:space="preserve"> بالنسبة للتشفير </w:t>
      </w:r>
      <w:r>
        <w:t>MPEG</w:t>
      </w:r>
    </w:p>
    <w:p w14:paraId="0783C154" w14:textId="77777777" w:rsidR="009D4B7E" w:rsidRDefault="009D4B7E" w:rsidP="009D4B7E">
      <w:pPr>
        <w:pStyle w:val="Heading1"/>
        <w:rPr>
          <w:rtl/>
          <w:lang w:val="en-GB" w:eastAsia="ja-JP"/>
        </w:rPr>
      </w:pPr>
      <w:r>
        <w:t>1</w:t>
      </w:r>
      <w:r>
        <w:rPr>
          <w:rtl/>
        </w:rPr>
        <w:tab/>
        <w:t>مقدمة</w:t>
      </w:r>
    </w:p>
    <w:p w14:paraId="649C70A8" w14:textId="77777777" w:rsidR="009D4B7E" w:rsidRDefault="009D4B7E" w:rsidP="009D4B7E">
      <w:pPr>
        <w:rPr>
          <w:rtl/>
          <w:lang w:eastAsia="ja-JP" w:bidi="ar-EG"/>
        </w:rPr>
      </w:pPr>
      <w:r>
        <w:rPr>
          <w:rtl/>
          <w:lang w:val="en-GB" w:eastAsia="ja-JP"/>
        </w:rPr>
        <w:t xml:space="preserve">يصف المعيار </w:t>
      </w:r>
      <w:r>
        <w:rPr>
          <w:lang w:val="en-GB" w:eastAsia="ja-JP"/>
        </w:rPr>
        <w:t>ISO/IEC23001-8</w:t>
      </w:r>
      <w:r>
        <w:rPr>
          <w:rtl/>
          <w:lang w:val="en-GB" w:eastAsia="ja-JP"/>
        </w:rPr>
        <w:t>:</w:t>
      </w:r>
      <w:r>
        <w:rPr>
          <w:lang w:val="en-GB" w:eastAsia="ja-JP"/>
        </w:rPr>
        <w:t>2013</w:t>
      </w:r>
      <w:r>
        <w:rPr>
          <w:rtl/>
          <w:lang w:val="en-GB" w:eastAsia="ja-JP"/>
        </w:rPr>
        <w:t xml:space="preserve"> جوانب تشفير البرامج السمعية ذات التمثيل المشفر المستقل بما في ذلك موضع أنظمة مكبرات الصوت وتشكيلتها. وتشمل تشكيلات القنوات بالتغيب تشكيلات القنوات الموصفة في التوصية </w:t>
      </w:r>
      <w:r>
        <w:rPr>
          <w:lang w:val="en-GB" w:eastAsia="ja-JP"/>
        </w:rPr>
        <w:t>ITU-R BS.775</w:t>
      </w:r>
      <w:r>
        <w:rPr>
          <w:rtl/>
          <w:lang w:val="en-GB" w:eastAsia="ja-JP"/>
        </w:rPr>
        <w:t xml:space="preserve"> أو التوصية </w:t>
      </w:r>
      <w:r>
        <w:rPr>
          <w:lang w:val="en-GB" w:eastAsia="ja-JP"/>
        </w:rPr>
        <w:t>ITU-R BS.2051</w:t>
      </w:r>
      <w:r>
        <w:rPr>
          <w:rtl/>
          <w:lang w:val="en-GB" w:eastAsia="ja-JP"/>
        </w:rPr>
        <w:t xml:space="preserve">. وتعرض جميع تشكيلات القنوات في الجدول </w:t>
      </w:r>
      <w:r>
        <w:rPr>
          <w:lang w:eastAsia="ja-JP"/>
        </w:rPr>
        <w:t>3</w:t>
      </w:r>
      <w:r>
        <w:rPr>
          <w:rtl/>
          <w:lang w:eastAsia="ja-JP" w:bidi="ar-EG"/>
        </w:rPr>
        <w:t>.</w:t>
      </w:r>
    </w:p>
    <w:p w14:paraId="609ABF43" w14:textId="77777777" w:rsidR="009D4B7E" w:rsidRDefault="009D4B7E" w:rsidP="009D4B7E">
      <w:pPr>
        <w:pStyle w:val="TableNo"/>
        <w:rPr>
          <w:rtl/>
          <w:lang w:eastAsia="ja-JP"/>
        </w:rPr>
      </w:pPr>
      <w:r>
        <w:rPr>
          <w:rtl/>
        </w:rPr>
        <w:t xml:space="preserve">الجدول </w:t>
      </w:r>
      <w:r>
        <w:t>3</w:t>
      </w:r>
    </w:p>
    <w:p w14:paraId="2BA84C33" w14:textId="77777777" w:rsidR="009D4B7E" w:rsidRDefault="009D4B7E" w:rsidP="009D4B7E">
      <w:pPr>
        <w:pStyle w:val="Tabletitle"/>
        <w:rPr>
          <w:rtl/>
          <w:lang w:bidi="ar-SA"/>
        </w:rPr>
      </w:pPr>
      <w:r>
        <w:rPr>
          <w:rtl/>
          <w:lang w:eastAsia="ja-JP"/>
        </w:rPr>
        <w:t>تشكيلات القنوات وتشكيلات مكبرات الصوت (</w:t>
      </w:r>
      <w:r>
        <w:rPr>
          <w:rFonts w:hint="cs"/>
          <w:rtl/>
          <w:lang w:eastAsia="ja-JP"/>
        </w:rPr>
        <w:t>ال</w:t>
      </w:r>
      <w:r>
        <w:rPr>
          <w:rtl/>
          <w:lang w:eastAsia="ja-JP"/>
        </w:rPr>
        <w:t xml:space="preserve">ملاحظة </w:t>
      </w:r>
      <w:r>
        <w:rPr>
          <w:lang w:eastAsia="ja-JP"/>
        </w:rPr>
        <w:t>1</w:t>
      </w:r>
      <w:r>
        <w:rPr>
          <w:rtl/>
          <w:lang w:eastAsia="ja-JP" w:bidi="ar-SA"/>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2883"/>
        <w:gridCol w:w="2126"/>
        <w:gridCol w:w="3403"/>
      </w:tblGrid>
      <w:tr w:rsidR="009D4B7E" w14:paraId="5E732552" w14:textId="77777777" w:rsidTr="00E73137">
        <w:trPr>
          <w:cantSplit/>
          <w:tblHeader/>
          <w:jc w:val="center"/>
        </w:trPr>
        <w:tc>
          <w:tcPr>
            <w:tcW w:w="632" w:type="pct"/>
            <w:tcBorders>
              <w:top w:val="single" w:sz="4" w:space="0" w:color="auto"/>
              <w:left w:val="single" w:sz="4" w:space="0" w:color="auto"/>
              <w:bottom w:val="single" w:sz="4" w:space="0" w:color="auto"/>
              <w:right w:val="single" w:sz="4" w:space="0" w:color="auto"/>
            </w:tcBorders>
            <w:hideMark/>
          </w:tcPr>
          <w:p w14:paraId="728018B7" w14:textId="77777777" w:rsidR="009D4B7E" w:rsidRDefault="009D4B7E" w:rsidP="00E73137">
            <w:pPr>
              <w:pStyle w:val="Tablehead"/>
              <w:spacing w:before="60" w:after="60" w:line="240" w:lineRule="exact"/>
              <w:rPr>
                <w:rtl/>
                <w:lang w:eastAsia="ja-JP" w:bidi="ar-EG"/>
              </w:rPr>
            </w:pPr>
            <w:r>
              <w:rPr>
                <w:rtl/>
                <w:lang w:eastAsia="ja-JP"/>
              </w:rPr>
              <w:t>تشكيلة القناة</w:t>
            </w:r>
            <w:r>
              <w:rPr>
                <w:rtl/>
                <w:lang w:eastAsia="ja-JP"/>
              </w:rPr>
              <w:br/>
              <w:t>القيمة</w:t>
            </w:r>
            <w:r>
              <w:rPr>
                <w:vertAlign w:val="superscript"/>
                <w:lang w:eastAsia="ja-JP"/>
              </w:rPr>
              <w:t>1*</w:t>
            </w:r>
            <w:r>
              <w:rPr>
                <w:vertAlign w:val="superscript"/>
                <w:rtl/>
                <w:lang w:eastAsia="ja-JP"/>
              </w:rPr>
              <w:br/>
            </w:r>
            <w:r>
              <w:rPr>
                <w:rtl/>
                <w:lang w:eastAsia="ja-JP"/>
              </w:rPr>
              <w:t xml:space="preserve">(الملاحظة </w:t>
            </w:r>
            <w:r>
              <w:rPr>
                <w:lang w:eastAsia="ja-JP"/>
              </w:rPr>
              <w:t>1</w:t>
            </w:r>
            <w:r>
              <w:rPr>
                <w:rtl/>
                <w:lang w:eastAsia="ja-JP" w:bidi="ar-EG"/>
              </w:rPr>
              <w:t>)</w:t>
            </w:r>
          </w:p>
        </w:tc>
        <w:tc>
          <w:tcPr>
            <w:tcW w:w="1497" w:type="pct"/>
            <w:tcBorders>
              <w:top w:val="single" w:sz="4" w:space="0" w:color="auto"/>
              <w:left w:val="single" w:sz="4" w:space="0" w:color="auto"/>
              <w:bottom w:val="single" w:sz="4" w:space="0" w:color="auto"/>
              <w:right w:val="single" w:sz="4" w:space="0" w:color="auto"/>
            </w:tcBorders>
            <w:hideMark/>
          </w:tcPr>
          <w:p w14:paraId="37411CAB" w14:textId="77777777" w:rsidR="009D4B7E" w:rsidRDefault="009D4B7E" w:rsidP="00E73137">
            <w:pPr>
              <w:pStyle w:val="Tablehead"/>
              <w:spacing w:before="60" w:after="60" w:line="240" w:lineRule="exact"/>
              <w:rPr>
                <w:rtl/>
                <w:lang w:bidi="ar-EG"/>
              </w:rPr>
            </w:pPr>
            <w:r>
              <w:rPr>
                <w:rtl/>
                <w:lang w:eastAsia="ja-JP"/>
              </w:rPr>
              <w:t>عدد مكبرات الصوت</w:t>
            </w:r>
            <w:r>
              <w:rPr>
                <w:rtl/>
                <w:lang w:eastAsia="ja-JP"/>
              </w:rPr>
              <w:br/>
              <w:t xml:space="preserve">(الملاحظة </w:t>
            </w:r>
            <w:r>
              <w:rPr>
                <w:lang w:eastAsia="ja-JP"/>
              </w:rPr>
              <w:t>2</w:t>
            </w:r>
            <w:r>
              <w:rPr>
                <w:rtl/>
                <w:lang w:eastAsia="ja-JP" w:bidi="ar-EG"/>
              </w:rPr>
              <w:t>)</w:t>
            </w:r>
          </w:p>
        </w:tc>
        <w:tc>
          <w:tcPr>
            <w:tcW w:w="1104" w:type="pct"/>
            <w:tcBorders>
              <w:top w:val="single" w:sz="4" w:space="0" w:color="auto"/>
              <w:left w:val="single" w:sz="4" w:space="0" w:color="auto"/>
              <w:bottom w:val="single" w:sz="4" w:space="0" w:color="auto"/>
              <w:right w:val="single" w:sz="4" w:space="0" w:color="auto"/>
            </w:tcBorders>
            <w:hideMark/>
          </w:tcPr>
          <w:p w14:paraId="57F58D15" w14:textId="77777777" w:rsidR="009D4B7E" w:rsidRDefault="009D4B7E" w:rsidP="00E73137">
            <w:pPr>
              <w:pStyle w:val="Tablehead"/>
              <w:spacing w:before="60" w:after="60" w:line="240" w:lineRule="exact"/>
              <w:rPr>
                <w:rtl/>
              </w:rPr>
            </w:pPr>
            <w:r>
              <w:rPr>
                <w:rtl/>
                <w:lang w:eastAsia="ja-JP"/>
              </w:rPr>
              <w:t>العنصر النظري لتحديد</w:t>
            </w:r>
            <w:r>
              <w:rPr>
                <w:lang w:eastAsia="ja-JP"/>
              </w:rPr>
              <w:br/>
            </w:r>
            <w:r>
              <w:rPr>
                <w:rtl/>
                <w:lang w:eastAsia="ja-JP"/>
              </w:rPr>
              <w:t>أماكن مكبرات الصوت</w:t>
            </w:r>
            <w:r>
              <w:rPr>
                <w:rtl/>
                <w:lang w:eastAsia="ja-JP"/>
              </w:rPr>
              <w:br/>
              <w:t xml:space="preserve">(الملاحظة </w:t>
            </w:r>
            <w:r>
              <w:rPr>
                <w:lang w:eastAsia="ja-JP"/>
              </w:rPr>
              <w:t>3</w:t>
            </w:r>
            <w:r>
              <w:rPr>
                <w:rtl/>
                <w:lang w:eastAsia="ja-JP" w:bidi="ar-EG"/>
              </w:rPr>
              <w:t>)</w:t>
            </w:r>
          </w:p>
        </w:tc>
        <w:tc>
          <w:tcPr>
            <w:tcW w:w="1767" w:type="pct"/>
            <w:tcBorders>
              <w:top w:val="single" w:sz="4" w:space="0" w:color="auto"/>
              <w:left w:val="single" w:sz="4" w:space="0" w:color="auto"/>
              <w:bottom w:val="single" w:sz="4" w:space="0" w:color="auto"/>
              <w:right w:val="single" w:sz="4" w:space="0" w:color="auto"/>
            </w:tcBorders>
            <w:hideMark/>
          </w:tcPr>
          <w:p w14:paraId="02324AFB" w14:textId="77777777" w:rsidR="009D4B7E" w:rsidRDefault="009D4B7E" w:rsidP="00E73137">
            <w:pPr>
              <w:pStyle w:val="Tablehead"/>
              <w:spacing w:before="60" w:after="60" w:line="240" w:lineRule="exact"/>
              <w:rPr>
                <w:lang w:eastAsia="ja-JP"/>
              </w:rPr>
            </w:pPr>
            <w:r w:rsidRPr="00FE52C8">
              <w:rPr>
                <w:rFonts w:ascii="Times New Roman" w:hAnsi="Times New Roman"/>
                <w:spacing w:val="-4"/>
                <w:rtl/>
                <w:lang w:eastAsia="ja-JP"/>
              </w:rPr>
              <w:t>اسم القناة المحدد في</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BS.775</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أو</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w:t>
            </w:r>
            <w:r w:rsidRPr="00FE52C8">
              <w:rPr>
                <w:rFonts w:ascii="Times New Roman" w:eastAsia="MS Mincho" w:hAnsi="Times New Roman" w:cs="Times New Roman Bold" w:hint="eastAsia"/>
                <w:spacing w:val="-4"/>
                <w:lang w:val="en-GB" w:eastAsia="ja-JP"/>
              </w:rPr>
              <w:t xml:space="preserve"> 2051</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 xml:space="preserve">(الملاحظة </w:t>
            </w:r>
            <w:r w:rsidRPr="00FE52C8">
              <w:rPr>
                <w:rFonts w:ascii="Times New Roman" w:hAnsi="Times New Roman"/>
                <w:spacing w:val="-4"/>
                <w:lang w:eastAsia="ja-JP"/>
              </w:rPr>
              <w:t>4</w:t>
            </w:r>
            <w:r w:rsidRPr="00FE52C8">
              <w:rPr>
                <w:rFonts w:ascii="Times New Roman" w:hAnsi="Times New Roman"/>
                <w:spacing w:val="-4"/>
                <w:rtl/>
                <w:lang w:eastAsia="ja-JP" w:bidi="ar-EG"/>
              </w:rPr>
              <w:t>)</w:t>
            </w:r>
          </w:p>
        </w:tc>
      </w:tr>
      <w:tr w:rsidR="009D4B7E" w14:paraId="13AEF51C" w14:textId="77777777" w:rsidTr="00E73137">
        <w:trPr>
          <w:cantSplit/>
          <w:jc w:val="center"/>
        </w:trPr>
        <w:tc>
          <w:tcPr>
            <w:tcW w:w="632" w:type="pct"/>
            <w:tcBorders>
              <w:top w:val="single" w:sz="4" w:space="0" w:color="auto"/>
              <w:left w:val="single" w:sz="4" w:space="0" w:color="auto"/>
              <w:bottom w:val="single" w:sz="4" w:space="0" w:color="auto"/>
              <w:right w:val="single" w:sz="4" w:space="0" w:color="auto"/>
            </w:tcBorders>
            <w:vAlign w:val="center"/>
            <w:hideMark/>
          </w:tcPr>
          <w:p w14:paraId="026BA618" w14:textId="77777777" w:rsidR="009D4B7E" w:rsidRDefault="009D4B7E" w:rsidP="00E73137">
            <w:pPr>
              <w:pStyle w:val="Tabletext"/>
              <w:spacing w:before="60" w:line="240" w:lineRule="exact"/>
              <w:jc w:val="center"/>
              <w:rPr>
                <w:lang w:eastAsia="ja-JP"/>
              </w:rPr>
            </w:pPr>
            <w:r>
              <w:rPr>
                <w:lang w:eastAsia="ja-JP"/>
              </w:rPr>
              <w:t>0</w:t>
            </w:r>
          </w:p>
        </w:tc>
        <w:tc>
          <w:tcPr>
            <w:tcW w:w="4368" w:type="pct"/>
            <w:gridSpan w:val="3"/>
            <w:tcBorders>
              <w:top w:val="single" w:sz="4" w:space="0" w:color="auto"/>
              <w:left w:val="single" w:sz="4" w:space="0" w:color="auto"/>
              <w:bottom w:val="single" w:sz="4" w:space="0" w:color="auto"/>
              <w:right w:val="single" w:sz="4" w:space="0" w:color="auto"/>
            </w:tcBorders>
            <w:vAlign w:val="center"/>
            <w:hideMark/>
          </w:tcPr>
          <w:p w14:paraId="76CF8F07" w14:textId="77777777" w:rsidR="009D4B7E" w:rsidRDefault="009D4B7E" w:rsidP="00E73137">
            <w:pPr>
              <w:pStyle w:val="Tabletext"/>
              <w:spacing w:before="60" w:line="240" w:lineRule="exact"/>
              <w:jc w:val="center"/>
              <w:rPr>
                <w:lang w:eastAsia="ja-JP" w:bidi="ar-EG"/>
              </w:rPr>
            </w:pPr>
            <w:r>
              <w:rPr>
                <w:rtl/>
                <w:lang w:eastAsia="ja-JP" w:bidi="ar-EG"/>
              </w:rPr>
              <w:t>أي تشكيلة</w:t>
            </w:r>
          </w:p>
        </w:tc>
      </w:tr>
      <w:tr w:rsidR="009D4B7E" w14:paraId="372A2666" w14:textId="77777777" w:rsidTr="00E73137">
        <w:trPr>
          <w:cantSplit/>
          <w:jc w:val="center"/>
        </w:trPr>
        <w:tc>
          <w:tcPr>
            <w:tcW w:w="632" w:type="pct"/>
            <w:tcBorders>
              <w:top w:val="single" w:sz="4" w:space="0" w:color="auto"/>
              <w:left w:val="single" w:sz="4" w:space="0" w:color="auto"/>
              <w:bottom w:val="single" w:sz="4" w:space="0" w:color="auto"/>
              <w:right w:val="single" w:sz="4" w:space="0" w:color="auto"/>
            </w:tcBorders>
            <w:vAlign w:val="center"/>
            <w:hideMark/>
          </w:tcPr>
          <w:p w14:paraId="39FDFD6D" w14:textId="77777777" w:rsidR="009D4B7E" w:rsidRDefault="009D4B7E" w:rsidP="00E73137">
            <w:pPr>
              <w:pStyle w:val="Tabletext"/>
              <w:spacing w:before="60" w:line="240" w:lineRule="exact"/>
              <w:jc w:val="center"/>
              <w:rPr>
                <w:rtl/>
                <w:lang w:eastAsia="ja-JP"/>
              </w:rPr>
            </w:pPr>
            <w:r>
              <w:rPr>
                <w:lang w:eastAsia="ja-JP"/>
              </w:rPr>
              <w:t>1</w:t>
            </w:r>
          </w:p>
        </w:tc>
        <w:tc>
          <w:tcPr>
            <w:tcW w:w="1497" w:type="pct"/>
            <w:tcBorders>
              <w:top w:val="single" w:sz="4" w:space="0" w:color="auto"/>
              <w:left w:val="single" w:sz="4" w:space="0" w:color="auto"/>
              <w:bottom w:val="single" w:sz="4" w:space="0" w:color="auto"/>
              <w:right w:val="single" w:sz="4" w:space="0" w:color="auto"/>
            </w:tcBorders>
            <w:vAlign w:val="center"/>
            <w:hideMark/>
          </w:tcPr>
          <w:p w14:paraId="5FF018A9" w14:textId="77777777" w:rsidR="009D4B7E" w:rsidRDefault="009D4B7E" w:rsidP="00E73137">
            <w:pPr>
              <w:pStyle w:val="Tabletext"/>
              <w:spacing w:before="60" w:line="240" w:lineRule="exact"/>
              <w:jc w:val="center"/>
              <w:rPr>
                <w:lang w:eastAsia="ja-JP"/>
              </w:rPr>
            </w:pPr>
            <w:r>
              <w:t>1</w:t>
            </w:r>
            <w:r>
              <w:rPr>
                <w:lang w:eastAsia="ja-JP"/>
              </w:rPr>
              <w:t>/0.0</w:t>
            </w:r>
            <w:r>
              <w:rPr>
                <w:rtl/>
                <w:lang w:eastAsia="ja-JP"/>
              </w:rPr>
              <w:br/>
            </w:r>
            <w:r>
              <w:rPr>
                <w:lang w:eastAsia="ja-JP"/>
              </w:rPr>
              <w:t>(0+1+0)</w:t>
            </w:r>
          </w:p>
        </w:tc>
        <w:tc>
          <w:tcPr>
            <w:tcW w:w="1104" w:type="pct"/>
            <w:tcBorders>
              <w:top w:val="single" w:sz="4" w:space="0" w:color="auto"/>
              <w:left w:val="single" w:sz="4" w:space="0" w:color="auto"/>
              <w:bottom w:val="single" w:sz="4" w:space="0" w:color="auto"/>
              <w:right w:val="single" w:sz="4" w:space="0" w:color="auto"/>
            </w:tcBorders>
            <w:vAlign w:val="center"/>
            <w:hideMark/>
          </w:tcPr>
          <w:p w14:paraId="18EEF1F9" w14:textId="77777777" w:rsidR="009D4B7E" w:rsidRDefault="009D4B7E" w:rsidP="00E73137">
            <w:pPr>
              <w:pStyle w:val="Tabletext"/>
              <w:spacing w:before="60" w:line="240" w:lineRule="exact"/>
            </w:pPr>
            <w:r>
              <w:rPr>
                <w:lang w:eastAsia="ja-JP"/>
              </w:rPr>
              <w:t>M+000</w:t>
            </w:r>
          </w:p>
        </w:tc>
        <w:tc>
          <w:tcPr>
            <w:tcW w:w="1767" w:type="pct"/>
            <w:tcBorders>
              <w:top w:val="single" w:sz="4" w:space="0" w:color="auto"/>
              <w:left w:val="single" w:sz="4" w:space="0" w:color="auto"/>
              <w:bottom w:val="single" w:sz="4" w:space="0" w:color="auto"/>
              <w:right w:val="single" w:sz="4" w:space="0" w:color="auto"/>
            </w:tcBorders>
            <w:vAlign w:val="center"/>
            <w:hideMark/>
          </w:tcPr>
          <w:p w14:paraId="21C5AA7C" w14:textId="77777777" w:rsidR="009D4B7E" w:rsidRDefault="009D4B7E" w:rsidP="00E73137">
            <w:pPr>
              <w:pStyle w:val="Tabletext"/>
              <w:spacing w:before="60" w:line="240" w:lineRule="exact"/>
              <w:rPr>
                <w:lang w:eastAsia="ja-JP"/>
              </w:rPr>
            </w:pPr>
            <w:r>
              <w:rPr>
                <w:rtl/>
                <w:lang w:eastAsia="ja-JP"/>
              </w:rPr>
              <w:t>أحادية</w:t>
            </w:r>
          </w:p>
        </w:tc>
      </w:tr>
      <w:tr w:rsidR="009D4B7E" w14:paraId="30AF5442" w14:textId="77777777" w:rsidTr="00E73137">
        <w:trPr>
          <w:cantSplit/>
          <w:jc w:val="center"/>
        </w:trPr>
        <w:tc>
          <w:tcPr>
            <w:tcW w:w="632" w:type="pct"/>
            <w:vMerge w:val="restart"/>
            <w:tcBorders>
              <w:top w:val="single" w:sz="4" w:space="0" w:color="auto"/>
              <w:left w:val="single" w:sz="4" w:space="0" w:color="auto"/>
              <w:bottom w:val="single" w:sz="4" w:space="0" w:color="auto"/>
              <w:right w:val="single" w:sz="4" w:space="0" w:color="auto"/>
            </w:tcBorders>
            <w:vAlign w:val="center"/>
            <w:hideMark/>
          </w:tcPr>
          <w:p w14:paraId="670FD83E" w14:textId="77777777" w:rsidR="009D4B7E" w:rsidRDefault="009D4B7E" w:rsidP="00E73137">
            <w:pPr>
              <w:pStyle w:val="Tabletext"/>
              <w:spacing w:before="60" w:line="240" w:lineRule="exact"/>
              <w:jc w:val="center"/>
              <w:rPr>
                <w:lang w:eastAsia="ja-JP"/>
              </w:rPr>
            </w:pPr>
            <w:r>
              <w:rPr>
                <w:lang w:eastAsia="ja-JP"/>
              </w:rPr>
              <w:t>2</w:t>
            </w:r>
          </w:p>
        </w:tc>
        <w:tc>
          <w:tcPr>
            <w:tcW w:w="1497" w:type="pct"/>
            <w:vMerge w:val="restart"/>
            <w:tcBorders>
              <w:top w:val="single" w:sz="4" w:space="0" w:color="auto"/>
              <w:left w:val="single" w:sz="4" w:space="0" w:color="auto"/>
              <w:bottom w:val="single" w:sz="4" w:space="0" w:color="auto"/>
              <w:right w:val="single" w:sz="4" w:space="0" w:color="auto"/>
            </w:tcBorders>
            <w:vAlign w:val="center"/>
            <w:hideMark/>
          </w:tcPr>
          <w:p w14:paraId="65E79D69" w14:textId="77777777" w:rsidR="009D4B7E" w:rsidRDefault="009D4B7E" w:rsidP="00E73137">
            <w:pPr>
              <w:pStyle w:val="Tabletext"/>
              <w:spacing w:before="60" w:line="240" w:lineRule="exact"/>
              <w:jc w:val="center"/>
              <w:rPr>
                <w:lang w:eastAsia="ja-JP"/>
              </w:rPr>
            </w:pPr>
            <w:r>
              <w:t>2</w:t>
            </w:r>
            <w:r>
              <w:rPr>
                <w:lang w:eastAsia="ja-JP"/>
              </w:rPr>
              <w:t>/0.0</w:t>
            </w:r>
            <w:r>
              <w:rPr>
                <w:rtl/>
                <w:lang w:eastAsia="ja-JP"/>
              </w:rPr>
              <w:br/>
            </w:r>
            <w:r>
              <w:rPr>
                <w:lang w:eastAsia="ja-JP"/>
              </w:rPr>
              <w:t>(0+2+0)</w:t>
            </w:r>
          </w:p>
        </w:tc>
        <w:tc>
          <w:tcPr>
            <w:tcW w:w="1104" w:type="pct"/>
            <w:tcBorders>
              <w:top w:val="single" w:sz="4" w:space="0" w:color="auto"/>
              <w:left w:val="single" w:sz="4" w:space="0" w:color="auto"/>
              <w:bottom w:val="single" w:sz="4" w:space="0" w:color="auto"/>
              <w:right w:val="single" w:sz="4" w:space="0" w:color="auto"/>
            </w:tcBorders>
            <w:vAlign w:val="center"/>
            <w:hideMark/>
          </w:tcPr>
          <w:p w14:paraId="018EABA7" w14:textId="77777777" w:rsidR="009D4B7E" w:rsidRDefault="009D4B7E" w:rsidP="00E73137">
            <w:pPr>
              <w:pStyle w:val="Tabletext"/>
              <w:tabs>
                <w:tab w:val="right" w:pos="9611"/>
              </w:tabs>
              <w:spacing w:before="60" w:line="240" w:lineRule="exact"/>
            </w:pPr>
            <w:r>
              <w:rPr>
                <w:lang w:eastAsia="ja-JP"/>
              </w:rPr>
              <w:t>M+030</w:t>
            </w:r>
          </w:p>
        </w:tc>
        <w:tc>
          <w:tcPr>
            <w:tcW w:w="1767" w:type="pct"/>
            <w:tcBorders>
              <w:top w:val="single" w:sz="4" w:space="0" w:color="auto"/>
              <w:left w:val="single" w:sz="4" w:space="0" w:color="auto"/>
              <w:bottom w:val="single" w:sz="4" w:space="0" w:color="auto"/>
              <w:right w:val="single" w:sz="4" w:space="0" w:color="auto"/>
            </w:tcBorders>
            <w:vAlign w:val="center"/>
            <w:hideMark/>
          </w:tcPr>
          <w:p w14:paraId="595BC55D" w14:textId="77777777" w:rsidR="009D4B7E" w:rsidRDefault="009D4B7E" w:rsidP="00E73137">
            <w:pPr>
              <w:pStyle w:val="Tabletext"/>
              <w:tabs>
                <w:tab w:val="right" w:pos="9611"/>
              </w:tabs>
              <w:spacing w:before="60" w:line="240" w:lineRule="exact"/>
              <w:rPr>
                <w:lang w:eastAsia="ja-JP"/>
              </w:rPr>
            </w:pPr>
            <w:r>
              <w:rPr>
                <w:rtl/>
                <w:lang w:eastAsia="ja-JP"/>
              </w:rPr>
              <w:t>يسرى</w:t>
            </w:r>
          </w:p>
        </w:tc>
      </w:tr>
      <w:tr w:rsidR="009D4B7E" w14:paraId="5B2CDB8A" w14:textId="77777777" w:rsidTr="00E73137">
        <w:trPr>
          <w:cantSplit/>
          <w:jc w:val="center"/>
        </w:trPr>
        <w:tc>
          <w:tcPr>
            <w:tcW w:w="632" w:type="pct"/>
            <w:vMerge/>
            <w:tcBorders>
              <w:top w:val="single" w:sz="4" w:space="0" w:color="auto"/>
              <w:left w:val="single" w:sz="4" w:space="0" w:color="auto"/>
              <w:bottom w:val="single" w:sz="4" w:space="0" w:color="auto"/>
              <w:right w:val="single" w:sz="4" w:space="0" w:color="auto"/>
            </w:tcBorders>
            <w:vAlign w:val="center"/>
            <w:hideMark/>
          </w:tcPr>
          <w:p w14:paraId="51403441" w14:textId="77777777" w:rsidR="009D4B7E" w:rsidRDefault="009D4B7E" w:rsidP="00E73137">
            <w:pPr>
              <w:overflowPunct/>
              <w:autoSpaceDE/>
              <w:autoSpaceDN/>
              <w:adjustRightInd/>
              <w:spacing w:before="60" w:after="60" w:line="240" w:lineRule="exact"/>
              <w:jc w:val="left"/>
              <w:rPr>
                <w:sz w:val="20"/>
                <w:szCs w:val="26"/>
                <w:lang w:eastAsia="ja-JP"/>
              </w:rPr>
            </w:pPr>
          </w:p>
        </w:tc>
        <w:tc>
          <w:tcPr>
            <w:tcW w:w="1497" w:type="pct"/>
            <w:vMerge/>
            <w:tcBorders>
              <w:top w:val="single" w:sz="4" w:space="0" w:color="auto"/>
              <w:left w:val="single" w:sz="4" w:space="0" w:color="auto"/>
              <w:bottom w:val="single" w:sz="4" w:space="0" w:color="auto"/>
              <w:right w:val="single" w:sz="4" w:space="0" w:color="auto"/>
            </w:tcBorders>
            <w:vAlign w:val="center"/>
            <w:hideMark/>
          </w:tcPr>
          <w:p w14:paraId="27217802" w14:textId="77777777" w:rsidR="009D4B7E" w:rsidRDefault="009D4B7E" w:rsidP="00E73137">
            <w:pPr>
              <w:overflowPunct/>
              <w:autoSpaceDE/>
              <w:autoSpaceDN/>
              <w:adjustRightInd/>
              <w:spacing w:before="60" w:after="60" w:line="240" w:lineRule="exact"/>
              <w:jc w:val="left"/>
              <w:rPr>
                <w:sz w:val="20"/>
                <w:szCs w:val="26"/>
                <w:lang w:eastAsia="ja-JP"/>
              </w:rPr>
            </w:pPr>
          </w:p>
        </w:tc>
        <w:tc>
          <w:tcPr>
            <w:tcW w:w="1104" w:type="pct"/>
            <w:tcBorders>
              <w:top w:val="single" w:sz="4" w:space="0" w:color="auto"/>
              <w:left w:val="single" w:sz="4" w:space="0" w:color="auto"/>
              <w:bottom w:val="single" w:sz="4" w:space="0" w:color="auto"/>
              <w:right w:val="single" w:sz="4" w:space="0" w:color="auto"/>
            </w:tcBorders>
            <w:vAlign w:val="center"/>
            <w:hideMark/>
          </w:tcPr>
          <w:p w14:paraId="4A05A8C3" w14:textId="77777777" w:rsidR="009D4B7E" w:rsidRDefault="009D4B7E" w:rsidP="00E73137">
            <w:pPr>
              <w:pStyle w:val="Tabletext"/>
              <w:tabs>
                <w:tab w:val="right" w:pos="9611"/>
              </w:tabs>
              <w:spacing w:before="60" w:line="240" w:lineRule="exact"/>
              <w:rPr>
                <w:lang w:eastAsia="ja-JP"/>
              </w:rPr>
            </w:pPr>
            <w:r>
              <w:rPr>
                <w:lang w:eastAsia="ja-JP"/>
              </w:rPr>
              <w:t>M-030</w:t>
            </w:r>
          </w:p>
        </w:tc>
        <w:tc>
          <w:tcPr>
            <w:tcW w:w="1767" w:type="pct"/>
            <w:tcBorders>
              <w:top w:val="single" w:sz="4" w:space="0" w:color="auto"/>
              <w:left w:val="single" w:sz="4" w:space="0" w:color="auto"/>
              <w:bottom w:val="single" w:sz="4" w:space="0" w:color="auto"/>
              <w:right w:val="single" w:sz="4" w:space="0" w:color="auto"/>
            </w:tcBorders>
            <w:vAlign w:val="center"/>
            <w:hideMark/>
          </w:tcPr>
          <w:p w14:paraId="562817FB" w14:textId="77777777" w:rsidR="009D4B7E" w:rsidRDefault="009D4B7E" w:rsidP="00E73137">
            <w:pPr>
              <w:pStyle w:val="Tabletext"/>
              <w:tabs>
                <w:tab w:val="right" w:pos="9611"/>
              </w:tabs>
              <w:spacing w:before="60" w:line="240" w:lineRule="exact"/>
              <w:rPr>
                <w:lang w:eastAsia="ja-JP"/>
              </w:rPr>
            </w:pPr>
            <w:r>
              <w:rPr>
                <w:rtl/>
                <w:lang w:eastAsia="ja-JP"/>
              </w:rPr>
              <w:t>يمنى</w:t>
            </w:r>
          </w:p>
        </w:tc>
      </w:tr>
    </w:tbl>
    <w:p w14:paraId="62EF116D" w14:textId="77777777" w:rsidR="009D4B7E" w:rsidRDefault="009D4B7E" w:rsidP="00385A0E">
      <w:pPr>
        <w:pStyle w:val="TableNo"/>
        <w:spacing w:after="120"/>
        <w:rPr>
          <w:rtl/>
          <w:lang w:eastAsia="ja-JP"/>
        </w:rPr>
      </w:pPr>
      <w:r>
        <w:rPr>
          <w:rtl/>
        </w:rPr>
        <w:t xml:space="preserve">الجدول </w:t>
      </w:r>
      <w:r>
        <w:t>3</w:t>
      </w:r>
      <w:r>
        <w:rPr>
          <w:rtl/>
          <w:lang w:eastAsia="ja-JP"/>
        </w:rPr>
        <w:t xml:space="preserve"> (</w:t>
      </w:r>
      <w:r>
        <w:rPr>
          <w:sz w:val="12"/>
          <w:szCs w:val="20"/>
          <w:rtl/>
          <w:lang w:eastAsia="ja-JP"/>
        </w:rPr>
        <w:t> </w:t>
      </w:r>
      <w:r>
        <w:rPr>
          <w:i/>
          <w:iCs/>
          <w:rtl/>
          <w:lang w:eastAsia="ja-JP"/>
        </w:rPr>
        <w:t>تابع</w:t>
      </w:r>
      <w:r>
        <w:rPr>
          <w:rtl/>
          <w:lang w:eastAsia="ja-JP"/>
        </w:rPr>
        <w:t>)</w:t>
      </w:r>
    </w:p>
    <w:tbl>
      <w:tblPr>
        <w:bidiVisual/>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823"/>
        <w:gridCol w:w="2140"/>
        <w:gridCol w:w="3392"/>
        <w:gridCol w:w="10"/>
      </w:tblGrid>
      <w:tr w:rsidR="009D4B7E" w14:paraId="7241BE72" w14:textId="77777777" w:rsidTr="00E73137">
        <w:trPr>
          <w:gridAfter w:val="1"/>
          <w:wAfter w:w="5" w:type="pct"/>
          <w:cantSplit/>
          <w:tblHeader/>
          <w:jc w:val="center"/>
        </w:trPr>
        <w:tc>
          <w:tcPr>
            <w:tcW w:w="662" w:type="pct"/>
            <w:tcBorders>
              <w:top w:val="single" w:sz="4" w:space="0" w:color="auto"/>
              <w:left w:val="single" w:sz="4" w:space="0" w:color="auto"/>
              <w:bottom w:val="single" w:sz="4" w:space="0" w:color="auto"/>
              <w:right w:val="single" w:sz="4" w:space="0" w:color="auto"/>
            </w:tcBorders>
            <w:hideMark/>
          </w:tcPr>
          <w:p w14:paraId="087C69B4" w14:textId="77777777" w:rsidR="009D4B7E" w:rsidRDefault="009D4B7E" w:rsidP="00E73137">
            <w:pPr>
              <w:pStyle w:val="Tablehead"/>
              <w:spacing w:before="60" w:after="60" w:line="240" w:lineRule="exact"/>
              <w:rPr>
                <w:rtl/>
                <w:lang w:eastAsia="ja-JP" w:bidi="ar-EG"/>
              </w:rPr>
            </w:pPr>
            <w:r>
              <w:rPr>
                <w:rtl/>
                <w:lang w:eastAsia="ja-JP"/>
              </w:rPr>
              <w:t>تشكيلة القناة</w:t>
            </w:r>
            <w:r>
              <w:rPr>
                <w:rtl/>
                <w:lang w:eastAsia="ja-JP"/>
              </w:rPr>
              <w:br/>
              <w:t>القيمة</w:t>
            </w:r>
            <w:r>
              <w:rPr>
                <w:vertAlign w:val="superscript"/>
                <w:lang w:eastAsia="ja-JP"/>
              </w:rPr>
              <w:t>1*</w:t>
            </w:r>
            <w:r>
              <w:rPr>
                <w:vertAlign w:val="superscript"/>
                <w:rtl/>
                <w:lang w:eastAsia="ja-JP"/>
              </w:rPr>
              <w:br/>
            </w:r>
            <w:r>
              <w:rPr>
                <w:rtl/>
                <w:lang w:eastAsia="ja-JP"/>
              </w:rPr>
              <w:t xml:space="preserve">(الملاحظة </w:t>
            </w:r>
            <w:r>
              <w:rPr>
                <w:lang w:eastAsia="ja-JP"/>
              </w:rPr>
              <w:t>1</w:t>
            </w:r>
            <w:r>
              <w:rPr>
                <w:rtl/>
                <w:lang w:eastAsia="ja-JP" w:bidi="ar-EG"/>
              </w:rPr>
              <w:t>)</w:t>
            </w:r>
          </w:p>
        </w:tc>
        <w:tc>
          <w:tcPr>
            <w:tcW w:w="1464" w:type="pct"/>
            <w:tcBorders>
              <w:top w:val="single" w:sz="4" w:space="0" w:color="auto"/>
              <w:left w:val="single" w:sz="4" w:space="0" w:color="auto"/>
              <w:bottom w:val="single" w:sz="4" w:space="0" w:color="auto"/>
              <w:right w:val="single" w:sz="4" w:space="0" w:color="auto"/>
            </w:tcBorders>
            <w:hideMark/>
          </w:tcPr>
          <w:p w14:paraId="27EFCF78" w14:textId="77777777" w:rsidR="009D4B7E" w:rsidRDefault="009D4B7E" w:rsidP="00E73137">
            <w:pPr>
              <w:pStyle w:val="Tablehead"/>
              <w:spacing w:before="60" w:after="60" w:line="240" w:lineRule="exact"/>
              <w:rPr>
                <w:rtl/>
                <w:lang w:bidi="ar-EG"/>
              </w:rPr>
            </w:pPr>
            <w:r>
              <w:rPr>
                <w:rtl/>
                <w:lang w:eastAsia="ja-JP"/>
              </w:rPr>
              <w:t>عدد مكبرات الصوت</w:t>
            </w:r>
            <w:r>
              <w:rPr>
                <w:rtl/>
                <w:lang w:eastAsia="ja-JP"/>
              </w:rPr>
              <w:br/>
              <w:t xml:space="preserve">(الملاحظة </w:t>
            </w:r>
            <w:r>
              <w:rPr>
                <w:lang w:eastAsia="ja-JP"/>
              </w:rPr>
              <w:t>2</w:t>
            </w:r>
            <w:r>
              <w:rPr>
                <w:rtl/>
                <w:lang w:eastAsia="ja-JP" w:bidi="ar-EG"/>
              </w:rPr>
              <w:t>)</w:t>
            </w:r>
          </w:p>
        </w:tc>
        <w:tc>
          <w:tcPr>
            <w:tcW w:w="1110" w:type="pct"/>
            <w:tcBorders>
              <w:top w:val="single" w:sz="4" w:space="0" w:color="auto"/>
              <w:left w:val="single" w:sz="4" w:space="0" w:color="auto"/>
              <w:bottom w:val="single" w:sz="4" w:space="0" w:color="auto"/>
              <w:right w:val="single" w:sz="4" w:space="0" w:color="auto"/>
            </w:tcBorders>
            <w:hideMark/>
          </w:tcPr>
          <w:p w14:paraId="35F70776" w14:textId="77777777" w:rsidR="009D4B7E" w:rsidRDefault="009D4B7E" w:rsidP="00E73137">
            <w:pPr>
              <w:pStyle w:val="Tablehead"/>
              <w:spacing w:before="60" w:after="60" w:line="240" w:lineRule="exact"/>
              <w:rPr>
                <w:rtl/>
              </w:rPr>
            </w:pPr>
            <w:r>
              <w:rPr>
                <w:rtl/>
                <w:lang w:eastAsia="ja-JP"/>
              </w:rPr>
              <w:t>العنصر النظري لتحديد</w:t>
            </w:r>
            <w:r>
              <w:rPr>
                <w:lang w:eastAsia="ja-JP"/>
              </w:rPr>
              <w:br/>
            </w:r>
            <w:r>
              <w:rPr>
                <w:rtl/>
                <w:lang w:eastAsia="ja-JP"/>
              </w:rPr>
              <w:t>أماكن مكبرات الصوت</w:t>
            </w:r>
            <w:r>
              <w:rPr>
                <w:rtl/>
                <w:lang w:eastAsia="ja-JP"/>
              </w:rPr>
              <w:br/>
              <w:t xml:space="preserve">(الملاحظة </w:t>
            </w:r>
            <w:r>
              <w:rPr>
                <w:lang w:eastAsia="ja-JP"/>
              </w:rPr>
              <w:t>3</w:t>
            </w:r>
            <w:r>
              <w:rPr>
                <w:rtl/>
                <w:lang w:eastAsia="ja-JP" w:bidi="ar-EG"/>
              </w:rPr>
              <w:t>)</w:t>
            </w:r>
          </w:p>
        </w:tc>
        <w:tc>
          <w:tcPr>
            <w:tcW w:w="1759" w:type="pct"/>
            <w:tcBorders>
              <w:top w:val="single" w:sz="4" w:space="0" w:color="auto"/>
              <w:left w:val="single" w:sz="4" w:space="0" w:color="auto"/>
              <w:bottom w:val="single" w:sz="4" w:space="0" w:color="auto"/>
              <w:right w:val="single" w:sz="4" w:space="0" w:color="auto"/>
            </w:tcBorders>
            <w:hideMark/>
          </w:tcPr>
          <w:p w14:paraId="60E5FDAD" w14:textId="77777777" w:rsidR="009D4B7E" w:rsidRPr="00FE52C8" w:rsidRDefault="009D4B7E" w:rsidP="00E73137">
            <w:pPr>
              <w:pStyle w:val="Tablehead"/>
              <w:spacing w:before="60" w:after="60" w:line="240" w:lineRule="exact"/>
              <w:rPr>
                <w:rFonts w:ascii="Times New Roman" w:hAnsi="Times New Roman"/>
                <w:spacing w:val="-4"/>
                <w:lang w:eastAsia="ja-JP"/>
              </w:rPr>
            </w:pPr>
            <w:r w:rsidRPr="00FE52C8">
              <w:rPr>
                <w:rFonts w:ascii="Times New Roman" w:hAnsi="Times New Roman"/>
                <w:spacing w:val="-4"/>
                <w:rtl/>
                <w:lang w:eastAsia="ja-JP"/>
              </w:rPr>
              <w:t>اسم القناة المحدد في</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BS.775</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أو</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w:t>
            </w:r>
            <w:r w:rsidRPr="00FE52C8">
              <w:rPr>
                <w:rFonts w:ascii="Times New Roman" w:eastAsia="MS Mincho" w:hAnsi="Times New Roman" w:cs="Times New Roman Bold" w:hint="eastAsia"/>
                <w:spacing w:val="-4"/>
                <w:lang w:val="en-GB" w:eastAsia="ja-JP"/>
              </w:rPr>
              <w:t xml:space="preserve"> 2051</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 xml:space="preserve">(الملاحظة </w:t>
            </w:r>
            <w:r w:rsidRPr="00FE52C8">
              <w:rPr>
                <w:rFonts w:ascii="Times New Roman" w:hAnsi="Times New Roman"/>
                <w:spacing w:val="-4"/>
                <w:lang w:eastAsia="ja-JP"/>
              </w:rPr>
              <w:t>4</w:t>
            </w:r>
            <w:r w:rsidRPr="00FE52C8">
              <w:rPr>
                <w:rFonts w:ascii="Times New Roman" w:hAnsi="Times New Roman"/>
                <w:spacing w:val="-4"/>
                <w:rtl/>
                <w:lang w:eastAsia="ja-JP" w:bidi="ar-EG"/>
              </w:rPr>
              <w:t>)</w:t>
            </w:r>
          </w:p>
        </w:tc>
      </w:tr>
      <w:tr w:rsidR="009D4B7E" w14:paraId="34CEA7CA" w14:textId="77777777" w:rsidTr="00E73137">
        <w:trPr>
          <w:gridAfter w:val="1"/>
          <w:wAfter w:w="5" w:type="pct"/>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14:paraId="5F340B21" w14:textId="77777777" w:rsidR="009D4B7E" w:rsidRDefault="009D4B7E" w:rsidP="00E73137">
            <w:pPr>
              <w:pStyle w:val="Tabletext"/>
              <w:spacing w:before="40" w:after="40" w:line="240" w:lineRule="exact"/>
              <w:jc w:val="center"/>
              <w:rPr>
                <w:lang w:eastAsia="ja-JP"/>
              </w:rPr>
            </w:pPr>
            <w:r>
              <w:rPr>
                <w:lang w:eastAsia="ja-JP"/>
              </w:rPr>
              <w:t>3</w:t>
            </w:r>
          </w:p>
        </w:tc>
        <w:tc>
          <w:tcPr>
            <w:tcW w:w="1464" w:type="pct"/>
            <w:vMerge w:val="restart"/>
            <w:tcBorders>
              <w:top w:val="single" w:sz="4" w:space="0" w:color="auto"/>
              <w:left w:val="single" w:sz="4" w:space="0" w:color="auto"/>
              <w:right w:val="single" w:sz="4" w:space="0" w:color="auto"/>
            </w:tcBorders>
            <w:vAlign w:val="center"/>
            <w:hideMark/>
          </w:tcPr>
          <w:p w14:paraId="6A9BEA98" w14:textId="77777777" w:rsidR="009D4B7E" w:rsidRDefault="009D4B7E" w:rsidP="00E73137">
            <w:pPr>
              <w:pStyle w:val="Tabletext"/>
              <w:spacing w:before="40" w:after="40" w:line="240" w:lineRule="exact"/>
              <w:jc w:val="center"/>
              <w:rPr>
                <w:lang w:eastAsia="ja-JP"/>
              </w:rPr>
            </w:pPr>
            <w:r>
              <w:t>3</w:t>
            </w:r>
            <w:r>
              <w:rPr>
                <w:lang w:eastAsia="ja-JP"/>
              </w:rPr>
              <w:t>/0.0</w:t>
            </w:r>
            <w:r>
              <w:rPr>
                <w:rtl/>
                <w:lang w:eastAsia="ja-JP"/>
              </w:rPr>
              <w:br/>
            </w:r>
            <w:r>
              <w:rPr>
                <w:lang w:eastAsia="ja-JP"/>
              </w:rPr>
              <w:t>(0+3+0)</w:t>
            </w:r>
          </w:p>
        </w:tc>
        <w:tc>
          <w:tcPr>
            <w:tcW w:w="1110" w:type="pct"/>
            <w:tcBorders>
              <w:top w:val="single" w:sz="4" w:space="0" w:color="auto"/>
              <w:left w:val="single" w:sz="4" w:space="0" w:color="auto"/>
              <w:bottom w:val="single" w:sz="4" w:space="0" w:color="auto"/>
              <w:right w:val="single" w:sz="4" w:space="0" w:color="auto"/>
            </w:tcBorders>
            <w:vAlign w:val="center"/>
            <w:hideMark/>
          </w:tcPr>
          <w:p w14:paraId="7A83C1DA" w14:textId="77777777" w:rsidR="009D4B7E" w:rsidRDefault="009D4B7E" w:rsidP="00E73137">
            <w:pPr>
              <w:pStyle w:val="Tabletext"/>
              <w:spacing w:before="40" w:after="40" w:line="240" w:lineRule="exact"/>
              <w:rPr>
                <w:lang w:eastAsia="ja-JP"/>
              </w:rPr>
            </w:pPr>
            <w:r>
              <w:rPr>
                <w:lang w:eastAsia="ja-JP"/>
              </w:rPr>
              <w:t>M+000</w:t>
            </w:r>
          </w:p>
        </w:tc>
        <w:tc>
          <w:tcPr>
            <w:tcW w:w="1759" w:type="pct"/>
            <w:tcBorders>
              <w:top w:val="single" w:sz="4" w:space="0" w:color="auto"/>
              <w:left w:val="single" w:sz="4" w:space="0" w:color="auto"/>
              <w:bottom w:val="single" w:sz="4" w:space="0" w:color="auto"/>
              <w:right w:val="single" w:sz="4" w:space="0" w:color="auto"/>
            </w:tcBorders>
            <w:vAlign w:val="center"/>
            <w:hideMark/>
          </w:tcPr>
          <w:p w14:paraId="2BB0B2F8" w14:textId="77777777" w:rsidR="009D4B7E" w:rsidRDefault="009D4B7E" w:rsidP="00E73137">
            <w:pPr>
              <w:pStyle w:val="Tabletext"/>
              <w:spacing w:before="40" w:after="40" w:line="240" w:lineRule="exact"/>
              <w:rPr>
                <w:lang w:eastAsia="ja-JP"/>
              </w:rPr>
            </w:pPr>
            <w:r>
              <w:rPr>
                <w:rtl/>
                <w:lang w:eastAsia="ja-JP"/>
              </w:rPr>
              <w:t>مركزية</w:t>
            </w:r>
          </w:p>
        </w:tc>
      </w:tr>
      <w:tr w:rsidR="009D4B7E" w14:paraId="2D658937" w14:textId="77777777" w:rsidTr="00E73137">
        <w:trPr>
          <w:gridAfter w:val="1"/>
          <w:wAfter w:w="5" w:type="pct"/>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7707C619"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left w:val="single" w:sz="4" w:space="0" w:color="auto"/>
              <w:right w:val="single" w:sz="4" w:space="0" w:color="auto"/>
            </w:tcBorders>
            <w:vAlign w:val="center"/>
            <w:hideMark/>
          </w:tcPr>
          <w:p w14:paraId="0047A57F"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57A4A8B7" w14:textId="77777777" w:rsidR="009D4B7E" w:rsidRDefault="009D4B7E" w:rsidP="00E73137">
            <w:pPr>
              <w:pStyle w:val="Tabletext"/>
              <w:tabs>
                <w:tab w:val="right" w:pos="9611"/>
              </w:tabs>
              <w:spacing w:before="40" w:after="40" w:line="240" w:lineRule="exact"/>
            </w:pPr>
            <w:r>
              <w:rPr>
                <w:lang w:eastAsia="ja-JP"/>
              </w:rPr>
              <w:t>M+030</w:t>
            </w:r>
          </w:p>
        </w:tc>
        <w:tc>
          <w:tcPr>
            <w:tcW w:w="1759" w:type="pct"/>
            <w:tcBorders>
              <w:top w:val="single" w:sz="4" w:space="0" w:color="auto"/>
              <w:left w:val="single" w:sz="4" w:space="0" w:color="auto"/>
              <w:bottom w:val="single" w:sz="4" w:space="0" w:color="auto"/>
              <w:right w:val="single" w:sz="4" w:space="0" w:color="auto"/>
            </w:tcBorders>
            <w:vAlign w:val="center"/>
            <w:hideMark/>
          </w:tcPr>
          <w:p w14:paraId="62E95B6E" w14:textId="77777777" w:rsidR="009D4B7E" w:rsidRDefault="009D4B7E" w:rsidP="00E73137">
            <w:pPr>
              <w:pStyle w:val="Tabletext"/>
              <w:tabs>
                <w:tab w:val="right" w:pos="9611"/>
              </w:tabs>
              <w:spacing w:before="40" w:after="40" w:line="240" w:lineRule="exact"/>
              <w:rPr>
                <w:lang w:eastAsia="ja-JP"/>
              </w:rPr>
            </w:pPr>
            <w:r>
              <w:rPr>
                <w:rtl/>
                <w:lang w:eastAsia="ja-JP"/>
              </w:rPr>
              <w:t>يسرى</w:t>
            </w:r>
          </w:p>
        </w:tc>
      </w:tr>
      <w:tr w:rsidR="009D4B7E" w14:paraId="5CB9D752" w14:textId="77777777" w:rsidTr="00E73137">
        <w:trPr>
          <w:gridAfter w:val="1"/>
          <w:wAfter w:w="5" w:type="pct"/>
          <w:cantSplit/>
          <w:jc w:val="center"/>
        </w:trPr>
        <w:tc>
          <w:tcPr>
            <w:tcW w:w="662" w:type="pct"/>
            <w:vMerge/>
            <w:tcBorders>
              <w:top w:val="single" w:sz="4" w:space="0" w:color="auto"/>
              <w:left w:val="single" w:sz="4" w:space="0" w:color="auto"/>
              <w:bottom w:val="single" w:sz="4" w:space="0" w:color="auto"/>
              <w:right w:val="single" w:sz="4" w:space="0" w:color="auto"/>
            </w:tcBorders>
            <w:vAlign w:val="center"/>
          </w:tcPr>
          <w:p w14:paraId="2B4DDF4B"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left w:val="single" w:sz="4" w:space="0" w:color="auto"/>
              <w:bottom w:val="single" w:sz="4" w:space="0" w:color="auto"/>
              <w:right w:val="single" w:sz="4" w:space="0" w:color="auto"/>
            </w:tcBorders>
            <w:vAlign w:val="center"/>
          </w:tcPr>
          <w:p w14:paraId="657C11B1"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tcPr>
          <w:p w14:paraId="63BF9E26" w14:textId="77777777" w:rsidR="009D4B7E" w:rsidRDefault="009D4B7E" w:rsidP="00E73137">
            <w:pPr>
              <w:pStyle w:val="Tabletext"/>
              <w:tabs>
                <w:tab w:val="right" w:pos="9611"/>
              </w:tabs>
              <w:spacing w:before="40" w:after="40" w:line="240" w:lineRule="exact"/>
              <w:rPr>
                <w:lang w:eastAsia="ja-JP"/>
              </w:rPr>
            </w:pPr>
            <w:r w:rsidRPr="00506D52">
              <w:rPr>
                <w:rFonts w:eastAsia="MS Mincho" w:hint="eastAsia"/>
                <w:lang w:eastAsia="ja-JP"/>
              </w:rPr>
              <w:t>M-030</w:t>
            </w:r>
          </w:p>
        </w:tc>
        <w:tc>
          <w:tcPr>
            <w:tcW w:w="1759" w:type="pct"/>
            <w:tcBorders>
              <w:top w:val="single" w:sz="4" w:space="0" w:color="auto"/>
              <w:left w:val="single" w:sz="4" w:space="0" w:color="auto"/>
              <w:bottom w:val="single" w:sz="4" w:space="0" w:color="auto"/>
              <w:right w:val="single" w:sz="4" w:space="0" w:color="auto"/>
            </w:tcBorders>
            <w:vAlign w:val="center"/>
          </w:tcPr>
          <w:p w14:paraId="4922F265" w14:textId="77777777" w:rsidR="009D4B7E" w:rsidRDefault="009D4B7E" w:rsidP="00E73137">
            <w:pPr>
              <w:pStyle w:val="Tabletext"/>
              <w:tabs>
                <w:tab w:val="right" w:pos="9611"/>
              </w:tabs>
              <w:spacing w:before="40" w:after="40" w:line="240" w:lineRule="exact"/>
              <w:rPr>
                <w:rtl/>
                <w:lang w:eastAsia="ja-JP"/>
              </w:rPr>
            </w:pPr>
            <w:r>
              <w:rPr>
                <w:rtl/>
                <w:lang w:eastAsia="ja-JP"/>
              </w:rPr>
              <w:t>يمنى</w:t>
            </w:r>
          </w:p>
        </w:tc>
      </w:tr>
      <w:tr w:rsidR="009D4B7E" w14:paraId="0A1B32E8" w14:textId="77777777" w:rsidTr="00E73137">
        <w:trPr>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14:paraId="60863B54" w14:textId="77777777" w:rsidR="009D4B7E" w:rsidRDefault="009D4B7E" w:rsidP="00E73137">
            <w:pPr>
              <w:pStyle w:val="Tabletext"/>
              <w:spacing w:before="40" w:after="40" w:line="240" w:lineRule="exact"/>
              <w:jc w:val="center"/>
              <w:rPr>
                <w:lang w:eastAsia="ja-JP"/>
              </w:rPr>
            </w:pPr>
            <w:r>
              <w:rPr>
                <w:lang w:eastAsia="ja-JP"/>
              </w:rPr>
              <w:t>4</w:t>
            </w:r>
          </w:p>
        </w:tc>
        <w:tc>
          <w:tcPr>
            <w:tcW w:w="1464" w:type="pct"/>
            <w:vMerge w:val="restart"/>
            <w:tcBorders>
              <w:top w:val="single" w:sz="4" w:space="0" w:color="auto"/>
              <w:left w:val="single" w:sz="4" w:space="0" w:color="auto"/>
              <w:bottom w:val="single" w:sz="4" w:space="0" w:color="auto"/>
              <w:right w:val="single" w:sz="4" w:space="0" w:color="auto"/>
            </w:tcBorders>
            <w:vAlign w:val="center"/>
            <w:hideMark/>
          </w:tcPr>
          <w:p w14:paraId="189EFDDA" w14:textId="77777777" w:rsidR="009D4B7E" w:rsidRDefault="009D4B7E" w:rsidP="00E73137">
            <w:pPr>
              <w:pStyle w:val="Tabletext"/>
              <w:spacing w:before="40" w:after="40" w:line="240" w:lineRule="exact"/>
              <w:jc w:val="center"/>
              <w:rPr>
                <w:lang w:eastAsia="ja-JP"/>
              </w:rPr>
            </w:pPr>
            <w:r>
              <w:rPr>
                <w:lang w:eastAsia="ja-JP"/>
              </w:rPr>
              <w:t>3/1.0</w:t>
            </w:r>
            <w:r>
              <w:rPr>
                <w:rtl/>
                <w:lang w:eastAsia="ja-JP"/>
              </w:rPr>
              <w:br/>
            </w:r>
            <w:r>
              <w:rPr>
                <w:lang w:eastAsia="ja-JP"/>
              </w:rPr>
              <w:t>(0+4+0)</w:t>
            </w:r>
          </w:p>
        </w:tc>
        <w:tc>
          <w:tcPr>
            <w:tcW w:w="1110" w:type="pct"/>
            <w:tcBorders>
              <w:top w:val="single" w:sz="4" w:space="0" w:color="auto"/>
              <w:left w:val="single" w:sz="4" w:space="0" w:color="auto"/>
              <w:bottom w:val="single" w:sz="4" w:space="0" w:color="auto"/>
              <w:right w:val="single" w:sz="4" w:space="0" w:color="auto"/>
            </w:tcBorders>
            <w:vAlign w:val="center"/>
            <w:hideMark/>
          </w:tcPr>
          <w:p w14:paraId="267D6319" w14:textId="77777777" w:rsidR="009D4B7E" w:rsidRDefault="009D4B7E" w:rsidP="00E73137">
            <w:pPr>
              <w:pStyle w:val="Tabletext"/>
              <w:spacing w:before="40" w:after="40" w:line="240" w:lineRule="exact"/>
              <w:rPr>
                <w:lang w:eastAsia="ja-JP"/>
              </w:rPr>
            </w:pPr>
            <w:r>
              <w:rPr>
                <w:lang w:eastAsia="ja-JP"/>
              </w:rPr>
              <w:t>M+000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334F73D3" w14:textId="77777777" w:rsidR="009D4B7E" w:rsidRDefault="009D4B7E" w:rsidP="00E73137">
            <w:pPr>
              <w:pStyle w:val="Tabletext"/>
              <w:spacing w:before="40" w:after="40" w:line="240" w:lineRule="exact"/>
              <w:rPr>
                <w:lang w:eastAsia="ja-JP"/>
              </w:rPr>
            </w:pPr>
            <w:r>
              <w:rPr>
                <w:rtl/>
                <w:lang w:eastAsia="ja-JP"/>
              </w:rPr>
              <w:t>مركزية</w:t>
            </w:r>
          </w:p>
        </w:tc>
      </w:tr>
      <w:tr w:rsidR="009D4B7E" w14:paraId="5DBE5C5F"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507CAC2C"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59E5EF2C"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651546FF" w14:textId="77777777" w:rsidR="009D4B7E" w:rsidRDefault="009D4B7E" w:rsidP="00E73137">
            <w:pPr>
              <w:pStyle w:val="Tabletext"/>
              <w:tabs>
                <w:tab w:val="right" w:pos="9611"/>
              </w:tabs>
              <w:spacing w:before="40" w:after="40" w:line="240" w:lineRule="exact"/>
              <w:rPr>
                <w:lang w:eastAsia="ja-JP"/>
              </w:rPr>
            </w:pPr>
            <w:r>
              <w:rPr>
                <w:lang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7C518092" w14:textId="77777777" w:rsidR="009D4B7E" w:rsidRDefault="009D4B7E" w:rsidP="00E73137">
            <w:pPr>
              <w:pStyle w:val="Tabletext"/>
              <w:tabs>
                <w:tab w:val="right" w:pos="9611"/>
              </w:tabs>
              <w:spacing w:before="40" w:after="40" w:line="240" w:lineRule="exact"/>
              <w:rPr>
                <w:lang w:eastAsia="ja-JP"/>
              </w:rPr>
            </w:pPr>
            <w:r>
              <w:rPr>
                <w:rtl/>
                <w:lang w:eastAsia="ja-JP"/>
              </w:rPr>
              <w:t>يسرى</w:t>
            </w:r>
          </w:p>
        </w:tc>
      </w:tr>
      <w:tr w:rsidR="009D4B7E" w14:paraId="54010927"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6AEA81C0"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41808967"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7B24088F" w14:textId="77777777" w:rsidR="009D4B7E" w:rsidRDefault="009D4B7E" w:rsidP="00E73137">
            <w:pPr>
              <w:pStyle w:val="Tabletext"/>
              <w:tabs>
                <w:tab w:val="right" w:pos="9611"/>
              </w:tabs>
              <w:spacing w:before="40" w:after="40" w:line="240" w:lineRule="exact"/>
              <w:rPr>
                <w:rtl/>
                <w:lang w:eastAsia="ja-JP"/>
              </w:rPr>
            </w:pPr>
            <w:r>
              <w:rPr>
                <w:lang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3069557A" w14:textId="77777777" w:rsidR="009D4B7E" w:rsidRDefault="009D4B7E" w:rsidP="00E73137">
            <w:pPr>
              <w:pStyle w:val="Tabletext"/>
              <w:tabs>
                <w:tab w:val="right" w:pos="9611"/>
              </w:tabs>
              <w:spacing w:before="40" w:after="40" w:line="240" w:lineRule="exact"/>
              <w:rPr>
                <w:lang w:eastAsia="ja-JP"/>
              </w:rPr>
            </w:pPr>
            <w:r>
              <w:rPr>
                <w:rtl/>
                <w:lang w:eastAsia="ja-JP"/>
              </w:rPr>
              <w:t>يمنى</w:t>
            </w:r>
          </w:p>
        </w:tc>
      </w:tr>
      <w:tr w:rsidR="009D4B7E" w14:paraId="0F70E67B"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46C90338"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288D6452"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534E639F" w14:textId="77777777" w:rsidR="009D4B7E" w:rsidRDefault="009D4B7E" w:rsidP="00E73137">
            <w:pPr>
              <w:pStyle w:val="Tabletext"/>
              <w:spacing w:before="40" w:after="40" w:line="240" w:lineRule="exact"/>
              <w:rPr>
                <w:lang w:eastAsia="ja-JP"/>
              </w:rPr>
            </w:pPr>
            <w:r>
              <w:rPr>
                <w:lang w:eastAsia="ja-JP"/>
              </w:rPr>
              <w:t>M+180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0150AFB2" w14:textId="77777777" w:rsidR="009D4B7E" w:rsidRDefault="009D4B7E" w:rsidP="00E73137">
            <w:pPr>
              <w:pStyle w:val="Tabletext"/>
              <w:tabs>
                <w:tab w:val="right" w:pos="9611"/>
              </w:tabs>
              <w:spacing w:before="40" w:after="40" w:line="240" w:lineRule="exact"/>
              <w:rPr>
                <w:lang w:eastAsia="ja-JP"/>
              </w:rPr>
            </w:pPr>
            <w:r>
              <w:rPr>
                <w:rtl/>
                <w:lang w:eastAsia="ja-JP"/>
              </w:rPr>
              <w:t>محيطية أحادية</w:t>
            </w:r>
          </w:p>
        </w:tc>
      </w:tr>
      <w:tr w:rsidR="009D4B7E" w14:paraId="27D69E37" w14:textId="77777777" w:rsidTr="00E73137">
        <w:trPr>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14:paraId="7946B39B" w14:textId="77777777" w:rsidR="009D4B7E" w:rsidRDefault="009D4B7E" w:rsidP="00E73137">
            <w:pPr>
              <w:pStyle w:val="Tabletext"/>
              <w:spacing w:before="40" w:after="40" w:line="240" w:lineRule="exact"/>
              <w:jc w:val="center"/>
              <w:rPr>
                <w:rtl/>
                <w:lang w:eastAsia="ja-JP"/>
              </w:rPr>
            </w:pPr>
            <w:r>
              <w:rPr>
                <w:lang w:eastAsia="ja-JP"/>
              </w:rPr>
              <w:t>5</w:t>
            </w:r>
          </w:p>
        </w:tc>
        <w:tc>
          <w:tcPr>
            <w:tcW w:w="1464" w:type="pct"/>
            <w:vMerge w:val="restart"/>
            <w:tcBorders>
              <w:top w:val="single" w:sz="4" w:space="0" w:color="auto"/>
              <w:left w:val="single" w:sz="4" w:space="0" w:color="auto"/>
              <w:bottom w:val="single" w:sz="4" w:space="0" w:color="auto"/>
              <w:right w:val="single" w:sz="4" w:space="0" w:color="auto"/>
            </w:tcBorders>
            <w:vAlign w:val="center"/>
            <w:hideMark/>
          </w:tcPr>
          <w:p w14:paraId="28652C1F" w14:textId="77777777" w:rsidR="009D4B7E" w:rsidRDefault="009D4B7E" w:rsidP="00E73137">
            <w:pPr>
              <w:pStyle w:val="Tabletext"/>
              <w:spacing w:before="40" w:after="40" w:line="240" w:lineRule="exact"/>
              <w:jc w:val="center"/>
              <w:rPr>
                <w:lang w:eastAsia="ja-JP"/>
              </w:rPr>
            </w:pPr>
            <w:r>
              <w:rPr>
                <w:lang w:eastAsia="ja-JP"/>
              </w:rPr>
              <w:t>3/2.0</w:t>
            </w:r>
            <w:r>
              <w:rPr>
                <w:rtl/>
                <w:lang w:eastAsia="ja-JP"/>
              </w:rPr>
              <w:br/>
            </w:r>
            <w:r>
              <w:rPr>
                <w:lang w:eastAsia="ja-JP"/>
              </w:rPr>
              <w:t>(0+5+0)</w:t>
            </w:r>
          </w:p>
        </w:tc>
        <w:tc>
          <w:tcPr>
            <w:tcW w:w="1110" w:type="pct"/>
            <w:tcBorders>
              <w:top w:val="single" w:sz="4" w:space="0" w:color="auto"/>
              <w:left w:val="single" w:sz="4" w:space="0" w:color="auto"/>
              <w:bottom w:val="single" w:sz="4" w:space="0" w:color="auto"/>
              <w:right w:val="single" w:sz="4" w:space="0" w:color="auto"/>
            </w:tcBorders>
            <w:vAlign w:val="center"/>
            <w:hideMark/>
          </w:tcPr>
          <w:p w14:paraId="4C5A6539" w14:textId="77777777" w:rsidR="009D4B7E" w:rsidRDefault="009D4B7E" w:rsidP="00E73137">
            <w:pPr>
              <w:pStyle w:val="Tabletext"/>
              <w:spacing w:before="40" w:after="40" w:line="240" w:lineRule="exact"/>
              <w:rPr>
                <w:lang w:eastAsia="ja-JP"/>
              </w:rPr>
            </w:pPr>
            <w:r>
              <w:rPr>
                <w:lang w:eastAsia="ja-JP"/>
              </w:rPr>
              <w:t>M+000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42EA0BE1" w14:textId="77777777" w:rsidR="009D4B7E" w:rsidRDefault="009D4B7E" w:rsidP="00E73137">
            <w:pPr>
              <w:pStyle w:val="Tabletext"/>
              <w:spacing w:before="40" w:after="40" w:line="240" w:lineRule="exact"/>
              <w:rPr>
                <w:lang w:eastAsia="ja-JP"/>
              </w:rPr>
            </w:pPr>
            <w:r>
              <w:rPr>
                <w:rtl/>
                <w:lang w:eastAsia="ja-JP"/>
              </w:rPr>
              <w:t>مركزية</w:t>
            </w:r>
          </w:p>
        </w:tc>
      </w:tr>
      <w:tr w:rsidR="009D4B7E" w14:paraId="10BE78E3"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6F8077E6"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2E849D2E"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08EB378" w14:textId="77777777" w:rsidR="009D4B7E" w:rsidRDefault="009D4B7E" w:rsidP="00E73137">
            <w:pPr>
              <w:pStyle w:val="Tabletext"/>
              <w:tabs>
                <w:tab w:val="right" w:pos="9611"/>
              </w:tabs>
              <w:spacing w:before="40" w:after="40" w:line="240" w:lineRule="exact"/>
              <w:rPr>
                <w:lang w:eastAsia="ja-JP"/>
              </w:rPr>
            </w:pPr>
            <w:r>
              <w:rPr>
                <w:lang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6D87E08D" w14:textId="77777777" w:rsidR="009D4B7E" w:rsidRDefault="009D4B7E" w:rsidP="00E73137">
            <w:pPr>
              <w:pStyle w:val="Tabletext"/>
              <w:tabs>
                <w:tab w:val="right" w:pos="9611"/>
              </w:tabs>
              <w:spacing w:before="40" w:after="40" w:line="240" w:lineRule="exact"/>
              <w:rPr>
                <w:lang w:eastAsia="ja-JP"/>
              </w:rPr>
            </w:pPr>
            <w:r>
              <w:rPr>
                <w:rtl/>
                <w:lang w:eastAsia="ja-JP"/>
              </w:rPr>
              <w:t>يسرى</w:t>
            </w:r>
          </w:p>
        </w:tc>
      </w:tr>
      <w:tr w:rsidR="009D4B7E" w14:paraId="32F2DEF3"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76305316"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36F05CCB"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E249D81" w14:textId="77777777" w:rsidR="009D4B7E" w:rsidRDefault="009D4B7E" w:rsidP="00E73137">
            <w:pPr>
              <w:pStyle w:val="Tabletext"/>
              <w:tabs>
                <w:tab w:val="right" w:pos="9611"/>
              </w:tabs>
              <w:spacing w:before="40" w:after="40" w:line="240" w:lineRule="exact"/>
              <w:rPr>
                <w:rtl/>
                <w:lang w:eastAsia="ja-JP"/>
              </w:rPr>
            </w:pPr>
            <w:r>
              <w:rPr>
                <w:lang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1DBB3BD3" w14:textId="77777777" w:rsidR="009D4B7E" w:rsidRDefault="009D4B7E" w:rsidP="00E73137">
            <w:pPr>
              <w:pStyle w:val="Tabletext"/>
              <w:tabs>
                <w:tab w:val="right" w:pos="9611"/>
              </w:tabs>
              <w:spacing w:before="40" w:after="40" w:line="240" w:lineRule="exact"/>
              <w:rPr>
                <w:lang w:eastAsia="ja-JP"/>
              </w:rPr>
            </w:pPr>
            <w:r>
              <w:rPr>
                <w:rtl/>
                <w:lang w:eastAsia="ja-JP"/>
              </w:rPr>
              <w:t>يمنى</w:t>
            </w:r>
          </w:p>
        </w:tc>
      </w:tr>
      <w:tr w:rsidR="009D4B7E" w14:paraId="02570153"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2A5FED31"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3D1B2D45"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hideMark/>
          </w:tcPr>
          <w:p w14:paraId="56A479F2" w14:textId="77777777" w:rsidR="009D4B7E" w:rsidRDefault="009D4B7E" w:rsidP="00E73137">
            <w:pPr>
              <w:pStyle w:val="Tabletext"/>
              <w:tabs>
                <w:tab w:val="right" w:pos="9611"/>
              </w:tabs>
              <w:spacing w:before="40" w:after="40" w:line="240" w:lineRule="exact"/>
            </w:pPr>
            <w:r>
              <w:rPr>
                <w:lang w:eastAsia="ja-JP"/>
              </w:rPr>
              <w:t>M+110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7EE7167F" w14:textId="77777777" w:rsidR="009D4B7E" w:rsidRDefault="009D4B7E" w:rsidP="00E73137">
            <w:pPr>
              <w:pStyle w:val="Tabletext"/>
              <w:tabs>
                <w:tab w:val="right" w:pos="9611"/>
              </w:tabs>
              <w:spacing w:before="40" w:after="40" w:line="240" w:lineRule="exact"/>
              <w:rPr>
                <w:lang w:eastAsia="ja-JP"/>
              </w:rPr>
            </w:pPr>
            <w:r>
              <w:rPr>
                <w:rtl/>
                <w:lang w:eastAsia="ja-JP"/>
              </w:rPr>
              <w:t>محيطية يسرى</w:t>
            </w:r>
          </w:p>
        </w:tc>
      </w:tr>
      <w:tr w:rsidR="009D4B7E" w14:paraId="22643140"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5EDA71F1"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7D520B82"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hideMark/>
          </w:tcPr>
          <w:p w14:paraId="4F906CB7" w14:textId="77777777" w:rsidR="009D4B7E" w:rsidRDefault="009D4B7E" w:rsidP="00E73137">
            <w:pPr>
              <w:pStyle w:val="Tabletext"/>
              <w:tabs>
                <w:tab w:val="right" w:pos="9611"/>
              </w:tabs>
              <w:spacing w:before="40" w:after="40" w:line="240" w:lineRule="exact"/>
              <w:rPr>
                <w:rtl/>
                <w:lang w:eastAsia="ja-JP"/>
              </w:rPr>
            </w:pPr>
            <w:r>
              <w:rPr>
                <w:lang w:eastAsia="ja-JP"/>
              </w:rPr>
              <w:t>M-110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72A7974C" w14:textId="77777777" w:rsidR="009D4B7E" w:rsidRDefault="009D4B7E" w:rsidP="00E73137">
            <w:pPr>
              <w:pStyle w:val="Tabletext"/>
              <w:tabs>
                <w:tab w:val="right" w:pos="9611"/>
              </w:tabs>
              <w:spacing w:before="40" w:after="40" w:line="240" w:lineRule="exact"/>
              <w:rPr>
                <w:lang w:eastAsia="ja-JP"/>
              </w:rPr>
            </w:pPr>
            <w:r>
              <w:rPr>
                <w:rtl/>
                <w:lang w:eastAsia="ja-JP"/>
              </w:rPr>
              <w:t>محيطية يمنى</w:t>
            </w:r>
          </w:p>
        </w:tc>
      </w:tr>
      <w:tr w:rsidR="009D4B7E" w14:paraId="0D2C1006" w14:textId="77777777" w:rsidTr="00E73137">
        <w:trPr>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14:paraId="78C23ACA" w14:textId="77777777" w:rsidR="009D4B7E" w:rsidRDefault="009D4B7E" w:rsidP="00E73137">
            <w:pPr>
              <w:pStyle w:val="Tabletext"/>
              <w:spacing w:before="40" w:after="40" w:line="240" w:lineRule="exact"/>
              <w:jc w:val="center"/>
              <w:rPr>
                <w:rtl/>
                <w:lang w:eastAsia="ja-JP"/>
              </w:rPr>
            </w:pPr>
            <w:r>
              <w:rPr>
                <w:lang w:eastAsia="ja-JP"/>
              </w:rPr>
              <w:t>6</w:t>
            </w:r>
          </w:p>
        </w:tc>
        <w:tc>
          <w:tcPr>
            <w:tcW w:w="1464" w:type="pct"/>
            <w:vMerge w:val="restart"/>
            <w:tcBorders>
              <w:top w:val="single" w:sz="4" w:space="0" w:color="auto"/>
              <w:left w:val="single" w:sz="4" w:space="0" w:color="auto"/>
              <w:bottom w:val="single" w:sz="4" w:space="0" w:color="auto"/>
              <w:right w:val="single" w:sz="4" w:space="0" w:color="auto"/>
            </w:tcBorders>
            <w:vAlign w:val="center"/>
            <w:hideMark/>
          </w:tcPr>
          <w:p w14:paraId="4E564FB8" w14:textId="77777777" w:rsidR="009D4B7E" w:rsidRDefault="009D4B7E" w:rsidP="00E73137">
            <w:pPr>
              <w:pStyle w:val="Tabletext"/>
              <w:spacing w:before="40" w:after="40" w:line="240" w:lineRule="exact"/>
              <w:jc w:val="center"/>
              <w:rPr>
                <w:lang w:eastAsia="ja-JP"/>
              </w:rPr>
            </w:pPr>
            <w:r>
              <w:rPr>
                <w:lang w:eastAsia="ja-JP"/>
              </w:rPr>
              <w:t>3/2.1</w:t>
            </w:r>
            <w:r>
              <w:rPr>
                <w:rtl/>
                <w:lang w:eastAsia="ja-JP"/>
              </w:rPr>
              <w:br/>
            </w:r>
            <w:r>
              <w:rPr>
                <w:lang w:eastAsia="ja-JP"/>
              </w:rPr>
              <w:t>(0+5+0)</w:t>
            </w:r>
          </w:p>
        </w:tc>
        <w:tc>
          <w:tcPr>
            <w:tcW w:w="1110" w:type="pct"/>
            <w:tcBorders>
              <w:top w:val="single" w:sz="4" w:space="0" w:color="auto"/>
              <w:left w:val="single" w:sz="4" w:space="0" w:color="auto"/>
              <w:bottom w:val="single" w:sz="4" w:space="0" w:color="auto"/>
              <w:right w:val="single" w:sz="4" w:space="0" w:color="auto"/>
            </w:tcBorders>
            <w:vAlign w:val="center"/>
            <w:hideMark/>
          </w:tcPr>
          <w:p w14:paraId="603D14E4" w14:textId="77777777" w:rsidR="009D4B7E" w:rsidRDefault="009D4B7E" w:rsidP="00E73137">
            <w:pPr>
              <w:pStyle w:val="Tabletext"/>
              <w:spacing w:before="40" w:after="40" w:line="240" w:lineRule="exact"/>
              <w:rPr>
                <w:lang w:eastAsia="ja-JP"/>
              </w:rPr>
            </w:pPr>
            <w:r>
              <w:rPr>
                <w:lang w:eastAsia="ja-JP"/>
              </w:rPr>
              <w:t>M+000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225760DF" w14:textId="77777777" w:rsidR="009D4B7E" w:rsidRDefault="009D4B7E" w:rsidP="00E73137">
            <w:pPr>
              <w:pStyle w:val="Tabletext"/>
              <w:spacing w:before="40" w:after="40" w:line="240" w:lineRule="exact"/>
              <w:rPr>
                <w:lang w:eastAsia="ja-JP"/>
              </w:rPr>
            </w:pPr>
            <w:r>
              <w:rPr>
                <w:rtl/>
                <w:lang w:eastAsia="ja-JP"/>
              </w:rPr>
              <w:t>مركزية</w:t>
            </w:r>
          </w:p>
        </w:tc>
      </w:tr>
      <w:tr w:rsidR="009D4B7E" w14:paraId="2FAFECBA"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6E6F74D1"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44E1706F"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17A32B91" w14:textId="77777777" w:rsidR="009D4B7E" w:rsidRDefault="009D4B7E" w:rsidP="00E73137">
            <w:pPr>
              <w:pStyle w:val="Tabletext"/>
              <w:tabs>
                <w:tab w:val="right" w:pos="9611"/>
              </w:tabs>
              <w:spacing w:before="40" w:after="40" w:line="240" w:lineRule="exact"/>
              <w:rPr>
                <w:lang w:eastAsia="ja-JP"/>
              </w:rPr>
            </w:pPr>
            <w:r>
              <w:rPr>
                <w:lang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69CB19F6" w14:textId="77777777" w:rsidR="009D4B7E" w:rsidRDefault="009D4B7E" w:rsidP="00E73137">
            <w:pPr>
              <w:pStyle w:val="Tabletext"/>
              <w:tabs>
                <w:tab w:val="right" w:pos="9611"/>
              </w:tabs>
              <w:spacing w:before="40" w:after="40" w:line="240" w:lineRule="exact"/>
              <w:rPr>
                <w:lang w:eastAsia="ja-JP"/>
              </w:rPr>
            </w:pPr>
            <w:r>
              <w:rPr>
                <w:rtl/>
                <w:lang w:eastAsia="ja-JP"/>
              </w:rPr>
              <w:t>يسرى</w:t>
            </w:r>
          </w:p>
        </w:tc>
      </w:tr>
      <w:tr w:rsidR="009D4B7E" w14:paraId="1B765B8B"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0B1966CD"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68898808"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7F3498A2" w14:textId="77777777" w:rsidR="009D4B7E" w:rsidRDefault="009D4B7E" w:rsidP="00E73137">
            <w:pPr>
              <w:pStyle w:val="Tabletext"/>
              <w:tabs>
                <w:tab w:val="right" w:pos="9611"/>
              </w:tabs>
              <w:spacing w:before="40" w:after="40" w:line="240" w:lineRule="exact"/>
              <w:rPr>
                <w:rtl/>
                <w:lang w:eastAsia="ja-JP"/>
              </w:rPr>
            </w:pPr>
            <w:r>
              <w:rPr>
                <w:lang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1FD0771D" w14:textId="77777777" w:rsidR="009D4B7E" w:rsidRDefault="009D4B7E" w:rsidP="00E73137">
            <w:pPr>
              <w:pStyle w:val="Tabletext"/>
              <w:tabs>
                <w:tab w:val="right" w:pos="9611"/>
              </w:tabs>
              <w:spacing w:before="40" w:after="40" w:line="240" w:lineRule="exact"/>
              <w:rPr>
                <w:lang w:eastAsia="ja-JP"/>
              </w:rPr>
            </w:pPr>
            <w:r>
              <w:rPr>
                <w:rtl/>
                <w:lang w:eastAsia="ja-JP"/>
              </w:rPr>
              <w:t>يمنى</w:t>
            </w:r>
          </w:p>
        </w:tc>
      </w:tr>
      <w:tr w:rsidR="009D4B7E" w14:paraId="2A7F8339"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26A2AC54"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49B9DB45"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hideMark/>
          </w:tcPr>
          <w:p w14:paraId="7A1DCE37" w14:textId="77777777" w:rsidR="009D4B7E" w:rsidRDefault="009D4B7E" w:rsidP="00E73137">
            <w:pPr>
              <w:pStyle w:val="Tabletext"/>
              <w:tabs>
                <w:tab w:val="right" w:pos="9611"/>
              </w:tabs>
              <w:spacing w:before="40" w:after="40" w:line="240" w:lineRule="exact"/>
              <w:rPr>
                <w:lang w:eastAsia="ja-JP"/>
              </w:rPr>
            </w:pPr>
            <w:r>
              <w:rPr>
                <w:lang w:eastAsia="ja-JP"/>
              </w:rPr>
              <w:t>M+110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647D0040" w14:textId="77777777" w:rsidR="009D4B7E" w:rsidRDefault="009D4B7E" w:rsidP="00E73137">
            <w:pPr>
              <w:pStyle w:val="Tabletext"/>
              <w:tabs>
                <w:tab w:val="right" w:pos="9611"/>
              </w:tabs>
              <w:spacing w:before="40" w:after="40" w:line="240" w:lineRule="exact"/>
              <w:rPr>
                <w:lang w:eastAsia="ja-JP"/>
              </w:rPr>
            </w:pPr>
            <w:r>
              <w:rPr>
                <w:rtl/>
                <w:lang w:eastAsia="ja-JP"/>
              </w:rPr>
              <w:t>محيطية يمنى</w:t>
            </w:r>
          </w:p>
        </w:tc>
      </w:tr>
      <w:tr w:rsidR="009D4B7E" w14:paraId="5FF8348C"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78D9F1BA"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5C1B6C79"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hideMark/>
          </w:tcPr>
          <w:p w14:paraId="231D3A32" w14:textId="77777777" w:rsidR="009D4B7E" w:rsidRDefault="009D4B7E" w:rsidP="00E73137">
            <w:pPr>
              <w:pStyle w:val="Tabletext"/>
              <w:tabs>
                <w:tab w:val="right" w:pos="9611"/>
              </w:tabs>
              <w:spacing w:before="40" w:after="40" w:line="240" w:lineRule="exact"/>
              <w:rPr>
                <w:rtl/>
                <w:lang w:eastAsia="ja-JP"/>
              </w:rPr>
            </w:pPr>
            <w:r>
              <w:rPr>
                <w:lang w:eastAsia="ja-JP"/>
              </w:rPr>
              <w:t>M-110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334E5AA5" w14:textId="77777777" w:rsidR="009D4B7E" w:rsidRDefault="009D4B7E" w:rsidP="00E73137">
            <w:pPr>
              <w:pStyle w:val="Tabletext"/>
              <w:tabs>
                <w:tab w:val="right" w:pos="9611"/>
              </w:tabs>
              <w:spacing w:before="40" w:after="40" w:line="240" w:lineRule="exact"/>
              <w:rPr>
                <w:lang w:eastAsia="ja-JP"/>
              </w:rPr>
            </w:pPr>
            <w:r>
              <w:rPr>
                <w:rtl/>
                <w:lang w:eastAsia="ja-JP"/>
              </w:rPr>
              <w:t>محيطية يسرى</w:t>
            </w:r>
          </w:p>
        </w:tc>
      </w:tr>
      <w:tr w:rsidR="009D4B7E" w14:paraId="338352AE"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5004B913"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603CDC0D"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19D2C9DF" w14:textId="77777777" w:rsidR="009D4B7E" w:rsidRDefault="009D4B7E" w:rsidP="00E73137">
            <w:pPr>
              <w:pStyle w:val="Tabletext"/>
              <w:spacing w:before="40" w:after="40" w:line="240" w:lineRule="exact"/>
              <w:rPr>
                <w:rtl/>
              </w:rPr>
            </w:pPr>
            <w:r>
              <w:rPr>
                <w:lang w:eastAsia="ja-JP"/>
              </w:rPr>
              <w:t>LFE1</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4697401C" w14:textId="77777777" w:rsidR="009D4B7E" w:rsidRDefault="009D4B7E" w:rsidP="00E73137">
            <w:pPr>
              <w:pStyle w:val="Tabletext"/>
              <w:tabs>
                <w:tab w:val="right" w:pos="9611"/>
              </w:tabs>
              <w:spacing w:before="40" w:after="40" w:line="240" w:lineRule="exact"/>
              <w:rPr>
                <w:lang w:eastAsia="ja-JP"/>
              </w:rPr>
            </w:pPr>
            <w:r>
              <w:rPr>
                <w:rtl/>
                <w:lang w:eastAsia="ja-JP"/>
              </w:rPr>
              <w:t>تتأثر بالتردد المنخفض</w:t>
            </w:r>
          </w:p>
        </w:tc>
      </w:tr>
      <w:tr w:rsidR="009D4B7E" w14:paraId="1252CA75" w14:textId="77777777" w:rsidTr="00E73137">
        <w:trPr>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14:paraId="5007B540" w14:textId="77777777" w:rsidR="009D4B7E" w:rsidRDefault="009D4B7E" w:rsidP="00E73137">
            <w:pPr>
              <w:pStyle w:val="Tabletext"/>
              <w:spacing w:before="40" w:after="40" w:line="240" w:lineRule="exact"/>
              <w:jc w:val="center"/>
              <w:rPr>
                <w:rtl/>
                <w:lang w:eastAsia="ja-JP"/>
              </w:rPr>
            </w:pPr>
            <w:r>
              <w:rPr>
                <w:lang w:eastAsia="ja-JP"/>
              </w:rPr>
              <w:t>7</w:t>
            </w:r>
          </w:p>
        </w:tc>
        <w:tc>
          <w:tcPr>
            <w:tcW w:w="1464" w:type="pct"/>
            <w:vMerge w:val="restart"/>
            <w:tcBorders>
              <w:top w:val="single" w:sz="4" w:space="0" w:color="auto"/>
              <w:left w:val="single" w:sz="4" w:space="0" w:color="auto"/>
              <w:bottom w:val="single" w:sz="4" w:space="0" w:color="auto"/>
              <w:right w:val="single" w:sz="4" w:space="0" w:color="auto"/>
            </w:tcBorders>
            <w:vAlign w:val="center"/>
            <w:hideMark/>
          </w:tcPr>
          <w:p w14:paraId="52C1427F" w14:textId="77777777" w:rsidR="009D4B7E" w:rsidRDefault="009D4B7E" w:rsidP="00E73137">
            <w:pPr>
              <w:pStyle w:val="Tabletext"/>
              <w:spacing w:before="40" w:after="40" w:line="240" w:lineRule="exact"/>
              <w:jc w:val="center"/>
              <w:rPr>
                <w:lang w:eastAsia="ja-JP"/>
              </w:rPr>
            </w:pPr>
            <w:r>
              <w:rPr>
                <w:lang w:eastAsia="ja-JP"/>
              </w:rPr>
              <w:t>5/2.1</w:t>
            </w:r>
            <w:r>
              <w:rPr>
                <w:rtl/>
                <w:lang w:eastAsia="ja-JP"/>
              </w:rPr>
              <w:br/>
            </w:r>
            <w:r>
              <w:rPr>
                <w:lang w:eastAsia="ja-JP"/>
              </w:rPr>
              <w:t>(0+7+0)</w:t>
            </w:r>
          </w:p>
        </w:tc>
        <w:tc>
          <w:tcPr>
            <w:tcW w:w="1110" w:type="pct"/>
            <w:tcBorders>
              <w:top w:val="single" w:sz="4" w:space="0" w:color="auto"/>
              <w:left w:val="single" w:sz="4" w:space="0" w:color="auto"/>
              <w:bottom w:val="single" w:sz="4" w:space="0" w:color="auto"/>
              <w:right w:val="single" w:sz="4" w:space="0" w:color="auto"/>
            </w:tcBorders>
            <w:vAlign w:val="center"/>
            <w:hideMark/>
          </w:tcPr>
          <w:p w14:paraId="5B20F1B4" w14:textId="77777777" w:rsidR="009D4B7E" w:rsidRDefault="009D4B7E" w:rsidP="00E73137">
            <w:pPr>
              <w:pStyle w:val="Tabletext"/>
              <w:spacing w:before="40" w:after="40" w:line="240" w:lineRule="exact"/>
              <w:rPr>
                <w:lang w:val="de-DE" w:eastAsia="ja-JP"/>
              </w:rPr>
            </w:pPr>
            <w:r>
              <w:rPr>
                <w:lang w:val="de-DE" w:eastAsia="ja-JP"/>
              </w:rPr>
              <w:t>M+000</w:t>
            </w:r>
          </w:p>
        </w:tc>
        <w:tc>
          <w:tcPr>
            <w:tcW w:w="176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19E571FE" w14:textId="77777777" w:rsidR="009D4B7E" w:rsidRDefault="009D4B7E" w:rsidP="00E73137">
            <w:pPr>
              <w:pStyle w:val="Tabletext"/>
              <w:tabs>
                <w:tab w:val="right" w:pos="9611"/>
              </w:tabs>
              <w:spacing w:before="40" w:after="40" w:line="240" w:lineRule="exact"/>
              <w:rPr>
                <w:vertAlign w:val="superscript"/>
                <w:lang w:eastAsia="ja-JP"/>
              </w:rPr>
            </w:pPr>
            <w:r>
              <w:rPr>
                <w:vertAlign w:val="superscript"/>
                <w:lang w:eastAsia="ja-JP"/>
              </w:rPr>
              <w:t>2*</w:t>
            </w:r>
            <w:r>
              <w:rPr>
                <w:lang w:eastAsia="ja-JP"/>
              </w:rPr>
              <w:t>N/A</w:t>
            </w:r>
          </w:p>
        </w:tc>
      </w:tr>
      <w:tr w:rsidR="009D4B7E" w14:paraId="0646429E"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0D2DB24A"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2D1D74CF"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5E16FE51" w14:textId="77777777" w:rsidR="009D4B7E" w:rsidRDefault="009D4B7E" w:rsidP="00E73137">
            <w:pPr>
              <w:pStyle w:val="Tabletext"/>
              <w:tabs>
                <w:tab w:val="right" w:pos="9611"/>
              </w:tabs>
              <w:spacing w:before="40" w:after="40" w:line="240" w:lineRule="exact"/>
              <w:rPr>
                <w:lang w:val="de-DE" w:eastAsia="ja-JP"/>
              </w:rPr>
            </w:pPr>
            <w:r>
              <w:rPr>
                <w:lang w:val="de-DE" w:eastAsia="ja-JP"/>
              </w:rPr>
              <w:t>M+030</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14:paraId="33275074" w14:textId="77777777" w:rsidR="009D4B7E" w:rsidRDefault="009D4B7E" w:rsidP="00E73137">
            <w:pPr>
              <w:overflowPunct/>
              <w:autoSpaceDE/>
              <w:autoSpaceDN/>
              <w:adjustRightInd/>
              <w:spacing w:before="40" w:after="40" w:line="240" w:lineRule="exact"/>
              <w:jc w:val="left"/>
              <w:rPr>
                <w:sz w:val="20"/>
                <w:szCs w:val="26"/>
                <w:vertAlign w:val="superscript"/>
                <w:lang w:eastAsia="ja-JP"/>
              </w:rPr>
            </w:pPr>
          </w:p>
        </w:tc>
      </w:tr>
      <w:tr w:rsidR="009D4B7E" w14:paraId="51E7F512"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50765E05"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6801CF9D"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886A629" w14:textId="77777777" w:rsidR="009D4B7E" w:rsidRDefault="009D4B7E" w:rsidP="00E73137">
            <w:pPr>
              <w:pStyle w:val="Tabletext"/>
              <w:tabs>
                <w:tab w:val="right" w:pos="9611"/>
              </w:tabs>
              <w:spacing w:before="40" w:after="40" w:line="240" w:lineRule="exact"/>
              <w:rPr>
                <w:lang w:val="de-DE" w:eastAsia="ja-JP"/>
              </w:rPr>
            </w:pPr>
            <w:r>
              <w:rPr>
                <w:lang w:val="de-DE" w:eastAsia="ja-JP"/>
              </w:rPr>
              <w:t>M-030</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14:paraId="50A12A7E" w14:textId="77777777" w:rsidR="009D4B7E" w:rsidRDefault="009D4B7E" w:rsidP="00E73137">
            <w:pPr>
              <w:overflowPunct/>
              <w:autoSpaceDE/>
              <w:autoSpaceDN/>
              <w:adjustRightInd/>
              <w:spacing w:before="40" w:after="40" w:line="240" w:lineRule="exact"/>
              <w:jc w:val="left"/>
              <w:rPr>
                <w:sz w:val="20"/>
                <w:szCs w:val="26"/>
                <w:vertAlign w:val="superscript"/>
                <w:lang w:eastAsia="ja-JP"/>
              </w:rPr>
            </w:pPr>
          </w:p>
        </w:tc>
      </w:tr>
      <w:tr w:rsidR="009D4B7E" w14:paraId="0F8D4005"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4AB19073"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18FF6E9C"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1A43208E" w14:textId="77777777" w:rsidR="009D4B7E" w:rsidRDefault="009D4B7E" w:rsidP="00E73137">
            <w:pPr>
              <w:pStyle w:val="Tabletext"/>
              <w:tabs>
                <w:tab w:val="right" w:pos="9611"/>
              </w:tabs>
              <w:spacing w:before="40" w:after="40" w:line="240" w:lineRule="exact"/>
              <w:rPr>
                <w:lang w:val="de-DE" w:eastAsia="ja-JP"/>
              </w:rPr>
            </w:pPr>
            <w:r>
              <w:rPr>
                <w:lang w:val="de-DE" w:eastAsia="ja-JP"/>
              </w:rPr>
              <w:t xml:space="preserve">M+045 </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14:paraId="1C449ED0" w14:textId="77777777" w:rsidR="009D4B7E" w:rsidRDefault="009D4B7E" w:rsidP="00E73137">
            <w:pPr>
              <w:overflowPunct/>
              <w:autoSpaceDE/>
              <w:autoSpaceDN/>
              <w:adjustRightInd/>
              <w:spacing w:before="40" w:after="40" w:line="240" w:lineRule="exact"/>
              <w:jc w:val="left"/>
              <w:rPr>
                <w:sz w:val="20"/>
                <w:szCs w:val="26"/>
                <w:vertAlign w:val="superscript"/>
                <w:lang w:eastAsia="ja-JP"/>
              </w:rPr>
            </w:pPr>
          </w:p>
        </w:tc>
      </w:tr>
      <w:tr w:rsidR="009D4B7E" w14:paraId="05E0B489"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38DDCAF8"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2FC06D0D"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4246737" w14:textId="77777777" w:rsidR="009D4B7E" w:rsidRDefault="009D4B7E" w:rsidP="00E73137">
            <w:pPr>
              <w:pStyle w:val="Tabletext"/>
              <w:tabs>
                <w:tab w:val="right" w:pos="9611"/>
              </w:tabs>
              <w:spacing w:before="40" w:after="40" w:line="240" w:lineRule="exact"/>
              <w:rPr>
                <w:lang w:val="de-DE" w:eastAsia="ja-JP"/>
              </w:rPr>
            </w:pPr>
            <w:r>
              <w:rPr>
                <w:lang w:val="de-DE" w:eastAsia="ja-JP"/>
              </w:rPr>
              <w:t>M-045</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14:paraId="03985425" w14:textId="77777777" w:rsidR="009D4B7E" w:rsidRDefault="009D4B7E" w:rsidP="00E73137">
            <w:pPr>
              <w:overflowPunct/>
              <w:autoSpaceDE/>
              <w:autoSpaceDN/>
              <w:adjustRightInd/>
              <w:spacing w:before="40" w:after="40" w:line="240" w:lineRule="exact"/>
              <w:jc w:val="left"/>
              <w:rPr>
                <w:sz w:val="20"/>
                <w:szCs w:val="26"/>
                <w:vertAlign w:val="superscript"/>
                <w:lang w:eastAsia="ja-JP"/>
              </w:rPr>
            </w:pPr>
          </w:p>
        </w:tc>
      </w:tr>
      <w:tr w:rsidR="009D4B7E" w14:paraId="379CCE87"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187A9BE0"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32BAAB61"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hideMark/>
          </w:tcPr>
          <w:p w14:paraId="3E4D7B42" w14:textId="77777777" w:rsidR="009D4B7E" w:rsidRDefault="009D4B7E" w:rsidP="00E73137">
            <w:pPr>
              <w:pStyle w:val="Tabletext"/>
              <w:tabs>
                <w:tab w:val="right" w:pos="9611"/>
              </w:tabs>
              <w:spacing w:before="40" w:after="40" w:line="240" w:lineRule="exact"/>
              <w:rPr>
                <w:lang w:val="de-DE" w:eastAsia="ja-JP"/>
              </w:rPr>
            </w:pPr>
            <w:r>
              <w:rPr>
                <w:lang w:val="de-DE" w:eastAsia="ja-JP"/>
              </w:rPr>
              <w:t>M+110</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14:paraId="3D7E76B5" w14:textId="77777777" w:rsidR="009D4B7E" w:rsidRDefault="009D4B7E" w:rsidP="00E73137">
            <w:pPr>
              <w:overflowPunct/>
              <w:autoSpaceDE/>
              <w:autoSpaceDN/>
              <w:adjustRightInd/>
              <w:spacing w:before="40" w:after="40" w:line="240" w:lineRule="exact"/>
              <w:jc w:val="left"/>
              <w:rPr>
                <w:sz w:val="20"/>
                <w:szCs w:val="26"/>
                <w:vertAlign w:val="superscript"/>
                <w:lang w:eastAsia="ja-JP"/>
              </w:rPr>
            </w:pPr>
          </w:p>
        </w:tc>
      </w:tr>
      <w:tr w:rsidR="009D4B7E" w14:paraId="70E06CE9"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15ABE38B"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7E44FE72"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hideMark/>
          </w:tcPr>
          <w:p w14:paraId="37E24909" w14:textId="77777777" w:rsidR="009D4B7E" w:rsidRDefault="009D4B7E" w:rsidP="00E73137">
            <w:pPr>
              <w:pStyle w:val="Tabletext"/>
              <w:tabs>
                <w:tab w:val="right" w:pos="9611"/>
              </w:tabs>
              <w:spacing w:before="40" w:after="40" w:line="240" w:lineRule="exact"/>
              <w:rPr>
                <w:lang w:val="de-DE" w:eastAsia="ja-JP"/>
              </w:rPr>
            </w:pPr>
            <w:r>
              <w:rPr>
                <w:lang w:val="de-DE" w:eastAsia="ja-JP"/>
              </w:rPr>
              <w:t>M-110</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14:paraId="7F18AE37" w14:textId="77777777" w:rsidR="009D4B7E" w:rsidRDefault="009D4B7E" w:rsidP="00E73137">
            <w:pPr>
              <w:overflowPunct/>
              <w:autoSpaceDE/>
              <w:autoSpaceDN/>
              <w:adjustRightInd/>
              <w:spacing w:before="40" w:after="40" w:line="240" w:lineRule="exact"/>
              <w:jc w:val="left"/>
              <w:rPr>
                <w:sz w:val="20"/>
                <w:szCs w:val="26"/>
                <w:vertAlign w:val="superscript"/>
                <w:lang w:eastAsia="ja-JP"/>
              </w:rPr>
            </w:pPr>
          </w:p>
        </w:tc>
      </w:tr>
      <w:tr w:rsidR="009D4B7E" w14:paraId="2983F75F"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6CBF2D70"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7D3F1932"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78B68893" w14:textId="77777777" w:rsidR="009D4B7E" w:rsidRDefault="009D4B7E" w:rsidP="00E73137">
            <w:pPr>
              <w:pStyle w:val="Tabletext"/>
              <w:spacing w:before="40" w:after="40" w:line="240" w:lineRule="exact"/>
            </w:pPr>
            <w:r>
              <w:rPr>
                <w:lang w:val="de-DE" w:eastAsia="ja-JP"/>
              </w:rPr>
              <w:t>LFE1</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14:paraId="0DA26186" w14:textId="77777777" w:rsidR="009D4B7E" w:rsidRDefault="009D4B7E" w:rsidP="00E73137">
            <w:pPr>
              <w:overflowPunct/>
              <w:autoSpaceDE/>
              <w:autoSpaceDN/>
              <w:adjustRightInd/>
              <w:spacing w:before="40" w:after="40" w:line="240" w:lineRule="exact"/>
              <w:jc w:val="left"/>
              <w:rPr>
                <w:sz w:val="20"/>
                <w:szCs w:val="26"/>
                <w:vertAlign w:val="superscript"/>
                <w:lang w:eastAsia="ja-JP"/>
              </w:rPr>
            </w:pPr>
          </w:p>
        </w:tc>
      </w:tr>
      <w:tr w:rsidR="009D4B7E" w14:paraId="600E0440" w14:textId="77777777" w:rsidTr="00E73137">
        <w:trPr>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14:paraId="46B5B900" w14:textId="77777777" w:rsidR="009D4B7E" w:rsidRDefault="009D4B7E" w:rsidP="00E73137">
            <w:pPr>
              <w:pStyle w:val="Tabletext"/>
              <w:spacing w:before="40" w:after="40" w:line="240" w:lineRule="exact"/>
              <w:jc w:val="center"/>
              <w:rPr>
                <w:lang w:eastAsia="ja-JP"/>
              </w:rPr>
            </w:pPr>
            <w:r>
              <w:rPr>
                <w:lang w:eastAsia="ja-JP"/>
              </w:rPr>
              <w:t>8</w:t>
            </w:r>
          </w:p>
        </w:tc>
        <w:tc>
          <w:tcPr>
            <w:tcW w:w="1464" w:type="pct"/>
            <w:vMerge w:val="restart"/>
            <w:tcBorders>
              <w:top w:val="single" w:sz="4" w:space="0" w:color="auto"/>
              <w:left w:val="single" w:sz="4" w:space="0" w:color="auto"/>
              <w:bottom w:val="single" w:sz="4" w:space="0" w:color="auto"/>
              <w:right w:val="single" w:sz="4" w:space="0" w:color="auto"/>
            </w:tcBorders>
            <w:vAlign w:val="center"/>
            <w:hideMark/>
          </w:tcPr>
          <w:p w14:paraId="44870566" w14:textId="77777777" w:rsidR="009D4B7E" w:rsidRDefault="009D4B7E" w:rsidP="00E73137">
            <w:pPr>
              <w:pStyle w:val="Tabletext"/>
              <w:spacing w:before="40" w:after="40" w:line="240" w:lineRule="exact"/>
              <w:jc w:val="center"/>
              <w:rPr>
                <w:lang w:eastAsia="ja-JP"/>
              </w:rPr>
            </w:pPr>
            <w:r>
              <w:rPr>
                <w:lang w:eastAsia="ja-JP"/>
              </w:rPr>
              <w:t>1+1</w:t>
            </w:r>
          </w:p>
        </w:tc>
        <w:tc>
          <w:tcPr>
            <w:tcW w:w="1110" w:type="pct"/>
            <w:tcBorders>
              <w:top w:val="single" w:sz="4" w:space="0" w:color="auto"/>
              <w:left w:val="single" w:sz="4" w:space="0" w:color="auto"/>
              <w:bottom w:val="single" w:sz="4" w:space="0" w:color="auto"/>
              <w:right w:val="single" w:sz="4" w:space="0" w:color="auto"/>
            </w:tcBorders>
            <w:vAlign w:val="center"/>
            <w:hideMark/>
          </w:tcPr>
          <w:p w14:paraId="0AE6F013" w14:textId="77777777" w:rsidR="009D4B7E" w:rsidRDefault="009D4B7E" w:rsidP="00E73137">
            <w:pPr>
              <w:pStyle w:val="Tabletext"/>
              <w:spacing w:before="40" w:after="40" w:line="240" w:lineRule="exact"/>
              <w:rPr>
                <w:lang w:val="de-DE" w:eastAsia="ja-JP"/>
              </w:rPr>
            </w:pPr>
            <w:r>
              <w:rPr>
                <w:lang w:val="de-DE" w:eastAsia="ja-JP"/>
              </w:rPr>
              <w:t>Channel 1</w:t>
            </w:r>
          </w:p>
        </w:tc>
        <w:tc>
          <w:tcPr>
            <w:tcW w:w="176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894D075" w14:textId="77777777" w:rsidR="009D4B7E" w:rsidRDefault="009D4B7E" w:rsidP="00E73137">
            <w:pPr>
              <w:pStyle w:val="Tabletext"/>
              <w:spacing w:before="40" w:after="40" w:line="240" w:lineRule="exact"/>
            </w:pPr>
            <w:r>
              <w:rPr>
                <w:lang w:eastAsia="ja-JP"/>
              </w:rPr>
              <w:t>N/A</w:t>
            </w:r>
          </w:p>
        </w:tc>
      </w:tr>
      <w:tr w:rsidR="009D4B7E" w14:paraId="2F86671D"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14C5ECBC"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0817A7D7"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E8E97C9" w14:textId="77777777" w:rsidR="009D4B7E" w:rsidRDefault="009D4B7E" w:rsidP="00E73137">
            <w:pPr>
              <w:pStyle w:val="Tabletext"/>
              <w:spacing w:before="40" w:after="40" w:line="240" w:lineRule="exact"/>
              <w:rPr>
                <w:lang w:val="de-DE" w:eastAsia="ja-JP"/>
              </w:rPr>
            </w:pPr>
            <w:r>
              <w:rPr>
                <w:lang w:val="de-DE" w:eastAsia="ja-JP"/>
              </w:rPr>
              <w:t>Channel 2</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14:paraId="0F61A1BC" w14:textId="77777777" w:rsidR="009D4B7E" w:rsidRDefault="009D4B7E" w:rsidP="00E73137">
            <w:pPr>
              <w:overflowPunct/>
              <w:autoSpaceDE/>
              <w:autoSpaceDN/>
              <w:adjustRightInd/>
              <w:spacing w:before="40" w:after="40" w:line="240" w:lineRule="exact"/>
              <w:jc w:val="left"/>
              <w:rPr>
                <w:sz w:val="20"/>
                <w:szCs w:val="26"/>
              </w:rPr>
            </w:pPr>
          </w:p>
        </w:tc>
      </w:tr>
      <w:tr w:rsidR="009D4B7E" w14:paraId="64955165" w14:textId="77777777" w:rsidTr="00E73137">
        <w:trPr>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14:paraId="522E97C1" w14:textId="77777777" w:rsidR="009D4B7E" w:rsidRDefault="009D4B7E" w:rsidP="00E73137">
            <w:pPr>
              <w:pStyle w:val="Tabletext"/>
              <w:spacing w:before="40" w:after="40" w:line="240" w:lineRule="exact"/>
              <w:jc w:val="center"/>
              <w:rPr>
                <w:lang w:eastAsia="ja-JP"/>
              </w:rPr>
            </w:pPr>
            <w:r>
              <w:rPr>
                <w:lang w:eastAsia="ja-JP"/>
              </w:rPr>
              <w:t>9</w:t>
            </w:r>
          </w:p>
        </w:tc>
        <w:tc>
          <w:tcPr>
            <w:tcW w:w="1464" w:type="pct"/>
            <w:vMerge w:val="restart"/>
            <w:tcBorders>
              <w:top w:val="single" w:sz="4" w:space="0" w:color="auto"/>
              <w:left w:val="single" w:sz="4" w:space="0" w:color="auto"/>
              <w:bottom w:val="single" w:sz="4" w:space="0" w:color="auto"/>
              <w:right w:val="single" w:sz="4" w:space="0" w:color="auto"/>
            </w:tcBorders>
            <w:vAlign w:val="center"/>
            <w:hideMark/>
          </w:tcPr>
          <w:p w14:paraId="6080A73F" w14:textId="77777777" w:rsidR="009D4B7E" w:rsidRDefault="009D4B7E" w:rsidP="00E73137">
            <w:pPr>
              <w:pStyle w:val="Tabletext"/>
              <w:spacing w:before="40" w:after="40" w:line="240" w:lineRule="exact"/>
              <w:jc w:val="center"/>
              <w:rPr>
                <w:lang w:eastAsia="ja-JP"/>
              </w:rPr>
            </w:pPr>
            <w:r>
              <w:rPr>
                <w:lang w:eastAsia="ja-JP"/>
              </w:rPr>
              <w:t>2/1.0</w:t>
            </w:r>
            <w:r>
              <w:rPr>
                <w:rtl/>
                <w:lang w:eastAsia="ja-JP"/>
              </w:rPr>
              <w:br/>
            </w:r>
            <w:r>
              <w:rPr>
                <w:lang w:eastAsia="ja-JP"/>
              </w:rPr>
              <w:t>(0+3+0)</w:t>
            </w:r>
          </w:p>
        </w:tc>
        <w:tc>
          <w:tcPr>
            <w:tcW w:w="1110" w:type="pct"/>
            <w:tcBorders>
              <w:top w:val="single" w:sz="4" w:space="0" w:color="auto"/>
              <w:left w:val="single" w:sz="4" w:space="0" w:color="auto"/>
              <w:bottom w:val="single" w:sz="4" w:space="0" w:color="auto"/>
              <w:right w:val="single" w:sz="4" w:space="0" w:color="auto"/>
            </w:tcBorders>
            <w:vAlign w:val="center"/>
            <w:hideMark/>
          </w:tcPr>
          <w:p w14:paraId="429CF773" w14:textId="77777777" w:rsidR="009D4B7E" w:rsidRDefault="009D4B7E" w:rsidP="00E73137">
            <w:pPr>
              <w:pStyle w:val="Tabletext"/>
              <w:spacing w:before="40" w:after="40" w:line="240" w:lineRule="exact"/>
              <w:rPr>
                <w:lang w:val="de-DE" w:eastAsia="ja-JP"/>
              </w:rPr>
            </w:pPr>
            <w:r>
              <w:rPr>
                <w:lang w:val="de-DE"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1ACDCF45" w14:textId="77777777" w:rsidR="009D4B7E" w:rsidRDefault="009D4B7E" w:rsidP="00E73137">
            <w:pPr>
              <w:pStyle w:val="Tabletext"/>
              <w:tabs>
                <w:tab w:val="right" w:pos="9611"/>
              </w:tabs>
              <w:spacing w:before="40" w:after="40" w:line="240" w:lineRule="exact"/>
              <w:rPr>
                <w:lang w:eastAsia="ja-JP"/>
              </w:rPr>
            </w:pPr>
            <w:r>
              <w:rPr>
                <w:rtl/>
                <w:lang w:eastAsia="ja-JP"/>
              </w:rPr>
              <w:t>يسرى</w:t>
            </w:r>
          </w:p>
        </w:tc>
      </w:tr>
      <w:tr w:rsidR="009D4B7E" w14:paraId="260D44E6"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4F608CE5"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460A1B09"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CBC0D0D" w14:textId="77777777" w:rsidR="009D4B7E" w:rsidRDefault="009D4B7E" w:rsidP="00E73137">
            <w:pPr>
              <w:pStyle w:val="Tabletext"/>
              <w:spacing w:before="40" w:after="40" w:line="240" w:lineRule="exact"/>
              <w:rPr>
                <w:rtl/>
                <w:lang w:val="de-DE" w:eastAsia="ja-JP"/>
              </w:rPr>
            </w:pPr>
            <w:r>
              <w:rPr>
                <w:lang w:val="de-DE"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254D6AF7" w14:textId="77777777" w:rsidR="009D4B7E" w:rsidRDefault="009D4B7E" w:rsidP="00E73137">
            <w:pPr>
              <w:pStyle w:val="Tabletext"/>
              <w:tabs>
                <w:tab w:val="right" w:pos="9611"/>
              </w:tabs>
              <w:spacing w:before="40" w:after="40" w:line="240" w:lineRule="exact"/>
              <w:rPr>
                <w:lang w:eastAsia="ja-JP"/>
              </w:rPr>
            </w:pPr>
            <w:r>
              <w:rPr>
                <w:rtl/>
                <w:lang w:eastAsia="ja-JP"/>
              </w:rPr>
              <w:t>يمنى</w:t>
            </w:r>
          </w:p>
        </w:tc>
      </w:tr>
      <w:tr w:rsidR="009D4B7E" w14:paraId="42F39C7A"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6618E3C0"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63E61F6E"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E50A145" w14:textId="77777777" w:rsidR="009D4B7E" w:rsidRDefault="009D4B7E" w:rsidP="00E73137">
            <w:pPr>
              <w:pStyle w:val="Tabletext"/>
              <w:spacing w:before="40" w:after="40" w:line="240" w:lineRule="exact"/>
              <w:rPr>
                <w:lang w:val="de-DE" w:eastAsia="ja-JP"/>
              </w:rPr>
            </w:pPr>
            <w:r>
              <w:rPr>
                <w:lang w:val="de-DE" w:eastAsia="ja-JP"/>
              </w:rPr>
              <w:t>M+180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46479388" w14:textId="77777777" w:rsidR="009D4B7E" w:rsidRDefault="009D4B7E" w:rsidP="00E73137">
            <w:pPr>
              <w:pStyle w:val="Tabletext"/>
              <w:tabs>
                <w:tab w:val="right" w:pos="9611"/>
              </w:tabs>
              <w:spacing w:before="40" w:after="40" w:line="240" w:lineRule="exact"/>
              <w:rPr>
                <w:lang w:eastAsia="ja-JP"/>
              </w:rPr>
            </w:pPr>
            <w:r>
              <w:rPr>
                <w:rtl/>
                <w:lang w:eastAsia="ja-JP"/>
              </w:rPr>
              <w:t>محيطية أحادية</w:t>
            </w:r>
          </w:p>
        </w:tc>
      </w:tr>
      <w:tr w:rsidR="009D4B7E" w14:paraId="431F4D88" w14:textId="77777777" w:rsidTr="00E73137">
        <w:trPr>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14:paraId="16C6C685" w14:textId="77777777" w:rsidR="009D4B7E" w:rsidRDefault="009D4B7E" w:rsidP="00E73137">
            <w:pPr>
              <w:pStyle w:val="Tabletext"/>
              <w:spacing w:before="40" w:after="40" w:line="240" w:lineRule="exact"/>
              <w:jc w:val="center"/>
              <w:rPr>
                <w:rtl/>
                <w:lang w:eastAsia="ja-JP"/>
              </w:rPr>
            </w:pPr>
            <w:r>
              <w:rPr>
                <w:lang w:eastAsia="ja-JP"/>
              </w:rPr>
              <w:t>10</w:t>
            </w:r>
          </w:p>
        </w:tc>
        <w:tc>
          <w:tcPr>
            <w:tcW w:w="1464" w:type="pct"/>
            <w:vMerge w:val="restart"/>
            <w:tcBorders>
              <w:top w:val="single" w:sz="4" w:space="0" w:color="auto"/>
              <w:left w:val="single" w:sz="4" w:space="0" w:color="auto"/>
              <w:bottom w:val="single" w:sz="4" w:space="0" w:color="auto"/>
              <w:right w:val="single" w:sz="4" w:space="0" w:color="auto"/>
            </w:tcBorders>
            <w:vAlign w:val="center"/>
            <w:hideMark/>
          </w:tcPr>
          <w:p w14:paraId="62BA99C1" w14:textId="77777777" w:rsidR="009D4B7E" w:rsidRDefault="009D4B7E" w:rsidP="00E73137">
            <w:pPr>
              <w:pStyle w:val="Tabletext"/>
              <w:spacing w:before="40" w:after="40" w:line="240" w:lineRule="exact"/>
              <w:jc w:val="center"/>
              <w:rPr>
                <w:lang w:eastAsia="ja-JP"/>
              </w:rPr>
            </w:pPr>
            <w:r>
              <w:rPr>
                <w:lang w:eastAsia="ja-JP"/>
              </w:rPr>
              <w:t>2/2.0</w:t>
            </w:r>
            <w:r>
              <w:rPr>
                <w:rtl/>
                <w:lang w:eastAsia="ja-JP"/>
              </w:rPr>
              <w:br/>
            </w:r>
            <w:r>
              <w:rPr>
                <w:lang w:eastAsia="ja-JP"/>
              </w:rPr>
              <w:t>(0+4+0)</w:t>
            </w:r>
          </w:p>
        </w:tc>
        <w:tc>
          <w:tcPr>
            <w:tcW w:w="1110" w:type="pct"/>
            <w:tcBorders>
              <w:top w:val="single" w:sz="4" w:space="0" w:color="auto"/>
              <w:left w:val="single" w:sz="4" w:space="0" w:color="auto"/>
              <w:bottom w:val="single" w:sz="4" w:space="0" w:color="auto"/>
              <w:right w:val="single" w:sz="4" w:space="0" w:color="auto"/>
            </w:tcBorders>
            <w:vAlign w:val="center"/>
            <w:hideMark/>
          </w:tcPr>
          <w:p w14:paraId="2BA97F38" w14:textId="77777777" w:rsidR="009D4B7E" w:rsidRDefault="009D4B7E" w:rsidP="00E73137">
            <w:pPr>
              <w:pStyle w:val="Tabletext"/>
              <w:spacing w:before="40" w:after="40" w:line="240" w:lineRule="exact"/>
              <w:rPr>
                <w:lang w:val="de-DE" w:eastAsia="ja-JP"/>
              </w:rPr>
            </w:pPr>
            <w:r>
              <w:rPr>
                <w:lang w:val="de-DE"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208255B9" w14:textId="77777777" w:rsidR="009D4B7E" w:rsidRDefault="009D4B7E" w:rsidP="00E73137">
            <w:pPr>
              <w:pStyle w:val="Tabletext"/>
              <w:tabs>
                <w:tab w:val="right" w:pos="9611"/>
              </w:tabs>
              <w:spacing w:before="40" w:after="40" w:line="240" w:lineRule="exact"/>
              <w:rPr>
                <w:lang w:eastAsia="ja-JP"/>
              </w:rPr>
            </w:pPr>
            <w:r>
              <w:rPr>
                <w:rtl/>
                <w:lang w:eastAsia="ja-JP"/>
              </w:rPr>
              <w:t>يسرى</w:t>
            </w:r>
          </w:p>
        </w:tc>
      </w:tr>
      <w:tr w:rsidR="009D4B7E" w14:paraId="2988DE35"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22EE4482"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29C6EA7F"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4F1ED79D" w14:textId="77777777" w:rsidR="009D4B7E" w:rsidRDefault="009D4B7E" w:rsidP="00E73137">
            <w:pPr>
              <w:pStyle w:val="Tabletext"/>
              <w:spacing w:before="40" w:after="40" w:line="240" w:lineRule="exact"/>
              <w:rPr>
                <w:rtl/>
                <w:lang w:val="de-DE" w:eastAsia="ja-JP"/>
              </w:rPr>
            </w:pPr>
            <w:r>
              <w:rPr>
                <w:lang w:val="de-DE"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6D4274D4" w14:textId="77777777" w:rsidR="009D4B7E" w:rsidRDefault="009D4B7E" w:rsidP="00E73137">
            <w:pPr>
              <w:pStyle w:val="Tabletext"/>
              <w:tabs>
                <w:tab w:val="right" w:pos="9611"/>
              </w:tabs>
              <w:spacing w:before="40" w:after="40" w:line="240" w:lineRule="exact"/>
              <w:rPr>
                <w:lang w:eastAsia="ja-JP"/>
              </w:rPr>
            </w:pPr>
            <w:r>
              <w:rPr>
                <w:rtl/>
                <w:lang w:eastAsia="ja-JP"/>
              </w:rPr>
              <w:t>يمنى</w:t>
            </w:r>
          </w:p>
        </w:tc>
      </w:tr>
      <w:tr w:rsidR="009D4B7E" w14:paraId="092B0AE7"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02C14E08"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4CDB33EA"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10637BE5" w14:textId="77777777" w:rsidR="009D4B7E" w:rsidRDefault="009D4B7E" w:rsidP="00E73137">
            <w:pPr>
              <w:pStyle w:val="Tabletext"/>
              <w:spacing w:before="40" w:after="40" w:line="240" w:lineRule="exact"/>
              <w:rPr>
                <w:lang w:val="de-DE" w:eastAsia="ja-JP"/>
              </w:rPr>
            </w:pPr>
            <w:r>
              <w:rPr>
                <w:lang w:val="de-DE" w:eastAsia="ja-JP"/>
              </w:rPr>
              <w:t>M+110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5394A92D" w14:textId="77777777" w:rsidR="009D4B7E" w:rsidRDefault="009D4B7E" w:rsidP="00E73137">
            <w:pPr>
              <w:pStyle w:val="Tabletext"/>
              <w:tabs>
                <w:tab w:val="right" w:pos="9611"/>
              </w:tabs>
              <w:spacing w:before="40" w:after="40" w:line="240" w:lineRule="exact"/>
              <w:rPr>
                <w:lang w:eastAsia="ja-JP"/>
              </w:rPr>
            </w:pPr>
            <w:r>
              <w:rPr>
                <w:rtl/>
                <w:lang w:eastAsia="ja-JP"/>
              </w:rPr>
              <w:t>محيطية يسرى</w:t>
            </w:r>
          </w:p>
        </w:tc>
      </w:tr>
      <w:tr w:rsidR="009D4B7E" w14:paraId="73D44E30" w14:textId="77777777" w:rsidTr="00E73137">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14:paraId="534DF471"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70A7798D"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63EF02A4" w14:textId="77777777" w:rsidR="009D4B7E" w:rsidRDefault="009D4B7E" w:rsidP="00E73137">
            <w:pPr>
              <w:pStyle w:val="Tabletext"/>
              <w:spacing w:before="40" w:after="40" w:line="240" w:lineRule="exact"/>
              <w:rPr>
                <w:rtl/>
                <w:lang w:val="de-DE" w:eastAsia="ja-JP"/>
              </w:rPr>
            </w:pPr>
            <w:r>
              <w:rPr>
                <w:lang w:val="de-DE" w:eastAsia="ja-JP"/>
              </w:rPr>
              <w:t>M-110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6345477C" w14:textId="77777777" w:rsidR="009D4B7E" w:rsidRDefault="009D4B7E" w:rsidP="00E73137">
            <w:pPr>
              <w:pStyle w:val="Tabletext"/>
              <w:tabs>
                <w:tab w:val="right" w:pos="9611"/>
              </w:tabs>
              <w:spacing w:before="40" w:after="40" w:line="240" w:lineRule="exact"/>
              <w:rPr>
                <w:lang w:eastAsia="ja-JP"/>
              </w:rPr>
            </w:pPr>
            <w:r>
              <w:rPr>
                <w:rtl/>
                <w:lang w:eastAsia="ja-JP"/>
              </w:rPr>
              <w:t>محيطية يمنى</w:t>
            </w:r>
          </w:p>
        </w:tc>
      </w:tr>
    </w:tbl>
    <w:p w14:paraId="32C88817" w14:textId="77777777" w:rsidR="009D4B7E" w:rsidRDefault="009D4B7E" w:rsidP="00385A0E">
      <w:pPr>
        <w:pStyle w:val="TableNo"/>
        <w:spacing w:after="120"/>
        <w:rPr>
          <w:rtl/>
          <w:lang w:eastAsia="ja-JP"/>
        </w:rPr>
      </w:pPr>
      <w:r>
        <w:rPr>
          <w:rtl/>
        </w:rPr>
        <w:t xml:space="preserve">الجدول </w:t>
      </w:r>
      <w:r>
        <w:t>3</w:t>
      </w:r>
      <w:r>
        <w:rPr>
          <w:rtl/>
          <w:lang w:eastAsia="ja-JP"/>
        </w:rPr>
        <w:t xml:space="preserve"> (</w:t>
      </w:r>
      <w:r>
        <w:rPr>
          <w:sz w:val="12"/>
          <w:szCs w:val="20"/>
          <w:rtl/>
          <w:lang w:eastAsia="ja-JP"/>
        </w:rPr>
        <w:t> </w:t>
      </w:r>
      <w:r>
        <w:rPr>
          <w:i/>
          <w:iCs/>
          <w:rtl/>
          <w:lang w:eastAsia="ja-JP"/>
        </w:rPr>
        <w:t>تابع</w:t>
      </w:r>
      <w:r>
        <w:rPr>
          <w:rtl/>
          <w:lang w:eastAsia="ja-JP"/>
        </w:rPr>
        <w:t>)</w:t>
      </w:r>
    </w:p>
    <w:tbl>
      <w:tblPr>
        <w:bidiVisual/>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825"/>
        <w:gridCol w:w="2140"/>
        <w:gridCol w:w="3401"/>
      </w:tblGrid>
      <w:tr w:rsidR="009D4B7E" w14:paraId="331C60CB" w14:textId="77777777" w:rsidTr="00E73137">
        <w:trPr>
          <w:cantSplit/>
          <w:tblHeader/>
          <w:jc w:val="center"/>
        </w:trPr>
        <w:tc>
          <w:tcPr>
            <w:tcW w:w="661" w:type="pct"/>
            <w:tcBorders>
              <w:top w:val="single" w:sz="4" w:space="0" w:color="auto"/>
              <w:left w:val="single" w:sz="4" w:space="0" w:color="auto"/>
              <w:bottom w:val="single" w:sz="4" w:space="0" w:color="auto"/>
              <w:right w:val="single" w:sz="4" w:space="0" w:color="auto"/>
            </w:tcBorders>
            <w:hideMark/>
          </w:tcPr>
          <w:p w14:paraId="5219AF8C" w14:textId="77777777" w:rsidR="009D4B7E" w:rsidRDefault="009D4B7E" w:rsidP="00E73137">
            <w:pPr>
              <w:pStyle w:val="Tablehead"/>
              <w:spacing w:after="40" w:line="220" w:lineRule="exact"/>
              <w:rPr>
                <w:rtl/>
                <w:lang w:eastAsia="ja-JP" w:bidi="ar-EG"/>
              </w:rPr>
            </w:pPr>
            <w:r>
              <w:rPr>
                <w:rtl/>
                <w:lang w:eastAsia="ja-JP"/>
              </w:rPr>
              <w:t>تشكيلة القناة</w:t>
            </w:r>
            <w:r>
              <w:rPr>
                <w:rtl/>
                <w:lang w:eastAsia="ja-JP"/>
              </w:rPr>
              <w:br/>
              <w:t>القيمة</w:t>
            </w:r>
            <w:r>
              <w:rPr>
                <w:vertAlign w:val="superscript"/>
                <w:lang w:eastAsia="ja-JP"/>
              </w:rPr>
              <w:t>1*</w:t>
            </w:r>
            <w:r>
              <w:rPr>
                <w:vertAlign w:val="superscript"/>
                <w:rtl/>
                <w:lang w:eastAsia="ja-JP"/>
              </w:rPr>
              <w:br/>
            </w:r>
            <w:r>
              <w:rPr>
                <w:rtl/>
                <w:lang w:eastAsia="ja-JP"/>
              </w:rPr>
              <w:t xml:space="preserve">(الملاحظة </w:t>
            </w:r>
            <w:r>
              <w:rPr>
                <w:lang w:eastAsia="ja-JP"/>
              </w:rPr>
              <w:t>1</w:t>
            </w:r>
            <w:r>
              <w:rPr>
                <w:rtl/>
                <w:lang w:eastAsia="ja-JP" w:bidi="ar-EG"/>
              </w:rPr>
              <w:t>)</w:t>
            </w:r>
          </w:p>
        </w:tc>
        <w:tc>
          <w:tcPr>
            <w:tcW w:w="1465" w:type="pct"/>
            <w:tcBorders>
              <w:top w:val="single" w:sz="4" w:space="0" w:color="auto"/>
              <w:left w:val="single" w:sz="4" w:space="0" w:color="auto"/>
              <w:bottom w:val="single" w:sz="4" w:space="0" w:color="auto"/>
              <w:right w:val="single" w:sz="4" w:space="0" w:color="auto"/>
            </w:tcBorders>
            <w:hideMark/>
          </w:tcPr>
          <w:p w14:paraId="3E707BDB" w14:textId="77777777" w:rsidR="009D4B7E" w:rsidRDefault="009D4B7E" w:rsidP="00E73137">
            <w:pPr>
              <w:pStyle w:val="Tablehead"/>
              <w:spacing w:after="40" w:line="220" w:lineRule="exact"/>
              <w:rPr>
                <w:rtl/>
                <w:lang w:bidi="ar-EG"/>
              </w:rPr>
            </w:pPr>
            <w:r>
              <w:rPr>
                <w:rtl/>
                <w:lang w:eastAsia="ja-JP"/>
              </w:rPr>
              <w:t>عدد مكبرات الصوت</w:t>
            </w:r>
            <w:r>
              <w:rPr>
                <w:rtl/>
                <w:lang w:eastAsia="ja-JP"/>
              </w:rPr>
              <w:br/>
              <w:t xml:space="preserve">(الملاحظة </w:t>
            </w:r>
            <w:r>
              <w:rPr>
                <w:lang w:eastAsia="ja-JP"/>
              </w:rPr>
              <w:t>2</w:t>
            </w:r>
            <w:r>
              <w:rPr>
                <w:rtl/>
                <w:lang w:eastAsia="ja-JP" w:bidi="ar-EG"/>
              </w:rPr>
              <w:t>)</w:t>
            </w:r>
          </w:p>
        </w:tc>
        <w:tc>
          <w:tcPr>
            <w:tcW w:w="1110" w:type="pct"/>
            <w:tcBorders>
              <w:top w:val="single" w:sz="4" w:space="0" w:color="auto"/>
              <w:left w:val="single" w:sz="4" w:space="0" w:color="auto"/>
              <w:bottom w:val="single" w:sz="4" w:space="0" w:color="auto"/>
              <w:right w:val="single" w:sz="4" w:space="0" w:color="auto"/>
            </w:tcBorders>
            <w:hideMark/>
          </w:tcPr>
          <w:p w14:paraId="7C4C4CE8" w14:textId="77777777" w:rsidR="009D4B7E" w:rsidRDefault="009D4B7E" w:rsidP="00E73137">
            <w:pPr>
              <w:pStyle w:val="Tablehead"/>
              <w:spacing w:after="40" w:line="220" w:lineRule="exact"/>
              <w:rPr>
                <w:rtl/>
              </w:rPr>
            </w:pPr>
            <w:r>
              <w:rPr>
                <w:rtl/>
                <w:lang w:eastAsia="ja-JP"/>
              </w:rPr>
              <w:t>العنصر النظري لتحديد</w:t>
            </w:r>
            <w:r>
              <w:rPr>
                <w:lang w:eastAsia="ja-JP"/>
              </w:rPr>
              <w:br/>
            </w:r>
            <w:r>
              <w:rPr>
                <w:rtl/>
                <w:lang w:eastAsia="ja-JP"/>
              </w:rPr>
              <w:t>أماكن مكبرات الصوت</w:t>
            </w:r>
            <w:r>
              <w:rPr>
                <w:rtl/>
                <w:lang w:eastAsia="ja-JP"/>
              </w:rPr>
              <w:br/>
              <w:t xml:space="preserve">(الملاحظة </w:t>
            </w:r>
            <w:r>
              <w:rPr>
                <w:lang w:eastAsia="ja-JP"/>
              </w:rPr>
              <w:t>3</w:t>
            </w:r>
            <w:r>
              <w:rPr>
                <w:rtl/>
                <w:lang w:eastAsia="ja-JP" w:bidi="ar-EG"/>
              </w:rPr>
              <w:t>)</w:t>
            </w:r>
          </w:p>
        </w:tc>
        <w:tc>
          <w:tcPr>
            <w:tcW w:w="1764" w:type="pct"/>
            <w:tcBorders>
              <w:top w:val="single" w:sz="4" w:space="0" w:color="auto"/>
              <w:left w:val="single" w:sz="4" w:space="0" w:color="auto"/>
              <w:bottom w:val="single" w:sz="4" w:space="0" w:color="auto"/>
              <w:right w:val="single" w:sz="4" w:space="0" w:color="auto"/>
            </w:tcBorders>
            <w:hideMark/>
          </w:tcPr>
          <w:p w14:paraId="162F6402" w14:textId="77777777" w:rsidR="009D4B7E" w:rsidRDefault="009D4B7E" w:rsidP="00E73137">
            <w:pPr>
              <w:pStyle w:val="Tablehead"/>
              <w:spacing w:after="40" w:line="220" w:lineRule="exact"/>
              <w:rPr>
                <w:lang w:eastAsia="ja-JP"/>
              </w:rPr>
            </w:pPr>
            <w:r>
              <w:rPr>
                <w:rtl/>
                <w:lang w:eastAsia="ja-JP"/>
              </w:rPr>
              <w:t>اسم القناة المحدد في</w:t>
            </w:r>
            <w:r>
              <w:rPr>
                <w:rFonts w:hint="eastAsia"/>
                <w:rtl/>
                <w:lang w:eastAsia="ja-JP"/>
              </w:rPr>
              <w:t> </w:t>
            </w:r>
            <w:r>
              <w:rPr>
                <w:rtl/>
                <w:lang w:eastAsia="ja-JP"/>
              </w:rPr>
              <w:t>التوصية </w:t>
            </w:r>
            <w:r>
              <w:rPr>
                <w:lang w:eastAsia="ja-JP"/>
              </w:rPr>
              <w:t>ITU</w:t>
            </w:r>
            <w:r>
              <w:rPr>
                <w:lang w:eastAsia="ja-JP"/>
              </w:rPr>
              <w:noBreakHyphen/>
              <w:t>R BS.775</w:t>
            </w:r>
            <w:r>
              <w:rPr>
                <w:rFonts w:hint="cs"/>
                <w:rtl/>
                <w:lang w:eastAsia="ja-JP"/>
              </w:rPr>
              <w:t xml:space="preserve"> </w:t>
            </w:r>
            <w:r>
              <w:rPr>
                <w:rtl/>
                <w:lang w:eastAsia="ja-JP"/>
              </w:rPr>
              <w:t>أو</w:t>
            </w:r>
            <w:r>
              <w:rPr>
                <w:rFonts w:hint="eastAsia"/>
                <w:rtl/>
                <w:lang w:eastAsia="ja-JP"/>
              </w:rPr>
              <w:t> </w:t>
            </w:r>
            <w:r>
              <w:rPr>
                <w:rtl/>
                <w:lang w:eastAsia="ja-JP"/>
              </w:rPr>
              <w:t>التوصية </w:t>
            </w:r>
            <w:r>
              <w:rPr>
                <w:lang w:eastAsia="ja-JP"/>
              </w:rPr>
              <w:t>ITU</w:t>
            </w:r>
            <w:r>
              <w:rPr>
                <w:lang w:eastAsia="ja-JP"/>
              </w:rPr>
              <w:noBreakHyphen/>
              <w:t>R BS.</w:t>
            </w:r>
            <w:r w:rsidRPr="00DD0069">
              <w:rPr>
                <w:rFonts w:eastAsia="MS Mincho" w:cs="Times New Roman Bold" w:hint="eastAsia"/>
                <w:lang w:val="en-GB" w:eastAsia="ja-JP"/>
              </w:rPr>
              <w:t xml:space="preserve"> 2051</w:t>
            </w:r>
            <w:r>
              <w:rPr>
                <w:rFonts w:hint="cs"/>
                <w:rtl/>
                <w:lang w:eastAsia="ja-JP"/>
              </w:rPr>
              <w:t xml:space="preserve"> </w:t>
            </w:r>
            <w:r>
              <w:rPr>
                <w:rtl/>
                <w:lang w:eastAsia="ja-JP"/>
              </w:rPr>
              <w:t xml:space="preserve">(الملاحظة </w:t>
            </w:r>
            <w:r>
              <w:rPr>
                <w:lang w:eastAsia="ja-JP"/>
              </w:rPr>
              <w:t>4</w:t>
            </w:r>
            <w:r>
              <w:rPr>
                <w:rtl/>
                <w:lang w:eastAsia="ja-JP" w:bidi="ar-EG"/>
              </w:rPr>
              <w:t>)</w:t>
            </w:r>
          </w:p>
        </w:tc>
      </w:tr>
      <w:tr w:rsidR="009D4B7E" w14:paraId="6EE00180" w14:textId="77777777" w:rsidTr="00E73137">
        <w:trPr>
          <w:cantSplit/>
          <w:jc w:val="center"/>
        </w:trPr>
        <w:tc>
          <w:tcPr>
            <w:tcW w:w="661" w:type="pct"/>
            <w:vMerge w:val="restart"/>
            <w:tcBorders>
              <w:top w:val="single" w:sz="4" w:space="0" w:color="auto"/>
              <w:left w:val="single" w:sz="4" w:space="0" w:color="auto"/>
              <w:bottom w:val="single" w:sz="4" w:space="0" w:color="auto"/>
              <w:right w:val="single" w:sz="4" w:space="0" w:color="auto"/>
            </w:tcBorders>
            <w:vAlign w:val="center"/>
            <w:hideMark/>
          </w:tcPr>
          <w:p w14:paraId="62BA0AD5" w14:textId="77777777" w:rsidR="009D4B7E" w:rsidRDefault="009D4B7E" w:rsidP="00E73137">
            <w:pPr>
              <w:pStyle w:val="Tabletext"/>
              <w:spacing w:before="40" w:after="40" w:line="220" w:lineRule="exact"/>
              <w:jc w:val="center"/>
              <w:rPr>
                <w:rtl/>
                <w:lang w:eastAsia="ja-JP"/>
              </w:rPr>
            </w:pPr>
            <w:r>
              <w:rPr>
                <w:lang w:eastAsia="ja-JP"/>
              </w:rPr>
              <w:t>11</w:t>
            </w:r>
          </w:p>
        </w:tc>
        <w:tc>
          <w:tcPr>
            <w:tcW w:w="1465" w:type="pct"/>
            <w:vMerge w:val="restart"/>
            <w:tcBorders>
              <w:top w:val="single" w:sz="4" w:space="0" w:color="auto"/>
              <w:left w:val="single" w:sz="4" w:space="0" w:color="auto"/>
              <w:bottom w:val="single" w:sz="4" w:space="0" w:color="auto"/>
              <w:right w:val="single" w:sz="4" w:space="0" w:color="auto"/>
            </w:tcBorders>
            <w:vAlign w:val="center"/>
            <w:hideMark/>
          </w:tcPr>
          <w:p w14:paraId="163E8B56" w14:textId="77777777" w:rsidR="009D4B7E" w:rsidRDefault="009D4B7E" w:rsidP="00E73137">
            <w:pPr>
              <w:pStyle w:val="Tabletext"/>
              <w:spacing w:before="40" w:after="40" w:line="220" w:lineRule="exact"/>
              <w:jc w:val="center"/>
              <w:rPr>
                <w:lang w:eastAsia="ja-JP"/>
              </w:rPr>
            </w:pPr>
            <w:r>
              <w:rPr>
                <w:lang w:eastAsia="ja-JP"/>
              </w:rPr>
              <w:t>3/3.1</w:t>
            </w:r>
            <w:r>
              <w:rPr>
                <w:rtl/>
                <w:lang w:eastAsia="ja-JP"/>
              </w:rPr>
              <w:br/>
            </w:r>
            <w:r>
              <w:rPr>
                <w:lang w:eastAsia="ja-JP"/>
              </w:rPr>
              <w:t>(0+6+0)</w:t>
            </w:r>
          </w:p>
        </w:tc>
        <w:tc>
          <w:tcPr>
            <w:tcW w:w="1110" w:type="pct"/>
            <w:tcBorders>
              <w:top w:val="single" w:sz="4" w:space="0" w:color="auto"/>
              <w:left w:val="single" w:sz="4" w:space="0" w:color="auto"/>
              <w:bottom w:val="single" w:sz="4" w:space="0" w:color="auto"/>
              <w:right w:val="single" w:sz="4" w:space="0" w:color="auto"/>
            </w:tcBorders>
            <w:vAlign w:val="center"/>
            <w:hideMark/>
          </w:tcPr>
          <w:p w14:paraId="787422AD" w14:textId="77777777" w:rsidR="009D4B7E" w:rsidRDefault="009D4B7E" w:rsidP="00E73137">
            <w:pPr>
              <w:pStyle w:val="Tabletext"/>
              <w:spacing w:before="40" w:after="40" w:line="220" w:lineRule="exact"/>
              <w:rPr>
                <w:lang w:eastAsia="ja-JP"/>
              </w:rPr>
            </w:pPr>
            <w:r>
              <w:rPr>
                <w:lang w:eastAsia="ja-JP"/>
              </w:rPr>
              <w:t>M+000</w:t>
            </w:r>
          </w:p>
        </w:tc>
        <w:tc>
          <w:tcPr>
            <w:tcW w:w="1764" w:type="pct"/>
            <w:vMerge w:val="restart"/>
            <w:tcBorders>
              <w:top w:val="single" w:sz="4" w:space="0" w:color="auto"/>
              <w:left w:val="single" w:sz="4" w:space="0" w:color="auto"/>
              <w:bottom w:val="single" w:sz="4" w:space="0" w:color="auto"/>
              <w:right w:val="single" w:sz="4" w:space="0" w:color="auto"/>
            </w:tcBorders>
            <w:vAlign w:val="center"/>
            <w:hideMark/>
          </w:tcPr>
          <w:p w14:paraId="1A634F25" w14:textId="77777777" w:rsidR="009D4B7E" w:rsidRDefault="009D4B7E" w:rsidP="00E73137">
            <w:pPr>
              <w:pStyle w:val="Tabletext"/>
              <w:tabs>
                <w:tab w:val="right" w:pos="9611"/>
              </w:tabs>
              <w:spacing w:before="40" w:after="40" w:line="220" w:lineRule="exact"/>
              <w:rPr>
                <w:lang w:eastAsia="ja-JP"/>
              </w:rPr>
            </w:pPr>
            <w:r>
              <w:rPr>
                <w:lang w:eastAsia="ja-JP"/>
              </w:rPr>
              <w:t>N/A</w:t>
            </w:r>
          </w:p>
        </w:tc>
      </w:tr>
      <w:tr w:rsidR="009D4B7E" w14:paraId="6AC07C82"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22A67B25"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67CF06CB"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C44771C" w14:textId="77777777" w:rsidR="009D4B7E" w:rsidRDefault="009D4B7E" w:rsidP="00E73137">
            <w:pPr>
              <w:pStyle w:val="Tabletext"/>
              <w:spacing w:before="40" w:after="40" w:line="220" w:lineRule="exact"/>
              <w:rPr>
                <w:rtl/>
                <w:lang w:eastAsia="ja-JP"/>
              </w:rPr>
            </w:pPr>
            <w:r>
              <w:rPr>
                <w:lang w:eastAsia="ja-JP"/>
              </w:rPr>
              <w:t>M+030</w:t>
            </w:r>
          </w:p>
        </w:tc>
        <w:tc>
          <w:tcPr>
            <w:tcW w:w="1764" w:type="pct"/>
            <w:vMerge/>
            <w:tcBorders>
              <w:top w:val="single" w:sz="4" w:space="0" w:color="auto"/>
              <w:left w:val="single" w:sz="4" w:space="0" w:color="auto"/>
              <w:bottom w:val="single" w:sz="4" w:space="0" w:color="auto"/>
              <w:right w:val="single" w:sz="4" w:space="0" w:color="auto"/>
            </w:tcBorders>
            <w:vAlign w:val="center"/>
            <w:hideMark/>
          </w:tcPr>
          <w:p w14:paraId="399A2D16"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70A68606"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7575670F"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33FF9081"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6E57679F" w14:textId="77777777" w:rsidR="009D4B7E" w:rsidRDefault="009D4B7E" w:rsidP="00E73137">
            <w:pPr>
              <w:pStyle w:val="Tabletext"/>
              <w:spacing w:before="40" w:after="40" w:line="220" w:lineRule="exact"/>
              <w:rPr>
                <w:lang w:eastAsia="ja-JP"/>
              </w:rPr>
            </w:pPr>
            <w:r>
              <w:rPr>
                <w:lang w:eastAsia="ja-JP"/>
              </w:rPr>
              <w:t>M-030</w:t>
            </w:r>
          </w:p>
        </w:tc>
        <w:tc>
          <w:tcPr>
            <w:tcW w:w="1764" w:type="pct"/>
            <w:vMerge/>
            <w:tcBorders>
              <w:top w:val="single" w:sz="4" w:space="0" w:color="auto"/>
              <w:left w:val="single" w:sz="4" w:space="0" w:color="auto"/>
              <w:bottom w:val="single" w:sz="4" w:space="0" w:color="auto"/>
              <w:right w:val="single" w:sz="4" w:space="0" w:color="auto"/>
            </w:tcBorders>
            <w:vAlign w:val="center"/>
            <w:hideMark/>
          </w:tcPr>
          <w:p w14:paraId="2A2F38E6"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5DC03813"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3F70966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5D46E1EE"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356529D" w14:textId="77777777" w:rsidR="009D4B7E" w:rsidRDefault="009D4B7E" w:rsidP="00E73137">
            <w:pPr>
              <w:pStyle w:val="Tabletext"/>
              <w:spacing w:before="40" w:after="40" w:line="220" w:lineRule="exact"/>
              <w:rPr>
                <w:lang w:eastAsia="ja-JP"/>
              </w:rPr>
            </w:pPr>
            <w:r>
              <w:rPr>
                <w:lang w:eastAsia="ja-JP"/>
              </w:rPr>
              <w:t>M+110</w:t>
            </w:r>
          </w:p>
        </w:tc>
        <w:tc>
          <w:tcPr>
            <w:tcW w:w="1764" w:type="pct"/>
            <w:vMerge/>
            <w:tcBorders>
              <w:top w:val="single" w:sz="4" w:space="0" w:color="auto"/>
              <w:left w:val="single" w:sz="4" w:space="0" w:color="auto"/>
              <w:bottom w:val="single" w:sz="4" w:space="0" w:color="auto"/>
              <w:right w:val="single" w:sz="4" w:space="0" w:color="auto"/>
            </w:tcBorders>
            <w:vAlign w:val="center"/>
            <w:hideMark/>
          </w:tcPr>
          <w:p w14:paraId="21ABFAC6"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74CF54F5"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323408F2"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1147EFCD"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FC754AE" w14:textId="77777777" w:rsidR="009D4B7E" w:rsidRDefault="009D4B7E" w:rsidP="00E73137">
            <w:pPr>
              <w:pStyle w:val="Tabletext"/>
              <w:spacing w:before="40" w:after="40" w:line="220" w:lineRule="exact"/>
              <w:rPr>
                <w:lang w:eastAsia="ja-JP"/>
              </w:rPr>
            </w:pPr>
            <w:r>
              <w:rPr>
                <w:lang w:eastAsia="ja-JP"/>
              </w:rPr>
              <w:t>M-110</w:t>
            </w:r>
          </w:p>
        </w:tc>
        <w:tc>
          <w:tcPr>
            <w:tcW w:w="1764" w:type="pct"/>
            <w:vMerge/>
            <w:tcBorders>
              <w:top w:val="single" w:sz="4" w:space="0" w:color="auto"/>
              <w:left w:val="single" w:sz="4" w:space="0" w:color="auto"/>
              <w:bottom w:val="single" w:sz="4" w:space="0" w:color="auto"/>
              <w:right w:val="single" w:sz="4" w:space="0" w:color="auto"/>
            </w:tcBorders>
            <w:vAlign w:val="center"/>
            <w:hideMark/>
          </w:tcPr>
          <w:p w14:paraId="6D085C71"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17E45F9D"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50FB2939"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4E69510A"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956C499" w14:textId="77777777" w:rsidR="009D4B7E" w:rsidRDefault="009D4B7E" w:rsidP="00E73137">
            <w:pPr>
              <w:pStyle w:val="Tabletext"/>
              <w:spacing w:before="40" w:after="40" w:line="220" w:lineRule="exact"/>
              <w:rPr>
                <w:lang w:eastAsia="ja-JP"/>
              </w:rPr>
            </w:pPr>
            <w:r>
              <w:rPr>
                <w:lang w:eastAsia="ja-JP"/>
              </w:rPr>
              <w:t>M+180</w:t>
            </w:r>
          </w:p>
        </w:tc>
        <w:tc>
          <w:tcPr>
            <w:tcW w:w="1764" w:type="pct"/>
            <w:vMerge/>
            <w:tcBorders>
              <w:top w:val="single" w:sz="4" w:space="0" w:color="auto"/>
              <w:left w:val="single" w:sz="4" w:space="0" w:color="auto"/>
              <w:bottom w:val="single" w:sz="4" w:space="0" w:color="auto"/>
              <w:right w:val="single" w:sz="4" w:space="0" w:color="auto"/>
            </w:tcBorders>
            <w:vAlign w:val="center"/>
            <w:hideMark/>
          </w:tcPr>
          <w:p w14:paraId="50C104DC"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1E45E942"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2F34CEE5"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17F1FE43"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9B4065D" w14:textId="77777777" w:rsidR="009D4B7E" w:rsidRDefault="009D4B7E" w:rsidP="00E73137">
            <w:pPr>
              <w:pStyle w:val="Tabletext"/>
              <w:spacing w:before="40" w:after="40" w:line="220" w:lineRule="exact"/>
              <w:rPr>
                <w:lang w:eastAsia="ja-JP"/>
              </w:rPr>
            </w:pPr>
            <w:r>
              <w:rPr>
                <w:lang w:eastAsia="ja-JP"/>
              </w:rPr>
              <w:t>LFE1</w:t>
            </w:r>
          </w:p>
        </w:tc>
        <w:tc>
          <w:tcPr>
            <w:tcW w:w="1764" w:type="pct"/>
            <w:vMerge/>
            <w:tcBorders>
              <w:top w:val="single" w:sz="4" w:space="0" w:color="auto"/>
              <w:left w:val="single" w:sz="4" w:space="0" w:color="auto"/>
              <w:bottom w:val="single" w:sz="4" w:space="0" w:color="auto"/>
              <w:right w:val="single" w:sz="4" w:space="0" w:color="auto"/>
            </w:tcBorders>
            <w:vAlign w:val="center"/>
            <w:hideMark/>
          </w:tcPr>
          <w:p w14:paraId="4A64F633"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6ABD5DD3" w14:textId="77777777" w:rsidTr="00E73137">
        <w:trPr>
          <w:cantSplit/>
          <w:jc w:val="center"/>
        </w:trPr>
        <w:tc>
          <w:tcPr>
            <w:tcW w:w="661" w:type="pct"/>
            <w:vMerge w:val="restart"/>
            <w:tcBorders>
              <w:top w:val="single" w:sz="4" w:space="0" w:color="auto"/>
              <w:left w:val="single" w:sz="4" w:space="0" w:color="auto"/>
              <w:bottom w:val="single" w:sz="4" w:space="0" w:color="auto"/>
              <w:right w:val="single" w:sz="4" w:space="0" w:color="auto"/>
            </w:tcBorders>
            <w:vAlign w:val="center"/>
            <w:hideMark/>
          </w:tcPr>
          <w:p w14:paraId="7B123D93" w14:textId="77777777" w:rsidR="009D4B7E" w:rsidRDefault="009D4B7E" w:rsidP="00E73137">
            <w:pPr>
              <w:pStyle w:val="Tabletext"/>
              <w:spacing w:before="40" w:after="40" w:line="220" w:lineRule="exact"/>
              <w:jc w:val="center"/>
              <w:rPr>
                <w:lang w:eastAsia="ja-JP"/>
              </w:rPr>
            </w:pPr>
            <w:r>
              <w:rPr>
                <w:lang w:eastAsia="ja-JP"/>
              </w:rPr>
              <w:t>12</w:t>
            </w:r>
          </w:p>
        </w:tc>
        <w:tc>
          <w:tcPr>
            <w:tcW w:w="1465" w:type="pct"/>
            <w:vMerge w:val="restart"/>
            <w:tcBorders>
              <w:top w:val="single" w:sz="4" w:space="0" w:color="auto"/>
              <w:left w:val="single" w:sz="4" w:space="0" w:color="auto"/>
              <w:bottom w:val="single" w:sz="4" w:space="0" w:color="auto"/>
              <w:right w:val="single" w:sz="4" w:space="0" w:color="auto"/>
            </w:tcBorders>
            <w:vAlign w:val="center"/>
            <w:hideMark/>
          </w:tcPr>
          <w:p w14:paraId="05D11DE0" w14:textId="77777777" w:rsidR="009D4B7E" w:rsidRDefault="009D4B7E" w:rsidP="00E73137">
            <w:pPr>
              <w:pStyle w:val="Tabletext"/>
              <w:spacing w:before="40" w:after="40" w:line="220" w:lineRule="exact"/>
              <w:jc w:val="center"/>
              <w:rPr>
                <w:lang w:eastAsia="ja-JP"/>
              </w:rPr>
            </w:pPr>
            <w:r>
              <w:rPr>
                <w:lang w:eastAsia="ja-JP"/>
              </w:rPr>
              <w:t>3/4.1</w:t>
            </w:r>
            <w:r>
              <w:rPr>
                <w:rtl/>
                <w:lang w:eastAsia="ja-JP"/>
              </w:rPr>
              <w:br/>
            </w:r>
            <w:r>
              <w:rPr>
                <w:lang w:eastAsia="ja-JP"/>
              </w:rPr>
              <w:t>(0+7+0)</w:t>
            </w:r>
          </w:p>
        </w:tc>
        <w:tc>
          <w:tcPr>
            <w:tcW w:w="1110" w:type="pct"/>
            <w:tcBorders>
              <w:top w:val="single" w:sz="4" w:space="0" w:color="auto"/>
              <w:left w:val="single" w:sz="4" w:space="0" w:color="auto"/>
              <w:bottom w:val="single" w:sz="4" w:space="0" w:color="auto"/>
              <w:right w:val="single" w:sz="4" w:space="0" w:color="auto"/>
            </w:tcBorders>
            <w:vAlign w:val="center"/>
            <w:hideMark/>
          </w:tcPr>
          <w:p w14:paraId="4273DC63" w14:textId="77777777" w:rsidR="009D4B7E" w:rsidRDefault="009D4B7E" w:rsidP="00E73137">
            <w:pPr>
              <w:pStyle w:val="Tabletext"/>
              <w:spacing w:before="40" w:after="40" w:line="220" w:lineRule="exact"/>
              <w:rPr>
                <w:lang w:eastAsia="ja-JP"/>
              </w:rPr>
            </w:pPr>
            <w:r>
              <w:rPr>
                <w:lang w:eastAsia="ja-JP"/>
              </w:rPr>
              <w:t>M+000</w:t>
            </w:r>
          </w:p>
        </w:tc>
        <w:tc>
          <w:tcPr>
            <w:tcW w:w="1764" w:type="pct"/>
            <w:tcBorders>
              <w:top w:val="single" w:sz="4" w:space="0" w:color="auto"/>
              <w:left w:val="single" w:sz="4" w:space="0" w:color="auto"/>
              <w:right w:val="single" w:sz="4" w:space="0" w:color="auto"/>
            </w:tcBorders>
            <w:vAlign w:val="center"/>
          </w:tcPr>
          <w:p w14:paraId="71DA9CC6" w14:textId="77777777" w:rsidR="009D4B7E" w:rsidRDefault="009D4B7E" w:rsidP="00E73137">
            <w:pPr>
              <w:pStyle w:val="Tabletext"/>
              <w:tabs>
                <w:tab w:val="right" w:pos="9611"/>
              </w:tabs>
              <w:spacing w:before="40" w:after="40" w:line="220" w:lineRule="exact"/>
              <w:rPr>
                <w:rtl/>
                <w:lang w:eastAsia="ja-JP" w:bidi="ar-EG"/>
              </w:rPr>
            </w:pPr>
            <w:r>
              <w:rPr>
                <w:rFonts w:hint="cs"/>
                <w:rtl/>
                <w:lang w:eastAsia="ja-JP" w:bidi="ar-EG"/>
              </w:rPr>
              <w:t>مركزية</w:t>
            </w:r>
          </w:p>
        </w:tc>
      </w:tr>
      <w:tr w:rsidR="009D4B7E" w14:paraId="26050CAC"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7DC55844"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16D82922"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7DAEBDB6" w14:textId="77777777" w:rsidR="009D4B7E" w:rsidRDefault="009D4B7E" w:rsidP="00E73137">
            <w:pPr>
              <w:pStyle w:val="Tabletext"/>
              <w:spacing w:before="40" w:after="40" w:line="220" w:lineRule="exact"/>
              <w:rPr>
                <w:rtl/>
                <w:lang w:eastAsia="ja-JP"/>
              </w:rPr>
            </w:pPr>
            <w:r>
              <w:rPr>
                <w:lang w:eastAsia="ja-JP"/>
              </w:rPr>
              <w:t>M+030</w:t>
            </w:r>
          </w:p>
        </w:tc>
        <w:tc>
          <w:tcPr>
            <w:tcW w:w="1764" w:type="pct"/>
            <w:tcBorders>
              <w:left w:val="single" w:sz="4" w:space="0" w:color="auto"/>
              <w:right w:val="single" w:sz="4" w:space="0" w:color="auto"/>
            </w:tcBorders>
            <w:vAlign w:val="center"/>
            <w:hideMark/>
          </w:tcPr>
          <w:p w14:paraId="33B0F072"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يسرى</w:t>
            </w:r>
          </w:p>
        </w:tc>
      </w:tr>
      <w:tr w:rsidR="009D4B7E" w14:paraId="6F2ACF61"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2AC3F25C"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3A357F06"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156ED96" w14:textId="77777777" w:rsidR="009D4B7E" w:rsidRDefault="009D4B7E" w:rsidP="00E73137">
            <w:pPr>
              <w:pStyle w:val="Tabletext"/>
              <w:spacing w:before="40" w:after="40" w:line="220" w:lineRule="exact"/>
              <w:rPr>
                <w:lang w:eastAsia="ja-JP"/>
              </w:rPr>
            </w:pPr>
            <w:r>
              <w:rPr>
                <w:lang w:eastAsia="ja-JP"/>
              </w:rPr>
              <w:t>M-030</w:t>
            </w:r>
          </w:p>
        </w:tc>
        <w:tc>
          <w:tcPr>
            <w:tcW w:w="1764" w:type="pct"/>
            <w:tcBorders>
              <w:left w:val="single" w:sz="4" w:space="0" w:color="auto"/>
              <w:right w:val="single" w:sz="4" w:space="0" w:color="auto"/>
            </w:tcBorders>
            <w:vAlign w:val="center"/>
            <w:hideMark/>
          </w:tcPr>
          <w:p w14:paraId="6EE55640"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يمنى</w:t>
            </w:r>
          </w:p>
        </w:tc>
      </w:tr>
      <w:tr w:rsidR="009D4B7E" w14:paraId="6DCF94E9"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5862BF70"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5F57079F"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8CC5A18" w14:textId="77777777" w:rsidR="009D4B7E" w:rsidRDefault="009D4B7E" w:rsidP="00E73137">
            <w:pPr>
              <w:pStyle w:val="Tabletext"/>
              <w:spacing w:before="40" w:after="40" w:line="220" w:lineRule="exact"/>
              <w:rPr>
                <w:lang w:eastAsia="ja-JP"/>
              </w:rPr>
            </w:pPr>
            <w:r>
              <w:rPr>
                <w:lang w:eastAsia="ja-JP"/>
              </w:rPr>
              <w:t>M+090</w:t>
            </w:r>
          </w:p>
        </w:tc>
        <w:tc>
          <w:tcPr>
            <w:tcW w:w="1764" w:type="pct"/>
            <w:tcBorders>
              <w:left w:val="single" w:sz="4" w:space="0" w:color="auto"/>
              <w:right w:val="single" w:sz="4" w:space="0" w:color="auto"/>
            </w:tcBorders>
            <w:vAlign w:val="center"/>
            <w:hideMark/>
          </w:tcPr>
          <w:p w14:paraId="42A923CF"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محيطية جانبية يسرى</w:t>
            </w:r>
          </w:p>
        </w:tc>
      </w:tr>
      <w:tr w:rsidR="009D4B7E" w14:paraId="42D9589C"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4F90B13E"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7CEC8870"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193B26A1" w14:textId="77777777" w:rsidR="009D4B7E" w:rsidRDefault="009D4B7E" w:rsidP="00E73137">
            <w:pPr>
              <w:pStyle w:val="Tabletext"/>
              <w:spacing w:before="40" w:after="40" w:line="220" w:lineRule="exact"/>
              <w:rPr>
                <w:lang w:eastAsia="ja-JP"/>
              </w:rPr>
            </w:pPr>
            <w:r>
              <w:rPr>
                <w:lang w:eastAsia="ja-JP"/>
              </w:rPr>
              <w:t>M-090</w:t>
            </w:r>
          </w:p>
        </w:tc>
        <w:tc>
          <w:tcPr>
            <w:tcW w:w="1764" w:type="pct"/>
            <w:tcBorders>
              <w:left w:val="single" w:sz="4" w:space="0" w:color="auto"/>
              <w:right w:val="single" w:sz="4" w:space="0" w:color="auto"/>
            </w:tcBorders>
            <w:vAlign w:val="center"/>
            <w:hideMark/>
          </w:tcPr>
          <w:p w14:paraId="0D459E5F"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محيطية جانبية يمنى</w:t>
            </w:r>
          </w:p>
        </w:tc>
      </w:tr>
      <w:tr w:rsidR="009D4B7E" w14:paraId="70AA61D2"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2729380F"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735853B0"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1E8F88A4" w14:textId="77777777" w:rsidR="009D4B7E" w:rsidRDefault="009D4B7E" w:rsidP="00E73137">
            <w:pPr>
              <w:pStyle w:val="Tabletext"/>
              <w:spacing w:before="40" w:after="40" w:line="220" w:lineRule="exact"/>
              <w:rPr>
                <w:lang w:eastAsia="ja-JP"/>
              </w:rPr>
            </w:pPr>
            <w:r>
              <w:rPr>
                <w:lang w:eastAsia="ja-JP"/>
              </w:rPr>
              <w:t>M+135</w:t>
            </w:r>
          </w:p>
        </w:tc>
        <w:tc>
          <w:tcPr>
            <w:tcW w:w="1764" w:type="pct"/>
            <w:tcBorders>
              <w:left w:val="single" w:sz="4" w:space="0" w:color="auto"/>
              <w:right w:val="single" w:sz="4" w:space="0" w:color="auto"/>
            </w:tcBorders>
            <w:vAlign w:val="center"/>
            <w:hideMark/>
          </w:tcPr>
          <w:p w14:paraId="0379BF3E"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محيطية خلفية يسرى</w:t>
            </w:r>
          </w:p>
        </w:tc>
      </w:tr>
      <w:tr w:rsidR="009D4B7E" w14:paraId="5804F22D"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5377AD40"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313E42BF"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C9372B4" w14:textId="77777777" w:rsidR="009D4B7E" w:rsidRDefault="009D4B7E" w:rsidP="00E73137">
            <w:pPr>
              <w:pStyle w:val="Tabletext"/>
              <w:spacing w:before="40" w:after="40" w:line="220" w:lineRule="exact"/>
              <w:rPr>
                <w:lang w:eastAsia="ja-JP"/>
              </w:rPr>
            </w:pPr>
            <w:r>
              <w:rPr>
                <w:lang w:eastAsia="ja-JP"/>
              </w:rPr>
              <w:t>M-135</w:t>
            </w:r>
          </w:p>
        </w:tc>
        <w:tc>
          <w:tcPr>
            <w:tcW w:w="1764" w:type="pct"/>
            <w:tcBorders>
              <w:left w:val="single" w:sz="4" w:space="0" w:color="auto"/>
              <w:right w:val="single" w:sz="4" w:space="0" w:color="auto"/>
            </w:tcBorders>
            <w:vAlign w:val="center"/>
            <w:hideMark/>
          </w:tcPr>
          <w:p w14:paraId="7FA42AA5"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محيطية خلفية يمنى</w:t>
            </w:r>
          </w:p>
        </w:tc>
      </w:tr>
      <w:tr w:rsidR="009D4B7E" w14:paraId="396B7B71" w14:textId="77777777" w:rsidTr="00E73137">
        <w:trPr>
          <w:cantSplit/>
          <w:trHeight w:val="203"/>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50CB9A76"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2DF19336"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7A93923" w14:textId="77777777" w:rsidR="009D4B7E" w:rsidRDefault="009D4B7E" w:rsidP="00E73137">
            <w:pPr>
              <w:pStyle w:val="Tabletext"/>
              <w:spacing w:before="40" w:after="40" w:line="220" w:lineRule="exact"/>
              <w:rPr>
                <w:lang w:eastAsia="ja-JP"/>
              </w:rPr>
            </w:pPr>
            <w:r>
              <w:rPr>
                <w:lang w:eastAsia="ja-JP"/>
              </w:rPr>
              <w:t>LFE1</w:t>
            </w:r>
          </w:p>
        </w:tc>
        <w:tc>
          <w:tcPr>
            <w:tcW w:w="1764" w:type="pct"/>
            <w:tcBorders>
              <w:left w:val="single" w:sz="4" w:space="0" w:color="auto"/>
              <w:bottom w:val="single" w:sz="4" w:space="0" w:color="auto"/>
              <w:right w:val="single" w:sz="4" w:space="0" w:color="auto"/>
            </w:tcBorders>
            <w:vAlign w:val="center"/>
            <w:hideMark/>
          </w:tcPr>
          <w:p w14:paraId="2201C83C"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تتأثر بالتردد المنخفض</w:t>
            </w:r>
          </w:p>
        </w:tc>
      </w:tr>
      <w:tr w:rsidR="009D4B7E" w14:paraId="334E9A0A" w14:textId="77777777" w:rsidTr="00E73137">
        <w:trPr>
          <w:cantSplit/>
          <w:jc w:val="center"/>
        </w:trPr>
        <w:tc>
          <w:tcPr>
            <w:tcW w:w="661" w:type="pct"/>
            <w:vMerge w:val="restart"/>
            <w:tcBorders>
              <w:top w:val="single" w:sz="4" w:space="0" w:color="auto"/>
              <w:left w:val="single" w:sz="4" w:space="0" w:color="auto"/>
              <w:bottom w:val="single" w:sz="4" w:space="0" w:color="auto"/>
              <w:right w:val="single" w:sz="4" w:space="0" w:color="auto"/>
            </w:tcBorders>
            <w:vAlign w:val="center"/>
            <w:hideMark/>
          </w:tcPr>
          <w:p w14:paraId="6B6B6920" w14:textId="77777777" w:rsidR="009D4B7E" w:rsidRDefault="009D4B7E" w:rsidP="00E73137">
            <w:pPr>
              <w:pStyle w:val="Tabletext"/>
              <w:spacing w:before="40" w:after="40" w:line="220" w:lineRule="exact"/>
              <w:jc w:val="center"/>
              <w:rPr>
                <w:lang w:eastAsia="ja-JP"/>
              </w:rPr>
            </w:pPr>
            <w:r>
              <w:rPr>
                <w:lang w:eastAsia="ja-JP"/>
              </w:rPr>
              <w:t>13</w:t>
            </w:r>
          </w:p>
        </w:tc>
        <w:tc>
          <w:tcPr>
            <w:tcW w:w="1465" w:type="pct"/>
            <w:vMerge w:val="restart"/>
            <w:tcBorders>
              <w:top w:val="single" w:sz="4" w:space="0" w:color="auto"/>
              <w:left w:val="single" w:sz="4" w:space="0" w:color="auto"/>
              <w:bottom w:val="single" w:sz="4" w:space="0" w:color="auto"/>
              <w:right w:val="single" w:sz="4" w:space="0" w:color="auto"/>
            </w:tcBorders>
            <w:vAlign w:val="center"/>
            <w:hideMark/>
          </w:tcPr>
          <w:p w14:paraId="12ACF0FB" w14:textId="77777777" w:rsidR="009D4B7E" w:rsidRDefault="009D4B7E" w:rsidP="00E73137">
            <w:pPr>
              <w:pStyle w:val="Tabletext"/>
              <w:spacing w:before="40" w:after="40" w:line="220" w:lineRule="exact"/>
              <w:jc w:val="center"/>
              <w:rPr>
                <w:lang w:eastAsia="ja-JP"/>
              </w:rPr>
            </w:pPr>
            <w:r>
              <w:rPr>
                <w:lang w:eastAsia="ja-JP"/>
              </w:rPr>
              <w:t>11/11.2</w:t>
            </w:r>
            <w:r>
              <w:rPr>
                <w:rtl/>
                <w:lang w:eastAsia="ja-JP"/>
              </w:rPr>
              <w:br/>
            </w:r>
            <w:r>
              <w:rPr>
                <w:lang w:eastAsia="ja-JP"/>
              </w:rPr>
              <w:t>(9+10+3)</w:t>
            </w:r>
          </w:p>
        </w:tc>
        <w:tc>
          <w:tcPr>
            <w:tcW w:w="1110" w:type="pct"/>
            <w:tcBorders>
              <w:top w:val="single" w:sz="4" w:space="0" w:color="auto"/>
              <w:left w:val="single" w:sz="4" w:space="0" w:color="auto"/>
              <w:bottom w:val="single" w:sz="4" w:space="0" w:color="auto"/>
              <w:right w:val="single" w:sz="4" w:space="0" w:color="auto"/>
            </w:tcBorders>
            <w:vAlign w:val="center"/>
            <w:hideMark/>
          </w:tcPr>
          <w:p w14:paraId="0FA58682" w14:textId="77777777" w:rsidR="009D4B7E" w:rsidRDefault="009D4B7E" w:rsidP="00E73137">
            <w:pPr>
              <w:pStyle w:val="Tabletext"/>
              <w:spacing w:before="40" w:after="40" w:line="220" w:lineRule="exact"/>
              <w:rPr>
                <w:lang w:eastAsia="ja-JP"/>
              </w:rPr>
            </w:pPr>
            <w:r>
              <w:rPr>
                <w:lang w:eastAsia="ja-JP"/>
              </w:rPr>
              <w:t>M+000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5C25DAFA" w14:textId="77777777" w:rsidR="009D4B7E" w:rsidRDefault="009D4B7E" w:rsidP="00E73137">
            <w:pPr>
              <w:pStyle w:val="Tabletext"/>
              <w:spacing w:before="40" w:after="40" w:line="220" w:lineRule="exact"/>
              <w:rPr>
                <w:lang w:eastAsia="ja-JP"/>
              </w:rPr>
            </w:pPr>
            <w:r>
              <w:rPr>
                <w:rtl/>
                <w:lang w:eastAsia="ja-JP"/>
              </w:rPr>
              <w:t>مركزية أمامية</w:t>
            </w:r>
          </w:p>
        </w:tc>
      </w:tr>
      <w:tr w:rsidR="009D4B7E" w14:paraId="797E9245"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697836B7"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43D7F674"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4F16902A" w14:textId="77777777" w:rsidR="009D4B7E" w:rsidRDefault="009D4B7E" w:rsidP="00E73137">
            <w:pPr>
              <w:pStyle w:val="Tabletext"/>
              <w:spacing w:before="40" w:after="40" w:line="220" w:lineRule="exact"/>
              <w:rPr>
                <w:lang w:eastAsia="ja-JP"/>
              </w:rPr>
            </w:pPr>
            <w:r>
              <w:rPr>
                <w:lang w:eastAsia="ja-JP"/>
              </w:rPr>
              <w:t>M+030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2FA574CC" w14:textId="77777777" w:rsidR="009D4B7E" w:rsidRDefault="009D4B7E" w:rsidP="00E73137">
            <w:pPr>
              <w:pStyle w:val="Tabletext"/>
              <w:spacing w:before="40" w:after="40" w:line="220" w:lineRule="exact"/>
              <w:rPr>
                <w:lang w:val="fr-CH" w:eastAsia="ja-JP"/>
              </w:rPr>
            </w:pPr>
            <w:r>
              <w:rPr>
                <w:rtl/>
                <w:lang w:val="fr-CH" w:eastAsia="ja-JP"/>
              </w:rPr>
              <w:t>مركزية يسرى أمامية</w:t>
            </w:r>
          </w:p>
        </w:tc>
      </w:tr>
      <w:tr w:rsidR="009D4B7E" w14:paraId="1B161746"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07BE4AF2"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2A4DCC5B"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5A57982" w14:textId="77777777" w:rsidR="009D4B7E" w:rsidRDefault="009D4B7E" w:rsidP="00E73137">
            <w:pPr>
              <w:pStyle w:val="Tabletext"/>
              <w:spacing w:before="40" w:after="40" w:line="220" w:lineRule="exact"/>
              <w:rPr>
                <w:lang w:eastAsia="ja-JP"/>
              </w:rPr>
            </w:pPr>
            <w:r>
              <w:rPr>
                <w:lang w:eastAsia="ja-JP"/>
              </w:rPr>
              <w:t>M-030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3833176A" w14:textId="77777777" w:rsidR="009D4B7E" w:rsidRDefault="009D4B7E" w:rsidP="00E73137">
            <w:pPr>
              <w:pStyle w:val="Tabletext"/>
              <w:spacing w:before="40" w:after="40" w:line="220" w:lineRule="exact"/>
              <w:rPr>
                <w:lang w:val="fr-CH" w:eastAsia="ja-JP"/>
              </w:rPr>
            </w:pPr>
            <w:r>
              <w:rPr>
                <w:rtl/>
                <w:lang w:val="fr-CH" w:eastAsia="ja-JP"/>
              </w:rPr>
              <w:t>مركزية يمنى أمامية</w:t>
            </w:r>
          </w:p>
        </w:tc>
      </w:tr>
      <w:tr w:rsidR="009D4B7E" w14:paraId="590CAB7E"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3987A322"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238A2CDD"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6E7E824" w14:textId="77777777" w:rsidR="009D4B7E" w:rsidRDefault="009D4B7E" w:rsidP="00E73137">
            <w:pPr>
              <w:pStyle w:val="Tabletext"/>
              <w:spacing w:before="40" w:after="40" w:line="220" w:lineRule="exact"/>
              <w:rPr>
                <w:lang w:eastAsia="ja-JP"/>
              </w:rPr>
            </w:pPr>
            <w:r>
              <w:rPr>
                <w:lang w:eastAsia="ja-JP"/>
              </w:rPr>
              <w:t>M+060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09C155FE" w14:textId="77777777" w:rsidR="009D4B7E" w:rsidRDefault="009D4B7E" w:rsidP="00E73137">
            <w:pPr>
              <w:pStyle w:val="Tabletext"/>
              <w:spacing w:before="40" w:after="40" w:line="220" w:lineRule="exact"/>
              <w:rPr>
                <w:lang w:eastAsia="ja-JP"/>
              </w:rPr>
            </w:pPr>
            <w:r>
              <w:rPr>
                <w:rtl/>
                <w:lang w:eastAsia="ja-JP"/>
              </w:rPr>
              <w:t>يسرى أمامية</w:t>
            </w:r>
          </w:p>
        </w:tc>
      </w:tr>
      <w:tr w:rsidR="009D4B7E" w14:paraId="45810056"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561BDFC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0664E1CA"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6736A599" w14:textId="77777777" w:rsidR="009D4B7E" w:rsidRDefault="009D4B7E" w:rsidP="00E73137">
            <w:pPr>
              <w:pStyle w:val="Tabletext"/>
              <w:spacing w:before="40" w:after="40" w:line="220" w:lineRule="exact"/>
              <w:rPr>
                <w:lang w:eastAsia="ja-JP"/>
              </w:rPr>
            </w:pPr>
            <w:r>
              <w:rPr>
                <w:lang w:eastAsia="ja-JP"/>
              </w:rPr>
              <w:t>M-060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367BC6A9" w14:textId="77777777" w:rsidR="009D4B7E" w:rsidRDefault="009D4B7E" w:rsidP="00E73137">
            <w:pPr>
              <w:pStyle w:val="Tabletext"/>
              <w:spacing w:before="40" w:after="40" w:line="220" w:lineRule="exact"/>
              <w:rPr>
                <w:lang w:eastAsia="ja-JP"/>
              </w:rPr>
            </w:pPr>
            <w:r>
              <w:rPr>
                <w:rtl/>
                <w:lang w:eastAsia="ja-JP"/>
              </w:rPr>
              <w:t>يمنى أمامية</w:t>
            </w:r>
          </w:p>
        </w:tc>
      </w:tr>
      <w:tr w:rsidR="009D4B7E" w14:paraId="3EFBA44A"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00F6ACE7"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1253BC3D"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1692AFB" w14:textId="77777777" w:rsidR="009D4B7E" w:rsidRDefault="009D4B7E" w:rsidP="00E73137">
            <w:pPr>
              <w:pStyle w:val="Tabletext"/>
              <w:spacing w:before="40" w:after="40" w:line="220" w:lineRule="exact"/>
              <w:rPr>
                <w:lang w:eastAsia="ja-JP"/>
              </w:rPr>
            </w:pPr>
            <w:r>
              <w:rPr>
                <w:lang w:eastAsia="ja-JP"/>
              </w:rPr>
              <w:t>M+090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2AA2B4B7" w14:textId="77777777" w:rsidR="009D4B7E" w:rsidRDefault="009D4B7E" w:rsidP="00E73137">
            <w:pPr>
              <w:pStyle w:val="Tabletext"/>
              <w:spacing w:before="40" w:after="40" w:line="220" w:lineRule="exact"/>
              <w:rPr>
                <w:lang w:eastAsia="ja-JP"/>
              </w:rPr>
            </w:pPr>
            <w:r>
              <w:rPr>
                <w:rtl/>
                <w:lang w:eastAsia="ja-JP"/>
              </w:rPr>
              <w:t>يسرى جانبية</w:t>
            </w:r>
          </w:p>
        </w:tc>
      </w:tr>
      <w:tr w:rsidR="009D4B7E" w14:paraId="0D5AA8DA"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56DA77DF"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16358506"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1E3CF6F2" w14:textId="77777777" w:rsidR="009D4B7E" w:rsidRDefault="009D4B7E" w:rsidP="00E73137">
            <w:pPr>
              <w:pStyle w:val="Tabletext"/>
              <w:spacing w:before="40" w:after="40" w:line="220" w:lineRule="exact"/>
              <w:rPr>
                <w:lang w:eastAsia="ja-JP"/>
              </w:rPr>
            </w:pPr>
            <w:r>
              <w:rPr>
                <w:lang w:eastAsia="ja-JP"/>
              </w:rPr>
              <w:t>M-090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23DA6B7F" w14:textId="77777777" w:rsidR="009D4B7E" w:rsidRDefault="009D4B7E" w:rsidP="00E73137">
            <w:pPr>
              <w:pStyle w:val="Tabletext"/>
              <w:spacing w:before="40" w:after="40" w:line="220" w:lineRule="exact"/>
              <w:rPr>
                <w:lang w:eastAsia="ja-JP"/>
              </w:rPr>
            </w:pPr>
            <w:r>
              <w:rPr>
                <w:rtl/>
                <w:lang w:eastAsia="ja-JP"/>
              </w:rPr>
              <w:t>يمنى جانبية</w:t>
            </w:r>
          </w:p>
        </w:tc>
      </w:tr>
      <w:tr w:rsidR="009D4B7E" w14:paraId="7369CC51"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6A0C7222"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7A83725E"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1FC76F32" w14:textId="77777777" w:rsidR="009D4B7E" w:rsidRDefault="009D4B7E" w:rsidP="00E73137">
            <w:pPr>
              <w:pStyle w:val="Tabletext"/>
              <w:spacing w:before="40" w:after="40" w:line="220" w:lineRule="exact"/>
              <w:rPr>
                <w:lang w:eastAsia="ja-JP"/>
              </w:rPr>
            </w:pPr>
            <w:r>
              <w:rPr>
                <w:lang w:eastAsia="ja-JP"/>
              </w:rPr>
              <w:t>M+135</w:t>
            </w:r>
          </w:p>
        </w:tc>
        <w:tc>
          <w:tcPr>
            <w:tcW w:w="1764" w:type="pct"/>
            <w:tcBorders>
              <w:top w:val="single" w:sz="4" w:space="0" w:color="auto"/>
              <w:left w:val="single" w:sz="4" w:space="0" w:color="auto"/>
              <w:bottom w:val="single" w:sz="4" w:space="0" w:color="auto"/>
              <w:right w:val="single" w:sz="4" w:space="0" w:color="auto"/>
            </w:tcBorders>
            <w:vAlign w:val="center"/>
            <w:hideMark/>
          </w:tcPr>
          <w:p w14:paraId="41018C22" w14:textId="77777777" w:rsidR="009D4B7E" w:rsidRDefault="009D4B7E" w:rsidP="00E73137">
            <w:pPr>
              <w:pStyle w:val="Tabletext"/>
              <w:spacing w:before="40" w:after="40" w:line="220" w:lineRule="exact"/>
              <w:rPr>
                <w:lang w:eastAsia="ja-JP"/>
              </w:rPr>
            </w:pPr>
            <w:r>
              <w:rPr>
                <w:rtl/>
                <w:lang w:eastAsia="ja-JP"/>
              </w:rPr>
              <w:t>يسرى خلفية</w:t>
            </w:r>
          </w:p>
        </w:tc>
      </w:tr>
      <w:tr w:rsidR="009D4B7E" w14:paraId="71599BE8"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3CD022B5"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17D0472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C46955C" w14:textId="77777777" w:rsidR="009D4B7E" w:rsidRDefault="009D4B7E" w:rsidP="00E73137">
            <w:pPr>
              <w:pStyle w:val="Tabletext"/>
              <w:spacing w:before="40" w:after="40" w:line="220" w:lineRule="exact"/>
              <w:rPr>
                <w:lang w:eastAsia="ja-JP"/>
              </w:rPr>
            </w:pPr>
            <w:r>
              <w:rPr>
                <w:lang w:eastAsia="ja-JP"/>
              </w:rPr>
              <w:t>M-135</w:t>
            </w:r>
          </w:p>
        </w:tc>
        <w:tc>
          <w:tcPr>
            <w:tcW w:w="1764" w:type="pct"/>
            <w:tcBorders>
              <w:top w:val="single" w:sz="4" w:space="0" w:color="auto"/>
              <w:left w:val="single" w:sz="4" w:space="0" w:color="auto"/>
              <w:bottom w:val="single" w:sz="4" w:space="0" w:color="auto"/>
              <w:right w:val="single" w:sz="4" w:space="0" w:color="auto"/>
            </w:tcBorders>
            <w:vAlign w:val="center"/>
            <w:hideMark/>
          </w:tcPr>
          <w:p w14:paraId="2ADCBD5E" w14:textId="77777777" w:rsidR="009D4B7E" w:rsidRDefault="009D4B7E" w:rsidP="00E73137">
            <w:pPr>
              <w:pStyle w:val="Tabletext"/>
              <w:spacing w:before="40" w:after="40" w:line="220" w:lineRule="exact"/>
              <w:rPr>
                <w:lang w:eastAsia="ja-JP"/>
              </w:rPr>
            </w:pPr>
            <w:r>
              <w:rPr>
                <w:rtl/>
                <w:lang w:eastAsia="ja-JP"/>
              </w:rPr>
              <w:t>يمنى خلفية</w:t>
            </w:r>
          </w:p>
        </w:tc>
      </w:tr>
      <w:tr w:rsidR="009D4B7E" w14:paraId="5D7EE4C8"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15BF0E8B"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5D9D9654"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19CF853" w14:textId="77777777" w:rsidR="009D4B7E" w:rsidRDefault="009D4B7E" w:rsidP="00E73137">
            <w:pPr>
              <w:pStyle w:val="Tabletext"/>
              <w:spacing w:before="40" w:after="40" w:line="220" w:lineRule="exact"/>
              <w:rPr>
                <w:lang w:eastAsia="ja-JP"/>
              </w:rPr>
            </w:pPr>
            <w:r>
              <w:rPr>
                <w:lang w:eastAsia="ja-JP"/>
              </w:rPr>
              <w:t>M+180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7DEF3987" w14:textId="77777777" w:rsidR="009D4B7E" w:rsidRDefault="009D4B7E" w:rsidP="00E73137">
            <w:pPr>
              <w:pStyle w:val="Tabletext"/>
              <w:spacing w:before="40" w:after="40" w:line="220" w:lineRule="exact"/>
              <w:rPr>
                <w:lang w:eastAsia="ja-JP"/>
              </w:rPr>
            </w:pPr>
            <w:r>
              <w:rPr>
                <w:rtl/>
                <w:lang w:eastAsia="ja-JP"/>
              </w:rPr>
              <w:t>مركزية خلفية</w:t>
            </w:r>
          </w:p>
        </w:tc>
      </w:tr>
      <w:tr w:rsidR="009D4B7E" w14:paraId="25C43578"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681BB1E2"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0984142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B05E8F9" w14:textId="77777777" w:rsidR="009D4B7E" w:rsidRDefault="009D4B7E" w:rsidP="00E73137">
            <w:pPr>
              <w:pStyle w:val="Tabletext"/>
              <w:spacing w:before="40" w:after="40" w:line="220" w:lineRule="exact"/>
              <w:rPr>
                <w:lang w:eastAsia="ja-JP"/>
              </w:rPr>
            </w:pPr>
            <w:r>
              <w:rPr>
                <w:lang w:eastAsia="ja-JP"/>
              </w:rPr>
              <w:t>LFE1</w:t>
            </w:r>
          </w:p>
        </w:tc>
        <w:tc>
          <w:tcPr>
            <w:tcW w:w="1764" w:type="pct"/>
            <w:tcBorders>
              <w:top w:val="single" w:sz="4" w:space="0" w:color="auto"/>
              <w:left w:val="single" w:sz="4" w:space="0" w:color="auto"/>
              <w:bottom w:val="single" w:sz="4" w:space="0" w:color="auto"/>
              <w:right w:val="single" w:sz="4" w:space="0" w:color="auto"/>
            </w:tcBorders>
            <w:vAlign w:val="center"/>
            <w:hideMark/>
          </w:tcPr>
          <w:p w14:paraId="1CC752E7" w14:textId="77777777" w:rsidR="009D4B7E" w:rsidRDefault="009D4B7E" w:rsidP="00E73137">
            <w:pPr>
              <w:pStyle w:val="Tabletext"/>
              <w:spacing w:before="40" w:after="40" w:line="220" w:lineRule="exact"/>
              <w:rPr>
                <w:lang w:eastAsia="ja-JP" w:bidi="ar-EG"/>
              </w:rPr>
            </w:pPr>
            <w:r>
              <w:rPr>
                <w:rtl/>
                <w:lang w:eastAsia="ja-JP"/>
              </w:rPr>
              <w:t>تتأثر بالتردد المنخفض</w:t>
            </w:r>
            <w:r>
              <w:rPr>
                <w:rtl/>
                <w:lang w:eastAsia="ja-JP" w:bidi="ar-EG"/>
              </w:rPr>
              <w:t>-</w:t>
            </w:r>
            <w:r>
              <w:rPr>
                <w:lang w:eastAsia="ja-JP" w:bidi="ar-EG"/>
              </w:rPr>
              <w:t>1</w:t>
            </w:r>
          </w:p>
        </w:tc>
      </w:tr>
      <w:tr w:rsidR="009D4B7E" w14:paraId="74F6DAD6"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7344165B"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161A9221"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1464B337" w14:textId="77777777" w:rsidR="009D4B7E" w:rsidRDefault="009D4B7E" w:rsidP="00E73137">
            <w:pPr>
              <w:pStyle w:val="Tabletext"/>
              <w:spacing w:before="40" w:after="40" w:line="220" w:lineRule="exact"/>
              <w:rPr>
                <w:lang w:eastAsia="ja-JP"/>
              </w:rPr>
            </w:pPr>
            <w:r>
              <w:rPr>
                <w:lang w:eastAsia="ja-JP"/>
              </w:rPr>
              <w:t>LFE2</w:t>
            </w:r>
          </w:p>
        </w:tc>
        <w:tc>
          <w:tcPr>
            <w:tcW w:w="1764" w:type="pct"/>
            <w:tcBorders>
              <w:top w:val="single" w:sz="4" w:space="0" w:color="auto"/>
              <w:left w:val="single" w:sz="4" w:space="0" w:color="auto"/>
              <w:bottom w:val="single" w:sz="4" w:space="0" w:color="auto"/>
              <w:right w:val="single" w:sz="4" w:space="0" w:color="auto"/>
            </w:tcBorders>
            <w:vAlign w:val="center"/>
            <w:hideMark/>
          </w:tcPr>
          <w:p w14:paraId="763BF36F" w14:textId="77777777" w:rsidR="009D4B7E" w:rsidRDefault="009D4B7E" w:rsidP="00E73137">
            <w:pPr>
              <w:pStyle w:val="Tabletext"/>
              <w:spacing w:before="40" w:after="40" w:line="220" w:lineRule="exact"/>
              <w:rPr>
                <w:lang w:eastAsia="ja-JP" w:bidi="ar-EG"/>
              </w:rPr>
            </w:pPr>
            <w:r>
              <w:rPr>
                <w:rtl/>
                <w:lang w:eastAsia="ja-JP"/>
              </w:rPr>
              <w:t>تتأثر بالتردد المنخفض</w:t>
            </w:r>
            <w:r>
              <w:rPr>
                <w:rtl/>
                <w:lang w:eastAsia="ja-JP" w:bidi="ar-EG"/>
              </w:rPr>
              <w:t>-</w:t>
            </w:r>
            <w:r>
              <w:rPr>
                <w:lang w:eastAsia="ja-JP" w:bidi="ar-EG"/>
              </w:rPr>
              <w:t>2</w:t>
            </w:r>
          </w:p>
        </w:tc>
      </w:tr>
      <w:tr w:rsidR="009D4B7E" w14:paraId="15D538E6"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3D364B23"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66ED603E"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B922542" w14:textId="77777777" w:rsidR="009D4B7E" w:rsidRDefault="009D4B7E" w:rsidP="00E73137">
            <w:pPr>
              <w:pStyle w:val="Tabletext"/>
              <w:spacing w:before="40" w:after="40" w:line="220" w:lineRule="exact"/>
              <w:rPr>
                <w:rtl/>
                <w:lang w:eastAsia="ja-JP"/>
              </w:rPr>
            </w:pPr>
            <w:r>
              <w:rPr>
                <w:lang w:eastAsia="ja-JP"/>
              </w:rPr>
              <w:t>U+000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70AC1CAE" w14:textId="77777777" w:rsidR="009D4B7E" w:rsidRDefault="009D4B7E" w:rsidP="00E73137">
            <w:pPr>
              <w:pStyle w:val="Tabletext"/>
              <w:spacing w:before="40" w:after="40" w:line="220" w:lineRule="exact"/>
              <w:rPr>
                <w:lang w:eastAsia="ja-JP"/>
              </w:rPr>
            </w:pPr>
            <w:r>
              <w:rPr>
                <w:rtl/>
                <w:lang w:eastAsia="ja-JP"/>
              </w:rPr>
              <w:t>مركزية أمامية علوية</w:t>
            </w:r>
          </w:p>
        </w:tc>
      </w:tr>
      <w:tr w:rsidR="009D4B7E" w14:paraId="17A4C548"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2FF4826F"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523C9C9D"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7A510707" w14:textId="77777777" w:rsidR="009D4B7E" w:rsidRDefault="009D4B7E" w:rsidP="00E73137">
            <w:pPr>
              <w:pStyle w:val="Tabletext"/>
              <w:spacing w:before="40" w:after="40" w:line="220" w:lineRule="exact"/>
              <w:rPr>
                <w:lang w:eastAsia="ja-JP"/>
              </w:rPr>
            </w:pPr>
            <w:r>
              <w:rPr>
                <w:lang w:eastAsia="ja-JP"/>
              </w:rPr>
              <w:t>U+045</w:t>
            </w:r>
          </w:p>
        </w:tc>
        <w:tc>
          <w:tcPr>
            <w:tcW w:w="1764" w:type="pct"/>
            <w:tcBorders>
              <w:top w:val="single" w:sz="4" w:space="0" w:color="auto"/>
              <w:left w:val="single" w:sz="4" w:space="0" w:color="auto"/>
              <w:bottom w:val="single" w:sz="4" w:space="0" w:color="auto"/>
              <w:right w:val="single" w:sz="4" w:space="0" w:color="auto"/>
            </w:tcBorders>
            <w:vAlign w:val="center"/>
            <w:hideMark/>
          </w:tcPr>
          <w:p w14:paraId="11878923" w14:textId="77777777" w:rsidR="009D4B7E" w:rsidRDefault="009D4B7E" w:rsidP="00E73137">
            <w:pPr>
              <w:pStyle w:val="Tabletext"/>
              <w:spacing w:before="40" w:after="40" w:line="220" w:lineRule="exact"/>
              <w:rPr>
                <w:lang w:eastAsia="ja-JP"/>
              </w:rPr>
            </w:pPr>
            <w:r>
              <w:rPr>
                <w:rtl/>
                <w:lang w:eastAsia="ja-JP"/>
              </w:rPr>
              <w:t>يسرى أمامية علوية</w:t>
            </w:r>
          </w:p>
        </w:tc>
      </w:tr>
      <w:tr w:rsidR="009D4B7E" w14:paraId="56C8ABC7"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27310C29"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1FAC52CB"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0F0FDAE" w14:textId="77777777" w:rsidR="009D4B7E" w:rsidRDefault="009D4B7E" w:rsidP="00E73137">
            <w:pPr>
              <w:pStyle w:val="Tabletext"/>
              <w:spacing w:before="40" w:after="40" w:line="220" w:lineRule="exact"/>
              <w:rPr>
                <w:lang w:eastAsia="ja-JP"/>
              </w:rPr>
            </w:pPr>
            <w:r>
              <w:rPr>
                <w:lang w:eastAsia="ja-JP"/>
              </w:rPr>
              <w:t>U-045</w:t>
            </w:r>
          </w:p>
        </w:tc>
        <w:tc>
          <w:tcPr>
            <w:tcW w:w="1764" w:type="pct"/>
            <w:tcBorders>
              <w:top w:val="single" w:sz="4" w:space="0" w:color="auto"/>
              <w:left w:val="single" w:sz="4" w:space="0" w:color="auto"/>
              <w:bottom w:val="single" w:sz="4" w:space="0" w:color="auto"/>
              <w:right w:val="single" w:sz="4" w:space="0" w:color="auto"/>
            </w:tcBorders>
            <w:vAlign w:val="center"/>
            <w:hideMark/>
          </w:tcPr>
          <w:p w14:paraId="2840BE13" w14:textId="77777777" w:rsidR="009D4B7E" w:rsidRDefault="009D4B7E" w:rsidP="00E73137">
            <w:pPr>
              <w:pStyle w:val="Tabletext"/>
              <w:spacing w:before="40" w:after="40" w:line="220" w:lineRule="exact"/>
              <w:rPr>
                <w:lang w:eastAsia="ja-JP"/>
              </w:rPr>
            </w:pPr>
            <w:r>
              <w:rPr>
                <w:rtl/>
                <w:lang w:eastAsia="ja-JP"/>
              </w:rPr>
              <w:t>يمنى أمامية علوية</w:t>
            </w:r>
          </w:p>
        </w:tc>
      </w:tr>
      <w:tr w:rsidR="009D4B7E" w14:paraId="7EE34E16"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6B72D911"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2FFE50F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4A75143B" w14:textId="77777777" w:rsidR="009D4B7E" w:rsidRDefault="009D4B7E" w:rsidP="00E73137">
            <w:pPr>
              <w:pStyle w:val="Tabletext"/>
              <w:spacing w:before="40" w:after="40" w:line="220" w:lineRule="exact"/>
              <w:rPr>
                <w:lang w:eastAsia="ja-JP"/>
              </w:rPr>
            </w:pPr>
            <w:r>
              <w:rPr>
                <w:lang w:eastAsia="ja-JP"/>
              </w:rPr>
              <w:t>U+090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089608FC" w14:textId="77777777" w:rsidR="009D4B7E" w:rsidRDefault="009D4B7E" w:rsidP="00E73137">
            <w:pPr>
              <w:pStyle w:val="Tabletext"/>
              <w:spacing w:before="40" w:after="40" w:line="220" w:lineRule="exact"/>
              <w:rPr>
                <w:lang w:eastAsia="ja-JP"/>
              </w:rPr>
            </w:pPr>
            <w:r>
              <w:rPr>
                <w:rtl/>
                <w:lang w:eastAsia="ja-JP"/>
              </w:rPr>
              <w:t>يسرى جانبية علوية</w:t>
            </w:r>
          </w:p>
        </w:tc>
      </w:tr>
      <w:tr w:rsidR="009D4B7E" w14:paraId="6FB98E76"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71379814"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7CD21B4B"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36DF8F8" w14:textId="77777777" w:rsidR="009D4B7E" w:rsidRDefault="009D4B7E" w:rsidP="00E73137">
            <w:pPr>
              <w:pStyle w:val="Tabletext"/>
              <w:spacing w:before="40" w:after="40" w:line="220" w:lineRule="exact"/>
              <w:rPr>
                <w:lang w:eastAsia="ja-JP"/>
              </w:rPr>
            </w:pPr>
            <w:r>
              <w:rPr>
                <w:lang w:eastAsia="ja-JP"/>
              </w:rPr>
              <w:t>U-090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4CF50B26" w14:textId="77777777" w:rsidR="009D4B7E" w:rsidRDefault="009D4B7E" w:rsidP="00E73137">
            <w:pPr>
              <w:pStyle w:val="Tabletext"/>
              <w:spacing w:before="40" w:after="40" w:line="220" w:lineRule="exact"/>
              <w:rPr>
                <w:lang w:eastAsia="ja-JP"/>
              </w:rPr>
            </w:pPr>
            <w:r>
              <w:rPr>
                <w:rtl/>
                <w:lang w:eastAsia="ja-JP"/>
              </w:rPr>
              <w:t>يمنى جانبية علوية</w:t>
            </w:r>
          </w:p>
        </w:tc>
      </w:tr>
      <w:tr w:rsidR="009D4B7E" w14:paraId="1EC42031"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3C9B4705"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2C0051ED"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353B309" w14:textId="77777777" w:rsidR="009D4B7E" w:rsidRDefault="009D4B7E" w:rsidP="00E73137">
            <w:pPr>
              <w:pStyle w:val="Tabletext"/>
              <w:spacing w:before="40" w:after="40" w:line="220" w:lineRule="exact"/>
              <w:rPr>
                <w:lang w:eastAsia="ja-JP"/>
              </w:rPr>
            </w:pPr>
            <w:r>
              <w:rPr>
                <w:lang w:eastAsia="ja-JP"/>
              </w:rPr>
              <w:t>T+000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5D08341D" w14:textId="77777777" w:rsidR="009D4B7E" w:rsidRDefault="009D4B7E" w:rsidP="00E73137">
            <w:pPr>
              <w:pStyle w:val="Tabletext"/>
              <w:spacing w:before="40" w:after="40" w:line="220" w:lineRule="exact"/>
              <w:rPr>
                <w:lang w:eastAsia="ja-JP"/>
              </w:rPr>
            </w:pPr>
            <w:r>
              <w:rPr>
                <w:rtl/>
                <w:lang w:eastAsia="ja-JP"/>
              </w:rPr>
              <w:t>مركزية علوية</w:t>
            </w:r>
          </w:p>
        </w:tc>
      </w:tr>
      <w:tr w:rsidR="009D4B7E" w14:paraId="7AE7689F"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6513C19A"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41F72DED"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42A9B60A" w14:textId="77777777" w:rsidR="009D4B7E" w:rsidRDefault="009D4B7E" w:rsidP="00E73137">
            <w:pPr>
              <w:pStyle w:val="Tabletext"/>
              <w:spacing w:before="40" w:after="40" w:line="220" w:lineRule="exact"/>
              <w:rPr>
                <w:lang w:eastAsia="ja-JP"/>
              </w:rPr>
            </w:pPr>
            <w:r>
              <w:rPr>
                <w:lang w:eastAsia="ja-JP"/>
              </w:rPr>
              <w:t>U+135</w:t>
            </w:r>
          </w:p>
        </w:tc>
        <w:tc>
          <w:tcPr>
            <w:tcW w:w="1764" w:type="pct"/>
            <w:tcBorders>
              <w:top w:val="single" w:sz="4" w:space="0" w:color="auto"/>
              <w:left w:val="single" w:sz="4" w:space="0" w:color="auto"/>
              <w:bottom w:val="single" w:sz="4" w:space="0" w:color="auto"/>
              <w:right w:val="single" w:sz="4" w:space="0" w:color="auto"/>
            </w:tcBorders>
            <w:vAlign w:val="center"/>
            <w:hideMark/>
          </w:tcPr>
          <w:p w14:paraId="03B9686A" w14:textId="77777777" w:rsidR="009D4B7E" w:rsidRDefault="009D4B7E" w:rsidP="00E73137">
            <w:pPr>
              <w:pStyle w:val="Tabletext"/>
              <w:spacing w:before="40" w:after="40" w:line="220" w:lineRule="exact"/>
              <w:rPr>
                <w:lang w:eastAsia="ja-JP"/>
              </w:rPr>
            </w:pPr>
            <w:r>
              <w:rPr>
                <w:rtl/>
                <w:lang w:eastAsia="ja-JP"/>
              </w:rPr>
              <w:t>يسرى خلفية علوية</w:t>
            </w:r>
          </w:p>
        </w:tc>
      </w:tr>
      <w:tr w:rsidR="009D4B7E" w14:paraId="14942405"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1AA58BDB"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5BF32035"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19276E51" w14:textId="77777777" w:rsidR="009D4B7E" w:rsidRDefault="009D4B7E" w:rsidP="00E73137">
            <w:pPr>
              <w:pStyle w:val="Tabletext"/>
              <w:spacing w:before="40" w:after="40" w:line="220" w:lineRule="exact"/>
              <w:rPr>
                <w:lang w:eastAsia="ja-JP"/>
              </w:rPr>
            </w:pPr>
            <w:r>
              <w:rPr>
                <w:lang w:eastAsia="ja-JP"/>
              </w:rPr>
              <w:t>U-135</w:t>
            </w:r>
          </w:p>
        </w:tc>
        <w:tc>
          <w:tcPr>
            <w:tcW w:w="1764" w:type="pct"/>
            <w:tcBorders>
              <w:top w:val="single" w:sz="4" w:space="0" w:color="auto"/>
              <w:left w:val="single" w:sz="4" w:space="0" w:color="auto"/>
              <w:bottom w:val="single" w:sz="4" w:space="0" w:color="auto"/>
              <w:right w:val="single" w:sz="4" w:space="0" w:color="auto"/>
            </w:tcBorders>
            <w:vAlign w:val="center"/>
            <w:hideMark/>
          </w:tcPr>
          <w:p w14:paraId="18BFE3D5" w14:textId="77777777" w:rsidR="009D4B7E" w:rsidRDefault="009D4B7E" w:rsidP="00E73137">
            <w:pPr>
              <w:pStyle w:val="Tabletext"/>
              <w:spacing w:before="40" w:after="40" w:line="220" w:lineRule="exact"/>
              <w:rPr>
                <w:lang w:eastAsia="ja-JP"/>
              </w:rPr>
            </w:pPr>
            <w:r>
              <w:rPr>
                <w:rtl/>
                <w:lang w:eastAsia="ja-JP"/>
              </w:rPr>
              <w:t>يمنى خلفية علوية</w:t>
            </w:r>
          </w:p>
        </w:tc>
      </w:tr>
      <w:tr w:rsidR="009D4B7E" w14:paraId="13DA6A12"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12368BCA"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519D922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4FCF734" w14:textId="77777777" w:rsidR="009D4B7E" w:rsidRDefault="009D4B7E" w:rsidP="00E73137">
            <w:pPr>
              <w:pStyle w:val="Tabletext"/>
              <w:spacing w:before="40" w:after="40" w:line="220" w:lineRule="exact"/>
              <w:rPr>
                <w:lang w:eastAsia="ja-JP"/>
              </w:rPr>
            </w:pPr>
            <w:r>
              <w:rPr>
                <w:lang w:eastAsia="ja-JP"/>
              </w:rPr>
              <w:t>U+180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17A4443C" w14:textId="77777777" w:rsidR="009D4B7E" w:rsidRDefault="009D4B7E" w:rsidP="00E73137">
            <w:pPr>
              <w:pStyle w:val="Tabletext"/>
              <w:spacing w:before="40" w:after="40" w:line="220" w:lineRule="exact"/>
              <w:rPr>
                <w:lang w:eastAsia="ja-JP"/>
              </w:rPr>
            </w:pPr>
            <w:r>
              <w:rPr>
                <w:rtl/>
                <w:lang w:eastAsia="ja-JP"/>
              </w:rPr>
              <w:t>مركزية خلفية علوية</w:t>
            </w:r>
          </w:p>
        </w:tc>
      </w:tr>
      <w:tr w:rsidR="009D4B7E" w14:paraId="560FD8E5"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3D23F7D3"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27E737D7"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6C55F2F1" w14:textId="77777777" w:rsidR="009D4B7E" w:rsidRDefault="009D4B7E" w:rsidP="00E73137">
            <w:pPr>
              <w:pStyle w:val="Tabletext"/>
              <w:spacing w:before="40" w:after="40" w:line="220" w:lineRule="exact"/>
              <w:rPr>
                <w:lang w:eastAsia="ja-JP"/>
              </w:rPr>
            </w:pPr>
            <w:r>
              <w:rPr>
                <w:lang w:eastAsia="ja-JP"/>
              </w:rPr>
              <w:t>B+000</w:t>
            </w:r>
          </w:p>
        </w:tc>
        <w:tc>
          <w:tcPr>
            <w:tcW w:w="1764" w:type="pct"/>
            <w:tcBorders>
              <w:top w:val="single" w:sz="4" w:space="0" w:color="auto"/>
              <w:left w:val="single" w:sz="4" w:space="0" w:color="auto"/>
              <w:bottom w:val="single" w:sz="4" w:space="0" w:color="auto"/>
              <w:right w:val="single" w:sz="4" w:space="0" w:color="auto"/>
            </w:tcBorders>
            <w:vAlign w:val="center"/>
            <w:hideMark/>
          </w:tcPr>
          <w:p w14:paraId="3855FE76" w14:textId="77777777" w:rsidR="009D4B7E" w:rsidRDefault="009D4B7E" w:rsidP="00E73137">
            <w:pPr>
              <w:pStyle w:val="Tabletext"/>
              <w:spacing w:before="40" w:after="40" w:line="220" w:lineRule="exact"/>
              <w:rPr>
                <w:lang w:eastAsia="ja-JP"/>
              </w:rPr>
            </w:pPr>
            <w:r>
              <w:rPr>
                <w:rtl/>
                <w:lang w:eastAsia="ja-JP"/>
              </w:rPr>
              <w:t>مركزية سفلية علوية</w:t>
            </w:r>
          </w:p>
        </w:tc>
      </w:tr>
      <w:tr w:rsidR="009D4B7E" w14:paraId="1024C9ED"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3900B5D7"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6B4CBB1D"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79B348B5" w14:textId="77777777" w:rsidR="009D4B7E" w:rsidRDefault="009D4B7E" w:rsidP="00E73137">
            <w:pPr>
              <w:pStyle w:val="Tabletext"/>
              <w:spacing w:before="40" w:after="40" w:line="220" w:lineRule="exact"/>
              <w:rPr>
                <w:lang w:eastAsia="ja-JP"/>
              </w:rPr>
            </w:pPr>
            <w:r>
              <w:rPr>
                <w:lang w:eastAsia="ja-JP"/>
              </w:rPr>
              <w:t>B+045</w:t>
            </w:r>
          </w:p>
        </w:tc>
        <w:tc>
          <w:tcPr>
            <w:tcW w:w="1764" w:type="pct"/>
            <w:tcBorders>
              <w:top w:val="single" w:sz="4" w:space="0" w:color="auto"/>
              <w:left w:val="single" w:sz="4" w:space="0" w:color="auto"/>
              <w:bottom w:val="single" w:sz="4" w:space="0" w:color="auto"/>
              <w:right w:val="single" w:sz="4" w:space="0" w:color="auto"/>
            </w:tcBorders>
            <w:vAlign w:val="center"/>
            <w:hideMark/>
          </w:tcPr>
          <w:p w14:paraId="6DF94DA6" w14:textId="77777777" w:rsidR="009D4B7E" w:rsidRDefault="009D4B7E" w:rsidP="00E73137">
            <w:pPr>
              <w:pStyle w:val="Tabletext"/>
              <w:spacing w:before="40" w:after="40" w:line="220" w:lineRule="exact"/>
              <w:rPr>
                <w:lang w:eastAsia="ja-JP"/>
              </w:rPr>
            </w:pPr>
            <w:r>
              <w:rPr>
                <w:rtl/>
                <w:lang w:eastAsia="ja-JP"/>
              </w:rPr>
              <w:t>يسرى سفلية علوية</w:t>
            </w:r>
          </w:p>
        </w:tc>
      </w:tr>
      <w:tr w:rsidR="009D4B7E" w14:paraId="47AAF8D6" w14:textId="77777777" w:rsidTr="00E73137">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6E633CDF"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14:paraId="7023248E"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F3E4B02" w14:textId="77777777" w:rsidR="009D4B7E" w:rsidRDefault="009D4B7E" w:rsidP="00E73137">
            <w:pPr>
              <w:pStyle w:val="Tabletext"/>
              <w:spacing w:before="40" w:after="40" w:line="220" w:lineRule="exact"/>
              <w:rPr>
                <w:lang w:eastAsia="ja-JP"/>
              </w:rPr>
            </w:pPr>
            <w:r>
              <w:rPr>
                <w:lang w:eastAsia="ja-JP"/>
              </w:rPr>
              <w:t>U-045</w:t>
            </w:r>
          </w:p>
        </w:tc>
        <w:tc>
          <w:tcPr>
            <w:tcW w:w="1764" w:type="pct"/>
            <w:tcBorders>
              <w:top w:val="single" w:sz="4" w:space="0" w:color="auto"/>
              <w:left w:val="single" w:sz="4" w:space="0" w:color="auto"/>
              <w:bottom w:val="single" w:sz="4" w:space="0" w:color="auto"/>
              <w:right w:val="single" w:sz="4" w:space="0" w:color="auto"/>
            </w:tcBorders>
            <w:vAlign w:val="center"/>
            <w:hideMark/>
          </w:tcPr>
          <w:p w14:paraId="63D04319" w14:textId="77777777" w:rsidR="009D4B7E" w:rsidRDefault="009D4B7E" w:rsidP="00E73137">
            <w:pPr>
              <w:pStyle w:val="Tabletext"/>
              <w:spacing w:before="40" w:after="40" w:line="220" w:lineRule="exact"/>
              <w:rPr>
                <w:lang w:eastAsia="ja-JP"/>
              </w:rPr>
            </w:pPr>
            <w:r>
              <w:rPr>
                <w:rtl/>
                <w:lang w:eastAsia="ja-JP"/>
              </w:rPr>
              <w:t>يمنى سفلية علوية</w:t>
            </w:r>
          </w:p>
        </w:tc>
      </w:tr>
    </w:tbl>
    <w:p w14:paraId="05191305" w14:textId="77777777" w:rsidR="009D4B7E" w:rsidRDefault="009D4B7E" w:rsidP="00385A0E">
      <w:pPr>
        <w:pStyle w:val="TableNo"/>
        <w:spacing w:after="120"/>
        <w:rPr>
          <w:rtl/>
          <w:lang w:eastAsia="ja-JP"/>
        </w:rPr>
      </w:pPr>
      <w:r>
        <w:rPr>
          <w:rtl/>
        </w:rPr>
        <w:t xml:space="preserve">الجدول </w:t>
      </w:r>
      <w:r>
        <w:t>3</w:t>
      </w:r>
      <w:r>
        <w:rPr>
          <w:rtl/>
          <w:lang w:eastAsia="ja-JP"/>
        </w:rPr>
        <w:t xml:space="preserve"> (</w:t>
      </w:r>
      <w:r>
        <w:rPr>
          <w:sz w:val="12"/>
          <w:szCs w:val="20"/>
          <w:rtl/>
          <w:lang w:eastAsia="ja-JP"/>
        </w:rPr>
        <w:t> </w:t>
      </w:r>
      <w:r>
        <w:rPr>
          <w:i/>
          <w:iCs/>
          <w:rtl/>
          <w:lang w:eastAsia="ja-JP"/>
        </w:rPr>
        <w:t>تابع</w:t>
      </w:r>
      <w:r>
        <w:rPr>
          <w:rtl/>
          <w:lang w:eastAsia="ja-JP"/>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835"/>
        <w:gridCol w:w="2127"/>
        <w:gridCol w:w="3402"/>
      </w:tblGrid>
      <w:tr w:rsidR="009D4B7E" w14:paraId="7AB588AB" w14:textId="77777777" w:rsidTr="00E73137">
        <w:trPr>
          <w:cantSplit/>
          <w:jc w:val="center"/>
        </w:trPr>
        <w:tc>
          <w:tcPr>
            <w:tcW w:w="1276" w:type="dxa"/>
            <w:tcBorders>
              <w:top w:val="single" w:sz="4" w:space="0" w:color="auto"/>
              <w:left w:val="single" w:sz="4" w:space="0" w:color="auto"/>
              <w:bottom w:val="single" w:sz="4" w:space="0" w:color="auto"/>
              <w:right w:val="single" w:sz="4" w:space="0" w:color="auto"/>
            </w:tcBorders>
            <w:hideMark/>
          </w:tcPr>
          <w:p w14:paraId="2DFB6229" w14:textId="77777777" w:rsidR="009D4B7E" w:rsidRDefault="009D4B7E" w:rsidP="00E73137">
            <w:pPr>
              <w:pStyle w:val="Tablehead"/>
              <w:spacing w:after="40" w:line="240" w:lineRule="exact"/>
              <w:rPr>
                <w:rtl/>
                <w:lang w:eastAsia="ja-JP" w:bidi="ar-EG"/>
              </w:rPr>
            </w:pPr>
            <w:r>
              <w:rPr>
                <w:rtl/>
                <w:lang w:eastAsia="ja-JP"/>
              </w:rPr>
              <w:t>تشكيلة القناة</w:t>
            </w:r>
            <w:r>
              <w:rPr>
                <w:rtl/>
                <w:lang w:eastAsia="ja-JP"/>
              </w:rPr>
              <w:br/>
              <w:t>القيمة</w:t>
            </w:r>
            <w:r>
              <w:rPr>
                <w:vertAlign w:val="superscript"/>
                <w:lang w:eastAsia="ja-JP"/>
              </w:rPr>
              <w:t>1*</w:t>
            </w:r>
            <w:r>
              <w:rPr>
                <w:vertAlign w:val="superscript"/>
                <w:rtl/>
                <w:lang w:eastAsia="ja-JP"/>
              </w:rPr>
              <w:br/>
            </w:r>
            <w:r>
              <w:rPr>
                <w:rtl/>
                <w:lang w:eastAsia="ja-JP"/>
              </w:rPr>
              <w:t xml:space="preserve">(الملاحظة </w:t>
            </w:r>
            <w:r>
              <w:rPr>
                <w:lang w:eastAsia="ja-JP"/>
              </w:rPr>
              <w:t>1</w:t>
            </w:r>
            <w:r>
              <w:rPr>
                <w:rtl/>
                <w:lang w:eastAsia="ja-JP" w:bidi="ar-EG"/>
              </w:rPr>
              <w:t>)</w:t>
            </w:r>
          </w:p>
        </w:tc>
        <w:tc>
          <w:tcPr>
            <w:tcW w:w="2835" w:type="dxa"/>
            <w:tcBorders>
              <w:top w:val="single" w:sz="4" w:space="0" w:color="auto"/>
              <w:left w:val="single" w:sz="4" w:space="0" w:color="auto"/>
              <w:bottom w:val="single" w:sz="4" w:space="0" w:color="auto"/>
              <w:right w:val="single" w:sz="4" w:space="0" w:color="auto"/>
            </w:tcBorders>
            <w:hideMark/>
          </w:tcPr>
          <w:p w14:paraId="1FF19357" w14:textId="77777777" w:rsidR="009D4B7E" w:rsidRDefault="009D4B7E" w:rsidP="00E73137">
            <w:pPr>
              <w:pStyle w:val="Tablehead"/>
              <w:spacing w:after="40" w:line="240" w:lineRule="exact"/>
              <w:rPr>
                <w:rtl/>
                <w:lang w:bidi="ar-EG"/>
              </w:rPr>
            </w:pPr>
            <w:r>
              <w:rPr>
                <w:rtl/>
                <w:lang w:eastAsia="ja-JP"/>
              </w:rPr>
              <w:t>عدد مكبرات الصوت</w:t>
            </w:r>
            <w:r>
              <w:rPr>
                <w:rtl/>
                <w:lang w:eastAsia="ja-JP"/>
              </w:rPr>
              <w:br/>
              <w:t xml:space="preserve">(الملاحظة </w:t>
            </w:r>
            <w:r>
              <w:rPr>
                <w:lang w:eastAsia="ja-JP"/>
              </w:rPr>
              <w:t>2</w:t>
            </w:r>
            <w:r>
              <w:rPr>
                <w:rtl/>
                <w:lang w:eastAsia="ja-JP" w:bidi="ar-EG"/>
              </w:rPr>
              <w:t>)</w:t>
            </w:r>
          </w:p>
        </w:tc>
        <w:tc>
          <w:tcPr>
            <w:tcW w:w="2127" w:type="dxa"/>
            <w:tcBorders>
              <w:top w:val="single" w:sz="4" w:space="0" w:color="auto"/>
              <w:left w:val="single" w:sz="4" w:space="0" w:color="auto"/>
              <w:bottom w:val="single" w:sz="4" w:space="0" w:color="auto"/>
              <w:right w:val="single" w:sz="4" w:space="0" w:color="auto"/>
            </w:tcBorders>
            <w:hideMark/>
          </w:tcPr>
          <w:p w14:paraId="11AE3F49" w14:textId="77777777" w:rsidR="009D4B7E" w:rsidRDefault="009D4B7E" w:rsidP="00E73137">
            <w:pPr>
              <w:pStyle w:val="Tablehead"/>
              <w:spacing w:after="40" w:line="240" w:lineRule="exact"/>
              <w:rPr>
                <w:rtl/>
              </w:rPr>
            </w:pPr>
            <w:r>
              <w:rPr>
                <w:rtl/>
                <w:lang w:eastAsia="ja-JP"/>
              </w:rPr>
              <w:t>العنصر النظري لتحديد</w:t>
            </w:r>
            <w:r>
              <w:rPr>
                <w:lang w:eastAsia="ja-JP"/>
              </w:rPr>
              <w:br/>
            </w:r>
            <w:r>
              <w:rPr>
                <w:rtl/>
                <w:lang w:eastAsia="ja-JP"/>
              </w:rPr>
              <w:t>أماكن مكبرات الصوت</w:t>
            </w:r>
            <w:r>
              <w:rPr>
                <w:rtl/>
                <w:lang w:eastAsia="ja-JP"/>
              </w:rPr>
              <w:br/>
              <w:t xml:space="preserve">(الملاحظة </w:t>
            </w:r>
            <w:r>
              <w:rPr>
                <w:lang w:eastAsia="ja-JP"/>
              </w:rPr>
              <w:t>3</w:t>
            </w:r>
            <w:r>
              <w:rPr>
                <w:rtl/>
                <w:lang w:eastAsia="ja-JP" w:bidi="ar-EG"/>
              </w:rPr>
              <w:t>)</w:t>
            </w:r>
          </w:p>
        </w:tc>
        <w:tc>
          <w:tcPr>
            <w:tcW w:w="3402" w:type="dxa"/>
            <w:tcBorders>
              <w:top w:val="single" w:sz="4" w:space="0" w:color="auto"/>
              <w:left w:val="single" w:sz="4" w:space="0" w:color="auto"/>
              <w:bottom w:val="single" w:sz="4" w:space="0" w:color="auto"/>
              <w:right w:val="single" w:sz="4" w:space="0" w:color="auto"/>
            </w:tcBorders>
            <w:hideMark/>
          </w:tcPr>
          <w:p w14:paraId="64BE7C5B" w14:textId="77777777" w:rsidR="009D4B7E" w:rsidRDefault="009D4B7E" w:rsidP="00E73137">
            <w:pPr>
              <w:pStyle w:val="Tablehead"/>
              <w:spacing w:after="40" w:line="240" w:lineRule="exact"/>
              <w:rPr>
                <w:lang w:eastAsia="ja-JP"/>
              </w:rPr>
            </w:pPr>
            <w:r w:rsidRPr="00FE52C8">
              <w:rPr>
                <w:rFonts w:ascii="Times New Roman" w:hAnsi="Times New Roman"/>
                <w:spacing w:val="-4"/>
                <w:rtl/>
                <w:lang w:eastAsia="ja-JP"/>
              </w:rPr>
              <w:t>اسم القناة المحدد في</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BS.775</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أو</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w:t>
            </w:r>
            <w:r w:rsidRPr="00FE52C8">
              <w:rPr>
                <w:rFonts w:ascii="Times New Roman" w:eastAsia="MS Mincho" w:hAnsi="Times New Roman" w:cs="Times New Roman Bold" w:hint="eastAsia"/>
                <w:spacing w:val="-4"/>
                <w:lang w:val="en-GB" w:eastAsia="ja-JP"/>
              </w:rPr>
              <w:t xml:space="preserve"> 2051</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 xml:space="preserve">(الملاحظة </w:t>
            </w:r>
            <w:r w:rsidRPr="00FE52C8">
              <w:rPr>
                <w:rFonts w:ascii="Times New Roman" w:hAnsi="Times New Roman"/>
                <w:spacing w:val="-4"/>
                <w:lang w:eastAsia="ja-JP"/>
              </w:rPr>
              <w:t>4</w:t>
            </w:r>
            <w:r w:rsidRPr="00FE52C8">
              <w:rPr>
                <w:rFonts w:ascii="Times New Roman" w:hAnsi="Times New Roman"/>
                <w:spacing w:val="-4"/>
                <w:rtl/>
                <w:lang w:eastAsia="ja-JP" w:bidi="ar-EG"/>
              </w:rPr>
              <w:t>)</w:t>
            </w:r>
          </w:p>
        </w:tc>
      </w:tr>
      <w:tr w:rsidR="009D4B7E" w14:paraId="6462216A" w14:textId="77777777" w:rsidTr="00E73137">
        <w:trPr>
          <w:cantSplit/>
          <w:jc w:val="center"/>
        </w:trPr>
        <w:tc>
          <w:tcPr>
            <w:tcW w:w="1276" w:type="dxa"/>
            <w:vMerge w:val="restart"/>
            <w:tcBorders>
              <w:top w:val="single" w:sz="4" w:space="0" w:color="auto"/>
              <w:left w:val="single" w:sz="4" w:space="0" w:color="auto"/>
              <w:right w:val="single" w:sz="4" w:space="0" w:color="auto"/>
            </w:tcBorders>
            <w:vAlign w:val="center"/>
          </w:tcPr>
          <w:p w14:paraId="2149119E" w14:textId="77777777" w:rsidR="009D4B7E" w:rsidRDefault="009D4B7E" w:rsidP="00E73137">
            <w:pPr>
              <w:pStyle w:val="Tabletext"/>
              <w:spacing w:before="40" w:after="40" w:line="240" w:lineRule="exact"/>
              <w:jc w:val="center"/>
              <w:rPr>
                <w:rFonts w:eastAsia="Malgun Gothic"/>
                <w:lang w:eastAsia="ko-KR"/>
              </w:rPr>
            </w:pPr>
            <w:r>
              <w:rPr>
                <w:lang w:eastAsia="ja-JP"/>
              </w:rPr>
              <w:t>14</w:t>
            </w:r>
          </w:p>
        </w:tc>
        <w:tc>
          <w:tcPr>
            <w:tcW w:w="2835" w:type="dxa"/>
            <w:vMerge w:val="restart"/>
            <w:tcBorders>
              <w:top w:val="single" w:sz="4" w:space="0" w:color="auto"/>
              <w:left w:val="single" w:sz="4" w:space="0" w:color="auto"/>
              <w:right w:val="single" w:sz="4" w:space="0" w:color="auto"/>
            </w:tcBorders>
            <w:vAlign w:val="center"/>
          </w:tcPr>
          <w:p w14:paraId="0B3599DE" w14:textId="77777777" w:rsidR="009D4B7E" w:rsidRDefault="009D4B7E" w:rsidP="00E73137">
            <w:pPr>
              <w:pStyle w:val="Tabletext"/>
              <w:spacing w:before="40" w:after="40" w:line="240" w:lineRule="exact"/>
              <w:jc w:val="center"/>
              <w:rPr>
                <w:lang w:eastAsia="ja-JP"/>
              </w:rPr>
            </w:pPr>
            <w:r>
              <w:rPr>
                <w:lang w:eastAsia="ja-JP"/>
              </w:rPr>
              <w:t>5/2.1</w:t>
            </w:r>
            <w:r>
              <w:rPr>
                <w:rtl/>
                <w:lang w:eastAsia="ja-JP"/>
              </w:rPr>
              <w:br/>
            </w:r>
            <w:r>
              <w:rPr>
                <w:lang w:eastAsia="ja-JP"/>
              </w:rPr>
              <w:t>(2+5+0)</w:t>
            </w:r>
          </w:p>
        </w:tc>
        <w:tc>
          <w:tcPr>
            <w:tcW w:w="2127" w:type="dxa"/>
            <w:tcBorders>
              <w:top w:val="single" w:sz="4" w:space="0" w:color="auto"/>
              <w:left w:val="single" w:sz="4" w:space="0" w:color="auto"/>
              <w:bottom w:val="single" w:sz="4" w:space="0" w:color="auto"/>
              <w:right w:val="single" w:sz="4" w:space="0" w:color="auto"/>
            </w:tcBorders>
            <w:vAlign w:val="center"/>
          </w:tcPr>
          <w:p w14:paraId="225C875B" w14:textId="77777777" w:rsidR="009D4B7E" w:rsidRDefault="009D4B7E" w:rsidP="00E73137">
            <w:pPr>
              <w:pStyle w:val="Tabletext"/>
              <w:spacing w:before="40" w:after="40" w:line="240" w:lineRule="exact"/>
              <w:rPr>
                <w:lang w:eastAsia="ja-JP"/>
              </w:rPr>
            </w:pPr>
            <w:r>
              <w:rPr>
                <w:lang w:eastAsia="ja-JP"/>
              </w:rPr>
              <w:t>M+000</w:t>
            </w:r>
          </w:p>
        </w:tc>
        <w:tc>
          <w:tcPr>
            <w:tcW w:w="3402" w:type="dxa"/>
            <w:tcBorders>
              <w:top w:val="single" w:sz="4" w:space="0" w:color="auto"/>
              <w:left w:val="single" w:sz="4" w:space="0" w:color="auto"/>
              <w:bottom w:val="single" w:sz="4" w:space="0" w:color="auto"/>
              <w:right w:val="single" w:sz="4" w:space="0" w:color="auto"/>
            </w:tcBorders>
            <w:vAlign w:val="center"/>
          </w:tcPr>
          <w:p w14:paraId="52C18041" w14:textId="77777777" w:rsidR="009D4B7E" w:rsidRDefault="009D4B7E" w:rsidP="00E73137">
            <w:pPr>
              <w:pStyle w:val="Tabletext"/>
              <w:tabs>
                <w:tab w:val="right" w:pos="9611"/>
              </w:tabs>
              <w:spacing w:before="40" w:after="40" w:line="240" w:lineRule="exact"/>
              <w:rPr>
                <w:lang w:eastAsia="ja-JP"/>
              </w:rPr>
            </w:pPr>
            <w:r>
              <w:rPr>
                <w:rtl/>
                <w:lang w:eastAsia="ja-JP"/>
              </w:rPr>
              <w:t>مركزية</w:t>
            </w:r>
          </w:p>
        </w:tc>
      </w:tr>
      <w:tr w:rsidR="009D4B7E" w14:paraId="575D9DF3" w14:textId="77777777" w:rsidTr="00E73137">
        <w:trPr>
          <w:cantSplit/>
          <w:jc w:val="center"/>
        </w:trPr>
        <w:tc>
          <w:tcPr>
            <w:tcW w:w="1276" w:type="dxa"/>
            <w:vMerge/>
            <w:tcBorders>
              <w:left w:val="single" w:sz="4" w:space="0" w:color="auto"/>
              <w:right w:val="single" w:sz="4" w:space="0" w:color="auto"/>
            </w:tcBorders>
            <w:vAlign w:val="center"/>
          </w:tcPr>
          <w:p w14:paraId="23A8DD9D" w14:textId="77777777" w:rsidR="009D4B7E" w:rsidRDefault="009D4B7E" w:rsidP="00E73137">
            <w:pPr>
              <w:pStyle w:val="Tabletext"/>
              <w:spacing w:before="40" w:after="40" w:line="240" w:lineRule="exact"/>
              <w:jc w:val="center"/>
              <w:rPr>
                <w:rFonts w:eastAsia="Malgun Gothic"/>
                <w:lang w:eastAsia="ko-KR"/>
              </w:rPr>
            </w:pPr>
          </w:p>
        </w:tc>
        <w:tc>
          <w:tcPr>
            <w:tcW w:w="2835" w:type="dxa"/>
            <w:vMerge/>
            <w:tcBorders>
              <w:left w:val="single" w:sz="4" w:space="0" w:color="auto"/>
              <w:right w:val="single" w:sz="4" w:space="0" w:color="auto"/>
            </w:tcBorders>
            <w:vAlign w:val="center"/>
          </w:tcPr>
          <w:p w14:paraId="204A9E6A" w14:textId="77777777" w:rsidR="009D4B7E" w:rsidRDefault="009D4B7E" w:rsidP="00E73137">
            <w:pPr>
              <w:pStyle w:val="Tabletext"/>
              <w:spacing w:before="40" w:after="40" w:line="240" w:lineRule="exact"/>
              <w:jc w:val="center"/>
              <w:rPr>
                <w:lang w:eastAsia="ja-JP"/>
              </w:rPr>
            </w:pPr>
          </w:p>
        </w:tc>
        <w:tc>
          <w:tcPr>
            <w:tcW w:w="2127" w:type="dxa"/>
            <w:tcBorders>
              <w:top w:val="single" w:sz="4" w:space="0" w:color="auto"/>
              <w:left w:val="single" w:sz="4" w:space="0" w:color="auto"/>
              <w:bottom w:val="single" w:sz="4" w:space="0" w:color="auto"/>
              <w:right w:val="single" w:sz="4" w:space="0" w:color="auto"/>
            </w:tcBorders>
            <w:vAlign w:val="center"/>
          </w:tcPr>
          <w:p w14:paraId="69ABFBD5" w14:textId="77777777" w:rsidR="009D4B7E" w:rsidRDefault="009D4B7E" w:rsidP="00E73137">
            <w:pPr>
              <w:pStyle w:val="Tabletext"/>
              <w:spacing w:before="40" w:after="40" w:line="240" w:lineRule="exact"/>
              <w:rPr>
                <w:rtl/>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tcPr>
          <w:p w14:paraId="05E9047B" w14:textId="77777777" w:rsidR="009D4B7E" w:rsidRDefault="009D4B7E" w:rsidP="00E73137">
            <w:pPr>
              <w:pStyle w:val="Tabletext"/>
              <w:spacing w:before="40" w:after="40" w:line="240" w:lineRule="exact"/>
              <w:rPr>
                <w:lang w:eastAsia="ja-JP"/>
              </w:rPr>
            </w:pPr>
            <w:r>
              <w:rPr>
                <w:rtl/>
                <w:lang w:eastAsia="ja-JP"/>
              </w:rPr>
              <w:t>يسرى</w:t>
            </w:r>
          </w:p>
        </w:tc>
      </w:tr>
      <w:tr w:rsidR="009D4B7E" w14:paraId="5BAF433B" w14:textId="77777777" w:rsidTr="00E73137">
        <w:trPr>
          <w:cantSplit/>
          <w:jc w:val="center"/>
        </w:trPr>
        <w:tc>
          <w:tcPr>
            <w:tcW w:w="1276" w:type="dxa"/>
            <w:vMerge/>
            <w:tcBorders>
              <w:left w:val="single" w:sz="4" w:space="0" w:color="auto"/>
              <w:right w:val="single" w:sz="4" w:space="0" w:color="auto"/>
            </w:tcBorders>
            <w:vAlign w:val="center"/>
          </w:tcPr>
          <w:p w14:paraId="3D81671E" w14:textId="77777777" w:rsidR="009D4B7E" w:rsidRDefault="009D4B7E" w:rsidP="00E73137">
            <w:pPr>
              <w:pStyle w:val="Tabletext"/>
              <w:spacing w:before="40" w:after="40" w:line="240" w:lineRule="exact"/>
              <w:jc w:val="center"/>
              <w:rPr>
                <w:rFonts w:eastAsia="Malgun Gothic"/>
                <w:lang w:eastAsia="ko-KR"/>
              </w:rPr>
            </w:pPr>
          </w:p>
        </w:tc>
        <w:tc>
          <w:tcPr>
            <w:tcW w:w="2835" w:type="dxa"/>
            <w:vMerge/>
            <w:tcBorders>
              <w:left w:val="single" w:sz="4" w:space="0" w:color="auto"/>
              <w:right w:val="single" w:sz="4" w:space="0" w:color="auto"/>
            </w:tcBorders>
            <w:vAlign w:val="center"/>
          </w:tcPr>
          <w:p w14:paraId="285DBCB2" w14:textId="77777777" w:rsidR="009D4B7E" w:rsidRDefault="009D4B7E" w:rsidP="00E73137">
            <w:pPr>
              <w:pStyle w:val="Tabletext"/>
              <w:spacing w:before="40" w:after="40" w:line="240" w:lineRule="exact"/>
              <w:jc w:val="center"/>
              <w:rPr>
                <w:lang w:eastAsia="ja-JP"/>
              </w:rPr>
            </w:pPr>
          </w:p>
        </w:tc>
        <w:tc>
          <w:tcPr>
            <w:tcW w:w="2127" w:type="dxa"/>
            <w:tcBorders>
              <w:top w:val="single" w:sz="4" w:space="0" w:color="auto"/>
              <w:left w:val="single" w:sz="4" w:space="0" w:color="auto"/>
              <w:bottom w:val="single" w:sz="4" w:space="0" w:color="auto"/>
              <w:right w:val="single" w:sz="4" w:space="0" w:color="auto"/>
            </w:tcBorders>
            <w:vAlign w:val="center"/>
          </w:tcPr>
          <w:p w14:paraId="2F1CC77D" w14:textId="77777777" w:rsidR="009D4B7E" w:rsidRDefault="009D4B7E" w:rsidP="00E73137">
            <w:pPr>
              <w:pStyle w:val="Tabletext"/>
              <w:spacing w:before="40" w:after="40" w:line="240" w:lineRule="exact"/>
              <w:rPr>
                <w:rtl/>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tcPr>
          <w:p w14:paraId="7E1DE38B" w14:textId="77777777" w:rsidR="009D4B7E" w:rsidRDefault="009D4B7E" w:rsidP="00E73137">
            <w:pPr>
              <w:pStyle w:val="Tabletext"/>
              <w:spacing w:before="40" w:after="40" w:line="240" w:lineRule="exact"/>
              <w:rPr>
                <w:lang w:eastAsia="ja-JP"/>
              </w:rPr>
            </w:pPr>
            <w:r>
              <w:rPr>
                <w:rtl/>
                <w:lang w:eastAsia="ja-JP"/>
              </w:rPr>
              <w:t>يمنى</w:t>
            </w:r>
          </w:p>
        </w:tc>
      </w:tr>
      <w:tr w:rsidR="009D4B7E" w14:paraId="559177CF" w14:textId="77777777" w:rsidTr="00E73137">
        <w:trPr>
          <w:cantSplit/>
          <w:jc w:val="center"/>
        </w:trPr>
        <w:tc>
          <w:tcPr>
            <w:tcW w:w="1276" w:type="dxa"/>
            <w:vMerge/>
            <w:tcBorders>
              <w:left w:val="single" w:sz="4" w:space="0" w:color="auto"/>
              <w:right w:val="single" w:sz="4" w:space="0" w:color="auto"/>
            </w:tcBorders>
            <w:vAlign w:val="center"/>
          </w:tcPr>
          <w:p w14:paraId="6DB31276" w14:textId="77777777" w:rsidR="009D4B7E" w:rsidRDefault="009D4B7E" w:rsidP="00E73137">
            <w:pPr>
              <w:pStyle w:val="Tabletext"/>
              <w:spacing w:before="40" w:after="40" w:line="240" w:lineRule="exact"/>
              <w:jc w:val="center"/>
              <w:rPr>
                <w:rFonts w:eastAsia="Malgun Gothic"/>
                <w:lang w:eastAsia="ko-KR"/>
              </w:rPr>
            </w:pPr>
          </w:p>
        </w:tc>
        <w:tc>
          <w:tcPr>
            <w:tcW w:w="2835" w:type="dxa"/>
            <w:vMerge/>
            <w:tcBorders>
              <w:left w:val="single" w:sz="4" w:space="0" w:color="auto"/>
              <w:right w:val="single" w:sz="4" w:space="0" w:color="auto"/>
            </w:tcBorders>
            <w:vAlign w:val="center"/>
          </w:tcPr>
          <w:p w14:paraId="09D82584" w14:textId="77777777" w:rsidR="009D4B7E" w:rsidRDefault="009D4B7E" w:rsidP="00E73137">
            <w:pPr>
              <w:pStyle w:val="Tabletext"/>
              <w:spacing w:before="40" w:after="40" w:line="240" w:lineRule="exact"/>
              <w:jc w:val="center"/>
              <w:rPr>
                <w:lang w:eastAsia="ja-JP"/>
              </w:rPr>
            </w:pPr>
          </w:p>
        </w:tc>
        <w:tc>
          <w:tcPr>
            <w:tcW w:w="2127" w:type="dxa"/>
            <w:tcBorders>
              <w:top w:val="single" w:sz="4" w:space="0" w:color="auto"/>
              <w:left w:val="single" w:sz="4" w:space="0" w:color="auto"/>
              <w:bottom w:val="single" w:sz="4" w:space="0" w:color="auto"/>
              <w:right w:val="single" w:sz="4" w:space="0" w:color="auto"/>
            </w:tcBorders>
            <w:vAlign w:val="center"/>
          </w:tcPr>
          <w:p w14:paraId="4423FB1D" w14:textId="77777777" w:rsidR="009D4B7E" w:rsidRDefault="009D4B7E" w:rsidP="00E73137">
            <w:pPr>
              <w:pStyle w:val="Tabletext"/>
              <w:spacing w:before="40" w:after="40" w:line="240" w:lineRule="exact"/>
              <w:rPr>
                <w:rtl/>
                <w:lang w:eastAsia="ja-JP"/>
              </w:rPr>
            </w:pPr>
            <w:r>
              <w:rPr>
                <w:lang w:eastAsia="ja-JP"/>
              </w:rPr>
              <w:t>M+110</w:t>
            </w:r>
          </w:p>
        </w:tc>
        <w:tc>
          <w:tcPr>
            <w:tcW w:w="3402" w:type="dxa"/>
            <w:tcBorders>
              <w:top w:val="single" w:sz="4" w:space="0" w:color="auto"/>
              <w:left w:val="single" w:sz="4" w:space="0" w:color="auto"/>
              <w:bottom w:val="single" w:sz="4" w:space="0" w:color="auto"/>
              <w:right w:val="single" w:sz="4" w:space="0" w:color="auto"/>
            </w:tcBorders>
            <w:vAlign w:val="center"/>
          </w:tcPr>
          <w:p w14:paraId="33657049" w14:textId="77777777" w:rsidR="009D4B7E" w:rsidRDefault="009D4B7E" w:rsidP="00E73137">
            <w:pPr>
              <w:pStyle w:val="Tabletext"/>
              <w:spacing w:before="40" w:after="40" w:line="240" w:lineRule="exact"/>
              <w:rPr>
                <w:lang w:eastAsia="ja-JP"/>
              </w:rPr>
            </w:pPr>
            <w:r>
              <w:rPr>
                <w:rtl/>
                <w:lang w:eastAsia="ja-JP"/>
              </w:rPr>
              <w:t>محيطية يسرى</w:t>
            </w:r>
          </w:p>
        </w:tc>
      </w:tr>
      <w:tr w:rsidR="009D4B7E" w14:paraId="53D8E95B" w14:textId="77777777" w:rsidTr="00E73137">
        <w:trPr>
          <w:cantSplit/>
          <w:jc w:val="center"/>
        </w:trPr>
        <w:tc>
          <w:tcPr>
            <w:tcW w:w="1276" w:type="dxa"/>
            <w:vMerge/>
            <w:tcBorders>
              <w:left w:val="single" w:sz="4" w:space="0" w:color="auto"/>
              <w:right w:val="single" w:sz="4" w:space="0" w:color="auto"/>
            </w:tcBorders>
            <w:vAlign w:val="center"/>
          </w:tcPr>
          <w:p w14:paraId="48AE317E" w14:textId="77777777" w:rsidR="009D4B7E" w:rsidRDefault="009D4B7E" w:rsidP="00E73137">
            <w:pPr>
              <w:pStyle w:val="Tabletext"/>
              <w:spacing w:before="40" w:after="40" w:line="240" w:lineRule="exact"/>
              <w:jc w:val="center"/>
              <w:rPr>
                <w:rFonts w:eastAsia="Malgun Gothic"/>
                <w:lang w:eastAsia="ko-KR"/>
              </w:rPr>
            </w:pPr>
          </w:p>
        </w:tc>
        <w:tc>
          <w:tcPr>
            <w:tcW w:w="2835" w:type="dxa"/>
            <w:vMerge/>
            <w:tcBorders>
              <w:left w:val="single" w:sz="4" w:space="0" w:color="auto"/>
              <w:right w:val="single" w:sz="4" w:space="0" w:color="auto"/>
            </w:tcBorders>
            <w:vAlign w:val="center"/>
          </w:tcPr>
          <w:p w14:paraId="5DAD7AD3" w14:textId="77777777" w:rsidR="009D4B7E" w:rsidRDefault="009D4B7E" w:rsidP="00E73137">
            <w:pPr>
              <w:pStyle w:val="Tabletext"/>
              <w:spacing w:before="40" w:after="40" w:line="240" w:lineRule="exact"/>
              <w:jc w:val="center"/>
              <w:rPr>
                <w:lang w:eastAsia="ja-JP"/>
              </w:rPr>
            </w:pPr>
          </w:p>
        </w:tc>
        <w:tc>
          <w:tcPr>
            <w:tcW w:w="2127" w:type="dxa"/>
            <w:tcBorders>
              <w:top w:val="single" w:sz="4" w:space="0" w:color="auto"/>
              <w:left w:val="single" w:sz="4" w:space="0" w:color="auto"/>
              <w:bottom w:val="single" w:sz="4" w:space="0" w:color="auto"/>
              <w:right w:val="single" w:sz="4" w:space="0" w:color="auto"/>
            </w:tcBorders>
            <w:vAlign w:val="center"/>
          </w:tcPr>
          <w:p w14:paraId="634DD880" w14:textId="77777777" w:rsidR="009D4B7E" w:rsidRDefault="009D4B7E" w:rsidP="00E73137">
            <w:pPr>
              <w:pStyle w:val="Tabletext"/>
              <w:spacing w:before="40" w:after="40" w:line="240" w:lineRule="exact"/>
              <w:rPr>
                <w:rtl/>
                <w:lang w:eastAsia="ja-JP"/>
              </w:rPr>
            </w:pPr>
            <w:r>
              <w:rPr>
                <w:lang w:eastAsia="ja-JP"/>
              </w:rPr>
              <w:t>M-110</w:t>
            </w:r>
          </w:p>
        </w:tc>
        <w:tc>
          <w:tcPr>
            <w:tcW w:w="3402" w:type="dxa"/>
            <w:tcBorders>
              <w:top w:val="single" w:sz="4" w:space="0" w:color="auto"/>
              <w:left w:val="single" w:sz="4" w:space="0" w:color="auto"/>
              <w:bottom w:val="single" w:sz="4" w:space="0" w:color="auto"/>
              <w:right w:val="single" w:sz="4" w:space="0" w:color="auto"/>
            </w:tcBorders>
            <w:vAlign w:val="center"/>
          </w:tcPr>
          <w:p w14:paraId="3C779D43" w14:textId="77777777" w:rsidR="009D4B7E" w:rsidRDefault="009D4B7E" w:rsidP="00E73137">
            <w:pPr>
              <w:pStyle w:val="Tabletext"/>
              <w:spacing w:before="40" w:after="40" w:line="240" w:lineRule="exact"/>
              <w:rPr>
                <w:lang w:eastAsia="ja-JP"/>
              </w:rPr>
            </w:pPr>
            <w:r>
              <w:rPr>
                <w:rtl/>
                <w:lang w:eastAsia="ja-JP"/>
              </w:rPr>
              <w:t>محيطية يمنى</w:t>
            </w:r>
          </w:p>
        </w:tc>
      </w:tr>
      <w:tr w:rsidR="009D4B7E" w14:paraId="4241FC5D" w14:textId="77777777" w:rsidTr="00E73137">
        <w:trPr>
          <w:cantSplit/>
          <w:jc w:val="center"/>
        </w:trPr>
        <w:tc>
          <w:tcPr>
            <w:tcW w:w="1276" w:type="dxa"/>
            <w:vMerge/>
            <w:tcBorders>
              <w:left w:val="single" w:sz="4" w:space="0" w:color="auto"/>
              <w:right w:val="single" w:sz="4" w:space="0" w:color="auto"/>
            </w:tcBorders>
            <w:vAlign w:val="center"/>
          </w:tcPr>
          <w:p w14:paraId="437D35FA" w14:textId="77777777" w:rsidR="009D4B7E" w:rsidRDefault="009D4B7E" w:rsidP="00E73137">
            <w:pPr>
              <w:pStyle w:val="Tabletext"/>
              <w:spacing w:before="40" w:after="40" w:line="240" w:lineRule="exact"/>
              <w:jc w:val="center"/>
              <w:rPr>
                <w:rFonts w:eastAsia="Malgun Gothic"/>
                <w:lang w:eastAsia="ko-KR"/>
              </w:rPr>
            </w:pPr>
          </w:p>
        </w:tc>
        <w:tc>
          <w:tcPr>
            <w:tcW w:w="2835" w:type="dxa"/>
            <w:vMerge/>
            <w:tcBorders>
              <w:left w:val="single" w:sz="4" w:space="0" w:color="auto"/>
              <w:right w:val="single" w:sz="4" w:space="0" w:color="auto"/>
            </w:tcBorders>
            <w:vAlign w:val="center"/>
          </w:tcPr>
          <w:p w14:paraId="358CA391" w14:textId="77777777" w:rsidR="009D4B7E" w:rsidRDefault="009D4B7E" w:rsidP="00E73137">
            <w:pPr>
              <w:pStyle w:val="Tabletext"/>
              <w:spacing w:before="40" w:after="40" w:line="240" w:lineRule="exact"/>
              <w:jc w:val="center"/>
              <w:rPr>
                <w:lang w:eastAsia="ja-JP"/>
              </w:rPr>
            </w:pPr>
          </w:p>
        </w:tc>
        <w:tc>
          <w:tcPr>
            <w:tcW w:w="2127" w:type="dxa"/>
            <w:tcBorders>
              <w:top w:val="single" w:sz="4" w:space="0" w:color="auto"/>
              <w:left w:val="single" w:sz="4" w:space="0" w:color="auto"/>
              <w:bottom w:val="single" w:sz="4" w:space="0" w:color="auto"/>
              <w:right w:val="single" w:sz="4" w:space="0" w:color="auto"/>
            </w:tcBorders>
            <w:vAlign w:val="center"/>
          </w:tcPr>
          <w:p w14:paraId="6F6BD328" w14:textId="77777777" w:rsidR="009D4B7E" w:rsidRDefault="009D4B7E" w:rsidP="00E73137">
            <w:pPr>
              <w:pStyle w:val="Tabletext"/>
              <w:spacing w:before="40" w:after="40" w:line="240" w:lineRule="exact"/>
              <w:rPr>
                <w:rtl/>
                <w:lang w:eastAsia="ja-JP"/>
              </w:rPr>
            </w:pPr>
            <w:r>
              <w:rPr>
                <w:lang w:eastAsia="ja-JP"/>
              </w:rPr>
              <w:t>LFE1</w:t>
            </w:r>
          </w:p>
        </w:tc>
        <w:tc>
          <w:tcPr>
            <w:tcW w:w="3402" w:type="dxa"/>
            <w:tcBorders>
              <w:top w:val="single" w:sz="4" w:space="0" w:color="auto"/>
              <w:left w:val="single" w:sz="4" w:space="0" w:color="auto"/>
              <w:bottom w:val="single" w:sz="4" w:space="0" w:color="auto"/>
              <w:right w:val="single" w:sz="4" w:space="0" w:color="auto"/>
            </w:tcBorders>
            <w:vAlign w:val="center"/>
          </w:tcPr>
          <w:p w14:paraId="16908B70" w14:textId="77777777" w:rsidR="009D4B7E" w:rsidRDefault="009D4B7E" w:rsidP="00E73137">
            <w:pPr>
              <w:pStyle w:val="Tabletext"/>
              <w:spacing w:before="40" w:after="40" w:line="240" w:lineRule="exact"/>
              <w:rPr>
                <w:lang w:eastAsia="ja-JP"/>
              </w:rPr>
            </w:pPr>
            <w:r>
              <w:rPr>
                <w:rtl/>
                <w:lang w:eastAsia="ja-JP"/>
              </w:rPr>
              <w:t>تتأثر بالتردد المنخفض</w:t>
            </w:r>
          </w:p>
        </w:tc>
      </w:tr>
      <w:tr w:rsidR="009D4B7E" w14:paraId="7E1AEB47" w14:textId="77777777" w:rsidTr="00E73137">
        <w:trPr>
          <w:cantSplit/>
          <w:jc w:val="center"/>
        </w:trPr>
        <w:tc>
          <w:tcPr>
            <w:tcW w:w="1276" w:type="dxa"/>
            <w:vMerge/>
            <w:tcBorders>
              <w:left w:val="single" w:sz="4" w:space="0" w:color="auto"/>
              <w:right w:val="single" w:sz="4" w:space="0" w:color="auto"/>
            </w:tcBorders>
            <w:vAlign w:val="center"/>
          </w:tcPr>
          <w:p w14:paraId="787B49DB" w14:textId="77777777" w:rsidR="009D4B7E" w:rsidRDefault="009D4B7E" w:rsidP="00E73137">
            <w:pPr>
              <w:pStyle w:val="Tabletext"/>
              <w:spacing w:before="40" w:after="40" w:line="240" w:lineRule="exact"/>
              <w:jc w:val="center"/>
              <w:rPr>
                <w:rFonts w:eastAsia="Malgun Gothic"/>
                <w:lang w:eastAsia="ko-KR"/>
              </w:rPr>
            </w:pPr>
          </w:p>
        </w:tc>
        <w:tc>
          <w:tcPr>
            <w:tcW w:w="2835" w:type="dxa"/>
            <w:vMerge/>
            <w:tcBorders>
              <w:left w:val="single" w:sz="4" w:space="0" w:color="auto"/>
              <w:right w:val="single" w:sz="4" w:space="0" w:color="auto"/>
            </w:tcBorders>
            <w:vAlign w:val="center"/>
          </w:tcPr>
          <w:p w14:paraId="2CCD611A" w14:textId="77777777" w:rsidR="009D4B7E" w:rsidRDefault="009D4B7E" w:rsidP="00E73137">
            <w:pPr>
              <w:pStyle w:val="Tabletext"/>
              <w:spacing w:before="40" w:after="40" w:line="240" w:lineRule="exact"/>
              <w:jc w:val="center"/>
              <w:rPr>
                <w:lang w:eastAsia="ja-JP"/>
              </w:rPr>
            </w:pPr>
          </w:p>
        </w:tc>
        <w:tc>
          <w:tcPr>
            <w:tcW w:w="2127" w:type="dxa"/>
            <w:tcBorders>
              <w:top w:val="single" w:sz="4" w:space="0" w:color="auto"/>
              <w:left w:val="single" w:sz="4" w:space="0" w:color="auto"/>
              <w:bottom w:val="single" w:sz="4" w:space="0" w:color="auto"/>
              <w:right w:val="single" w:sz="4" w:space="0" w:color="auto"/>
            </w:tcBorders>
            <w:vAlign w:val="center"/>
          </w:tcPr>
          <w:p w14:paraId="5E12F6BD" w14:textId="77777777" w:rsidR="009D4B7E" w:rsidRDefault="009D4B7E" w:rsidP="00E73137">
            <w:pPr>
              <w:pStyle w:val="Tabletext"/>
              <w:spacing w:before="40" w:after="40" w:line="240" w:lineRule="exact"/>
              <w:rPr>
                <w:rtl/>
                <w:lang w:eastAsia="ja-JP"/>
              </w:rPr>
            </w:pPr>
            <w:r>
              <w:rPr>
                <w:lang w:eastAsia="ja-JP"/>
              </w:rPr>
              <w:t>U+030</w:t>
            </w:r>
          </w:p>
        </w:tc>
        <w:tc>
          <w:tcPr>
            <w:tcW w:w="3402" w:type="dxa"/>
            <w:tcBorders>
              <w:top w:val="single" w:sz="4" w:space="0" w:color="auto"/>
              <w:left w:val="single" w:sz="4" w:space="0" w:color="auto"/>
              <w:bottom w:val="single" w:sz="4" w:space="0" w:color="auto"/>
              <w:right w:val="single" w:sz="4" w:space="0" w:color="auto"/>
            </w:tcBorders>
            <w:vAlign w:val="center"/>
          </w:tcPr>
          <w:p w14:paraId="189097C4" w14:textId="77777777" w:rsidR="009D4B7E" w:rsidRDefault="009D4B7E" w:rsidP="00E73137">
            <w:pPr>
              <w:pStyle w:val="Tabletext"/>
              <w:spacing w:before="40" w:after="40" w:line="240" w:lineRule="exact"/>
              <w:rPr>
                <w:lang w:eastAsia="ja-JP"/>
              </w:rPr>
            </w:pPr>
            <w:r>
              <w:rPr>
                <w:rFonts w:hint="cs"/>
                <w:rtl/>
                <w:lang w:eastAsia="ja-JP" w:bidi="ar-EG"/>
              </w:rPr>
              <w:t>أمامية علوية</w:t>
            </w:r>
            <w:r>
              <w:rPr>
                <w:rtl/>
                <w:lang w:eastAsia="ja-JP"/>
              </w:rPr>
              <w:t xml:space="preserve"> يسرى</w:t>
            </w:r>
          </w:p>
        </w:tc>
      </w:tr>
      <w:tr w:rsidR="009D4B7E" w14:paraId="16EA0A91" w14:textId="77777777" w:rsidTr="00E73137">
        <w:trPr>
          <w:cantSplit/>
          <w:jc w:val="center"/>
        </w:trPr>
        <w:tc>
          <w:tcPr>
            <w:tcW w:w="1276" w:type="dxa"/>
            <w:vMerge/>
            <w:tcBorders>
              <w:left w:val="single" w:sz="4" w:space="0" w:color="auto"/>
              <w:bottom w:val="single" w:sz="4" w:space="0" w:color="auto"/>
              <w:right w:val="single" w:sz="4" w:space="0" w:color="auto"/>
            </w:tcBorders>
            <w:vAlign w:val="center"/>
          </w:tcPr>
          <w:p w14:paraId="69C10205" w14:textId="77777777" w:rsidR="009D4B7E" w:rsidRDefault="009D4B7E" w:rsidP="00E73137">
            <w:pPr>
              <w:pStyle w:val="Tabletext"/>
              <w:spacing w:before="40" w:after="40" w:line="240" w:lineRule="exact"/>
              <w:jc w:val="center"/>
              <w:rPr>
                <w:rFonts w:eastAsia="Malgun Gothic"/>
                <w:lang w:eastAsia="ko-KR"/>
              </w:rPr>
            </w:pPr>
          </w:p>
        </w:tc>
        <w:tc>
          <w:tcPr>
            <w:tcW w:w="2835" w:type="dxa"/>
            <w:vMerge/>
            <w:tcBorders>
              <w:left w:val="single" w:sz="4" w:space="0" w:color="auto"/>
              <w:bottom w:val="single" w:sz="4" w:space="0" w:color="auto"/>
              <w:right w:val="single" w:sz="4" w:space="0" w:color="auto"/>
            </w:tcBorders>
            <w:vAlign w:val="center"/>
          </w:tcPr>
          <w:p w14:paraId="2C776424" w14:textId="77777777" w:rsidR="009D4B7E" w:rsidRDefault="009D4B7E" w:rsidP="00E73137">
            <w:pPr>
              <w:pStyle w:val="Tabletext"/>
              <w:spacing w:before="40" w:after="40" w:line="240" w:lineRule="exact"/>
              <w:jc w:val="center"/>
              <w:rPr>
                <w:lang w:eastAsia="ja-JP"/>
              </w:rPr>
            </w:pPr>
          </w:p>
        </w:tc>
        <w:tc>
          <w:tcPr>
            <w:tcW w:w="2127" w:type="dxa"/>
            <w:tcBorders>
              <w:top w:val="single" w:sz="4" w:space="0" w:color="auto"/>
              <w:left w:val="single" w:sz="4" w:space="0" w:color="auto"/>
              <w:bottom w:val="single" w:sz="4" w:space="0" w:color="auto"/>
              <w:right w:val="single" w:sz="4" w:space="0" w:color="auto"/>
            </w:tcBorders>
            <w:vAlign w:val="center"/>
          </w:tcPr>
          <w:p w14:paraId="7B498940" w14:textId="77777777" w:rsidR="009D4B7E" w:rsidRDefault="009D4B7E" w:rsidP="00E73137">
            <w:pPr>
              <w:pStyle w:val="Tabletext"/>
              <w:spacing w:before="40" w:after="40" w:line="240" w:lineRule="exact"/>
              <w:rPr>
                <w:rtl/>
                <w:lang w:eastAsia="ja-JP"/>
              </w:rPr>
            </w:pPr>
            <w:r>
              <w:rPr>
                <w:lang w:eastAsia="ja-JP"/>
              </w:rPr>
              <w:t>U-030</w:t>
            </w:r>
          </w:p>
        </w:tc>
        <w:tc>
          <w:tcPr>
            <w:tcW w:w="3402" w:type="dxa"/>
            <w:tcBorders>
              <w:top w:val="single" w:sz="4" w:space="0" w:color="auto"/>
              <w:left w:val="single" w:sz="4" w:space="0" w:color="auto"/>
              <w:bottom w:val="single" w:sz="4" w:space="0" w:color="auto"/>
              <w:right w:val="single" w:sz="4" w:space="0" w:color="auto"/>
            </w:tcBorders>
            <w:vAlign w:val="center"/>
          </w:tcPr>
          <w:p w14:paraId="4F2343BA" w14:textId="77777777" w:rsidR="009D4B7E" w:rsidRDefault="009D4B7E" w:rsidP="00E73137">
            <w:pPr>
              <w:pStyle w:val="Tabletext"/>
              <w:spacing w:before="40" w:after="40" w:line="240" w:lineRule="exact"/>
              <w:rPr>
                <w:lang w:eastAsia="ja-JP"/>
              </w:rPr>
            </w:pPr>
            <w:r>
              <w:rPr>
                <w:rFonts w:hint="cs"/>
                <w:rtl/>
                <w:lang w:eastAsia="ja-JP"/>
              </w:rPr>
              <w:t>أمامية علوية</w:t>
            </w:r>
            <w:r>
              <w:rPr>
                <w:rtl/>
                <w:lang w:eastAsia="ja-JP"/>
              </w:rPr>
              <w:t xml:space="preserve"> يمنى</w:t>
            </w:r>
          </w:p>
        </w:tc>
      </w:tr>
      <w:tr w:rsidR="009D4B7E" w14:paraId="394FDF83" w14:textId="77777777" w:rsidTr="00E73137">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2BA427E8" w14:textId="77777777" w:rsidR="009D4B7E" w:rsidRDefault="009D4B7E" w:rsidP="00E73137">
            <w:pPr>
              <w:pStyle w:val="Tabletext"/>
              <w:spacing w:before="40" w:after="40" w:line="240" w:lineRule="exact"/>
              <w:jc w:val="center"/>
              <w:rPr>
                <w:rFonts w:eastAsia="Malgun Gothic"/>
                <w:lang w:eastAsia="ko-KR"/>
              </w:rPr>
            </w:pPr>
            <w:r>
              <w:rPr>
                <w:rFonts w:eastAsia="Malgun Gothic"/>
                <w:lang w:eastAsia="ko-KR"/>
              </w:rPr>
              <w:t>15</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539BB0D8" w14:textId="77777777" w:rsidR="009D4B7E" w:rsidRDefault="009D4B7E" w:rsidP="00E73137">
            <w:pPr>
              <w:pStyle w:val="Tabletext"/>
              <w:spacing w:before="40" w:after="40" w:line="240" w:lineRule="exact"/>
              <w:jc w:val="center"/>
              <w:rPr>
                <w:lang w:eastAsia="ja-JP"/>
              </w:rPr>
            </w:pPr>
            <w:r>
              <w:rPr>
                <w:lang w:eastAsia="ja-JP"/>
              </w:rPr>
              <w:t>5/5.2</w:t>
            </w:r>
            <w:r>
              <w:rPr>
                <w:rtl/>
                <w:lang w:eastAsia="ja-JP"/>
              </w:rPr>
              <w:br/>
            </w:r>
            <w:r>
              <w:rPr>
                <w:lang w:eastAsia="ja-JP"/>
              </w:rPr>
              <w:t>(3+7+0)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6DC25D7" w14:textId="77777777" w:rsidR="009D4B7E" w:rsidRDefault="009D4B7E" w:rsidP="00E73137">
            <w:pPr>
              <w:pStyle w:val="Tabletext"/>
              <w:spacing w:before="40" w:after="40" w:line="240" w:lineRule="exact"/>
              <w:rPr>
                <w:lang w:eastAsia="ja-JP"/>
              </w:rPr>
            </w:pPr>
            <w:r>
              <w:rPr>
                <w:lang w:eastAsia="ja-JP"/>
              </w:rPr>
              <w:t>M+000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6A454A4" w14:textId="77777777" w:rsidR="009D4B7E" w:rsidRDefault="009D4B7E" w:rsidP="00E73137">
            <w:pPr>
              <w:pStyle w:val="Tabletext"/>
              <w:spacing w:before="40" w:after="40" w:line="240" w:lineRule="exact"/>
              <w:rPr>
                <w:lang w:eastAsia="ja-JP"/>
              </w:rPr>
            </w:pPr>
            <w:r>
              <w:rPr>
                <w:rtl/>
                <w:lang w:eastAsia="ja-JP"/>
              </w:rPr>
              <w:t>مركزية</w:t>
            </w:r>
          </w:p>
        </w:tc>
      </w:tr>
      <w:tr w:rsidR="009D4B7E" w14:paraId="4BEA926C"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83E6674" w14:textId="77777777" w:rsidR="009D4B7E" w:rsidRDefault="009D4B7E" w:rsidP="00E73137">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CED3D05"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44AAA3A" w14:textId="77777777" w:rsidR="009D4B7E" w:rsidRDefault="009D4B7E" w:rsidP="00E73137">
            <w:pPr>
              <w:pStyle w:val="Tabletext"/>
              <w:spacing w:before="40" w:after="40" w:line="240" w:lineRule="exact"/>
              <w:rPr>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F7162DD" w14:textId="77777777" w:rsidR="009D4B7E" w:rsidRDefault="009D4B7E" w:rsidP="00E73137">
            <w:pPr>
              <w:pStyle w:val="Tabletext"/>
              <w:tabs>
                <w:tab w:val="right" w:pos="9611"/>
              </w:tabs>
              <w:spacing w:before="40" w:after="40" w:line="240" w:lineRule="exact"/>
              <w:rPr>
                <w:lang w:eastAsia="ja-JP"/>
              </w:rPr>
            </w:pPr>
            <w:r>
              <w:rPr>
                <w:rtl/>
                <w:lang w:eastAsia="ja-JP"/>
              </w:rPr>
              <w:t>يسرى</w:t>
            </w:r>
          </w:p>
        </w:tc>
      </w:tr>
      <w:tr w:rsidR="009D4B7E" w14:paraId="7DE87456"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10026C9" w14:textId="77777777" w:rsidR="009D4B7E" w:rsidRDefault="009D4B7E" w:rsidP="00E73137">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DDC8F8F"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17C570A" w14:textId="77777777" w:rsidR="009D4B7E" w:rsidRDefault="009D4B7E" w:rsidP="00E73137">
            <w:pPr>
              <w:pStyle w:val="Tabletext"/>
              <w:spacing w:before="40" w:after="40" w:line="240" w:lineRule="exact"/>
              <w:rPr>
                <w:rtl/>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A23E3D6" w14:textId="77777777" w:rsidR="009D4B7E" w:rsidRDefault="009D4B7E" w:rsidP="00E73137">
            <w:pPr>
              <w:pStyle w:val="Tabletext"/>
              <w:tabs>
                <w:tab w:val="right" w:pos="9611"/>
              </w:tabs>
              <w:spacing w:before="40" w:after="40" w:line="240" w:lineRule="exact"/>
              <w:rPr>
                <w:lang w:eastAsia="ja-JP"/>
              </w:rPr>
            </w:pPr>
            <w:r>
              <w:rPr>
                <w:rtl/>
                <w:lang w:eastAsia="ja-JP"/>
              </w:rPr>
              <w:t>يمنى</w:t>
            </w:r>
          </w:p>
        </w:tc>
      </w:tr>
      <w:tr w:rsidR="009D4B7E" w14:paraId="7622E5F9"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C40126" w14:textId="77777777" w:rsidR="009D4B7E" w:rsidRDefault="009D4B7E" w:rsidP="00E73137">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F6CFD06"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333B070" w14:textId="77777777" w:rsidR="009D4B7E" w:rsidRDefault="009D4B7E" w:rsidP="00E73137">
            <w:pPr>
              <w:pStyle w:val="Tabletext"/>
              <w:spacing w:before="40" w:after="40" w:line="240" w:lineRule="exact"/>
              <w:rPr>
                <w:lang w:eastAsia="ja-JP"/>
              </w:rPr>
            </w:pPr>
            <w:r>
              <w:rPr>
                <w:lang w:eastAsia="ja-JP"/>
              </w:rPr>
              <w:t>M+</w:t>
            </w:r>
            <w:r>
              <w:rPr>
                <w:rFonts w:eastAsia="Malgun Gothic"/>
                <w:lang w:eastAsia="ko-KR"/>
              </w:rPr>
              <w:t>09</w:t>
            </w:r>
            <w:r>
              <w:rPr>
                <w:lang w:eastAsia="ja-JP"/>
              </w:rPr>
              <w:t>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10489B0" w14:textId="77777777" w:rsidR="009D4B7E" w:rsidRDefault="009D4B7E" w:rsidP="00E73137">
            <w:pPr>
              <w:pStyle w:val="Tabletext"/>
              <w:spacing w:before="40" w:after="40" w:line="240" w:lineRule="exact"/>
              <w:rPr>
                <w:lang w:eastAsia="ja-JP"/>
              </w:rPr>
            </w:pPr>
            <w:r>
              <w:rPr>
                <w:rtl/>
                <w:lang w:eastAsia="ja-JP"/>
              </w:rPr>
              <w:t>جانبية يسرى</w:t>
            </w:r>
          </w:p>
        </w:tc>
      </w:tr>
      <w:tr w:rsidR="009D4B7E" w14:paraId="0831C569"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DD74C6" w14:textId="77777777" w:rsidR="009D4B7E" w:rsidRDefault="009D4B7E" w:rsidP="00E73137">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1D59862"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0A43DA3F" w14:textId="77777777" w:rsidR="009D4B7E" w:rsidRDefault="009D4B7E" w:rsidP="00E73137">
            <w:pPr>
              <w:pStyle w:val="Tabletext"/>
              <w:spacing w:before="40" w:after="40" w:line="240" w:lineRule="exact"/>
              <w:rPr>
                <w:lang w:eastAsia="ja-JP"/>
              </w:rPr>
            </w:pPr>
            <w:r>
              <w:rPr>
                <w:lang w:eastAsia="ja-JP"/>
              </w:rPr>
              <w:t>M-</w:t>
            </w:r>
            <w:r>
              <w:rPr>
                <w:rFonts w:eastAsia="Malgun Gothic"/>
                <w:lang w:eastAsia="ko-KR"/>
              </w:rPr>
              <w:t>09</w:t>
            </w:r>
            <w:r>
              <w:rPr>
                <w:lang w:eastAsia="ja-JP"/>
              </w:rPr>
              <w:t>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81852EA" w14:textId="77777777" w:rsidR="009D4B7E" w:rsidRDefault="009D4B7E" w:rsidP="00E73137">
            <w:pPr>
              <w:pStyle w:val="Tabletext"/>
              <w:spacing w:before="40" w:after="40" w:line="240" w:lineRule="exact"/>
              <w:rPr>
                <w:lang w:eastAsia="ja-JP"/>
              </w:rPr>
            </w:pPr>
            <w:r>
              <w:rPr>
                <w:rtl/>
                <w:lang w:eastAsia="ja-JP"/>
              </w:rPr>
              <w:t>جانبية يمنى</w:t>
            </w:r>
          </w:p>
        </w:tc>
      </w:tr>
      <w:tr w:rsidR="009D4B7E" w14:paraId="55825401"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86EFDEB" w14:textId="77777777" w:rsidR="009D4B7E" w:rsidRDefault="009D4B7E" w:rsidP="00E73137">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5102A17"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82B88CC" w14:textId="77777777" w:rsidR="009D4B7E" w:rsidRDefault="009D4B7E" w:rsidP="00E73137">
            <w:pPr>
              <w:pStyle w:val="Tabletext"/>
              <w:spacing w:before="40" w:after="40" w:line="240" w:lineRule="exact"/>
              <w:rPr>
                <w:lang w:eastAsia="ja-JP"/>
              </w:rPr>
            </w:pPr>
            <w:r>
              <w:rPr>
                <w:lang w:eastAsia="ja-JP"/>
              </w:rPr>
              <w:t>M+135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92BEF25" w14:textId="77777777" w:rsidR="009D4B7E" w:rsidRDefault="009D4B7E" w:rsidP="00E73137">
            <w:pPr>
              <w:pStyle w:val="Tabletext"/>
              <w:spacing w:before="40" w:after="40" w:line="240" w:lineRule="exact"/>
              <w:rPr>
                <w:lang w:eastAsia="ja-JP"/>
              </w:rPr>
            </w:pPr>
            <w:r>
              <w:rPr>
                <w:rtl/>
                <w:lang w:eastAsia="ja-JP"/>
              </w:rPr>
              <w:t>خلفية يسرى</w:t>
            </w:r>
          </w:p>
        </w:tc>
      </w:tr>
      <w:tr w:rsidR="009D4B7E" w14:paraId="54FBA30B"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3DD83FB" w14:textId="77777777" w:rsidR="009D4B7E" w:rsidRDefault="009D4B7E" w:rsidP="00E73137">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41CF0F3"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5548008" w14:textId="77777777" w:rsidR="009D4B7E" w:rsidRDefault="009D4B7E" w:rsidP="00E73137">
            <w:pPr>
              <w:pStyle w:val="Tabletext"/>
              <w:spacing w:before="40" w:after="40" w:line="240" w:lineRule="exact"/>
              <w:rPr>
                <w:lang w:eastAsia="ja-JP"/>
              </w:rPr>
            </w:pPr>
            <w:r>
              <w:rPr>
                <w:lang w:eastAsia="ja-JP"/>
              </w:rPr>
              <w:t>M-135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5C08002" w14:textId="77777777" w:rsidR="009D4B7E" w:rsidRDefault="009D4B7E" w:rsidP="00E73137">
            <w:pPr>
              <w:pStyle w:val="Tabletext"/>
              <w:spacing w:before="40" w:after="40" w:line="240" w:lineRule="exact"/>
              <w:rPr>
                <w:lang w:eastAsia="ja-JP"/>
              </w:rPr>
            </w:pPr>
            <w:r>
              <w:rPr>
                <w:rtl/>
                <w:lang w:eastAsia="ja-JP"/>
              </w:rPr>
              <w:t>خلفية يمنى</w:t>
            </w:r>
          </w:p>
        </w:tc>
      </w:tr>
      <w:tr w:rsidR="009D4B7E" w14:paraId="156F5CA5"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4AAC06D" w14:textId="77777777" w:rsidR="009D4B7E" w:rsidRDefault="009D4B7E" w:rsidP="00E73137">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5A4F0DC"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3B90AE8" w14:textId="77777777" w:rsidR="009D4B7E" w:rsidRDefault="009D4B7E" w:rsidP="00E73137">
            <w:pPr>
              <w:pStyle w:val="Tabletext"/>
              <w:spacing w:before="40" w:after="40" w:line="240" w:lineRule="exact"/>
              <w:rPr>
                <w:lang w:eastAsia="ja-JP"/>
              </w:rPr>
            </w:pPr>
            <w:r>
              <w:rPr>
                <w:rFonts w:eastAsia="Malgun Gothic"/>
                <w:lang w:eastAsia="ko-KR"/>
              </w:rPr>
              <w:t>U</w:t>
            </w:r>
            <w:r>
              <w:rPr>
                <w:lang w:eastAsia="ja-JP"/>
              </w:rPr>
              <w:t>+</w:t>
            </w:r>
            <w:r>
              <w:rPr>
                <w:rFonts w:eastAsia="Malgun Gothic"/>
                <w:lang w:eastAsia="ko-KR"/>
              </w:rPr>
              <w:t>04</w:t>
            </w:r>
            <w:r>
              <w:rPr>
                <w:lang w:eastAsia="ja-JP"/>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CE417BC" w14:textId="77777777" w:rsidR="009D4B7E" w:rsidRDefault="009D4B7E" w:rsidP="00E73137">
            <w:pPr>
              <w:pStyle w:val="Tabletext"/>
              <w:spacing w:before="40" w:after="40" w:line="240" w:lineRule="exact"/>
              <w:rPr>
                <w:lang w:eastAsia="ja-JP"/>
              </w:rPr>
            </w:pPr>
            <w:r>
              <w:rPr>
                <w:rtl/>
                <w:lang w:eastAsia="ja-JP"/>
              </w:rPr>
              <w:t>ارتفاع يسرى</w:t>
            </w:r>
          </w:p>
        </w:tc>
      </w:tr>
      <w:tr w:rsidR="009D4B7E" w14:paraId="5FE751E9"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C41D525" w14:textId="77777777" w:rsidR="009D4B7E" w:rsidRDefault="009D4B7E" w:rsidP="00E73137">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49AD6EA"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3333AD32" w14:textId="77777777" w:rsidR="009D4B7E" w:rsidRDefault="009D4B7E" w:rsidP="00E73137">
            <w:pPr>
              <w:pStyle w:val="Tabletext"/>
              <w:spacing w:before="40" w:after="40" w:line="240" w:lineRule="exact"/>
              <w:rPr>
                <w:rFonts w:eastAsia="Malgun Gothic"/>
                <w:lang w:eastAsia="ko-KR"/>
              </w:rPr>
            </w:pPr>
            <w:r>
              <w:rPr>
                <w:rFonts w:eastAsia="Malgun Gothic"/>
                <w:lang w:eastAsia="ko-KR"/>
              </w:rPr>
              <w:t>U</w:t>
            </w:r>
            <w:r>
              <w:rPr>
                <w:lang w:eastAsia="ja-JP"/>
              </w:rPr>
              <w:t>-</w:t>
            </w:r>
            <w:r>
              <w:rPr>
                <w:rFonts w:eastAsia="Malgun Gothic"/>
                <w:lang w:eastAsia="ko-KR"/>
              </w:rPr>
              <w:t>04</w:t>
            </w:r>
            <w:r>
              <w:rPr>
                <w:lang w:eastAsia="ja-JP"/>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0881700" w14:textId="77777777" w:rsidR="009D4B7E" w:rsidRDefault="009D4B7E" w:rsidP="00E73137">
            <w:pPr>
              <w:pStyle w:val="Tabletext"/>
              <w:spacing w:before="40" w:after="40" w:line="240" w:lineRule="exact"/>
              <w:rPr>
                <w:lang w:eastAsia="ja-JP"/>
              </w:rPr>
            </w:pPr>
            <w:r>
              <w:rPr>
                <w:rtl/>
                <w:lang w:eastAsia="ja-JP"/>
              </w:rPr>
              <w:t>ارتفاع يمنى</w:t>
            </w:r>
          </w:p>
        </w:tc>
      </w:tr>
      <w:tr w:rsidR="009D4B7E" w14:paraId="2D552BD3"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83E3B99" w14:textId="77777777" w:rsidR="009D4B7E" w:rsidRDefault="009D4B7E" w:rsidP="00E73137">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6814243"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7D7CA78" w14:textId="77777777" w:rsidR="009D4B7E" w:rsidRDefault="009D4B7E" w:rsidP="00E73137">
            <w:pPr>
              <w:pStyle w:val="Tabletext"/>
              <w:spacing w:before="40" w:after="40" w:line="240" w:lineRule="exact"/>
              <w:rPr>
                <w:highlight w:val="yellow"/>
                <w:lang w:eastAsia="ja-JP"/>
              </w:rPr>
            </w:pPr>
            <w:r>
              <w:rPr>
                <w:rFonts w:eastAsia="Malgun Gothic"/>
                <w:lang w:eastAsia="ko-KR"/>
              </w:rPr>
              <w:t>UH</w:t>
            </w:r>
            <w:r>
              <w:rPr>
                <w:lang w:eastAsia="ja-JP"/>
              </w:rPr>
              <w:t>+</w:t>
            </w:r>
            <w:r>
              <w:rPr>
                <w:rFonts w:eastAsia="Malgun Gothic"/>
                <w:lang w:eastAsia="ko-KR"/>
              </w:rPr>
              <w:t>18</w:t>
            </w:r>
            <w:r>
              <w:rPr>
                <w:lang w:eastAsia="ja-JP"/>
              </w:rPr>
              <w:t>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7F5E66" w14:textId="77777777" w:rsidR="009D4B7E" w:rsidRDefault="009D4B7E" w:rsidP="00E73137">
            <w:pPr>
              <w:pStyle w:val="Tabletext"/>
              <w:spacing w:before="40" w:after="40" w:line="240" w:lineRule="exact"/>
              <w:rPr>
                <w:lang w:eastAsia="ja-JP"/>
              </w:rPr>
            </w:pPr>
            <w:r>
              <w:rPr>
                <w:rtl/>
                <w:lang w:eastAsia="ja-JP"/>
              </w:rPr>
              <w:t>ارتفاع مركزية</w:t>
            </w:r>
          </w:p>
        </w:tc>
      </w:tr>
      <w:tr w:rsidR="009D4B7E" w14:paraId="6C81354F"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77EFD0B" w14:textId="77777777" w:rsidR="009D4B7E" w:rsidRDefault="009D4B7E" w:rsidP="00E73137">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DBE5C1A"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AE00167" w14:textId="77777777" w:rsidR="009D4B7E" w:rsidRDefault="009D4B7E" w:rsidP="00E73137">
            <w:pPr>
              <w:pStyle w:val="Tabletext"/>
              <w:spacing w:before="40" w:after="40" w:line="240" w:lineRule="exact"/>
              <w:rPr>
                <w:lang w:eastAsia="ja-JP"/>
              </w:rPr>
            </w:pPr>
            <w:r>
              <w:rPr>
                <w:lang w:eastAsia="ja-JP"/>
              </w:rPr>
              <w:t>LFE1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EA2897B" w14:textId="77777777" w:rsidR="009D4B7E" w:rsidRDefault="009D4B7E" w:rsidP="00E73137">
            <w:pPr>
              <w:pStyle w:val="Tabletext"/>
              <w:spacing w:before="40" w:after="40" w:line="240" w:lineRule="exact"/>
              <w:rPr>
                <w:lang w:eastAsia="ja-JP"/>
              </w:rPr>
            </w:pPr>
            <w:r>
              <w:rPr>
                <w:rtl/>
                <w:lang w:eastAsia="ja-JP"/>
              </w:rPr>
              <w:t>تتأثر بالتردد المنخفض</w:t>
            </w:r>
          </w:p>
        </w:tc>
      </w:tr>
      <w:tr w:rsidR="009D4B7E" w14:paraId="0A82A853"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E6FAD5" w14:textId="77777777" w:rsidR="009D4B7E" w:rsidRDefault="009D4B7E" w:rsidP="00E73137">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F317CD8"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88F3E89" w14:textId="77777777" w:rsidR="009D4B7E" w:rsidRDefault="009D4B7E" w:rsidP="00E73137">
            <w:pPr>
              <w:pStyle w:val="Tabletext"/>
              <w:spacing w:before="40" w:after="40" w:line="240" w:lineRule="exact"/>
              <w:rPr>
                <w:rFonts w:eastAsia="Malgun Gothic"/>
                <w:lang w:eastAsia="ko-KR"/>
              </w:rPr>
            </w:pPr>
            <w:r>
              <w:rPr>
                <w:lang w:eastAsia="ja-JP"/>
              </w:rPr>
              <w:t>LFE</w:t>
            </w:r>
            <w:r>
              <w:rPr>
                <w:rFonts w:eastAsia="Malgun Gothic"/>
                <w:lang w:eastAsia="ko-KR"/>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A5F0654" w14:textId="77777777" w:rsidR="009D4B7E" w:rsidRDefault="009D4B7E" w:rsidP="00E73137">
            <w:pPr>
              <w:pStyle w:val="Tabletext"/>
              <w:spacing w:before="40" w:after="40" w:line="240" w:lineRule="exact"/>
              <w:rPr>
                <w:lang w:eastAsia="ja-JP"/>
              </w:rPr>
            </w:pPr>
            <w:r>
              <w:rPr>
                <w:rtl/>
                <w:lang w:eastAsia="ja-JP"/>
              </w:rPr>
              <w:t>تتأثر بالتردد المنخفض</w:t>
            </w:r>
          </w:p>
        </w:tc>
      </w:tr>
      <w:tr w:rsidR="009D4B7E" w14:paraId="5E8E25CE" w14:textId="77777777" w:rsidTr="00E73137">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51802988" w14:textId="77777777" w:rsidR="009D4B7E" w:rsidRDefault="009D4B7E" w:rsidP="00E73137">
            <w:pPr>
              <w:pStyle w:val="Tabletext"/>
              <w:spacing w:before="40" w:after="40" w:line="240" w:lineRule="exact"/>
              <w:jc w:val="center"/>
              <w:rPr>
                <w:lang w:eastAsia="ja-JP"/>
              </w:rPr>
            </w:pPr>
            <w:r>
              <w:rPr>
                <w:lang w:eastAsia="ja-JP"/>
              </w:rPr>
              <w:t>16</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3CC614C8" w14:textId="77777777" w:rsidR="009D4B7E" w:rsidRDefault="009D4B7E" w:rsidP="00E73137">
            <w:pPr>
              <w:pStyle w:val="Tabletext"/>
              <w:spacing w:before="40" w:after="40" w:line="240" w:lineRule="exact"/>
              <w:jc w:val="center"/>
              <w:rPr>
                <w:lang w:eastAsia="ja-JP"/>
              </w:rPr>
            </w:pPr>
            <w:r>
              <w:rPr>
                <w:lang w:eastAsia="ja-JP"/>
              </w:rPr>
              <w:t>5/4.1</w:t>
            </w:r>
            <w:r>
              <w:rPr>
                <w:rtl/>
                <w:lang w:eastAsia="ja-JP"/>
              </w:rPr>
              <w:br/>
            </w:r>
            <w:r>
              <w:rPr>
                <w:lang w:eastAsia="ja-JP"/>
              </w:rPr>
              <w:t>(4+5+0)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6181659" w14:textId="77777777" w:rsidR="009D4B7E" w:rsidRDefault="009D4B7E" w:rsidP="00E73137">
            <w:pPr>
              <w:pStyle w:val="Tabletext"/>
              <w:spacing w:before="40" w:after="40" w:line="240" w:lineRule="exact"/>
              <w:rPr>
                <w:lang w:eastAsia="ja-JP"/>
              </w:rPr>
            </w:pPr>
            <w:r>
              <w:rPr>
                <w:lang w:eastAsia="ja-JP"/>
              </w:rPr>
              <w:t>M+000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51E1811" w14:textId="77777777" w:rsidR="009D4B7E" w:rsidRDefault="009D4B7E" w:rsidP="00E73137">
            <w:pPr>
              <w:pStyle w:val="Tabletext"/>
              <w:spacing w:before="40" w:after="40" w:line="240" w:lineRule="exact"/>
              <w:rPr>
                <w:lang w:eastAsia="ja-JP"/>
              </w:rPr>
            </w:pPr>
            <w:r>
              <w:rPr>
                <w:rtl/>
                <w:lang w:eastAsia="ja-JP"/>
              </w:rPr>
              <w:t>مركزية</w:t>
            </w:r>
          </w:p>
        </w:tc>
      </w:tr>
      <w:tr w:rsidR="009D4B7E" w14:paraId="193BDD0E"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4D43AE"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52A16A5"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AB386C3" w14:textId="77777777" w:rsidR="009D4B7E" w:rsidRDefault="009D4B7E" w:rsidP="00E73137">
            <w:pPr>
              <w:pStyle w:val="Tabletext"/>
              <w:spacing w:before="40" w:after="40" w:line="240" w:lineRule="exact"/>
              <w:rPr>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445EA57" w14:textId="77777777" w:rsidR="009D4B7E" w:rsidRDefault="009D4B7E" w:rsidP="00E73137">
            <w:pPr>
              <w:pStyle w:val="Tabletext"/>
              <w:tabs>
                <w:tab w:val="right" w:pos="9611"/>
              </w:tabs>
              <w:spacing w:before="40" w:after="40" w:line="240" w:lineRule="exact"/>
              <w:rPr>
                <w:lang w:eastAsia="ja-JP"/>
              </w:rPr>
            </w:pPr>
            <w:r>
              <w:rPr>
                <w:rtl/>
                <w:lang w:eastAsia="ja-JP"/>
              </w:rPr>
              <w:t>يسرى</w:t>
            </w:r>
          </w:p>
        </w:tc>
      </w:tr>
      <w:tr w:rsidR="009D4B7E" w14:paraId="6F0DD205"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89C2692"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98089A2"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32CB01E" w14:textId="77777777" w:rsidR="009D4B7E" w:rsidRDefault="009D4B7E" w:rsidP="00E73137">
            <w:pPr>
              <w:pStyle w:val="Tabletext"/>
              <w:spacing w:before="40" w:after="40" w:line="240" w:lineRule="exact"/>
              <w:rPr>
                <w:rtl/>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46D4572" w14:textId="77777777" w:rsidR="009D4B7E" w:rsidRDefault="009D4B7E" w:rsidP="00E73137">
            <w:pPr>
              <w:pStyle w:val="Tabletext"/>
              <w:tabs>
                <w:tab w:val="right" w:pos="9611"/>
              </w:tabs>
              <w:spacing w:before="40" w:after="40" w:line="240" w:lineRule="exact"/>
              <w:rPr>
                <w:lang w:eastAsia="ja-JP"/>
              </w:rPr>
            </w:pPr>
            <w:r>
              <w:rPr>
                <w:rtl/>
                <w:lang w:eastAsia="ja-JP"/>
              </w:rPr>
              <w:t>يمنى</w:t>
            </w:r>
          </w:p>
        </w:tc>
      </w:tr>
      <w:tr w:rsidR="009D4B7E" w14:paraId="29AC8745"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03EFF15"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BCC8673"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04E97A3" w14:textId="77777777" w:rsidR="009D4B7E" w:rsidRDefault="009D4B7E" w:rsidP="00E73137">
            <w:pPr>
              <w:pStyle w:val="Tabletext"/>
              <w:spacing w:before="40" w:after="40" w:line="240" w:lineRule="exact"/>
              <w:rPr>
                <w:lang w:eastAsia="ja-JP"/>
              </w:rPr>
            </w:pPr>
            <w:r>
              <w:rPr>
                <w:lang w:eastAsia="ja-JP"/>
              </w:rPr>
              <w:t>M+110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21C105D" w14:textId="77777777" w:rsidR="009D4B7E" w:rsidRDefault="009D4B7E" w:rsidP="00E73137">
            <w:pPr>
              <w:pStyle w:val="Tabletext"/>
              <w:spacing w:before="40" w:after="40" w:line="240" w:lineRule="exact"/>
              <w:rPr>
                <w:lang w:eastAsia="ja-JP"/>
              </w:rPr>
            </w:pPr>
            <w:r>
              <w:rPr>
                <w:rtl/>
                <w:lang w:eastAsia="ja-JP"/>
              </w:rPr>
              <w:t>محيطية يسرى</w:t>
            </w:r>
          </w:p>
        </w:tc>
      </w:tr>
      <w:tr w:rsidR="009D4B7E" w14:paraId="73D9A633"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ACE207B"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0C0F44A"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5687A0B" w14:textId="77777777" w:rsidR="009D4B7E" w:rsidRDefault="009D4B7E" w:rsidP="00E73137">
            <w:pPr>
              <w:pStyle w:val="Tabletext"/>
              <w:spacing w:before="40" w:after="40" w:line="240" w:lineRule="exact"/>
              <w:rPr>
                <w:lang w:eastAsia="ja-JP"/>
              </w:rPr>
            </w:pPr>
            <w:r>
              <w:rPr>
                <w:lang w:eastAsia="ja-JP"/>
              </w:rPr>
              <w:t>M-110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41EFCEB" w14:textId="77777777" w:rsidR="009D4B7E" w:rsidRDefault="009D4B7E" w:rsidP="00E73137">
            <w:pPr>
              <w:pStyle w:val="Tabletext"/>
              <w:spacing w:before="40" w:after="40" w:line="240" w:lineRule="exact"/>
              <w:rPr>
                <w:lang w:eastAsia="ja-JP"/>
              </w:rPr>
            </w:pPr>
            <w:r>
              <w:rPr>
                <w:rtl/>
                <w:lang w:eastAsia="ja-JP"/>
              </w:rPr>
              <w:t>محيطية يمنى</w:t>
            </w:r>
          </w:p>
        </w:tc>
      </w:tr>
      <w:tr w:rsidR="009D4B7E" w14:paraId="62CB6EEF"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C9E2C4"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F0D7D4C"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38CD5CE" w14:textId="77777777" w:rsidR="009D4B7E" w:rsidRDefault="009D4B7E" w:rsidP="00E73137">
            <w:pPr>
              <w:pStyle w:val="Tabletext"/>
              <w:spacing w:before="40" w:after="40" w:line="240" w:lineRule="exact"/>
              <w:rPr>
                <w:lang w:eastAsia="ja-JP"/>
              </w:rPr>
            </w:pPr>
            <w:r>
              <w:rPr>
                <w:lang w:eastAsia="ja-JP"/>
              </w:rPr>
              <w:t>LFE1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CF309CB" w14:textId="77777777" w:rsidR="009D4B7E" w:rsidRDefault="009D4B7E" w:rsidP="00E73137">
            <w:pPr>
              <w:pStyle w:val="Tabletext"/>
              <w:spacing w:before="40" w:after="40" w:line="240" w:lineRule="exact"/>
              <w:rPr>
                <w:lang w:eastAsia="ja-JP"/>
              </w:rPr>
            </w:pPr>
            <w:r>
              <w:rPr>
                <w:rtl/>
                <w:lang w:eastAsia="ja-JP"/>
              </w:rPr>
              <w:t>تتأثر بالتردد المنخفض</w:t>
            </w:r>
          </w:p>
        </w:tc>
      </w:tr>
      <w:tr w:rsidR="009D4B7E" w14:paraId="3A1EF965"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6BBDE3"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D6078FF"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90E85B5" w14:textId="77777777" w:rsidR="009D4B7E" w:rsidRDefault="009D4B7E" w:rsidP="00E73137">
            <w:pPr>
              <w:pStyle w:val="Tabletext"/>
              <w:spacing w:before="40" w:after="40" w:line="240" w:lineRule="exact"/>
              <w:rPr>
                <w:lang w:eastAsia="ja-JP"/>
              </w:rPr>
            </w:pPr>
            <w:r>
              <w:rPr>
                <w:lang w:eastAsia="ja-JP"/>
              </w:rPr>
              <w:t>U+030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D2C5E00" w14:textId="77777777" w:rsidR="009D4B7E" w:rsidRDefault="009D4B7E" w:rsidP="00E73137">
            <w:pPr>
              <w:pStyle w:val="Tabletext"/>
              <w:spacing w:before="40" w:after="40" w:line="240" w:lineRule="exact"/>
              <w:rPr>
                <w:lang w:eastAsia="ja-JP"/>
              </w:rPr>
            </w:pPr>
            <w:r>
              <w:rPr>
                <w:rFonts w:hint="cs"/>
                <w:rtl/>
                <w:lang w:eastAsia="ja-JP"/>
              </w:rPr>
              <w:t>خلفية علوية</w:t>
            </w:r>
            <w:r>
              <w:rPr>
                <w:rtl/>
                <w:lang w:eastAsia="ja-JP"/>
              </w:rPr>
              <w:t xml:space="preserve"> يسرى</w:t>
            </w:r>
          </w:p>
        </w:tc>
      </w:tr>
      <w:tr w:rsidR="009D4B7E" w14:paraId="18B83919"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5277E6"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3CE9515"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073A415E" w14:textId="77777777" w:rsidR="009D4B7E" w:rsidRDefault="009D4B7E" w:rsidP="00E73137">
            <w:pPr>
              <w:pStyle w:val="Tabletext"/>
              <w:spacing w:before="40" w:after="40" w:line="240" w:lineRule="exact"/>
              <w:rPr>
                <w:lang w:eastAsia="ja-JP"/>
              </w:rPr>
            </w:pPr>
            <w:r>
              <w:rPr>
                <w:lang w:eastAsia="ja-JP"/>
              </w:rPr>
              <w:t>U-030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0EA547D" w14:textId="77777777" w:rsidR="009D4B7E" w:rsidRDefault="009D4B7E" w:rsidP="00E73137">
            <w:pPr>
              <w:pStyle w:val="Tabletext"/>
              <w:spacing w:before="40" w:after="40" w:line="240" w:lineRule="exact"/>
              <w:rPr>
                <w:lang w:eastAsia="ja-JP"/>
              </w:rPr>
            </w:pPr>
            <w:r>
              <w:rPr>
                <w:rFonts w:hint="cs"/>
                <w:rtl/>
                <w:lang w:eastAsia="ja-JP"/>
              </w:rPr>
              <w:t>خلفية علوية</w:t>
            </w:r>
            <w:r>
              <w:rPr>
                <w:rtl/>
                <w:lang w:eastAsia="ja-JP"/>
              </w:rPr>
              <w:t xml:space="preserve"> يمنى</w:t>
            </w:r>
          </w:p>
        </w:tc>
      </w:tr>
      <w:tr w:rsidR="009D4B7E" w14:paraId="6A283C6C"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7326F5"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2AA6BA8"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EF0E02C" w14:textId="77777777" w:rsidR="009D4B7E" w:rsidRDefault="009D4B7E" w:rsidP="00E73137">
            <w:pPr>
              <w:pStyle w:val="Tabletext"/>
              <w:spacing w:before="40" w:after="40" w:line="240" w:lineRule="exact"/>
              <w:rPr>
                <w:lang w:eastAsia="ja-JP"/>
              </w:rPr>
            </w:pPr>
            <w:r>
              <w:rPr>
                <w:lang w:eastAsia="ja-JP"/>
              </w:rPr>
              <w:t>U+110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9D4F784" w14:textId="77777777" w:rsidR="009D4B7E" w:rsidRDefault="009D4B7E" w:rsidP="00E73137">
            <w:pPr>
              <w:pStyle w:val="Tabletext"/>
              <w:spacing w:before="40" w:after="40" w:line="240" w:lineRule="exact"/>
              <w:rPr>
                <w:lang w:eastAsia="ja-JP"/>
              </w:rPr>
            </w:pPr>
            <w:r>
              <w:rPr>
                <w:rFonts w:hint="cs"/>
                <w:rtl/>
                <w:lang w:eastAsia="ja-JP"/>
              </w:rPr>
              <w:t>خلفية علوية</w:t>
            </w:r>
            <w:r>
              <w:rPr>
                <w:rtl/>
                <w:lang w:eastAsia="ja-JP"/>
              </w:rPr>
              <w:t xml:space="preserve"> يسرى</w:t>
            </w:r>
          </w:p>
        </w:tc>
      </w:tr>
      <w:tr w:rsidR="009D4B7E" w14:paraId="3948095B"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A2E14A"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7A9967F"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FFF4BF8" w14:textId="77777777" w:rsidR="009D4B7E" w:rsidRDefault="009D4B7E" w:rsidP="00E73137">
            <w:pPr>
              <w:pStyle w:val="Tabletext"/>
              <w:spacing w:before="40" w:after="40" w:line="240" w:lineRule="exact"/>
              <w:rPr>
                <w:lang w:eastAsia="ja-JP"/>
              </w:rPr>
            </w:pPr>
            <w:r>
              <w:rPr>
                <w:lang w:eastAsia="ja-JP"/>
              </w:rPr>
              <w:t>U-110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0124E05" w14:textId="77777777" w:rsidR="009D4B7E" w:rsidRDefault="009D4B7E" w:rsidP="00E73137">
            <w:pPr>
              <w:pStyle w:val="Tabletext"/>
              <w:spacing w:before="40" w:after="40" w:line="240" w:lineRule="exact"/>
              <w:rPr>
                <w:lang w:eastAsia="ja-JP"/>
              </w:rPr>
            </w:pPr>
            <w:r>
              <w:rPr>
                <w:rFonts w:hint="cs"/>
                <w:rtl/>
                <w:lang w:eastAsia="ja-JP"/>
              </w:rPr>
              <w:t>خلفية علوية</w:t>
            </w:r>
            <w:r>
              <w:rPr>
                <w:rtl/>
                <w:lang w:eastAsia="ja-JP"/>
              </w:rPr>
              <w:t xml:space="preserve"> يمنى</w:t>
            </w:r>
          </w:p>
        </w:tc>
      </w:tr>
    </w:tbl>
    <w:p w14:paraId="1B9BC559" w14:textId="77777777" w:rsidR="009D4B7E" w:rsidRDefault="009D4B7E" w:rsidP="009D4B7E">
      <w:pPr>
        <w:pStyle w:val="TableNo"/>
        <w:keepNext w:val="0"/>
        <w:keepLines w:val="0"/>
        <w:rPr>
          <w:rtl/>
        </w:rPr>
      </w:pPr>
      <w:r>
        <w:rPr>
          <w:rtl/>
        </w:rPr>
        <w:br w:type="page"/>
      </w:r>
    </w:p>
    <w:p w14:paraId="41EEA047" w14:textId="77777777" w:rsidR="009D4B7E" w:rsidRDefault="009D4B7E" w:rsidP="00385A0E">
      <w:pPr>
        <w:pStyle w:val="TableNo"/>
        <w:keepNext w:val="0"/>
        <w:keepLines w:val="0"/>
        <w:spacing w:after="120"/>
        <w:rPr>
          <w:rtl/>
          <w:lang w:eastAsia="ja-JP"/>
        </w:rPr>
      </w:pPr>
      <w:r>
        <w:rPr>
          <w:rtl/>
        </w:rPr>
        <w:t xml:space="preserve">الجدول </w:t>
      </w:r>
      <w:r>
        <w:t>3</w:t>
      </w:r>
      <w:r>
        <w:rPr>
          <w:rtl/>
          <w:lang w:eastAsia="ja-JP"/>
        </w:rPr>
        <w:t xml:space="preserve"> (</w:t>
      </w:r>
      <w:r>
        <w:rPr>
          <w:sz w:val="12"/>
          <w:szCs w:val="20"/>
          <w:rtl/>
          <w:lang w:eastAsia="ja-JP"/>
        </w:rPr>
        <w:t> </w:t>
      </w:r>
      <w:r>
        <w:rPr>
          <w:i/>
          <w:iCs/>
          <w:rtl/>
          <w:lang w:eastAsia="ja-JP"/>
        </w:rPr>
        <w:t>تابع</w:t>
      </w:r>
      <w:r>
        <w:rPr>
          <w:rtl/>
          <w:lang w:eastAsia="ja-JP"/>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835"/>
        <w:gridCol w:w="2127"/>
        <w:gridCol w:w="3402"/>
      </w:tblGrid>
      <w:tr w:rsidR="009D4B7E" w14:paraId="6A593297" w14:textId="77777777" w:rsidTr="00E73137">
        <w:trPr>
          <w:cantSplit/>
          <w:jc w:val="center"/>
        </w:trPr>
        <w:tc>
          <w:tcPr>
            <w:tcW w:w="1276" w:type="dxa"/>
            <w:tcBorders>
              <w:top w:val="single" w:sz="4" w:space="0" w:color="auto"/>
              <w:left w:val="single" w:sz="4" w:space="0" w:color="auto"/>
              <w:bottom w:val="single" w:sz="4" w:space="0" w:color="auto"/>
              <w:right w:val="single" w:sz="4" w:space="0" w:color="auto"/>
            </w:tcBorders>
            <w:hideMark/>
          </w:tcPr>
          <w:p w14:paraId="7A879F6D" w14:textId="77777777" w:rsidR="009D4B7E" w:rsidRDefault="009D4B7E" w:rsidP="00E73137">
            <w:pPr>
              <w:pStyle w:val="Tablehead"/>
              <w:keepNext w:val="0"/>
              <w:spacing w:after="40" w:line="220" w:lineRule="exact"/>
              <w:rPr>
                <w:rtl/>
                <w:lang w:eastAsia="ja-JP" w:bidi="ar-EG"/>
              </w:rPr>
            </w:pPr>
            <w:r>
              <w:rPr>
                <w:rtl/>
                <w:lang w:eastAsia="ja-JP"/>
              </w:rPr>
              <w:t>تشكيلة القناة</w:t>
            </w:r>
            <w:r>
              <w:rPr>
                <w:rtl/>
                <w:lang w:eastAsia="ja-JP"/>
              </w:rPr>
              <w:br/>
              <w:t>القيمة</w:t>
            </w:r>
            <w:r>
              <w:rPr>
                <w:vertAlign w:val="superscript"/>
                <w:lang w:eastAsia="ja-JP"/>
              </w:rPr>
              <w:t>1*</w:t>
            </w:r>
            <w:r>
              <w:rPr>
                <w:vertAlign w:val="superscript"/>
                <w:rtl/>
                <w:lang w:eastAsia="ja-JP"/>
              </w:rPr>
              <w:br/>
            </w:r>
            <w:r>
              <w:rPr>
                <w:rtl/>
                <w:lang w:eastAsia="ja-JP"/>
              </w:rPr>
              <w:t xml:space="preserve">(الملاحظة </w:t>
            </w:r>
            <w:r>
              <w:rPr>
                <w:lang w:eastAsia="ja-JP"/>
              </w:rPr>
              <w:t>1</w:t>
            </w:r>
            <w:r>
              <w:rPr>
                <w:rtl/>
                <w:lang w:eastAsia="ja-JP" w:bidi="ar-EG"/>
              </w:rPr>
              <w:t>)</w:t>
            </w:r>
          </w:p>
        </w:tc>
        <w:tc>
          <w:tcPr>
            <w:tcW w:w="2835" w:type="dxa"/>
            <w:tcBorders>
              <w:top w:val="single" w:sz="4" w:space="0" w:color="auto"/>
              <w:left w:val="single" w:sz="4" w:space="0" w:color="auto"/>
              <w:bottom w:val="single" w:sz="4" w:space="0" w:color="auto"/>
              <w:right w:val="single" w:sz="4" w:space="0" w:color="auto"/>
            </w:tcBorders>
            <w:hideMark/>
          </w:tcPr>
          <w:p w14:paraId="3FFC1E6C" w14:textId="77777777" w:rsidR="009D4B7E" w:rsidRDefault="009D4B7E" w:rsidP="00E73137">
            <w:pPr>
              <w:pStyle w:val="Tablehead"/>
              <w:keepNext w:val="0"/>
              <w:spacing w:after="40" w:line="220" w:lineRule="exact"/>
              <w:rPr>
                <w:rtl/>
                <w:lang w:bidi="ar-EG"/>
              </w:rPr>
            </w:pPr>
            <w:r>
              <w:rPr>
                <w:rtl/>
                <w:lang w:eastAsia="ja-JP"/>
              </w:rPr>
              <w:t>عدد مكبرات الصوت</w:t>
            </w:r>
            <w:r>
              <w:rPr>
                <w:rtl/>
                <w:lang w:eastAsia="ja-JP"/>
              </w:rPr>
              <w:br/>
              <w:t xml:space="preserve">(الملاحظة </w:t>
            </w:r>
            <w:r>
              <w:rPr>
                <w:lang w:eastAsia="ja-JP"/>
              </w:rPr>
              <w:t>2</w:t>
            </w:r>
            <w:r>
              <w:rPr>
                <w:rtl/>
                <w:lang w:eastAsia="ja-JP" w:bidi="ar-EG"/>
              </w:rPr>
              <w:t>)</w:t>
            </w:r>
          </w:p>
        </w:tc>
        <w:tc>
          <w:tcPr>
            <w:tcW w:w="2127" w:type="dxa"/>
            <w:tcBorders>
              <w:top w:val="single" w:sz="4" w:space="0" w:color="auto"/>
              <w:left w:val="single" w:sz="4" w:space="0" w:color="auto"/>
              <w:bottom w:val="single" w:sz="4" w:space="0" w:color="auto"/>
              <w:right w:val="single" w:sz="4" w:space="0" w:color="auto"/>
            </w:tcBorders>
            <w:hideMark/>
          </w:tcPr>
          <w:p w14:paraId="4627D898" w14:textId="77777777" w:rsidR="009D4B7E" w:rsidRDefault="009D4B7E" w:rsidP="00E73137">
            <w:pPr>
              <w:pStyle w:val="Tablehead"/>
              <w:keepNext w:val="0"/>
              <w:spacing w:after="40" w:line="220" w:lineRule="exact"/>
              <w:rPr>
                <w:rtl/>
              </w:rPr>
            </w:pPr>
            <w:r>
              <w:rPr>
                <w:rtl/>
                <w:lang w:eastAsia="ja-JP"/>
              </w:rPr>
              <w:t>العنصر النظري لتحديد</w:t>
            </w:r>
            <w:r>
              <w:rPr>
                <w:lang w:eastAsia="ja-JP"/>
              </w:rPr>
              <w:br/>
            </w:r>
            <w:r>
              <w:rPr>
                <w:rtl/>
                <w:lang w:eastAsia="ja-JP"/>
              </w:rPr>
              <w:t>أماكن مكبرات الصوت</w:t>
            </w:r>
            <w:r>
              <w:rPr>
                <w:rtl/>
                <w:lang w:eastAsia="ja-JP"/>
              </w:rPr>
              <w:br/>
              <w:t xml:space="preserve">(الملاحظة </w:t>
            </w:r>
            <w:r>
              <w:rPr>
                <w:lang w:eastAsia="ja-JP"/>
              </w:rPr>
              <w:t>3</w:t>
            </w:r>
            <w:r>
              <w:rPr>
                <w:rtl/>
                <w:lang w:eastAsia="ja-JP" w:bidi="ar-EG"/>
              </w:rPr>
              <w:t>)</w:t>
            </w:r>
          </w:p>
        </w:tc>
        <w:tc>
          <w:tcPr>
            <w:tcW w:w="3402" w:type="dxa"/>
            <w:tcBorders>
              <w:top w:val="single" w:sz="4" w:space="0" w:color="auto"/>
              <w:left w:val="single" w:sz="4" w:space="0" w:color="auto"/>
              <w:bottom w:val="single" w:sz="4" w:space="0" w:color="auto"/>
              <w:right w:val="single" w:sz="4" w:space="0" w:color="auto"/>
            </w:tcBorders>
            <w:hideMark/>
          </w:tcPr>
          <w:p w14:paraId="01AD2460" w14:textId="77777777" w:rsidR="009D4B7E" w:rsidRDefault="009D4B7E" w:rsidP="00E73137">
            <w:pPr>
              <w:pStyle w:val="Tablehead"/>
              <w:keepNext w:val="0"/>
              <w:spacing w:after="40" w:line="220" w:lineRule="exact"/>
              <w:rPr>
                <w:lang w:eastAsia="ja-JP"/>
              </w:rPr>
            </w:pPr>
            <w:r w:rsidRPr="00FE52C8">
              <w:rPr>
                <w:rFonts w:ascii="Times New Roman" w:hAnsi="Times New Roman"/>
                <w:spacing w:val="-4"/>
                <w:rtl/>
                <w:lang w:eastAsia="ja-JP"/>
              </w:rPr>
              <w:t>اسم القناة المحدد في</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BS.775</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أو</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w:t>
            </w:r>
            <w:r w:rsidRPr="00FE52C8">
              <w:rPr>
                <w:rFonts w:ascii="Times New Roman" w:eastAsia="MS Mincho" w:hAnsi="Times New Roman" w:cs="Times New Roman Bold" w:hint="eastAsia"/>
                <w:spacing w:val="-4"/>
                <w:lang w:val="en-GB" w:eastAsia="ja-JP"/>
              </w:rPr>
              <w:t xml:space="preserve"> 2051</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 xml:space="preserve">(الملاحظة </w:t>
            </w:r>
            <w:r w:rsidRPr="00FE52C8">
              <w:rPr>
                <w:rFonts w:ascii="Times New Roman" w:hAnsi="Times New Roman"/>
                <w:spacing w:val="-4"/>
                <w:lang w:eastAsia="ja-JP"/>
              </w:rPr>
              <w:t>4</w:t>
            </w:r>
            <w:r w:rsidRPr="00FE52C8">
              <w:rPr>
                <w:rFonts w:ascii="Times New Roman" w:hAnsi="Times New Roman"/>
                <w:spacing w:val="-4"/>
                <w:rtl/>
                <w:lang w:eastAsia="ja-JP" w:bidi="ar-EG"/>
              </w:rPr>
              <w:t>)</w:t>
            </w:r>
          </w:p>
        </w:tc>
      </w:tr>
      <w:tr w:rsidR="009D4B7E" w14:paraId="5D300410" w14:textId="77777777" w:rsidTr="00E73137">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AF6C224" w14:textId="77777777" w:rsidR="009D4B7E" w:rsidRDefault="009D4B7E" w:rsidP="00E73137">
            <w:pPr>
              <w:pStyle w:val="Tabletext"/>
              <w:spacing w:before="40" w:after="40" w:line="220" w:lineRule="exact"/>
              <w:jc w:val="center"/>
              <w:rPr>
                <w:lang w:eastAsia="ja-JP"/>
              </w:rPr>
            </w:pPr>
            <w:r>
              <w:rPr>
                <w:lang w:eastAsia="ja-JP"/>
              </w:rPr>
              <w:t>17</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6782D683" w14:textId="77777777" w:rsidR="009D4B7E" w:rsidRDefault="009D4B7E" w:rsidP="00E73137">
            <w:pPr>
              <w:pStyle w:val="Tabletext"/>
              <w:spacing w:before="40" w:after="40" w:line="220" w:lineRule="exact"/>
              <w:jc w:val="center"/>
              <w:rPr>
                <w:lang w:eastAsia="ja-JP"/>
              </w:rPr>
            </w:pPr>
            <w:r>
              <w:rPr>
                <w:lang w:eastAsia="ja-JP"/>
              </w:rPr>
              <w:t>6/5.1</w:t>
            </w:r>
            <w:r>
              <w:rPr>
                <w:rtl/>
                <w:lang w:eastAsia="ja-JP"/>
              </w:rPr>
              <w:br/>
            </w:r>
            <w:r>
              <w:rPr>
                <w:lang w:eastAsia="ja-JP"/>
              </w:rPr>
              <w:t>(6+5+0)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16C4E1C" w14:textId="77777777" w:rsidR="009D4B7E" w:rsidRDefault="009D4B7E" w:rsidP="00E73137">
            <w:pPr>
              <w:pStyle w:val="Tabletext"/>
              <w:spacing w:before="40" w:after="40" w:line="220" w:lineRule="exact"/>
              <w:rPr>
                <w:lang w:eastAsia="ja-JP"/>
              </w:rPr>
            </w:pPr>
            <w:r>
              <w:rPr>
                <w:lang w:eastAsia="ja-JP"/>
              </w:rPr>
              <w:t>M+000</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52FD5EF0" w14:textId="77777777" w:rsidR="009D4B7E" w:rsidRDefault="009D4B7E" w:rsidP="00E73137">
            <w:pPr>
              <w:pStyle w:val="Tabletext"/>
              <w:spacing w:before="40" w:after="40" w:line="220" w:lineRule="exact"/>
              <w:rPr>
                <w:lang w:eastAsia="ja-JP"/>
              </w:rPr>
            </w:pPr>
            <w:r>
              <w:rPr>
                <w:lang w:eastAsia="ja-JP"/>
              </w:rPr>
              <w:t>N/A</w:t>
            </w:r>
          </w:p>
        </w:tc>
      </w:tr>
      <w:tr w:rsidR="009D4B7E" w14:paraId="3F704435"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618C2B7"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EF2A55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DBE0A05" w14:textId="77777777" w:rsidR="009D4B7E" w:rsidRDefault="009D4B7E" w:rsidP="00E73137">
            <w:pPr>
              <w:pStyle w:val="Tabletext"/>
              <w:spacing w:before="40" w:after="40" w:line="220" w:lineRule="exact"/>
              <w:rPr>
                <w:lang w:eastAsia="ja-JP"/>
              </w:rPr>
            </w:pPr>
            <w:r>
              <w:rPr>
                <w:lang w:eastAsia="ja-JP"/>
              </w:rPr>
              <w:t>M+030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0E932E9F"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6EDCA0A5"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F572CE"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3422299"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B3638A6" w14:textId="77777777" w:rsidR="009D4B7E" w:rsidRDefault="009D4B7E" w:rsidP="00E73137">
            <w:pPr>
              <w:pStyle w:val="Tabletext"/>
              <w:spacing w:before="40" w:after="40" w:line="220" w:lineRule="exact"/>
              <w:rPr>
                <w:lang w:eastAsia="ja-JP"/>
              </w:rPr>
            </w:pPr>
            <w:r>
              <w:rPr>
                <w:lang w:eastAsia="ja-JP"/>
              </w:rPr>
              <w:t>M-030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7A2815E3"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1F0DB5C9"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10BCB76"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C892889"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4E4F23A" w14:textId="77777777" w:rsidR="009D4B7E" w:rsidRDefault="009D4B7E" w:rsidP="00E73137">
            <w:pPr>
              <w:pStyle w:val="Tabletext"/>
              <w:spacing w:before="40" w:after="40" w:line="220" w:lineRule="exact"/>
              <w:rPr>
                <w:lang w:eastAsia="ja-JP"/>
              </w:rPr>
            </w:pPr>
            <w:r>
              <w:rPr>
                <w:lang w:eastAsia="ja-JP"/>
              </w:rPr>
              <w:t>M+110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2E2D6879"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1365FD25"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C03B2F6"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4F58A7D"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3ACED8D1" w14:textId="77777777" w:rsidR="009D4B7E" w:rsidRDefault="009D4B7E" w:rsidP="00E73137">
            <w:pPr>
              <w:pStyle w:val="Tabletext"/>
              <w:spacing w:before="40" w:after="40" w:line="220" w:lineRule="exact"/>
              <w:rPr>
                <w:lang w:eastAsia="ja-JP"/>
              </w:rPr>
            </w:pPr>
            <w:r>
              <w:rPr>
                <w:lang w:eastAsia="ja-JP"/>
              </w:rPr>
              <w:t>M-110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2C60A9FC"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32E652F3"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AD2AB0"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04B8F41"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DC3B158" w14:textId="77777777" w:rsidR="009D4B7E" w:rsidRDefault="009D4B7E" w:rsidP="00E73137">
            <w:pPr>
              <w:pStyle w:val="Tabletext"/>
              <w:spacing w:before="40" w:after="40" w:line="220" w:lineRule="exact"/>
              <w:rPr>
                <w:lang w:eastAsia="ja-JP"/>
              </w:rPr>
            </w:pPr>
            <w:r>
              <w:rPr>
                <w:lang w:eastAsia="ja-JP"/>
              </w:rPr>
              <w:t>LFE1</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777732D7"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20E9F6EF"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08FD0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8E0040E"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508795B" w14:textId="77777777" w:rsidR="009D4B7E" w:rsidRDefault="009D4B7E" w:rsidP="00E73137">
            <w:pPr>
              <w:pStyle w:val="Tabletext"/>
              <w:spacing w:before="40" w:after="40" w:line="220" w:lineRule="exact"/>
              <w:rPr>
                <w:lang w:eastAsia="ja-JP"/>
              </w:rPr>
            </w:pPr>
            <w:r>
              <w:rPr>
                <w:lang w:eastAsia="ja-JP"/>
              </w:rPr>
              <w:t>U+000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71248407"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2308AD16"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B2E200"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B94F629"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CB46CC5" w14:textId="77777777" w:rsidR="009D4B7E" w:rsidRDefault="009D4B7E" w:rsidP="00E73137">
            <w:pPr>
              <w:pStyle w:val="Tabletext"/>
              <w:spacing w:before="40" w:after="40" w:line="220" w:lineRule="exact"/>
              <w:rPr>
                <w:lang w:eastAsia="ja-JP"/>
              </w:rPr>
            </w:pPr>
            <w:r>
              <w:rPr>
                <w:lang w:eastAsia="ja-JP"/>
              </w:rPr>
              <w:t>U+030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20BD8E4C"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66745A72"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E4F6AB"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0D7B126"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DB3CD07" w14:textId="77777777" w:rsidR="009D4B7E" w:rsidRDefault="009D4B7E" w:rsidP="00E73137">
            <w:pPr>
              <w:pStyle w:val="Tabletext"/>
              <w:spacing w:before="40" w:after="40" w:line="220" w:lineRule="exact"/>
              <w:rPr>
                <w:lang w:eastAsia="ja-JP"/>
              </w:rPr>
            </w:pPr>
            <w:r>
              <w:rPr>
                <w:lang w:eastAsia="ja-JP"/>
              </w:rPr>
              <w:t>U-030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75CD77A8"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45954523"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BEAF5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65973F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0C2E95B" w14:textId="77777777" w:rsidR="009D4B7E" w:rsidRDefault="009D4B7E" w:rsidP="00E73137">
            <w:pPr>
              <w:pStyle w:val="Tabletext"/>
              <w:spacing w:before="40" w:after="40" w:line="220" w:lineRule="exact"/>
              <w:rPr>
                <w:lang w:eastAsia="ja-JP"/>
              </w:rPr>
            </w:pPr>
            <w:r>
              <w:rPr>
                <w:lang w:eastAsia="ja-JP"/>
              </w:rPr>
              <w:t>U+110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207F0FFE"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1FE6D2CB"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8A1C9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F77B4A1"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E597448" w14:textId="77777777" w:rsidR="009D4B7E" w:rsidRDefault="009D4B7E" w:rsidP="00E73137">
            <w:pPr>
              <w:pStyle w:val="Tabletext"/>
              <w:spacing w:before="40" w:after="40" w:line="220" w:lineRule="exact"/>
              <w:rPr>
                <w:lang w:eastAsia="ja-JP"/>
              </w:rPr>
            </w:pPr>
            <w:r>
              <w:rPr>
                <w:lang w:eastAsia="ja-JP"/>
              </w:rPr>
              <w:t>U-110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28CEC84C"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3251C0C4" w14:textId="77777777" w:rsidTr="00E73137">
        <w:trPr>
          <w:cantSplit/>
          <w:trHeight w:val="45"/>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5317EA6"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6D49C65"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5808C5C" w14:textId="77777777" w:rsidR="009D4B7E" w:rsidRDefault="009D4B7E" w:rsidP="00E73137">
            <w:pPr>
              <w:pStyle w:val="Tabletext"/>
              <w:spacing w:before="40" w:after="40" w:line="220" w:lineRule="exact"/>
              <w:rPr>
                <w:lang w:eastAsia="ja-JP"/>
              </w:rPr>
            </w:pPr>
            <w:r>
              <w:rPr>
                <w:lang w:eastAsia="ja-JP"/>
              </w:rPr>
              <w:t>T+000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4F956BB4"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6E79FD79" w14:textId="77777777" w:rsidTr="00E73137">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055CFA05" w14:textId="77777777" w:rsidR="009D4B7E" w:rsidRDefault="009D4B7E" w:rsidP="00E73137">
            <w:pPr>
              <w:pStyle w:val="Tabletext"/>
              <w:spacing w:before="40" w:after="40" w:line="220" w:lineRule="exact"/>
              <w:jc w:val="center"/>
              <w:rPr>
                <w:lang w:eastAsia="ja-JP"/>
              </w:rPr>
            </w:pPr>
            <w:r>
              <w:rPr>
                <w:lang w:eastAsia="ja-JP"/>
              </w:rPr>
              <w:t>18</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5AF04AFC" w14:textId="77777777" w:rsidR="009D4B7E" w:rsidRDefault="009D4B7E" w:rsidP="00E73137">
            <w:pPr>
              <w:pStyle w:val="Tabletext"/>
              <w:spacing w:before="40" w:after="40" w:line="220" w:lineRule="exact"/>
              <w:jc w:val="center"/>
              <w:rPr>
                <w:lang w:eastAsia="ja-JP"/>
              </w:rPr>
            </w:pPr>
            <w:r>
              <w:rPr>
                <w:lang w:eastAsia="ja-JP"/>
              </w:rPr>
              <w:t>6/7.1</w:t>
            </w:r>
            <w:r>
              <w:rPr>
                <w:rtl/>
                <w:lang w:eastAsia="ja-JP"/>
              </w:rPr>
              <w:br/>
            </w:r>
            <w:r>
              <w:rPr>
                <w:lang w:eastAsia="ja-JP"/>
              </w:rPr>
              <w:t>(6+7+0)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F799617" w14:textId="77777777" w:rsidR="009D4B7E" w:rsidRDefault="009D4B7E" w:rsidP="00E73137">
            <w:pPr>
              <w:pStyle w:val="Tabletext"/>
              <w:spacing w:before="40" w:after="40" w:line="220" w:lineRule="exact"/>
              <w:rPr>
                <w:lang w:eastAsia="ja-JP"/>
              </w:rPr>
            </w:pPr>
            <w:r>
              <w:rPr>
                <w:lang w:eastAsia="ja-JP"/>
              </w:rPr>
              <w:t>M+000</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067FC374" w14:textId="77777777" w:rsidR="009D4B7E" w:rsidRDefault="009D4B7E" w:rsidP="00E73137">
            <w:pPr>
              <w:pStyle w:val="Tabletext"/>
              <w:spacing w:before="40" w:after="40" w:line="220" w:lineRule="exact"/>
              <w:rPr>
                <w:lang w:eastAsia="ja-JP"/>
              </w:rPr>
            </w:pPr>
            <w:r>
              <w:rPr>
                <w:lang w:eastAsia="ja-JP"/>
              </w:rPr>
              <w:t>N/A</w:t>
            </w:r>
          </w:p>
        </w:tc>
      </w:tr>
      <w:tr w:rsidR="009D4B7E" w14:paraId="4491296E"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FDFDF9"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3050C6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3B9A82F" w14:textId="77777777" w:rsidR="009D4B7E" w:rsidRDefault="009D4B7E" w:rsidP="00E73137">
            <w:pPr>
              <w:pStyle w:val="Tabletext"/>
              <w:spacing w:before="40" w:after="40" w:line="220" w:lineRule="exact"/>
              <w:rPr>
                <w:lang w:eastAsia="ja-JP"/>
              </w:rPr>
            </w:pPr>
            <w:r>
              <w:rPr>
                <w:lang w:eastAsia="ja-JP"/>
              </w:rPr>
              <w:t>M+030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5475C19B"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648D71D2"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EF3DCD"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82296F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2069C76" w14:textId="77777777" w:rsidR="009D4B7E" w:rsidRDefault="009D4B7E" w:rsidP="00E73137">
            <w:pPr>
              <w:pStyle w:val="Tabletext"/>
              <w:spacing w:before="40" w:after="40" w:line="220" w:lineRule="exact"/>
              <w:rPr>
                <w:lang w:eastAsia="ja-JP"/>
              </w:rPr>
            </w:pPr>
            <w:r>
              <w:rPr>
                <w:lang w:eastAsia="ja-JP"/>
              </w:rPr>
              <w:t>M-030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22AD11B8"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60BEB5DD"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154650D"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DB55C72"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1A84825" w14:textId="77777777" w:rsidR="009D4B7E" w:rsidRDefault="009D4B7E" w:rsidP="00E73137">
            <w:pPr>
              <w:pStyle w:val="Tabletext"/>
              <w:spacing w:before="40" w:after="40" w:line="220" w:lineRule="exact"/>
              <w:rPr>
                <w:lang w:eastAsia="ja-JP"/>
              </w:rPr>
            </w:pPr>
            <w:r>
              <w:rPr>
                <w:lang w:eastAsia="ja-JP"/>
              </w:rPr>
              <w:t>M+110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5FE49F43"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2E31BC41"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53C80A"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C2DD890"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5D9D73E" w14:textId="77777777" w:rsidR="009D4B7E" w:rsidRDefault="009D4B7E" w:rsidP="00E73137">
            <w:pPr>
              <w:pStyle w:val="Tabletext"/>
              <w:spacing w:before="40" w:after="40" w:line="220" w:lineRule="exact"/>
              <w:rPr>
                <w:lang w:eastAsia="ja-JP"/>
              </w:rPr>
            </w:pPr>
            <w:r>
              <w:rPr>
                <w:lang w:eastAsia="ja-JP"/>
              </w:rPr>
              <w:t>M-110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31233194"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2C26AC0F"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0FDA03"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C2B7B1C"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B1EA8BA" w14:textId="77777777" w:rsidR="009D4B7E" w:rsidRDefault="009D4B7E" w:rsidP="00E73137">
            <w:pPr>
              <w:pStyle w:val="Tabletext"/>
              <w:spacing w:before="40" w:after="40" w:line="220" w:lineRule="exact"/>
              <w:rPr>
                <w:lang w:eastAsia="ja-JP"/>
              </w:rPr>
            </w:pPr>
            <w:r>
              <w:rPr>
                <w:lang w:eastAsia="ja-JP"/>
              </w:rPr>
              <w:t>M+150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623BD351"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7187263A"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A388EC"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6C8BEE5"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E502604" w14:textId="77777777" w:rsidR="009D4B7E" w:rsidRDefault="009D4B7E" w:rsidP="00E73137">
            <w:pPr>
              <w:pStyle w:val="Tabletext"/>
              <w:spacing w:before="40" w:after="40" w:line="220" w:lineRule="exact"/>
              <w:rPr>
                <w:lang w:eastAsia="ja-JP"/>
              </w:rPr>
            </w:pPr>
            <w:r>
              <w:rPr>
                <w:lang w:eastAsia="ja-JP"/>
              </w:rPr>
              <w:t>M-150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73CF4496"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48335E4E"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8D26319"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A30A2CD"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6E281D0" w14:textId="77777777" w:rsidR="009D4B7E" w:rsidRDefault="009D4B7E" w:rsidP="00E73137">
            <w:pPr>
              <w:pStyle w:val="Tabletext"/>
              <w:spacing w:before="40" w:after="40" w:line="220" w:lineRule="exact"/>
              <w:rPr>
                <w:lang w:eastAsia="ja-JP"/>
              </w:rPr>
            </w:pPr>
            <w:r>
              <w:rPr>
                <w:lang w:eastAsia="ja-JP"/>
              </w:rPr>
              <w:t>LFE1</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1A9B059F"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250F70D5"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5B5C35B"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9145EE9"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D89FD5D" w14:textId="77777777" w:rsidR="009D4B7E" w:rsidRDefault="009D4B7E" w:rsidP="00E73137">
            <w:pPr>
              <w:pStyle w:val="Tabletext"/>
              <w:spacing w:before="40" w:after="40" w:line="220" w:lineRule="exact"/>
              <w:rPr>
                <w:lang w:eastAsia="ja-JP"/>
              </w:rPr>
            </w:pPr>
            <w:r>
              <w:rPr>
                <w:lang w:eastAsia="ja-JP"/>
              </w:rPr>
              <w:t>U+000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31C9C821"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43D76C03"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C6862DC"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BA576B4"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05C796A2" w14:textId="77777777" w:rsidR="009D4B7E" w:rsidRDefault="009D4B7E" w:rsidP="00E73137">
            <w:pPr>
              <w:pStyle w:val="Tabletext"/>
              <w:spacing w:before="40" w:after="40" w:line="220" w:lineRule="exact"/>
              <w:rPr>
                <w:lang w:eastAsia="ja-JP"/>
              </w:rPr>
            </w:pPr>
            <w:r>
              <w:rPr>
                <w:lang w:eastAsia="ja-JP"/>
              </w:rPr>
              <w:t>U+030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54EA8404"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6CC6208B"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5791C5"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C8014DF"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8AD94D6" w14:textId="77777777" w:rsidR="009D4B7E" w:rsidRDefault="009D4B7E" w:rsidP="00E73137">
            <w:pPr>
              <w:pStyle w:val="Tabletext"/>
              <w:spacing w:before="40" w:after="40" w:line="220" w:lineRule="exact"/>
              <w:rPr>
                <w:lang w:eastAsia="ja-JP"/>
              </w:rPr>
            </w:pPr>
            <w:r>
              <w:rPr>
                <w:lang w:eastAsia="ja-JP"/>
              </w:rPr>
              <w:t>U-030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6633D02C"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3E33C0FC"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7DB584E"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4D759B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4998FDB" w14:textId="77777777" w:rsidR="009D4B7E" w:rsidRDefault="009D4B7E" w:rsidP="00E73137">
            <w:pPr>
              <w:pStyle w:val="Tabletext"/>
              <w:spacing w:before="40" w:after="40" w:line="220" w:lineRule="exact"/>
              <w:rPr>
                <w:lang w:eastAsia="ja-JP"/>
              </w:rPr>
            </w:pPr>
            <w:r>
              <w:rPr>
                <w:lang w:eastAsia="ja-JP"/>
              </w:rPr>
              <w:t>U+110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22309E40"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2019DFE6"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7F652D"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C596330"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C3EFB3C" w14:textId="77777777" w:rsidR="009D4B7E" w:rsidRDefault="009D4B7E" w:rsidP="00E73137">
            <w:pPr>
              <w:pStyle w:val="Tabletext"/>
              <w:spacing w:before="40" w:after="40" w:line="220" w:lineRule="exact"/>
              <w:rPr>
                <w:lang w:eastAsia="ja-JP"/>
              </w:rPr>
            </w:pPr>
            <w:r>
              <w:rPr>
                <w:lang w:eastAsia="ja-JP"/>
              </w:rPr>
              <w:t>U-110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3738FB9F"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0F8DC776"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AF4BEE"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F00A6FA"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712A388" w14:textId="77777777" w:rsidR="009D4B7E" w:rsidRDefault="009D4B7E" w:rsidP="00E73137">
            <w:pPr>
              <w:pStyle w:val="Tabletext"/>
              <w:spacing w:before="40" w:after="40" w:line="220" w:lineRule="exact"/>
              <w:rPr>
                <w:lang w:eastAsia="ja-JP"/>
              </w:rPr>
            </w:pPr>
            <w:r>
              <w:rPr>
                <w:lang w:eastAsia="ja-JP"/>
              </w:rPr>
              <w:t>T+000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311862A9" w14:textId="77777777" w:rsidR="009D4B7E" w:rsidRDefault="009D4B7E" w:rsidP="00E73137">
            <w:pPr>
              <w:overflowPunct/>
              <w:autoSpaceDE/>
              <w:autoSpaceDN/>
              <w:adjustRightInd/>
              <w:spacing w:before="40" w:after="40" w:line="220" w:lineRule="exact"/>
              <w:jc w:val="left"/>
              <w:rPr>
                <w:sz w:val="20"/>
                <w:szCs w:val="26"/>
                <w:lang w:eastAsia="ja-JP"/>
              </w:rPr>
            </w:pPr>
          </w:p>
        </w:tc>
      </w:tr>
      <w:tr w:rsidR="009D4B7E" w14:paraId="61E8406B" w14:textId="77777777" w:rsidTr="00E73137">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D29BA15" w14:textId="77777777" w:rsidR="009D4B7E" w:rsidRDefault="009D4B7E" w:rsidP="00E73137">
            <w:pPr>
              <w:pStyle w:val="Tabletext"/>
              <w:spacing w:before="40" w:after="40" w:line="220" w:lineRule="exact"/>
              <w:jc w:val="center"/>
              <w:rPr>
                <w:lang w:eastAsia="ja-JP"/>
              </w:rPr>
            </w:pPr>
            <w:r>
              <w:rPr>
                <w:lang w:eastAsia="ja-JP"/>
              </w:rPr>
              <w:t>19</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54D484A7" w14:textId="77777777" w:rsidR="009D4B7E" w:rsidRDefault="009D4B7E" w:rsidP="00E73137">
            <w:pPr>
              <w:pStyle w:val="Tabletext"/>
              <w:spacing w:before="40" w:after="40" w:line="220" w:lineRule="exact"/>
              <w:jc w:val="center"/>
              <w:rPr>
                <w:lang w:eastAsia="ja-JP"/>
              </w:rPr>
            </w:pPr>
            <w:r>
              <w:rPr>
                <w:lang w:eastAsia="ja-JP"/>
              </w:rPr>
              <w:t>5/6.1</w:t>
            </w:r>
            <w:r>
              <w:rPr>
                <w:rtl/>
                <w:lang w:eastAsia="ja-JP"/>
              </w:rPr>
              <w:br/>
            </w:r>
            <w:r>
              <w:rPr>
                <w:lang w:eastAsia="ja-JP"/>
              </w:rPr>
              <w:t>(4+7+0)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7F1F061" w14:textId="77777777" w:rsidR="009D4B7E" w:rsidRDefault="009D4B7E" w:rsidP="00E73137">
            <w:pPr>
              <w:pStyle w:val="Tabletext"/>
              <w:spacing w:before="40" w:after="40" w:line="220" w:lineRule="exact"/>
              <w:rPr>
                <w:lang w:eastAsia="ja-JP"/>
              </w:rPr>
            </w:pPr>
            <w:r>
              <w:rPr>
                <w:lang w:eastAsia="ja-JP"/>
              </w:rPr>
              <w:t>M+000</w:t>
            </w:r>
          </w:p>
        </w:tc>
        <w:tc>
          <w:tcPr>
            <w:tcW w:w="3402" w:type="dxa"/>
            <w:tcBorders>
              <w:top w:val="single" w:sz="4" w:space="0" w:color="auto"/>
              <w:left w:val="single" w:sz="4" w:space="0" w:color="auto"/>
              <w:right w:val="single" w:sz="4" w:space="0" w:color="auto"/>
            </w:tcBorders>
            <w:vAlign w:val="center"/>
            <w:hideMark/>
          </w:tcPr>
          <w:p w14:paraId="179FA0CB" w14:textId="77777777" w:rsidR="009D4B7E" w:rsidRDefault="009D4B7E" w:rsidP="00E73137">
            <w:pPr>
              <w:pStyle w:val="Tabletext"/>
              <w:spacing w:before="40" w:after="40" w:line="220" w:lineRule="exact"/>
              <w:rPr>
                <w:lang w:eastAsia="ja-JP"/>
              </w:rPr>
            </w:pPr>
            <w:r>
              <w:rPr>
                <w:rFonts w:hint="cs"/>
                <w:rtl/>
                <w:lang w:eastAsia="ja-JP"/>
              </w:rPr>
              <w:t>مركزية</w:t>
            </w:r>
          </w:p>
        </w:tc>
      </w:tr>
      <w:tr w:rsidR="009D4B7E" w14:paraId="07EE8748"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5FC3D50"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8C8E3E1"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DDB02F6" w14:textId="77777777" w:rsidR="009D4B7E" w:rsidRDefault="009D4B7E" w:rsidP="00E73137">
            <w:pPr>
              <w:pStyle w:val="Tabletext"/>
              <w:spacing w:before="40" w:after="40" w:line="220" w:lineRule="exact"/>
              <w:rPr>
                <w:lang w:eastAsia="ja-JP"/>
              </w:rPr>
            </w:pPr>
            <w:r>
              <w:rPr>
                <w:lang w:eastAsia="ja-JP"/>
              </w:rPr>
              <w:t>M+030</w:t>
            </w:r>
          </w:p>
        </w:tc>
        <w:tc>
          <w:tcPr>
            <w:tcW w:w="3402" w:type="dxa"/>
            <w:tcBorders>
              <w:left w:val="single" w:sz="4" w:space="0" w:color="auto"/>
              <w:right w:val="single" w:sz="4" w:space="0" w:color="auto"/>
            </w:tcBorders>
            <w:vAlign w:val="center"/>
            <w:hideMark/>
          </w:tcPr>
          <w:p w14:paraId="460D5123"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يسرى</w:t>
            </w:r>
          </w:p>
        </w:tc>
      </w:tr>
      <w:tr w:rsidR="009D4B7E" w14:paraId="34F8C42F"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4C8874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BFAC2D9"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E11FC09" w14:textId="77777777" w:rsidR="009D4B7E" w:rsidRDefault="009D4B7E" w:rsidP="00E73137">
            <w:pPr>
              <w:pStyle w:val="Tabletext"/>
              <w:spacing w:before="40" w:after="40" w:line="220" w:lineRule="exact"/>
              <w:rPr>
                <w:lang w:eastAsia="ja-JP"/>
              </w:rPr>
            </w:pPr>
            <w:r>
              <w:rPr>
                <w:lang w:eastAsia="ja-JP"/>
              </w:rPr>
              <w:t>M-030</w:t>
            </w:r>
          </w:p>
        </w:tc>
        <w:tc>
          <w:tcPr>
            <w:tcW w:w="3402" w:type="dxa"/>
            <w:tcBorders>
              <w:left w:val="single" w:sz="4" w:space="0" w:color="auto"/>
              <w:right w:val="single" w:sz="4" w:space="0" w:color="auto"/>
            </w:tcBorders>
            <w:vAlign w:val="center"/>
            <w:hideMark/>
          </w:tcPr>
          <w:p w14:paraId="72FED330"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يمنى</w:t>
            </w:r>
          </w:p>
        </w:tc>
      </w:tr>
      <w:tr w:rsidR="009D4B7E" w14:paraId="62814A1C"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8B20B5"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2728D3A"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FA0E33A" w14:textId="77777777" w:rsidR="009D4B7E" w:rsidRDefault="009D4B7E" w:rsidP="00E73137">
            <w:pPr>
              <w:pStyle w:val="Tabletext"/>
              <w:spacing w:before="40" w:after="40" w:line="220" w:lineRule="exact"/>
              <w:rPr>
                <w:lang w:eastAsia="ja-JP"/>
              </w:rPr>
            </w:pPr>
            <w:r>
              <w:rPr>
                <w:lang w:eastAsia="ja-JP"/>
              </w:rPr>
              <w:t>M+090</w:t>
            </w:r>
          </w:p>
        </w:tc>
        <w:tc>
          <w:tcPr>
            <w:tcW w:w="3402" w:type="dxa"/>
            <w:tcBorders>
              <w:left w:val="single" w:sz="4" w:space="0" w:color="auto"/>
              <w:right w:val="single" w:sz="4" w:space="0" w:color="auto"/>
            </w:tcBorders>
            <w:vAlign w:val="center"/>
            <w:hideMark/>
          </w:tcPr>
          <w:p w14:paraId="3A3A1D42"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محيطية جانبية يسرى</w:t>
            </w:r>
          </w:p>
        </w:tc>
      </w:tr>
      <w:tr w:rsidR="009D4B7E" w14:paraId="23AD8074"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5050BE9"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DA6A72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D67AE9A" w14:textId="77777777" w:rsidR="009D4B7E" w:rsidRDefault="009D4B7E" w:rsidP="00E73137">
            <w:pPr>
              <w:pStyle w:val="Tabletext"/>
              <w:spacing w:before="40" w:after="40" w:line="220" w:lineRule="exact"/>
              <w:rPr>
                <w:lang w:eastAsia="ja-JP"/>
              </w:rPr>
            </w:pPr>
            <w:r>
              <w:rPr>
                <w:lang w:eastAsia="ja-JP"/>
              </w:rPr>
              <w:t>M-090</w:t>
            </w:r>
          </w:p>
        </w:tc>
        <w:tc>
          <w:tcPr>
            <w:tcW w:w="3402" w:type="dxa"/>
            <w:tcBorders>
              <w:left w:val="single" w:sz="4" w:space="0" w:color="auto"/>
              <w:right w:val="single" w:sz="4" w:space="0" w:color="auto"/>
            </w:tcBorders>
            <w:vAlign w:val="center"/>
            <w:hideMark/>
          </w:tcPr>
          <w:p w14:paraId="0DA23A91"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محيطية جانبية يمنى</w:t>
            </w:r>
          </w:p>
        </w:tc>
      </w:tr>
      <w:tr w:rsidR="009D4B7E" w14:paraId="723348BC"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25A952"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9DD9E10"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605752D" w14:textId="77777777" w:rsidR="009D4B7E" w:rsidRDefault="009D4B7E" w:rsidP="00E73137">
            <w:pPr>
              <w:pStyle w:val="Tabletext"/>
              <w:spacing w:before="40" w:after="40" w:line="220" w:lineRule="exact"/>
              <w:rPr>
                <w:lang w:eastAsia="ja-JP"/>
              </w:rPr>
            </w:pPr>
            <w:r>
              <w:rPr>
                <w:lang w:eastAsia="ja-JP"/>
              </w:rPr>
              <w:t>M+135</w:t>
            </w:r>
          </w:p>
        </w:tc>
        <w:tc>
          <w:tcPr>
            <w:tcW w:w="3402" w:type="dxa"/>
            <w:tcBorders>
              <w:left w:val="single" w:sz="4" w:space="0" w:color="auto"/>
              <w:right w:val="single" w:sz="4" w:space="0" w:color="auto"/>
            </w:tcBorders>
            <w:vAlign w:val="center"/>
            <w:hideMark/>
          </w:tcPr>
          <w:p w14:paraId="6A6CFD03"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محيطية خلفية يسرى</w:t>
            </w:r>
          </w:p>
        </w:tc>
      </w:tr>
      <w:tr w:rsidR="009D4B7E" w14:paraId="47B3940F"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47A3CAC"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0766D5F"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A4EBC03" w14:textId="77777777" w:rsidR="009D4B7E" w:rsidRDefault="009D4B7E" w:rsidP="00E73137">
            <w:pPr>
              <w:pStyle w:val="Tabletext"/>
              <w:spacing w:before="40" w:after="40" w:line="220" w:lineRule="exact"/>
              <w:rPr>
                <w:lang w:eastAsia="ja-JP"/>
              </w:rPr>
            </w:pPr>
            <w:r>
              <w:rPr>
                <w:lang w:eastAsia="ja-JP"/>
              </w:rPr>
              <w:t>M-135</w:t>
            </w:r>
          </w:p>
        </w:tc>
        <w:tc>
          <w:tcPr>
            <w:tcW w:w="3402" w:type="dxa"/>
            <w:tcBorders>
              <w:left w:val="single" w:sz="4" w:space="0" w:color="auto"/>
              <w:right w:val="single" w:sz="4" w:space="0" w:color="auto"/>
            </w:tcBorders>
            <w:vAlign w:val="center"/>
            <w:hideMark/>
          </w:tcPr>
          <w:p w14:paraId="698FAB82"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محيطية خلفية يمنى</w:t>
            </w:r>
          </w:p>
        </w:tc>
      </w:tr>
      <w:tr w:rsidR="009D4B7E" w14:paraId="7EDD5DA9"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F43EAA0"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B8CDA88"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5A88E83" w14:textId="77777777" w:rsidR="009D4B7E" w:rsidRDefault="009D4B7E" w:rsidP="00E73137">
            <w:pPr>
              <w:pStyle w:val="Tabletext"/>
              <w:spacing w:before="40" w:after="40" w:line="220" w:lineRule="exact"/>
              <w:rPr>
                <w:lang w:eastAsia="ja-JP"/>
              </w:rPr>
            </w:pPr>
            <w:r>
              <w:rPr>
                <w:lang w:eastAsia="ja-JP"/>
              </w:rPr>
              <w:t>LFE</w:t>
            </w:r>
          </w:p>
        </w:tc>
        <w:tc>
          <w:tcPr>
            <w:tcW w:w="3402" w:type="dxa"/>
            <w:tcBorders>
              <w:left w:val="single" w:sz="4" w:space="0" w:color="auto"/>
              <w:right w:val="single" w:sz="4" w:space="0" w:color="auto"/>
            </w:tcBorders>
            <w:vAlign w:val="center"/>
            <w:hideMark/>
          </w:tcPr>
          <w:p w14:paraId="0E702237"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تتأثر بالتردد المنخفض</w:t>
            </w:r>
          </w:p>
        </w:tc>
      </w:tr>
      <w:tr w:rsidR="009D4B7E" w14:paraId="0E888ECB"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5F19C1"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46BB03F"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02551E08" w14:textId="77777777" w:rsidR="009D4B7E" w:rsidRDefault="009D4B7E" w:rsidP="00E73137">
            <w:pPr>
              <w:pStyle w:val="Tabletext"/>
              <w:spacing w:before="40" w:after="40" w:line="220" w:lineRule="exact"/>
              <w:rPr>
                <w:lang w:eastAsia="ja-JP"/>
              </w:rPr>
            </w:pPr>
            <w:r>
              <w:rPr>
                <w:lang w:eastAsia="ja-JP"/>
              </w:rPr>
              <w:t>U+045</w:t>
            </w:r>
          </w:p>
        </w:tc>
        <w:tc>
          <w:tcPr>
            <w:tcW w:w="3402" w:type="dxa"/>
            <w:tcBorders>
              <w:left w:val="single" w:sz="4" w:space="0" w:color="auto"/>
              <w:right w:val="single" w:sz="4" w:space="0" w:color="auto"/>
            </w:tcBorders>
            <w:vAlign w:val="center"/>
            <w:hideMark/>
          </w:tcPr>
          <w:p w14:paraId="166DD4C7"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أمامية علوية يسرى</w:t>
            </w:r>
          </w:p>
        </w:tc>
      </w:tr>
      <w:tr w:rsidR="009D4B7E" w14:paraId="257BF566"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DACA94"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F9A5886"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F42CE78" w14:textId="77777777" w:rsidR="009D4B7E" w:rsidRDefault="009D4B7E" w:rsidP="00E73137">
            <w:pPr>
              <w:pStyle w:val="Tabletext"/>
              <w:spacing w:before="40" w:after="40" w:line="220" w:lineRule="exact"/>
              <w:rPr>
                <w:lang w:eastAsia="ja-JP"/>
              </w:rPr>
            </w:pPr>
            <w:r>
              <w:rPr>
                <w:lang w:eastAsia="ja-JP"/>
              </w:rPr>
              <w:t>U-045</w:t>
            </w:r>
          </w:p>
        </w:tc>
        <w:tc>
          <w:tcPr>
            <w:tcW w:w="3402" w:type="dxa"/>
            <w:tcBorders>
              <w:left w:val="single" w:sz="4" w:space="0" w:color="auto"/>
              <w:right w:val="single" w:sz="4" w:space="0" w:color="auto"/>
            </w:tcBorders>
            <w:vAlign w:val="center"/>
            <w:hideMark/>
          </w:tcPr>
          <w:p w14:paraId="30F79781"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أمامية علوية يمنى</w:t>
            </w:r>
          </w:p>
        </w:tc>
      </w:tr>
      <w:tr w:rsidR="009D4B7E" w14:paraId="50684D00"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82131D"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C23F6D5"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AC1252A" w14:textId="77777777" w:rsidR="009D4B7E" w:rsidRDefault="009D4B7E" w:rsidP="00E73137">
            <w:pPr>
              <w:pStyle w:val="Tabletext"/>
              <w:spacing w:before="40" w:after="40" w:line="220" w:lineRule="exact"/>
              <w:rPr>
                <w:lang w:eastAsia="ja-JP"/>
              </w:rPr>
            </w:pPr>
            <w:r>
              <w:rPr>
                <w:lang w:eastAsia="ja-JP"/>
              </w:rPr>
              <w:t>U+135</w:t>
            </w:r>
          </w:p>
        </w:tc>
        <w:tc>
          <w:tcPr>
            <w:tcW w:w="3402" w:type="dxa"/>
            <w:tcBorders>
              <w:left w:val="single" w:sz="4" w:space="0" w:color="auto"/>
              <w:right w:val="single" w:sz="4" w:space="0" w:color="auto"/>
            </w:tcBorders>
            <w:vAlign w:val="center"/>
            <w:hideMark/>
          </w:tcPr>
          <w:p w14:paraId="0EBBA9A8"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خلفية علوية يسرى</w:t>
            </w:r>
          </w:p>
        </w:tc>
      </w:tr>
      <w:tr w:rsidR="009D4B7E" w14:paraId="693DE900"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5ED0F7"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C837702" w14:textId="77777777" w:rsidR="009D4B7E" w:rsidRDefault="009D4B7E" w:rsidP="00E73137">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0A797B6B" w14:textId="77777777" w:rsidR="009D4B7E" w:rsidRDefault="009D4B7E" w:rsidP="00E73137">
            <w:pPr>
              <w:pStyle w:val="Tabletext"/>
              <w:spacing w:before="40" w:after="40" w:line="220" w:lineRule="exact"/>
              <w:rPr>
                <w:lang w:eastAsia="ja-JP"/>
              </w:rPr>
            </w:pPr>
            <w:r>
              <w:rPr>
                <w:lang w:eastAsia="ja-JP"/>
              </w:rPr>
              <w:t>U-135</w:t>
            </w:r>
          </w:p>
        </w:tc>
        <w:tc>
          <w:tcPr>
            <w:tcW w:w="3402" w:type="dxa"/>
            <w:tcBorders>
              <w:left w:val="single" w:sz="4" w:space="0" w:color="auto"/>
              <w:bottom w:val="single" w:sz="4" w:space="0" w:color="auto"/>
              <w:right w:val="single" w:sz="4" w:space="0" w:color="auto"/>
            </w:tcBorders>
            <w:vAlign w:val="center"/>
            <w:hideMark/>
          </w:tcPr>
          <w:p w14:paraId="71807CBA" w14:textId="77777777" w:rsidR="009D4B7E" w:rsidRDefault="009D4B7E" w:rsidP="00E73137">
            <w:pPr>
              <w:overflowPunct/>
              <w:autoSpaceDE/>
              <w:autoSpaceDN/>
              <w:adjustRightInd/>
              <w:spacing w:before="40" w:after="40" w:line="220" w:lineRule="exact"/>
              <w:jc w:val="left"/>
              <w:rPr>
                <w:sz w:val="20"/>
                <w:szCs w:val="26"/>
                <w:lang w:eastAsia="ja-JP"/>
              </w:rPr>
            </w:pPr>
            <w:r>
              <w:rPr>
                <w:rFonts w:hint="cs"/>
                <w:sz w:val="20"/>
                <w:szCs w:val="26"/>
                <w:rtl/>
                <w:lang w:eastAsia="ja-JP"/>
              </w:rPr>
              <w:t>خلفية علوية يمنى</w:t>
            </w:r>
          </w:p>
        </w:tc>
      </w:tr>
    </w:tbl>
    <w:p w14:paraId="0720818A" w14:textId="77777777" w:rsidR="009D4B7E" w:rsidRDefault="009D4B7E" w:rsidP="00385A0E">
      <w:pPr>
        <w:pStyle w:val="TableNo"/>
        <w:spacing w:after="120"/>
        <w:rPr>
          <w:lang w:eastAsia="ja-JP"/>
        </w:rPr>
      </w:pPr>
      <w:r>
        <w:rPr>
          <w:rtl/>
        </w:rPr>
        <w:t xml:space="preserve">الجدول </w:t>
      </w:r>
      <w:r>
        <w:t>3</w:t>
      </w:r>
      <w:r>
        <w:rPr>
          <w:rtl/>
          <w:lang w:eastAsia="ja-JP"/>
        </w:rPr>
        <w:t xml:space="preserve"> (</w:t>
      </w:r>
      <w:r>
        <w:rPr>
          <w:sz w:val="14"/>
          <w:szCs w:val="22"/>
          <w:rtl/>
          <w:lang w:eastAsia="ja-JP"/>
        </w:rPr>
        <w:t> </w:t>
      </w:r>
      <w:r>
        <w:rPr>
          <w:i/>
          <w:iCs/>
          <w:rtl/>
          <w:lang w:eastAsia="ja-JP"/>
        </w:rPr>
        <w:t>تتمة</w:t>
      </w:r>
      <w:r>
        <w:rPr>
          <w:rtl/>
          <w:lang w:eastAsia="ja-JP"/>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835"/>
        <w:gridCol w:w="2127"/>
        <w:gridCol w:w="3402"/>
      </w:tblGrid>
      <w:tr w:rsidR="009D4B7E" w14:paraId="4F1AAEC1" w14:textId="77777777" w:rsidTr="00E73137">
        <w:trPr>
          <w:cantSplit/>
          <w:jc w:val="center"/>
        </w:trPr>
        <w:tc>
          <w:tcPr>
            <w:tcW w:w="1276" w:type="dxa"/>
            <w:tcBorders>
              <w:top w:val="single" w:sz="4" w:space="0" w:color="auto"/>
              <w:left w:val="single" w:sz="4" w:space="0" w:color="auto"/>
              <w:bottom w:val="single" w:sz="4" w:space="0" w:color="auto"/>
              <w:right w:val="single" w:sz="4" w:space="0" w:color="auto"/>
            </w:tcBorders>
            <w:vAlign w:val="center"/>
          </w:tcPr>
          <w:p w14:paraId="05164B20" w14:textId="77777777" w:rsidR="009D4B7E" w:rsidRDefault="009D4B7E" w:rsidP="00E73137">
            <w:pPr>
              <w:pStyle w:val="Tablehead"/>
              <w:spacing w:after="40" w:line="240" w:lineRule="exact"/>
              <w:rPr>
                <w:lang w:eastAsia="ja-JP"/>
              </w:rPr>
            </w:pPr>
            <w:r>
              <w:rPr>
                <w:rtl/>
                <w:lang w:eastAsia="ja-JP"/>
              </w:rPr>
              <w:t>تشكيلة القناة</w:t>
            </w:r>
            <w:r>
              <w:rPr>
                <w:rtl/>
                <w:lang w:eastAsia="ja-JP"/>
              </w:rPr>
              <w:br/>
              <w:t>القيمة</w:t>
            </w:r>
            <w:r w:rsidRPr="003B7A80">
              <w:rPr>
                <w:lang w:eastAsia="ja-JP"/>
              </w:rPr>
              <w:t>1*</w:t>
            </w:r>
            <w:r w:rsidRPr="003B7A80">
              <w:rPr>
                <w:rtl/>
                <w:lang w:eastAsia="ja-JP"/>
              </w:rPr>
              <w:br/>
            </w:r>
            <w:r>
              <w:rPr>
                <w:rtl/>
                <w:lang w:eastAsia="ja-JP"/>
              </w:rPr>
              <w:t xml:space="preserve">(الملاحظة </w:t>
            </w:r>
            <w:r>
              <w:rPr>
                <w:lang w:eastAsia="ja-JP"/>
              </w:rPr>
              <w:t>1</w:t>
            </w:r>
            <w:r>
              <w:rPr>
                <w:rtl/>
                <w:lang w:eastAsia="ja-JP"/>
              </w:rPr>
              <w:t>)</w:t>
            </w:r>
          </w:p>
        </w:tc>
        <w:tc>
          <w:tcPr>
            <w:tcW w:w="2835" w:type="dxa"/>
            <w:tcBorders>
              <w:top w:val="single" w:sz="4" w:space="0" w:color="auto"/>
              <w:left w:val="single" w:sz="4" w:space="0" w:color="auto"/>
              <w:bottom w:val="single" w:sz="4" w:space="0" w:color="auto"/>
              <w:right w:val="single" w:sz="4" w:space="0" w:color="auto"/>
            </w:tcBorders>
            <w:vAlign w:val="center"/>
          </w:tcPr>
          <w:p w14:paraId="434CC2BF" w14:textId="77777777" w:rsidR="009D4B7E" w:rsidRDefault="009D4B7E" w:rsidP="00E73137">
            <w:pPr>
              <w:pStyle w:val="Tablehead"/>
              <w:spacing w:after="40" w:line="240" w:lineRule="exact"/>
              <w:rPr>
                <w:lang w:eastAsia="ja-JP"/>
              </w:rPr>
            </w:pPr>
            <w:r>
              <w:rPr>
                <w:rtl/>
                <w:lang w:eastAsia="ja-JP"/>
              </w:rPr>
              <w:t>عدد مكبرات الصوت</w:t>
            </w:r>
            <w:r>
              <w:rPr>
                <w:rtl/>
                <w:lang w:eastAsia="ja-JP"/>
              </w:rPr>
              <w:br/>
              <w:t xml:space="preserve">(الملاحظة </w:t>
            </w:r>
            <w:r>
              <w:rPr>
                <w:lang w:eastAsia="ja-JP"/>
              </w:rPr>
              <w:t>2</w:t>
            </w:r>
            <w:r>
              <w:rPr>
                <w:rtl/>
                <w:lang w:eastAsia="ja-JP"/>
              </w:rPr>
              <w:t>)</w:t>
            </w:r>
          </w:p>
        </w:tc>
        <w:tc>
          <w:tcPr>
            <w:tcW w:w="2127" w:type="dxa"/>
            <w:tcBorders>
              <w:top w:val="single" w:sz="4" w:space="0" w:color="auto"/>
              <w:left w:val="single" w:sz="4" w:space="0" w:color="auto"/>
              <w:bottom w:val="single" w:sz="4" w:space="0" w:color="auto"/>
              <w:right w:val="single" w:sz="4" w:space="0" w:color="auto"/>
            </w:tcBorders>
            <w:vAlign w:val="center"/>
          </w:tcPr>
          <w:p w14:paraId="72D7F519" w14:textId="77777777" w:rsidR="009D4B7E" w:rsidRDefault="009D4B7E" w:rsidP="00E73137">
            <w:pPr>
              <w:pStyle w:val="Tablehead"/>
              <w:spacing w:after="40" w:line="240" w:lineRule="exact"/>
              <w:rPr>
                <w:lang w:eastAsia="ja-JP"/>
              </w:rPr>
            </w:pPr>
            <w:r>
              <w:rPr>
                <w:rtl/>
                <w:lang w:eastAsia="ja-JP"/>
              </w:rPr>
              <w:t>العنصر النظري لتحديد</w:t>
            </w:r>
            <w:r>
              <w:rPr>
                <w:lang w:eastAsia="ja-JP"/>
              </w:rPr>
              <w:br/>
            </w:r>
            <w:r>
              <w:rPr>
                <w:rtl/>
                <w:lang w:eastAsia="ja-JP"/>
              </w:rPr>
              <w:t>أماكن مكبرات الصوت</w:t>
            </w:r>
            <w:r>
              <w:rPr>
                <w:rtl/>
                <w:lang w:eastAsia="ja-JP"/>
              </w:rPr>
              <w:br/>
              <w:t xml:space="preserve">(الملاحظة </w:t>
            </w:r>
            <w:r>
              <w:rPr>
                <w:lang w:eastAsia="ja-JP"/>
              </w:rPr>
              <w:t>3</w:t>
            </w:r>
            <w:r>
              <w:rPr>
                <w:rtl/>
                <w:lang w:eastAsia="ja-JP"/>
              </w:rPr>
              <w:t>)</w:t>
            </w:r>
          </w:p>
        </w:tc>
        <w:tc>
          <w:tcPr>
            <w:tcW w:w="3402" w:type="dxa"/>
            <w:tcBorders>
              <w:top w:val="single" w:sz="4" w:space="0" w:color="auto"/>
              <w:left w:val="single" w:sz="4" w:space="0" w:color="auto"/>
              <w:bottom w:val="single" w:sz="4" w:space="0" w:color="auto"/>
              <w:right w:val="single" w:sz="4" w:space="0" w:color="auto"/>
            </w:tcBorders>
            <w:vAlign w:val="center"/>
          </w:tcPr>
          <w:p w14:paraId="61E2A682" w14:textId="77777777" w:rsidR="009D4B7E" w:rsidRPr="00FE52C8" w:rsidRDefault="009D4B7E" w:rsidP="00E73137">
            <w:pPr>
              <w:pStyle w:val="Tablehead"/>
              <w:spacing w:after="40" w:line="240" w:lineRule="exact"/>
              <w:rPr>
                <w:b w:val="0"/>
                <w:bCs w:val="0"/>
                <w:rtl/>
                <w:lang w:eastAsia="ja-JP"/>
              </w:rPr>
            </w:pPr>
            <w:r w:rsidRPr="00FE52C8">
              <w:rPr>
                <w:rFonts w:ascii="Times New Roman" w:hAnsi="Times New Roman"/>
                <w:spacing w:val="-4"/>
                <w:rtl/>
                <w:lang w:eastAsia="ja-JP"/>
              </w:rPr>
              <w:t>اسم القناة المحدد في</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BS.775</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أو</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w:t>
            </w:r>
            <w:r w:rsidRPr="00FE52C8">
              <w:rPr>
                <w:rFonts w:ascii="Times New Roman" w:eastAsia="MS Mincho" w:hAnsi="Times New Roman" w:cs="Times New Roman Bold" w:hint="eastAsia"/>
                <w:spacing w:val="-4"/>
                <w:lang w:val="en-GB" w:eastAsia="ja-JP"/>
              </w:rPr>
              <w:t xml:space="preserve"> 2051</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 xml:space="preserve">(الملاحظة </w:t>
            </w:r>
            <w:r w:rsidRPr="00FE52C8">
              <w:rPr>
                <w:rFonts w:ascii="Times New Roman" w:hAnsi="Times New Roman"/>
                <w:spacing w:val="-4"/>
                <w:lang w:eastAsia="ja-JP"/>
              </w:rPr>
              <w:t>4</w:t>
            </w:r>
            <w:r w:rsidRPr="00FE52C8">
              <w:rPr>
                <w:rFonts w:ascii="Times New Roman" w:hAnsi="Times New Roman"/>
                <w:spacing w:val="-4"/>
                <w:rtl/>
                <w:lang w:eastAsia="ja-JP" w:bidi="ar-EG"/>
              </w:rPr>
              <w:t>)</w:t>
            </w:r>
          </w:p>
        </w:tc>
      </w:tr>
      <w:tr w:rsidR="009D4B7E" w14:paraId="6DA42D25" w14:textId="77777777" w:rsidTr="00E73137">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DAF00AC" w14:textId="77777777" w:rsidR="009D4B7E" w:rsidRDefault="009D4B7E" w:rsidP="00E73137">
            <w:pPr>
              <w:pStyle w:val="Tabletext"/>
              <w:spacing w:before="40" w:after="40" w:line="240" w:lineRule="exact"/>
              <w:jc w:val="center"/>
              <w:rPr>
                <w:lang w:eastAsia="ja-JP"/>
              </w:rPr>
            </w:pPr>
            <w:r>
              <w:rPr>
                <w:lang w:eastAsia="ja-JP"/>
              </w:rPr>
              <w:t>20</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4DB9A92A" w14:textId="77777777" w:rsidR="009D4B7E" w:rsidRDefault="009D4B7E" w:rsidP="00E73137">
            <w:pPr>
              <w:pStyle w:val="Tabletext"/>
              <w:spacing w:before="40" w:after="40" w:line="240" w:lineRule="exact"/>
              <w:jc w:val="center"/>
              <w:rPr>
                <w:lang w:eastAsia="ja-JP"/>
              </w:rPr>
            </w:pPr>
            <w:r>
              <w:rPr>
                <w:lang w:eastAsia="ja-JP"/>
              </w:rPr>
              <w:t>7/6.1</w:t>
            </w:r>
            <w:r>
              <w:rPr>
                <w:rtl/>
                <w:lang w:eastAsia="ja-JP"/>
              </w:rPr>
              <w:br/>
            </w:r>
            <w:r>
              <w:rPr>
                <w:lang w:eastAsia="ja-JP"/>
              </w:rPr>
              <w:t>(4+9+0)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69B9290" w14:textId="77777777" w:rsidR="009D4B7E" w:rsidRDefault="009D4B7E" w:rsidP="00E73137">
            <w:pPr>
              <w:pStyle w:val="Tabletext"/>
              <w:spacing w:before="40" w:after="40" w:line="240" w:lineRule="exact"/>
              <w:rPr>
                <w:lang w:eastAsia="ja-JP"/>
              </w:rPr>
            </w:pPr>
            <w:r>
              <w:rPr>
                <w:lang w:eastAsia="ja-JP"/>
              </w:rPr>
              <w:t>M+000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9528423" w14:textId="77777777" w:rsidR="009D4B7E" w:rsidRDefault="009D4B7E" w:rsidP="00E73137">
            <w:pPr>
              <w:pStyle w:val="Tabletext"/>
              <w:spacing w:before="40" w:after="40" w:line="240" w:lineRule="exact"/>
              <w:rPr>
                <w:lang w:eastAsia="ja-JP"/>
              </w:rPr>
            </w:pPr>
            <w:r>
              <w:rPr>
                <w:rtl/>
                <w:lang w:eastAsia="ja-JP"/>
              </w:rPr>
              <w:t>مركزية</w:t>
            </w:r>
          </w:p>
        </w:tc>
      </w:tr>
      <w:tr w:rsidR="009D4B7E" w14:paraId="04498BB6"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E64DD26"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E84ECA0"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C76663B" w14:textId="77777777" w:rsidR="009D4B7E" w:rsidRDefault="009D4B7E" w:rsidP="00E73137">
            <w:pPr>
              <w:pStyle w:val="Tabletext"/>
              <w:spacing w:before="40" w:after="40" w:line="240" w:lineRule="exact"/>
              <w:rPr>
                <w:lang w:eastAsia="ja-JP"/>
              </w:rPr>
            </w:pPr>
            <w:r>
              <w:rPr>
                <w:lang w:eastAsia="ja-JP"/>
              </w:rPr>
              <w:t>M+SC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53CB071" w14:textId="77777777" w:rsidR="009D4B7E" w:rsidRDefault="009D4B7E" w:rsidP="00E73137">
            <w:pPr>
              <w:pStyle w:val="Tabletext"/>
              <w:tabs>
                <w:tab w:val="right" w:pos="9611"/>
              </w:tabs>
              <w:spacing w:before="40" w:after="40" w:line="240" w:lineRule="exact"/>
              <w:rPr>
                <w:lang w:eastAsia="ja-JP"/>
              </w:rPr>
            </w:pPr>
            <w:r>
              <w:rPr>
                <w:rtl/>
                <w:lang w:eastAsia="ja-JP"/>
              </w:rPr>
              <w:t>شاشة يسرى</w:t>
            </w:r>
          </w:p>
        </w:tc>
      </w:tr>
      <w:tr w:rsidR="009D4B7E" w14:paraId="7F7BF77F"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81827D"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7779FD2"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33B0DC9" w14:textId="77777777" w:rsidR="009D4B7E" w:rsidRDefault="009D4B7E" w:rsidP="00E73137">
            <w:pPr>
              <w:pStyle w:val="Tabletext"/>
              <w:spacing w:before="40" w:after="40" w:line="240" w:lineRule="exact"/>
              <w:rPr>
                <w:rtl/>
                <w:lang w:eastAsia="ja-JP"/>
              </w:rPr>
            </w:pPr>
            <w:r>
              <w:rPr>
                <w:lang w:eastAsia="ja-JP"/>
              </w:rPr>
              <w:t>M-SC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B8CB156" w14:textId="77777777" w:rsidR="009D4B7E" w:rsidRDefault="009D4B7E" w:rsidP="00E73137">
            <w:pPr>
              <w:pStyle w:val="Tabletext"/>
              <w:tabs>
                <w:tab w:val="right" w:pos="9611"/>
              </w:tabs>
              <w:spacing w:before="40" w:after="40" w:line="240" w:lineRule="exact"/>
              <w:rPr>
                <w:lang w:eastAsia="ja-JP"/>
              </w:rPr>
            </w:pPr>
            <w:r>
              <w:rPr>
                <w:rtl/>
                <w:lang w:eastAsia="ja-JP"/>
              </w:rPr>
              <w:t>شاشة يمنى</w:t>
            </w:r>
          </w:p>
        </w:tc>
      </w:tr>
      <w:tr w:rsidR="009D4B7E" w14:paraId="0D66860F"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D2B95F"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C1E63A1"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4E0E377" w14:textId="77777777" w:rsidR="009D4B7E" w:rsidRDefault="009D4B7E" w:rsidP="00E73137">
            <w:pPr>
              <w:pStyle w:val="Tabletext"/>
              <w:spacing w:before="40" w:after="40" w:line="240" w:lineRule="exact"/>
              <w:rPr>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2832D1D" w14:textId="77777777" w:rsidR="009D4B7E" w:rsidRDefault="009D4B7E" w:rsidP="00E73137">
            <w:pPr>
              <w:pStyle w:val="Tabletext"/>
              <w:tabs>
                <w:tab w:val="right" w:pos="9611"/>
              </w:tabs>
              <w:spacing w:before="40" w:after="40" w:line="240" w:lineRule="exact"/>
              <w:rPr>
                <w:lang w:eastAsia="ja-JP"/>
              </w:rPr>
            </w:pPr>
            <w:r>
              <w:rPr>
                <w:rtl/>
                <w:lang w:eastAsia="ja-JP"/>
              </w:rPr>
              <w:t>يسرى</w:t>
            </w:r>
          </w:p>
        </w:tc>
      </w:tr>
      <w:tr w:rsidR="009D4B7E" w14:paraId="1A88EE86"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319CBB"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7567D03"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C06B615" w14:textId="77777777" w:rsidR="009D4B7E" w:rsidRDefault="009D4B7E" w:rsidP="00E73137">
            <w:pPr>
              <w:pStyle w:val="Tabletext"/>
              <w:spacing w:before="40" w:after="40" w:line="240" w:lineRule="exact"/>
              <w:rPr>
                <w:rtl/>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883FCE0" w14:textId="77777777" w:rsidR="009D4B7E" w:rsidRDefault="009D4B7E" w:rsidP="00E73137">
            <w:pPr>
              <w:pStyle w:val="Tabletext"/>
              <w:tabs>
                <w:tab w:val="right" w:pos="9611"/>
              </w:tabs>
              <w:spacing w:before="40" w:after="40" w:line="240" w:lineRule="exact"/>
              <w:rPr>
                <w:lang w:eastAsia="ja-JP"/>
              </w:rPr>
            </w:pPr>
            <w:r>
              <w:rPr>
                <w:rtl/>
                <w:lang w:eastAsia="ja-JP"/>
              </w:rPr>
              <w:t>يمنى</w:t>
            </w:r>
          </w:p>
        </w:tc>
      </w:tr>
      <w:tr w:rsidR="009D4B7E" w14:paraId="33C0E5C7"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23359A8"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70346BD"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33BDB028" w14:textId="77777777" w:rsidR="009D4B7E" w:rsidRDefault="009D4B7E" w:rsidP="00E73137">
            <w:pPr>
              <w:pStyle w:val="Tabletext"/>
              <w:spacing w:before="40" w:after="40" w:line="240" w:lineRule="exact"/>
              <w:rPr>
                <w:lang w:eastAsia="ja-JP"/>
              </w:rPr>
            </w:pPr>
            <w:r>
              <w:rPr>
                <w:lang w:eastAsia="ja-JP"/>
              </w:rPr>
              <w:t>M+090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F1BACCD" w14:textId="77777777" w:rsidR="009D4B7E" w:rsidRDefault="009D4B7E" w:rsidP="00E73137">
            <w:pPr>
              <w:pStyle w:val="Tabletext"/>
              <w:spacing w:before="40" w:after="40" w:line="240" w:lineRule="exact"/>
              <w:rPr>
                <w:lang w:eastAsia="ja-JP"/>
              </w:rPr>
            </w:pPr>
            <w:r>
              <w:rPr>
                <w:rtl/>
                <w:lang w:eastAsia="ja-JP"/>
              </w:rPr>
              <w:t>محيطية يسرى</w:t>
            </w:r>
          </w:p>
        </w:tc>
      </w:tr>
      <w:tr w:rsidR="009D4B7E" w14:paraId="17DD90AF"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3BCAB4"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2DC12D7"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3FCB8577" w14:textId="77777777" w:rsidR="009D4B7E" w:rsidRDefault="009D4B7E" w:rsidP="00E73137">
            <w:pPr>
              <w:pStyle w:val="Tabletext"/>
              <w:spacing w:before="40" w:after="40" w:line="240" w:lineRule="exact"/>
              <w:rPr>
                <w:lang w:eastAsia="ja-JP"/>
              </w:rPr>
            </w:pPr>
            <w:r>
              <w:rPr>
                <w:lang w:eastAsia="ja-JP"/>
              </w:rPr>
              <w:t>M-090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DCC0B61" w14:textId="77777777" w:rsidR="009D4B7E" w:rsidRDefault="009D4B7E" w:rsidP="00E73137">
            <w:pPr>
              <w:pStyle w:val="Tabletext"/>
              <w:spacing w:before="40" w:after="40" w:line="240" w:lineRule="exact"/>
              <w:rPr>
                <w:lang w:eastAsia="ja-JP"/>
              </w:rPr>
            </w:pPr>
            <w:r>
              <w:rPr>
                <w:rtl/>
                <w:lang w:eastAsia="ja-JP"/>
              </w:rPr>
              <w:t>محيطية يمنى</w:t>
            </w:r>
          </w:p>
        </w:tc>
      </w:tr>
      <w:tr w:rsidR="009D4B7E" w14:paraId="3605D8D9"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045A93"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4137A72"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A4D0E00" w14:textId="77777777" w:rsidR="009D4B7E" w:rsidRDefault="009D4B7E" w:rsidP="00E73137">
            <w:pPr>
              <w:pStyle w:val="Tabletext"/>
              <w:spacing w:before="40" w:after="40" w:line="240" w:lineRule="exact"/>
              <w:rPr>
                <w:lang w:eastAsia="ja-JP"/>
              </w:rPr>
            </w:pPr>
            <w:r>
              <w:rPr>
                <w:lang w:eastAsia="ja-JP"/>
              </w:rPr>
              <w:t>M+135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91F04BE" w14:textId="77777777" w:rsidR="009D4B7E" w:rsidRDefault="009D4B7E" w:rsidP="00E73137">
            <w:pPr>
              <w:pStyle w:val="Tabletext"/>
              <w:spacing w:before="40" w:after="40" w:line="240" w:lineRule="exact"/>
              <w:rPr>
                <w:lang w:eastAsia="ja-JP"/>
              </w:rPr>
            </w:pPr>
            <w:r>
              <w:rPr>
                <w:rtl/>
                <w:lang w:eastAsia="ja-JP"/>
              </w:rPr>
              <w:t>محيطية ثابتة يسرى</w:t>
            </w:r>
          </w:p>
        </w:tc>
      </w:tr>
      <w:tr w:rsidR="009D4B7E" w14:paraId="4C74EC84"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95CBEFF"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617FF07"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319F6079" w14:textId="77777777" w:rsidR="009D4B7E" w:rsidRDefault="009D4B7E" w:rsidP="00E73137">
            <w:pPr>
              <w:pStyle w:val="Tabletext"/>
              <w:spacing w:before="40" w:after="40" w:line="240" w:lineRule="exact"/>
              <w:rPr>
                <w:lang w:eastAsia="ja-JP"/>
              </w:rPr>
            </w:pPr>
            <w:r>
              <w:rPr>
                <w:lang w:eastAsia="ja-JP"/>
              </w:rPr>
              <w:t>M-135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A44CCE3" w14:textId="77777777" w:rsidR="009D4B7E" w:rsidRDefault="009D4B7E" w:rsidP="00E73137">
            <w:pPr>
              <w:pStyle w:val="Tabletext"/>
              <w:spacing w:before="40" w:after="40" w:line="240" w:lineRule="exact"/>
              <w:rPr>
                <w:lang w:eastAsia="ja-JP"/>
              </w:rPr>
            </w:pPr>
            <w:r>
              <w:rPr>
                <w:rtl/>
                <w:lang w:eastAsia="ja-JP"/>
              </w:rPr>
              <w:t>محيطية ثابتة يمنى</w:t>
            </w:r>
          </w:p>
        </w:tc>
      </w:tr>
      <w:tr w:rsidR="009D4B7E" w14:paraId="72FCE06D"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CA26BCE"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E0E8E3C"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F7369D0" w14:textId="77777777" w:rsidR="009D4B7E" w:rsidRDefault="009D4B7E" w:rsidP="00E73137">
            <w:pPr>
              <w:pStyle w:val="Tabletext"/>
              <w:spacing w:before="40" w:after="40" w:line="240" w:lineRule="exact"/>
              <w:rPr>
                <w:lang w:eastAsia="ja-JP"/>
              </w:rPr>
            </w:pPr>
            <w:r>
              <w:rPr>
                <w:lang w:eastAsia="ja-JP"/>
              </w:rPr>
              <w:t>LFE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9AF3E7C" w14:textId="77777777" w:rsidR="009D4B7E" w:rsidRDefault="009D4B7E" w:rsidP="00E73137">
            <w:pPr>
              <w:pStyle w:val="Tabletext"/>
              <w:spacing w:before="40" w:after="40" w:line="240" w:lineRule="exact"/>
              <w:rPr>
                <w:lang w:eastAsia="ja-JP"/>
              </w:rPr>
            </w:pPr>
            <w:r>
              <w:rPr>
                <w:rtl/>
                <w:lang w:eastAsia="ja-JP"/>
              </w:rPr>
              <w:t>تتأثر بالتردد المنخفض</w:t>
            </w:r>
          </w:p>
        </w:tc>
      </w:tr>
      <w:tr w:rsidR="009D4B7E" w14:paraId="78EA55E6"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A3ABD71"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A827E07"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B29B48D" w14:textId="77777777" w:rsidR="009D4B7E" w:rsidRDefault="009D4B7E" w:rsidP="00E73137">
            <w:pPr>
              <w:pStyle w:val="Tabletext"/>
              <w:spacing w:before="40" w:after="40" w:line="240" w:lineRule="exact"/>
              <w:rPr>
                <w:lang w:eastAsia="ja-JP"/>
              </w:rPr>
            </w:pPr>
            <w:r>
              <w:rPr>
                <w:lang w:eastAsia="ja-JP"/>
              </w:rPr>
              <w:t>U+045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A004F2C" w14:textId="77777777" w:rsidR="009D4B7E" w:rsidRDefault="009D4B7E" w:rsidP="00E73137">
            <w:pPr>
              <w:pStyle w:val="Tabletext"/>
              <w:spacing w:before="40" w:after="40" w:line="240" w:lineRule="exact"/>
              <w:rPr>
                <w:lang w:eastAsia="ja-JP"/>
              </w:rPr>
            </w:pPr>
            <w:r>
              <w:rPr>
                <w:rtl/>
                <w:lang w:eastAsia="ja-JP"/>
              </w:rPr>
              <w:t>أمامية علوية يسرى</w:t>
            </w:r>
          </w:p>
        </w:tc>
      </w:tr>
      <w:tr w:rsidR="009D4B7E" w14:paraId="29C82F01"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EE4FC4"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176EBBE"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A3EB430" w14:textId="77777777" w:rsidR="009D4B7E" w:rsidRDefault="009D4B7E" w:rsidP="00E73137">
            <w:pPr>
              <w:pStyle w:val="Tabletext"/>
              <w:spacing w:before="40" w:after="40" w:line="240" w:lineRule="exact"/>
              <w:rPr>
                <w:lang w:eastAsia="ja-JP"/>
              </w:rPr>
            </w:pPr>
            <w:r>
              <w:rPr>
                <w:lang w:eastAsia="ja-JP"/>
              </w:rPr>
              <w:t>U-045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29358F3" w14:textId="77777777" w:rsidR="009D4B7E" w:rsidRDefault="009D4B7E" w:rsidP="00E73137">
            <w:pPr>
              <w:pStyle w:val="Tabletext"/>
              <w:spacing w:before="40" w:after="40" w:line="240" w:lineRule="exact"/>
              <w:rPr>
                <w:lang w:eastAsia="ja-JP"/>
              </w:rPr>
            </w:pPr>
            <w:r>
              <w:rPr>
                <w:rtl/>
                <w:lang w:eastAsia="ja-JP"/>
              </w:rPr>
              <w:t>أمامية علوية يمنى</w:t>
            </w:r>
          </w:p>
        </w:tc>
      </w:tr>
      <w:tr w:rsidR="009D4B7E" w14:paraId="70EABBEE"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C01333"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6AD8391"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99D04DA" w14:textId="77777777" w:rsidR="009D4B7E" w:rsidRDefault="009D4B7E" w:rsidP="00E73137">
            <w:pPr>
              <w:pStyle w:val="Tabletext"/>
              <w:spacing w:before="40" w:after="40" w:line="240" w:lineRule="exact"/>
              <w:rPr>
                <w:lang w:eastAsia="ja-JP"/>
              </w:rPr>
            </w:pPr>
            <w:r>
              <w:rPr>
                <w:lang w:eastAsia="ja-JP"/>
              </w:rPr>
              <w:t>U+135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7CFFB5C" w14:textId="77777777" w:rsidR="009D4B7E" w:rsidRDefault="009D4B7E" w:rsidP="00E73137">
            <w:pPr>
              <w:pStyle w:val="Tabletext"/>
              <w:spacing w:before="40" w:after="40" w:line="240" w:lineRule="exact"/>
              <w:rPr>
                <w:lang w:eastAsia="ja-JP"/>
              </w:rPr>
            </w:pPr>
            <w:r>
              <w:rPr>
                <w:rFonts w:hint="cs"/>
                <w:rtl/>
                <w:lang w:eastAsia="ja-JP"/>
              </w:rPr>
              <w:t>خلفية</w:t>
            </w:r>
            <w:r>
              <w:rPr>
                <w:rtl/>
                <w:lang w:eastAsia="ja-JP"/>
              </w:rPr>
              <w:t xml:space="preserve"> علوية يسرى</w:t>
            </w:r>
          </w:p>
        </w:tc>
      </w:tr>
      <w:tr w:rsidR="009D4B7E" w14:paraId="6CF058CD" w14:textId="77777777" w:rsidTr="00E73137">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8388C8C"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C74D710" w14:textId="77777777" w:rsidR="009D4B7E" w:rsidRDefault="009D4B7E" w:rsidP="00E73137">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96B5290" w14:textId="77777777" w:rsidR="009D4B7E" w:rsidRDefault="009D4B7E" w:rsidP="00E73137">
            <w:pPr>
              <w:pStyle w:val="Tabletext"/>
              <w:spacing w:before="40" w:after="40" w:line="240" w:lineRule="exact"/>
              <w:rPr>
                <w:rtl/>
                <w:lang w:eastAsia="ja-JP" w:bidi="ar-EG"/>
              </w:rPr>
            </w:pPr>
            <w:r>
              <w:rPr>
                <w:lang w:eastAsia="ja-JP"/>
              </w:rPr>
              <w:t>U-135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54B184F" w14:textId="77777777" w:rsidR="009D4B7E" w:rsidRDefault="009D4B7E" w:rsidP="00E73137">
            <w:pPr>
              <w:pStyle w:val="Tabletext"/>
              <w:spacing w:before="40" w:after="40" w:line="240" w:lineRule="exact"/>
              <w:rPr>
                <w:lang w:eastAsia="ja-JP"/>
              </w:rPr>
            </w:pPr>
            <w:r>
              <w:rPr>
                <w:rFonts w:hint="cs"/>
                <w:rtl/>
                <w:lang w:eastAsia="ja-JP"/>
              </w:rPr>
              <w:t>خلفية</w:t>
            </w:r>
            <w:r>
              <w:rPr>
                <w:rtl/>
                <w:lang w:eastAsia="ja-JP"/>
              </w:rPr>
              <w:t xml:space="preserve"> علوية يمنى</w:t>
            </w:r>
          </w:p>
        </w:tc>
      </w:tr>
      <w:tr w:rsidR="009D4B7E" w14:paraId="35AF4BB7" w14:textId="77777777" w:rsidTr="00E73137">
        <w:trPr>
          <w:cantSplit/>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5B8BA2F6" w14:textId="77777777" w:rsidR="009D4B7E" w:rsidRDefault="009D4B7E" w:rsidP="00E73137">
            <w:pPr>
              <w:pStyle w:val="Tabletext"/>
              <w:spacing w:before="40" w:after="40" w:line="240" w:lineRule="exact"/>
              <w:jc w:val="center"/>
              <w:rPr>
                <w:lang w:eastAsia="ja-JP"/>
              </w:rPr>
            </w:pPr>
            <w:r>
              <w:rPr>
                <w:lang w:eastAsia="ja-JP"/>
              </w:rPr>
              <w:t>63-21</w:t>
            </w:r>
          </w:p>
        </w:tc>
        <w:tc>
          <w:tcPr>
            <w:tcW w:w="8364" w:type="dxa"/>
            <w:gridSpan w:val="3"/>
            <w:tcBorders>
              <w:top w:val="single" w:sz="4" w:space="0" w:color="auto"/>
              <w:left w:val="single" w:sz="4" w:space="0" w:color="auto"/>
              <w:bottom w:val="single" w:sz="4" w:space="0" w:color="auto"/>
              <w:right w:val="single" w:sz="4" w:space="0" w:color="auto"/>
            </w:tcBorders>
            <w:vAlign w:val="center"/>
            <w:hideMark/>
          </w:tcPr>
          <w:p w14:paraId="16F7A630" w14:textId="77777777" w:rsidR="009D4B7E" w:rsidRDefault="009D4B7E" w:rsidP="00E73137">
            <w:pPr>
              <w:pStyle w:val="Tabletext"/>
              <w:spacing w:before="40" w:after="40" w:line="240" w:lineRule="exact"/>
              <w:jc w:val="center"/>
              <w:rPr>
                <w:lang w:eastAsia="ja-JP"/>
              </w:rPr>
            </w:pPr>
            <w:r>
              <w:rPr>
                <w:rtl/>
                <w:lang w:eastAsia="ja-JP"/>
              </w:rPr>
              <w:t>محجوزة</w:t>
            </w:r>
          </w:p>
        </w:tc>
      </w:tr>
      <w:tr w:rsidR="009D4B7E" w14:paraId="74E9BD49" w14:textId="77777777" w:rsidTr="00E73137">
        <w:trPr>
          <w:cantSplit/>
          <w:jc w:val="center"/>
        </w:trPr>
        <w:tc>
          <w:tcPr>
            <w:tcW w:w="9640" w:type="dxa"/>
            <w:gridSpan w:val="4"/>
            <w:tcBorders>
              <w:top w:val="single" w:sz="4" w:space="0" w:color="auto"/>
              <w:left w:val="nil"/>
              <w:bottom w:val="nil"/>
              <w:right w:val="nil"/>
            </w:tcBorders>
            <w:vAlign w:val="center"/>
          </w:tcPr>
          <w:p w14:paraId="20F881E0" w14:textId="77777777" w:rsidR="009D4B7E" w:rsidRPr="0047696D" w:rsidRDefault="009D4B7E" w:rsidP="00E73137">
            <w:pPr>
              <w:pStyle w:val="Tablelegend"/>
              <w:rPr>
                <w:sz w:val="20"/>
                <w:szCs w:val="26"/>
                <w:rtl/>
              </w:rPr>
            </w:pPr>
            <w:r w:rsidRPr="0047696D">
              <w:rPr>
                <w:sz w:val="20"/>
                <w:szCs w:val="26"/>
                <w:vertAlign w:val="superscript"/>
              </w:rPr>
              <w:t>1*</w:t>
            </w:r>
            <w:r w:rsidRPr="0047696D">
              <w:rPr>
                <w:sz w:val="20"/>
                <w:szCs w:val="26"/>
                <w:rtl/>
              </w:rPr>
              <w:tab/>
              <w:t xml:space="preserve">تبين تشكيلة قناة الخرج السمعي بحقل من </w:t>
            </w:r>
            <w:r w:rsidRPr="0047696D">
              <w:rPr>
                <w:sz w:val="20"/>
                <w:szCs w:val="26"/>
                <w:rtl/>
                <w:lang w:bidi="ar-EG"/>
              </w:rPr>
              <w:t>ست</w:t>
            </w:r>
            <w:r w:rsidRPr="0047696D">
              <w:rPr>
                <w:sz w:val="20"/>
                <w:szCs w:val="26"/>
                <w:rtl/>
              </w:rPr>
              <w:t xml:space="preserve"> بتات يحمل قيمة تشكيلة القناة كما هو</w:t>
            </w:r>
            <w:r w:rsidRPr="0047696D">
              <w:rPr>
                <w:rFonts w:hint="cs"/>
                <w:sz w:val="20"/>
                <w:szCs w:val="26"/>
                <w:rtl/>
              </w:rPr>
              <w:t xml:space="preserve"> </w:t>
            </w:r>
            <w:r w:rsidRPr="0047696D">
              <w:rPr>
                <w:sz w:val="20"/>
                <w:szCs w:val="26"/>
                <w:rtl/>
              </w:rPr>
              <w:t xml:space="preserve">محدد في المعيار </w:t>
            </w:r>
            <w:r>
              <w:rPr>
                <w:sz w:val="20"/>
                <w:szCs w:val="26"/>
              </w:rPr>
              <w:t>ISO/IEC 23001-8:</w:t>
            </w:r>
            <w:r w:rsidRPr="0047696D">
              <w:rPr>
                <w:sz w:val="20"/>
                <w:szCs w:val="26"/>
              </w:rPr>
              <w:t>2013</w:t>
            </w:r>
            <w:r w:rsidRPr="0047696D">
              <w:rPr>
                <w:sz w:val="20"/>
                <w:szCs w:val="26"/>
                <w:rtl/>
              </w:rPr>
              <w:t xml:space="preserve">، "تشفير نقاط </w:t>
            </w:r>
            <w:r w:rsidRPr="0047696D">
              <w:rPr>
                <w:rFonts w:hint="cs"/>
                <w:sz w:val="20"/>
                <w:szCs w:val="26"/>
                <w:rtl/>
              </w:rPr>
              <w:t>التشفير</w:t>
            </w:r>
            <w:r w:rsidRPr="0047696D">
              <w:rPr>
                <w:sz w:val="20"/>
                <w:szCs w:val="26"/>
                <w:rtl/>
              </w:rPr>
              <w:t xml:space="preserve"> المستقلة".</w:t>
            </w:r>
          </w:p>
          <w:p w14:paraId="789B3268" w14:textId="77777777" w:rsidR="009D4B7E" w:rsidRPr="00A85844" w:rsidRDefault="009D4B7E" w:rsidP="00E73137">
            <w:pPr>
              <w:pStyle w:val="Tablelegend"/>
              <w:rPr>
                <w:rtl/>
                <w:lang w:eastAsia="ja-JP"/>
              </w:rPr>
            </w:pPr>
            <w:r w:rsidRPr="0047696D">
              <w:rPr>
                <w:sz w:val="20"/>
                <w:szCs w:val="26"/>
                <w:vertAlign w:val="superscript"/>
              </w:rPr>
              <w:t>2*</w:t>
            </w:r>
            <w:r w:rsidRPr="0047696D">
              <w:rPr>
                <w:sz w:val="20"/>
                <w:szCs w:val="26"/>
                <w:rtl/>
                <w:lang w:eastAsia="ja-JP"/>
              </w:rPr>
              <w:tab/>
            </w:r>
            <w:r w:rsidRPr="0047696D">
              <w:rPr>
                <w:sz w:val="20"/>
                <w:szCs w:val="26"/>
              </w:rPr>
              <w:t>N/A</w:t>
            </w:r>
            <w:r w:rsidRPr="0047696D">
              <w:rPr>
                <w:sz w:val="20"/>
                <w:szCs w:val="26"/>
                <w:rtl/>
                <w:lang w:eastAsia="ja-JP"/>
              </w:rPr>
              <w:t>: لا ينطبق؛ تشكيلة</w:t>
            </w:r>
            <w:r w:rsidRPr="0047696D">
              <w:rPr>
                <w:rFonts w:hint="cs"/>
                <w:sz w:val="20"/>
                <w:szCs w:val="26"/>
                <w:rtl/>
                <w:lang w:eastAsia="ja-JP"/>
              </w:rPr>
              <w:t xml:space="preserve"> </w:t>
            </w:r>
            <w:r w:rsidRPr="0047696D">
              <w:rPr>
                <w:sz w:val="20"/>
                <w:szCs w:val="26"/>
                <w:rtl/>
                <w:lang w:eastAsia="ja-JP"/>
              </w:rPr>
              <w:t xml:space="preserve">القناة غير متاحة في التوصية </w:t>
            </w:r>
            <w:r w:rsidRPr="0047696D">
              <w:rPr>
                <w:sz w:val="20"/>
                <w:szCs w:val="26"/>
              </w:rPr>
              <w:t>ITU-R BS.2051</w:t>
            </w:r>
            <w:r w:rsidRPr="0047696D">
              <w:rPr>
                <w:sz w:val="20"/>
                <w:szCs w:val="26"/>
                <w:rtl/>
              </w:rPr>
              <w:t xml:space="preserve"> </w:t>
            </w:r>
            <w:r w:rsidRPr="0047696D">
              <w:rPr>
                <w:sz w:val="20"/>
                <w:szCs w:val="26"/>
                <w:rtl/>
                <w:lang w:eastAsia="ja-JP"/>
              </w:rPr>
              <w:t xml:space="preserve">أو التوصية </w:t>
            </w:r>
            <w:r w:rsidRPr="0047696D">
              <w:rPr>
                <w:sz w:val="20"/>
                <w:szCs w:val="26"/>
              </w:rPr>
              <w:t>ITU R BS.775</w:t>
            </w:r>
            <w:r w:rsidRPr="0047696D">
              <w:rPr>
                <w:sz w:val="20"/>
                <w:szCs w:val="26"/>
                <w:rtl/>
              </w:rPr>
              <w:t>.</w:t>
            </w:r>
          </w:p>
        </w:tc>
      </w:tr>
    </w:tbl>
    <w:p w14:paraId="460F7CF3" w14:textId="77777777" w:rsidR="009D4B7E" w:rsidRDefault="009D4B7E" w:rsidP="009D4B7E">
      <w:pPr>
        <w:pStyle w:val="Note"/>
        <w:spacing w:before="240"/>
        <w:rPr>
          <w:rtl/>
          <w:lang w:bidi="ar-EG"/>
        </w:rPr>
      </w:pPr>
      <w:r>
        <w:rPr>
          <w:rFonts w:hint="cs"/>
          <w:b/>
          <w:bCs/>
          <w:rtl/>
          <w:lang w:bidi="ar-EG"/>
        </w:rPr>
        <w:t>ال</w:t>
      </w:r>
      <w:r>
        <w:rPr>
          <w:b/>
          <w:bCs/>
          <w:rtl/>
        </w:rPr>
        <w:t xml:space="preserve">ملاحظة </w:t>
      </w:r>
      <w:r>
        <w:rPr>
          <w:b/>
          <w:bCs/>
        </w:rPr>
        <w:t>1</w:t>
      </w:r>
      <w:r>
        <w:rPr>
          <w:b/>
          <w:bCs/>
          <w:rtl/>
        </w:rPr>
        <w:t xml:space="preserve"> </w:t>
      </w:r>
      <w:r>
        <w:rPr>
          <w:rtl/>
        </w:rPr>
        <w:t xml:space="preserve">- القائمة مشتقة من الجدول </w:t>
      </w:r>
      <w:r>
        <w:t>8</w:t>
      </w:r>
      <w:r>
        <w:rPr>
          <w:rtl/>
          <w:lang w:bidi="ar-EG"/>
        </w:rPr>
        <w:t xml:space="preserve"> بالمعيار </w:t>
      </w:r>
      <w:r>
        <w:rPr>
          <w:lang w:eastAsia="ja-JP"/>
        </w:rPr>
        <w:t>ISO/IEC 23001-8</w:t>
      </w:r>
      <w:r>
        <w:rPr>
          <w:rtl/>
          <w:lang w:bidi="ar-EG"/>
        </w:rPr>
        <w:t>:</w:t>
      </w:r>
      <w:r>
        <w:rPr>
          <w:lang w:bidi="ar-EG"/>
        </w:rPr>
        <w:t>2013</w:t>
      </w:r>
      <w:r>
        <w:rPr>
          <w:rtl/>
          <w:lang w:bidi="ar-EG"/>
        </w:rPr>
        <w:t xml:space="preserve">/التعديل </w:t>
      </w:r>
      <w:r>
        <w:rPr>
          <w:lang w:bidi="ar-EG"/>
        </w:rPr>
        <w:t>1</w:t>
      </w:r>
      <w:r>
        <w:rPr>
          <w:rtl/>
          <w:lang w:bidi="ar-EG"/>
        </w:rPr>
        <w:t>:</w:t>
      </w:r>
      <w:r>
        <w:rPr>
          <w:lang w:bidi="ar-EG"/>
        </w:rPr>
        <w:t>2015</w:t>
      </w:r>
      <w:r>
        <w:rPr>
          <w:rtl/>
          <w:lang w:bidi="ar-EG"/>
        </w:rPr>
        <w:t>.</w:t>
      </w:r>
    </w:p>
    <w:p w14:paraId="5B39519D" w14:textId="77777777" w:rsidR="009D4B7E" w:rsidRDefault="009D4B7E" w:rsidP="009D4B7E">
      <w:pPr>
        <w:pStyle w:val="Note"/>
        <w:rPr>
          <w:rtl/>
          <w:lang w:bidi="ar-EG"/>
        </w:rPr>
      </w:pPr>
      <w:r>
        <w:rPr>
          <w:rFonts w:hint="cs"/>
          <w:b/>
          <w:bCs/>
          <w:rtl/>
        </w:rPr>
        <w:t>ال</w:t>
      </w:r>
      <w:r>
        <w:rPr>
          <w:b/>
          <w:bCs/>
          <w:rtl/>
        </w:rPr>
        <w:t xml:space="preserve">ملاحظة </w:t>
      </w:r>
      <w:r>
        <w:rPr>
          <w:b/>
          <w:bCs/>
        </w:rPr>
        <w:t>2</w:t>
      </w:r>
      <w:r>
        <w:rPr>
          <w:b/>
          <w:bCs/>
          <w:rtl/>
        </w:rPr>
        <w:t xml:space="preserve"> </w:t>
      </w:r>
      <w:r>
        <w:rPr>
          <w:rtl/>
        </w:rPr>
        <w:t xml:space="preserve">- </w:t>
      </w:r>
      <w:r>
        <w:rPr>
          <w:rtl/>
          <w:lang w:bidi="ar-EG"/>
        </w:rPr>
        <w:t xml:space="preserve">يقدم مفهوم أرقام مكبرات الصوت بالاصطلاحات </w:t>
      </w:r>
      <w:r>
        <w:rPr>
          <w:i/>
          <w:iCs/>
          <w:rtl/>
          <w:lang w:bidi="ar-EG"/>
        </w:rPr>
        <w:t>"مكبرات أمامية / مكبرات محيطية، ومكبرات (تتأثر بالتردد المنخفض)"</w:t>
      </w:r>
      <w:r>
        <w:rPr>
          <w:rtl/>
          <w:lang w:bidi="ar-EG"/>
        </w:rPr>
        <w:t xml:space="preserve"> وبين الأقواس </w:t>
      </w:r>
      <w:r>
        <w:rPr>
          <w:i/>
          <w:iCs/>
          <w:rtl/>
          <w:lang w:bidi="ar-EG"/>
        </w:rPr>
        <w:t>"مكبرات الطبقة العليا + مكبرات الطبقة الوسطى + مكبرات الطبقة السفلى"</w:t>
      </w:r>
      <w:r>
        <w:rPr>
          <w:rtl/>
          <w:lang w:bidi="ar-EG"/>
        </w:rPr>
        <w:t xml:space="preserve"> مع استبعاد المكبرات التي تتأثر بالتردد المنخفض.</w:t>
      </w:r>
    </w:p>
    <w:p w14:paraId="40FCDDFC" w14:textId="77777777" w:rsidR="009D4B7E" w:rsidRDefault="009D4B7E" w:rsidP="009D4B7E">
      <w:pPr>
        <w:pStyle w:val="Note"/>
        <w:rPr>
          <w:rtl/>
        </w:rPr>
      </w:pPr>
      <w:r>
        <w:rPr>
          <w:rFonts w:hint="cs"/>
          <w:b/>
          <w:bCs/>
          <w:rtl/>
        </w:rPr>
        <w:t>ال</w:t>
      </w:r>
      <w:r>
        <w:rPr>
          <w:b/>
          <w:bCs/>
          <w:rtl/>
        </w:rPr>
        <w:t xml:space="preserve">ملاحظة </w:t>
      </w:r>
      <w:r>
        <w:rPr>
          <w:b/>
          <w:bCs/>
        </w:rPr>
        <w:t>3</w:t>
      </w:r>
      <w:r>
        <w:rPr>
          <w:b/>
          <w:bCs/>
          <w:rtl/>
        </w:rPr>
        <w:t xml:space="preserve"> </w:t>
      </w:r>
      <w:r>
        <w:rPr>
          <w:rtl/>
        </w:rPr>
        <w:t xml:space="preserve">- مكبرات الصوت محددة بوسوم طبقاً للتوصية </w:t>
      </w:r>
      <w:r>
        <w:t>ITU-R BS.2051</w:t>
      </w:r>
      <w:r>
        <w:rPr>
          <w:rtl/>
        </w:rPr>
        <w:t>.</w:t>
      </w:r>
    </w:p>
    <w:p w14:paraId="3FDCE03E" w14:textId="77777777" w:rsidR="009D4B7E" w:rsidRDefault="009D4B7E" w:rsidP="009D4B7E">
      <w:pPr>
        <w:pStyle w:val="Note"/>
        <w:rPr>
          <w:rtl/>
        </w:rPr>
      </w:pPr>
      <w:r>
        <w:rPr>
          <w:rFonts w:hint="cs"/>
          <w:b/>
          <w:bCs/>
          <w:rtl/>
        </w:rPr>
        <w:t>ال</w:t>
      </w:r>
      <w:r>
        <w:rPr>
          <w:b/>
          <w:bCs/>
          <w:rtl/>
        </w:rPr>
        <w:t xml:space="preserve">ملاحظة </w:t>
      </w:r>
      <w:r>
        <w:rPr>
          <w:b/>
          <w:bCs/>
        </w:rPr>
        <w:t>4</w:t>
      </w:r>
      <w:r>
        <w:rPr>
          <w:b/>
          <w:bCs/>
          <w:rtl/>
        </w:rPr>
        <w:t xml:space="preserve"> </w:t>
      </w:r>
      <w:r>
        <w:rPr>
          <w:rtl/>
        </w:rPr>
        <w:t xml:space="preserve">- </w:t>
      </w:r>
      <w:r>
        <w:rPr>
          <w:rFonts w:hint="cs"/>
          <w:rtl/>
        </w:rPr>
        <w:t>تعتمد</w:t>
      </w:r>
      <w:r>
        <w:rPr>
          <w:rtl/>
        </w:rPr>
        <w:t xml:space="preserve"> وسوم القنوات وأسما</w:t>
      </w:r>
      <w:r>
        <w:rPr>
          <w:rFonts w:hint="cs"/>
          <w:rtl/>
        </w:rPr>
        <w:t>ؤ</w:t>
      </w:r>
      <w:r w:rsidRPr="003C2800">
        <w:rPr>
          <w:rtl/>
        </w:rPr>
        <w:t>ها على التشكيلة الفعلية للقناة.</w:t>
      </w:r>
    </w:p>
    <w:p w14:paraId="1793803F" w14:textId="77777777" w:rsidR="00C4397A" w:rsidRDefault="00C4397A" w:rsidP="009D4B7E">
      <w:pPr>
        <w:pStyle w:val="Note"/>
        <w:rPr>
          <w:rtl/>
        </w:rPr>
      </w:pPr>
    </w:p>
    <w:p w14:paraId="10AB9C93" w14:textId="77777777" w:rsidR="00C4397A" w:rsidRDefault="00C4397A" w:rsidP="009D4B7E">
      <w:pPr>
        <w:pStyle w:val="Note"/>
        <w:rPr>
          <w:rtl/>
        </w:rPr>
      </w:pPr>
    </w:p>
    <w:p w14:paraId="22A262E9" w14:textId="77777777" w:rsidR="009D4B7E" w:rsidRDefault="009D4B7E" w:rsidP="00C4397A">
      <w:pPr>
        <w:pStyle w:val="AnnexNoTitle0"/>
        <w:spacing w:after="480"/>
        <w:rPr>
          <w:rtl/>
        </w:rPr>
      </w:pPr>
      <w:r>
        <w:rPr>
          <w:rFonts w:hint="cs"/>
          <w:rtl/>
        </w:rPr>
        <w:t xml:space="preserve">الملحق </w:t>
      </w:r>
      <w:r>
        <w:t>7</w:t>
      </w:r>
      <w:r>
        <w:rPr>
          <w:rtl/>
        </w:rPr>
        <w:br/>
      </w:r>
      <w:r>
        <w:rPr>
          <w:rFonts w:hint="cs"/>
          <w:rtl/>
        </w:rPr>
        <w:t>(إعلامي)</w:t>
      </w:r>
      <w:r>
        <w:rPr>
          <w:rtl/>
        </w:rPr>
        <w:br/>
      </w:r>
      <w:r>
        <w:rPr>
          <w:rtl/>
        </w:rPr>
        <w:br/>
      </w:r>
      <w:r>
        <w:rPr>
          <w:rFonts w:hint="cs"/>
          <w:rtl/>
        </w:rPr>
        <w:t xml:space="preserve">نظام التشفير المتقدم </w:t>
      </w:r>
      <w:r w:rsidRPr="003C2800">
        <w:t>AC-4</w:t>
      </w:r>
    </w:p>
    <w:p w14:paraId="4AB93E44" w14:textId="77777777" w:rsidR="009D4B7E" w:rsidRDefault="009D4B7E" w:rsidP="009D4B7E">
      <w:pPr>
        <w:pStyle w:val="Heading1"/>
        <w:rPr>
          <w:rFonts w:eastAsia="SimSun"/>
          <w:rtl/>
          <w:lang w:bidi="ar-EG"/>
        </w:rPr>
      </w:pPr>
      <w:r>
        <w:rPr>
          <w:rFonts w:eastAsia="SimSun"/>
          <w:lang w:bidi="ar-EG"/>
        </w:rPr>
        <w:t>1</w:t>
      </w:r>
      <w:r>
        <w:rPr>
          <w:rFonts w:eastAsia="SimSun"/>
          <w:rtl/>
          <w:lang w:bidi="ar-EG"/>
        </w:rPr>
        <w:tab/>
      </w:r>
      <w:r>
        <w:rPr>
          <w:rFonts w:eastAsia="SimSun" w:hint="cs"/>
          <w:rtl/>
          <w:lang w:bidi="ar-EG"/>
        </w:rPr>
        <w:t>مقدمة</w:t>
      </w:r>
    </w:p>
    <w:p w14:paraId="3F968454" w14:textId="77777777" w:rsidR="009D4B7E" w:rsidRDefault="009D4B7E" w:rsidP="00C4397A">
      <w:pPr>
        <w:rPr>
          <w:rFonts w:eastAsia="SimSun"/>
          <w:rtl/>
          <w:lang w:bidi="ar-EG"/>
        </w:rPr>
      </w:pPr>
      <w:r w:rsidRPr="003C2800">
        <w:t>AC-4</w:t>
      </w:r>
      <w:r>
        <w:rPr>
          <w:rFonts w:hint="cs"/>
          <w:rtl/>
        </w:rPr>
        <w:t xml:space="preserve"> هو نظام تشفير متقدم للإذاعة الرقمية يستخدم خوارزمية ضغط رقمي ومجموعة متنوعة من أدوات التشفير المعلمي لتحسين الكفاءة والأداء الوظيفي. ويدعم النظام </w:t>
      </w:r>
      <w:r w:rsidRPr="003C2800">
        <w:t>AC-4</w:t>
      </w:r>
      <w:r>
        <w:rPr>
          <w:rFonts w:hint="cs"/>
          <w:rtl/>
        </w:rPr>
        <w:t xml:space="preserve"> أصلاً أنساق الدخل والخرج القائمة على القناة وعلى الكائن على حد سواء. </w:t>
      </w:r>
    </w:p>
    <w:p w14:paraId="0C5F6B40" w14:textId="77777777" w:rsidR="009D4B7E" w:rsidRDefault="009D4B7E" w:rsidP="009D4B7E">
      <w:pPr>
        <w:rPr>
          <w:rFonts w:eastAsia="SimSun"/>
          <w:rtl/>
          <w:lang w:bidi="ar-EG"/>
        </w:rPr>
      </w:pPr>
      <w:r>
        <w:rPr>
          <w:rFonts w:eastAsia="SimSun" w:hint="cs"/>
          <w:rtl/>
          <w:lang w:bidi="ar-EG"/>
        </w:rPr>
        <w:t xml:space="preserve">ويتضمن الجدول </w:t>
      </w:r>
      <w:r>
        <w:rPr>
          <w:rFonts w:eastAsia="SimSun"/>
          <w:lang w:bidi="ar-EG"/>
        </w:rPr>
        <w:t>4</w:t>
      </w:r>
      <w:r>
        <w:rPr>
          <w:rFonts w:eastAsia="SimSun" w:hint="cs"/>
          <w:rtl/>
          <w:lang w:bidi="ar-EG"/>
        </w:rPr>
        <w:t xml:space="preserve"> قائمة بأنساق القناة التي يدعمها أصلاً النظام </w:t>
      </w:r>
      <w:r w:rsidRPr="003C2800">
        <w:t>AC-4</w:t>
      </w:r>
      <w:r>
        <w:rPr>
          <w:rFonts w:hint="cs"/>
          <w:rtl/>
        </w:rPr>
        <w:t xml:space="preserve">، وتشمل هذه القائمة تشكيلات القناة اللازمة للبث المحدد في التوصية </w:t>
      </w:r>
      <w:r w:rsidRPr="00D16714">
        <w:rPr>
          <w:rFonts w:eastAsia="MS Mincho"/>
          <w:lang w:val="en-GB"/>
        </w:rPr>
        <w:t>ITU-R BS.1548</w:t>
      </w:r>
      <w:r>
        <w:rPr>
          <w:rFonts w:eastAsia="MS Mincho" w:hint="cs"/>
          <w:rtl/>
          <w:lang w:val="en-GB"/>
        </w:rPr>
        <w:t xml:space="preserve">. ويدعم النظام </w:t>
      </w:r>
      <w:r w:rsidRPr="003C2800">
        <w:t>AC-4</w:t>
      </w:r>
      <w:r>
        <w:rPr>
          <w:rFonts w:hint="cs"/>
          <w:rtl/>
        </w:rPr>
        <w:t xml:space="preserve"> أيضاً تشفير أنساق عدد أكبر من القنوات التي يمكن استخدامها لدعم الأنظمة السمعية المتقدمة الواردة في التوصية </w:t>
      </w:r>
      <w:r w:rsidRPr="00D16714">
        <w:rPr>
          <w:rFonts w:eastAsia="MS Mincho"/>
          <w:lang w:val="en-GB"/>
        </w:rPr>
        <w:t>ITU-R BS.2051</w:t>
      </w:r>
      <w:r>
        <w:rPr>
          <w:rFonts w:eastAsia="MS Mincho" w:hint="cs"/>
          <w:rtl/>
          <w:lang w:val="en-GB"/>
        </w:rPr>
        <w:t>.</w:t>
      </w:r>
    </w:p>
    <w:p w14:paraId="43A23CD5" w14:textId="77777777" w:rsidR="009D4B7E" w:rsidRDefault="009D4B7E" w:rsidP="009D4B7E">
      <w:pPr>
        <w:pStyle w:val="TableNo"/>
        <w:rPr>
          <w:rFonts w:eastAsia="SimSun"/>
          <w:rtl/>
        </w:rPr>
      </w:pPr>
      <w:r>
        <w:rPr>
          <w:rFonts w:eastAsia="SimSun" w:hint="cs"/>
          <w:rtl/>
        </w:rPr>
        <w:t xml:space="preserve">الجدول </w:t>
      </w:r>
      <w:r>
        <w:rPr>
          <w:rFonts w:eastAsia="SimSun"/>
        </w:rPr>
        <w:t>4</w:t>
      </w:r>
    </w:p>
    <w:p w14:paraId="42049544" w14:textId="77777777" w:rsidR="009D4B7E" w:rsidRDefault="009D4B7E" w:rsidP="009D4B7E">
      <w:pPr>
        <w:pStyle w:val="Tabletitle"/>
        <w:rPr>
          <w:rFonts w:eastAsia="SimSun"/>
          <w:rtl/>
        </w:rPr>
      </w:pPr>
      <w:r>
        <w:rPr>
          <w:rFonts w:eastAsia="SimSun" w:hint="cs"/>
          <w:rtl/>
        </w:rPr>
        <w:t>ملخص أنساق القناة المدعومة أصلاً</w:t>
      </w:r>
    </w:p>
    <w:tbl>
      <w:tblPr>
        <w:tblStyle w:val="TableGrid1"/>
        <w:bidiVisual/>
        <w:tblW w:w="0" w:type="auto"/>
        <w:jc w:val="center"/>
        <w:tblLook w:val="04A0" w:firstRow="1" w:lastRow="0" w:firstColumn="1" w:lastColumn="0" w:noHBand="0" w:noVBand="1"/>
      </w:tblPr>
      <w:tblGrid>
        <w:gridCol w:w="1768"/>
        <w:gridCol w:w="1530"/>
        <w:gridCol w:w="4410"/>
      </w:tblGrid>
      <w:tr w:rsidR="009D4B7E" w:rsidRPr="00127412" w14:paraId="4569D358" w14:textId="77777777" w:rsidTr="00E73137">
        <w:trPr>
          <w:jc w:val="center"/>
        </w:trPr>
        <w:tc>
          <w:tcPr>
            <w:tcW w:w="1768" w:type="dxa"/>
            <w:vAlign w:val="center"/>
          </w:tcPr>
          <w:p w14:paraId="44DF1C08" w14:textId="77777777" w:rsidR="009D4B7E" w:rsidRPr="005C7B07" w:rsidRDefault="009D4B7E" w:rsidP="00E73137">
            <w:pPr>
              <w:pStyle w:val="Tablehead"/>
              <w:keepLines/>
            </w:pPr>
            <w:r w:rsidRPr="005C7B07">
              <w:rPr>
                <w:rFonts w:hint="cs"/>
                <w:rtl/>
              </w:rPr>
              <w:t>النسق</w:t>
            </w:r>
          </w:p>
        </w:tc>
        <w:tc>
          <w:tcPr>
            <w:tcW w:w="1530" w:type="dxa"/>
            <w:vAlign w:val="center"/>
          </w:tcPr>
          <w:p w14:paraId="3E433FF0" w14:textId="77777777" w:rsidR="009D4B7E" w:rsidRPr="00D76319" w:rsidRDefault="009D4B7E" w:rsidP="00E73137">
            <w:pPr>
              <w:pStyle w:val="Tablehead"/>
              <w:keepLines/>
              <w:rPr>
                <w:highlight w:val="yellow"/>
              </w:rPr>
            </w:pPr>
            <w:r w:rsidRPr="005C7B07">
              <w:rPr>
                <w:rFonts w:hint="cs"/>
                <w:rtl/>
              </w:rPr>
              <w:t>عدد القنوات</w:t>
            </w:r>
          </w:p>
        </w:tc>
        <w:tc>
          <w:tcPr>
            <w:tcW w:w="4410" w:type="dxa"/>
            <w:vAlign w:val="center"/>
          </w:tcPr>
          <w:p w14:paraId="34F8BCA5" w14:textId="77777777" w:rsidR="009D4B7E" w:rsidRPr="00D76319" w:rsidRDefault="009D4B7E" w:rsidP="00E73137">
            <w:pPr>
              <w:pStyle w:val="Tablehead"/>
              <w:keepLines/>
              <w:rPr>
                <w:highlight w:val="yellow"/>
              </w:rPr>
            </w:pPr>
            <w:r w:rsidRPr="005C7B07">
              <w:rPr>
                <w:rFonts w:hint="cs"/>
                <w:rtl/>
              </w:rPr>
              <w:t>ملاحظة</w:t>
            </w:r>
          </w:p>
        </w:tc>
      </w:tr>
      <w:tr w:rsidR="009D4B7E" w:rsidRPr="00127412" w14:paraId="50579EB1" w14:textId="77777777" w:rsidTr="00E73137">
        <w:trPr>
          <w:jc w:val="center"/>
        </w:trPr>
        <w:tc>
          <w:tcPr>
            <w:tcW w:w="1768" w:type="dxa"/>
          </w:tcPr>
          <w:p w14:paraId="07DDA2CD" w14:textId="77777777" w:rsidR="009D4B7E" w:rsidRPr="005C7B07" w:rsidRDefault="009D4B7E" w:rsidP="00E73137">
            <w:pPr>
              <w:pStyle w:val="Tabletext"/>
              <w:keepNext/>
              <w:keepLines/>
              <w:jc w:val="center"/>
            </w:pPr>
            <w:r>
              <w:rPr>
                <w:rFonts w:hint="cs"/>
                <w:rtl/>
              </w:rPr>
              <w:t>أحادي</w:t>
            </w:r>
          </w:p>
          <w:p w14:paraId="5CBB3F0E" w14:textId="77777777" w:rsidR="009D4B7E" w:rsidRPr="005C7B07" w:rsidRDefault="009D4B7E" w:rsidP="00FF0878">
            <w:pPr>
              <w:pStyle w:val="Tabletext"/>
              <w:keepNext/>
              <w:keepLines/>
              <w:jc w:val="center"/>
            </w:pPr>
            <w:r w:rsidRPr="005C7B07">
              <w:rPr>
                <w:rFonts w:hint="cs"/>
                <w:rtl/>
              </w:rPr>
              <w:t>(</w:t>
            </w:r>
            <w:r>
              <w:rPr>
                <w:rFonts w:hint="cs"/>
                <w:rtl/>
              </w:rPr>
              <w:t>ال</w:t>
            </w:r>
            <w:r w:rsidRPr="005C7B07">
              <w:rPr>
                <w:rFonts w:hint="cs"/>
                <w:rtl/>
              </w:rPr>
              <w:t xml:space="preserve">نسق </w:t>
            </w:r>
            <w:r w:rsidRPr="005C7B07">
              <w:t>1/0</w:t>
            </w:r>
            <w:r w:rsidRPr="005C7B07">
              <w:rPr>
                <w:rFonts w:hint="cs"/>
                <w:rtl/>
              </w:rPr>
              <w:t>)</w:t>
            </w:r>
            <w:r w:rsidR="00FF0878" w:rsidRPr="00FF0878">
              <w:rPr>
                <w:vertAlign w:val="superscript"/>
              </w:rPr>
              <w:t xml:space="preserve"> (1)</w:t>
            </w:r>
          </w:p>
        </w:tc>
        <w:tc>
          <w:tcPr>
            <w:tcW w:w="1530" w:type="dxa"/>
          </w:tcPr>
          <w:p w14:paraId="166ED8DA" w14:textId="77777777" w:rsidR="009D4B7E" w:rsidRPr="00127412" w:rsidRDefault="009D4B7E" w:rsidP="00E73137">
            <w:pPr>
              <w:pStyle w:val="Tabletext"/>
              <w:keepNext/>
              <w:keepLines/>
              <w:jc w:val="center"/>
            </w:pPr>
            <w:r w:rsidRPr="00127412">
              <w:t>1</w:t>
            </w:r>
          </w:p>
        </w:tc>
        <w:tc>
          <w:tcPr>
            <w:tcW w:w="4410" w:type="dxa"/>
          </w:tcPr>
          <w:p w14:paraId="3581D1BA" w14:textId="77777777" w:rsidR="009D4B7E" w:rsidRPr="00127412" w:rsidRDefault="009D4B7E" w:rsidP="00E73137">
            <w:pPr>
              <w:pStyle w:val="Tabletext"/>
              <w:keepNext/>
              <w:keepLines/>
            </w:pPr>
          </w:p>
        </w:tc>
      </w:tr>
      <w:tr w:rsidR="009D4B7E" w:rsidRPr="00127412" w14:paraId="3FF214B8" w14:textId="77777777" w:rsidTr="00E73137">
        <w:trPr>
          <w:jc w:val="center"/>
        </w:trPr>
        <w:tc>
          <w:tcPr>
            <w:tcW w:w="1768" w:type="dxa"/>
          </w:tcPr>
          <w:p w14:paraId="4C6FC923" w14:textId="77777777" w:rsidR="009D4B7E" w:rsidRPr="005C7B07" w:rsidRDefault="009D4B7E" w:rsidP="00E73137">
            <w:pPr>
              <w:pStyle w:val="Tabletext"/>
              <w:jc w:val="center"/>
            </w:pPr>
            <w:r>
              <w:rPr>
                <w:rFonts w:hint="cs"/>
                <w:rtl/>
              </w:rPr>
              <w:t>مجسَّم</w:t>
            </w:r>
          </w:p>
          <w:p w14:paraId="77841F93" w14:textId="77777777" w:rsidR="009D4B7E" w:rsidRPr="005C7B07" w:rsidRDefault="009D4B7E" w:rsidP="00FF0878">
            <w:pPr>
              <w:pStyle w:val="Tabletext"/>
              <w:jc w:val="center"/>
            </w:pPr>
            <w:r w:rsidRPr="005C7B07">
              <w:rPr>
                <w:rFonts w:hint="cs"/>
                <w:rtl/>
              </w:rPr>
              <w:t>(</w:t>
            </w:r>
            <w:r>
              <w:rPr>
                <w:rFonts w:hint="cs"/>
                <w:rtl/>
              </w:rPr>
              <w:t>ال</w:t>
            </w:r>
            <w:r w:rsidRPr="005C7B07">
              <w:rPr>
                <w:rFonts w:hint="cs"/>
                <w:rtl/>
              </w:rPr>
              <w:t xml:space="preserve">نسق </w:t>
            </w:r>
            <w:r w:rsidRPr="005C7B07">
              <w:t>2/0</w:t>
            </w:r>
            <w:r w:rsidRPr="005C7B07">
              <w:rPr>
                <w:rFonts w:hint="cs"/>
                <w:rtl/>
              </w:rPr>
              <w:t>)</w:t>
            </w:r>
            <w:r w:rsidR="00FF0878" w:rsidRPr="00FF0878">
              <w:rPr>
                <w:vertAlign w:val="superscript"/>
              </w:rPr>
              <w:t xml:space="preserve"> (1)</w:t>
            </w:r>
          </w:p>
        </w:tc>
        <w:tc>
          <w:tcPr>
            <w:tcW w:w="1530" w:type="dxa"/>
          </w:tcPr>
          <w:p w14:paraId="22BC3EC5" w14:textId="77777777" w:rsidR="009D4B7E" w:rsidRPr="00127412" w:rsidRDefault="009D4B7E" w:rsidP="00E73137">
            <w:pPr>
              <w:pStyle w:val="Tabletext"/>
              <w:jc w:val="center"/>
            </w:pPr>
            <w:r w:rsidRPr="00127412">
              <w:t>2</w:t>
            </w:r>
          </w:p>
        </w:tc>
        <w:tc>
          <w:tcPr>
            <w:tcW w:w="4410" w:type="dxa"/>
          </w:tcPr>
          <w:p w14:paraId="2AC0C27E" w14:textId="77777777" w:rsidR="009D4B7E" w:rsidRPr="00127412" w:rsidRDefault="009D4B7E" w:rsidP="00E73137">
            <w:pPr>
              <w:pStyle w:val="Tabletext"/>
            </w:pPr>
          </w:p>
        </w:tc>
      </w:tr>
      <w:tr w:rsidR="009D4B7E" w:rsidRPr="00127412" w14:paraId="1650276D" w14:textId="77777777" w:rsidTr="00E73137">
        <w:trPr>
          <w:jc w:val="center"/>
        </w:trPr>
        <w:tc>
          <w:tcPr>
            <w:tcW w:w="1768" w:type="dxa"/>
          </w:tcPr>
          <w:p w14:paraId="4511B27B" w14:textId="77777777" w:rsidR="009D4B7E" w:rsidRPr="005C7B07" w:rsidRDefault="009D4B7E" w:rsidP="00E73137">
            <w:pPr>
              <w:pStyle w:val="Tabletext"/>
              <w:jc w:val="center"/>
            </w:pPr>
            <w:r w:rsidRPr="005C7B07">
              <w:t>3.0</w:t>
            </w:r>
          </w:p>
          <w:p w14:paraId="52F8F824" w14:textId="77777777" w:rsidR="009D4B7E" w:rsidRPr="005C7B07" w:rsidRDefault="009D4B7E" w:rsidP="00FF0878">
            <w:pPr>
              <w:pStyle w:val="Tabletext"/>
              <w:jc w:val="center"/>
            </w:pPr>
            <w:r w:rsidRPr="005C7B07">
              <w:rPr>
                <w:rFonts w:hint="cs"/>
                <w:rtl/>
              </w:rPr>
              <w:t>(</w:t>
            </w:r>
            <w:r>
              <w:rPr>
                <w:rFonts w:hint="cs"/>
                <w:rtl/>
              </w:rPr>
              <w:t>ال</w:t>
            </w:r>
            <w:r w:rsidRPr="005C7B07">
              <w:rPr>
                <w:rFonts w:hint="cs"/>
                <w:rtl/>
              </w:rPr>
              <w:t xml:space="preserve">نسق </w:t>
            </w:r>
            <w:r w:rsidRPr="005C7B07">
              <w:t>3/0</w:t>
            </w:r>
            <w:r w:rsidRPr="005C7B07">
              <w:rPr>
                <w:rFonts w:hint="cs"/>
                <w:rtl/>
              </w:rPr>
              <w:t>)</w:t>
            </w:r>
            <w:r w:rsidR="00FF0878" w:rsidRPr="00FF0878">
              <w:rPr>
                <w:vertAlign w:val="superscript"/>
              </w:rPr>
              <w:t xml:space="preserve"> (1)</w:t>
            </w:r>
          </w:p>
        </w:tc>
        <w:tc>
          <w:tcPr>
            <w:tcW w:w="1530" w:type="dxa"/>
          </w:tcPr>
          <w:p w14:paraId="345466A7" w14:textId="77777777" w:rsidR="009D4B7E" w:rsidRPr="00127412" w:rsidRDefault="009D4B7E" w:rsidP="00E73137">
            <w:pPr>
              <w:pStyle w:val="Tabletext"/>
              <w:jc w:val="center"/>
            </w:pPr>
            <w:r w:rsidRPr="00127412">
              <w:t>3</w:t>
            </w:r>
          </w:p>
        </w:tc>
        <w:tc>
          <w:tcPr>
            <w:tcW w:w="4410" w:type="dxa"/>
          </w:tcPr>
          <w:p w14:paraId="24F2EBE3" w14:textId="77777777" w:rsidR="009D4B7E" w:rsidRPr="00127412" w:rsidRDefault="009D4B7E" w:rsidP="00E73137">
            <w:pPr>
              <w:pStyle w:val="Tabletext"/>
            </w:pPr>
          </w:p>
        </w:tc>
      </w:tr>
      <w:tr w:rsidR="009D4B7E" w:rsidRPr="00127412" w14:paraId="5709AD89" w14:textId="77777777" w:rsidTr="00E73137">
        <w:trPr>
          <w:jc w:val="center"/>
        </w:trPr>
        <w:tc>
          <w:tcPr>
            <w:tcW w:w="1768" w:type="dxa"/>
          </w:tcPr>
          <w:p w14:paraId="1C0550C6" w14:textId="77777777" w:rsidR="009D4B7E" w:rsidRPr="002E240B" w:rsidRDefault="009D4B7E" w:rsidP="00E73137">
            <w:pPr>
              <w:pStyle w:val="Tabletext"/>
              <w:jc w:val="center"/>
            </w:pPr>
            <w:r w:rsidRPr="002E240B">
              <w:t>5.0/5.1</w:t>
            </w:r>
          </w:p>
          <w:p w14:paraId="12F87D0C" w14:textId="77777777" w:rsidR="009D4B7E" w:rsidRPr="002831E9" w:rsidRDefault="009D4B7E" w:rsidP="00FF0878">
            <w:pPr>
              <w:pStyle w:val="Tabletext"/>
              <w:jc w:val="center"/>
              <w:rPr>
                <w:highlight w:val="yellow"/>
              </w:rPr>
            </w:pPr>
            <w:r w:rsidRPr="002E240B">
              <w:rPr>
                <w:rFonts w:hint="cs"/>
                <w:rtl/>
              </w:rPr>
              <w:t>(</w:t>
            </w:r>
            <w:r>
              <w:rPr>
                <w:rFonts w:hint="cs"/>
                <w:rtl/>
              </w:rPr>
              <w:t>ال</w:t>
            </w:r>
            <w:r w:rsidRPr="002E240B">
              <w:rPr>
                <w:rFonts w:hint="cs"/>
                <w:rtl/>
              </w:rPr>
              <w:t xml:space="preserve">نسق </w:t>
            </w:r>
            <w:r w:rsidRPr="009846AE">
              <w:t>3/2</w:t>
            </w:r>
            <w:r w:rsidRPr="002E240B">
              <w:rPr>
                <w:rFonts w:hint="cs"/>
                <w:rtl/>
              </w:rPr>
              <w:t>)</w:t>
            </w:r>
            <w:r w:rsidR="00FF0878" w:rsidRPr="00FF0878">
              <w:rPr>
                <w:vertAlign w:val="superscript"/>
              </w:rPr>
              <w:t xml:space="preserve"> (1)</w:t>
            </w:r>
          </w:p>
        </w:tc>
        <w:tc>
          <w:tcPr>
            <w:tcW w:w="1530" w:type="dxa"/>
          </w:tcPr>
          <w:p w14:paraId="61E1E2EA" w14:textId="77777777" w:rsidR="009D4B7E" w:rsidRPr="00127412" w:rsidRDefault="009D4B7E" w:rsidP="00E73137">
            <w:pPr>
              <w:pStyle w:val="Tabletext"/>
              <w:jc w:val="center"/>
            </w:pPr>
            <w:r w:rsidRPr="00127412">
              <w:t>5/6</w:t>
            </w:r>
          </w:p>
        </w:tc>
        <w:tc>
          <w:tcPr>
            <w:tcW w:w="4410" w:type="dxa"/>
          </w:tcPr>
          <w:p w14:paraId="31CB15A2" w14:textId="77777777" w:rsidR="009D4B7E" w:rsidRPr="00127412" w:rsidRDefault="009D4B7E" w:rsidP="00E73137">
            <w:pPr>
              <w:pStyle w:val="Tabletext"/>
            </w:pPr>
          </w:p>
        </w:tc>
      </w:tr>
      <w:tr w:rsidR="009D4B7E" w:rsidRPr="00322EAD" w14:paraId="1F7ED3E9" w14:textId="77777777" w:rsidTr="00E73137">
        <w:trPr>
          <w:jc w:val="center"/>
        </w:trPr>
        <w:tc>
          <w:tcPr>
            <w:tcW w:w="1768" w:type="dxa"/>
          </w:tcPr>
          <w:p w14:paraId="295337C3" w14:textId="77777777" w:rsidR="009D4B7E" w:rsidRPr="00127412" w:rsidRDefault="009D4B7E" w:rsidP="00E73137">
            <w:pPr>
              <w:pStyle w:val="Tabletext"/>
              <w:jc w:val="center"/>
            </w:pPr>
            <w:r w:rsidRPr="00127412">
              <w:t>7.0/7.1</w:t>
            </w:r>
          </w:p>
          <w:p w14:paraId="788F0941" w14:textId="77777777" w:rsidR="009D4B7E" w:rsidRPr="00127412" w:rsidRDefault="009D4B7E" w:rsidP="00FF0878">
            <w:pPr>
              <w:pStyle w:val="Tabletext"/>
              <w:jc w:val="center"/>
              <w:rPr>
                <w:rtl/>
                <w:lang w:bidi="ar-EG"/>
              </w:rPr>
            </w:pPr>
            <w:r w:rsidRPr="002E240B">
              <w:rPr>
                <w:rFonts w:hint="cs"/>
                <w:rtl/>
              </w:rPr>
              <w:t>(</w:t>
            </w:r>
            <w:r>
              <w:rPr>
                <w:rFonts w:hint="cs"/>
                <w:rtl/>
              </w:rPr>
              <w:t>ال</w:t>
            </w:r>
            <w:r w:rsidRPr="002E240B">
              <w:rPr>
                <w:rFonts w:hint="cs"/>
                <w:rtl/>
              </w:rPr>
              <w:t xml:space="preserve">نظام </w:t>
            </w:r>
            <w:r w:rsidRPr="002E240B">
              <w:t>I</w:t>
            </w:r>
            <w:r w:rsidRPr="002E240B">
              <w:rPr>
                <w:rFonts w:hint="cs"/>
                <w:rtl/>
                <w:lang w:bidi="ar-EG"/>
              </w:rPr>
              <w:t>)</w:t>
            </w:r>
            <w:r w:rsidR="00FF0878" w:rsidRPr="00FF0878">
              <w:rPr>
                <w:vertAlign w:val="superscript"/>
              </w:rPr>
              <w:t xml:space="preserve"> (2)</w:t>
            </w:r>
          </w:p>
        </w:tc>
        <w:tc>
          <w:tcPr>
            <w:tcW w:w="1530" w:type="dxa"/>
          </w:tcPr>
          <w:p w14:paraId="22630584" w14:textId="77777777" w:rsidR="009D4B7E" w:rsidRPr="00127412" w:rsidRDefault="009D4B7E" w:rsidP="00E73137">
            <w:pPr>
              <w:pStyle w:val="Tabletext"/>
              <w:jc w:val="center"/>
            </w:pPr>
            <w:r w:rsidRPr="00127412">
              <w:t>7/8</w:t>
            </w:r>
          </w:p>
        </w:tc>
        <w:tc>
          <w:tcPr>
            <w:tcW w:w="4410" w:type="dxa"/>
          </w:tcPr>
          <w:p w14:paraId="4BD75904" w14:textId="77777777" w:rsidR="009D4B7E" w:rsidRPr="00D76319" w:rsidRDefault="009D4B7E" w:rsidP="00E73137">
            <w:pPr>
              <w:pStyle w:val="Tabletext"/>
            </w:pPr>
            <w:r>
              <w:rPr>
                <w:rFonts w:hint="cs"/>
                <w:rtl/>
              </w:rPr>
              <w:t>تشوير ثلاث تشكيلات مختلفة لمكبرات الصوت</w:t>
            </w:r>
          </w:p>
        </w:tc>
      </w:tr>
      <w:tr w:rsidR="009D4B7E" w:rsidRPr="00322EAD" w14:paraId="24B6F8F0" w14:textId="77777777" w:rsidTr="00E73137">
        <w:trPr>
          <w:jc w:val="center"/>
        </w:trPr>
        <w:tc>
          <w:tcPr>
            <w:tcW w:w="1768" w:type="dxa"/>
          </w:tcPr>
          <w:p w14:paraId="5F9442DF" w14:textId="77777777" w:rsidR="009D4B7E" w:rsidRPr="00127412" w:rsidRDefault="009D4B7E" w:rsidP="00E73137">
            <w:pPr>
              <w:pStyle w:val="Tabletext"/>
              <w:jc w:val="center"/>
            </w:pPr>
            <w:r w:rsidRPr="00127412">
              <w:t>7.0.4/7.1+4</w:t>
            </w:r>
          </w:p>
          <w:p w14:paraId="55D64BD0" w14:textId="77777777" w:rsidR="009D4B7E" w:rsidRPr="00127412" w:rsidRDefault="009D4B7E" w:rsidP="00FF0878">
            <w:pPr>
              <w:pStyle w:val="Tabletext"/>
              <w:jc w:val="center"/>
            </w:pPr>
            <w:r w:rsidRPr="004674F6">
              <w:rPr>
                <w:rFonts w:hint="cs"/>
                <w:rtl/>
              </w:rPr>
              <w:t>(</w:t>
            </w:r>
            <w:r>
              <w:rPr>
                <w:rFonts w:hint="cs"/>
                <w:rtl/>
              </w:rPr>
              <w:t>ال</w:t>
            </w:r>
            <w:r w:rsidRPr="004674F6">
              <w:rPr>
                <w:rFonts w:hint="cs"/>
                <w:rtl/>
              </w:rPr>
              <w:t xml:space="preserve">نظام </w:t>
            </w:r>
            <w:r w:rsidRPr="004674F6">
              <w:t>J</w:t>
            </w:r>
            <w:r w:rsidRPr="004674F6">
              <w:rPr>
                <w:rFonts w:hint="cs"/>
                <w:rtl/>
                <w:lang w:bidi="ar-EG"/>
              </w:rPr>
              <w:t>)</w:t>
            </w:r>
            <w:r w:rsidR="00FF0878" w:rsidRPr="00FF0878">
              <w:rPr>
                <w:vertAlign w:val="superscript"/>
              </w:rPr>
              <w:t xml:space="preserve"> (2)</w:t>
            </w:r>
          </w:p>
        </w:tc>
        <w:tc>
          <w:tcPr>
            <w:tcW w:w="1530" w:type="dxa"/>
          </w:tcPr>
          <w:p w14:paraId="19274C7F" w14:textId="77777777" w:rsidR="009D4B7E" w:rsidRPr="00127412" w:rsidRDefault="009D4B7E" w:rsidP="00E73137">
            <w:pPr>
              <w:pStyle w:val="Tabletext"/>
              <w:jc w:val="center"/>
            </w:pPr>
            <w:r w:rsidRPr="00127412">
              <w:t>11/12</w:t>
            </w:r>
          </w:p>
        </w:tc>
        <w:tc>
          <w:tcPr>
            <w:tcW w:w="4410" w:type="dxa"/>
          </w:tcPr>
          <w:p w14:paraId="13AE6720" w14:textId="77777777" w:rsidR="009D4B7E" w:rsidRPr="00127412" w:rsidRDefault="009D4B7E" w:rsidP="00E73137">
            <w:pPr>
              <w:pStyle w:val="Tabletext"/>
              <w:rPr>
                <w:lang w:val="en-GB"/>
              </w:rPr>
            </w:pPr>
            <w:r>
              <w:rPr>
                <w:rFonts w:hint="cs"/>
                <w:rtl/>
                <w:lang w:val="en-GB"/>
              </w:rPr>
              <w:t>تشوير مجموعات فرعية بعدد أقل من القنوات</w:t>
            </w:r>
          </w:p>
        </w:tc>
      </w:tr>
      <w:tr w:rsidR="009D4B7E" w:rsidRPr="00322EAD" w14:paraId="128076FD" w14:textId="77777777" w:rsidTr="00E73137">
        <w:trPr>
          <w:jc w:val="center"/>
        </w:trPr>
        <w:tc>
          <w:tcPr>
            <w:tcW w:w="1768" w:type="dxa"/>
          </w:tcPr>
          <w:p w14:paraId="1A78DF83" w14:textId="77777777" w:rsidR="009D4B7E" w:rsidRPr="00127412" w:rsidRDefault="009D4B7E" w:rsidP="00E73137">
            <w:pPr>
              <w:pStyle w:val="Tabletext"/>
              <w:jc w:val="center"/>
            </w:pPr>
            <w:r w:rsidRPr="00127412">
              <w:t>9.0.4/9.1.4</w:t>
            </w:r>
          </w:p>
        </w:tc>
        <w:tc>
          <w:tcPr>
            <w:tcW w:w="1530" w:type="dxa"/>
          </w:tcPr>
          <w:p w14:paraId="2A2373A4" w14:textId="77777777" w:rsidR="009D4B7E" w:rsidRPr="00127412" w:rsidRDefault="009D4B7E" w:rsidP="00E73137">
            <w:pPr>
              <w:pStyle w:val="Tabletext"/>
              <w:jc w:val="center"/>
            </w:pPr>
            <w:r w:rsidRPr="00127412">
              <w:t>13/14</w:t>
            </w:r>
          </w:p>
        </w:tc>
        <w:tc>
          <w:tcPr>
            <w:tcW w:w="4410" w:type="dxa"/>
          </w:tcPr>
          <w:p w14:paraId="2D182642" w14:textId="77777777" w:rsidR="009D4B7E" w:rsidRPr="00127412" w:rsidRDefault="009D4B7E" w:rsidP="00E73137">
            <w:pPr>
              <w:pStyle w:val="Tabletext"/>
              <w:rPr>
                <w:lang w:val="en-GB"/>
              </w:rPr>
            </w:pPr>
            <w:r>
              <w:rPr>
                <w:rFonts w:hint="cs"/>
                <w:rtl/>
                <w:lang w:val="en-GB"/>
              </w:rPr>
              <w:t>تشوير مجموعات فرعية بعدد أقل من القنوات</w:t>
            </w:r>
          </w:p>
        </w:tc>
      </w:tr>
      <w:tr w:rsidR="009D4B7E" w:rsidRPr="00127412" w14:paraId="5F0C3980" w14:textId="77777777" w:rsidTr="00E73137">
        <w:trPr>
          <w:jc w:val="center"/>
        </w:trPr>
        <w:tc>
          <w:tcPr>
            <w:tcW w:w="1768" w:type="dxa"/>
            <w:tcBorders>
              <w:bottom w:val="single" w:sz="4" w:space="0" w:color="auto"/>
            </w:tcBorders>
          </w:tcPr>
          <w:p w14:paraId="6561868C" w14:textId="77777777" w:rsidR="009D4B7E" w:rsidRPr="00127412" w:rsidRDefault="009D4B7E" w:rsidP="00E73137">
            <w:pPr>
              <w:pStyle w:val="Tabletext"/>
              <w:jc w:val="center"/>
            </w:pPr>
            <w:r w:rsidRPr="00127412">
              <w:t>22.2</w:t>
            </w:r>
          </w:p>
          <w:p w14:paraId="6973A35D" w14:textId="77777777" w:rsidR="009D4B7E" w:rsidRPr="00127412" w:rsidRDefault="009D4B7E" w:rsidP="00FF0878">
            <w:pPr>
              <w:pStyle w:val="Tabletext"/>
              <w:jc w:val="center"/>
            </w:pPr>
            <w:r w:rsidRPr="004674F6">
              <w:rPr>
                <w:rFonts w:hint="cs"/>
                <w:rtl/>
              </w:rPr>
              <w:t>(</w:t>
            </w:r>
            <w:r>
              <w:rPr>
                <w:rFonts w:hint="cs"/>
                <w:rtl/>
              </w:rPr>
              <w:t>ال</w:t>
            </w:r>
            <w:r w:rsidRPr="004674F6">
              <w:rPr>
                <w:rFonts w:hint="cs"/>
                <w:rtl/>
              </w:rPr>
              <w:t xml:space="preserve">نظام </w:t>
            </w:r>
            <w:r w:rsidRPr="004674F6">
              <w:t>H</w:t>
            </w:r>
            <w:r w:rsidRPr="004674F6">
              <w:rPr>
                <w:rFonts w:hint="cs"/>
                <w:rtl/>
                <w:lang w:bidi="ar-EG"/>
              </w:rPr>
              <w:t>)</w:t>
            </w:r>
            <w:r w:rsidR="00FF0878" w:rsidRPr="00FF0878">
              <w:rPr>
                <w:vertAlign w:val="superscript"/>
              </w:rPr>
              <w:t xml:space="preserve"> (2)</w:t>
            </w:r>
          </w:p>
        </w:tc>
        <w:tc>
          <w:tcPr>
            <w:tcW w:w="1530" w:type="dxa"/>
            <w:tcBorders>
              <w:bottom w:val="single" w:sz="4" w:space="0" w:color="auto"/>
            </w:tcBorders>
          </w:tcPr>
          <w:p w14:paraId="144F2651" w14:textId="77777777" w:rsidR="009D4B7E" w:rsidRPr="00127412" w:rsidRDefault="009D4B7E" w:rsidP="00E73137">
            <w:pPr>
              <w:pStyle w:val="Tabletext"/>
              <w:jc w:val="center"/>
            </w:pPr>
            <w:r w:rsidRPr="00127412">
              <w:t>24</w:t>
            </w:r>
          </w:p>
        </w:tc>
        <w:tc>
          <w:tcPr>
            <w:tcW w:w="4410" w:type="dxa"/>
            <w:tcBorders>
              <w:bottom w:val="single" w:sz="4" w:space="0" w:color="auto"/>
            </w:tcBorders>
          </w:tcPr>
          <w:p w14:paraId="3B7DAABF" w14:textId="77777777" w:rsidR="009D4B7E" w:rsidRPr="00127412" w:rsidRDefault="009D4B7E" w:rsidP="00E73137">
            <w:pPr>
              <w:pStyle w:val="Tabletext"/>
            </w:pPr>
          </w:p>
        </w:tc>
      </w:tr>
      <w:tr w:rsidR="009D4B7E" w:rsidRPr="00127412" w14:paraId="7CA27F37" w14:textId="77777777" w:rsidTr="00E73137">
        <w:trPr>
          <w:jc w:val="center"/>
        </w:trPr>
        <w:tc>
          <w:tcPr>
            <w:tcW w:w="7708" w:type="dxa"/>
            <w:gridSpan w:val="3"/>
            <w:tcBorders>
              <w:left w:val="nil"/>
              <w:bottom w:val="nil"/>
              <w:right w:val="nil"/>
            </w:tcBorders>
          </w:tcPr>
          <w:p w14:paraId="7306D4B7" w14:textId="77777777" w:rsidR="009D4B7E" w:rsidRDefault="00E73137" w:rsidP="00E73137">
            <w:pPr>
              <w:pStyle w:val="Tablelegend"/>
              <w:rPr>
                <w:sz w:val="20"/>
                <w:szCs w:val="26"/>
                <w:rtl/>
                <w:lang w:val="en-GB"/>
              </w:rPr>
            </w:pPr>
            <w:r w:rsidRPr="00FF0878">
              <w:rPr>
                <w:sz w:val="20"/>
                <w:szCs w:val="26"/>
                <w:vertAlign w:val="superscript"/>
                <w:lang w:val="en-GB"/>
              </w:rPr>
              <w:t>(1)</w:t>
            </w:r>
            <w:r w:rsidR="009D4B7E" w:rsidRPr="009F126A">
              <w:rPr>
                <w:sz w:val="20"/>
                <w:szCs w:val="26"/>
                <w:rtl/>
                <w:lang w:val="en-GB"/>
              </w:rPr>
              <w:tab/>
            </w:r>
            <w:r w:rsidR="009D4B7E" w:rsidRPr="009F126A">
              <w:rPr>
                <w:rFonts w:hint="cs"/>
                <w:sz w:val="20"/>
                <w:szCs w:val="26"/>
                <w:rtl/>
                <w:lang w:val="en-GB"/>
              </w:rPr>
              <w:t>محدد في</w:t>
            </w:r>
            <w:r w:rsidR="009D4B7E" w:rsidRPr="009F126A">
              <w:rPr>
                <w:rFonts w:hint="eastAsia"/>
                <w:sz w:val="20"/>
                <w:szCs w:val="26"/>
                <w:rtl/>
                <w:lang w:val="en-GB"/>
              </w:rPr>
              <w:t> </w:t>
            </w:r>
            <w:r w:rsidR="009D4B7E" w:rsidRPr="009F126A">
              <w:rPr>
                <w:rFonts w:hint="cs"/>
                <w:sz w:val="20"/>
                <w:szCs w:val="26"/>
                <w:rtl/>
                <w:lang w:val="en-GB"/>
              </w:rPr>
              <w:t>التوصية</w:t>
            </w:r>
            <w:r w:rsidR="009D4B7E" w:rsidRPr="009F126A">
              <w:rPr>
                <w:rFonts w:hint="cs"/>
                <w:sz w:val="20"/>
                <w:szCs w:val="26"/>
                <w:rtl/>
                <w:lang w:val="en-GB" w:bidi="ar-EG"/>
              </w:rPr>
              <w:t> </w:t>
            </w:r>
            <w:r w:rsidR="009D4B7E" w:rsidRPr="009F126A">
              <w:rPr>
                <w:sz w:val="20"/>
                <w:szCs w:val="26"/>
                <w:lang w:val="en-GB"/>
              </w:rPr>
              <w:t>ITU</w:t>
            </w:r>
            <w:r w:rsidR="009D4B7E" w:rsidRPr="009F126A">
              <w:rPr>
                <w:sz w:val="20"/>
                <w:szCs w:val="26"/>
                <w:lang w:val="en-GB"/>
              </w:rPr>
              <w:noBreakHyphen/>
              <w:t>R BS.775</w:t>
            </w:r>
            <w:r w:rsidR="009D4B7E" w:rsidRPr="009F126A">
              <w:rPr>
                <w:rFonts w:hint="cs"/>
                <w:sz w:val="20"/>
                <w:szCs w:val="26"/>
                <w:rtl/>
                <w:lang w:val="en-GB"/>
              </w:rPr>
              <w:t>.</w:t>
            </w:r>
          </w:p>
          <w:p w14:paraId="681B5BED" w14:textId="77777777" w:rsidR="009D4B7E" w:rsidRPr="009F126A" w:rsidRDefault="00E73137" w:rsidP="00E73137">
            <w:pPr>
              <w:pStyle w:val="Tablelegend"/>
              <w:rPr>
                <w:sz w:val="20"/>
                <w:szCs w:val="26"/>
                <w:lang w:val="en-GB"/>
              </w:rPr>
            </w:pPr>
            <w:r w:rsidRPr="00FF0878">
              <w:rPr>
                <w:sz w:val="20"/>
                <w:szCs w:val="26"/>
                <w:vertAlign w:val="superscript"/>
                <w:lang w:val="en-GB"/>
              </w:rPr>
              <w:t>(2)</w:t>
            </w:r>
            <w:r w:rsidR="009D4B7E" w:rsidRPr="009F126A">
              <w:rPr>
                <w:sz w:val="20"/>
                <w:szCs w:val="26"/>
                <w:rtl/>
                <w:lang w:val="en-GB"/>
              </w:rPr>
              <w:tab/>
            </w:r>
            <w:r w:rsidR="009D4B7E" w:rsidRPr="009F126A">
              <w:rPr>
                <w:rFonts w:hint="cs"/>
                <w:sz w:val="20"/>
                <w:szCs w:val="26"/>
                <w:rtl/>
                <w:lang w:val="en-GB"/>
              </w:rPr>
              <w:t>محدد في</w:t>
            </w:r>
            <w:r w:rsidR="009D4B7E" w:rsidRPr="009F126A">
              <w:rPr>
                <w:rFonts w:hint="eastAsia"/>
                <w:sz w:val="20"/>
                <w:szCs w:val="26"/>
                <w:rtl/>
                <w:lang w:val="en-GB"/>
              </w:rPr>
              <w:t> </w:t>
            </w:r>
            <w:r w:rsidR="009D4B7E" w:rsidRPr="009F126A">
              <w:rPr>
                <w:rFonts w:hint="cs"/>
                <w:sz w:val="20"/>
                <w:szCs w:val="26"/>
                <w:rtl/>
                <w:lang w:val="en-GB"/>
              </w:rPr>
              <w:t>التوصية </w:t>
            </w:r>
            <w:r w:rsidR="009D4B7E" w:rsidRPr="009F126A">
              <w:rPr>
                <w:sz w:val="20"/>
                <w:szCs w:val="26"/>
                <w:lang w:val="en-GB"/>
              </w:rPr>
              <w:t>ITU</w:t>
            </w:r>
            <w:r w:rsidR="009D4B7E" w:rsidRPr="009F126A">
              <w:rPr>
                <w:sz w:val="20"/>
                <w:szCs w:val="26"/>
                <w:lang w:val="en-GB"/>
              </w:rPr>
              <w:noBreakHyphen/>
              <w:t>R BS.2051</w:t>
            </w:r>
            <w:r w:rsidR="009D4B7E" w:rsidRPr="009F126A">
              <w:rPr>
                <w:rFonts w:hint="cs"/>
                <w:sz w:val="20"/>
                <w:szCs w:val="26"/>
                <w:rtl/>
              </w:rPr>
              <w:t>.</w:t>
            </w:r>
          </w:p>
        </w:tc>
      </w:tr>
    </w:tbl>
    <w:p w14:paraId="00F7654F" w14:textId="77777777" w:rsidR="009D4B7E" w:rsidRPr="004674F6" w:rsidRDefault="009D4B7E" w:rsidP="00C4397A">
      <w:pPr>
        <w:spacing w:before="360"/>
        <w:rPr>
          <w:rFonts w:eastAsia="SimSun"/>
          <w:rtl/>
          <w:lang w:bidi="ar-EG"/>
        </w:rPr>
      </w:pPr>
      <w:r>
        <w:rPr>
          <w:rFonts w:eastAsia="SimSun" w:hint="cs"/>
          <w:rtl/>
          <w:lang w:bidi="ar-EG"/>
        </w:rPr>
        <w:t xml:space="preserve">ويستطيع النظام </w:t>
      </w:r>
      <w:r w:rsidRPr="003C2800">
        <w:t>AC-4</w:t>
      </w:r>
      <w:r>
        <w:rPr>
          <w:rFonts w:hint="cs"/>
          <w:rtl/>
        </w:rPr>
        <w:t xml:space="preserve"> تشفير من </w:t>
      </w:r>
      <w:r>
        <w:t>1</w:t>
      </w:r>
      <w:r>
        <w:rPr>
          <w:rFonts w:hint="cs"/>
          <w:rtl/>
          <w:lang w:bidi="ar-EG"/>
        </w:rPr>
        <w:t xml:space="preserve"> إلى </w:t>
      </w:r>
      <w:r>
        <w:rPr>
          <w:lang w:bidi="ar-EG"/>
        </w:rPr>
        <w:t>22,2</w:t>
      </w:r>
      <w:r>
        <w:rPr>
          <w:rFonts w:hint="cs"/>
          <w:rtl/>
          <w:lang w:bidi="ar-EG"/>
        </w:rPr>
        <w:t xml:space="preserve"> قناة من </w:t>
      </w:r>
      <w:r>
        <w:rPr>
          <w:rFonts w:hint="cs"/>
          <w:rtl/>
        </w:rPr>
        <w:t>مصدر</w:t>
      </w:r>
      <w:r w:rsidRPr="003B2640">
        <w:rPr>
          <w:rtl/>
        </w:rPr>
        <w:t xml:space="preserve"> </w:t>
      </w:r>
      <w:r>
        <w:rPr>
          <w:rFonts w:hint="cs"/>
          <w:rtl/>
        </w:rPr>
        <w:t>سمعي</w:t>
      </w:r>
      <w:r w:rsidRPr="003B2640">
        <w:rPr>
          <w:rFonts w:hint="cs"/>
          <w:rtl/>
        </w:rPr>
        <w:t xml:space="preserve"> بالتشكيل الشفري النبضي</w:t>
      </w:r>
      <w:r>
        <w:rPr>
          <w:rFonts w:hint="cs"/>
          <w:rtl/>
        </w:rPr>
        <w:t xml:space="preserve"> </w:t>
      </w:r>
      <w:r>
        <w:t>(</w:t>
      </w:r>
      <w:r w:rsidRPr="009A633D">
        <w:t>PCM</w:t>
      </w:r>
      <w:r>
        <w:t>)</w:t>
      </w:r>
      <w:r>
        <w:rPr>
          <w:rFonts w:hint="cs"/>
          <w:rtl/>
        </w:rPr>
        <w:t xml:space="preserve"> إلى قطار بتات تسلسلي بمعدلات بيانات تتراوح بين </w:t>
      </w:r>
      <w:r w:rsidRPr="00D16714">
        <w:rPr>
          <w:rFonts w:eastAsia="MS Mincho"/>
          <w:lang w:val="en-GB"/>
        </w:rPr>
        <w:t>24</w:t>
      </w:r>
      <w:r>
        <w:rPr>
          <w:rFonts w:eastAsia="MS Mincho" w:hint="cs"/>
          <w:rtl/>
          <w:lang w:val="en-GB"/>
        </w:rPr>
        <w:t xml:space="preserve"> </w:t>
      </w:r>
      <w:r w:rsidRPr="00D317F5">
        <w:rPr>
          <w:rFonts w:eastAsia="MS Mincho"/>
          <w:lang w:val="en-GB"/>
        </w:rPr>
        <w:t>k</w:t>
      </w:r>
      <w:r w:rsidRPr="00D16714">
        <w:rPr>
          <w:rFonts w:eastAsia="MS Mincho"/>
          <w:lang w:val="en-GB"/>
        </w:rPr>
        <w:t>bit/s</w:t>
      </w:r>
      <w:r>
        <w:rPr>
          <w:rFonts w:eastAsia="MS Mincho" w:hint="cs"/>
          <w:rtl/>
          <w:lang w:val="en-GB"/>
        </w:rPr>
        <w:t xml:space="preserve"> و</w:t>
      </w:r>
      <w:r w:rsidRPr="00D16714">
        <w:rPr>
          <w:rFonts w:eastAsia="MS Mincho"/>
          <w:lang w:val="en-GB"/>
        </w:rPr>
        <w:t>kbit/s</w:t>
      </w:r>
      <w:r>
        <w:rPr>
          <w:rFonts w:eastAsia="MS Mincho"/>
          <w:lang w:val="en-GB"/>
        </w:rPr>
        <w:t> </w:t>
      </w:r>
      <w:r w:rsidRPr="00D16714">
        <w:rPr>
          <w:rFonts w:eastAsia="MS Mincho"/>
          <w:lang w:val="en-GB"/>
        </w:rPr>
        <w:t>1 536</w:t>
      </w:r>
      <w:r>
        <w:rPr>
          <w:rFonts w:eastAsia="MS Mincho" w:hint="cs"/>
          <w:rtl/>
          <w:lang w:val="en-GB"/>
        </w:rPr>
        <w:t xml:space="preserve">. وإضافةً إلى دعم التمثيلات القائمة على القناة، يدعم النظام </w:t>
      </w:r>
      <w:r w:rsidRPr="003C2800">
        <w:t>AC-4</w:t>
      </w:r>
      <w:r>
        <w:rPr>
          <w:rFonts w:hint="cs"/>
          <w:rtl/>
        </w:rPr>
        <w:t xml:space="preserve"> أيضاً تشفير الكائنات السمعية الدينامية. ويمكن الاطلاع على وصف كامل لتركيب قطار البتات للنظام </w:t>
      </w:r>
      <w:r w:rsidRPr="003C2800">
        <w:t>AC-4</w:t>
      </w:r>
      <w:r>
        <w:rPr>
          <w:rFonts w:hint="cs"/>
          <w:rtl/>
        </w:rPr>
        <w:t xml:space="preserve"> في الوثيقة الواردة في</w:t>
      </w:r>
      <w:r>
        <w:rPr>
          <w:rFonts w:hint="eastAsia"/>
          <w:rtl/>
        </w:rPr>
        <w:t> </w:t>
      </w:r>
      <w:r>
        <w:rPr>
          <w:rFonts w:hint="cs"/>
          <w:rtl/>
        </w:rPr>
        <w:t xml:space="preserve">المعيار </w:t>
      </w:r>
      <w:r w:rsidRPr="00D16714">
        <w:rPr>
          <w:rFonts w:eastAsia="MS Mincho"/>
          <w:lang w:val="en-GB"/>
        </w:rPr>
        <w:t>ETSI TS 103 190-2</w:t>
      </w:r>
      <w:r>
        <w:rPr>
          <w:rFonts w:eastAsia="MS Mincho" w:hint="cs"/>
          <w:rtl/>
          <w:lang w:val="en-GB"/>
        </w:rPr>
        <w:t>.</w:t>
      </w:r>
    </w:p>
    <w:p w14:paraId="2DF632C9" w14:textId="77777777" w:rsidR="009D4B7E" w:rsidRDefault="009D4B7E" w:rsidP="009D4B7E">
      <w:pPr>
        <w:pageBreakBefore/>
        <w:widowControl w:val="0"/>
        <w:rPr>
          <w:rFonts w:eastAsia="SimSun"/>
          <w:rtl/>
          <w:lang w:bidi="ar-EG"/>
        </w:rPr>
      </w:pPr>
      <w:r>
        <w:rPr>
          <w:rFonts w:eastAsia="SimSun" w:hint="cs"/>
          <w:rtl/>
          <w:lang w:bidi="ar-EG"/>
        </w:rPr>
        <w:t xml:space="preserve">ويقدم الجدول </w:t>
      </w:r>
      <w:r>
        <w:rPr>
          <w:rFonts w:eastAsia="SimSun"/>
          <w:lang w:bidi="ar-EG"/>
        </w:rPr>
        <w:t>5</w:t>
      </w:r>
      <w:r>
        <w:rPr>
          <w:rFonts w:eastAsia="SimSun" w:hint="cs"/>
          <w:rtl/>
          <w:lang w:bidi="ar-EG"/>
        </w:rPr>
        <w:t xml:space="preserve"> معدلات البتات المقترحة لمختلف تشكيلات القناة للوفاء بالمتطلبات المحددة في التوصية </w:t>
      </w:r>
      <w:r w:rsidRPr="00D16714">
        <w:rPr>
          <w:rFonts w:eastAsia="MS Mincho"/>
          <w:lang w:val="en-GB"/>
        </w:rPr>
        <w:t>ITU-R BS.1548</w:t>
      </w:r>
      <w:r>
        <w:rPr>
          <w:rFonts w:eastAsia="MS Mincho" w:hint="cs"/>
          <w:rtl/>
          <w:lang w:val="en-GB"/>
        </w:rPr>
        <w:t>.</w:t>
      </w:r>
    </w:p>
    <w:p w14:paraId="59070D81" w14:textId="77777777" w:rsidR="009D4B7E" w:rsidRDefault="009D4B7E" w:rsidP="009D4B7E">
      <w:pPr>
        <w:pStyle w:val="TableNo"/>
        <w:rPr>
          <w:rFonts w:eastAsia="SimSun"/>
          <w:rtl/>
        </w:rPr>
      </w:pPr>
      <w:r>
        <w:rPr>
          <w:rFonts w:eastAsia="SimSun" w:hint="cs"/>
          <w:rtl/>
        </w:rPr>
        <w:t xml:space="preserve">الجدول </w:t>
      </w:r>
      <w:r>
        <w:rPr>
          <w:rFonts w:eastAsia="SimSun"/>
        </w:rPr>
        <w:t>5</w:t>
      </w:r>
    </w:p>
    <w:p w14:paraId="7E9DF3F3" w14:textId="77777777" w:rsidR="009D4B7E" w:rsidRDefault="009D4B7E" w:rsidP="009D4B7E">
      <w:pPr>
        <w:pStyle w:val="Tabletitle"/>
        <w:rPr>
          <w:rFonts w:eastAsia="SimSun"/>
          <w:rtl/>
        </w:rPr>
      </w:pPr>
      <w:r>
        <w:rPr>
          <w:rFonts w:eastAsia="SimSun" w:hint="cs"/>
          <w:rtl/>
        </w:rPr>
        <w:t>ملخص معدلات البتات لتشكيلات محددة للقناة</w:t>
      </w:r>
    </w:p>
    <w:tbl>
      <w:tblPr>
        <w:tblStyle w:val="TableGrid1"/>
        <w:bidiVisual/>
        <w:tblW w:w="0" w:type="auto"/>
        <w:tblInd w:w="19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4"/>
        <w:gridCol w:w="2694"/>
      </w:tblGrid>
      <w:tr w:rsidR="009D4B7E" w:rsidRPr="009A3D95" w14:paraId="2803D037" w14:textId="77777777" w:rsidTr="00E73137">
        <w:tc>
          <w:tcPr>
            <w:tcW w:w="2834" w:type="dxa"/>
          </w:tcPr>
          <w:p w14:paraId="0CA4B0F5" w14:textId="77777777" w:rsidR="009D4B7E" w:rsidRPr="00127412" w:rsidRDefault="009D4B7E" w:rsidP="00E73137">
            <w:pPr>
              <w:pStyle w:val="Tablehead"/>
              <w:keepLines/>
            </w:pPr>
            <w:r>
              <w:rPr>
                <w:rFonts w:hint="cs"/>
                <w:rtl/>
              </w:rPr>
              <w:t>الأسلوب</w:t>
            </w:r>
          </w:p>
        </w:tc>
        <w:tc>
          <w:tcPr>
            <w:tcW w:w="2694" w:type="dxa"/>
          </w:tcPr>
          <w:p w14:paraId="25256E43" w14:textId="77777777" w:rsidR="009D4B7E" w:rsidRPr="00127412" w:rsidRDefault="009D4B7E" w:rsidP="00E73137">
            <w:pPr>
              <w:pStyle w:val="Tablehead"/>
              <w:keepLines/>
            </w:pPr>
            <w:r>
              <w:rPr>
                <w:rFonts w:hint="cs"/>
                <w:rtl/>
              </w:rPr>
              <w:t>معدلات البتات</w:t>
            </w:r>
          </w:p>
        </w:tc>
      </w:tr>
      <w:tr w:rsidR="009D4B7E" w:rsidRPr="009A3D95" w14:paraId="65F8C387" w14:textId="77777777" w:rsidTr="00E73137">
        <w:tc>
          <w:tcPr>
            <w:tcW w:w="2834" w:type="dxa"/>
          </w:tcPr>
          <w:p w14:paraId="35579996" w14:textId="77777777" w:rsidR="009D4B7E" w:rsidRPr="00127412" w:rsidRDefault="009D4B7E" w:rsidP="00E73137">
            <w:pPr>
              <w:pStyle w:val="Tabletext"/>
              <w:jc w:val="center"/>
            </w:pPr>
            <w:r w:rsidRPr="00127412">
              <w:t>2.0</w:t>
            </w:r>
            <w:r>
              <w:rPr>
                <w:rFonts w:hint="cs"/>
                <w:rtl/>
              </w:rPr>
              <w:t xml:space="preserve"> مجسم</w:t>
            </w:r>
          </w:p>
        </w:tc>
        <w:tc>
          <w:tcPr>
            <w:tcW w:w="2694" w:type="dxa"/>
          </w:tcPr>
          <w:p w14:paraId="7CABCD88" w14:textId="77777777" w:rsidR="009D4B7E" w:rsidRPr="00127412" w:rsidRDefault="009D4B7E" w:rsidP="00E73137">
            <w:pPr>
              <w:pStyle w:val="Tabletext"/>
              <w:jc w:val="center"/>
            </w:pPr>
            <w:r w:rsidRPr="00127412">
              <w:t>96</w:t>
            </w:r>
            <w:r>
              <w:rPr>
                <w:rFonts w:hint="cs"/>
                <w:rtl/>
              </w:rPr>
              <w:t> </w:t>
            </w:r>
            <w:r w:rsidRPr="00127412">
              <w:t>kbit/s</w:t>
            </w:r>
          </w:p>
        </w:tc>
      </w:tr>
      <w:tr w:rsidR="009D4B7E" w:rsidRPr="009A3D95" w14:paraId="33DD4C16" w14:textId="77777777" w:rsidTr="00E73137">
        <w:tc>
          <w:tcPr>
            <w:tcW w:w="2834" w:type="dxa"/>
          </w:tcPr>
          <w:p w14:paraId="13720C41" w14:textId="77777777" w:rsidR="009D4B7E" w:rsidRPr="00127412" w:rsidRDefault="009D4B7E" w:rsidP="00E73137">
            <w:pPr>
              <w:pStyle w:val="Tabletext"/>
              <w:jc w:val="center"/>
            </w:pPr>
            <w:r w:rsidRPr="00127412">
              <w:t>5.1</w:t>
            </w:r>
            <w:r>
              <w:rPr>
                <w:rFonts w:hint="cs"/>
                <w:rtl/>
              </w:rPr>
              <w:t xml:space="preserve"> محيطي</w:t>
            </w:r>
          </w:p>
        </w:tc>
        <w:tc>
          <w:tcPr>
            <w:tcW w:w="2694" w:type="dxa"/>
          </w:tcPr>
          <w:p w14:paraId="194CD6E8" w14:textId="77777777" w:rsidR="009D4B7E" w:rsidRPr="00127412" w:rsidRDefault="009D4B7E" w:rsidP="00E73137">
            <w:pPr>
              <w:pStyle w:val="Tabletext"/>
              <w:jc w:val="center"/>
            </w:pPr>
            <w:r w:rsidRPr="00127412">
              <w:t>192</w:t>
            </w:r>
            <w:r>
              <w:rPr>
                <w:rFonts w:hint="cs"/>
                <w:rtl/>
              </w:rPr>
              <w:t> </w:t>
            </w:r>
            <w:r w:rsidRPr="00127412">
              <w:t>kbit/s</w:t>
            </w:r>
          </w:p>
        </w:tc>
      </w:tr>
      <w:tr w:rsidR="009D4B7E" w:rsidRPr="009A3D95" w14:paraId="693A34D0" w14:textId="77777777" w:rsidTr="00E73137">
        <w:tc>
          <w:tcPr>
            <w:tcW w:w="2834" w:type="dxa"/>
          </w:tcPr>
          <w:p w14:paraId="4BBCBE9C" w14:textId="77777777" w:rsidR="009D4B7E" w:rsidRPr="00127412" w:rsidRDefault="009D4B7E" w:rsidP="00E73137">
            <w:pPr>
              <w:pStyle w:val="Tabletext"/>
              <w:jc w:val="center"/>
            </w:pPr>
            <w:r w:rsidRPr="00127412">
              <w:t>22.2</w:t>
            </w:r>
            <w:r>
              <w:rPr>
                <w:rFonts w:hint="cs"/>
                <w:rtl/>
              </w:rPr>
              <w:t xml:space="preserve"> محيطي</w:t>
            </w:r>
          </w:p>
        </w:tc>
        <w:tc>
          <w:tcPr>
            <w:tcW w:w="2694" w:type="dxa"/>
          </w:tcPr>
          <w:p w14:paraId="22E93F9D" w14:textId="77777777" w:rsidR="009D4B7E" w:rsidRPr="00127412" w:rsidRDefault="009D4B7E" w:rsidP="00E73137">
            <w:pPr>
              <w:pStyle w:val="Tabletext"/>
              <w:jc w:val="center"/>
            </w:pPr>
            <w:r w:rsidRPr="00127412">
              <w:t>1</w:t>
            </w:r>
            <w:r>
              <w:t> </w:t>
            </w:r>
            <w:r w:rsidRPr="00127412">
              <w:t>536</w:t>
            </w:r>
            <w:r>
              <w:rPr>
                <w:rFonts w:hint="cs"/>
                <w:rtl/>
              </w:rPr>
              <w:t> </w:t>
            </w:r>
            <w:r w:rsidRPr="00127412">
              <w:t>kbit/s</w:t>
            </w:r>
          </w:p>
        </w:tc>
      </w:tr>
    </w:tbl>
    <w:p w14:paraId="7908F40A" w14:textId="77777777" w:rsidR="009D4B7E" w:rsidRDefault="009D4B7E" w:rsidP="00C4397A">
      <w:pPr>
        <w:keepNext/>
        <w:spacing w:before="360"/>
        <w:rPr>
          <w:rFonts w:eastAsia="SimSun"/>
          <w:rtl/>
          <w:lang w:bidi="ar-EG"/>
        </w:rPr>
      </w:pPr>
      <w:r>
        <w:rPr>
          <w:rFonts w:eastAsia="SimSun" w:hint="cs"/>
          <w:rtl/>
          <w:lang w:bidi="ar-EG"/>
        </w:rPr>
        <w:t xml:space="preserve">كما يدعم النظام </w:t>
      </w:r>
      <w:r w:rsidRPr="003C2800">
        <w:t>AC-4</w:t>
      </w:r>
      <w:r>
        <w:rPr>
          <w:rFonts w:hint="cs"/>
          <w:rtl/>
        </w:rPr>
        <w:t xml:space="preserve"> أصلاً خصائص النظام التالية:</w:t>
      </w:r>
    </w:p>
    <w:p w14:paraId="678713B9" w14:textId="77777777" w:rsidR="009D4B7E" w:rsidRDefault="009D4B7E" w:rsidP="009D4B7E">
      <w:pPr>
        <w:pStyle w:val="enumlev1"/>
        <w:rPr>
          <w:rFonts w:eastAsia="SimSun"/>
          <w:rtl/>
        </w:rPr>
      </w:pPr>
      <w:r w:rsidRPr="003E2A2F">
        <w:rPr>
          <w:rFonts w:eastAsia="SimSun" w:cs="Times New Roman"/>
        </w:rPr>
        <w:t>•</w:t>
      </w:r>
      <w:r>
        <w:rPr>
          <w:rFonts w:eastAsia="SimSun"/>
          <w:rtl/>
        </w:rPr>
        <w:tab/>
      </w:r>
      <w:r>
        <w:rPr>
          <w:rFonts w:eastAsia="SimSun" w:hint="cs"/>
          <w:rtl/>
        </w:rPr>
        <w:t xml:space="preserve">الإدارة الذكية لجهارة الصوت طبقاً للتوصيتين </w:t>
      </w:r>
      <w:r w:rsidRPr="00880169">
        <w:rPr>
          <w:rFonts w:eastAsia="SimSun"/>
        </w:rPr>
        <w:t>ITU-R BS.1770</w:t>
      </w:r>
      <w:r w:rsidRPr="00880169">
        <w:rPr>
          <w:rFonts w:eastAsia="SimSun"/>
          <w:rtl/>
        </w:rPr>
        <w:t xml:space="preserve"> </w:t>
      </w:r>
      <w:r>
        <w:rPr>
          <w:rFonts w:eastAsia="SimSun" w:hint="cs"/>
          <w:rtl/>
        </w:rPr>
        <w:t>و</w:t>
      </w:r>
      <w:r w:rsidRPr="00880169">
        <w:rPr>
          <w:rFonts w:eastAsia="SimSun"/>
        </w:rPr>
        <w:t>ITU-R BS.1771</w:t>
      </w:r>
      <w:r>
        <w:rPr>
          <w:rFonts w:eastAsia="SimSun" w:hint="cs"/>
          <w:rtl/>
        </w:rPr>
        <w:t>، بما في ذلك التشوير لإظهار الامتثال للوائح التنظيمية الدولية والعديد من اللوائح التنظيمية الإقليمية السارية حالياً في مجال جهارة الصوت.</w:t>
      </w:r>
    </w:p>
    <w:p w14:paraId="440C9638" w14:textId="77777777" w:rsidR="009D4B7E" w:rsidRDefault="009D4B7E" w:rsidP="009D4B7E">
      <w:pPr>
        <w:pStyle w:val="enumlev1"/>
        <w:rPr>
          <w:rFonts w:eastAsia="SimSun"/>
          <w:rtl/>
        </w:rPr>
      </w:pPr>
      <w:r w:rsidRPr="003E2A2F">
        <w:rPr>
          <w:rFonts w:eastAsia="SimSun" w:cs="Times New Roman"/>
        </w:rPr>
        <w:t>•</w:t>
      </w:r>
      <w:r>
        <w:rPr>
          <w:rFonts w:eastAsia="SimSun"/>
          <w:rtl/>
        </w:rPr>
        <w:tab/>
      </w:r>
      <w:r>
        <w:rPr>
          <w:rFonts w:eastAsia="SimSun" w:hint="cs"/>
          <w:rtl/>
        </w:rPr>
        <w:t>دعم تشفير وفك تشفير التمثيلات السمعية القائمة على القناة وعلى الكائن.</w:t>
      </w:r>
    </w:p>
    <w:p w14:paraId="31EBBF68" w14:textId="77777777" w:rsidR="009D4B7E" w:rsidRDefault="009D4B7E" w:rsidP="009D4B7E">
      <w:pPr>
        <w:pStyle w:val="enumlev1"/>
        <w:rPr>
          <w:rFonts w:eastAsia="SimSun"/>
          <w:rtl/>
        </w:rPr>
      </w:pPr>
      <w:r w:rsidRPr="003E2A2F">
        <w:rPr>
          <w:rFonts w:eastAsia="SimSun" w:cs="Times New Roman"/>
        </w:rPr>
        <w:t>•</w:t>
      </w:r>
      <w:r>
        <w:rPr>
          <w:rFonts w:eastAsia="SimSun"/>
          <w:rtl/>
        </w:rPr>
        <w:tab/>
      </w:r>
      <w:r>
        <w:rPr>
          <w:rFonts w:eastAsia="SimSun" w:hint="cs"/>
          <w:rtl/>
        </w:rPr>
        <w:t xml:space="preserve">دعم بيئات الاستماع على النحو المطلوب في التوصية </w:t>
      </w:r>
      <w:r w:rsidRPr="005928B6">
        <w:rPr>
          <w:rFonts w:eastAsia="SimSun"/>
        </w:rPr>
        <w:t>ITU-R BS.1909</w:t>
      </w:r>
      <w:r>
        <w:rPr>
          <w:rFonts w:eastAsia="SimSun" w:hint="cs"/>
          <w:rtl/>
        </w:rPr>
        <w:t>، وتحديداً "بيئات المنازل" و"البيئات المتنقلة". ويشمل ذلك التحكم المتقدم في المدى الدينامي المطبق على مجموعة واسعة من أنواع الأجهزة المستعملة في البيئتين "المنزلية" و"المتنقلة".</w:t>
      </w:r>
    </w:p>
    <w:p w14:paraId="3C1AC330" w14:textId="77777777" w:rsidR="009D4B7E" w:rsidRDefault="009D4B7E" w:rsidP="009D4B7E">
      <w:pPr>
        <w:pStyle w:val="enumlev1"/>
        <w:rPr>
          <w:rFonts w:eastAsia="SimSun"/>
          <w:rtl/>
        </w:rPr>
      </w:pPr>
      <w:r w:rsidRPr="003E2A2F">
        <w:rPr>
          <w:rFonts w:eastAsia="SimSun" w:cs="Times New Roman"/>
        </w:rPr>
        <w:t>•</w:t>
      </w:r>
      <w:r>
        <w:rPr>
          <w:rFonts w:eastAsia="SimSun"/>
          <w:rtl/>
        </w:rPr>
        <w:tab/>
      </w:r>
      <w:r>
        <w:rPr>
          <w:rFonts w:eastAsia="SimSun" w:hint="cs"/>
          <w:rtl/>
        </w:rPr>
        <w:t>تعزيز الحوار.</w:t>
      </w:r>
    </w:p>
    <w:p w14:paraId="69BECA13" w14:textId="77777777" w:rsidR="009D4B7E" w:rsidRDefault="009D4B7E" w:rsidP="009D4B7E">
      <w:pPr>
        <w:pStyle w:val="enumlev1"/>
        <w:rPr>
          <w:rFonts w:eastAsia="SimSun"/>
          <w:rtl/>
        </w:rPr>
      </w:pPr>
      <w:r w:rsidRPr="003E2A2F">
        <w:rPr>
          <w:rFonts w:eastAsia="SimSun" w:cs="Times New Roman"/>
        </w:rPr>
        <w:t>•</w:t>
      </w:r>
      <w:r>
        <w:rPr>
          <w:rFonts w:eastAsia="SimSun"/>
          <w:rtl/>
        </w:rPr>
        <w:tab/>
      </w:r>
      <w:r>
        <w:rPr>
          <w:rFonts w:eastAsia="SimSun" w:hint="cs"/>
          <w:rtl/>
        </w:rPr>
        <w:t xml:space="preserve">التشفير المتزامن للأرتال الفيديوية، مما يمكّن من مواءمة الأرتال السمعية مع الأرتال الفيديوية. </w:t>
      </w:r>
    </w:p>
    <w:p w14:paraId="575B193C" w14:textId="77777777" w:rsidR="009D4B7E" w:rsidRDefault="009D4B7E" w:rsidP="009D4B7E">
      <w:pPr>
        <w:pStyle w:val="enumlev1"/>
        <w:rPr>
          <w:rFonts w:eastAsia="SimSun"/>
          <w:rtl/>
        </w:rPr>
      </w:pPr>
      <w:r w:rsidRPr="003E2A2F">
        <w:rPr>
          <w:rFonts w:eastAsia="SimSun" w:cs="Times New Roman"/>
        </w:rPr>
        <w:t>•</w:t>
      </w:r>
      <w:r>
        <w:rPr>
          <w:rFonts w:eastAsia="SimSun"/>
          <w:rtl/>
        </w:rPr>
        <w:tab/>
      </w:r>
      <w:r>
        <w:rPr>
          <w:rFonts w:eastAsia="SimSun" w:hint="cs"/>
          <w:rtl/>
        </w:rPr>
        <w:t>الدعم الأصلي لحمل وتشوير البيانات المساعدة أو البيانات الشرحية المعززة.</w:t>
      </w:r>
    </w:p>
    <w:p w14:paraId="5CE406EF" w14:textId="77777777" w:rsidR="009D4B7E" w:rsidRDefault="009D4B7E" w:rsidP="009D4B7E">
      <w:pPr>
        <w:rPr>
          <w:rFonts w:eastAsia="SimSun"/>
          <w:rtl/>
          <w:lang w:bidi="ar-EG"/>
        </w:rPr>
      </w:pPr>
      <w:r>
        <w:rPr>
          <w:rFonts w:eastAsia="SimSun" w:hint="cs"/>
          <w:rtl/>
          <w:lang w:bidi="ar-EG"/>
        </w:rPr>
        <w:t xml:space="preserve">ويتألف قطار بتات النظام </w:t>
      </w:r>
      <w:r w:rsidRPr="001E7B6A">
        <w:rPr>
          <w:rFonts w:eastAsia="SimSun"/>
          <w:lang w:bidi="ar-EG"/>
        </w:rPr>
        <w:t>AC-4</w:t>
      </w:r>
      <w:r>
        <w:rPr>
          <w:rFonts w:eastAsia="SimSun" w:hint="cs"/>
          <w:rtl/>
          <w:lang w:bidi="ar-EG"/>
        </w:rPr>
        <w:t xml:space="preserve">، كما هو مبين في الشكل </w:t>
      </w:r>
      <w:r>
        <w:rPr>
          <w:rFonts w:eastAsia="SimSun"/>
        </w:rPr>
        <w:t>14</w:t>
      </w:r>
      <w:r>
        <w:rPr>
          <w:rFonts w:eastAsia="SimSun" w:hint="cs"/>
          <w:rtl/>
          <w:lang w:bidi="ar-EG"/>
        </w:rPr>
        <w:t xml:space="preserve">، من أرتال تزامن النظام </w:t>
      </w:r>
      <w:r w:rsidRPr="001E7B6A">
        <w:rPr>
          <w:rFonts w:eastAsia="SimSun"/>
          <w:lang w:bidi="ar-EG"/>
        </w:rPr>
        <w:t>AC-4</w:t>
      </w:r>
      <w:r>
        <w:rPr>
          <w:rFonts w:eastAsia="SimSun" w:hint="cs"/>
          <w:rtl/>
          <w:lang w:bidi="ar-EG"/>
        </w:rPr>
        <w:t xml:space="preserve">، التي تبدأ بكلمة تزامن </w:t>
      </w:r>
      <w:r>
        <w:rPr>
          <w:rFonts w:eastAsia="SimSun"/>
          <w:lang w:bidi="ar-EG"/>
        </w:rPr>
        <w:t>(</w:t>
      </w:r>
      <w:r w:rsidRPr="006772D5">
        <w:rPr>
          <w:rFonts w:eastAsia="SimSun"/>
          <w:lang w:bidi="ar-EG"/>
        </w:rPr>
        <w:t>sync</w:t>
      </w:r>
      <w:r>
        <w:rPr>
          <w:rFonts w:eastAsia="SimSun"/>
          <w:lang w:bidi="ar-EG"/>
        </w:rPr>
        <w:t>)</w:t>
      </w:r>
      <w:r>
        <w:rPr>
          <w:rFonts w:eastAsia="SimSun" w:hint="cs"/>
          <w:rtl/>
          <w:lang w:bidi="ar-EG"/>
        </w:rPr>
        <w:t xml:space="preserve"> وتنتهي بكلمة تحقق من الإطناب الدوري </w:t>
      </w:r>
      <w:r>
        <w:rPr>
          <w:rFonts w:eastAsia="SimSun"/>
          <w:lang w:bidi="ar-EG"/>
        </w:rPr>
        <w:t>(</w:t>
      </w:r>
      <w:r w:rsidRPr="004C7878">
        <w:rPr>
          <w:rFonts w:eastAsia="SimSun"/>
          <w:lang w:bidi="ar-EG"/>
        </w:rPr>
        <w:t>CRC</w:t>
      </w:r>
      <w:r>
        <w:rPr>
          <w:rFonts w:eastAsia="SimSun"/>
          <w:lang w:bidi="ar-EG"/>
        </w:rPr>
        <w:t>)</w:t>
      </w:r>
      <w:r>
        <w:rPr>
          <w:rFonts w:eastAsia="SimSun" w:hint="cs"/>
          <w:rtl/>
          <w:lang w:bidi="ar-EG"/>
        </w:rPr>
        <w:t xml:space="preserve">. وتساعد كلمة التزامن مفكك التشفير على التمكن بسهولة من تحديد فك تشفير بداية أرتال النظام </w:t>
      </w:r>
      <w:r w:rsidRPr="001E7B6A">
        <w:rPr>
          <w:rFonts w:eastAsia="SimSun"/>
          <w:lang w:bidi="ar-EG"/>
        </w:rPr>
        <w:t>AC-4</w:t>
      </w:r>
      <w:r>
        <w:rPr>
          <w:rFonts w:eastAsia="SimSun" w:hint="cs"/>
          <w:rtl/>
          <w:lang w:bidi="ar-EG"/>
        </w:rPr>
        <w:t xml:space="preserve">، بينما تسمح الكلمة </w:t>
      </w:r>
      <w:r w:rsidRPr="004C7878">
        <w:rPr>
          <w:rFonts w:eastAsia="SimSun"/>
          <w:lang w:bidi="ar-EG"/>
        </w:rPr>
        <w:t>CRC</w:t>
      </w:r>
      <w:r>
        <w:rPr>
          <w:rFonts w:eastAsia="SimSun" w:hint="cs"/>
          <w:rtl/>
          <w:lang w:bidi="ar-EG"/>
        </w:rPr>
        <w:t xml:space="preserve"> لمفكك التشفير باكتشاف حدوث أخطاء في قطار البتات وإخفائها على النحو المطلوب. ويتألف رتل الكودك الفعلي أو رتل "النظام </w:t>
      </w:r>
      <w:r w:rsidRPr="001E7B6A">
        <w:rPr>
          <w:rFonts w:eastAsia="SimSun"/>
          <w:lang w:bidi="ar-EG"/>
        </w:rPr>
        <w:t>AC-4</w:t>
      </w:r>
      <w:r>
        <w:rPr>
          <w:rFonts w:eastAsia="SimSun" w:hint="cs"/>
          <w:rtl/>
          <w:lang w:bidi="ar-EG"/>
        </w:rPr>
        <w:t xml:space="preserve"> غير المعالج" من جدول المحتويات </w:t>
      </w:r>
      <w:r>
        <w:rPr>
          <w:rFonts w:eastAsia="SimSun"/>
          <w:lang w:bidi="ar-EG"/>
        </w:rPr>
        <w:t>(</w:t>
      </w:r>
      <w:r w:rsidRPr="009A49D7">
        <w:rPr>
          <w:rFonts w:eastAsia="SimSun"/>
          <w:lang w:bidi="ar-EG"/>
        </w:rPr>
        <w:t>TOC</w:t>
      </w:r>
      <w:r>
        <w:rPr>
          <w:rFonts w:eastAsia="SimSun"/>
          <w:lang w:bidi="ar-EG"/>
        </w:rPr>
        <w:t>)</w:t>
      </w:r>
      <w:r>
        <w:rPr>
          <w:rFonts w:eastAsia="SimSun" w:hint="cs"/>
          <w:rtl/>
          <w:lang w:bidi="ar-EG"/>
        </w:rPr>
        <w:t xml:space="preserve"> وقطار فرعي واحد على الأقل.</w:t>
      </w:r>
    </w:p>
    <w:p w14:paraId="32EAED7F" w14:textId="77777777" w:rsidR="009D4B7E" w:rsidRDefault="009D4B7E" w:rsidP="009D4B7E">
      <w:pPr>
        <w:pStyle w:val="FigureNo"/>
        <w:rPr>
          <w:rFonts w:eastAsia="SimSun"/>
          <w:rtl/>
        </w:rPr>
      </w:pPr>
      <w:r>
        <w:rPr>
          <w:rFonts w:eastAsia="SimSun" w:hint="cs"/>
          <w:rtl/>
        </w:rPr>
        <w:t xml:space="preserve">الشكل </w:t>
      </w:r>
      <w:r>
        <w:rPr>
          <w:rFonts w:eastAsia="SimSun"/>
        </w:rPr>
        <w:t>14</w:t>
      </w:r>
    </w:p>
    <w:p w14:paraId="79A5DF79" w14:textId="77777777" w:rsidR="009D4B7E" w:rsidRDefault="009D4B7E" w:rsidP="009D4B7E">
      <w:pPr>
        <w:pStyle w:val="Figuretitle"/>
        <w:rPr>
          <w:rFonts w:eastAsia="SimSun"/>
          <w:rtl/>
        </w:rPr>
      </w:pPr>
      <w:r>
        <w:rPr>
          <w:rFonts w:eastAsia="SimSun" w:hint="cs"/>
          <w:rtl/>
        </w:rPr>
        <w:t>تركيب قطار البتات عالي المستوى</w:t>
      </w:r>
    </w:p>
    <w:p w14:paraId="6B7B29F4" w14:textId="77777777" w:rsidR="009D4B7E" w:rsidRDefault="009D4B7E" w:rsidP="00C4397A">
      <w:pPr>
        <w:pStyle w:val="Figure"/>
        <w:keepLines w:val="0"/>
        <w:rPr>
          <w:rtl/>
        </w:rPr>
      </w:pPr>
      <w:r>
        <w:rPr>
          <w:noProof/>
          <w:lang w:val="en-GB" w:eastAsia="en-GB" w:bidi="ar-SA"/>
        </w:rPr>
        <mc:AlternateContent>
          <mc:Choice Requires="wpg">
            <w:drawing>
              <wp:anchor distT="0" distB="0" distL="114300" distR="114300" simplePos="0" relativeHeight="251719168" behindDoc="0" locked="0" layoutInCell="1" allowOverlap="1" wp14:anchorId="30C61CB5" wp14:editId="5DD67852">
                <wp:simplePos x="0" y="0"/>
                <wp:positionH relativeFrom="column">
                  <wp:posOffset>1273389</wp:posOffset>
                </wp:positionH>
                <wp:positionV relativeFrom="paragraph">
                  <wp:posOffset>180159</wp:posOffset>
                </wp:positionV>
                <wp:extent cx="3544925" cy="4402988"/>
                <wp:effectExtent l="0" t="0" r="17780" b="17145"/>
                <wp:wrapNone/>
                <wp:docPr id="101" name="Group 101"/>
                <wp:cNvGraphicFramePr/>
                <a:graphic xmlns:a="http://schemas.openxmlformats.org/drawingml/2006/main">
                  <a:graphicData uri="http://schemas.microsoft.com/office/word/2010/wordprocessingGroup">
                    <wpg:wgp>
                      <wpg:cNvGrpSpPr/>
                      <wpg:grpSpPr>
                        <a:xfrm>
                          <a:off x="0" y="0"/>
                          <a:ext cx="3544925" cy="4402988"/>
                          <a:chOff x="0" y="0"/>
                          <a:chExt cx="3544925" cy="4402989"/>
                        </a:xfrm>
                      </wpg:grpSpPr>
                      <wps:wsp>
                        <wps:cNvPr id="3013" name="Text Box 253"/>
                        <wps:cNvSpPr txBox="1">
                          <a:spLocks noChangeArrowheads="1"/>
                        </wps:cNvSpPr>
                        <wps:spPr bwMode="auto">
                          <a:xfrm>
                            <a:off x="47670" y="0"/>
                            <a:ext cx="879731" cy="147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76AC8" w14:textId="77777777" w:rsidR="00281E8B" w:rsidRPr="00671755" w:rsidRDefault="00281E8B"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قطار بتات </w:t>
                              </w:r>
                              <w:r w:rsidRPr="00671755">
                                <w:rPr>
                                  <w:rFonts w:hint="cs"/>
                                  <w:b/>
                                  <w:bCs/>
                                  <w:color w:val="000000" w:themeColor="text1"/>
                                  <w:sz w:val="16"/>
                                  <w:szCs w:val="22"/>
                                  <w:rtl/>
                                  <w:lang w:bidi="ar-EG"/>
                                </w:rPr>
                                <w:t>النظام</w:t>
                              </w:r>
                              <w:r w:rsidRPr="00671755">
                                <w:rPr>
                                  <w:rFonts w:eastAsia="SimSun" w:hint="cs"/>
                                  <w:b/>
                                  <w:bCs/>
                                  <w:sz w:val="16"/>
                                  <w:szCs w:val="22"/>
                                  <w:rtl/>
                                  <w:lang w:bidi="ar-EG"/>
                                </w:rPr>
                                <w:t xml:space="preserve"> </w:t>
                              </w:r>
                              <w:r w:rsidRPr="00671755">
                                <w:rPr>
                                  <w:rFonts w:eastAsia="SimSun"/>
                                  <w:b/>
                                  <w:bCs/>
                                  <w:sz w:val="16"/>
                                  <w:szCs w:val="22"/>
                                  <w:lang w:bidi="ar-EG"/>
                                </w:rPr>
                                <w:t>AC-4</w:t>
                              </w:r>
                            </w:p>
                          </w:txbxContent>
                        </wps:txbx>
                        <wps:bodyPr rot="0" vert="horz" wrap="square" lIns="0" tIns="0" rIns="0" bIns="0" anchor="t" anchorCtr="0" upright="1">
                          <a:noAutofit/>
                        </wps:bodyPr>
                      </wps:wsp>
                      <wps:wsp>
                        <wps:cNvPr id="3014" name="Text Box 253"/>
                        <wps:cNvSpPr txBox="1">
                          <a:spLocks noChangeArrowheads="1"/>
                        </wps:cNvSpPr>
                        <wps:spPr bwMode="auto">
                          <a:xfrm>
                            <a:off x="0" y="468035"/>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AF2E8" w14:textId="77777777" w:rsidR="00281E8B" w:rsidRPr="00671755" w:rsidRDefault="00281E8B"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16" name="Text Box 253"/>
                        <wps:cNvSpPr txBox="1">
                          <a:spLocks noChangeArrowheads="1"/>
                        </wps:cNvSpPr>
                        <wps:spPr bwMode="auto">
                          <a:xfrm>
                            <a:off x="17334" y="953403"/>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F4A9" w14:textId="77777777" w:rsidR="00281E8B" w:rsidRPr="00671755" w:rsidRDefault="00281E8B"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17" name="Text Box 253"/>
                        <wps:cNvSpPr txBox="1">
                          <a:spLocks noChangeArrowheads="1"/>
                        </wps:cNvSpPr>
                        <wps:spPr bwMode="auto">
                          <a:xfrm>
                            <a:off x="13001" y="1456107"/>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97A25" w14:textId="77777777" w:rsidR="00281E8B" w:rsidRPr="00671755" w:rsidRDefault="00281E8B"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18" name="Text Box 253"/>
                        <wps:cNvSpPr txBox="1">
                          <a:spLocks noChangeArrowheads="1"/>
                        </wps:cNvSpPr>
                        <wps:spPr bwMode="auto">
                          <a:xfrm>
                            <a:off x="8667" y="1950143"/>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7D56B" w14:textId="77777777" w:rsidR="00281E8B" w:rsidRPr="00671755" w:rsidRDefault="00281E8B"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19" name="Text Box 253"/>
                        <wps:cNvSpPr txBox="1">
                          <a:spLocks noChangeArrowheads="1"/>
                        </wps:cNvSpPr>
                        <wps:spPr bwMode="auto">
                          <a:xfrm>
                            <a:off x="17334" y="2439846"/>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C6DDD" w14:textId="77777777" w:rsidR="00281E8B" w:rsidRPr="00671755" w:rsidRDefault="00281E8B"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20" name="Text Box 253"/>
                        <wps:cNvSpPr txBox="1">
                          <a:spLocks noChangeArrowheads="1"/>
                        </wps:cNvSpPr>
                        <wps:spPr bwMode="auto">
                          <a:xfrm>
                            <a:off x="4333" y="2933882"/>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B0404" w14:textId="77777777" w:rsidR="00281E8B" w:rsidRPr="00671755" w:rsidRDefault="00281E8B"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21" name="Text Box 253"/>
                        <wps:cNvSpPr txBox="1">
                          <a:spLocks noChangeArrowheads="1"/>
                        </wps:cNvSpPr>
                        <wps:spPr bwMode="auto">
                          <a:xfrm>
                            <a:off x="8667" y="3419250"/>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CE992" w14:textId="77777777" w:rsidR="00281E8B" w:rsidRPr="00671755" w:rsidRDefault="00281E8B"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22" name="Text Box 253"/>
                        <wps:cNvSpPr txBox="1">
                          <a:spLocks noChangeArrowheads="1"/>
                        </wps:cNvSpPr>
                        <wps:spPr bwMode="auto">
                          <a:xfrm>
                            <a:off x="8667" y="3921953"/>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4A7E3" w14:textId="77777777" w:rsidR="00281E8B" w:rsidRPr="00671755" w:rsidRDefault="00281E8B"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24" name="Text Box 253"/>
                        <wps:cNvSpPr txBox="1">
                          <a:spLocks noChangeArrowheads="1"/>
                        </wps:cNvSpPr>
                        <wps:spPr bwMode="auto">
                          <a:xfrm>
                            <a:off x="1352098" y="2262165"/>
                            <a:ext cx="879731" cy="16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5DA17" w14:textId="77777777" w:rsidR="00281E8B" w:rsidRPr="00671755" w:rsidRDefault="00281E8B" w:rsidP="009D4B7E">
                              <w:pPr>
                                <w:spacing w:before="0"/>
                                <w:jc w:val="center"/>
                                <w:rPr>
                                  <w:color w:val="000000" w:themeColor="text1"/>
                                  <w:sz w:val="16"/>
                                  <w:szCs w:val="22"/>
                                  <w:lang w:bidi="ar-EG"/>
                                </w:rPr>
                              </w:pPr>
                              <w:r w:rsidRPr="00671755">
                                <w:rPr>
                                  <w:rFonts w:hint="cs"/>
                                  <w:color w:val="000000" w:themeColor="text1"/>
                                  <w:sz w:val="16"/>
                                  <w:szCs w:val="22"/>
                                  <w:rtl/>
                                  <w:lang w:bidi="ar-EG"/>
                                </w:rPr>
                                <w:t xml:space="preserve">كلمة </w:t>
                              </w:r>
                              <w:r w:rsidRPr="00671755">
                                <w:rPr>
                                  <w:rFonts w:hint="cs"/>
                                  <w:b/>
                                  <w:bCs/>
                                  <w:color w:val="000000" w:themeColor="text1"/>
                                  <w:sz w:val="16"/>
                                  <w:szCs w:val="22"/>
                                  <w:rtl/>
                                  <w:lang w:bidi="ar-EG"/>
                                </w:rPr>
                                <w:t>تزامن</w:t>
                              </w:r>
                            </w:p>
                          </w:txbxContent>
                        </wps:txbx>
                        <wps:bodyPr rot="0" vert="horz" wrap="square" lIns="0" tIns="0" rIns="0" bIns="0" anchor="ctr" anchorCtr="0" upright="1">
                          <a:noAutofit/>
                        </wps:bodyPr>
                      </wps:wsp>
                      <wps:wsp>
                        <wps:cNvPr id="3025" name="Text Box 253"/>
                        <wps:cNvSpPr txBox="1">
                          <a:spLocks noChangeArrowheads="1"/>
                        </wps:cNvSpPr>
                        <wps:spPr bwMode="auto">
                          <a:xfrm>
                            <a:off x="1339097" y="2439845"/>
                            <a:ext cx="879731" cy="16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3E63E" w14:textId="77777777" w:rsidR="00281E8B" w:rsidRPr="00671755" w:rsidRDefault="00281E8B" w:rsidP="009D4B7E">
                              <w:pPr>
                                <w:spacing w:before="0"/>
                                <w:jc w:val="center"/>
                                <w:rPr>
                                  <w:b/>
                                  <w:bCs/>
                                  <w:color w:val="000000" w:themeColor="text1"/>
                                  <w:sz w:val="16"/>
                                  <w:szCs w:val="22"/>
                                  <w:lang w:bidi="ar-EG"/>
                                </w:rPr>
                              </w:pPr>
                              <w:r w:rsidRPr="00671755">
                                <w:rPr>
                                  <w:rFonts w:hint="cs"/>
                                  <w:b/>
                                  <w:bCs/>
                                  <w:color w:val="000000" w:themeColor="text1"/>
                                  <w:sz w:val="16"/>
                                  <w:szCs w:val="22"/>
                                  <w:rtl/>
                                  <w:lang w:bidi="ar-EG"/>
                                </w:rPr>
                                <w:t>قد الرتل</w:t>
                              </w:r>
                            </w:p>
                          </w:txbxContent>
                        </wps:txbx>
                        <wps:bodyPr rot="0" vert="horz" wrap="square" lIns="0" tIns="0" rIns="0" bIns="0" anchor="ctr" anchorCtr="0" upright="1">
                          <a:noAutofit/>
                        </wps:bodyPr>
                      </wps:wsp>
                      <wps:wsp>
                        <wps:cNvPr id="3026" name="Text Box 253"/>
                        <wps:cNvSpPr txBox="1">
                          <a:spLocks noChangeArrowheads="1"/>
                        </wps:cNvSpPr>
                        <wps:spPr bwMode="auto">
                          <a:xfrm>
                            <a:off x="1339097" y="2613191"/>
                            <a:ext cx="879731" cy="359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C0D32" w14:textId="77777777" w:rsidR="00281E8B" w:rsidRPr="00671755" w:rsidRDefault="00281E8B" w:rsidP="009D4B7E">
                              <w:pPr>
                                <w:spacing w:before="0"/>
                                <w:jc w:val="center"/>
                                <w:rPr>
                                  <w:color w:val="000000" w:themeColor="text1"/>
                                  <w:sz w:val="16"/>
                                  <w:szCs w:val="22"/>
                                  <w:lang w:bidi="ar-EG"/>
                                </w:rPr>
                              </w:pPr>
                              <w:r w:rsidRPr="00671755">
                                <w:rPr>
                                  <w:rFonts w:hint="cs"/>
                                  <w:color w:val="000000" w:themeColor="text1"/>
                                  <w:sz w:val="16"/>
                                  <w:szCs w:val="22"/>
                                  <w:rtl/>
                                  <w:lang w:bidi="ar-EG"/>
                                </w:rPr>
                                <w:t xml:space="preserve">رتل </w:t>
                              </w:r>
                              <w:r w:rsidRPr="00671755">
                                <w:rPr>
                                  <w:rFonts w:eastAsia="SimSun"/>
                                  <w:b/>
                                  <w:bCs/>
                                  <w:sz w:val="16"/>
                                  <w:szCs w:val="22"/>
                                  <w:lang w:bidi="ar-EG"/>
                                </w:rPr>
                                <w:t>AC-4</w:t>
                              </w:r>
                              <w:r w:rsidRPr="00671755">
                                <w:rPr>
                                  <w:rFonts w:eastAsia="SimSun"/>
                                  <w:b/>
                                  <w:bCs/>
                                  <w:sz w:val="16"/>
                                  <w:szCs w:val="22"/>
                                  <w:rtl/>
                                  <w:lang w:bidi="ar-EG"/>
                                </w:rPr>
                                <w:br/>
                              </w:r>
                              <w:r w:rsidRPr="00671755">
                                <w:rPr>
                                  <w:rFonts w:eastAsia="SimSun" w:hint="cs"/>
                                  <w:b/>
                                  <w:bCs/>
                                  <w:sz w:val="16"/>
                                  <w:szCs w:val="22"/>
                                  <w:rtl/>
                                  <w:lang w:bidi="ar-EG"/>
                                </w:rPr>
                                <w:t>غير معالج</w:t>
                              </w:r>
                            </w:p>
                          </w:txbxContent>
                        </wps:txbx>
                        <wps:bodyPr rot="0" vert="horz" wrap="square" lIns="0" tIns="0" rIns="0" bIns="0" anchor="ctr" anchorCtr="0" upright="1">
                          <a:noAutofit/>
                        </wps:bodyPr>
                      </wps:wsp>
                      <wps:wsp>
                        <wps:cNvPr id="3027" name="Text Box 253"/>
                        <wps:cNvSpPr txBox="1">
                          <a:spLocks noChangeArrowheads="1"/>
                        </wps:cNvSpPr>
                        <wps:spPr bwMode="auto">
                          <a:xfrm>
                            <a:off x="1339097" y="2955549"/>
                            <a:ext cx="879731" cy="182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5AEDD" w14:textId="77777777" w:rsidR="00281E8B" w:rsidRPr="00671755" w:rsidRDefault="00281E8B" w:rsidP="009D4B7E">
                              <w:pPr>
                                <w:spacing w:before="0"/>
                                <w:jc w:val="center"/>
                                <w:rPr>
                                  <w:color w:val="000000" w:themeColor="text1"/>
                                  <w:sz w:val="16"/>
                                  <w:szCs w:val="22"/>
                                  <w:lang w:val="fr-CH" w:bidi="ar-EG"/>
                                </w:rPr>
                              </w:pPr>
                              <w:r w:rsidRPr="00671755">
                                <w:rPr>
                                  <w:rFonts w:hint="cs"/>
                                  <w:color w:val="000000" w:themeColor="text1"/>
                                  <w:sz w:val="16"/>
                                  <w:szCs w:val="22"/>
                                  <w:rtl/>
                                  <w:lang w:bidi="ar-EG"/>
                                </w:rPr>
                                <w:t xml:space="preserve">كلمة </w:t>
                              </w:r>
                              <w:r w:rsidRPr="00671755">
                                <w:rPr>
                                  <w:b/>
                                  <w:bCs/>
                                  <w:color w:val="000000" w:themeColor="text1"/>
                                  <w:sz w:val="16"/>
                                  <w:szCs w:val="22"/>
                                  <w:lang w:val="fr-CH" w:bidi="ar-EG"/>
                                </w:rPr>
                                <w:t>CRC</w:t>
                              </w:r>
                            </w:p>
                          </w:txbxContent>
                        </wps:txbx>
                        <wps:bodyPr rot="0" vert="horz" wrap="square" lIns="0" tIns="0" rIns="0" bIns="0" anchor="ctr" anchorCtr="0" upright="1">
                          <a:noAutofit/>
                        </wps:bodyPr>
                      </wps:wsp>
                      <wps:wsp>
                        <wps:cNvPr id="3028" name="Text Box 253"/>
                        <wps:cNvSpPr txBox="1">
                          <a:spLocks noChangeArrowheads="1"/>
                        </wps:cNvSpPr>
                        <wps:spPr bwMode="auto">
                          <a:xfrm>
                            <a:off x="2652193" y="1911140"/>
                            <a:ext cx="879731" cy="34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648F4" w14:textId="77777777" w:rsidR="00281E8B" w:rsidRPr="00671755" w:rsidRDefault="00281E8B" w:rsidP="009D4B7E">
                              <w:pPr>
                                <w:spacing w:before="0"/>
                                <w:jc w:val="center"/>
                                <w:rPr>
                                  <w:b/>
                                  <w:bCs/>
                                  <w:color w:val="000000" w:themeColor="text1"/>
                                  <w:sz w:val="16"/>
                                  <w:szCs w:val="22"/>
                                  <w:rtl/>
                                  <w:lang w:bidi="ar-EG"/>
                                </w:rPr>
                              </w:pPr>
                              <w:r w:rsidRPr="00671755">
                                <w:rPr>
                                  <w:rFonts w:hint="cs"/>
                                  <w:b/>
                                  <w:bCs/>
                                  <w:color w:val="000000" w:themeColor="text1"/>
                                  <w:sz w:val="16"/>
                                  <w:szCs w:val="22"/>
                                  <w:rtl/>
                                  <w:lang w:bidi="ar-EG"/>
                                </w:rPr>
                                <w:t>جدول المحتويات</w:t>
                              </w:r>
                            </w:p>
                          </w:txbxContent>
                        </wps:txbx>
                        <wps:bodyPr rot="0" vert="horz" wrap="square" lIns="0" tIns="0" rIns="0" bIns="0" anchor="ctr" anchorCtr="0" upright="1">
                          <a:noAutofit/>
                        </wps:bodyPr>
                      </wps:wsp>
                      <wps:wsp>
                        <wps:cNvPr id="3029" name="Text Box 253"/>
                        <wps:cNvSpPr txBox="1">
                          <a:spLocks noChangeArrowheads="1"/>
                        </wps:cNvSpPr>
                        <wps:spPr bwMode="auto">
                          <a:xfrm>
                            <a:off x="2652193" y="2257832"/>
                            <a:ext cx="879731" cy="34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A3272" w14:textId="77777777" w:rsidR="00281E8B" w:rsidRPr="00671755" w:rsidRDefault="00281E8B" w:rsidP="009D4B7E">
                              <w:pPr>
                                <w:spacing w:before="0"/>
                                <w:jc w:val="center"/>
                                <w:rPr>
                                  <w:b/>
                                  <w:bCs/>
                                  <w:color w:val="000000" w:themeColor="text1"/>
                                  <w:sz w:val="16"/>
                                  <w:szCs w:val="22"/>
                                  <w:lang w:bidi="ar-EG"/>
                                </w:rPr>
                              </w:pPr>
                              <w:r w:rsidRPr="00671755">
                                <w:rPr>
                                  <w:rFonts w:hint="cs"/>
                                  <w:b/>
                                  <w:bCs/>
                                  <w:color w:val="000000" w:themeColor="text1"/>
                                  <w:sz w:val="16"/>
                                  <w:szCs w:val="22"/>
                                  <w:rtl/>
                                  <w:lang w:bidi="ar-EG"/>
                                </w:rPr>
                                <w:t xml:space="preserve">القطار الفرعي </w:t>
                              </w:r>
                              <w:r w:rsidRPr="00671755">
                                <w:rPr>
                                  <w:b/>
                                  <w:bCs/>
                                  <w:color w:val="000000" w:themeColor="text1"/>
                                  <w:sz w:val="16"/>
                                  <w:szCs w:val="22"/>
                                  <w:lang w:bidi="ar-EG"/>
                                </w:rPr>
                                <w:t>0</w:t>
                              </w:r>
                            </w:p>
                          </w:txbxContent>
                        </wps:txbx>
                        <wps:bodyPr rot="0" vert="horz" wrap="square" lIns="0" tIns="0" rIns="0" bIns="0" anchor="ctr" anchorCtr="0" upright="1">
                          <a:noAutofit/>
                        </wps:bodyPr>
                      </wps:wsp>
                      <wps:wsp>
                        <wps:cNvPr id="3030" name="Text Box 253"/>
                        <wps:cNvSpPr txBox="1">
                          <a:spLocks noChangeArrowheads="1"/>
                        </wps:cNvSpPr>
                        <wps:spPr bwMode="auto">
                          <a:xfrm>
                            <a:off x="2660860" y="2608857"/>
                            <a:ext cx="879731" cy="34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51125" w14:textId="77777777" w:rsidR="00281E8B" w:rsidRPr="00671755" w:rsidRDefault="00281E8B" w:rsidP="009D4B7E">
                              <w:pPr>
                                <w:spacing w:before="0"/>
                                <w:jc w:val="center"/>
                                <w:rPr>
                                  <w:b/>
                                  <w:bCs/>
                                  <w:color w:val="000000" w:themeColor="text1"/>
                                  <w:sz w:val="16"/>
                                  <w:szCs w:val="22"/>
                                  <w:lang w:bidi="ar-EG"/>
                                </w:rPr>
                              </w:pPr>
                              <w:r w:rsidRPr="00671755">
                                <w:rPr>
                                  <w:rFonts w:hint="cs"/>
                                  <w:b/>
                                  <w:bCs/>
                                  <w:color w:val="000000" w:themeColor="text1"/>
                                  <w:sz w:val="16"/>
                                  <w:szCs w:val="22"/>
                                  <w:rtl/>
                                  <w:lang w:bidi="ar-EG"/>
                                </w:rPr>
                                <w:t xml:space="preserve">القطار الفرعي </w:t>
                              </w:r>
                              <w:r w:rsidRPr="00671755">
                                <w:rPr>
                                  <w:b/>
                                  <w:bCs/>
                                  <w:color w:val="000000" w:themeColor="text1"/>
                                  <w:sz w:val="16"/>
                                  <w:szCs w:val="22"/>
                                  <w:lang w:bidi="ar-EG"/>
                                </w:rPr>
                                <w:t>1</w:t>
                              </w:r>
                            </w:p>
                          </w:txbxContent>
                        </wps:txbx>
                        <wps:bodyPr rot="0" vert="horz" wrap="square" lIns="0" tIns="0" rIns="0" bIns="0" anchor="ctr" anchorCtr="0" upright="1">
                          <a:noAutofit/>
                        </wps:bodyPr>
                      </wps:wsp>
                      <wps:wsp>
                        <wps:cNvPr id="3031" name="Text Box 253"/>
                        <wps:cNvSpPr txBox="1">
                          <a:spLocks noChangeArrowheads="1"/>
                        </wps:cNvSpPr>
                        <wps:spPr bwMode="auto">
                          <a:xfrm>
                            <a:off x="2665194" y="2964217"/>
                            <a:ext cx="879731" cy="34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FDFE2" w14:textId="77777777" w:rsidR="00281E8B" w:rsidRPr="00671755" w:rsidRDefault="00281E8B" w:rsidP="009D4B7E">
                              <w:pPr>
                                <w:spacing w:before="0"/>
                                <w:jc w:val="center"/>
                                <w:rPr>
                                  <w:b/>
                                  <w:bCs/>
                                  <w:color w:val="000000" w:themeColor="text1"/>
                                  <w:sz w:val="16"/>
                                  <w:szCs w:val="22"/>
                                  <w:lang w:bidi="ar-EG"/>
                                </w:rPr>
                              </w:pPr>
                              <w:r w:rsidRPr="00671755">
                                <w:rPr>
                                  <w:rFonts w:hint="cs"/>
                                  <w:b/>
                                  <w:bCs/>
                                  <w:color w:val="000000" w:themeColor="text1"/>
                                  <w:sz w:val="16"/>
                                  <w:szCs w:val="22"/>
                                  <w:rtl/>
                                  <w:lang w:bidi="ar-EG"/>
                                </w:rPr>
                                <w:t xml:space="preserve">القطار الفرعي </w:t>
                              </w:r>
                              <w:r w:rsidRPr="00671755">
                                <w:rPr>
                                  <w:b/>
                                  <w:bCs/>
                                  <w:color w:val="000000" w:themeColor="text1"/>
                                  <w:sz w:val="16"/>
                                  <w:szCs w:val="22"/>
                                  <w:lang w:bidi="ar-EG"/>
                                </w:rPr>
                                <w:t>2</w:t>
                              </w:r>
                            </w:p>
                          </w:txbxContent>
                        </wps:txbx>
                        <wps:bodyPr rot="0" vert="horz" wrap="square" lIns="0" tIns="0" rIns="0" bIns="0" anchor="ctr" anchorCtr="0" upright="1">
                          <a:noAutofit/>
                        </wps:bodyPr>
                      </wps:wsp>
                      <wps:wsp>
                        <wps:cNvPr id="3032" name="Text Box 253"/>
                        <wps:cNvSpPr txBox="1">
                          <a:spLocks noChangeArrowheads="1"/>
                        </wps:cNvSpPr>
                        <wps:spPr bwMode="auto">
                          <a:xfrm>
                            <a:off x="2660860" y="3310908"/>
                            <a:ext cx="879731" cy="22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1C055" w14:textId="77777777" w:rsidR="00281E8B" w:rsidRPr="00671755" w:rsidRDefault="00281E8B" w:rsidP="009D4B7E">
                              <w:pPr>
                                <w:spacing w:before="0"/>
                                <w:jc w:val="center"/>
                                <w:rPr>
                                  <w:b/>
                                  <w:bCs/>
                                  <w:color w:val="000000" w:themeColor="text1"/>
                                  <w:sz w:val="16"/>
                                  <w:szCs w:val="22"/>
                                  <w:lang w:bidi="ar-EG"/>
                                </w:rPr>
                              </w:pPr>
                              <w:r w:rsidRPr="00671755">
                                <w:rPr>
                                  <w:rFonts w:hint="cs"/>
                                  <w:b/>
                                  <w:bCs/>
                                  <w:color w:val="000000" w:themeColor="text1"/>
                                  <w:sz w:val="16"/>
                                  <w:szCs w:val="22"/>
                                  <w:rtl/>
                                  <w:lang w:bidi="ar-EG"/>
                                </w:rPr>
                                <w:t>القطار الفرعي ...</w:t>
                              </w:r>
                            </w:p>
                          </w:txbxContent>
                        </wps:txbx>
                        <wps:bodyPr rot="0" vert="horz" wrap="square" lIns="0" tIns="0" rIns="0" bIns="0" anchor="ctr" anchorCtr="0" upright="1">
                          <a:noAutofit/>
                        </wps:bodyPr>
                      </wps:wsp>
                      <wps:wsp>
                        <wps:cNvPr id="3033" name="Text Box 253"/>
                        <wps:cNvSpPr txBox="1">
                          <a:spLocks noChangeArrowheads="1"/>
                        </wps:cNvSpPr>
                        <wps:spPr bwMode="auto">
                          <a:xfrm>
                            <a:off x="2790870" y="3614264"/>
                            <a:ext cx="597890" cy="160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90718" w14:textId="77777777" w:rsidR="00281E8B" w:rsidRPr="00C4397A" w:rsidRDefault="00281E8B" w:rsidP="009D4B7E">
                              <w:pPr>
                                <w:spacing w:before="0"/>
                                <w:jc w:val="center"/>
                                <w:rPr>
                                  <w:color w:val="000000" w:themeColor="text1"/>
                                  <w:sz w:val="14"/>
                                  <w:szCs w:val="20"/>
                                  <w:lang w:bidi="ar-EG"/>
                                </w:rPr>
                              </w:pPr>
                              <w:r w:rsidRPr="00C4397A">
                                <w:rPr>
                                  <w:rFonts w:hint="cs"/>
                                  <w:color w:val="000000" w:themeColor="text1"/>
                                  <w:sz w:val="14"/>
                                  <w:szCs w:val="20"/>
                                  <w:rtl/>
                                  <w:lang w:bidi="ar-EG"/>
                                </w:rPr>
                                <w:t xml:space="preserve">البيانات </w:t>
                              </w:r>
                              <w:r w:rsidRPr="00C4397A">
                                <w:rPr>
                                  <w:rFonts w:hint="cs"/>
                                  <w:b/>
                                  <w:bCs/>
                                  <w:color w:val="000000" w:themeColor="text1"/>
                                  <w:sz w:val="14"/>
                                  <w:szCs w:val="20"/>
                                  <w:rtl/>
                                  <w:lang w:bidi="ar-EG"/>
                                </w:rPr>
                                <w:t>السمعية</w:t>
                              </w:r>
                            </w:p>
                          </w:txbxContent>
                        </wps:txbx>
                        <wps:bodyPr rot="0" vert="horz" wrap="square" lIns="0" tIns="0" rIns="0" bIns="0" anchor="ctr" anchorCtr="0" upright="1">
                          <a:noAutofit/>
                        </wps:bodyPr>
                      </wps:wsp>
                      <wps:wsp>
                        <wps:cNvPr id="3034" name="Text Box 253"/>
                        <wps:cNvSpPr txBox="1">
                          <a:spLocks noChangeArrowheads="1"/>
                        </wps:cNvSpPr>
                        <wps:spPr bwMode="auto">
                          <a:xfrm>
                            <a:off x="2790870" y="3778943"/>
                            <a:ext cx="597890" cy="160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51841" w14:textId="77777777" w:rsidR="00281E8B" w:rsidRPr="00671755" w:rsidRDefault="00281E8B" w:rsidP="009D4B7E">
                              <w:pPr>
                                <w:spacing w:before="0"/>
                                <w:jc w:val="center"/>
                                <w:rPr>
                                  <w:color w:val="000000" w:themeColor="text1"/>
                                  <w:sz w:val="16"/>
                                  <w:szCs w:val="22"/>
                                  <w:lang w:bidi="ar-EG"/>
                                </w:rPr>
                              </w:pPr>
                              <w:r w:rsidRPr="00671755">
                                <w:rPr>
                                  <w:rFonts w:hint="cs"/>
                                  <w:color w:val="000000" w:themeColor="text1"/>
                                  <w:sz w:val="16"/>
                                  <w:szCs w:val="22"/>
                                  <w:rtl/>
                                  <w:lang w:bidi="ar-EG"/>
                                </w:rPr>
                                <w:t>البيانات الشرحية</w:t>
                              </w:r>
                            </w:p>
                          </w:txbxContent>
                        </wps:txbx>
                        <wps:bodyPr rot="0" vert="horz" wrap="square" lIns="0" tIns="0" rIns="0" bIns="0" anchor="ctr" anchorCtr="0" upright="1">
                          <a:noAutofit/>
                        </wps:bodyPr>
                      </wps:wsp>
                      <wps:wsp>
                        <wps:cNvPr id="3036" name="Text Box 253"/>
                        <wps:cNvSpPr txBox="1">
                          <a:spLocks noChangeArrowheads="1"/>
                        </wps:cNvSpPr>
                        <wps:spPr bwMode="auto">
                          <a:xfrm>
                            <a:off x="2665193" y="4056297"/>
                            <a:ext cx="879731" cy="34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2F68" w14:textId="77777777" w:rsidR="00281E8B" w:rsidRPr="00671755" w:rsidRDefault="00281E8B" w:rsidP="009D4B7E">
                              <w:pPr>
                                <w:spacing w:before="0"/>
                                <w:jc w:val="center"/>
                                <w:rPr>
                                  <w:color w:val="000000" w:themeColor="text1"/>
                                  <w:sz w:val="16"/>
                                  <w:szCs w:val="22"/>
                                  <w:lang w:bidi="ar-EG"/>
                                </w:rPr>
                              </w:pPr>
                              <w:r w:rsidRPr="00671755">
                                <w:rPr>
                                  <w:rFonts w:hint="cs"/>
                                  <w:b/>
                                  <w:bCs/>
                                  <w:color w:val="000000" w:themeColor="text1"/>
                                  <w:sz w:val="16"/>
                                  <w:szCs w:val="22"/>
                                  <w:rtl/>
                                  <w:lang w:bidi="ar-EG"/>
                                </w:rPr>
                                <w:t>القطار الفرعي</w:t>
                              </w:r>
                              <w:r w:rsidRPr="00671755">
                                <w:rPr>
                                  <w:rFonts w:hint="cs"/>
                                  <w:color w:val="000000" w:themeColor="text1"/>
                                  <w:sz w:val="16"/>
                                  <w:szCs w:val="22"/>
                                  <w:rtl/>
                                  <w:lang w:bidi="ar-EG"/>
                                </w:rPr>
                                <w:t xml:space="preserve"> </w:t>
                              </w:r>
                              <w:r w:rsidRPr="00671755">
                                <w:rPr>
                                  <w:i/>
                                  <w:iCs/>
                                  <w:color w:val="000000" w:themeColor="text1"/>
                                  <w:sz w:val="16"/>
                                  <w:szCs w:val="22"/>
                                  <w:lang w:bidi="ar-EG"/>
                                </w:rPr>
                                <w:t>N</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C61CB5" id="Group 101" o:spid="_x0000_s1212" style="position:absolute;left:0;text-align:left;margin-left:100.25pt;margin-top:14.2pt;width:279.15pt;height:346.7pt;z-index:251719168;mso-width-relative:margin;mso-height-relative:margin" coordsize="35449,4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">
                <v:shape id="_x0000_s1213" type="#_x0000_t202" style="position:absolute;left:476;width:879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" filled="f" stroked="f">
                  <v:textbox inset="0,0,0,0">
                    <w:txbxContent>
                      <w:p w14:paraId="03B76AC8" w14:textId="77777777" w:rsidR="00281E8B" w:rsidRPr="00671755" w:rsidRDefault="00281E8B"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قطار بتات </w:t>
                        </w:r>
                        <w:r w:rsidRPr="00671755">
                          <w:rPr>
                            <w:rFonts w:hint="cs"/>
                            <w:b/>
                            <w:bCs/>
                            <w:color w:val="000000" w:themeColor="text1"/>
                            <w:sz w:val="16"/>
                            <w:szCs w:val="22"/>
                            <w:rtl/>
                            <w:lang w:bidi="ar-EG"/>
                          </w:rPr>
                          <w:t>النظام</w:t>
                        </w:r>
                        <w:r w:rsidRPr="00671755">
                          <w:rPr>
                            <w:rFonts w:eastAsia="SimSun" w:hint="cs"/>
                            <w:b/>
                            <w:bCs/>
                            <w:sz w:val="16"/>
                            <w:szCs w:val="22"/>
                            <w:rtl/>
                            <w:lang w:bidi="ar-EG"/>
                          </w:rPr>
                          <w:t xml:space="preserve"> </w:t>
                        </w:r>
                        <w:r w:rsidRPr="00671755">
                          <w:rPr>
                            <w:rFonts w:eastAsia="SimSun"/>
                            <w:b/>
                            <w:bCs/>
                            <w:sz w:val="16"/>
                            <w:szCs w:val="22"/>
                            <w:lang w:bidi="ar-EG"/>
                          </w:rPr>
                          <w:t>AC-4</w:t>
                        </w:r>
                      </w:p>
                    </w:txbxContent>
                  </v:textbox>
                </v:shape>
                <v:shape id="_x0000_s1214" type="#_x0000_t202" style="position:absolute;top:4680;width:879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" filled="f" stroked="f">
                  <v:textbox inset="0,0,0,0">
                    <w:txbxContent>
                      <w:p w14:paraId="37BAF2E8" w14:textId="77777777" w:rsidR="00281E8B" w:rsidRPr="00671755" w:rsidRDefault="00281E8B"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15" type="#_x0000_t202" style="position:absolute;left:173;top:9534;width:879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" filled="f" stroked="f">
                  <v:textbox inset="0,0,0,0">
                    <w:txbxContent>
                      <w:p w14:paraId="5F60F4A9" w14:textId="77777777" w:rsidR="00281E8B" w:rsidRPr="00671755" w:rsidRDefault="00281E8B"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16" type="#_x0000_t202" style="position:absolute;left:130;top:14561;width:879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" filled="f" stroked="f">
                  <v:textbox inset="0,0,0,0">
                    <w:txbxContent>
                      <w:p w14:paraId="26197A25" w14:textId="77777777" w:rsidR="00281E8B" w:rsidRPr="00671755" w:rsidRDefault="00281E8B"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17" type="#_x0000_t202" style="position:absolute;left:86;top:19501;width:879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" filled="f" stroked="f">
                  <v:textbox inset="0,0,0,0">
                    <w:txbxContent>
                      <w:p w14:paraId="6567D56B" w14:textId="77777777" w:rsidR="00281E8B" w:rsidRPr="00671755" w:rsidRDefault="00281E8B"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18" type="#_x0000_t202" style="position:absolute;left:173;top:24398;width:879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" filled="f" stroked="f">
                  <v:textbox inset="0,0,0,0">
                    <w:txbxContent>
                      <w:p w14:paraId="759C6DDD" w14:textId="77777777" w:rsidR="00281E8B" w:rsidRPr="00671755" w:rsidRDefault="00281E8B"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19" type="#_x0000_t202" style="position:absolute;left:43;top:29338;width:8797;height:4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" filled="f" stroked="f">
                  <v:textbox inset="0,0,0,0">
                    <w:txbxContent>
                      <w:p w14:paraId="7AFB0404" w14:textId="77777777" w:rsidR="00281E8B" w:rsidRPr="00671755" w:rsidRDefault="00281E8B"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20" type="#_x0000_t202" style="position:absolute;left:86;top:34192;width:879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" filled="f" stroked="f">
                  <v:textbox inset="0,0,0,0">
                    <w:txbxContent>
                      <w:p w14:paraId="4F4CE992" w14:textId="77777777" w:rsidR="00281E8B" w:rsidRPr="00671755" w:rsidRDefault="00281E8B"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21" type="#_x0000_t202" style="position:absolute;left:86;top:39219;width:879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" filled="f" stroked="f">
                  <v:textbox inset="0,0,0,0">
                    <w:txbxContent>
                      <w:p w14:paraId="0134A7E3" w14:textId="77777777" w:rsidR="00281E8B" w:rsidRPr="00671755" w:rsidRDefault="00281E8B" w:rsidP="009D4B7E">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22" type="#_x0000_t202" style="position:absolute;left:13520;top:22621;width:8798;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" filled="f" stroked="f">
                  <v:textbox inset="0,0,0,0">
                    <w:txbxContent>
                      <w:p w14:paraId="5645DA17" w14:textId="77777777" w:rsidR="00281E8B" w:rsidRPr="00671755" w:rsidRDefault="00281E8B" w:rsidP="009D4B7E">
                        <w:pPr>
                          <w:spacing w:before="0"/>
                          <w:jc w:val="center"/>
                          <w:rPr>
                            <w:color w:val="000000" w:themeColor="text1"/>
                            <w:sz w:val="16"/>
                            <w:szCs w:val="22"/>
                            <w:lang w:bidi="ar-EG"/>
                          </w:rPr>
                        </w:pPr>
                        <w:r w:rsidRPr="00671755">
                          <w:rPr>
                            <w:rFonts w:hint="cs"/>
                            <w:color w:val="000000" w:themeColor="text1"/>
                            <w:sz w:val="16"/>
                            <w:szCs w:val="22"/>
                            <w:rtl/>
                            <w:lang w:bidi="ar-EG"/>
                          </w:rPr>
                          <w:t xml:space="preserve">كلمة </w:t>
                        </w:r>
                        <w:r w:rsidRPr="00671755">
                          <w:rPr>
                            <w:rFonts w:hint="cs"/>
                            <w:b/>
                            <w:bCs/>
                            <w:color w:val="000000" w:themeColor="text1"/>
                            <w:sz w:val="16"/>
                            <w:szCs w:val="22"/>
                            <w:rtl/>
                            <w:lang w:bidi="ar-EG"/>
                          </w:rPr>
                          <w:t>تزامن</w:t>
                        </w:r>
                      </w:p>
                    </w:txbxContent>
                  </v:textbox>
                </v:shape>
                <v:shape id="_x0000_s1223" type="#_x0000_t202" style="position:absolute;left:13390;top:24398;width:8798;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" filled="f" stroked="f">
                  <v:textbox inset="0,0,0,0">
                    <w:txbxContent>
                      <w:p w14:paraId="5433E63E" w14:textId="77777777" w:rsidR="00281E8B" w:rsidRPr="00671755" w:rsidRDefault="00281E8B" w:rsidP="009D4B7E">
                        <w:pPr>
                          <w:spacing w:before="0"/>
                          <w:jc w:val="center"/>
                          <w:rPr>
                            <w:b/>
                            <w:bCs/>
                            <w:color w:val="000000" w:themeColor="text1"/>
                            <w:sz w:val="16"/>
                            <w:szCs w:val="22"/>
                            <w:lang w:bidi="ar-EG"/>
                          </w:rPr>
                        </w:pPr>
                        <w:r w:rsidRPr="00671755">
                          <w:rPr>
                            <w:rFonts w:hint="cs"/>
                            <w:b/>
                            <w:bCs/>
                            <w:color w:val="000000" w:themeColor="text1"/>
                            <w:sz w:val="16"/>
                            <w:szCs w:val="22"/>
                            <w:rtl/>
                            <w:lang w:bidi="ar-EG"/>
                          </w:rPr>
                          <w:t>قد الرتل</w:t>
                        </w:r>
                      </w:p>
                    </w:txbxContent>
                  </v:textbox>
                </v:shape>
                <v:shape id="_x0000_s1224" type="#_x0000_t202" style="position:absolute;left:13390;top:26131;width:8798;height:3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" filled="f" stroked="f">
                  <v:textbox inset="0,0,0,0">
                    <w:txbxContent>
                      <w:p w14:paraId="45AC0D32" w14:textId="77777777" w:rsidR="00281E8B" w:rsidRPr="00671755" w:rsidRDefault="00281E8B" w:rsidP="009D4B7E">
                        <w:pPr>
                          <w:spacing w:before="0"/>
                          <w:jc w:val="center"/>
                          <w:rPr>
                            <w:color w:val="000000" w:themeColor="text1"/>
                            <w:sz w:val="16"/>
                            <w:szCs w:val="22"/>
                            <w:lang w:bidi="ar-EG"/>
                          </w:rPr>
                        </w:pPr>
                        <w:r w:rsidRPr="00671755">
                          <w:rPr>
                            <w:rFonts w:hint="cs"/>
                            <w:color w:val="000000" w:themeColor="text1"/>
                            <w:sz w:val="16"/>
                            <w:szCs w:val="22"/>
                            <w:rtl/>
                            <w:lang w:bidi="ar-EG"/>
                          </w:rPr>
                          <w:t xml:space="preserve">رتل </w:t>
                        </w:r>
                        <w:r w:rsidRPr="00671755">
                          <w:rPr>
                            <w:rFonts w:eastAsia="SimSun"/>
                            <w:b/>
                            <w:bCs/>
                            <w:sz w:val="16"/>
                            <w:szCs w:val="22"/>
                            <w:lang w:bidi="ar-EG"/>
                          </w:rPr>
                          <w:t>AC-4</w:t>
                        </w:r>
                        <w:r w:rsidRPr="00671755">
                          <w:rPr>
                            <w:rFonts w:eastAsia="SimSun"/>
                            <w:b/>
                            <w:bCs/>
                            <w:sz w:val="16"/>
                            <w:szCs w:val="22"/>
                            <w:rtl/>
                            <w:lang w:bidi="ar-EG"/>
                          </w:rPr>
                          <w:br/>
                        </w:r>
                        <w:r w:rsidRPr="00671755">
                          <w:rPr>
                            <w:rFonts w:eastAsia="SimSun" w:hint="cs"/>
                            <w:b/>
                            <w:bCs/>
                            <w:sz w:val="16"/>
                            <w:szCs w:val="22"/>
                            <w:rtl/>
                            <w:lang w:bidi="ar-EG"/>
                          </w:rPr>
                          <w:t>غير معالج</w:t>
                        </w:r>
                      </w:p>
                    </w:txbxContent>
                  </v:textbox>
                </v:shape>
                <v:shape id="_x0000_s1225" type="#_x0000_t202" style="position:absolute;left:13390;top:29555;width:8798;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" filled="f" stroked="f">
                  <v:textbox inset="0,0,0,0">
                    <w:txbxContent>
                      <w:p w14:paraId="6255AEDD" w14:textId="77777777" w:rsidR="00281E8B" w:rsidRPr="00671755" w:rsidRDefault="00281E8B" w:rsidP="009D4B7E">
                        <w:pPr>
                          <w:spacing w:before="0"/>
                          <w:jc w:val="center"/>
                          <w:rPr>
                            <w:color w:val="000000" w:themeColor="text1"/>
                            <w:sz w:val="16"/>
                            <w:szCs w:val="22"/>
                            <w:lang w:val="fr-CH" w:bidi="ar-EG"/>
                          </w:rPr>
                        </w:pPr>
                        <w:r w:rsidRPr="00671755">
                          <w:rPr>
                            <w:rFonts w:hint="cs"/>
                            <w:color w:val="000000" w:themeColor="text1"/>
                            <w:sz w:val="16"/>
                            <w:szCs w:val="22"/>
                            <w:rtl/>
                            <w:lang w:bidi="ar-EG"/>
                          </w:rPr>
                          <w:t xml:space="preserve">كلمة </w:t>
                        </w:r>
                        <w:r w:rsidRPr="00671755">
                          <w:rPr>
                            <w:b/>
                            <w:bCs/>
                            <w:color w:val="000000" w:themeColor="text1"/>
                            <w:sz w:val="16"/>
                            <w:szCs w:val="22"/>
                            <w:lang w:val="fr-CH" w:bidi="ar-EG"/>
                          </w:rPr>
                          <w:t>CRC</w:t>
                        </w:r>
                      </w:p>
                    </w:txbxContent>
                  </v:textbox>
                </v:shape>
                <v:shape id="_x0000_s1226" type="#_x0000_t202" style="position:absolute;left:26521;top:19111;width:8798;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" filled="f" stroked="f">
                  <v:textbox inset="0,0,0,0">
                    <w:txbxContent>
                      <w:p w14:paraId="173648F4" w14:textId="77777777" w:rsidR="00281E8B" w:rsidRPr="00671755" w:rsidRDefault="00281E8B" w:rsidP="009D4B7E">
                        <w:pPr>
                          <w:spacing w:before="0"/>
                          <w:jc w:val="center"/>
                          <w:rPr>
                            <w:b/>
                            <w:bCs/>
                            <w:color w:val="000000" w:themeColor="text1"/>
                            <w:sz w:val="16"/>
                            <w:szCs w:val="22"/>
                            <w:rtl/>
                            <w:lang w:bidi="ar-EG"/>
                          </w:rPr>
                        </w:pPr>
                        <w:r w:rsidRPr="00671755">
                          <w:rPr>
                            <w:rFonts w:hint="cs"/>
                            <w:b/>
                            <w:bCs/>
                            <w:color w:val="000000" w:themeColor="text1"/>
                            <w:sz w:val="16"/>
                            <w:szCs w:val="22"/>
                            <w:rtl/>
                            <w:lang w:bidi="ar-EG"/>
                          </w:rPr>
                          <w:t>جدول المحتويات</w:t>
                        </w:r>
                      </w:p>
                    </w:txbxContent>
                  </v:textbox>
                </v:shape>
                <v:shape id="_x0000_s1227" type="#_x0000_t202" style="position:absolute;left:26521;top:22578;width:8798;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" filled="f" stroked="f">
                  <v:textbox inset="0,0,0,0">
                    <w:txbxContent>
                      <w:p w14:paraId="531A3272" w14:textId="77777777" w:rsidR="00281E8B" w:rsidRPr="00671755" w:rsidRDefault="00281E8B" w:rsidP="009D4B7E">
                        <w:pPr>
                          <w:spacing w:before="0"/>
                          <w:jc w:val="center"/>
                          <w:rPr>
                            <w:b/>
                            <w:bCs/>
                            <w:color w:val="000000" w:themeColor="text1"/>
                            <w:sz w:val="16"/>
                            <w:szCs w:val="22"/>
                            <w:lang w:bidi="ar-EG"/>
                          </w:rPr>
                        </w:pPr>
                        <w:r w:rsidRPr="00671755">
                          <w:rPr>
                            <w:rFonts w:hint="cs"/>
                            <w:b/>
                            <w:bCs/>
                            <w:color w:val="000000" w:themeColor="text1"/>
                            <w:sz w:val="16"/>
                            <w:szCs w:val="22"/>
                            <w:rtl/>
                            <w:lang w:bidi="ar-EG"/>
                          </w:rPr>
                          <w:t xml:space="preserve">القطار الفرعي </w:t>
                        </w:r>
                        <w:r w:rsidRPr="00671755">
                          <w:rPr>
                            <w:b/>
                            <w:bCs/>
                            <w:color w:val="000000" w:themeColor="text1"/>
                            <w:sz w:val="16"/>
                            <w:szCs w:val="22"/>
                            <w:lang w:bidi="ar-EG"/>
                          </w:rPr>
                          <w:t>0</w:t>
                        </w:r>
                      </w:p>
                    </w:txbxContent>
                  </v:textbox>
                </v:shape>
                <v:shape id="_x0000_s1228" type="#_x0000_t202" style="position:absolute;left:26608;top:26088;width:8797;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" filled="f" stroked="f">
                  <v:textbox inset="0,0,0,0">
                    <w:txbxContent>
                      <w:p w14:paraId="4C951125" w14:textId="77777777" w:rsidR="00281E8B" w:rsidRPr="00671755" w:rsidRDefault="00281E8B" w:rsidP="009D4B7E">
                        <w:pPr>
                          <w:spacing w:before="0"/>
                          <w:jc w:val="center"/>
                          <w:rPr>
                            <w:b/>
                            <w:bCs/>
                            <w:color w:val="000000" w:themeColor="text1"/>
                            <w:sz w:val="16"/>
                            <w:szCs w:val="22"/>
                            <w:lang w:bidi="ar-EG"/>
                          </w:rPr>
                        </w:pPr>
                        <w:r w:rsidRPr="00671755">
                          <w:rPr>
                            <w:rFonts w:hint="cs"/>
                            <w:b/>
                            <w:bCs/>
                            <w:color w:val="000000" w:themeColor="text1"/>
                            <w:sz w:val="16"/>
                            <w:szCs w:val="22"/>
                            <w:rtl/>
                            <w:lang w:bidi="ar-EG"/>
                          </w:rPr>
                          <w:t xml:space="preserve">القطار الفرعي </w:t>
                        </w:r>
                        <w:r w:rsidRPr="00671755">
                          <w:rPr>
                            <w:b/>
                            <w:bCs/>
                            <w:color w:val="000000" w:themeColor="text1"/>
                            <w:sz w:val="16"/>
                            <w:szCs w:val="22"/>
                            <w:lang w:bidi="ar-EG"/>
                          </w:rPr>
                          <w:t>1</w:t>
                        </w:r>
                      </w:p>
                    </w:txbxContent>
                  </v:textbox>
                </v:shape>
                <v:shape id="_x0000_s1229" type="#_x0000_t202" style="position:absolute;left:26651;top:29642;width:8798;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" filled="f" stroked="f">
                  <v:textbox inset="0,0,0,0">
                    <w:txbxContent>
                      <w:p w14:paraId="09DFDFE2" w14:textId="77777777" w:rsidR="00281E8B" w:rsidRPr="00671755" w:rsidRDefault="00281E8B" w:rsidP="009D4B7E">
                        <w:pPr>
                          <w:spacing w:before="0"/>
                          <w:jc w:val="center"/>
                          <w:rPr>
                            <w:b/>
                            <w:bCs/>
                            <w:color w:val="000000" w:themeColor="text1"/>
                            <w:sz w:val="16"/>
                            <w:szCs w:val="22"/>
                            <w:lang w:bidi="ar-EG"/>
                          </w:rPr>
                        </w:pPr>
                        <w:r w:rsidRPr="00671755">
                          <w:rPr>
                            <w:rFonts w:hint="cs"/>
                            <w:b/>
                            <w:bCs/>
                            <w:color w:val="000000" w:themeColor="text1"/>
                            <w:sz w:val="16"/>
                            <w:szCs w:val="22"/>
                            <w:rtl/>
                            <w:lang w:bidi="ar-EG"/>
                          </w:rPr>
                          <w:t xml:space="preserve">القطار الفرعي </w:t>
                        </w:r>
                        <w:r w:rsidRPr="00671755">
                          <w:rPr>
                            <w:b/>
                            <w:bCs/>
                            <w:color w:val="000000" w:themeColor="text1"/>
                            <w:sz w:val="16"/>
                            <w:szCs w:val="22"/>
                            <w:lang w:bidi="ar-EG"/>
                          </w:rPr>
                          <w:t>2</w:t>
                        </w:r>
                      </w:p>
                    </w:txbxContent>
                  </v:textbox>
                </v:shape>
                <v:shape id="_x0000_s1230" type="#_x0000_t202" style="position:absolute;left:26608;top:33109;width:8797;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" filled="f" stroked="f">
                  <v:textbox inset="0,0,0,0">
                    <w:txbxContent>
                      <w:p w14:paraId="4E41C055" w14:textId="77777777" w:rsidR="00281E8B" w:rsidRPr="00671755" w:rsidRDefault="00281E8B" w:rsidP="009D4B7E">
                        <w:pPr>
                          <w:spacing w:before="0"/>
                          <w:jc w:val="center"/>
                          <w:rPr>
                            <w:b/>
                            <w:bCs/>
                            <w:color w:val="000000" w:themeColor="text1"/>
                            <w:sz w:val="16"/>
                            <w:szCs w:val="22"/>
                            <w:lang w:bidi="ar-EG"/>
                          </w:rPr>
                        </w:pPr>
                        <w:r w:rsidRPr="00671755">
                          <w:rPr>
                            <w:rFonts w:hint="cs"/>
                            <w:b/>
                            <w:bCs/>
                            <w:color w:val="000000" w:themeColor="text1"/>
                            <w:sz w:val="16"/>
                            <w:szCs w:val="22"/>
                            <w:rtl/>
                            <w:lang w:bidi="ar-EG"/>
                          </w:rPr>
                          <w:t>القطار الفرعي ...</w:t>
                        </w:r>
                      </w:p>
                    </w:txbxContent>
                  </v:textbox>
                </v:shape>
                <v:shape id="_x0000_s1231" type="#_x0000_t202" style="position:absolute;left:27908;top:36142;width:5979;height:1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" filled="f" stroked="f">
                  <v:textbox inset="0,0,0,0">
                    <w:txbxContent>
                      <w:p w14:paraId="7E790718" w14:textId="77777777" w:rsidR="00281E8B" w:rsidRPr="00C4397A" w:rsidRDefault="00281E8B" w:rsidP="009D4B7E">
                        <w:pPr>
                          <w:spacing w:before="0"/>
                          <w:jc w:val="center"/>
                          <w:rPr>
                            <w:color w:val="000000" w:themeColor="text1"/>
                            <w:sz w:val="14"/>
                            <w:szCs w:val="20"/>
                            <w:lang w:bidi="ar-EG"/>
                          </w:rPr>
                        </w:pPr>
                        <w:r w:rsidRPr="00C4397A">
                          <w:rPr>
                            <w:rFonts w:hint="cs"/>
                            <w:color w:val="000000" w:themeColor="text1"/>
                            <w:sz w:val="14"/>
                            <w:szCs w:val="20"/>
                            <w:rtl/>
                            <w:lang w:bidi="ar-EG"/>
                          </w:rPr>
                          <w:t xml:space="preserve">البيانات </w:t>
                        </w:r>
                        <w:r w:rsidRPr="00C4397A">
                          <w:rPr>
                            <w:rFonts w:hint="cs"/>
                            <w:b/>
                            <w:bCs/>
                            <w:color w:val="000000" w:themeColor="text1"/>
                            <w:sz w:val="14"/>
                            <w:szCs w:val="20"/>
                            <w:rtl/>
                            <w:lang w:bidi="ar-EG"/>
                          </w:rPr>
                          <w:t>السمعية</w:t>
                        </w:r>
                      </w:p>
                    </w:txbxContent>
                  </v:textbox>
                </v:shape>
                <v:shape id="_x0000_s1232" type="#_x0000_t202" style="position:absolute;left:27908;top:37789;width:5979;height:1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" filled="f" stroked="f">
                  <v:textbox inset="0,0,0,0">
                    <w:txbxContent>
                      <w:p w14:paraId="48351841" w14:textId="77777777" w:rsidR="00281E8B" w:rsidRPr="00671755" w:rsidRDefault="00281E8B" w:rsidP="009D4B7E">
                        <w:pPr>
                          <w:spacing w:before="0"/>
                          <w:jc w:val="center"/>
                          <w:rPr>
                            <w:color w:val="000000" w:themeColor="text1"/>
                            <w:sz w:val="16"/>
                            <w:szCs w:val="22"/>
                            <w:lang w:bidi="ar-EG"/>
                          </w:rPr>
                        </w:pPr>
                        <w:r w:rsidRPr="00671755">
                          <w:rPr>
                            <w:rFonts w:hint="cs"/>
                            <w:color w:val="000000" w:themeColor="text1"/>
                            <w:sz w:val="16"/>
                            <w:szCs w:val="22"/>
                            <w:rtl/>
                            <w:lang w:bidi="ar-EG"/>
                          </w:rPr>
                          <w:t>البيانات الشرحية</w:t>
                        </w:r>
                      </w:p>
                    </w:txbxContent>
                  </v:textbox>
                </v:shape>
                <v:shape id="_x0000_s1233" type="#_x0000_t202" style="position:absolute;left:26651;top:40562;width:8798;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" filled="f" stroked="f">
                  <v:textbox inset="0,0,0,0">
                    <w:txbxContent>
                      <w:p w14:paraId="1B2D2F68" w14:textId="77777777" w:rsidR="00281E8B" w:rsidRPr="00671755" w:rsidRDefault="00281E8B" w:rsidP="009D4B7E">
                        <w:pPr>
                          <w:spacing w:before="0"/>
                          <w:jc w:val="center"/>
                          <w:rPr>
                            <w:color w:val="000000" w:themeColor="text1"/>
                            <w:sz w:val="16"/>
                            <w:szCs w:val="22"/>
                            <w:lang w:bidi="ar-EG"/>
                          </w:rPr>
                        </w:pPr>
                        <w:r w:rsidRPr="00671755">
                          <w:rPr>
                            <w:rFonts w:hint="cs"/>
                            <w:b/>
                            <w:bCs/>
                            <w:color w:val="000000" w:themeColor="text1"/>
                            <w:sz w:val="16"/>
                            <w:szCs w:val="22"/>
                            <w:rtl/>
                            <w:lang w:bidi="ar-EG"/>
                          </w:rPr>
                          <w:t>القطار الفرعي</w:t>
                        </w:r>
                        <w:r w:rsidRPr="00671755">
                          <w:rPr>
                            <w:rFonts w:hint="cs"/>
                            <w:color w:val="000000" w:themeColor="text1"/>
                            <w:sz w:val="16"/>
                            <w:szCs w:val="22"/>
                            <w:rtl/>
                            <w:lang w:bidi="ar-EG"/>
                          </w:rPr>
                          <w:t xml:space="preserve"> </w:t>
                        </w:r>
                        <w:r w:rsidRPr="00671755">
                          <w:rPr>
                            <w:i/>
                            <w:iCs/>
                            <w:color w:val="000000" w:themeColor="text1"/>
                            <w:sz w:val="16"/>
                            <w:szCs w:val="22"/>
                            <w:lang w:bidi="ar-EG"/>
                          </w:rPr>
                          <w:t>N</w:t>
                        </w:r>
                      </w:p>
                    </w:txbxContent>
                  </v:textbox>
                </v:shape>
              </v:group>
            </w:pict>
          </mc:Fallback>
        </mc:AlternateContent>
      </w:r>
      <w:r>
        <w:object w:dxaOrig="5710" w:dyaOrig="7898" w14:anchorId="5564BD1A">
          <v:shape id="_x0000_i1228" type="#_x0000_t75" style="width:286.65pt;height:395.3pt" o:ole="">
            <v:imagedata r:id="rId44" o:title=""/>
          </v:shape>
          <o:OLEObject Type="Embed" ProgID="CorelDraw.Graphic.16" ShapeID="_x0000_i1228" DrawAspect="Content" ObjectID="_1628342134" r:id="rId45"/>
        </w:object>
      </w:r>
    </w:p>
    <w:p w14:paraId="6F055F5D" w14:textId="77777777" w:rsidR="009D4B7E" w:rsidRDefault="009D4B7E" w:rsidP="009D4B7E">
      <w:pPr>
        <w:spacing w:before="240"/>
        <w:rPr>
          <w:rFonts w:eastAsia="SimSun"/>
          <w:rtl/>
          <w:lang w:bidi="ar-EG"/>
        </w:rPr>
      </w:pPr>
      <w:r>
        <w:rPr>
          <w:rFonts w:eastAsia="SimSun" w:hint="cs"/>
          <w:rtl/>
          <w:lang w:bidi="ar-EG"/>
        </w:rPr>
        <w:t>ويشمل كل قطار فرعي البيانات السمعية المشفرة وما يرتبط بها من بيانات شرحية (بيانات مساعدة). ويتضمن جدول المحتويات</w:t>
      </w:r>
      <w:r>
        <w:rPr>
          <w:rFonts w:eastAsia="SimSun" w:hint="eastAsia"/>
          <w:rtl/>
          <w:lang w:bidi="ar-EG"/>
        </w:rPr>
        <w:t> </w:t>
      </w:r>
      <w:r>
        <w:rPr>
          <w:rFonts w:eastAsia="SimSun"/>
          <w:lang w:bidi="ar-EG"/>
        </w:rPr>
        <w:t>(</w:t>
      </w:r>
      <w:r w:rsidRPr="00CF7B31">
        <w:rPr>
          <w:rFonts w:eastAsia="SimSun"/>
          <w:lang w:bidi="ar-EG"/>
        </w:rPr>
        <w:t>TOC</w:t>
      </w:r>
      <w:r>
        <w:rPr>
          <w:rFonts w:eastAsia="SimSun"/>
          <w:lang w:bidi="ar-EG"/>
        </w:rPr>
        <w:t>)</w:t>
      </w:r>
      <w:r>
        <w:rPr>
          <w:rFonts w:eastAsia="SimSun" w:hint="cs"/>
          <w:rtl/>
          <w:lang w:bidi="ar-EG"/>
        </w:rPr>
        <w:t xml:space="preserve"> المعلومات اللازمة حول كيفية فك تشفير القطار الفرعي أو القطارات الفرعية المتعددة. </w:t>
      </w:r>
    </w:p>
    <w:p w14:paraId="3C285804" w14:textId="77777777" w:rsidR="009D4B7E" w:rsidRDefault="009D4B7E" w:rsidP="009D4B7E">
      <w:pPr>
        <w:pStyle w:val="Heading1"/>
        <w:rPr>
          <w:rFonts w:eastAsia="SimSun"/>
          <w:rtl/>
          <w:lang w:bidi="ar-EG"/>
        </w:rPr>
      </w:pPr>
      <w:r>
        <w:rPr>
          <w:rFonts w:eastAsia="SimSun"/>
          <w:lang w:bidi="ar-EG"/>
        </w:rPr>
        <w:t>2</w:t>
      </w:r>
      <w:r>
        <w:rPr>
          <w:rFonts w:eastAsia="SimSun"/>
          <w:rtl/>
          <w:lang w:bidi="ar-EG"/>
        </w:rPr>
        <w:tab/>
      </w:r>
      <w:r>
        <w:rPr>
          <w:rFonts w:eastAsia="SimSun" w:hint="cs"/>
          <w:rtl/>
          <w:lang w:bidi="ar-EG"/>
        </w:rPr>
        <w:t>التشفير</w:t>
      </w:r>
    </w:p>
    <w:p w14:paraId="72C55436" w14:textId="77777777" w:rsidR="009D4B7E" w:rsidRPr="00222E2F" w:rsidRDefault="009D4B7E" w:rsidP="009D4B7E">
      <w:pPr>
        <w:rPr>
          <w:rFonts w:eastAsia="SimSun"/>
          <w:rtl/>
          <w:lang w:bidi="ar-EG"/>
        </w:rPr>
      </w:pPr>
      <w:r w:rsidRPr="00222E2F">
        <w:rPr>
          <w:rFonts w:eastAsia="SimSun" w:hint="cs"/>
          <w:rtl/>
          <w:lang w:bidi="ar-EG"/>
        </w:rPr>
        <w:t xml:space="preserve">مشفر النظام </w:t>
      </w:r>
      <w:r w:rsidRPr="00222E2F">
        <w:rPr>
          <w:rFonts w:eastAsia="SimSun"/>
          <w:lang w:bidi="ar-EG"/>
        </w:rPr>
        <w:t>AC-4</w:t>
      </w:r>
      <w:r w:rsidRPr="00222E2F">
        <w:rPr>
          <w:rFonts w:eastAsia="SimSun" w:hint="cs"/>
          <w:rtl/>
          <w:lang w:bidi="ar-EG"/>
        </w:rPr>
        <w:t xml:space="preserve"> غير موصف معيارياً ولكن هناك مجموعة متنوعة من الأدوات المدعومة بطريقة تسمح بتوليد قطار بتات مشفر ومطابق للمعايير.</w:t>
      </w:r>
    </w:p>
    <w:p w14:paraId="173C95C1" w14:textId="7DB6F480" w:rsidR="009D4B7E" w:rsidRPr="00861A12" w:rsidRDefault="009D4B7E" w:rsidP="003E0B68">
      <w:pPr>
        <w:rPr>
          <w:rFonts w:eastAsia="SimSun"/>
          <w:rtl/>
          <w:lang w:val="en-GB" w:bidi="ar-EG"/>
        </w:rPr>
      </w:pPr>
      <w:r>
        <w:rPr>
          <w:rFonts w:eastAsia="SimSun" w:hint="cs"/>
          <w:rtl/>
          <w:lang w:bidi="ar-EG"/>
        </w:rPr>
        <w:t xml:space="preserve">ويستعمل النظام </w:t>
      </w:r>
      <w:r w:rsidRPr="00CF7B31">
        <w:rPr>
          <w:rFonts w:eastAsia="SimSun"/>
          <w:lang w:bidi="ar-EG"/>
        </w:rPr>
        <w:t>AC-4</w:t>
      </w:r>
      <w:r>
        <w:rPr>
          <w:rFonts w:eastAsia="SimSun" w:hint="cs"/>
          <w:rtl/>
          <w:lang w:bidi="ar-EG"/>
        </w:rPr>
        <w:t xml:space="preserve"> التقدير الكمي والتشفير في ميدان التحويل باستخدام </w:t>
      </w:r>
      <w:r>
        <w:rPr>
          <w:spacing w:val="-4"/>
          <w:rtl/>
          <w:lang w:eastAsia="en-US" w:bidi="ar-EG"/>
        </w:rPr>
        <w:t xml:space="preserve">تحويل منفصل معدل لجيب التمام </w:t>
      </w:r>
      <w:r>
        <w:rPr>
          <w:rFonts w:cs="Times New Roman"/>
          <w:szCs w:val="22"/>
          <w:lang w:eastAsia="en-US" w:bidi="ar-EG"/>
        </w:rPr>
        <w:t>(</w:t>
      </w:r>
      <w:r>
        <w:rPr>
          <w:spacing w:val="-4"/>
          <w:lang w:eastAsia="en-US" w:bidi="ar-EG"/>
        </w:rPr>
        <w:t>MDCT</w:t>
      </w:r>
      <w:r>
        <w:rPr>
          <w:rFonts w:cs="Times New Roman"/>
          <w:szCs w:val="22"/>
          <w:lang w:eastAsia="en-US" w:bidi="ar-EG"/>
        </w:rPr>
        <w:t>)</w:t>
      </w:r>
      <w:r w:rsidR="003E0B68" w:rsidRPr="003E0B68">
        <w:rPr>
          <w:rFonts w:ascii="Traditional Arabic" w:hAnsi="Traditional Arabic"/>
          <w:sz w:val="30"/>
          <w:rtl/>
          <w:lang w:eastAsia="en-US" w:bidi="ar-EG"/>
        </w:rPr>
        <w:t xml:space="preserve"> </w:t>
      </w:r>
      <w:r w:rsidRPr="00E91599">
        <w:rPr>
          <w:rFonts w:eastAsia="SimSun" w:hint="cs"/>
          <w:rtl/>
          <w:lang w:bidi="ar-EG"/>
        </w:rPr>
        <w:t xml:space="preserve">مع </w:t>
      </w:r>
      <w:r>
        <w:rPr>
          <w:rFonts w:eastAsia="SimSun" w:hint="cs"/>
          <w:rtl/>
          <w:lang w:bidi="ar-EG"/>
        </w:rPr>
        <w:t xml:space="preserve">تبديل مرن للنوافذ وتشفير معلمي في مجموعة من المراشيح المرآوية التربيعية. ويدعم النظام </w:t>
      </w:r>
      <w:r w:rsidRPr="00CF7B31">
        <w:rPr>
          <w:rFonts w:eastAsia="SimSun"/>
          <w:lang w:bidi="ar-EG"/>
        </w:rPr>
        <w:t>AC-4</w:t>
      </w:r>
      <w:r>
        <w:rPr>
          <w:rFonts w:eastAsia="SimSun" w:hint="cs"/>
          <w:rtl/>
          <w:lang w:bidi="ar-EG"/>
        </w:rPr>
        <w:t xml:space="preserve"> تشفير </w:t>
      </w:r>
      <w:r>
        <w:rPr>
          <w:rFonts w:hint="cs"/>
          <w:rtl/>
        </w:rPr>
        <w:t xml:space="preserve">من </w:t>
      </w:r>
      <w:r>
        <w:t>1</w:t>
      </w:r>
      <w:r>
        <w:rPr>
          <w:rFonts w:hint="cs"/>
          <w:rtl/>
          <w:lang w:bidi="ar-EG"/>
        </w:rPr>
        <w:t xml:space="preserve"> إلى </w:t>
      </w:r>
      <w:r>
        <w:rPr>
          <w:lang w:bidi="ar-EG"/>
        </w:rPr>
        <w:t>22,2</w:t>
      </w:r>
      <w:r>
        <w:rPr>
          <w:rFonts w:hint="cs"/>
          <w:rtl/>
          <w:lang w:bidi="ar-EG"/>
        </w:rPr>
        <w:t xml:space="preserve"> قناة من </w:t>
      </w:r>
      <w:r>
        <w:rPr>
          <w:rFonts w:hint="cs"/>
          <w:rtl/>
        </w:rPr>
        <w:t>مصدر</w:t>
      </w:r>
      <w:r w:rsidRPr="003B2640">
        <w:rPr>
          <w:rtl/>
        </w:rPr>
        <w:t xml:space="preserve"> </w:t>
      </w:r>
      <w:r>
        <w:rPr>
          <w:rFonts w:hint="cs"/>
          <w:rtl/>
        </w:rPr>
        <w:t>سمعي</w:t>
      </w:r>
      <w:r w:rsidRPr="003B2640">
        <w:rPr>
          <w:rFonts w:hint="cs"/>
          <w:rtl/>
        </w:rPr>
        <w:t xml:space="preserve"> بالتشكيل الشفري النبضي</w:t>
      </w:r>
      <w:r>
        <w:rPr>
          <w:rFonts w:hint="cs"/>
          <w:rtl/>
        </w:rPr>
        <w:t xml:space="preserve"> </w:t>
      </w:r>
      <w:r>
        <w:t>(</w:t>
      </w:r>
      <w:r w:rsidRPr="009A633D">
        <w:t>PCM</w:t>
      </w:r>
      <w:r>
        <w:t>)</w:t>
      </w:r>
      <w:r>
        <w:rPr>
          <w:rFonts w:hint="cs"/>
          <w:rtl/>
        </w:rPr>
        <w:t xml:space="preserve"> إلى قطار بتات تسلسلي بمعدلات بيانات تتراوح بين </w:t>
      </w:r>
      <w:r w:rsidRPr="00D317F5">
        <w:rPr>
          <w:rFonts w:eastAsia="MS Mincho"/>
          <w:lang w:val="en-GB"/>
        </w:rPr>
        <w:t>k</w:t>
      </w:r>
      <w:r w:rsidRPr="00D16714">
        <w:rPr>
          <w:rFonts w:eastAsia="MS Mincho"/>
          <w:lang w:val="en-GB"/>
        </w:rPr>
        <w:t>bit/s</w:t>
      </w:r>
      <w:r>
        <w:t> </w:t>
      </w:r>
      <w:r w:rsidRPr="00D16714">
        <w:rPr>
          <w:rFonts w:eastAsia="MS Mincho"/>
          <w:lang w:val="en-GB"/>
        </w:rPr>
        <w:t>24</w:t>
      </w:r>
      <w:r>
        <w:rPr>
          <w:rFonts w:eastAsia="MS Mincho" w:hint="cs"/>
          <w:rtl/>
          <w:lang w:val="en-GB"/>
        </w:rPr>
        <w:t xml:space="preserve"> و</w:t>
      </w:r>
      <w:r w:rsidRPr="00D16714">
        <w:rPr>
          <w:rFonts w:eastAsia="MS Mincho"/>
          <w:lang w:val="en-GB"/>
        </w:rPr>
        <w:t>kbit/s</w:t>
      </w:r>
      <w:r>
        <w:rPr>
          <w:rFonts w:eastAsia="MS Mincho"/>
          <w:lang w:val="en-GB"/>
        </w:rPr>
        <w:t> </w:t>
      </w:r>
      <w:r w:rsidRPr="00D16714">
        <w:rPr>
          <w:rFonts w:eastAsia="MS Mincho"/>
          <w:lang w:val="en-GB"/>
        </w:rPr>
        <w:t>1 536</w:t>
      </w:r>
      <w:r>
        <w:rPr>
          <w:rFonts w:eastAsia="MS Mincho" w:hint="cs"/>
          <w:rtl/>
          <w:lang w:val="en-GB"/>
        </w:rPr>
        <w:t xml:space="preserve">. وفيما يتعلق بتشفير القنوات بالنسقين المجسمين </w:t>
      </w:r>
      <w:r>
        <w:rPr>
          <w:rFonts w:eastAsia="MS Mincho"/>
          <w:lang w:val="en-GB"/>
        </w:rPr>
        <w:t>2.0</w:t>
      </w:r>
      <w:r>
        <w:rPr>
          <w:rFonts w:eastAsia="MS Mincho" w:hint="cs"/>
          <w:rtl/>
          <w:lang w:val="en-GB" w:bidi="ar-EG"/>
        </w:rPr>
        <w:t xml:space="preserve"> و</w:t>
      </w:r>
      <w:r>
        <w:rPr>
          <w:rFonts w:eastAsia="MS Mincho"/>
          <w:lang w:bidi="ar-EG"/>
        </w:rPr>
        <w:t>5.1</w:t>
      </w:r>
      <w:r>
        <w:rPr>
          <w:rFonts w:eastAsia="MS Mincho" w:hint="cs"/>
          <w:rtl/>
          <w:lang w:bidi="ar-EG"/>
        </w:rPr>
        <w:t xml:space="preserve">، فإن معدلي البيانات البالغين </w:t>
      </w:r>
      <w:r w:rsidRPr="00D317F5">
        <w:rPr>
          <w:rFonts w:eastAsia="MS Mincho"/>
          <w:lang w:val="en-GB"/>
        </w:rPr>
        <w:t>k</w:t>
      </w:r>
      <w:r w:rsidRPr="00D16714">
        <w:rPr>
          <w:rFonts w:eastAsia="MS Mincho"/>
          <w:lang w:val="en-GB"/>
        </w:rPr>
        <w:t>bit/s</w:t>
      </w:r>
      <w:r>
        <w:rPr>
          <w:rFonts w:eastAsia="MS Mincho"/>
          <w:lang w:bidi="ar-EG"/>
        </w:rPr>
        <w:t> 96</w:t>
      </w:r>
      <w:r>
        <w:rPr>
          <w:rFonts w:eastAsia="MS Mincho" w:hint="cs"/>
          <w:rtl/>
          <w:lang w:val="en-GB"/>
        </w:rPr>
        <w:t xml:space="preserve"> و</w:t>
      </w:r>
      <w:r w:rsidRPr="00D317F5">
        <w:rPr>
          <w:rFonts w:eastAsia="MS Mincho"/>
          <w:lang w:val="en-GB"/>
        </w:rPr>
        <w:t>k</w:t>
      </w:r>
      <w:r w:rsidRPr="00D16714">
        <w:rPr>
          <w:rFonts w:eastAsia="MS Mincho"/>
          <w:lang w:val="en-GB"/>
        </w:rPr>
        <w:t>bit/s</w:t>
      </w:r>
      <w:r>
        <w:rPr>
          <w:rFonts w:eastAsia="MS Mincho"/>
          <w:lang w:val="en-GB"/>
        </w:rPr>
        <w:t> 192</w:t>
      </w:r>
      <w:r>
        <w:rPr>
          <w:rFonts w:eastAsia="MS Mincho" w:hint="cs"/>
          <w:rtl/>
          <w:lang w:val="en-GB"/>
        </w:rPr>
        <w:t xml:space="preserve"> يفيان </w:t>
      </w:r>
      <w:r>
        <w:rPr>
          <w:rFonts w:eastAsia="SimSun" w:hint="cs"/>
          <w:rtl/>
          <w:lang w:bidi="ar-EG"/>
        </w:rPr>
        <w:t xml:space="preserve">بمتطلبات الأداء المحددة في التوصية </w:t>
      </w:r>
      <w:r w:rsidRPr="00D16714">
        <w:rPr>
          <w:rFonts w:eastAsia="MS Mincho"/>
          <w:lang w:val="en-GB"/>
        </w:rPr>
        <w:t>ITU-R BS.1548</w:t>
      </w:r>
      <w:r>
        <w:rPr>
          <w:rFonts w:eastAsia="MS Mincho" w:hint="cs"/>
          <w:rtl/>
          <w:lang w:val="en-GB"/>
        </w:rPr>
        <w:t xml:space="preserve">. </w:t>
      </w:r>
      <w:r>
        <w:rPr>
          <w:rFonts w:eastAsia="SimSun" w:hint="cs"/>
          <w:rtl/>
          <w:lang w:val="en-GB" w:bidi="ar-EG"/>
        </w:rPr>
        <w:t xml:space="preserve">ويدعم النظام </w:t>
      </w:r>
      <w:r w:rsidRPr="00CF7B31">
        <w:rPr>
          <w:rFonts w:eastAsia="SimSun"/>
          <w:lang w:bidi="ar-EG"/>
        </w:rPr>
        <w:t>AC-4</w:t>
      </w:r>
      <w:r>
        <w:rPr>
          <w:rFonts w:eastAsia="SimSun" w:hint="cs"/>
          <w:rtl/>
          <w:lang w:bidi="ar-EG"/>
        </w:rPr>
        <w:t xml:space="preserve"> أيضاً ثلاثة أساليب لتوزيع البتات: معدل البتات الثابت، ومعدل البتات</w:t>
      </w:r>
      <w:r w:rsidR="003E0B68">
        <w:rPr>
          <w:rFonts w:eastAsia="SimSun" w:hint="cs"/>
          <w:rtl/>
          <w:lang w:bidi="ar-EG"/>
        </w:rPr>
        <w:t xml:space="preserve"> المتوسط، ومعدل البتات المتغير.</w:t>
      </w:r>
    </w:p>
    <w:p w14:paraId="0A49C397" w14:textId="77777777" w:rsidR="009D4B7E" w:rsidRPr="00222E2F" w:rsidRDefault="009D4B7E" w:rsidP="009D4B7E">
      <w:pPr>
        <w:rPr>
          <w:rFonts w:eastAsia="SimSun"/>
          <w:spacing w:val="-2"/>
          <w:rtl/>
          <w:lang w:bidi="ar-EG"/>
        </w:rPr>
      </w:pPr>
      <w:r w:rsidRPr="00222E2F">
        <w:rPr>
          <w:rFonts w:eastAsia="SimSun" w:hint="cs"/>
          <w:spacing w:val="-2"/>
          <w:rtl/>
          <w:lang w:bidi="ar-EG"/>
        </w:rPr>
        <w:t xml:space="preserve">ويمكن تنفيذ مشفر النظام </w:t>
      </w:r>
      <w:r w:rsidRPr="00222E2F">
        <w:rPr>
          <w:rFonts w:eastAsia="SimSun"/>
          <w:spacing w:val="-2"/>
          <w:lang w:bidi="ar-EG"/>
        </w:rPr>
        <w:t>AC-4</w:t>
      </w:r>
      <w:r w:rsidRPr="00222E2F">
        <w:rPr>
          <w:rFonts w:eastAsia="SimSun" w:hint="cs"/>
          <w:spacing w:val="-2"/>
          <w:rtl/>
          <w:lang w:bidi="ar-EG"/>
        </w:rPr>
        <w:t xml:space="preserve"> باستخدام مجموعة متنوعة من أدوات التشفير</w:t>
      </w:r>
      <w:r>
        <w:rPr>
          <w:rFonts w:eastAsia="SimSun" w:hint="cs"/>
          <w:spacing w:val="-2"/>
          <w:rtl/>
          <w:lang w:bidi="ar-EG"/>
        </w:rPr>
        <w:t>،</w:t>
      </w:r>
      <w:r w:rsidRPr="00222E2F">
        <w:rPr>
          <w:rFonts w:eastAsia="SimSun" w:hint="cs"/>
          <w:spacing w:val="-2"/>
          <w:rtl/>
          <w:lang w:bidi="ar-EG"/>
        </w:rPr>
        <w:t xml:space="preserve"> كما هو مبين في الشكل </w:t>
      </w:r>
      <w:r w:rsidRPr="00222E2F">
        <w:rPr>
          <w:rFonts w:eastAsia="SimSun"/>
          <w:spacing w:val="-2"/>
          <w:lang w:bidi="ar-EG"/>
        </w:rPr>
        <w:t>15</w:t>
      </w:r>
      <w:r w:rsidRPr="00222E2F">
        <w:rPr>
          <w:rFonts w:eastAsia="SimSun" w:hint="cs"/>
          <w:spacing w:val="-2"/>
          <w:rtl/>
          <w:lang w:bidi="ar-EG"/>
        </w:rPr>
        <w:t xml:space="preserve">، من أجل تحسين الكفاءة والمرونة/الأداء الوظيفي وفقاً لأسلوب التشغيل و/أو التطبيق. ويتّبع ترتيب من اليسار إلى اليمين في تنفيذ الأدوات، </w:t>
      </w:r>
      <w:r>
        <w:rPr>
          <w:rFonts w:eastAsia="SimSun" w:hint="cs"/>
          <w:spacing w:val="-2"/>
          <w:rtl/>
          <w:lang w:bidi="ar-EG"/>
        </w:rPr>
        <w:t>بمعنى</w:t>
      </w:r>
      <w:r w:rsidRPr="00222E2F">
        <w:rPr>
          <w:rFonts w:eastAsia="SimSun" w:hint="cs"/>
          <w:spacing w:val="-2"/>
          <w:rtl/>
          <w:lang w:bidi="ar-EG"/>
        </w:rPr>
        <w:t xml:space="preserve"> أن الإشارات الصوتية بالتشكيل </w:t>
      </w:r>
      <w:r w:rsidRPr="00222E2F">
        <w:rPr>
          <w:spacing w:val="-2"/>
        </w:rPr>
        <w:t>PCM</w:t>
      </w:r>
      <w:r w:rsidRPr="00222E2F">
        <w:rPr>
          <w:rFonts w:hint="cs"/>
          <w:spacing w:val="-2"/>
          <w:rtl/>
        </w:rPr>
        <w:t xml:space="preserve"> ستكون بمثابة الدخل للأدوات على اليسار أولاً وأن قطار البتات المشفر للنظام </w:t>
      </w:r>
      <w:r w:rsidRPr="00222E2F">
        <w:rPr>
          <w:rFonts w:eastAsia="SimSun"/>
          <w:spacing w:val="-2"/>
          <w:lang w:bidi="ar-EG"/>
        </w:rPr>
        <w:t>AC-4</w:t>
      </w:r>
      <w:r w:rsidRPr="00222E2F">
        <w:rPr>
          <w:rFonts w:eastAsia="SimSun" w:hint="cs"/>
          <w:spacing w:val="-2"/>
          <w:rtl/>
          <w:lang w:bidi="ar-EG"/>
        </w:rPr>
        <w:t xml:space="preserve"> سيكون الخرج على</w:t>
      </w:r>
      <w:r>
        <w:rPr>
          <w:rFonts w:eastAsia="SimSun" w:hint="eastAsia"/>
          <w:spacing w:val="-2"/>
          <w:rtl/>
          <w:lang w:bidi="ar-EG"/>
        </w:rPr>
        <w:t> </w:t>
      </w:r>
      <w:r w:rsidRPr="00222E2F">
        <w:rPr>
          <w:rFonts w:eastAsia="SimSun" w:hint="cs"/>
          <w:spacing w:val="-2"/>
          <w:rtl/>
          <w:lang w:bidi="ar-EG"/>
        </w:rPr>
        <w:t>اليمين. ويرد أدناه وصف لأدوات التشفير:</w:t>
      </w:r>
    </w:p>
    <w:p w14:paraId="4AE12D5B" w14:textId="77777777" w:rsidR="009D4B7E" w:rsidRPr="005A6C3C" w:rsidRDefault="009D4B7E" w:rsidP="009D4B7E">
      <w:pPr>
        <w:pStyle w:val="enumlev1"/>
        <w:rPr>
          <w:rFonts w:eastAsia="SimSun"/>
          <w:rtl/>
        </w:rPr>
      </w:pPr>
      <w:r w:rsidRPr="0084296F">
        <w:rPr>
          <w:rFonts w:eastAsia="SimSun" w:cs="Times New Roman"/>
        </w:rPr>
        <w:t>•</w:t>
      </w:r>
      <w:r w:rsidRPr="005A6C3C">
        <w:rPr>
          <w:rFonts w:eastAsia="SimSun"/>
          <w:rtl/>
        </w:rPr>
        <w:tab/>
      </w:r>
      <w:r w:rsidRPr="005A6C3C">
        <w:rPr>
          <w:rFonts w:eastAsia="SimSun" w:hint="cs"/>
          <w:rtl/>
        </w:rPr>
        <w:t>محوِّل معدَّل العينات</w:t>
      </w:r>
      <w:r w:rsidRPr="005A6C3C">
        <w:rPr>
          <w:rFonts w:eastAsia="SimSun" w:hint="eastAsia"/>
          <w:rtl/>
        </w:rPr>
        <w:t> </w:t>
      </w:r>
      <w:r w:rsidRPr="005A6C3C">
        <w:rPr>
          <w:rFonts w:eastAsia="SimSun"/>
        </w:rPr>
        <w:t>(SRC)</w:t>
      </w:r>
      <w:r w:rsidRPr="005A6C3C">
        <w:rPr>
          <w:rFonts w:eastAsia="SimSun" w:hint="cs"/>
          <w:rtl/>
        </w:rPr>
        <w:t xml:space="preserve">: من اللازم وجود هذه الأداة في مشفر النظام </w:t>
      </w:r>
      <w:r w:rsidRPr="005A6C3C">
        <w:rPr>
          <w:rFonts w:eastAsia="SimSun"/>
        </w:rPr>
        <w:t>AC-4</w:t>
      </w:r>
      <w:r w:rsidRPr="005A6C3C">
        <w:rPr>
          <w:rFonts w:eastAsia="SimSun" w:hint="cs"/>
          <w:rtl/>
        </w:rPr>
        <w:t xml:space="preserve"> لتحقيق التناسق بين مدة الرتل والرتل الفيديوي من أجل أساليب التشفير المتزامن للأرتال. ووفقاً لمعدل الرتل، تحوَّل إشارة الدخل إلى أحد معدلات العينات الداخلية (</w:t>
      </w:r>
      <w:r w:rsidRPr="005A6C3C">
        <w:rPr>
          <w:rFonts w:cstheme="minorBidi"/>
          <w:szCs w:val="24"/>
        </w:rPr>
        <w:t>Hz 46 034</w:t>
      </w:r>
      <w:r w:rsidRPr="005B723A">
        <w:rPr>
          <w:rFonts w:ascii="Traditional Arabic" w:hAnsi="Traditional Arabic"/>
          <w:sz w:val="30"/>
          <w:rtl/>
        </w:rPr>
        <w:t xml:space="preserve"> </w:t>
      </w:r>
      <w:r w:rsidRPr="005A6C3C">
        <w:rPr>
          <w:rFonts w:eastAsia="SimSun" w:hint="cs"/>
          <w:rtl/>
        </w:rPr>
        <w:t>أو</w:t>
      </w:r>
      <w:r w:rsidRPr="005B723A">
        <w:rPr>
          <w:rFonts w:ascii="Traditional Arabic" w:hAnsi="Traditional Arabic"/>
          <w:sz w:val="30"/>
          <w:rtl/>
        </w:rPr>
        <w:t xml:space="preserve"> </w:t>
      </w:r>
      <w:r w:rsidRPr="005A6C3C">
        <w:rPr>
          <w:rFonts w:cstheme="minorBidi"/>
          <w:szCs w:val="24"/>
        </w:rPr>
        <w:t>48 000</w:t>
      </w:r>
      <w:r w:rsidRPr="005A6C3C">
        <w:rPr>
          <w:rFonts w:cstheme="minorBidi" w:hint="cs"/>
          <w:szCs w:val="24"/>
          <w:rtl/>
        </w:rPr>
        <w:t xml:space="preserve"> </w:t>
      </w:r>
      <w:r w:rsidRPr="005A6C3C">
        <w:rPr>
          <w:rFonts w:cstheme="minorBidi"/>
          <w:szCs w:val="24"/>
        </w:rPr>
        <w:t>Hz</w:t>
      </w:r>
      <w:r w:rsidRPr="005B723A">
        <w:rPr>
          <w:rFonts w:ascii="Traditional Arabic" w:hAnsi="Traditional Arabic"/>
          <w:sz w:val="30"/>
          <w:rtl/>
        </w:rPr>
        <w:t xml:space="preserve"> </w:t>
      </w:r>
      <w:r w:rsidRPr="005A6C3C">
        <w:rPr>
          <w:rFonts w:eastAsia="SimSun" w:hint="cs"/>
          <w:rtl/>
        </w:rPr>
        <w:t xml:space="preserve">أو </w:t>
      </w:r>
      <w:r w:rsidRPr="005A6C3C">
        <w:rPr>
          <w:rFonts w:cstheme="minorBidi"/>
          <w:szCs w:val="24"/>
        </w:rPr>
        <w:t>51 200</w:t>
      </w:r>
      <w:r w:rsidRPr="005A6C3C">
        <w:rPr>
          <w:rFonts w:cstheme="minorBidi" w:hint="cs"/>
          <w:szCs w:val="24"/>
          <w:rtl/>
        </w:rPr>
        <w:t xml:space="preserve"> </w:t>
      </w:r>
      <w:r w:rsidRPr="005A6C3C">
        <w:rPr>
          <w:rFonts w:cstheme="minorBidi"/>
          <w:szCs w:val="24"/>
        </w:rPr>
        <w:t>Hz</w:t>
      </w:r>
      <w:r w:rsidRPr="005A6C3C">
        <w:rPr>
          <w:rFonts w:eastAsia="SimSun" w:hint="cs"/>
          <w:rtl/>
        </w:rPr>
        <w:t>) التي تستخدمها أدوات المشفرات القائمة على التحويل</w:t>
      </w:r>
      <w:r w:rsidRPr="005A6C3C">
        <w:rPr>
          <w:rFonts w:eastAsia="SimSun" w:hint="eastAsia"/>
          <w:rtl/>
        </w:rPr>
        <w:t> </w:t>
      </w:r>
      <w:r w:rsidRPr="005A6C3C">
        <w:rPr>
          <w:lang w:eastAsia="en-US"/>
        </w:rPr>
        <w:t>MDCT</w:t>
      </w:r>
      <w:r w:rsidRPr="005A6C3C">
        <w:rPr>
          <w:rFonts w:hint="cs"/>
          <w:rtl/>
          <w:lang w:eastAsia="en-US"/>
        </w:rPr>
        <w:t xml:space="preserve"> والمرشاح </w:t>
      </w:r>
      <w:r w:rsidRPr="005A6C3C">
        <w:rPr>
          <w:lang w:eastAsia="en-US"/>
        </w:rPr>
        <w:t>QMF</w:t>
      </w:r>
      <w:r w:rsidRPr="005A6C3C">
        <w:rPr>
          <w:rFonts w:hint="cs"/>
          <w:rtl/>
          <w:lang w:eastAsia="en-US"/>
        </w:rPr>
        <w:t xml:space="preserve"> التالية.</w:t>
      </w:r>
    </w:p>
    <w:p w14:paraId="3B95CA0F" w14:textId="77777777" w:rsidR="009D4B7E" w:rsidRDefault="009D4B7E" w:rsidP="009D4B7E">
      <w:pPr>
        <w:pStyle w:val="enumlev1"/>
        <w:rPr>
          <w:rFonts w:eastAsia="SimSun"/>
          <w:rtl/>
        </w:rPr>
      </w:pPr>
      <w:r w:rsidRPr="0084296F">
        <w:rPr>
          <w:rFonts w:eastAsia="SimSun" w:cs="Times New Roman"/>
        </w:rPr>
        <w:t>•</w:t>
      </w:r>
      <w:r>
        <w:rPr>
          <w:rFonts w:eastAsia="SimSun"/>
          <w:rtl/>
        </w:rPr>
        <w:tab/>
      </w:r>
      <w:r>
        <w:rPr>
          <w:rFonts w:eastAsia="SimSun" w:hint="cs"/>
          <w:rtl/>
        </w:rPr>
        <w:t>التشفير المتقدم للقناة المشتركة</w:t>
      </w:r>
      <w:r>
        <w:rPr>
          <w:rFonts w:eastAsia="SimSun" w:hint="eastAsia"/>
          <w:rtl/>
        </w:rPr>
        <w:t> </w:t>
      </w:r>
      <w:r>
        <w:rPr>
          <w:rFonts w:eastAsia="SimSun"/>
        </w:rPr>
        <w:t>(A-JCC)</w:t>
      </w:r>
      <w:r>
        <w:rPr>
          <w:rFonts w:eastAsia="SimSun" w:hint="cs"/>
          <w:rtl/>
        </w:rPr>
        <w:t xml:space="preserve">: تقوم هذه الأداة بالدمج المخفض لدخل القنوات الغامرة (أكثر من </w:t>
      </w:r>
      <w:r>
        <w:rPr>
          <w:rFonts w:eastAsia="SimSun"/>
        </w:rPr>
        <w:t>5</w:t>
      </w:r>
      <w:r>
        <w:rPr>
          <w:rFonts w:eastAsia="SimSun" w:hint="cs"/>
          <w:rtl/>
        </w:rPr>
        <w:t xml:space="preserve"> قنوات) وتحويلها إلى عدد أقل من القنوات، ومع تشفير المعلمات ذات الصلة. وتمكّن المعلمات من إعادة بناء قناة الدخل بأكملها بواسطة مفكك التشفير. </w:t>
      </w:r>
    </w:p>
    <w:p w14:paraId="7C757EA8" w14:textId="77777777" w:rsidR="009D4B7E" w:rsidRPr="00241E26" w:rsidRDefault="009D4B7E" w:rsidP="009D4B7E">
      <w:pPr>
        <w:pStyle w:val="enumlev1"/>
        <w:rPr>
          <w:rFonts w:eastAsia="SimSun"/>
          <w:spacing w:val="-3"/>
          <w:rtl/>
        </w:rPr>
      </w:pPr>
      <w:r w:rsidRPr="0084296F">
        <w:rPr>
          <w:rFonts w:eastAsia="SimSun"/>
          <w:spacing w:val="-3"/>
        </w:rPr>
        <w:t>•</w:t>
      </w:r>
      <w:r w:rsidRPr="00241E26">
        <w:rPr>
          <w:rFonts w:eastAsia="SimSun"/>
          <w:spacing w:val="-3"/>
          <w:rtl/>
        </w:rPr>
        <w:tab/>
      </w:r>
      <w:r w:rsidRPr="00241E26">
        <w:rPr>
          <w:rFonts w:eastAsia="SimSun" w:hint="cs"/>
          <w:spacing w:val="-3"/>
          <w:rtl/>
        </w:rPr>
        <w:t>التشفير المتقدم للكائن المشترك</w:t>
      </w:r>
      <w:r>
        <w:rPr>
          <w:rFonts w:eastAsia="SimSun" w:hint="eastAsia"/>
          <w:spacing w:val="-3"/>
          <w:rtl/>
        </w:rPr>
        <w:t> </w:t>
      </w:r>
      <w:r>
        <w:rPr>
          <w:rFonts w:eastAsia="SimSun"/>
          <w:spacing w:val="-3"/>
        </w:rPr>
        <w:t>(A-JOC)</w:t>
      </w:r>
      <w:r>
        <w:rPr>
          <w:rFonts w:eastAsia="SimSun" w:hint="cs"/>
          <w:spacing w:val="-3"/>
          <w:rtl/>
        </w:rPr>
        <w:t xml:space="preserve">: </w:t>
      </w:r>
      <w:r w:rsidRPr="00241E26">
        <w:rPr>
          <w:rFonts w:eastAsia="SimSun" w:hint="cs"/>
          <w:spacing w:val="-3"/>
          <w:rtl/>
        </w:rPr>
        <w:t>تأخذ هذه الأداة الكائنات الصوتية كمدخلات وتشفرها مكانياً لإنتاج عدد أقل من الكائنات الـمُخرجة، فتقلل بالتالي من عدد الإشارات المشفرة بالتحويل</w:t>
      </w:r>
      <w:r w:rsidRPr="00241E26">
        <w:rPr>
          <w:rFonts w:eastAsia="SimSun" w:hint="eastAsia"/>
          <w:spacing w:val="-3"/>
          <w:rtl/>
        </w:rPr>
        <w:t> </w:t>
      </w:r>
      <w:r w:rsidRPr="00241E26">
        <w:rPr>
          <w:spacing w:val="-3"/>
          <w:lang w:eastAsia="en-US"/>
        </w:rPr>
        <w:t>MDCT</w:t>
      </w:r>
      <w:r w:rsidRPr="00241E26">
        <w:rPr>
          <w:rFonts w:eastAsia="SimSun" w:hint="cs"/>
          <w:spacing w:val="-3"/>
          <w:rtl/>
        </w:rPr>
        <w:t xml:space="preserve">. وتمكّن المعلمات المشفرة بعدد مخفض من الكائنات الـمُخرجة من إعادة بناء الكائنات في </w:t>
      </w:r>
      <w:r>
        <w:rPr>
          <w:rFonts w:eastAsia="SimSun" w:hint="cs"/>
          <w:spacing w:val="-3"/>
          <w:rtl/>
        </w:rPr>
        <w:t>مفكك التشفير</w:t>
      </w:r>
      <w:r w:rsidRPr="00241E26">
        <w:rPr>
          <w:rFonts w:eastAsia="SimSun" w:hint="cs"/>
          <w:spacing w:val="-3"/>
          <w:rtl/>
        </w:rPr>
        <w:t>.</w:t>
      </w:r>
    </w:p>
    <w:p w14:paraId="4288F1BC" w14:textId="77777777" w:rsidR="009D4B7E" w:rsidRDefault="009D4B7E" w:rsidP="009D4B7E">
      <w:pPr>
        <w:pStyle w:val="enumlev1"/>
        <w:rPr>
          <w:rFonts w:eastAsia="MS Mincho"/>
          <w:rtl/>
          <w:lang w:val="en-GB"/>
        </w:rPr>
      </w:pPr>
      <w:r w:rsidRPr="0084296F">
        <w:rPr>
          <w:rFonts w:eastAsia="SimSun" w:cs="Times New Roman"/>
        </w:rPr>
        <w:t>•</w:t>
      </w:r>
      <w:r>
        <w:rPr>
          <w:rFonts w:eastAsia="SimSun"/>
          <w:rtl/>
        </w:rPr>
        <w:tab/>
      </w:r>
      <w:r>
        <w:rPr>
          <w:rFonts w:eastAsia="MS Mincho" w:hint="cs"/>
          <w:rtl/>
          <w:lang w:val="en-GB"/>
        </w:rPr>
        <w:t>أداة اقتران متقدمة </w:t>
      </w:r>
      <w:r>
        <w:rPr>
          <w:rFonts w:eastAsia="MS Mincho"/>
        </w:rPr>
        <w:t>(A-CPL)</w:t>
      </w:r>
      <w:r>
        <w:rPr>
          <w:rFonts w:eastAsia="MS Mincho" w:hint="cs"/>
          <w:rtl/>
        </w:rPr>
        <w:t>:</w:t>
      </w:r>
      <w:r>
        <w:rPr>
          <w:rFonts w:eastAsia="MS Mincho" w:hint="cs"/>
          <w:rtl/>
          <w:lang w:val="en-GB"/>
        </w:rPr>
        <w:t xml:space="preserve"> تجري هذه الأداة عملية دمج مخفض من قناتين إلى قناة وتشفر المعلمات ذات الصلة التي تمكن من إعادة بناء الدخل الأصلي ذي القناتين.</w:t>
      </w:r>
    </w:p>
    <w:p w14:paraId="1AAE9922" w14:textId="77777777" w:rsidR="009D4B7E" w:rsidRDefault="009D4B7E" w:rsidP="009D4B7E">
      <w:pPr>
        <w:pStyle w:val="enumlev1"/>
        <w:rPr>
          <w:rFonts w:eastAsia="SimSun"/>
          <w:rtl/>
        </w:rPr>
      </w:pPr>
      <w:r w:rsidRPr="0084296F">
        <w:rPr>
          <w:rFonts w:eastAsia="SimSun" w:cs="Times New Roman"/>
        </w:rPr>
        <w:t>•</w:t>
      </w:r>
      <w:r>
        <w:rPr>
          <w:rFonts w:eastAsia="SimSun"/>
          <w:rtl/>
        </w:rPr>
        <w:tab/>
      </w:r>
      <w:r>
        <w:rPr>
          <w:rFonts w:eastAsia="MS Mincho" w:hint="cs"/>
          <w:rtl/>
          <w:lang w:val="en-GB"/>
        </w:rPr>
        <w:t>أدوات التوسع الطيفي المتقدم </w:t>
      </w:r>
      <w:r>
        <w:rPr>
          <w:rFonts w:eastAsia="MS Mincho"/>
        </w:rPr>
        <w:t>(A-SPX)</w:t>
      </w:r>
      <w:r>
        <w:rPr>
          <w:rFonts w:eastAsia="MS Mincho" w:hint="cs"/>
          <w:rtl/>
        </w:rPr>
        <w:t>:</w:t>
      </w:r>
      <w:r>
        <w:rPr>
          <w:rFonts w:eastAsia="MS Mincho" w:hint="cs"/>
          <w:rtl/>
          <w:lang w:val="en-GB"/>
        </w:rPr>
        <w:t xml:space="preserve"> تقوم هذه الأدوات بتشفير المعلمات المرتبطة بالمحتوى عالي التردد من إشارة الدخل ثم توسع طيفياً في مفكك التشفير. وتتألف المعلمات من الغلاف والنغمية ومقاييس الضوضاء. ويمكن تكييف الاستبانة الطيفية والزمنية للمعلمات حسب خصائص إشارة الدخل.</w:t>
      </w:r>
    </w:p>
    <w:p w14:paraId="37356D0B" w14:textId="77777777" w:rsidR="009D4B7E" w:rsidRPr="005A6C3C" w:rsidRDefault="009D4B7E" w:rsidP="009D4B7E">
      <w:pPr>
        <w:pStyle w:val="enumlev1"/>
        <w:rPr>
          <w:rFonts w:eastAsia="MS Mincho"/>
          <w:rtl/>
          <w:lang w:val="en-GB"/>
        </w:rPr>
      </w:pPr>
      <w:r w:rsidRPr="0084296F">
        <w:rPr>
          <w:rFonts w:eastAsia="SimSun" w:cs="Times New Roman"/>
        </w:rPr>
        <w:t>•</w:t>
      </w:r>
      <w:r w:rsidRPr="005A6C3C">
        <w:rPr>
          <w:rFonts w:eastAsia="SimSun"/>
          <w:rtl/>
        </w:rPr>
        <w:tab/>
      </w:r>
      <w:r w:rsidRPr="005A6C3C">
        <w:rPr>
          <w:rFonts w:eastAsia="MS Mincho" w:hint="cs"/>
          <w:rtl/>
          <w:lang w:val="en-GB"/>
        </w:rPr>
        <w:t>أداة معالجة الصوت المجسم </w:t>
      </w:r>
      <w:r w:rsidRPr="005A6C3C">
        <w:rPr>
          <w:rFonts w:eastAsia="MS Mincho"/>
        </w:rPr>
        <w:t>(SAP)</w:t>
      </w:r>
      <w:r w:rsidRPr="005A6C3C">
        <w:rPr>
          <w:rFonts w:eastAsia="MS Mincho" w:hint="cs"/>
          <w:rtl/>
        </w:rPr>
        <w:t>:</w:t>
      </w:r>
      <w:r w:rsidRPr="005A6C3C">
        <w:rPr>
          <w:rFonts w:eastAsia="MS Mincho" w:hint="cs"/>
          <w:rtl/>
          <w:lang w:val="en-GB"/>
        </w:rPr>
        <w:t xml:space="preserve"> تجري هذه الأداة تشفير القناة المشتركة في الميدان </w:t>
      </w:r>
      <w:r w:rsidRPr="005A6C3C">
        <w:rPr>
          <w:rFonts w:eastAsia="MS Mincho"/>
          <w:lang w:val="en-GB"/>
        </w:rPr>
        <w:t>MDCT</w:t>
      </w:r>
      <w:r w:rsidRPr="005A6C3C">
        <w:rPr>
          <w:rFonts w:eastAsia="MS Mincho" w:hint="cs"/>
          <w:rtl/>
          <w:lang w:val="en-GB"/>
        </w:rPr>
        <w:t xml:space="preserve"> بين قناتين أو أكثر من قنوات الدخل.</w:t>
      </w:r>
    </w:p>
    <w:p w14:paraId="17A5019C" w14:textId="77777777" w:rsidR="009D4B7E" w:rsidRPr="005A6C3C" w:rsidRDefault="009D4B7E" w:rsidP="009D4B7E">
      <w:pPr>
        <w:pStyle w:val="enumlev1"/>
        <w:rPr>
          <w:rFonts w:eastAsia="SimSun"/>
          <w:spacing w:val="-2"/>
          <w:rtl/>
        </w:rPr>
      </w:pPr>
      <w:r w:rsidRPr="0084296F">
        <w:rPr>
          <w:rFonts w:eastAsia="SimSun" w:cs="Times New Roman"/>
          <w:spacing w:val="-2"/>
        </w:rPr>
        <w:t>•</w:t>
      </w:r>
      <w:r w:rsidRPr="005A6C3C">
        <w:rPr>
          <w:rFonts w:eastAsia="SimSun"/>
          <w:spacing w:val="-2"/>
          <w:rtl/>
        </w:rPr>
        <w:tab/>
      </w:r>
      <w:r w:rsidRPr="005A6C3C">
        <w:rPr>
          <w:rFonts w:eastAsia="MS Mincho" w:hint="cs"/>
          <w:spacing w:val="-2"/>
          <w:rtl/>
          <w:lang w:val="en-GB"/>
        </w:rPr>
        <w:t>أداة الطرف الأمامي الطيفي السمعي </w:t>
      </w:r>
      <w:r w:rsidRPr="005A6C3C">
        <w:rPr>
          <w:rFonts w:eastAsia="MS Mincho"/>
          <w:spacing w:val="-2"/>
        </w:rPr>
        <w:t>(ASF)</w:t>
      </w:r>
      <w:r w:rsidRPr="005A6C3C">
        <w:rPr>
          <w:rFonts w:eastAsia="MS Mincho" w:hint="cs"/>
          <w:spacing w:val="-2"/>
          <w:rtl/>
        </w:rPr>
        <w:t>:</w:t>
      </w:r>
      <w:r w:rsidRPr="005A6C3C">
        <w:rPr>
          <w:rFonts w:eastAsia="MS Mincho" w:hint="cs"/>
          <w:spacing w:val="-2"/>
          <w:rtl/>
          <w:lang w:val="en-GB"/>
        </w:rPr>
        <w:t xml:space="preserve"> </w:t>
      </w:r>
      <w:r>
        <w:rPr>
          <w:rFonts w:eastAsia="MS Mincho" w:hint="cs"/>
          <w:spacing w:val="-2"/>
          <w:rtl/>
          <w:lang w:val="en-GB"/>
        </w:rPr>
        <w:t xml:space="preserve">هي </w:t>
      </w:r>
      <w:r w:rsidRPr="005A6C3C">
        <w:rPr>
          <w:rFonts w:eastAsia="MS Mincho" w:hint="cs"/>
          <w:spacing w:val="-2"/>
          <w:rtl/>
          <w:lang w:val="en-GB"/>
        </w:rPr>
        <w:t xml:space="preserve">عبارة عن أداة تكمية وتشفير على أساس التحويل </w:t>
      </w:r>
      <w:r w:rsidRPr="005A6C3C">
        <w:rPr>
          <w:rFonts w:eastAsia="MS Mincho"/>
          <w:spacing w:val="-2"/>
          <w:lang w:val="en-GB"/>
        </w:rPr>
        <w:t>MDCT</w:t>
      </w:r>
      <w:r w:rsidRPr="005A6C3C">
        <w:rPr>
          <w:rFonts w:eastAsia="MS Mincho" w:hint="cs"/>
          <w:spacing w:val="-2"/>
          <w:rtl/>
          <w:lang w:val="en-GB"/>
        </w:rPr>
        <w:t xml:space="preserve"> تستخدم تبديل نافذة التحويل. وتقوم الوحدة النمطية للتحكم في تبديل النافذة باختيار طول التحويل الأمثل لأي رتل حسب نوع إشارة الدخل. وتخزن معاملات التحويل </w:t>
      </w:r>
      <w:r w:rsidRPr="005A6C3C">
        <w:rPr>
          <w:rFonts w:eastAsia="MS Mincho"/>
          <w:spacing w:val="-2"/>
          <w:lang w:val="en-GB"/>
        </w:rPr>
        <w:t>MDCT</w:t>
      </w:r>
      <w:r w:rsidRPr="005A6C3C">
        <w:rPr>
          <w:rFonts w:eastAsia="MS Mincho" w:hint="cs"/>
          <w:spacing w:val="-2"/>
          <w:rtl/>
          <w:lang w:val="en-GB"/>
        </w:rPr>
        <w:t xml:space="preserve"> ومعلومات التحكم الإضافية بعد التكمية غير الخطية والتشفير الخالي من الضوضاء لقطار البتات. وتوزيع البتات عبر الزمن والتردد يتم التحكم فيهما بدارئ بتات ونموذج إدراكي. ويأخذ نموذج دارئ البتات في الاعتبار أيضاً البتات المستعملة من جانب أدوات المشفر الأخرى والبيانات الشرحية العامة.</w:t>
      </w:r>
    </w:p>
    <w:p w14:paraId="303B8382" w14:textId="77777777" w:rsidR="009D4B7E" w:rsidRDefault="009D4B7E" w:rsidP="009D4B7E">
      <w:pPr>
        <w:pStyle w:val="enumlev1"/>
        <w:rPr>
          <w:rFonts w:eastAsia="SimSun"/>
          <w:rtl/>
        </w:rPr>
      </w:pPr>
      <w:r w:rsidRPr="0084296F">
        <w:rPr>
          <w:rFonts w:eastAsia="SimSun" w:cs="Times New Roman"/>
        </w:rPr>
        <w:t>•</w:t>
      </w:r>
      <w:r>
        <w:rPr>
          <w:rFonts w:eastAsia="SimSun"/>
          <w:rtl/>
        </w:rPr>
        <w:tab/>
      </w:r>
      <w:r>
        <w:rPr>
          <w:rFonts w:eastAsia="MS Mincho" w:hint="cs"/>
          <w:rtl/>
          <w:lang w:val="en-GB"/>
        </w:rPr>
        <w:t>أداة الطرف الأمامي الطيفي للكلام </w:t>
      </w:r>
      <w:r>
        <w:rPr>
          <w:rFonts w:eastAsia="MS Mincho"/>
        </w:rPr>
        <w:t>(SSF)</w:t>
      </w:r>
      <w:r>
        <w:rPr>
          <w:rFonts w:eastAsia="MS Mincho" w:hint="cs"/>
          <w:rtl/>
        </w:rPr>
        <w:t>:</w:t>
      </w:r>
      <w:r>
        <w:rPr>
          <w:rFonts w:eastAsia="MS Mincho" w:hint="cs"/>
          <w:rtl/>
          <w:lang w:val="en-GB"/>
        </w:rPr>
        <w:t xml:space="preserve"> هي أداة تكمية وتشفير بديلة تقوم على التحويل </w:t>
      </w:r>
      <w:r w:rsidRPr="00D16714">
        <w:rPr>
          <w:rFonts w:eastAsia="MS Mincho"/>
          <w:lang w:val="en-GB"/>
        </w:rPr>
        <w:t>MDCT</w:t>
      </w:r>
      <w:r>
        <w:rPr>
          <w:rFonts w:eastAsia="MS Mincho" w:hint="cs"/>
          <w:rtl/>
          <w:lang w:val="en-GB"/>
        </w:rPr>
        <w:t xml:space="preserve"> تخص تحديداً تشفير الكلام الذي يجري على تحويلات قصيرة. وتقوم هذه الأداة بالتكمية والتشفير في ميدان التحويل </w:t>
      </w:r>
      <w:r w:rsidRPr="00D16714">
        <w:rPr>
          <w:rFonts w:eastAsia="MS Mincho"/>
          <w:lang w:val="en-GB"/>
        </w:rPr>
        <w:t>MDCT</w:t>
      </w:r>
      <w:r>
        <w:rPr>
          <w:rFonts w:eastAsia="MS Mincho" w:hint="cs"/>
          <w:rtl/>
          <w:lang w:val="en-GB"/>
        </w:rPr>
        <w:t xml:space="preserve"> باستعمال أداة للتنبؤ بالنطاق الفرعي. والأداتان </w:t>
      </w:r>
      <w:r w:rsidRPr="00D16714">
        <w:rPr>
          <w:rFonts w:eastAsia="MS Mincho"/>
          <w:lang w:val="en-GB"/>
        </w:rPr>
        <w:t>SSF</w:t>
      </w:r>
      <w:r>
        <w:rPr>
          <w:rFonts w:eastAsia="MS Mincho" w:hint="cs"/>
          <w:rtl/>
          <w:lang w:val="en-GB"/>
        </w:rPr>
        <w:t xml:space="preserve"> و</w:t>
      </w:r>
      <w:r w:rsidRPr="00D16714">
        <w:rPr>
          <w:rFonts w:eastAsia="MS Mincho"/>
          <w:lang w:val="en-GB"/>
        </w:rPr>
        <w:t>ASF</w:t>
      </w:r>
      <w:r>
        <w:rPr>
          <w:rFonts w:eastAsia="MS Mincho" w:hint="cs"/>
          <w:rtl/>
          <w:lang w:val="en-GB"/>
        </w:rPr>
        <w:t xml:space="preserve"> تستبعد كل منهما الأخرى، وبالتالي تستعمل إما الأداة </w:t>
      </w:r>
      <w:r w:rsidRPr="00D16714">
        <w:rPr>
          <w:rFonts w:eastAsia="MS Mincho"/>
          <w:lang w:val="en-GB"/>
        </w:rPr>
        <w:t>ASF</w:t>
      </w:r>
      <w:r>
        <w:rPr>
          <w:rFonts w:eastAsia="MS Mincho" w:hint="cs"/>
          <w:rtl/>
          <w:lang w:val="en-GB"/>
        </w:rPr>
        <w:t xml:space="preserve"> أو الأداة </w:t>
      </w:r>
      <w:r w:rsidRPr="00D16714">
        <w:rPr>
          <w:rFonts w:eastAsia="MS Mincho"/>
          <w:lang w:val="en-GB"/>
        </w:rPr>
        <w:t>SSF</w:t>
      </w:r>
      <w:r>
        <w:rPr>
          <w:rFonts w:eastAsia="MS Mincho" w:hint="cs"/>
          <w:rtl/>
          <w:lang w:val="en-GB"/>
        </w:rPr>
        <w:t xml:space="preserve"> لتشفير التحويل </w:t>
      </w:r>
      <w:r w:rsidRPr="00D16714">
        <w:rPr>
          <w:rFonts w:eastAsia="MS Mincho"/>
          <w:lang w:val="en-GB"/>
        </w:rPr>
        <w:t>MDCT</w:t>
      </w:r>
      <w:r>
        <w:rPr>
          <w:rFonts w:eastAsia="MS Mincho" w:hint="cs"/>
          <w:rtl/>
          <w:lang w:val="en-GB"/>
        </w:rPr>
        <w:t>.</w:t>
      </w:r>
    </w:p>
    <w:p w14:paraId="7630D0CA" w14:textId="77777777" w:rsidR="009D4B7E" w:rsidRDefault="009D4B7E" w:rsidP="009D4B7E">
      <w:pPr>
        <w:pStyle w:val="FigureNo"/>
        <w:rPr>
          <w:rFonts w:eastAsia="SimSun"/>
          <w:rtl/>
        </w:rPr>
      </w:pPr>
      <w:r>
        <w:rPr>
          <w:rFonts w:eastAsia="SimSun" w:hint="cs"/>
          <w:rtl/>
        </w:rPr>
        <w:t xml:space="preserve">الشكل </w:t>
      </w:r>
      <w:r>
        <w:rPr>
          <w:rFonts w:eastAsia="SimSun"/>
        </w:rPr>
        <w:t>15</w:t>
      </w:r>
    </w:p>
    <w:p w14:paraId="49C6C8EC" w14:textId="77777777" w:rsidR="009D4B7E" w:rsidRDefault="009D4B7E" w:rsidP="009D4B7E">
      <w:pPr>
        <w:pStyle w:val="Figuretitle"/>
        <w:rPr>
          <w:rFonts w:eastAsia="SimSun"/>
          <w:rtl/>
        </w:rPr>
      </w:pPr>
      <w:r>
        <w:rPr>
          <w:rFonts w:eastAsia="SimSun" w:hint="cs"/>
          <w:rtl/>
        </w:rPr>
        <w:t xml:space="preserve">أدوات التشفير المتاحة في النظام </w:t>
      </w:r>
      <w:r w:rsidRPr="00D16714">
        <w:rPr>
          <w:rFonts w:eastAsia="MS Mincho"/>
          <w:lang w:val="en-GB"/>
        </w:rPr>
        <w:t>AC-4</w:t>
      </w:r>
    </w:p>
    <w:p w14:paraId="6A16E32B" w14:textId="77777777" w:rsidR="009D4B7E" w:rsidRDefault="009D4B7E" w:rsidP="009D4B7E">
      <w:pPr>
        <w:pStyle w:val="Figure"/>
        <w:rPr>
          <w:rtl/>
        </w:rPr>
      </w:pPr>
      <w:r>
        <w:rPr>
          <w:noProof/>
          <w:lang w:val="en-GB" w:eastAsia="en-GB" w:bidi="ar-SA"/>
        </w:rPr>
        <mc:AlternateContent>
          <mc:Choice Requires="wps">
            <w:drawing>
              <wp:anchor distT="0" distB="0" distL="114300" distR="114300" simplePos="0" relativeHeight="251697664" behindDoc="0" locked="0" layoutInCell="1" allowOverlap="1" wp14:anchorId="14B77C85" wp14:editId="5E30A746">
                <wp:simplePos x="0" y="0"/>
                <wp:positionH relativeFrom="column">
                  <wp:posOffset>2289063</wp:posOffset>
                </wp:positionH>
                <wp:positionV relativeFrom="paragraph">
                  <wp:posOffset>56425</wp:posOffset>
                </wp:positionV>
                <wp:extent cx="1491810" cy="251209"/>
                <wp:effectExtent l="0" t="0" r="13335" b="15875"/>
                <wp:wrapNone/>
                <wp:docPr id="8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810" cy="25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21D90" w14:textId="77777777" w:rsidR="00281E8B" w:rsidRPr="0047208C" w:rsidRDefault="00281E8B" w:rsidP="009D4B7E">
                            <w:pPr>
                              <w:spacing w:before="0"/>
                              <w:jc w:val="center"/>
                              <w:rPr>
                                <w:b/>
                                <w:bCs/>
                                <w:i/>
                                <w:iCs/>
                                <w:lang w:bidi="ar-EG"/>
                              </w:rPr>
                            </w:pPr>
                            <w:r w:rsidRPr="0047208C">
                              <w:rPr>
                                <w:rFonts w:hint="cs"/>
                                <w:b/>
                                <w:bCs/>
                                <w:i/>
                                <w:iCs/>
                                <w:color w:val="808080" w:themeColor="background1" w:themeShade="80"/>
                                <w:sz w:val="26"/>
                                <w:szCs w:val="26"/>
                                <w:rtl/>
                                <w:lang w:bidi="ar-EG"/>
                              </w:rPr>
                              <w:t>مشفر النظام</w:t>
                            </w:r>
                            <w:r w:rsidRPr="0047208C">
                              <w:rPr>
                                <w:rFonts w:hint="cs"/>
                                <w:b/>
                                <w:bCs/>
                                <w:i/>
                                <w:iCs/>
                                <w:color w:val="808080" w:themeColor="background1" w:themeShade="80"/>
                                <w:sz w:val="18"/>
                                <w:szCs w:val="24"/>
                                <w:rtl/>
                                <w:lang w:bidi="ar-EG"/>
                              </w:rPr>
                              <w:t xml:space="preserve"> </w:t>
                            </w:r>
                            <w:r w:rsidRPr="0047208C">
                              <w:rPr>
                                <w:rFonts w:eastAsia="MS Mincho"/>
                                <w:b/>
                                <w:bCs/>
                                <w:i/>
                                <w:iCs/>
                                <w:color w:val="808080" w:themeColor="background1" w:themeShade="80"/>
                                <w:sz w:val="20"/>
                                <w:szCs w:val="20"/>
                                <w:lang w:val="en-GB"/>
                              </w:rPr>
                              <w:t>AC-4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77C85" id="Text Box 253" o:spid="_x0000_s1234" type="#_x0000_t202" style="position:absolute;left:0;text-align:left;margin-left:180.25pt;margin-top:4.45pt;width:117.45pt;height:19.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TysgIAALU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" filled="f" stroked="f">
                <v:textbox inset="0,0,0,0">
                  <w:txbxContent>
                    <w:p w14:paraId="6D821D90" w14:textId="77777777" w:rsidR="00281E8B" w:rsidRPr="0047208C" w:rsidRDefault="00281E8B" w:rsidP="009D4B7E">
                      <w:pPr>
                        <w:spacing w:before="0"/>
                        <w:jc w:val="center"/>
                        <w:rPr>
                          <w:b/>
                          <w:bCs/>
                          <w:i/>
                          <w:iCs/>
                          <w:lang w:bidi="ar-EG"/>
                        </w:rPr>
                      </w:pPr>
                      <w:r w:rsidRPr="0047208C">
                        <w:rPr>
                          <w:rFonts w:hint="cs"/>
                          <w:b/>
                          <w:bCs/>
                          <w:i/>
                          <w:iCs/>
                          <w:color w:val="808080" w:themeColor="background1" w:themeShade="80"/>
                          <w:sz w:val="26"/>
                          <w:szCs w:val="26"/>
                          <w:rtl/>
                          <w:lang w:bidi="ar-EG"/>
                        </w:rPr>
                        <w:t>مشفر النظام</w:t>
                      </w:r>
                      <w:r w:rsidRPr="0047208C">
                        <w:rPr>
                          <w:rFonts w:hint="cs"/>
                          <w:b/>
                          <w:bCs/>
                          <w:i/>
                          <w:iCs/>
                          <w:color w:val="808080" w:themeColor="background1" w:themeShade="80"/>
                          <w:sz w:val="18"/>
                          <w:szCs w:val="24"/>
                          <w:rtl/>
                          <w:lang w:bidi="ar-EG"/>
                        </w:rPr>
                        <w:t xml:space="preserve"> </w:t>
                      </w:r>
                      <w:r w:rsidRPr="0047208C">
                        <w:rPr>
                          <w:rFonts w:eastAsia="MS Mincho"/>
                          <w:b/>
                          <w:bCs/>
                          <w:i/>
                          <w:iCs/>
                          <w:color w:val="808080" w:themeColor="background1" w:themeShade="80"/>
                          <w:sz w:val="20"/>
                          <w:szCs w:val="20"/>
                          <w:lang w:val="en-GB"/>
                        </w:rPr>
                        <w:t>AC-4</w:t>
                      </w:r>
                    </w:p>
                  </w:txbxContent>
                </v:textbox>
              </v:shape>
            </w:pict>
          </mc:Fallback>
        </mc:AlternateContent>
      </w:r>
      <w:r>
        <w:object w:dxaOrig="6234" w:dyaOrig="2239" w14:anchorId="0B8E01AC">
          <v:shape id="_x0000_i1224" type="#_x0000_t75" style="width:327.6pt;height:117.75pt" o:ole="">
            <v:imagedata r:id="rId46" o:title=""/>
          </v:shape>
          <o:OLEObject Type="Embed" ProgID="CorelDraw.Graphic.16" ShapeID="_x0000_i1224" DrawAspect="Content" ObjectID="_1628342135" r:id="rId47"/>
        </w:object>
      </w:r>
    </w:p>
    <w:p w14:paraId="0B15D5DF" w14:textId="77777777" w:rsidR="009D4B7E" w:rsidRPr="00671755" w:rsidRDefault="009D4B7E" w:rsidP="009D4B7E">
      <w:pPr>
        <w:pStyle w:val="Heading1"/>
        <w:rPr>
          <w:rFonts w:asciiTheme="minorHAnsi" w:eastAsia="SimSun" w:hAnsiTheme="minorHAnsi"/>
          <w:rtl/>
          <w:lang w:bidi="ar-EG"/>
        </w:rPr>
      </w:pPr>
      <w:r>
        <w:rPr>
          <w:rFonts w:eastAsia="SimSun"/>
          <w:lang w:bidi="ar-EG"/>
        </w:rPr>
        <w:t>3</w:t>
      </w:r>
      <w:r>
        <w:rPr>
          <w:rFonts w:eastAsia="SimSun"/>
          <w:rtl/>
          <w:lang w:bidi="ar-EG"/>
        </w:rPr>
        <w:tab/>
      </w:r>
      <w:r>
        <w:rPr>
          <w:rFonts w:eastAsia="SimSun" w:hint="cs"/>
          <w:rtl/>
          <w:lang w:bidi="ar-EG"/>
        </w:rPr>
        <w:t>فك التشفير</w:t>
      </w:r>
    </w:p>
    <w:p w14:paraId="5FBA790B" w14:textId="1AA173C2" w:rsidR="009D4B7E" w:rsidRDefault="009D4B7E" w:rsidP="00425CE5">
      <w:pPr>
        <w:rPr>
          <w:rtl/>
          <w:lang w:bidi="ar-EG"/>
        </w:rPr>
      </w:pPr>
      <w:r>
        <w:rPr>
          <w:rFonts w:hint="cs"/>
          <w:rtl/>
        </w:rPr>
        <w:t>عملية فك التشفير هي في الأساس عكس عملية التشفير وتعرض في الشكل</w:t>
      </w:r>
      <w:r w:rsidR="00425CE5">
        <w:rPr>
          <w:rFonts w:hint="eastAsia"/>
          <w:rtl/>
        </w:rPr>
        <w:t> </w:t>
      </w:r>
      <w:r>
        <w:t>16</w:t>
      </w:r>
      <w:r>
        <w:rPr>
          <w:rFonts w:hint="cs"/>
          <w:rtl/>
          <w:lang w:bidi="ar-EG"/>
        </w:rPr>
        <w:t>.</w:t>
      </w:r>
    </w:p>
    <w:p w14:paraId="0FC27B35" w14:textId="77777777" w:rsidR="009D4B7E" w:rsidRDefault="009D4B7E" w:rsidP="009D4B7E">
      <w:pPr>
        <w:pStyle w:val="FigureNo"/>
        <w:rPr>
          <w:rFonts w:eastAsia="SimSun"/>
          <w:rtl/>
        </w:rPr>
      </w:pPr>
      <w:r>
        <w:rPr>
          <w:rFonts w:eastAsia="SimSun" w:hint="cs"/>
          <w:rtl/>
        </w:rPr>
        <w:t xml:space="preserve">الشكل </w:t>
      </w:r>
      <w:r>
        <w:rPr>
          <w:rFonts w:eastAsia="SimSun"/>
        </w:rPr>
        <w:t>16</w:t>
      </w:r>
    </w:p>
    <w:p w14:paraId="32FD5C6C" w14:textId="77777777" w:rsidR="009D4B7E" w:rsidRDefault="009D4B7E" w:rsidP="009D4B7E">
      <w:pPr>
        <w:pStyle w:val="Figuretitle"/>
        <w:rPr>
          <w:rFonts w:eastAsia="SimSun"/>
          <w:rtl/>
        </w:rPr>
      </w:pPr>
      <w:r>
        <w:rPr>
          <w:rFonts w:eastAsia="SimSun" w:hint="cs"/>
          <w:rtl/>
        </w:rPr>
        <w:t>أدوات فك التشفير</w:t>
      </w:r>
    </w:p>
    <w:p w14:paraId="3CCF6F9B" w14:textId="77777777" w:rsidR="009D4B7E" w:rsidRDefault="009D4B7E" w:rsidP="009D4B7E">
      <w:pPr>
        <w:pStyle w:val="Figure"/>
        <w:rPr>
          <w:rtl/>
        </w:rPr>
      </w:pPr>
      <w:r>
        <w:rPr>
          <w:noProof/>
          <w:lang w:val="en-GB" w:eastAsia="en-GB" w:bidi="ar-SA"/>
        </w:rPr>
        <mc:AlternateContent>
          <mc:Choice Requires="wps">
            <w:drawing>
              <wp:anchor distT="0" distB="0" distL="114300" distR="114300" simplePos="0" relativeHeight="251698688" behindDoc="0" locked="0" layoutInCell="1" allowOverlap="1" wp14:anchorId="61E2E3C5" wp14:editId="5848F6EC">
                <wp:simplePos x="0" y="0"/>
                <wp:positionH relativeFrom="column">
                  <wp:posOffset>2308113</wp:posOffset>
                </wp:positionH>
                <wp:positionV relativeFrom="paragraph">
                  <wp:posOffset>42035</wp:posOffset>
                </wp:positionV>
                <wp:extent cx="1491810" cy="251209"/>
                <wp:effectExtent l="0" t="0" r="13335" b="15875"/>
                <wp:wrapNone/>
                <wp:docPr id="8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810" cy="25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40176" w14:textId="77777777" w:rsidR="00281E8B" w:rsidRPr="0047208C" w:rsidRDefault="00281E8B" w:rsidP="009D4B7E">
                            <w:pPr>
                              <w:spacing w:before="0"/>
                              <w:jc w:val="center"/>
                              <w:rPr>
                                <w:b/>
                                <w:bCs/>
                                <w:i/>
                                <w:iCs/>
                                <w:lang w:bidi="ar-EG"/>
                              </w:rPr>
                            </w:pPr>
                            <w:r>
                              <w:rPr>
                                <w:rFonts w:hint="cs"/>
                                <w:b/>
                                <w:bCs/>
                                <w:i/>
                                <w:iCs/>
                                <w:color w:val="808080" w:themeColor="background1" w:themeShade="80"/>
                                <w:sz w:val="26"/>
                                <w:szCs w:val="26"/>
                                <w:rtl/>
                                <w:lang w:bidi="ar-EG"/>
                              </w:rPr>
                              <w:t>مفكك تشفير</w:t>
                            </w:r>
                            <w:r w:rsidRPr="0047208C">
                              <w:rPr>
                                <w:rFonts w:hint="cs"/>
                                <w:b/>
                                <w:bCs/>
                                <w:i/>
                                <w:iCs/>
                                <w:color w:val="808080" w:themeColor="background1" w:themeShade="80"/>
                                <w:sz w:val="26"/>
                                <w:szCs w:val="26"/>
                                <w:rtl/>
                                <w:lang w:bidi="ar-EG"/>
                              </w:rPr>
                              <w:t xml:space="preserve"> النظام</w:t>
                            </w:r>
                            <w:r w:rsidRPr="0047208C">
                              <w:rPr>
                                <w:rFonts w:hint="cs"/>
                                <w:b/>
                                <w:bCs/>
                                <w:i/>
                                <w:iCs/>
                                <w:color w:val="808080" w:themeColor="background1" w:themeShade="80"/>
                                <w:sz w:val="18"/>
                                <w:szCs w:val="24"/>
                                <w:rtl/>
                                <w:lang w:bidi="ar-EG"/>
                              </w:rPr>
                              <w:t xml:space="preserve"> </w:t>
                            </w:r>
                            <w:r w:rsidRPr="0047208C">
                              <w:rPr>
                                <w:rFonts w:eastAsia="MS Mincho"/>
                                <w:b/>
                                <w:bCs/>
                                <w:i/>
                                <w:iCs/>
                                <w:color w:val="808080" w:themeColor="background1" w:themeShade="80"/>
                                <w:sz w:val="20"/>
                                <w:szCs w:val="20"/>
                                <w:lang w:val="en-GB"/>
                              </w:rPr>
                              <w:t>AC-4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2E3C5" id="_x0000_s1235" type="#_x0000_t202" style="position:absolute;left:0;text-align:left;margin-left:181.75pt;margin-top:3.3pt;width:117.45pt;height:19.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" filled="f" stroked="f">
                <v:textbox inset="0,0,0,0">
                  <w:txbxContent>
                    <w:p w14:paraId="46540176" w14:textId="77777777" w:rsidR="00281E8B" w:rsidRPr="0047208C" w:rsidRDefault="00281E8B" w:rsidP="009D4B7E">
                      <w:pPr>
                        <w:spacing w:before="0"/>
                        <w:jc w:val="center"/>
                        <w:rPr>
                          <w:b/>
                          <w:bCs/>
                          <w:i/>
                          <w:iCs/>
                          <w:lang w:bidi="ar-EG"/>
                        </w:rPr>
                      </w:pPr>
                      <w:r>
                        <w:rPr>
                          <w:rFonts w:hint="cs"/>
                          <w:b/>
                          <w:bCs/>
                          <w:i/>
                          <w:iCs/>
                          <w:color w:val="808080" w:themeColor="background1" w:themeShade="80"/>
                          <w:sz w:val="26"/>
                          <w:szCs w:val="26"/>
                          <w:rtl/>
                          <w:lang w:bidi="ar-EG"/>
                        </w:rPr>
                        <w:t>مفكك تشفير</w:t>
                      </w:r>
                      <w:r w:rsidRPr="0047208C">
                        <w:rPr>
                          <w:rFonts w:hint="cs"/>
                          <w:b/>
                          <w:bCs/>
                          <w:i/>
                          <w:iCs/>
                          <w:color w:val="808080" w:themeColor="background1" w:themeShade="80"/>
                          <w:sz w:val="26"/>
                          <w:szCs w:val="26"/>
                          <w:rtl/>
                          <w:lang w:bidi="ar-EG"/>
                        </w:rPr>
                        <w:t xml:space="preserve"> النظام</w:t>
                      </w:r>
                      <w:r w:rsidRPr="0047208C">
                        <w:rPr>
                          <w:rFonts w:hint="cs"/>
                          <w:b/>
                          <w:bCs/>
                          <w:i/>
                          <w:iCs/>
                          <w:color w:val="808080" w:themeColor="background1" w:themeShade="80"/>
                          <w:sz w:val="18"/>
                          <w:szCs w:val="24"/>
                          <w:rtl/>
                          <w:lang w:bidi="ar-EG"/>
                        </w:rPr>
                        <w:t xml:space="preserve"> </w:t>
                      </w:r>
                      <w:r w:rsidRPr="0047208C">
                        <w:rPr>
                          <w:rFonts w:eastAsia="MS Mincho"/>
                          <w:b/>
                          <w:bCs/>
                          <w:i/>
                          <w:iCs/>
                          <w:color w:val="808080" w:themeColor="background1" w:themeShade="80"/>
                          <w:sz w:val="20"/>
                          <w:szCs w:val="20"/>
                          <w:lang w:val="en-GB"/>
                        </w:rPr>
                        <w:t>AC-4</w:t>
                      </w:r>
                    </w:p>
                  </w:txbxContent>
                </v:textbox>
              </v:shape>
            </w:pict>
          </mc:Fallback>
        </mc:AlternateContent>
      </w:r>
      <w:r>
        <w:object w:dxaOrig="7739" w:dyaOrig="2239" w14:anchorId="0235AD54">
          <v:shape id="_x0000_i1225" type="#_x0000_t75" style="width:386.95pt;height:111.75pt" o:ole="">
            <v:imagedata r:id="rId48" o:title=""/>
          </v:shape>
          <o:OLEObject Type="Embed" ProgID="CorelDraw.Graphic.16" ShapeID="_x0000_i1225" DrawAspect="Content" ObjectID="_1628342136" r:id="rId49"/>
        </w:object>
      </w:r>
    </w:p>
    <w:p w14:paraId="7CF95503" w14:textId="77777777" w:rsidR="009D4B7E" w:rsidRDefault="009D4B7E" w:rsidP="009D4B7E">
      <w:pPr>
        <w:rPr>
          <w:rFonts w:eastAsia="MS Mincho"/>
          <w:rtl/>
          <w:lang w:val="en-GB"/>
        </w:rPr>
      </w:pPr>
      <w:r>
        <w:rPr>
          <w:rFonts w:eastAsia="SimSun" w:hint="cs"/>
          <w:rtl/>
        </w:rPr>
        <w:t xml:space="preserve">يدعم تصميم قطار بتات ومفكك تشفير النظام </w:t>
      </w:r>
      <w:r w:rsidRPr="00D16714">
        <w:rPr>
          <w:rFonts w:eastAsia="MS Mincho"/>
          <w:lang w:val="en-GB"/>
        </w:rPr>
        <w:t>AC-4</w:t>
      </w:r>
      <w:r>
        <w:rPr>
          <w:rFonts w:eastAsia="MS Mincho" w:hint="cs"/>
          <w:rtl/>
          <w:lang w:val="en-GB"/>
        </w:rPr>
        <w:t xml:space="preserve"> أصلاً تنفيذ مفككات التشفير الأقل تعقيداً لدعم الأجهزة ذات القدرات المحددة (مثل الهواتف المحمولة/الأجهزة اللوحية).</w:t>
      </w:r>
    </w:p>
    <w:p w14:paraId="043F4DC7" w14:textId="77777777" w:rsidR="009D4B7E" w:rsidRDefault="009D4B7E" w:rsidP="009D4B7E">
      <w:pPr>
        <w:rPr>
          <w:rFonts w:eastAsia="SimSun"/>
          <w:rtl/>
        </w:rPr>
      </w:pPr>
      <w:r>
        <w:rPr>
          <w:rFonts w:eastAsia="MS Mincho" w:hint="cs"/>
          <w:rtl/>
          <w:lang w:val="en-GB"/>
        </w:rPr>
        <w:t>وتستخدم طريقتان لدعم هذه المقدرة:</w:t>
      </w:r>
    </w:p>
    <w:p w14:paraId="0B977E2C" w14:textId="77777777" w:rsidR="009D4B7E" w:rsidRDefault="009D4B7E" w:rsidP="009D4B7E">
      <w:pPr>
        <w:pStyle w:val="enumlev1"/>
        <w:rPr>
          <w:rFonts w:eastAsia="SimSun"/>
          <w:rtl/>
        </w:rPr>
      </w:pPr>
      <w:r>
        <w:rPr>
          <w:rFonts w:eastAsia="SimSun"/>
        </w:rPr>
        <w:t>1</w:t>
      </w:r>
      <w:r>
        <w:rPr>
          <w:rFonts w:eastAsia="SimSun"/>
          <w:rtl/>
        </w:rPr>
        <w:tab/>
      </w:r>
      <w:r w:rsidRPr="002831E9">
        <w:rPr>
          <w:rtl/>
          <w:lang w:bidi="ar-SA"/>
        </w:rPr>
        <w:t>فك ال</w:t>
      </w:r>
      <w:r>
        <w:rPr>
          <w:rFonts w:hint="cs"/>
          <w:rtl/>
          <w:lang w:bidi="ar-SA"/>
        </w:rPr>
        <w:t>تشفير</w:t>
      </w:r>
      <w:r w:rsidRPr="002831E9">
        <w:rPr>
          <w:rtl/>
          <w:lang w:bidi="ar-SA"/>
        </w:rPr>
        <w:t xml:space="preserve"> الأساسي</w:t>
      </w:r>
      <w:r w:rsidRPr="002831E9">
        <w:rPr>
          <w:rFonts w:eastAsia="SimSun" w:hint="cs"/>
          <w:rtl/>
        </w:rPr>
        <w:t>:</w:t>
      </w:r>
      <w:r w:rsidRPr="00CD07C8">
        <w:rPr>
          <w:rFonts w:eastAsia="SimSun" w:hint="cs"/>
          <w:rtl/>
        </w:rPr>
        <w:t xml:space="preserve"> </w:t>
      </w:r>
      <w:r>
        <w:rPr>
          <w:rFonts w:eastAsia="SimSun" w:hint="cs"/>
          <w:rtl/>
        </w:rPr>
        <w:t xml:space="preserve">يدعم النظام </w:t>
      </w:r>
      <w:r w:rsidRPr="00D16714">
        <w:rPr>
          <w:rFonts w:eastAsia="MS Mincho"/>
          <w:lang w:val="en-GB"/>
        </w:rPr>
        <w:t>AC-4</w:t>
      </w:r>
      <w:r>
        <w:rPr>
          <w:rFonts w:eastAsia="MS Mincho" w:hint="cs"/>
          <w:rtl/>
          <w:lang w:val="en-GB"/>
        </w:rPr>
        <w:t xml:space="preserve"> أسلوبين لفك التشفير، الكامل والأساسي. وبمقدور مفكك تشفير النظام </w:t>
      </w:r>
      <w:r w:rsidRPr="00D16714">
        <w:rPr>
          <w:rFonts w:eastAsia="MS Mincho"/>
          <w:lang w:val="en-GB"/>
        </w:rPr>
        <w:t>AC-4</w:t>
      </w:r>
      <w:r>
        <w:rPr>
          <w:rFonts w:eastAsia="MS Mincho" w:hint="cs"/>
          <w:rtl/>
          <w:lang w:val="en-GB"/>
        </w:rPr>
        <w:t xml:space="preserve"> العمل بأسلوب فك التشفير الأساسي الذي يتم فيه فك تشفير مجموعة فرعية أساسية من القنوات (تمثل محتويات جميع قنوات الدخل) من البرنامج المشفر مما يمكن من عملية إعادة إنتاج متوافقة للبرنامج بتعقيد حاسوبي مخفض.</w:t>
      </w:r>
    </w:p>
    <w:p w14:paraId="4DD01E46" w14:textId="77777777" w:rsidR="009D4B7E" w:rsidRPr="00996EC8" w:rsidRDefault="009D4B7E" w:rsidP="009D4B7E">
      <w:pPr>
        <w:pStyle w:val="enumlev1"/>
        <w:rPr>
          <w:rFonts w:eastAsia="SimSun"/>
          <w:rtl/>
        </w:rPr>
      </w:pPr>
      <w:r>
        <w:rPr>
          <w:rFonts w:eastAsia="SimSun"/>
        </w:rPr>
        <w:t>2</w:t>
      </w:r>
      <w:r>
        <w:rPr>
          <w:rFonts w:eastAsia="SimSun"/>
          <w:rtl/>
        </w:rPr>
        <w:tab/>
      </w:r>
      <w:r>
        <w:rPr>
          <w:rFonts w:eastAsia="SimSun" w:hint="cs"/>
          <w:rtl/>
        </w:rPr>
        <w:t xml:space="preserve">فك التشفير القابل للتوسع: يدعم النظام </w:t>
      </w:r>
      <w:r w:rsidRPr="00D16714">
        <w:rPr>
          <w:rFonts w:eastAsia="MS Mincho"/>
          <w:lang w:val="en-GB"/>
        </w:rPr>
        <w:t>AC-4</w:t>
      </w:r>
      <w:r>
        <w:rPr>
          <w:rFonts w:eastAsia="MS Mincho" w:hint="cs"/>
          <w:rtl/>
          <w:lang w:val="en-GB"/>
        </w:rPr>
        <w:t xml:space="preserve"> أيضاً إمكانية التوسع في معدل العينات حيث يتسنى للنظام </w:t>
      </w:r>
      <w:r w:rsidRPr="00D16714">
        <w:rPr>
          <w:rFonts w:eastAsia="MS Mincho"/>
          <w:lang w:val="en-GB"/>
        </w:rPr>
        <w:t>AC-4</w:t>
      </w:r>
      <w:r>
        <w:rPr>
          <w:rFonts w:eastAsia="MS Mincho" w:hint="cs"/>
          <w:rtl/>
          <w:lang w:val="en-GB"/>
        </w:rPr>
        <w:t xml:space="preserve"> دعم معدلات العينات الأعلى، وهي </w:t>
      </w:r>
      <w:r>
        <w:rPr>
          <w:rFonts w:eastAsia="MS Mincho"/>
          <w:lang w:val="en-GB"/>
        </w:rPr>
        <w:t>96</w:t>
      </w:r>
      <w:r>
        <w:rPr>
          <w:rFonts w:eastAsia="MS Mincho" w:hint="cs"/>
          <w:rtl/>
          <w:lang w:val="en-GB"/>
        </w:rPr>
        <w:t xml:space="preserve"> و</w:t>
      </w:r>
      <w:r w:rsidRPr="00D16714">
        <w:rPr>
          <w:rFonts w:eastAsia="MS Mincho"/>
          <w:lang w:val="en-GB"/>
        </w:rPr>
        <w:t>kHz</w:t>
      </w:r>
      <w:r>
        <w:rPr>
          <w:rFonts w:eastAsia="MS Mincho"/>
          <w:lang w:val="en-GB"/>
        </w:rPr>
        <w:t> 192</w:t>
      </w:r>
      <w:r>
        <w:rPr>
          <w:rFonts w:eastAsia="MS Mincho" w:hint="cs"/>
          <w:rtl/>
          <w:lang w:val="en-GB"/>
        </w:rPr>
        <w:t xml:space="preserve"> تحديداً، وبصورة قابلة للتدرج. والأجهزة التي تدعم عينات الخرج ذات المعدل </w:t>
      </w:r>
      <w:r w:rsidRPr="00D16714">
        <w:rPr>
          <w:rFonts w:eastAsia="MS Mincho"/>
          <w:lang w:val="en-GB"/>
        </w:rPr>
        <w:t>kHz</w:t>
      </w:r>
      <w:r>
        <w:rPr>
          <w:rFonts w:eastAsia="MS Mincho"/>
          <w:lang w:val="en-GB"/>
        </w:rPr>
        <w:t> 48</w:t>
      </w:r>
      <w:r>
        <w:rPr>
          <w:rFonts w:eastAsia="MS Mincho" w:hint="cs"/>
          <w:rtl/>
          <w:lang w:val="en-GB"/>
        </w:rPr>
        <w:t xml:space="preserve"> فقط لا تحتاج إلا إلى فك تشفير الطبقة الأساسية.</w:t>
      </w:r>
    </w:p>
    <w:p w14:paraId="4426376D" w14:textId="77777777" w:rsidR="009D4B7E" w:rsidRDefault="009D4B7E" w:rsidP="009D4B7E">
      <w:pPr>
        <w:rPr>
          <w:rFonts w:eastAsia="MS Mincho"/>
          <w:rtl/>
          <w:lang w:val="en-GB"/>
        </w:rPr>
      </w:pPr>
      <w:r>
        <w:rPr>
          <w:rFonts w:eastAsia="SimSun" w:hint="cs"/>
          <w:rtl/>
          <w:lang w:bidi="ar-EG"/>
        </w:rPr>
        <w:t xml:space="preserve">وإلى جانب دعم فك تشفير نسق القناة المدعوم أصلاً، كما هو مبين في الجدول </w:t>
      </w:r>
      <w:r>
        <w:rPr>
          <w:rFonts w:eastAsia="SimSun"/>
          <w:lang w:bidi="ar-EG"/>
        </w:rPr>
        <w:t>4</w:t>
      </w:r>
      <w:r>
        <w:rPr>
          <w:rFonts w:eastAsia="SimSun" w:hint="cs"/>
          <w:rtl/>
          <w:lang w:bidi="ar-EG"/>
        </w:rPr>
        <w:t xml:space="preserve">، يدعم النظام </w:t>
      </w:r>
      <w:r w:rsidRPr="00D16714">
        <w:rPr>
          <w:rFonts w:eastAsia="MS Mincho"/>
          <w:lang w:val="en-GB"/>
        </w:rPr>
        <w:t>AC-4</w:t>
      </w:r>
      <w:r>
        <w:rPr>
          <w:rFonts w:eastAsia="MS Mincho" w:hint="cs"/>
          <w:rtl/>
          <w:lang w:val="en-GB"/>
        </w:rPr>
        <w:t xml:space="preserve"> استخدام البيانات المساعدة أو البيانات الشرحية. ويمكن ذلك من الدمج المخفض لخرج القناة المشفر من عدد قنوات أعلى إلى عدد قنوات خرج أقل حسبما يحتاج الأمر بالنسبة للجهاز بصورة قابلة للتنبؤ.</w:t>
      </w:r>
    </w:p>
    <w:p w14:paraId="09291BD4" w14:textId="77777777" w:rsidR="009D4B7E" w:rsidRDefault="009D4B7E" w:rsidP="00C4397A">
      <w:pPr>
        <w:pStyle w:val="AnnexNoTitle0"/>
        <w:spacing w:after="480"/>
        <w:rPr>
          <w:rtl/>
        </w:rPr>
      </w:pPr>
      <w:r>
        <w:rPr>
          <w:rFonts w:hint="cs"/>
          <w:rtl/>
        </w:rPr>
        <w:t xml:space="preserve">الملحق </w:t>
      </w:r>
      <w:r>
        <w:t>8</w:t>
      </w:r>
      <w:r>
        <w:rPr>
          <w:rtl/>
        </w:rPr>
        <w:br/>
      </w:r>
      <w:r>
        <w:rPr>
          <w:rFonts w:hint="cs"/>
          <w:rtl/>
        </w:rPr>
        <w:t>(إعلامي)</w:t>
      </w:r>
      <w:r>
        <w:rPr>
          <w:rtl/>
        </w:rPr>
        <w:br/>
      </w:r>
      <w:r>
        <w:rPr>
          <w:rtl/>
        </w:rPr>
        <w:br/>
      </w:r>
      <w:r w:rsidRPr="00DB69DE">
        <w:rPr>
          <w:rtl/>
        </w:rPr>
        <w:t>النموذج</w:t>
      </w:r>
      <w:r>
        <w:rPr>
          <w:rFonts w:hint="cs"/>
          <w:rtl/>
        </w:rPr>
        <w:t xml:space="preserve"> </w:t>
      </w:r>
      <w:r w:rsidRPr="00D317F5">
        <w:rPr>
          <w:rFonts w:eastAsia="MS Mincho"/>
          <w:lang w:val="en-GB" w:eastAsia="zh-CN"/>
        </w:rPr>
        <w:t>MPEG-H 3D</w:t>
      </w:r>
      <w:r>
        <w:rPr>
          <w:rFonts w:eastAsia="MS Mincho"/>
          <w:lang w:eastAsia="zh-CN"/>
        </w:rPr>
        <w:t xml:space="preserve"> </w:t>
      </w:r>
      <w:r w:rsidRPr="00D317F5">
        <w:rPr>
          <w:rFonts w:eastAsia="MS Mincho"/>
          <w:lang w:val="en-GB" w:eastAsia="zh-CN"/>
        </w:rPr>
        <w:t>Audio</w:t>
      </w:r>
      <w:r w:rsidRPr="00DB69DE">
        <w:rPr>
          <w:rtl/>
        </w:rPr>
        <w:t xml:space="preserve"> </w:t>
      </w:r>
      <w:r>
        <w:rPr>
          <w:rFonts w:hint="cs"/>
          <w:rtl/>
        </w:rPr>
        <w:t>منخفض التعقيد</w:t>
      </w:r>
    </w:p>
    <w:p w14:paraId="091D5595" w14:textId="77777777" w:rsidR="009D4B7E" w:rsidRDefault="009D4B7E" w:rsidP="009D4B7E">
      <w:pPr>
        <w:pStyle w:val="Heading1"/>
        <w:rPr>
          <w:rFonts w:eastAsia="SimSun"/>
          <w:rtl/>
          <w:lang w:bidi="ar-EG"/>
        </w:rPr>
      </w:pPr>
      <w:r>
        <w:rPr>
          <w:rFonts w:eastAsia="SimSun"/>
          <w:lang w:bidi="ar-EG"/>
        </w:rPr>
        <w:t>1</w:t>
      </w:r>
      <w:r>
        <w:rPr>
          <w:rFonts w:eastAsia="SimSun"/>
          <w:rtl/>
          <w:lang w:bidi="ar-EG"/>
        </w:rPr>
        <w:tab/>
      </w:r>
      <w:r>
        <w:rPr>
          <w:rFonts w:eastAsia="SimSun" w:hint="cs"/>
          <w:rtl/>
          <w:lang w:bidi="ar-EG"/>
        </w:rPr>
        <w:t>المقدمة</w:t>
      </w:r>
    </w:p>
    <w:p w14:paraId="4568E622" w14:textId="77777777" w:rsidR="009D4B7E" w:rsidRPr="00D64F3F" w:rsidRDefault="009D4B7E" w:rsidP="009D4B7E">
      <w:pPr>
        <w:rPr>
          <w:rFonts w:eastAsia="SimSun"/>
          <w:rtl/>
          <w:lang w:bidi="ar-EG"/>
        </w:rPr>
      </w:pPr>
      <w:r>
        <w:rPr>
          <w:rFonts w:eastAsia="SimSun" w:hint="cs"/>
          <w:rtl/>
          <w:lang w:bidi="ar-EG"/>
        </w:rPr>
        <w:t xml:space="preserve">المعيار </w:t>
      </w:r>
      <w:r w:rsidRPr="00D317F5">
        <w:rPr>
          <w:rFonts w:eastAsia="MS Mincho"/>
          <w:lang w:val="en-GB" w:eastAsia="zh-CN"/>
        </w:rPr>
        <w:t>MPEG-H 3D</w:t>
      </w:r>
      <w:r>
        <w:rPr>
          <w:rFonts w:eastAsia="MS Mincho"/>
          <w:lang w:eastAsia="zh-CN"/>
        </w:rPr>
        <w:t xml:space="preserve"> </w:t>
      </w:r>
      <w:r w:rsidRPr="00D317F5">
        <w:rPr>
          <w:rFonts w:eastAsia="MS Mincho"/>
          <w:lang w:val="en-GB" w:eastAsia="zh-CN"/>
        </w:rPr>
        <w:t>Audio</w:t>
      </w:r>
      <w:r>
        <w:rPr>
          <w:rFonts w:eastAsia="MS Mincho" w:hint="cs"/>
          <w:rtl/>
          <w:lang w:val="en-GB" w:eastAsia="zh-CN"/>
        </w:rPr>
        <w:t xml:space="preserve"> عبارة عن معيار تشفير سمعي وضع لدعم تشفير الصوت كقنوات سمعية أو كائنات سمعية أو صوتيات محيطة من الرتبة الأعلى </w:t>
      </w:r>
      <w:r w:rsidRPr="00D16714">
        <w:rPr>
          <w:rFonts w:eastAsia="MS Mincho"/>
          <w:lang w:val="en-GB"/>
        </w:rPr>
        <w:t>(HOA)</w:t>
      </w:r>
      <w:r>
        <w:rPr>
          <w:rFonts w:eastAsia="MS Mincho" w:hint="cs"/>
          <w:rtl/>
          <w:lang w:val="en-GB"/>
        </w:rPr>
        <w:t xml:space="preserve"> وتوفير حلول لمعايرة جهارة الصوت والتحكم في المدى الدينامي. وكل نوع محتوى (قنوات أو كائنات أو صوتيات </w:t>
      </w:r>
      <w:r w:rsidRPr="00D16714">
        <w:rPr>
          <w:rFonts w:eastAsia="MS Mincho"/>
          <w:lang w:val="en-GB"/>
        </w:rPr>
        <w:t>HOA</w:t>
      </w:r>
      <w:r>
        <w:rPr>
          <w:rFonts w:eastAsia="MS Mincho" w:hint="cs"/>
          <w:rtl/>
          <w:lang w:val="en-GB"/>
        </w:rPr>
        <w:t xml:space="preserve">) يمكن أن يستعمل بمفرده أو في توليفة مع النوعين الآخرين. واستعمال مجموعات القنوات أو الكائنات أو الصوتيات </w:t>
      </w:r>
      <w:r w:rsidRPr="00D16714">
        <w:rPr>
          <w:rFonts w:eastAsia="MS Mincho"/>
          <w:lang w:val="en-GB"/>
        </w:rPr>
        <w:t>HOA</w:t>
      </w:r>
      <w:r>
        <w:rPr>
          <w:rFonts w:eastAsia="MS Mincho" w:hint="cs"/>
          <w:rtl/>
          <w:lang w:val="en-GB"/>
        </w:rPr>
        <w:t xml:space="preserve"> السمعية يسمح بالأنشطة البينية لأي برنامج وشخصنته مثلاً من خلال اختيار مسارات سمعية بلغات مختلفة أو ضبط كسب الكائنات أو موضعها أثناء العرض في مفكك التشفير </w:t>
      </w:r>
      <w:r w:rsidRPr="00D317F5">
        <w:rPr>
          <w:rFonts w:eastAsia="MS Mincho"/>
          <w:lang w:val="en-GB" w:eastAsia="zh-CN"/>
        </w:rPr>
        <w:t>MPEG-H</w:t>
      </w:r>
      <w:r>
        <w:rPr>
          <w:rFonts w:eastAsia="MS Mincho" w:hint="cs"/>
          <w:rtl/>
          <w:lang w:val="en-GB" w:eastAsia="zh-CN"/>
        </w:rPr>
        <w:t>.</w:t>
      </w:r>
    </w:p>
    <w:p w14:paraId="6451783F" w14:textId="77777777" w:rsidR="009D4B7E" w:rsidRDefault="009D4B7E" w:rsidP="009D4B7E">
      <w:pPr>
        <w:rPr>
          <w:rFonts w:eastAsia="MS Mincho"/>
          <w:rtl/>
          <w:lang w:val="en-GB" w:eastAsia="zh-CN"/>
        </w:rPr>
      </w:pPr>
      <w:r>
        <w:rPr>
          <w:rFonts w:eastAsia="SimSun" w:hint="cs"/>
          <w:rtl/>
          <w:lang w:bidi="ar-EG"/>
        </w:rPr>
        <w:t xml:space="preserve">وتنشر المواضعة </w:t>
      </w:r>
      <w:r w:rsidRPr="00D317F5">
        <w:rPr>
          <w:rFonts w:eastAsia="MS Mincho"/>
          <w:lang w:val="en-GB" w:eastAsia="zh-CN"/>
        </w:rPr>
        <w:t>MPEG-H 3D</w:t>
      </w:r>
      <w:r>
        <w:rPr>
          <w:rFonts w:eastAsia="MS Mincho"/>
          <w:lang w:eastAsia="zh-CN"/>
        </w:rPr>
        <w:t xml:space="preserve"> </w:t>
      </w:r>
      <w:r w:rsidRPr="00D317F5">
        <w:rPr>
          <w:rFonts w:eastAsia="MS Mincho"/>
          <w:lang w:val="en-GB" w:eastAsia="zh-CN"/>
        </w:rPr>
        <w:t>Audio</w:t>
      </w:r>
      <w:r>
        <w:rPr>
          <w:rFonts w:eastAsia="MS Mincho" w:hint="cs"/>
          <w:rtl/>
          <w:lang w:val="en-GB" w:eastAsia="zh-CN"/>
        </w:rPr>
        <w:t xml:space="preserve"> برسم المعيار </w:t>
      </w:r>
      <w:r w:rsidRPr="00D16714">
        <w:rPr>
          <w:rFonts w:eastAsia="MS Mincho"/>
          <w:lang w:val="en-GB"/>
        </w:rPr>
        <w:t>ISO/IEC 23008-3:2015</w:t>
      </w:r>
      <w:r>
        <w:rPr>
          <w:rFonts w:eastAsia="MS Mincho" w:hint="cs"/>
          <w:rtl/>
          <w:lang w:val="en-GB"/>
        </w:rPr>
        <w:t xml:space="preserve">. ونشر في أوائل عام </w:t>
      </w:r>
      <w:r>
        <w:rPr>
          <w:rFonts w:eastAsia="MS Mincho"/>
          <w:lang w:val="fr-CH"/>
        </w:rPr>
        <w:t>2017</w:t>
      </w:r>
      <w:r>
        <w:rPr>
          <w:rFonts w:eastAsia="MS Mincho" w:hint="cs"/>
          <w:rtl/>
          <w:lang w:bidi="ar-EG"/>
        </w:rPr>
        <w:t xml:space="preserve"> التعديل </w:t>
      </w:r>
      <w:r>
        <w:rPr>
          <w:rFonts w:eastAsia="MS Mincho"/>
          <w:lang w:val="fr-CH" w:bidi="ar-EG"/>
        </w:rPr>
        <w:t>3</w:t>
      </w:r>
      <w:r>
        <w:rPr>
          <w:rFonts w:eastAsia="MS Mincho" w:hint="cs"/>
          <w:rtl/>
          <w:lang w:bidi="ar-EG"/>
        </w:rPr>
        <w:t xml:space="preserve"> لهذا المعيار والذي يوصف النموذج منخفض التعقيد </w:t>
      </w:r>
      <w:r>
        <w:rPr>
          <w:rFonts w:eastAsia="MS Mincho"/>
          <w:lang w:bidi="ar-EG"/>
        </w:rPr>
        <w:t>(</w:t>
      </w:r>
      <w:r w:rsidRPr="00D16714">
        <w:rPr>
          <w:rFonts w:eastAsia="MS Mincho"/>
          <w:lang w:val="en-GB"/>
        </w:rPr>
        <w:t>LC Profile</w:t>
      </w:r>
      <w:r>
        <w:rPr>
          <w:rFonts w:eastAsia="MS Mincho"/>
          <w:lang w:val="en-GB"/>
        </w:rPr>
        <w:t>)</w:t>
      </w:r>
      <w:r>
        <w:rPr>
          <w:rFonts w:eastAsia="MS Mincho" w:hint="cs"/>
          <w:rtl/>
          <w:lang w:val="en-GB"/>
        </w:rPr>
        <w:t xml:space="preserve"> من المعيار </w:t>
      </w:r>
      <w:r w:rsidRPr="00D317F5">
        <w:rPr>
          <w:rFonts w:eastAsia="MS Mincho"/>
          <w:lang w:val="en-GB" w:eastAsia="zh-CN"/>
        </w:rPr>
        <w:t>MPEG-H 3D</w:t>
      </w:r>
      <w:r>
        <w:rPr>
          <w:rFonts w:eastAsia="MS Mincho"/>
          <w:lang w:eastAsia="zh-CN"/>
        </w:rPr>
        <w:t xml:space="preserve"> </w:t>
      </w:r>
      <w:r w:rsidRPr="00D317F5">
        <w:rPr>
          <w:rFonts w:eastAsia="MS Mincho"/>
          <w:lang w:val="en-GB" w:eastAsia="zh-CN"/>
        </w:rPr>
        <w:t>Audio</w:t>
      </w:r>
      <w:r>
        <w:rPr>
          <w:rFonts w:eastAsia="MS Mincho" w:hint="cs"/>
          <w:rtl/>
          <w:lang w:val="en-GB" w:eastAsia="zh-CN"/>
        </w:rPr>
        <w:t xml:space="preserve"> مع تكنولوجيا إضافية.</w:t>
      </w:r>
    </w:p>
    <w:p w14:paraId="247EF72F" w14:textId="77777777" w:rsidR="009D4B7E" w:rsidRPr="00CE7738" w:rsidRDefault="009D4B7E" w:rsidP="009D4B7E">
      <w:pPr>
        <w:rPr>
          <w:rFonts w:eastAsia="SimSun"/>
          <w:rtl/>
          <w:lang w:bidi="ar-EG"/>
        </w:rPr>
      </w:pPr>
      <w:r>
        <w:rPr>
          <w:rFonts w:eastAsia="SimSun" w:hint="cs"/>
          <w:rtl/>
          <w:lang w:bidi="ar-EG"/>
        </w:rPr>
        <w:t xml:space="preserve">والنموذج منخفض التعقيد من المعيار </w:t>
      </w:r>
      <w:r w:rsidRPr="00D317F5">
        <w:rPr>
          <w:rFonts w:eastAsia="MS Mincho"/>
          <w:lang w:val="en-GB" w:eastAsia="zh-CN"/>
        </w:rPr>
        <w:t>MPEG-H 3D</w:t>
      </w:r>
      <w:r>
        <w:rPr>
          <w:rFonts w:eastAsia="MS Mincho"/>
          <w:lang w:eastAsia="zh-CN"/>
        </w:rPr>
        <w:t xml:space="preserve"> </w:t>
      </w:r>
      <w:r w:rsidRPr="00D317F5">
        <w:rPr>
          <w:rFonts w:eastAsia="MS Mincho"/>
          <w:lang w:val="en-GB" w:eastAsia="zh-CN"/>
        </w:rPr>
        <w:t>Audio</w:t>
      </w:r>
      <w:r>
        <w:rPr>
          <w:rFonts w:eastAsia="MS Mincho" w:hint="cs"/>
          <w:rtl/>
          <w:lang w:val="en-GB" w:eastAsia="zh-CN"/>
        </w:rPr>
        <w:t xml:space="preserve"> يمكن أن يدعم حتى </w:t>
      </w:r>
      <w:r>
        <w:rPr>
          <w:rFonts w:eastAsia="MS Mincho"/>
          <w:lang w:val="fr-CH" w:eastAsia="zh-CN"/>
        </w:rPr>
        <w:t>24</w:t>
      </w:r>
      <w:r>
        <w:rPr>
          <w:rFonts w:eastAsia="MS Mincho" w:hint="cs"/>
          <w:rtl/>
          <w:lang w:eastAsia="zh-CN" w:bidi="ar-EG"/>
        </w:rPr>
        <w:t xml:space="preserve"> مكبر صوت للخرج و</w:t>
      </w:r>
      <w:r>
        <w:rPr>
          <w:rFonts w:eastAsia="MS Mincho"/>
          <w:lang w:val="fr-CH" w:eastAsia="zh-CN" w:bidi="ar-EG"/>
        </w:rPr>
        <w:t>56</w:t>
      </w:r>
      <w:r>
        <w:rPr>
          <w:rFonts w:eastAsia="MS Mincho" w:hint="cs"/>
          <w:rtl/>
          <w:lang w:val="fr-CH" w:eastAsia="zh-CN" w:bidi="ar-EG"/>
        </w:rPr>
        <w:t xml:space="preserve"> قناة أساسية للكوديكات (يمكن فك تشفير </w:t>
      </w:r>
      <w:r>
        <w:rPr>
          <w:rFonts w:eastAsia="MS Mincho"/>
          <w:lang w:val="fr-CH" w:eastAsia="zh-CN" w:bidi="ar-EG"/>
        </w:rPr>
        <w:t>28</w:t>
      </w:r>
      <w:r>
        <w:rPr>
          <w:rFonts w:eastAsia="MS Mincho" w:hint="cs"/>
          <w:rtl/>
          <w:lang w:eastAsia="zh-CN" w:bidi="ar-EG"/>
        </w:rPr>
        <w:t xml:space="preserve"> قناة منها في كل مرة).</w:t>
      </w:r>
    </w:p>
    <w:p w14:paraId="35DD87F0" w14:textId="77777777" w:rsidR="009D4B7E" w:rsidRDefault="009D4B7E" w:rsidP="009D4B7E">
      <w:pPr>
        <w:rPr>
          <w:rFonts w:eastAsia="SimSun"/>
          <w:rtl/>
          <w:lang w:bidi="ar-EG"/>
        </w:rPr>
      </w:pPr>
      <w:r>
        <w:rPr>
          <w:rFonts w:eastAsia="SimSun" w:hint="cs"/>
          <w:rtl/>
          <w:lang w:bidi="ar-EG"/>
        </w:rPr>
        <w:t>أمثلة للتشكيلات المحتملة لمكبرات الصوت المستهدفة:</w:t>
      </w:r>
    </w:p>
    <w:p w14:paraId="0EB4CF11" w14:textId="77777777" w:rsidR="009D4B7E" w:rsidRDefault="009D4B7E" w:rsidP="009D4B7E">
      <w:pPr>
        <w:pStyle w:val="enumlev1"/>
        <w:rPr>
          <w:rFonts w:eastAsia="SimSun"/>
          <w:rtl/>
        </w:rPr>
      </w:pPr>
      <w:r w:rsidRPr="0084296F">
        <w:rPr>
          <w:rFonts w:eastAsia="SimSun" w:cs="Times New Roman"/>
        </w:rPr>
        <w:t>•</w:t>
      </w:r>
      <w:r>
        <w:rPr>
          <w:rFonts w:eastAsia="SimSun"/>
          <w:rtl/>
        </w:rPr>
        <w:tab/>
      </w:r>
      <w:r w:rsidRPr="00D16714">
        <w:rPr>
          <w:lang w:val="en-GB"/>
        </w:rPr>
        <w:t>2.0</w:t>
      </w:r>
      <w:r>
        <w:rPr>
          <w:rFonts w:hint="cs"/>
          <w:rtl/>
          <w:lang w:val="en-GB"/>
        </w:rPr>
        <w:t xml:space="preserve"> مجسم (النسق </w:t>
      </w:r>
      <w:r w:rsidRPr="00D16714">
        <w:rPr>
          <w:lang w:val="en-GB"/>
        </w:rPr>
        <w:t>2/0</w:t>
      </w:r>
      <w:r>
        <w:rPr>
          <w:rFonts w:hint="cs"/>
          <w:rtl/>
          <w:lang w:val="en-GB"/>
        </w:rPr>
        <w:t xml:space="preserve"> الموصف في التوصية </w:t>
      </w:r>
      <w:r w:rsidRPr="00D16714">
        <w:rPr>
          <w:lang w:val="en-GB"/>
        </w:rPr>
        <w:t>ITU-R BS.775</w:t>
      </w:r>
      <w:r>
        <w:rPr>
          <w:rFonts w:hint="cs"/>
          <w:rtl/>
          <w:lang w:val="en-GB"/>
        </w:rPr>
        <w:t>).</w:t>
      </w:r>
    </w:p>
    <w:p w14:paraId="49788097" w14:textId="77777777" w:rsidR="009D4B7E" w:rsidRDefault="009D4B7E" w:rsidP="009D4B7E">
      <w:pPr>
        <w:pStyle w:val="enumlev1"/>
        <w:rPr>
          <w:rFonts w:eastAsia="SimSun"/>
          <w:rtl/>
        </w:rPr>
      </w:pPr>
      <w:r w:rsidRPr="0084296F">
        <w:rPr>
          <w:rFonts w:eastAsia="SimSun" w:cs="Times New Roman"/>
        </w:rPr>
        <w:t>•</w:t>
      </w:r>
      <w:r>
        <w:rPr>
          <w:rFonts w:eastAsia="SimSun"/>
          <w:rtl/>
        </w:rPr>
        <w:tab/>
      </w:r>
      <w:r w:rsidRPr="00D16714">
        <w:rPr>
          <w:lang w:val="en-GB"/>
        </w:rPr>
        <w:t>5.1</w:t>
      </w:r>
      <w:r>
        <w:rPr>
          <w:rFonts w:hint="cs"/>
          <w:rtl/>
          <w:lang w:val="en-GB"/>
        </w:rPr>
        <w:t xml:space="preserve"> صوت متعدد القنوات (النسق </w:t>
      </w:r>
      <w:r w:rsidRPr="00D16714">
        <w:rPr>
          <w:lang w:val="en-GB"/>
        </w:rPr>
        <w:t>3/2</w:t>
      </w:r>
      <w:r>
        <w:rPr>
          <w:rFonts w:hint="cs"/>
          <w:rtl/>
          <w:lang w:val="en-GB"/>
        </w:rPr>
        <w:t xml:space="preserve"> الموصف في التوصية </w:t>
      </w:r>
      <w:r w:rsidRPr="00D16714">
        <w:rPr>
          <w:lang w:val="en-GB"/>
        </w:rPr>
        <w:t>ITU-R BS.775</w:t>
      </w:r>
      <w:r>
        <w:rPr>
          <w:rFonts w:hint="cs"/>
          <w:rtl/>
          <w:lang w:val="en-GB"/>
        </w:rPr>
        <w:t>).</w:t>
      </w:r>
    </w:p>
    <w:p w14:paraId="2EE9EA49" w14:textId="77777777" w:rsidR="009D4B7E" w:rsidRDefault="009D4B7E" w:rsidP="009D4B7E">
      <w:pPr>
        <w:pStyle w:val="enumlev1"/>
        <w:rPr>
          <w:rFonts w:eastAsia="SimSun"/>
          <w:rtl/>
        </w:rPr>
      </w:pPr>
      <w:r w:rsidRPr="0084296F">
        <w:rPr>
          <w:rFonts w:eastAsia="SimSun" w:cs="Times New Roman"/>
        </w:rPr>
        <w:t>•</w:t>
      </w:r>
      <w:r>
        <w:rPr>
          <w:rFonts w:eastAsia="SimSun"/>
          <w:rtl/>
        </w:rPr>
        <w:tab/>
      </w:r>
      <w:r w:rsidRPr="00D16714">
        <w:rPr>
          <w:lang w:val="en-GB"/>
        </w:rPr>
        <w:t>10.2</w:t>
      </w:r>
      <w:r>
        <w:rPr>
          <w:rFonts w:hint="cs"/>
          <w:rtl/>
          <w:lang w:val="en-GB"/>
        </w:rPr>
        <w:t xml:space="preserve"> صوت غامر (النظام </w:t>
      </w:r>
      <w:r w:rsidRPr="00D16714">
        <w:rPr>
          <w:lang w:val="en-GB"/>
        </w:rPr>
        <w:t>F</w:t>
      </w:r>
      <w:r>
        <w:rPr>
          <w:rFonts w:hint="cs"/>
          <w:rtl/>
          <w:lang w:val="en-GB"/>
        </w:rPr>
        <w:t xml:space="preserve"> الموصف في التوصية </w:t>
      </w:r>
      <w:r w:rsidRPr="00D16714">
        <w:rPr>
          <w:lang w:val="en-GB"/>
        </w:rPr>
        <w:t>ITU-R BS.2051</w:t>
      </w:r>
      <w:r>
        <w:rPr>
          <w:rFonts w:hint="cs"/>
          <w:rtl/>
          <w:lang w:val="en-GB"/>
        </w:rPr>
        <w:t>).</w:t>
      </w:r>
    </w:p>
    <w:p w14:paraId="5ECDCCA8" w14:textId="77777777" w:rsidR="009D4B7E" w:rsidRDefault="009D4B7E" w:rsidP="009D4B7E">
      <w:pPr>
        <w:pStyle w:val="enumlev1"/>
        <w:rPr>
          <w:rFonts w:eastAsia="SimSun"/>
          <w:rtl/>
        </w:rPr>
      </w:pPr>
      <w:r w:rsidRPr="0084296F">
        <w:rPr>
          <w:rFonts w:eastAsia="SimSun" w:cs="Times New Roman"/>
        </w:rPr>
        <w:t>•</w:t>
      </w:r>
      <w:r>
        <w:rPr>
          <w:rFonts w:eastAsia="SimSun"/>
          <w:rtl/>
        </w:rPr>
        <w:tab/>
      </w:r>
      <w:r w:rsidRPr="00D16714">
        <w:rPr>
          <w:lang w:val="en-GB"/>
        </w:rPr>
        <w:t>22.2</w:t>
      </w:r>
      <w:r>
        <w:rPr>
          <w:rFonts w:hint="cs"/>
          <w:rtl/>
          <w:lang w:val="en-GB"/>
        </w:rPr>
        <w:t xml:space="preserve"> صوت غامر (النظام </w:t>
      </w:r>
      <w:r w:rsidRPr="00D16714">
        <w:rPr>
          <w:lang w:val="en-GB"/>
        </w:rPr>
        <w:t>H</w:t>
      </w:r>
      <w:r>
        <w:rPr>
          <w:rFonts w:hint="cs"/>
          <w:rtl/>
          <w:lang w:val="en-GB"/>
        </w:rPr>
        <w:t xml:space="preserve"> الموصف في التوصية </w:t>
      </w:r>
      <w:r w:rsidRPr="00D16714">
        <w:rPr>
          <w:lang w:val="en-GB"/>
        </w:rPr>
        <w:t>ITU-R BS.2051</w:t>
      </w:r>
      <w:r>
        <w:rPr>
          <w:rFonts w:hint="cs"/>
          <w:rtl/>
          <w:lang w:val="en-GB"/>
        </w:rPr>
        <w:t>).</w:t>
      </w:r>
    </w:p>
    <w:p w14:paraId="18313694" w14:textId="77777777" w:rsidR="009D4B7E" w:rsidRDefault="009D4B7E" w:rsidP="009D4B7E">
      <w:pPr>
        <w:rPr>
          <w:rFonts w:eastAsia="SimSun"/>
          <w:rtl/>
          <w:lang w:bidi="ar-EG"/>
        </w:rPr>
      </w:pPr>
      <w:r>
        <w:rPr>
          <w:rFonts w:eastAsia="SimSun" w:hint="cs"/>
          <w:rtl/>
          <w:lang w:bidi="ar-EG"/>
        </w:rPr>
        <w:t>ويمكن استعمال المعيار في مجموعة واسعة من التطبيقات منها تخزين وإرسال الصوت المجسم والمحيطي. ودعم المعيار للأنشطة البينية والصوت الغامر مهم لتلبية متطلبات الجيل القادم من عمليات توصيل الوسائط، خاصةً أنظمة الإذاعة التليفزيونية الجديدة وخدمات البث الترفيهي فضلاً عن محتوى الواقع الافتراضي وخدماته.</w:t>
      </w:r>
    </w:p>
    <w:p w14:paraId="330794AC" w14:textId="77777777" w:rsidR="009D4B7E" w:rsidRDefault="009D4B7E" w:rsidP="009D4B7E">
      <w:pPr>
        <w:rPr>
          <w:rFonts w:eastAsia="MS Mincho"/>
          <w:rtl/>
          <w:lang w:val="en-GB"/>
        </w:rPr>
      </w:pPr>
      <w:r>
        <w:rPr>
          <w:rFonts w:eastAsia="SimSun" w:hint="cs"/>
          <w:rtl/>
          <w:lang w:bidi="ar-EG"/>
        </w:rPr>
        <w:t xml:space="preserve">فعلى سبيل المثال، يمكن إرسال التعليقات أو الحوارات في الإذاعة التليفزيونية بوصفها كائنات سمعية ودمجها مع حشية قناة سمعية غامرة في مفكك تشفير النموذج </w:t>
      </w:r>
      <w:r w:rsidRPr="00D16714">
        <w:rPr>
          <w:rFonts w:eastAsia="MS Mincho"/>
          <w:lang w:val="en-GB"/>
        </w:rPr>
        <w:t>MPEG-H 3D Audio</w:t>
      </w:r>
      <w:r>
        <w:rPr>
          <w:rFonts w:eastAsia="MS Mincho" w:hint="cs"/>
          <w:rtl/>
          <w:lang w:val="en-GB"/>
        </w:rPr>
        <w:t xml:space="preserve"> ويسمح ذلك بإرسال الحوار بكفاءة بلغات متعددة ويسمح كذلك للمستمع بضبط التوازن بين الحوار وعناصر الصوت الأخرى حسبما يروق له. ويمكن توسيع هذا المفهوم ليطول العناصر الأخرى التي لا تكون موجودة عادةً في أي بث، مثل الوصف الصوتي لذوي الإعاقة البصرية وتعليقات المخرج أو للحوارات من المشاركين في الفعاليات الرياضية.</w:t>
      </w:r>
    </w:p>
    <w:p w14:paraId="44DF5A35" w14:textId="54374354" w:rsidR="009D4B7E" w:rsidRPr="00CB31CF" w:rsidRDefault="009D4B7E" w:rsidP="00CB31CF">
      <w:pPr>
        <w:rPr>
          <w:rFonts w:eastAsia="MS Mincho"/>
          <w:rtl/>
          <w:lang w:val="en-GB"/>
        </w:rPr>
      </w:pPr>
      <w:r w:rsidRPr="00CB31CF">
        <w:rPr>
          <w:rFonts w:eastAsia="MS Mincho" w:hint="cs"/>
          <w:rtl/>
          <w:lang w:val="en-GB"/>
        </w:rPr>
        <w:t xml:space="preserve">ويدعم النموذج </w:t>
      </w:r>
      <w:r w:rsidRPr="00CB31CF">
        <w:rPr>
          <w:rFonts w:eastAsia="MS Mincho"/>
          <w:lang w:val="en-GB"/>
        </w:rPr>
        <w:t>MPEG-H 3D Audio</w:t>
      </w:r>
      <w:r w:rsidRPr="00CB31CF">
        <w:rPr>
          <w:rFonts w:eastAsia="MS Mincho" w:hint="cs"/>
          <w:rtl/>
          <w:lang w:val="en-GB"/>
        </w:rPr>
        <w:t xml:space="preserve"> منخفض التعقيد إدارة جهارة الصوت طبقاً للتوصيتين </w:t>
      </w:r>
      <w:r w:rsidRPr="00CB31CF">
        <w:rPr>
          <w:rFonts w:eastAsia="MS Mincho"/>
          <w:lang w:val="en-GB"/>
        </w:rPr>
        <w:t>ITU-R BS.1770</w:t>
      </w:r>
      <w:r w:rsidRPr="00CB31CF">
        <w:rPr>
          <w:rFonts w:eastAsia="MS Mincho" w:hint="cs"/>
          <w:rtl/>
          <w:lang w:val="en-GB"/>
        </w:rPr>
        <w:t xml:space="preserve"> و</w:t>
      </w:r>
      <w:r w:rsidRPr="00CB31CF">
        <w:rPr>
          <w:rFonts w:eastAsia="MS Mincho"/>
          <w:lang w:val="en-GB"/>
        </w:rPr>
        <w:t>ITU</w:t>
      </w:r>
      <w:r w:rsidR="00CB31CF">
        <w:rPr>
          <w:rFonts w:eastAsia="MS Mincho"/>
          <w:lang w:val="en-GB"/>
        </w:rPr>
        <w:noBreakHyphen/>
      </w:r>
      <w:r w:rsidRPr="00CB31CF">
        <w:rPr>
          <w:rFonts w:eastAsia="MS Mincho"/>
          <w:lang w:val="en-GB"/>
        </w:rPr>
        <w:t>R BS.1771</w:t>
      </w:r>
      <w:r w:rsidRPr="00CB31CF">
        <w:rPr>
          <w:rFonts w:eastAsia="MS Mincho" w:hint="cs"/>
          <w:rtl/>
          <w:lang w:val="en-GB"/>
        </w:rPr>
        <w:t>، بما في ذلك تشوير الامتثال لبيان الامتثال للوائح التنظيمية الدولية والعديد من اللوائح التنظيمية الإقليمية المتعلقة بجهارة الصوت. ويدعم هذا</w:t>
      </w:r>
      <w:r w:rsidR="00425CE5" w:rsidRPr="00CB31CF">
        <w:rPr>
          <w:rFonts w:eastAsia="MS Mincho" w:hint="eastAsia"/>
          <w:rtl/>
          <w:lang w:val="en-GB"/>
        </w:rPr>
        <w:t> </w:t>
      </w:r>
      <w:r w:rsidRPr="00CB31CF">
        <w:rPr>
          <w:rFonts w:eastAsia="MS Mincho" w:hint="cs"/>
          <w:rtl/>
          <w:lang w:val="en-GB"/>
        </w:rPr>
        <w:t xml:space="preserve">النموذج أيضاً التحكم في المدى الدينامي </w:t>
      </w:r>
      <w:r w:rsidRPr="00CB31CF">
        <w:rPr>
          <w:rFonts w:eastAsia="MS Mincho"/>
          <w:lang w:val="en-GB"/>
        </w:rPr>
        <w:t>(DRC)</w:t>
      </w:r>
      <w:r w:rsidRPr="00CB31CF">
        <w:rPr>
          <w:rFonts w:eastAsia="MS Mincho" w:hint="cs"/>
          <w:rtl/>
          <w:lang w:val="en-GB"/>
        </w:rPr>
        <w:t xml:space="preserve"> المتقدم من أجل طائفة واسعة من أنواع الأجهزة للبيئتين "المنزلية" و"المتنقلة" على السواء.</w:t>
      </w:r>
    </w:p>
    <w:p w14:paraId="47948748" w14:textId="77777777" w:rsidR="009D4B7E" w:rsidRDefault="009D4B7E" w:rsidP="009D4B7E">
      <w:pPr>
        <w:pStyle w:val="Heading1"/>
        <w:rPr>
          <w:rFonts w:eastAsia="SimSun"/>
          <w:rtl/>
          <w:lang w:bidi="ar-EG"/>
        </w:rPr>
      </w:pPr>
      <w:r>
        <w:rPr>
          <w:rFonts w:eastAsia="SimSun"/>
          <w:lang w:bidi="ar-EG"/>
        </w:rPr>
        <w:t>2</w:t>
      </w:r>
      <w:r>
        <w:rPr>
          <w:rFonts w:eastAsia="SimSun"/>
          <w:rtl/>
          <w:lang w:bidi="ar-EG"/>
        </w:rPr>
        <w:tab/>
      </w:r>
      <w:r>
        <w:rPr>
          <w:rFonts w:eastAsia="SimSun" w:hint="cs"/>
          <w:rtl/>
          <w:lang w:bidi="ar-EG"/>
        </w:rPr>
        <w:t>التشفير</w:t>
      </w:r>
    </w:p>
    <w:p w14:paraId="2816C1CE" w14:textId="77777777" w:rsidR="009D4B7E" w:rsidRDefault="009D4B7E" w:rsidP="009D4B7E">
      <w:pPr>
        <w:rPr>
          <w:rFonts w:eastAsia="MS Mincho"/>
          <w:rtl/>
          <w:lang w:val="en-GB" w:bidi="ar-EG"/>
        </w:rPr>
      </w:pPr>
      <w:r>
        <w:rPr>
          <w:rFonts w:hint="cs"/>
          <w:rtl/>
          <w:lang w:bidi="ar-EG"/>
        </w:rPr>
        <w:t xml:space="preserve">تقوم معمارية كوديك المعيار </w:t>
      </w:r>
      <w:r w:rsidRPr="00D16714">
        <w:rPr>
          <w:rFonts w:eastAsia="MS Mincho"/>
          <w:lang w:val="en-GB"/>
        </w:rPr>
        <w:t>MPEG-H 3D Audio</w:t>
      </w:r>
      <w:r>
        <w:rPr>
          <w:rFonts w:eastAsia="MS Mincho" w:hint="cs"/>
          <w:rtl/>
          <w:lang w:val="en-GB"/>
        </w:rPr>
        <w:t xml:space="preserve"> على كوديك إدراكي لضغط أصناف إشارات الدخل المختلفة، استناداً إلى التشفير الموحد للكلام والصوت </w:t>
      </w:r>
      <w:r w:rsidRPr="009424B7">
        <w:rPr>
          <w:rFonts w:eastAsia="MS Mincho"/>
          <w:lang w:val="en-GB"/>
        </w:rPr>
        <w:t>(USAC)</w:t>
      </w:r>
      <w:r>
        <w:rPr>
          <w:rFonts w:eastAsia="MS Mincho" w:hint="cs"/>
          <w:rtl/>
          <w:lang w:val="en-GB"/>
        </w:rPr>
        <w:t xml:space="preserve"> للفريق </w:t>
      </w:r>
      <w:r w:rsidRPr="009424B7">
        <w:rPr>
          <w:rFonts w:eastAsia="MS Mincho"/>
          <w:lang w:val="en-GB"/>
        </w:rPr>
        <w:t>MPEG</w:t>
      </w:r>
      <w:r w:rsidRPr="009424B7">
        <w:rPr>
          <w:rFonts w:eastAsia="MS Mincho" w:hint="cs"/>
          <w:rtl/>
          <w:lang w:val="en-GB"/>
        </w:rPr>
        <w:t>.</w:t>
      </w:r>
      <w:r>
        <w:rPr>
          <w:rFonts w:eastAsia="MS Mincho" w:hint="cs"/>
          <w:rtl/>
          <w:lang w:val="en-GB"/>
        </w:rPr>
        <w:t xml:space="preserve"> ويسمح التشفير </w:t>
      </w:r>
      <w:r w:rsidRPr="00D16714">
        <w:rPr>
          <w:rFonts w:eastAsia="MS Mincho"/>
          <w:lang w:val="en-GB"/>
        </w:rPr>
        <w:t>USAC</w:t>
      </w:r>
      <w:r>
        <w:rPr>
          <w:rFonts w:eastAsia="MS Mincho" w:hint="cs"/>
          <w:rtl/>
          <w:lang w:val="en-GB"/>
        </w:rPr>
        <w:t xml:space="preserve"> بضغط الإشارات الصوتية من قناة واحدة إلى قنوات متعددة بمعدلات تساوي وتزيد عن </w:t>
      </w:r>
      <w:r w:rsidRPr="00D16714">
        <w:rPr>
          <w:rFonts w:eastAsia="MS Mincho"/>
          <w:lang w:val="en-GB"/>
        </w:rPr>
        <w:t>kbit/s</w:t>
      </w:r>
      <w:r>
        <w:rPr>
          <w:rFonts w:eastAsia="MS Mincho"/>
          <w:lang w:val="en-GB"/>
        </w:rPr>
        <w:t> 8</w:t>
      </w:r>
      <w:r>
        <w:rPr>
          <w:rFonts w:eastAsia="MS Mincho" w:hint="cs"/>
          <w:rtl/>
          <w:lang w:val="en-GB" w:bidi="ar-EG"/>
        </w:rPr>
        <w:t xml:space="preserve"> لكل قناة.</w:t>
      </w:r>
    </w:p>
    <w:p w14:paraId="0C15BDDA" w14:textId="77777777" w:rsidR="009D4B7E" w:rsidRDefault="009D4B7E" w:rsidP="009D4B7E">
      <w:pPr>
        <w:rPr>
          <w:rtl/>
          <w:lang w:bidi="ar-EG"/>
        </w:rPr>
      </w:pPr>
      <w:r>
        <w:rPr>
          <w:rFonts w:eastAsia="MS Mincho" w:hint="cs"/>
          <w:rtl/>
          <w:lang w:val="en-GB" w:bidi="ar-EG"/>
        </w:rPr>
        <w:t>وبالنسبة للمتطلبات الجديدة التي برزت في سياق الصوت ثلاثي الأبعاد، تم توسيع هذه التكنولوجيا بأدوات تستخدم بشكل خاص التأثيرات الإدراكية لإعادة الإنتاج ثلاثي الأبعاد وبالتالي تزيد من تحسين كفاءة التشفير، مثل:</w:t>
      </w:r>
    </w:p>
    <w:p w14:paraId="392108A5" w14:textId="77777777" w:rsidR="009D4B7E" w:rsidRDefault="009D4B7E" w:rsidP="009D4B7E">
      <w:pPr>
        <w:pStyle w:val="enumlev1"/>
        <w:rPr>
          <w:rtl/>
        </w:rPr>
      </w:pPr>
      <w:r>
        <w:rPr>
          <w:rFonts w:hint="cs"/>
          <w:rtl/>
        </w:rPr>
        <w:t>-</w:t>
      </w:r>
      <w:r>
        <w:rPr>
          <w:rtl/>
        </w:rPr>
        <w:tab/>
      </w:r>
      <w:r>
        <w:rPr>
          <w:rFonts w:hint="cs"/>
          <w:rtl/>
        </w:rPr>
        <w:t xml:space="preserve">توفير ملء معزز للضوضاء من خلال السد الذكي للثغرات </w:t>
      </w:r>
      <w:r w:rsidRPr="00D16714">
        <w:rPr>
          <w:rFonts w:eastAsia="MS Mincho"/>
          <w:lang w:val="en-GB"/>
        </w:rPr>
        <w:t>(IGF)</w:t>
      </w:r>
      <w:r>
        <w:rPr>
          <w:rFonts w:eastAsia="MS Mincho" w:hint="cs"/>
          <w:rtl/>
          <w:lang w:val="en-GB"/>
        </w:rPr>
        <w:t xml:space="preserve">، وهي آلية تقوم </w:t>
      </w:r>
      <w:r w:rsidRPr="00671755">
        <w:rPr>
          <w:rFonts w:eastAsia="MS Mincho" w:hint="cs"/>
          <w:rtl/>
          <w:lang w:val="en-GB"/>
        </w:rPr>
        <w:t>معلمياً</w:t>
      </w:r>
      <w:r>
        <w:rPr>
          <w:rFonts w:eastAsia="MS Mincho" w:hint="cs"/>
          <w:rtl/>
          <w:lang w:val="en-GB"/>
        </w:rPr>
        <w:t xml:space="preserve"> بتخزين أجزاء من الطيف المرسل باستخدام المعلومات المناسبة من الف</w:t>
      </w:r>
      <w:r w:rsidRPr="00BF2677">
        <w:rPr>
          <w:rFonts w:eastAsia="MS Mincho" w:hint="cs"/>
          <w:rtl/>
          <w:lang w:val="en-GB"/>
        </w:rPr>
        <w:t>درات</w:t>
      </w:r>
      <w:r>
        <w:rPr>
          <w:rFonts w:eastAsia="MS Mincho" w:hint="cs"/>
          <w:rtl/>
          <w:lang w:val="en-GB"/>
        </w:rPr>
        <w:t xml:space="preserve"> الطيفية المتجاورة من حيث التردد والزمن. ويتم التحكم في تخصيص هذه الفدرات الطيفية ومعالجتها عن طريق المشفر استناداً إلى تحليل لإشارة الدخل. وبذلك، يمكن سد الثغرات الطيفية بمعاملات طيفية تتواءم بشكل أفضل إدراكياً من تتابعات الضوضاء شبه العشوائية التي يوفرها الملء التقليدي للضوضاء.</w:t>
      </w:r>
    </w:p>
    <w:p w14:paraId="4355817A" w14:textId="77777777" w:rsidR="009D4B7E" w:rsidRDefault="009D4B7E" w:rsidP="009D4B7E">
      <w:pPr>
        <w:pStyle w:val="enumlev1"/>
        <w:rPr>
          <w:rtl/>
        </w:rPr>
      </w:pPr>
      <w:r>
        <w:rPr>
          <w:rFonts w:hint="cs"/>
          <w:rtl/>
        </w:rPr>
        <w:t>-</w:t>
      </w:r>
      <w:r>
        <w:rPr>
          <w:rtl/>
        </w:rPr>
        <w:tab/>
      </w:r>
      <w:r>
        <w:rPr>
          <w:rFonts w:hint="cs"/>
          <w:rtl/>
        </w:rPr>
        <w:t xml:space="preserve">إلى جانب التحسينات على كفاءة التشفير، يزود النظام الأساسي </w:t>
      </w:r>
      <w:r w:rsidRPr="00D16714">
        <w:rPr>
          <w:rFonts w:eastAsia="MS Mincho"/>
          <w:lang w:val="en-GB"/>
        </w:rPr>
        <w:t>USAC-3D</w:t>
      </w:r>
      <w:r>
        <w:rPr>
          <w:rFonts w:eastAsia="MS Mincho" w:hint="cs"/>
          <w:rtl/>
          <w:lang w:val="en-GB"/>
        </w:rPr>
        <w:t xml:space="preserve"> بآليات تشفير جديدة من أجل المحتويات/تشكيلات مكبرات الصوت ثلاثية الأبعاد ومن أجل نمط الإشارات في القطار المضغوط (قناة سمعية مقابل كائن سمعي مقابل إشارة </w:t>
      </w:r>
      <w:r w:rsidRPr="00D16714">
        <w:rPr>
          <w:rFonts w:eastAsia="MS Mincho"/>
          <w:lang w:val="en-GB"/>
        </w:rPr>
        <w:t>HOA</w:t>
      </w:r>
      <w:r>
        <w:rPr>
          <w:rFonts w:eastAsia="MS Mincho" w:hint="cs"/>
          <w:rtl/>
          <w:lang w:val="en-GB"/>
        </w:rPr>
        <w:t>).</w:t>
      </w:r>
    </w:p>
    <w:p w14:paraId="4254EF80" w14:textId="77777777" w:rsidR="009D4B7E" w:rsidRPr="00AB1DD8" w:rsidRDefault="009D4B7E" w:rsidP="009D4B7E">
      <w:pPr>
        <w:rPr>
          <w:rtl/>
          <w:lang w:val="en-GB"/>
        </w:rPr>
      </w:pPr>
      <w:r>
        <w:rPr>
          <w:rFonts w:hint="cs"/>
          <w:rtl/>
        </w:rPr>
        <w:t xml:space="preserve">وهناك جانب آخر جديد في تصميم الحمولة النافعة الصوتية المضغوطة ويتمثل في سلوك محسن للتبديل اللحظي للمعدل أو التوجيه السريع كما يبدو في سياق البث التكيفي الدينامي للفريق </w:t>
      </w:r>
      <w:r w:rsidRPr="00D16714">
        <w:rPr>
          <w:rFonts w:eastAsia="MS Mincho"/>
          <w:lang w:val="en-GB"/>
        </w:rPr>
        <w:t>MPEG</w:t>
      </w:r>
      <w:r>
        <w:rPr>
          <w:rFonts w:hint="cs"/>
          <w:rtl/>
        </w:rPr>
        <w:t xml:space="preserve"> </w:t>
      </w:r>
      <w:r w:rsidRPr="00D16714">
        <w:rPr>
          <w:rFonts w:eastAsia="MS Mincho"/>
          <w:lang w:val="en-GB"/>
        </w:rPr>
        <w:t>(DASH)</w:t>
      </w:r>
      <w:r>
        <w:rPr>
          <w:rFonts w:eastAsia="MS Mincho" w:hint="cs"/>
          <w:rtl/>
          <w:lang w:val="en-GB"/>
        </w:rPr>
        <w:t>. ولهذا الغرض، أضيفت ما تعرف باسم "</w:t>
      </w:r>
      <w:r w:rsidRPr="00B67699">
        <w:rPr>
          <w:rFonts w:eastAsia="MS Mincho" w:hint="cs"/>
          <w:rtl/>
          <w:lang w:val="en-GB"/>
        </w:rPr>
        <w:t>أرتال</w:t>
      </w:r>
      <w:r>
        <w:rPr>
          <w:rFonts w:eastAsia="MS Mincho" w:hint="cs"/>
          <w:rtl/>
          <w:lang w:val="en-GB"/>
        </w:rPr>
        <w:t xml:space="preserve"> العرض الفوري" إلى التركيب الذي يتيح عمليات انتقال بلا ثغرات من قطار لآخر. </w:t>
      </w:r>
      <w:r w:rsidRPr="00671755">
        <w:rPr>
          <w:rFonts w:eastAsia="MS Mincho" w:hint="cs"/>
          <w:rtl/>
          <w:lang w:val="en-GB"/>
        </w:rPr>
        <w:t>وهذه ميزة للبث</w:t>
      </w:r>
      <w:r>
        <w:rPr>
          <w:rFonts w:eastAsia="MS Mincho" w:hint="cs"/>
          <w:rtl/>
          <w:lang w:val="en-GB"/>
        </w:rPr>
        <w:t xml:space="preserve"> التكيفي عبر شبكات بروتوكول الإنترنت.</w:t>
      </w:r>
    </w:p>
    <w:p w14:paraId="4F74D498" w14:textId="77777777" w:rsidR="009D4B7E" w:rsidRDefault="009D4B7E" w:rsidP="009D4B7E">
      <w:pPr>
        <w:pStyle w:val="Heading1"/>
        <w:rPr>
          <w:rtl/>
          <w:lang w:bidi="ar-EG"/>
        </w:rPr>
      </w:pPr>
      <w:r>
        <w:rPr>
          <w:lang w:bidi="ar-EG"/>
        </w:rPr>
        <w:t>3</w:t>
      </w:r>
      <w:r>
        <w:rPr>
          <w:rtl/>
          <w:lang w:bidi="ar-EG"/>
        </w:rPr>
        <w:tab/>
      </w:r>
      <w:r>
        <w:rPr>
          <w:rFonts w:hint="cs"/>
          <w:rtl/>
          <w:lang w:bidi="ar-EG"/>
        </w:rPr>
        <w:t>فك التشفير</w:t>
      </w:r>
    </w:p>
    <w:p w14:paraId="500CB5EA" w14:textId="77777777" w:rsidR="009D4B7E" w:rsidRDefault="009D4B7E" w:rsidP="009D4B7E">
      <w:pPr>
        <w:rPr>
          <w:rtl/>
          <w:lang w:bidi="ar-EG"/>
        </w:rPr>
      </w:pPr>
      <w:r>
        <w:rPr>
          <w:rFonts w:hint="cs"/>
          <w:rtl/>
          <w:lang w:bidi="ar-EG"/>
        </w:rPr>
        <w:t xml:space="preserve">يرد في الشكل </w:t>
      </w:r>
      <w:r>
        <w:rPr>
          <w:rFonts w:eastAsia="SimSun"/>
        </w:rPr>
        <w:t>17</w:t>
      </w:r>
      <w:r>
        <w:rPr>
          <w:rFonts w:eastAsia="SimSun" w:hint="cs"/>
          <w:rtl/>
        </w:rPr>
        <w:t xml:space="preserve"> مخطط وظيفي رفيع المستوى لمعمارية مفكك التشفير الصوتي للنموذج </w:t>
      </w:r>
      <w:r w:rsidRPr="00D16714">
        <w:rPr>
          <w:rFonts w:eastAsia="MS Mincho"/>
          <w:lang w:val="en-GB"/>
        </w:rPr>
        <w:t>MPEG-H 3D Audio</w:t>
      </w:r>
      <w:r>
        <w:rPr>
          <w:rFonts w:eastAsia="MS Mincho" w:hint="cs"/>
          <w:rtl/>
          <w:lang w:val="en-GB"/>
        </w:rPr>
        <w:t>.</w:t>
      </w:r>
    </w:p>
    <w:p w14:paraId="12ABC507" w14:textId="77777777" w:rsidR="009D4B7E" w:rsidRDefault="009D4B7E" w:rsidP="009D4B7E">
      <w:pPr>
        <w:pStyle w:val="FigureNo"/>
        <w:rPr>
          <w:rFonts w:eastAsia="SimSun"/>
          <w:rtl/>
        </w:rPr>
      </w:pPr>
      <w:r>
        <w:rPr>
          <w:rFonts w:eastAsia="SimSun" w:hint="cs"/>
          <w:rtl/>
        </w:rPr>
        <w:t xml:space="preserve">الشكل </w:t>
      </w:r>
      <w:r>
        <w:rPr>
          <w:rFonts w:eastAsia="SimSun"/>
        </w:rPr>
        <w:t>17</w:t>
      </w:r>
    </w:p>
    <w:p w14:paraId="62B24A0C" w14:textId="77777777" w:rsidR="009D4B7E" w:rsidRDefault="009D4B7E" w:rsidP="009D4B7E">
      <w:pPr>
        <w:pStyle w:val="Figuretitle"/>
        <w:rPr>
          <w:rFonts w:eastAsia="SimSun"/>
          <w:rtl/>
        </w:rPr>
      </w:pPr>
      <w:r>
        <w:rPr>
          <w:rFonts w:eastAsia="SimSun" w:hint="cs"/>
          <w:rtl/>
        </w:rPr>
        <w:t xml:space="preserve">مخطط وظيفي رفيع المستوى لمعمارية مفكك التشفير الصوتي للنموذج </w:t>
      </w:r>
      <w:r w:rsidRPr="00D16714">
        <w:rPr>
          <w:rFonts w:eastAsia="MS Mincho"/>
          <w:lang w:val="en-GB"/>
        </w:rPr>
        <w:t>MPEG-H 3D Audio</w:t>
      </w:r>
    </w:p>
    <w:p w14:paraId="6CCFAA83" w14:textId="77777777" w:rsidR="009D4B7E" w:rsidRDefault="009D4B7E" w:rsidP="009D4B7E">
      <w:pPr>
        <w:pStyle w:val="Figure"/>
        <w:rPr>
          <w:rtl/>
        </w:rPr>
      </w:pPr>
      <w:r>
        <w:rPr>
          <w:noProof/>
          <w:lang w:val="en-GB" w:eastAsia="en-GB" w:bidi="ar-SA"/>
        </w:rPr>
        <mc:AlternateContent>
          <mc:Choice Requires="wps">
            <w:drawing>
              <wp:anchor distT="0" distB="0" distL="114300" distR="114300" simplePos="0" relativeHeight="251718144" behindDoc="0" locked="0" layoutInCell="1" allowOverlap="1" wp14:anchorId="60473114" wp14:editId="2632A3A3">
                <wp:simplePos x="0" y="0"/>
                <wp:positionH relativeFrom="margin">
                  <wp:posOffset>4796155</wp:posOffset>
                </wp:positionH>
                <wp:positionV relativeFrom="paragraph">
                  <wp:posOffset>1280049</wp:posOffset>
                </wp:positionV>
                <wp:extent cx="330745" cy="476701"/>
                <wp:effectExtent l="0" t="0" r="12700" b="0"/>
                <wp:wrapNone/>
                <wp:docPr id="301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45" cy="47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0C100" w14:textId="77777777" w:rsidR="00281E8B" w:rsidRPr="00E50C34" w:rsidRDefault="00281E8B" w:rsidP="009D4B7E">
                            <w:pPr>
                              <w:spacing w:before="0" w:line="168" w:lineRule="auto"/>
                              <w:jc w:val="center"/>
                              <w:rPr>
                                <w:sz w:val="20"/>
                                <w:szCs w:val="20"/>
                                <w:lang w:bidi="ar-EG"/>
                              </w:rPr>
                            </w:pPr>
                            <w:r>
                              <w:rPr>
                                <w:rFonts w:hint="cs"/>
                                <w:sz w:val="20"/>
                                <w:szCs w:val="20"/>
                                <w:rtl/>
                                <w:lang w:bidi="ar-EG"/>
                              </w:rPr>
                              <w:t>معالجة لاحقة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473114" id="_x0000_s1236" type="#_x0000_t202" style="position:absolute;left:0;text-align:left;margin-left:377.65pt;margin-top:100.8pt;width:26.05pt;height:37.5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" filled="f" stroked="f">
                <v:textbox inset="0,0,0,0">
                  <w:txbxContent>
                    <w:p w14:paraId="7940C100" w14:textId="77777777" w:rsidR="00281E8B" w:rsidRPr="00E50C34" w:rsidRDefault="00281E8B" w:rsidP="009D4B7E">
                      <w:pPr>
                        <w:spacing w:before="0" w:line="168" w:lineRule="auto"/>
                        <w:jc w:val="center"/>
                        <w:rPr>
                          <w:sz w:val="20"/>
                          <w:szCs w:val="20"/>
                          <w:lang w:bidi="ar-EG"/>
                        </w:rPr>
                      </w:pPr>
                      <w:r>
                        <w:rPr>
                          <w:rFonts w:hint="cs"/>
                          <w:sz w:val="20"/>
                          <w:szCs w:val="20"/>
                          <w:rtl/>
                          <w:lang w:bidi="ar-EG"/>
                        </w:rPr>
                        <w:t>معالجة لاحقة</w:t>
                      </w:r>
                    </w:p>
                  </w:txbxContent>
                </v:textbox>
                <w10:wrap anchorx="margin"/>
              </v:shape>
            </w:pict>
          </mc:Fallback>
        </mc:AlternateContent>
      </w:r>
      <w:r>
        <w:rPr>
          <w:noProof/>
          <w:lang w:val="en-GB" w:eastAsia="en-GB" w:bidi="ar-SA"/>
        </w:rPr>
        <mc:AlternateContent>
          <mc:Choice Requires="wps">
            <w:drawing>
              <wp:anchor distT="0" distB="0" distL="114300" distR="114300" simplePos="0" relativeHeight="251717120" behindDoc="0" locked="0" layoutInCell="1" allowOverlap="1" wp14:anchorId="7FBC66BF" wp14:editId="79BEB8FA">
                <wp:simplePos x="0" y="0"/>
                <wp:positionH relativeFrom="margin">
                  <wp:posOffset>5156338</wp:posOffset>
                </wp:positionH>
                <wp:positionV relativeFrom="paragraph">
                  <wp:posOffset>2187180</wp:posOffset>
                </wp:positionV>
                <wp:extent cx="330745" cy="476701"/>
                <wp:effectExtent l="0" t="0" r="12700" b="0"/>
                <wp:wrapNone/>
                <wp:docPr id="301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45" cy="47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5925D" w14:textId="77777777" w:rsidR="00281E8B" w:rsidRPr="00E50C34" w:rsidRDefault="00281E8B" w:rsidP="009D4B7E">
                            <w:pPr>
                              <w:spacing w:before="0" w:line="168" w:lineRule="auto"/>
                              <w:jc w:val="center"/>
                              <w:rPr>
                                <w:sz w:val="20"/>
                                <w:szCs w:val="20"/>
                                <w:lang w:bidi="ar-EG"/>
                              </w:rPr>
                            </w:pPr>
                            <w:r>
                              <w:rPr>
                                <w:rFonts w:hint="cs"/>
                                <w:sz w:val="20"/>
                                <w:szCs w:val="20"/>
                                <w:rtl/>
                                <w:lang w:bidi="ar-EG"/>
                              </w:rPr>
                              <w:t>معالجة لاحقة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BC66BF" id="_x0000_s1237" type="#_x0000_t202" style="position:absolute;left:0;text-align:left;margin-left:406pt;margin-top:172.2pt;width:26.05pt;height:37.5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" filled="f" stroked="f">
                <v:textbox inset="0,0,0,0">
                  <w:txbxContent>
                    <w:p w14:paraId="5D05925D" w14:textId="77777777" w:rsidR="00281E8B" w:rsidRPr="00E50C34" w:rsidRDefault="00281E8B" w:rsidP="009D4B7E">
                      <w:pPr>
                        <w:spacing w:before="0" w:line="168" w:lineRule="auto"/>
                        <w:jc w:val="center"/>
                        <w:rPr>
                          <w:sz w:val="20"/>
                          <w:szCs w:val="20"/>
                          <w:lang w:bidi="ar-EG"/>
                        </w:rPr>
                      </w:pPr>
                      <w:r>
                        <w:rPr>
                          <w:rFonts w:hint="cs"/>
                          <w:sz w:val="20"/>
                          <w:szCs w:val="20"/>
                          <w:rtl/>
                          <w:lang w:bidi="ar-EG"/>
                        </w:rPr>
                        <w:t>معالجة لاحقة</w:t>
                      </w:r>
                    </w:p>
                  </w:txbxContent>
                </v:textbox>
                <w10:wrap anchorx="margin"/>
              </v:shape>
            </w:pict>
          </mc:Fallback>
        </mc:AlternateContent>
      </w:r>
      <w:r>
        <w:rPr>
          <w:noProof/>
          <w:lang w:val="en-GB" w:eastAsia="en-GB" w:bidi="ar-SA"/>
        </w:rPr>
        <mc:AlternateContent>
          <mc:Choice Requires="wps">
            <w:drawing>
              <wp:anchor distT="0" distB="0" distL="114300" distR="114300" simplePos="0" relativeHeight="251716096" behindDoc="0" locked="0" layoutInCell="1" allowOverlap="1" wp14:anchorId="24CB37F2" wp14:editId="232E12C3">
                <wp:simplePos x="0" y="0"/>
                <wp:positionH relativeFrom="margin">
                  <wp:posOffset>2694473</wp:posOffset>
                </wp:positionH>
                <wp:positionV relativeFrom="paragraph">
                  <wp:posOffset>128649</wp:posOffset>
                </wp:positionV>
                <wp:extent cx="605278" cy="229684"/>
                <wp:effectExtent l="0" t="0" r="4445" b="18415"/>
                <wp:wrapNone/>
                <wp:docPr id="300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78" cy="229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4698C" w14:textId="77777777" w:rsidR="00281E8B" w:rsidRPr="00DE6AA8" w:rsidRDefault="00281E8B" w:rsidP="009D4B7E">
                            <w:pPr>
                              <w:spacing w:before="0" w:line="168" w:lineRule="auto"/>
                              <w:jc w:val="center"/>
                              <w:rPr>
                                <w:sz w:val="24"/>
                                <w:szCs w:val="24"/>
                                <w:rtl/>
                                <w:lang w:bidi="ar-EG"/>
                              </w:rPr>
                            </w:pPr>
                            <w:r>
                              <w:rPr>
                                <w:rFonts w:hint="cs"/>
                                <w:sz w:val="18"/>
                                <w:szCs w:val="18"/>
                                <w:rtl/>
                                <w:lang w:bidi="ar-EG"/>
                              </w:rPr>
                              <w:t>مخطط إعادة الإنتاج</w:t>
                            </w:r>
                            <w:r>
                              <w:rPr>
                                <w:sz w:val="18"/>
                                <w:szCs w:val="18"/>
                                <w:rtl/>
                                <w:lang w:bidi="ar-EG"/>
                              </w:rPr>
                              <w:br/>
                            </w:r>
                            <w:r>
                              <w:rPr>
                                <w:rFonts w:hint="cs"/>
                                <w:sz w:val="18"/>
                                <w:szCs w:val="18"/>
                                <w:rtl/>
                                <w:lang w:bidi="ar-EG"/>
                              </w:rPr>
                              <w:t xml:space="preserve">(مثل </w:t>
                            </w:r>
                            <w:r w:rsidRPr="00DE6AA8">
                              <w:rPr>
                                <w:sz w:val="12"/>
                                <w:szCs w:val="12"/>
                                <w:lang w:val="fr-CH" w:bidi="ar-EG"/>
                              </w:rPr>
                              <w:t>1.5</w:t>
                            </w:r>
                            <w:r>
                              <w:rPr>
                                <w:rFonts w:hint="cs"/>
                                <w:sz w:val="18"/>
                                <w:szCs w:val="18"/>
                                <w:rtl/>
                                <w:lang w:bidi="ar-EG"/>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CB37F2" id="_x0000_s1238" type="#_x0000_t202" style="position:absolute;left:0;text-align:left;margin-left:212.15pt;margin-top:10.15pt;width:47.65pt;height:18.1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" filled="f" stroked="f">
                <v:textbox inset="0,0,0,0">
                  <w:txbxContent>
                    <w:p w14:paraId="0574698C" w14:textId="77777777" w:rsidR="00281E8B" w:rsidRPr="00DE6AA8" w:rsidRDefault="00281E8B" w:rsidP="009D4B7E">
                      <w:pPr>
                        <w:spacing w:before="0" w:line="168" w:lineRule="auto"/>
                        <w:jc w:val="center"/>
                        <w:rPr>
                          <w:sz w:val="24"/>
                          <w:szCs w:val="24"/>
                          <w:rtl/>
                          <w:lang w:bidi="ar-EG"/>
                        </w:rPr>
                      </w:pPr>
                      <w:r>
                        <w:rPr>
                          <w:rFonts w:hint="cs"/>
                          <w:sz w:val="18"/>
                          <w:szCs w:val="18"/>
                          <w:rtl/>
                          <w:lang w:bidi="ar-EG"/>
                        </w:rPr>
                        <w:t>مخطط إعادة الإنتاج</w:t>
                      </w:r>
                      <w:r>
                        <w:rPr>
                          <w:sz w:val="18"/>
                          <w:szCs w:val="18"/>
                          <w:rtl/>
                          <w:lang w:bidi="ar-EG"/>
                        </w:rPr>
                        <w:br/>
                      </w:r>
                      <w:r>
                        <w:rPr>
                          <w:rFonts w:hint="cs"/>
                          <w:sz w:val="18"/>
                          <w:szCs w:val="18"/>
                          <w:rtl/>
                          <w:lang w:bidi="ar-EG"/>
                        </w:rPr>
                        <w:t xml:space="preserve">(مثل </w:t>
                      </w:r>
                      <w:r w:rsidRPr="00DE6AA8">
                        <w:rPr>
                          <w:sz w:val="12"/>
                          <w:szCs w:val="12"/>
                          <w:lang w:val="fr-CH" w:bidi="ar-EG"/>
                        </w:rPr>
                        <w:t>1.5</w:t>
                      </w:r>
                      <w:r>
                        <w:rPr>
                          <w:rFonts w:hint="cs"/>
                          <w:sz w:val="18"/>
                          <w:szCs w:val="18"/>
                          <w:rtl/>
                          <w:lang w:bidi="ar-EG"/>
                        </w:rPr>
                        <w:t>)</w:t>
                      </w:r>
                    </w:p>
                  </w:txbxContent>
                </v:textbox>
                <w10:wrap anchorx="margin"/>
              </v:shape>
            </w:pict>
          </mc:Fallback>
        </mc:AlternateContent>
      </w:r>
      <w:r>
        <w:rPr>
          <w:noProof/>
          <w:lang w:val="en-GB" w:eastAsia="en-GB" w:bidi="ar-SA"/>
        </w:rPr>
        <mc:AlternateContent>
          <mc:Choice Requires="wps">
            <w:drawing>
              <wp:anchor distT="0" distB="0" distL="114300" distR="114300" simplePos="0" relativeHeight="251703808" behindDoc="0" locked="0" layoutInCell="1" allowOverlap="1" wp14:anchorId="39928022" wp14:editId="444A6228">
                <wp:simplePos x="0" y="0"/>
                <wp:positionH relativeFrom="column">
                  <wp:posOffset>1138555</wp:posOffset>
                </wp:positionH>
                <wp:positionV relativeFrom="paragraph">
                  <wp:posOffset>1913779</wp:posOffset>
                </wp:positionV>
                <wp:extent cx="637046" cy="251352"/>
                <wp:effectExtent l="0" t="0" r="10795" b="15875"/>
                <wp:wrapNone/>
                <wp:docPr id="8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46" cy="25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A4E69" w14:textId="77777777" w:rsidR="00281E8B" w:rsidRPr="009D0178" w:rsidRDefault="00281E8B" w:rsidP="009D4B7E">
                            <w:pPr>
                              <w:spacing w:before="0" w:line="168" w:lineRule="auto"/>
                              <w:jc w:val="center"/>
                              <w:rPr>
                                <w:sz w:val="24"/>
                                <w:szCs w:val="24"/>
                                <w:lang w:bidi="ar-EG"/>
                              </w:rPr>
                            </w:pPr>
                            <w:r w:rsidRPr="00DE6AA8">
                              <w:rPr>
                                <w:rFonts w:hint="cs"/>
                                <w:sz w:val="20"/>
                                <w:szCs w:val="20"/>
                                <w:rtl/>
                                <w:lang w:bidi="ar-EG"/>
                              </w:rPr>
                              <w:t xml:space="preserve">قنوات نقل الصوتيات </w:t>
                            </w:r>
                            <w:r w:rsidRPr="00DE6AA8">
                              <w:rPr>
                                <w:rFonts w:eastAsia="MS Mincho"/>
                                <w:sz w:val="12"/>
                                <w:szCs w:val="12"/>
                                <w:lang w:val="en-GB"/>
                              </w:rPr>
                              <w:t>HOA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28022" id="_x0000_s1239" type="#_x0000_t202" style="position:absolute;left:0;text-align:left;margin-left:89.65pt;margin-top:150.7pt;width:50.15pt;height:19.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" filled="f" stroked="f">
                <v:textbox inset="0,0,0,0">
                  <w:txbxContent>
                    <w:p w14:paraId="057A4E69" w14:textId="77777777" w:rsidR="00281E8B" w:rsidRPr="009D0178" w:rsidRDefault="00281E8B" w:rsidP="009D4B7E">
                      <w:pPr>
                        <w:spacing w:before="0" w:line="168" w:lineRule="auto"/>
                        <w:jc w:val="center"/>
                        <w:rPr>
                          <w:sz w:val="24"/>
                          <w:szCs w:val="24"/>
                          <w:lang w:bidi="ar-EG"/>
                        </w:rPr>
                      </w:pPr>
                      <w:r w:rsidRPr="00DE6AA8">
                        <w:rPr>
                          <w:rFonts w:hint="cs"/>
                          <w:sz w:val="20"/>
                          <w:szCs w:val="20"/>
                          <w:rtl/>
                          <w:lang w:bidi="ar-EG"/>
                        </w:rPr>
                        <w:t xml:space="preserve">قنوات نقل الصوتيات </w:t>
                      </w:r>
                      <w:r w:rsidRPr="00DE6AA8">
                        <w:rPr>
                          <w:rFonts w:eastAsia="MS Mincho"/>
                          <w:sz w:val="12"/>
                          <w:szCs w:val="12"/>
                          <w:lang w:val="en-GB"/>
                        </w:rPr>
                        <w:t>HOA</w:t>
                      </w:r>
                    </w:p>
                  </w:txbxContent>
                </v:textbox>
              </v:shape>
            </w:pict>
          </mc:Fallback>
        </mc:AlternateContent>
      </w:r>
      <w:r>
        <w:rPr>
          <w:noProof/>
          <w:lang w:val="en-GB" w:eastAsia="en-GB" w:bidi="ar-SA"/>
        </w:rPr>
        <mc:AlternateContent>
          <mc:Choice Requires="wps">
            <w:drawing>
              <wp:anchor distT="0" distB="0" distL="114300" distR="114300" simplePos="0" relativeHeight="251704832" behindDoc="0" locked="0" layoutInCell="1" allowOverlap="1" wp14:anchorId="74A46F25" wp14:editId="6348DDBE">
                <wp:simplePos x="0" y="0"/>
                <wp:positionH relativeFrom="column">
                  <wp:posOffset>2122784</wp:posOffset>
                </wp:positionH>
                <wp:positionV relativeFrom="paragraph">
                  <wp:posOffset>1996500</wp:posOffset>
                </wp:positionV>
                <wp:extent cx="675450" cy="281305"/>
                <wp:effectExtent l="0" t="0" r="10795" b="4445"/>
                <wp:wrapNone/>
                <wp:docPr id="8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45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2BF48" w14:textId="77777777" w:rsidR="00281E8B" w:rsidRPr="009D0178" w:rsidRDefault="00281E8B" w:rsidP="009D4B7E">
                            <w:pPr>
                              <w:spacing w:before="0"/>
                              <w:jc w:val="center"/>
                              <w:rPr>
                                <w:sz w:val="24"/>
                                <w:szCs w:val="24"/>
                                <w:lang w:bidi="ar-EG"/>
                              </w:rPr>
                            </w:pPr>
                            <w:r>
                              <w:rPr>
                                <w:rFonts w:hint="cs"/>
                                <w:sz w:val="20"/>
                                <w:szCs w:val="20"/>
                                <w:rtl/>
                                <w:lang w:bidi="ar-EG"/>
                              </w:rPr>
                              <w:t>مفكك تشفير</w:t>
                            </w:r>
                            <w:r w:rsidRPr="00DE6AA8">
                              <w:rPr>
                                <w:rFonts w:hint="cs"/>
                                <w:sz w:val="20"/>
                                <w:szCs w:val="20"/>
                                <w:rtl/>
                                <w:lang w:bidi="ar-EG"/>
                              </w:rPr>
                              <w:t xml:space="preserve"> </w:t>
                            </w:r>
                            <w:r w:rsidRPr="00DE6AA8">
                              <w:rPr>
                                <w:rFonts w:eastAsia="MS Mincho"/>
                                <w:sz w:val="12"/>
                                <w:szCs w:val="12"/>
                                <w:lang w:val="en-GB"/>
                              </w:rPr>
                              <w:t>HOA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46F25" id="_x0000_s1240" type="#_x0000_t202" style="position:absolute;left:0;text-align:left;margin-left:167.15pt;margin-top:157.2pt;width:53.2pt;height:22.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" filled="f" stroked="f">
                <v:textbox inset="0,0,0,0">
                  <w:txbxContent>
                    <w:p w14:paraId="7992BF48" w14:textId="77777777" w:rsidR="00281E8B" w:rsidRPr="009D0178" w:rsidRDefault="00281E8B" w:rsidP="009D4B7E">
                      <w:pPr>
                        <w:spacing w:before="0"/>
                        <w:jc w:val="center"/>
                        <w:rPr>
                          <w:sz w:val="24"/>
                          <w:szCs w:val="24"/>
                          <w:lang w:bidi="ar-EG"/>
                        </w:rPr>
                      </w:pPr>
                      <w:r>
                        <w:rPr>
                          <w:rFonts w:hint="cs"/>
                          <w:sz w:val="20"/>
                          <w:szCs w:val="20"/>
                          <w:rtl/>
                          <w:lang w:bidi="ar-EG"/>
                        </w:rPr>
                        <w:t>مفكك تشفير</w:t>
                      </w:r>
                      <w:r w:rsidRPr="00DE6AA8">
                        <w:rPr>
                          <w:rFonts w:hint="cs"/>
                          <w:sz w:val="20"/>
                          <w:szCs w:val="20"/>
                          <w:rtl/>
                          <w:lang w:bidi="ar-EG"/>
                        </w:rPr>
                        <w:t xml:space="preserve"> </w:t>
                      </w:r>
                      <w:r w:rsidRPr="00DE6AA8">
                        <w:rPr>
                          <w:rFonts w:eastAsia="MS Mincho"/>
                          <w:sz w:val="12"/>
                          <w:szCs w:val="12"/>
                          <w:lang w:val="en-GB"/>
                        </w:rPr>
                        <w:t>HOA</w:t>
                      </w:r>
                    </w:p>
                  </w:txbxContent>
                </v:textbox>
              </v:shape>
            </w:pict>
          </mc:Fallback>
        </mc:AlternateContent>
      </w:r>
      <w:r>
        <w:rPr>
          <w:noProof/>
          <w:lang w:val="en-GB" w:eastAsia="en-GB" w:bidi="ar-SA"/>
        </w:rPr>
        <mc:AlternateContent>
          <mc:Choice Requires="wps">
            <w:drawing>
              <wp:anchor distT="0" distB="0" distL="114300" distR="114300" simplePos="0" relativeHeight="251715072" behindDoc="0" locked="0" layoutInCell="1" allowOverlap="1" wp14:anchorId="7D6FB33D" wp14:editId="413C169C">
                <wp:simplePos x="0" y="0"/>
                <wp:positionH relativeFrom="margin">
                  <wp:posOffset>5313833</wp:posOffset>
                </wp:positionH>
                <wp:positionV relativeFrom="paragraph">
                  <wp:posOffset>1026840</wp:posOffset>
                </wp:positionV>
                <wp:extent cx="426085" cy="316523"/>
                <wp:effectExtent l="0" t="0" r="12065" b="7620"/>
                <wp:wrapNone/>
                <wp:docPr id="300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31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46400" w14:textId="77777777" w:rsidR="00281E8B" w:rsidRPr="00E50C34" w:rsidRDefault="00281E8B" w:rsidP="009D4B7E">
                            <w:pPr>
                              <w:spacing w:before="0" w:line="168" w:lineRule="auto"/>
                              <w:jc w:val="center"/>
                              <w:rPr>
                                <w:sz w:val="20"/>
                                <w:szCs w:val="20"/>
                                <w:lang w:bidi="ar-EG"/>
                              </w:rPr>
                            </w:pPr>
                            <w:r>
                              <w:rPr>
                                <w:rFonts w:hint="cs"/>
                                <w:sz w:val="20"/>
                                <w:szCs w:val="20"/>
                                <w:rtl/>
                                <w:lang w:bidi="ar-EG"/>
                              </w:rPr>
                              <w:t>إلى مكبرات الصوت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FB33D" id="_x0000_s1241" type="#_x0000_t202" style="position:absolute;left:0;text-align:left;margin-left:418.4pt;margin-top:80.85pt;width:33.55pt;height:24.9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" filled="f" stroked="f">
                <v:textbox inset="0,0,0,0">
                  <w:txbxContent>
                    <w:p w14:paraId="45946400" w14:textId="77777777" w:rsidR="00281E8B" w:rsidRPr="00E50C34" w:rsidRDefault="00281E8B" w:rsidP="009D4B7E">
                      <w:pPr>
                        <w:spacing w:before="0" w:line="168" w:lineRule="auto"/>
                        <w:jc w:val="center"/>
                        <w:rPr>
                          <w:sz w:val="20"/>
                          <w:szCs w:val="20"/>
                          <w:lang w:bidi="ar-EG"/>
                        </w:rPr>
                      </w:pPr>
                      <w:r>
                        <w:rPr>
                          <w:rFonts w:hint="cs"/>
                          <w:sz w:val="20"/>
                          <w:szCs w:val="20"/>
                          <w:rtl/>
                          <w:lang w:bidi="ar-EG"/>
                        </w:rPr>
                        <w:t>إلى مكبرات الصوت</w:t>
                      </w:r>
                    </w:p>
                  </w:txbxContent>
                </v:textbox>
                <w10:wrap anchorx="margin"/>
              </v:shape>
            </w:pict>
          </mc:Fallback>
        </mc:AlternateContent>
      </w:r>
      <w:r>
        <w:rPr>
          <w:noProof/>
          <w:lang w:val="en-GB" w:eastAsia="en-GB" w:bidi="ar-SA"/>
        </w:rPr>
        <mc:AlternateContent>
          <mc:Choice Requires="wps">
            <w:drawing>
              <wp:anchor distT="0" distB="0" distL="114300" distR="114300" simplePos="0" relativeHeight="251714048" behindDoc="0" locked="0" layoutInCell="1" allowOverlap="1" wp14:anchorId="393C246E" wp14:editId="534E6DEC">
                <wp:simplePos x="0" y="0"/>
                <wp:positionH relativeFrom="margin">
                  <wp:posOffset>5522225</wp:posOffset>
                </wp:positionH>
                <wp:positionV relativeFrom="paragraph">
                  <wp:posOffset>1994303</wp:posOffset>
                </wp:positionV>
                <wp:extent cx="426085" cy="316523"/>
                <wp:effectExtent l="0" t="0" r="12065" b="7620"/>
                <wp:wrapNone/>
                <wp:docPr id="7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31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C7575" w14:textId="77777777" w:rsidR="00281E8B" w:rsidRPr="00E50C34" w:rsidRDefault="00281E8B" w:rsidP="009D4B7E">
                            <w:pPr>
                              <w:spacing w:before="0" w:line="168" w:lineRule="auto"/>
                              <w:jc w:val="center"/>
                              <w:rPr>
                                <w:sz w:val="20"/>
                                <w:szCs w:val="20"/>
                                <w:lang w:bidi="ar-EG"/>
                              </w:rPr>
                            </w:pPr>
                            <w:r>
                              <w:rPr>
                                <w:rFonts w:hint="cs"/>
                                <w:sz w:val="20"/>
                                <w:szCs w:val="20"/>
                                <w:rtl/>
                                <w:lang w:bidi="ar-EG"/>
                              </w:rPr>
                              <w:t>إلى سماعات الرأس</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C246E" id="_x0000_s1242" type="#_x0000_t202" style="position:absolute;left:0;text-align:left;margin-left:434.8pt;margin-top:157.05pt;width:33.55pt;height:24.9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" filled="f" stroked="f">
                <v:textbox inset="0,0,0,0">
                  <w:txbxContent>
                    <w:p w14:paraId="238C7575" w14:textId="77777777" w:rsidR="00281E8B" w:rsidRPr="00E50C34" w:rsidRDefault="00281E8B" w:rsidP="009D4B7E">
                      <w:pPr>
                        <w:spacing w:before="0" w:line="168" w:lineRule="auto"/>
                        <w:jc w:val="center"/>
                        <w:rPr>
                          <w:sz w:val="20"/>
                          <w:szCs w:val="20"/>
                          <w:lang w:bidi="ar-EG"/>
                        </w:rPr>
                      </w:pPr>
                      <w:r>
                        <w:rPr>
                          <w:rFonts w:hint="cs"/>
                          <w:sz w:val="20"/>
                          <w:szCs w:val="20"/>
                          <w:rtl/>
                          <w:lang w:bidi="ar-EG"/>
                        </w:rPr>
                        <w:t>إلى سماعات الرأس</w:t>
                      </w:r>
                    </w:p>
                  </w:txbxContent>
                </v:textbox>
                <w10:wrap anchorx="margin"/>
              </v:shape>
            </w:pict>
          </mc:Fallback>
        </mc:AlternateContent>
      </w:r>
      <w:r>
        <w:rPr>
          <w:noProof/>
          <w:lang w:val="en-GB" w:eastAsia="en-GB" w:bidi="ar-SA"/>
        </w:rPr>
        <mc:AlternateContent>
          <mc:Choice Requires="wps">
            <w:drawing>
              <wp:anchor distT="0" distB="0" distL="114300" distR="114300" simplePos="0" relativeHeight="251699712" behindDoc="0" locked="0" layoutInCell="1" allowOverlap="1" wp14:anchorId="02DBC809" wp14:editId="4495B7D1">
                <wp:simplePos x="0" y="0"/>
                <wp:positionH relativeFrom="column">
                  <wp:posOffset>645010</wp:posOffset>
                </wp:positionH>
                <wp:positionV relativeFrom="paragraph">
                  <wp:posOffset>657403</wp:posOffset>
                </wp:positionV>
                <wp:extent cx="394362" cy="2179955"/>
                <wp:effectExtent l="0" t="0" r="5715" b="10795"/>
                <wp:wrapNone/>
                <wp:docPr id="8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62" cy="217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85DAF" w14:textId="77777777" w:rsidR="00281E8B" w:rsidRPr="009D0178" w:rsidRDefault="00281E8B" w:rsidP="009D4B7E">
                            <w:pPr>
                              <w:spacing w:before="0"/>
                              <w:jc w:val="center"/>
                              <w:rPr>
                                <w:sz w:val="24"/>
                                <w:szCs w:val="24"/>
                                <w:lang w:bidi="ar-EG"/>
                              </w:rPr>
                            </w:pPr>
                            <w:r>
                              <w:rPr>
                                <w:rFonts w:hint="cs"/>
                                <w:color w:val="000000" w:themeColor="text1"/>
                                <w:sz w:val="20"/>
                                <w:szCs w:val="20"/>
                                <w:rtl/>
                                <w:lang w:bidi="ar-EG"/>
                              </w:rPr>
                              <w:t>مفكك تشفير</w:t>
                            </w:r>
                            <w:r w:rsidRPr="00DE6AA8">
                              <w:rPr>
                                <w:rFonts w:hint="cs"/>
                                <w:color w:val="000000" w:themeColor="text1"/>
                                <w:sz w:val="20"/>
                                <w:szCs w:val="20"/>
                                <w:rtl/>
                                <w:lang w:bidi="ar-EG"/>
                              </w:rPr>
                              <w:t xml:space="preserve"> أساسي صوتي </w:t>
                            </w:r>
                            <w:r w:rsidRPr="00DE6AA8">
                              <w:rPr>
                                <w:rFonts w:eastAsia="MS Mincho"/>
                                <w:sz w:val="12"/>
                                <w:szCs w:val="18"/>
                                <w:lang w:val="en-GB"/>
                              </w:rPr>
                              <w:t>MPEG-H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BC809" id="_x0000_s1243" type="#_x0000_t202" style="position:absolute;left:0;text-align:left;margin-left:50.8pt;margin-top:51.75pt;width:31.05pt;height:171.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" filled="f" stroked="f">
                <v:textbox inset="0,0,0,0">
                  <w:txbxContent>
                    <w:p w14:paraId="5DE85DAF" w14:textId="77777777" w:rsidR="00281E8B" w:rsidRPr="009D0178" w:rsidRDefault="00281E8B" w:rsidP="009D4B7E">
                      <w:pPr>
                        <w:spacing w:before="0"/>
                        <w:jc w:val="center"/>
                        <w:rPr>
                          <w:sz w:val="24"/>
                          <w:szCs w:val="24"/>
                          <w:lang w:bidi="ar-EG"/>
                        </w:rPr>
                      </w:pPr>
                      <w:r>
                        <w:rPr>
                          <w:rFonts w:hint="cs"/>
                          <w:color w:val="000000" w:themeColor="text1"/>
                          <w:sz w:val="20"/>
                          <w:szCs w:val="20"/>
                          <w:rtl/>
                          <w:lang w:bidi="ar-EG"/>
                        </w:rPr>
                        <w:t>مفكك تشفير</w:t>
                      </w:r>
                      <w:r w:rsidRPr="00DE6AA8">
                        <w:rPr>
                          <w:rFonts w:hint="cs"/>
                          <w:color w:val="000000" w:themeColor="text1"/>
                          <w:sz w:val="20"/>
                          <w:szCs w:val="20"/>
                          <w:rtl/>
                          <w:lang w:bidi="ar-EG"/>
                        </w:rPr>
                        <w:t xml:space="preserve"> أساسي صوتي </w:t>
                      </w:r>
                      <w:r w:rsidRPr="00DE6AA8">
                        <w:rPr>
                          <w:rFonts w:eastAsia="MS Mincho"/>
                          <w:sz w:val="12"/>
                          <w:szCs w:val="18"/>
                          <w:lang w:val="en-GB"/>
                        </w:rPr>
                        <w:t>MPEG-H</w:t>
                      </w:r>
                    </w:p>
                  </w:txbxContent>
                </v:textbox>
              </v:shape>
            </w:pict>
          </mc:Fallback>
        </mc:AlternateContent>
      </w:r>
      <w:r>
        <w:rPr>
          <w:noProof/>
          <w:lang w:val="en-GB" w:eastAsia="en-GB" w:bidi="ar-SA"/>
        </w:rPr>
        <mc:AlternateContent>
          <mc:Choice Requires="wps">
            <w:drawing>
              <wp:anchor distT="0" distB="0" distL="114300" distR="114300" simplePos="0" relativeHeight="251713024" behindDoc="0" locked="0" layoutInCell="1" allowOverlap="1" wp14:anchorId="3EB9AFC2" wp14:editId="7498865B">
                <wp:simplePos x="0" y="0"/>
                <wp:positionH relativeFrom="margin">
                  <wp:posOffset>4415284</wp:posOffset>
                </wp:positionH>
                <wp:positionV relativeFrom="paragraph">
                  <wp:posOffset>2187181</wp:posOffset>
                </wp:positionV>
                <wp:extent cx="435198" cy="472368"/>
                <wp:effectExtent l="0" t="0" r="3175" b="4445"/>
                <wp:wrapNone/>
                <wp:docPr id="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98" cy="472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03469" w14:textId="77777777" w:rsidR="00281E8B" w:rsidRPr="00DE6AA8" w:rsidRDefault="00281E8B" w:rsidP="009D4B7E">
                            <w:pPr>
                              <w:spacing w:before="0" w:line="168" w:lineRule="auto"/>
                              <w:jc w:val="center"/>
                              <w:rPr>
                                <w:sz w:val="20"/>
                                <w:szCs w:val="20"/>
                                <w:lang w:bidi="ar-EG"/>
                              </w:rPr>
                            </w:pPr>
                            <w:r w:rsidRPr="00DE6AA8">
                              <w:rPr>
                                <w:rFonts w:hint="cs"/>
                                <w:sz w:val="20"/>
                                <w:szCs w:val="20"/>
                                <w:rtl/>
                                <w:lang w:bidi="ar-EG"/>
                              </w:rPr>
                              <w:t>عارض للأذانين</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9AFC2" id="_x0000_s1244" type="#_x0000_t202" style="position:absolute;left:0;text-align:left;margin-left:347.65pt;margin-top:172.2pt;width:34.25pt;height:37.2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j4tQIAALY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" filled="f" stroked="f">
                <v:textbox inset="0,0,0,0">
                  <w:txbxContent>
                    <w:p w14:paraId="71403469" w14:textId="77777777" w:rsidR="00281E8B" w:rsidRPr="00DE6AA8" w:rsidRDefault="00281E8B" w:rsidP="009D4B7E">
                      <w:pPr>
                        <w:spacing w:before="0" w:line="168" w:lineRule="auto"/>
                        <w:jc w:val="center"/>
                        <w:rPr>
                          <w:sz w:val="20"/>
                          <w:szCs w:val="20"/>
                          <w:lang w:bidi="ar-EG"/>
                        </w:rPr>
                      </w:pPr>
                      <w:r w:rsidRPr="00DE6AA8">
                        <w:rPr>
                          <w:rFonts w:hint="cs"/>
                          <w:sz w:val="20"/>
                          <w:szCs w:val="20"/>
                          <w:rtl/>
                          <w:lang w:bidi="ar-EG"/>
                        </w:rPr>
                        <w:t>عارض للأذانين</w:t>
                      </w:r>
                    </w:p>
                  </w:txbxContent>
                </v:textbox>
                <w10:wrap anchorx="margin"/>
              </v:shape>
            </w:pict>
          </mc:Fallback>
        </mc:AlternateContent>
      </w:r>
      <w:r>
        <w:rPr>
          <w:noProof/>
          <w:lang w:val="en-GB" w:eastAsia="en-GB" w:bidi="ar-SA"/>
        </w:rPr>
        <mc:AlternateContent>
          <mc:Choice Requires="wps">
            <w:drawing>
              <wp:anchor distT="0" distB="0" distL="114300" distR="114300" simplePos="0" relativeHeight="251712000" behindDoc="0" locked="0" layoutInCell="1" allowOverlap="1" wp14:anchorId="1A674BF2" wp14:editId="07D93233">
                <wp:simplePos x="0" y="0"/>
                <wp:positionH relativeFrom="margin">
                  <wp:posOffset>3802733</wp:posOffset>
                </wp:positionH>
                <wp:positionV relativeFrom="paragraph">
                  <wp:posOffset>1123510</wp:posOffset>
                </wp:positionV>
                <wp:extent cx="536341" cy="229684"/>
                <wp:effectExtent l="0" t="0" r="16510" b="18415"/>
                <wp:wrapNone/>
                <wp:docPr id="4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41" cy="229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8DC1F" w14:textId="77777777" w:rsidR="00281E8B" w:rsidRPr="00DE6AA8" w:rsidRDefault="00281E8B" w:rsidP="009D4B7E">
                            <w:pPr>
                              <w:spacing w:before="0" w:line="168" w:lineRule="auto"/>
                              <w:jc w:val="center"/>
                              <w:rPr>
                                <w:sz w:val="20"/>
                                <w:szCs w:val="20"/>
                                <w:lang w:bidi="ar-EG"/>
                              </w:rPr>
                            </w:pPr>
                            <w:r w:rsidRPr="00DE6AA8">
                              <w:rPr>
                                <w:rFonts w:hint="cs"/>
                                <w:sz w:val="20"/>
                                <w:szCs w:val="20"/>
                                <w:rtl/>
                                <w:lang w:bidi="ar-EG"/>
                              </w:rPr>
                              <w:t>قنوات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674BF2" id="_x0000_s1245" type="#_x0000_t202" style="position:absolute;left:0;text-align:left;margin-left:299.45pt;margin-top:88.45pt;width:42.25pt;height:18.1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" filled="f" stroked="f">
                <v:textbox inset="0,0,0,0">
                  <w:txbxContent>
                    <w:p w14:paraId="51B8DC1F" w14:textId="77777777" w:rsidR="00281E8B" w:rsidRPr="00DE6AA8" w:rsidRDefault="00281E8B" w:rsidP="009D4B7E">
                      <w:pPr>
                        <w:spacing w:before="0" w:line="168" w:lineRule="auto"/>
                        <w:jc w:val="center"/>
                        <w:rPr>
                          <w:sz w:val="20"/>
                          <w:szCs w:val="20"/>
                          <w:lang w:bidi="ar-EG"/>
                        </w:rPr>
                      </w:pPr>
                      <w:r w:rsidRPr="00DE6AA8">
                        <w:rPr>
                          <w:rFonts w:hint="cs"/>
                          <w:sz w:val="20"/>
                          <w:szCs w:val="20"/>
                          <w:rtl/>
                          <w:lang w:bidi="ar-EG"/>
                        </w:rPr>
                        <w:t>قنوات</w:t>
                      </w:r>
                    </w:p>
                  </w:txbxContent>
                </v:textbox>
                <w10:wrap anchorx="margin"/>
              </v:shape>
            </w:pict>
          </mc:Fallback>
        </mc:AlternateContent>
      </w:r>
      <w:r>
        <w:rPr>
          <w:noProof/>
          <w:lang w:val="en-GB" w:eastAsia="en-GB" w:bidi="ar-SA"/>
        </w:rPr>
        <mc:AlternateContent>
          <mc:Choice Requires="wps">
            <w:drawing>
              <wp:anchor distT="0" distB="0" distL="114300" distR="114300" simplePos="0" relativeHeight="251709952" behindDoc="0" locked="0" layoutInCell="1" allowOverlap="1" wp14:anchorId="3267733E" wp14:editId="45BCEB83">
                <wp:simplePos x="0" y="0"/>
                <wp:positionH relativeFrom="margin">
                  <wp:posOffset>2738120</wp:posOffset>
                </wp:positionH>
                <wp:positionV relativeFrom="paragraph">
                  <wp:posOffset>2696845</wp:posOffset>
                </wp:positionV>
                <wp:extent cx="601345" cy="281305"/>
                <wp:effectExtent l="0" t="0" r="8255" b="4445"/>
                <wp:wrapNone/>
                <wp:docPr id="9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1A39F" w14:textId="77777777" w:rsidR="00281E8B" w:rsidRPr="009D0178" w:rsidRDefault="00281E8B" w:rsidP="009D4B7E">
                            <w:pPr>
                              <w:spacing w:before="0" w:line="168" w:lineRule="auto"/>
                              <w:jc w:val="center"/>
                              <w:rPr>
                                <w:sz w:val="24"/>
                                <w:szCs w:val="24"/>
                                <w:lang w:bidi="ar-EG"/>
                              </w:rPr>
                            </w:pPr>
                            <w:r w:rsidRPr="00B67699">
                              <w:rPr>
                                <w:rFonts w:hint="cs"/>
                                <w:sz w:val="18"/>
                                <w:szCs w:val="18"/>
                                <w:rtl/>
                                <w:lang w:bidi="ar-EG"/>
                              </w:rPr>
                              <w:t xml:space="preserve">مكونات الصوتيات </w:t>
                            </w:r>
                            <w:r w:rsidRPr="00B67699">
                              <w:rPr>
                                <w:rFonts w:eastAsia="MS Mincho"/>
                                <w:sz w:val="12"/>
                                <w:szCs w:val="12"/>
                                <w:lang w:val="en-GB"/>
                              </w:rPr>
                              <w:t>HOA</w:t>
                            </w:r>
                            <w:r w:rsidRPr="00B67699">
                              <w:rPr>
                                <w:rFonts w:hint="cs"/>
                                <w:sz w:val="12"/>
                                <w:szCs w:val="12"/>
                                <w:rtl/>
                                <w:lang w:bidi="ar-EG"/>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67733E" id="_x0000_s1246" type="#_x0000_t202" style="position:absolute;left:0;text-align:left;margin-left:215.6pt;margin-top:212.35pt;width:47.35pt;height:22.1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" filled="f" stroked="f">
                <v:textbox inset="0,0,0,0">
                  <w:txbxContent>
                    <w:p w14:paraId="5371A39F" w14:textId="77777777" w:rsidR="00281E8B" w:rsidRPr="009D0178" w:rsidRDefault="00281E8B" w:rsidP="009D4B7E">
                      <w:pPr>
                        <w:spacing w:before="0" w:line="168" w:lineRule="auto"/>
                        <w:jc w:val="center"/>
                        <w:rPr>
                          <w:sz w:val="24"/>
                          <w:szCs w:val="24"/>
                          <w:lang w:bidi="ar-EG"/>
                        </w:rPr>
                      </w:pPr>
                      <w:r w:rsidRPr="00B67699">
                        <w:rPr>
                          <w:rFonts w:hint="cs"/>
                          <w:sz w:val="18"/>
                          <w:szCs w:val="18"/>
                          <w:rtl/>
                          <w:lang w:bidi="ar-EG"/>
                        </w:rPr>
                        <w:t xml:space="preserve">مكونات الصوتيات </w:t>
                      </w:r>
                      <w:r w:rsidRPr="00B67699">
                        <w:rPr>
                          <w:rFonts w:eastAsia="MS Mincho"/>
                          <w:sz w:val="12"/>
                          <w:szCs w:val="12"/>
                          <w:lang w:val="en-GB"/>
                        </w:rPr>
                        <w:t>HOA</w:t>
                      </w:r>
                      <w:r w:rsidRPr="00B67699">
                        <w:rPr>
                          <w:rFonts w:hint="cs"/>
                          <w:sz w:val="12"/>
                          <w:szCs w:val="12"/>
                          <w:rtl/>
                          <w:lang w:bidi="ar-EG"/>
                        </w:rPr>
                        <w:t xml:space="preserve"> </w:t>
                      </w:r>
                    </w:p>
                  </w:txbxContent>
                </v:textbox>
                <w10:wrap anchorx="margin"/>
              </v:shape>
            </w:pict>
          </mc:Fallback>
        </mc:AlternateContent>
      </w:r>
      <w:r>
        <w:rPr>
          <w:noProof/>
          <w:lang w:val="en-GB" w:eastAsia="en-GB" w:bidi="ar-SA"/>
        </w:rPr>
        <mc:AlternateContent>
          <mc:Choice Requires="wps">
            <w:drawing>
              <wp:anchor distT="0" distB="0" distL="114300" distR="114300" simplePos="0" relativeHeight="251710976" behindDoc="0" locked="0" layoutInCell="1" allowOverlap="1" wp14:anchorId="7BA3E032" wp14:editId="58DCD5AC">
                <wp:simplePos x="0" y="0"/>
                <wp:positionH relativeFrom="margin">
                  <wp:posOffset>2820035</wp:posOffset>
                </wp:positionH>
                <wp:positionV relativeFrom="paragraph">
                  <wp:posOffset>2471531</wp:posOffset>
                </wp:positionV>
                <wp:extent cx="536341" cy="229684"/>
                <wp:effectExtent l="0" t="0" r="16510" b="18415"/>
                <wp:wrapNone/>
                <wp:docPr id="9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41" cy="229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F701A" w14:textId="77777777" w:rsidR="00281E8B" w:rsidRPr="009D0178" w:rsidRDefault="00281E8B" w:rsidP="009D4B7E">
                            <w:pPr>
                              <w:spacing w:before="0" w:line="168" w:lineRule="auto"/>
                              <w:jc w:val="center"/>
                              <w:rPr>
                                <w:sz w:val="24"/>
                                <w:szCs w:val="24"/>
                                <w:lang w:bidi="ar-EG"/>
                              </w:rPr>
                            </w:pPr>
                            <w:r w:rsidRPr="00B67699">
                              <w:rPr>
                                <w:rFonts w:hint="cs"/>
                                <w:sz w:val="18"/>
                                <w:szCs w:val="18"/>
                                <w:rtl/>
                                <w:lang w:bidi="ar-EG"/>
                              </w:rPr>
                              <w:t xml:space="preserve">الصوتيات </w:t>
                            </w:r>
                            <w:r w:rsidRPr="00DE6AA8">
                              <w:rPr>
                                <w:rFonts w:eastAsia="MS Mincho"/>
                                <w:sz w:val="12"/>
                                <w:szCs w:val="12"/>
                                <w:lang w:val="en-GB"/>
                              </w:rPr>
                              <w:t>HOA</w:t>
                            </w:r>
                            <w:r w:rsidRPr="00B67699">
                              <w:rPr>
                                <w:rFonts w:eastAsia="MS Mincho" w:hint="cs"/>
                                <w:sz w:val="14"/>
                                <w:szCs w:val="14"/>
                                <w:rtl/>
                                <w:lang w:val="en-GB"/>
                              </w:rPr>
                              <w:t xml:space="preserve"> </w:t>
                            </w:r>
                            <w:r w:rsidRPr="00B67699">
                              <w:rPr>
                                <w:rFonts w:eastAsia="MS Mincho" w:hint="cs"/>
                                <w:sz w:val="18"/>
                                <w:szCs w:val="18"/>
                                <w:rtl/>
                                <w:lang w:val="en-GB"/>
                              </w:rPr>
                              <w:t>المعروضة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3E032" id="_x0000_s1247" type="#_x0000_t202" style="position:absolute;left:0;text-align:left;margin-left:222.05pt;margin-top:194.6pt;width:42.25pt;height:18.1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L2tQIAALYFAAAOAAAAZHJzL2Uyb0RvYy54bWysVG1vmzAQ/j5p/8Hyd8pLCAV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" filled="f" stroked="f">
                <v:textbox inset="0,0,0,0">
                  <w:txbxContent>
                    <w:p w14:paraId="734F701A" w14:textId="77777777" w:rsidR="00281E8B" w:rsidRPr="009D0178" w:rsidRDefault="00281E8B" w:rsidP="009D4B7E">
                      <w:pPr>
                        <w:spacing w:before="0" w:line="168" w:lineRule="auto"/>
                        <w:jc w:val="center"/>
                        <w:rPr>
                          <w:sz w:val="24"/>
                          <w:szCs w:val="24"/>
                          <w:lang w:bidi="ar-EG"/>
                        </w:rPr>
                      </w:pPr>
                      <w:r w:rsidRPr="00B67699">
                        <w:rPr>
                          <w:rFonts w:hint="cs"/>
                          <w:sz w:val="18"/>
                          <w:szCs w:val="18"/>
                          <w:rtl/>
                          <w:lang w:bidi="ar-EG"/>
                        </w:rPr>
                        <w:t xml:space="preserve">الصوتيات </w:t>
                      </w:r>
                      <w:r w:rsidRPr="00DE6AA8">
                        <w:rPr>
                          <w:rFonts w:eastAsia="MS Mincho"/>
                          <w:sz w:val="12"/>
                          <w:szCs w:val="12"/>
                          <w:lang w:val="en-GB"/>
                        </w:rPr>
                        <w:t>HOA</w:t>
                      </w:r>
                      <w:r w:rsidRPr="00B67699">
                        <w:rPr>
                          <w:rFonts w:eastAsia="MS Mincho" w:hint="cs"/>
                          <w:sz w:val="14"/>
                          <w:szCs w:val="14"/>
                          <w:rtl/>
                          <w:lang w:val="en-GB"/>
                        </w:rPr>
                        <w:t xml:space="preserve"> </w:t>
                      </w:r>
                      <w:r w:rsidRPr="00B67699">
                        <w:rPr>
                          <w:rFonts w:eastAsia="MS Mincho" w:hint="cs"/>
                          <w:sz w:val="18"/>
                          <w:szCs w:val="18"/>
                          <w:rtl/>
                          <w:lang w:val="en-GB"/>
                        </w:rPr>
                        <w:t>المعروضة</w:t>
                      </w:r>
                    </w:p>
                  </w:txbxContent>
                </v:textbox>
                <w10:wrap anchorx="margin"/>
              </v:shape>
            </w:pict>
          </mc:Fallback>
        </mc:AlternateContent>
      </w:r>
      <w:r>
        <w:rPr>
          <w:noProof/>
          <w:lang w:val="en-GB" w:eastAsia="en-GB" w:bidi="ar-SA"/>
        </w:rPr>
        <mc:AlternateContent>
          <mc:Choice Requires="wps">
            <w:drawing>
              <wp:anchor distT="0" distB="0" distL="114300" distR="114300" simplePos="0" relativeHeight="251708928" behindDoc="0" locked="0" layoutInCell="1" allowOverlap="1" wp14:anchorId="2AFE1CE6" wp14:editId="71A76F3B">
                <wp:simplePos x="0" y="0"/>
                <wp:positionH relativeFrom="margin">
                  <wp:posOffset>2957607</wp:posOffset>
                </wp:positionH>
                <wp:positionV relativeFrom="paragraph">
                  <wp:posOffset>1809010</wp:posOffset>
                </wp:positionV>
                <wp:extent cx="426085" cy="316523"/>
                <wp:effectExtent l="0" t="0" r="12065" b="7620"/>
                <wp:wrapNone/>
                <wp:docPr id="9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31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E93D9" w14:textId="77777777" w:rsidR="00281E8B" w:rsidRPr="00E50C34" w:rsidRDefault="00281E8B" w:rsidP="009D4B7E">
                            <w:pPr>
                              <w:spacing w:before="0" w:line="168" w:lineRule="auto"/>
                              <w:jc w:val="center"/>
                              <w:rPr>
                                <w:sz w:val="20"/>
                                <w:szCs w:val="20"/>
                                <w:lang w:bidi="ar-EG"/>
                              </w:rPr>
                            </w:pPr>
                            <w:r w:rsidRPr="00E50C34">
                              <w:rPr>
                                <w:rFonts w:hint="cs"/>
                                <w:sz w:val="20"/>
                                <w:szCs w:val="20"/>
                                <w:rtl/>
                                <w:lang w:bidi="ar-EG"/>
                              </w:rPr>
                              <w:t>الكائنات المعروضة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E1CE6" id="_x0000_s1248" type="#_x0000_t202" style="position:absolute;left:0;text-align:left;margin-left:232.9pt;margin-top:142.45pt;width:33.55pt;height:24.9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" filled="f" stroked="f">
                <v:textbox inset="0,0,0,0">
                  <w:txbxContent>
                    <w:p w14:paraId="2E7E93D9" w14:textId="77777777" w:rsidR="00281E8B" w:rsidRPr="00E50C34" w:rsidRDefault="00281E8B" w:rsidP="009D4B7E">
                      <w:pPr>
                        <w:spacing w:before="0" w:line="168" w:lineRule="auto"/>
                        <w:jc w:val="center"/>
                        <w:rPr>
                          <w:sz w:val="20"/>
                          <w:szCs w:val="20"/>
                          <w:lang w:bidi="ar-EG"/>
                        </w:rPr>
                      </w:pPr>
                      <w:r w:rsidRPr="00E50C34">
                        <w:rPr>
                          <w:rFonts w:hint="cs"/>
                          <w:sz w:val="20"/>
                          <w:szCs w:val="20"/>
                          <w:rtl/>
                          <w:lang w:bidi="ar-EG"/>
                        </w:rPr>
                        <w:t>الكائنات المعروضة</w:t>
                      </w:r>
                    </w:p>
                  </w:txbxContent>
                </v:textbox>
                <w10:wrap anchorx="margin"/>
              </v:shape>
            </w:pict>
          </mc:Fallback>
        </mc:AlternateContent>
      </w:r>
      <w:r>
        <w:rPr>
          <w:noProof/>
          <w:lang w:val="en-GB" w:eastAsia="en-GB" w:bidi="ar-SA"/>
        </w:rPr>
        <mc:AlternateContent>
          <mc:Choice Requires="wps">
            <w:drawing>
              <wp:anchor distT="0" distB="0" distL="114300" distR="114300" simplePos="0" relativeHeight="251707904" behindDoc="0" locked="0" layoutInCell="1" allowOverlap="1" wp14:anchorId="3F6315CE" wp14:editId="574864EA">
                <wp:simplePos x="0" y="0"/>
                <wp:positionH relativeFrom="column">
                  <wp:posOffset>3374613</wp:posOffset>
                </wp:positionH>
                <wp:positionV relativeFrom="paragraph">
                  <wp:posOffset>653450</wp:posOffset>
                </wp:positionV>
                <wp:extent cx="415876" cy="2184979"/>
                <wp:effectExtent l="0" t="0" r="3810" b="6350"/>
                <wp:wrapNone/>
                <wp:docPr id="9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76" cy="2184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96853" w14:textId="77777777" w:rsidR="00281E8B" w:rsidRPr="00DE6AA8" w:rsidRDefault="00281E8B" w:rsidP="009D4B7E">
                            <w:pPr>
                              <w:spacing w:before="0"/>
                              <w:jc w:val="center"/>
                              <w:rPr>
                                <w:sz w:val="20"/>
                                <w:szCs w:val="20"/>
                                <w:lang w:bidi="ar-EG"/>
                              </w:rPr>
                            </w:pPr>
                            <w:r w:rsidRPr="00DE6AA8">
                              <w:rPr>
                                <w:rFonts w:hint="cs"/>
                                <w:sz w:val="20"/>
                                <w:szCs w:val="20"/>
                                <w:rtl/>
                                <w:lang w:bidi="ar-EG"/>
                              </w:rPr>
                              <w:t>مازج</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6315CE" id="_x0000_s1249" type="#_x0000_t202" style="position:absolute;left:0;text-align:left;margin-left:265.7pt;margin-top:51.45pt;width:32.75pt;height:172.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" filled="f" stroked="f">
                <v:textbox inset="0,0,0,0">
                  <w:txbxContent>
                    <w:p w14:paraId="54C96853" w14:textId="77777777" w:rsidR="00281E8B" w:rsidRPr="00DE6AA8" w:rsidRDefault="00281E8B" w:rsidP="009D4B7E">
                      <w:pPr>
                        <w:spacing w:before="0"/>
                        <w:jc w:val="center"/>
                        <w:rPr>
                          <w:sz w:val="20"/>
                          <w:szCs w:val="20"/>
                          <w:lang w:bidi="ar-EG"/>
                        </w:rPr>
                      </w:pPr>
                      <w:r w:rsidRPr="00DE6AA8">
                        <w:rPr>
                          <w:rFonts w:hint="cs"/>
                          <w:sz w:val="20"/>
                          <w:szCs w:val="20"/>
                          <w:rtl/>
                          <w:lang w:bidi="ar-EG"/>
                        </w:rPr>
                        <w:t>مازج</w:t>
                      </w:r>
                    </w:p>
                  </w:txbxContent>
                </v:textbox>
              </v:shape>
            </w:pict>
          </mc:Fallback>
        </mc:AlternateContent>
      </w:r>
      <w:r>
        <w:rPr>
          <w:noProof/>
          <w:lang w:val="en-GB" w:eastAsia="en-GB" w:bidi="ar-SA"/>
        </w:rPr>
        <mc:AlternateContent>
          <mc:Choice Requires="wps">
            <w:drawing>
              <wp:anchor distT="0" distB="0" distL="114300" distR="114300" simplePos="0" relativeHeight="251706880" behindDoc="0" locked="0" layoutInCell="1" allowOverlap="1" wp14:anchorId="0F544020" wp14:editId="2E2CBA4F">
                <wp:simplePos x="0" y="0"/>
                <wp:positionH relativeFrom="column">
                  <wp:posOffset>2118360</wp:posOffset>
                </wp:positionH>
                <wp:positionV relativeFrom="paragraph">
                  <wp:posOffset>717494</wp:posOffset>
                </wp:positionV>
                <wp:extent cx="697621" cy="472272"/>
                <wp:effectExtent l="0" t="0" r="7620" b="4445"/>
                <wp:wrapNone/>
                <wp:docPr id="8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21" cy="472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DF719" w14:textId="77777777" w:rsidR="00281E8B" w:rsidRPr="00DE6AA8" w:rsidRDefault="00281E8B" w:rsidP="009D4B7E">
                            <w:pPr>
                              <w:spacing w:before="0"/>
                              <w:jc w:val="center"/>
                              <w:rPr>
                                <w:sz w:val="20"/>
                                <w:szCs w:val="20"/>
                                <w:lang w:bidi="ar-EG"/>
                              </w:rPr>
                            </w:pPr>
                            <w:r w:rsidRPr="00DE6AA8">
                              <w:rPr>
                                <w:rFonts w:hint="cs"/>
                                <w:sz w:val="20"/>
                                <w:szCs w:val="20"/>
                                <w:rtl/>
                                <w:lang w:bidi="ar-EG"/>
                              </w:rPr>
                              <w:t>تحويل النسق</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F544020" id="_x0000_s1250" type="#_x0000_t202" style="position:absolute;left:0;text-align:left;margin-left:166.8pt;margin-top:56.5pt;width:54.95pt;height:37.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" filled="f" stroked="f">
                <v:textbox inset="0,0,0,0">
                  <w:txbxContent>
                    <w:p w14:paraId="0F6DF719" w14:textId="77777777" w:rsidR="00281E8B" w:rsidRPr="00DE6AA8" w:rsidRDefault="00281E8B" w:rsidP="009D4B7E">
                      <w:pPr>
                        <w:spacing w:before="0"/>
                        <w:jc w:val="center"/>
                        <w:rPr>
                          <w:sz w:val="20"/>
                          <w:szCs w:val="20"/>
                          <w:lang w:bidi="ar-EG"/>
                        </w:rPr>
                      </w:pPr>
                      <w:r w:rsidRPr="00DE6AA8">
                        <w:rPr>
                          <w:rFonts w:hint="cs"/>
                          <w:sz w:val="20"/>
                          <w:szCs w:val="20"/>
                          <w:rtl/>
                          <w:lang w:bidi="ar-EG"/>
                        </w:rPr>
                        <w:t>تحويل النسق</w:t>
                      </w:r>
                    </w:p>
                  </w:txbxContent>
                </v:textbox>
              </v:shape>
            </w:pict>
          </mc:Fallback>
        </mc:AlternateContent>
      </w:r>
      <w:r>
        <w:rPr>
          <w:noProof/>
          <w:lang w:val="en-GB" w:eastAsia="en-GB" w:bidi="ar-SA"/>
        </w:rPr>
        <mc:AlternateContent>
          <mc:Choice Requires="wps">
            <w:drawing>
              <wp:anchor distT="0" distB="0" distL="114300" distR="114300" simplePos="0" relativeHeight="251705856" behindDoc="0" locked="0" layoutInCell="1" allowOverlap="1" wp14:anchorId="04F42266" wp14:editId="24D8514A">
                <wp:simplePos x="0" y="0"/>
                <wp:positionH relativeFrom="column">
                  <wp:posOffset>2118569</wp:posOffset>
                </wp:positionH>
                <wp:positionV relativeFrom="paragraph">
                  <wp:posOffset>1361859</wp:posOffset>
                </wp:positionV>
                <wp:extent cx="697621" cy="472272"/>
                <wp:effectExtent l="0" t="0" r="7620" b="4445"/>
                <wp:wrapNone/>
                <wp:docPr id="8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21" cy="472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248C9" w14:textId="77777777" w:rsidR="00281E8B" w:rsidRPr="00DE6AA8" w:rsidRDefault="00281E8B" w:rsidP="009D4B7E">
                            <w:pPr>
                              <w:spacing w:before="0"/>
                              <w:jc w:val="center"/>
                              <w:rPr>
                                <w:sz w:val="20"/>
                                <w:szCs w:val="20"/>
                                <w:lang w:bidi="ar-EG"/>
                              </w:rPr>
                            </w:pPr>
                            <w:r w:rsidRPr="00DE6AA8">
                              <w:rPr>
                                <w:rFonts w:hint="cs"/>
                                <w:sz w:val="20"/>
                                <w:szCs w:val="20"/>
                                <w:rtl/>
                                <w:lang w:bidi="ar-EG"/>
                              </w:rPr>
                              <w:t>عارض كائنات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F42266" id="_x0000_s1251" type="#_x0000_t202" style="position:absolute;left:0;text-align:left;margin-left:166.8pt;margin-top:107.25pt;width:54.95pt;height:37.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" filled="f" stroked="f">
                <v:textbox inset="0,0,0,0">
                  <w:txbxContent>
                    <w:p w14:paraId="755248C9" w14:textId="77777777" w:rsidR="00281E8B" w:rsidRPr="00DE6AA8" w:rsidRDefault="00281E8B" w:rsidP="009D4B7E">
                      <w:pPr>
                        <w:spacing w:before="0"/>
                        <w:jc w:val="center"/>
                        <w:rPr>
                          <w:sz w:val="20"/>
                          <w:szCs w:val="20"/>
                          <w:lang w:bidi="ar-EG"/>
                        </w:rPr>
                      </w:pPr>
                      <w:r w:rsidRPr="00DE6AA8">
                        <w:rPr>
                          <w:rFonts w:hint="cs"/>
                          <w:sz w:val="20"/>
                          <w:szCs w:val="20"/>
                          <w:rtl/>
                          <w:lang w:bidi="ar-EG"/>
                        </w:rPr>
                        <w:t>عارض كائنات</w:t>
                      </w:r>
                    </w:p>
                  </w:txbxContent>
                </v:textbox>
              </v:shape>
            </w:pict>
          </mc:Fallback>
        </mc:AlternateContent>
      </w:r>
      <w:r>
        <w:rPr>
          <w:noProof/>
          <w:lang w:val="en-GB" w:eastAsia="en-GB" w:bidi="ar-SA"/>
        </w:rPr>
        <mc:AlternateContent>
          <mc:Choice Requires="wps">
            <w:drawing>
              <wp:anchor distT="0" distB="0" distL="114300" distR="114300" simplePos="0" relativeHeight="251702784" behindDoc="0" locked="0" layoutInCell="1" allowOverlap="1" wp14:anchorId="19B33A22" wp14:editId="0BC9F150">
                <wp:simplePos x="0" y="0"/>
                <wp:positionH relativeFrom="column">
                  <wp:posOffset>1077818</wp:posOffset>
                </wp:positionH>
                <wp:positionV relativeFrom="paragraph">
                  <wp:posOffset>1275052</wp:posOffset>
                </wp:positionV>
                <wp:extent cx="421465" cy="205991"/>
                <wp:effectExtent l="0" t="0" r="17145" b="3810"/>
                <wp:wrapNone/>
                <wp:docPr id="8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65" cy="205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0AE0B" w14:textId="77777777" w:rsidR="00281E8B" w:rsidRPr="00DE6AA8" w:rsidRDefault="00281E8B" w:rsidP="009D4B7E">
                            <w:pPr>
                              <w:spacing w:before="0"/>
                              <w:jc w:val="center"/>
                              <w:rPr>
                                <w:sz w:val="20"/>
                                <w:szCs w:val="20"/>
                                <w:lang w:bidi="ar-EG"/>
                              </w:rPr>
                            </w:pPr>
                            <w:r w:rsidRPr="00DE6AA8">
                              <w:rPr>
                                <w:rFonts w:hint="cs"/>
                                <w:sz w:val="20"/>
                                <w:szCs w:val="20"/>
                                <w:rtl/>
                                <w:lang w:bidi="ar-EG"/>
                              </w:rPr>
                              <w:t>كائنات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B33A22" id="_x0000_s1252" type="#_x0000_t202" style="position:absolute;left:0;text-align:left;margin-left:84.85pt;margin-top:100.4pt;width:33.2pt;height:16.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" filled="f" stroked="f">
                <v:textbox inset="0,0,0,0">
                  <w:txbxContent>
                    <w:p w14:paraId="71C0AE0B" w14:textId="77777777" w:rsidR="00281E8B" w:rsidRPr="00DE6AA8" w:rsidRDefault="00281E8B" w:rsidP="009D4B7E">
                      <w:pPr>
                        <w:spacing w:before="0"/>
                        <w:jc w:val="center"/>
                        <w:rPr>
                          <w:sz w:val="20"/>
                          <w:szCs w:val="20"/>
                          <w:lang w:bidi="ar-EG"/>
                        </w:rPr>
                      </w:pPr>
                      <w:r w:rsidRPr="00DE6AA8">
                        <w:rPr>
                          <w:rFonts w:hint="cs"/>
                          <w:sz w:val="20"/>
                          <w:szCs w:val="20"/>
                          <w:rtl/>
                          <w:lang w:bidi="ar-EG"/>
                        </w:rPr>
                        <w:t>كائنات</w:t>
                      </w:r>
                    </w:p>
                  </w:txbxContent>
                </v:textbox>
              </v:shape>
            </w:pict>
          </mc:Fallback>
        </mc:AlternateContent>
      </w:r>
      <w:r>
        <w:rPr>
          <w:noProof/>
          <w:lang w:val="en-GB" w:eastAsia="en-GB" w:bidi="ar-SA"/>
        </w:rPr>
        <mc:AlternateContent>
          <mc:Choice Requires="wps">
            <w:drawing>
              <wp:anchor distT="0" distB="0" distL="114300" distR="114300" simplePos="0" relativeHeight="251701760" behindDoc="0" locked="0" layoutInCell="1" allowOverlap="1" wp14:anchorId="5D3B3E10" wp14:editId="44C8C7E6">
                <wp:simplePos x="0" y="0"/>
                <wp:positionH relativeFrom="column">
                  <wp:posOffset>1097971</wp:posOffset>
                </wp:positionH>
                <wp:positionV relativeFrom="paragraph">
                  <wp:posOffset>557363</wp:posOffset>
                </wp:positionV>
                <wp:extent cx="421465" cy="205991"/>
                <wp:effectExtent l="0" t="0" r="17145" b="3810"/>
                <wp:wrapNone/>
                <wp:docPr id="8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65" cy="205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A5B07" w14:textId="77777777" w:rsidR="00281E8B" w:rsidRPr="00DE6AA8" w:rsidRDefault="00281E8B" w:rsidP="009D4B7E">
                            <w:pPr>
                              <w:spacing w:before="0"/>
                              <w:jc w:val="center"/>
                              <w:rPr>
                                <w:sz w:val="20"/>
                                <w:szCs w:val="20"/>
                                <w:lang w:bidi="ar-EG"/>
                              </w:rPr>
                            </w:pPr>
                            <w:r w:rsidRPr="00DE6AA8">
                              <w:rPr>
                                <w:rFonts w:hint="cs"/>
                                <w:sz w:val="20"/>
                                <w:szCs w:val="20"/>
                                <w:rtl/>
                                <w:lang w:bidi="ar-EG"/>
                              </w:rPr>
                              <w:t>قنوات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3B3E10" id="_x0000_s1253" type="#_x0000_t202" style="position:absolute;left:0;text-align:left;margin-left:86.45pt;margin-top:43.9pt;width:33.2pt;height:16.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" filled="f" stroked="f">
                <v:textbox inset="0,0,0,0">
                  <w:txbxContent>
                    <w:p w14:paraId="7F6A5B07" w14:textId="77777777" w:rsidR="00281E8B" w:rsidRPr="00DE6AA8" w:rsidRDefault="00281E8B" w:rsidP="009D4B7E">
                      <w:pPr>
                        <w:spacing w:before="0"/>
                        <w:jc w:val="center"/>
                        <w:rPr>
                          <w:sz w:val="20"/>
                          <w:szCs w:val="20"/>
                          <w:lang w:bidi="ar-EG"/>
                        </w:rPr>
                      </w:pPr>
                      <w:r w:rsidRPr="00DE6AA8">
                        <w:rPr>
                          <w:rFonts w:hint="cs"/>
                          <w:sz w:val="20"/>
                          <w:szCs w:val="20"/>
                          <w:rtl/>
                          <w:lang w:bidi="ar-EG"/>
                        </w:rPr>
                        <w:t>قنوات</w:t>
                      </w:r>
                    </w:p>
                  </w:txbxContent>
                </v:textbox>
              </v:shape>
            </w:pict>
          </mc:Fallback>
        </mc:AlternateContent>
      </w:r>
      <w:r>
        <w:rPr>
          <w:noProof/>
          <w:lang w:val="en-GB" w:eastAsia="en-GB" w:bidi="ar-SA"/>
        </w:rPr>
        <mc:AlternateContent>
          <mc:Choice Requires="wps">
            <w:drawing>
              <wp:anchor distT="0" distB="0" distL="114300" distR="114300" simplePos="0" relativeHeight="251700736" behindDoc="0" locked="0" layoutInCell="1" allowOverlap="1" wp14:anchorId="65A9A575" wp14:editId="383D70B7">
                <wp:simplePos x="0" y="0"/>
                <wp:positionH relativeFrom="column">
                  <wp:posOffset>163551</wp:posOffset>
                </wp:positionH>
                <wp:positionV relativeFrom="paragraph">
                  <wp:posOffset>1748266</wp:posOffset>
                </wp:positionV>
                <wp:extent cx="421465" cy="1180681"/>
                <wp:effectExtent l="0" t="0" r="17145" b="635"/>
                <wp:wrapNone/>
                <wp:docPr id="8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65" cy="1180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F55FD" w14:textId="77777777" w:rsidR="00281E8B" w:rsidRPr="009D0178" w:rsidRDefault="00281E8B" w:rsidP="009D4B7E">
                            <w:pPr>
                              <w:spacing w:before="0"/>
                              <w:jc w:val="center"/>
                              <w:rPr>
                                <w:sz w:val="24"/>
                                <w:szCs w:val="24"/>
                                <w:lang w:bidi="ar-EG"/>
                              </w:rPr>
                            </w:pPr>
                            <w:r w:rsidRPr="00DE6AA8">
                              <w:rPr>
                                <w:rFonts w:hint="cs"/>
                                <w:sz w:val="20"/>
                                <w:szCs w:val="20"/>
                                <w:rtl/>
                                <w:lang w:bidi="ar-EG"/>
                              </w:rPr>
                              <w:t xml:space="preserve">قطار بتات صوتي </w:t>
                            </w:r>
                            <w:r w:rsidRPr="00DE6AA8">
                              <w:rPr>
                                <w:rFonts w:eastAsia="MS Mincho"/>
                                <w:sz w:val="12"/>
                                <w:szCs w:val="12"/>
                                <w:lang w:val="en-GB"/>
                              </w:rPr>
                              <w:t>MPEG-H</w:t>
                            </w:r>
                          </w:p>
                        </w:txbxContent>
                      </wps:txbx>
                      <wps:bodyPr rot="0" vert="vert270"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A9A575" id="_x0000_s1254" type="#_x0000_t202" style="position:absolute;left:0;text-align:left;margin-left:12.9pt;margin-top:137.65pt;width:33.2pt;height:92.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" filled="f" stroked="f">
                <v:textbox style="layout-flow:vertical;mso-layout-flow-alt:bottom-to-top" inset="0,0,0,0">
                  <w:txbxContent>
                    <w:p w14:paraId="7A9F55FD" w14:textId="77777777" w:rsidR="00281E8B" w:rsidRPr="009D0178" w:rsidRDefault="00281E8B" w:rsidP="009D4B7E">
                      <w:pPr>
                        <w:spacing w:before="0"/>
                        <w:jc w:val="center"/>
                        <w:rPr>
                          <w:sz w:val="24"/>
                          <w:szCs w:val="24"/>
                          <w:lang w:bidi="ar-EG"/>
                        </w:rPr>
                      </w:pPr>
                      <w:r w:rsidRPr="00DE6AA8">
                        <w:rPr>
                          <w:rFonts w:hint="cs"/>
                          <w:sz w:val="20"/>
                          <w:szCs w:val="20"/>
                          <w:rtl/>
                          <w:lang w:bidi="ar-EG"/>
                        </w:rPr>
                        <w:t xml:space="preserve">قطار بتات صوتي </w:t>
                      </w:r>
                      <w:r w:rsidRPr="00DE6AA8">
                        <w:rPr>
                          <w:rFonts w:eastAsia="MS Mincho"/>
                          <w:sz w:val="12"/>
                          <w:szCs w:val="12"/>
                          <w:lang w:val="en-GB"/>
                        </w:rPr>
                        <w:t>MPEG-H</w:t>
                      </w:r>
                    </w:p>
                  </w:txbxContent>
                </v:textbox>
              </v:shape>
            </w:pict>
          </mc:Fallback>
        </mc:AlternateContent>
      </w:r>
      <w:r>
        <w:object w:dxaOrig="9258" w:dyaOrig="4801" w14:anchorId="2819F5F2">
          <v:shape id="_x0000_i1226" type="#_x0000_t75" style="width:462.9pt;height:240.05pt" o:ole="">
            <v:imagedata r:id="rId50" o:title=""/>
          </v:shape>
          <o:OLEObject Type="Embed" ProgID="CorelDraw.Graphic.16" ShapeID="_x0000_i1226" DrawAspect="Content" ObjectID="_1628342137" r:id="rId51"/>
        </w:object>
      </w:r>
    </w:p>
    <w:p w14:paraId="75CD62F7" w14:textId="77777777" w:rsidR="009D4B7E" w:rsidRDefault="009D4B7E" w:rsidP="009D4B7E">
      <w:pPr>
        <w:rPr>
          <w:rFonts w:eastAsia="MS Mincho"/>
          <w:rtl/>
          <w:lang w:val="en-GB"/>
        </w:rPr>
      </w:pPr>
      <w:r>
        <w:rPr>
          <w:rFonts w:eastAsia="SimSun" w:hint="cs"/>
          <w:rtl/>
          <w:lang w:bidi="ar-EG"/>
        </w:rPr>
        <w:t xml:space="preserve">والمكونات الرئيسية هي ما يطلق عليها مفكك التشفير الأساسي </w:t>
      </w:r>
      <w:r w:rsidRPr="00D16714">
        <w:rPr>
          <w:rFonts w:eastAsia="MS Mincho"/>
          <w:lang w:val="en-GB"/>
        </w:rPr>
        <w:t>USAC-3D</w:t>
      </w:r>
      <w:r>
        <w:rPr>
          <w:rFonts w:eastAsia="MS Mincho" w:hint="cs"/>
          <w:rtl/>
          <w:lang w:val="en-GB"/>
        </w:rPr>
        <w:t xml:space="preserve"> ومجموعة من أدوات العرض لأصناف الإشارات المختلفة ومازج. وفي مرحلة أولى، تحول الإشارات الرئيسية المختلفة من تمثيلها القائم على ضغط البيانات بواسطة ما يطلق عليه </w:t>
      </w:r>
      <w:r>
        <w:rPr>
          <w:rFonts w:eastAsia="SimSun" w:hint="cs"/>
          <w:rtl/>
          <w:lang w:bidi="ar-EG"/>
        </w:rPr>
        <w:t xml:space="preserve">مفكك التشفير الأساسي </w:t>
      </w:r>
      <w:r w:rsidRPr="00D16714">
        <w:rPr>
          <w:rFonts w:eastAsia="MS Mincho"/>
          <w:lang w:val="en-GB"/>
        </w:rPr>
        <w:t>USAC-3D</w:t>
      </w:r>
      <w:r>
        <w:rPr>
          <w:rFonts w:eastAsia="MS Mincho" w:hint="cs"/>
          <w:rtl/>
          <w:lang w:val="en-GB"/>
        </w:rPr>
        <w:t>.</w:t>
      </w:r>
    </w:p>
    <w:p w14:paraId="635A95D7" w14:textId="77777777" w:rsidR="009D4B7E" w:rsidRDefault="009D4B7E" w:rsidP="009D4B7E">
      <w:pPr>
        <w:rPr>
          <w:rFonts w:eastAsia="MS Mincho"/>
          <w:rtl/>
          <w:lang w:val="en-GB"/>
        </w:rPr>
      </w:pPr>
      <w:r>
        <w:rPr>
          <w:rFonts w:eastAsia="MS Mincho" w:hint="cs"/>
          <w:rtl/>
          <w:lang w:val="en-GB"/>
        </w:rPr>
        <w:t xml:space="preserve">وبعد ذلك تغذي أصناف الإشارات المختلفة (أشكال الموجات لإشارات القنوات وإشارات الكائنات أو إشارات معاملات الصوتيات </w:t>
      </w:r>
      <w:r w:rsidRPr="00D16714">
        <w:rPr>
          <w:rFonts w:eastAsia="MS Mincho"/>
          <w:lang w:val="en-GB"/>
        </w:rPr>
        <w:t>HOA</w:t>
      </w:r>
      <w:r>
        <w:rPr>
          <w:rFonts w:eastAsia="MS Mincho" w:hint="cs"/>
          <w:rtl/>
          <w:lang w:val="en-GB"/>
        </w:rPr>
        <w:t xml:space="preserve">) لأدوات العرض الخاصة بها التي تقابل هذه الإشارات بالإشارات المغذية لمكبرات الصوت من أجل تشكيلة إعادة الإنتاج المعنية المتاحة على جانب المستقبل. وبمجرد تيسر جميع الإشارات المعروضة في نسق إعادة الإنتاج تجمع في مرحلة مزج لتكوين إشارة تغذية مكبر الصوت. وفي حالة طلب تمثيل للأذنين، تحول الإشارة إلى مشهد افتراضي ثلاثي الأبعاد من أجل إعادة الإنتاج لسماعة الرأس. ويمكن إرسال أي توليفة من أنماط الإشارات المختلفة في قطار </w:t>
      </w:r>
      <w:r w:rsidRPr="00D16714">
        <w:rPr>
          <w:rFonts w:eastAsia="MS Mincho"/>
          <w:lang w:val="en-GB"/>
        </w:rPr>
        <w:t>MPEG-H</w:t>
      </w:r>
      <w:r>
        <w:rPr>
          <w:rFonts w:eastAsia="MS Mincho" w:hint="cs"/>
          <w:rtl/>
          <w:lang w:val="en-GB"/>
        </w:rPr>
        <w:t xml:space="preserve"> وحيد، مثلاً، توليفة من إشارات القنوات مع إشارات كائنات أو مشهد صوتيات </w:t>
      </w:r>
      <w:r w:rsidRPr="00D16714">
        <w:rPr>
          <w:rFonts w:eastAsia="MS Mincho"/>
          <w:lang w:val="en-GB"/>
        </w:rPr>
        <w:t>HOA</w:t>
      </w:r>
      <w:r>
        <w:rPr>
          <w:rFonts w:eastAsia="MS Mincho" w:hint="cs"/>
          <w:rtl/>
          <w:lang w:val="en-GB"/>
        </w:rPr>
        <w:t xml:space="preserve"> مع كائنات.</w:t>
      </w:r>
    </w:p>
    <w:p w14:paraId="2533398A" w14:textId="77777777" w:rsidR="009D4B7E" w:rsidRDefault="009D4B7E" w:rsidP="009D4B7E">
      <w:pPr>
        <w:rPr>
          <w:rFonts w:eastAsia="SimSun"/>
          <w:rtl/>
          <w:lang w:bidi="ar-EG"/>
        </w:rPr>
      </w:pPr>
      <w:r>
        <w:rPr>
          <w:rFonts w:eastAsia="MS Mincho" w:hint="cs"/>
          <w:rtl/>
          <w:lang w:val="en-GB"/>
        </w:rPr>
        <w:t>وأدوات العرض هي:</w:t>
      </w:r>
    </w:p>
    <w:p w14:paraId="39333435" w14:textId="77777777" w:rsidR="009D4B7E" w:rsidRDefault="009D4B7E" w:rsidP="009D4B7E">
      <w:pPr>
        <w:pStyle w:val="enumlev1"/>
        <w:rPr>
          <w:rFonts w:eastAsia="SimSun"/>
          <w:rtl/>
        </w:rPr>
      </w:pPr>
      <w:r>
        <w:rPr>
          <w:rFonts w:eastAsia="SimSun" w:hint="cs"/>
          <w:rtl/>
        </w:rPr>
        <w:t>-</w:t>
      </w:r>
      <w:r>
        <w:rPr>
          <w:rFonts w:eastAsia="SimSun"/>
          <w:rtl/>
        </w:rPr>
        <w:tab/>
      </w:r>
      <w:r>
        <w:rPr>
          <w:rFonts w:eastAsia="SimSun" w:hint="cs"/>
          <w:rtl/>
        </w:rPr>
        <w:t>محول أنساق لتحويل إشارات القنوات من نسق مكبر الصوت الخاص بالإنتاج لهذه الإشارات إلى تشكيلة مكبرات الصوت الخاصة بإعادة الإنتاج.</w:t>
      </w:r>
    </w:p>
    <w:p w14:paraId="7C669D42" w14:textId="77777777" w:rsidR="009D4B7E" w:rsidRDefault="009D4B7E" w:rsidP="009D4B7E">
      <w:pPr>
        <w:pStyle w:val="enumlev1"/>
        <w:rPr>
          <w:rFonts w:eastAsia="SimSun"/>
          <w:rtl/>
        </w:rPr>
      </w:pPr>
      <w:r>
        <w:rPr>
          <w:rFonts w:eastAsia="SimSun" w:hint="cs"/>
          <w:rtl/>
        </w:rPr>
        <w:t>-</w:t>
      </w:r>
      <w:r>
        <w:rPr>
          <w:rFonts w:eastAsia="SimSun"/>
          <w:rtl/>
        </w:rPr>
        <w:tab/>
      </w:r>
      <w:r>
        <w:rPr>
          <w:rFonts w:eastAsia="SimSun" w:hint="cs"/>
          <w:rtl/>
        </w:rPr>
        <w:t>عارض للكائنات من أجل تحويل مسارات الأشياء الاستاتيكية أو الديناميكية إلى تشكيلة إعادة الإنتاج.</w:t>
      </w:r>
    </w:p>
    <w:p w14:paraId="07ABDC2D" w14:textId="77777777" w:rsidR="009D4B7E" w:rsidRDefault="009D4B7E" w:rsidP="009D4B7E">
      <w:pPr>
        <w:pStyle w:val="enumlev1"/>
        <w:rPr>
          <w:rFonts w:eastAsia="SimSun"/>
          <w:rtl/>
        </w:rPr>
      </w:pPr>
      <w:r>
        <w:rPr>
          <w:rFonts w:eastAsia="SimSun" w:hint="cs"/>
          <w:rtl/>
        </w:rPr>
        <w:t>-</w:t>
      </w:r>
      <w:r>
        <w:rPr>
          <w:rFonts w:eastAsia="SimSun"/>
          <w:rtl/>
        </w:rPr>
        <w:tab/>
      </w:r>
      <w:r>
        <w:rPr>
          <w:rFonts w:eastAsia="SimSun" w:hint="cs"/>
          <w:rtl/>
        </w:rPr>
        <w:t xml:space="preserve">عارض للصوتيات </w:t>
      </w:r>
      <w:r w:rsidRPr="009A3D95">
        <w:rPr>
          <w:lang w:eastAsia="ja-JP"/>
        </w:rPr>
        <w:t>HOA</w:t>
      </w:r>
      <w:r>
        <w:rPr>
          <w:rFonts w:hint="cs"/>
          <w:rtl/>
          <w:lang w:eastAsia="ja-JP"/>
        </w:rPr>
        <w:t xml:space="preserve"> للتحويل من التمثيل القائم على المشهد للصوتيات </w:t>
      </w:r>
      <w:r w:rsidRPr="009A3D95">
        <w:rPr>
          <w:lang w:eastAsia="ja-JP"/>
        </w:rPr>
        <w:t>HOA</w:t>
      </w:r>
      <w:r>
        <w:rPr>
          <w:rFonts w:hint="cs"/>
          <w:rtl/>
          <w:lang w:eastAsia="ja-JP"/>
        </w:rPr>
        <w:t xml:space="preserve"> إلى التشكيلة الفعلية لإعادة الإنتاج.</w:t>
      </w:r>
    </w:p>
    <w:p w14:paraId="672A4CBD" w14:textId="77777777" w:rsidR="009D4B7E" w:rsidRDefault="009D4B7E" w:rsidP="009D4B7E">
      <w:pPr>
        <w:pStyle w:val="enumlev1"/>
        <w:rPr>
          <w:rFonts w:eastAsia="SimSun"/>
          <w:rtl/>
        </w:rPr>
      </w:pPr>
      <w:r>
        <w:rPr>
          <w:rFonts w:eastAsia="SimSun" w:hint="cs"/>
          <w:rtl/>
        </w:rPr>
        <w:t>-</w:t>
      </w:r>
      <w:r>
        <w:rPr>
          <w:rFonts w:eastAsia="SimSun"/>
          <w:rtl/>
        </w:rPr>
        <w:tab/>
      </w:r>
      <w:r>
        <w:rPr>
          <w:rFonts w:eastAsia="SimSun" w:hint="cs"/>
          <w:rtl/>
        </w:rPr>
        <w:t>عرض للأذنين للتحويل من التشكيلة الافتراضية لمكبرات الصوت إلى خرج من أجل سماعة الرأس.</w:t>
      </w:r>
    </w:p>
    <w:p w14:paraId="5CCED6CF" w14:textId="77777777" w:rsidR="009D4B7E" w:rsidRDefault="009D4B7E" w:rsidP="009D4B7E">
      <w:pPr>
        <w:rPr>
          <w:rFonts w:eastAsia="SimSun"/>
          <w:rtl/>
          <w:lang w:bidi="ar-EG"/>
        </w:rPr>
      </w:pPr>
      <w:r>
        <w:rPr>
          <w:rFonts w:eastAsia="SimSun" w:hint="cs"/>
          <w:rtl/>
          <w:lang w:bidi="ar-EG"/>
        </w:rPr>
        <w:t xml:space="preserve">وإضافة إلى ذلك، يمكن التحكم في تشغيل وعرض أصناف الإشارات المختلفة بواسطة سطح بيني للمستعمل إذا ما </w:t>
      </w:r>
      <w:r w:rsidRPr="00671755">
        <w:rPr>
          <w:rFonts w:eastAsia="SimSun" w:hint="cs"/>
          <w:rtl/>
          <w:lang w:bidi="ar-EG"/>
        </w:rPr>
        <w:t>وسمت</w:t>
      </w:r>
      <w:r>
        <w:rPr>
          <w:rFonts w:eastAsia="SimSun" w:hint="cs"/>
          <w:rtl/>
          <w:lang w:bidi="ar-EG"/>
        </w:rPr>
        <w:t xml:space="preserve"> البيانات الشرحية المقابلة هذه الإشارات بأنها مهيأة للتفاعلية.</w:t>
      </w:r>
    </w:p>
    <w:p w14:paraId="0613AF79" w14:textId="77777777" w:rsidR="0085112A" w:rsidRPr="00464EF8" w:rsidRDefault="009D4B7E" w:rsidP="009846AE">
      <w:pPr>
        <w:spacing w:before="600"/>
        <w:jc w:val="center"/>
        <w:rPr>
          <w:rFonts w:eastAsia="SimSun"/>
          <w:rtl/>
          <w:lang w:bidi="ar-EG"/>
        </w:rPr>
      </w:pPr>
      <w:r>
        <w:rPr>
          <w:rFonts w:eastAsia="SimSun" w:hint="cs"/>
          <w:rtl/>
          <w:lang w:bidi="ar-EG"/>
        </w:rPr>
        <w:t>___________</w:t>
      </w:r>
    </w:p>
    <w:sectPr w:rsidR="0085112A" w:rsidRPr="00464EF8" w:rsidSect="003A174E">
      <w:headerReference w:type="even" r:id="rId52"/>
      <w:headerReference w:type="default" r:id="rId53"/>
      <w:footerReference w:type="even" r:id="rId54"/>
      <w:footerReference w:type="default" r:id="rId55"/>
      <w:headerReference w:type="first" r:id="rId56"/>
      <w:footerReference w:type="first" r:id="rId5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0F57C" w14:textId="77777777" w:rsidR="003D1E74" w:rsidRDefault="003D1E74">
      <w:r>
        <w:separator/>
      </w:r>
    </w:p>
  </w:endnote>
  <w:endnote w:type="continuationSeparator" w:id="0">
    <w:p w14:paraId="24E56102" w14:textId="77777777" w:rsidR="003D1E74" w:rsidRDefault="003D1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591C9" w14:textId="77777777" w:rsidR="003D1E74" w:rsidRDefault="003D1E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16FFE" w14:textId="77777777" w:rsidR="003D1E74" w:rsidRPr="005E066B" w:rsidRDefault="003D1E74"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A8001" w14:textId="294A01F7" w:rsidR="003D1E74" w:rsidRPr="002845BF" w:rsidRDefault="003D1E74">
    <w:pPr>
      <w:pStyle w:val="Footer"/>
    </w:pPr>
    <w:r>
      <w:fldChar w:fldCharType="begin"/>
    </w:r>
    <w:r w:rsidRPr="002845BF">
      <w:instrText xml:space="preserve"> FILENAME \p \* MERGEFORMAT </w:instrText>
    </w:r>
    <w:r>
      <w:fldChar w:fldCharType="separate"/>
    </w:r>
    <w:r>
      <w:t>P:\QPUB\BR\REC\BS\1196-7\BS1196-7A.docx</w:t>
    </w:r>
    <w:r>
      <w:fldChar w:fldCharType="end"/>
    </w:r>
    <w:r w:rsidRPr="002845BF">
      <w:tab/>
    </w:r>
    <w:r>
      <w:fldChar w:fldCharType="begin"/>
    </w:r>
    <w:r>
      <w:instrText xml:space="preserve"> savedate \@ dd.MM.yy </w:instrText>
    </w:r>
    <w:r>
      <w:fldChar w:fldCharType="separate"/>
    </w:r>
    <w:r>
      <w:t>26.08.19</w:t>
    </w:r>
    <w:r>
      <w:fldChar w:fldCharType="end"/>
    </w:r>
    <w:r w:rsidRPr="002845BF">
      <w:tab/>
    </w:r>
    <w:r>
      <w:fldChar w:fldCharType="begin"/>
    </w:r>
    <w:r>
      <w:instrText xml:space="preserve"> printdate \@ dd.MM.yy </w:instrText>
    </w:r>
    <w:r>
      <w:fldChar w:fldCharType="separate"/>
    </w:r>
    <w:r>
      <w:t>26.08.19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DF6BCE" w14:textId="77777777" w:rsidR="003D1E74" w:rsidRDefault="003D1E74" w:rsidP="00E1601B">
      <w:pPr>
        <w:spacing w:line="240" w:lineRule="auto"/>
      </w:pPr>
      <w:r>
        <w:t>____________________</w:t>
      </w:r>
    </w:p>
  </w:footnote>
  <w:footnote w:type="continuationSeparator" w:id="0">
    <w:p w14:paraId="51BD30CC" w14:textId="77777777" w:rsidR="003D1E74" w:rsidRDefault="003D1E74">
      <w:r>
        <w:continuationSeparator/>
      </w:r>
    </w:p>
  </w:footnote>
  <w:footnote w:id="1">
    <w:p w14:paraId="587FA893" w14:textId="77777777" w:rsidR="00281E8B" w:rsidRDefault="00281E8B" w:rsidP="00601A84">
      <w:pPr>
        <w:pStyle w:val="FootnoteText"/>
        <w:rPr>
          <w:lang w:bidi="ar-EG"/>
        </w:rPr>
      </w:pPr>
      <w:r>
        <w:rPr>
          <w:rStyle w:val="FootnoteReference"/>
          <w:rtl/>
        </w:rPr>
        <w:t>*</w:t>
      </w:r>
      <w:r>
        <w:tab/>
      </w:r>
      <w:r>
        <w:rPr>
          <w:rFonts w:hint="cs"/>
          <w:rtl/>
        </w:rPr>
        <w:t xml:space="preserve">ينبغي إحالة هذه التوصية إلى عناية المنظمة الدولية للتوحيد القياسي </w:t>
      </w:r>
      <w:r>
        <w:t>(</w:t>
      </w:r>
      <w:r w:rsidRPr="00507B18">
        <w:t>ISO</w:t>
      </w:r>
      <w:r>
        <w:t>)</w:t>
      </w:r>
      <w:r>
        <w:rPr>
          <w:rFonts w:hint="cs"/>
          <w:rtl/>
        </w:rPr>
        <w:t xml:space="preserve"> واللجنة الكهرتقنية الدولية </w:t>
      </w:r>
      <w:r>
        <w:t>(</w:t>
      </w:r>
      <w:r w:rsidRPr="00507B18">
        <w:t>IEC</w:t>
      </w:r>
      <w:r>
        <w:t>)</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E2B2F" w14:textId="77777777" w:rsidR="003D1E74" w:rsidRPr="003D017C" w:rsidRDefault="003D1E7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DF6FB" w14:textId="77777777" w:rsidR="003D1E74" w:rsidRDefault="003D1E74">
    <w:pPr>
      <w:pStyle w:val="Header"/>
    </w:pPr>
    <w:r>
      <w:rPr>
        <w:noProof/>
        <w:lang w:val="en-GB" w:eastAsia="en-GB"/>
      </w:rPr>
      <w:drawing>
        <wp:anchor distT="0" distB="0" distL="114300" distR="114300" simplePos="0" relativeHeight="251658240" behindDoc="1" locked="0" layoutInCell="1" allowOverlap="0" wp14:anchorId="71084F34" wp14:editId="66D37014">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71F0F" w14:textId="646640A9" w:rsidR="00281E8B" w:rsidRPr="003D017C" w:rsidRDefault="00281E8B" w:rsidP="009D4B7E">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7A67D4">
      <w:rPr>
        <w:b w:val="0"/>
        <w:bCs w:val="0"/>
        <w:noProof/>
      </w:rPr>
      <w:t>ii</w:t>
    </w:r>
    <w:r w:rsidRPr="003D017C">
      <w:rPr>
        <w:b w:val="0"/>
        <w:bCs w:val="0"/>
      </w:rPr>
      <w:fldChar w:fldCharType="end"/>
    </w:r>
    <w:r>
      <w:tab/>
    </w:r>
    <w:r w:rsidRPr="009D4B7E">
      <w:rPr>
        <w:rtl/>
      </w:rPr>
      <w:t xml:space="preserve">التوصية  </w:t>
    </w:r>
    <w:r w:rsidRPr="009D4B7E">
      <w:t>ITU-R  BS.1196-</w:t>
    </w:r>
    <w:r>
      <w:rPr>
        <w:b w:val="0"/>
        <w:bCs w:val="0"/>
      </w:rPr>
      <w:t>7</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90AFC" w14:textId="77777777" w:rsidR="00281E8B" w:rsidRPr="00AC1496" w:rsidRDefault="00281E8B"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1080C" w14:textId="663C5091" w:rsidR="003D1E74" w:rsidRPr="003D017C" w:rsidRDefault="003D1E74" w:rsidP="009D4B7E">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7A67D4">
      <w:rPr>
        <w:rFonts w:cs="Times New Roman Bold"/>
        <w:noProof/>
        <w:szCs w:val="22"/>
        <w:rtl/>
      </w:rPr>
      <w:t>4</w:t>
    </w:r>
    <w:r w:rsidRPr="002845BF">
      <w:rPr>
        <w:rFonts w:cs="Times New Roman Bold"/>
        <w:szCs w:val="22"/>
      </w:rPr>
      <w:fldChar w:fldCharType="end"/>
    </w:r>
    <w:r>
      <w:tab/>
    </w:r>
    <w:r w:rsidRPr="009D4B7E">
      <w:rPr>
        <w:rtl/>
      </w:rPr>
      <w:t xml:space="preserve">التوصية  </w:t>
    </w:r>
    <w:r w:rsidRPr="009D4B7E">
      <w:t>ITU-R  BS.1196-</w:t>
    </w:r>
    <w:r>
      <w:rPr>
        <w:b w:val="0"/>
        <w:bCs w:val="0"/>
      </w:rPr>
      <w:t>7</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1497" w14:textId="164C7F88" w:rsidR="003D1E74" w:rsidRPr="00AE3E36" w:rsidRDefault="003D1E74" w:rsidP="009D4B7E">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9D4B7E">
      <w:rPr>
        <w:rFonts w:ascii="Times New Roman Bold" w:hAnsi="Times New Roman Bold"/>
        <w:b/>
        <w:bCs/>
        <w:rtl/>
      </w:rPr>
      <w:t xml:space="preserve">التوصية  </w:t>
    </w:r>
    <w:r w:rsidRPr="009D4B7E">
      <w:rPr>
        <w:rFonts w:ascii="Times New Roman Bold" w:hAnsi="Times New Roman Bold"/>
        <w:b/>
        <w:bCs/>
      </w:rPr>
      <w:t>ITU-R  BS.1196-</w:t>
    </w:r>
    <w:r>
      <w:rPr>
        <w:rFonts w:ascii="Times New Roman Bold" w:hAnsi="Times New Roman Bold"/>
        <w:b/>
        <w:bCs/>
      </w:rPr>
      <w:t>7</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7A67D4">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80986" w14:textId="77777777" w:rsidR="003D1E74" w:rsidRDefault="003D1E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1B48F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0CBA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5E0D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8BC9C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BA29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1AC9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2E34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CE5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008A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8CCD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6823A9"/>
    <w:multiLevelType w:val="hybridMultilevel"/>
    <w:tmpl w:val="9F8437AE"/>
    <w:lvl w:ilvl="0" w:tplc="14AA0416">
      <w:start w:val="1"/>
      <w:numFmt w:val="bullet"/>
      <w:lvlText w:val="-"/>
      <w:lvlJc w:val="left"/>
      <w:pPr>
        <w:ind w:left="360" w:hanging="360"/>
      </w:pPr>
      <w:rPr>
        <w:rFonts w:ascii="Traditional Arabic" w:eastAsia="Times New Roman" w:hAnsi="Traditional Arabic" w:cs="Traditional Arabic" w:hint="default"/>
      </w:rPr>
    </w:lvl>
    <w:lvl w:ilvl="1" w:tplc="23E20908">
      <w:numFmt w:val="bullet"/>
      <w:lvlText w:val="–"/>
      <w:lvlJc w:val="left"/>
      <w:pPr>
        <w:ind w:left="1080" w:hanging="360"/>
      </w:pPr>
      <w:rPr>
        <w:rFonts w:ascii="Times New Roman" w:eastAsia="Times New Roman" w:hAnsi="Times New Roman" w:cs="Times New Roman" w:hint="default"/>
        <w:i/>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6"/>
  </w:num>
  <w:num w:numId="16">
    <w:abstractNumId w:val="10"/>
  </w:num>
  <w:num w:numId="17">
    <w:abstractNumId w:val="11"/>
  </w:num>
  <w:num w:numId="18">
    <w:abstractNumId w:val="17"/>
  </w:num>
  <w:num w:numId="19">
    <w:abstractNumId w:val="19"/>
  </w:num>
  <w:num w:numId="20">
    <w:abstractNumId w:val="20"/>
  </w:num>
  <w:num w:numId="21">
    <w:abstractNumId w:val="18"/>
  </w:num>
  <w:num w:numId="22">
    <w:abstractNumId w:val="15"/>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ar-SA" w:vendorID="64" w:dllVersion="6" w:nlCheck="1" w:checkStyle="0"/>
  <w:activeWritingStyle w:appName="MSWord" w:lang="ar-EG" w:vendorID="64" w:dllVersion="6" w:nlCheck="1" w:checkStyle="0"/>
  <w:activeWritingStyle w:appName="MSWord" w:lang="ru-RU" w:vendorID="64" w:dllVersion="6" w:nlCheck="1" w:checkStyle="0"/>
  <w:activeWritingStyle w:appName="MSWord" w:lang="en-US" w:vendorID="64" w:dllVersion="6" w:nlCheck="1" w:checkStyle="1"/>
  <w:activeWritingStyle w:appName="MSWord" w:lang="ar-SY" w:vendorID="64" w:dllVersion="6" w:nlCheck="1" w:checkStyle="0"/>
  <w:activeWritingStyle w:appName="MSWord" w:lang="en-GB" w:vendorID="64" w:dllVersion="6" w:nlCheck="1" w:checkStyle="1"/>
  <w:activeWritingStyle w:appName="MSWord" w:lang="ar-SA" w:vendorID="64" w:dllVersion="0" w:nlCheck="1" w:checkStyle="0"/>
  <w:activeWritingStyle w:appName="MSWord" w:lang="ar-EG" w:vendorID="64" w:dllVersion="0" w:nlCheck="1" w:checkStyle="0"/>
  <w:activeWritingStyle w:appName="MSWord" w:lang="ru-RU" w:vendorID="64" w:dllVersion="0" w:nlCheck="1" w:checkStyle="0"/>
  <w:activeWritingStyle w:appName="MSWord" w:lang="en-US" w:vendorID="64" w:dllVersion="0" w:nlCheck="1" w:checkStyle="0"/>
  <w:activeWritingStyle w:appName="MSWord" w:lang="ar-SY" w:vendorID="64" w:dllVersion="0" w:nlCheck="1" w:checkStyle="0"/>
  <w:activeWritingStyle w:appName="MSWord" w:lang="en-GB" w:vendorID="64" w:dllVersion="0" w:nlCheck="1" w:checkStyle="0"/>
  <w:activeWritingStyle w:appName="MSWord" w:lang="en-US" w:vendorID="64" w:dllVersion="131078" w:nlCheck="1" w:checkStyle="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95D"/>
    <w:rsid w:val="00002849"/>
    <w:rsid w:val="00003D39"/>
    <w:rsid w:val="00004474"/>
    <w:rsid w:val="00006739"/>
    <w:rsid w:val="00027907"/>
    <w:rsid w:val="000437F5"/>
    <w:rsid w:val="000473FF"/>
    <w:rsid w:val="000522D1"/>
    <w:rsid w:val="00067954"/>
    <w:rsid w:val="0007036F"/>
    <w:rsid w:val="0007487A"/>
    <w:rsid w:val="00081122"/>
    <w:rsid w:val="000952AA"/>
    <w:rsid w:val="00096F01"/>
    <w:rsid w:val="000A079C"/>
    <w:rsid w:val="000B30D7"/>
    <w:rsid w:val="000B4F10"/>
    <w:rsid w:val="000B55B6"/>
    <w:rsid w:val="000E5798"/>
    <w:rsid w:val="000F312E"/>
    <w:rsid w:val="000F6D38"/>
    <w:rsid w:val="00102C19"/>
    <w:rsid w:val="001048FC"/>
    <w:rsid w:val="00113EE4"/>
    <w:rsid w:val="001153C0"/>
    <w:rsid w:val="001231D6"/>
    <w:rsid w:val="00125932"/>
    <w:rsid w:val="00132731"/>
    <w:rsid w:val="001402C0"/>
    <w:rsid w:val="00140B98"/>
    <w:rsid w:val="001568ED"/>
    <w:rsid w:val="0017413D"/>
    <w:rsid w:val="00174247"/>
    <w:rsid w:val="00182385"/>
    <w:rsid w:val="00183CAB"/>
    <w:rsid w:val="00196389"/>
    <w:rsid w:val="00197749"/>
    <w:rsid w:val="001B03B8"/>
    <w:rsid w:val="001B04FD"/>
    <w:rsid w:val="001C119C"/>
    <w:rsid w:val="001D2146"/>
    <w:rsid w:val="001D2176"/>
    <w:rsid w:val="001E0B6B"/>
    <w:rsid w:val="001F11B3"/>
    <w:rsid w:val="001F23C7"/>
    <w:rsid w:val="001F264B"/>
    <w:rsid w:val="00201143"/>
    <w:rsid w:val="00204089"/>
    <w:rsid w:val="002137FD"/>
    <w:rsid w:val="002144CB"/>
    <w:rsid w:val="00222563"/>
    <w:rsid w:val="00227073"/>
    <w:rsid w:val="00230502"/>
    <w:rsid w:val="002373DA"/>
    <w:rsid w:val="00242646"/>
    <w:rsid w:val="002434E6"/>
    <w:rsid w:val="00247DCE"/>
    <w:rsid w:val="00250BA0"/>
    <w:rsid w:val="00271843"/>
    <w:rsid w:val="00281E8B"/>
    <w:rsid w:val="00284682"/>
    <w:rsid w:val="00290CB3"/>
    <w:rsid w:val="002971E7"/>
    <w:rsid w:val="002A0052"/>
    <w:rsid w:val="002A603A"/>
    <w:rsid w:val="002B261D"/>
    <w:rsid w:val="002C0F17"/>
    <w:rsid w:val="002C1FE8"/>
    <w:rsid w:val="002D3483"/>
    <w:rsid w:val="002E5847"/>
    <w:rsid w:val="002E6ECC"/>
    <w:rsid w:val="002E7058"/>
    <w:rsid w:val="002F4285"/>
    <w:rsid w:val="00303491"/>
    <w:rsid w:val="00304728"/>
    <w:rsid w:val="0030719D"/>
    <w:rsid w:val="00307D29"/>
    <w:rsid w:val="00314E5F"/>
    <w:rsid w:val="00340205"/>
    <w:rsid w:val="00351106"/>
    <w:rsid w:val="00357119"/>
    <w:rsid w:val="00375188"/>
    <w:rsid w:val="00380511"/>
    <w:rsid w:val="0038195D"/>
    <w:rsid w:val="00385A0E"/>
    <w:rsid w:val="003864B4"/>
    <w:rsid w:val="00393745"/>
    <w:rsid w:val="003A174E"/>
    <w:rsid w:val="003D017C"/>
    <w:rsid w:val="003D1E74"/>
    <w:rsid w:val="003D307E"/>
    <w:rsid w:val="003D40E1"/>
    <w:rsid w:val="003E0B68"/>
    <w:rsid w:val="003F15D8"/>
    <w:rsid w:val="00402F6B"/>
    <w:rsid w:val="00422D17"/>
    <w:rsid w:val="00425CE5"/>
    <w:rsid w:val="0042647B"/>
    <w:rsid w:val="00427EA9"/>
    <w:rsid w:val="0044201D"/>
    <w:rsid w:val="0044617D"/>
    <w:rsid w:val="00453CD5"/>
    <w:rsid w:val="00454B79"/>
    <w:rsid w:val="00475725"/>
    <w:rsid w:val="00482D16"/>
    <w:rsid w:val="00487210"/>
    <w:rsid w:val="004877F3"/>
    <w:rsid w:val="004910A2"/>
    <w:rsid w:val="004A1281"/>
    <w:rsid w:val="004B094A"/>
    <w:rsid w:val="004D79B4"/>
    <w:rsid w:val="004E1620"/>
    <w:rsid w:val="004E7D1E"/>
    <w:rsid w:val="004F1AC3"/>
    <w:rsid w:val="004F2588"/>
    <w:rsid w:val="005007FB"/>
    <w:rsid w:val="00506547"/>
    <w:rsid w:val="00511801"/>
    <w:rsid w:val="0052017F"/>
    <w:rsid w:val="00524852"/>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1A84"/>
    <w:rsid w:val="00607FA9"/>
    <w:rsid w:val="00621244"/>
    <w:rsid w:val="00622636"/>
    <w:rsid w:val="006338BF"/>
    <w:rsid w:val="00656B92"/>
    <w:rsid w:val="00667C08"/>
    <w:rsid w:val="00680CA6"/>
    <w:rsid w:val="00686ACA"/>
    <w:rsid w:val="006969DE"/>
    <w:rsid w:val="006F0DD4"/>
    <w:rsid w:val="006F245A"/>
    <w:rsid w:val="006F70EC"/>
    <w:rsid w:val="007018B4"/>
    <w:rsid w:val="00710B41"/>
    <w:rsid w:val="007126F6"/>
    <w:rsid w:val="00722164"/>
    <w:rsid w:val="00733CDF"/>
    <w:rsid w:val="007362CE"/>
    <w:rsid w:val="00765060"/>
    <w:rsid w:val="00794E1C"/>
    <w:rsid w:val="00796F0C"/>
    <w:rsid w:val="007A67D4"/>
    <w:rsid w:val="007B1739"/>
    <w:rsid w:val="007C58FE"/>
    <w:rsid w:val="007D7E68"/>
    <w:rsid w:val="007F2D7A"/>
    <w:rsid w:val="00802B34"/>
    <w:rsid w:val="00804FB3"/>
    <w:rsid w:val="00805233"/>
    <w:rsid w:val="00811188"/>
    <w:rsid w:val="008113E9"/>
    <w:rsid w:val="00815E12"/>
    <w:rsid w:val="0081778C"/>
    <w:rsid w:val="0082253F"/>
    <w:rsid w:val="00824F59"/>
    <w:rsid w:val="0083115C"/>
    <w:rsid w:val="00833F88"/>
    <w:rsid w:val="00843DD0"/>
    <w:rsid w:val="00846C0D"/>
    <w:rsid w:val="0085112A"/>
    <w:rsid w:val="008654D9"/>
    <w:rsid w:val="008656C3"/>
    <w:rsid w:val="00876982"/>
    <w:rsid w:val="0087705A"/>
    <w:rsid w:val="0088271D"/>
    <w:rsid w:val="008832FB"/>
    <w:rsid w:val="00894394"/>
    <w:rsid w:val="00894DB4"/>
    <w:rsid w:val="008B11B0"/>
    <w:rsid w:val="008B203E"/>
    <w:rsid w:val="008B76A0"/>
    <w:rsid w:val="008C5CCB"/>
    <w:rsid w:val="008C6A66"/>
    <w:rsid w:val="008C733D"/>
    <w:rsid w:val="00904910"/>
    <w:rsid w:val="009067BA"/>
    <w:rsid w:val="00912A86"/>
    <w:rsid w:val="009230F4"/>
    <w:rsid w:val="00925FAA"/>
    <w:rsid w:val="0092641A"/>
    <w:rsid w:val="00930F9D"/>
    <w:rsid w:val="009352F6"/>
    <w:rsid w:val="00936CB4"/>
    <w:rsid w:val="0094020A"/>
    <w:rsid w:val="009533AE"/>
    <w:rsid w:val="0096112A"/>
    <w:rsid w:val="00962771"/>
    <w:rsid w:val="00962AC4"/>
    <w:rsid w:val="009643BD"/>
    <w:rsid w:val="00964A11"/>
    <w:rsid w:val="00970B2D"/>
    <w:rsid w:val="009719C7"/>
    <w:rsid w:val="00972570"/>
    <w:rsid w:val="009845C0"/>
    <w:rsid w:val="009846AE"/>
    <w:rsid w:val="00997D66"/>
    <w:rsid w:val="009C6655"/>
    <w:rsid w:val="009D1115"/>
    <w:rsid w:val="009D4B7E"/>
    <w:rsid w:val="009E6D79"/>
    <w:rsid w:val="00A0453F"/>
    <w:rsid w:val="00A163C1"/>
    <w:rsid w:val="00A177D7"/>
    <w:rsid w:val="00A2420C"/>
    <w:rsid w:val="00A34625"/>
    <w:rsid w:val="00A51AD0"/>
    <w:rsid w:val="00A56CCF"/>
    <w:rsid w:val="00A70D90"/>
    <w:rsid w:val="00A96D62"/>
    <w:rsid w:val="00AA1A60"/>
    <w:rsid w:val="00AB28A0"/>
    <w:rsid w:val="00AB2BD9"/>
    <w:rsid w:val="00AC1496"/>
    <w:rsid w:val="00AE09F4"/>
    <w:rsid w:val="00AE20DD"/>
    <w:rsid w:val="00AE2234"/>
    <w:rsid w:val="00AE46C8"/>
    <w:rsid w:val="00AE7C5A"/>
    <w:rsid w:val="00AF5F81"/>
    <w:rsid w:val="00AF6ABB"/>
    <w:rsid w:val="00B16E8C"/>
    <w:rsid w:val="00B22D33"/>
    <w:rsid w:val="00B244FA"/>
    <w:rsid w:val="00B30829"/>
    <w:rsid w:val="00B452E5"/>
    <w:rsid w:val="00B56087"/>
    <w:rsid w:val="00B60FFE"/>
    <w:rsid w:val="00B71581"/>
    <w:rsid w:val="00B81408"/>
    <w:rsid w:val="00B978E1"/>
    <w:rsid w:val="00B97F45"/>
    <w:rsid w:val="00BA613F"/>
    <w:rsid w:val="00BC6301"/>
    <w:rsid w:val="00BC65D1"/>
    <w:rsid w:val="00BD27D1"/>
    <w:rsid w:val="00BE0ABF"/>
    <w:rsid w:val="00BE0D0E"/>
    <w:rsid w:val="00BE5AAE"/>
    <w:rsid w:val="00BF3DD6"/>
    <w:rsid w:val="00C04244"/>
    <w:rsid w:val="00C1100F"/>
    <w:rsid w:val="00C37A37"/>
    <w:rsid w:val="00C4397A"/>
    <w:rsid w:val="00C46925"/>
    <w:rsid w:val="00C50B28"/>
    <w:rsid w:val="00C5258A"/>
    <w:rsid w:val="00C53F27"/>
    <w:rsid w:val="00C54E76"/>
    <w:rsid w:val="00C71576"/>
    <w:rsid w:val="00C77495"/>
    <w:rsid w:val="00C87026"/>
    <w:rsid w:val="00C93F89"/>
    <w:rsid w:val="00C94B6E"/>
    <w:rsid w:val="00CA2096"/>
    <w:rsid w:val="00CA6DBE"/>
    <w:rsid w:val="00CB31CF"/>
    <w:rsid w:val="00CB4BE8"/>
    <w:rsid w:val="00CC4092"/>
    <w:rsid w:val="00CC48AA"/>
    <w:rsid w:val="00CC6EA6"/>
    <w:rsid w:val="00CD1011"/>
    <w:rsid w:val="00CD2E0B"/>
    <w:rsid w:val="00CD71D4"/>
    <w:rsid w:val="00CE240B"/>
    <w:rsid w:val="00CE6EB7"/>
    <w:rsid w:val="00CF545E"/>
    <w:rsid w:val="00CF73A8"/>
    <w:rsid w:val="00D04758"/>
    <w:rsid w:val="00D14F93"/>
    <w:rsid w:val="00D20ACF"/>
    <w:rsid w:val="00D2107D"/>
    <w:rsid w:val="00D23D39"/>
    <w:rsid w:val="00D30A6C"/>
    <w:rsid w:val="00D30FE6"/>
    <w:rsid w:val="00D34703"/>
    <w:rsid w:val="00D53994"/>
    <w:rsid w:val="00D85C59"/>
    <w:rsid w:val="00D85FA6"/>
    <w:rsid w:val="00DA348F"/>
    <w:rsid w:val="00DB3D2A"/>
    <w:rsid w:val="00DC7E91"/>
    <w:rsid w:val="00DD4F29"/>
    <w:rsid w:val="00DD5088"/>
    <w:rsid w:val="00DD670F"/>
    <w:rsid w:val="00DE149B"/>
    <w:rsid w:val="00DE553E"/>
    <w:rsid w:val="00DF4BE4"/>
    <w:rsid w:val="00DF4E37"/>
    <w:rsid w:val="00E103BB"/>
    <w:rsid w:val="00E12EB0"/>
    <w:rsid w:val="00E1601B"/>
    <w:rsid w:val="00E16062"/>
    <w:rsid w:val="00E3032C"/>
    <w:rsid w:val="00E33FA2"/>
    <w:rsid w:val="00E34361"/>
    <w:rsid w:val="00E45AFF"/>
    <w:rsid w:val="00E45CFF"/>
    <w:rsid w:val="00E577A6"/>
    <w:rsid w:val="00E6418C"/>
    <w:rsid w:val="00E650A3"/>
    <w:rsid w:val="00E721FD"/>
    <w:rsid w:val="00E726E9"/>
    <w:rsid w:val="00E73137"/>
    <w:rsid w:val="00E736B4"/>
    <w:rsid w:val="00E9048A"/>
    <w:rsid w:val="00E9629A"/>
    <w:rsid w:val="00E964C9"/>
    <w:rsid w:val="00E964D0"/>
    <w:rsid w:val="00EC2BCA"/>
    <w:rsid w:val="00EF0744"/>
    <w:rsid w:val="00EF7CB5"/>
    <w:rsid w:val="00F1320B"/>
    <w:rsid w:val="00F221F4"/>
    <w:rsid w:val="00F22C87"/>
    <w:rsid w:val="00F244F0"/>
    <w:rsid w:val="00F3359B"/>
    <w:rsid w:val="00F34C39"/>
    <w:rsid w:val="00F35D43"/>
    <w:rsid w:val="00F40BC5"/>
    <w:rsid w:val="00F615CE"/>
    <w:rsid w:val="00F7560F"/>
    <w:rsid w:val="00F82120"/>
    <w:rsid w:val="00F82FD6"/>
    <w:rsid w:val="00F86AB6"/>
    <w:rsid w:val="00F939BC"/>
    <w:rsid w:val="00F95755"/>
    <w:rsid w:val="00F9674B"/>
    <w:rsid w:val="00F97C53"/>
    <w:rsid w:val="00FA3938"/>
    <w:rsid w:val="00FC3300"/>
    <w:rsid w:val="00FD462C"/>
    <w:rsid w:val="00FD573A"/>
    <w:rsid w:val="00FD59F1"/>
    <w:rsid w:val="00FE473D"/>
    <w:rsid w:val="00FF0878"/>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73C10F5"/>
  <w15:docId w15:val="{D5D97D34-5EF4-405E-A98D-2F1D95B52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uiPriority w:val="99"/>
    <w:rsid w:val="00DD670F"/>
    <w:pPr>
      <w:keepNext/>
      <w:keepLines/>
      <w:spacing w:before="160"/>
      <w:ind w:left="794"/>
    </w:pPr>
    <w:rPr>
      <w:i/>
      <w:iCs/>
      <w:lang w:eastAsia="en-US" w:bidi="ar-EG"/>
    </w:rPr>
  </w:style>
  <w:style w:type="paragraph" w:customStyle="1" w:styleId="enumlev1">
    <w:name w:val="enumlev1"/>
    <w:basedOn w:val="Normal"/>
    <w:link w:val="enumlev1Char"/>
    <w:uiPriority w:val="99"/>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0"/>
    <w:uiPriority w:val="99"/>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656B92"/>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basedOn w:val="DefaultParagraphFont"/>
    <w:link w:val="Heading2"/>
    <w:rsid w:val="009D4B7E"/>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9D4B7E"/>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9D4B7E"/>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9D4B7E"/>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9D4B7E"/>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9D4B7E"/>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9D4B7E"/>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9D4B7E"/>
    <w:rPr>
      <w:rFonts w:ascii="Times New Roman Bold" w:hAnsi="Times New Roman Bold" w:cs="Traditional Arabic"/>
      <w:b/>
      <w:bCs/>
      <w:sz w:val="22"/>
      <w:szCs w:val="30"/>
      <w:lang w:eastAsia="fr-FR"/>
    </w:rPr>
  </w:style>
  <w:style w:type="paragraph" w:styleId="NormalIndent">
    <w:name w:val="Normal Indent"/>
    <w:basedOn w:val="Normal"/>
    <w:semiHidden/>
    <w:unhideWhenUsed/>
    <w:rsid w:val="009D4B7E"/>
    <w:pPr>
      <w:tabs>
        <w:tab w:val="left" w:pos="794"/>
        <w:tab w:val="left" w:pos="1191"/>
        <w:tab w:val="left" w:pos="1588"/>
        <w:tab w:val="left" w:pos="1985"/>
      </w:tabs>
      <w:bidi w:val="0"/>
      <w:spacing w:line="240" w:lineRule="auto"/>
      <w:ind w:left="794"/>
      <w:textAlignment w:val="auto"/>
    </w:pPr>
    <w:rPr>
      <w:rFonts w:cs="Times New Roman"/>
      <w:sz w:val="24"/>
      <w:szCs w:val="20"/>
      <w:lang w:val="fr-FR" w:eastAsia="en-US"/>
    </w:rPr>
  </w:style>
  <w:style w:type="character" w:customStyle="1" w:styleId="HeaderChar1">
    <w:name w:val="Header Char1"/>
    <w:aliases w:val="encabezado Char1,header odd Char1,header odd1 Char1,header odd2 Char1,he Char1,header odd3 Char1,header odd4 Char1,header odd5 Char1,header odd6 Char1,header1 Char1,header2 Char1,header3 Char1,header odd11 Char1,header odd21 Char1,h Char1"/>
    <w:basedOn w:val="DefaultParagraphFont"/>
    <w:semiHidden/>
    <w:rsid w:val="009D4B7E"/>
    <w:rPr>
      <w:rFonts w:ascii="Times New Roman" w:hAnsi="Times New Roman" w:cs="Traditional Arabic"/>
      <w:sz w:val="22"/>
      <w:szCs w:val="30"/>
      <w:lang w:eastAsia="fr-FR"/>
    </w:rPr>
  </w:style>
  <w:style w:type="character" w:customStyle="1" w:styleId="FooterChar1">
    <w:name w:val="Footer Char1"/>
    <w:aliases w:val="pie de página Char1,fo Char1"/>
    <w:basedOn w:val="DefaultParagraphFont"/>
    <w:semiHidden/>
    <w:rsid w:val="009D4B7E"/>
    <w:rPr>
      <w:rFonts w:ascii="Times New Roman" w:hAnsi="Times New Roman" w:cs="Traditional Arabic"/>
      <w:sz w:val="22"/>
      <w:szCs w:val="30"/>
      <w:lang w:eastAsia="fr-FR"/>
    </w:rPr>
  </w:style>
  <w:style w:type="paragraph" w:styleId="IndexHeading">
    <w:name w:val="index heading"/>
    <w:basedOn w:val="Normal"/>
    <w:next w:val="Index1"/>
    <w:semiHidden/>
    <w:unhideWhenUsed/>
    <w:rsid w:val="009D4B7E"/>
    <w:pPr>
      <w:tabs>
        <w:tab w:val="left" w:pos="794"/>
        <w:tab w:val="left" w:pos="1191"/>
        <w:tab w:val="left" w:pos="1588"/>
        <w:tab w:val="left" w:pos="1985"/>
      </w:tabs>
      <w:bidi w:val="0"/>
      <w:spacing w:line="240" w:lineRule="auto"/>
      <w:textAlignment w:val="auto"/>
    </w:pPr>
    <w:rPr>
      <w:rFonts w:cs="Times New Roman"/>
      <w:sz w:val="24"/>
      <w:szCs w:val="20"/>
      <w:lang w:val="fr-FR" w:eastAsia="en-US"/>
    </w:rPr>
  </w:style>
  <w:style w:type="character" w:customStyle="1" w:styleId="BodyText2Char">
    <w:name w:val="Body Text 2 Char"/>
    <w:basedOn w:val="DefaultParagraphFont"/>
    <w:link w:val="BodyText2"/>
    <w:rsid w:val="009D4B7E"/>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9D4B7E"/>
    <w:rPr>
      <w:rFonts w:ascii="Times New Roman" w:hAnsi="Times New Roman" w:cs="Traditional Arabic"/>
      <w:b/>
      <w:bCs/>
      <w:sz w:val="32"/>
      <w:szCs w:val="32"/>
      <w:lang w:eastAsia="fr-FR"/>
    </w:rPr>
  </w:style>
  <w:style w:type="paragraph" w:styleId="BalloonText">
    <w:name w:val="Balloon Text"/>
    <w:basedOn w:val="Normal"/>
    <w:link w:val="BalloonTextChar"/>
    <w:semiHidden/>
    <w:unhideWhenUsed/>
    <w:rsid w:val="009D4B7E"/>
    <w:pPr>
      <w:spacing w:before="0" w:line="240" w:lineRule="auto"/>
      <w:textAlignment w:val="auto"/>
    </w:pPr>
    <w:rPr>
      <w:rFonts w:ascii="Tahoma" w:hAnsi="Tahoma" w:cs="Tahoma"/>
      <w:sz w:val="16"/>
      <w:szCs w:val="16"/>
    </w:rPr>
  </w:style>
  <w:style w:type="character" w:customStyle="1" w:styleId="BalloonTextChar">
    <w:name w:val="Balloon Text Char"/>
    <w:basedOn w:val="DefaultParagraphFont"/>
    <w:link w:val="BalloonText"/>
    <w:semiHidden/>
    <w:rsid w:val="009D4B7E"/>
    <w:rPr>
      <w:rFonts w:ascii="Tahoma" w:hAnsi="Tahoma" w:cs="Tahoma"/>
      <w:sz w:val="16"/>
      <w:szCs w:val="16"/>
      <w:lang w:eastAsia="fr-FR"/>
    </w:rPr>
  </w:style>
  <w:style w:type="paragraph" w:styleId="ListParagraph">
    <w:name w:val="List Paragraph"/>
    <w:basedOn w:val="Normal"/>
    <w:uiPriority w:val="99"/>
    <w:qFormat/>
    <w:rsid w:val="009D4B7E"/>
    <w:pPr>
      <w:ind w:left="720"/>
      <w:contextualSpacing/>
      <w:textAlignment w:val="auto"/>
    </w:pPr>
  </w:style>
  <w:style w:type="character" w:customStyle="1" w:styleId="NormalaftertitleChar">
    <w:name w:val="Normal_after_title Char"/>
    <w:basedOn w:val="DefaultParagraphFont"/>
    <w:link w:val="Normalaftertitle"/>
    <w:locked/>
    <w:rsid w:val="009D4B7E"/>
    <w:rPr>
      <w:rFonts w:ascii="Times New Roman" w:hAnsi="Times New Roman" w:cs="Traditional Arabic"/>
      <w:sz w:val="22"/>
      <w:szCs w:val="30"/>
      <w:lang w:eastAsia="fr-FR"/>
    </w:rPr>
  </w:style>
  <w:style w:type="character" w:customStyle="1" w:styleId="CallChar">
    <w:name w:val="Call Char"/>
    <w:basedOn w:val="DefaultParagraphFont"/>
    <w:link w:val="Call"/>
    <w:uiPriority w:val="99"/>
    <w:locked/>
    <w:rsid w:val="009D4B7E"/>
    <w:rPr>
      <w:rFonts w:ascii="Times New Roman" w:hAnsi="Times New Roman" w:cs="Traditional Arabic"/>
      <w:i/>
      <w:iCs/>
      <w:sz w:val="22"/>
      <w:szCs w:val="30"/>
      <w:lang w:eastAsia="en-US" w:bidi="ar-EG"/>
    </w:rPr>
  </w:style>
  <w:style w:type="character" w:customStyle="1" w:styleId="enumlev1Char">
    <w:name w:val="enumlev1 Char"/>
    <w:basedOn w:val="DefaultParagraphFont"/>
    <w:link w:val="enumlev1"/>
    <w:uiPriority w:val="99"/>
    <w:locked/>
    <w:rsid w:val="009D4B7E"/>
    <w:rPr>
      <w:rFonts w:ascii="Times New Roman" w:hAnsi="Times New Roman" w:cs="Traditional Arabic"/>
      <w:sz w:val="22"/>
      <w:szCs w:val="30"/>
      <w:lang w:eastAsia="fr-FR" w:bidi="ar-EG"/>
    </w:rPr>
  </w:style>
  <w:style w:type="character" w:customStyle="1" w:styleId="TabletextChar">
    <w:name w:val="Table_text Char"/>
    <w:basedOn w:val="DefaultParagraphFont"/>
    <w:link w:val="Tabletext"/>
    <w:locked/>
    <w:rsid w:val="009D4B7E"/>
    <w:rPr>
      <w:rFonts w:ascii="Times New Roman" w:hAnsi="Times New Roman" w:cs="Traditional Arabic"/>
      <w:szCs w:val="26"/>
      <w:lang w:eastAsia="fr-FR"/>
    </w:rPr>
  </w:style>
  <w:style w:type="character" w:customStyle="1" w:styleId="FigureNo0">
    <w:name w:val="Figure_No (文字)"/>
    <w:basedOn w:val="DefaultParagraphFont"/>
    <w:link w:val="FigureNo"/>
    <w:uiPriority w:val="99"/>
    <w:locked/>
    <w:rsid w:val="009D4B7E"/>
    <w:rPr>
      <w:rFonts w:ascii="Times New Roman" w:hAnsi="Times New Roman Bold" w:cs="Traditional Arabic"/>
      <w:sz w:val="22"/>
      <w:szCs w:val="30"/>
      <w:lang w:val="fr-FR" w:eastAsia="fr-FR" w:bidi="ar-EG"/>
    </w:rPr>
  </w:style>
  <w:style w:type="character" w:customStyle="1" w:styleId="TabletitleChar">
    <w:name w:val="Table_title Char"/>
    <w:basedOn w:val="DefaultParagraphFont"/>
    <w:link w:val="Tabletitle"/>
    <w:locked/>
    <w:rsid w:val="009D4B7E"/>
    <w:rPr>
      <w:rFonts w:ascii="Times New Roman Bold" w:hAnsi="Times New Roman Bold" w:cs="Traditional Arabic"/>
      <w:b/>
      <w:bCs/>
      <w:sz w:val="22"/>
      <w:szCs w:val="30"/>
      <w:lang w:eastAsia="fr-FR" w:bidi="ar-EG"/>
    </w:rPr>
  </w:style>
  <w:style w:type="paragraph" w:customStyle="1" w:styleId="AppendexNo">
    <w:name w:val="Appendex_No"/>
    <w:basedOn w:val="Normal"/>
    <w:qFormat/>
    <w:rsid w:val="009D4B7E"/>
    <w:pPr>
      <w:keepNext/>
      <w:tabs>
        <w:tab w:val="left" w:pos="567"/>
        <w:tab w:val="left" w:pos="1134"/>
        <w:tab w:val="left" w:pos="1701"/>
        <w:tab w:val="left" w:pos="2268"/>
        <w:tab w:val="left" w:pos="2835"/>
      </w:tabs>
      <w:spacing w:before="360"/>
      <w:jc w:val="center"/>
      <w:textAlignment w:val="auto"/>
    </w:pPr>
    <w:rPr>
      <w:rFonts w:ascii="Calibri" w:hAnsi="Calibri"/>
      <w:sz w:val="28"/>
      <w:szCs w:val="40"/>
      <w:lang w:val="en-GB" w:eastAsia="en-US" w:bidi="ar-EG"/>
    </w:rPr>
  </w:style>
  <w:style w:type="paragraph" w:customStyle="1" w:styleId="Appendixtitle">
    <w:name w:val="Appendix_title"/>
    <w:basedOn w:val="Normal"/>
    <w:next w:val="Normal"/>
    <w:rsid w:val="009D4B7E"/>
    <w:pPr>
      <w:keepNext/>
      <w:tabs>
        <w:tab w:val="left" w:pos="567"/>
        <w:tab w:val="left" w:pos="1134"/>
        <w:tab w:val="left" w:pos="1701"/>
        <w:tab w:val="left" w:pos="2268"/>
        <w:tab w:val="left" w:pos="2835"/>
      </w:tabs>
      <w:jc w:val="center"/>
      <w:textAlignment w:val="auto"/>
      <w:outlineLvl w:val="0"/>
    </w:pPr>
    <w:rPr>
      <w:rFonts w:ascii="Calibri" w:hAnsi="Calibri"/>
      <w:b/>
      <w:bCs/>
      <w:sz w:val="28"/>
      <w:szCs w:val="40"/>
      <w:lang w:eastAsia="en-US"/>
    </w:rPr>
  </w:style>
  <w:style w:type="paragraph" w:customStyle="1" w:styleId="TextBox">
    <w:name w:val="Text_Box"/>
    <w:basedOn w:val="Normal"/>
    <w:qFormat/>
    <w:rsid w:val="009D4B7E"/>
    <w:pPr>
      <w:tabs>
        <w:tab w:val="left" w:pos="794"/>
        <w:tab w:val="left" w:pos="1191"/>
        <w:tab w:val="left" w:pos="1588"/>
        <w:tab w:val="left" w:pos="1985"/>
      </w:tabs>
      <w:spacing w:before="40" w:after="40" w:line="144" w:lineRule="auto"/>
      <w:jc w:val="center"/>
      <w:textAlignment w:val="auto"/>
    </w:pPr>
    <w:rPr>
      <w:sz w:val="14"/>
      <w:szCs w:val="20"/>
      <w:lang w:val="en-GB" w:eastAsia="en-US" w:bidi="ar-SY"/>
    </w:rPr>
  </w:style>
  <w:style w:type="paragraph" w:customStyle="1" w:styleId="AppendixNoTitle0">
    <w:name w:val="Appendix_NoTitle"/>
    <w:basedOn w:val="Normal"/>
    <w:next w:val="Normal"/>
    <w:uiPriority w:val="99"/>
    <w:rsid w:val="009D4B7E"/>
    <w:pPr>
      <w:keepNext/>
      <w:keepLines/>
      <w:tabs>
        <w:tab w:val="left" w:pos="794"/>
        <w:tab w:val="left" w:pos="1191"/>
        <w:tab w:val="left" w:pos="1588"/>
        <w:tab w:val="left" w:pos="1985"/>
      </w:tabs>
      <w:bidi w:val="0"/>
      <w:spacing w:before="480" w:after="80" w:line="240" w:lineRule="auto"/>
      <w:jc w:val="center"/>
      <w:textAlignment w:val="auto"/>
    </w:pPr>
    <w:rPr>
      <w:rFonts w:cs="Times New Roman"/>
      <w:b/>
      <w:sz w:val="28"/>
      <w:szCs w:val="20"/>
      <w:lang w:val="fr-FR" w:eastAsia="en-US"/>
    </w:rPr>
  </w:style>
  <w:style w:type="character" w:customStyle="1" w:styleId="TableNoChar">
    <w:name w:val="Table_No Char"/>
    <w:basedOn w:val="DefaultParagraphFont"/>
    <w:link w:val="TableNo0"/>
    <w:locked/>
    <w:rsid w:val="009D4B7E"/>
    <w:rPr>
      <w:rFonts w:ascii="Times New Roman" w:hAnsi="Times New Roman"/>
      <w:sz w:val="24"/>
      <w:lang w:val="fr-FR" w:eastAsia="en-US"/>
    </w:rPr>
  </w:style>
  <w:style w:type="paragraph" w:customStyle="1" w:styleId="TableNo0">
    <w:name w:val="Table_No"/>
    <w:basedOn w:val="Normal"/>
    <w:next w:val="Normal"/>
    <w:link w:val="TableNoChar"/>
    <w:rsid w:val="009D4B7E"/>
    <w:pPr>
      <w:keepNext/>
      <w:tabs>
        <w:tab w:val="left" w:pos="794"/>
        <w:tab w:val="left" w:pos="1191"/>
        <w:tab w:val="left" w:pos="1588"/>
        <w:tab w:val="left" w:pos="1985"/>
      </w:tabs>
      <w:bidi w:val="0"/>
      <w:spacing w:before="360" w:after="120" w:line="240" w:lineRule="auto"/>
      <w:jc w:val="center"/>
      <w:textAlignment w:val="auto"/>
    </w:pPr>
    <w:rPr>
      <w:rFonts w:cs="Times New Roman"/>
      <w:sz w:val="24"/>
      <w:szCs w:val="20"/>
      <w:lang w:val="fr-FR" w:eastAsia="en-US"/>
    </w:rPr>
  </w:style>
  <w:style w:type="paragraph" w:customStyle="1" w:styleId="HeadingSum0">
    <w:name w:val="Heading_Sum"/>
    <w:basedOn w:val="Headingb"/>
    <w:next w:val="Normal"/>
    <w:autoRedefine/>
    <w:rsid w:val="009D4B7E"/>
    <w:pPr>
      <w:keepLines/>
      <w:tabs>
        <w:tab w:val="left" w:pos="794"/>
        <w:tab w:val="left" w:pos="1191"/>
        <w:tab w:val="left" w:pos="1588"/>
        <w:tab w:val="left" w:pos="1985"/>
      </w:tabs>
      <w:bidi w:val="0"/>
      <w:spacing w:before="240" w:line="240" w:lineRule="auto"/>
      <w:textAlignment w:val="auto"/>
    </w:pPr>
    <w:rPr>
      <w:rFonts w:ascii="Times New Roman" w:hAnsi="Times New Roman" w:cs="Times New Roman"/>
      <w:bCs w:val="0"/>
      <w:szCs w:val="20"/>
      <w:lang w:val="es-ES_tradnl" w:eastAsia="en-US"/>
    </w:rPr>
  </w:style>
  <w:style w:type="paragraph" w:customStyle="1" w:styleId="Tablefin">
    <w:name w:val="Table_fin"/>
    <w:basedOn w:val="Normal"/>
    <w:next w:val="Normal"/>
    <w:rsid w:val="009D4B7E"/>
    <w:pPr>
      <w:tabs>
        <w:tab w:val="left" w:pos="794"/>
        <w:tab w:val="left" w:pos="1191"/>
        <w:tab w:val="left" w:pos="1588"/>
        <w:tab w:val="left" w:pos="1985"/>
      </w:tabs>
      <w:bidi w:val="0"/>
      <w:spacing w:before="0" w:line="240" w:lineRule="auto"/>
      <w:textAlignment w:val="auto"/>
    </w:pPr>
    <w:rPr>
      <w:rFonts w:cs="Times New Roman"/>
      <w:sz w:val="20"/>
      <w:szCs w:val="20"/>
      <w:lang w:val="en-GB" w:eastAsia="en-US"/>
    </w:rPr>
  </w:style>
  <w:style w:type="paragraph" w:customStyle="1" w:styleId="tocpart">
    <w:name w:val="tocpart"/>
    <w:basedOn w:val="Normal"/>
    <w:rsid w:val="009D4B7E"/>
    <w:pPr>
      <w:tabs>
        <w:tab w:val="left" w:pos="2693"/>
        <w:tab w:val="left" w:pos="8789"/>
        <w:tab w:val="right" w:pos="9639"/>
      </w:tabs>
      <w:bidi w:val="0"/>
      <w:spacing w:line="240" w:lineRule="auto"/>
      <w:ind w:left="2693" w:hanging="2693"/>
      <w:textAlignment w:val="auto"/>
    </w:pPr>
    <w:rPr>
      <w:rFonts w:cs="Times New Roman"/>
      <w:sz w:val="24"/>
      <w:szCs w:val="20"/>
      <w:lang w:val="fr-FR" w:eastAsia="en-US"/>
    </w:rPr>
  </w:style>
  <w:style w:type="paragraph" w:customStyle="1" w:styleId="Blanc">
    <w:name w:val="Blanc"/>
    <w:basedOn w:val="Normal"/>
    <w:next w:val="Tabletext"/>
    <w:rsid w:val="009D4B7E"/>
    <w:pPr>
      <w:keepNext/>
      <w:keepLines/>
      <w:bidi w:val="0"/>
      <w:spacing w:before="0" w:line="240" w:lineRule="auto"/>
      <w:textAlignment w:val="auto"/>
    </w:pPr>
    <w:rPr>
      <w:rFonts w:cs="Times New Roman"/>
      <w:sz w:val="16"/>
      <w:szCs w:val="20"/>
      <w:lang w:val="en-GB" w:eastAsia="en-US"/>
    </w:rPr>
  </w:style>
  <w:style w:type="paragraph" w:customStyle="1" w:styleId="toctemp">
    <w:name w:val="toctemp"/>
    <w:basedOn w:val="Normal"/>
    <w:rsid w:val="009D4B7E"/>
    <w:pPr>
      <w:tabs>
        <w:tab w:val="left" w:pos="2693"/>
        <w:tab w:val="left" w:leader="dot" w:pos="8789"/>
        <w:tab w:val="right" w:pos="9639"/>
      </w:tabs>
      <w:bidi w:val="0"/>
      <w:spacing w:line="240" w:lineRule="auto"/>
      <w:ind w:left="2693" w:right="964" w:hanging="2693"/>
      <w:textAlignment w:val="auto"/>
    </w:pPr>
    <w:rPr>
      <w:rFonts w:cs="Times New Roman"/>
      <w:sz w:val="24"/>
      <w:szCs w:val="20"/>
      <w:lang w:val="fr-FR" w:eastAsia="en-US"/>
    </w:rPr>
  </w:style>
  <w:style w:type="paragraph" w:customStyle="1" w:styleId="toc0">
    <w:name w:val="toc 0"/>
    <w:basedOn w:val="Normal"/>
    <w:next w:val="TOC1"/>
    <w:rsid w:val="009D4B7E"/>
    <w:pPr>
      <w:tabs>
        <w:tab w:val="right" w:pos="9611"/>
      </w:tabs>
      <w:bidi w:val="0"/>
      <w:spacing w:line="240" w:lineRule="auto"/>
      <w:textAlignment w:val="auto"/>
    </w:pPr>
    <w:rPr>
      <w:rFonts w:cs="Times New Roman"/>
      <w:i/>
      <w:sz w:val="24"/>
      <w:szCs w:val="20"/>
      <w:lang w:val="fr-FR" w:eastAsia="en-US"/>
    </w:rPr>
  </w:style>
  <w:style w:type="paragraph" w:customStyle="1" w:styleId="Annexref">
    <w:name w:val="Annex_ref"/>
    <w:basedOn w:val="Normal"/>
    <w:next w:val="Normalaftertitle"/>
    <w:rsid w:val="009D4B7E"/>
    <w:pPr>
      <w:keepNext/>
      <w:keepLines/>
      <w:tabs>
        <w:tab w:val="left" w:pos="794"/>
        <w:tab w:val="left" w:pos="1191"/>
        <w:tab w:val="left" w:pos="1588"/>
        <w:tab w:val="left" w:pos="1985"/>
      </w:tabs>
      <w:bidi w:val="0"/>
      <w:spacing w:after="280" w:line="240" w:lineRule="auto"/>
      <w:jc w:val="center"/>
      <w:textAlignment w:val="auto"/>
    </w:pPr>
    <w:rPr>
      <w:rFonts w:cs="Times New Roman"/>
      <w:sz w:val="24"/>
      <w:szCs w:val="20"/>
      <w:lang w:val="fr-FR" w:eastAsia="en-US"/>
    </w:rPr>
  </w:style>
  <w:style w:type="paragraph" w:customStyle="1" w:styleId="Appendixref">
    <w:name w:val="Appendix_ref"/>
    <w:basedOn w:val="Annexref"/>
    <w:next w:val="Normalaftertitle"/>
    <w:rsid w:val="009D4B7E"/>
  </w:style>
  <w:style w:type="paragraph" w:customStyle="1" w:styleId="TableLegendNote">
    <w:name w:val="Table_Legend_Note"/>
    <w:basedOn w:val="Tablelegend"/>
    <w:next w:val="Tablelegend"/>
    <w:rsid w:val="009D4B7E"/>
    <w:pPr>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425"/>
        <w:tab w:val="left" w:pos="1985"/>
      </w:tabs>
      <w:bidi w:val="0"/>
      <w:spacing w:before="80" w:after="0" w:line="240" w:lineRule="auto"/>
      <w:ind w:left="-85" w:right="-85" w:hanging="425"/>
      <w:textAlignment w:val="auto"/>
    </w:pPr>
    <w:rPr>
      <w:rFonts w:cs="Times New Roman"/>
      <w:sz w:val="20"/>
      <w:szCs w:val="20"/>
      <w:lang w:eastAsia="en-US"/>
    </w:rPr>
  </w:style>
  <w:style w:type="paragraph" w:customStyle="1" w:styleId="e">
    <w:name w:val="e"/>
    <w:basedOn w:val="ListParagraph"/>
    <w:rsid w:val="009D4B7E"/>
    <w:pPr>
      <w:tabs>
        <w:tab w:val="left" w:pos="794"/>
        <w:tab w:val="left" w:pos="1191"/>
        <w:tab w:val="left" w:pos="1588"/>
        <w:tab w:val="left" w:pos="1985"/>
      </w:tabs>
      <w:bidi w:val="0"/>
      <w:spacing w:line="240" w:lineRule="auto"/>
      <w:jc w:val="left"/>
    </w:pPr>
    <w:rPr>
      <w:rFonts w:cs="Times New Roman"/>
      <w:i/>
      <w:sz w:val="24"/>
      <w:szCs w:val="20"/>
      <w:lang w:eastAsia="en-US"/>
    </w:rPr>
  </w:style>
  <w:style w:type="paragraph" w:customStyle="1" w:styleId="headingb0">
    <w:name w:val="heading_b"/>
    <w:basedOn w:val="Heading3"/>
    <w:next w:val="Normal"/>
    <w:rsid w:val="009D4B7E"/>
    <w:pPr>
      <w:tabs>
        <w:tab w:val="left" w:pos="794"/>
        <w:tab w:val="left" w:pos="2127"/>
        <w:tab w:val="left" w:pos="2410"/>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eastAsia="MS Mincho" w:hAnsi="Times New Roman" w:cs="Times New Roman"/>
      <w:bCs w:val="0"/>
      <w:sz w:val="24"/>
      <w:szCs w:val="20"/>
      <w:lang w:val="en-GB" w:eastAsia="en-US"/>
    </w:rPr>
  </w:style>
  <w:style w:type="paragraph" w:customStyle="1" w:styleId="Reasons">
    <w:name w:val="Reasons"/>
    <w:basedOn w:val="Normal"/>
    <w:qFormat/>
    <w:rsid w:val="009D4B7E"/>
    <w:pPr>
      <w:tabs>
        <w:tab w:val="left" w:pos="1134"/>
        <w:tab w:val="left" w:pos="1588"/>
        <w:tab w:val="left" w:pos="1985"/>
      </w:tabs>
      <w:bidi w:val="0"/>
      <w:spacing w:line="240" w:lineRule="auto"/>
      <w:jc w:val="left"/>
      <w:textAlignment w:val="auto"/>
    </w:pPr>
    <w:rPr>
      <w:rFonts w:eastAsia="MS Mincho" w:cs="Times New Roman"/>
      <w:sz w:val="24"/>
      <w:szCs w:val="20"/>
      <w:lang w:val="en-GB" w:eastAsia="en-US"/>
    </w:rPr>
  </w:style>
  <w:style w:type="character" w:styleId="PlaceholderText">
    <w:name w:val="Placeholder Text"/>
    <w:basedOn w:val="DefaultParagraphFont"/>
    <w:uiPriority w:val="99"/>
    <w:semiHidden/>
    <w:rsid w:val="009D4B7E"/>
    <w:rPr>
      <w:color w:val="808080"/>
    </w:rPr>
  </w:style>
  <w:style w:type="table" w:styleId="GridTable1Light-Accent1">
    <w:name w:val="Grid Table 1 Light Accent 1"/>
    <w:basedOn w:val="TableNormal"/>
    <w:uiPriority w:val="46"/>
    <w:rsid w:val="009D4B7E"/>
    <w:rPr>
      <w:rFonts w:ascii="Times New Roman" w:hAnsi="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9D4B7E"/>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header" Target="header7.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E11AC-7271-4105-B74E-C93784C4E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41</Pages>
  <Words>9984</Words>
  <Characters>54126</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63983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Alnatoor, Ehsan</dc:creator>
  <cp:lastModifiedBy>Gergis, Mina</cp:lastModifiedBy>
  <cp:revision>41</cp:revision>
  <cp:lastPrinted>2019-08-26T13:25:00Z</cp:lastPrinted>
  <dcterms:created xsi:type="dcterms:W3CDTF">2019-08-26T11:22:00Z</dcterms:created>
  <dcterms:modified xsi:type="dcterms:W3CDTF">2019-08-26T14:16:00Z</dcterms:modified>
</cp:coreProperties>
</file>