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2"/>
        <w:gridCol w:w="1540"/>
      </w:tblGrid>
      <w:tr w:rsidR="00624F76">
        <w:trPr>
          <w:cantSplit/>
        </w:trPr>
        <w:tc>
          <w:tcPr>
            <w:tcW w:w="8352" w:type="dxa"/>
          </w:tcPr>
          <w:p w:rsidR="00624F76" w:rsidRDefault="001173FB">
            <w:pPr>
              <w:tabs>
                <w:tab w:val="right" w:pos="8647"/>
              </w:tabs>
              <w:spacing w:before="360"/>
            </w:pPr>
            <w:r>
              <w:rPr>
                <w:rFonts w:ascii="Futura Lt BT" w:hAnsi="Futura Lt BT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624F76" w:rsidRDefault="001173FB">
            <w:pPr>
              <w:tabs>
                <w:tab w:val="right" w:pos="8732"/>
              </w:tabs>
            </w:pPr>
            <w:r>
              <w:rPr>
                <w:rFonts w:ascii="Futura Lt BT" w:hAnsi="Futura Lt BT"/>
                <w:i/>
                <w:sz w:val="28"/>
              </w:rPr>
              <w:t>Telecommunication Standardization Bureau</w:t>
            </w:r>
          </w:p>
        </w:tc>
        <w:tc>
          <w:tcPr>
            <w:tcW w:w="1540" w:type="dxa"/>
            <w:vAlign w:val="center"/>
          </w:tcPr>
          <w:p w:rsidR="00624F76" w:rsidRDefault="006E3CB5">
            <w:pPr>
              <w:jc w:val="center"/>
            </w:pPr>
            <w:bookmarkStart w:id="0" w:name="Head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F76" w:rsidRDefault="00624F7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624F76" w:rsidRDefault="001173FB" w:rsidP="00C7682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  <w:r w:rsidR="00C7682D">
        <w:t>16 March 2011</w:t>
      </w:r>
    </w:p>
    <w:p w:rsidR="00624F76" w:rsidRDefault="00624F76">
      <w:pPr>
        <w:pStyle w:val="Index1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624F76">
        <w:trPr>
          <w:cantSplit/>
        </w:trPr>
        <w:tc>
          <w:tcPr>
            <w:tcW w:w="993" w:type="dxa"/>
          </w:tcPr>
          <w:p w:rsidR="00624F76" w:rsidRDefault="001173FB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Ref:</w:t>
            </w:r>
          </w:p>
          <w:p w:rsidR="00624F76" w:rsidRDefault="00624F76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</w:rPr>
            </w:pPr>
          </w:p>
          <w:p w:rsidR="005813C6" w:rsidRDefault="005813C6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</w:rPr>
            </w:pPr>
          </w:p>
          <w:p w:rsidR="00624F76" w:rsidRDefault="001173FB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Tel:</w:t>
            </w:r>
          </w:p>
          <w:p w:rsidR="00624F76" w:rsidRDefault="001173FB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Fax:</w:t>
            </w:r>
          </w:p>
        </w:tc>
        <w:tc>
          <w:tcPr>
            <w:tcW w:w="4436" w:type="dxa"/>
          </w:tcPr>
          <w:p w:rsidR="00656E08" w:rsidRPr="00656E08" w:rsidRDefault="00656E08">
            <w:pPr>
              <w:tabs>
                <w:tab w:val="left" w:pos="4111"/>
              </w:tabs>
              <w:ind w:left="57"/>
              <w:rPr>
                <w:rFonts w:ascii="Times New Roman" w:hAnsi="Times New Roman"/>
                <w:b/>
                <w:sz w:val="24"/>
              </w:rPr>
            </w:pPr>
            <w:r w:rsidRPr="00656E08">
              <w:rPr>
                <w:rFonts w:ascii="Times New Roman" w:hAnsi="Times New Roman"/>
                <w:b/>
                <w:sz w:val="24"/>
              </w:rPr>
              <w:t>Corrigendum 1</w:t>
            </w:r>
          </w:p>
          <w:p w:rsidR="00624F76" w:rsidRDefault="001173FB" w:rsidP="00C7682D">
            <w:pPr>
              <w:tabs>
                <w:tab w:val="left" w:pos="4111"/>
              </w:tabs>
              <w:ind w:left="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TSB AAP-</w:t>
            </w:r>
            <w:r w:rsidR="00C7682D">
              <w:rPr>
                <w:rFonts w:ascii="Times New Roman" w:hAnsi="Times New Roman"/>
                <w:b/>
                <w:sz w:val="24"/>
              </w:rPr>
              <w:t>55</w:t>
            </w:r>
          </w:p>
          <w:p w:rsidR="00624F76" w:rsidRDefault="001173FB">
            <w:pPr>
              <w:pStyle w:val="Index1"/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57"/>
              <w:textAlignment w:val="auto"/>
              <w:rPr>
                <w:b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AAP/MJ</w:t>
            </w:r>
          </w:p>
          <w:p w:rsidR="00624F76" w:rsidRDefault="001173FB">
            <w:pPr>
              <w:pStyle w:val="Index1"/>
              <w:tabs>
                <w:tab w:val="left" w:pos="4111"/>
              </w:tabs>
              <w:spacing w:before="0"/>
              <w:ind w:left="57"/>
            </w:pPr>
            <w:r>
              <w:br/>
              <w:t>+41 22 730 5860</w:t>
            </w:r>
            <w:r>
              <w:br/>
              <w:t>+41 22 730 5853</w:t>
            </w:r>
          </w:p>
        </w:tc>
        <w:tc>
          <w:tcPr>
            <w:tcW w:w="4436" w:type="dxa"/>
          </w:tcPr>
          <w:p w:rsidR="00624F76" w:rsidRDefault="001173FB">
            <w:pPr>
              <w:tabs>
                <w:tab w:val="left" w:pos="141"/>
                <w:tab w:val="left" w:pos="4111"/>
              </w:tabs>
              <w:spacing w:before="4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To Administrations of Member States of the Union;</w:t>
            </w:r>
          </w:p>
          <w:p w:rsidR="00624F76" w:rsidRDefault="001173FB">
            <w:pPr>
              <w:tabs>
                <w:tab w:val="left" w:pos="141"/>
                <w:tab w:val="left" w:pos="4111"/>
              </w:tabs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To ITU-T Sector Members;</w:t>
            </w:r>
          </w:p>
          <w:p w:rsidR="00624F76" w:rsidRDefault="001173FB">
            <w:pPr>
              <w:tabs>
                <w:tab w:val="left" w:pos="284"/>
              </w:tabs>
              <w:spacing w:before="40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To ITU-T Associates</w:t>
            </w:r>
          </w:p>
        </w:tc>
      </w:tr>
      <w:tr w:rsidR="00624F76">
        <w:trPr>
          <w:cantSplit/>
        </w:trPr>
        <w:tc>
          <w:tcPr>
            <w:tcW w:w="993" w:type="dxa"/>
          </w:tcPr>
          <w:p w:rsidR="00624F76" w:rsidRDefault="001173FB">
            <w:pPr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4436" w:type="dxa"/>
          </w:tcPr>
          <w:p w:rsidR="00624F76" w:rsidRDefault="007B008B">
            <w:pPr>
              <w:tabs>
                <w:tab w:val="left" w:pos="4111"/>
              </w:tabs>
              <w:ind w:left="57"/>
              <w:rPr>
                <w:rFonts w:ascii="Times New Roman" w:hAnsi="Times New Roman"/>
                <w:sz w:val="24"/>
              </w:rPr>
            </w:pPr>
            <w:hyperlink r:id="rId8" w:history="1">
              <w:r w:rsidR="001173FB">
                <w:rPr>
                  <w:rStyle w:val="Hyperlink"/>
                  <w:rFonts w:ascii="Times New Roman" w:hAnsi="Times New Roman"/>
                  <w:sz w:val="24"/>
                </w:rPr>
                <w:t>tsbdir@itu.int</w:t>
              </w:r>
            </w:hyperlink>
          </w:p>
        </w:tc>
        <w:tc>
          <w:tcPr>
            <w:tcW w:w="4436" w:type="dxa"/>
          </w:tcPr>
          <w:p w:rsidR="00624F76" w:rsidRDefault="001173FB">
            <w:pPr>
              <w:tabs>
                <w:tab w:val="left" w:pos="4111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Copy:</w:t>
            </w:r>
          </w:p>
          <w:p w:rsidR="00624F76" w:rsidRDefault="001173FB">
            <w:pPr>
              <w:pStyle w:val="BodyTextIndent"/>
              <w:spacing w:before="40"/>
            </w:pPr>
            <w:r>
              <w:t>-</w:t>
            </w:r>
            <w:r>
              <w:tab/>
              <w:t>To the ITU-T Study Group Chairmen and Vice-Chairmen;</w:t>
            </w:r>
          </w:p>
          <w:p w:rsidR="00624F76" w:rsidRDefault="001173FB">
            <w:pPr>
              <w:pStyle w:val="BodyTextIndent"/>
              <w:spacing w:before="40"/>
            </w:pPr>
            <w:r>
              <w:t>-</w:t>
            </w:r>
            <w:r>
              <w:tab/>
              <w:t>To the Director of the Telecommunication Development Bureau;</w:t>
            </w:r>
          </w:p>
          <w:p w:rsidR="00624F76" w:rsidRDefault="001173FB">
            <w:pPr>
              <w:tabs>
                <w:tab w:val="left" w:pos="284"/>
              </w:tabs>
              <w:spacing w:before="4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To the Director of the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Radiocommunication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Bureau</w:t>
            </w:r>
          </w:p>
        </w:tc>
      </w:tr>
    </w:tbl>
    <w:p w:rsidR="00624F76" w:rsidRDefault="00624F76">
      <w:pPr>
        <w:rPr>
          <w:rFonts w:ascii="Times New Roman" w:hAnsi="Times New Roman"/>
          <w:sz w:val="24"/>
        </w:rPr>
      </w:pPr>
    </w:p>
    <w:p w:rsidR="00624F76" w:rsidRDefault="00624F76">
      <w:pPr>
        <w:rPr>
          <w:rFonts w:ascii="Times New Roman" w:hAnsi="Times New Roman"/>
          <w:sz w:val="24"/>
        </w:rPr>
      </w:pPr>
    </w:p>
    <w:tbl>
      <w:tblPr>
        <w:tblW w:w="989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8797"/>
      </w:tblGrid>
      <w:tr w:rsidR="00624F76" w:rsidTr="00824706">
        <w:trPr>
          <w:cantSplit/>
        </w:trPr>
        <w:tc>
          <w:tcPr>
            <w:tcW w:w="1100" w:type="dxa"/>
          </w:tcPr>
          <w:p w:rsidR="00624F76" w:rsidRDefault="001173FB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Subject:</w:t>
            </w:r>
          </w:p>
        </w:tc>
        <w:tc>
          <w:tcPr>
            <w:tcW w:w="8797" w:type="dxa"/>
          </w:tcPr>
          <w:p w:rsidR="00624F76" w:rsidRDefault="001173FB">
            <w:pPr>
              <w:tabs>
                <w:tab w:val="left" w:pos="4111"/>
              </w:tabs>
              <w:ind w:left="57" w:righ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Situation concerning Recommendations under the Alternative Approval Process (AAP)</w:t>
            </w:r>
            <w:r w:rsidR="00824706">
              <w:rPr>
                <w:rFonts w:ascii="Times New Roman" w:hAnsi="Times New Roman"/>
                <w:b/>
                <w:sz w:val="24"/>
              </w:rPr>
              <w:br/>
            </w:r>
          </w:p>
        </w:tc>
      </w:tr>
    </w:tbl>
    <w:p w:rsidR="00624F76" w:rsidRDefault="00624F76">
      <w:pPr>
        <w:rPr>
          <w:rFonts w:ascii="Times New Roman" w:hAnsi="Times New Roman"/>
          <w:sz w:val="24"/>
        </w:rPr>
      </w:pPr>
    </w:p>
    <w:p w:rsidR="00624F76" w:rsidRDefault="00624F76">
      <w:pPr>
        <w:rPr>
          <w:rFonts w:ascii="Times New Roman" w:hAnsi="Times New Roman"/>
          <w:sz w:val="24"/>
        </w:rPr>
      </w:pPr>
    </w:p>
    <w:p w:rsidR="00624F76" w:rsidRDefault="001173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Sir/Madam,</w:t>
      </w:r>
    </w:p>
    <w:p w:rsidR="00824706" w:rsidRPr="003C3A17" w:rsidRDefault="00824706" w:rsidP="005813C6">
      <w:pPr>
        <w:spacing w:before="240"/>
        <w:jc w:val="both"/>
        <w:rPr>
          <w:rFonts w:ascii="Times New Roman" w:hAnsi="Times New Roman"/>
          <w:sz w:val="24"/>
        </w:rPr>
      </w:pPr>
      <w:r w:rsidRPr="003C3A17">
        <w:rPr>
          <w:rFonts w:ascii="Times New Roman" w:hAnsi="Times New Roman"/>
          <w:color w:val="000000"/>
          <w:sz w:val="24"/>
        </w:rPr>
        <w:t>Please find attached a correction to Study Group</w:t>
      </w:r>
      <w:r w:rsidR="005813C6">
        <w:rPr>
          <w:rFonts w:ascii="Times New Roman" w:hAnsi="Times New Roman"/>
          <w:color w:val="000000"/>
          <w:sz w:val="24"/>
        </w:rPr>
        <w:t> </w:t>
      </w:r>
      <w:r w:rsidR="00C7682D">
        <w:rPr>
          <w:rFonts w:ascii="Times New Roman" w:hAnsi="Times New Roman"/>
          <w:color w:val="000000"/>
          <w:sz w:val="24"/>
        </w:rPr>
        <w:t>15</w:t>
      </w:r>
      <w:r w:rsidRPr="003C3A1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</w:t>
      </w:r>
      <w:r w:rsidRPr="003C3A17">
        <w:rPr>
          <w:rFonts w:ascii="Times New Roman" w:hAnsi="Times New Roman"/>
          <w:color w:val="000000"/>
          <w:sz w:val="24"/>
        </w:rPr>
        <w:t>able in Annex 1 to TSB AAP-</w:t>
      </w:r>
      <w:r w:rsidR="00C7682D">
        <w:rPr>
          <w:rFonts w:ascii="Times New Roman" w:hAnsi="Times New Roman"/>
          <w:color w:val="000000"/>
          <w:sz w:val="24"/>
        </w:rPr>
        <w:t>55</w:t>
      </w:r>
      <w:r>
        <w:rPr>
          <w:rFonts w:ascii="Times New Roman" w:hAnsi="Times New Roman"/>
          <w:color w:val="000000"/>
          <w:sz w:val="24"/>
        </w:rPr>
        <w:t>,</w:t>
      </w:r>
      <w:r w:rsidRPr="003C3A17">
        <w:rPr>
          <w:rFonts w:ascii="Times New Roman" w:hAnsi="Times New Roman"/>
          <w:color w:val="000000"/>
          <w:sz w:val="24"/>
        </w:rPr>
        <w:t xml:space="preserve"> dated </w:t>
      </w:r>
      <w:r w:rsidR="00C7682D">
        <w:rPr>
          <w:rFonts w:ascii="Times New Roman" w:hAnsi="Times New Roman"/>
          <w:color w:val="000000"/>
          <w:sz w:val="24"/>
        </w:rPr>
        <w:t>16 March 2011</w:t>
      </w:r>
      <w:r w:rsidRPr="003C3A17">
        <w:rPr>
          <w:rFonts w:ascii="Times New Roman" w:hAnsi="Times New Roman"/>
          <w:color w:val="000000"/>
          <w:sz w:val="24"/>
        </w:rPr>
        <w:t xml:space="preserve">. Draft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C3A17">
        <w:rPr>
          <w:rFonts w:ascii="Times New Roman" w:hAnsi="Times New Roman"/>
          <w:color w:val="000000"/>
          <w:sz w:val="24"/>
        </w:rPr>
        <w:t>Rec</w:t>
      </w:r>
      <w:r>
        <w:rPr>
          <w:rFonts w:ascii="Times New Roman" w:hAnsi="Times New Roman"/>
          <w:color w:val="000000"/>
          <w:sz w:val="24"/>
        </w:rPr>
        <w:t>ommendation</w:t>
      </w:r>
      <w:r w:rsidRPr="003C3A17">
        <w:rPr>
          <w:rFonts w:ascii="Times New Roman" w:hAnsi="Times New Roman"/>
          <w:color w:val="000000"/>
          <w:sz w:val="24"/>
        </w:rPr>
        <w:t xml:space="preserve"> </w:t>
      </w:r>
      <w:r w:rsidR="00533567">
        <w:rPr>
          <w:rFonts w:ascii="Times New Roman" w:hAnsi="Times New Roman"/>
          <w:color w:val="000000"/>
          <w:sz w:val="24"/>
        </w:rPr>
        <w:t>ITU-T G.8110.1/Y.1370.1</w:t>
      </w:r>
      <w:r w:rsidR="005813C6">
        <w:rPr>
          <w:rFonts w:ascii="Times New Roman" w:hAnsi="Times New Roman"/>
          <w:color w:val="000000"/>
          <w:sz w:val="24"/>
        </w:rPr>
        <w:t xml:space="preserve"> </w:t>
      </w:r>
      <w:r w:rsidRPr="003C3A17">
        <w:rPr>
          <w:rFonts w:ascii="Times New Roman" w:hAnsi="Times New Roman"/>
          <w:color w:val="000000"/>
          <w:sz w:val="24"/>
        </w:rPr>
        <w:t xml:space="preserve">should be removed from the </w:t>
      </w:r>
      <w:r>
        <w:rPr>
          <w:rFonts w:ascii="Times New Roman" w:hAnsi="Times New Roman"/>
          <w:color w:val="000000"/>
          <w:sz w:val="24"/>
        </w:rPr>
        <w:t>list of Recommendations submitted to the approval process</w:t>
      </w:r>
      <w:r w:rsidRPr="003C3A17">
        <w:rPr>
          <w:rFonts w:ascii="Times New Roman" w:hAnsi="Times New Roman"/>
          <w:sz w:val="24"/>
        </w:rPr>
        <w:t>.</w:t>
      </w:r>
    </w:p>
    <w:p w:rsidR="00624F76" w:rsidRDefault="001173FB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Yours faithfully,</w:t>
      </w:r>
    </w:p>
    <w:p w:rsidR="00624F76" w:rsidRDefault="001173FB" w:rsidP="00824706">
      <w:pPr>
        <w:spacing w:before="1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Malcolm Johnson</w:t>
      </w:r>
      <w:r>
        <w:rPr>
          <w:rFonts w:ascii="Times New Roman" w:hAnsi="Times New Roman"/>
          <w:sz w:val="24"/>
        </w:rPr>
        <w:br/>
        <w:t>Director of the Telecommunication</w:t>
      </w:r>
      <w:r>
        <w:rPr>
          <w:rFonts w:ascii="Times New Roman" w:hAnsi="Times New Roman"/>
          <w:sz w:val="24"/>
        </w:rPr>
        <w:br/>
        <w:t>Standardization Bureau</w:t>
      </w:r>
    </w:p>
    <w:p w:rsidR="00624F76" w:rsidRDefault="001173FB" w:rsidP="00B8557F">
      <w:pPr>
        <w:spacing w:before="720"/>
        <w:rPr>
          <w:rFonts w:ascii="Times New Roman" w:hAnsi="Times New Roman"/>
          <w:b/>
          <w:sz w:val="24"/>
        </w:rPr>
      </w:pPr>
      <w:r w:rsidRPr="00656E08">
        <w:rPr>
          <w:rFonts w:ascii="Times New Roman" w:hAnsi="Times New Roman"/>
          <w:b/>
          <w:sz w:val="24"/>
        </w:rPr>
        <w:t xml:space="preserve">Annex: </w:t>
      </w:r>
      <w:r w:rsidR="00824706">
        <w:rPr>
          <w:rFonts w:ascii="Times New Roman" w:hAnsi="Times New Roman"/>
          <w:b/>
          <w:sz w:val="24"/>
        </w:rPr>
        <w:t>1</w:t>
      </w:r>
    </w:p>
    <w:p w:rsidR="00824706" w:rsidRPr="00656E08" w:rsidRDefault="00824706" w:rsidP="00824706"/>
    <w:p w:rsidR="00624F76" w:rsidRDefault="00624F7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24F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134" w:header="567" w:footer="567" w:gutter="0"/>
          <w:paperSrc w:first="15" w:other="15"/>
          <w:cols w:space="720"/>
        </w:sectPr>
      </w:pPr>
    </w:p>
    <w:p w:rsidR="005813C6" w:rsidRDefault="005813C6" w:rsidP="00903C25">
      <w:pPr>
        <w:pStyle w:val="Header"/>
        <w:pageBreakBefore/>
        <w:ind w:left="36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br/>
      </w:r>
      <w:r>
        <w:rPr>
          <w:rFonts w:ascii="Times New Roman" w:hAnsi="Times New Roman"/>
          <w:b/>
          <w:bCs/>
          <w:sz w:val="24"/>
        </w:rPr>
        <w:br/>
      </w:r>
      <w:r w:rsidR="00903C25" w:rsidRPr="00903C25">
        <w:rPr>
          <w:rFonts w:ascii="Times New Roman" w:hAnsi="Times New Roman"/>
          <w:b/>
          <w:bCs/>
          <w:sz w:val="24"/>
        </w:rPr>
        <w:t>Situation concerning Study Group 15 Recommendations under AAP</w:t>
      </w:r>
    </w:p>
    <w:p w:rsidR="005813C6" w:rsidRDefault="005813C6" w:rsidP="005813C6">
      <w:pPr>
        <w:pStyle w:val="Header"/>
        <w:ind w:left="360"/>
        <w:rPr>
          <w:rFonts w:ascii="Times New Roman" w:hAnsi="Times New Roman"/>
          <w:sz w:val="24"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77506" w:rsidRPr="00877506" w:rsidTr="00DD57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77506" w:rsidRPr="00877506" w:rsidRDefault="00877506" w:rsidP="008775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Rec</w:t>
            </w:r>
            <w:proofErr w:type="spellEnd"/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77506" w:rsidRPr="00877506" w:rsidRDefault="00877506" w:rsidP="00877506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360"/>
              <w:ind w:left="794" w:hanging="794"/>
              <w:jc w:val="center"/>
              <w:textAlignment w:val="baseline"/>
              <w:outlineLvl w:val="0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Status</w:t>
            </w:r>
          </w:p>
        </w:tc>
      </w:tr>
      <w:tr w:rsidR="00877506" w:rsidRPr="00877506" w:rsidTr="00DD57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77506" w:rsidRPr="00877506" w:rsidRDefault="00877506" w:rsidP="008775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7506" w:rsidRPr="00877506" w:rsidRDefault="00877506" w:rsidP="008775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LC</w:t>
            </w: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LJ</w:t>
            </w: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7506" w:rsidRPr="00877506" w:rsidRDefault="00877506" w:rsidP="008775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7506" w:rsidRPr="00877506" w:rsidRDefault="00877506" w:rsidP="008775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7506" w:rsidRPr="00877506" w:rsidRDefault="00877506" w:rsidP="008775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AR</w:t>
            </w: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AJ</w:t>
            </w:r>
            <w:r w:rsidRPr="0087750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5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G.663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6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7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8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19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G.798.1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0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1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G.873.1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2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3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4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G.972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5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G.973.2 (</w:t>
              </w:r>
              <w:proofErr w:type="spellStart"/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G.mdasub</w:t>
              </w:r>
              <w:proofErr w:type="spellEnd"/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Multichannel DWDM applications with single channel optical interfaces for </w:t>
            </w:r>
            <w:proofErr w:type="spellStart"/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repeaterless</w:t>
            </w:r>
            <w:proofErr w:type="spellEnd"/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optical fibre submarine cable systems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6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G.977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7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8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29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0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1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G.993.5 (2010) Cor.1 (</w:t>
              </w:r>
              <w:proofErr w:type="spellStart"/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G.vector</w:t>
              </w:r>
              <w:proofErr w:type="spellEnd"/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2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3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4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5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6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G.7041/Y.1303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Generic framing procedure (GFP)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7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8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G.8001/Y.1354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39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0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1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G.8031/Y.1342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Ethernet linear protection switching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2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G.8051/Y.1345 (2009) Amd.1 (</w:t>
              </w:r>
              <w:proofErr w:type="spellStart"/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G.eot</w:t>
              </w:r>
              <w:proofErr w:type="spellEnd"/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-mgmt)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Management aspects of the Ethernet-over-Transport (</w:t>
            </w:r>
            <w:proofErr w:type="spellStart"/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EoT</w:t>
            </w:r>
            <w:proofErr w:type="spellEnd"/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) capable network element: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hyperlink r:id="rId43" w:history="1">
              <w:r w:rsidRPr="00E67D0E">
                <w:rPr>
                  <w:rFonts w:ascii="Times New Roman" w:hAnsi="Times New Roman"/>
                  <w:strike/>
                  <w:color w:val="FF0000"/>
                  <w:sz w:val="20"/>
                  <w:szCs w:val="20"/>
                  <w:u w:val="single"/>
                  <w:lang w:val="en-GB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trike/>
                <w:color w:val="FF0000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trike/>
                <w:color w:val="FF0000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4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G.8201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5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6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7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G.9956 (</w:t>
              </w:r>
              <w:proofErr w:type="spellStart"/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G.hnem</w:t>
              </w:r>
              <w:proofErr w:type="spellEnd"/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)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8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49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  <w:tr w:rsidR="00877506" w:rsidRPr="00877506" w:rsidTr="00DD57D3">
        <w:trPr>
          <w:cantSplit/>
        </w:trPr>
        <w:tc>
          <w:tcPr>
            <w:tcW w:w="209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hyperlink r:id="rId50" w:history="1">
              <w:r w:rsidRPr="0087750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GB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2011-03-16</w:t>
            </w: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2011-04-12</w:t>
            </w: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5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8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860" w:type="dxa"/>
          </w:tcPr>
          <w:p w:rsidR="00877506" w:rsidRPr="00877506" w:rsidRDefault="00877506" w:rsidP="0087750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szCs w:val="20"/>
                <w:lang w:val="en-GB"/>
              </w:rPr>
            </w:pPr>
            <w:r w:rsidRPr="00877506">
              <w:rPr>
                <w:rFonts w:ascii="Times New Roman" w:hAnsi="Times New Roman"/>
                <w:sz w:val="20"/>
                <w:szCs w:val="20"/>
                <w:lang w:val="en-GB"/>
              </w:rPr>
              <w:t>LC</w:t>
            </w:r>
          </w:p>
        </w:tc>
      </w:tr>
    </w:tbl>
    <w:p w:rsidR="00624F76" w:rsidRDefault="00624F76" w:rsidP="005813C6"/>
    <w:sectPr w:rsidR="00624F76" w:rsidSect="00824706">
      <w:headerReference w:type="default" r:id="rId51"/>
      <w:footerReference w:type="default" r:id="rId52"/>
      <w:pgSz w:w="16840" w:h="11907" w:orient="landscape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C7" w:rsidRDefault="00EC43C7">
      <w:r>
        <w:separator/>
      </w:r>
    </w:p>
  </w:endnote>
  <w:endnote w:type="continuationSeparator" w:id="0">
    <w:p w:rsidR="00EC43C7" w:rsidRDefault="00EC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87" w:rsidRDefault="002A45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B" w:rsidRDefault="00A16E9B" w:rsidP="00824706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A16E9B" w:rsidRPr="00824706" w:rsidRDefault="00A16E9B" w:rsidP="00824706">
    <w:pPr>
      <w:tabs>
        <w:tab w:val="left" w:pos="1985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  <w:r>
      <w:rPr>
        <w:rFonts w:ascii="Futura Lt BT" w:hAnsi="Futura Lt BT"/>
        <w:sz w:val="18"/>
      </w:rPr>
      <w:br/>
      <w:t>Switzerland</w:t>
    </w:r>
    <w:r>
      <w:tab/>
    </w:r>
    <w:r>
      <w:rPr>
        <w:rFonts w:ascii="Futura Lt BT" w:hAnsi="Futura Lt BT"/>
        <w:sz w:val="18"/>
      </w:rPr>
      <w:tab/>
      <w:t>Gr4:</w:t>
    </w:r>
    <w:r>
      <w:tab/>
    </w:r>
    <w:r>
      <w:rPr>
        <w:rFonts w:ascii="Futura Lt BT" w:hAnsi="Futura Lt BT"/>
        <w:sz w:val="18"/>
      </w:rPr>
      <w:tab/>
      <w:t>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B" w:rsidRDefault="00A16E9B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A16E9B" w:rsidRDefault="00A16E9B">
    <w:pPr>
      <w:tabs>
        <w:tab w:val="left" w:pos="1985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  <w:r>
      <w:rPr>
        <w:rFonts w:ascii="Futura Lt BT" w:hAnsi="Futura Lt BT"/>
        <w:sz w:val="18"/>
      </w:rPr>
      <w:br/>
      <w:t>Switzerland</w:t>
    </w:r>
    <w:r>
      <w:tab/>
    </w:r>
    <w:r>
      <w:rPr>
        <w:rFonts w:ascii="Futura Lt BT" w:hAnsi="Futura Lt BT"/>
        <w:sz w:val="18"/>
      </w:rPr>
      <w:tab/>
      <w:t>Gr4:</w:t>
    </w:r>
    <w:r>
      <w:tab/>
    </w:r>
    <w:r>
      <w:rPr>
        <w:rFonts w:ascii="Futura Lt BT" w:hAnsi="Futura Lt BT"/>
        <w:sz w:val="18"/>
      </w:rPr>
      <w:tab/>
      <w:t>+41 22 730 65 00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B" w:rsidRDefault="00A16E9B" w:rsidP="006F4596">
    <w:pPr>
      <w:pStyle w:val="Footer"/>
      <w:tabs>
        <w:tab w:val="clear" w:pos="4703"/>
        <w:tab w:val="clear" w:pos="9406"/>
        <w:tab w:val="center" w:pos="4820"/>
        <w:tab w:val="right" w:pos="9639"/>
      </w:tabs>
      <w:rPr>
        <w:rFonts w:ascii="Times New Roman" w:hAnsi="Times New Roman"/>
        <w:sz w:val="18"/>
        <w:szCs w:val="18"/>
        <w:lang w:val="fr-CH"/>
      </w:rPr>
    </w:pPr>
    <w:r>
      <w:rPr>
        <w:rFonts w:ascii="Times New Roman" w:hAnsi="Times New Roman"/>
        <w:sz w:val="18"/>
        <w:szCs w:val="18"/>
        <w:lang w:val="fr-CH"/>
      </w:rPr>
      <w:t>TSB AAP-</w:t>
    </w:r>
    <w:r w:rsidR="00D944E9">
      <w:rPr>
        <w:rFonts w:ascii="Times New Roman" w:hAnsi="Times New Roman"/>
        <w:sz w:val="18"/>
        <w:szCs w:val="18"/>
        <w:lang w:val="fr-CH"/>
      </w:rPr>
      <w:t>55</w:t>
    </w:r>
    <w:r>
      <w:rPr>
        <w:rFonts w:ascii="Times New Roman" w:hAnsi="Times New Roman"/>
        <w:sz w:val="18"/>
        <w:szCs w:val="18"/>
        <w:lang w:val="fr-CH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fr-CH"/>
      </w:rPr>
      <w:t>Corrigendum</w:t>
    </w:r>
    <w:proofErr w:type="spellEnd"/>
    <w:r>
      <w:rPr>
        <w:rFonts w:ascii="Times New Roman" w:hAnsi="Times New Roman"/>
        <w:sz w:val="18"/>
        <w:szCs w:val="18"/>
        <w:lang w:val="fr-CH"/>
      </w:rPr>
      <w:t xml:space="preserve"> 1</w:t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>
      <w:rPr>
        <w:rFonts w:ascii="Times New Roman" w:hAnsi="Times New Roman"/>
        <w:sz w:val="18"/>
        <w:szCs w:val="18"/>
        <w:lang w:val="fr-CH"/>
      </w:rPr>
      <w:tab/>
    </w:r>
    <w:r w:rsidR="006F4596">
      <w:rPr>
        <w:rFonts w:ascii="Times New Roman" w:hAnsi="Times New Roman"/>
        <w:sz w:val="18"/>
        <w:szCs w:val="18"/>
        <w:lang w:val="fr-CH"/>
      </w:rPr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C7" w:rsidRDefault="00EC43C7">
      <w:r>
        <w:separator/>
      </w:r>
    </w:p>
  </w:footnote>
  <w:footnote w:type="continuationSeparator" w:id="0">
    <w:p w:rsidR="00EC43C7" w:rsidRDefault="00EC4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87" w:rsidRDefault="002A45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B" w:rsidRDefault="00A16E9B" w:rsidP="00824706">
    <w:pPr>
      <w:pStyle w:val="Header"/>
      <w:tabs>
        <w:tab w:val="clear" w:pos="4703"/>
        <w:tab w:val="clear" w:pos="9406"/>
        <w:tab w:val="center" w:pos="4820"/>
        <w:tab w:val="right" w:pos="9639"/>
      </w:tabs>
      <w:rPr>
        <w:lang w:val="fr-CH"/>
      </w:rPr>
    </w:pPr>
    <w:r>
      <w:rPr>
        <w:lang w:val="fr-CH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87" w:rsidRDefault="002A458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B" w:rsidRDefault="00A16E9B" w:rsidP="002A4587">
    <w:pPr>
      <w:pStyle w:val="Header"/>
      <w:tabs>
        <w:tab w:val="clear" w:pos="4703"/>
        <w:tab w:val="clear" w:pos="9406"/>
        <w:tab w:val="center" w:pos="4820"/>
        <w:tab w:val="right" w:pos="9639"/>
      </w:tabs>
      <w:jc w:val="center"/>
      <w:rPr>
        <w:lang w:val="fr-CH"/>
      </w:rPr>
    </w:pPr>
    <w:r>
      <w:rPr>
        <w:lang w:val="fr-CH"/>
      </w:rPr>
      <w:t xml:space="preserve">– </w:t>
    </w:r>
    <w:r w:rsidR="007B008B">
      <w:fldChar w:fldCharType="begin"/>
    </w:r>
    <w:r>
      <w:rPr>
        <w:rFonts w:ascii="Times New Roman" w:hAnsi="Times New Roman"/>
      </w:rPr>
      <w:instrText xml:space="preserve"> PAGE </w:instrText>
    </w:r>
    <w:r w:rsidR="007B008B">
      <w:fldChar w:fldCharType="separate"/>
    </w:r>
    <w:r w:rsidR="002A4587">
      <w:rPr>
        <w:rFonts w:ascii="Times New Roman" w:hAnsi="Times New Roman"/>
        <w:noProof/>
      </w:rPr>
      <w:t>4</w:t>
    </w:r>
    <w:r w:rsidR="007B008B">
      <w:fldChar w:fldCharType="end"/>
    </w:r>
    <w:r>
      <w:rPr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8F6"/>
    <w:multiLevelType w:val="hybridMultilevel"/>
    <w:tmpl w:val="B4BAD726"/>
    <w:lvl w:ilvl="0" w:tplc="3DAE8D9A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E93DDB"/>
    <w:multiLevelType w:val="hybridMultilevel"/>
    <w:tmpl w:val="E8A218D0"/>
    <w:lvl w:ilvl="0" w:tplc="C4AA4204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24F76"/>
    <w:rsid w:val="00095481"/>
    <w:rsid w:val="001159B8"/>
    <w:rsid w:val="001173FB"/>
    <w:rsid w:val="002A4587"/>
    <w:rsid w:val="003E5D07"/>
    <w:rsid w:val="00533567"/>
    <w:rsid w:val="005813C6"/>
    <w:rsid w:val="00624F76"/>
    <w:rsid w:val="00656E08"/>
    <w:rsid w:val="006E3CB5"/>
    <w:rsid w:val="006F4596"/>
    <w:rsid w:val="00735A3A"/>
    <w:rsid w:val="007B008B"/>
    <w:rsid w:val="00824706"/>
    <w:rsid w:val="00877506"/>
    <w:rsid w:val="008B3841"/>
    <w:rsid w:val="00903C25"/>
    <w:rsid w:val="00A16E9B"/>
    <w:rsid w:val="00B8557F"/>
    <w:rsid w:val="00C033F5"/>
    <w:rsid w:val="00C7682D"/>
    <w:rsid w:val="00D944E9"/>
    <w:rsid w:val="00E67D0E"/>
    <w:rsid w:val="00EC43C7"/>
    <w:rsid w:val="00F47AF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F7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24F76"/>
    <w:pPr>
      <w:keepNext/>
      <w:outlineLvl w:val="0"/>
    </w:pPr>
    <w:rPr>
      <w:rFonts w:ascii="Times New Roman" w:eastAsia="Arial Unicode MS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624F76"/>
    <w:pPr>
      <w:keepNext/>
      <w:jc w:val="center"/>
      <w:outlineLvl w:val="1"/>
    </w:pPr>
    <w:rPr>
      <w:rFonts w:ascii="Times New Roman" w:hAnsi="Times New Roman"/>
      <w:b/>
      <w:bCs/>
      <w:color w:val="000000"/>
      <w:sz w:val="24"/>
      <w:szCs w:val="20"/>
    </w:rPr>
  </w:style>
  <w:style w:type="paragraph" w:styleId="Heading3">
    <w:name w:val="heading 3"/>
    <w:basedOn w:val="Normal"/>
    <w:next w:val="Normal"/>
    <w:qFormat/>
    <w:rsid w:val="00624F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F7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24F76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624F76"/>
    <w:rPr>
      <w:color w:val="0000FF"/>
      <w:u w:val="single"/>
    </w:rPr>
  </w:style>
  <w:style w:type="paragraph" w:customStyle="1" w:styleId="Table">
    <w:name w:val="Table_#"/>
    <w:basedOn w:val="Normal"/>
    <w:next w:val="TableTitle"/>
    <w:rsid w:val="00624F7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">
    <w:name w:val="Table_Title"/>
    <w:basedOn w:val="Table"/>
    <w:next w:val="TableText"/>
    <w:rsid w:val="00624F76"/>
    <w:pPr>
      <w:keepLines/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624F7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en-GB"/>
    </w:rPr>
  </w:style>
  <w:style w:type="paragraph" w:styleId="BodyText">
    <w:name w:val="Body Text"/>
    <w:basedOn w:val="Normal"/>
    <w:rsid w:val="00624F76"/>
    <w:pPr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120"/>
    </w:pPr>
    <w:rPr>
      <w:rFonts w:ascii="Futura Lt BT" w:hAnsi="Futura Lt BT"/>
      <w:sz w:val="18"/>
      <w:szCs w:val="20"/>
      <w:lang w:val="fr-FR"/>
    </w:rPr>
  </w:style>
  <w:style w:type="paragraph" w:customStyle="1" w:styleId="FigureLegend">
    <w:name w:val="Figure_Legend"/>
    <w:basedOn w:val="Normal"/>
    <w:rsid w:val="00624F76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624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rsid w:val="00624F76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BodyTextIndent2">
    <w:name w:val="Body Text Indent 2"/>
    <w:basedOn w:val="Normal"/>
    <w:rsid w:val="00624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1560" w:hanging="1560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paragraph" w:styleId="BodyTextIndent3">
    <w:name w:val="Body Text Indent 3"/>
    <w:basedOn w:val="Normal"/>
    <w:rsid w:val="00624F76"/>
    <w:pPr>
      <w:tabs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624F76"/>
    <w:rPr>
      <w:position w:val="6"/>
      <w:sz w:val="16"/>
    </w:rPr>
  </w:style>
  <w:style w:type="paragraph" w:styleId="FootnoteText">
    <w:name w:val="footnote text"/>
    <w:basedOn w:val="Normal"/>
    <w:semiHidden/>
    <w:rsid w:val="00624F76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624F76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Tablehead">
    <w:name w:val="Table_head"/>
    <w:basedOn w:val="TableText"/>
    <w:next w:val="TableText"/>
    <w:rsid w:val="00624F76"/>
    <w:pPr>
      <w:keepNext/>
      <w:spacing w:before="80" w:after="80"/>
      <w:jc w:val="center"/>
    </w:pPr>
    <w:rPr>
      <w:b/>
    </w:rPr>
  </w:style>
  <w:style w:type="paragraph" w:customStyle="1" w:styleId="ShortReturnAddress">
    <w:name w:val="Short Return Address"/>
    <w:basedOn w:val="Normal"/>
    <w:rsid w:val="00624F76"/>
    <w:rPr>
      <w:rFonts w:ascii="Times New Roman" w:hAnsi="Times New Roman"/>
      <w:szCs w:val="20"/>
    </w:rPr>
  </w:style>
  <w:style w:type="paragraph" w:styleId="BodyText2">
    <w:name w:val="Body Text 2"/>
    <w:basedOn w:val="Normal"/>
    <w:rsid w:val="00624F76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624F76"/>
    <w:rPr>
      <w:color w:val="800080"/>
      <w:u w:val="single"/>
    </w:rPr>
  </w:style>
  <w:style w:type="paragraph" w:styleId="BalloonText">
    <w:name w:val="Balloon Text"/>
    <w:basedOn w:val="Normal"/>
    <w:semiHidden/>
    <w:rsid w:val="00A90587"/>
    <w:rPr>
      <w:rFonts w:ascii="Tahoma" w:hAnsi="Tahoma" w:cs="Tahoma"/>
      <w:sz w:val="16"/>
      <w:szCs w:val="16"/>
    </w:rPr>
  </w:style>
  <w:style w:type="character" w:customStyle="1" w:styleId="a">
    <w:rsid w:val="00624F76"/>
    <w:rPr>
      <w:rFonts w:ascii="Futura Lt BT" w:hAnsi="Futura Lt BT"/>
      <w:spacing w:val="25"/>
      <w:sz w:val="44"/>
    </w:rPr>
  </w:style>
  <w:style w:type="paragraph" w:customStyle="1" w:styleId="Tabletext0">
    <w:name w:val="Table_text"/>
    <w:basedOn w:val="Normal"/>
    <w:rsid w:val="00624F7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itu.int/itu-t/aap/AAPRecDetails.aspx?AAPSeqNo=2271" TargetMode="External"/><Relationship Id="rId26" Type="http://schemas.openxmlformats.org/officeDocument/2006/relationships/hyperlink" Target="http://www.itu.int/itu-t/aap/AAPRecDetails.aspx?AAPSeqNo=2267" TargetMode="External"/><Relationship Id="rId39" Type="http://schemas.openxmlformats.org/officeDocument/2006/relationships/hyperlink" Target="http://www.itu.int/itu-t/aap/AAPRecDetails.aspx?AAPSeqNo=22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itu-t/aap/AAPRecDetails.aspx?AAPSeqNo=2274" TargetMode="External"/><Relationship Id="rId34" Type="http://schemas.openxmlformats.org/officeDocument/2006/relationships/hyperlink" Target="http://www.itu.int/itu-t/aap/AAPRecDetails.aspx?AAPSeqNo=2259" TargetMode="External"/><Relationship Id="rId42" Type="http://schemas.openxmlformats.org/officeDocument/2006/relationships/hyperlink" Target="http://www.itu.int/itu-t/aap/AAPRecDetails.aspx?AAPSeqNo=2286" TargetMode="External"/><Relationship Id="rId47" Type="http://schemas.openxmlformats.org/officeDocument/2006/relationships/hyperlink" Target="http://www.itu.int/itu-t/aap/AAPRecDetails.aspx?AAPSeqNo=2261" TargetMode="External"/><Relationship Id="rId50" Type="http://schemas.openxmlformats.org/officeDocument/2006/relationships/hyperlink" Target="http://www.itu.int/itu-t/aap/AAPRecDetails.aspx?AAPSeqNo=2287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itu.int/itu-t/aap/AAPRecDetails.aspx?AAPSeqNo=2270" TargetMode="External"/><Relationship Id="rId25" Type="http://schemas.openxmlformats.org/officeDocument/2006/relationships/hyperlink" Target="http://www.itu.int/itu-t/aap/AAPRecDetails.aspx?AAPSeqNo=2268" TargetMode="External"/><Relationship Id="rId33" Type="http://schemas.openxmlformats.org/officeDocument/2006/relationships/hyperlink" Target="http://www.itu.int/itu-t/aap/AAPRecDetails.aspx?AAPSeqNo=2258" TargetMode="External"/><Relationship Id="rId38" Type="http://schemas.openxmlformats.org/officeDocument/2006/relationships/hyperlink" Target="http://www.itu.int/itu-t/aap/AAPRecDetails.aspx?AAPSeqNo=2269" TargetMode="External"/><Relationship Id="rId46" Type="http://schemas.openxmlformats.org/officeDocument/2006/relationships/hyperlink" Target="http://www.itu.int/itu-t/aap/AAPRecDetails.aspx?AAPSeqNo=228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AAPRecDetails.aspx?AAPSeqNo=2279" TargetMode="External"/><Relationship Id="rId20" Type="http://schemas.openxmlformats.org/officeDocument/2006/relationships/hyperlink" Target="http://www.itu.int/itu-t/aap/AAPRecDetails.aspx?AAPSeqNo=2273" TargetMode="External"/><Relationship Id="rId29" Type="http://schemas.openxmlformats.org/officeDocument/2006/relationships/hyperlink" Target="http://www.itu.int/itu-t/aap/AAPRecDetails.aspx?AAPSeqNo=2254" TargetMode="External"/><Relationship Id="rId41" Type="http://schemas.openxmlformats.org/officeDocument/2006/relationships/hyperlink" Target="http://www.itu.int/itu-t/aap/AAPRecDetails.aspx?AAPSeqNo=227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aap/AAPRecDetails.aspx?AAPSeqNo=2266" TargetMode="External"/><Relationship Id="rId32" Type="http://schemas.openxmlformats.org/officeDocument/2006/relationships/hyperlink" Target="http://www.itu.int/itu-t/aap/AAPRecDetails.aspx?AAPSeqNo=2257" TargetMode="External"/><Relationship Id="rId37" Type="http://schemas.openxmlformats.org/officeDocument/2006/relationships/hyperlink" Target="http://www.itu.int/itu-t/aap/AAPRecDetails.aspx?AAPSeqNo=2285" TargetMode="External"/><Relationship Id="rId40" Type="http://schemas.openxmlformats.org/officeDocument/2006/relationships/hyperlink" Target="http://www.itu.int/itu-t/aap/AAPRecDetails.aspx?AAPSeqNo=2275" TargetMode="External"/><Relationship Id="rId45" Type="http://schemas.openxmlformats.org/officeDocument/2006/relationships/hyperlink" Target="http://www.itu.int/itu-t/aap/AAPRecDetails.aspx?AAPSeqNo=2282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AAPRecDetails.aspx?AAPSeqNo=2265" TargetMode="External"/><Relationship Id="rId23" Type="http://schemas.openxmlformats.org/officeDocument/2006/relationships/hyperlink" Target="http://www.itu.int/itu-t/aap/AAPRecDetails.aspx?AAPSeqNo=2264" TargetMode="External"/><Relationship Id="rId28" Type="http://schemas.openxmlformats.org/officeDocument/2006/relationships/hyperlink" Target="http://www.itu.int/itu-t/aap/AAPRecDetails.aspx?AAPSeqNo=2253" TargetMode="External"/><Relationship Id="rId36" Type="http://schemas.openxmlformats.org/officeDocument/2006/relationships/hyperlink" Target="http://www.itu.int/itu-t/aap/AAPRecDetails.aspx?AAPSeqNo=2280" TargetMode="External"/><Relationship Id="rId49" Type="http://schemas.openxmlformats.org/officeDocument/2006/relationships/hyperlink" Target="http://www.itu.int/itu-t/aap/AAPRecDetails.aspx?AAPSeqNo=2263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itu.int/itu-t/aap/AAPRecDetails.aspx?AAPSeqNo=2272" TargetMode="External"/><Relationship Id="rId31" Type="http://schemas.openxmlformats.org/officeDocument/2006/relationships/hyperlink" Target="http://www.itu.int/itu-t/aap/AAPRecDetails.aspx?AAPSeqNo=2256" TargetMode="External"/><Relationship Id="rId44" Type="http://schemas.openxmlformats.org/officeDocument/2006/relationships/hyperlink" Target="http://www.itu.int/itu-t/aap/AAPRecDetails.aspx?AAPSeqNo=2277" TargetMode="External"/><Relationship Id="rId5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itu.int/itu-t/aap/AAPRecDetails.aspx?AAPSeqNo=2284" TargetMode="External"/><Relationship Id="rId27" Type="http://schemas.openxmlformats.org/officeDocument/2006/relationships/hyperlink" Target="http://www.itu.int/itu-t/aap/AAPRecDetails.aspx?AAPSeqNo=2252" TargetMode="External"/><Relationship Id="rId30" Type="http://schemas.openxmlformats.org/officeDocument/2006/relationships/hyperlink" Target="http://www.itu.int/itu-t/aap/AAPRecDetails.aspx?AAPSeqNo=2255" TargetMode="External"/><Relationship Id="rId35" Type="http://schemas.openxmlformats.org/officeDocument/2006/relationships/hyperlink" Target="http://www.itu.int/itu-t/aap/AAPRecDetails.aspx?AAPSeqNo=2260" TargetMode="External"/><Relationship Id="rId43" Type="http://schemas.openxmlformats.org/officeDocument/2006/relationships/hyperlink" Target="http://www.itu.int/itu-t/aap/AAPRecDetails.aspx?AAPSeqNo=2281" TargetMode="External"/><Relationship Id="rId48" Type="http://schemas.openxmlformats.org/officeDocument/2006/relationships/hyperlink" Target="http://www.itu.int/itu-t/aap/AAPRecDetails.aspx?AAPSeqNo=2262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728</Words>
  <Characters>7913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/>
  <LinksUpToDate>false</LinksUpToDate>
  <CharactersWithSpaces>8624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ITU</dc:creator>
  <cp:keywords/>
  <dc:description/>
  <cp:lastModifiedBy>ranaivoj</cp:lastModifiedBy>
  <cp:revision>8</cp:revision>
  <cp:lastPrinted>2008-02-06T13:43:00Z</cp:lastPrinted>
  <dcterms:created xsi:type="dcterms:W3CDTF">2011-03-16T10:49:00Z</dcterms:created>
  <dcterms:modified xsi:type="dcterms:W3CDTF">2011-03-16T12:30:00Z</dcterms:modified>
</cp:coreProperties>
</file>