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3E0AF3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200</w:t>
            </w:r>
            <w:r>
              <w:rPr>
                <w:rFonts w:hint="eastAsia"/>
                <w:sz w:val="20"/>
                <w:lang w:eastAsia="ja-JP"/>
              </w:rPr>
              <w:t>9</w:t>
            </w:r>
            <w:r>
              <w:rPr>
                <w:sz w:val="20"/>
              </w:rPr>
              <w:t>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F35B5C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 xml:space="preserve">Doc </w:t>
            </w:r>
            <w:r w:rsidR="00DD7572">
              <w:rPr>
                <w:b/>
                <w:bCs/>
                <w:sz w:val="40"/>
              </w:rPr>
              <w:t>86</w:t>
            </w:r>
            <w:r w:rsidR="001904F3">
              <w:rPr>
                <w:b/>
                <w:bCs/>
                <w:sz w:val="40"/>
              </w:rPr>
              <w:t xml:space="preserve"> Rev2</w:t>
            </w:r>
            <w:r w:rsidR="00F23D96">
              <w:rPr>
                <w:b/>
                <w:bCs/>
                <w:sz w:val="40"/>
              </w:rPr>
              <w:t xml:space="preserve"> 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2"/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280957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DD7572">
              <w:rPr>
                <w:lang w:eastAsia="ja-JP"/>
              </w:rPr>
              <w:t>Eleven</w:t>
            </w:r>
            <w:r w:rsidR="00E24766">
              <w:rPr>
                <w:lang w:eastAsia="ja-JP"/>
              </w:rPr>
              <w:t>th</w:t>
            </w:r>
            <w:r w:rsidR="004A4A5F">
              <w:t xml:space="preserve"> Meeting of JCA on ICT and Climate Change</w:t>
            </w:r>
            <w:r w:rsidR="00785098">
              <w:t xml:space="preserve"> </w:t>
            </w:r>
            <w:r w:rsidR="00701B5F">
              <w:t>dedicated to “Climate Change Adaptation and ICTs”</w:t>
            </w:r>
          </w:p>
        </w:tc>
      </w:tr>
    </w:tbl>
    <w:p w:rsidR="003E0AF3" w:rsidRPr="00D36DB2" w:rsidRDefault="003E0AF3" w:rsidP="003E0AF3">
      <w:pPr>
        <w:pStyle w:val="Heading4"/>
        <w:spacing w:before="0"/>
        <w:rPr>
          <w:sz w:val="20"/>
        </w:rPr>
      </w:pPr>
    </w:p>
    <w:p w:rsidR="003E0AF3" w:rsidRPr="00B65DC8" w:rsidRDefault="00280957" w:rsidP="00DD7572">
      <w:pPr>
        <w:jc w:val="center"/>
        <w:rPr>
          <w:szCs w:val="24"/>
          <w:lang w:eastAsia="ja-JP"/>
        </w:rPr>
      </w:pPr>
      <w:r>
        <w:rPr>
          <w:szCs w:val="24"/>
        </w:rPr>
        <w:t>1</w:t>
      </w:r>
      <w:r w:rsidR="00DD7572">
        <w:rPr>
          <w:szCs w:val="24"/>
        </w:rPr>
        <w:t xml:space="preserve">1October </w:t>
      </w:r>
      <w:r>
        <w:rPr>
          <w:szCs w:val="24"/>
        </w:rPr>
        <w:t>2012</w:t>
      </w:r>
    </w:p>
    <w:p w:rsidR="003E0AF3" w:rsidRPr="00CC4DF9" w:rsidRDefault="00153EAD" w:rsidP="00D873CB">
      <w:pPr>
        <w:jc w:val="center"/>
        <w:rPr>
          <w:szCs w:val="24"/>
          <w:lang w:val="en-US" w:eastAsia="ja-JP"/>
        </w:rPr>
      </w:pPr>
      <w:r>
        <w:rPr>
          <w:lang w:val="en-US"/>
        </w:rPr>
        <w:t>09</w:t>
      </w:r>
      <w:r w:rsidR="00CC4DF9" w:rsidRPr="00CC4DF9">
        <w:rPr>
          <w:lang w:val="en-US"/>
        </w:rPr>
        <w:t>:</w:t>
      </w:r>
      <w:r>
        <w:rPr>
          <w:lang w:val="en-US"/>
        </w:rPr>
        <w:t>30</w:t>
      </w:r>
      <w:r w:rsidR="00CC4DF9" w:rsidRPr="00B65DC8">
        <w:rPr>
          <w:szCs w:val="24"/>
        </w:rPr>
        <w:t>–</w:t>
      </w:r>
      <w:r>
        <w:rPr>
          <w:lang w:val="en-US"/>
        </w:rPr>
        <w:t>12:30</w:t>
      </w:r>
      <w:r w:rsidR="00CC4DF9" w:rsidRPr="00CC4DF9">
        <w:rPr>
          <w:lang w:val="en-US"/>
        </w:rPr>
        <w:t xml:space="preserve"> hours (</w:t>
      </w:r>
      <w:r w:rsidR="00B47CD7">
        <w:rPr>
          <w:lang w:val="en-US"/>
        </w:rPr>
        <w:t>CET</w:t>
      </w:r>
      <w:r w:rsidR="00B80721">
        <w:rPr>
          <w:lang w:val="en-US"/>
        </w:rPr>
        <w:t xml:space="preserve"> – Geneva time</w:t>
      </w:r>
      <w:r w:rsidR="00CC4DF9" w:rsidRPr="00CC4DF9">
        <w:rPr>
          <w:lang w:val="en-US"/>
        </w:rPr>
        <w:t>)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09:30 – 09:45   </w:t>
      </w:r>
      <w:r w:rsidR="00CC4DF9" w:rsidRPr="00CC4DF9">
        <w:rPr>
          <w:rFonts w:eastAsia="Times New Roman"/>
          <w:lang w:val="en-US"/>
        </w:rPr>
        <w:t xml:space="preserve">Opening </w:t>
      </w:r>
      <w:r>
        <w:rPr>
          <w:rFonts w:eastAsia="Times New Roman"/>
          <w:lang w:val="en-US"/>
        </w:rPr>
        <w:t>remarks:</w:t>
      </w:r>
    </w:p>
    <w:p w:rsidR="00CC4DF9" w:rsidRPr="006F3240" w:rsidRDefault="00701B5F" w:rsidP="00701B5F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Ahmed Zeddam and Dave Faulkner, Co-Chairman of JCA-ICT&amp;CC, </w:t>
      </w:r>
      <w:r w:rsidR="006F3240" w:rsidRPr="006F3240">
        <w:rPr>
          <w:rFonts w:eastAsia="Times New Roman"/>
          <w:lang w:val="en-US"/>
        </w:rPr>
        <w:t>I</w:t>
      </w:r>
      <w:r w:rsidR="00CC4DF9" w:rsidRPr="006F3240">
        <w:rPr>
          <w:rFonts w:eastAsia="Times New Roman"/>
          <w:lang w:val="en-US"/>
        </w:rPr>
        <w:t xml:space="preserve">ntroduction of participants </w:t>
      </w:r>
    </w:p>
    <w:p w:rsidR="00CC4DF9" w:rsidRPr="006F3240" w:rsidRDefault="00CC4DF9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Approval of the meeting a</w:t>
      </w:r>
      <w:r w:rsidR="00C54830" w:rsidRPr="006F3240">
        <w:rPr>
          <w:rFonts w:eastAsia="Times New Roman"/>
          <w:lang w:val="en-US"/>
        </w:rPr>
        <w:t>genda</w:t>
      </w:r>
    </w:p>
    <w:p w:rsidR="00CC4DF9" w:rsidRPr="006F3240" w:rsidRDefault="00CC4DF9" w:rsidP="006F3240">
      <w:pPr>
        <w:pStyle w:val="ListParagraph"/>
        <w:numPr>
          <w:ilvl w:val="0"/>
          <w:numId w:val="13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Chairman’s report JCA and SG5 Mr</w:t>
      </w:r>
      <w:r w:rsidR="00C2139D" w:rsidRPr="006F3240">
        <w:rPr>
          <w:rFonts w:eastAsia="Times New Roman"/>
          <w:lang w:val="en-US"/>
        </w:rPr>
        <w:t>.</w:t>
      </w:r>
      <w:r w:rsidRPr="006F3240">
        <w:rPr>
          <w:rFonts w:eastAsia="Times New Roman"/>
          <w:lang w:val="en-US"/>
        </w:rPr>
        <w:t xml:space="preserve"> Ahmed Zeddam</w:t>
      </w:r>
    </w:p>
    <w:p w:rsidR="006F3240" w:rsidRDefault="006F3240" w:rsidP="006F3240">
      <w:pPr>
        <w:rPr>
          <w:rFonts w:eastAsia="Times New Roman"/>
          <w:lang w:val="en-US"/>
        </w:rPr>
      </w:pP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09:45 – 11:00   </w:t>
      </w:r>
      <w:r w:rsidR="002C77C4">
        <w:rPr>
          <w:rFonts w:eastAsia="Times New Roman"/>
          <w:lang w:val="en-US"/>
        </w:rPr>
        <w:t xml:space="preserve">Overview of activities on </w:t>
      </w:r>
      <w:r w:rsidRPr="006F3240">
        <w:rPr>
          <w:rFonts w:eastAsia="Times New Roman"/>
          <w:lang w:val="en-US"/>
        </w:rPr>
        <w:t>Climate Change Adaptation and ICTs</w:t>
      </w:r>
    </w:p>
    <w:p w:rsidR="006F3240" w:rsidRPr="006F3240" w:rsidRDefault="00701B5F" w:rsidP="001904F3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Mr. </w:t>
      </w:r>
      <w:r w:rsidR="001904F3" w:rsidRPr="001904F3">
        <w:rPr>
          <w:rFonts w:eastAsia="Times New Roman"/>
          <w:lang w:val="en-US"/>
        </w:rPr>
        <w:t xml:space="preserve">Festus </w:t>
      </w:r>
      <w:proofErr w:type="spellStart"/>
      <w:r w:rsidR="001904F3" w:rsidRPr="001904F3">
        <w:rPr>
          <w:rFonts w:eastAsia="Times New Roman"/>
          <w:lang w:val="en-US"/>
        </w:rPr>
        <w:t>Luboyera</w:t>
      </w:r>
      <w:proofErr w:type="spellEnd"/>
      <w:r w:rsidR="003B7405">
        <w:rPr>
          <w:rFonts w:eastAsia="Times New Roman"/>
          <w:lang w:val="en-US"/>
        </w:rPr>
        <w:t xml:space="preserve">, </w:t>
      </w:r>
      <w:r w:rsidR="006F3240" w:rsidRPr="006F3240">
        <w:rPr>
          <w:rFonts w:eastAsia="Times New Roman"/>
          <w:lang w:val="en-US"/>
        </w:rPr>
        <w:t xml:space="preserve">UNFCCC </w:t>
      </w:r>
      <w:r w:rsidR="001904F3">
        <w:rPr>
          <w:rFonts w:eastAsia="Times New Roman"/>
          <w:lang w:val="en-US"/>
        </w:rPr>
        <w:t xml:space="preserve">Secretariat </w:t>
      </w:r>
      <w:r w:rsidR="009A25C3">
        <w:rPr>
          <w:rFonts w:eastAsia="Times New Roman"/>
          <w:lang w:val="en-US"/>
        </w:rPr>
        <w:t>(15</w:t>
      </w:r>
      <w:r w:rsidR="006F3240" w:rsidRPr="006F3240">
        <w:rPr>
          <w:rFonts w:eastAsia="Times New Roman"/>
          <w:lang w:val="en-US"/>
        </w:rPr>
        <w:t xml:space="preserve"> Minutes)</w:t>
      </w:r>
    </w:p>
    <w:p w:rsidR="006F3240" w:rsidRPr="006F3240" w:rsidRDefault="00A5706A" w:rsidP="00A5706A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Mr</w:t>
      </w:r>
      <w:r w:rsidR="006F3240" w:rsidRPr="006F3240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>Richard Heeks</w:t>
      </w:r>
      <w:r w:rsidR="006F3240" w:rsidRPr="006F3240">
        <w:rPr>
          <w:rFonts w:eastAsia="Times New Roman"/>
          <w:lang w:val="en-US"/>
        </w:rPr>
        <w:t xml:space="preserve">, Centre for Development Informatics, University of Manchester, </w:t>
      </w:r>
      <w:r w:rsidR="006F3240">
        <w:rPr>
          <w:rFonts w:eastAsia="Times New Roman"/>
          <w:lang w:val="en-US"/>
        </w:rPr>
        <w:t>(1</w:t>
      </w:r>
      <w:r w:rsidR="009A25C3">
        <w:rPr>
          <w:rFonts w:eastAsia="Times New Roman"/>
          <w:lang w:val="en-US"/>
        </w:rPr>
        <w:t>5</w:t>
      </w:r>
      <w:r w:rsidR="006F3240" w:rsidRPr="006F3240">
        <w:rPr>
          <w:rFonts w:eastAsia="Times New Roman"/>
          <w:lang w:val="en-US"/>
        </w:rPr>
        <w:t xml:space="preserve"> Minutes)</w:t>
      </w:r>
    </w:p>
    <w:p w:rsidR="006F3240" w:rsidRPr="009A25C3" w:rsidRDefault="008D26BF" w:rsidP="009A25C3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>Mr.</w:t>
      </w:r>
      <w:r w:rsidR="00E77E10">
        <w:rPr>
          <w:rFonts w:eastAsia="Times New Roman"/>
          <w:lang w:val="en-US"/>
        </w:rPr>
        <w:t xml:space="preserve"> </w:t>
      </w:r>
      <w:r w:rsidR="00DD7572" w:rsidRPr="006F3240">
        <w:rPr>
          <w:rFonts w:eastAsia="Times New Roman"/>
          <w:lang w:val="en-US"/>
        </w:rPr>
        <w:t>Leo Lehmann</w:t>
      </w:r>
      <w:r w:rsidRPr="006F3240">
        <w:rPr>
          <w:rFonts w:eastAsia="Times New Roman"/>
          <w:lang w:val="en-US"/>
        </w:rPr>
        <w:t>,</w:t>
      </w:r>
      <w:r w:rsidR="00931C70">
        <w:rPr>
          <w:rFonts w:eastAsia="Times New Roman"/>
          <w:lang w:val="en-US"/>
        </w:rPr>
        <w:t xml:space="preserve"> </w:t>
      </w:r>
      <w:r w:rsidR="00DD7572" w:rsidRPr="006F3240">
        <w:rPr>
          <w:rFonts w:eastAsia="Times New Roman"/>
          <w:lang w:val="en-US"/>
        </w:rPr>
        <w:t>Vice-chairman of ITU-T Focus Group on Disaster Relief Systems, Network Resiliency and Recovery (FG-DR&amp;NRR)</w:t>
      </w:r>
      <w:r w:rsidR="00280957" w:rsidRPr="006F3240">
        <w:rPr>
          <w:rFonts w:eastAsia="Times New Roman"/>
          <w:lang w:val="en-US"/>
        </w:rPr>
        <w:t xml:space="preserve">, Presentation of the </w:t>
      </w:r>
      <w:r w:rsidR="00C54830" w:rsidRPr="006F3240">
        <w:rPr>
          <w:rFonts w:eastAsia="Times New Roman"/>
          <w:lang w:val="en-US"/>
        </w:rPr>
        <w:t xml:space="preserve">results of the first meeting of the ITU-T FG-DR&amp;NRR </w:t>
      </w:r>
      <w:r w:rsidR="006F3240">
        <w:rPr>
          <w:rFonts w:eastAsia="Times New Roman"/>
          <w:lang w:val="en-US"/>
        </w:rPr>
        <w:t>(1</w:t>
      </w:r>
      <w:r w:rsidR="009A25C3">
        <w:rPr>
          <w:rFonts w:eastAsia="Times New Roman"/>
          <w:lang w:val="en-US"/>
        </w:rPr>
        <w:t>5</w:t>
      </w:r>
      <w:r w:rsidR="00280957" w:rsidRPr="006F3240">
        <w:rPr>
          <w:rFonts w:eastAsia="Times New Roman"/>
          <w:lang w:val="en-US"/>
        </w:rPr>
        <w:t xml:space="preserve"> Minutes)</w:t>
      </w:r>
    </w:p>
    <w:p w:rsidR="006F3240" w:rsidRDefault="006F3240" w:rsidP="006F3240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11:00 – 11:15   Coffee break</w:t>
      </w:r>
    </w:p>
    <w:p w:rsidR="006F3240" w:rsidRDefault="006F3240" w:rsidP="006F3240">
      <w:pPr>
        <w:textAlignment w:val="auto"/>
        <w:rPr>
          <w:rFonts w:eastAsia="Times New Roman"/>
          <w:lang w:val="en-US"/>
        </w:rPr>
      </w:pPr>
    </w:p>
    <w:p w:rsidR="006F3240" w:rsidRPr="006F3240" w:rsidRDefault="006F3240" w:rsidP="006F3240">
      <w:p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11:15 – 12:15   </w:t>
      </w:r>
      <w:r w:rsidR="002C77C4">
        <w:rPr>
          <w:rFonts w:eastAsia="Times New Roman"/>
          <w:lang w:val="en-US"/>
        </w:rPr>
        <w:t xml:space="preserve"> Progress on Integrating</w:t>
      </w:r>
      <w:r w:rsidRPr="006F3240">
        <w:rPr>
          <w:rFonts w:eastAsia="Times New Roman"/>
          <w:lang w:val="en-US"/>
        </w:rPr>
        <w:t xml:space="preserve"> ICTs in</w:t>
      </w:r>
      <w:r w:rsidR="00701B5F">
        <w:rPr>
          <w:rFonts w:eastAsia="Times New Roman"/>
          <w:lang w:val="en-US"/>
        </w:rPr>
        <w:t>to</w:t>
      </w:r>
      <w:r w:rsidRPr="006F3240">
        <w:rPr>
          <w:rFonts w:eastAsia="Times New Roman"/>
          <w:lang w:val="en-US"/>
        </w:rPr>
        <w:t xml:space="preserve"> National and Business Policies to Address Climate </w:t>
      </w:r>
      <w:r>
        <w:rPr>
          <w:rFonts w:eastAsia="Times New Roman"/>
          <w:lang w:val="en-US"/>
        </w:rPr>
        <w:t>C</w:t>
      </w:r>
      <w:r w:rsidRPr="006F3240">
        <w:rPr>
          <w:rFonts w:eastAsia="Times New Roman"/>
          <w:lang w:val="en-US"/>
        </w:rPr>
        <w:t xml:space="preserve">hange </w:t>
      </w:r>
    </w:p>
    <w:p w:rsidR="006F3240" w:rsidRDefault="006F3240" w:rsidP="008F1BB5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Ms. </w:t>
      </w:r>
      <w:r w:rsidRPr="006F3240">
        <w:rPr>
          <w:rFonts w:eastAsia="Times New Roman"/>
          <w:lang w:val="en-US"/>
        </w:rPr>
        <w:t xml:space="preserve">Nevine Tewfik, </w:t>
      </w:r>
      <w:r w:rsidR="008F1BB5">
        <w:rPr>
          <w:rFonts w:eastAsia="Times New Roman"/>
          <w:lang w:val="en-US"/>
        </w:rPr>
        <w:t>Ministry of Communications and Information Technology of</w:t>
      </w:r>
      <w:r w:rsidR="008F1BB5" w:rsidRPr="008F1BB5">
        <w:rPr>
          <w:rFonts w:eastAsia="Times New Roman"/>
          <w:lang w:val="en-US"/>
        </w:rPr>
        <w:t xml:space="preserve"> Egypt</w:t>
      </w:r>
      <w:r w:rsidR="008F1BB5">
        <w:rPr>
          <w:rFonts w:eastAsia="Times New Roman"/>
          <w:lang w:val="en-US"/>
        </w:rPr>
        <w:t xml:space="preserve">, </w:t>
      </w:r>
      <w:r w:rsidRPr="006F3240">
        <w:rPr>
          <w:rFonts w:eastAsia="Times New Roman"/>
          <w:lang w:val="en-US"/>
        </w:rPr>
        <w:t>Global Portal on ICTs, Environment and Climate Change and progress report on Q23/5</w:t>
      </w:r>
      <w:r w:rsidR="00140A31">
        <w:rPr>
          <w:rFonts w:eastAsia="Times New Roman"/>
          <w:lang w:val="en-US"/>
        </w:rPr>
        <w:t xml:space="preserve"> (15</w:t>
      </w:r>
      <w:r w:rsidR="008F1BB5">
        <w:rPr>
          <w:rFonts w:eastAsia="Times New Roman"/>
          <w:lang w:val="en-US"/>
        </w:rPr>
        <w:t xml:space="preserve"> Minutes)</w:t>
      </w:r>
    </w:p>
    <w:p w:rsidR="000C687A" w:rsidRPr="000C687A" w:rsidRDefault="000C687A" w:rsidP="000C687A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Ms. Angelica Valeria </w:t>
      </w:r>
      <w:proofErr w:type="spellStart"/>
      <w:r w:rsidRPr="006F3240">
        <w:rPr>
          <w:rFonts w:eastAsia="Times New Roman"/>
          <w:lang w:val="en-US"/>
        </w:rPr>
        <w:t>Ospina</w:t>
      </w:r>
      <w:proofErr w:type="spellEnd"/>
      <w:r w:rsidRPr="006F3240">
        <w:rPr>
          <w:rFonts w:eastAsia="Times New Roman"/>
          <w:lang w:val="en-US"/>
        </w:rPr>
        <w:t xml:space="preserve">, Centre for Development Informatics, University of Manchester, </w:t>
      </w:r>
      <w:r>
        <w:rPr>
          <w:rFonts w:eastAsia="Times New Roman"/>
          <w:lang w:val="en-US"/>
        </w:rPr>
        <w:t>(15</w:t>
      </w:r>
      <w:r w:rsidRPr="006F3240">
        <w:rPr>
          <w:rFonts w:eastAsia="Times New Roman"/>
          <w:lang w:val="en-US"/>
        </w:rPr>
        <w:t xml:space="preserve"> Minutes)</w:t>
      </w:r>
    </w:p>
    <w:p w:rsidR="009A25C3" w:rsidRDefault="009A25C3" w:rsidP="009A25C3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lastRenderedPageBreak/>
        <w:t xml:space="preserve">Mr. Ryan Shepherd, Goal Zero, </w:t>
      </w:r>
      <w:r>
        <w:rPr>
          <w:rFonts w:eastAsia="Times New Roman"/>
          <w:lang w:val="en-US"/>
        </w:rPr>
        <w:t>(15</w:t>
      </w:r>
      <w:r w:rsidRPr="006F3240">
        <w:rPr>
          <w:rFonts w:eastAsia="Times New Roman"/>
          <w:lang w:val="en-US"/>
        </w:rPr>
        <w:t xml:space="preserve"> Minutes)</w:t>
      </w:r>
    </w:p>
    <w:p w:rsidR="00CC2078" w:rsidRPr="009A25C3" w:rsidRDefault="00CC2078" w:rsidP="009A25C3">
      <w:pPr>
        <w:pStyle w:val="ListParagraph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Mr. </w:t>
      </w:r>
      <w:proofErr w:type="spellStart"/>
      <w:r>
        <w:rPr>
          <w:rFonts w:eastAsia="Times New Roman"/>
          <w:lang w:val="en-US"/>
        </w:rPr>
        <w:t>Gianluca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Griffa</w:t>
      </w:r>
      <w:proofErr w:type="spellEnd"/>
      <w:r w:rsidR="003F186F">
        <w:rPr>
          <w:rFonts w:eastAsia="Times New Roman"/>
          <w:lang w:val="en-US"/>
        </w:rPr>
        <w:t xml:space="preserve"> and Mr. Raffaele Bolla</w:t>
      </w:r>
      <w:bookmarkStart w:id="4" w:name="_GoBack"/>
      <w:bookmarkEnd w:id="4"/>
      <w:r>
        <w:rPr>
          <w:rFonts w:eastAsia="Times New Roman"/>
          <w:lang w:val="en-US"/>
        </w:rPr>
        <w:t>, ECONET Project (15 Minutes)</w:t>
      </w:r>
    </w:p>
    <w:p w:rsidR="006F3240" w:rsidRDefault="006F3240" w:rsidP="006F324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12:15 – 12:30    </w:t>
      </w:r>
      <w:proofErr w:type="gramStart"/>
      <w:r>
        <w:rPr>
          <w:rFonts w:eastAsia="Times New Roman"/>
          <w:lang w:val="en-US"/>
        </w:rPr>
        <w:t>Closing</w:t>
      </w:r>
      <w:proofErr w:type="gramEnd"/>
      <w:r>
        <w:rPr>
          <w:rFonts w:eastAsia="Times New Roman"/>
          <w:lang w:val="en-US"/>
        </w:rPr>
        <w:t xml:space="preserve"> remarks</w:t>
      </w:r>
      <w:r w:rsidR="008F1BB5">
        <w:rPr>
          <w:rFonts w:eastAsia="Times New Roman"/>
          <w:lang w:val="en-US"/>
        </w:rPr>
        <w:t>:</w:t>
      </w:r>
    </w:p>
    <w:p w:rsidR="00CC4DF9" w:rsidRDefault="00701B5F" w:rsidP="009A25C3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Ms. Cristina Bueti, </w:t>
      </w:r>
      <w:r w:rsidR="009A25C3" w:rsidRPr="006F3240">
        <w:rPr>
          <w:rFonts w:eastAsia="Times New Roman"/>
          <w:lang w:val="en-US"/>
        </w:rPr>
        <w:t>Advisor</w:t>
      </w:r>
      <w:r w:rsidR="009A25C3">
        <w:rPr>
          <w:rFonts w:eastAsia="Times New Roman"/>
          <w:lang w:val="en-US"/>
        </w:rPr>
        <w:t xml:space="preserve"> on</w:t>
      </w:r>
      <w:r w:rsidR="009A25C3" w:rsidRPr="006F3240">
        <w:rPr>
          <w:rFonts w:eastAsia="Times New Roman"/>
          <w:lang w:val="en-US"/>
        </w:rPr>
        <w:t xml:space="preserve"> </w:t>
      </w:r>
      <w:r w:rsidRPr="006F3240">
        <w:rPr>
          <w:rFonts w:eastAsia="Times New Roman"/>
          <w:lang w:val="en-US"/>
        </w:rPr>
        <w:t>ICT and Environment</w:t>
      </w:r>
      <w:r w:rsidR="009A25C3">
        <w:rPr>
          <w:rFonts w:eastAsia="Times New Roman"/>
          <w:lang w:val="en-US"/>
        </w:rPr>
        <w:t xml:space="preserve">, </w:t>
      </w:r>
      <w:r w:rsidR="009A25C3" w:rsidRPr="006F3240">
        <w:rPr>
          <w:rFonts w:eastAsia="Times New Roman"/>
          <w:lang w:val="en-US"/>
        </w:rPr>
        <w:t>ITU/TSB</w:t>
      </w:r>
      <w:r>
        <w:rPr>
          <w:rFonts w:eastAsia="Times New Roman"/>
          <w:lang w:val="en-US"/>
        </w:rPr>
        <w:t>:</w:t>
      </w:r>
      <w:r w:rsidR="009A25C3">
        <w:rPr>
          <w:rFonts w:eastAsia="Times New Roman"/>
          <w:lang w:val="en-US"/>
        </w:rPr>
        <w:t xml:space="preserve"> </w:t>
      </w:r>
      <w:r w:rsidR="00CC4DF9" w:rsidRPr="006F3240">
        <w:rPr>
          <w:rFonts w:eastAsia="Times New Roman"/>
          <w:lang w:val="en-US"/>
        </w:rPr>
        <w:t xml:space="preserve">Announcements of upcoming </w:t>
      </w:r>
      <w:r w:rsidR="008D26BF" w:rsidRPr="006F3240">
        <w:rPr>
          <w:rFonts w:eastAsia="Times New Roman"/>
          <w:lang w:val="en-US"/>
        </w:rPr>
        <w:t>e</w:t>
      </w:r>
      <w:r w:rsidR="00CC4DF9" w:rsidRPr="006F3240">
        <w:rPr>
          <w:rFonts w:eastAsia="Times New Roman"/>
          <w:lang w:val="en-US"/>
        </w:rPr>
        <w:t>vents</w:t>
      </w:r>
      <w:r w:rsidR="00E51582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(5 minutes)</w:t>
      </w:r>
    </w:p>
    <w:p w:rsidR="00CC4DF9" w:rsidRDefault="00CC4DF9" w:rsidP="006F3240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 w:rsidRPr="006F3240">
        <w:rPr>
          <w:rFonts w:eastAsia="Times New Roman"/>
          <w:lang w:val="en-US"/>
        </w:rPr>
        <w:t xml:space="preserve">Any </w:t>
      </w:r>
      <w:r w:rsidR="008D26BF" w:rsidRPr="006F3240">
        <w:rPr>
          <w:rFonts w:eastAsia="Times New Roman"/>
          <w:lang w:val="en-US"/>
        </w:rPr>
        <w:t>O</w:t>
      </w:r>
      <w:r w:rsidRPr="006F3240">
        <w:rPr>
          <w:rFonts w:eastAsia="Times New Roman"/>
          <w:lang w:val="en-US"/>
        </w:rPr>
        <w:t xml:space="preserve">ther </w:t>
      </w:r>
      <w:r w:rsidR="008D26BF" w:rsidRPr="006F3240">
        <w:rPr>
          <w:rFonts w:eastAsia="Times New Roman"/>
          <w:lang w:val="en-US"/>
        </w:rPr>
        <w:t>B</w:t>
      </w:r>
      <w:r w:rsidRPr="006F3240">
        <w:rPr>
          <w:rFonts w:eastAsia="Times New Roman"/>
          <w:lang w:val="en-US"/>
        </w:rPr>
        <w:t>usiness</w:t>
      </w:r>
    </w:p>
    <w:p w:rsidR="00701B5F" w:rsidRPr="006F3240" w:rsidRDefault="00701B5F" w:rsidP="00701B5F">
      <w:pPr>
        <w:pStyle w:val="ListParagraph"/>
        <w:numPr>
          <w:ilvl w:val="0"/>
          <w:numId w:val="14"/>
        </w:numPr>
        <w:textAlignment w:val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Mr. Ahmed Zeddam and Mr. Dave Faulkner</w:t>
      </w:r>
      <w:r w:rsidR="009A25C3">
        <w:rPr>
          <w:rFonts w:eastAsia="Times New Roman"/>
          <w:lang w:val="en-US"/>
        </w:rPr>
        <w:t>, Co-Convener of JAC-CC</w:t>
      </w:r>
      <w:r>
        <w:rPr>
          <w:rFonts w:eastAsia="Times New Roman"/>
          <w:lang w:val="en-US"/>
        </w:rPr>
        <w:t xml:space="preserve"> (5 Minutes)</w:t>
      </w:r>
    </w:p>
    <w:p w:rsidR="00701B5F" w:rsidRPr="006F3240" w:rsidRDefault="00701B5F" w:rsidP="00701B5F">
      <w:pPr>
        <w:pStyle w:val="ListParagraph"/>
        <w:ind w:left="2061"/>
        <w:textAlignment w:val="auto"/>
        <w:rPr>
          <w:rFonts w:eastAsia="Times New Roman"/>
          <w:lang w:val="en-US"/>
        </w:rPr>
      </w:pPr>
    </w:p>
    <w:p w:rsidR="001F1015" w:rsidRPr="00E51582" w:rsidRDefault="00CD78FD" w:rsidP="00CC4DF9">
      <w:pPr>
        <w:ind w:left="360"/>
        <w:rPr>
          <w:rFonts w:eastAsia="Times New Roman"/>
          <w:lang w:val="en-US"/>
        </w:rPr>
      </w:pPr>
      <w:r>
        <w:t>-----</w:t>
      </w:r>
      <w:r w:rsidRPr="00CD78FD">
        <w:t>END</w:t>
      </w:r>
      <w:r>
        <w:t>----</w:t>
      </w:r>
    </w:p>
    <w:sectPr w:rsidR="001F1015" w:rsidRPr="00E51582" w:rsidSect="005B779E">
      <w:headerReference w:type="default" r:id="rId9"/>
      <w:footerReference w:type="first" r:id="rId10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87" w:rsidRDefault="00945B87">
      <w:r>
        <w:separator/>
      </w:r>
    </w:p>
  </w:endnote>
  <w:endnote w:type="continuationSeparator" w:id="0">
    <w:p w:rsidR="00945B87" w:rsidRDefault="009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87" w:rsidRDefault="00945B87">
      <w:r>
        <w:separator/>
      </w:r>
    </w:p>
  </w:footnote>
  <w:footnote w:type="continuationSeparator" w:id="0">
    <w:p w:rsidR="00945B87" w:rsidRDefault="0094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5F" w:rsidRDefault="004A4A5F">
    <w:pPr>
      <w:jc w:val="center"/>
    </w:pPr>
    <w:r>
      <w:t xml:space="preserve">- </w:t>
    </w:r>
    <w:r w:rsidR="00721F7A">
      <w:fldChar w:fldCharType="begin"/>
    </w:r>
    <w:r w:rsidR="00C92742">
      <w:instrText xml:space="preserve"> PAGE </w:instrText>
    </w:r>
    <w:r w:rsidR="00721F7A">
      <w:fldChar w:fldCharType="separate"/>
    </w:r>
    <w:r w:rsidR="003F186F">
      <w:rPr>
        <w:noProof/>
      </w:rPr>
      <w:t>2</w:t>
    </w:r>
    <w:r w:rsidR="00721F7A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11BC0B5E"/>
    <w:multiLevelType w:val="hybridMultilevel"/>
    <w:tmpl w:val="9B6C2700"/>
    <w:lvl w:ilvl="0" w:tplc="04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4664B8F"/>
    <w:multiLevelType w:val="hybridMultilevel"/>
    <w:tmpl w:val="C1D2221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268BC"/>
    <w:multiLevelType w:val="hybridMultilevel"/>
    <w:tmpl w:val="6FAE088A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0019C"/>
    <w:rsid w:val="00006045"/>
    <w:rsid w:val="00020BC0"/>
    <w:rsid w:val="000663FA"/>
    <w:rsid w:val="00066E7C"/>
    <w:rsid w:val="000673DB"/>
    <w:rsid w:val="000730EB"/>
    <w:rsid w:val="000806EC"/>
    <w:rsid w:val="000813E3"/>
    <w:rsid w:val="00087406"/>
    <w:rsid w:val="00095ADC"/>
    <w:rsid w:val="000C687A"/>
    <w:rsid w:val="000F5EEA"/>
    <w:rsid w:val="00103B2C"/>
    <w:rsid w:val="0011469E"/>
    <w:rsid w:val="001269F3"/>
    <w:rsid w:val="00140A31"/>
    <w:rsid w:val="00153EAD"/>
    <w:rsid w:val="00173156"/>
    <w:rsid w:val="001904F3"/>
    <w:rsid w:val="001A2758"/>
    <w:rsid w:val="001F0080"/>
    <w:rsid w:val="001F1015"/>
    <w:rsid w:val="00214B94"/>
    <w:rsid w:val="002325FE"/>
    <w:rsid w:val="00235639"/>
    <w:rsid w:val="002378A6"/>
    <w:rsid w:val="00240CE5"/>
    <w:rsid w:val="00265F15"/>
    <w:rsid w:val="00275D24"/>
    <w:rsid w:val="00280957"/>
    <w:rsid w:val="00282694"/>
    <w:rsid w:val="002A3FBA"/>
    <w:rsid w:val="002B3D24"/>
    <w:rsid w:val="002C77C4"/>
    <w:rsid w:val="002E06DF"/>
    <w:rsid w:val="00303E4F"/>
    <w:rsid w:val="00303F74"/>
    <w:rsid w:val="0031589C"/>
    <w:rsid w:val="00327635"/>
    <w:rsid w:val="003305AE"/>
    <w:rsid w:val="0033229A"/>
    <w:rsid w:val="00335650"/>
    <w:rsid w:val="003716EF"/>
    <w:rsid w:val="003A2498"/>
    <w:rsid w:val="003B1AB6"/>
    <w:rsid w:val="003B7405"/>
    <w:rsid w:val="003C4A13"/>
    <w:rsid w:val="003E0AF3"/>
    <w:rsid w:val="003F186F"/>
    <w:rsid w:val="003F3461"/>
    <w:rsid w:val="00404EC6"/>
    <w:rsid w:val="00407CE6"/>
    <w:rsid w:val="00410BDC"/>
    <w:rsid w:val="004208DA"/>
    <w:rsid w:val="00442E72"/>
    <w:rsid w:val="00456C6B"/>
    <w:rsid w:val="00462636"/>
    <w:rsid w:val="00480F40"/>
    <w:rsid w:val="00487789"/>
    <w:rsid w:val="00492C23"/>
    <w:rsid w:val="004A4A5F"/>
    <w:rsid w:val="004B0A55"/>
    <w:rsid w:val="004D2178"/>
    <w:rsid w:val="004E39A6"/>
    <w:rsid w:val="004F5FAE"/>
    <w:rsid w:val="0050289A"/>
    <w:rsid w:val="005139B6"/>
    <w:rsid w:val="00574275"/>
    <w:rsid w:val="005935FA"/>
    <w:rsid w:val="005B5C1A"/>
    <w:rsid w:val="005B779E"/>
    <w:rsid w:val="005C56E9"/>
    <w:rsid w:val="005D02FE"/>
    <w:rsid w:val="005D5313"/>
    <w:rsid w:val="005E3CA5"/>
    <w:rsid w:val="0061306D"/>
    <w:rsid w:val="00646A8C"/>
    <w:rsid w:val="00665721"/>
    <w:rsid w:val="006C119C"/>
    <w:rsid w:val="006C11EE"/>
    <w:rsid w:val="006E075B"/>
    <w:rsid w:val="006F3240"/>
    <w:rsid w:val="006F503C"/>
    <w:rsid w:val="006F7A62"/>
    <w:rsid w:val="00701B5F"/>
    <w:rsid w:val="00713842"/>
    <w:rsid w:val="00717F1C"/>
    <w:rsid w:val="00721F7A"/>
    <w:rsid w:val="00740755"/>
    <w:rsid w:val="00756B20"/>
    <w:rsid w:val="00762E0E"/>
    <w:rsid w:val="00765A1B"/>
    <w:rsid w:val="007766AF"/>
    <w:rsid w:val="00785098"/>
    <w:rsid w:val="007A2315"/>
    <w:rsid w:val="007D7144"/>
    <w:rsid w:val="007E033E"/>
    <w:rsid w:val="007E0CB6"/>
    <w:rsid w:val="00823269"/>
    <w:rsid w:val="00825851"/>
    <w:rsid w:val="00831195"/>
    <w:rsid w:val="008458B3"/>
    <w:rsid w:val="00897E7C"/>
    <w:rsid w:val="008B7D65"/>
    <w:rsid w:val="008D0975"/>
    <w:rsid w:val="008D26BF"/>
    <w:rsid w:val="008D3802"/>
    <w:rsid w:val="008D3E4B"/>
    <w:rsid w:val="008F1BB5"/>
    <w:rsid w:val="008F6074"/>
    <w:rsid w:val="00931C70"/>
    <w:rsid w:val="00940558"/>
    <w:rsid w:val="00945B87"/>
    <w:rsid w:val="009544BC"/>
    <w:rsid w:val="00970905"/>
    <w:rsid w:val="00986687"/>
    <w:rsid w:val="009A25C3"/>
    <w:rsid w:val="009A54A4"/>
    <w:rsid w:val="009A6CBA"/>
    <w:rsid w:val="009D5C87"/>
    <w:rsid w:val="009D6FE2"/>
    <w:rsid w:val="009D77F3"/>
    <w:rsid w:val="009F5BB3"/>
    <w:rsid w:val="009F6ABE"/>
    <w:rsid w:val="009F75CD"/>
    <w:rsid w:val="00A13A41"/>
    <w:rsid w:val="00A234B6"/>
    <w:rsid w:val="00A40033"/>
    <w:rsid w:val="00A42372"/>
    <w:rsid w:val="00A4500E"/>
    <w:rsid w:val="00A5706A"/>
    <w:rsid w:val="00A5722D"/>
    <w:rsid w:val="00A67ACD"/>
    <w:rsid w:val="00A84C07"/>
    <w:rsid w:val="00AA1614"/>
    <w:rsid w:val="00AB615F"/>
    <w:rsid w:val="00AC65B4"/>
    <w:rsid w:val="00AD2E82"/>
    <w:rsid w:val="00AE58C7"/>
    <w:rsid w:val="00B0487F"/>
    <w:rsid w:val="00B062F4"/>
    <w:rsid w:val="00B10144"/>
    <w:rsid w:val="00B176F5"/>
    <w:rsid w:val="00B21BE8"/>
    <w:rsid w:val="00B245DA"/>
    <w:rsid w:val="00B4108E"/>
    <w:rsid w:val="00B47CD7"/>
    <w:rsid w:val="00B65DC8"/>
    <w:rsid w:val="00B80721"/>
    <w:rsid w:val="00BC5199"/>
    <w:rsid w:val="00BF266E"/>
    <w:rsid w:val="00BF4CBC"/>
    <w:rsid w:val="00C2139D"/>
    <w:rsid w:val="00C24410"/>
    <w:rsid w:val="00C3200F"/>
    <w:rsid w:val="00C44895"/>
    <w:rsid w:val="00C46F96"/>
    <w:rsid w:val="00C531BE"/>
    <w:rsid w:val="00C531E5"/>
    <w:rsid w:val="00C54830"/>
    <w:rsid w:val="00C56DA8"/>
    <w:rsid w:val="00C61EF1"/>
    <w:rsid w:val="00C63739"/>
    <w:rsid w:val="00C71765"/>
    <w:rsid w:val="00C72FB9"/>
    <w:rsid w:val="00C7495D"/>
    <w:rsid w:val="00C91B7F"/>
    <w:rsid w:val="00C92742"/>
    <w:rsid w:val="00CA6E94"/>
    <w:rsid w:val="00CA7D8C"/>
    <w:rsid w:val="00CB000E"/>
    <w:rsid w:val="00CC021E"/>
    <w:rsid w:val="00CC2078"/>
    <w:rsid w:val="00CC4A8D"/>
    <w:rsid w:val="00CC4DF9"/>
    <w:rsid w:val="00CD2206"/>
    <w:rsid w:val="00CD3FAD"/>
    <w:rsid w:val="00CD78FD"/>
    <w:rsid w:val="00D05820"/>
    <w:rsid w:val="00D1174D"/>
    <w:rsid w:val="00D15D8E"/>
    <w:rsid w:val="00D17FD1"/>
    <w:rsid w:val="00D21ED1"/>
    <w:rsid w:val="00D23E74"/>
    <w:rsid w:val="00D253C8"/>
    <w:rsid w:val="00D34567"/>
    <w:rsid w:val="00D36DB2"/>
    <w:rsid w:val="00D873CB"/>
    <w:rsid w:val="00DB26D1"/>
    <w:rsid w:val="00DC7F13"/>
    <w:rsid w:val="00DD7572"/>
    <w:rsid w:val="00E01211"/>
    <w:rsid w:val="00E07592"/>
    <w:rsid w:val="00E14FBC"/>
    <w:rsid w:val="00E212AF"/>
    <w:rsid w:val="00E24766"/>
    <w:rsid w:val="00E24A39"/>
    <w:rsid w:val="00E44160"/>
    <w:rsid w:val="00E51582"/>
    <w:rsid w:val="00E679E1"/>
    <w:rsid w:val="00E76221"/>
    <w:rsid w:val="00E77E10"/>
    <w:rsid w:val="00EA29B2"/>
    <w:rsid w:val="00EC17E9"/>
    <w:rsid w:val="00EC2FA7"/>
    <w:rsid w:val="00EC3280"/>
    <w:rsid w:val="00EC5EBE"/>
    <w:rsid w:val="00ED08E8"/>
    <w:rsid w:val="00ED7A21"/>
    <w:rsid w:val="00EE1104"/>
    <w:rsid w:val="00EE1992"/>
    <w:rsid w:val="00EE7AA1"/>
    <w:rsid w:val="00F00D7A"/>
    <w:rsid w:val="00F04F90"/>
    <w:rsid w:val="00F23D96"/>
    <w:rsid w:val="00F30445"/>
    <w:rsid w:val="00F35B5C"/>
    <w:rsid w:val="00F4299C"/>
    <w:rsid w:val="00F6056F"/>
    <w:rsid w:val="00F700FF"/>
    <w:rsid w:val="00F70A07"/>
    <w:rsid w:val="00F86D11"/>
    <w:rsid w:val="00FA250E"/>
    <w:rsid w:val="00FE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  <w:style w:type="paragraph" w:styleId="ListParagraph">
    <w:name w:val="List Paragraph"/>
    <w:basedOn w:val="Normal"/>
    <w:uiPriority w:val="34"/>
    <w:qFormat/>
    <w:rsid w:val="006F3240"/>
    <w:pPr>
      <w:ind w:left="720"/>
      <w:contextualSpacing/>
    </w:pPr>
  </w:style>
  <w:style w:type="character" w:styleId="CommentReference">
    <w:name w:val="annotation reference"/>
    <w:basedOn w:val="DefaultParagraphFont"/>
    <w:rsid w:val="000673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3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3D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3D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F0C2-BDFB-4462-A33F-1A671F7F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56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1861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Campilongo, Erica</cp:lastModifiedBy>
  <cp:revision>17</cp:revision>
  <cp:lastPrinted>2012-09-25T09:23:00Z</cp:lastPrinted>
  <dcterms:created xsi:type="dcterms:W3CDTF">2012-09-25T11:20:00Z</dcterms:created>
  <dcterms:modified xsi:type="dcterms:W3CDTF">2012-10-09T10:36:00Z</dcterms:modified>
</cp:coreProperties>
</file>