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2164C" w:rsidRPr="007A5CEA" w:rsidTr="00FB77F2">
        <w:trPr>
          <w:cantSplit/>
        </w:trPr>
        <w:tc>
          <w:tcPr>
            <w:tcW w:w="4857" w:type="dxa"/>
            <w:gridSpan w:val="2"/>
          </w:tcPr>
          <w:p w:rsidR="0042164C" w:rsidRPr="007A5CEA" w:rsidRDefault="0042164C" w:rsidP="00FB77F2">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FB77F2">
            <w:pPr>
              <w:rPr>
                <w:sz w:val="20"/>
              </w:rPr>
            </w:pPr>
            <w:r w:rsidRPr="007A5CEA">
              <w:rPr>
                <w:sz w:val="20"/>
              </w:rPr>
              <w:t>STUDY PERIOD 2009-2012</w:t>
            </w:r>
          </w:p>
        </w:tc>
        <w:tc>
          <w:tcPr>
            <w:tcW w:w="5066" w:type="dxa"/>
          </w:tcPr>
          <w:p w:rsidR="0042164C" w:rsidRPr="007A5CEA" w:rsidRDefault="0042164C" w:rsidP="00FB77F2">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FB77F2">
        <w:trPr>
          <w:cantSplit/>
          <w:trHeight w:val="461"/>
        </w:trPr>
        <w:tc>
          <w:tcPr>
            <w:tcW w:w="4857" w:type="dxa"/>
            <w:gridSpan w:val="2"/>
            <w:vMerge w:val="restart"/>
            <w:tcBorders>
              <w:bottom w:val="nil"/>
            </w:tcBorders>
          </w:tcPr>
          <w:p w:rsidR="0042164C" w:rsidRPr="007A5CEA" w:rsidRDefault="0042164C" w:rsidP="00FB77F2">
            <w:pPr>
              <w:rPr>
                <w:smallCaps/>
                <w:sz w:val="20"/>
              </w:rPr>
            </w:pPr>
          </w:p>
        </w:tc>
        <w:tc>
          <w:tcPr>
            <w:tcW w:w="5066" w:type="dxa"/>
            <w:tcBorders>
              <w:bottom w:val="nil"/>
            </w:tcBorders>
          </w:tcPr>
          <w:p w:rsidR="0042164C" w:rsidRPr="007A5CEA" w:rsidRDefault="0042164C" w:rsidP="00FB77F2">
            <w:pPr>
              <w:jc w:val="right"/>
              <w:rPr>
                <w:b/>
                <w:bCs/>
                <w:sz w:val="40"/>
              </w:rPr>
            </w:pPr>
            <w:r w:rsidRPr="007A5CEA">
              <w:rPr>
                <w:b/>
                <w:bCs/>
                <w:sz w:val="40"/>
              </w:rPr>
              <w:t xml:space="preserve">Doc. </w:t>
            </w:r>
            <w:r w:rsidR="00264F6D">
              <w:rPr>
                <w:b/>
                <w:bCs/>
                <w:sz w:val="40"/>
              </w:rPr>
              <w:t>1</w:t>
            </w:r>
            <w:r w:rsidR="00FB77F2">
              <w:rPr>
                <w:b/>
                <w:bCs/>
                <w:sz w:val="40"/>
              </w:rPr>
              <w:t>31</w:t>
            </w:r>
          </w:p>
        </w:tc>
      </w:tr>
      <w:tr w:rsidR="0042164C" w:rsidRPr="007A5CEA" w:rsidTr="00FB77F2">
        <w:trPr>
          <w:cantSplit/>
          <w:trHeight w:val="355"/>
        </w:trPr>
        <w:tc>
          <w:tcPr>
            <w:tcW w:w="4857" w:type="dxa"/>
            <w:gridSpan w:val="2"/>
            <w:vMerge/>
            <w:tcBorders>
              <w:bottom w:val="single" w:sz="12" w:space="0" w:color="auto"/>
            </w:tcBorders>
          </w:tcPr>
          <w:p w:rsidR="0042164C" w:rsidRPr="007A5CEA" w:rsidRDefault="0042164C" w:rsidP="00FB77F2">
            <w:pPr>
              <w:rPr>
                <w:b/>
                <w:bCs/>
                <w:sz w:val="26"/>
              </w:rPr>
            </w:pPr>
          </w:p>
        </w:tc>
        <w:tc>
          <w:tcPr>
            <w:tcW w:w="5066" w:type="dxa"/>
            <w:tcBorders>
              <w:bottom w:val="single" w:sz="12" w:space="0" w:color="auto"/>
            </w:tcBorders>
          </w:tcPr>
          <w:p w:rsidR="0042164C" w:rsidRPr="007A5CEA" w:rsidRDefault="0042164C" w:rsidP="00FB77F2">
            <w:pPr>
              <w:jc w:val="right"/>
              <w:rPr>
                <w:b/>
                <w:bCs/>
                <w:sz w:val="28"/>
              </w:rPr>
            </w:pPr>
            <w:r w:rsidRPr="007A5CEA">
              <w:rPr>
                <w:b/>
                <w:bCs/>
                <w:sz w:val="28"/>
              </w:rPr>
              <w:t>English only</w:t>
            </w:r>
          </w:p>
          <w:p w:rsidR="0042164C" w:rsidRPr="007A5CEA" w:rsidRDefault="0042164C" w:rsidP="00FB77F2">
            <w:pPr>
              <w:jc w:val="right"/>
              <w:rPr>
                <w:b/>
                <w:bCs/>
                <w:sz w:val="28"/>
              </w:rPr>
            </w:pPr>
            <w:r w:rsidRPr="007A5CEA">
              <w:rPr>
                <w:b/>
                <w:bCs/>
                <w:sz w:val="28"/>
              </w:rPr>
              <w:t>Original: English</w:t>
            </w:r>
          </w:p>
        </w:tc>
      </w:tr>
      <w:tr w:rsidR="0042164C" w:rsidRPr="001531FF" w:rsidTr="00FB77F2">
        <w:trPr>
          <w:cantSplit/>
          <w:trHeight w:val="357"/>
        </w:trPr>
        <w:tc>
          <w:tcPr>
            <w:tcW w:w="1617" w:type="dxa"/>
          </w:tcPr>
          <w:p w:rsidR="0042164C" w:rsidRPr="007A5CEA" w:rsidRDefault="0042164C" w:rsidP="00FB77F2">
            <w:pPr>
              <w:rPr>
                <w:b/>
                <w:bCs/>
              </w:rPr>
            </w:pPr>
            <w:r w:rsidRPr="007A5CEA">
              <w:rPr>
                <w:b/>
                <w:bCs/>
              </w:rPr>
              <w:t>Source:</w:t>
            </w:r>
          </w:p>
        </w:tc>
        <w:tc>
          <w:tcPr>
            <w:tcW w:w="8306" w:type="dxa"/>
            <w:gridSpan w:val="2"/>
          </w:tcPr>
          <w:p w:rsidR="0042164C" w:rsidRPr="001531FF" w:rsidRDefault="00FB77F2" w:rsidP="00FB77F2">
            <w:pPr>
              <w:rPr>
                <w:b/>
                <w:bCs/>
              </w:rPr>
            </w:pPr>
            <w:r>
              <w:t>JCA-AHF Co-Convener</w:t>
            </w:r>
          </w:p>
        </w:tc>
      </w:tr>
      <w:tr w:rsidR="0042164C" w:rsidRPr="001531FF" w:rsidTr="00FB77F2">
        <w:trPr>
          <w:cantSplit/>
          <w:trHeight w:val="357"/>
        </w:trPr>
        <w:tc>
          <w:tcPr>
            <w:tcW w:w="1617" w:type="dxa"/>
            <w:tcBorders>
              <w:bottom w:val="single" w:sz="12" w:space="0" w:color="auto"/>
            </w:tcBorders>
          </w:tcPr>
          <w:p w:rsidR="0042164C" w:rsidRPr="007A5CEA" w:rsidRDefault="0042164C" w:rsidP="00FB77F2">
            <w:pPr>
              <w:spacing w:after="120"/>
            </w:pPr>
            <w:r w:rsidRPr="007A5CEA">
              <w:rPr>
                <w:b/>
                <w:bCs/>
              </w:rPr>
              <w:t>Title:</w:t>
            </w:r>
          </w:p>
        </w:tc>
        <w:tc>
          <w:tcPr>
            <w:tcW w:w="8306" w:type="dxa"/>
            <w:gridSpan w:val="2"/>
            <w:tcBorders>
              <w:bottom w:val="single" w:sz="12" w:space="0" w:color="auto"/>
            </w:tcBorders>
          </w:tcPr>
          <w:p w:rsidR="0042164C" w:rsidRPr="001531FF" w:rsidRDefault="00FB77F2" w:rsidP="00F05D01">
            <w:pPr>
              <w:spacing w:after="120"/>
              <w:rPr>
                <w:b/>
                <w:bCs/>
              </w:rPr>
            </w:pPr>
            <w:r>
              <w:t>Accessibility Engineering with User Models, Simulation and VR</w:t>
            </w:r>
          </w:p>
        </w:tc>
      </w:tr>
    </w:tbl>
    <w:p w:rsidR="00E87C86" w:rsidRDefault="00FB77F2" w:rsidP="00E87C86">
      <w:pPr>
        <w:rPr>
          <w:rFonts w:asciiTheme="majorBidi" w:hAnsiTheme="majorBidi" w:cstheme="majorBidi"/>
          <w:color w:val="000000"/>
          <w:szCs w:val="24"/>
        </w:rPr>
      </w:pPr>
      <w:bookmarkStart w:id="0" w:name="_GoBack"/>
      <w:bookmarkEnd w:id="0"/>
      <w:r w:rsidRPr="007E1C29">
        <w:rPr>
          <w:rFonts w:asciiTheme="majorBidi" w:hAnsiTheme="majorBidi" w:cstheme="majorBidi"/>
          <w:color w:val="000000"/>
          <w:szCs w:val="24"/>
        </w:rPr>
        <w:t xml:space="preserve">This is a summary report of my </w:t>
      </w:r>
      <w:r w:rsidR="00E87C86">
        <w:rPr>
          <w:rFonts w:asciiTheme="majorBidi" w:hAnsiTheme="majorBidi" w:cstheme="majorBidi"/>
          <w:color w:val="000000"/>
          <w:szCs w:val="24"/>
        </w:rPr>
        <w:t xml:space="preserve">attendance at the </w:t>
      </w:r>
      <w:proofErr w:type="spellStart"/>
      <w:r w:rsidR="00E87C86">
        <w:rPr>
          <w:rFonts w:asciiTheme="majorBidi" w:hAnsiTheme="majorBidi" w:cstheme="majorBidi"/>
          <w:color w:val="000000"/>
          <w:szCs w:val="24"/>
        </w:rPr>
        <w:t>Veritas</w:t>
      </w:r>
      <w:proofErr w:type="spellEnd"/>
      <w:r w:rsidR="00E87C86">
        <w:rPr>
          <w:rFonts w:asciiTheme="majorBidi" w:hAnsiTheme="majorBidi" w:cstheme="majorBidi"/>
          <w:color w:val="000000"/>
          <w:szCs w:val="24"/>
        </w:rPr>
        <w:t xml:space="preserve"> </w:t>
      </w:r>
      <w:proofErr w:type="spellStart"/>
      <w:r w:rsidR="00E87C86">
        <w:rPr>
          <w:rFonts w:asciiTheme="majorBidi" w:hAnsiTheme="majorBidi" w:cstheme="majorBidi"/>
          <w:color w:val="000000"/>
          <w:szCs w:val="24"/>
        </w:rPr>
        <w:t>Forum.</w:t>
      </w:r>
    </w:p>
    <w:p w:rsidR="00FB77F2" w:rsidRPr="007E1C29" w:rsidRDefault="00FB77F2" w:rsidP="00E87C86">
      <w:pPr>
        <w:rPr>
          <w:rFonts w:asciiTheme="majorBidi" w:hAnsiTheme="majorBidi" w:cstheme="majorBidi"/>
          <w:color w:val="000000"/>
          <w:szCs w:val="24"/>
        </w:rPr>
      </w:pPr>
      <w:r w:rsidRPr="007E1C29">
        <w:rPr>
          <w:rFonts w:asciiTheme="majorBidi" w:hAnsiTheme="majorBidi" w:cstheme="majorBidi"/>
          <w:color w:val="000000"/>
          <w:szCs w:val="24"/>
        </w:rPr>
        <w:t>Veritas</w:t>
      </w:r>
      <w:proofErr w:type="spellEnd"/>
      <w:r w:rsidRPr="007E1C29">
        <w:rPr>
          <w:rFonts w:asciiTheme="majorBidi" w:hAnsiTheme="majorBidi" w:cstheme="majorBidi"/>
          <w:color w:val="000000"/>
          <w:szCs w:val="24"/>
        </w:rPr>
        <w:t xml:space="preserve"> – 2nd Pan-European User Forum, “Defining simulation task models for everyday solutions” 20th September 2011, Nottingham, UK. From 1.00pm to 5.00pm.</w:t>
      </w:r>
    </w:p>
    <w:p w:rsidR="00FB77F2" w:rsidRPr="007E1C29" w:rsidRDefault="00FB77F2" w:rsidP="00E87C86">
      <w:pPr>
        <w:rPr>
          <w:rFonts w:asciiTheme="majorBidi" w:hAnsiTheme="majorBidi" w:cstheme="majorBidi"/>
          <w:color w:val="000000"/>
          <w:szCs w:val="24"/>
        </w:rPr>
      </w:pPr>
      <w:r w:rsidRPr="007E1C29">
        <w:rPr>
          <w:rFonts w:asciiTheme="majorBidi" w:hAnsiTheme="majorBidi" w:cstheme="majorBidi"/>
          <w:color w:val="000000"/>
          <w:szCs w:val="24"/>
        </w:rPr>
        <w:t> Christopher FG Jones attended the above forum as a representative of ITU</w:t>
      </w:r>
      <w:r w:rsidR="00E87C86">
        <w:rPr>
          <w:rFonts w:asciiTheme="majorBidi" w:hAnsiTheme="majorBidi" w:cstheme="majorBidi"/>
          <w:color w:val="000000"/>
          <w:szCs w:val="24"/>
        </w:rPr>
        <w:t xml:space="preserve"> </w:t>
      </w:r>
      <w:r w:rsidRPr="007E1C29">
        <w:rPr>
          <w:rFonts w:asciiTheme="majorBidi" w:hAnsiTheme="majorBidi" w:cstheme="majorBidi"/>
          <w:color w:val="000000"/>
          <w:szCs w:val="24"/>
        </w:rPr>
        <w:t>JCA-AHF.</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xml:space="preserve">Two BSL interpreters were provided for him. The forum was attended by a total of 26 participants including people who are involved in the </w:t>
      </w:r>
      <w:proofErr w:type="spellStart"/>
      <w:r w:rsidRPr="007E1C29">
        <w:rPr>
          <w:rFonts w:asciiTheme="majorBidi" w:hAnsiTheme="majorBidi" w:cstheme="majorBidi"/>
          <w:color w:val="000000"/>
          <w:szCs w:val="24"/>
        </w:rPr>
        <w:t>Veritas</w:t>
      </w:r>
      <w:proofErr w:type="spellEnd"/>
      <w:r w:rsidRPr="007E1C29">
        <w:rPr>
          <w:rFonts w:asciiTheme="majorBidi" w:hAnsiTheme="majorBidi" w:cstheme="majorBidi"/>
          <w:color w:val="000000"/>
          <w:szCs w:val="24"/>
        </w:rPr>
        <w:t xml:space="preserve"> project. I thought the numbers attending was on the small side.  I was the only deaf person there. The concept of the </w:t>
      </w:r>
      <w:proofErr w:type="spellStart"/>
      <w:r w:rsidRPr="007E1C29">
        <w:rPr>
          <w:rFonts w:asciiTheme="majorBidi" w:hAnsiTheme="majorBidi" w:cstheme="majorBidi"/>
          <w:color w:val="000000"/>
          <w:szCs w:val="24"/>
        </w:rPr>
        <w:t>Veritas</w:t>
      </w:r>
      <w:proofErr w:type="spellEnd"/>
      <w:r w:rsidRPr="007E1C29">
        <w:rPr>
          <w:rFonts w:asciiTheme="majorBidi" w:hAnsiTheme="majorBidi" w:cstheme="majorBidi"/>
          <w:color w:val="000000"/>
          <w:szCs w:val="24"/>
        </w:rPr>
        <w:t xml:space="preserve"> project is an interesting one. It involves two users groups, one for the designers/developers and the other is end users. The core is to conduct research and development of an open framework for providing built-in accessibility support at all stages of realization of mainstream ICT and non-ICT technologies.</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For designers and developers, they are provided virtual reality testing</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Platform where they see avatars taking up a specified task such as putting the</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handbrake</w:t>
      </w:r>
      <w:proofErr w:type="gramEnd"/>
      <w:r w:rsidRPr="007E1C29">
        <w:rPr>
          <w:rFonts w:asciiTheme="majorBidi" w:hAnsiTheme="majorBidi" w:cstheme="majorBidi"/>
          <w:color w:val="000000"/>
          <w:szCs w:val="24"/>
        </w:rPr>
        <w:t xml:space="preserve"> in a car. This is an example of how it works:</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 Showing a simulation of an avatar pulling handbrake, this involves many</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Different subsets of muscles and movements.</w:t>
      </w:r>
      <w:proofErr w:type="gramEnd"/>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xml:space="preserve"> 1. </w:t>
      </w:r>
      <w:r w:rsidRPr="007E1C29">
        <w:rPr>
          <w:rFonts w:asciiTheme="majorBidi" w:hAnsiTheme="majorBidi" w:cstheme="majorBidi"/>
          <w:color w:val="000000"/>
          <w:szCs w:val="24"/>
        </w:rPr>
        <w:tab/>
        <w:t>Grip the handbrake.</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xml:space="preserve">2. </w:t>
      </w:r>
      <w:r w:rsidRPr="007E1C29">
        <w:rPr>
          <w:rFonts w:asciiTheme="majorBidi" w:hAnsiTheme="majorBidi" w:cstheme="majorBidi"/>
          <w:color w:val="000000"/>
          <w:szCs w:val="24"/>
        </w:rPr>
        <w:tab/>
        <w:t>Depress the button.</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3.</w:t>
      </w:r>
      <w:r w:rsidRPr="007E1C29">
        <w:rPr>
          <w:rFonts w:asciiTheme="majorBidi" w:hAnsiTheme="majorBidi" w:cstheme="majorBidi"/>
          <w:color w:val="000000"/>
          <w:szCs w:val="24"/>
        </w:rPr>
        <w:tab/>
        <w:t>Lift the handbrake.</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4.</w:t>
      </w:r>
      <w:r w:rsidRPr="007E1C29">
        <w:rPr>
          <w:rFonts w:asciiTheme="majorBidi" w:hAnsiTheme="majorBidi" w:cstheme="majorBidi"/>
          <w:color w:val="000000"/>
          <w:szCs w:val="24"/>
        </w:rPr>
        <w:tab/>
        <w:t>Push down the lever.</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The simulation highlights the different groups of muscles being deployed and where the arm, elbow, hand and fingers are involved.</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lastRenderedPageBreak/>
        <w:t>Then the simulation is repeated through a series of different accessibility criteria such as a person with a bad back or an elderly person with weak muscles. The designer/developer can see for himself/herself how his/her design is showing up weak or positive points in order to allow the specified task to be used by as many people as possible regardless of their disability etc.  I hope that this makes sense.  The same principle can be applied to all kinds of different tasks.</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As the number of tasks is numerous, it will take years to develop, for</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this</w:t>
      </w:r>
      <w:proofErr w:type="gramEnd"/>
      <w:r w:rsidRPr="007E1C29">
        <w:rPr>
          <w:rFonts w:asciiTheme="majorBidi" w:hAnsiTheme="majorBidi" w:cstheme="majorBidi"/>
          <w:color w:val="000000"/>
          <w:szCs w:val="24"/>
        </w:rPr>
        <w:t xml:space="preserve"> project they are concentrating on 5 different areas which are:</w:t>
      </w:r>
    </w:p>
    <w:p w:rsidR="00FB77F2" w:rsidRPr="007E1C29" w:rsidRDefault="00FB77F2" w:rsidP="00FB77F2">
      <w:pPr>
        <w:rPr>
          <w:rFonts w:asciiTheme="majorBidi" w:hAnsiTheme="majorBidi" w:cstheme="majorBidi"/>
          <w:color w:val="000000"/>
          <w:szCs w:val="24"/>
        </w:rPr>
      </w:pPr>
      <w:r w:rsidRPr="007E1C29">
        <w:rPr>
          <w:rFonts w:asciiTheme="majorBidi" w:hAnsiTheme="majorBidi" w:cstheme="majorBidi"/>
          <w:color w:val="000000"/>
          <w:szCs w:val="24"/>
        </w:rPr>
        <w:t xml:space="preserve">1. </w:t>
      </w:r>
      <w:r w:rsidRPr="007E1C29">
        <w:rPr>
          <w:rFonts w:asciiTheme="majorBidi" w:hAnsiTheme="majorBidi" w:cstheme="majorBidi"/>
          <w:color w:val="000000"/>
          <w:szCs w:val="24"/>
        </w:rPr>
        <w:tab/>
        <w:t>Automotive (Car interior design, In-vehicle Information Systems,</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Advanced Driver Assistance Systems) and Motor cycle.</w:t>
      </w:r>
      <w:proofErr w:type="gramEnd"/>
    </w:p>
    <w:p w:rsidR="00FB77F2" w:rsidRPr="007E1C29" w:rsidRDefault="00FB77F2" w:rsidP="00C148C6">
      <w:pPr>
        <w:rPr>
          <w:rFonts w:asciiTheme="majorBidi" w:hAnsiTheme="majorBidi" w:cstheme="majorBidi"/>
          <w:color w:val="000000"/>
          <w:szCs w:val="24"/>
        </w:rPr>
      </w:pPr>
      <w:r w:rsidRPr="007E1C29">
        <w:rPr>
          <w:rFonts w:asciiTheme="majorBidi" w:hAnsiTheme="majorBidi" w:cstheme="majorBidi"/>
          <w:color w:val="000000"/>
          <w:szCs w:val="24"/>
        </w:rPr>
        <w:t xml:space="preserve"> 2. </w:t>
      </w:r>
      <w:r w:rsidRPr="007E1C29">
        <w:rPr>
          <w:rFonts w:asciiTheme="majorBidi" w:hAnsiTheme="majorBidi" w:cstheme="majorBidi"/>
          <w:color w:val="000000"/>
          <w:szCs w:val="24"/>
        </w:rPr>
        <w:tab/>
        <w:t>Smart living spaces (Buildings, Construction, Interior Design and</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Domestic).</w:t>
      </w:r>
      <w:proofErr w:type="gramEnd"/>
    </w:p>
    <w:p w:rsidR="00FB77F2" w:rsidRPr="007E1C29" w:rsidRDefault="00FB77F2" w:rsidP="00C148C6">
      <w:pPr>
        <w:rPr>
          <w:rFonts w:asciiTheme="majorBidi" w:hAnsiTheme="majorBidi" w:cstheme="majorBidi"/>
          <w:color w:val="000000"/>
          <w:szCs w:val="24"/>
        </w:rPr>
      </w:pPr>
      <w:r w:rsidRPr="007E1C29">
        <w:rPr>
          <w:rFonts w:asciiTheme="majorBidi" w:hAnsiTheme="majorBidi" w:cstheme="majorBidi"/>
          <w:color w:val="000000"/>
          <w:szCs w:val="24"/>
        </w:rPr>
        <w:t xml:space="preserve"> 3. </w:t>
      </w:r>
      <w:r w:rsidRPr="007E1C29">
        <w:rPr>
          <w:rFonts w:asciiTheme="majorBidi" w:hAnsiTheme="majorBidi" w:cstheme="majorBidi"/>
          <w:color w:val="000000"/>
          <w:szCs w:val="24"/>
        </w:rPr>
        <w:tab/>
        <w:t>Workplace (Workspace, Design, Collaborative Tools).</w:t>
      </w:r>
    </w:p>
    <w:p w:rsidR="00FB77F2" w:rsidRPr="007E1C29" w:rsidRDefault="00FB77F2" w:rsidP="00C148C6">
      <w:pPr>
        <w:rPr>
          <w:rFonts w:asciiTheme="majorBidi" w:hAnsiTheme="majorBidi" w:cstheme="majorBidi"/>
          <w:color w:val="000000"/>
          <w:szCs w:val="24"/>
        </w:rPr>
      </w:pPr>
      <w:r w:rsidRPr="007E1C29">
        <w:rPr>
          <w:rFonts w:asciiTheme="majorBidi" w:hAnsiTheme="majorBidi" w:cstheme="majorBidi"/>
          <w:color w:val="000000"/>
          <w:szCs w:val="24"/>
        </w:rPr>
        <w:t xml:space="preserve"> 4. </w:t>
      </w:r>
      <w:r w:rsidRPr="007E1C29">
        <w:rPr>
          <w:rFonts w:asciiTheme="majorBidi" w:hAnsiTheme="majorBidi" w:cstheme="majorBidi"/>
          <w:color w:val="000000"/>
          <w:szCs w:val="24"/>
        </w:rPr>
        <w:tab/>
        <w:t>Personal Health Care and Wellbeing (Remote Patient Monitoring, Education &amp; Motivation of the patient and Mobile devices as interface for elderly</w:t>
      </w:r>
      <w:r w:rsidR="00C148C6"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People.</w:t>
      </w:r>
    </w:p>
    <w:p w:rsidR="00FB77F2" w:rsidRPr="007E1C29" w:rsidRDefault="00FB77F2" w:rsidP="00C148C6">
      <w:pPr>
        <w:rPr>
          <w:rFonts w:asciiTheme="majorBidi" w:hAnsiTheme="majorBidi" w:cstheme="majorBidi"/>
          <w:color w:val="000000"/>
          <w:szCs w:val="24"/>
        </w:rPr>
      </w:pPr>
      <w:r w:rsidRPr="007E1C29">
        <w:rPr>
          <w:rFonts w:asciiTheme="majorBidi" w:hAnsiTheme="majorBidi" w:cstheme="majorBidi"/>
          <w:color w:val="000000"/>
          <w:szCs w:val="24"/>
        </w:rPr>
        <w:t xml:space="preserve"> 5. </w:t>
      </w:r>
      <w:r w:rsidRPr="007E1C29">
        <w:rPr>
          <w:rFonts w:asciiTheme="majorBidi" w:hAnsiTheme="majorBidi" w:cstheme="majorBidi"/>
          <w:color w:val="000000"/>
          <w:szCs w:val="24"/>
        </w:rPr>
        <w:tab/>
      </w:r>
      <w:proofErr w:type="spellStart"/>
      <w:r w:rsidRPr="007E1C29">
        <w:rPr>
          <w:rFonts w:asciiTheme="majorBidi" w:hAnsiTheme="majorBidi" w:cstheme="majorBidi"/>
          <w:color w:val="000000"/>
          <w:szCs w:val="24"/>
        </w:rPr>
        <w:t>Infortainment</w:t>
      </w:r>
      <w:proofErr w:type="spellEnd"/>
      <w:r w:rsidRPr="007E1C29">
        <w:rPr>
          <w:rFonts w:asciiTheme="majorBidi" w:hAnsiTheme="majorBidi" w:cstheme="majorBidi"/>
          <w:color w:val="000000"/>
          <w:szCs w:val="24"/>
        </w:rPr>
        <w:t xml:space="preserve"> (Social networks and Collaborative Games for</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mental/physical</w:t>
      </w:r>
      <w:proofErr w:type="gramEnd"/>
      <w:r w:rsidRPr="007E1C29">
        <w:rPr>
          <w:rFonts w:asciiTheme="majorBidi" w:hAnsiTheme="majorBidi" w:cstheme="majorBidi"/>
          <w:color w:val="000000"/>
          <w:szCs w:val="24"/>
        </w:rPr>
        <w:t xml:space="preserve"> training).</w:t>
      </w:r>
    </w:p>
    <w:p w:rsidR="00FB77F2" w:rsidRPr="007E1C29" w:rsidRDefault="00FB77F2" w:rsidP="00941950">
      <w:pPr>
        <w:rPr>
          <w:rFonts w:asciiTheme="majorBidi" w:hAnsiTheme="majorBidi" w:cstheme="majorBidi"/>
          <w:color w:val="000000"/>
          <w:szCs w:val="24"/>
        </w:rPr>
      </w:pPr>
      <w:r w:rsidRPr="007E1C29">
        <w:rPr>
          <w:rFonts w:asciiTheme="majorBidi" w:hAnsiTheme="majorBidi" w:cstheme="majorBidi"/>
          <w:color w:val="000000"/>
          <w:szCs w:val="24"/>
        </w:rPr>
        <w:t> We were split into two discussion groups to provide feedback into the project.  Several of people with disabilities including myself provided appropriate feedback.</w:t>
      </w:r>
    </w:p>
    <w:p w:rsidR="00FB77F2" w:rsidRPr="007E1C29" w:rsidRDefault="00FB77F2" w:rsidP="00941950">
      <w:pPr>
        <w:rPr>
          <w:rFonts w:asciiTheme="majorBidi" w:hAnsiTheme="majorBidi" w:cstheme="majorBidi"/>
          <w:color w:val="000000"/>
          <w:szCs w:val="24"/>
        </w:rPr>
      </w:pPr>
      <w:r w:rsidRPr="007E1C29">
        <w:rPr>
          <w:rFonts w:asciiTheme="majorBidi" w:hAnsiTheme="majorBidi" w:cstheme="majorBidi"/>
          <w:color w:val="000000"/>
          <w:szCs w:val="24"/>
        </w:rPr>
        <w:t> Examples</w:t>
      </w:r>
      <w:proofErr w:type="gramStart"/>
      <w:r w:rsidRPr="007E1C29">
        <w:rPr>
          <w:rFonts w:asciiTheme="majorBidi" w:hAnsiTheme="majorBidi" w:cstheme="majorBidi"/>
          <w:color w:val="000000"/>
          <w:szCs w:val="24"/>
        </w:rPr>
        <w:t>:-</w:t>
      </w:r>
      <w:proofErr w:type="gramEnd"/>
      <w:r w:rsidRPr="007E1C29">
        <w:rPr>
          <w:rFonts w:asciiTheme="majorBidi" w:hAnsiTheme="majorBidi" w:cstheme="majorBidi"/>
          <w:color w:val="000000"/>
          <w:szCs w:val="24"/>
        </w:rPr>
        <w:t xml:space="preserve">  positioning of inbuilt sat </w:t>
      </w:r>
      <w:proofErr w:type="spellStart"/>
      <w:r w:rsidRPr="007E1C29">
        <w:rPr>
          <w:rFonts w:asciiTheme="majorBidi" w:hAnsiTheme="majorBidi" w:cstheme="majorBidi"/>
          <w:color w:val="000000"/>
          <w:szCs w:val="24"/>
        </w:rPr>
        <w:t>navs</w:t>
      </w:r>
      <w:proofErr w:type="spellEnd"/>
      <w:r w:rsidRPr="007E1C29">
        <w:rPr>
          <w:rFonts w:asciiTheme="majorBidi" w:hAnsiTheme="majorBidi" w:cstheme="majorBidi"/>
          <w:color w:val="000000"/>
          <w:szCs w:val="24"/>
        </w:rPr>
        <w:t xml:space="preserve"> in cars is crucial.  In Toyota,</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this</w:t>
      </w:r>
      <w:proofErr w:type="gramEnd"/>
      <w:r w:rsidRPr="007E1C29">
        <w:rPr>
          <w:rFonts w:asciiTheme="majorBidi" w:hAnsiTheme="majorBidi" w:cstheme="majorBidi"/>
          <w:color w:val="000000"/>
          <w:szCs w:val="24"/>
        </w:rPr>
        <w:t xml:space="preserve"> is positioned towards the bottom of the console which meant deaf</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people</w:t>
      </w:r>
      <w:proofErr w:type="gramEnd"/>
      <w:r w:rsidRPr="007E1C29">
        <w:rPr>
          <w:rFonts w:asciiTheme="majorBidi" w:hAnsiTheme="majorBidi" w:cstheme="majorBidi"/>
          <w:color w:val="000000"/>
          <w:szCs w:val="24"/>
        </w:rPr>
        <w:t xml:space="preserve"> who are unable to hear the audio instructions are not able to look far</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down</w:t>
      </w:r>
      <w:proofErr w:type="gramEnd"/>
      <w:r w:rsidRPr="007E1C29">
        <w:rPr>
          <w:rFonts w:asciiTheme="majorBidi" w:hAnsiTheme="majorBidi" w:cstheme="majorBidi"/>
          <w:color w:val="000000"/>
          <w:szCs w:val="24"/>
        </w:rPr>
        <w:t xml:space="preserve"> to read the directions.  In a Mercedes Benz, they are positioning their sat </w:t>
      </w:r>
      <w:proofErr w:type="spellStart"/>
      <w:r w:rsidRPr="007E1C29">
        <w:rPr>
          <w:rFonts w:asciiTheme="majorBidi" w:hAnsiTheme="majorBidi" w:cstheme="majorBidi"/>
          <w:color w:val="000000"/>
          <w:szCs w:val="24"/>
        </w:rPr>
        <w:t>navs</w:t>
      </w:r>
      <w:proofErr w:type="spellEnd"/>
      <w:r w:rsidRPr="007E1C29">
        <w:rPr>
          <w:rFonts w:asciiTheme="majorBidi" w:hAnsiTheme="majorBidi" w:cstheme="majorBidi"/>
          <w:color w:val="000000"/>
          <w:szCs w:val="24"/>
        </w:rPr>
        <w:t xml:space="preserve"> as a pop up on the top of the console which would enable deaf people to use it much more effectively but at the same time it benefits EVERYONE.</w:t>
      </w:r>
    </w:p>
    <w:p w:rsidR="00FB77F2" w:rsidRPr="007E1C29" w:rsidRDefault="00FB77F2" w:rsidP="00EA0F29">
      <w:pPr>
        <w:rPr>
          <w:rFonts w:asciiTheme="majorBidi" w:hAnsiTheme="majorBidi" w:cstheme="majorBidi"/>
          <w:color w:val="000000"/>
          <w:szCs w:val="24"/>
        </w:rPr>
      </w:pPr>
      <w:r w:rsidRPr="007E1C29">
        <w:rPr>
          <w:rFonts w:asciiTheme="majorBidi" w:hAnsiTheme="majorBidi" w:cstheme="majorBidi"/>
          <w:color w:val="000000"/>
          <w:szCs w:val="24"/>
        </w:rPr>
        <w:t> This was followed up by a plenary session thus ending the meeting.</w:t>
      </w:r>
    </w:p>
    <w:p w:rsidR="00FB77F2" w:rsidRPr="007E1C29" w:rsidRDefault="00FB77F2" w:rsidP="00EA0F29">
      <w:pPr>
        <w:rPr>
          <w:rFonts w:asciiTheme="majorBidi" w:hAnsiTheme="majorBidi" w:cstheme="majorBidi"/>
          <w:color w:val="000000"/>
          <w:szCs w:val="24"/>
        </w:rPr>
      </w:pPr>
      <w:r w:rsidRPr="007E1C29">
        <w:rPr>
          <w:rFonts w:asciiTheme="majorBidi" w:hAnsiTheme="majorBidi" w:cstheme="majorBidi"/>
          <w:color w:val="000000"/>
          <w:szCs w:val="24"/>
        </w:rPr>
        <w:t> One</w:t>
      </w:r>
      <w:proofErr w:type="gramStart"/>
      <w:r w:rsidRPr="007E1C29">
        <w:rPr>
          <w:rFonts w:asciiTheme="majorBidi" w:hAnsiTheme="majorBidi" w:cstheme="majorBidi"/>
          <w:color w:val="000000"/>
          <w:szCs w:val="24"/>
        </w:rPr>
        <w:t>  paraplegic</w:t>
      </w:r>
      <w:proofErr w:type="gramEnd"/>
      <w:r w:rsidRPr="007E1C29">
        <w:rPr>
          <w:rFonts w:asciiTheme="majorBidi" w:hAnsiTheme="majorBidi" w:cstheme="majorBidi"/>
          <w:color w:val="000000"/>
          <w:szCs w:val="24"/>
        </w:rPr>
        <w:t xml:space="preserve"> mentioned his problems of communicating and I spent</w:t>
      </w:r>
    </w:p>
    <w:p w:rsidR="00FB77F2" w:rsidRPr="007E1C29" w:rsidRDefault="00EA0F29" w:rsidP="00EA0F29">
      <w:pPr>
        <w:rPr>
          <w:rFonts w:asciiTheme="majorBidi" w:hAnsiTheme="majorBidi" w:cstheme="majorBidi"/>
          <w:color w:val="000000"/>
          <w:szCs w:val="24"/>
        </w:rPr>
      </w:pPr>
      <w:proofErr w:type="gramStart"/>
      <w:r w:rsidRPr="007E1C29">
        <w:rPr>
          <w:rFonts w:asciiTheme="majorBidi" w:hAnsiTheme="majorBidi" w:cstheme="majorBidi"/>
          <w:color w:val="000000"/>
          <w:szCs w:val="24"/>
        </w:rPr>
        <w:t>S</w:t>
      </w:r>
      <w:r w:rsidR="00FB77F2" w:rsidRPr="007E1C29">
        <w:rPr>
          <w:rFonts w:asciiTheme="majorBidi" w:hAnsiTheme="majorBidi" w:cstheme="majorBidi"/>
          <w:color w:val="000000"/>
          <w:szCs w:val="24"/>
        </w:rPr>
        <w:t>ometime</w:t>
      </w:r>
      <w:r w:rsidRPr="007E1C29">
        <w:rPr>
          <w:rFonts w:asciiTheme="majorBidi" w:hAnsiTheme="majorBidi" w:cstheme="majorBidi"/>
          <w:color w:val="000000"/>
          <w:szCs w:val="24"/>
        </w:rPr>
        <w:t>.</w:t>
      </w:r>
      <w:proofErr w:type="gramEnd"/>
      <w:r w:rsidRPr="007E1C29">
        <w:rPr>
          <w:rFonts w:asciiTheme="majorBidi" w:hAnsiTheme="majorBidi" w:cstheme="majorBidi"/>
          <w:color w:val="000000"/>
          <w:szCs w:val="24"/>
        </w:rPr>
        <w:t xml:space="preserve"> </w:t>
      </w:r>
      <w:r w:rsidR="00FB77F2" w:rsidRPr="007E1C29">
        <w:rPr>
          <w:rFonts w:asciiTheme="majorBidi" w:hAnsiTheme="majorBidi" w:cstheme="majorBidi"/>
          <w:color w:val="000000"/>
          <w:szCs w:val="24"/>
        </w:rPr>
        <w:t>Afterward the meeting talking to him about the need for speech to speech</w:t>
      </w:r>
      <w:r w:rsidRPr="007E1C29">
        <w:rPr>
          <w:rFonts w:asciiTheme="majorBidi" w:hAnsiTheme="majorBidi" w:cstheme="majorBidi"/>
          <w:color w:val="000000"/>
          <w:szCs w:val="24"/>
        </w:rPr>
        <w:t xml:space="preserve"> </w:t>
      </w:r>
      <w:r w:rsidR="00FB77F2" w:rsidRPr="007E1C29">
        <w:rPr>
          <w:rFonts w:asciiTheme="majorBidi" w:hAnsiTheme="majorBidi" w:cstheme="majorBidi"/>
          <w:color w:val="000000"/>
          <w:szCs w:val="24"/>
        </w:rPr>
        <w:t>relay services in the</w:t>
      </w:r>
      <w:r w:rsidRPr="007E1C29">
        <w:rPr>
          <w:rFonts w:asciiTheme="majorBidi" w:hAnsiTheme="majorBidi" w:cstheme="majorBidi"/>
          <w:color w:val="000000"/>
          <w:szCs w:val="24"/>
        </w:rPr>
        <w:t xml:space="preserve"> </w:t>
      </w:r>
      <w:r w:rsidR="00FB77F2" w:rsidRPr="007E1C29">
        <w:rPr>
          <w:rFonts w:asciiTheme="majorBidi" w:hAnsiTheme="majorBidi" w:cstheme="majorBidi"/>
          <w:color w:val="000000"/>
          <w:szCs w:val="24"/>
        </w:rPr>
        <w:t>UK.  It turned out that he could type and therefore suggested that he uses</w:t>
      </w:r>
      <w:r w:rsidRPr="007E1C29">
        <w:rPr>
          <w:rFonts w:asciiTheme="majorBidi" w:hAnsiTheme="majorBidi" w:cstheme="majorBidi"/>
          <w:color w:val="000000"/>
          <w:szCs w:val="24"/>
        </w:rPr>
        <w:t xml:space="preserve"> </w:t>
      </w:r>
      <w:r w:rsidR="00FB77F2" w:rsidRPr="007E1C29">
        <w:rPr>
          <w:rFonts w:asciiTheme="majorBidi" w:hAnsiTheme="majorBidi" w:cstheme="majorBidi"/>
          <w:color w:val="000000"/>
          <w:szCs w:val="24"/>
        </w:rPr>
        <w:t>HCO (Hearing Carry Over) with BT’s Text Relay</w:t>
      </w:r>
    </w:p>
    <w:p w:rsidR="00FB77F2" w:rsidRPr="007E1C29" w:rsidRDefault="00FB77F2" w:rsidP="00FB77F2">
      <w:pPr>
        <w:rPr>
          <w:rFonts w:asciiTheme="majorBidi" w:hAnsiTheme="majorBidi" w:cstheme="majorBidi"/>
          <w:color w:val="000000"/>
          <w:szCs w:val="24"/>
        </w:rPr>
      </w:pPr>
      <w:proofErr w:type="gramStart"/>
      <w:r w:rsidRPr="007E1C29">
        <w:rPr>
          <w:rFonts w:asciiTheme="majorBidi" w:hAnsiTheme="majorBidi" w:cstheme="majorBidi"/>
          <w:color w:val="000000"/>
          <w:szCs w:val="24"/>
        </w:rPr>
        <w:t>service</w:t>
      </w:r>
      <w:proofErr w:type="gramEnd"/>
      <w:r w:rsidRPr="007E1C29">
        <w:rPr>
          <w:rFonts w:asciiTheme="majorBidi" w:hAnsiTheme="majorBidi" w:cstheme="majorBidi"/>
          <w:color w:val="000000"/>
          <w:szCs w:val="24"/>
        </w:rPr>
        <w:t>.  He did not know that there was such a facility.  He was furious</w:t>
      </w:r>
    </w:p>
    <w:p w:rsidR="00FB77F2" w:rsidRPr="007E1C29" w:rsidRDefault="00FB77F2" w:rsidP="00EA0F29">
      <w:pPr>
        <w:rPr>
          <w:rFonts w:asciiTheme="majorBidi" w:hAnsiTheme="majorBidi" w:cstheme="majorBidi"/>
          <w:color w:val="000000"/>
          <w:szCs w:val="24"/>
        </w:rPr>
      </w:pPr>
      <w:proofErr w:type="gramStart"/>
      <w:r w:rsidRPr="007E1C29">
        <w:rPr>
          <w:rFonts w:asciiTheme="majorBidi" w:hAnsiTheme="majorBidi" w:cstheme="majorBidi"/>
          <w:color w:val="000000"/>
          <w:szCs w:val="24"/>
        </w:rPr>
        <w:t>at</w:t>
      </w:r>
      <w:proofErr w:type="gramEnd"/>
      <w:r w:rsidRPr="007E1C29">
        <w:rPr>
          <w:rFonts w:asciiTheme="majorBidi" w:hAnsiTheme="majorBidi" w:cstheme="majorBidi"/>
          <w:color w:val="000000"/>
          <w:szCs w:val="24"/>
        </w:rPr>
        <w:t xml:space="preserve"> the</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big organisations including the NHS who have said to him that email is the</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best</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way!  His main frustration is that emails to banks etc</w:t>
      </w:r>
      <w:r w:rsidR="00941950" w:rsidRPr="007E1C29">
        <w:rPr>
          <w:rFonts w:asciiTheme="majorBidi" w:hAnsiTheme="majorBidi" w:cstheme="majorBidi"/>
          <w:color w:val="000000"/>
          <w:szCs w:val="24"/>
        </w:rPr>
        <w:t>.</w:t>
      </w:r>
      <w:r w:rsidRPr="007E1C29">
        <w:rPr>
          <w:rFonts w:asciiTheme="majorBidi" w:hAnsiTheme="majorBidi" w:cstheme="majorBidi"/>
          <w:color w:val="000000"/>
          <w:szCs w:val="24"/>
        </w:rPr>
        <w:t xml:space="preserve"> are NEVER returned!</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These organisations insist that he uses the</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telephone but he has to rely on people to make the calls for him.  </w:t>
      </w:r>
    </w:p>
    <w:p w:rsidR="00FB77F2" w:rsidRPr="007E1C29" w:rsidRDefault="00FB77F2" w:rsidP="00EA0F29">
      <w:pPr>
        <w:rPr>
          <w:rFonts w:asciiTheme="majorBidi" w:hAnsiTheme="majorBidi" w:cstheme="majorBidi"/>
          <w:color w:val="000000"/>
          <w:szCs w:val="24"/>
        </w:rPr>
      </w:pPr>
      <w:r w:rsidRPr="007E1C29">
        <w:rPr>
          <w:rFonts w:asciiTheme="majorBidi" w:hAnsiTheme="majorBidi" w:cstheme="majorBidi"/>
          <w:color w:val="000000"/>
          <w:szCs w:val="24"/>
        </w:rPr>
        <w:t>Estimating his age, he could have been using</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HCO for at least 20 years!  A MISSED opportunity!  I told him to call</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social services the next day for a free loan of a text telephone and start</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using the</w:t>
      </w:r>
      <w:r w:rsidR="00EA0F29" w:rsidRPr="007E1C29">
        <w:rPr>
          <w:rFonts w:asciiTheme="majorBidi" w:hAnsiTheme="majorBidi" w:cstheme="majorBidi"/>
          <w:color w:val="000000"/>
          <w:szCs w:val="24"/>
        </w:rPr>
        <w:t xml:space="preserve"> </w:t>
      </w:r>
      <w:r w:rsidRPr="007E1C29">
        <w:rPr>
          <w:rFonts w:asciiTheme="majorBidi" w:hAnsiTheme="majorBidi" w:cstheme="majorBidi"/>
          <w:color w:val="000000"/>
          <w:szCs w:val="24"/>
        </w:rPr>
        <w:t>telephone independently.</w:t>
      </w:r>
    </w:p>
    <w:p w:rsidR="00264F6D" w:rsidRPr="007E1C29" w:rsidRDefault="00EA0F29" w:rsidP="00EA0F29">
      <w:pPr>
        <w:jc w:val="center"/>
        <w:rPr>
          <w:rFonts w:asciiTheme="majorBidi" w:hAnsiTheme="majorBidi" w:cstheme="majorBidi"/>
          <w:color w:val="1F497D"/>
          <w:szCs w:val="24"/>
        </w:rPr>
      </w:pPr>
      <w:r w:rsidRPr="007E1C29">
        <w:rPr>
          <w:rFonts w:asciiTheme="majorBidi" w:hAnsiTheme="majorBidi" w:cstheme="majorBidi"/>
          <w:color w:val="1F497D"/>
          <w:szCs w:val="24"/>
        </w:rPr>
        <w:t>________________</w:t>
      </w:r>
    </w:p>
    <w:sectPr w:rsidR="00264F6D" w:rsidRPr="007E1C29" w:rsidSect="00941950">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C6" w:rsidRDefault="00C148C6" w:rsidP="00B70993">
      <w:pPr>
        <w:spacing w:before="0"/>
      </w:pPr>
      <w:r>
        <w:separator/>
      </w:r>
    </w:p>
  </w:endnote>
  <w:endnote w:type="continuationSeparator" w:id="0">
    <w:p w:rsidR="00C148C6" w:rsidRDefault="00C148C6" w:rsidP="00B70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9" w:type="dxa"/>
      <w:jc w:val="center"/>
      <w:tblInd w:w="-448" w:type="dxa"/>
      <w:tblLayout w:type="fixed"/>
      <w:tblCellMar>
        <w:left w:w="57" w:type="dxa"/>
        <w:right w:w="57" w:type="dxa"/>
      </w:tblCellMar>
      <w:tblLook w:val="0000" w:firstRow="0" w:lastRow="0" w:firstColumn="0" w:lastColumn="0" w:noHBand="0" w:noVBand="0"/>
    </w:tblPr>
    <w:tblGrid>
      <w:gridCol w:w="448"/>
      <w:gridCol w:w="1256"/>
      <w:gridCol w:w="4295"/>
      <w:gridCol w:w="3924"/>
      <w:gridCol w:w="106"/>
    </w:tblGrid>
    <w:tr w:rsidR="00385142" w:rsidRPr="003C2A2E" w:rsidTr="00385142">
      <w:tblPrEx>
        <w:tblCellMar>
          <w:top w:w="0" w:type="dxa"/>
          <w:bottom w:w="0" w:type="dxa"/>
        </w:tblCellMar>
      </w:tblPrEx>
      <w:trPr>
        <w:gridBefore w:val="1"/>
        <w:wBefore w:w="448" w:type="dxa"/>
        <w:cantSplit/>
        <w:trHeight w:val="204"/>
        <w:jc w:val="center"/>
      </w:trPr>
      <w:tc>
        <w:tcPr>
          <w:tcW w:w="1256" w:type="dxa"/>
          <w:tcBorders>
            <w:top w:val="single" w:sz="12" w:space="0" w:color="auto"/>
          </w:tcBorders>
        </w:tcPr>
        <w:p w:rsidR="00385142" w:rsidRPr="00107A3D" w:rsidRDefault="00385142" w:rsidP="008604CD">
          <w:pPr>
            <w:rPr>
              <w:b/>
              <w:bCs/>
              <w:szCs w:val="24"/>
              <w:lang w:val="fr-FR"/>
            </w:rPr>
          </w:pPr>
          <w:r w:rsidRPr="008733C8">
            <w:rPr>
              <w:b/>
              <w:bCs/>
              <w:szCs w:val="24"/>
            </w:rPr>
            <w:t>Contact:</w:t>
          </w:r>
        </w:p>
      </w:tc>
      <w:tc>
        <w:tcPr>
          <w:tcW w:w="4295" w:type="dxa"/>
          <w:tcBorders>
            <w:top w:val="single" w:sz="12" w:space="0" w:color="auto"/>
          </w:tcBorders>
        </w:tcPr>
        <w:p w:rsidR="00385142" w:rsidRPr="003C2A2E" w:rsidRDefault="00385142" w:rsidP="008604CD">
          <w:pPr>
            <w:spacing w:before="0"/>
            <w:rPr>
              <w:lang w:val="en-US" w:eastAsia="ja-JP"/>
            </w:rPr>
          </w:pPr>
          <w:r w:rsidRPr="003C2A2E">
            <w:rPr>
              <w:lang w:val="en-US" w:eastAsia="ja-JP"/>
            </w:rPr>
            <w:t>Christopher Jones</w:t>
          </w:r>
        </w:p>
        <w:p w:rsidR="00385142" w:rsidRPr="003C2A2E" w:rsidRDefault="00385142" w:rsidP="008604CD">
          <w:pPr>
            <w:spacing w:before="0"/>
            <w:rPr>
              <w:lang w:val="en-US" w:eastAsia="ja-JP"/>
            </w:rPr>
          </w:pPr>
          <w:r w:rsidRPr="003C2A2E">
            <w:rPr>
              <w:lang w:val="en-US" w:eastAsia="ja-JP"/>
            </w:rPr>
            <w:t>JCA-AHF Co-C</w:t>
          </w:r>
          <w:r>
            <w:rPr>
              <w:lang w:val="en-US" w:eastAsia="ja-JP"/>
            </w:rPr>
            <w:t>o</w:t>
          </w:r>
          <w:r w:rsidRPr="003C2A2E">
            <w:rPr>
              <w:lang w:val="en-US" w:eastAsia="ja-JP"/>
            </w:rPr>
            <w:t xml:space="preserve">nvener </w:t>
          </w:r>
        </w:p>
      </w:tc>
      <w:tc>
        <w:tcPr>
          <w:tcW w:w="4030" w:type="dxa"/>
          <w:gridSpan w:val="2"/>
          <w:tcBorders>
            <w:top w:val="single" w:sz="12" w:space="0" w:color="auto"/>
          </w:tcBorders>
        </w:tcPr>
        <w:p w:rsidR="00385142" w:rsidRPr="003C2A2E" w:rsidRDefault="00385142" w:rsidP="008604CD">
          <w:pPr>
            <w:spacing w:before="0"/>
            <w:rPr>
              <w:szCs w:val="24"/>
              <w:lang w:val="en-US" w:eastAsia="ja-JP"/>
            </w:rPr>
          </w:pPr>
          <w:r w:rsidRPr="004834BD">
            <w:rPr>
              <w:szCs w:val="24"/>
              <w:lang w:val="fr-FR" w:eastAsia="ja-JP"/>
            </w:rPr>
            <w:t>Email:</w:t>
          </w:r>
          <w:r>
            <w:rPr>
              <w:szCs w:val="24"/>
              <w:lang w:val="fr-FR" w:eastAsia="ja-JP"/>
            </w:rPr>
            <w:t xml:space="preserve"> </w:t>
          </w:r>
          <w:r w:rsidRPr="003C2A2E">
            <w:rPr>
              <w:szCs w:val="24"/>
              <w:lang w:val="fr-FR" w:eastAsia="ja-JP"/>
            </w:rPr>
            <w:t>christopherfg.jones@ties.itu.int</w:t>
          </w:r>
        </w:p>
      </w:tc>
    </w:tr>
    <w:tr w:rsidR="007E1C29" w:rsidRPr="00B70993" w:rsidTr="00385142">
      <w:tblPrEx>
        <w:jc w:val="left"/>
        <w:tblCellMar>
          <w:top w:w="0" w:type="dxa"/>
          <w:left w:w="108" w:type="dxa"/>
          <w:bottom w:w="0" w:type="dxa"/>
          <w:right w:w="108" w:type="dxa"/>
        </w:tblCellMar>
      </w:tblPrEx>
      <w:trPr>
        <w:gridAfter w:val="1"/>
        <w:wAfter w:w="106" w:type="dxa"/>
        <w:cantSplit/>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7E1C29" w:rsidRPr="00B70993" w:rsidRDefault="007E1C29" w:rsidP="008604CD">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E1C29" w:rsidRPr="00B70993" w:rsidRDefault="007E1C29" w:rsidP="007E1C29">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C6" w:rsidRDefault="00C148C6" w:rsidP="00B70993">
      <w:pPr>
        <w:spacing w:before="0"/>
      </w:pPr>
      <w:r>
        <w:separator/>
      </w:r>
    </w:p>
  </w:footnote>
  <w:footnote w:type="continuationSeparator" w:id="0">
    <w:p w:rsidR="00C148C6" w:rsidRDefault="00C148C6" w:rsidP="00B709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275290"/>
      <w:docPartObj>
        <w:docPartGallery w:val="Page Numbers (Top of Page)"/>
        <w:docPartUnique/>
      </w:docPartObj>
    </w:sdtPr>
    <w:sdtEndPr>
      <w:rPr>
        <w:noProof/>
      </w:rPr>
    </w:sdtEndPr>
    <w:sdtContent>
      <w:p w:rsidR="00385142" w:rsidRDefault="00385142" w:rsidP="00385142">
        <w:pPr>
          <w:pStyle w:val="Header"/>
          <w:jc w:val="center"/>
        </w:pPr>
        <w:r>
          <w:fldChar w:fldCharType="begin"/>
        </w:r>
        <w:r>
          <w:instrText xml:space="preserve"> PAGE   \* MERGEFORMAT </w:instrText>
        </w:r>
        <w:r>
          <w:fldChar w:fldCharType="separate"/>
        </w:r>
        <w:r w:rsidR="00E87C86">
          <w:rPr>
            <w:noProof/>
          </w:rPr>
          <w:t>2</w:t>
        </w:r>
        <w:r>
          <w:rPr>
            <w:noProof/>
          </w:rPr>
          <w:fldChar w:fldCharType="end"/>
        </w:r>
      </w:p>
    </w:sdtContent>
  </w:sdt>
  <w:p w:rsidR="007E1C29" w:rsidRDefault="007E1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49A"/>
    <w:multiLevelType w:val="hybridMultilevel"/>
    <w:tmpl w:val="D64E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C"/>
    <w:rsid w:val="001D09B4"/>
    <w:rsid w:val="002127E0"/>
    <w:rsid w:val="00264F6D"/>
    <w:rsid w:val="00385142"/>
    <w:rsid w:val="0042164C"/>
    <w:rsid w:val="006631B0"/>
    <w:rsid w:val="006F7D25"/>
    <w:rsid w:val="007E1C29"/>
    <w:rsid w:val="0084614C"/>
    <w:rsid w:val="00941950"/>
    <w:rsid w:val="0097266F"/>
    <w:rsid w:val="00B70993"/>
    <w:rsid w:val="00C148C6"/>
    <w:rsid w:val="00C5696C"/>
    <w:rsid w:val="00C56FED"/>
    <w:rsid w:val="00E87C86"/>
    <w:rsid w:val="00EA0F29"/>
    <w:rsid w:val="00F05D01"/>
    <w:rsid w:val="00FB7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 w:type="character" w:styleId="Hyperlink">
    <w:name w:val="Hyperlink"/>
    <w:uiPriority w:val="99"/>
    <w:rsid w:val="0038514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 w:type="character" w:styleId="Hyperlink">
    <w:name w:val="Hyperlink"/>
    <w:uiPriority w:val="99"/>
    <w:rsid w:val="003851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428">
      <w:bodyDiv w:val="1"/>
      <w:marLeft w:val="0"/>
      <w:marRight w:val="0"/>
      <w:marTop w:val="0"/>
      <w:marBottom w:val="0"/>
      <w:divBdr>
        <w:top w:val="none" w:sz="0" w:space="0" w:color="auto"/>
        <w:left w:val="none" w:sz="0" w:space="0" w:color="auto"/>
        <w:bottom w:val="none" w:sz="0" w:space="0" w:color="auto"/>
        <w:right w:val="none" w:sz="0" w:space="0" w:color="auto"/>
      </w:divBdr>
    </w:div>
    <w:div w:id="1041826904">
      <w:bodyDiv w:val="1"/>
      <w:marLeft w:val="0"/>
      <w:marRight w:val="0"/>
      <w:marTop w:val="0"/>
      <w:marBottom w:val="0"/>
      <w:divBdr>
        <w:top w:val="none" w:sz="0" w:space="0" w:color="auto"/>
        <w:left w:val="none" w:sz="0" w:space="0" w:color="auto"/>
        <w:bottom w:val="none" w:sz="0" w:space="0" w:color="auto"/>
        <w:right w:val="none" w:sz="0" w:space="0" w:color="auto"/>
      </w:divBdr>
    </w:div>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8</cp:revision>
  <dcterms:created xsi:type="dcterms:W3CDTF">2011-11-14T14:34:00Z</dcterms:created>
  <dcterms:modified xsi:type="dcterms:W3CDTF">2011-11-14T15:06:00Z</dcterms:modified>
</cp:coreProperties>
</file>