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9C3062" w:rsidRDefault="00EA15B3" w:rsidP="00EF460F">
      <w:pPr>
        <w:spacing w:line="240" w:lineRule="auto"/>
        <w:rPr>
          <w:lang w:val="en-GB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8"/>
        <w:gridCol w:w="284"/>
        <w:gridCol w:w="4536"/>
      </w:tblGrid>
      <w:tr w:rsidR="00EA15B3" w:rsidRPr="009C3062" w:rsidTr="00EA15B3">
        <w:tc>
          <w:tcPr>
            <w:tcW w:w="9889" w:type="dxa"/>
            <w:gridSpan w:val="4"/>
            <w:shd w:val="clear" w:color="auto" w:fill="auto"/>
          </w:tcPr>
          <w:p w:rsidR="00EA15B3" w:rsidRPr="003838FB" w:rsidRDefault="003838FB" w:rsidP="00EF460F">
            <w:pPr>
              <w:spacing w:line="240" w:lineRule="auto"/>
              <w:jc w:val="left"/>
              <w:rPr>
                <w:rFonts w:cstheme="majorBidi"/>
                <w:b/>
                <w:bCs/>
                <w:color w:val="808080"/>
                <w:sz w:val="28"/>
                <w:lang w:val="en-GB"/>
              </w:rPr>
            </w:pPr>
            <w:bookmarkStart w:id="0" w:name="Logo"/>
            <w:bookmarkStart w:id="1" w:name="CurrentLocation"/>
            <w:bookmarkStart w:id="2" w:name="Origine"/>
            <w:bookmarkEnd w:id="0"/>
            <w:bookmarkEnd w:id="1"/>
            <w:bookmarkEnd w:id="2"/>
            <w:r w:rsidRPr="003838FB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总秘书处（</w:t>
            </w:r>
            <w:r w:rsidRPr="003838FB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SG</w:t>
            </w:r>
            <w:r w:rsidRPr="003838FB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）</w:t>
            </w:r>
          </w:p>
        </w:tc>
      </w:tr>
      <w:tr w:rsidR="00EA15B3" w:rsidRPr="009C3062" w:rsidTr="00EA15B3">
        <w:tc>
          <w:tcPr>
            <w:tcW w:w="9889" w:type="dxa"/>
            <w:gridSpan w:val="4"/>
            <w:shd w:val="clear" w:color="auto" w:fill="auto"/>
          </w:tcPr>
          <w:p w:rsidR="00EA15B3" w:rsidRPr="009C3062" w:rsidRDefault="00EA15B3" w:rsidP="00EF460F">
            <w:pPr>
              <w:spacing w:line="240" w:lineRule="auto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651777" w:rsidRPr="009C3062" w:rsidTr="00651777">
        <w:tc>
          <w:tcPr>
            <w:tcW w:w="5353" w:type="dxa"/>
            <w:gridSpan w:val="3"/>
            <w:shd w:val="clear" w:color="auto" w:fill="auto"/>
          </w:tcPr>
          <w:p w:rsidR="00651777" w:rsidRPr="009C3062" w:rsidRDefault="00651777" w:rsidP="00EF460F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9C3062" w:rsidRDefault="00224C4D" w:rsidP="00EF460F">
            <w:pPr>
              <w:spacing w:line="240" w:lineRule="auto"/>
              <w:jc w:val="left"/>
              <w:rPr>
                <w:lang w:val="en-GB"/>
              </w:rPr>
            </w:pPr>
            <w:sdt>
              <w:sdtPr>
                <w:rPr>
                  <w:rFonts w:hint="eastAsia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01A552D8526B4F838E9F7048DFDEF2C3"/>
                </w:placeholder>
                <w:date w:fullDate="2011-12-16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8A44CB">
                  <w:rPr>
                    <w:rFonts w:hint="eastAsia"/>
                    <w:lang w:val="en-GB"/>
                  </w:rPr>
                  <w:t>2011</w:t>
                </w:r>
                <w:r w:rsidR="008A44CB">
                  <w:rPr>
                    <w:rFonts w:hint="eastAsia"/>
                    <w:lang w:val="en-GB"/>
                  </w:rPr>
                  <w:t>年</w:t>
                </w:r>
                <w:r w:rsidR="008A44CB">
                  <w:rPr>
                    <w:rFonts w:hint="eastAsia"/>
                    <w:lang w:val="en-GB"/>
                  </w:rPr>
                  <w:t>12</w:t>
                </w:r>
                <w:r w:rsidR="008A44CB">
                  <w:rPr>
                    <w:rFonts w:hint="eastAsia"/>
                    <w:lang w:val="en-GB"/>
                  </w:rPr>
                  <w:t>月</w:t>
                </w:r>
                <w:r w:rsidR="008A44CB">
                  <w:rPr>
                    <w:rFonts w:hint="eastAsia"/>
                    <w:lang w:val="en-GB"/>
                  </w:rPr>
                  <w:t>16</w:t>
                </w:r>
                <w:r w:rsidR="008A44CB">
                  <w:rPr>
                    <w:rFonts w:hint="eastAsia"/>
                    <w:lang w:val="en-GB"/>
                  </w:rPr>
                  <w:t>日</w:t>
                </w:r>
              </w:sdtContent>
            </w:sdt>
            <w:r w:rsidR="00C66A2B" w:rsidRPr="009C3062">
              <w:rPr>
                <w:rFonts w:hAnsi="SimSun" w:hint="eastAsia"/>
                <w:lang w:val="en-CA"/>
              </w:rPr>
              <w:t>，日内瓦</w:t>
            </w:r>
          </w:p>
        </w:tc>
      </w:tr>
      <w:tr w:rsidR="00651777" w:rsidRPr="009C3062" w:rsidTr="00651777">
        <w:tc>
          <w:tcPr>
            <w:tcW w:w="5353" w:type="dxa"/>
            <w:gridSpan w:val="3"/>
            <w:shd w:val="clear" w:color="auto" w:fill="auto"/>
          </w:tcPr>
          <w:p w:rsidR="00651777" w:rsidRPr="009C3062" w:rsidRDefault="00651777" w:rsidP="00EF460F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9C3062" w:rsidRDefault="00651777" w:rsidP="00EF460F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3838FB" w:rsidRPr="009C3062" w:rsidTr="00B522A1">
        <w:tc>
          <w:tcPr>
            <w:tcW w:w="1101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文号：</w:t>
            </w:r>
          </w:p>
        </w:tc>
        <w:tc>
          <w:tcPr>
            <w:tcW w:w="3968" w:type="dxa"/>
            <w:shd w:val="clear" w:color="auto" w:fill="auto"/>
          </w:tcPr>
          <w:p w:rsidR="003838FB" w:rsidRPr="0037502A" w:rsidRDefault="003838FB" w:rsidP="00EF460F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bookmarkStart w:id="3" w:name="Contact"/>
            <w:bookmarkEnd w:id="3"/>
            <w:r>
              <w:rPr>
                <w:rFonts w:asciiTheme="minorHAnsi" w:hAnsiTheme="minorHAnsi" w:hint="eastAsia"/>
                <w:b/>
                <w:bCs/>
                <w:lang w:val="en-GB"/>
              </w:rPr>
              <w:t>DM-11/1028</w:t>
            </w:r>
            <w:r>
              <w:rPr>
                <w:rFonts w:asciiTheme="minorHAnsi" w:hAnsiTheme="minorHAnsi"/>
                <w:b/>
                <w:bCs/>
                <w:lang w:val="en-GB"/>
              </w:rPr>
              <w:br/>
            </w:r>
            <w:r w:rsidR="00A73B20">
              <w:rPr>
                <w:rFonts w:asciiTheme="minorHAnsi" w:hAnsiTheme="minorHAnsi" w:hint="eastAsia"/>
                <w:lang w:val="en-GB"/>
              </w:rPr>
              <w:t>总秘书处</w:t>
            </w:r>
            <w:r w:rsidR="00A73B20">
              <w:rPr>
                <w:rFonts w:asciiTheme="minorHAnsi" w:hAnsiTheme="minorHAnsi" w:hint="eastAsia"/>
                <w:lang w:val="en-GB"/>
              </w:rPr>
              <w:t>/</w:t>
            </w:r>
            <w:r w:rsidR="00A73B20">
              <w:rPr>
                <w:rFonts w:asciiTheme="minorHAnsi" w:hAnsiTheme="minorHAnsi" w:hint="eastAsia"/>
                <w:lang w:val="en-GB"/>
              </w:rPr>
              <w:t>电信标准化局</w:t>
            </w:r>
          </w:p>
        </w:tc>
        <w:tc>
          <w:tcPr>
            <w:tcW w:w="284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rPr>
                <w:lang w:val="en-GB"/>
              </w:rPr>
            </w:pPr>
            <w:r>
              <w:rPr>
                <w:rFonts w:hint="eastAsia"/>
                <w:lang w:val="en-GB"/>
              </w:rPr>
              <w:t>致</w:t>
            </w:r>
            <w:r>
              <w:rPr>
                <w:rFonts w:hint="eastAsia"/>
                <w:lang w:val="en-GB"/>
              </w:rPr>
              <w:t>ITU-T</w:t>
            </w:r>
            <w:r>
              <w:rPr>
                <w:rFonts w:hint="eastAsia"/>
                <w:lang w:val="en-GB"/>
              </w:rPr>
              <w:t>部门成员</w:t>
            </w:r>
          </w:p>
        </w:tc>
      </w:tr>
      <w:tr w:rsidR="003838FB" w:rsidRPr="009C3062" w:rsidTr="00B522A1">
        <w:tc>
          <w:tcPr>
            <w:tcW w:w="1101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rFonts w:hAnsi="SimSun"/>
                <w:lang w:val="en-CA"/>
              </w:rPr>
            </w:pPr>
            <w:r w:rsidRPr="009C3062">
              <w:rPr>
                <w:rFonts w:hAnsi="SimSun" w:hint="eastAsia"/>
                <w:lang w:val="en-CA"/>
              </w:rPr>
              <w:t>联系人：</w:t>
            </w:r>
          </w:p>
        </w:tc>
        <w:tc>
          <w:tcPr>
            <w:tcW w:w="3968" w:type="dxa"/>
            <w:shd w:val="clear" w:color="auto" w:fill="auto"/>
          </w:tcPr>
          <w:p w:rsidR="003838FB" w:rsidRPr="00F11CCE" w:rsidRDefault="003838FB" w:rsidP="00EF460F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Reinhard Scholl</w:t>
            </w:r>
            <w:r>
              <w:rPr>
                <w:rFonts w:asciiTheme="minorHAnsi" w:hAnsiTheme="minorHAnsi" w:hint="eastAsia"/>
                <w:lang w:val="en-GB"/>
              </w:rPr>
              <w:t>先生</w:t>
            </w:r>
          </w:p>
        </w:tc>
        <w:tc>
          <w:tcPr>
            <w:tcW w:w="284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rPr>
                <w:lang w:val="en-GB"/>
              </w:rPr>
            </w:pPr>
          </w:p>
        </w:tc>
      </w:tr>
      <w:tr w:rsidR="003838FB" w:rsidRPr="009C3062" w:rsidTr="00B522A1">
        <w:tc>
          <w:tcPr>
            <w:tcW w:w="1101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电话：</w:t>
            </w:r>
          </w:p>
        </w:tc>
        <w:tc>
          <w:tcPr>
            <w:tcW w:w="3968" w:type="dxa"/>
            <w:shd w:val="clear" w:color="auto" w:fill="auto"/>
          </w:tcPr>
          <w:p w:rsidR="003838FB" w:rsidRPr="00F11CCE" w:rsidRDefault="003838FB" w:rsidP="00EF460F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+41 22 730 5860</w:t>
            </w:r>
          </w:p>
        </w:tc>
        <w:tc>
          <w:tcPr>
            <w:tcW w:w="284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3838FB" w:rsidRPr="009C3062" w:rsidTr="00B522A1">
        <w:tc>
          <w:tcPr>
            <w:tcW w:w="1101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传真：</w:t>
            </w:r>
          </w:p>
        </w:tc>
        <w:tc>
          <w:tcPr>
            <w:tcW w:w="3968" w:type="dxa"/>
            <w:shd w:val="clear" w:color="auto" w:fill="auto"/>
          </w:tcPr>
          <w:p w:rsidR="003838FB" w:rsidRPr="00F11CCE" w:rsidRDefault="003838FB" w:rsidP="00EF460F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 xml:space="preserve">+41 22 730 </w:t>
            </w:r>
            <w:r>
              <w:rPr>
                <w:rFonts w:asciiTheme="minorHAnsi" w:hAnsiTheme="minorHAnsi"/>
                <w:lang w:val="en-GB"/>
              </w:rPr>
              <w:t>5853</w:t>
            </w:r>
          </w:p>
        </w:tc>
        <w:tc>
          <w:tcPr>
            <w:tcW w:w="284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3838FB" w:rsidRPr="009C3062" w:rsidTr="00B522A1">
        <w:tc>
          <w:tcPr>
            <w:tcW w:w="1101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电子</w:t>
            </w:r>
            <w:r w:rsidRPr="009C3062">
              <w:rPr>
                <w:rFonts w:hint="eastAsia"/>
                <w:lang w:val="en-CA"/>
              </w:rPr>
              <w:br/>
            </w:r>
            <w:r w:rsidRPr="009C3062">
              <w:rPr>
                <w:rFonts w:hAnsi="SimSun" w:hint="eastAsia"/>
                <w:lang w:val="en-CA"/>
              </w:rPr>
              <w:t>邮件：</w:t>
            </w:r>
          </w:p>
        </w:tc>
        <w:tc>
          <w:tcPr>
            <w:tcW w:w="3968" w:type="dxa"/>
            <w:shd w:val="clear" w:color="auto" w:fill="auto"/>
          </w:tcPr>
          <w:p w:rsidR="003838FB" w:rsidRPr="00F11CCE" w:rsidRDefault="003838FB" w:rsidP="00EF460F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hint="eastAsia"/>
              </w:rPr>
              <w:br/>
            </w:r>
            <w:hyperlink r:id="rId8" w:history="1">
              <w:r w:rsidRPr="00167D06">
                <w:rPr>
                  <w:rStyle w:val="Hyperlink"/>
                  <w:rFonts w:asciiTheme="minorHAnsi" w:hAnsiTheme="minorHAnsi"/>
                  <w:lang w:val="en-GB"/>
                </w:rPr>
                <w:t>wtsa@i</w:t>
              </w:r>
              <w:bookmarkStart w:id="4" w:name="_GoBack"/>
              <w:bookmarkEnd w:id="4"/>
              <w:r w:rsidRPr="00167D06">
                <w:rPr>
                  <w:rStyle w:val="Hyperlink"/>
                  <w:rFonts w:asciiTheme="minorHAnsi" w:hAnsiTheme="minorHAnsi"/>
                  <w:lang w:val="en-GB"/>
                </w:rPr>
                <w:t>tu.int</w:t>
              </w:r>
            </w:hyperlink>
          </w:p>
        </w:tc>
        <w:tc>
          <w:tcPr>
            <w:tcW w:w="284" w:type="dxa"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838FB" w:rsidRPr="009C3062" w:rsidRDefault="003838FB" w:rsidP="00EF460F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3838FB" w:rsidRPr="009C3062" w:rsidTr="00EA15B3">
        <w:tc>
          <w:tcPr>
            <w:tcW w:w="9889" w:type="dxa"/>
            <w:gridSpan w:val="4"/>
            <w:shd w:val="clear" w:color="auto" w:fill="auto"/>
          </w:tcPr>
          <w:p w:rsidR="003838FB" w:rsidRPr="009C3062" w:rsidRDefault="003838FB" w:rsidP="00EF460F">
            <w:pPr>
              <w:spacing w:line="240" w:lineRule="auto"/>
              <w:jc w:val="left"/>
              <w:rPr>
                <w:lang w:val="en-GB"/>
              </w:rPr>
            </w:pPr>
          </w:p>
        </w:tc>
      </w:tr>
      <w:tr w:rsidR="003838FB" w:rsidRPr="009C3062" w:rsidTr="00AD44CF">
        <w:tc>
          <w:tcPr>
            <w:tcW w:w="1101" w:type="dxa"/>
            <w:shd w:val="clear" w:color="auto" w:fill="auto"/>
          </w:tcPr>
          <w:p w:rsidR="003838FB" w:rsidRPr="009C3062" w:rsidRDefault="003838FB" w:rsidP="00EF460F">
            <w:pPr>
              <w:spacing w:line="240" w:lineRule="auto"/>
              <w:jc w:val="left"/>
              <w:rPr>
                <w:lang w:val="en-GB"/>
              </w:rPr>
            </w:pPr>
            <w:r w:rsidRPr="009C3062">
              <w:rPr>
                <w:rFonts w:hint="eastAsia"/>
                <w:lang w:val="en-CA"/>
              </w:rPr>
              <w:t>事由</w:t>
            </w:r>
            <w:r w:rsidRPr="009C3062">
              <w:rPr>
                <w:rFonts w:hAnsi="SimSun" w:hint="eastAsia"/>
                <w:lang w:val="en-CA"/>
              </w:rPr>
              <w:t>：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20BDE" w:rsidRDefault="003838FB" w:rsidP="00EF460F">
            <w:pPr>
              <w:spacing w:line="240" w:lineRule="auto"/>
              <w:jc w:val="left"/>
              <w:rPr>
                <w:rFonts w:cs="Calibri"/>
                <w:b/>
                <w:bCs/>
              </w:rPr>
            </w:pPr>
            <w:r w:rsidRPr="0037502A">
              <w:rPr>
                <w:rFonts w:cs="Calibri" w:hint="eastAsia"/>
                <w:b/>
                <w:bCs/>
              </w:rPr>
              <w:t>世界电信标准化全会（</w:t>
            </w:r>
            <w:r w:rsidRPr="0037502A">
              <w:rPr>
                <w:rFonts w:cs="Calibri"/>
                <w:b/>
                <w:bCs/>
              </w:rPr>
              <w:t>WTSA-</w:t>
            </w:r>
            <w:r w:rsidRPr="0037502A">
              <w:rPr>
                <w:rFonts w:cs="Calibri" w:hint="eastAsia"/>
                <w:b/>
                <w:bCs/>
              </w:rPr>
              <w:t>12</w:t>
            </w:r>
            <w:r w:rsidRPr="0037502A">
              <w:rPr>
                <w:rFonts w:cs="Calibri" w:hint="eastAsia"/>
                <w:b/>
                <w:bCs/>
              </w:rPr>
              <w:t>）</w:t>
            </w:r>
          </w:p>
          <w:p w:rsidR="003838FB" w:rsidRPr="009C3062" w:rsidRDefault="003838FB" w:rsidP="00EF460F">
            <w:pPr>
              <w:spacing w:before="120" w:line="240" w:lineRule="auto"/>
              <w:jc w:val="left"/>
              <w:rPr>
                <w:lang w:val="en-GB"/>
              </w:rPr>
            </w:pPr>
            <w:r w:rsidRPr="0037502A">
              <w:rPr>
                <w:rFonts w:cs="Calibri" w:hint="eastAsia"/>
                <w:b/>
                <w:bCs/>
              </w:rPr>
              <w:t>全球标准专题研讨会（</w:t>
            </w:r>
            <w:r w:rsidRPr="0037502A">
              <w:rPr>
                <w:rFonts w:cs="Calibri" w:hint="eastAsia"/>
                <w:b/>
                <w:bCs/>
              </w:rPr>
              <w:t>GSS-12</w:t>
            </w:r>
            <w:r>
              <w:rPr>
                <w:rFonts w:ascii="SimSun" w:hAnsi="SimSun" w:hint="eastAsia"/>
                <w:b/>
                <w:bCs/>
              </w:rPr>
              <w:t>）</w:t>
            </w:r>
          </w:p>
        </w:tc>
      </w:tr>
    </w:tbl>
    <w:p w:rsidR="00651777" w:rsidRPr="009C3062" w:rsidRDefault="00651777" w:rsidP="00EF460F">
      <w:pPr>
        <w:spacing w:line="240" w:lineRule="auto"/>
        <w:rPr>
          <w:lang w:val="en-GB"/>
        </w:rPr>
      </w:pPr>
    </w:p>
    <w:p w:rsidR="003838FB" w:rsidRPr="00EC16C6" w:rsidRDefault="003838FB" w:rsidP="00EF460F">
      <w:pPr>
        <w:pStyle w:val="Normalaftertitle0"/>
        <w:rPr>
          <w:lang w:eastAsia="zh-CN"/>
        </w:rPr>
      </w:pPr>
      <w:r w:rsidRPr="00EC16C6">
        <w:rPr>
          <w:rFonts w:hAnsi="SimSun"/>
          <w:lang w:eastAsia="zh-CN"/>
        </w:rPr>
        <w:t>尊敬的先生</w:t>
      </w:r>
      <w:r w:rsidRPr="00EC16C6">
        <w:rPr>
          <w:lang w:eastAsia="zh-CN"/>
        </w:rPr>
        <w:t>/</w:t>
      </w:r>
      <w:r w:rsidRPr="00EC16C6">
        <w:rPr>
          <w:rFonts w:hAnsi="SimSun"/>
          <w:lang w:eastAsia="zh-CN"/>
        </w:rPr>
        <w:t>女士：</w:t>
      </w:r>
    </w:p>
    <w:p w:rsidR="003838FB" w:rsidRPr="0037502A" w:rsidRDefault="003838FB" w:rsidP="00EF460F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7502A">
        <w:rPr>
          <w:rFonts w:hint="eastAsia"/>
          <w:sz w:val="24"/>
          <w:szCs w:val="24"/>
          <w:lang w:val="en-GB"/>
        </w:rPr>
        <w:t>我荣幸地通知您，应阿拉伯联合酋长国政府的盛情邀请，理事会</w:t>
      </w:r>
      <w:r w:rsidRPr="0037502A">
        <w:rPr>
          <w:rFonts w:hint="eastAsia"/>
          <w:sz w:val="24"/>
          <w:szCs w:val="24"/>
          <w:lang w:val="en-GB"/>
        </w:rPr>
        <w:t>2011</w:t>
      </w:r>
      <w:r w:rsidRPr="0037502A">
        <w:rPr>
          <w:rFonts w:hint="eastAsia"/>
          <w:sz w:val="24"/>
          <w:szCs w:val="24"/>
          <w:lang w:val="en-GB"/>
        </w:rPr>
        <w:t>年会议经国际电联大多数成员国同意做出决议</w:t>
      </w:r>
      <w:r w:rsidR="00A73B20" w:rsidRPr="0037502A">
        <w:rPr>
          <w:rFonts w:hint="eastAsia"/>
          <w:sz w:val="24"/>
          <w:szCs w:val="24"/>
          <w:lang w:val="en-GB"/>
        </w:rPr>
        <w:t>（第</w:t>
      </w:r>
      <w:r w:rsidR="00A73B20" w:rsidRPr="0037502A">
        <w:rPr>
          <w:rFonts w:hint="eastAsia"/>
          <w:sz w:val="24"/>
          <w:szCs w:val="24"/>
          <w:lang w:val="en-GB"/>
        </w:rPr>
        <w:t>1335</w:t>
      </w:r>
      <w:r w:rsidR="00A73B20" w:rsidRPr="0037502A">
        <w:rPr>
          <w:rFonts w:hint="eastAsia"/>
          <w:sz w:val="24"/>
          <w:szCs w:val="24"/>
          <w:lang w:val="en-GB"/>
        </w:rPr>
        <w:t>号决议）</w:t>
      </w:r>
      <w:r w:rsidRPr="0037502A">
        <w:rPr>
          <w:rFonts w:hint="eastAsia"/>
          <w:sz w:val="24"/>
          <w:szCs w:val="24"/>
          <w:lang w:val="en-GB"/>
        </w:rPr>
        <w:t>，国际电联下届世界电信标准化全会（</w:t>
      </w:r>
      <w:r w:rsidRPr="0037502A">
        <w:rPr>
          <w:rFonts w:hint="eastAsia"/>
          <w:sz w:val="24"/>
          <w:szCs w:val="24"/>
          <w:lang w:val="en-GB"/>
        </w:rPr>
        <w:t>WTSA-12</w:t>
      </w:r>
      <w:r w:rsidRPr="0037502A">
        <w:rPr>
          <w:rFonts w:hint="eastAsia"/>
          <w:sz w:val="24"/>
          <w:szCs w:val="24"/>
          <w:lang w:val="en-GB"/>
        </w:rPr>
        <w:t>）将于</w:t>
      </w:r>
      <w:r w:rsidRPr="0037502A">
        <w:rPr>
          <w:rFonts w:hint="eastAsia"/>
          <w:sz w:val="24"/>
          <w:szCs w:val="24"/>
          <w:lang w:val="en-GB"/>
        </w:rPr>
        <w:t>2012</w:t>
      </w:r>
      <w:r w:rsidRPr="0037502A">
        <w:rPr>
          <w:rFonts w:hint="eastAsia"/>
          <w:sz w:val="24"/>
          <w:szCs w:val="24"/>
          <w:lang w:val="en-GB"/>
        </w:rPr>
        <w:t>年</w:t>
      </w:r>
      <w:r w:rsidRPr="0037502A">
        <w:rPr>
          <w:rFonts w:hint="eastAsia"/>
          <w:sz w:val="24"/>
          <w:szCs w:val="24"/>
          <w:lang w:val="en-GB"/>
        </w:rPr>
        <w:t>11</w:t>
      </w:r>
      <w:r w:rsidRPr="0037502A">
        <w:rPr>
          <w:rFonts w:hint="eastAsia"/>
          <w:sz w:val="24"/>
          <w:szCs w:val="24"/>
          <w:lang w:val="en-GB"/>
        </w:rPr>
        <w:t>月</w:t>
      </w:r>
      <w:r w:rsidRPr="0037502A">
        <w:rPr>
          <w:rFonts w:hint="eastAsia"/>
          <w:sz w:val="24"/>
          <w:szCs w:val="24"/>
          <w:lang w:val="en-GB"/>
        </w:rPr>
        <w:t>20</w:t>
      </w:r>
      <w:r w:rsidR="00A73B20">
        <w:rPr>
          <w:rFonts w:hint="eastAsia"/>
          <w:sz w:val="24"/>
          <w:szCs w:val="24"/>
          <w:lang w:val="en-GB"/>
        </w:rPr>
        <w:t>日至</w:t>
      </w:r>
      <w:r w:rsidRPr="0037502A">
        <w:rPr>
          <w:rFonts w:hint="eastAsia"/>
          <w:sz w:val="24"/>
          <w:szCs w:val="24"/>
          <w:lang w:val="en-GB"/>
        </w:rPr>
        <w:t>29</w:t>
      </w:r>
      <w:r w:rsidRPr="0037502A">
        <w:rPr>
          <w:rFonts w:hint="eastAsia"/>
          <w:sz w:val="24"/>
          <w:szCs w:val="24"/>
          <w:lang w:val="en-GB"/>
        </w:rPr>
        <w:t>日在阿拉伯联合酋长国迪拜召开，为期</w:t>
      </w:r>
      <w:r w:rsidR="00A73B20">
        <w:rPr>
          <w:rFonts w:hint="eastAsia"/>
          <w:sz w:val="24"/>
          <w:szCs w:val="24"/>
          <w:lang w:val="en-GB"/>
        </w:rPr>
        <w:t>八</w:t>
      </w:r>
      <w:r w:rsidRPr="0037502A">
        <w:rPr>
          <w:rFonts w:hint="eastAsia"/>
          <w:sz w:val="24"/>
          <w:szCs w:val="24"/>
          <w:lang w:val="en-GB"/>
        </w:rPr>
        <w:t>个工作日。</w:t>
      </w:r>
    </w:p>
    <w:p w:rsidR="003838FB" w:rsidRPr="0037502A" w:rsidRDefault="003838FB" w:rsidP="00EF460F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7502A">
        <w:rPr>
          <w:sz w:val="24"/>
          <w:szCs w:val="24"/>
        </w:rPr>
        <w:t>根据</w:t>
      </w:r>
      <w:r w:rsidRPr="0037502A">
        <w:rPr>
          <w:rFonts w:hint="eastAsia"/>
          <w:sz w:val="24"/>
          <w:szCs w:val="24"/>
        </w:rPr>
        <w:t>国际电信联盟《公约》第</w:t>
      </w:r>
      <w:r w:rsidRPr="0037502A">
        <w:rPr>
          <w:rFonts w:hint="eastAsia"/>
          <w:sz w:val="24"/>
          <w:szCs w:val="24"/>
        </w:rPr>
        <w:t>25</w:t>
      </w:r>
      <w:r w:rsidRPr="0037502A">
        <w:rPr>
          <w:rFonts w:hint="eastAsia"/>
          <w:sz w:val="24"/>
          <w:szCs w:val="24"/>
        </w:rPr>
        <w:t>条和</w:t>
      </w:r>
      <w:r w:rsidRPr="0037502A">
        <w:rPr>
          <w:sz w:val="24"/>
          <w:szCs w:val="24"/>
        </w:rPr>
        <w:t>《国际电联大会、全会和会议的总规则》第</w:t>
      </w:r>
      <w:r w:rsidRPr="0037502A">
        <w:rPr>
          <w:rFonts w:hint="eastAsia"/>
          <w:sz w:val="24"/>
          <w:szCs w:val="24"/>
        </w:rPr>
        <w:t>3</w:t>
      </w:r>
      <w:r w:rsidRPr="0037502A">
        <w:rPr>
          <w:sz w:val="24"/>
          <w:szCs w:val="24"/>
        </w:rPr>
        <w:t>节的规定，</w:t>
      </w:r>
      <w:r w:rsidRPr="0037502A">
        <w:rPr>
          <w:rFonts w:hint="eastAsia"/>
          <w:sz w:val="24"/>
          <w:szCs w:val="24"/>
        </w:rPr>
        <w:t>我高兴地邀请</w:t>
      </w:r>
      <w:r w:rsidR="00A73B20">
        <w:rPr>
          <w:rFonts w:hint="eastAsia"/>
          <w:sz w:val="24"/>
          <w:szCs w:val="24"/>
        </w:rPr>
        <w:t>您</w:t>
      </w:r>
      <w:r w:rsidR="00EF460F">
        <w:rPr>
          <w:rFonts w:hint="eastAsia"/>
          <w:sz w:val="24"/>
          <w:szCs w:val="24"/>
        </w:rPr>
        <w:t>派</w:t>
      </w:r>
      <w:r w:rsidRPr="0037502A">
        <w:rPr>
          <w:rFonts w:hint="eastAsia"/>
          <w:sz w:val="24"/>
          <w:szCs w:val="24"/>
        </w:rPr>
        <w:t>代表出席</w:t>
      </w:r>
      <w:r w:rsidRPr="0037502A">
        <w:rPr>
          <w:rFonts w:ascii="SimSun" w:hAnsi="SimSun" w:hint="eastAsia"/>
          <w:sz w:val="24"/>
          <w:szCs w:val="24"/>
        </w:rPr>
        <w:t>世界电信标准化全会（</w:t>
      </w:r>
      <w:r w:rsidRPr="0037502A">
        <w:rPr>
          <w:sz w:val="24"/>
          <w:szCs w:val="24"/>
        </w:rPr>
        <w:t>WTSA-</w:t>
      </w:r>
      <w:r w:rsidRPr="0037502A">
        <w:rPr>
          <w:rFonts w:hint="eastAsia"/>
          <w:sz w:val="24"/>
          <w:szCs w:val="24"/>
        </w:rPr>
        <w:t>12</w:t>
      </w:r>
      <w:r w:rsidRPr="0037502A">
        <w:rPr>
          <w:rFonts w:ascii="SimSun" w:hAnsi="SimSun" w:hint="eastAsia"/>
          <w:sz w:val="24"/>
          <w:szCs w:val="24"/>
        </w:rPr>
        <w:t>）。</w:t>
      </w:r>
    </w:p>
    <w:p w:rsidR="003838FB" w:rsidRPr="0037502A" w:rsidRDefault="003838FB" w:rsidP="00EF460F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7502A">
        <w:rPr>
          <w:rFonts w:hint="eastAsia"/>
          <w:sz w:val="24"/>
          <w:szCs w:val="24"/>
          <w:lang w:val="en-GB"/>
        </w:rPr>
        <w:t>我还邀请您参加将于</w:t>
      </w:r>
      <w:r w:rsidRPr="0037502A">
        <w:rPr>
          <w:rFonts w:hint="eastAsia"/>
          <w:sz w:val="24"/>
          <w:szCs w:val="24"/>
          <w:lang w:val="en-GB"/>
        </w:rPr>
        <w:t>2012</w:t>
      </w:r>
      <w:r w:rsidRPr="0037502A">
        <w:rPr>
          <w:rFonts w:hint="eastAsia"/>
          <w:sz w:val="24"/>
          <w:szCs w:val="24"/>
          <w:lang w:val="en-GB"/>
        </w:rPr>
        <w:t>年</w:t>
      </w:r>
      <w:r w:rsidRPr="0037502A">
        <w:rPr>
          <w:rFonts w:hint="eastAsia"/>
          <w:sz w:val="24"/>
          <w:szCs w:val="24"/>
          <w:lang w:val="en-GB"/>
        </w:rPr>
        <w:t>11</w:t>
      </w:r>
      <w:r w:rsidRPr="0037502A">
        <w:rPr>
          <w:rFonts w:hint="eastAsia"/>
          <w:sz w:val="24"/>
          <w:szCs w:val="24"/>
          <w:lang w:val="en-GB"/>
        </w:rPr>
        <w:t>月</w:t>
      </w:r>
      <w:r w:rsidRPr="0037502A">
        <w:rPr>
          <w:rFonts w:hint="eastAsia"/>
          <w:sz w:val="24"/>
          <w:szCs w:val="24"/>
          <w:lang w:val="en-GB"/>
        </w:rPr>
        <w:t>19</w:t>
      </w:r>
      <w:r w:rsidRPr="0037502A">
        <w:rPr>
          <w:rFonts w:hint="eastAsia"/>
          <w:sz w:val="24"/>
          <w:szCs w:val="24"/>
          <w:lang w:val="en-GB"/>
        </w:rPr>
        <w:t>日亦在迪拜举行的全球标准专题研讨会（</w:t>
      </w:r>
      <w:r w:rsidRPr="0037502A">
        <w:rPr>
          <w:rFonts w:hint="eastAsia"/>
          <w:sz w:val="24"/>
          <w:szCs w:val="24"/>
          <w:lang w:val="en-GB"/>
        </w:rPr>
        <w:t>GSS-12</w:t>
      </w:r>
      <w:r w:rsidRPr="0037502A">
        <w:rPr>
          <w:rFonts w:hint="eastAsia"/>
          <w:sz w:val="24"/>
          <w:szCs w:val="24"/>
          <w:lang w:val="en-GB"/>
        </w:rPr>
        <w:t>）。国际电信世界大会（</w:t>
      </w:r>
      <w:r w:rsidRPr="0037502A">
        <w:rPr>
          <w:rFonts w:hint="eastAsia"/>
          <w:sz w:val="24"/>
          <w:szCs w:val="24"/>
          <w:lang w:val="en-GB"/>
        </w:rPr>
        <w:t>WCIT-12</w:t>
      </w:r>
      <w:r w:rsidRPr="0037502A">
        <w:rPr>
          <w:rFonts w:hint="eastAsia"/>
          <w:sz w:val="24"/>
          <w:szCs w:val="24"/>
          <w:lang w:val="en-GB"/>
        </w:rPr>
        <w:t>）将在</w:t>
      </w:r>
      <w:r w:rsidRPr="0037502A">
        <w:rPr>
          <w:rFonts w:hint="eastAsia"/>
          <w:sz w:val="24"/>
          <w:szCs w:val="24"/>
          <w:lang w:val="en-GB"/>
        </w:rPr>
        <w:t>WTSA-12</w:t>
      </w:r>
      <w:r w:rsidRPr="0037502A">
        <w:rPr>
          <w:rFonts w:hint="eastAsia"/>
          <w:sz w:val="24"/>
          <w:szCs w:val="24"/>
          <w:lang w:val="en-GB"/>
        </w:rPr>
        <w:t>闭幕后立即召开。此次大会将于</w:t>
      </w:r>
      <w:r w:rsidRPr="0037502A">
        <w:rPr>
          <w:rFonts w:hint="eastAsia"/>
          <w:sz w:val="24"/>
          <w:szCs w:val="24"/>
          <w:lang w:val="en-GB"/>
        </w:rPr>
        <w:t>2012</w:t>
      </w:r>
      <w:r w:rsidRPr="0037502A">
        <w:rPr>
          <w:rFonts w:hint="eastAsia"/>
          <w:sz w:val="24"/>
          <w:szCs w:val="24"/>
          <w:lang w:val="en-GB"/>
        </w:rPr>
        <w:t>年</w:t>
      </w:r>
      <w:r w:rsidRPr="0037502A">
        <w:rPr>
          <w:rFonts w:hint="eastAsia"/>
          <w:sz w:val="24"/>
          <w:szCs w:val="24"/>
          <w:lang w:val="en-GB"/>
        </w:rPr>
        <w:t>12</w:t>
      </w:r>
      <w:r w:rsidRPr="0037502A">
        <w:rPr>
          <w:rFonts w:hint="eastAsia"/>
          <w:sz w:val="24"/>
          <w:szCs w:val="24"/>
          <w:lang w:val="en-GB"/>
        </w:rPr>
        <w:t>月</w:t>
      </w:r>
      <w:r w:rsidRPr="0037502A">
        <w:rPr>
          <w:rFonts w:hint="eastAsia"/>
          <w:sz w:val="24"/>
          <w:szCs w:val="24"/>
          <w:lang w:val="en-GB"/>
        </w:rPr>
        <w:t>3-14</w:t>
      </w:r>
      <w:r w:rsidRPr="0037502A">
        <w:rPr>
          <w:rFonts w:hint="eastAsia"/>
          <w:sz w:val="24"/>
          <w:szCs w:val="24"/>
          <w:lang w:val="en-GB"/>
        </w:rPr>
        <w:t>日在迪拜举行。有关邀请函将另行发出。</w:t>
      </w:r>
    </w:p>
    <w:p w:rsidR="003838FB" w:rsidRPr="003838FB" w:rsidRDefault="003838FB" w:rsidP="00EF460F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838FB">
        <w:rPr>
          <w:sz w:val="24"/>
          <w:szCs w:val="24"/>
        </w:rPr>
        <w:t>根据</w:t>
      </w:r>
      <w:r w:rsidRPr="003838FB">
        <w:rPr>
          <w:rFonts w:hint="eastAsia"/>
          <w:sz w:val="24"/>
          <w:szCs w:val="24"/>
        </w:rPr>
        <w:t>国际电信联盟《公约》第</w:t>
      </w:r>
      <w:r w:rsidRPr="003838FB">
        <w:rPr>
          <w:rFonts w:hint="eastAsia"/>
          <w:sz w:val="24"/>
          <w:szCs w:val="24"/>
        </w:rPr>
        <w:t>476</w:t>
      </w:r>
      <w:r w:rsidRPr="003838FB">
        <w:rPr>
          <w:rFonts w:hint="eastAsia"/>
          <w:sz w:val="24"/>
          <w:szCs w:val="24"/>
        </w:rPr>
        <w:t>款</w:t>
      </w:r>
      <w:r w:rsidRPr="003838FB">
        <w:rPr>
          <w:rFonts w:hint="eastAsia"/>
          <w:iCs/>
          <w:sz w:val="24"/>
          <w:szCs w:val="24"/>
        </w:rPr>
        <w:t>，不向</w:t>
      </w:r>
      <w:r w:rsidRPr="003838FB">
        <w:rPr>
          <w:rFonts w:hint="eastAsia"/>
          <w:sz w:val="24"/>
          <w:szCs w:val="24"/>
        </w:rPr>
        <w:t>出席</w:t>
      </w:r>
      <w:r w:rsidRPr="003838FB">
        <w:rPr>
          <w:sz w:val="24"/>
          <w:szCs w:val="24"/>
        </w:rPr>
        <w:t>WTSA-</w:t>
      </w:r>
      <w:r>
        <w:rPr>
          <w:rFonts w:hint="eastAsia"/>
          <w:sz w:val="24"/>
          <w:szCs w:val="24"/>
        </w:rPr>
        <w:t>12</w:t>
      </w:r>
      <w:r w:rsidRPr="003838FB">
        <w:rPr>
          <w:rFonts w:hint="eastAsia"/>
          <w:sz w:val="24"/>
          <w:szCs w:val="24"/>
        </w:rPr>
        <w:t>的</w:t>
      </w:r>
      <w:r w:rsidR="00A73B20">
        <w:rPr>
          <w:rFonts w:hint="eastAsia"/>
          <w:sz w:val="24"/>
          <w:szCs w:val="24"/>
        </w:rPr>
        <w:t>ITU-T</w:t>
      </w:r>
      <w:r w:rsidRPr="003838FB">
        <w:rPr>
          <w:rFonts w:hint="eastAsia"/>
          <w:sz w:val="24"/>
          <w:szCs w:val="24"/>
        </w:rPr>
        <w:t>部门成员另行收费。</w:t>
      </w:r>
    </w:p>
    <w:p w:rsidR="003838FB" w:rsidRPr="0037502A" w:rsidRDefault="003838FB" w:rsidP="00EF460F">
      <w:pPr>
        <w:spacing w:line="240" w:lineRule="auto"/>
        <w:ind w:firstLineChars="200" w:firstLine="480"/>
        <w:rPr>
          <w:sz w:val="24"/>
          <w:szCs w:val="24"/>
          <w:lang w:val="en-GB"/>
        </w:rPr>
      </w:pPr>
      <w:proofErr w:type="gramStart"/>
      <w:r w:rsidRPr="0037502A">
        <w:rPr>
          <w:rFonts w:hint="eastAsia"/>
          <w:sz w:val="24"/>
          <w:szCs w:val="24"/>
        </w:rPr>
        <w:t>不日您</w:t>
      </w:r>
      <w:proofErr w:type="gramEnd"/>
      <w:r w:rsidRPr="0037502A">
        <w:rPr>
          <w:rFonts w:hint="eastAsia"/>
          <w:sz w:val="24"/>
          <w:szCs w:val="24"/>
        </w:rPr>
        <w:t>将收到一份电信标准化局（</w:t>
      </w:r>
      <w:r w:rsidRPr="0037502A">
        <w:rPr>
          <w:rFonts w:hint="eastAsia"/>
          <w:sz w:val="24"/>
          <w:szCs w:val="24"/>
        </w:rPr>
        <w:t>TSB</w:t>
      </w:r>
      <w:r w:rsidRPr="0037502A">
        <w:rPr>
          <w:rFonts w:hint="eastAsia"/>
          <w:sz w:val="24"/>
          <w:szCs w:val="24"/>
        </w:rPr>
        <w:t>）的相关通函，介绍有关</w:t>
      </w:r>
      <w:r w:rsidRPr="0037502A">
        <w:rPr>
          <w:rFonts w:hint="eastAsia"/>
          <w:sz w:val="24"/>
          <w:szCs w:val="24"/>
        </w:rPr>
        <w:t>WTSA-12</w:t>
      </w:r>
      <w:r w:rsidRPr="0037502A">
        <w:rPr>
          <w:rFonts w:hint="eastAsia"/>
          <w:sz w:val="24"/>
          <w:szCs w:val="24"/>
        </w:rPr>
        <w:t>和</w:t>
      </w:r>
      <w:r w:rsidRPr="0037502A">
        <w:rPr>
          <w:rFonts w:hint="eastAsia"/>
          <w:sz w:val="24"/>
          <w:szCs w:val="24"/>
        </w:rPr>
        <w:t>GSS-12</w:t>
      </w:r>
      <w:r w:rsidR="00A73B20">
        <w:rPr>
          <w:rFonts w:hint="eastAsia"/>
          <w:sz w:val="24"/>
          <w:szCs w:val="24"/>
        </w:rPr>
        <w:t>的</w:t>
      </w:r>
      <w:r w:rsidRPr="0037502A">
        <w:rPr>
          <w:rFonts w:hint="eastAsia"/>
          <w:sz w:val="24"/>
          <w:szCs w:val="24"/>
        </w:rPr>
        <w:t>组织</w:t>
      </w:r>
      <w:r w:rsidR="00A73B20">
        <w:rPr>
          <w:rFonts w:hint="eastAsia"/>
          <w:sz w:val="24"/>
          <w:szCs w:val="24"/>
        </w:rPr>
        <w:t>和</w:t>
      </w:r>
      <w:r w:rsidRPr="0037502A">
        <w:rPr>
          <w:rFonts w:hint="eastAsia"/>
          <w:sz w:val="24"/>
          <w:szCs w:val="24"/>
        </w:rPr>
        <w:t>安排信息。</w:t>
      </w:r>
    </w:p>
    <w:p w:rsidR="003838FB" w:rsidRPr="0037502A" w:rsidRDefault="003838FB" w:rsidP="00EF460F">
      <w:pPr>
        <w:spacing w:line="240" w:lineRule="auto"/>
        <w:rPr>
          <w:sz w:val="24"/>
          <w:szCs w:val="24"/>
          <w:lang w:val="en-GB"/>
        </w:rPr>
      </w:pPr>
    </w:p>
    <w:p w:rsidR="003838FB" w:rsidRPr="0037502A" w:rsidRDefault="003838FB" w:rsidP="00EF460F">
      <w:pPr>
        <w:pStyle w:val="Index1"/>
        <w:spacing w:line="240" w:lineRule="auto"/>
        <w:rPr>
          <w:sz w:val="24"/>
          <w:szCs w:val="24"/>
        </w:rPr>
      </w:pPr>
      <w:r w:rsidRPr="0037502A">
        <w:rPr>
          <w:rFonts w:hAnsi="SimSun"/>
          <w:sz w:val="24"/>
          <w:szCs w:val="24"/>
        </w:rPr>
        <w:t>顺致敬意！</w:t>
      </w:r>
    </w:p>
    <w:p w:rsidR="003838FB" w:rsidRPr="0037502A" w:rsidRDefault="003838FB" w:rsidP="00EF460F">
      <w:pPr>
        <w:spacing w:line="240" w:lineRule="auto"/>
        <w:ind w:left="4250" w:right="639" w:firstLine="425"/>
        <w:rPr>
          <w:sz w:val="24"/>
          <w:szCs w:val="24"/>
        </w:rPr>
      </w:pPr>
    </w:p>
    <w:p w:rsidR="003838FB" w:rsidRPr="0037502A" w:rsidRDefault="003838FB" w:rsidP="00EF460F">
      <w:pPr>
        <w:spacing w:line="240" w:lineRule="auto"/>
        <w:rPr>
          <w:sz w:val="24"/>
          <w:szCs w:val="24"/>
        </w:rPr>
      </w:pPr>
    </w:p>
    <w:p w:rsidR="000C03C7" w:rsidRPr="00EF460F" w:rsidRDefault="00EF460F" w:rsidP="00EF460F">
      <w:pPr>
        <w:tabs>
          <w:tab w:val="clear" w:pos="794"/>
          <w:tab w:val="left" w:pos="426"/>
        </w:tabs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3838FB" w:rsidRPr="0037502A">
        <w:rPr>
          <w:sz w:val="24"/>
          <w:szCs w:val="24"/>
        </w:rPr>
        <w:t>秘书长</w:t>
      </w:r>
      <w:r w:rsidR="003838FB" w:rsidRPr="0037502A">
        <w:rPr>
          <w:rFonts w:hint="eastAsia"/>
          <w:sz w:val="24"/>
          <w:szCs w:val="24"/>
        </w:rPr>
        <w:br/>
      </w:r>
      <w:r w:rsidR="003838FB" w:rsidRPr="0037502A">
        <w:rPr>
          <w:rFonts w:hint="eastAsia"/>
          <w:sz w:val="24"/>
          <w:szCs w:val="24"/>
        </w:rPr>
        <w:t>哈玛德</w:t>
      </w:r>
      <w:r w:rsidRPr="00EF460F">
        <w:rPr>
          <w:b/>
          <w:sz w:val="20"/>
          <w:szCs w:val="20"/>
        </w:rPr>
        <w:t>•</w:t>
      </w:r>
      <w:r w:rsidR="003838FB" w:rsidRPr="0037502A">
        <w:rPr>
          <w:rFonts w:hint="eastAsia"/>
          <w:sz w:val="24"/>
          <w:szCs w:val="24"/>
        </w:rPr>
        <w:t>图埃博士</w:t>
      </w:r>
    </w:p>
    <w:sectPr w:rsidR="000C03C7" w:rsidRPr="00EF460F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FB" w:rsidRDefault="003838FB">
      <w:r>
        <w:separator/>
      </w:r>
    </w:p>
    <w:p w:rsidR="003838FB" w:rsidRDefault="003838FB"/>
  </w:endnote>
  <w:endnote w:type="continuationSeparator" w:id="0">
    <w:p w:rsidR="003838FB" w:rsidRDefault="003838FB">
      <w:r>
        <w:continuationSeparator/>
      </w:r>
    </w:p>
    <w:p w:rsidR="003838FB" w:rsidRDefault="00383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026CF8" w:rsidRDefault="00026CF8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FB" w:rsidRDefault="003838FB">
      <w:r>
        <w:t>____________________</w:t>
      </w:r>
    </w:p>
    <w:p w:rsidR="003838FB" w:rsidRDefault="003838FB"/>
  </w:footnote>
  <w:footnote w:type="continuationSeparator" w:id="0">
    <w:p w:rsidR="003838FB" w:rsidRDefault="003838FB">
      <w:r>
        <w:continuationSeparator/>
      </w:r>
    </w:p>
    <w:p w:rsidR="003838FB" w:rsidRDefault="003838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235A29" w:rsidRDefault="00026CF8">
    <w:pPr>
      <w:pStyle w:val="Header"/>
    </w:pPr>
    <w:r>
      <w:tab/>
    </w:r>
    <w:r>
      <w:tab/>
      <w:t xml:space="preserve">– </w:t>
    </w:r>
    <w:r w:rsidR="000C308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3086">
      <w:rPr>
        <w:rStyle w:val="PageNumber"/>
      </w:rPr>
      <w:fldChar w:fldCharType="separate"/>
    </w:r>
    <w:r w:rsidR="003D6AB1">
      <w:rPr>
        <w:rStyle w:val="PageNumber"/>
        <w:noProof/>
      </w:rPr>
      <w:t>1</w:t>
    </w:r>
    <w:r w:rsidR="000C3086">
      <w:rPr>
        <w:rStyle w:val="PageNumber"/>
      </w:rPr>
      <w:fldChar w:fldCharType="end"/>
    </w:r>
    <w:r>
      <w:rPr>
        <w:rStyle w:val="PageNumber"/>
      </w:rPr>
      <w:t xml:space="preserve"> –</w:t>
    </w:r>
  </w:p>
  <w:p w:rsidR="00AA231C" w:rsidRDefault="00AA23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026CF8">
    <w:pPr>
      <w:pStyle w:val="Header"/>
    </w:pPr>
    <w:r>
      <w:tab/>
    </w:r>
    <w:r>
      <w:tab/>
    </w:r>
    <w:r w:rsidR="000C3086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0C3086" w:rsidRPr="00AF3325">
      <w:rPr>
        <w:i/>
      </w:rPr>
      <w:fldChar w:fldCharType="separate"/>
    </w:r>
    <w:r w:rsidR="003D6AB1">
      <w:rPr>
        <w:i/>
        <w:noProof/>
      </w:rPr>
      <w:t>1</w:t>
    </w:r>
    <w:r w:rsidR="000C3086" w:rsidRPr="00AF3325">
      <w:rPr>
        <w:i/>
      </w:rPr>
      <w:fldChar w:fldCharType="end"/>
    </w:r>
  </w:p>
  <w:p w:rsidR="00AA231C" w:rsidRDefault="00AA23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3C4471">
      <w:rPr>
        <w:b/>
        <w:bCs/>
        <w:noProof/>
      </w:rPr>
      <w:drawing>
        <wp:inline distT="0" distB="0" distL="0" distR="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838FB"/>
    <w:rsid w:val="00005C06"/>
    <w:rsid w:val="00010E30"/>
    <w:rsid w:val="00020BDE"/>
    <w:rsid w:val="00026CF8"/>
    <w:rsid w:val="000478BB"/>
    <w:rsid w:val="00070258"/>
    <w:rsid w:val="0007323C"/>
    <w:rsid w:val="00084956"/>
    <w:rsid w:val="00086D03"/>
    <w:rsid w:val="0009750E"/>
    <w:rsid w:val="000A7051"/>
    <w:rsid w:val="000C03C7"/>
    <w:rsid w:val="000C3086"/>
    <w:rsid w:val="000C507B"/>
    <w:rsid w:val="000C7940"/>
    <w:rsid w:val="000E3DEE"/>
    <w:rsid w:val="000E5364"/>
    <w:rsid w:val="00103C76"/>
    <w:rsid w:val="00104A96"/>
    <w:rsid w:val="0011265F"/>
    <w:rsid w:val="0012466F"/>
    <w:rsid w:val="00127C71"/>
    <w:rsid w:val="00131AE1"/>
    <w:rsid w:val="001332BA"/>
    <w:rsid w:val="00196710"/>
    <w:rsid w:val="00197324"/>
    <w:rsid w:val="001B1AC6"/>
    <w:rsid w:val="001C244A"/>
    <w:rsid w:val="001D7070"/>
    <w:rsid w:val="001F4003"/>
    <w:rsid w:val="001F5A49"/>
    <w:rsid w:val="00201097"/>
    <w:rsid w:val="00201B6E"/>
    <w:rsid w:val="00224C4D"/>
    <w:rsid w:val="00233221"/>
    <w:rsid w:val="00235A29"/>
    <w:rsid w:val="00265368"/>
    <w:rsid w:val="0027514F"/>
    <w:rsid w:val="002861E6"/>
    <w:rsid w:val="002947DD"/>
    <w:rsid w:val="002A7912"/>
    <w:rsid w:val="002C12DF"/>
    <w:rsid w:val="002C1CED"/>
    <w:rsid w:val="002F0890"/>
    <w:rsid w:val="00304A8E"/>
    <w:rsid w:val="003370B8"/>
    <w:rsid w:val="003666FF"/>
    <w:rsid w:val="003838FB"/>
    <w:rsid w:val="003B2BDA"/>
    <w:rsid w:val="003B55EC"/>
    <w:rsid w:val="003C4471"/>
    <w:rsid w:val="003D6AB1"/>
    <w:rsid w:val="003D72AB"/>
    <w:rsid w:val="003E3390"/>
    <w:rsid w:val="003E504F"/>
    <w:rsid w:val="003F1DBE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505309"/>
    <w:rsid w:val="0050789B"/>
    <w:rsid w:val="00543DF8"/>
    <w:rsid w:val="00546101"/>
    <w:rsid w:val="00553DD7"/>
    <w:rsid w:val="00556C5D"/>
    <w:rsid w:val="0057469A"/>
    <w:rsid w:val="00580814"/>
    <w:rsid w:val="00580B7C"/>
    <w:rsid w:val="005A03A3"/>
    <w:rsid w:val="005B214C"/>
    <w:rsid w:val="005B28C2"/>
    <w:rsid w:val="005D108F"/>
    <w:rsid w:val="005E10C0"/>
    <w:rsid w:val="00602D53"/>
    <w:rsid w:val="00621950"/>
    <w:rsid w:val="00651777"/>
    <w:rsid w:val="006A29CE"/>
    <w:rsid w:val="006B0590"/>
    <w:rsid w:val="006B49DA"/>
    <w:rsid w:val="007234B1"/>
    <w:rsid w:val="00727EE2"/>
    <w:rsid w:val="00730B9A"/>
    <w:rsid w:val="00750D95"/>
    <w:rsid w:val="00752A3C"/>
    <w:rsid w:val="007921A7"/>
    <w:rsid w:val="00797A07"/>
    <w:rsid w:val="007B3DB1"/>
    <w:rsid w:val="007D183E"/>
    <w:rsid w:val="007E3F13"/>
    <w:rsid w:val="00800012"/>
    <w:rsid w:val="0081513E"/>
    <w:rsid w:val="00854131"/>
    <w:rsid w:val="0085652D"/>
    <w:rsid w:val="0087694B"/>
    <w:rsid w:val="0088045C"/>
    <w:rsid w:val="00880A1D"/>
    <w:rsid w:val="008908BD"/>
    <w:rsid w:val="008944EB"/>
    <w:rsid w:val="008A44CB"/>
    <w:rsid w:val="008B4422"/>
    <w:rsid w:val="008F1B1B"/>
    <w:rsid w:val="008F4F21"/>
    <w:rsid w:val="00904D4A"/>
    <w:rsid w:val="009151BA"/>
    <w:rsid w:val="009277BC"/>
    <w:rsid w:val="00927D57"/>
    <w:rsid w:val="00963D9D"/>
    <w:rsid w:val="00981B54"/>
    <w:rsid w:val="009842C3"/>
    <w:rsid w:val="00992E52"/>
    <w:rsid w:val="009A1D4C"/>
    <w:rsid w:val="009A6BB6"/>
    <w:rsid w:val="009A6E62"/>
    <w:rsid w:val="009B39FC"/>
    <w:rsid w:val="009C161F"/>
    <w:rsid w:val="009C3062"/>
    <w:rsid w:val="009E13AC"/>
    <w:rsid w:val="009E4AEC"/>
    <w:rsid w:val="009E5BD8"/>
    <w:rsid w:val="009E681E"/>
    <w:rsid w:val="009F25C5"/>
    <w:rsid w:val="00A048B9"/>
    <w:rsid w:val="00A14DF9"/>
    <w:rsid w:val="00A32378"/>
    <w:rsid w:val="00A34D6F"/>
    <w:rsid w:val="00A41F91"/>
    <w:rsid w:val="00A670D3"/>
    <w:rsid w:val="00A73B20"/>
    <w:rsid w:val="00A963DF"/>
    <w:rsid w:val="00AA231C"/>
    <w:rsid w:val="00AC3896"/>
    <w:rsid w:val="00AC7069"/>
    <w:rsid w:val="00AD44CF"/>
    <w:rsid w:val="00AF3325"/>
    <w:rsid w:val="00B230CE"/>
    <w:rsid w:val="00B34CF9"/>
    <w:rsid w:val="00B445CB"/>
    <w:rsid w:val="00B522A1"/>
    <w:rsid w:val="00B87270"/>
    <w:rsid w:val="00B90C45"/>
    <w:rsid w:val="00B9254B"/>
    <w:rsid w:val="00B933BE"/>
    <w:rsid w:val="00BD1F1A"/>
    <w:rsid w:val="00BD7E5E"/>
    <w:rsid w:val="00BE6574"/>
    <w:rsid w:val="00C11F47"/>
    <w:rsid w:val="00C57E2C"/>
    <w:rsid w:val="00C608B7"/>
    <w:rsid w:val="00C66A2B"/>
    <w:rsid w:val="00C66F24"/>
    <w:rsid w:val="00C9291E"/>
    <w:rsid w:val="00CA3F44"/>
    <w:rsid w:val="00CA4E58"/>
    <w:rsid w:val="00CB3771"/>
    <w:rsid w:val="00CB5153"/>
    <w:rsid w:val="00CC0508"/>
    <w:rsid w:val="00D10BA0"/>
    <w:rsid w:val="00D24EB5"/>
    <w:rsid w:val="00D41571"/>
    <w:rsid w:val="00D416A0"/>
    <w:rsid w:val="00D458A3"/>
    <w:rsid w:val="00D47672"/>
    <w:rsid w:val="00D5123C"/>
    <w:rsid w:val="00D55560"/>
    <w:rsid w:val="00D61C5A"/>
    <w:rsid w:val="00D703EA"/>
    <w:rsid w:val="00D761C9"/>
    <w:rsid w:val="00D820C5"/>
    <w:rsid w:val="00D85717"/>
    <w:rsid w:val="00DE66A5"/>
    <w:rsid w:val="00DF2B50"/>
    <w:rsid w:val="00E04C86"/>
    <w:rsid w:val="00E135F3"/>
    <w:rsid w:val="00E20F30"/>
    <w:rsid w:val="00E27BBA"/>
    <w:rsid w:val="00E35E8F"/>
    <w:rsid w:val="00E438E8"/>
    <w:rsid w:val="00E520E2"/>
    <w:rsid w:val="00E61FC7"/>
    <w:rsid w:val="00E64254"/>
    <w:rsid w:val="00E745E2"/>
    <w:rsid w:val="00E81767"/>
    <w:rsid w:val="00EA15B3"/>
    <w:rsid w:val="00EB2358"/>
    <w:rsid w:val="00EB3EB8"/>
    <w:rsid w:val="00EB60F6"/>
    <w:rsid w:val="00EF460F"/>
    <w:rsid w:val="00F2305D"/>
    <w:rsid w:val="00F468C5"/>
    <w:rsid w:val="00F52F39"/>
    <w:rsid w:val="00F914DD"/>
    <w:rsid w:val="00FA2358"/>
    <w:rsid w:val="00FB2592"/>
    <w:rsid w:val="00FB2810"/>
    <w:rsid w:val="00FC2947"/>
    <w:rsid w:val="00FE081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3838F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224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3838F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224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a@itu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angj\Application%20Data\Microsoft\Templates\ITU\Letter-Fax_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A552D8526B4F838E9F7048DFDE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2894-C054-473F-B08A-7478D4384B39}"/>
      </w:docPartPr>
      <w:docPartBody>
        <w:p w:rsidR="00B21013" w:rsidRDefault="00B21013">
          <w:pPr>
            <w:pStyle w:val="01A552D8526B4F838E9F7048DFDEF2C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1013"/>
    <w:rsid w:val="00B2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013"/>
    <w:rPr>
      <w:color w:val="808080"/>
    </w:rPr>
  </w:style>
  <w:style w:type="paragraph" w:customStyle="1" w:styleId="01A552D8526B4F838E9F7048DFDEF2C3">
    <w:name w:val="01A552D8526B4F838E9F7048DFDEF2C3"/>
    <w:rsid w:val="00B210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Letter-Fax_C.dotm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700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huangj</dc:creator>
  <cp:lastModifiedBy>Bettini, Nadine</cp:lastModifiedBy>
  <cp:revision>2</cp:revision>
  <cp:lastPrinted>2011-12-14T14:47:00Z</cp:lastPrinted>
  <dcterms:created xsi:type="dcterms:W3CDTF">2011-12-16T07:48:00Z</dcterms:created>
  <dcterms:modified xsi:type="dcterms:W3CDTF">2011-12-16T07:48:00Z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