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Pr="00A707DF" w:rsidRDefault="00A707DF" w:rsidP="00A707DF">
      <w:pPr>
        <w:spacing w:before="240"/>
        <w:rPr>
          <w:rFonts w:ascii="Arial" w:hAnsi="Arial" w:cs="Arial"/>
          <w:b/>
          <w:lang w:val="es-ES"/>
        </w:rPr>
      </w:pPr>
      <w:bookmarkStart w:id="0" w:name="_Toc506783994"/>
      <w:r w:rsidRPr="00A707DF">
        <w:rPr>
          <w:rFonts w:ascii="Arial" w:hAnsi="Arial" w:cs="Arial"/>
          <w:b/>
          <w:lang w:val="es-ES"/>
        </w:rPr>
        <w:t>Venezuela</w:t>
      </w:r>
      <w:bookmarkEnd w:id="0"/>
      <w:r w:rsidR="00B60EA8" w:rsidRPr="00A707DF">
        <w:rPr>
          <w:rFonts w:ascii="Arial" w:hAnsi="Arial" w:cs="Arial"/>
          <w:b/>
          <w:lang w:val="es-ES"/>
        </w:rPr>
        <w:fldChar w:fldCharType="begin"/>
      </w:r>
      <w:r w:rsidRPr="00A707DF">
        <w:rPr>
          <w:rFonts w:ascii="Arial" w:hAnsi="Arial" w:cs="Arial"/>
          <w:lang w:val="es-ES"/>
        </w:rPr>
        <w:instrText xml:space="preserve"> TC "</w:instrText>
      </w:r>
      <w:bookmarkStart w:id="1" w:name="_Toc292706411"/>
      <w:r w:rsidRPr="00A707DF">
        <w:rPr>
          <w:rFonts w:ascii="Arial" w:hAnsi="Arial" w:cs="Arial"/>
          <w:b/>
          <w:lang w:val="es-ES"/>
        </w:rPr>
        <w:instrText>Venezuela</w:instrText>
      </w:r>
      <w:bookmarkEnd w:id="1"/>
      <w:r w:rsidRPr="00A707DF">
        <w:rPr>
          <w:rFonts w:ascii="Arial" w:hAnsi="Arial" w:cs="Arial"/>
          <w:lang w:val="es-ES"/>
        </w:rPr>
        <w:instrText xml:space="preserve">" \f C \l "1" </w:instrText>
      </w:r>
      <w:r w:rsidR="00B60EA8" w:rsidRPr="00A707DF">
        <w:rPr>
          <w:rFonts w:ascii="Arial" w:hAnsi="Arial" w:cs="Arial"/>
          <w:b/>
          <w:lang w:val="es-ES"/>
        </w:rPr>
        <w:fldChar w:fldCharType="end"/>
      </w:r>
      <w:r w:rsidRPr="00A707DF">
        <w:rPr>
          <w:rFonts w:ascii="Arial" w:hAnsi="Arial" w:cs="Arial"/>
          <w:b/>
          <w:lang w:val="es-ES"/>
        </w:rPr>
        <w:t xml:space="preserve"> (indicativo de país +58)</w:t>
      </w:r>
    </w:p>
    <w:p w:rsidR="00A707DF" w:rsidRPr="00A707DF" w:rsidRDefault="00A707DF" w:rsidP="00A707DF">
      <w:pPr>
        <w:spacing w:before="0"/>
        <w:rPr>
          <w:rFonts w:ascii="Arial" w:hAnsi="Arial" w:cs="Arial"/>
          <w:lang w:val="es-ES"/>
        </w:rPr>
      </w:pPr>
      <w:r w:rsidRPr="00A707DF">
        <w:rPr>
          <w:rFonts w:ascii="Arial" w:hAnsi="Arial" w:cs="Arial"/>
          <w:lang w:val="es-ES"/>
        </w:rPr>
        <w:t>Comunicación de 8.IV.2011:</w:t>
      </w:r>
    </w:p>
    <w:p w:rsidR="00A707DF" w:rsidRPr="00A707DF" w:rsidRDefault="00A707DF" w:rsidP="00A707DF">
      <w:pPr>
        <w:rPr>
          <w:rFonts w:ascii="Arial" w:hAnsi="Arial" w:cs="Arial"/>
          <w:lang w:val="es-ES"/>
        </w:rPr>
      </w:pPr>
      <w:r w:rsidRPr="00A707DF">
        <w:rPr>
          <w:rFonts w:ascii="Arial" w:hAnsi="Arial" w:cs="Arial"/>
          <w:lang w:val="es-ES"/>
        </w:rPr>
        <w:t>La</w:t>
      </w:r>
      <w:r w:rsidRPr="00A707DF">
        <w:rPr>
          <w:rFonts w:ascii="Arial" w:hAnsi="Arial" w:cs="Arial"/>
          <w:i/>
          <w:lang w:val="es-ES"/>
        </w:rPr>
        <w:t xml:space="preserve"> Comisión Nacional de Telecomunicaciones (CONATEL), </w:t>
      </w:r>
      <w:r w:rsidRPr="00A707DF">
        <w:rPr>
          <w:rFonts w:ascii="Arial" w:hAnsi="Arial" w:cs="Arial"/>
          <w:lang w:val="es-ES"/>
        </w:rPr>
        <w:t>Caracas</w:t>
      </w:r>
      <w:r w:rsidR="00B60EA8" w:rsidRPr="00A707DF">
        <w:rPr>
          <w:rFonts w:ascii="Arial" w:hAnsi="Arial" w:cs="Arial"/>
        </w:rPr>
        <w:fldChar w:fldCharType="begin"/>
      </w:r>
      <w:r w:rsidRPr="00A707DF">
        <w:rPr>
          <w:rFonts w:ascii="Arial" w:hAnsi="Arial" w:cs="Arial"/>
          <w:lang w:val="es-ES"/>
        </w:rPr>
        <w:instrText xml:space="preserve"> TC "</w:instrText>
      </w:r>
      <w:bookmarkStart w:id="2" w:name="_Toc292706412"/>
      <w:r w:rsidRPr="00A707DF">
        <w:rPr>
          <w:rFonts w:ascii="Arial" w:hAnsi="Arial" w:cs="Arial"/>
          <w:i/>
          <w:lang w:val="es-ES"/>
        </w:rPr>
        <w:instrText xml:space="preserve">Comisión Nacional de Telecomunicaciones (CONATEL), </w:instrText>
      </w:r>
      <w:r w:rsidRPr="00A707DF">
        <w:rPr>
          <w:rFonts w:ascii="Arial" w:hAnsi="Arial" w:cs="Arial"/>
          <w:lang w:val="es-ES"/>
        </w:rPr>
        <w:instrText>Caracas</w:instrText>
      </w:r>
      <w:bookmarkEnd w:id="2"/>
      <w:r w:rsidRPr="00A707DF">
        <w:rPr>
          <w:rFonts w:ascii="Arial" w:hAnsi="Arial" w:cs="Arial"/>
          <w:lang w:val="es-ES"/>
        </w:rPr>
        <w:instrText xml:space="preserve">" \f C \l "1" </w:instrText>
      </w:r>
      <w:r w:rsidR="00B60EA8" w:rsidRPr="00A707DF">
        <w:rPr>
          <w:rFonts w:ascii="Arial" w:hAnsi="Arial" w:cs="Arial"/>
        </w:rPr>
        <w:fldChar w:fldCharType="end"/>
      </w:r>
      <w:r w:rsidRPr="00A707DF">
        <w:rPr>
          <w:rFonts w:ascii="Arial" w:hAnsi="Arial" w:cs="Arial"/>
          <w:i/>
          <w:lang w:val="es-ES"/>
        </w:rPr>
        <w:t xml:space="preserve">, </w:t>
      </w:r>
      <w:r w:rsidRPr="00A707DF">
        <w:rPr>
          <w:rFonts w:ascii="Arial" w:hAnsi="Arial" w:cs="Arial"/>
          <w:lang w:val="es-ES"/>
        </w:rPr>
        <w:t xml:space="preserve">anuncia el plan de numeración nacional actualizado de Venezuela. </w:t>
      </w:r>
    </w:p>
    <w:p w:rsidR="00A707DF" w:rsidRPr="00A707DF" w:rsidRDefault="00A707DF" w:rsidP="00A707DF">
      <w:pPr>
        <w:jc w:val="center"/>
        <w:rPr>
          <w:rFonts w:ascii="Arial" w:hAnsi="Arial" w:cs="Arial"/>
          <w:iCs/>
          <w:lang w:val="es-ES" w:eastAsia="zh-CN"/>
        </w:rPr>
      </w:pPr>
      <w:r w:rsidRPr="00A707DF">
        <w:rPr>
          <w:rFonts w:ascii="Arial" w:hAnsi="Arial" w:cs="Arial"/>
          <w:iCs/>
          <w:lang w:val="es-ES" w:eastAsia="zh-CN"/>
        </w:rPr>
        <w:t>Presentación del Plan Nacional de Numeración (UIT-T E.164) de Venezuela</w:t>
      </w:r>
    </w:p>
    <w:p w:rsidR="00A707DF" w:rsidRPr="00A707DF" w:rsidRDefault="00A707DF" w:rsidP="00A707DF">
      <w:pPr>
        <w:rPr>
          <w:rFonts w:ascii="Arial" w:hAnsi="Arial" w:cs="Arial"/>
          <w:lang w:val="es-ES"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2681"/>
      </w:tblGrid>
      <w:tr w:rsidR="00A707DF" w:rsidRPr="00A707DF" w:rsidTr="00A707DF">
        <w:trPr>
          <w:tblHeader/>
          <w:jc w:val="center"/>
        </w:trPr>
        <w:tc>
          <w:tcPr>
            <w:tcW w:w="4928" w:type="dxa"/>
          </w:tcPr>
          <w:p w:rsidR="00A707DF" w:rsidRPr="00A707DF" w:rsidRDefault="00A707DF" w:rsidP="006B3DCF">
            <w:pPr>
              <w:spacing w:before="60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Indicativo de país: </w:t>
            </w:r>
          </w:p>
        </w:tc>
        <w:tc>
          <w:tcPr>
            <w:tcW w:w="2268" w:type="dxa"/>
          </w:tcPr>
          <w:p w:rsidR="00A707DF" w:rsidRPr="00A707DF" w:rsidRDefault="00A707DF" w:rsidP="006B3DCF">
            <w:pPr>
              <w:spacing w:before="60"/>
              <w:rPr>
                <w:rFonts w:ascii="Arial" w:hAnsi="Arial" w:cs="Arial"/>
                <w:szCs w:val="18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58 </w:t>
            </w:r>
          </w:p>
        </w:tc>
      </w:tr>
      <w:tr w:rsidR="00A707DF" w:rsidRPr="00A707DF" w:rsidTr="00A707DF">
        <w:trPr>
          <w:tblHeader/>
          <w:jc w:val="center"/>
        </w:trPr>
        <w:tc>
          <w:tcPr>
            <w:tcW w:w="4928" w:type="dxa"/>
          </w:tcPr>
          <w:p w:rsidR="00A707DF" w:rsidRPr="00A707DF" w:rsidRDefault="00A707DF" w:rsidP="006B3DCF">
            <w:pPr>
              <w:spacing w:before="60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Prefijo Nacional  </w:t>
            </w:r>
          </w:p>
        </w:tc>
        <w:tc>
          <w:tcPr>
            <w:tcW w:w="2268" w:type="dxa"/>
          </w:tcPr>
          <w:p w:rsidR="00A707DF" w:rsidRPr="00A707DF" w:rsidRDefault="00A707DF" w:rsidP="006B3DCF">
            <w:pPr>
              <w:spacing w:before="60"/>
              <w:rPr>
                <w:rFonts w:ascii="Arial" w:hAnsi="Arial" w:cs="Arial"/>
                <w:szCs w:val="18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0 </w:t>
            </w:r>
          </w:p>
        </w:tc>
      </w:tr>
      <w:tr w:rsidR="00A707DF" w:rsidRPr="00A707DF" w:rsidTr="00A707DF">
        <w:trPr>
          <w:tblHeader/>
          <w:jc w:val="center"/>
        </w:trPr>
        <w:tc>
          <w:tcPr>
            <w:tcW w:w="4928" w:type="dxa"/>
          </w:tcPr>
          <w:p w:rsidR="00A707DF" w:rsidRPr="00A707DF" w:rsidRDefault="00A707DF" w:rsidP="006B3DCF">
            <w:pPr>
              <w:spacing w:before="60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Prefijo internacional </w:t>
            </w:r>
          </w:p>
        </w:tc>
        <w:tc>
          <w:tcPr>
            <w:tcW w:w="2268" w:type="dxa"/>
          </w:tcPr>
          <w:p w:rsidR="00A707DF" w:rsidRPr="00A707DF" w:rsidRDefault="00A707DF" w:rsidP="006B3DCF">
            <w:pPr>
              <w:spacing w:before="60"/>
              <w:rPr>
                <w:rFonts w:ascii="Arial" w:hAnsi="Arial" w:cs="Arial"/>
                <w:szCs w:val="18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00 </w:t>
            </w:r>
          </w:p>
        </w:tc>
      </w:tr>
      <w:tr w:rsidR="00A707DF" w:rsidRPr="00A707DF" w:rsidTr="00A707DF">
        <w:trPr>
          <w:tblHeader/>
          <w:jc w:val="center"/>
        </w:trPr>
        <w:tc>
          <w:tcPr>
            <w:tcW w:w="4928" w:type="dxa"/>
          </w:tcPr>
          <w:p w:rsidR="00A707DF" w:rsidRPr="00A707DF" w:rsidRDefault="00A707DF" w:rsidP="006B3DCF">
            <w:pPr>
              <w:spacing w:before="60"/>
              <w:rPr>
                <w:rFonts w:ascii="Arial" w:hAnsi="Arial" w:cs="Arial"/>
                <w:color w:val="000000"/>
                <w:szCs w:val="18"/>
                <w:lang w:val="es-ES"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val="es-ES" w:eastAsia="zh-CN"/>
              </w:rPr>
              <w:t>La longitud del número (sin indicativo de país):</w:t>
            </w:r>
          </w:p>
        </w:tc>
        <w:tc>
          <w:tcPr>
            <w:tcW w:w="2268" w:type="dxa"/>
          </w:tcPr>
          <w:p w:rsidR="00A707DF" w:rsidRPr="00A707DF" w:rsidRDefault="00A707DF" w:rsidP="006B3DCF">
            <w:pPr>
              <w:spacing w:before="60"/>
              <w:rPr>
                <w:rFonts w:ascii="Arial" w:hAnsi="Arial" w:cs="Arial"/>
                <w:szCs w:val="18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>10 cifras</w:t>
            </w:r>
          </w:p>
        </w:tc>
      </w:tr>
    </w:tbl>
    <w:p w:rsidR="00A707DF" w:rsidRPr="00A707DF" w:rsidRDefault="00A707DF" w:rsidP="00A707DF">
      <w:pPr>
        <w:rPr>
          <w:rFonts w:ascii="Arial" w:hAnsi="Arial" w:cs="Arial"/>
          <w:lang w:eastAsia="zh-CN"/>
        </w:rPr>
      </w:pPr>
    </w:p>
    <w:p w:rsidR="00A707DF" w:rsidRPr="00A707DF" w:rsidRDefault="00A707DF" w:rsidP="00A707DF">
      <w:pPr>
        <w:rPr>
          <w:rFonts w:ascii="Arial" w:hAnsi="Arial" w:cs="Arial"/>
          <w:lang w:eastAsia="zh-CN"/>
        </w:rPr>
      </w:pPr>
      <w:r w:rsidRPr="00A707DF">
        <w:rPr>
          <w:rFonts w:ascii="Arial" w:hAnsi="Arial" w:cs="Arial"/>
          <w:lang w:eastAsia="zh-CN"/>
        </w:rPr>
        <w:t xml:space="preserve">Esquema de numeración detallado: </w:t>
      </w:r>
    </w:p>
    <w:p w:rsidR="00A707DF" w:rsidRPr="00A707DF" w:rsidRDefault="00A707DF" w:rsidP="00A707DF">
      <w:pPr>
        <w:rPr>
          <w:rFonts w:ascii="Arial" w:hAnsi="Arial" w:cs="Arial"/>
          <w:lang w:eastAsia="zh-CN"/>
        </w:rPr>
      </w:pPr>
    </w:p>
    <w:tbl>
      <w:tblPr>
        <w:tblW w:w="9284" w:type="dxa"/>
        <w:jc w:val="center"/>
        <w:tblInd w:w="-42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73"/>
        <w:gridCol w:w="980"/>
        <w:gridCol w:w="966"/>
        <w:gridCol w:w="2306"/>
        <w:gridCol w:w="2659"/>
      </w:tblGrid>
      <w:tr w:rsidR="00A707DF" w:rsidRPr="00A707DF" w:rsidTr="00A707DF">
        <w:trPr>
          <w:trHeight w:val="20"/>
          <w:tblHeader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(1)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(2)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(3)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(4)</w:t>
            </w:r>
          </w:p>
        </w:tc>
      </w:tr>
      <w:tr w:rsidR="00A707DF" w:rsidRPr="00A707DF" w:rsidTr="00A707DF">
        <w:trPr>
          <w:trHeight w:val="20"/>
          <w:tblHeader/>
          <w:jc w:val="center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val="es-ES" w:eastAsia="zh-CN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val="es-ES" w:eastAsia="zh-CN"/>
              </w:rPr>
              <w:t>Indicativo Nacional de Destino (NDC) ó Número Nacional Significativo (National Significant Number) (NSN)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Longitud del número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Utilización del Número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Información Adicional</w:t>
            </w:r>
          </w:p>
        </w:tc>
      </w:tr>
      <w:tr w:rsidR="00A707DF" w:rsidRPr="00A707DF" w:rsidTr="00A707DF">
        <w:trPr>
          <w:trHeight w:val="20"/>
          <w:tblHeader/>
          <w:jc w:val="center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Mínima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center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i/>
                <w:color w:val="000000"/>
                <w:szCs w:val="18"/>
                <w:lang w:eastAsia="zh-CN"/>
              </w:rPr>
              <w:t>Máxima</w:t>
            </w:r>
          </w:p>
        </w:tc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left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7DF" w:rsidRPr="00A707DF" w:rsidRDefault="00A707DF" w:rsidP="006B3DCF">
            <w:pPr>
              <w:spacing w:before="80" w:after="80"/>
              <w:ind w:left="-57" w:right="-57"/>
              <w:jc w:val="left"/>
              <w:rPr>
                <w:rFonts w:ascii="Arial" w:hAnsi="Arial" w:cs="Arial"/>
                <w:i/>
                <w:color w:val="000000"/>
                <w:szCs w:val="18"/>
                <w:lang w:eastAsia="zh-CN"/>
              </w:rPr>
            </w:pP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212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left"/>
              <w:rPr>
                <w:rFonts w:ascii="Arial" w:hAnsi="Arial" w:cs="Arial"/>
                <w:color w:val="000000"/>
                <w:szCs w:val="18"/>
                <w:lang w:val="es-ES"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val="es-ES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left"/>
              <w:rPr>
                <w:rFonts w:ascii="Arial" w:hAnsi="Arial" w:cs="Arial"/>
                <w:color w:val="000000"/>
                <w:szCs w:val="18"/>
                <w:lang w:val="es-ES"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val="es-ES" w:eastAsia="zh-CN"/>
              </w:rPr>
              <w:t xml:space="preserve">Indicativo de zona para el Distrito Capital, estado Vargas y algunas ciudades del estado Miranda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234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Miranda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235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Guárico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237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islas (dependencias federales)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238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Guárico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239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Miranda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lastRenderedPageBreak/>
              <w:br w:type="column"/>
            </w: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Apure y Barinas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Carabobo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Carabobo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Aragua y Carabobo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Aragua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Carabobo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Aragua y Guárico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Apure, Barinas y Guárico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Amazonas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249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Carabobo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251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Lara y Yaracuy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252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Lara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253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Lara y Yaracuy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254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Yaracuy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255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Portuguesa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256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Portuguesa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257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Portuguesa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258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Cojedes y Barinas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br w:type="column"/>
            </w: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259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Falcón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261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Zulia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262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Zulia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263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Zulia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264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Zulia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265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Zulia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266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Zulia </w:t>
            </w:r>
          </w:p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267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Zulia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268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Falcón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269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Falcón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271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Trujillo, Zulia y Mérida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272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Trujillo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273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Barinas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274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Mérida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275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Zulia, Mérida y Táchira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276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Táchira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277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>Indicativo de zona para algunas ciudades de los estados Táchira y Mérida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278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de Barinas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279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Falcón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281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Anzoátegui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282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Anzoátegui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283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Anzoátegui </w:t>
            </w:r>
          </w:p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284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Bolívar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285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Bolívar y Anzoátegui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286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Bolívar y Monagas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287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Delta Amacuro y Monagas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288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Bolívar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289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Bolívar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291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Monagas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292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 los estados Anzoátegui y Monagas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293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6B3DC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Sucre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294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Sucre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295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Telefonía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Nueva Esparta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296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Geográfico para los servicios de fija (indicativo de zona)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Indicativo de zona para algunas ciudades del estado Amazonas </w:t>
            </w:r>
          </w:p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500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No Geográfico para los servicios de telefonía fija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no Geográfico de acceso universal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501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No Geográfico para los servicios de telefonía fija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no Geográfico de acceso universal con cobro total al usuario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800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No Geográfico para los servicios de telefonía fija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no Geográfico de acceso universal con cobro revertido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400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No Geográfico para los servicios de telefonía fija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>Número no Geográfico</w:t>
            </w: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br/>
              <w:t xml:space="preserve">(Número personal universal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412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del servicio de Telefonía móvil (indicativo de operador móvil)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>Servicio de Telefonía móvil. NDC asignado a Corporación</w:t>
            </w: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br/>
              <w:t xml:space="preserve">Digitel C.A.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414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del servicio de Telefonía móvil (indicativo de operador móvil)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Servicio de Telefonía móvil. NDC asignado a TELCEL C.A. (Movistar) 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415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del servicio de Telefonía móvil a través de satélite (indicativo de operador móvil)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Servicio de Telefonía Móvil. NDC asignado a Globalstar de Venezuela C.A.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416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del servicio de Telefonía móvil (indicativo de operador móvil)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Servicio de Telefonía móvil. NDC asignado a Telecomunicaciones Movilnet C.A.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424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del servicio de Telefonía móvil (indicativo de operador </w:t>
            </w: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lastRenderedPageBreak/>
              <w:t xml:space="preserve">móvil)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lastRenderedPageBreak/>
              <w:t xml:space="preserve">Servicio de Telefonía móvil. NDC asignado a TELCEL C.A. (Movistar) </w:t>
            </w:r>
          </w:p>
        </w:tc>
      </w:tr>
      <w:tr w:rsidR="00A707DF" w:rsidRPr="00DF140D" w:rsidTr="00A707DF">
        <w:trPr>
          <w:trHeight w:val="20"/>
          <w:jc w:val="center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lastRenderedPageBreak/>
              <w:t xml:space="preserve">426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A707DF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eastAsia="zh-CN"/>
              </w:rPr>
            </w:pPr>
            <w:r w:rsidRPr="00A707DF">
              <w:rPr>
                <w:rFonts w:ascii="Arial" w:hAnsi="Arial" w:cs="Arial"/>
                <w:color w:val="000000"/>
                <w:szCs w:val="18"/>
                <w:lang w:eastAsia="zh-CN"/>
              </w:rPr>
              <w:t xml:space="preserve">10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Número del servicio de Telefonía móvil (indicativo de operador móvil)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F" w:rsidRPr="00DF140D" w:rsidRDefault="00A707DF" w:rsidP="00A707DF">
            <w:pPr>
              <w:spacing w:before="80" w:after="80"/>
              <w:jc w:val="center"/>
              <w:rPr>
                <w:rFonts w:ascii="Arial" w:hAnsi="Arial" w:cs="Arial"/>
                <w:color w:val="000000"/>
                <w:szCs w:val="18"/>
                <w:lang w:val="es-ES_tradnl" w:eastAsia="zh-CN"/>
              </w:rPr>
            </w:pPr>
            <w:r w:rsidRPr="00DF140D">
              <w:rPr>
                <w:rFonts w:ascii="Arial" w:hAnsi="Arial" w:cs="Arial"/>
                <w:color w:val="000000"/>
                <w:szCs w:val="18"/>
                <w:lang w:val="es-ES_tradnl" w:eastAsia="zh-CN"/>
              </w:rPr>
              <w:t xml:space="preserve">Servicio de Telefonía móvil. NDC asignado a Telecomunicaciones Movilnet C.A. </w:t>
            </w:r>
          </w:p>
        </w:tc>
      </w:tr>
    </w:tbl>
    <w:p w:rsidR="00A707DF" w:rsidRPr="00A707DF" w:rsidRDefault="00A707DF" w:rsidP="00A707DF">
      <w:pPr>
        <w:spacing w:before="0"/>
        <w:rPr>
          <w:rFonts w:ascii="Arial" w:hAnsi="Arial" w:cs="Arial"/>
          <w:lang w:val="es-ES"/>
        </w:rPr>
      </w:pPr>
    </w:p>
    <w:p w:rsidR="00A707DF" w:rsidRPr="00A707DF" w:rsidRDefault="00A707DF" w:rsidP="00A707DF">
      <w:pPr>
        <w:spacing w:before="40"/>
        <w:rPr>
          <w:rFonts w:ascii="Arial" w:hAnsi="Arial" w:cs="Arial"/>
          <w:lang w:val="es-ES" w:eastAsia="zh-CN"/>
        </w:rPr>
      </w:pPr>
      <w:r w:rsidRPr="00A707DF">
        <w:rPr>
          <w:rFonts w:ascii="Arial" w:hAnsi="Arial" w:cs="Arial"/>
          <w:lang w:val="es-ES" w:eastAsia="zh-CN"/>
        </w:rPr>
        <w:t xml:space="preserve">Contacto: </w:t>
      </w:r>
    </w:p>
    <w:p w:rsidR="00DF140D" w:rsidRDefault="00A707DF" w:rsidP="00A707DF">
      <w:pPr>
        <w:tabs>
          <w:tab w:val="clear" w:pos="1276"/>
          <w:tab w:val="left" w:pos="1064"/>
        </w:tabs>
        <w:ind w:left="567" w:hanging="567"/>
        <w:jc w:val="left"/>
        <w:rPr>
          <w:rFonts w:ascii="Arial" w:hAnsi="Arial" w:cs="Arial"/>
          <w:lang w:val="es-ES"/>
        </w:rPr>
      </w:pPr>
      <w:r w:rsidRPr="00A707DF">
        <w:rPr>
          <w:rFonts w:ascii="Arial" w:hAnsi="Arial" w:cs="Arial"/>
          <w:lang w:val="es-ES" w:eastAsia="zh-CN"/>
        </w:rPr>
        <w:tab/>
        <w:t xml:space="preserve">Comisión Nacional de Telecomunicaciones (CONATEL) </w:t>
      </w:r>
      <w:r w:rsidRPr="00A707DF">
        <w:rPr>
          <w:rFonts w:ascii="Arial" w:hAnsi="Arial" w:cs="Arial"/>
          <w:lang w:val="es-ES" w:eastAsia="zh-CN"/>
        </w:rPr>
        <w:br/>
        <w:t xml:space="preserve">División de Investigación y Seguimiento Internacional </w:t>
      </w:r>
      <w:r w:rsidRPr="00A707DF">
        <w:rPr>
          <w:rFonts w:ascii="Arial" w:hAnsi="Arial" w:cs="Arial"/>
          <w:lang w:val="es-ES" w:eastAsia="zh-CN"/>
        </w:rPr>
        <w:br/>
        <w:t xml:space="preserve">(International Research Division ) </w:t>
      </w:r>
      <w:r w:rsidRPr="00A707DF">
        <w:rPr>
          <w:rFonts w:ascii="Arial" w:hAnsi="Arial" w:cs="Arial"/>
          <w:lang w:val="es-ES" w:eastAsia="zh-CN"/>
        </w:rPr>
        <w:br/>
        <w:t xml:space="preserve">Avda. Veracruz con Calle Cali, Edif. CONATEL </w:t>
      </w:r>
      <w:r w:rsidRPr="00A707DF">
        <w:rPr>
          <w:rFonts w:ascii="Arial" w:hAnsi="Arial" w:cs="Arial"/>
          <w:lang w:val="es-ES" w:eastAsia="zh-CN"/>
        </w:rPr>
        <w:br/>
        <w:t xml:space="preserve">Urb. Las Mercedes </w:t>
      </w:r>
      <w:r w:rsidRPr="00A707DF">
        <w:rPr>
          <w:rFonts w:ascii="Arial" w:hAnsi="Arial" w:cs="Arial"/>
          <w:lang w:val="es-ES" w:eastAsia="zh-CN"/>
        </w:rPr>
        <w:br/>
        <w:t>1060 CARACAS</w:t>
      </w:r>
      <w:r w:rsidRPr="00A707DF">
        <w:rPr>
          <w:rFonts w:ascii="Arial" w:hAnsi="Arial" w:cs="Arial"/>
          <w:lang w:val="es-ES" w:eastAsia="zh-CN"/>
        </w:rPr>
        <w:br/>
        <w:t xml:space="preserve">Venezuela </w:t>
      </w:r>
      <w:r w:rsidRPr="00A707DF">
        <w:rPr>
          <w:rFonts w:ascii="Arial" w:hAnsi="Arial" w:cs="Arial"/>
          <w:lang w:val="es-ES" w:eastAsia="zh-CN"/>
        </w:rPr>
        <w:br/>
        <w:t>Tel:</w:t>
      </w:r>
      <w:r w:rsidRPr="00A707DF">
        <w:rPr>
          <w:rFonts w:ascii="Arial" w:hAnsi="Arial" w:cs="Arial"/>
          <w:lang w:val="es-ES" w:eastAsia="zh-CN"/>
        </w:rPr>
        <w:tab/>
        <w:t xml:space="preserve">+58 212 909 0466 </w:t>
      </w:r>
      <w:r w:rsidRPr="00A707DF">
        <w:rPr>
          <w:rFonts w:ascii="Arial" w:hAnsi="Arial" w:cs="Arial"/>
          <w:lang w:val="es-ES" w:eastAsia="zh-CN"/>
        </w:rPr>
        <w:br/>
        <w:t>Fax:</w:t>
      </w:r>
      <w:r w:rsidRPr="00A707DF">
        <w:rPr>
          <w:rFonts w:ascii="Arial" w:hAnsi="Arial" w:cs="Arial"/>
          <w:lang w:val="es-ES" w:eastAsia="zh-CN"/>
        </w:rPr>
        <w:tab/>
        <w:t xml:space="preserve">+58 212 993 6794 </w:t>
      </w:r>
      <w:r w:rsidRPr="00A707DF">
        <w:rPr>
          <w:rFonts w:ascii="Arial" w:hAnsi="Arial" w:cs="Arial"/>
          <w:lang w:val="es-ES" w:eastAsia="zh-CN"/>
        </w:rPr>
        <w:br/>
      </w:r>
      <w:r w:rsidR="00DF140D">
        <w:rPr>
          <w:rFonts w:ascii="Arial" w:hAnsi="Arial" w:cs="Arial"/>
          <w:lang w:val="es-ES"/>
        </w:rPr>
        <w:t>URL:</w:t>
      </w:r>
      <w:r w:rsidR="00DF140D">
        <w:rPr>
          <w:rFonts w:ascii="Arial" w:hAnsi="Arial" w:cs="Arial"/>
          <w:lang w:val="es-ES"/>
        </w:rPr>
        <w:tab/>
      </w:r>
      <w:hyperlink r:id="rId4" w:history="1">
        <w:r w:rsidR="00DF140D" w:rsidRPr="00A627A0">
          <w:rPr>
            <w:rStyle w:val="Hyperlink"/>
            <w:rFonts w:ascii="Arial" w:hAnsi="Arial" w:cs="Arial"/>
            <w:lang w:val="es-ES"/>
          </w:rPr>
          <w:t>www.conatel.gob.ve/</w:t>
        </w:r>
      </w:hyperlink>
      <w:r w:rsidR="00DF140D">
        <w:rPr>
          <w:rFonts w:ascii="Arial" w:hAnsi="Arial" w:cs="Arial"/>
          <w:lang w:val="es-ES"/>
        </w:rPr>
        <w:t xml:space="preserve">    </w:t>
      </w:r>
    </w:p>
    <w:p w:rsidR="00A707DF" w:rsidRPr="00A707DF" w:rsidRDefault="00A707DF" w:rsidP="00A707DF">
      <w:pPr>
        <w:tabs>
          <w:tab w:val="clear" w:pos="1276"/>
          <w:tab w:val="left" w:pos="1064"/>
        </w:tabs>
        <w:ind w:left="567" w:hanging="567"/>
        <w:jc w:val="left"/>
        <w:rPr>
          <w:rFonts w:ascii="Arial" w:hAnsi="Arial" w:cs="Arial"/>
          <w:lang w:val="es-ES"/>
        </w:rPr>
      </w:pPr>
      <w:r w:rsidRPr="00A707DF">
        <w:rPr>
          <w:rFonts w:ascii="Arial" w:hAnsi="Arial" w:cs="Arial"/>
          <w:lang w:val="es-ES"/>
        </w:rPr>
        <w:t>http://www.conatel.gob.ve/index.php/principal/numeracion</w:t>
      </w:r>
    </w:p>
    <w:p w:rsidR="00A067E5" w:rsidRPr="00A707DF" w:rsidRDefault="00A067E5">
      <w:pPr>
        <w:rPr>
          <w:rFonts w:ascii="Arial" w:hAnsi="Arial" w:cs="Arial"/>
          <w:lang w:val="es-ES"/>
        </w:rPr>
      </w:pPr>
    </w:p>
    <w:sectPr w:rsidR="00A067E5" w:rsidRPr="00A707DF" w:rsidSect="00A06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07DF"/>
    <w:rsid w:val="000B301E"/>
    <w:rsid w:val="00A067E5"/>
    <w:rsid w:val="00A707DF"/>
    <w:rsid w:val="00B60EA8"/>
    <w:rsid w:val="00DF140D"/>
    <w:rsid w:val="00FB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D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atel.gob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1761</Words>
  <Characters>10038</Characters>
  <Application>Microsoft Office Word</Application>
  <DocSecurity>0</DocSecurity>
  <Lines>83</Lines>
  <Paragraphs>23</Paragraphs>
  <ScaleCrop>false</ScaleCrop>
  <Company>ITU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2011-05-19T13:13:00Z</dcterms:created>
  <dcterms:modified xsi:type="dcterms:W3CDTF">2011-05-19T13:13:00Z</dcterms:modified>
</cp:coreProperties>
</file>