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70" w:rsidRPr="007F3AEC" w:rsidRDefault="00FA0E70" w:rsidP="00FA0E70">
      <w:pPr>
        <w:rPr>
          <w:b/>
          <w:bCs/>
          <w:lang w:val="es-ES"/>
        </w:rPr>
      </w:pPr>
      <w:r w:rsidRPr="007F3AEC">
        <w:rPr>
          <w:b/>
          <w:bCs/>
          <w:lang w:val="es-ES"/>
        </w:rPr>
        <w:t>Timor-Leste</w:t>
      </w:r>
      <w:r w:rsidR="00C50032">
        <w:rPr>
          <w:b/>
          <w:bCs/>
          <w:lang w:val="es-ES"/>
        </w:rPr>
        <w:fldChar w:fldCharType="begin"/>
      </w:r>
      <w:r w:rsidRPr="008D3259">
        <w:rPr>
          <w:lang w:val="es-ES"/>
        </w:rPr>
        <w:instrText xml:space="preserve"> TC "</w:instrText>
      </w:r>
      <w:bookmarkStart w:id="0" w:name="_Toc353278400"/>
      <w:r w:rsidRPr="009502DD">
        <w:rPr>
          <w:b/>
          <w:bCs/>
          <w:lang w:val="es-ES"/>
        </w:rPr>
        <w:instrText>Timor-Leste</w:instrText>
      </w:r>
      <w:bookmarkEnd w:id="0"/>
      <w:r w:rsidRPr="008D3259">
        <w:rPr>
          <w:lang w:val="es-ES"/>
        </w:rPr>
        <w:instrText xml:space="preserve">" \f C \l "1" </w:instrText>
      </w:r>
      <w:r w:rsidR="00C50032">
        <w:rPr>
          <w:b/>
          <w:bCs/>
          <w:lang w:val="es-ES"/>
        </w:rPr>
        <w:fldChar w:fldCharType="end"/>
      </w:r>
      <w:r w:rsidRPr="007F3AEC">
        <w:rPr>
          <w:b/>
          <w:bCs/>
          <w:lang w:val="es-ES"/>
        </w:rPr>
        <w:t xml:space="preserve"> (indicativo de país +670) </w:t>
      </w:r>
    </w:p>
    <w:p w:rsidR="00FA0E70" w:rsidRDefault="00FA0E70" w:rsidP="00FA0E70">
      <w:pPr>
        <w:rPr>
          <w:b/>
          <w:lang w:val="es-ES"/>
        </w:rPr>
      </w:pPr>
      <w:r>
        <w:rPr>
          <w:lang w:val="es-ES"/>
        </w:rPr>
        <w:t>Comunicación del 27.III.2013:</w:t>
      </w:r>
    </w:p>
    <w:p w:rsidR="00FA0E70" w:rsidRDefault="00FA0E70" w:rsidP="00FA0E70">
      <w:pPr>
        <w:rPr>
          <w:iCs/>
          <w:lang w:val="es-ES"/>
        </w:rPr>
      </w:pPr>
    </w:p>
    <w:p w:rsidR="00FA0E70" w:rsidRDefault="00FA0E70" w:rsidP="00FA0E70">
      <w:pPr>
        <w:rPr>
          <w:lang w:val="es-ES"/>
        </w:rPr>
      </w:pPr>
      <w:r>
        <w:rPr>
          <w:iCs/>
          <w:lang w:val="es-ES"/>
        </w:rPr>
        <w:t>El</w:t>
      </w:r>
      <w:r>
        <w:rPr>
          <w:i/>
          <w:lang w:val="es-ES"/>
        </w:rPr>
        <w:t xml:space="preserve"> </w:t>
      </w:r>
      <w:r>
        <w:rPr>
          <w:i/>
          <w:iCs/>
          <w:lang w:val="es-ES"/>
        </w:rPr>
        <w:t>Ministry of Transport and Communication</w:t>
      </w:r>
      <w:r>
        <w:rPr>
          <w:i/>
          <w:lang w:val="es-ES"/>
        </w:rPr>
        <w:t xml:space="preserve">, </w:t>
      </w:r>
      <w:r>
        <w:rPr>
          <w:lang w:val="es-ES"/>
        </w:rPr>
        <w:t>Dili</w:t>
      </w:r>
      <w:r w:rsidR="00C50032">
        <w:rPr>
          <w:lang w:val="es-ES"/>
        </w:rPr>
        <w:fldChar w:fldCharType="begin"/>
      </w:r>
      <w:r w:rsidRPr="008D3259">
        <w:rPr>
          <w:lang w:val="es-ES"/>
        </w:rPr>
        <w:instrText xml:space="preserve"> TC "</w:instrText>
      </w:r>
      <w:bookmarkStart w:id="1" w:name="_Toc353278401"/>
      <w:r w:rsidRPr="00640C6D">
        <w:rPr>
          <w:i/>
          <w:iCs/>
          <w:lang w:val="es-ES"/>
        </w:rPr>
        <w:instrText>Ministry Transport and Communication</w:instrText>
      </w:r>
      <w:r w:rsidRPr="00640C6D">
        <w:rPr>
          <w:i/>
          <w:lang w:val="es-ES"/>
        </w:rPr>
        <w:instrText xml:space="preserve">, </w:instrText>
      </w:r>
      <w:r w:rsidRPr="00640C6D">
        <w:rPr>
          <w:lang w:val="es-ES"/>
        </w:rPr>
        <w:instrText>Dili</w:instrText>
      </w:r>
      <w:bookmarkEnd w:id="1"/>
      <w:r w:rsidRPr="008D3259">
        <w:rPr>
          <w:lang w:val="es-ES"/>
        </w:rPr>
        <w:instrText xml:space="preserve">" \f C \l "1" </w:instrText>
      </w:r>
      <w:r w:rsidR="00C50032">
        <w:rPr>
          <w:lang w:val="es-ES"/>
        </w:rPr>
        <w:fldChar w:fldCharType="end"/>
      </w:r>
      <w:r>
        <w:rPr>
          <w:lang w:val="es-ES"/>
        </w:rPr>
        <w:t xml:space="preserve">, anuncia las siguientes modificaciones al Plan de </w:t>
      </w:r>
    </w:p>
    <w:p w:rsidR="00FA0E70" w:rsidRDefault="00FA0E70" w:rsidP="00FA0E70">
      <w:pPr>
        <w:rPr>
          <w:lang w:val="es-ES"/>
        </w:rPr>
      </w:pPr>
      <w:r>
        <w:rPr>
          <w:lang w:val="es-ES"/>
        </w:rPr>
        <w:t>Numeración Telefónica de Timor-Leste que será introducido el 1 de enero de 2013:</w:t>
      </w:r>
    </w:p>
    <w:p w:rsidR="00FA0E70" w:rsidRPr="00461B8C" w:rsidRDefault="00FA0E70" w:rsidP="00FA0E70">
      <w:pPr>
        <w:jc w:val="center"/>
        <w:rPr>
          <w:i/>
          <w:iCs/>
          <w:lang w:val="es-ES_tradnl"/>
        </w:rPr>
      </w:pPr>
      <w:r w:rsidRPr="00461B8C">
        <w:rPr>
          <w:i/>
          <w:iCs/>
          <w:lang w:val="es-ES_tradnl"/>
        </w:rPr>
        <w:t>Descripción de cambio de número en el Plan Nacional de numeración para el indicativo de país +670</w:t>
      </w:r>
    </w:p>
    <w:p w:rsidR="00FA0E70" w:rsidRDefault="00FA0E70" w:rsidP="00FA0E70">
      <w:pPr>
        <w:rPr>
          <w:lang w:val="es-ES_tradnl"/>
        </w:rPr>
      </w:pPr>
    </w:p>
    <w:p w:rsidR="00FA0E70" w:rsidRDefault="00FA0E70" w:rsidP="00FA0E70">
      <w:pPr>
        <w:rPr>
          <w:b/>
          <w:lang w:val="es-ES"/>
        </w:rPr>
      </w:pPr>
      <w:r>
        <w:rPr>
          <w:lang w:val="es-ES_tradnl"/>
        </w:rPr>
        <w:t>a)</w:t>
      </w:r>
      <w:r>
        <w:rPr>
          <w:lang w:val="es-ES_tradnl"/>
        </w:rPr>
        <w:tab/>
        <w:t>Número</w:t>
      </w:r>
      <w:r>
        <w:rPr>
          <w:b/>
          <w:lang w:val="es-ES"/>
        </w:rPr>
        <w:t xml:space="preserve"> </w:t>
      </w:r>
      <w:r>
        <w:rPr>
          <w:bCs/>
          <w:lang w:val="es-ES"/>
        </w:rPr>
        <w:t>no geográfico para</w:t>
      </w:r>
      <w:r>
        <w:rPr>
          <w:b/>
          <w:lang w:val="es-ES"/>
        </w:rPr>
        <w:t xml:space="preserve"> </w:t>
      </w:r>
      <w:r>
        <w:rPr>
          <w:lang w:val="es-ES_tradnl"/>
        </w:rPr>
        <w:t>sistema móvil celular</w:t>
      </w:r>
      <w:r>
        <w:rPr>
          <w:b/>
          <w:lang w:val="es-ES"/>
        </w:rPr>
        <w:t>:</w:t>
      </w:r>
    </w:p>
    <w:p w:rsidR="00FA0E70" w:rsidRDefault="00FA0E70" w:rsidP="00304673">
      <w:pPr>
        <w:ind w:left="709"/>
        <w:rPr>
          <w:lang w:val="es-ES"/>
        </w:rPr>
      </w:pPr>
      <w:r>
        <w:rPr>
          <w:lang w:val="es-ES"/>
        </w:rPr>
        <w:t>La longitud mínima de números (sin el indicativo de país) es de:</w:t>
      </w:r>
      <w:r>
        <w:rPr>
          <w:lang w:val="es-ES"/>
        </w:rPr>
        <w:tab/>
        <w:t>7 cifras</w:t>
      </w:r>
    </w:p>
    <w:p w:rsidR="00FA0E70" w:rsidRDefault="00FA0E70" w:rsidP="00304673">
      <w:pPr>
        <w:ind w:left="709"/>
        <w:rPr>
          <w:lang w:val="es-ES"/>
        </w:rPr>
      </w:pPr>
      <w:r>
        <w:rPr>
          <w:lang w:val="es-ES"/>
        </w:rPr>
        <w:t xml:space="preserve">La longitud máxima de números (sin el indicativo de país) es de: </w:t>
      </w:r>
      <w:r>
        <w:rPr>
          <w:lang w:val="es-ES"/>
        </w:rPr>
        <w:tab/>
        <w:t>8 cifras</w:t>
      </w:r>
    </w:p>
    <w:p w:rsidR="00FA0E70" w:rsidRDefault="00FA0E70" w:rsidP="00FA0E70">
      <w:pPr>
        <w:rPr>
          <w:rFonts w:cs="Arial"/>
          <w:lang w:val="es-ES"/>
        </w:rPr>
      </w:pPr>
    </w:p>
    <w:p w:rsidR="00FA0E70" w:rsidRDefault="00FA0E70" w:rsidP="00FA0E70">
      <w:pPr>
        <w:rPr>
          <w:rFonts w:cs="Arial"/>
          <w:lang w:val="es-ES"/>
        </w:rPr>
      </w:pPr>
      <w:r>
        <w:rPr>
          <w:rFonts w:cs="Arial"/>
          <w:lang w:val="es-ES"/>
        </w:rPr>
        <w:t>Esquema de numeración detallado:</w:t>
      </w:r>
    </w:p>
    <w:p w:rsidR="00FA0E70" w:rsidRDefault="00FA0E70" w:rsidP="00FA0E70">
      <w:pPr>
        <w:rPr>
          <w:rFonts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4" w:type="dxa"/>
          <w:right w:w="74" w:type="dxa"/>
        </w:tblCellMar>
        <w:tblLook w:val="04A0"/>
      </w:tblPr>
      <w:tblGrid>
        <w:gridCol w:w="1516"/>
        <w:gridCol w:w="756"/>
        <w:gridCol w:w="924"/>
        <w:gridCol w:w="1365"/>
        <w:gridCol w:w="945"/>
        <w:gridCol w:w="769"/>
        <w:gridCol w:w="1246"/>
        <w:gridCol w:w="1551"/>
      </w:tblGrid>
      <w:tr w:rsidR="00FA0E70" w:rsidRPr="00DB54D0" w:rsidTr="00075185">
        <w:trPr>
          <w:cantSplit/>
          <w:tblHeader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widowControl w:val="0"/>
              <w:spacing w:before="60"/>
              <w:ind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(4)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(5)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(6)</w:t>
            </w:r>
          </w:p>
        </w:tc>
      </w:tr>
      <w:tr w:rsidR="00FA0E70" w:rsidRPr="00304673" w:rsidTr="00075185">
        <w:trPr>
          <w:cantSplit/>
          <w:trHeight w:val="675"/>
          <w:tblHeader/>
          <w:jc w:val="center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widowControl w:val="0"/>
              <w:spacing w:before="60"/>
              <w:ind w:right="-57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 xml:space="preserve">Hora </w:t>
            </w: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y fecha anunciadas del cambio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N(S) N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widowControl w:val="0"/>
              <w:tabs>
                <w:tab w:val="left" w:pos="720"/>
              </w:tabs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Utilización del número E.164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widowControl w:val="0"/>
              <w:tabs>
                <w:tab w:val="left" w:pos="720"/>
              </w:tabs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Funcionamiento paralelo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widowControl w:val="0"/>
              <w:tabs>
                <w:tab w:val="left" w:pos="720"/>
              </w:tabs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widowControl w:val="0"/>
              <w:tabs>
                <w:tab w:val="left" w:pos="720"/>
              </w:tabs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Grabación propuesta para el anuncio</w:t>
            </w:r>
          </w:p>
        </w:tc>
      </w:tr>
      <w:tr w:rsidR="00FA0E70" w:rsidRPr="00DB54D0" w:rsidTr="00075185">
        <w:trPr>
          <w:cantSplit/>
          <w:tblHeader/>
          <w:jc w:val="center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spacing w:before="60"/>
              <w:ind w:right="-57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widowControl w:val="0"/>
              <w:tabs>
                <w:tab w:val="left" w:pos="720"/>
              </w:tabs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Número antiguo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widowControl w:val="0"/>
              <w:tabs>
                <w:tab w:val="left" w:pos="720"/>
              </w:tabs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Número nuevo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widowControl w:val="0"/>
              <w:tabs>
                <w:tab w:val="left" w:pos="720"/>
              </w:tabs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widowControl w:val="0"/>
              <w:tabs>
                <w:tab w:val="left" w:pos="720"/>
              </w:tabs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Fin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70" w:rsidRPr="00DB54D0" w:rsidRDefault="00FA0E70" w:rsidP="00075185">
            <w:pPr>
              <w:spacing w:before="60"/>
              <w:ind w:left="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FA0E70" w:rsidRPr="00DB54D0" w:rsidTr="00075185">
        <w:trPr>
          <w:cantSplit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right="-57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CD663E">
              <w:rPr>
                <w:rFonts w:asciiTheme="minorHAnsi" w:hAnsiTheme="minorHAnsi" w:cs="Arial"/>
                <w:sz w:val="16"/>
                <w:szCs w:val="16"/>
              </w:rPr>
              <w:t>1 de enero  de 2013</w:t>
            </w:r>
            <w:r w:rsidRPr="00CD663E">
              <w:rPr>
                <w:rFonts w:asciiTheme="minorHAnsi" w:hAnsiTheme="minorHAnsi" w:cs="Arial"/>
                <w:sz w:val="16"/>
                <w:szCs w:val="16"/>
              </w:rPr>
              <w:br/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t>00:00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spacing w:before="60"/>
              <w:ind w:left="57" w:right="-57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73XXXXXX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Número no geográfico – servicios de celular móvil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TELIN/</w:t>
            </w:r>
          </w:p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TELKOMCEL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</w:tr>
      <w:tr w:rsidR="00FA0E70" w:rsidRPr="00DB54D0" w:rsidTr="00075185">
        <w:trPr>
          <w:cantSplit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1 de enero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t>de 2013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br/>
              <w:t>00:00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spacing w:before="60"/>
              <w:ind w:left="57" w:right="-57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74XXXXXX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es-ES_tradnl"/>
              </w:rPr>
              <w:t>Número no geográfico – servicios de celular móvil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t>Ninguno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t>Ninguno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t>TELIN/</w:t>
            </w:r>
          </w:p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t>TELKOMCEL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t>Ninguno</w:t>
            </w:r>
          </w:p>
        </w:tc>
      </w:tr>
      <w:tr w:rsidR="00FA0E70" w:rsidRPr="00DB54D0" w:rsidTr="00075185">
        <w:trPr>
          <w:cantSplit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right="-57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t>1 de enero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t>de 2013</w:t>
            </w: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00:00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spacing w:before="60"/>
              <w:ind w:left="57" w:right="-57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fr-FR"/>
              </w:rPr>
              <w:t>75XXXXXX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Número no geográfico – servicios de celular móvil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VIETTEL/</w:t>
            </w:r>
          </w:p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TELMOR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</w:tr>
      <w:tr w:rsidR="00FA0E70" w:rsidRPr="00DB54D0" w:rsidTr="00075185">
        <w:trPr>
          <w:cantSplit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1 de enero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t>de 2013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br/>
              <w:t>00:00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spacing w:before="60"/>
              <w:ind w:left="57" w:right="-57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76XXXXXX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Número no geográfico – servicios de celular móvil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VIETTEL/</w:t>
            </w:r>
          </w:p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TELMOR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</w:tr>
      <w:tr w:rsidR="00FA0E70" w:rsidRPr="00DB54D0" w:rsidTr="00075185">
        <w:trPr>
          <w:cantSplit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70" w:rsidRPr="00DB54D0" w:rsidRDefault="00FA0E70" w:rsidP="00075185">
            <w:pPr>
              <w:widowControl w:val="0"/>
              <w:spacing w:before="60"/>
              <w:ind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1 de enero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t>de 2013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br/>
              <w:t>00:00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78XXXXXX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es-ES_tradnl"/>
              </w:rPr>
              <w:t>Número no geográfico – servicios de celular móvil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Timor Telecom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</w:tr>
      <w:tr w:rsidR="00FA0E70" w:rsidRPr="00304673" w:rsidTr="00075185">
        <w:trPr>
          <w:cantSplit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right="-57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lastRenderedPageBreak/>
              <w:t>1 de enero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t>de 2013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br/>
              <w:t>00:00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7XXXXXX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77XXXXXX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Número no geográfico – servicios de celular móvil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Timor Telecom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70" w:rsidRPr="00DB54D0" w:rsidRDefault="00FA0E70" w:rsidP="00075185">
            <w:pPr>
              <w:widowControl w:val="0"/>
              <w:tabs>
                <w:tab w:val="left" w:pos="720"/>
              </w:tabs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pt-PT"/>
              </w:rPr>
              <w:t>Para llamadas nacionales: “</w:t>
            </w:r>
            <w:r w:rsidRPr="00DB54D0">
              <w:rPr>
                <w:rFonts w:asciiTheme="minorHAnsi" w:hAnsiTheme="minorHAnsi" w:cs="Arial"/>
                <w:i/>
                <w:iCs/>
                <w:sz w:val="18"/>
                <w:szCs w:val="18"/>
                <w:lang w:val="pt-PT"/>
              </w:rPr>
              <w:t>O número que marcou foi alterado. Por favor desligue e adicione 7, seguido dos restantes dígitos</w:t>
            </w:r>
            <w:r w:rsidRPr="00DB54D0">
              <w:rPr>
                <w:rFonts w:asciiTheme="minorHAnsi" w:hAnsiTheme="minorHAnsi" w:cs="Arial"/>
                <w:sz w:val="18"/>
                <w:szCs w:val="18"/>
                <w:lang w:val="pt-PT"/>
              </w:rPr>
              <w:t xml:space="preserve"> El número que usted marcó se ha cambiado. Por favor cuelgue y marque 7, seguido de otros dígitos ".</w:t>
            </w:r>
          </w:p>
          <w:p w:rsidR="00FA0E70" w:rsidRPr="00DB54D0" w:rsidRDefault="00FA0E70" w:rsidP="00075185">
            <w:pPr>
              <w:widowControl w:val="0"/>
              <w:tabs>
                <w:tab w:val="left" w:pos="720"/>
              </w:tabs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  <w:p w:rsidR="00FA0E70" w:rsidRPr="00DB54D0" w:rsidRDefault="00FA0E70" w:rsidP="00075185">
            <w:pPr>
              <w:widowControl w:val="0"/>
              <w:tabs>
                <w:tab w:val="left" w:pos="720"/>
              </w:tabs>
              <w:spacing w:before="60"/>
              <w:ind w:left="57" w:right="-57"/>
              <w:rPr>
                <w:rFonts w:asciiTheme="minorHAnsi" w:hAnsiTheme="minorHAnsi" w:cs="Arial"/>
                <w:i/>
                <w:iCs/>
                <w:sz w:val="18"/>
                <w:szCs w:val="18"/>
                <w:lang w:val="pt-PT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pt-PT"/>
              </w:rPr>
              <w:t>Para llamadas internacionales: “</w:t>
            </w:r>
            <w:r w:rsidRPr="00DB54D0">
              <w:rPr>
                <w:rFonts w:asciiTheme="minorHAnsi" w:hAnsiTheme="minorHAnsi" w:cs="Arial"/>
                <w:i/>
                <w:iCs/>
                <w:sz w:val="18"/>
                <w:szCs w:val="18"/>
                <w:lang w:val="pt-PT"/>
              </w:rPr>
              <w:t>O número que marcou foi alterado. Por favor desligue e adicione 7 depois de 670, seguido dos restantes dígitos.</w:t>
            </w:r>
          </w:p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pt-PT"/>
              </w:rPr>
              <w:t>El número que usted marcó se ha cambiado. Por favor cuelgue y marque 7 después 670, seguido de otros dígitos ".</w:t>
            </w:r>
            <w:r w:rsidRPr="00DB54D0">
              <w:rPr>
                <w:rFonts w:asciiTheme="minorHAnsi" w:hAnsiTheme="minorHAnsi" w:cs="Arial"/>
                <w:sz w:val="18"/>
                <w:szCs w:val="18"/>
                <w:lang w:val="es-ES"/>
              </w:rPr>
              <w:t>”.</w:t>
            </w:r>
          </w:p>
        </w:tc>
      </w:tr>
      <w:tr w:rsidR="00FA0E70" w:rsidRPr="00DB54D0" w:rsidTr="00075185">
        <w:trPr>
          <w:cantSplit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E70" w:rsidRPr="00DB54D0" w:rsidRDefault="00FA0E70" w:rsidP="00075185">
            <w:pPr>
              <w:widowControl w:val="0"/>
              <w:spacing w:before="60"/>
              <w:ind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1 de enero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t>de 2013</w:t>
            </w:r>
            <w:r w:rsidRPr="00DB54D0">
              <w:rPr>
                <w:rFonts w:asciiTheme="minorHAnsi" w:hAnsiTheme="minorHAnsi" w:cs="Arial"/>
                <w:sz w:val="18"/>
                <w:szCs w:val="18"/>
              </w:rPr>
              <w:br/>
              <w:t>00:00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78XXXXXX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Número no geográfico – servicios de celular móvil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Timor Telecom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E70" w:rsidRPr="00DB54D0" w:rsidRDefault="00FA0E70" w:rsidP="00075185">
            <w:pPr>
              <w:widowControl w:val="0"/>
              <w:spacing w:before="60"/>
              <w:ind w:left="57" w:right="-57"/>
              <w:rPr>
                <w:rFonts w:asciiTheme="minorHAnsi" w:hAnsiTheme="minorHAnsi" w:cs="Arial"/>
                <w:sz w:val="18"/>
                <w:szCs w:val="18"/>
              </w:rPr>
            </w:pPr>
            <w:r w:rsidRPr="00DB54D0">
              <w:rPr>
                <w:rFonts w:asciiTheme="minorHAnsi" w:hAnsiTheme="minorHAnsi" w:cs="Arial"/>
                <w:sz w:val="18"/>
                <w:szCs w:val="18"/>
              </w:rPr>
              <w:t>Ninguno</w:t>
            </w:r>
          </w:p>
        </w:tc>
      </w:tr>
    </w:tbl>
    <w:p w:rsidR="00FA0E70" w:rsidRPr="00CC5327" w:rsidRDefault="00FA0E70" w:rsidP="00FA0E70">
      <w:pPr>
        <w:rPr>
          <w:sz w:val="4"/>
        </w:rPr>
      </w:pPr>
    </w:p>
    <w:p w:rsidR="00FA0E70" w:rsidRDefault="00FA0E70" w:rsidP="00FA0E70">
      <w:pPr>
        <w:spacing w:before="60"/>
        <w:rPr>
          <w:lang w:val="es-ES_tradnl"/>
        </w:rPr>
      </w:pPr>
      <w:r>
        <w:rPr>
          <w:lang w:val="es-ES_tradnl"/>
        </w:rPr>
        <w:br w:type="page"/>
      </w:r>
    </w:p>
    <w:p w:rsidR="00FA0E70" w:rsidRDefault="00FA0E70" w:rsidP="00FA0E70">
      <w:pPr>
        <w:rPr>
          <w:lang w:val="es-ES_tradnl"/>
        </w:rPr>
      </w:pPr>
      <w:r>
        <w:rPr>
          <w:lang w:val="es-ES_tradnl"/>
        </w:rPr>
        <w:t>b) Numeración geográfica</w:t>
      </w:r>
    </w:p>
    <w:p w:rsidR="00FA0E70" w:rsidRPr="00FA0E70" w:rsidRDefault="00FA0E70" w:rsidP="00304673">
      <w:pPr>
        <w:rPr>
          <w:rFonts w:asciiTheme="minorHAnsi" w:hAnsiTheme="minorHAnsi"/>
          <w:lang w:val="es-ES_tradnl"/>
        </w:rPr>
      </w:pPr>
      <w:r w:rsidRPr="00FA0E70">
        <w:rPr>
          <w:rFonts w:asciiTheme="minorHAnsi" w:hAnsiTheme="minorHAnsi"/>
          <w:lang w:val="es-ES_tradnl"/>
        </w:rPr>
        <w:t>El Ministry of Transport and Communication, Dili, anuncia que el Timor-Leste ha adoptado el siguiente plan de numeración revisado para Timor-Leste que se aplicará a partir del 28 de septiembre de 2003.</w:t>
      </w:r>
    </w:p>
    <w:p w:rsidR="00FA0E70" w:rsidRPr="00304673" w:rsidRDefault="00FA0E70" w:rsidP="00304673">
      <w:pPr>
        <w:pStyle w:val="ListParagraph"/>
        <w:numPr>
          <w:ilvl w:val="0"/>
          <w:numId w:val="6"/>
        </w:numPr>
        <w:tabs>
          <w:tab w:val="left" w:pos="1276"/>
        </w:tabs>
        <w:rPr>
          <w:lang w:val="es-ES_tradnl"/>
        </w:rPr>
      </w:pPr>
      <w:r w:rsidRPr="00304673">
        <w:rPr>
          <w:lang w:val="es-ES_tradnl"/>
        </w:rPr>
        <w:t>El indicativo de país para  Timor-Leste es +670.</w:t>
      </w:r>
    </w:p>
    <w:p w:rsidR="00FA0E70" w:rsidRPr="00304673" w:rsidRDefault="00FA0E70" w:rsidP="00304673">
      <w:pPr>
        <w:pStyle w:val="ListParagraph"/>
        <w:numPr>
          <w:ilvl w:val="0"/>
          <w:numId w:val="6"/>
        </w:numPr>
        <w:tabs>
          <w:tab w:val="left" w:pos="1276"/>
        </w:tabs>
        <w:rPr>
          <w:lang w:val="es-ES_tradnl"/>
        </w:rPr>
      </w:pPr>
      <w:r w:rsidRPr="00304673">
        <w:rPr>
          <w:lang w:val="es-ES_tradnl"/>
        </w:rPr>
        <w:t xml:space="preserve">El plan de numeración de Timor-Leste será cerrado. </w:t>
      </w:r>
    </w:p>
    <w:p w:rsidR="00FA0E70" w:rsidRPr="00304673" w:rsidRDefault="00FA0E70" w:rsidP="00304673">
      <w:pPr>
        <w:pStyle w:val="ListParagraph"/>
        <w:numPr>
          <w:ilvl w:val="0"/>
          <w:numId w:val="6"/>
        </w:numPr>
        <w:tabs>
          <w:tab w:val="left" w:pos="1276"/>
        </w:tabs>
        <w:rPr>
          <w:lang w:val="es-ES_tradnl"/>
        </w:rPr>
      </w:pPr>
      <w:r w:rsidRPr="00304673">
        <w:rPr>
          <w:lang w:val="es-ES_tradnl"/>
        </w:rPr>
        <w:t>El número nacional (significativo) (national (significant) number N(S)N) estará formado por siete (7) cifras y no habrá indicativo interurbano</w:t>
      </w:r>
    </w:p>
    <w:p w:rsidR="00304673" w:rsidRDefault="00304673" w:rsidP="00FA0E70">
      <w:pPr>
        <w:rPr>
          <w:lang w:val="es-ES_tradnl"/>
        </w:rPr>
      </w:pPr>
    </w:p>
    <w:p w:rsidR="00FA0E70" w:rsidRDefault="00FA0E70" w:rsidP="00FA0E70">
      <w:pPr>
        <w:rPr>
          <w:lang w:val="es-ES_tradnl"/>
        </w:rPr>
      </w:pPr>
      <w:r>
        <w:rPr>
          <w:lang w:val="es-ES_tradnl"/>
        </w:rPr>
        <w:t>El país se dividirá en tres regiones con un cierto número de subregiones. Hasta que no se introduzca la portabilidad de números geográficos completa, las regiones y subregiones tendrán los siguientes números:</w:t>
      </w:r>
    </w:p>
    <w:p w:rsidR="00304673" w:rsidRDefault="00304673" w:rsidP="00FA0E70">
      <w:pPr>
        <w:rPr>
          <w:lang w:val="es-ES_tradnl"/>
        </w:rPr>
      </w:pPr>
    </w:p>
    <w:p w:rsidR="00FA0E70" w:rsidRPr="00304673" w:rsidRDefault="00FA0E70" w:rsidP="00FA0E70">
      <w:pPr>
        <w:rPr>
          <w:b/>
          <w:bCs/>
          <w:lang w:val="es-ES_tradnl"/>
        </w:rPr>
      </w:pPr>
      <w:r w:rsidRPr="00304673">
        <w:rPr>
          <w:b/>
          <w:bCs/>
          <w:lang w:val="es-ES_tradnl"/>
        </w:rPr>
        <w:t>Región Occidental</w:t>
      </w:r>
    </w:p>
    <w:p w:rsidR="00FA0E70" w:rsidRDefault="00FA0E70" w:rsidP="00FA0E70">
      <w:pPr>
        <w:rPr>
          <w:lang w:val="es-ES_tradnl"/>
        </w:rPr>
      </w:pPr>
      <w:r>
        <w:rPr>
          <w:lang w:val="es-ES_tradnl"/>
        </w:rPr>
        <w:t>21X XXXX</w:t>
      </w:r>
      <w:r>
        <w:rPr>
          <w:lang w:val="es-ES_tradnl"/>
        </w:rPr>
        <w:tab/>
        <w:t>Manufahi</w:t>
      </w:r>
      <w:r>
        <w:rPr>
          <w:lang w:val="es-ES_tradnl"/>
        </w:rPr>
        <w:br/>
        <w:t>22X XXXX</w:t>
      </w:r>
      <w:r>
        <w:rPr>
          <w:lang w:val="es-ES_tradnl"/>
        </w:rPr>
        <w:tab/>
        <w:t>Cova Lima</w:t>
      </w:r>
      <w:r>
        <w:rPr>
          <w:lang w:val="es-ES_tradnl"/>
        </w:rPr>
        <w:br/>
        <w:t>23X XXXX</w:t>
      </w:r>
      <w:r>
        <w:rPr>
          <w:lang w:val="es-ES_tradnl"/>
        </w:rPr>
        <w:tab/>
        <w:t>Bobonaro</w:t>
      </w:r>
      <w:r>
        <w:rPr>
          <w:lang w:val="es-ES_tradnl"/>
        </w:rPr>
        <w:br/>
        <w:t>24X XXXX</w:t>
      </w:r>
      <w:r>
        <w:rPr>
          <w:lang w:val="es-ES_tradnl"/>
        </w:rPr>
        <w:tab/>
        <w:t>Ainaro</w:t>
      </w:r>
      <w:r>
        <w:rPr>
          <w:lang w:val="es-ES_tradnl"/>
        </w:rPr>
        <w:br/>
        <w:t>25X XXXX</w:t>
      </w:r>
      <w:r>
        <w:rPr>
          <w:lang w:val="es-ES_tradnl"/>
        </w:rPr>
        <w:tab/>
        <w:t>Dekuse</w:t>
      </w:r>
    </w:p>
    <w:p w:rsidR="00304673" w:rsidRDefault="00304673" w:rsidP="00FA0E70">
      <w:pPr>
        <w:rPr>
          <w:lang w:val="es-ES_tradnl"/>
        </w:rPr>
      </w:pPr>
    </w:p>
    <w:p w:rsidR="00FA0E70" w:rsidRPr="00304673" w:rsidRDefault="00FA0E70" w:rsidP="00FA0E70">
      <w:pPr>
        <w:rPr>
          <w:b/>
          <w:bCs/>
          <w:lang w:val="es-ES_tradnl"/>
        </w:rPr>
      </w:pPr>
      <w:r w:rsidRPr="00304673">
        <w:rPr>
          <w:b/>
          <w:bCs/>
          <w:lang w:val="es-ES_tradnl"/>
        </w:rPr>
        <w:t xml:space="preserve">Región Central </w:t>
      </w:r>
    </w:p>
    <w:p w:rsidR="00FA0E70" w:rsidRDefault="00FA0E70" w:rsidP="00FA0E70">
      <w:pPr>
        <w:rPr>
          <w:lang w:val="es-ES_tradnl"/>
        </w:rPr>
      </w:pPr>
      <w:r>
        <w:rPr>
          <w:lang w:val="es-ES_tradnl"/>
        </w:rPr>
        <w:t>31X XXXX</w:t>
      </w:r>
      <w:r>
        <w:rPr>
          <w:lang w:val="es-ES_tradnl"/>
        </w:rPr>
        <w:tab/>
        <w:t>Dili (reserva)</w:t>
      </w:r>
      <w:r>
        <w:rPr>
          <w:lang w:val="es-ES_tradnl"/>
        </w:rPr>
        <w:br/>
        <w:t>32X XXXX</w:t>
      </w:r>
      <w:r>
        <w:rPr>
          <w:lang w:val="es-ES_tradnl"/>
        </w:rPr>
        <w:tab/>
        <w:t>Dili (reserva)</w:t>
      </w:r>
      <w:r>
        <w:rPr>
          <w:lang w:val="es-ES_tradnl"/>
        </w:rPr>
        <w:br/>
        <w:t>33X XXXX</w:t>
      </w:r>
      <w:r>
        <w:rPr>
          <w:lang w:val="es-ES_tradnl"/>
        </w:rPr>
        <w:tab/>
        <w:t>Dili (inicial)</w:t>
      </w:r>
      <w:r>
        <w:rPr>
          <w:lang w:val="es-ES_tradnl"/>
        </w:rPr>
        <w:br/>
        <w:t>36X XXXX</w:t>
      </w:r>
      <w:r>
        <w:rPr>
          <w:lang w:val="es-ES_tradnl"/>
        </w:rPr>
        <w:tab/>
        <w:t>Liquica</w:t>
      </w:r>
      <w:r>
        <w:rPr>
          <w:lang w:val="es-ES_tradnl"/>
        </w:rPr>
        <w:br/>
        <w:t>37X XXXX</w:t>
      </w:r>
      <w:r>
        <w:rPr>
          <w:lang w:val="es-ES_tradnl"/>
        </w:rPr>
        <w:tab/>
        <w:t>Aileu</w:t>
      </w:r>
      <w:r>
        <w:rPr>
          <w:lang w:val="es-ES_tradnl"/>
        </w:rPr>
        <w:br/>
        <w:t>38X XXXX</w:t>
      </w:r>
      <w:r>
        <w:rPr>
          <w:lang w:val="es-ES_tradnl"/>
        </w:rPr>
        <w:tab/>
        <w:t>Ermera</w:t>
      </w:r>
      <w:r>
        <w:rPr>
          <w:lang w:val="es-ES_tradnl"/>
        </w:rPr>
        <w:br/>
        <w:t>39X XXXX</w:t>
      </w:r>
      <w:r>
        <w:rPr>
          <w:lang w:val="es-ES_tradnl"/>
        </w:rPr>
        <w:tab/>
        <w:t>Oekusi</w:t>
      </w:r>
    </w:p>
    <w:p w:rsidR="00304673" w:rsidRDefault="00304673" w:rsidP="00FA0E70">
      <w:pPr>
        <w:rPr>
          <w:lang w:val="es-ES_tradnl"/>
        </w:rPr>
      </w:pPr>
    </w:p>
    <w:p w:rsidR="00FA0E70" w:rsidRPr="00304673" w:rsidRDefault="00FA0E70" w:rsidP="00FA0E70">
      <w:pPr>
        <w:rPr>
          <w:b/>
          <w:bCs/>
          <w:lang w:val="es-ES_tradnl"/>
        </w:rPr>
      </w:pPr>
      <w:r w:rsidRPr="00304673">
        <w:rPr>
          <w:b/>
          <w:bCs/>
          <w:lang w:val="es-ES_tradnl"/>
        </w:rPr>
        <w:t>Región Oriental</w:t>
      </w:r>
    </w:p>
    <w:p w:rsidR="00FA0E70" w:rsidRDefault="00FA0E70" w:rsidP="00FA0E70">
      <w:pPr>
        <w:rPr>
          <w:lang w:val="es-ES_tradnl"/>
        </w:rPr>
      </w:pPr>
      <w:r>
        <w:rPr>
          <w:lang w:val="es-ES_tradnl"/>
        </w:rPr>
        <w:t>41X XXXX</w:t>
      </w:r>
      <w:r>
        <w:rPr>
          <w:lang w:val="es-ES_tradnl"/>
        </w:rPr>
        <w:tab/>
        <w:t>Baucau</w:t>
      </w:r>
      <w:r>
        <w:rPr>
          <w:lang w:val="es-ES_tradnl"/>
        </w:rPr>
        <w:br/>
        <w:t>42X XXXX</w:t>
      </w:r>
      <w:r>
        <w:rPr>
          <w:lang w:val="es-ES_tradnl"/>
        </w:rPr>
        <w:tab/>
        <w:t>Manatuto</w:t>
      </w:r>
      <w:r>
        <w:rPr>
          <w:lang w:val="es-ES_tradnl"/>
        </w:rPr>
        <w:br/>
        <w:t>43X XXXX</w:t>
      </w:r>
      <w:r>
        <w:rPr>
          <w:lang w:val="es-ES_tradnl"/>
        </w:rPr>
        <w:tab/>
        <w:t>Viqueque</w:t>
      </w:r>
      <w:r>
        <w:rPr>
          <w:lang w:val="es-ES_tradnl"/>
        </w:rPr>
        <w:br/>
        <w:t>44X XXXX</w:t>
      </w:r>
      <w:r>
        <w:rPr>
          <w:lang w:val="es-ES_tradnl"/>
        </w:rPr>
        <w:tab/>
        <w:t>Lautem</w:t>
      </w:r>
    </w:p>
    <w:p w:rsidR="00304673" w:rsidRDefault="00304673" w:rsidP="00FA0E70">
      <w:pPr>
        <w:rPr>
          <w:lang w:val="es-ES_tradnl"/>
        </w:rPr>
      </w:pPr>
    </w:p>
    <w:p w:rsidR="00FA0E70" w:rsidRDefault="00FA0E70" w:rsidP="00FA0E70">
      <w:pPr>
        <w:rPr>
          <w:lang w:val="es-ES_tradnl"/>
        </w:rPr>
      </w:pPr>
      <w:r>
        <w:rPr>
          <w:lang w:val="es-ES_tradnl"/>
        </w:rPr>
        <w:t>El prefijo internacional será «00» en vez de «001».</w:t>
      </w:r>
    </w:p>
    <w:p w:rsidR="00304673" w:rsidRDefault="00304673" w:rsidP="00FA0E70">
      <w:pPr>
        <w:rPr>
          <w:lang w:val="es-ES_tradnl"/>
        </w:rPr>
      </w:pPr>
    </w:p>
    <w:p w:rsidR="00FA0E70" w:rsidRDefault="00FA0E70" w:rsidP="00FA0E70">
      <w:pPr>
        <w:rPr>
          <w:lang w:val="es-ES_tradnl"/>
        </w:rPr>
      </w:pPr>
      <w:r>
        <w:rPr>
          <w:lang w:val="es-ES_tradnl"/>
        </w:rPr>
        <w:t>Para ajustarse al número de abonado de siete (7) cifras, todos los actuales números de abonado locales de seis (6) cifras pararán a tener siete (7) cifras añadiendo la cifra «3» antes del número de abonado actual.  Ningún número de abonado podrá comenzar con «1», «7», «8» o «9».</w:t>
      </w:r>
    </w:p>
    <w:p w:rsidR="00304673" w:rsidRDefault="00304673" w:rsidP="00FA0E70">
      <w:pPr>
        <w:rPr>
          <w:lang w:val="es-ES_tradnl"/>
        </w:rPr>
      </w:pPr>
    </w:p>
    <w:p w:rsidR="00FA0E70" w:rsidRPr="00304673" w:rsidRDefault="00FA0E70" w:rsidP="00FA0E70">
      <w:pPr>
        <w:rPr>
          <w:b/>
          <w:bCs/>
          <w:lang w:val="es-ES_tradnl"/>
        </w:rPr>
      </w:pPr>
      <w:r w:rsidRPr="00304673">
        <w:rPr>
          <w:b/>
          <w:bCs/>
          <w:lang w:val="es-ES_tradnl"/>
        </w:rPr>
        <w:t>c)</w:t>
      </w:r>
      <w:r w:rsidRPr="00304673">
        <w:rPr>
          <w:b/>
          <w:bCs/>
          <w:lang w:val="es-ES_tradnl"/>
        </w:rPr>
        <w:tab/>
        <w:t xml:space="preserve">Numeración nón geográfica </w:t>
      </w:r>
    </w:p>
    <w:p w:rsidR="00FA0E70" w:rsidRDefault="00FA0E70" w:rsidP="00FA0E70">
      <w:pPr>
        <w:rPr>
          <w:lang w:val="es-ES_tradnl"/>
        </w:rPr>
      </w:pPr>
      <w:r>
        <w:rPr>
          <w:lang w:val="es-ES_tradnl"/>
        </w:rPr>
        <w:t>Los indicativos de destino no geográficos y la gama de números siguientes son asignados con arreglo a las tendencias internacionales:</w:t>
      </w:r>
    </w:p>
    <w:p w:rsidR="00FA0E70" w:rsidRDefault="00FA0E70" w:rsidP="00FA0E70">
      <w:pPr>
        <w:rPr>
          <w:rFonts w:cs="Arial"/>
          <w:lang w:val="es-ES_tradnl"/>
        </w:rPr>
      </w:pPr>
      <w:r w:rsidRPr="008D3259">
        <w:rPr>
          <w:lang w:val="es-ES"/>
        </w:rPr>
        <w:t>80X XXXX</w:t>
      </w:r>
      <w:r w:rsidRPr="008D3259">
        <w:rPr>
          <w:lang w:val="es-ES"/>
        </w:rPr>
        <w:tab/>
        <w:t xml:space="preserve">servicios con tarifas especiales y de llamada gratuita (comprendidos los </w:t>
      </w:r>
      <w:r w:rsidRPr="008D3259">
        <w:rPr>
          <w:lang w:val="es-ES"/>
        </w:rPr>
        <w:br/>
      </w:r>
      <w:r w:rsidRPr="008D3259">
        <w:rPr>
          <w:lang w:val="es-ES"/>
        </w:rPr>
        <w:tab/>
      </w:r>
      <w:r w:rsidRPr="008D3259">
        <w:rPr>
          <w:lang w:val="es-ES"/>
        </w:rPr>
        <w:tab/>
        <w:t>números de acceso por marcación a Internet)</w:t>
      </w:r>
      <w:r w:rsidRPr="008D3259">
        <w:rPr>
          <w:lang w:val="es-ES"/>
        </w:rPr>
        <w:br/>
        <w:t>90X XXXX</w:t>
      </w:r>
      <w:r w:rsidRPr="008D3259">
        <w:rPr>
          <w:lang w:val="es-ES"/>
        </w:rPr>
        <w:tab/>
        <w:t>servicios con recargo</w:t>
      </w:r>
      <w:r w:rsidRPr="008D3259">
        <w:rPr>
          <w:lang w:val="es-ES"/>
        </w:rPr>
        <w:br/>
        <w:t>70X XXXX</w:t>
      </w:r>
      <w:r w:rsidRPr="008D3259">
        <w:rPr>
          <w:lang w:val="es-ES"/>
        </w:rPr>
        <w:tab/>
        <w:t>numeración personal</w:t>
      </w:r>
      <w:r w:rsidRPr="008D3259">
        <w:rPr>
          <w:lang w:val="es-ES"/>
        </w:rPr>
        <w:br/>
        <w:t>71X XXXX</w:t>
      </w:r>
      <w:r w:rsidRPr="008D3259">
        <w:rPr>
          <w:lang w:val="es-ES"/>
        </w:rPr>
        <w:tab/>
        <w:t>correo vocal</w:t>
      </w:r>
      <w:r w:rsidRPr="008D3259">
        <w:rPr>
          <w:lang w:val="es-ES"/>
        </w:rPr>
        <w:br/>
        <w:t>7YX XXXX</w:t>
      </w:r>
      <w:r w:rsidRPr="008D3259">
        <w:rPr>
          <w:lang w:val="es-ES"/>
        </w:rPr>
        <w:tab/>
        <w:t>sistema móvil celular (Y=2, 3... según sea necesario)</w:t>
      </w:r>
      <w:r w:rsidRPr="008D3259">
        <w:rPr>
          <w:lang w:val="es-ES"/>
        </w:rPr>
        <w:br/>
      </w:r>
      <w:r w:rsidRPr="00304673">
        <w:rPr>
          <w:rFonts w:cs="Arial"/>
          <w:lang w:val="es-ES"/>
        </w:rPr>
        <w:t>7</w:t>
      </w:r>
      <w:r w:rsidRPr="00304673">
        <w:rPr>
          <w:rFonts w:cs="Arial"/>
          <w:lang w:val="es-ES_tradnl"/>
        </w:rPr>
        <w:t>9X XXXX</w:t>
      </w:r>
      <w:r w:rsidRPr="00304673">
        <w:rPr>
          <w:rFonts w:cs="Arial"/>
          <w:lang w:val="es-ES_tradnl"/>
        </w:rPr>
        <w:tab/>
        <w:t>radiomensajería</w:t>
      </w:r>
    </w:p>
    <w:p w:rsidR="00304673" w:rsidRPr="00304673" w:rsidRDefault="00304673" w:rsidP="00FA0E70">
      <w:pPr>
        <w:rPr>
          <w:rFonts w:cs="Arial"/>
          <w:lang w:val="es-ES_tradnl"/>
        </w:rPr>
      </w:pPr>
    </w:p>
    <w:p w:rsidR="00FA0E70" w:rsidRDefault="00FA0E70" w:rsidP="00FA0E70">
      <w:pPr>
        <w:rPr>
          <w:lang w:val="es-ES_tradnl"/>
        </w:rPr>
      </w:pPr>
      <w:r>
        <w:rPr>
          <w:lang w:val="es-ES_tradnl"/>
        </w:rPr>
        <w:t>Se asignará el código 112 al número para casos de urgencia, aunque los números existentes para estos casos seguirán en servicio, se anuncien o no.</w:t>
      </w:r>
    </w:p>
    <w:p w:rsidR="00304673" w:rsidRDefault="00304673">
      <w:pPr>
        <w:spacing w:after="200" w:line="276" w:lineRule="auto"/>
        <w:rPr>
          <w:lang w:val="es-ES_tradnl"/>
        </w:rPr>
      </w:pPr>
      <w:r>
        <w:rPr>
          <w:lang w:val="es-ES_tradnl"/>
        </w:rPr>
        <w:br w:type="page"/>
      </w:r>
    </w:p>
    <w:p w:rsidR="00304673" w:rsidRDefault="00304673" w:rsidP="00FA0E70">
      <w:pPr>
        <w:rPr>
          <w:lang w:val="es-ES_tradnl"/>
        </w:rPr>
      </w:pPr>
    </w:p>
    <w:p w:rsidR="00FA0E70" w:rsidRDefault="00FA0E70" w:rsidP="00304673">
      <w:pPr>
        <w:ind w:firstLine="720"/>
        <w:rPr>
          <w:lang w:val="es-ES_tradnl"/>
        </w:rPr>
      </w:pPr>
      <w:r>
        <w:rPr>
          <w:lang w:val="es-ES_tradnl"/>
        </w:rPr>
        <w:t>Los códigos cortos en uso son los siguientes:</w:t>
      </w:r>
    </w:p>
    <w:p w:rsidR="00FA0E70" w:rsidRDefault="00FA0E70" w:rsidP="00FA0E70">
      <w:pPr>
        <w:rPr>
          <w:rFonts w:cs="Arial"/>
          <w:lang w:val="es-ES_tradnl"/>
        </w:rPr>
      </w:pPr>
      <w:r>
        <w:rPr>
          <w:rFonts w:cs="Arial"/>
          <w:lang w:val="es-ES_tradnl"/>
        </w:rPr>
        <w:t>100 – Recarga PPS del servicio de previo pago</w:t>
      </w:r>
      <w:r>
        <w:rPr>
          <w:rFonts w:cs="Arial"/>
          <w:lang w:val="es-ES_tradnl"/>
        </w:rPr>
        <w:br/>
        <w:t>102 – Balance PPS del servicio de previo pago</w:t>
      </w:r>
      <w:r>
        <w:rPr>
          <w:rFonts w:cs="Arial"/>
          <w:lang w:val="es-ES_tradnl"/>
        </w:rPr>
        <w:br/>
        <w:t>112 – Urgencias</w:t>
      </w:r>
      <w:r>
        <w:rPr>
          <w:rFonts w:cs="Arial"/>
          <w:lang w:val="es-ES_tradnl"/>
        </w:rPr>
        <w:br/>
        <w:t>115 – Bomberos</w:t>
      </w:r>
      <w:r>
        <w:rPr>
          <w:rFonts w:cs="Arial"/>
          <w:lang w:val="es-ES_tradnl"/>
        </w:rPr>
        <w:br/>
        <w:t>120 – Asistencia por operadora</w:t>
      </w:r>
      <w:r>
        <w:rPr>
          <w:rFonts w:cs="Arial"/>
          <w:lang w:val="es-ES_tradnl"/>
        </w:rPr>
        <w:br/>
        <w:t>121 – Aviso de averías</w:t>
      </w:r>
      <w:r>
        <w:rPr>
          <w:rFonts w:cs="Arial"/>
          <w:lang w:val="es-ES_tradnl"/>
        </w:rPr>
        <w:br/>
        <w:t>123 – Servicio al cliente</w:t>
      </w:r>
      <w:r>
        <w:rPr>
          <w:rFonts w:cs="Arial"/>
          <w:lang w:val="es-ES_tradnl"/>
        </w:rPr>
        <w:br/>
        <w:t>128 – Servicios de guía</w:t>
      </w:r>
      <w:r>
        <w:rPr>
          <w:rFonts w:cs="Arial"/>
          <w:lang w:val="es-ES_tradnl"/>
        </w:rPr>
        <w:br/>
        <w:t>172 – Atención al cliente de Timor Telecom (TT)</w:t>
      </w:r>
      <w:r>
        <w:rPr>
          <w:rFonts w:cs="Arial"/>
          <w:lang w:val="es-ES_tradnl"/>
        </w:rPr>
        <w:br/>
        <w:t>190 – Apoyo técnico interno de TT (conmutación)</w:t>
      </w:r>
      <w:r>
        <w:rPr>
          <w:rFonts w:cs="Arial"/>
          <w:lang w:val="es-ES_tradnl"/>
        </w:rPr>
        <w:br/>
        <w:t>197 – Apoyo técnico interno de TT (red local)</w:t>
      </w:r>
    </w:p>
    <w:p w:rsidR="00304673" w:rsidRDefault="00304673" w:rsidP="00FA0E70">
      <w:pPr>
        <w:rPr>
          <w:lang w:val="es-ES_tradnl"/>
        </w:rPr>
      </w:pPr>
    </w:p>
    <w:p w:rsidR="00FA0E70" w:rsidRDefault="00FA0E70" w:rsidP="00FA0E70">
      <w:pPr>
        <w:rPr>
          <w:lang w:val="es-ES_tradnl"/>
        </w:rPr>
      </w:pPr>
      <w:r>
        <w:rPr>
          <w:lang w:val="es-ES_tradnl"/>
        </w:rPr>
        <w:t>Los códigos cortos que empiezan con «1» están conectados a los servicios de información pasarán a «800» ó «900».</w:t>
      </w:r>
    </w:p>
    <w:p w:rsidR="00304673" w:rsidRDefault="00304673" w:rsidP="00FA0E70">
      <w:pPr>
        <w:rPr>
          <w:lang w:val="es-ES_tradnl"/>
        </w:rPr>
      </w:pPr>
    </w:p>
    <w:p w:rsidR="00FA0E70" w:rsidRDefault="00FA0E70" w:rsidP="00FA0E70">
      <w:pPr>
        <w:rPr>
          <w:lang w:val="es-ES_tradnl"/>
        </w:rPr>
      </w:pPr>
      <w:r>
        <w:rPr>
          <w:lang w:val="es-ES_tradnl"/>
        </w:rPr>
        <w:t>Para favorecer la competencia entre los distintos operadores de telecomunicación en todo el territorio de Timor-Leste, se les asignará a todos ellos bloques de números de abonado en las zonas que desean realizar sus operaciones.  Los bloques tendrán, como mínimo, 10 000 números y a ningún operador se le asignará más de un bloque.</w:t>
      </w:r>
    </w:p>
    <w:p w:rsidR="00304673" w:rsidRDefault="00304673" w:rsidP="00FA0E70">
      <w:pPr>
        <w:rPr>
          <w:lang w:val="es-ES_tradnl"/>
        </w:rPr>
      </w:pPr>
    </w:p>
    <w:p w:rsidR="00FA0E70" w:rsidRDefault="00FA0E70" w:rsidP="00FA0E70">
      <w:pPr>
        <w:rPr>
          <w:lang w:val="es-ES_tradnl"/>
        </w:rPr>
      </w:pPr>
      <w:r>
        <w:rPr>
          <w:lang w:val="es-ES_tradnl"/>
        </w:rPr>
        <w:t xml:space="preserve">Sin previa asignación de la </w:t>
      </w:r>
      <w:r>
        <w:rPr>
          <w:i/>
          <w:lang w:val="es-ES_tradnl"/>
        </w:rPr>
        <w:t>General Directorate of Transport and Communications</w:t>
      </w:r>
      <w:r>
        <w:rPr>
          <w:lang w:val="es-ES_tradnl"/>
        </w:rPr>
        <w:t xml:space="preserve"> (en el futuro, ARCOM), no debe utilizarse ningún número, para la finalidad que sea. Constituirá una excepción a esta regla los números que ya están en uso, en cuyo caso se efectuará una asignación retrospectiva.</w:t>
      </w:r>
    </w:p>
    <w:p w:rsidR="00FA0E70" w:rsidRDefault="00FA0E70" w:rsidP="00FA0E70">
      <w:pPr>
        <w:rPr>
          <w:lang w:val="es-ES_tradnl"/>
        </w:rPr>
      </w:pPr>
      <w:r>
        <w:rPr>
          <w:lang w:val="es-ES_tradnl"/>
        </w:rPr>
        <w:t>Se intentará reducir al mínimo los inconvenientes que pudieran sufrir los abonados a raíz de la introducción del Nuevo plan de numeración garantizando, durante los primeros tres meses, el funcionamiento paralelo de los números antiguos y los nuevos números (es decir, el antiguo sistema de numeración «indicativo interurbano de tres cifras + número de abonado de seis cifras» y el nuevo plan de numeración «número de abonado de siete cifras»).</w:t>
      </w:r>
    </w:p>
    <w:p w:rsidR="00304673" w:rsidRDefault="00304673" w:rsidP="00FA0E70">
      <w:pPr>
        <w:rPr>
          <w:lang w:val="es-ES_tradnl"/>
        </w:rPr>
      </w:pPr>
    </w:p>
    <w:p w:rsidR="00FA0E70" w:rsidRDefault="00FA0E70" w:rsidP="00FA0E70">
      <w:pPr>
        <w:rPr>
          <w:lang w:val="es-ES_tradnl"/>
        </w:rPr>
      </w:pPr>
      <w:r>
        <w:rPr>
          <w:lang w:val="es-ES_tradnl"/>
        </w:rPr>
        <w:t>El Nuevo plan de numeración comenzará a aplicarse el 28 de septiembre de 2003.</w:t>
      </w:r>
    </w:p>
    <w:p w:rsidR="00304673" w:rsidRDefault="00304673" w:rsidP="00FA0E70">
      <w:pPr>
        <w:rPr>
          <w:rFonts w:cs="Arial"/>
          <w:bCs/>
        </w:rPr>
      </w:pPr>
    </w:p>
    <w:p w:rsidR="00FA0E70" w:rsidRDefault="00FA0E70" w:rsidP="00FA0E70">
      <w:pPr>
        <w:rPr>
          <w:rFonts w:cs="Arial"/>
          <w:bCs/>
        </w:rPr>
      </w:pPr>
      <w:bookmarkStart w:id="2" w:name="_GoBack"/>
      <w:bookmarkEnd w:id="2"/>
      <w:r>
        <w:rPr>
          <w:rFonts w:cs="Arial"/>
          <w:bCs/>
        </w:rPr>
        <w:t>Contacto:</w:t>
      </w:r>
    </w:p>
    <w:p w:rsidR="00FA0E70" w:rsidRDefault="00FA0E70" w:rsidP="00FA0E70">
      <w:pPr>
        <w:ind w:left="567" w:hanging="567"/>
        <w:rPr>
          <w:lang w:val="es-ES"/>
        </w:rPr>
      </w:pPr>
      <w:r>
        <w:rPr>
          <w:rFonts w:cs="Arial"/>
          <w:bCs/>
        </w:rPr>
        <w:tab/>
        <w:t>Ministry of Transport and Communication</w:t>
      </w:r>
      <w:r>
        <w:rPr>
          <w:rFonts w:cs="Arial"/>
          <w:bCs/>
        </w:rPr>
        <w:br/>
        <w:t>Telecommunication Building</w:t>
      </w:r>
      <w:r>
        <w:rPr>
          <w:rFonts w:cs="Arial"/>
          <w:bCs/>
        </w:rPr>
        <w:br/>
        <w:t xml:space="preserve">Av. </w:t>
      </w:r>
      <w:r w:rsidRPr="008D3259">
        <w:rPr>
          <w:rFonts w:cs="Arial"/>
          <w:bCs/>
          <w:lang w:val="es-ES"/>
        </w:rPr>
        <w:t>Bispo de Medeiros No. 8 Caicoli</w:t>
      </w:r>
      <w:r w:rsidRPr="008D3259">
        <w:rPr>
          <w:rFonts w:cs="Arial"/>
          <w:bCs/>
          <w:lang w:val="es-ES"/>
        </w:rPr>
        <w:br/>
        <w:t xml:space="preserve">DILI </w:t>
      </w:r>
      <w:r w:rsidRPr="008D3259">
        <w:rPr>
          <w:rFonts w:cs="Arial"/>
          <w:bCs/>
          <w:lang w:val="es-ES"/>
        </w:rPr>
        <w:br/>
        <w:t>Timor-Leste</w:t>
      </w:r>
      <w:r w:rsidRPr="008D3259">
        <w:rPr>
          <w:rFonts w:cs="Arial"/>
          <w:bCs/>
          <w:lang w:val="es-ES"/>
        </w:rPr>
        <w:br/>
        <w:t>Tel:</w:t>
      </w:r>
      <w:r w:rsidRPr="008D3259">
        <w:rPr>
          <w:rFonts w:cs="Arial"/>
          <w:bCs/>
          <w:lang w:val="es-ES"/>
        </w:rPr>
        <w:tab/>
        <w:t>+670 333 9330</w:t>
      </w:r>
      <w:r w:rsidRPr="008D3259">
        <w:rPr>
          <w:rFonts w:cs="Arial"/>
          <w:bCs/>
          <w:lang w:val="es-ES"/>
        </w:rPr>
        <w:br/>
        <w:t>Fax:</w:t>
      </w:r>
      <w:r w:rsidRPr="008D3259">
        <w:rPr>
          <w:rFonts w:cs="Arial"/>
          <w:bCs/>
          <w:lang w:val="es-ES"/>
        </w:rPr>
        <w:tab/>
        <w:t xml:space="preserve">+670 333 9339 </w:t>
      </w:r>
      <w:r w:rsidRPr="008D3259">
        <w:rPr>
          <w:rFonts w:cs="Arial"/>
          <w:bCs/>
          <w:lang w:val="es-ES"/>
        </w:rPr>
        <w:br/>
      </w:r>
      <w:r w:rsidRPr="008D3259">
        <w:rPr>
          <w:lang w:val="es-ES"/>
        </w:rPr>
        <w:t>E-mail:</w:t>
      </w:r>
      <w:r w:rsidRPr="008D3259">
        <w:rPr>
          <w:lang w:val="es-ES"/>
        </w:rPr>
        <w:tab/>
      </w:r>
      <w:hyperlink r:id="rId7" w:history="1">
        <w:r w:rsidRPr="008D3259">
          <w:rPr>
            <w:lang w:val="es-ES"/>
          </w:rPr>
          <w:t>nicolau.celestino@sapo.tl</w:t>
        </w:r>
      </w:hyperlink>
      <w:r w:rsidRPr="008D3259">
        <w:rPr>
          <w:lang w:val="es-ES"/>
        </w:rPr>
        <w:br/>
      </w:r>
      <w:r w:rsidRPr="008D3259">
        <w:rPr>
          <w:rFonts w:cs="Arial"/>
          <w:bCs/>
          <w:lang w:val="es-ES"/>
        </w:rPr>
        <w:t>URL:</w:t>
      </w:r>
      <w:r w:rsidRPr="008D3259">
        <w:rPr>
          <w:rFonts w:cs="Arial"/>
          <w:bCs/>
          <w:lang w:val="es-ES"/>
        </w:rPr>
        <w:tab/>
        <w:t>www.timor-leste.gov.tl</w:t>
      </w:r>
    </w:p>
    <w:p w:rsidR="00452BA1" w:rsidRPr="00FA0E70" w:rsidRDefault="00452BA1" w:rsidP="00FA0E70">
      <w:pPr>
        <w:rPr>
          <w:lang w:val="es-ES"/>
        </w:rPr>
      </w:pPr>
    </w:p>
    <w:sectPr w:rsidR="00452BA1" w:rsidRPr="00FA0E70" w:rsidSect="00475B83">
      <w:footerReference w:type="default" r:id="rId8"/>
      <w:pgSz w:w="11907" w:h="16840"/>
      <w:pgMar w:top="1134" w:right="851" w:bottom="851" w:left="1134" w:header="284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B83" w:rsidRDefault="00475B83" w:rsidP="00475B83">
      <w:r>
        <w:separator/>
      </w:r>
    </w:p>
  </w:endnote>
  <w:endnote w:type="continuationSeparator" w:id="0">
    <w:p w:rsidR="00475B83" w:rsidRDefault="00475B83" w:rsidP="00475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Impact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83" w:rsidRDefault="00475B83" w:rsidP="00475B83">
    <w:pPr>
      <w:pStyle w:val="Footer"/>
      <w:tabs>
        <w:tab w:val="center" w:pos="5103"/>
      </w:tabs>
      <w:spacing w:before="60"/>
    </w:pPr>
    <w:r>
      <w:rPr>
        <w:rFonts w:cs="Arial"/>
        <w:sz w:val="16"/>
        <w:szCs w:val="16"/>
      </w:rPr>
      <w:tab/>
      <w:t>P</w:t>
    </w:r>
    <w:r>
      <w:rPr>
        <w:rFonts w:cs="Arial"/>
        <w:sz w:val="16"/>
        <w:szCs w:val="16"/>
        <w:lang w:val="es-ES"/>
      </w:rPr>
      <w:t xml:space="preserve">ágina </w:t>
    </w:r>
    <w:r w:rsidR="00C50032">
      <w:rPr>
        <w:rFonts w:cs="Arial"/>
        <w:b/>
        <w:sz w:val="16"/>
        <w:szCs w:val="16"/>
      </w:rPr>
      <w:fldChar w:fldCharType="begin"/>
    </w:r>
    <w:r>
      <w:rPr>
        <w:rFonts w:cs="Arial"/>
        <w:b/>
        <w:sz w:val="16"/>
        <w:szCs w:val="16"/>
      </w:rPr>
      <w:instrText xml:space="preserve"> PAGE  \* Arabic  \* MERGEFORMAT </w:instrText>
    </w:r>
    <w:r w:rsidR="00C50032">
      <w:rPr>
        <w:rFonts w:cs="Arial"/>
        <w:b/>
        <w:sz w:val="16"/>
        <w:szCs w:val="16"/>
      </w:rPr>
      <w:fldChar w:fldCharType="separate"/>
    </w:r>
    <w:r w:rsidR="00726118">
      <w:rPr>
        <w:rFonts w:cs="Arial"/>
        <w:b/>
        <w:noProof/>
        <w:sz w:val="16"/>
        <w:szCs w:val="16"/>
      </w:rPr>
      <w:t>1</w:t>
    </w:r>
    <w:r w:rsidR="00C50032">
      <w:rPr>
        <w:rFonts w:cs="Arial"/>
        <w:b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/ </w:t>
    </w:r>
    <w:fldSimple w:instr=" NUMPAGES  \* Arabic  \* MERGEFORMAT ">
      <w:r w:rsidR="00726118">
        <w:rPr>
          <w:rFonts w:cs="Arial"/>
          <w:b/>
          <w:noProof/>
          <w:sz w:val="16"/>
          <w:szCs w:val="16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B83" w:rsidRDefault="00475B83" w:rsidP="00475B83">
      <w:r>
        <w:separator/>
      </w:r>
    </w:p>
  </w:footnote>
  <w:footnote w:type="continuationSeparator" w:id="0">
    <w:p w:rsidR="00475B83" w:rsidRDefault="00475B83" w:rsidP="00475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9365A"/>
    <w:multiLevelType w:val="hybridMultilevel"/>
    <w:tmpl w:val="BBB8F4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65512B"/>
    <w:multiLevelType w:val="hybridMultilevel"/>
    <w:tmpl w:val="28548BF6"/>
    <w:lvl w:ilvl="0" w:tplc="DAEAFC6A">
      <w:numFmt w:val="bullet"/>
      <w:lvlText w:val="•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2AB6B14"/>
    <w:multiLevelType w:val="hybridMultilevel"/>
    <w:tmpl w:val="43AC8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3E2"/>
    <w:rsid w:val="00215C3F"/>
    <w:rsid w:val="00304673"/>
    <w:rsid w:val="00367261"/>
    <w:rsid w:val="003862EB"/>
    <w:rsid w:val="00445AFD"/>
    <w:rsid w:val="00452BA1"/>
    <w:rsid w:val="00475B83"/>
    <w:rsid w:val="00654C4A"/>
    <w:rsid w:val="00726118"/>
    <w:rsid w:val="009F0E29"/>
    <w:rsid w:val="00AD2702"/>
    <w:rsid w:val="00BF6529"/>
    <w:rsid w:val="00C01B2B"/>
    <w:rsid w:val="00C50032"/>
    <w:rsid w:val="00C82F01"/>
    <w:rsid w:val="00D9248D"/>
    <w:rsid w:val="00E336F1"/>
    <w:rsid w:val="00E373E2"/>
    <w:rsid w:val="00FA0E70"/>
    <w:rsid w:val="00FB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E2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4">
    <w:name w:val="heading 4"/>
    <w:basedOn w:val="Normal"/>
    <w:next w:val="Heading5"/>
    <w:link w:val="Heading4Char"/>
    <w:qFormat/>
    <w:rsid w:val="00E373E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360"/>
      <w:textAlignment w:val="baseline"/>
      <w:outlineLvl w:val="3"/>
    </w:pPr>
    <w:rPr>
      <w:rFonts w:ascii="FrugalSans" w:hAnsi="FrugalSans"/>
      <w:b/>
      <w:bCs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E373E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40"/>
      <w:textAlignment w:val="baseline"/>
      <w:outlineLvl w:val="4"/>
    </w:pPr>
    <w:rPr>
      <w:rFonts w:ascii="FrugalSans" w:hAnsi="FrugalSans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373E2"/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373E2"/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paragraph" w:customStyle="1" w:styleId="Adresse">
    <w:name w:val="Adresse"/>
    <w:basedOn w:val="Normal"/>
    <w:next w:val="Heading4"/>
    <w:rsid w:val="00E373E2"/>
    <w:pPr>
      <w:tabs>
        <w:tab w:val="left" w:pos="1134"/>
        <w:tab w:val="left" w:pos="1814"/>
      </w:tabs>
      <w:overflowPunct w:val="0"/>
      <w:autoSpaceDE w:val="0"/>
      <w:autoSpaceDN w:val="0"/>
      <w:adjustRightInd w:val="0"/>
      <w:spacing w:before="120"/>
      <w:ind w:left="1134"/>
      <w:textAlignment w:val="baseline"/>
    </w:pPr>
    <w:rPr>
      <w:rFonts w:ascii="FrugalSans" w:hAnsi="FrugalSans"/>
      <w:sz w:val="20"/>
      <w:szCs w:val="20"/>
      <w:lang w:val="en-GB"/>
    </w:rPr>
  </w:style>
  <w:style w:type="paragraph" w:customStyle="1" w:styleId="Normalleft">
    <w:name w:val="Normal_left"/>
    <w:basedOn w:val="Normal"/>
    <w:rsid w:val="00E373E2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FrugalSans" w:hAnsi="FrugalSans"/>
      <w:b/>
      <w:bCs/>
      <w:sz w:val="20"/>
      <w:szCs w:val="20"/>
      <w:lang w:val="en-GB"/>
    </w:rPr>
  </w:style>
  <w:style w:type="paragraph" w:customStyle="1" w:styleId="ISPCtext1">
    <w:name w:val="ISPC_text1"/>
    <w:basedOn w:val="Normal"/>
    <w:rsid w:val="00E373E2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adjustRightInd w:val="0"/>
      <w:spacing w:before="80"/>
      <w:ind w:left="567"/>
      <w:textAlignment w:val="baseline"/>
    </w:pPr>
    <w:rPr>
      <w:rFonts w:ascii="FrugalSans" w:hAnsi="FrugalSans"/>
      <w:sz w:val="20"/>
      <w:szCs w:val="20"/>
      <w:lang w:val="en-GB"/>
    </w:rPr>
  </w:style>
  <w:style w:type="paragraph" w:customStyle="1" w:styleId="TableNoTitle">
    <w:name w:val="Table_NoTitle"/>
    <w:basedOn w:val="Normal"/>
    <w:next w:val="Normal"/>
    <w:rsid w:val="00475B8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5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B83"/>
    <w:rPr>
      <w:rFonts w:ascii="Arial" w:eastAsia="Times New Roman" w:hAnsi="Arial" w:cs="Times New Roman"/>
      <w:szCs w:val="24"/>
      <w:lang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unhideWhenUsed/>
    <w:rsid w:val="00475B83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475B83"/>
    <w:rPr>
      <w:rFonts w:ascii="Arial" w:eastAsia="Times New Roman" w:hAnsi="Arial"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04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colau.celestino@sapo.t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duty</dc:creator>
  <cp:lastModifiedBy>duty</cp:lastModifiedBy>
  <cp:revision>2</cp:revision>
  <dcterms:created xsi:type="dcterms:W3CDTF">2013-04-23T08:18:00Z</dcterms:created>
  <dcterms:modified xsi:type="dcterms:W3CDTF">2013-04-23T08:18:00Z</dcterms:modified>
</cp:coreProperties>
</file>