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55" w:rsidRPr="00935845" w:rsidRDefault="00506A55" w:rsidP="00A548F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noProof w:val="0"/>
          <w:lang w:val="es-ES_tradnl"/>
        </w:rPr>
      </w:pPr>
      <w:bookmarkStart w:id="0" w:name="_Toc262631799"/>
      <w:bookmarkStart w:id="1" w:name="_Toc253407143"/>
      <w:bookmarkStart w:id="2" w:name="_GoBack"/>
      <w:bookmarkEnd w:id="2"/>
      <w:proofErr w:type="spellStart"/>
      <w:r w:rsidRPr="00935845">
        <w:rPr>
          <w:rFonts w:cs="Arial"/>
          <w:b/>
          <w:noProof w:val="0"/>
          <w:lang w:val="es-ES_tradnl"/>
        </w:rPr>
        <w:t>Swaziland</w:t>
      </w:r>
      <w:r w:rsidR="00A76D36" w:rsidRPr="00935845">
        <w:rPr>
          <w:rFonts w:cs="Arial"/>
          <w:b/>
          <w:noProof w:val="0"/>
          <w:lang w:val="es-ES_tradnl"/>
        </w:rPr>
        <w:t>ia</w:t>
      </w:r>
      <w:proofErr w:type="spellEnd"/>
      <w:r w:rsidRPr="00935845">
        <w:rPr>
          <w:rFonts w:cs="Arial"/>
          <w:b/>
          <w:noProof w:val="0"/>
          <w:lang w:val="es-ES_tradnl"/>
        </w:rPr>
        <w:t xml:space="preserve"> (</w:t>
      </w:r>
      <w:r w:rsidR="00426EBA" w:rsidRPr="00935845">
        <w:rPr>
          <w:rFonts w:cs="Arial"/>
          <w:b/>
          <w:noProof w:val="0"/>
          <w:lang w:val="es-ES_tradnl"/>
        </w:rPr>
        <w:t xml:space="preserve">indicativo de país </w:t>
      </w:r>
      <w:r w:rsidRPr="00935845">
        <w:rPr>
          <w:rFonts w:cs="Arial"/>
          <w:b/>
          <w:noProof w:val="0"/>
          <w:lang w:val="es-ES_tradnl"/>
        </w:rPr>
        <w:t>+268)</w:t>
      </w:r>
    </w:p>
    <w:p w:rsidR="00506A55" w:rsidRPr="00935845" w:rsidRDefault="00426EBA" w:rsidP="00DA3DD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noProof w:val="0"/>
          <w:lang w:val="es-ES_tradnl"/>
        </w:rPr>
      </w:pPr>
      <w:r w:rsidRPr="00935845">
        <w:rPr>
          <w:rFonts w:cs="Arial"/>
          <w:noProof w:val="0"/>
          <w:lang w:val="es-ES_tradnl"/>
        </w:rPr>
        <w:t>Comunicación del</w:t>
      </w:r>
      <w:r w:rsidR="00506A55" w:rsidRPr="00935845">
        <w:rPr>
          <w:rFonts w:cs="Arial"/>
          <w:noProof w:val="0"/>
          <w:lang w:val="es-ES_tradnl"/>
        </w:rPr>
        <w:t xml:space="preserve"> 8.II.2018:</w:t>
      </w:r>
    </w:p>
    <w:p w:rsidR="00506A55" w:rsidRPr="00935845" w:rsidRDefault="00A76D36" w:rsidP="00A76D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noProof w:val="0"/>
          <w:lang w:val="es-ES_tradnl"/>
        </w:rPr>
      </w:pPr>
      <w:r w:rsidRPr="00935845">
        <w:rPr>
          <w:rFonts w:cs="Arial"/>
          <w:noProof w:val="0"/>
          <w:lang w:val="es-ES_tradnl"/>
        </w:rPr>
        <w:t>La</w:t>
      </w:r>
      <w:r w:rsidR="00506A55" w:rsidRPr="00935845">
        <w:rPr>
          <w:rFonts w:cs="Arial"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Swaziland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Communications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Commission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>,</w:t>
      </w:r>
      <w:r w:rsidR="00506A55" w:rsidRPr="00935845">
        <w:rPr>
          <w:rFonts w:cs="Arial"/>
          <w:noProof w:val="0"/>
          <w:lang w:val="es-ES_tradnl"/>
        </w:rPr>
        <w:t xml:space="preserve"> Mbabane, </w:t>
      </w:r>
      <w:r w:rsidRPr="00935845">
        <w:rPr>
          <w:rFonts w:cs="Arial"/>
          <w:noProof w:val="0"/>
          <w:lang w:val="es-ES_tradnl"/>
        </w:rPr>
        <w:t xml:space="preserve">anuncia por la presente la puesta en servicio del Plan Nacional de Numeración de </w:t>
      </w:r>
      <w:proofErr w:type="spellStart"/>
      <w:r w:rsidRPr="00935845">
        <w:rPr>
          <w:rFonts w:cs="Arial"/>
          <w:noProof w:val="0"/>
          <w:lang w:val="es-ES_tradnl"/>
        </w:rPr>
        <w:t>Swazilandia</w:t>
      </w:r>
      <w:proofErr w:type="spellEnd"/>
      <w:r w:rsidR="00506A55" w:rsidRPr="00935845">
        <w:rPr>
          <w:rFonts w:cs="Arial"/>
          <w:noProof w:val="0"/>
          <w:lang w:val="es-ES_tradnl"/>
        </w:rPr>
        <w:t>.</w:t>
      </w:r>
    </w:p>
    <w:p w:rsidR="00506A55" w:rsidRPr="00935845" w:rsidRDefault="00FE1F3A" w:rsidP="007E71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/>
        <w:jc w:val="left"/>
        <w:textAlignment w:val="auto"/>
        <w:rPr>
          <w:rFonts w:cs="Arial"/>
          <w:b/>
          <w:noProof w:val="0"/>
          <w:u w:val="single"/>
          <w:lang w:val="es-ES_tradnl"/>
        </w:rPr>
      </w:pPr>
      <w:r w:rsidRPr="00935845">
        <w:rPr>
          <w:rFonts w:cs="Arial"/>
          <w:b/>
          <w:noProof w:val="0"/>
          <w:u w:val="single"/>
          <w:lang w:val="es-ES_tradnl"/>
        </w:rPr>
        <w:t>1</w:t>
      </w:r>
      <w:r w:rsidRPr="00935845">
        <w:rPr>
          <w:rFonts w:cs="Arial"/>
          <w:b/>
          <w:noProof w:val="0"/>
          <w:u w:val="single"/>
          <w:lang w:val="es-ES_tradnl"/>
        </w:rPr>
        <w:tab/>
      </w:r>
      <w:r w:rsidR="00A76D36" w:rsidRPr="00935845">
        <w:rPr>
          <w:rFonts w:cs="Arial"/>
          <w:b/>
          <w:noProof w:val="0"/>
          <w:u w:val="single"/>
          <w:lang w:val="es-ES_tradnl"/>
        </w:rPr>
        <w:t xml:space="preserve">CUADRO DEL PLAN NACIONAL DE NUMERACIÓN Y DIRECCIONAMIENTO </w:t>
      </w:r>
      <w:r w:rsidR="00506A55" w:rsidRPr="00935845">
        <w:rPr>
          <w:rFonts w:cs="Arial"/>
          <w:b/>
          <w:noProof w:val="0"/>
          <w:u w:val="single"/>
          <w:lang w:val="es-ES_tradnl"/>
        </w:rPr>
        <w:t xml:space="preserve">– </w:t>
      </w:r>
      <w:r w:rsidR="00A76D36" w:rsidRPr="00935845">
        <w:rPr>
          <w:rFonts w:cs="Arial"/>
          <w:b/>
          <w:noProof w:val="0"/>
          <w:u w:val="single"/>
          <w:lang w:val="es-ES_tradnl"/>
        </w:rPr>
        <w:t>ESTRUCTURA GENERAL</w:t>
      </w:r>
    </w:p>
    <w:p w:rsidR="00506A55" w:rsidRPr="00935845" w:rsidRDefault="00A76D36" w:rsidP="00A76D3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noProof w:val="0"/>
          <w:lang w:val="es-ES_tradnl"/>
        </w:rPr>
      </w:pPr>
      <w:r w:rsidRPr="00935845">
        <w:rPr>
          <w:rFonts w:cs="Arial"/>
          <w:noProof w:val="0"/>
          <w:lang w:val="es-ES_tradnl"/>
        </w:rPr>
        <w:t>La estructura del Plan de Numeración se muestra en el Cuadro 1. La estructura general muestra la atribución genérica de los distintos servicios en la gama de números de 0 a 9. En el Cuadro 2 se muestra la estructura detallada del Plan.</w:t>
      </w:r>
    </w:p>
    <w:tbl>
      <w:tblPr>
        <w:tblW w:w="9639" w:type="dxa"/>
        <w:tblCellMar>
          <w:top w:w="11" w:type="dxa"/>
          <w:left w:w="101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1380"/>
        <w:gridCol w:w="8259"/>
      </w:tblGrid>
      <w:tr w:rsidR="00506A55" w:rsidRPr="00F20DB0" w:rsidTr="008C437C">
        <w:trPr>
          <w:trHeight w:val="555"/>
          <w:tblHeader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6A55" w:rsidRPr="00935845" w:rsidRDefault="00A76D36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Cifra inicial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506A55" w:rsidRPr="00935845" w:rsidRDefault="00A76D36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 xml:space="preserve">Finalidad principal (la finalidad de las partes no identificadas como protegidas en este Cuadro se detalla en </w:t>
            </w:r>
            <w:r w:rsidR="00D17AB9" w:rsidRPr="00935845">
              <w:rPr>
                <w:rFonts w:cs="Arial"/>
                <w:b/>
                <w:noProof w:val="0"/>
                <w:lang w:val="es-ES_tradnl"/>
              </w:rPr>
              <w:t>el Plan que figura más abajo</w:t>
            </w:r>
            <w:r w:rsidR="00506A55" w:rsidRPr="00935845">
              <w:rPr>
                <w:rFonts w:cs="Arial"/>
                <w:b/>
                <w:noProof w:val="0"/>
                <w:lang w:val="es-ES_tradnl"/>
              </w:rPr>
              <w:t>)</w:t>
            </w:r>
          </w:p>
        </w:tc>
      </w:tr>
      <w:tr w:rsidR="00506A55" w:rsidRPr="00935845" w:rsidTr="008C437C">
        <w:trPr>
          <w:trHeight w:val="83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506A55" w:rsidRPr="00935845" w:rsidRDefault="008F720C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"</w:t>
            </w:r>
            <w:r w:rsidR="00506A55" w:rsidRPr="00935845">
              <w:rPr>
                <w:rFonts w:cs="Arial"/>
                <w:b/>
                <w:noProof w:val="0"/>
                <w:lang w:val="es-ES_tradnl"/>
              </w:rPr>
              <w:t>+</w:t>
            </w:r>
            <w:r w:rsidRPr="00935845">
              <w:rPr>
                <w:rFonts w:cs="Arial"/>
                <w:b/>
                <w:noProof w:val="0"/>
                <w:lang w:val="es-ES_tradnl"/>
              </w:rPr>
              <w:t>"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Prefijo de acceso internacional</w:t>
            </w:r>
          </w:p>
        </w:tc>
      </w:tr>
      <w:tr w:rsidR="00506A55" w:rsidRPr="00F20DB0" w:rsidTr="008C437C">
        <w:trPr>
          <w:trHeight w:val="139"/>
        </w:trPr>
        <w:tc>
          <w:tcPr>
            <w:tcW w:w="122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Números de acceso y códigos cortos de tipo B (y selección de operador de adoptarse)</w:t>
            </w:r>
          </w:p>
        </w:tc>
      </w:tr>
      <w:tr w:rsidR="00506A55" w:rsidRPr="00F20DB0" w:rsidTr="008C437C">
        <w:trPr>
          <w:trHeight w:val="201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1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cortos de tipo C (no geográficos) y servicios especiales</w:t>
            </w:r>
          </w:p>
        </w:tc>
      </w:tr>
      <w:tr w:rsidR="00506A55" w:rsidRPr="00935845" w:rsidTr="008C437C">
        <w:trPr>
          <w:trHeight w:val="20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2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Números geográficos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8F720C" w:rsidRPr="00935845">
              <w:rPr>
                <w:rFonts w:cs="Arial"/>
                <w:lang w:val="es-ES_tradnl"/>
              </w:rPr>
              <w:t>–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(Fi</w:t>
            </w:r>
            <w:r w:rsidRPr="00935845">
              <w:rPr>
                <w:rFonts w:cs="Arial"/>
                <w:noProof w:val="0"/>
                <w:lang w:val="es-ES_tradnl"/>
              </w:rPr>
              <w:t>jo</w:t>
            </w:r>
            <w:r w:rsidR="00506A55" w:rsidRPr="00935845">
              <w:rPr>
                <w:rFonts w:cs="Arial"/>
                <w:noProof w:val="0"/>
                <w:lang w:val="es-ES_tradnl"/>
              </w:rPr>
              <w:t>)</w:t>
            </w:r>
          </w:p>
        </w:tc>
      </w:tr>
      <w:tr w:rsidR="00506A55" w:rsidRPr="00935845" w:rsidTr="008C437C">
        <w:trPr>
          <w:trHeight w:val="18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3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Números geográficos </w:t>
            </w:r>
            <w:r w:rsidR="008F720C" w:rsidRPr="00935845">
              <w:rPr>
                <w:rFonts w:cs="Arial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(Fijo)</w:t>
            </w:r>
          </w:p>
        </w:tc>
      </w:tr>
      <w:tr w:rsidR="00506A55" w:rsidRPr="00935845" w:rsidTr="008C437C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4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noProof w:val="0"/>
                <w:lang w:val="es-ES_tradnl"/>
              </w:rPr>
            </w:pPr>
            <w:r w:rsidRPr="00935845">
              <w:rPr>
                <w:rFonts w:cs="Arial"/>
                <w:b/>
                <w:i/>
                <w:noProof w:val="0"/>
                <w:lang w:val="es-ES_tradnl"/>
              </w:rPr>
              <w:t>Prote</w:t>
            </w:r>
            <w:r w:rsidR="00D17AB9" w:rsidRPr="00935845">
              <w:rPr>
                <w:rFonts w:cs="Arial"/>
                <w:b/>
                <w:i/>
                <w:noProof w:val="0"/>
                <w:lang w:val="es-ES_tradnl"/>
              </w:rPr>
              <w:t>gida</w:t>
            </w:r>
          </w:p>
        </w:tc>
      </w:tr>
      <w:tr w:rsidR="00506A55" w:rsidRPr="00935845" w:rsidTr="008C437C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5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noProof w:val="0"/>
                <w:lang w:val="es-ES_tradnl"/>
              </w:rPr>
            </w:pPr>
            <w:r w:rsidRPr="00935845">
              <w:rPr>
                <w:rFonts w:cs="Arial"/>
                <w:b/>
                <w:i/>
                <w:noProof w:val="0"/>
                <w:lang w:val="es-ES_tradnl"/>
              </w:rPr>
              <w:t>Prote</w:t>
            </w:r>
            <w:r w:rsidR="00D17AB9" w:rsidRPr="00935845">
              <w:rPr>
                <w:rFonts w:cs="Arial"/>
                <w:b/>
                <w:i/>
                <w:noProof w:val="0"/>
                <w:lang w:val="es-ES_tradnl"/>
              </w:rPr>
              <w:t>gida</w:t>
            </w:r>
          </w:p>
        </w:tc>
      </w:tr>
      <w:tr w:rsidR="00506A55" w:rsidRPr="00935845" w:rsidTr="008C437C">
        <w:trPr>
          <w:trHeight w:val="14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6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Futur</w:t>
            </w:r>
            <w:r w:rsidR="00D17AB9" w:rsidRPr="00935845">
              <w:rPr>
                <w:rFonts w:cs="Arial"/>
                <w:noProof w:val="0"/>
                <w:lang w:val="es-ES_tradnl"/>
              </w:rPr>
              <w:t>os servicios</w:t>
            </w:r>
          </w:p>
        </w:tc>
      </w:tr>
      <w:tr w:rsidR="00506A55" w:rsidRPr="00F20DB0" w:rsidTr="008C437C">
        <w:trPr>
          <w:trHeight w:val="29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7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Números nacionales (no geográficos) – Móvil</w:t>
            </w:r>
          </w:p>
        </w:tc>
      </w:tr>
      <w:tr w:rsidR="00506A55" w:rsidRPr="00F20DB0" w:rsidTr="008C437C">
        <w:trPr>
          <w:trHeight w:val="23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8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401424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Números</w:t>
            </w:r>
            <w:r w:rsidR="00D17AB9" w:rsidRPr="00935845">
              <w:rPr>
                <w:rFonts w:cs="Arial"/>
                <w:noProof w:val="0"/>
                <w:lang w:val="es-ES_tradnl"/>
              </w:rPr>
              <w:t xml:space="preserve"> de llamada gratuita (no geográfico) y de servicios especiales</w:t>
            </w:r>
          </w:p>
        </w:tc>
      </w:tr>
      <w:tr w:rsidR="00506A55" w:rsidRPr="00F20DB0" w:rsidTr="008C437C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9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breve de tipo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A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– </w:t>
            </w:r>
            <w:r w:rsidRPr="00935845">
              <w:rPr>
                <w:rFonts w:cs="Arial"/>
                <w:noProof w:val="0"/>
                <w:lang w:val="es-ES_tradnl"/>
              </w:rPr>
              <w:t xml:space="preserve">Códigos cortos de emergencia y Códigos breves de tipo B – </w:t>
            </w:r>
            <w:r w:rsidR="00506A55" w:rsidRPr="00935845">
              <w:rPr>
                <w:rFonts w:cs="Arial"/>
                <w:noProof w:val="0"/>
                <w:lang w:val="es-ES_tradnl"/>
              </w:rPr>
              <w:t>S</w:t>
            </w:r>
            <w:r w:rsidRPr="00935845">
              <w:rPr>
                <w:rFonts w:cs="Arial"/>
                <w:noProof w:val="0"/>
                <w:lang w:val="es-ES_tradnl"/>
              </w:rPr>
              <w:t>ervicios especiales</w:t>
            </w:r>
          </w:p>
        </w:tc>
      </w:tr>
      <w:tr w:rsidR="00506A55" w:rsidRPr="00935845" w:rsidTr="008C437C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*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de servicios suplementarios</w:t>
            </w:r>
          </w:p>
        </w:tc>
      </w:tr>
      <w:tr w:rsidR="00506A55" w:rsidRPr="00935845" w:rsidTr="008C437C">
        <w:trPr>
          <w:trHeight w:val="16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06A55" w:rsidRPr="00935845" w:rsidRDefault="00506A55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#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:rsidR="00506A55" w:rsidRPr="00935845" w:rsidRDefault="00D17AB9" w:rsidP="008C43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de servicios suplementarios</w:t>
            </w:r>
          </w:p>
        </w:tc>
      </w:tr>
    </w:tbl>
    <w:p w:rsidR="008C437C" w:rsidRDefault="008C437C" w:rsidP="007E71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noProof w:val="0"/>
          <w:u w:val="single"/>
          <w:lang w:val="es-ES_tradnl"/>
        </w:rPr>
      </w:pPr>
    </w:p>
    <w:p w:rsidR="00506A55" w:rsidRPr="00935845" w:rsidRDefault="007E718D" w:rsidP="007E71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noProof w:val="0"/>
          <w:u w:val="single"/>
          <w:lang w:val="es-ES_tradnl"/>
        </w:rPr>
      </w:pPr>
      <w:r w:rsidRPr="00935845">
        <w:rPr>
          <w:rFonts w:cs="Arial"/>
          <w:b/>
          <w:noProof w:val="0"/>
          <w:u w:val="single"/>
          <w:lang w:val="es-ES_tradnl"/>
        </w:rPr>
        <w:t>2</w:t>
      </w:r>
      <w:r w:rsidRPr="00935845">
        <w:rPr>
          <w:rFonts w:cs="Arial"/>
          <w:b/>
          <w:noProof w:val="0"/>
          <w:u w:val="single"/>
          <w:lang w:val="es-ES_tradnl"/>
        </w:rPr>
        <w:tab/>
      </w:r>
      <w:r w:rsidR="00D17AB9" w:rsidRPr="00935845">
        <w:rPr>
          <w:rFonts w:cs="Arial"/>
          <w:b/>
          <w:noProof w:val="0"/>
          <w:u w:val="single"/>
          <w:lang w:val="es-ES_tradnl"/>
        </w:rPr>
        <w:t xml:space="preserve">PLAN NACIONAL DE NUMERACIÓN Y DIRECCIONAMIENTO – ESTRUCTURA </w:t>
      </w:r>
      <w:r w:rsidR="00506A55" w:rsidRPr="00935845">
        <w:rPr>
          <w:rFonts w:cs="Arial"/>
          <w:b/>
          <w:noProof w:val="0"/>
          <w:u w:val="single"/>
          <w:lang w:val="es-ES_tradnl"/>
        </w:rPr>
        <w:t>DETA</w:t>
      </w:r>
      <w:r w:rsidR="00D17AB9" w:rsidRPr="00935845">
        <w:rPr>
          <w:rFonts w:cs="Arial"/>
          <w:b/>
          <w:noProof w:val="0"/>
          <w:u w:val="single"/>
          <w:lang w:val="es-ES_tradnl"/>
        </w:rPr>
        <w:t>LLADA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040"/>
        <w:gridCol w:w="1842"/>
        <w:gridCol w:w="3033"/>
        <w:gridCol w:w="795"/>
        <w:gridCol w:w="850"/>
      </w:tblGrid>
      <w:tr w:rsidR="004E0836" w:rsidRPr="00935845" w:rsidTr="00B63D71">
        <w:trPr>
          <w:cantSplit/>
          <w:trHeight w:val="615"/>
          <w:tblHeader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D17AB9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Agrupación de dígito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D17AB9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Aplicación/utilización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Opera</w:t>
            </w:r>
            <w:r w:rsidR="00D17AB9" w:rsidRPr="00935845">
              <w:rPr>
                <w:rFonts w:cs="Arial"/>
                <w:b/>
                <w:noProof w:val="0"/>
                <w:lang w:val="es-ES_tradnl"/>
              </w:rPr>
              <w:t>dor</w:t>
            </w:r>
            <w:r w:rsidRPr="00935845">
              <w:rPr>
                <w:rFonts w:cs="Arial"/>
                <w:b/>
                <w:noProof w:val="0"/>
                <w:lang w:val="es-ES_tradnl"/>
              </w:rPr>
              <w:t>/Us</w:t>
            </w:r>
            <w:r w:rsidR="00D17AB9" w:rsidRPr="00935845">
              <w:rPr>
                <w:rFonts w:cs="Arial"/>
                <w:b/>
                <w:noProof w:val="0"/>
                <w:lang w:val="es-ES_tradnl"/>
              </w:rPr>
              <w:t>uario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>Coment</w:t>
            </w:r>
            <w:r w:rsidR="00D17AB9" w:rsidRPr="00935845">
              <w:rPr>
                <w:rFonts w:cs="Arial"/>
                <w:b/>
                <w:noProof w:val="0"/>
                <w:lang w:val="es-ES_tradnl"/>
              </w:rPr>
              <w:t>ario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506A55" w:rsidRPr="00935845" w:rsidRDefault="00506A55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 xml:space="preserve">Min. </w:t>
            </w:r>
            <w:r w:rsidR="00D17AB9" w:rsidRPr="00935845">
              <w:rPr>
                <w:rFonts w:cs="Arial"/>
                <w:b/>
                <w:noProof w:val="0"/>
                <w:lang w:val="es-ES_tradnl"/>
              </w:rPr>
              <w:t>dígitos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6A55" w:rsidRPr="00935845" w:rsidRDefault="00506A55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noProof w:val="0"/>
                <w:lang w:val="es-ES_tradnl"/>
              </w:rPr>
            </w:pPr>
            <w:r w:rsidRPr="00935845">
              <w:rPr>
                <w:rFonts w:cs="Arial"/>
                <w:b/>
                <w:noProof w:val="0"/>
                <w:lang w:val="es-ES_tradnl"/>
              </w:rPr>
              <w:t xml:space="preserve">Max. </w:t>
            </w:r>
            <w:r w:rsidR="00401424" w:rsidRPr="00935845">
              <w:rPr>
                <w:rFonts w:cs="Arial"/>
                <w:b/>
                <w:noProof w:val="0"/>
                <w:lang w:val="es-ES_tradnl"/>
              </w:rPr>
              <w:t>dígitos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0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D17AB9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Números de acceso</w:t>
            </w:r>
          </w:p>
        </w:tc>
        <w:tc>
          <w:tcPr>
            <w:tcW w:w="1842" w:type="dxa"/>
            <w:shd w:val="clear" w:color="auto" w:fill="auto"/>
            <w:hideMark/>
          </w:tcPr>
          <w:p w:rsidR="00506A55" w:rsidRPr="00935845" w:rsidRDefault="00D17AB9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Todos los operadores </w:t>
            </w:r>
          </w:p>
        </w:tc>
        <w:tc>
          <w:tcPr>
            <w:tcW w:w="3033" w:type="dxa"/>
            <w:shd w:val="clear" w:color="auto" w:fill="auto"/>
            <w:hideMark/>
          </w:tcPr>
          <w:p w:rsidR="00506A55" w:rsidRPr="00935845" w:rsidRDefault="00BC25EF" w:rsidP="00BC25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"</w:t>
            </w:r>
            <w:r w:rsidR="00506A55" w:rsidRPr="00935845">
              <w:rPr>
                <w:rFonts w:cs="Arial"/>
                <w:noProof w:val="0"/>
                <w:lang w:val="es-ES_tradnl"/>
              </w:rPr>
              <w:t>00</w:t>
            </w:r>
            <w:r w:rsidRPr="00935845">
              <w:rPr>
                <w:rFonts w:cs="Arial"/>
                <w:noProof w:val="0"/>
                <w:lang w:val="es-ES_tradnl"/>
              </w:rPr>
              <w:t>"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o "+" </w:t>
            </w:r>
            <w:r w:rsidR="00D17AB9" w:rsidRPr="00935845">
              <w:rPr>
                <w:rFonts w:cs="Arial"/>
                <w:noProof w:val="0"/>
                <w:lang w:val="es-ES_tradnl"/>
              </w:rPr>
              <w:t>para el acceso internacional y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06A55" w:rsidRPr="00935845" w:rsidRDefault="00D17AB9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hideMark/>
          </w:tcPr>
          <w:p w:rsidR="00506A55" w:rsidRPr="00935845" w:rsidRDefault="00864ACB" w:rsidP="00B63D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"0X"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D17AB9" w:rsidRPr="00935845">
              <w:rPr>
                <w:rFonts w:cs="Arial"/>
                <w:noProof w:val="0"/>
                <w:lang w:val="es-ES_tradnl"/>
              </w:rPr>
              <w:t>para la selección de operador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(X= 1 </w:t>
            </w:r>
            <w:r w:rsidR="00D17AB9"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</w:t>
            </w:r>
          </w:p>
        </w:tc>
      </w:tr>
      <w:tr w:rsidR="004E0836" w:rsidRPr="00935845" w:rsidTr="00B63D71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660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1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D17AB9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de servicios especiales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06A55" w:rsidRPr="00935845" w:rsidRDefault="00D17AB9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506A55" w:rsidRPr="00935845" w:rsidRDefault="00D17AB9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Fuera de red tipo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A 112 </w:t>
            </w:r>
            <w:r w:rsidR="004E0836" w:rsidRPr="00935845">
              <w:rPr>
                <w:rFonts w:cs="Arial"/>
                <w:noProof w:val="0"/>
                <w:lang w:val="es-ES_tradnl"/>
              </w:rPr>
              <w:t>y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116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  <w:tr w:rsidR="004E0836" w:rsidRPr="00935845" w:rsidTr="00B63D71">
        <w:trPr>
          <w:cantSplit/>
          <w:trHeight w:val="66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506A55" w:rsidRPr="00935845" w:rsidRDefault="004E0836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Códigos de tipo C en red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, 1XX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8XX, X= 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 (</w:t>
            </w:r>
            <w:r w:rsidR="00487EF5" w:rsidRPr="00935845">
              <w:rPr>
                <w:rFonts w:cs="Arial"/>
                <w:noProof w:val="0"/>
                <w:lang w:val="es-ES_tradnl"/>
              </w:rPr>
              <w:t xml:space="preserve">excepto 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112 </w:t>
            </w:r>
            <w:r w:rsidRPr="00935845">
              <w:rPr>
                <w:rFonts w:cs="Arial"/>
                <w:noProof w:val="0"/>
                <w:lang w:val="es-ES_tradnl"/>
              </w:rPr>
              <w:t>y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116)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  <w:tr w:rsidR="004E0836" w:rsidRPr="00935845" w:rsidTr="00B63D71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2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4E0836" w:rsidP="004E083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Operador de la red fija (códigos geográficos)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566B70" w:rsidRDefault="00506A55" w:rsidP="004E083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n-GB"/>
              </w:rPr>
            </w:pPr>
            <w:r w:rsidRPr="00566B70">
              <w:rPr>
                <w:rFonts w:cs="Arial"/>
                <w:noProof w:val="0"/>
                <w:lang w:val="en-GB"/>
              </w:rPr>
              <w:t xml:space="preserve">22XX XXXX </w:t>
            </w:r>
            <w:r w:rsidR="0012094E" w:rsidRPr="00566B70">
              <w:rPr>
                <w:rFonts w:cs="Arial"/>
                <w:noProof w:val="0"/>
                <w:lang w:val="en-GB"/>
              </w:rPr>
              <w:t>–</w:t>
            </w:r>
            <w:r w:rsidRPr="00566B70">
              <w:rPr>
                <w:rFonts w:cs="Arial"/>
                <w:noProof w:val="0"/>
                <w:lang w:val="en-GB"/>
              </w:rPr>
              <w:t xml:space="preserve"> </w:t>
            </w:r>
            <w:proofErr w:type="spellStart"/>
            <w:r w:rsidRPr="00566B70">
              <w:rPr>
                <w:rFonts w:cs="Arial"/>
                <w:noProof w:val="0"/>
                <w:lang w:val="en-GB"/>
              </w:rPr>
              <w:t>Shiselweni</w:t>
            </w:r>
            <w:proofErr w:type="spellEnd"/>
            <w:r w:rsidRPr="00566B70">
              <w:rPr>
                <w:rFonts w:cs="Arial"/>
                <w:noProof w:val="0"/>
                <w:lang w:val="en-GB"/>
              </w:rPr>
              <w:t xml:space="preserve"> </w:t>
            </w:r>
            <w:r w:rsidR="00487EF5" w:rsidRPr="00566B70">
              <w:rPr>
                <w:rFonts w:cs="Arial"/>
                <w:b/>
                <w:bCs/>
                <w:i/>
                <w:iCs/>
                <w:noProof w:val="0"/>
                <w:lang w:val="en-GB"/>
              </w:rPr>
              <w:t>(</w:t>
            </w:r>
            <w:r w:rsidRPr="00566B70">
              <w:rPr>
                <w:rFonts w:cs="Arial"/>
                <w:b/>
                <w:bCs/>
                <w:i/>
                <w:iCs/>
                <w:noProof w:val="0"/>
                <w:lang w:val="en-GB"/>
              </w:rPr>
              <w:t xml:space="preserve">X= 0 </w:t>
            </w:r>
            <w:r w:rsidR="004E0836" w:rsidRPr="00566B70">
              <w:rPr>
                <w:rFonts w:cs="Arial"/>
                <w:b/>
                <w:bCs/>
                <w:i/>
                <w:iCs/>
                <w:noProof w:val="0"/>
                <w:lang w:val="en-GB"/>
              </w:rPr>
              <w:t>a</w:t>
            </w:r>
            <w:r w:rsidRPr="00566B70">
              <w:rPr>
                <w:rFonts w:cs="Arial"/>
                <w:b/>
                <w:bCs/>
                <w:i/>
                <w:iCs/>
                <w:noProof w:val="0"/>
                <w:lang w:val="en-GB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4E083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23XX XXXX </w:t>
            </w:r>
            <w:r w:rsidR="0012094E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487EF5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(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9D5D9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24XX XXXX </w:t>
            </w:r>
            <w:r w:rsidR="0012094E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487EF5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(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566B70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fr-CH"/>
              </w:rPr>
            </w:pPr>
            <w:r w:rsidRPr="00566B70">
              <w:rPr>
                <w:rFonts w:cs="Arial"/>
                <w:noProof w:val="0"/>
                <w:lang w:val="fr-CH"/>
              </w:rPr>
              <w:t xml:space="preserve">25XX XXXX </w:t>
            </w:r>
            <w:r w:rsidR="0012094E" w:rsidRPr="00566B70">
              <w:rPr>
                <w:rFonts w:cs="Arial"/>
                <w:noProof w:val="0"/>
                <w:lang w:val="fr-CH"/>
              </w:rPr>
              <w:t>–</w:t>
            </w:r>
            <w:r w:rsidRPr="00566B70">
              <w:rPr>
                <w:rFonts w:cs="Arial"/>
                <w:noProof w:val="0"/>
                <w:lang w:val="fr-CH"/>
              </w:rPr>
              <w:t xml:space="preserve"> </w:t>
            </w:r>
            <w:proofErr w:type="spellStart"/>
            <w:r w:rsidRPr="00566B70">
              <w:rPr>
                <w:rFonts w:cs="Arial"/>
                <w:noProof w:val="0"/>
                <w:lang w:val="fr-CH"/>
              </w:rPr>
              <w:t>Manzini</w:t>
            </w:r>
            <w:proofErr w:type="spellEnd"/>
            <w:r w:rsidRPr="00566B70">
              <w:rPr>
                <w:rFonts w:cs="Arial"/>
                <w:noProof w:val="0"/>
                <w:lang w:val="fr-CH"/>
              </w:rPr>
              <w:t xml:space="preserve"> </w:t>
            </w:r>
            <w:r w:rsidR="00487EF5" w:rsidRPr="00566B70">
              <w:rPr>
                <w:rFonts w:cs="Arial"/>
                <w:b/>
                <w:bCs/>
                <w:i/>
                <w:iCs/>
                <w:noProof w:val="0"/>
                <w:lang w:val="fr-CH"/>
              </w:rPr>
              <w:t>(</w:t>
            </w:r>
            <w:r w:rsidRPr="00566B70">
              <w:rPr>
                <w:rFonts w:cs="Arial"/>
                <w:b/>
                <w:bCs/>
                <w:i/>
                <w:iCs/>
                <w:noProof w:val="0"/>
                <w:lang w:val="fr-CH"/>
              </w:rPr>
              <w:t xml:space="preserve">X= 0 </w:t>
            </w:r>
            <w:proofErr w:type="spellStart"/>
            <w:r w:rsidR="004E0836" w:rsidRPr="00566B70">
              <w:rPr>
                <w:rFonts w:cs="Arial"/>
                <w:b/>
                <w:bCs/>
                <w:i/>
                <w:iCs/>
                <w:noProof w:val="0"/>
                <w:lang w:val="fr-CH"/>
              </w:rPr>
              <w:t>a</w:t>
            </w:r>
            <w:proofErr w:type="spellEnd"/>
            <w:r w:rsidRPr="00566B70">
              <w:rPr>
                <w:rFonts w:cs="Arial"/>
                <w:b/>
                <w:bCs/>
                <w:i/>
                <w:iCs/>
                <w:noProof w:val="0"/>
                <w:lang w:val="fr-CH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lastRenderedPageBreak/>
              <w:t>3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Operador de la red fija (códigos geográficos)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32YX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(Y=0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4; 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33YX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(Y=0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4; 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34YX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(Y=0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4; 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br/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35YX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Manzini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(Y=0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4; 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br/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Operador de la red fija (códigos geográficos)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32YX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(Y=5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9; 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33YX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(Y=5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9; 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34YX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(Y=5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;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br/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35YX XXXX </w:t>
            </w:r>
            <w:r w:rsidR="00274313" w:rsidRPr="00935845">
              <w:rPr>
                <w:rFonts w:cs="Arial"/>
                <w:noProof w:val="0"/>
                <w:lang w:val="es-ES_tradnl"/>
              </w:rPr>
              <w:t>–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Manzini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(Y=5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;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</w:t>
            </w:r>
            <w:r w:rsidR="00F81139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br/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X=0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Prote</w:t>
            </w:r>
            <w:r w:rsidR="004E0836" w:rsidRPr="00935845">
              <w:rPr>
                <w:rFonts w:cs="Arial"/>
                <w:noProof w:val="0"/>
                <w:lang w:val="es-ES_tradnl"/>
              </w:rPr>
              <w:t>gido/reservado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No</w:t>
            </w:r>
            <w:r w:rsidR="004E0836" w:rsidRPr="00935845">
              <w:rPr>
                <w:rFonts w:cs="Arial"/>
                <w:noProof w:val="0"/>
                <w:lang w:val="es-ES_tradnl"/>
              </w:rPr>
              <w:t xml:space="preserve">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4E0836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Protegido/reservado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No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4E0836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4E0836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Futuros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Servic</w:t>
            </w:r>
            <w:r w:rsidRPr="00935845">
              <w:rPr>
                <w:rFonts w:cs="Arial"/>
                <w:noProof w:val="0"/>
                <w:lang w:val="es-ES_tradnl"/>
              </w:rPr>
              <w:t>io</w:t>
            </w:r>
            <w:r w:rsidR="00506A55" w:rsidRPr="00935845">
              <w:rPr>
                <w:rFonts w:cs="Arial"/>
                <w:noProof w:val="0"/>
                <w:lang w:val="es-ES_tradnl"/>
              </w:rPr>
              <w:t>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No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4E0836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285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52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4E0836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Servicios de voz por IP </w:t>
            </w:r>
            <w:r w:rsidR="00506A55" w:rsidRPr="00935845">
              <w:rPr>
                <w:rFonts w:cs="Arial"/>
                <w:noProof w:val="0"/>
                <w:lang w:val="es-ES_tradnl"/>
              </w:rPr>
              <w:t>(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VoIP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70XX XXXX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06A55" w:rsidRPr="00935845" w:rsidRDefault="004E0836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Operador de la red móvil (no geográficos</w:t>
            </w:r>
            <w:r w:rsidR="00506A55" w:rsidRPr="00935845">
              <w:rPr>
                <w:rFonts w:cs="Arial"/>
                <w:noProof w:val="0"/>
                <w:lang w:val="es-ES_tradnl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76XX XXXX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78XX XXXX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SPTC 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8F0457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77XX XXXX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506A55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79XX XXXX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120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4E0836" w:rsidP="004E08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 xml:space="preserve">Teléfono gratuito/llamada gratuita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800 XXXX 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(X = 0 </w:t>
            </w:r>
            <w:r w:rsidR="004E0836"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>a</w:t>
            </w:r>
            <w:r w:rsidRPr="00935845">
              <w:rPr>
                <w:rFonts w:cs="Arial"/>
                <w:b/>
                <w:bCs/>
                <w:i/>
                <w:iCs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34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54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506A55" w:rsidRPr="00935845" w:rsidRDefault="00D45FE6" w:rsidP="00D4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Acceso a Internet</w:t>
            </w:r>
            <w:r w:rsidR="000445D7" w:rsidRPr="00935845">
              <w:rPr>
                <w:rFonts w:cs="Arial"/>
                <w:noProof w:val="0"/>
                <w:lang w:val="es-ES_tradnl"/>
              </w:rPr>
              <w:t xml:space="preserve"> –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 xml:space="preserve">Marcación 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ISP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06A55" w:rsidRPr="00935845" w:rsidRDefault="004E083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C20D17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860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>–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A = XXXX , A=1,2,3 </w:t>
            </w:r>
            <w:r w:rsidR="004E0836" w:rsidRPr="00935845">
              <w:rPr>
                <w:rFonts w:cs="Arial"/>
                <w:noProof w:val="0"/>
                <w:lang w:val="es-ES_tradnl"/>
              </w:rPr>
              <w:t>y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X=0 </w:t>
            </w:r>
            <w:r w:rsidR="004E0836"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27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D45FE6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Centralita comercial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861X XXXX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4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Tele</w:t>
            </w:r>
            <w:r w:rsidR="00D45FE6" w:rsidRPr="00935845">
              <w:rPr>
                <w:rFonts w:cs="Arial"/>
                <w:noProof w:val="0"/>
                <w:lang w:val="es-ES_tradnl"/>
              </w:rPr>
              <w:t>banco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869 </w:t>
            </w:r>
            <w:r w:rsidR="00C20D17" w:rsidRPr="00935845">
              <w:rPr>
                <w:rFonts w:cs="Arial"/>
                <w:noProof w:val="0"/>
                <w:lang w:val="es-ES_tradnl"/>
              </w:rPr>
              <w:t xml:space="preserve">– </w:t>
            </w:r>
            <w:r w:rsidRPr="00935845">
              <w:rPr>
                <w:rFonts w:cs="Arial"/>
                <w:noProof w:val="0"/>
                <w:lang w:val="es-ES_tradnl"/>
              </w:rPr>
              <w:t>A-9XXX, A=1</w:t>
            </w:r>
            <w:proofErr w:type="gramStart"/>
            <w:r w:rsidRPr="00935845">
              <w:rPr>
                <w:rFonts w:cs="Arial"/>
                <w:noProof w:val="0"/>
                <w:lang w:val="es-ES_tradnl"/>
              </w:rPr>
              <w:t>,2,3</w:t>
            </w:r>
            <w:proofErr w:type="gramEnd"/>
            <w:r w:rsidRPr="00935845">
              <w:rPr>
                <w:rFonts w:cs="Arial"/>
                <w:noProof w:val="0"/>
                <w:lang w:val="es-ES_tradnl"/>
              </w:rPr>
              <w:t>.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D45FE6" w:rsidP="00D4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Llamadas masivas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87XX (</w:t>
            </w:r>
            <w:r w:rsidR="00D45FE6" w:rsidRPr="00935845">
              <w:rPr>
                <w:rFonts w:cs="Arial"/>
                <w:noProof w:val="0"/>
                <w:lang w:val="es-ES_tradnl"/>
              </w:rPr>
              <w:t>donde</w:t>
            </w:r>
            <w:r w:rsidRPr="00935845">
              <w:rPr>
                <w:rFonts w:cs="Arial"/>
                <w:noProof w:val="0"/>
                <w:lang w:val="es-ES_tradnl"/>
              </w:rPr>
              <w:t xml:space="preserve"> XX = 00 </w:t>
            </w:r>
            <w:r w:rsidR="00D45FE6" w:rsidRPr="00935845">
              <w:rPr>
                <w:rFonts w:cs="Arial"/>
                <w:noProof w:val="0"/>
                <w:lang w:val="es-ES_tradnl"/>
              </w:rPr>
              <w:t>a</w:t>
            </w:r>
            <w:r w:rsidRPr="00935845">
              <w:rPr>
                <w:rFonts w:cs="Arial"/>
                <w:noProof w:val="0"/>
                <w:lang w:val="es-ES_tradnl"/>
              </w:rPr>
              <w:t xml:space="preserve"> 99)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  <w:tr w:rsidR="004E0836" w:rsidRPr="00935845" w:rsidTr="00B63D71">
        <w:trPr>
          <w:cantSplit/>
          <w:trHeight w:val="10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274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D229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54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Futur</w:t>
            </w:r>
            <w:r w:rsidR="00D45FE6" w:rsidRPr="00935845">
              <w:rPr>
                <w:rFonts w:cs="Arial"/>
                <w:noProof w:val="0"/>
                <w:lang w:val="es-ES_tradnl"/>
              </w:rPr>
              <w:t>os</w:t>
            </w:r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D45FE6" w:rsidRPr="00935845">
              <w:rPr>
                <w:rFonts w:cs="Arial"/>
                <w:noProof w:val="0"/>
                <w:lang w:val="es-ES_tradnl"/>
              </w:rPr>
              <w:t>servicios especiales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06A55" w:rsidRPr="00935845" w:rsidRDefault="00E827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801 A XXXX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D45FE6" w:rsidRPr="00935845">
              <w:rPr>
                <w:rFonts w:cs="Arial"/>
                <w:noProof w:val="0"/>
                <w:lang w:val="es-ES_tradnl"/>
              </w:rPr>
              <w:t>a</w:t>
            </w:r>
            <w:r w:rsidRPr="00935845">
              <w:rPr>
                <w:rFonts w:cs="Arial"/>
                <w:noProof w:val="0"/>
                <w:lang w:val="es-ES_tradnl"/>
              </w:rPr>
              <w:t xml:space="preserve"> 899 A XXXX </w:t>
            </w:r>
            <w:r w:rsidR="00506A55" w:rsidRPr="00935845">
              <w:rPr>
                <w:rFonts w:cs="Arial"/>
                <w:noProof w:val="0"/>
                <w:lang w:val="es-ES_tradnl"/>
              </w:rPr>
              <w:br/>
              <w:t>(except</w:t>
            </w:r>
            <w:r w:rsidR="00D45FE6" w:rsidRPr="00935845">
              <w:rPr>
                <w:rFonts w:cs="Arial"/>
                <w:noProof w:val="0"/>
                <w:lang w:val="es-ES_tradnl"/>
              </w:rPr>
              <w:t>o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860 AXXX)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8</w:t>
            </w:r>
          </w:p>
        </w:tc>
      </w:tr>
      <w:tr w:rsidR="004E0836" w:rsidRPr="00935845" w:rsidTr="00B63D71">
        <w:trPr>
          <w:cantSplit/>
          <w:trHeight w:val="270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70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506A55" w:rsidRPr="00935845" w:rsidRDefault="00506A55" w:rsidP="00DA3DD5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lastRenderedPageBreak/>
              <w:t>9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401424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Servicios</w:t>
            </w:r>
            <w:r w:rsidR="00D45FE6" w:rsidRPr="00935845">
              <w:rPr>
                <w:rFonts w:cs="Arial"/>
                <w:noProof w:val="0"/>
                <w:lang w:val="es-ES_tradnl"/>
              </w:rPr>
              <w:t xml:space="preserve"> con recargo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900 A B XXXX (A = </w:t>
            </w:r>
            <w:r w:rsidR="00401424" w:rsidRPr="00935845">
              <w:rPr>
                <w:rFonts w:cs="Arial"/>
                <w:noProof w:val="0"/>
                <w:lang w:val="es-ES_tradnl"/>
              </w:rPr>
              <w:t>Operador</w:t>
            </w:r>
            <w:r w:rsidR="00E827E6" w:rsidRPr="00935845">
              <w:rPr>
                <w:rFonts w:cs="Arial"/>
                <w:noProof w:val="0"/>
                <w:lang w:val="es-ES_tradnl"/>
              </w:rPr>
              <w:t xml:space="preserve">, </w:t>
            </w:r>
            <w:r w:rsidR="00E827E6" w:rsidRPr="00935845">
              <w:rPr>
                <w:rFonts w:cs="Arial"/>
                <w:noProof w:val="0"/>
                <w:lang w:val="es-ES_tradnl"/>
              </w:rPr>
              <w:br/>
            </w:r>
            <w:r w:rsidRPr="00935845">
              <w:rPr>
                <w:rFonts w:cs="Arial"/>
                <w:noProof w:val="0"/>
                <w:lang w:val="es-ES_tradnl"/>
              </w:rPr>
              <w:t xml:space="preserve">B = </w:t>
            </w:r>
            <w:r w:rsidR="00D45FE6" w:rsidRPr="00935845">
              <w:rPr>
                <w:rFonts w:cs="Arial"/>
                <w:noProof w:val="0"/>
                <w:lang w:val="es-ES_tradnl"/>
              </w:rPr>
              <w:t>Código de tarifa del operador</w:t>
            </w:r>
            <w:r w:rsidRPr="00935845">
              <w:rPr>
                <w:rFonts w:cs="Arial"/>
                <w:noProof w:val="0"/>
                <w:lang w:val="es-ES_tradnl"/>
              </w:rPr>
              <w:t>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9</w:t>
            </w:r>
          </w:p>
        </w:tc>
      </w:tr>
      <w:tr w:rsidR="004E0836" w:rsidRPr="00935845" w:rsidTr="00B63D71">
        <w:trPr>
          <w:cantSplit/>
          <w:trHeight w:val="12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Servicios de emergencia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Códigos tipo A </w:t>
            </w:r>
            <w:r w:rsidR="00E827E6" w:rsidRPr="00935845">
              <w:rPr>
                <w:rFonts w:cs="Arial"/>
                <w:noProof w:val="0"/>
                <w:lang w:val="es-ES_tradnl"/>
              </w:rPr>
              <w:t>–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99X, X = 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9,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  <w:tr w:rsidR="004E0836" w:rsidRPr="00935845" w:rsidTr="00B63D71">
        <w:trPr>
          <w:cantSplit/>
          <w:trHeight w:val="9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52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Servicios internos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Códigos tipo 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B </w:t>
            </w:r>
            <w:r w:rsidR="00E827E6" w:rsidRPr="00935845">
              <w:rPr>
                <w:rFonts w:cs="Arial"/>
                <w:noProof w:val="0"/>
                <w:lang w:val="es-ES_tradnl"/>
              </w:rPr>
              <w:t>–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9YX, Y= 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8, X=0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9' </w:t>
            </w:r>
            <w:r w:rsidRPr="00935845">
              <w:rPr>
                <w:rFonts w:cs="Arial"/>
                <w:noProof w:val="0"/>
                <w:lang w:val="es-ES_tradnl"/>
              </w:rPr>
              <w:t>y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9YXX, Y=0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8, X= 0 </w:t>
            </w:r>
            <w:r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  <w:tr w:rsidR="004E0836" w:rsidRPr="00935845" w:rsidTr="00B63D71">
        <w:trPr>
          <w:cantSplit/>
          <w:trHeight w:val="120"/>
        </w:trPr>
        <w:tc>
          <w:tcPr>
            <w:tcW w:w="1216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 </w:t>
            </w:r>
          </w:p>
        </w:tc>
      </w:tr>
      <w:tr w:rsidR="004E0836" w:rsidRPr="00935845" w:rsidTr="00B63D71">
        <w:trPr>
          <w:cantSplit/>
          <w:trHeight w:val="54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noProof w:val="0"/>
                <w:lang w:val="es-ES_tradnl"/>
              </w:rPr>
            </w:pP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 xml:space="preserve">* </w:t>
            </w:r>
            <w:r w:rsidR="00D45FE6" w:rsidRPr="00935845">
              <w:rPr>
                <w:rFonts w:cs="Arial"/>
                <w:b/>
                <w:bCs/>
                <w:noProof w:val="0"/>
                <w:lang w:val="es-ES_tradnl"/>
              </w:rPr>
              <w:t>y</w:t>
            </w:r>
            <w:r w:rsidRPr="00935845">
              <w:rPr>
                <w:rFonts w:cs="Arial"/>
                <w:b/>
                <w:bCs/>
                <w:noProof w:val="0"/>
                <w:lang w:val="es-ES_tradnl"/>
              </w:rPr>
              <w:t xml:space="preserve"> # PAR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Códigos suplementario </w:t>
            </w:r>
            <w:r w:rsidR="00506A55" w:rsidRPr="00935845">
              <w:rPr>
                <w:rFonts w:cs="Arial"/>
                <w:noProof w:val="0"/>
                <w:lang w:val="es-ES_tradnl"/>
              </w:rPr>
              <w:t>(USSD)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6A55" w:rsidRPr="00935845" w:rsidRDefault="00D45F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506A55" w:rsidRPr="00935845" w:rsidRDefault="00E827E6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XXX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(</w:t>
            </w:r>
            <w:r w:rsidR="00D45FE6" w:rsidRPr="00935845">
              <w:rPr>
                <w:rFonts w:cs="Arial"/>
                <w:noProof w:val="0"/>
                <w:lang w:val="es-ES_tradnl"/>
              </w:rPr>
              <w:t>donde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X = 0 </w:t>
            </w:r>
            <w:r w:rsidR="00D45FE6" w:rsidRPr="00935845">
              <w:rPr>
                <w:rFonts w:cs="Arial"/>
                <w:noProof w:val="0"/>
                <w:lang w:val="es-ES_tradnl"/>
              </w:rPr>
              <w:t>a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6A55" w:rsidRPr="00935845" w:rsidRDefault="00506A55" w:rsidP="00E827E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6</w:t>
            </w:r>
          </w:p>
        </w:tc>
      </w:tr>
    </w:tbl>
    <w:p w:rsidR="00162DA9" w:rsidRDefault="00162DA9" w:rsidP="00703C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Calibri"/>
          <w:noProof w:val="0"/>
          <w:lang w:val="es-ES_tradnl"/>
        </w:rPr>
      </w:pPr>
    </w:p>
    <w:p w:rsidR="00162DA9" w:rsidRDefault="00162DA9" w:rsidP="00703C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Calibri"/>
          <w:noProof w:val="0"/>
          <w:lang w:val="es-ES_tradnl"/>
        </w:rPr>
      </w:pPr>
    </w:p>
    <w:p w:rsidR="00506A55" w:rsidRDefault="00D45FE6" w:rsidP="00703C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La</w:t>
      </w:r>
      <w:r w:rsidR="00506A55" w:rsidRPr="00935845">
        <w:rPr>
          <w:rFonts w:cs="Calibri"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Calibri"/>
          <w:i/>
          <w:iCs/>
          <w:noProof w:val="0"/>
          <w:lang w:val="es-ES_tradnl"/>
        </w:rPr>
        <w:t>Swaziland</w:t>
      </w:r>
      <w:proofErr w:type="spellEnd"/>
      <w:r w:rsidR="00506A55" w:rsidRPr="00935845">
        <w:rPr>
          <w:rFonts w:cs="Calibri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Communications</w:t>
      </w:r>
      <w:proofErr w:type="spellEnd"/>
      <w:r w:rsidR="00506A55" w:rsidRPr="00935845">
        <w:rPr>
          <w:rFonts w:cs="Calibri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Calibri"/>
          <w:i/>
          <w:iCs/>
          <w:noProof w:val="0"/>
          <w:lang w:val="es-ES_tradnl"/>
        </w:rPr>
        <w:t>Commission</w:t>
      </w:r>
      <w:proofErr w:type="spellEnd"/>
      <w:r w:rsidR="00506A55" w:rsidRPr="00935845">
        <w:rPr>
          <w:rFonts w:cs="Calibri"/>
          <w:noProof w:val="0"/>
          <w:lang w:val="es-ES_tradnl"/>
        </w:rPr>
        <w:t>, Mbabane, an</w:t>
      </w:r>
      <w:r w:rsidRPr="00935845">
        <w:rPr>
          <w:rFonts w:cs="Calibri"/>
          <w:noProof w:val="0"/>
          <w:lang w:val="es-ES_tradnl"/>
        </w:rPr>
        <w:t xml:space="preserve">uncia la actualización de los recursos </w:t>
      </w:r>
      <w:r w:rsidR="000D3D4E" w:rsidRPr="00935845">
        <w:rPr>
          <w:rFonts w:cs="Calibri"/>
          <w:noProof w:val="0"/>
          <w:lang w:val="es-ES_tradnl"/>
        </w:rPr>
        <w:t xml:space="preserve">de numeración para </w:t>
      </w:r>
      <w:proofErr w:type="spellStart"/>
      <w:r w:rsidR="00506A55" w:rsidRPr="00935845">
        <w:rPr>
          <w:rFonts w:cs="Calibri"/>
          <w:noProof w:val="0"/>
          <w:lang w:val="es-ES_tradnl"/>
        </w:rPr>
        <w:t>Swaziland</w:t>
      </w:r>
      <w:r w:rsidR="000D3D4E" w:rsidRPr="00935845">
        <w:rPr>
          <w:rFonts w:cs="Calibri"/>
          <w:noProof w:val="0"/>
          <w:lang w:val="es-ES_tradnl"/>
        </w:rPr>
        <w:t>ia</w:t>
      </w:r>
      <w:proofErr w:type="spellEnd"/>
      <w:r w:rsidR="00506A55" w:rsidRPr="00935845">
        <w:rPr>
          <w:rFonts w:cs="Calibri"/>
          <w:noProof w:val="0"/>
          <w:lang w:val="es-ES_tradnl"/>
        </w:rPr>
        <w:t xml:space="preserve">. </w:t>
      </w:r>
      <w:r w:rsidR="000D3D4E" w:rsidRPr="00935845">
        <w:rPr>
          <w:rFonts w:cs="Calibri"/>
          <w:noProof w:val="0"/>
          <w:lang w:val="es-ES_tradnl"/>
        </w:rPr>
        <w:t>La fecha efectiva de los nuevos recursos de numeración es</w:t>
      </w:r>
      <w:r w:rsidR="00506A55" w:rsidRPr="00935845">
        <w:rPr>
          <w:rFonts w:cs="Calibri"/>
          <w:noProof w:val="0"/>
          <w:lang w:val="es-ES_tradnl"/>
        </w:rPr>
        <w:t xml:space="preserve"> </w:t>
      </w:r>
      <w:r w:rsidR="00703CB9" w:rsidRPr="00935845">
        <w:rPr>
          <w:rFonts w:cs="Calibri"/>
          <w:noProof w:val="0"/>
          <w:lang w:val="es-ES_tradnl"/>
        </w:rPr>
        <w:t>1-03-2018 a las</w:t>
      </w:r>
      <w:r w:rsidR="00506A55" w:rsidRPr="00935845">
        <w:rPr>
          <w:rFonts w:cs="Calibri"/>
          <w:noProof w:val="0"/>
          <w:lang w:val="es-ES_tradnl"/>
        </w:rPr>
        <w:t xml:space="preserve"> 00</w:t>
      </w:r>
      <w:r w:rsidR="00703CB9" w:rsidRPr="00935845">
        <w:rPr>
          <w:rFonts w:cs="Calibri"/>
          <w:noProof w:val="0"/>
          <w:lang w:val="es-ES_tradnl"/>
        </w:rPr>
        <w:t>.</w:t>
      </w:r>
      <w:r w:rsidR="00506A55" w:rsidRPr="00935845">
        <w:rPr>
          <w:rFonts w:cs="Calibri"/>
          <w:noProof w:val="0"/>
          <w:lang w:val="es-ES_tradnl"/>
        </w:rPr>
        <w:t>00</w:t>
      </w:r>
      <w:r w:rsidR="00703CB9" w:rsidRPr="00935845">
        <w:rPr>
          <w:rFonts w:cs="Calibri"/>
          <w:noProof w:val="0"/>
          <w:lang w:val="es-ES_tradnl"/>
        </w:rPr>
        <w:t xml:space="preserve"> horas</w:t>
      </w:r>
      <w:r w:rsidR="00506A55" w:rsidRPr="00935845">
        <w:rPr>
          <w:rFonts w:cs="Calibri"/>
          <w:noProof w:val="0"/>
          <w:lang w:val="es-ES_tradnl"/>
        </w:rPr>
        <w:t>.</w:t>
      </w:r>
    </w:p>
    <w:p w:rsidR="00242BAF" w:rsidRPr="00935845" w:rsidRDefault="00242BAF" w:rsidP="00242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Calibri"/>
          <w:noProof w:val="0"/>
          <w:lang w:val="es-ES_tradnl"/>
        </w:rPr>
      </w:pPr>
    </w:p>
    <w:p w:rsidR="00506A55" w:rsidRPr="00935845" w:rsidRDefault="009D5D9E" w:rsidP="00D600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jc w:val="left"/>
        <w:textAlignment w:val="auto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a)</w:t>
      </w:r>
      <w:r w:rsidRPr="00935845">
        <w:rPr>
          <w:rFonts w:cs="Calibri"/>
          <w:noProof w:val="0"/>
          <w:lang w:val="es-ES_tradnl"/>
        </w:rPr>
        <w:tab/>
      </w:r>
      <w:r w:rsidR="000D3D4E" w:rsidRPr="00935845">
        <w:rPr>
          <w:rFonts w:cs="Calibri"/>
          <w:noProof w:val="0"/>
          <w:lang w:val="es-ES_tradnl"/>
        </w:rPr>
        <w:t>Visión general</w:t>
      </w:r>
      <w:r w:rsidR="00506A55" w:rsidRPr="00935845">
        <w:rPr>
          <w:rFonts w:cs="Calibri"/>
          <w:noProof w:val="0"/>
          <w:lang w:val="es-ES_tradnl"/>
        </w:rPr>
        <w:t>:</w:t>
      </w:r>
    </w:p>
    <w:p w:rsidR="00506A55" w:rsidRDefault="00D229C4" w:rsidP="00242BAF">
      <w:pPr>
        <w:spacing w:before="0"/>
        <w:ind w:left="567" w:hanging="567"/>
        <w:jc w:val="left"/>
        <w:rPr>
          <w:lang w:val="es-ES_tradnl"/>
        </w:rPr>
      </w:pPr>
      <w:r w:rsidRPr="00935845">
        <w:rPr>
          <w:lang w:val="es-ES_tradnl"/>
        </w:rPr>
        <w:t>•</w:t>
      </w:r>
      <w:r w:rsidRPr="00935845">
        <w:rPr>
          <w:lang w:val="es-ES_tradnl"/>
        </w:rPr>
        <w:tab/>
      </w:r>
      <w:r w:rsidR="00506A55" w:rsidRPr="00935845">
        <w:rPr>
          <w:noProof w:val="0"/>
          <w:lang w:val="es-ES_tradnl"/>
        </w:rPr>
        <w:t>Notifica</w:t>
      </w:r>
      <w:r w:rsidR="000D3D4E" w:rsidRPr="00935845">
        <w:rPr>
          <w:noProof w:val="0"/>
          <w:lang w:val="es-ES_tradnl"/>
        </w:rPr>
        <w:t>ción</w:t>
      </w:r>
      <w:r w:rsidR="000D3D4E" w:rsidRPr="00935845">
        <w:rPr>
          <w:lang w:val="es-ES_tradnl"/>
        </w:rPr>
        <w:t xml:space="preserve"> de los nuevos recursos de numeración </w:t>
      </w:r>
      <w:r w:rsidR="00506A55" w:rsidRPr="00935845">
        <w:rPr>
          <w:lang w:val="es-ES_tradnl"/>
        </w:rPr>
        <w:t xml:space="preserve">32Y, 33Y, 34Y </w:t>
      </w:r>
      <w:r w:rsidR="000D3D4E" w:rsidRPr="00935845">
        <w:rPr>
          <w:lang w:val="es-ES_tradnl"/>
        </w:rPr>
        <w:t>y</w:t>
      </w:r>
      <w:r w:rsidR="00506A55" w:rsidRPr="00935845">
        <w:rPr>
          <w:lang w:val="es-ES_tradnl"/>
        </w:rPr>
        <w:t xml:space="preserve"> 35Y (Y</w:t>
      </w:r>
      <w:r w:rsidR="00CA6BD9" w:rsidRPr="00935845">
        <w:rPr>
          <w:lang w:val="es-ES_tradnl"/>
        </w:rPr>
        <w:t xml:space="preserve"> </w:t>
      </w:r>
      <w:r w:rsidR="00506A55" w:rsidRPr="00935845">
        <w:rPr>
          <w:lang w:val="es-ES_tradnl"/>
        </w:rPr>
        <w:t xml:space="preserve">= 5 </w:t>
      </w:r>
      <w:r w:rsidR="000D3D4E" w:rsidRPr="00935845">
        <w:rPr>
          <w:lang w:val="es-ES_tradnl"/>
        </w:rPr>
        <w:t>a</w:t>
      </w:r>
      <w:r w:rsidR="00506A55" w:rsidRPr="00935845">
        <w:rPr>
          <w:lang w:val="es-ES_tradnl"/>
        </w:rPr>
        <w:t xml:space="preserve"> 9) </w:t>
      </w:r>
      <w:r w:rsidR="00CA6BD9" w:rsidRPr="00935845">
        <w:rPr>
          <w:lang w:val="es-ES_tradnl"/>
        </w:rPr>
        <w:t>para el nuevo operador de lineas fijas en</w:t>
      </w:r>
      <w:r w:rsidR="00506A55" w:rsidRPr="00935845">
        <w:rPr>
          <w:lang w:val="es-ES_tradnl"/>
        </w:rPr>
        <w:t xml:space="preserve"> Swaziland</w:t>
      </w:r>
      <w:r w:rsidR="00CA6BD9" w:rsidRPr="00935845">
        <w:rPr>
          <w:lang w:val="es-ES_tradnl"/>
        </w:rPr>
        <w:t>ia</w:t>
      </w:r>
      <w:r w:rsidR="00506A55" w:rsidRPr="00935845">
        <w:rPr>
          <w:lang w:val="es-ES_tradnl"/>
        </w:rPr>
        <w:t>, Swazi MTN Limited;</w:t>
      </w:r>
    </w:p>
    <w:p w:rsidR="00242BAF" w:rsidRPr="00935845" w:rsidRDefault="00242BAF" w:rsidP="00242BAF">
      <w:pPr>
        <w:spacing w:before="0"/>
        <w:ind w:left="567" w:hanging="567"/>
        <w:jc w:val="left"/>
        <w:rPr>
          <w:lang w:val="es-ES_tradnl"/>
        </w:rPr>
      </w:pPr>
    </w:p>
    <w:p w:rsidR="00506A55" w:rsidRPr="00935845" w:rsidRDefault="009D5D9E" w:rsidP="00303BF7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jc w:val="left"/>
        <w:textAlignment w:val="auto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b)</w:t>
      </w:r>
      <w:r w:rsidRPr="00935845">
        <w:rPr>
          <w:rFonts w:cs="Calibri"/>
          <w:noProof w:val="0"/>
          <w:lang w:val="es-ES_tradnl"/>
        </w:rPr>
        <w:tab/>
      </w:r>
      <w:r w:rsidR="00506A55" w:rsidRPr="00935845">
        <w:rPr>
          <w:rFonts w:cs="Calibri"/>
          <w:noProof w:val="0"/>
          <w:lang w:val="es-ES_tradnl"/>
        </w:rPr>
        <w:t>Deta</w:t>
      </w:r>
      <w:r w:rsidR="00401424" w:rsidRPr="00935845">
        <w:rPr>
          <w:rFonts w:cs="Calibri"/>
          <w:noProof w:val="0"/>
          <w:lang w:val="es-ES_tradnl"/>
        </w:rPr>
        <w:t>lles de los nuevos recursos de numeración</w:t>
      </w:r>
      <w:r w:rsidR="00506A55" w:rsidRPr="00935845">
        <w:rPr>
          <w:rFonts w:cs="Calibri"/>
          <w:noProof w:val="0"/>
          <w:lang w:val="es-ES_tradnl"/>
        </w:rPr>
        <w:t>:</w:t>
      </w:r>
    </w:p>
    <w:p w:rsidR="00506A55" w:rsidRPr="00935845" w:rsidRDefault="00506A55" w:rsidP="008A19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Descrip</w:t>
      </w:r>
      <w:r w:rsidR="00401424" w:rsidRPr="00935845">
        <w:rPr>
          <w:rFonts w:cs="Calibri"/>
          <w:noProof w:val="0"/>
          <w:lang w:val="es-ES_tradnl"/>
        </w:rPr>
        <w:t xml:space="preserve">ción de la introducción de nuevos recursos en el plan de </w:t>
      </w:r>
      <w:r w:rsidR="007C4FDE" w:rsidRPr="00935845">
        <w:rPr>
          <w:rFonts w:cs="Calibri"/>
          <w:noProof w:val="0"/>
          <w:lang w:val="es-ES_tradnl"/>
        </w:rPr>
        <w:br/>
      </w:r>
      <w:r w:rsidR="00401424" w:rsidRPr="00935845">
        <w:rPr>
          <w:rFonts w:cs="Calibri"/>
          <w:noProof w:val="0"/>
          <w:lang w:val="es-ES_tradnl"/>
        </w:rPr>
        <w:t>numeración nacional</w:t>
      </w:r>
      <w:r w:rsidRPr="00935845">
        <w:rPr>
          <w:rFonts w:cs="Calibri"/>
          <w:noProof w:val="0"/>
          <w:lang w:val="es-ES_tradnl"/>
        </w:rPr>
        <w:t xml:space="preserve"> E. 164 </w:t>
      </w:r>
      <w:r w:rsidR="00401424" w:rsidRPr="00935845">
        <w:rPr>
          <w:rFonts w:cs="Calibri"/>
          <w:noProof w:val="0"/>
          <w:lang w:val="es-ES_tradnl"/>
        </w:rPr>
        <w:t xml:space="preserve">para el </w:t>
      </w:r>
      <w:r w:rsidR="00426EBA" w:rsidRPr="00935845">
        <w:rPr>
          <w:rFonts w:cs="Calibri"/>
          <w:noProof w:val="0"/>
          <w:lang w:val="es-ES_tradnl"/>
        </w:rPr>
        <w:t xml:space="preserve">indicativo de país </w:t>
      </w:r>
      <w:r w:rsidRPr="00935845">
        <w:rPr>
          <w:rFonts w:cs="Calibri"/>
          <w:noProof w:val="0"/>
          <w:lang w:val="es-ES_tradnl"/>
        </w:rPr>
        <w:t>+268:</w:t>
      </w:r>
    </w:p>
    <w:tbl>
      <w:tblPr>
        <w:tblStyle w:val="TableGrid44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2693"/>
        <w:gridCol w:w="1701"/>
      </w:tblGrid>
      <w:tr w:rsidR="00506A55" w:rsidRPr="00F20DB0" w:rsidTr="004C5BDC">
        <w:trPr>
          <w:trHeight w:val="85"/>
        </w:trPr>
        <w:tc>
          <w:tcPr>
            <w:tcW w:w="2835" w:type="dxa"/>
            <w:vMerge w:val="restart"/>
            <w:vAlign w:val="center"/>
          </w:tcPr>
          <w:p w:rsidR="00506A55" w:rsidRPr="00935845" w:rsidRDefault="00AB05DF" w:rsidP="005C56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410" w:type="dxa"/>
            <w:gridSpan w:val="2"/>
            <w:vAlign w:val="center"/>
          </w:tcPr>
          <w:p w:rsidR="00506A55" w:rsidRPr="00935845" w:rsidRDefault="00426EBA" w:rsidP="005C56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693" w:type="dxa"/>
            <w:vMerge w:val="restart"/>
            <w:vAlign w:val="center"/>
          </w:tcPr>
          <w:p w:rsidR="00506A55" w:rsidRPr="00935845" w:rsidRDefault="00AB05DF" w:rsidP="005C56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 xml:space="preserve">Utilización del número </w:t>
            </w:r>
            <w:r w:rsidR="005C560F"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br/>
            </w: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UIT-T E.164</w:t>
            </w:r>
          </w:p>
        </w:tc>
        <w:tc>
          <w:tcPr>
            <w:tcW w:w="1701" w:type="dxa"/>
            <w:vMerge w:val="restart"/>
            <w:vAlign w:val="center"/>
          </w:tcPr>
          <w:p w:rsidR="00506A55" w:rsidRPr="00935845" w:rsidRDefault="00AB05DF" w:rsidP="005C56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Fecha y hora de introducción</w:t>
            </w:r>
          </w:p>
        </w:tc>
      </w:tr>
      <w:tr w:rsidR="00506A55" w:rsidRPr="00935845" w:rsidTr="005C560F">
        <w:trPr>
          <w:trHeight w:val="491"/>
        </w:trPr>
        <w:tc>
          <w:tcPr>
            <w:tcW w:w="2835" w:type="dxa"/>
            <w:vMerge/>
            <w:vAlign w:val="center"/>
          </w:tcPr>
          <w:p w:rsidR="00506A55" w:rsidRPr="00935845" w:rsidRDefault="00506A55" w:rsidP="004C5B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noProof w:val="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506A55" w:rsidRPr="00935845" w:rsidRDefault="00426EBA" w:rsidP="004C5B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506A55" w:rsidRPr="00935845" w:rsidRDefault="00426EBA" w:rsidP="004C5B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noProof w:val="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93" w:type="dxa"/>
            <w:vMerge/>
            <w:vAlign w:val="center"/>
          </w:tcPr>
          <w:p w:rsidR="00506A55" w:rsidRPr="00935845" w:rsidRDefault="00506A55" w:rsidP="004C5B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noProof w:val="0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506A55" w:rsidRPr="00935845" w:rsidRDefault="00506A55" w:rsidP="004C5B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noProof w:val="0"/>
                <w:lang w:val="es-ES_tradnl"/>
              </w:rPr>
            </w:pPr>
          </w:p>
        </w:tc>
      </w:tr>
      <w:tr w:rsidR="00506A55" w:rsidRPr="00935845" w:rsidTr="00D229C4">
        <w:trPr>
          <w:trHeight w:val="553"/>
        </w:trPr>
        <w:tc>
          <w:tcPr>
            <w:tcW w:w="2835" w:type="dxa"/>
          </w:tcPr>
          <w:p w:rsidR="00506A55" w:rsidRPr="00935845" w:rsidRDefault="00506A55" w:rsidP="00A36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32Y (Y= 5 </w:t>
            </w:r>
            <w:r w:rsidR="00A366EE" w:rsidRPr="00935845">
              <w:rPr>
                <w:rFonts w:cs="Calibri"/>
                <w:noProof w:val="0"/>
                <w:lang w:val="es-ES_tradnl"/>
              </w:rPr>
              <w:t>a</w:t>
            </w:r>
            <w:r w:rsidRPr="00935845">
              <w:rPr>
                <w:rFonts w:cs="Calibri"/>
                <w:noProof w:val="0"/>
                <w:lang w:val="es-ES_tradnl"/>
              </w:rPr>
              <w:t xml:space="preserve"> 9)</w:t>
            </w:r>
          </w:p>
        </w:tc>
        <w:tc>
          <w:tcPr>
            <w:tcW w:w="1276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1134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2693" w:type="dxa"/>
          </w:tcPr>
          <w:p w:rsidR="00506A55" w:rsidRPr="00935845" w:rsidRDefault="004D4DB0" w:rsidP="00A36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Número geográfico </w:t>
            </w:r>
            <w:r w:rsidR="00A366EE" w:rsidRPr="00935845">
              <w:rPr>
                <w:rFonts w:cs="Calibri"/>
                <w:noProof w:val="0"/>
                <w:lang w:val="es-ES_tradnl"/>
              </w:rPr>
              <w:t>fijo para la región de</w:t>
            </w:r>
            <w:r w:rsidR="00506A55" w:rsidRPr="00935845">
              <w:rPr>
                <w:rFonts w:cs="Calibri"/>
                <w:noProof w:val="0"/>
                <w:lang w:val="es-ES_tradnl"/>
              </w:rPr>
              <w:t xml:space="preserve">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Shiselweni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</w:t>
            </w:r>
            <w:r w:rsidR="00A366EE" w:rsidRPr="00935845">
              <w:rPr>
                <w:rFonts w:cs="Calibri"/>
                <w:noProof w:val="0"/>
                <w:lang w:val="es-ES_tradnl"/>
              </w:rPr>
              <w:t xml:space="preserve">para el operador de red fija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506A55" w:rsidRPr="00935845" w:rsidRDefault="00B54F09" w:rsidP="00B54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highlight w:val="yellow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29-01-</w:t>
            </w:r>
            <w:r w:rsidR="00506A55" w:rsidRPr="00935845">
              <w:rPr>
                <w:rFonts w:cs="Calibri"/>
                <w:noProof w:val="0"/>
                <w:lang w:val="es-ES_tradnl"/>
              </w:rPr>
              <w:t>2018</w:t>
            </w:r>
            <w:r w:rsidRPr="00935845">
              <w:rPr>
                <w:rFonts w:cs="Calibri"/>
                <w:noProof w:val="0"/>
                <w:lang w:val="es-ES_tradnl"/>
              </w:rPr>
              <w:br/>
              <w:t>00.</w:t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Pr="00935845">
              <w:rPr>
                <w:rFonts w:cs="Calibri"/>
                <w:noProof w:val="0"/>
                <w:lang w:val="es-ES_tradnl"/>
              </w:rPr>
              <w:t xml:space="preserve"> h</w:t>
            </w:r>
          </w:p>
        </w:tc>
      </w:tr>
      <w:tr w:rsidR="00506A55" w:rsidRPr="00935845" w:rsidTr="00D229C4">
        <w:trPr>
          <w:trHeight w:val="553"/>
        </w:trPr>
        <w:tc>
          <w:tcPr>
            <w:tcW w:w="2835" w:type="dxa"/>
          </w:tcPr>
          <w:p w:rsidR="00506A55" w:rsidRPr="00935845" w:rsidRDefault="00506A55" w:rsidP="00A36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33Y (Y= 5 </w:t>
            </w:r>
            <w:r w:rsidR="00A366EE" w:rsidRPr="00935845">
              <w:rPr>
                <w:rFonts w:cs="Calibri"/>
                <w:noProof w:val="0"/>
                <w:lang w:val="es-ES_tradnl"/>
              </w:rPr>
              <w:t>a</w:t>
            </w:r>
            <w:r w:rsidRPr="00935845">
              <w:rPr>
                <w:rFonts w:cs="Calibri"/>
                <w:noProof w:val="0"/>
                <w:lang w:val="es-ES_tradnl"/>
              </w:rPr>
              <w:t xml:space="preserve"> 9)</w:t>
            </w:r>
          </w:p>
        </w:tc>
        <w:tc>
          <w:tcPr>
            <w:tcW w:w="1276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1134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2693" w:type="dxa"/>
          </w:tcPr>
          <w:p w:rsidR="00506A55" w:rsidRPr="00935845" w:rsidRDefault="00A366EE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Número geográfico fijo para la región de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Lubombo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</w:t>
            </w:r>
            <w:r w:rsidRPr="00935845">
              <w:rPr>
                <w:rFonts w:cs="Calibri"/>
                <w:noProof w:val="0"/>
                <w:lang w:val="es-ES_tradnl"/>
              </w:rPr>
              <w:t xml:space="preserve">para el operador de red fija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506A55" w:rsidRPr="00935845" w:rsidRDefault="00ED4D84" w:rsidP="00B54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highlight w:val="yellow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29-01-2018</w:t>
            </w:r>
            <w:r w:rsidR="00B54F09" w:rsidRPr="00935845">
              <w:rPr>
                <w:rFonts w:cs="Calibri"/>
                <w:noProof w:val="0"/>
                <w:lang w:val="es-ES_tradnl"/>
              </w:rPr>
              <w:br/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>.</w:t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 xml:space="preserve"> h</w:t>
            </w:r>
          </w:p>
        </w:tc>
      </w:tr>
      <w:tr w:rsidR="00506A55" w:rsidRPr="00935845" w:rsidTr="00D229C4">
        <w:trPr>
          <w:trHeight w:val="553"/>
        </w:trPr>
        <w:tc>
          <w:tcPr>
            <w:tcW w:w="2835" w:type="dxa"/>
          </w:tcPr>
          <w:p w:rsidR="00506A55" w:rsidRPr="00935845" w:rsidRDefault="00506A55" w:rsidP="00A36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34Y (Y= 5 </w:t>
            </w:r>
            <w:r w:rsidR="00A366EE" w:rsidRPr="00935845">
              <w:rPr>
                <w:rFonts w:cs="Calibri"/>
                <w:noProof w:val="0"/>
                <w:lang w:val="es-ES_tradnl"/>
              </w:rPr>
              <w:t>a</w:t>
            </w:r>
            <w:r w:rsidRPr="00935845">
              <w:rPr>
                <w:rFonts w:cs="Calibri"/>
                <w:noProof w:val="0"/>
                <w:lang w:val="es-ES_tradnl"/>
              </w:rPr>
              <w:t xml:space="preserve"> 9)</w:t>
            </w:r>
          </w:p>
        </w:tc>
        <w:tc>
          <w:tcPr>
            <w:tcW w:w="1276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1134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2693" w:type="dxa"/>
          </w:tcPr>
          <w:p w:rsidR="00506A55" w:rsidRPr="00935845" w:rsidRDefault="00A366EE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Número geográfico fijo para la región de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Hhohho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</w:t>
            </w:r>
            <w:r w:rsidRPr="00935845">
              <w:rPr>
                <w:rFonts w:cs="Calibri"/>
                <w:noProof w:val="0"/>
                <w:lang w:val="es-ES_tradnl"/>
              </w:rPr>
              <w:t xml:space="preserve">para el operador de red fija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506A55" w:rsidRPr="00935845" w:rsidRDefault="00ED4D84" w:rsidP="00B54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highlight w:val="yellow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29-01-2018</w:t>
            </w:r>
            <w:r w:rsidR="00B54F09" w:rsidRPr="00935845">
              <w:rPr>
                <w:rFonts w:cs="Calibri"/>
                <w:noProof w:val="0"/>
                <w:lang w:val="es-ES_tradnl"/>
              </w:rPr>
              <w:br/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>.</w:t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 xml:space="preserve"> h</w:t>
            </w:r>
          </w:p>
        </w:tc>
      </w:tr>
      <w:tr w:rsidR="00506A55" w:rsidRPr="00935845" w:rsidTr="00D229C4">
        <w:trPr>
          <w:trHeight w:val="553"/>
        </w:trPr>
        <w:tc>
          <w:tcPr>
            <w:tcW w:w="2835" w:type="dxa"/>
          </w:tcPr>
          <w:p w:rsidR="00506A55" w:rsidRPr="00935845" w:rsidRDefault="00506A55" w:rsidP="00A36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35Y (Y= 5 </w:t>
            </w:r>
            <w:r w:rsidR="00A366EE" w:rsidRPr="00935845">
              <w:rPr>
                <w:rFonts w:cs="Calibri"/>
                <w:noProof w:val="0"/>
                <w:lang w:val="es-ES_tradnl"/>
              </w:rPr>
              <w:t>a</w:t>
            </w:r>
            <w:r w:rsidRPr="00935845">
              <w:rPr>
                <w:rFonts w:cs="Calibri"/>
                <w:noProof w:val="0"/>
                <w:lang w:val="es-ES_tradnl"/>
              </w:rPr>
              <w:t xml:space="preserve"> 9)</w:t>
            </w:r>
          </w:p>
        </w:tc>
        <w:tc>
          <w:tcPr>
            <w:tcW w:w="1276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1134" w:type="dxa"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8</w:t>
            </w:r>
          </w:p>
        </w:tc>
        <w:tc>
          <w:tcPr>
            <w:tcW w:w="2693" w:type="dxa"/>
          </w:tcPr>
          <w:p w:rsidR="00506A55" w:rsidRPr="00935845" w:rsidRDefault="00A366EE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noProof w:val="0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 xml:space="preserve">Número geográfico fijo para la región de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Manzini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</w:t>
            </w:r>
            <w:r w:rsidRPr="00935845">
              <w:rPr>
                <w:rFonts w:cs="Calibri"/>
                <w:noProof w:val="0"/>
                <w:lang w:val="es-ES_tradnl"/>
              </w:rPr>
              <w:t xml:space="preserve">para el operador de red fija </w:t>
            </w:r>
            <w:proofErr w:type="spellStart"/>
            <w:r w:rsidR="00506A55" w:rsidRPr="00935845">
              <w:rPr>
                <w:rFonts w:cs="Calibri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Calibri"/>
                <w:noProof w:val="0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506A55" w:rsidRPr="00935845" w:rsidRDefault="00ED4D84" w:rsidP="00B54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noProof w:val="0"/>
                <w:highlight w:val="yellow"/>
                <w:lang w:val="es-ES_tradnl"/>
              </w:rPr>
            </w:pPr>
            <w:r w:rsidRPr="00935845">
              <w:rPr>
                <w:rFonts w:cs="Calibri"/>
                <w:noProof w:val="0"/>
                <w:lang w:val="es-ES_tradnl"/>
              </w:rPr>
              <w:t>29-01-2018</w:t>
            </w:r>
            <w:r w:rsidR="00B54F09" w:rsidRPr="00935845">
              <w:rPr>
                <w:rFonts w:cs="Calibri"/>
                <w:noProof w:val="0"/>
                <w:lang w:val="es-ES_tradnl"/>
              </w:rPr>
              <w:br/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>.</w:t>
            </w:r>
            <w:r w:rsidR="00506A55" w:rsidRPr="00935845">
              <w:rPr>
                <w:rFonts w:cs="Calibri"/>
                <w:noProof w:val="0"/>
                <w:lang w:val="es-ES_tradnl"/>
              </w:rPr>
              <w:t>00</w:t>
            </w:r>
            <w:r w:rsidR="00B54F09" w:rsidRPr="00935845">
              <w:rPr>
                <w:rFonts w:cs="Calibri"/>
                <w:noProof w:val="0"/>
                <w:lang w:val="es-ES_tradnl"/>
              </w:rPr>
              <w:t xml:space="preserve"> h</w:t>
            </w:r>
          </w:p>
        </w:tc>
      </w:tr>
    </w:tbl>
    <w:p w:rsidR="00162DA9" w:rsidRDefault="00162DA9" w:rsidP="00A366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noProof w:val="0"/>
          <w:lang w:val="es-ES_tradnl"/>
        </w:rPr>
      </w:pPr>
    </w:p>
    <w:p w:rsidR="00162DA9" w:rsidRDefault="00162D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lang w:val="es-ES_tradnl"/>
        </w:rPr>
      </w:pPr>
      <w:r>
        <w:rPr>
          <w:rFonts w:cs="Calibri"/>
          <w:noProof w:val="0"/>
          <w:lang w:val="es-ES_tradnl"/>
        </w:rPr>
        <w:br w:type="page"/>
      </w:r>
    </w:p>
    <w:p w:rsidR="00506A55" w:rsidRPr="00935845" w:rsidRDefault="00A366EE" w:rsidP="00A366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lastRenderedPageBreak/>
        <w:t>La</w:t>
      </w:r>
      <w:r w:rsidR="00506A55" w:rsidRPr="00935845">
        <w:rPr>
          <w:rFonts w:cs="Calibri"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Calibri"/>
          <w:i/>
          <w:iCs/>
          <w:noProof w:val="0"/>
          <w:lang w:val="es-ES_tradnl"/>
        </w:rPr>
        <w:t>Swaziland</w:t>
      </w:r>
      <w:proofErr w:type="spellEnd"/>
      <w:r w:rsidR="00506A55" w:rsidRPr="00935845">
        <w:rPr>
          <w:rFonts w:cs="Calibri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Calibri"/>
          <w:i/>
          <w:iCs/>
          <w:noProof w:val="0"/>
          <w:lang w:val="es-ES_tradnl"/>
        </w:rPr>
        <w:t>Communications</w:t>
      </w:r>
      <w:proofErr w:type="spellEnd"/>
      <w:r w:rsidR="00506A55" w:rsidRPr="00935845">
        <w:rPr>
          <w:rFonts w:cs="Calibri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Calibri"/>
          <w:i/>
          <w:iCs/>
          <w:noProof w:val="0"/>
          <w:lang w:val="es-ES_tradnl"/>
        </w:rPr>
        <w:t>Commission</w:t>
      </w:r>
      <w:proofErr w:type="spellEnd"/>
      <w:r w:rsidR="00506A55" w:rsidRPr="00935845">
        <w:rPr>
          <w:rFonts w:cs="Calibri"/>
          <w:noProof w:val="0"/>
          <w:lang w:val="es-ES_tradnl"/>
        </w:rPr>
        <w:t>, Mbabane, an</w:t>
      </w:r>
      <w:r w:rsidRPr="00935845">
        <w:rPr>
          <w:rFonts w:cs="Calibri"/>
          <w:noProof w:val="0"/>
          <w:lang w:val="es-ES_tradnl"/>
        </w:rPr>
        <w:t xml:space="preserve">uncia la actualización de los recursos de numeración para </w:t>
      </w:r>
      <w:proofErr w:type="spellStart"/>
      <w:r w:rsidRPr="00935845">
        <w:rPr>
          <w:rFonts w:cs="Calibri"/>
          <w:noProof w:val="0"/>
          <w:lang w:val="es-ES_tradnl"/>
        </w:rPr>
        <w:t>Swazilandia</w:t>
      </w:r>
      <w:proofErr w:type="spellEnd"/>
      <w:r w:rsidRPr="00935845">
        <w:rPr>
          <w:rFonts w:cs="Calibri"/>
          <w:noProof w:val="0"/>
          <w:lang w:val="es-ES_tradnl"/>
        </w:rPr>
        <w:t xml:space="preserve">. La fecha efectiva de los nuevos recursos de numeración es </w:t>
      </w:r>
      <w:r w:rsidR="00506A55" w:rsidRPr="00935845">
        <w:rPr>
          <w:rFonts w:cs="Calibri"/>
          <w:noProof w:val="0"/>
          <w:lang w:val="es-ES_tradnl"/>
        </w:rPr>
        <w:t>2018-01-29 00:00.</w:t>
      </w:r>
    </w:p>
    <w:p w:rsidR="00506A55" w:rsidRPr="00935845" w:rsidRDefault="00171148" w:rsidP="00D205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textAlignment w:val="auto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c)</w:t>
      </w:r>
      <w:r w:rsidRPr="00935845">
        <w:rPr>
          <w:rFonts w:cs="Calibri"/>
          <w:noProof w:val="0"/>
          <w:lang w:val="es-ES_tradnl"/>
        </w:rPr>
        <w:tab/>
      </w:r>
      <w:r w:rsidR="00A366EE" w:rsidRPr="00935845">
        <w:rPr>
          <w:rFonts w:cs="Calibri"/>
          <w:noProof w:val="0"/>
          <w:lang w:val="es-ES_tradnl"/>
        </w:rPr>
        <w:t>Visión general</w:t>
      </w:r>
      <w:r w:rsidR="00506A55" w:rsidRPr="00935845">
        <w:rPr>
          <w:rFonts w:cs="Calibri"/>
          <w:noProof w:val="0"/>
          <w:lang w:val="es-ES_tradnl"/>
        </w:rPr>
        <w:t>:</w:t>
      </w:r>
    </w:p>
    <w:p w:rsidR="00506A55" w:rsidRPr="00935845" w:rsidRDefault="00D229C4" w:rsidP="00A366EE">
      <w:pPr>
        <w:spacing w:before="60"/>
        <w:ind w:left="567" w:hanging="567"/>
        <w:rPr>
          <w:lang w:val="es-ES_tradnl"/>
        </w:rPr>
      </w:pPr>
      <w:r w:rsidRPr="00935845">
        <w:rPr>
          <w:lang w:val="es-ES_tradnl"/>
        </w:rPr>
        <w:t>•</w:t>
      </w:r>
      <w:r w:rsidRPr="00935845">
        <w:rPr>
          <w:lang w:val="es-ES_tradnl"/>
        </w:rPr>
        <w:tab/>
      </w:r>
      <w:r w:rsidR="00506A55" w:rsidRPr="00935845">
        <w:rPr>
          <w:noProof w:val="0"/>
          <w:lang w:val="es-ES_tradnl"/>
        </w:rPr>
        <w:t>Notific</w:t>
      </w:r>
      <w:r w:rsidR="00A366EE" w:rsidRPr="00935845">
        <w:rPr>
          <w:noProof w:val="0"/>
          <w:lang w:val="es-ES_tradnl"/>
        </w:rPr>
        <w:t>ación</w:t>
      </w:r>
      <w:r w:rsidR="00A366EE" w:rsidRPr="00935845">
        <w:rPr>
          <w:lang w:val="es-ES_tradnl"/>
        </w:rPr>
        <w:t xml:space="preserve"> de cambios en l</w:t>
      </w:r>
      <w:r w:rsidR="00D205B0" w:rsidRPr="00935845">
        <w:rPr>
          <w:lang w:val="es-ES_tradnl"/>
        </w:rPr>
        <w:t>a</w:t>
      </w:r>
      <w:r w:rsidR="00A366EE" w:rsidRPr="00935845">
        <w:rPr>
          <w:lang w:val="es-ES_tradnl"/>
        </w:rPr>
        <w:t>s gamas de números fijos para el proveedor de servicios de telecomunicaciones fijos y móviles de Swazilandia</w:t>
      </w:r>
      <w:r w:rsidR="00506A55" w:rsidRPr="00935845">
        <w:rPr>
          <w:lang w:val="es-ES_tradnl"/>
        </w:rPr>
        <w:t xml:space="preserve">, Swazi Mobile Limited </w:t>
      </w:r>
      <w:r w:rsidR="00A366EE" w:rsidRPr="00935845">
        <w:rPr>
          <w:lang w:val="es-ES_tradnl"/>
        </w:rPr>
        <w:t>de</w:t>
      </w:r>
      <w:r w:rsidR="00506A55" w:rsidRPr="00935845">
        <w:rPr>
          <w:lang w:val="es-ES_tradnl"/>
        </w:rPr>
        <w:t xml:space="preserve"> 26, 27, 28 </w:t>
      </w:r>
      <w:r w:rsidR="00A366EE" w:rsidRPr="00935845">
        <w:rPr>
          <w:lang w:val="es-ES_tradnl"/>
        </w:rPr>
        <w:t>y</w:t>
      </w:r>
      <w:r w:rsidR="00506A55" w:rsidRPr="00935845">
        <w:rPr>
          <w:lang w:val="es-ES_tradnl"/>
        </w:rPr>
        <w:t xml:space="preserve"> 29 </w:t>
      </w:r>
      <w:r w:rsidR="00A366EE" w:rsidRPr="00935845">
        <w:rPr>
          <w:lang w:val="es-ES_tradnl"/>
        </w:rPr>
        <w:t>a</w:t>
      </w:r>
      <w:r w:rsidR="00506A55" w:rsidRPr="00935845">
        <w:rPr>
          <w:lang w:val="es-ES_tradnl"/>
        </w:rPr>
        <w:t xml:space="preserve"> 32Y, 33Y, 34Y </w:t>
      </w:r>
      <w:r w:rsidR="00A366EE" w:rsidRPr="00935845">
        <w:rPr>
          <w:lang w:val="es-ES_tradnl"/>
        </w:rPr>
        <w:t>y</w:t>
      </w:r>
      <w:r w:rsidR="00506A55" w:rsidRPr="00935845">
        <w:rPr>
          <w:lang w:val="es-ES_tradnl"/>
        </w:rPr>
        <w:t xml:space="preserve"> 35Y (Y = 0 </w:t>
      </w:r>
      <w:r w:rsidR="00A366EE" w:rsidRPr="00935845">
        <w:rPr>
          <w:lang w:val="es-ES_tradnl"/>
        </w:rPr>
        <w:t>a</w:t>
      </w:r>
      <w:r w:rsidR="00506A55" w:rsidRPr="00935845">
        <w:rPr>
          <w:lang w:val="es-ES_tradnl"/>
        </w:rPr>
        <w:t xml:space="preserve"> 4), respectiv</w:t>
      </w:r>
      <w:r w:rsidR="00A366EE" w:rsidRPr="00935845">
        <w:rPr>
          <w:lang w:val="es-ES_tradnl"/>
        </w:rPr>
        <w:t>amente</w:t>
      </w:r>
      <w:r w:rsidR="00506A55" w:rsidRPr="00935845">
        <w:rPr>
          <w:lang w:val="es-ES_tradnl"/>
        </w:rPr>
        <w:t>.</w:t>
      </w:r>
    </w:p>
    <w:p w:rsidR="00506A55" w:rsidRPr="00935845" w:rsidRDefault="00171148" w:rsidP="00E561F5">
      <w:pPr>
        <w:tabs>
          <w:tab w:val="clear" w:pos="567"/>
          <w:tab w:val="left" w:pos="574"/>
        </w:tabs>
        <w:ind w:left="567" w:hanging="567"/>
        <w:jc w:val="left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d)</w:t>
      </w:r>
      <w:r w:rsidRPr="00935845">
        <w:rPr>
          <w:rFonts w:cs="Calibri"/>
          <w:noProof w:val="0"/>
          <w:lang w:val="es-ES_tradnl"/>
        </w:rPr>
        <w:tab/>
      </w:r>
      <w:r w:rsidR="00506A55" w:rsidRPr="00935845">
        <w:rPr>
          <w:rFonts w:cs="Calibri"/>
          <w:noProof w:val="0"/>
          <w:lang w:val="es-ES_tradnl"/>
        </w:rPr>
        <w:t>Deta</w:t>
      </w:r>
      <w:r w:rsidR="00A366EE" w:rsidRPr="00935845">
        <w:rPr>
          <w:rFonts w:cs="Calibri"/>
          <w:noProof w:val="0"/>
          <w:lang w:val="es-ES_tradnl"/>
        </w:rPr>
        <w:t>lles de los cambios en los recursos de numeración</w:t>
      </w:r>
      <w:r w:rsidR="00506A55" w:rsidRPr="00935845">
        <w:rPr>
          <w:rFonts w:cs="Calibri"/>
          <w:noProof w:val="0"/>
          <w:lang w:val="es-ES_tradnl"/>
        </w:rPr>
        <w:t>:</w:t>
      </w:r>
    </w:p>
    <w:p w:rsidR="00506A55" w:rsidRPr="00935845" w:rsidRDefault="00A366EE" w:rsidP="003F7C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357"/>
        <w:jc w:val="center"/>
        <w:rPr>
          <w:rFonts w:cs="Calibri"/>
          <w:noProof w:val="0"/>
          <w:lang w:val="es-ES_tradnl"/>
        </w:rPr>
      </w:pPr>
      <w:r w:rsidRPr="00935845">
        <w:rPr>
          <w:rFonts w:cs="Calibri"/>
          <w:noProof w:val="0"/>
          <w:lang w:val="es-ES_tradnl"/>
        </w:rPr>
        <w:t>Cuadro</w:t>
      </w:r>
      <w:r w:rsidR="00E561F5" w:rsidRPr="00935845">
        <w:rPr>
          <w:rFonts w:cs="Calibri"/>
          <w:noProof w:val="0"/>
          <w:lang w:val="es-ES_tradnl"/>
        </w:rPr>
        <w:t xml:space="preserve"> </w:t>
      </w:r>
      <w:r w:rsidR="00506A55" w:rsidRPr="00935845">
        <w:rPr>
          <w:rFonts w:cs="Calibri"/>
          <w:noProof w:val="0"/>
          <w:lang w:val="es-ES_tradnl"/>
        </w:rPr>
        <w:t>– Descrip</w:t>
      </w:r>
      <w:r w:rsidRPr="00935845">
        <w:rPr>
          <w:rFonts w:cs="Calibri"/>
          <w:noProof w:val="0"/>
          <w:lang w:val="es-ES_tradnl"/>
        </w:rPr>
        <w:t xml:space="preserve">ción de la introducción de nuevos recursos del plan </w:t>
      </w:r>
      <w:r w:rsidR="00E561F5" w:rsidRPr="00935845">
        <w:rPr>
          <w:rFonts w:cs="Calibri"/>
          <w:noProof w:val="0"/>
          <w:lang w:val="es-ES_tradnl"/>
        </w:rPr>
        <w:br/>
      </w:r>
      <w:r w:rsidRPr="00935845">
        <w:rPr>
          <w:rFonts w:cs="Calibri"/>
          <w:noProof w:val="0"/>
          <w:lang w:val="es-ES_tradnl"/>
        </w:rPr>
        <w:t xml:space="preserve">de numeración nacional </w:t>
      </w:r>
      <w:r w:rsidR="00506A55" w:rsidRPr="00935845">
        <w:rPr>
          <w:rFonts w:cs="Calibri"/>
          <w:noProof w:val="0"/>
          <w:lang w:val="es-ES_tradnl"/>
        </w:rPr>
        <w:t xml:space="preserve">E. 164 </w:t>
      </w:r>
      <w:r w:rsidRPr="00935845">
        <w:rPr>
          <w:rFonts w:cs="Calibri"/>
          <w:noProof w:val="0"/>
          <w:lang w:val="es-ES_tradnl"/>
        </w:rPr>
        <w:t>para el</w:t>
      </w:r>
      <w:r w:rsidR="00E561F5" w:rsidRPr="00935845">
        <w:rPr>
          <w:rFonts w:cs="Calibri"/>
          <w:noProof w:val="0"/>
          <w:lang w:val="es-ES_tradnl"/>
        </w:rPr>
        <w:t xml:space="preserve"> </w:t>
      </w:r>
      <w:r w:rsidR="00426EBA" w:rsidRPr="00935845">
        <w:rPr>
          <w:rFonts w:cs="Calibri"/>
          <w:noProof w:val="0"/>
          <w:lang w:val="es-ES_tradnl"/>
        </w:rPr>
        <w:t xml:space="preserve">indicativo de país </w:t>
      </w:r>
      <w:r w:rsidR="00506A55" w:rsidRPr="00935845">
        <w:rPr>
          <w:rFonts w:cs="Calibri"/>
          <w:noProof w:val="0"/>
          <w:lang w:val="es-ES_tradnl"/>
        </w:rPr>
        <w:t>+268:</w:t>
      </w:r>
    </w:p>
    <w:p w:rsidR="009D5D9E" w:rsidRPr="00935845" w:rsidRDefault="009D5D9E" w:rsidP="009D5D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360"/>
        <w:jc w:val="center"/>
        <w:rPr>
          <w:rFonts w:cs="Calibri"/>
          <w:noProof w:val="0"/>
          <w:sz w:val="6"/>
          <w:lang w:val="es-ES_tradn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134"/>
        <w:gridCol w:w="1843"/>
      </w:tblGrid>
      <w:tr w:rsidR="00A366EE" w:rsidRPr="00935845" w:rsidTr="003F7C5F">
        <w:trPr>
          <w:cantSplit/>
          <w:tblHeader/>
        </w:trPr>
        <w:tc>
          <w:tcPr>
            <w:tcW w:w="1129" w:type="dxa"/>
            <w:vMerge w:val="restart"/>
            <w:tcBorders>
              <w:top w:val="single" w:sz="4" w:space="0" w:color="000000"/>
            </w:tcBorders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 xml:space="preserve">Fecha y hora de cambio comunicada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N(S)N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506A55" w:rsidRPr="00935845" w:rsidRDefault="00AB05DF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 xml:space="preserve">Utilización del número </w:t>
            </w:r>
            <w:r w:rsidR="003C109B"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br/>
            </w: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UIT-T E.164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Opera</w:t>
            </w:r>
            <w:r w:rsidR="00A366EE"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d</w:t>
            </w: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or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 xml:space="preserve">Texto de anuncio propuesto </w:t>
            </w:r>
          </w:p>
        </w:tc>
      </w:tr>
      <w:tr w:rsidR="00A366EE" w:rsidRPr="00935845" w:rsidTr="003F7C5F">
        <w:trPr>
          <w:cantSplit/>
          <w:tblHeader/>
        </w:trPr>
        <w:tc>
          <w:tcPr>
            <w:tcW w:w="1129" w:type="dxa"/>
            <w:vMerge/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Antiguo número de</w:t>
            </w:r>
            <w:r w:rsidR="00506A55"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br/>
              <w:t xml:space="preserve">8 </w:t>
            </w: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dígitos</w:t>
            </w:r>
          </w:p>
        </w:tc>
        <w:tc>
          <w:tcPr>
            <w:tcW w:w="1134" w:type="dxa"/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Nuevo número de</w:t>
            </w:r>
            <w:r w:rsidR="003C109B"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br/>
            </w: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8 dígitos</w:t>
            </w:r>
          </w:p>
        </w:tc>
        <w:tc>
          <w:tcPr>
            <w:tcW w:w="1134" w:type="dxa"/>
            <w:vMerge/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1134" w:type="dxa"/>
            <w:vAlign w:val="center"/>
          </w:tcPr>
          <w:p w:rsidR="00506A55" w:rsidRPr="00935845" w:rsidRDefault="00A366EE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noProof w:val="0"/>
                <w:sz w:val="18"/>
                <w:szCs w:val="18"/>
                <w:lang w:val="es-ES_tradnl"/>
              </w:rPr>
              <w:t>Final</w:t>
            </w:r>
          </w:p>
        </w:tc>
        <w:tc>
          <w:tcPr>
            <w:tcW w:w="1134" w:type="dxa"/>
            <w:vMerge/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rFonts w:cs="Arial"/>
                <w:i/>
                <w:noProof w:val="0"/>
                <w:lang w:val="es-ES_tradnl"/>
              </w:rPr>
            </w:pPr>
          </w:p>
        </w:tc>
        <w:tc>
          <w:tcPr>
            <w:tcW w:w="1843" w:type="dxa"/>
            <w:vMerge/>
            <w:vAlign w:val="center"/>
          </w:tcPr>
          <w:p w:rsidR="00506A55" w:rsidRPr="00935845" w:rsidRDefault="00506A55" w:rsidP="003C10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rFonts w:cs="Arial"/>
                <w:i/>
                <w:noProof w:val="0"/>
                <w:lang w:val="es-ES_tradnl"/>
              </w:rPr>
            </w:pPr>
          </w:p>
        </w:tc>
      </w:tr>
      <w:tr w:rsidR="00A366EE" w:rsidRPr="00F20DB0" w:rsidTr="003F7C5F">
        <w:trPr>
          <w:cantSplit/>
        </w:trPr>
        <w:tc>
          <w:tcPr>
            <w:tcW w:w="1129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29.I.2018</w:t>
            </w:r>
            <w:r w:rsidRPr="00935845">
              <w:rPr>
                <w:rFonts w:cs="Arial"/>
                <w:noProof w:val="0"/>
                <w:lang w:val="es-ES_tradnl"/>
              </w:rPr>
              <w:br/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 xml:space="preserve">00 </w:t>
            </w:r>
            <w:r w:rsidR="00A366EE" w:rsidRPr="00935845">
              <w:rPr>
                <w:rFonts w:cs="Arial"/>
                <w:noProof w:val="0"/>
                <w:lang w:val="es-ES_tradnl"/>
              </w:rPr>
              <w:t>horas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 6XXXXXX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bCs/>
                <w:noProof w:val="0"/>
                <w:lang w:val="es-ES_tradnl"/>
              </w:rPr>
              <w:t>3 4Y</w:t>
            </w:r>
            <w:r w:rsidRPr="00935845">
              <w:rPr>
                <w:rFonts w:cs="Arial"/>
                <w:noProof w:val="0"/>
                <w:lang w:val="es-ES_tradnl"/>
              </w:rPr>
              <w:t>XXXXX</w:t>
            </w:r>
          </w:p>
        </w:tc>
        <w:tc>
          <w:tcPr>
            <w:tcW w:w="1134" w:type="dxa"/>
          </w:tcPr>
          <w:p w:rsidR="00506A55" w:rsidRPr="00935845" w:rsidRDefault="00A366EE" w:rsidP="00A366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Geográfico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 xml:space="preserve">región de 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Hhohho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29.II.2018-00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30.IV.2018-00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506A55" w:rsidP="00A366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r w:rsidR="00A366EE" w:rsidRPr="00935845">
              <w:rPr>
                <w:rFonts w:cs="Arial"/>
                <w:noProof w:val="0"/>
                <w:lang w:val="es-ES_tradnl"/>
              </w:rPr>
              <w:t>–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="00A366EE" w:rsidRPr="00935845">
              <w:rPr>
                <w:rFonts w:cs="Arial"/>
                <w:noProof w:val="0"/>
                <w:lang w:val="es-ES_tradnl"/>
              </w:rPr>
              <w:t>Línea fija</w:t>
            </w:r>
          </w:p>
        </w:tc>
        <w:tc>
          <w:tcPr>
            <w:tcW w:w="1843" w:type="dxa"/>
          </w:tcPr>
          <w:p w:rsidR="00506A55" w:rsidRPr="00935845" w:rsidRDefault="00A366EE" w:rsidP="00A366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para 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 Mobile </w:t>
            </w:r>
            <w:r w:rsidRPr="00935845">
              <w:rPr>
                <w:rFonts w:cs="Arial"/>
                <w:noProof w:val="0"/>
                <w:lang w:val="es-ES_tradnl"/>
              </w:rPr>
              <w:t>han cambiado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. </w:t>
            </w:r>
            <w:r w:rsidRPr="00935845">
              <w:rPr>
                <w:rFonts w:cs="Arial"/>
                <w:noProof w:val="0"/>
                <w:lang w:val="es-ES_tradnl"/>
              </w:rPr>
              <w:t xml:space="preserve">Por favor, vuelva a marcar marcando el 3 antes de todos los números de línea fija para 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 Mobile.</w:t>
            </w:r>
          </w:p>
        </w:tc>
      </w:tr>
      <w:tr w:rsidR="00A366EE" w:rsidRPr="00F20DB0" w:rsidTr="003F7C5F">
        <w:trPr>
          <w:cantSplit/>
        </w:trPr>
        <w:tc>
          <w:tcPr>
            <w:tcW w:w="1129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29.I.2018</w:t>
            </w:r>
            <w:r w:rsidRPr="00935845">
              <w:rPr>
                <w:rFonts w:cs="Arial"/>
                <w:noProof w:val="0"/>
                <w:lang w:val="es-ES_tradnl"/>
              </w:rPr>
              <w:br/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 xml:space="preserve">00 </w:t>
            </w:r>
            <w:r w:rsidR="00A366EE" w:rsidRPr="00935845">
              <w:rPr>
                <w:rFonts w:cs="Arial"/>
                <w:noProof w:val="0"/>
                <w:lang w:val="es-ES_tradnl"/>
              </w:rPr>
              <w:t>horas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 7XXXXXX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bCs/>
                <w:noProof w:val="0"/>
                <w:lang w:val="es-ES_tradnl"/>
              </w:rPr>
              <w:t>3 5</w:t>
            </w:r>
            <w:r w:rsidRPr="00935845">
              <w:rPr>
                <w:rFonts w:cs="Arial"/>
                <w:noProof w:val="0"/>
                <w:lang w:val="es-ES_tradnl"/>
              </w:rPr>
              <w:t>YXXXXX</w:t>
            </w:r>
          </w:p>
        </w:tc>
        <w:tc>
          <w:tcPr>
            <w:tcW w:w="1134" w:type="dxa"/>
          </w:tcPr>
          <w:p w:rsidR="00506A55" w:rsidRPr="00935845" w:rsidRDefault="00C71AD2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Geográfico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, </w:t>
            </w:r>
            <w:r w:rsidRPr="00935845">
              <w:rPr>
                <w:rFonts w:cs="Arial"/>
                <w:noProof w:val="0"/>
                <w:lang w:val="es-ES_tradnl"/>
              </w:rPr>
              <w:t>Región de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Manzini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29.II.2018-00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506A55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30.IV.2018-00</w:t>
            </w:r>
            <w:r w:rsidR="00F84C27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C71AD2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–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>Línea fija</w:t>
            </w:r>
          </w:p>
        </w:tc>
        <w:tc>
          <w:tcPr>
            <w:tcW w:w="1843" w:type="dxa"/>
          </w:tcPr>
          <w:p w:rsidR="00506A55" w:rsidRPr="00935845" w:rsidRDefault="00C71AD2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Mobile.</w:t>
            </w:r>
          </w:p>
        </w:tc>
      </w:tr>
      <w:tr w:rsidR="00A366EE" w:rsidRPr="00F20DB0" w:rsidTr="003F7C5F">
        <w:trPr>
          <w:cantSplit/>
        </w:trPr>
        <w:tc>
          <w:tcPr>
            <w:tcW w:w="1129" w:type="dxa"/>
          </w:tcPr>
          <w:p w:rsidR="00506A55" w:rsidRPr="00935845" w:rsidRDefault="00506A55" w:rsidP="00CF749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29.I.2018</w:t>
            </w:r>
            <w:r w:rsidRPr="00935845">
              <w:rPr>
                <w:rFonts w:cs="Arial"/>
                <w:noProof w:val="0"/>
                <w:lang w:val="es-ES_tradnl"/>
              </w:rPr>
              <w:br/>
              <w:t>00</w:t>
            </w:r>
            <w:r w:rsidR="00CF7491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 xml:space="preserve">00 </w:t>
            </w:r>
            <w:r w:rsidR="00A366EE" w:rsidRPr="00935845">
              <w:rPr>
                <w:rFonts w:cs="Arial"/>
                <w:noProof w:val="0"/>
                <w:lang w:val="es-ES_tradnl"/>
              </w:rPr>
              <w:t>horas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 8XXXXXX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bCs/>
                <w:noProof w:val="0"/>
                <w:lang w:val="es-ES_tradnl"/>
              </w:rPr>
              <w:t>3 3</w:t>
            </w:r>
            <w:r w:rsidRPr="00935845">
              <w:rPr>
                <w:rFonts w:cs="Arial"/>
                <w:noProof w:val="0"/>
                <w:lang w:val="es-ES_tradnl"/>
              </w:rPr>
              <w:t>YXXXXX</w:t>
            </w:r>
          </w:p>
        </w:tc>
        <w:tc>
          <w:tcPr>
            <w:tcW w:w="1134" w:type="dxa"/>
          </w:tcPr>
          <w:p w:rsidR="00506A55" w:rsidRPr="00935845" w:rsidRDefault="00C71AD2" w:rsidP="00F84C2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Geográfico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, </w:t>
            </w:r>
            <w:r w:rsidRPr="00935845">
              <w:rPr>
                <w:rFonts w:cs="Arial"/>
                <w:noProof w:val="0"/>
                <w:lang w:val="es-ES_tradnl"/>
              </w:rPr>
              <w:t>Región de</w:t>
            </w:r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="00506A55" w:rsidRPr="00935845">
              <w:rPr>
                <w:rFonts w:cs="Arial"/>
                <w:noProof w:val="0"/>
                <w:lang w:val="es-ES_tradnl"/>
              </w:rPr>
              <w:t>Lubombo</w:t>
            </w:r>
            <w:proofErr w:type="spellEnd"/>
            <w:r w:rsidR="00506A55" w:rsidRPr="00935845">
              <w:rPr>
                <w:rFonts w:cs="Arial"/>
                <w:noProof w:val="0"/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:rsidR="00506A55" w:rsidRPr="00935845" w:rsidRDefault="00506A55" w:rsidP="00CF749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29.II.2018-00</w:t>
            </w:r>
            <w:r w:rsidR="00CF7491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506A55" w:rsidP="00CF749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30.IV.2018-00</w:t>
            </w:r>
            <w:r w:rsidR="00CF7491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C71AD2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–</w:t>
            </w:r>
            <w:r w:rsidR="00F84C27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>Línea fija</w:t>
            </w:r>
          </w:p>
        </w:tc>
        <w:tc>
          <w:tcPr>
            <w:tcW w:w="1843" w:type="dxa"/>
          </w:tcPr>
          <w:p w:rsidR="00506A55" w:rsidRPr="00935845" w:rsidRDefault="00C71AD2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</w:t>
            </w:r>
            <w:r w:rsidR="00401424" w:rsidRPr="00935845">
              <w:rPr>
                <w:rFonts w:cs="Arial"/>
                <w:noProof w:val="0"/>
                <w:lang w:val="es-ES_tradnl"/>
              </w:rPr>
              <w:t>.</w:t>
            </w:r>
          </w:p>
        </w:tc>
      </w:tr>
      <w:tr w:rsidR="00A366EE" w:rsidRPr="00F20DB0" w:rsidTr="003F7C5F">
        <w:trPr>
          <w:cantSplit/>
        </w:trPr>
        <w:tc>
          <w:tcPr>
            <w:tcW w:w="1129" w:type="dxa"/>
          </w:tcPr>
          <w:p w:rsidR="00506A55" w:rsidRPr="00935845" w:rsidRDefault="00506A55" w:rsidP="002C0A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29.I.2018</w:t>
            </w:r>
            <w:r w:rsidRPr="00935845">
              <w:rPr>
                <w:rFonts w:cs="Arial"/>
                <w:noProof w:val="0"/>
                <w:lang w:val="es-ES_tradnl"/>
              </w:rPr>
              <w:br/>
              <w:t>00</w:t>
            </w:r>
            <w:r w:rsidR="002C0A02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 xml:space="preserve">00 </w:t>
            </w:r>
            <w:r w:rsidR="00A366EE" w:rsidRPr="00935845">
              <w:rPr>
                <w:rFonts w:cs="Arial"/>
                <w:noProof w:val="0"/>
                <w:lang w:val="es-ES_tradnl"/>
              </w:rPr>
              <w:t>horas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 9XXXXXX</w:t>
            </w:r>
          </w:p>
        </w:tc>
        <w:tc>
          <w:tcPr>
            <w:tcW w:w="1134" w:type="dxa"/>
          </w:tcPr>
          <w:p w:rsidR="00506A55" w:rsidRPr="00935845" w:rsidRDefault="00506A55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bCs/>
                <w:noProof w:val="0"/>
                <w:lang w:val="es-ES_tradnl"/>
              </w:rPr>
              <w:t>3 2Y</w:t>
            </w:r>
            <w:r w:rsidRPr="00935845">
              <w:rPr>
                <w:rFonts w:cs="Arial"/>
                <w:noProof w:val="0"/>
                <w:lang w:val="es-ES_tradnl"/>
              </w:rPr>
              <w:t>XXXXX</w:t>
            </w:r>
          </w:p>
        </w:tc>
        <w:tc>
          <w:tcPr>
            <w:tcW w:w="1134" w:type="dxa"/>
          </w:tcPr>
          <w:p w:rsidR="00506A55" w:rsidRPr="00935845" w:rsidRDefault="00506A55" w:rsidP="002C0A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Geogr</w:t>
            </w:r>
            <w:r w:rsidR="00C71AD2" w:rsidRPr="00935845">
              <w:rPr>
                <w:rFonts w:cs="Arial"/>
                <w:noProof w:val="0"/>
                <w:lang w:val="es-ES_tradnl"/>
              </w:rPr>
              <w:t>áfico</w:t>
            </w:r>
            <w:r w:rsidR="002C0A02" w:rsidRPr="00935845">
              <w:rPr>
                <w:rFonts w:cs="Arial"/>
                <w:noProof w:val="0"/>
                <w:lang w:val="es-ES_tradnl"/>
              </w:rPr>
              <w:t xml:space="preserve">, </w:t>
            </w:r>
            <w:r w:rsidR="00C71AD2" w:rsidRPr="00935845">
              <w:rPr>
                <w:rFonts w:cs="Arial"/>
                <w:noProof w:val="0"/>
                <w:lang w:val="es-ES_tradnl"/>
              </w:rPr>
              <w:t xml:space="preserve">Región de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:rsidR="00506A55" w:rsidRPr="00935845" w:rsidRDefault="00506A55" w:rsidP="002C0A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29.II.2018-00</w:t>
            </w:r>
            <w:r w:rsidR="002C0A02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2C0A02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506A55" w:rsidP="002C0A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>30.IV.2018-00</w:t>
            </w:r>
            <w:r w:rsidR="002C0A02" w:rsidRPr="00935845">
              <w:rPr>
                <w:rFonts w:cs="Arial"/>
                <w:noProof w:val="0"/>
                <w:lang w:val="es-ES_tradnl"/>
              </w:rPr>
              <w:t>.</w:t>
            </w:r>
            <w:r w:rsidRPr="00935845">
              <w:rPr>
                <w:rFonts w:cs="Arial"/>
                <w:noProof w:val="0"/>
                <w:lang w:val="es-ES_tradnl"/>
              </w:rPr>
              <w:t>00</w:t>
            </w:r>
            <w:r w:rsidR="002C0A02" w:rsidRPr="00935845">
              <w:rPr>
                <w:rFonts w:cs="Arial"/>
                <w:noProof w:val="0"/>
                <w:lang w:val="es-ES_tradnl"/>
              </w:rPr>
              <w:t xml:space="preserve"> horas</w:t>
            </w:r>
          </w:p>
        </w:tc>
        <w:tc>
          <w:tcPr>
            <w:tcW w:w="1134" w:type="dxa"/>
          </w:tcPr>
          <w:p w:rsidR="00506A55" w:rsidRPr="00935845" w:rsidRDefault="00C71AD2" w:rsidP="009D5D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–</w:t>
            </w:r>
            <w:r w:rsidR="00161899" w:rsidRPr="00935845">
              <w:rPr>
                <w:rFonts w:cs="Arial"/>
                <w:noProof w:val="0"/>
                <w:lang w:val="es-ES_tradnl"/>
              </w:rPr>
              <w:t xml:space="preserve"> </w:t>
            </w:r>
            <w:r w:rsidRPr="00935845">
              <w:rPr>
                <w:rFonts w:cs="Arial"/>
                <w:noProof w:val="0"/>
                <w:lang w:val="es-ES_tradnl"/>
              </w:rPr>
              <w:t>Línea fija</w:t>
            </w:r>
          </w:p>
        </w:tc>
        <w:tc>
          <w:tcPr>
            <w:tcW w:w="1843" w:type="dxa"/>
          </w:tcPr>
          <w:p w:rsidR="00506A55" w:rsidRPr="00935845" w:rsidRDefault="00C71AD2" w:rsidP="00C71AD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noProof w:val="0"/>
                <w:lang w:val="es-ES_tradnl"/>
              </w:rPr>
            </w:pPr>
            <w:r w:rsidRPr="00935845">
              <w:rPr>
                <w:rFonts w:cs="Arial"/>
                <w:noProof w:val="0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noProof w:val="0"/>
                <w:lang w:val="es-ES_tradnl"/>
              </w:rPr>
              <w:t xml:space="preserve"> Mobile.</w:t>
            </w:r>
          </w:p>
        </w:tc>
      </w:tr>
    </w:tbl>
    <w:p w:rsidR="00D33ED1" w:rsidRPr="00935845" w:rsidRDefault="00D33ED1" w:rsidP="003F7C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40"/>
        <w:rPr>
          <w:rFonts w:cs="Arial"/>
          <w:noProof w:val="0"/>
          <w:lang w:val="es-ES_tradnl"/>
        </w:rPr>
      </w:pPr>
    </w:p>
    <w:p w:rsidR="00506A55" w:rsidRPr="00935845" w:rsidRDefault="00C71AD2" w:rsidP="003F7C5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cs="Arial"/>
          <w:bCs/>
          <w:noProof w:val="0"/>
          <w:lang w:val="es-ES_tradnl"/>
        </w:rPr>
      </w:pPr>
      <w:r w:rsidRPr="00935845">
        <w:rPr>
          <w:rFonts w:cs="Arial"/>
          <w:noProof w:val="0"/>
          <w:lang w:val="es-ES_tradnl"/>
        </w:rPr>
        <w:lastRenderedPageBreak/>
        <w:t>La</w:t>
      </w:r>
      <w:r w:rsidR="00506A55" w:rsidRPr="00935845">
        <w:rPr>
          <w:rFonts w:cs="Arial"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Swaziland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Communications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i/>
          <w:iCs/>
          <w:noProof w:val="0"/>
          <w:lang w:val="es-ES_tradnl"/>
        </w:rPr>
        <w:t>Commission</w:t>
      </w:r>
      <w:proofErr w:type="spellEnd"/>
      <w:r w:rsidR="00506A55" w:rsidRPr="00935845">
        <w:rPr>
          <w:rFonts w:cs="Arial"/>
          <w:i/>
          <w:iCs/>
          <w:noProof w:val="0"/>
          <w:lang w:val="es-ES_tradnl"/>
        </w:rPr>
        <w:t>,</w:t>
      </w:r>
      <w:r w:rsidR="00506A55" w:rsidRPr="00935845">
        <w:rPr>
          <w:rFonts w:cs="Arial"/>
          <w:noProof w:val="0"/>
          <w:lang w:val="es-ES_tradnl"/>
        </w:rPr>
        <w:t xml:space="preserve"> Mbabane, an</w:t>
      </w:r>
      <w:r w:rsidRPr="00935845">
        <w:rPr>
          <w:rFonts w:cs="Arial"/>
          <w:noProof w:val="0"/>
          <w:lang w:val="es-ES_tradnl"/>
        </w:rPr>
        <w:t xml:space="preserve">uncia el </w:t>
      </w:r>
      <w:r w:rsidR="004D4DB0" w:rsidRPr="00935845">
        <w:rPr>
          <w:rFonts w:cs="Arial"/>
          <w:noProof w:val="0"/>
          <w:lang w:val="es-ES_tradnl"/>
        </w:rPr>
        <w:t xml:space="preserve">plan nacional de numeración </w:t>
      </w:r>
      <w:r w:rsidRPr="00935845">
        <w:rPr>
          <w:rFonts w:cs="Arial"/>
          <w:noProof w:val="0"/>
          <w:lang w:val="es-ES_tradnl"/>
        </w:rPr>
        <w:t xml:space="preserve">actualizado </w:t>
      </w:r>
      <w:r w:rsidR="004D4DB0" w:rsidRPr="00935845">
        <w:rPr>
          <w:rFonts w:cs="Arial"/>
          <w:noProof w:val="0"/>
          <w:lang w:val="es-ES_tradnl"/>
        </w:rPr>
        <w:t>de</w:t>
      </w:r>
      <w:r w:rsidR="00506A55" w:rsidRPr="00935845">
        <w:rPr>
          <w:rFonts w:cs="Arial"/>
          <w:noProof w:val="0"/>
          <w:lang w:val="es-ES_tradnl"/>
        </w:rPr>
        <w:t xml:space="preserve"> </w:t>
      </w:r>
      <w:proofErr w:type="spellStart"/>
      <w:r w:rsidR="00506A55" w:rsidRPr="00935845">
        <w:rPr>
          <w:rFonts w:cs="Arial"/>
          <w:noProof w:val="0"/>
          <w:lang w:val="es-ES_tradnl"/>
        </w:rPr>
        <w:t>Swaziland</w:t>
      </w:r>
      <w:r w:rsidRPr="00935845">
        <w:rPr>
          <w:rFonts w:cs="Arial"/>
          <w:noProof w:val="0"/>
          <w:lang w:val="es-ES_tradnl"/>
        </w:rPr>
        <w:t>ia</w:t>
      </w:r>
      <w:proofErr w:type="spellEnd"/>
      <w:r w:rsidR="00506A55" w:rsidRPr="00935845">
        <w:rPr>
          <w:rFonts w:cs="Arial"/>
          <w:noProof w:val="0"/>
          <w:lang w:val="es-ES_tradnl"/>
        </w:rPr>
        <w:t>.</w:t>
      </w:r>
    </w:p>
    <w:p w:rsidR="00506A55" w:rsidRPr="00935845" w:rsidRDefault="00506A55" w:rsidP="00C71A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rPr>
          <w:rFonts w:cs="Arial"/>
          <w:bCs/>
          <w:noProof w:val="0"/>
          <w:lang w:val="es-ES_tradnl"/>
        </w:rPr>
      </w:pPr>
      <w:r w:rsidRPr="00935845">
        <w:rPr>
          <w:rFonts w:cs="Arial"/>
          <w:bCs/>
          <w:noProof w:val="0"/>
          <w:lang w:val="es-ES_tradnl"/>
        </w:rPr>
        <w:t>Presenta</w:t>
      </w:r>
      <w:r w:rsidR="00C71AD2" w:rsidRPr="00935845">
        <w:rPr>
          <w:rFonts w:cs="Arial"/>
          <w:bCs/>
          <w:noProof w:val="0"/>
          <w:lang w:val="es-ES_tradnl"/>
        </w:rPr>
        <w:t xml:space="preserve">ción del plan de numeración nacional </w:t>
      </w:r>
      <w:r w:rsidRPr="00935845">
        <w:rPr>
          <w:rFonts w:cs="Arial"/>
          <w:bCs/>
          <w:noProof w:val="0"/>
          <w:lang w:val="es-ES_tradnl"/>
        </w:rPr>
        <w:t xml:space="preserve">E.164 </w:t>
      </w:r>
      <w:r w:rsidR="00C71AD2" w:rsidRPr="00935845">
        <w:rPr>
          <w:rFonts w:cs="Arial"/>
          <w:bCs/>
          <w:noProof w:val="0"/>
          <w:lang w:val="es-ES_tradnl"/>
        </w:rPr>
        <w:t xml:space="preserve">para el </w:t>
      </w:r>
      <w:r w:rsidR="00426EBA" w:rsidRPr="00935845">
        <w:rPr>
          <w:rFonts w:cs="Arial"/>
          <w:bCs/>
          <w:noProof w:val="0"/>
          <w:lang w:val="es-ES_tradnl"/>
        </w:rPr>
        <w:t xml:space="preserve">indicativo de país </w:t>
      </w:r>
      <w:r w:rsidR="0093521C" w:rsidRPr="00935845">
        <w:rPr>
          <w:rFonts w:cs="Arial"/>
          <w:bCs/>
          <w:noProof w:val="0"/>
          <w:lang w:val="es-ES_tradnl"/>
        </w:rPr>
        <w:t>+268:</w:t>
      </w:r>
    </w:p>
    <w:tbl>
      <w:tblPr>
        <w:tblStyle w:val="TableGrid44"/>
        <w:tblW w:w="9639" w:type="dxa"/>
        <w:tblLook w:val="04A0" w:firstRow="1" w:lastRow="0" w:firstColumn="1" w:lastColumn="0" w:noHBand="0" w:noVBand="1"/>
      </w:tblPr>
      <w:tblGrid>
        <w:gridCol w:w="1696"/>
        <w:gridCol w:w="871"/>
        <w:gridCol w:w="972"/>
        <w:gridCol w:w="4206"/>
        <w:gridCol w:w="1894"/>
      </w:tblGrid>
      <w:tr w:rsidR="00506A55" w:rsidRPr="00935845" w:rsidTr="003F7C5F">
        <w:trPr>
          <w:cantSplit/>
          <w:trHeight w:val="195"/>
          <w:tblHeader/>
        </w:trPr>
        <w:tc>
          <w:tcPr>
            <w:tcW w:w="1696" w:type="dxa"/>
            <w:vMerge w:val="restart"/>
            <w:vAlign w:val="center"/>
          </w:tcPr>
          <w:p w:rsidR="00506A55" w:rsidRPr="00935845" w:rsidRDefault="00426EBA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843" w:type="dxa"/>
            <w:gridSpan w:val="2"/>
            <w:vAlign w:val="center"/>
          </w:tcPr>
          <w:p w:rsidR="00506A55" w:rsidRPr="00935845" w:rsidRDefault="00426EBA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Longitud del número N(S)N</w:t>
            </w:r>
          </w:p>
        </w:tc>
        <w:tc>
          <w:tcPr>
            <w:tcW w:w="4206" w:type="dxa"/>
            <w:vMerge w:val="restart"/>
            <w:vAlign w:val="center"/>
          </w:tcPr>
          <w:p w:rsidR="00506A55" w:rsidRPr="00935845" w:rsidRDefault="00AB05DF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Utilización del número UIT-T E.164</w:t>
            </w:r>
          </w:p>
        </w:tc>
        <w:tc>
          <w:tcPr>
            <w:tcW w:w="1894" w:type="dxa"/>
            <w:vMerge w:val="restart"/>
            <w:vAlign w:val="center"/>
          </w:tcPr>
          <w:p w:rsidR="00506A55" w:rsidRPr="00935845" w:rsidRDefault="00AB05DF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Información adicional</w:t>
            </w:r>
          </w:p>
        </w:tc>
      </w:tr>
      <w:tr w:rsidR="00506A55" w:rsidRPr="00935845" w:rsidTr="003F7C5F">
        <w:trPr>
          <w:cantSplit/>
          <w:trHeight w:val="195"/>
          <w:tblHeader/>
        </w:trPr>
        <w:tc>
          <w:tcPr>
            <w:tcW w:w="1696" w:type="dxa"/>
            <w:vMerge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noProof w:val="0"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:rsidR="00506A55" w:rsidRPr="00935845" w:rsidRDefault="00426EBA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Longitud máxima</w:t>
            </w:r>
          </w:p>
        </w:tc>
        <w:tc>
          <w:tcPr>
            <w:tcW w:w="972" w:type="dxa"/>
            <w:vAlign w:val="center"/>
          </w:tcPr>
          <w:p w:rsidR="00506A55" w:rsidRPr="00935845" w:rsidRDefault="00426EBA" w:rsidP="00303B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noProof w:val="0"/>
                <w:sz w:val="18"/>
                <w:lang w:val="es-ES_tradnl"/>
              </w:rPr>
              <w:t>Longitud mínima</w:t>
            </w:r>
          </w:p>
        </w:tc>
        <w:tc>
          <w:tcPr>
            <w:tcW w:w="4206" w:type="dxa"/>
            <w:vMerge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noProof w:val="0"/>
                <w:lang w:val="es-ES_tradnl"/>
              </w:rPr>
            </w:pPr>
          </w:p>
        </w:tc>
        <w:tc>
          <w:tcPr>
            <w:tcW w:w="1894" w:type="dxa"/>
            <w:vMerge/>
          </w:tcPr>
          <w:p w:rsidR="00506A55" w:rsidRPr="00935845" w:rsidRDefault="00506A55" w:rsidP="00506A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noProof w:val="0"/>
                <w:lang w:val="es-ES_tradnl"/>
              </w:rPr>
            </w:pP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22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4D4DB0" w:rsidP="00C71AD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</w:t>
            </w:r>
            <w:r w:rsidR="00C71AD2" w:rsidRPr="00935845">
              <w:rPr>
                <w:noProof w:val="0"/>
                <w:lang w:val="es-ES_tradnl"/>
              </w:rPr>
              <w:t>para el operador de línea fija</w:t>
            </w:r>
            <w:r w:rsidR="00506A55" w:rsidRPr="00935845">
              <w:rPr>
                <w:noProof w:val="0"/>
                <w:lang w:val="es-ES_tradnl"/>
              </w:rPr>
              <w:t xml:space="preserve"> SPTC </w:t>
            </w:r>
            <w:r w:rsidR="00C71AD2" w:rsidRPr="00935845">
              <w:rPr>
                <w:noProof w:val="0"/>
                <w:lang w:val="es-ES_tradnl"/>
              </w:rPr>
              <w:t xml:space="preserve">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Shiselweni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C71AD2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Efectivo</w:t>
            </w:r>
            <w:r w:rsidR="00506A55" w:rsidRPr="00935845">
              <w:rPr>
                <w:noProof w:val="0"/>
                <w:lang w:val="es-ES_tradnl"/>
              </w:rPr>
              <w:t xml:space="preserve"> 1.II.2011 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23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Lubombo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C71AD2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 xml:space="preserve">1.II.2011 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24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Hhohho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C71AD2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 xml:space="preserve">1.II.2011 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25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Manzini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C71AD2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 xml:space="preserve">1.II.2011 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32Y (Y=0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4)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Mobile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Shiselweni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33Y (Y=0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4)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Mobile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Lubombo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34Y (Y=0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4) 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Mobile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Hhohho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35Y (Y=0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4)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Mobile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Manzini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32Y (Y=5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9)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MTN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Shiselweni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33Y (Y=5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9)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MTN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Lubombo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34Y (Y=5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9)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MTN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Hhohho</w:t>
            </w:r>
            <w:proofErr w:type="spellEnd"/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E00A7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35Y (Y=5 </w:t>
            </w:r>
            <w:r w:rsidR="00E00A7D" w:rsidRPr="00935845">
              <w:rPr>
                <w:noProof w:val="0"/>
                <w:lang w:val="es-ES_tradnl"/>
              </w:rPr>
              <w:t>a</w:t>
            </w:r>
            <w:r w:rsidRPr="00935845">
              <w:rPr>
                <w:noProof w:val="0"/>
                <w:lang w:val="es-ES_tradnl"/>
              </w:rPr>
              <w:t xml:space="preserve"> 9)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40142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geográfico para el operador de línea fija </w:t>
            </w:r>
            <w:proofErr w:type="spellStart"/>
            <w:r w:rsidRPr="00935845">
              <w:rPr>
                <w:noProof w:val="0"/>
                <w:lang w:val="es-ES_tradnl"/>
              </w:rPr>
              <w:t>Swazi</w:t>
            </w:r>
            <w:proofErr w:type="spellEnd"/>
            <w:r w:rsidRPr="00935845">
              <w:rPr>
                <w:noProof w:val="0"/>
                <w:lang w:val="es-ES_tradnl"/>
              </w:rPr>
              <w:t xml:space="preserve"> MTN en la región de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Manzini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1.III.2018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76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AB05DF" w:rsidP="00C71AD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no geográfico </w:t>
            </w:r>
            <w:r w:rsidR="00C71AD2" w:rsidRPr="00935845">
              <w:rPr>
                <w:noProof w:val="0"/>
                <w:lang w:val="es-ES_tradnl"/>
              </w:rPr>
              <w:t>para el operador</w:t>
            </w:r>
            <w:r w:rsidR="00506A55" w:rsidRPr="00935845">
              <w:rPr>
                <w:noProof w:val="0"/>
                <w:lang w:val="es-ES_tradnl"/>
              </w:rPr>
              <w:t xml:space="preserve"> GSM MTN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Swaziland</w:t>
            </w:r>
            <w:proofErr w:type="spellEnd"/>
          </w:p>
        </w:tc>
        <w:tc>
          <w:tcPr>
            <w:tcW w:w="1894" w:type="dxa"/>
          </w:tcPr>
          <w:p w:rsidR="00506A55" w:rsidRPr="00935845" w:rsidRDefault="00E00A7D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Efectivo</w:t>
            </w:r>
            <w:r w:rsidR="00506A55" w:rsidRPr="00935845">
              <w:rPr>
                <w:noProof w:val="0"/>
                <w:lang w:val="es-ES_tradnl"/>
              </w:rPr>
              <w:t xml:space="preserve"> 1.IV.2010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77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AB05DF" w:rsidP="00C71AD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no geográfico </w:t>
            </w:r>
            <w:r w:rsidR="00C71AD2" w:rsidRPr="00935845">
              <w:rPr>
                <w:noProof w:val="0"/>
                <w:lang w:val="es-ES_tradnl"/>
              </w:rPr>
              <w:t xml:space="preserve">para el operador </w:t>
            </w:r>
            <w:r w:rsidR="00506A55" w:rsidRPr="00935845">
              <w:rPr>
                <w:noProof w:val="0"/>
                <w:lang w:val="es-ES_tradnl"/>
              </w:rPr>
              <w:t>CDMA SPTC</w:t>
            </w:r>
          </w:p>
        </w:tc>
        <w:tc>
          <w:tcPr>
            <w:tcW w:w="1894" w:type="dxa"/>
          </w:tcPr>
          <w:p w:rsidR="00506A55" w:rsidRPr="00935845" w:rsidRDefault="00E00A7D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>15.VIII.2009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78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C71AD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Número no geográfico</w:t>
            </w:r>
            <w:r w:rsidR="00506A55" w:rsidRPr="00935845">
              <w:rPr>
                <w:noProof w:val="0"/>
                <w:lang w:val="es-ES_tradnl"/>
              </w:rPr>
              <w:t xml:space="preserve"> – </w:t>
            </w:r>
            <w:r w:rsidRPr="00935845">
              <w:rPr>
                <w:noProof w:val="0"/>
                <w:lang w:val="es-ES_tradnl"/>
              </w:rPr>
              <w:t>Servicio móvil</w:t>
            </w:r>
            <w:r w:rsidR="00506A55" w:rsidRPr="00935845">
              <w:rPr>
                <w:noProof w:val="0"/>
                <w:lang w:val="es-ES_tradnl"/>
              </w:rPr>
              <w:t xml:space="preserve"> GSM </w:t>
            </w:r>
            <w:r w:rsidRPr="00935845">
              <w:rPr>
                <w:noProof w:val="0"/>
                <w:lang w:val="es-ES_tradnl"/>
              </w:rPr>
              <w:t>para</w:t>
            </w:r>
            <w:r w:rsidR="00506A55" w:rsidRPr="00935845">
              <w:rPr>
                <w:noProof w:val="0"/>
                <w:lang w:val="es-ES_tradnl"/>
              </w:rPr>
              <w:t xml:space="preserve"> MTN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Swaziland</w:t>
            </w:r>
            <w:proofErr w:type="spellEnd"/>
          </w:p>
        </w:tc>
        <w:tc>
          <w:tcPr>
            <w:tcW w:w="1894" w:type="dxa"/>
          </w:tcPr>
          <w:p w:rsidR="00506A55" w:rsidRPr="00935845" w:rsidRDefault="00E00A7D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>1.X.2010</w:t>
            </w:r>
          </w:p>
        </w:tc>
      </w:tr>
      <w:tr w:rsidR="00506A55" w:rsidRPr="00935845" w:rsidTr="003F7C5F">
        <w:trPr>
          <w:cantSplit/>
          <w:trHeight w:val="195"/>
        </w:trPr>
        <w:tc>
          <w:tcPr>
            <w:tcW w:w="1696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79</w:t>
            </w:r>
          </w:p>
        </w:tc>
        <w:tc>
          <w:tcPr>
            <w:tcW w:w="871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972" w:type="dxa"/>
          </w:tcPr>
          <w:p w:rsidR="00506A55" w:rsidRPr="00935845" w:rsidRDefault="00506A55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>8</w:t>
            </w:r>
          </w:p>
        </w:tc>
        <w:tc>
          <w:tcPr>
            <w:tcW w:w="4206" w:type="dxa"/>
          </w:tcPr>
          <w:p w:rsidR="00506A55" w:rsidRPr="00935845" w:rsidRDefault="00C71AD2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Número no geográfico </w:t>
            </w:r>
            <w:r w:rsidR="00506A55" w:rsidRPr="00935845">
              <w:rPr>
                <w:noProof w:val="0"/>
                <w:lang w:val="es-ES_tradnl"/>
              </w:rPr>
              <w:t xml:space="preserve">– </w:t>
            </w:r>
            <w:r w:rsidRPr="00935845">
              <w:rPr>
                <w:noProof w:val="0"/>
                <w:lang w:val="es-ES_tradnl"/>
              </w:rPr>
              <w:t xml:space="preserve">Servicio móvil GSM para </w:t>
            </w:r>
            <w:proofErr w:type="spellStart"/>
            <w:r w:rsidR="00506A55" w:rsidRPr="00935845">
              <w:rPr>
                <w:noProof w:val="0"/>
                <w:lang w:val="es-ES_tradnl"/>
              </w:rPr>
              <w:t>Swazi</w:t>
            </w:r>
            <w:proofErr w:type="spellEnd"/>
            <w:r w:rsidR="00506A55" w:rsidRPr="00935845">
              <w:rPr>
                <w:noProof w:val="0"/>
                <w:lang w:val="es-ES_tradnl"/>
              </w:rPr>
              <w:t xml:space="preserve"> Mobile</w:t>
            </w:r>
          </w:p>
        </w:tc>
        <w:tc>
          <w:tcPr>
            <w:tcW w:w="1894" w:type="dxa"/>
          </w:tcPr>
          <w:p w:rsidR="00506A55" w:rsidRPr="00935845" w:rsidRDefault="00E00A7D" w:rsidP="001711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noProof w:val="0"/>
                <w:lang w:val="es-ES_tradnl"/>
              </w:rPr>
            </w:pPr>
            <w:r w:rsidRPr="00935845">
              <w:rPr>
                <w:noProof w:val="0"/>
                <w:lang w:val="es-ES_tradnl"/>
              </w:rPr>
              <w:t xml:space="preserve">Efectivo </w:t>
            </w:r>
            <w:r w:rsidR="00506A55" w:rsidRPr="00935845">
              <w:rPr>
                <w:noProof w:val="0"/>
                <w:lang w:val="es-ES_tradnl"/>
              </w:rPr>
              <w:t>1.V.2017</w:t>
            </w:r>
          </w:p>
        </w:tc>
      </w:tr>
    </w:tbl>
    <w:p w:rsidR="00242BAF" w:rsidRDefault="00242BAF" w:rsidP="00242B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noProof w:val="0"/>
          <w:lang w:val="es-ES_tradnl"/>
        </w:rPr>
      </w:pPr>
    </w:p>
    <w:p w:rsidR="00506A55" w:rsidRPr="00935845" w:rsidRDefault="00506A55" w:rsidP="00D33ED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noProof w:val="0"/>
          <w:lang w:val="es-ES_tradnl"/>
        </w:rPr>
      </w:pPr>
      <w:r w:rsidRPr="00935845">
        <w:rPr>
          <w:rFonts w:cs="Arial"/>
          <w:noProof w:val="0"/>
          <w:lang w:val="es-ES_tradnl"/>
        </w:rPr>
        <w:t>Contact</w:t>
      </w:r>
      <w:r w:rsidR="00E00A7D" w:rsidRPr="00935845">
        <w:rPr>
          <w:rFonts w:cs="Arial"/>
          <w:noProof w:val="0"/>
          <w:lang w:val="es-ES_tradnl"/>
        </w:rPr>
        <w:t>o</w:t>
      </w:r>
      <w:r w:rsidRPr="00935845">
        <w:rPr>
          <w:rFonts w:cs="Arial"/>
          <w:noProof w:val="0"/>
          <w:lang w:val="es-ES_tradnl"/>
        </w:rPr>
        <w:t>:</w:t>
      </w:r>
    </w:p>
    <w:p w:rsidR="00D229C4" w:rsidRPr="00935845" w:rsidRDefault="00506A55" w:rsidP="00566B70">
      <w:pPr>
        <w:keepNext/>
        <w:keepLines/>
        <w:jc w:val="left"/>
        <w:rPr>
          <w:lang w:val="es-ES_tradnl"/>
        </w:rPr>
      </w:pPr>
      <w:r w:rsidRPr="00935845">
        <w:rPr>
          <w:lang w:val="es-ES_tradnl"/>
        </w:rPr>
        <w:tab/>
      </w:r>
      <w:bookmarkStart w:id="3" w:name="OLE_LINK6"/>
      <w:r w:rsidRPr="00935845">
        <w:rPr>
          <w:lang w:val="es-ES_tradnl"/>
        </w:rPr>
        <w:t>Thulani Fakudze</w:t>
      </w:r>
      <w:r w:rsidR="00D229C4" w:rsidRPr="00935845">
        <w:rPr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  <w:t xml:space="preserve">General Manager </w:t>
      </w:r>
      <w:proofErr w:type="spellStart"/>
      <w:r w:rsidRPr="00935845">
        <w:rPr>
          <w:rFonts w:cs="Arial"/>
          <w:noProof w:val="0"/>
          <w:lang w:val="es-ES_tradnl"/>
        </w:rPr>
        <w:t>Technical</w:t>
      </w:r>
      <w:proofErr w:type="spellEnd"/>
      <w:r w:rsidRPr="00935845">
        <w:rPr>
          <w:rFonts w:cs="Arial"/>
          <w:noProof w:val="0"/>
          <w:lang w:val="es-ES_tradnl"/>
        </w:rPr>
        <w:t xml:space="preserve"> </w:t>
      </w:r>
      <w:proofErr w:type="spellStart"/>
      <w:r w:rsidRPr="00935845">
        <w:rPr>
          <w:rFonts w:cs="Arial"/>
          <w:noProof w:val="0"/>
          <w:lang w:val="es-ES_tradnl"/>
        </w:rPr>
        <w:t>Services</w:t>
      </w:r>
      <w:proofErr w:type="spellEnd"/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</w:r>
      <w:proofErr w:type="spellStart"/>
      <w:r w:rsidRPr="00935845">
        <w:rPr>
          <w:rFonts w:cs="Arial"/>
          <w:noProof w:val="0"/>
          <w:lang w:val="es-ES_tradnl"/>
        </w:rPr>
        <w:t>Swaziland</w:t>
      </w:r>
      <w:proofErr w:type="spellEnd"/>
      <w:r w:rsidRPr="00935845">
        <w:rPr>
          <w:rFonts w:cs="Arial"/>
          <w:noProof w:val="0"/>
          <w:lang w:val="es-ES_tradnl"/>
        </w:rPr>
        <w:t xml:space="preserve"> </w:t>
      </w:r>
      <w:proofErr w:type="spellStart"/>
      <w:r w:rsidRPr="00935845">
        <w:rPr>
          <w:rFonts w:cs="Arial"/>
          <w:noProof w:val="0"/>
          <w:lang w:val="es-ES_tradnl"/>
        </w:rPr>
        <w:t>Communications</w:t>
      </w:r>
      <w:proofErr w:type="spellEnd"/>
      <w:r w:rsidRPr="00935845">
        <w:rPr>
          <w:rFonts w:cs="Arial"/>
          <w:noProof w:val="0"/>
          <w:lang w:val="es-ES_tradnl"/>
        </w:rPr>
        <w:t xml:space="preserve"> </w:t>
      </w:r>
      <w:proofErr w:type="spellStart"/>
      <w:r w:rsidRPr="00935845">
        <w:rPr>
          <w:rFonts w:cs="Arial"/>
          <w:noProof w:val="0"/>
          <w:lang w:val="es-ES_tradnl"/>
        </w:rPr>
        <w:t>Commission</w:t>
      </w:r>
      <w:proofErr w:type="spellEnd"/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  <w:t>P.O. Box 7811</w:t>
      </w:r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  <w:t>MBABANE, H100</w:t>
      </w:r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</w:r>
      <w:proofErr w:type="spellStart"/>
      <w:r w:rsidRPr="00935845">
        <w:rPr>
          <w:rFonts w:cs="Arial"/>
          <w:noProof w:val="0"/>
          <w:lang w:val="es-ES_tradnl"/>
        </w:rPr>
        <w:t>Swaziland</w:t>
      </w:r>
      <w:r w:rsidR="00E00A7D" w:rsidRPr="00935845">
        <w:rPr>
          <w:rFonts w:cs="Arial"/>
          <w:noProof w:val="0"/>
          <w:lang w:val="es-ES_tradnl"/>
        </w:rPr>
        <w:t>ia</w:t>
      </w:r>
      <w:proofErr w:type="spellEnd"/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  <w:t>Tel:</w:t>
      </w:r>
      <w:r w:rsidRPr="00935845">
        <w:rPr>
          <w:rFonts w:cs="Arial"/>
          <w:noProof w:val="0"/>
          <w:lang w:val="es-ES_tradnl"/>
        </w:rPr>
        <w:tab/>
        <w:t>+268 24067000</w:t>
      </w:r>
      <w:r w:rsidR="00D229C4" w:rsidRPr="00935845">
        <w:rPr>
          <w:rFonts w:cs="Arial"/>
          <w:noProof w:val="0"/>
          <w:lang w:val="es-ES_tradnl"/>
        </w:rPr>
        <w:br/>
      </w:r>
      <w:r w:rsidRPr="00935845">
        <w:rPr>
          <w:rFonts w:cs="Arial"/>
          <w:noProof w:val="0"/>
          <w:lang w:val="es-ES_tradnl"/>
        </w:rPr>
        <w:tab/>
      </w:r>
      <w:r w:rsidR="00566B70">
        <w:rPr>
          <w:rFonts w:cs="Arial"/>
          <w:noProof w:val="0"/>
          <w:lang w:val="es-ES_tradnl"/>
        </w:rPr>
        <w:t>E-mail</w:t>
      </w:r>
      <w:r w:rsidRPr="00935845">
        <w:rPr>
          <w:lang w:val="es-ES_tradnl"/>
        </w:rPr>
        <w:t>:</w:t>
      </w:r>
      <w:r w:rsidR="00566B70">
        <w:rPr>
          <w:lang w:val="es-ES_tradnl"/>
        </w:rPr>
        <w:tab/>
      </w:r>
      <w:bookmarkEnd w:id="3"/>
      <w:r w:rsidR="00D229C4" w:rsidRPr="00935845">
        <w:rPr>
          <w:lang w:val="es-ES_tradnl"/>
        </w:rPr>
        <w:fldChar w:fldCharType="begin"/>
      </w:r>
      <w:r w:rsidR="00D229C4" w:rsidRPr="00935845">
        <w:rPr>
          <w:lang w:val="es-ES_tradnl"/>
        </w:rPr>
        <w:instrText xml:space="preserve"> HYPERLINK "mailto:thulani.fakudze@sccom.org.sz" </w:instrText>
      </w:r>
      <w:r w:rsidR="00D229C4" w:rsidRPr="00935845">
        <w:rPr>
          <w:lang w:val="es-ES_tradnl"/>
        </w:rPr>
        <w:fldChar w:fldCharType="separate"/>
      </w:r>
      <w:r w:rsidR="00D229C4" w:rsidRPr="00935845">
        <w:rPr>
          <w:lang w:val="es-ES_tradnl"/>
        </w:rPr>
        <w:t>thulani.fakudze@sccom.org.sz</w:t>
      </w:r>
      <w:r w:rsidR="00D229C4" w:rsidRPr="00935845">
        <w:rPr>
          <w:lang w:val="es-ES_tradnl"/>
        </w:rPr>
        <w:fldChar w:fldCharType="end"/>
      </w:r>
      <w:r w:rsidR="00D229C4" w:rsidRPr="00935845">
        <w:rPr>
          <w:lang w:val="es-ES_tradnl"/>
        </w:rPr>
        <w:br/>
      </w:r>
      <w:r w:rsidRPr="00935845">
        <w:rPr>
          <w:lang w:val="es-ES_tradnl"/>
        </w:rPr>
        <w:tab/>
        <w:t>URL:</w:t>
      </w:r>
      <w:r w:rsidRPr="00935845">
        <w:rPr>
          <w:lang w:val="es-ES_tradnl"/>
        </w:rPr>
        <w:tab/>
      </w:r>
      <w:r w:rsidR="00D229C4" w:rsidRPr="00566B70">
        <w:rPr>
          <w:lang w:val="es-ES_tradnl"/>
        </w:rPr>
        <w:t>www.sccom.org.sz</w:t>
      </w:r>
      <w:bookmarkEnd w:id="0"/>
      <w:bookmarkEnd w:id="1"/>
    </w:p>
    <w:sectPr w:rsidR="00D229C4" w:rsidRPr="00935845" w:rsidSect="00DA3DD5">
      <w:headerReference w:type="even" r:id="rId8"/>
      <w:headerReference w:type="default" r:id="rId9"/>
      <w:footerReference w:type="default" r:id="rId10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5F" w:rsidRDefault="0004195F">
      <w:r>
        <w:separator/>
      </w:r>
    </w:p>
  </w:endnote>
  <w:endnote w:type="continuationSeparator" w:id="0">
    <w:p w:rsidR="0004195F" w:rsidRDefault="0004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466486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DD5" w:rsidRDefault="00DA3DD5" w:rsidP="00DA3DD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6FBA">
          <w:t>1</w:t>
        </w:r>
        <w:r>
          <w:fldChar w:fldCharType="end"/>
        </w:r>
        <w:r>
          <w:t>/</w:t>
        </w:r>
        <w:r w:rsidR="00B86FBA">
          <w:fldChar w:fldCharType="begin"/>
        </w:r>
        <w:r w:rsidR="00B86FBA">
          <w:instrText xml:space="preserve"> NUMPAGES   \* MERGEFORMAT </w:instrText>
        </w:r>
        <w:r w:rsidR="00B86FBA">
          <w:fldChar w:fldCharType="separate"/>
        </w:r>
        <w:r w:rsidR="00B86FBA">
          <w:t>5</w:t>
        </w:r>
        <w:r w:rsidR="00B86FB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5F" w:rsidRDefault="0004195F">
      <w:r>
        <w:separator/>
      </w:r>
    </w:p>
  </w:footnote>
  <w:footnote w:type="continuationSeparator" w:id="0">
    <w:p w:rsidR="0004195F" w:rsidRDefault="0004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781797"/>
      <w:docPartObj>
        <w:docPartGallery w:val="Page Numbers (Top of Page)"/>
        <w:docPartUnique/>
      </w:docPartObj>
    </w:sdtPr>
    <w:sdtEndPr/>
    <w:sdtContent>
      <w:p w:rsidR="002C45E2" w:rsidRDefault="002C45E2" w:rsidP="002C45E2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A3DD5"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E2" w:rsidRDefault="002C45E2" w:rsidP="006528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909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6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AC6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047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C9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5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74B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46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B4F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52796"/>
    <w:multiLevelType w:val="hybridMultilevel"/>
    <w:tmpl w:val="31D069DE"/>
    <w:lvl w:ilvl="0" w:tplc="73482448">
      <w:start w:val="1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C2F"/>
    <w:multiLevelType w:val="hybridMultilevel"/>
    <w:tmpl w:val="BD02A1CE"/>
    <w:lvl w:ilvl="0" w:tplc="D67E2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147DEE"/>
    <w:multiLevelType w:val="hybridMultilevel"/>
    <w:tmpl w:val="F4701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31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40"/>
  </w:num>
  <w:num w:numId="7">
    <w:abstractNumId w:val="28"/>
  </w:num>
  <w:num w:numId="8">
    <w:abstractNumId w:val="37"/>
  </w:num>
  <w:num w:numId="9">
    <w:abstractNumId w:val="42"/>
  </w:num>
  <w:num w:numId="10">
    <w:abstractNumId w:val="30"/>
  </w:num>
  <w:num w:numId="11">
    <w:abstractNumId w:val="24"/>
  </w:num>
  <w:num w:numId="12">
    <w:abstractNumId w:val="36"/>
  </w:num>
  <w:num w:numId="13">
    <w:abstractNumId w:val="21"/>
  </w:num>
  <w:num w:numId="14">
    <w:abstractNumId w:val="4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29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27">
    <w:abstractNumId w:val="35"/>
  </w:num>
  <w:num w:numId="28">
    <w:abstractNumId w:val="19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4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5"/>
  </w:num>
  <w:num w:numId="35">
    <w:abstractNumId w:val="20"/>
  </w:num>
  <w:num w:numId="36">
    <w:abstractNumId w:val="9"/>
  </w:num>
  <w:num w:numId="37">
    <w:abstractNumId w:val="26"/>
  </w:num>
  <w:num w:numId="38">
    <w:abstractNumId w:val="18"/>
  </w:num>
  <w:num w:numId="39">
    <w:abstractNumId w:val="33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5"/>
  </w:num>
  <w:num w:numId="43">
    <w:abstractNumId w:val="27"/>
  </w:num>
  <w:num w:numId="44">
    <w:abstractNumId w:val="13"/>
  </w:num>
  <w:num w:numId="45">
    <w:abstractNumId w:val="11"/>
  </w:num>
  <w:num w:numId="46">
    <w:abstractNumId w:val="16"/>
  </w:num>
  <w:num w:numId="4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95F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5D7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2E35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A82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A9"/>
    <w:rsid w:val="000B60CB"/>
    <w:rsid w:val="000B60E8"/>
    <w:rsid w:val="000B6288"/>
    <w:rsid w:val="000B71B4"/>
    <w:rsid w:val="000B7455"/>
    <w:rsid w:val="000B74B5"/>
    <w:rsid w:val="000B7636"/>
    <w:rsid w:val="000C0322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4E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4FC6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94E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445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899"/>
    <w:rsid w:val="00161906"/>
    <w:rsid w:val="00162709"/>
    <w:rsid w:val="00162A26"/>
    <w:rsid w:val="00162D5D"/>
    <w:rsid w:val="00162D80"/>
    <w:rsid w:val="00162DA9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5BC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25E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02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BAF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487"/>
    <w:rsid w:val="0026303E"/>
    <w:rsid w:val="00263300"/>
    <w:rsid w:val="002633B7"/>
    <w:rsid w:val="002635C7"/>
    <w:rsid w:val="00263AD7"/>
    <w:rsid w:val="0026574E"/>
    <w:rsid w:val="00265B9B"/>
    <w:rsid w:val="00265CAE"/>
    <w:rsid w:val="00265FD6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13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60F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A02"/>
    <w:rsid w:val="002C0BEF"/>
    <w:rsid w:val="002C184E"/>
    <w:rsid w:val="002C197D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5E2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013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E7E7D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1F4"/>
    <w:rsid w:val="00301607"/>
    <w:rsid w:val="003019AC"/>
    <w:rsid w:val="00301C8C"/>
    <w:rsid w:val="003021DD"/>
    <w:rsid w:val="003024BC"/>
    <w:rsid w:val="0030272A"/>
    <w:rsid w:val="00302929"/>
    <w:rsid w:val="00302AB2"/>
    <w:rsid w:val="00303BDE"/>
    <w:rsid w:val="00303BF7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AFE"/>
    <w:rsid w:val="00315D50"/>
    <w:rsid w:val="00315F9A"/>
    <w:rsid w:val="0031612B"/>
    <w:rsid w:val="00316B7D"/>
    <w:rsid w:val="00317187"/>
    <w:rsid w:val="003171F1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1B5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09B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3E3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C5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424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AA3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0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EBA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1F3B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87EF5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BDC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4DB0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836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724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70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34D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60F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A16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67A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806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9D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3CB9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629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0EED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4FDE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2F2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18D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6B4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ACB"/>
    <w:rsid w:val="0086562C"/>
    <w:rsid w:val="00865AD2"/>
    <w:rsid w:val="00865EC0"/>
    <w:rsid w:val="00865ECC"/>
    <w:rsid w:val="00865F09"/>
    <w:rsid w:val="008663AC"/>
    <w:rsid w:val="00866B4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D9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9B6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90E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B7FC7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37C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457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20C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21C"/>
    <w:rsid w:val="00935845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6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E52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697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6EE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1A"/>
    <w:rsid w:val="00A53984"/>
    <w:rsid w:val="00A53EA2"/>
    <w:rsid w:val="00A54180"/>
    <w:rsid w:val="00A548F2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922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11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D36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5DF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1E6C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09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3D71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6FBA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EF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AF7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995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0D17"/>
    <w:rsid w:val="00C21220"/>
    <w:rsid w:val="00C216E4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767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49C3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AD2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1F8E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0C82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BD9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9A6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8DF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91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AB9"/>
    <w:rsid w:val="00D2027A"/>
    <w:rsid w:val="00D2029C"/>
    <w:rsid w:val="00D2058C"/>
    <w:rsid w:val="00D205B0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3A1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3ED1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FE6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2E0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0B0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3DD5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A7D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2D3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3CF8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590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1F5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7E6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3C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84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08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DB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17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139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27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1F3A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E71BF5-D87D-4E2E-BF57-D501340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F3E0-7A29-43E1-8CD9-850B3367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1661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9840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Regan, Gabrielle</cp:lastModifiedBy>
  <cp:revision>3</cp:revision>
  <cp:lastPrinted>2018-03-23T09:47:00Z</cp:lastPrinted>
  <dcterms:created xsi:type="dcterms:W3CDTF">2018-03-20T14:25:00Z</dcterms:created>
  <dcterms:modified xsi:type="dcterms:W3CDTF">2018-03-23T09:47:00Z</dcterms:modified>
</cp:coreProperties>
</file>