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16" w:rsidRPr="00D26216" w:rsidRDefault="00D26216" w:rsidP="00D26216">
      <w:pPr>
        <w:rPr>
          <w:rFonts w:ascii="Arial" w:hAnsi="Arial" w:cs="Arial"/>
          <w:b/>
          <w:bCs/>
          <w:lang w:val="fr-FR"/>
        </w:rPr>
      </w:pPr>
      <w:bookmarkStart w:id="0" w:name="_Toc103744469"/>
      <w:bookmarkStart w:id="1" w:name="_Toc128886959"/>
      <w:r w:rsidRPr="00D26216">
        <w:rPr>
          <w:rFonts w:ascii="Arial" w:hAnsi="Arial" w:cs="Arial"/>
          <w:b/>
          <w:bCs/>
          <w:lang w:val="fr-FR"/>
        </w:rPr>
        <w:t>Mauritanie (indicatif de pays +222)</w:t>
      </w:r>
      <w:bookmarkEnd w:id="0"/>
      <w:bookmarkEnd w:id="1"/>
      <w:r w:rsidRPr="00D26216">
        <w:rPr>
          <w:rFonts w:ascii="Arial" w:hAnsi="Arial" w:cs="Arial"/>
          <w:b/>
          <w:bCs/>
          <w:lang w:val="fr-FR"/>
        </w:rPr>
        <w:t xml:space="preserve">   </w:t>
      </w:r>
    </w:p>
    <w:p w:rsidR="00D26216" w:rsidRPr="00D26216" w:rsidRDefault="00D26216" w:rsidP="00D26216">
      <w:pPr>
        <w:spacing w:before="0"/>
        <w:rPr>
          <w:rFonts w:ascii="Arial" w:hAnsi="Arial" w:cs="Arial"/>
          <w:lang w:val="fr-FR"/>
        </w:rPr>
      </w:pPr>
      <w:r w:rsidRPr="00D26216">
        <w:rPr>
          <w:rFonts w:ascii="Arial" w:hAnsi="Arial" w:cs="Arial"/>
          <w:lang w:val="fr-FR"/>
        </w:rPr>
        <w:t>Communication du 30.VI.2010:</w:t>
      </w:r>
    </w:p>
    <w:p w:rsidR="00D26216" w:rsidRPr="00D26216" w:rsidRDefault="00D26216" w:rsidP="00D26216">
      <w:pPr>
        <w:rPr>
          <w:rFonts w:ascii="Arial" w:hAnsi="Arial" w:cs="Arial"/>
          <w:lang w:val="fr-FR"/>
        </w:rPr>
      </w:pPr>
      <w:r w:rsidRPr="00D26216">
        <w:rPr>
          <w:rFonts w:ascii="Arial" w:hAnsi="Arial" w:cs="Arial"/>
          <w:lang w:val="fr-FR"/>
        </w:rPr>
        <w:t>L'</w:t>
      </w:r>
      <w:r w:rsidRPr="00D26216">
        <w:rPr>
          <w:rFonts w:ascii="Arial" w:hAnsi="Arial" w:cs="Arial"/>
          <w:i/>
          <w:iCs/>
          <w:lang w:val="fr-FR"/>
        </w:rPr>
        <w:t>Autorité de Régulation de la République Islamique de Mauritanie (ARE)</w:t>
      </w:r>
      <w:r w:rsidRPr="00D26216">
        <w:rPr>
          <w:rFonts w:ascii="Arial" w:hAnsi="Arial" w:cs="Arial"/>
          <w:lang w:val="fr-FR"/>
        </w:rPr>
        <w:t>, Nouakchott, annonce la mise en place d’un nouveau Plan National de Numérotation à huit (8) chiffres à partir du 1</w:t>
      </w:r>
      <w:r w:rsidRPr="00D26216">
        <w:rPr>
          <w:rFonts w:ascii="Arial" w:hAnsi="Arial" w:cs="Arial"/>
          <w:vertAlign w:val="superscript"/>
          <w:lang w:val="fr-FR"/>
        </w:rPr>
        <w:t>er</w:t>
      </w:r>
      <w:r w:rsidRPr="00D26216">
        <w:rPr>
          <w:rFonts w:ascii="Arial" w:hAnsi="Arial" w:cs="Arial"/>
          <w:lang w:val="fr-FR"/>
        </w:rPr>
        <w:t xml:space="preserve"> janvier 2011 en Mauritanie (indicatif de pays +222). </w:t>
      </w:r>
    </w:p>
    <w:p w:rsidR="00D26216" w:rsidRPr="00D26216" w:rsidRDefault="00D26216" w:rsidP="00D26216">
      <w:pPr>
        <w:rPr>
          <w:rFonts w:ascii="Arial" w:hAnsi="Arial" w:cs="Arial"/>
          <w:lang w:val="fr-FR"/>
        </w:rPr>
      </w:pPr>
      <w:r w:rsidRPr="00D26216">
        <w:rPr>
          <w:rFonts w:ascii="Arial" w:hAnsi="Arial" w:cs="Arial"/>
          <w:lang w:val="fr-FR"/>
        </w:rPr>
        <w:t>Ce passage à huit (8) chiffres intervient afin de garantir, d’une part, aux opérateurs plus de souplesse dans la gestion de leurs ressources en numérotation et d’autre part, de faciliter la visibilité tarifaire et l'usage des réseaux téléphoniques par les utilisateurs.</w:t>
      </w:r>
    </w:p>
    <w:p w:rsidR="00D26216" w:rsidRPr="00D26216" w:rsidRDefault="00D26216" w:rsidP="00D26216">
      <w:pPr>
        <w:rPr>
          <w:rFonts w:ascii="Arial" w:hAnsi="Arial" w:cs="Arial"/>
          <w:lang w:val="fr-FR"/>
        </w:rPr>
      </w:pPr>
      <w:r w:rsidRPr="00D26216">
        <w:rPr>
          <w:rFonts w:ascii="Arial" w:hAnsi="Arial" w:cs="Arial"/>
          <w:lang w:val="fr-FR"/>
        </w:rPr>
        <w:t>Le nouveau Plan National de Numérotation est un plan fermé à huit (8) chiffres de la forme "AB PQ MC DU" où chaque lettre correspond à un chiffre.</w:t>
      </w:r>
    </w:p>
    <w:p w:rsidR="00D26216" w:rsidRPr="00D26216" w:rsidRDefault="00D26216" w:rsidP="00D26216">
      <w:pPr>
        <w:rPr>
          <w:rFonts w:ascii="Arial" w:hAnsi="Arial" w:cs="Arial"/>
          <w:lang w:val="fr-FR"/>
        </w:rPr>
      </w:pPr>
      <w:r w:rsidRPr="00D26216">
        <w:rPr>
          <w:rFonts w:ascii="Arial" w:hAnsi="Arial" w:cs="Arial"/>
          <w:lang w:val="fr-FR"/>
        </w:rPr>
        <w:t xml:space="preserve">Dans ce nouveau plan, les préfixes "A et B" sont affectés de telle sorte que chaque opérateur et chaque type de service dispose de blocs contigus. </w:t>
      </w:r>
    </w:p>
    <w:p w:rsidR="00D26216" w:rsidRPr="00D26216" w:rsidRDefault="00D26216" w:rsidP="00D26216">
      <w:pPr>
        <w:spacing w:line="324" w:lineRule="auto"/>
        <w:rPr>
          <w:rFonts w:ascii="Arial" w:hAnsi="Arial" w:cs="Arial"/>
          <w:bCs/>
          <w:lang w:val="fr-FR"/>
        </w:rPr>
      </w:pPr>
    </w:p>
    <w:p w:rsidR="00D26216" w:rsidRPr="00D26216" w:rsidRDefault="00D26216" w:rsidP="00D26216">
      <w:pPr>
        <w:rPr>
          <w:rFonts w:ascii="Arial" w:hAnsi="Arial" w:cs="Arial"/>
        </w:rPr>
      </w:pPr>
      <w:r w:rsidRPr="00D26216">
        <w:rPr>
          <w:rFonts w:ascii="Arial" w:hAnsi="Arial" w:cs="Arial"/>
        </w:rPr>
        <w:t>1</w:t>
      </w:r>
      <w:r w:rsidRPr="00D26216">
        <w:rPr>
          <w:rFonts w:ascii="Arial" w:hAnsi="Arial" w:cs="Arial"/>
        </w:rPr>
        <w:tab/>
        <w:t>Structure du Nouveau Plan</w:t>
      </w:r>
    </w:p>
    <w:p w:rsidR="00D26216" w:rsidRPr="00D26216" w:rsidRDefault="00D26216" w:rsidP="00D26216">
      <w:pPr>
        <w:spacing w:line="324" w:lineRule="auto"/>
        <w:rPr>
          <w:rFonts w:ascii="Arial" w:hAnsi="Arial" w:cs="Arial"/>
          <w:bCs/>
          <w:u w:val="single"/>
        </w:rPr>
      </w:pPr>
    </w:p>
    <w:p w:rsidR="00D26216" w:rsidRPr="00D26216" w:rsidRDefault="00D26216" w:rsidP="00D26216">
      <w:pPr>
        <w:rPr>
          <w:rFonts w:ascii="Arial" w:hAnsi="Arial" w:cs="Arial"/>
          <w:bCs/>
        </w:rPr>
      </w:pPr>
    </w:p>
    <w:tbl>
      <w:tblPr>
        <w:tblStyle w:val="TableGrid"/>
        <w:tblW w:w="9072" w:type="dxa"/>
        <w:jc w:val="center"/>
        <w:tblLook w:val="04A0"/>
      </w:tblPr>
      <w:tblGrid>
        <w:gridCol w:w="390"/>
        <w:gridCol w:w="2201"/>
        <w:gridCol w:w="1247"/>
        <w:gridCol w:w="3870"/>
        <w:gridCol w:w="1364"/>
      </w:tblGrid>
      <w:tr w:rsidR="00D26216" w:rsidRPr="00D26216" w:rsidTr="00CA16F8">
        <w:trPr>
          <w:jc w:val="center"/>
        </w:trPr>
        <w:tc>
          <w:tcPr>
            <w:tcW w:w="390" w:type="dxa"/>
            <w:vAlign w:val="center"/>
          </w:tcPr>
          <w:p w:rsidR="00D26216" w:rsidRPr="00D26216" w:rsidRDefault="00D26216" w:rsidP="00CA16F8">
            <w:pPr>
              <w:pStyle w:val="Tablehead0"/>
              <w:rPr>
                <w:rFonts w:ascii="Arial" w:hAnsi="Arial" w:cs="Arial"/>
                <w:sz w:val="20"/>
              </w:rPr>
            </w:pPr>
            <w:r w:rsidRPr="00D26216">
              <w:rPr>
                <w:rFonts w:ascii="Arial" w:hAnsi="Arial" w:cs="Arial"/>
                <w:sz w:val="20"/>
              </w:rPr>
              <w:t>A</w:t>
            </w:r>
          </w:p>
        </w:tc>
        <w:tc>
          <w:tcPr>
            <w:tcW w:w="2201" w:type="dxa"/>
            <w:vAlign w:val="center"/>
          </w:tcPr>
          <w:p w:rsidR="00D26216" w:rsidRPr="00D26216" w:rsidRDefault="00D26216" w:rsidP="00CA16F8">
            <w:pPr>
              <w:pStyle w:val="Tablehead0"/>
              <w:rPr>
                <w:rFonts w:ascii="Arial" w:hAnsi="Arial" w:cs="Arial"/>
                <w:sz w:val="20"/>
              </w:rPr>
            </w:pPr>
            <w:r w:rsidRPr="00D26216">
              <w:rPr>
                <w:rFonts w:ascii="Arial" w:hAnsi="Arial" w:cs="Arial"/>
                <w:sz w:val="20"/>
              </w:rPr>
              <w:t>B</w:t>
            </w:r>
          </w:p>
        </w:tc>
        <w:tc>
          <w:tcPr>
            <w:tcW w:w="1247" w:type="dxa"/>
            <w:vAlign w:val="center"/>
          </w:tcPr>
          <w:p w:rsidR="00D26216" w:rsidRPr="00D26216" w:rsidRDefault="00D26216" w:rsidP="00CA16F8">
            <w:pPr>
              <w:pStyle w:val="Tablehead0"/>
              <w:rPr>
                <w:rFonts w:ascii="Arial" w:hAnsi="Arial" w:cs="Arial"/>
                <w:sz w:val="20"/>
              </w:rPr>
            </w:pPr>
            <w:r w:rsidRPr="00D26216">
              <w:rPr>
                <w:rFonts w:ascii="Arial" w:hAnsi="Arial" w:cs="Arial"/>
                <w:sz w:val="20"/>
              </w:rPr>
              <w:t>PQ MC DU</w:t>
            </w:r>
          </w:p>
        </w:tc>
        <w:tc>
          <w:tcPr>
            <w:tcW w:w="3870" w:type="dxa"/>
            <w:vAlign w:val="center"/>
          </w:tcPr>
          <w:p w:rsidR="00D26216" w:rsidRPr="00D26216" w:rsidRDefault="00D26216" w:rsidP="00CA16F8">
            <w:pPr>
              <w:pStyle w:val="Tablehead0"/>
              <w:rPr>
                <w:rFonts w:ascii="Arial" w:hAnsi="Arial" w:cs="Arial"/>
                <w:sz w:val="20"/>
              </w:rPr>
            </w:pPr>
            <w:r w:rsidRPr="00D26216">
              <w:rPr>
                <w:rFonts w:ascii="Arial" w:hAnsi="Arial" w:cs="Arial"/>
                <w:sz w:val="20"/>
              </w:rPr>
              <w:t>Type de service</w:t>
            </w:r>
          </w:p>
        </w:tc>
        <w:tc>
          <w:tcPr>
            <w:tcW w:w="1364" w:type="dxa"/>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0</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0</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w:t>
            </w:r>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Accès à l’international </w:t>
            </w:r>
          </w:p>
        </w:tc>
        <w:tc>
          <w:tcPr>
            <w:tcW w:w="1364" w:type="dxa"/>
            <w:vMerge w:val="restart"/>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Restent inchangés</w:t>
            </w: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0</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1, 2, 3, 4, 5, 6, 7, 8 et 9</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w:t>
            </w:r>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Réservé </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1</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5, 7 et 8</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w:t>
            </w:r>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d’intérêt général </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1</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Y</w:t>
            </w:r>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Services d’assistance aux usagers</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1</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YZ</w:t>
            </w:r>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Services à valeur ajoutée</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2</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0, 1, 2, 3, 4, 6, 7, 8 et 9</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mobiles </w:t>
            </w:r>
          </w:p>
        </w:tc>
        <w:tc>
          <w:tcPr>
            <w:tcW w:w="1364" w:type="dxa"/>
            <w:vMerge w:val="restart"/>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Opérateur: </w:t>
            </w:r>
            <w:proofErr w:type="spellStart"/>
            <w:r w:rsidRPr="00D26216">
              <w:rPr>
                <w:rFonts w:ascii="Arial" w:hAnsi="Arial" w:cs="Arial"/>
                <w:sz w:val="20"/>
                <w:szCs w:val="20"/>
              </w:rPr>
              <w:t>Chinguitel</w:t>
            </w:r>
            <w:proofErr w:type="spellEnd"/>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2</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5</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fixes </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3</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0, 1, 2, 3, 4, 6, 7, 8 et 9</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mobiles </w:t>
            </w:r>
          </w:p>
        </w:tc>
        <w:tc>
          <w:tcPr>
            <w:tcW w:w="1364" w:type="dxa"/>
            <w:vMerge w:val="restart"/>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Opérateur: Mattel</w:t>
            </w: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3</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5</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fixes </w:t>
            </w:r>
          </w:p>
        </w:tc>
        <w:tc>
          <w:tcPr>
            <w:tcW w:w="1364" w:type="dxa"/>
            <w:vMerge/>
            <w:vAlign w:val="center"/>
          </w:tcPr>
          <w:p w:rsidR="00D26216" w:rsidRPr="00D26216" w:rsidRDefault="00D26216" w:rsidP="00CA16F8">
            <w:pPr>
              <w:pStyle w:val="Tabletext0"/>
              <w:jc w:val="center"/>
              <w:rPr>
                <w:rFonts w:ascii="Arial" w:hAnsi="Arial" w:cs="Arial"/>
                <w:sz w:val="20"/>
                <w:szCs w:val="20"/>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4</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0, 1, 2, 3, 4, 6, 7, 8 et 9</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mobiles </w:t>
            </w:r>
          </w:p>
        </w:tc>
        <w:tc>
          <w:tcPr>
            <w:tcW w:w="1364" w:type="dxa"/>
            <w:vMerge w:val="restart"/>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Opérateur: </w:t>
            </w:r>
            <w:proofErr w:type="spellStart"/>
            <w:r w:rsidRPr="00D26216">
              <w:rPr>
                <w:rFonts w:ascii="Arial" w:hAnsi="Arial" w:cs="Arial"/>
                <w:sz w:val="20"/>
                <w:szCs w:val="20"/>
              </w:rPr>
              <w:t>Mauritel</w:t>
            </w:r>
            <w:proofErr w:type="spellEnd"/>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4</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5</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Services téléphoniques fixes </w:t>
            </w:r>
          </w:p>
        </w:tc>
        <w:tc>
          <w:tcPr>
            <w:tcW w:w="1364" w:type="dxa"/>
            <w:vMerge/>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5</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Bloqué</w:t>
            </w:r>
          </w:p>
        </w:tc>
        <w:tc>
          <w:tcPr>
            <w:tcW w:w="1364" w:type="dxa"/>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6</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 xml:space="preserve">Bloqué </w:t>
            </w:r>
          </w:p>
        </w:tc>
        <w:tc>
          <w:tcPr>
            <w:tcW w:w="1364" w:type="dxa"/>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7</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Bloqué</w:t>
            </w:r>
          </w:p>
        </w:tc>
        <w:tc>
          <w:tcPr>
            <w:tcW w:w="1364" w:type="dxa"/>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8</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Services spéciaux</w:t>
            </w:r>
          </w:p>
        </w:tc>
        <w:tc>
          <w:tcPr>
            <w:tcW w:w="1364" w:type="dxa"/>
          </w:tcPr>
          <w:p w:rsidR="00D26216" w:rsidRPr="00D26216" w:rsidRDefault="00D26216" w:rsidP="00CA16F8">
            <w:pPr>
              <w:jc w:val="center"/>
              <w:rPr>
                <w:rFonts w:ascii="Arial" w:hAnsi="Arial" w:cs="Arial"/>
                <w:bCs/>
              </w:rPr>
            </w:pPr>
          </w:p>
        </w:tc>
      </w:tr>
      <w:tr w:rsidR="00D26216" w:rsidRPr="00D26216" w:rsidTr="00CA16F8">
        <w:trPr>
          <w:jc w:val="center"/>
        </w:trPr>
        <w:tc>
          <w:tcPr>
            <w:tcW w:w="39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9</w:t>
            </w:r>
          </w:p>
        </w:tc>
        <w:tc>
          <w:tcPr>
            <w:tcW w:w="2201"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X</w:t>
            </w:r>
          </w:p>
        </w:tc>
        <w:tc>
          <w:tcPr>
            <w:tcW w:w="1247" w:type="dxa"/>
            <w:vAlign w:val="center"/>
          </w:tcPr>
          <w:p w:rsidR="00D26216" w:rsidRPr="00D26216" w:rsidRDefault="00D26216" w:rsidP="00CA16F8">
            <w:pPr>
              <w:pStyle w:val="Tabletext0"/>
              <w:jc w:val="center"/>
              <w:rPr>
                <w:rFonts w:ascii="Arial" w:hAnsi="Arial" w:cs="Arial"/>
                <w:sz w:val="20"/>
                <w:szCs w:val="20"/>
              </w:rPr>
            </w:pPr>
            <w:r w:rsidRPr="00D26216">
              <w:rPr>
                <w:rFonts w:ascii="Arial" w:hAnsi="Arial" w:cs="Arial"/>
                <w:sz w:val="20"/>
                <w:szCs w:val="20"/>
              </w:rPr>
              <w:t xml:space="preserve">XX </w:t>
            </w:r>
            <w:proofErr w:type="spellStart"/>
            <w:r w:rsidRPr="00D26216">
              <w:rPr>
                <w:rFonts w:ascii="Arial" w:hAnsi="Arial" w:cs="Arial"/>
                <w:sz w:val="20"/>
                <w:szCs w:val="20"/>
              </w:rPr>
              <w:t>XX</w:t>
            </w:r>
            <w:proofErr w:type="spellEnd"/>
            <w:r w:rsidRPr="00D26216">
              <w:rPr>
                <w:rFonts w:ascii="Arial" w:hAnsi="Arial" w:cs="Arial"/>
                <w:sz w:val="20"/>
                <w:szCs w:val="20"/>
              </w:rPr>
              <w:t xml:space="preserve"> </w:t>
            </w:r>
            <w:proofErr w:type="spellStart"/>
            <w:r w:rsidRPr="00D26216">
              <w:rPr>
                <w:rFonts w:ascii="Arial" w:hAnsi="Arial" w:cs="Arial"/>
                <w:sz w:val="20"/>
                <w:szCs w:val="20"/>
              </w:rPr>
              <w:t>XX</w:t>
            </w:r>
            <w:proofErr w:type="spellEnd"/>
          </w:p>
        </w:tc>
        <w:tc>
          <w:tcPr>
            <w:tcW w:w="3870" w:type="dxa"/>
            <w:vAlign w:val="center"/>
          </w:tcPr>
          <w:p w:rsidR="00D26216" w:rsidRPr="00D26216" w:rsidRDefault="00D26216" w:rsidP="00CA16F8">
            <w:pPr>
              <w:pStyle w:val="Tabletext0"/>
              <w:rPr>
                <w:rFonts w:ascii="Arial" w:hAnsi="Arial" w:cs="Arial"/>
                <w:sz w:val="20"/>
                <w:szCs w:val="20"/>
              </w:rPr>
            </w:pPr>
            <w:r w:rsidRPr="00D26216">
              <w:rPr>
                <w:rFonts w:ascii="Arial" w:hAnsi="Arial" w:cs="Arial"/>
                <w:sz w:val="20"/>
                <w:szCs w:val="20"/>
              </w:rPr>
              <w:t>Bloqué</w:t>
            </w:r>
          </w:p>
        </w:tc>
        <w:tc>
          <w:tcPr>
            <w:tcW w:w="1364" w:type="dxa"/>
          </w:tcPr>
          <w:p w:rsidR="00D26216" w:rsidRPr="00D26216" w:rsidRDefault="00D26216" w:rsidP="00CA16F8">
            <w:pPr>
              <w:jc w:val="center"/>
              <w:rPr>
                <w:rFonts w:ascii="Arial" w:hAnsi="Arial" w:cs="Arial"/>
                <w:bCs/>
              </w:rPr>
            </w:pPr>
          </w:p>
        </w:tc>
      </w:tr>
    </w:tbl>
    <w:p w:rsidR="00D26216" w:rsidRPr="00D26216" w:rsidRDefault="00D26216" w:rsidP="00D26216">
      <w:pPr>
        <w:spacing w:line="324" w:lineRule="auto"/>
        <w:rPr>
          <w:rFonts w:ascii="Arial" w:hAnsi="Arial" w:cs="Arial"/>
          <w:bCs/>
          <w:u w:val="single"/>
        </w:rPr>
      </w:pPr>
      <w:r w:rsidRPr="00D26216">
        <w:rPr>
          <w:rFonts w:ascii="Arial" w:hAnsi="Arial" w:cs="Arial"/>
          <w:bCs/>
        </w:rPr>
        <w:t>X, Y et Z = 0, 1, 2, 3, 4, 5, 6, 7, 8 et 9</w:t>
      </w:r>
    </w:p>
    <w:p w:rsidR="00D26216" w:rsidRPr="00D26216" w:rsidRDefault="00D26216" w:rsidP="00D26216">
      <w:pPr>
        <w:rPr>
          <w:rFonts w:ascii="Arial" w:hAnsi="Arial" w:cs="Arial"/>
          <w:lang w:val="fr-FR"/>
        </w:rPr>
      </w:pPr>
    </w:p>
    <w:p w:rsidR="00D26216" w:rsidRPr="00D26216" w:rsidRDefault="00D26216" w:rsidP="00D26216">
      <w:pPr>
        <w:rPr>
          <w:rFonts w:ascii="Arial" w:hAnsi="Arial" w:cs="Arial"/>
          <w:lang w:val="fr-FR"/>
        </w:rPr>
      </w:pPr>
      <w:r w:rsidRPr="00D26216">
        <w:rPr>
          <w:rFonts w:ascii="Arial" w:hAnsi="Arial" w:cs="Arial"/>
          <w:lang w:val="fr-FR"/>
        </w:rPr>
        <w:t>2</w:t>
      </w:r>
      <w:r w:rsidRPr="00D26216">
        <w:rPr>
          <w:rFonts w:ascii="Arial" w:hAnsi="Arial" w:cs="Arial"/>
          <w:lang w:val="fr-FR"/>
        </w:rPr>
        <w:tab/>
        <w:t>Affectation des préfixes</w:t>
      </w:r>
    </w:p>
    <w:p w:rsidR="00D26216" w:rsidRPr="00D26216" w:rsidRDefault="00D26216" w:rsidP="00D26216">
      <w:pPr>
        <w:rPr>
          <w:rFonts w:ascii="Arial" w:hAnsi="Arial" w:cs="Arial"/>
          <w:lang w:val="fr-FR"/>
        </w:rPr>
      </w:pPr>
    </w:p>
    <w:p w:rsidR="00D26216" w:rsidRPr="00D26216" w:rsidRDefault="00D26216" w:rsidP="00D26216">
      <w:pPr>
        <w:ind w:left="567" w:hanging="567"/>
        <w:rPr>
          <w:rFonts w:ascii="Arial" w:hAnsi="Arial" w:cs="Arial"/>
          <w:lang w:val="fr-FR"/>
        </w:rPr>
      </w:pPr>
      <w:r w:rsidRPr="00D26216">
        <w:rPr>
          <w:rFonts w:ascii="Arial" w:hAnsi="Arial" w:cs="Arial"/>
          <w:lang w:val="fr-FR"/>
        </w:rPr>
        <w:t>–</w:t>
      </w:r>
      <w:r w:rsidRPr="00D26216">
        <w:rPr>
          <w:rFonts w:ascii="Arial" w:hAnsi="Arial" w:cs="Arial"/>
          <w:lang w:val="fr-FR"/>
        </w:rPr>
        <w:tab/>
        <w:t xml:space="preserve">(A = 4) L’opérateur </w:t>
      </w:r>
      <w:proofErr w:type="spellStart"/>
      <w:r w:rsidRPr="00D26216">
        <w:rPr>
          <w:rFonts w:ascii="Arial" w:hAnsi="Arial" w:cs="Arial"/>
          <w:lang w:val="fr-FR"/>
        </w:rPr>
        <w:t>Mauritel</w:t>
      </w:r>
      <w:proofErr w:type="spellEnd"/>
      <w:r w:rsidRPr="00D26216">
        <w:rPr>
          <w:rFonts w:ascii="Arial" w:hAnsi="Arial" w:cs="Arial"/>
          <w:lang w:val="fr-FR"/>
        </w:rPr>
        <w:t xml:space="preserve">: Pour appeler les abonnés de l’opérateur </w:t>
      </w:r>
      <w:proofErr w:type="spellStart"/>
      <w:r w:rsidRPr="00D26216">
        <w:rPr>
          <w:rFonts w:ascii="Arial" w:hAnsi="Arial" w:cs="Arial"/>
          <w:lang w:val="fr-FR"/>
        </w:rPr>
        <w:t>Mauritel</w:t>
      </w:r>
      <w:proofErr w:type="spellEnd"/>
      <w:r w:rsidRPr="00D26216">
        <w:rPr>
          <w:rFonts w:ascii="Arial" w:hAnsi="Arial" w:cs="Arial"/>
          <w:lang w:val="fr-FR"/>
        </w:rPr>
        <w:t>, il faut composer le chiffre "4" suivi des sept chiffres actuels comme suit:</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 0, 1, 2, 3, 4, 6, 7, 8, 9) Les abonnés du service de téléphonie mobile: Pour appeler les usagers de la téléphonie mobile, il faut composer le "4" suivi des sept chiffres actuels (voir le tableau ci-dessous);</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(B=5) Les abonnés du service de téléphonie fixe: Pour appeler les usagers de la téléphonie fixe, il faut composer le "45" suivi des six derniers chiffres actuels (voir le tableau ci-dessous);</w:t>
      </w:r>
    </w:p>
    <w:p w:rsidR="00D26216" w:rsidRPr="00D26216" w:rsidRDefault="00D26216" w:rsidP="00D26216">
      <w:pPr>
        <w:ind w:left="1276" w:hanging="1276"/>
        <w:rPr>
          <w:rFonts w:ascii="Arial" w:hAnsi="Arial"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D26216" w:rsidRPr="00D26216" w:rsidTr="00CA16F8">
        <w:trPr>
          <w:cantSplit/>
          <w:trHeight w:val="57"/>
          <w:tblHeader/>
          <w:jc w:val="center"/>
        </w:trPr>
        <w:tc>
          <w:tcPr>
            <w:tcW w:w="162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Opérateur</w:t>
            </w:r>
            <w:proofErr w:type="spellEnd"/>
          </w:p>
        </w:tc>
        <w:tc>
          <w:tcPr>
            <w:tcW w:w="216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r w:rsidRPr="00D26216">
              <w:rPr>
                <w:rFonts w:ascii="Arial" w:hAnsi="Arial" w:cs="Arial"/>
                <w:sz w:val="20"/>
              </w:rPr>
              <w:t>Service</w:t>
            </w:r>
          </w:p>
        </w:tc>
        <w:tc>
          <w:tcPr>
            <w:tcW w:w="162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Numéro</w:t>
            </w:r>
            <w:proofErr w:type="spellEnd"/>
            <w:r w:rsidRPr="00D26216">
              <w:rPr>
                <w:rFonts w:ascii="Arial" w:hAnsi="Arial" w:cs="Arial"/>
                <w:sz w:val="20"/>
              </w:rPr>
              <w:t xml:space="preserve"> </w:t>
            </w:r>
            <w:proofErr w:type="spellStart"/>
            <w:r w:rsidRPr="00D26216">
              <w:rPr>
                <w:rFonts w:ascii="Arial" w:hAnsi="Arial" w:cs="Arial"/>
                <w:sz w:val="20"/>
              </w:rPr>
              <w:t>actuel</w:t>
            </w:r>
            <w:proofErr w:type="spellEnd"/>
          </w:p>
        </w:tc>
        <w:tc>
          <w:tcPr>
            <w:tcW w:w="3441"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lang w:val="fr-FR"/>
              </w:rPr>
            </w:pPr>
            <w:r w:rsidRPr="00D26216">
              <w:rPr>
                <w:rFonts w:ascii="Arial" w:hAnsi="Arial" w:cs="Arial"/>
                <w:sz w:val="20"/>
                <w:lang w:val="fr-FR"/>
              </w:rPr>
              <w:t>Numéro à partir du 1</w:t>
            </w:r>
            <w:r w:rsidRPr="00D26216">
              <w:rPr>
                <w:rFonts w:ascii="Arial" w:hAnsi="Arial" w:cs="Arial"/>
                <w:sz w:val="20"/>
                <w:vertAlign w:val="superscript"/>
                <w:lang w:val="fr-FR"/>
              </w:rPr>
              <w:t>er</w:t>
            </w:r>
            <w:r w:rsidRPr="00D26216">
              <w:rPr>
                <w:rFonts w:ascii="Arial" w:hAnsi="Arial" w:cs="Arial"/>
                <w:sz w:val="20"/>
                <w:lang w:val="fr-FR"/>
              </w:rPr>
              <w:t xml:space="preserve"> janvier 2011</w:t>
            </w:r>
          </w:p>
        </w:tc>
      </w:tr>
      <w:tr w:rsidR="00D26216" w:rsidRPr="00D26216" w:rsidTr="00CA16F8">
        <w:trPr>
          <w:cantSplit/>
          <w:trHeight w:val="57"/>
          <w:tblHeader/>
          <w:jc w:val="center"/>
        </w:trPr>
        <w:tc>
          <w:tcPr>
            <w:tcW w:w="1620" w:type="dxa"/>
            <w:vMerge w:val="restart"/>
            <w:shd w:val="clear" w:color="auto" w:fill="auto"/>
            <w:vAlign w:val="center"/>
          </w:tcPr>
          <w:p w:rsidR="00D26216" w:rsidRPr="00D26216" w:rsidRDefault="00D26216" w:rsidP="00CA16F8">
            <w:pPr>
              <w:pStyle w:val="TableText1"/>
              <w:rPr>
                <w:rFonts w:ascii="Arial" w:hAnsi="Arial" w:cs="Arial"/>
                <w:sz w:val="20"/>
                <w:lang w:val="fr-FR"/>
              </w:rPr>
            </w:pPr>
            <w:proofErr w:type="spellStart"/>
            <w:r w:rsidRPr="00D26216">
              <w:rPr>
                <w:rFonts w:ascii="Arial" w:hAnsi="Arial" w:cs="Arial"/>
                <w:sz w:val="20"/>
                <w:lang w:val="fr-FR"/>
              </w:rPr>
              <w:t>Mauritel</w:t>
            </w:r>
            <w:proofErr w:type="spellEnd"/>
          </w:p>
        </w:tc>
        <w:tc>
          <w:tcPr>
            <w:tcW w:w="2160"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fixe</w:t>
            </w: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1X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shd w:val="clear" w:color="auto" w:fill="auto"/>
            <w:vAlign w:val="center"/>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2X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shd w:val="clear" w:color="auto" w:fill="auto"/>
            <w:vAlign w:val="center"/>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3X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shd w:val="clear" w:color="auto" w:fill="auto"/>
            <w:vAlign w:val="center"/>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4X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shd w:val="clear" w:color="auto" w:fill="auto"/>
            <w:vAlign w:val="center"/>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5X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shd w:val="clear" w:color="auto" w:fill="auto"/>
            <w:vAlign w:val="center"/>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6X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lang w:val="fr-FR"/>
              </w:rPr>
            </w:pPr>
          </w:p>
        </w:tc>
        <w:tc>
          <w:tcPr>
            <w:tcW w:w="2160" w:type="dxa"/>
            <w:vMerge/>
            <w:tcBorders>
              <w:bottom w:val="single" w:sz="4" w:space="0" w:color="auto"/>
            </w:tcBorders>
            <w:shd w:val="clear" w:color="auto" w:fill="auto"/>
            <w:vAlign w:val="center"/>
          </w:tcPr>
          <w:p w:rsidR="00D26216" w:rsidRPr="00D26216" w:rsidRDefault="00D26216" w:rsidP="00CA16F8">
            <w:pPr>
              <w:pStyle w:val="TableText1"/>
              <w:rPr>
                <w:rFonts w:ascii="Arial" w:hAnsi="Arial" w:cs="Arial"/>
                <w:sz w:val="20"/>
              </w:rPr>
            </w:pPr>
          </w:p>
        </w:tc>
        <w:tc>
          <w:tcPr>
            <w:tcW w:w="1620"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5 7X XX </w:t>
            </w:r>
            <w:proofErr w:type="spellStart"/>
            <w:r w:rsidRPr="00D26216">
              <w:rPr>
                <w:rFonts w:ascii="Arial" w:hAnsi="Arial" w:cs="Arial"/>
                <w:sz w:val="20"/>
                <w:lang w:val="fr-FR"/>
              </w:rPr>
              <w:t>XX</w:t>
            </w:r>
            <w:proofErr w:type="spellEnd"/>
          </w:p>
        </w:tc>
        <w:tc>
          <w:tcPr>
            <w:tcW w:w="3441"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45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mobile</w:t>
            </w: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44 XX </w:t>
            </w:r>
            <w:proofErr w:type="spellStart"/>
            <w:r w:rsidRPr="00D26216">
              <w:rPr>
                <w:rFonts w:ascii="Arial" w:hAnsi="Arial" w:cs="Arial"/>
                <w:sz w:val="20"/>
                <w:lang w:val="fr-FR"/>
              </w:rPr>
              <w:t>XX</w:t>
            </w:r>
            <w:proofErr w:type="spellEnd"/>
            <w:r w:rsidRPr="00D26216">
              <w:rPr>
                <w:rFonts w:ascii="Arial" w:hAnsi="Arial" w:cs="Arial"/>
                <w:sz w:val="20"/>
                <w:lang w:val="fr-FR"/>
              </w:rPr>
              <w:t xml:space="preserve">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0X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0X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4X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4X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5X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5X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7X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7X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8X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8X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6 9X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46 9X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4X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4X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5X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5X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ind w:left="170"/>
              <w:rPr>
                <w:rFonts w:ascii="Arial" w:hAnsi="Arial" w:cs="Arial"/>
                <w:bCs/>
              </w:rPr>
            </w:pPr>
          </w:p>
        </w:tc>
        <w:tc>
          <w:tcPr>
            <w:tcW w:w="2160" w:type="dxa"/>
            <w:vMerge/>
            <w:shd w:val="clear" w:color="auto" w:fill="auto"/>
          </w:tcPr>
          <w:p w:rsidR="00D26216" w:rsidRPr="00D26216" w:rsidRDefault="00D26216" w:rsidP="00CA16F8">
            <w:pPr>
              <w:ind w:left="170"/>
              <w:rPr>
                <w:rFonts w:ascii="Arial" w:hAnsi="Arial" w:cs="Arial"/>
                <w:bCs/>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6X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6X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ind w:left="170"/>
              <w:rPr>
                <w:rFonts w:ascii="Arial" w:hAnsi="Arial" w:cs="Arial"/>
                <w:bCs/>
              </w:rPr>
            </w:pPr>
          </w:p>
        </w:tc>
        <w:tc>
          <w:tcPr>
            <w:tcW w:w="2160" w:type="dxa"/>
            <w:vMerge/>
            <w:shd w:val="clear" w:color="auto" w:fill="auto"/>
          </w:tcPr>
          <w:p w:rsidR="00D26216" w:rsidRPr="00D26216" w:rsidRDefault="00D26216" w:rsidP="00CA16F8">
            <w:pPr>
              <w:ind w:left="170"/>
              <w:rPr>
                <w:rFonts w:ascii="Arial" w:hAnsi="Arial" w:cs="Arial"/>
                <w:bCs/>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7X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7X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ind w:left="170"/>
              <w:rPr>
                <w:rFonts w:ascii="Arial" w:hAnsi="Arial" w:cs="Arial"/>
                <w:bCs/>
              </w:rPr>
            </w:pPr>
          </w:p>
        </w:tc>
        <w:tc>
          <w:tcPr>
            <w:tcW w:w="2160" w:type="dxa"/>
            <w:vMerge/>
            <w:shd w:val="clear" w:color="auto" w:fill="auto"/>
          </w:tcPr>
          <w:p w:rsidR="00D26216" w:rsidRPr="00D26216" w:rsidRDefault="00D26216" w:rsidP="00CA16F8">
            <w:pPr>
              <w:ind w:left="170"/>
              <w:rPr>
                <w:rFonts w:ascii="Arial" w:hAnsi="Arial" w:cs="Arial"/>
                <w:bCs/>
              </w:rPr>
            </w:pPr>
          </w:p>
        </w:tc>
        <w:tc>
          <w:tcPr>
            <w:tcW w:w="1620"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8X XX </w:t>
            </w:r>
            <w:proofErr w:type="spellStart"/>
            <w:r w:rsidRPr="00D26216">
              <w:rPr>
                <w:rFonts w:ascii="Arial" w:hAnsi="Arial" w:cs="Arial"/>
                <w:sz w:val="20"/>
                <w:lang w:val="fr-FR"/>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8X XX </w:t>
            </w:r>
            <w:proofErr w:type="spellStart"/>
            <w:r w:rsidRPr="00D26216">
              <w:rPr>
                <w:rFonts w:ascii="Arial" w:hAnsi="Arial" w:cs="Arial"/>
                <w:sz w:val="20"/>
                <w:lang w:val="fr-FR"/>
              </w:rPr>
              <w:t>XX</w:t>
            </w:r>
            <w:proofErr w:type="spellEnd"/>
          </w:p>
        </w:tc>
      </w:tr>
      <w:tr w:rsidR="00D26216" w:rsidRPr="00D26216" w:rsidTr="00CA16F8">
        <w:trPr>
          <w:cantSplit/>
          <w:trHeight w:val="57"/>
          <w:tblHeader/>
          <w:jc w:val="center"/>
        </w:trPr>
        <w:tc>
          <w:tcPr>
            <w:tcW w:w="1620" w:type="dxa"/>
            <w:vMerge/>
            <w:shd w:val="clear" w:color="auto" w:fill="auto"/>
          </w:tcPr>
          <w:p w:rsidR="00D26216" w:rsidRPr="00D26216" w:rsidRDefault="00D26216" w:rsidP="00CA16F8">
            <w:pPr>
              <w:ind w:left="170"/>
              <w:rPr>
                <w:rFonts w:ascii="Arial" w:hAnsi="Arial" w:cs="Arial"/>
                <w:bCs/>
              </w:rPr>
            </w:pPr>
          </w:p>
        </w:tc>
        <w:tc>
          <w:tcPr>
            <w:tcW w:w="2160" w:type="dxa"/>
            <w:vMerge/>
            <w:shd w:val="clear" w:color="auto" w:fill="auto"/>
          </w:tcPr>
          <w:p w:rsidR="00D26216" w:rsidRPr="00D26216" w:rsidRDefault="00D26216" w:rsidP="00CA16F8">
            <w:pPr>
              <w:ind w:left="170"/>
              <w:rPr>
                <w:rFonts w:ascii="Arial" w:hAnsi="Arial" w:cs="Arial"/>
                <w:bCs/>
              </w:rPr>
            </w:pPr>
          </w:p>
        </w:tc>
        <w:tc>
          <w:tcPr>
            <w:tcW w:w="1620"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7 9X XX </w:t>
            </w:r>
            <w:proofErr w:type="spellStart"/>
            <w:r w:rsidRPr="00D26216">
              <w:rPr>
                <w:rFonts w:ascii="Arial" w:hAnsi="Arial" w:cs="Arial"/>
                <w:sz w:val="20"/>
                <w:lang w:val="fr-FR"/>
              </w:rPr>
              <w:t>XX</w:t>
            </w:r>
            <w:proofErr w:type="spellEnd"/>
          </w:p>
        </w:tc>
        <w:tc>
          <w:tcPr>
            <w:tcW w:w="3441"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47 9X XX </w:t>
            </w:r>
            <w:proofErr w:type="spellStart"/>
            <w:r w:rsidRPr="00D26216">
              <w:rPr>
                <w:rFonts w:ascii="Arial" w:hAnsi="Arial" w:cs="Arial"/>
                <w:sz w:val="20"/>
                <w:lang w:val="fr-FR"/>
              </w:rPr>
              <w:t>XX</w:t>
            </w:r>
            <w:proofErr w:type="spellEnd"/>
          </w:p>
        </w:tc>
      </w:tr>
    </w:tbl>
    <w:p w:rsidR="00D26216" w:rsidRPr="00D26216" w:rsidRDefault="00D26216" w:rsidP="00D26216">
      <w:pPr>
        <w:rPr>
          <w:rFonts w:ascii="Arial" w:hAnsi="Arial" w:cs="Arial"/>
          <w:lang w:val="fr-FR"/>
        </w:rPr>
      </w:pPr>
      <w:r w:rsidRPr="00D26216">
        <w:rPr>
          <w:rFonts w:ascii="Arial" w:hAnsi="Arial" w:cs="Arial"/>
          <w:lang w:val="fr-FR"/>
        </w:rPr>
        <w:t>X = 0, 1, 2, 3, 4, 5, 6, 7, 8, 9</w:t>
      </w:r>
    </w:p>
    <w:p w:rsidR="00D26216" w:rsidRPr="00D26216" w:rsidRDefault="00D26216" w:rsidP="00D26216">
      <w:pPr>
        <w:ind w:left="567" w:hanging="567"/>
        <w:rPr>
          <w:rFonts w:ascii="Arial" w:hAnsi="Arial" w:cs="Arial"/>
          <w:lang w:val="fr-FR"/>
        </w:rPr>
      </w:pPr>
      <w:r w:rsidRPr="00D26216">
        <w:rPr>
          <w:rFonts w:ascii="Arial" w:hAnsi="Arial" w:cs="Arial"/>
          <w:lang w:val="fr-FR"/>
        </w:rPr>
        <w:t>–</w:t>
      </w:r>
      <w:r w:rsidRPr="00D26216">
        <w:rPr>
          <w:rFonts w:ascii="Arial" w:hAnsi="Arial" w:cs="Arial"/>
          <w:color w:val="0000FF"/>
          <w:lang w:val="fr-FR"/>
        </w:rPr>
        <w:tab/>
      </w:r>
      <w:r w:rsidRPr="00D26216">
        <w:rPr>
          <w:rFonts w:ascii="Arial" w:hAnsi="Arial" w:cs="Arial"/>
          <w:lang w:val="fr-FR"/>
        </w:rPr>
        <w:t xml:space="preserve">(A=2) L’opérateur </w:t>
      </w:r>
      <w:proofErr w:type="spellStart"/>
      <w:r w:rsidRPr="00D26216">
        <w:rPr>
          <w:rFonts w:ascii="Arial" w:hAnsi="Arial" w:cs="Arial"/>
          <w:lang w:val="fr-FR"/>
        </w:rPr>
        <w:t>Chinguitel</w:t>
      </w:r>
      <w:proofErr w:type="spellEnd"/>
      <w:r w:rsidRPr="00D26216">
        <w:rPr>
          <w:rFonts w:ascii="Arial" w:hAnsi="Arial" w:cs="Arial"/>
          <w:lang w:val="fr-FR"/>
        </w:rPr>
        <w:t xml:space="preserve">: Pour appeler les abonnés de l’opérateur </w:t>
      </w:r>
      <w:proofErr w:type="spellStart"/>
      <w:r w:rsidRPr="00D26216">
        <w:rPr>
          <w:rFonts w:ascii="Arial" w:hAnsi="Arial" w:cs="Arial"/>
          <w:lang w:val="fr-FR"/>
        </w:rPr>
        <w:t>Chinguitel</w:t>
      </w:r>
      <w:proofErr w:type="spellEnd"/>
      <w:r w:rsidRPr="00D26216">
        <w:rPr>
          <w:rFonts w:ascii="Arial" w:hAnsi="Arial" w:cs="Arial"/>
          <w:lang w:val="fr-FR"/>
        </w:rPr>
        <w:t xml:space="preserve">, il faut composer le chiffre "2" suivi des sept chiffres actuels: </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(B=1, 2, 3, 4, 6, 7, 8, 9) Les abonnés du service de Téléphonie mobile: Pour appeler les usagers de la téléphonie mobile, il faut composer le " 2 " suivi des sept chiffres actuels (voir le tableau ci-dessous);</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(B=5) Les abonnés du service de Téléphonie fixe: Pour appeler les usagers de la téléphonie fixe, il faut composer le " 25 " suivi des six derniers chiffres actuels (voir le tableau ci-dessous);</w:t>
      </w:r>
    </w:p>
    <w:p w:rsidR="00D26216" w:rsidRPr="00D26216" w:rsidRDefault="00D26216" w:rsidP="00D26216">
      <w:pPr>
        <w:ind w:left="1276" w:hanging="1276"/>
        <w:rPr>
          <w:rFonts w:ascii="Arial" w:hAnsi="Arial"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D26216" w:rsidRPr="00D26216" w:rsidTr="00CA16F8">
        <w:trPr>
          <w:cantSplit/>
          <w:tblHeader/>
          <w:jc w:val="center"/>
        </w:trPr>
        <w:tc>
          <w:tcPr>
            <w:tcW w:w="1663"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lastRenderedPageBreak/>
              <w:t>Opérateur</w:t>
            </w:r>
            <w:proofErr w:type="spellEnd"/>
          </w:p>
        </w:tc>
        <w:tc>
          <w:tcPr>
            <w:tcW w:w="2216"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r w:rsidRPr="00D26216">
              <w:rPr>
                <w:rFonts w:ascii="Arial" w:hAnsi="Arial" w:cs="Arial"/>
                <w:sz w:val="20"/>
              </w:rPr>
              <w:t>Service</w:t>
            </w:r>
          </w:p>
        </w:tc>
        <w:tc>
          <w:tcPr>
            <w:tcW w:w="1662"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Numéro</w:t>
            </w:r>
            <w:proofErr w:type="spellEnd"/>
            <w:r w:rsidRPr="00D26216">
              <w:rPr>
                <w:rFonts w:ascii="Arial" w:hAnsi="Arial" w:cs="Arial"/>
                <w:sz w:val="20"/>
              </w:rPr>
              <w:t xml:space="preserve"> </w:t>
            </w:r>
            <w:proofErr w:type="spellStart"/>
            <w:r w:rsidRPr="00D26216">
              <w:rPr>
                <w:rFonts w:ascii="Arial" w:hAnsi="Arial" w:cs="Arial"/>
                <w:sz w:val="20"/>
              </w:rPr>
              <w:t>actuel</w:t>
            </w:r>
            <w:proofErr w:type="spellEnd"/>
          </w:p>
        </w:tc>
        <w:tc>
          <w:tcPr>
            <w:tcW w:w="3531"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lang w:val="fr-FR"/>
              </w:rPr>
            </w:pPr>
            <w:r w:rsidRPr="00D26216">
              <w:rPr>
                <w:rFonts w:ascii="Arial" w:hAnsi="Arial" w:cs="Arial"/>
                <w:sz w:val="20"/>
                <w:lang w:val="fr-FR"/>
              </w:rPr>
              <w:t>Numéro à partir du 1</w:t>
            </w:r>
            <w:r w:rsidRPr="00D26216">
              <w:rPr>
                <w:rFonts w:ascii="Arial" w:hAnsi="Arial" w:cs="Arial"/>
                <w:sz w:val="20"/>
                <w:vertAlign w:val="superscript"/>
                <w:lang w:val="fr-FR"/>
              </w:rPr>
              <w:t>er</w:t>
            </w:r>
            <w:r w:rsidRPr="00D26216">
              <w:rPr>
                <w:rFonts w:ascii="Arial" w:hAnsi="Arial" w:cs="Arial"/>
                <w:sz w:val="20"/>
                <w:lang w:val="fr-FR"/>
              </w:rPr>
              <w:t xml:space="preserve"> janvier 2011</w:t>
            </w:r>
          </w:p>
        </w:tc>
      </w:tr>
      <w:tr w:rsidR="00D26216" w:rsidRPr="00D26216" w:rsidTr="00CA16F8">
        <w:trPr>
          <w:cantSplit/>
          <w:trHeight w:val="57"/>
          <w:tblHeader/>
          <w:jc w:val="center"/>
        </w:trPr>
        <w:tc>
          <w:tcPr>
            <w:tcW w:w="1663" w:type="dxa"/>
            <w:vMerge w:val="restart"/>
            <w:shd w:val="clear" w:color="auto" w:fill="auto"/>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Chinguitel</w:t>
            </w:r>
            <w:proofErr w:type="spellEnd"/>
          </w:p>
        </w:tc>
        <w:tc>
          <w:tcPr>
            <w:tcW w:w="2216"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fixe</w:t>
            </w:r>
          </w:p>
        </w:tc>
        <w:tc>
          <w:tcPr>
            <w:tcW w:w="1662"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5 0X XX </w:t>
            </w:r>
            <w:proofErr w:type="spellStart"/>
            <w:r w:rsidRPr="00D26216">
              <w:rPr>
                <w:rFonts w:ascii="Arial" w:hAnsi="Arial" w:cs="Arial"/>
                <w:sz w:val="20"/>
              </w:rPr>
              <w:t>XX</w:t>
            </w:r>
            <w:proofErr w:type="spellEnd"/>
          </w:p>
        </w:tc>
        <w:tc>
          <w:tcPr>
            <w:tcW w:w="353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25 0X XX </w:t>
            </w:r>
            <w:proofErr w:type="spellStart"/>
            <w:r w:rsidRPr="00D26216">
              <w:rPr>
                <w:rFonts w:ascii="Arial" w:hAnsi="Arial" w:cs="Arial"/>
                <w:sz w:val="20"/>
              </w:rPr>
              <w:t>XX</w:t>
            </w:r>
            <w:proofErr w:type="spellEnd"/>
          </w:p>
        </w:tc>
      </w:tr>
      <w:tr w:rsidR="00D26216" w:rsidRPr="00D26216" w:rsidTr="00CA16F8">
        <w:trPr>
          <w:cantSplit/>
          <w:trHeight w:val="57"/>
          <w:tblHeader/>
          <w:jc w:val="center"/>
        </w:trPr>
        <w:tc>
          <w:tcPr>
            <w:tcW w:w="1663" w:type="dxa"/>
            <w:vMerge/>
            <w:shd w:val="clear" w:color="auto" w:fill="auto"/>
          </w:tcPr>
          <w:p w:rsidR="00D26216" w:rsidRPr="00D26216" w:rsidRDefault="00D26216" w:rsidP="00CA16F8">
            <w:pPr>
              <w:pStyle w:val="TableText1"/>
              <w:rPr>
                <w:rFonts w:ascii="Arial" w:hAnsi="Arial" w:cs="Arial"/>
                <w:sz w:val="20"/>
              </w:rPr>
            </w:pPr>
          </w:p>
        </w:tc>
        <w:tc>
          <w:tcPr>
            <w:tcW w:w="2216" w:type="dxa"/>
            <w:vMerge/>
            <w:tcBorders>
              <w:bottom w:val="single" w:sz="4" w:space="0" w:color="auto"/>
            </w:tcBorders>
            <w:shd w:val="clear" w:color="auto" w:fill="auto"/>
          </w:tcPr>
          <w:p w:rsidR="00D26216" w:rsidRPr="00D26216" w:rsidRDefault="00D26216" w:rsidP="00CA16F8">
            <w:pPr>
              <w:pStyle w:val="TableText1"/>
              <w:rPr>
                <w:rFonts w:ascii="Arial" w:hAnsi="Arial" w:cs="Arial"/>
                <w:sz w:val="20"/>
              </w:rPr>
            </w:pPr>
          </w:p>
        </w:tc>
        <w:tc>
          <w:tcPr>
            <w:tcW w:w="1662"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5 8X XX </w:t>
            </w:r>
            <w:proofErr w:type="spellStart"/>
            <w:r w:rsidRPr="00D26216">
              <w:rPr>
                <w:rFonts w:ascii="Arial" w:hAnsi="Arial" w:cs="Arial"/>
                <w:sz w:val="20"/>
              </w:rPr>
              <w:t>XX</w:t>
            </w:r>
            <w:proofErr w:type="spellEnd"/>
          </w:p>
        </w:tc>
        <w:tc>
          <w:tcPr>
            <w:tcW w:w="3531"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25 8X XX </w:t>
            </w:r>
            <w:proofErr w:type="spellStart"/>
            <w:r w:rsidRPr="00D26216">
              <w:rPr>
                <w:rFonts w:ascii="Arial" w:hAnsi="Arial" w:cs="Arial"/>
                <w:sz w:val="20"/>
              </w:rPr>
              <w:t>XX</w:t>
            </w:r>
            <w:proofErr w:type="spellEnd"/>
          </w:p>
        </w:tc>
      </w:tr>
      <w:tr w:rsidR="00D26216" w:rsidRPr="00D26216" w:rsidTr="00CA16F8">
        <w:trPr>
          <w:cantSplit/>
          <w:trHeight w:val="57"/>
          <w:tblHeader/>
          <w:jc w:val="center"/>
        </w:trPr>
        <w:tc>
          <w:tcPr>
            <w:tcW w:w="1663" w:type="dxa"/>
            <w:vMerge/>
            <w:shd w:val="clear" w:color="auto" w:fill="auto"/>
          </w:tcPr>
          <w:p w:rsidR="00D26216" w:rsidRPr="00D26216" w:rsidRDefault="00D26216" w:rsidP="00CA16F8">
            <w:pPr>
              <w:pStyle w:val="TableText1"/>
              <w:rPr>
                <w:rFonts w:ascii="Arial" w:hAnsi="Arial" w:cs="Arial"/>
                <w:sz w:val="20"/>
              </w:rPr>
            </w:pPr>
          </w:p>
        </w:tc>
        <w:tc>
          <w:tcPr>
            <w:tcW w:w="2216"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mobile</w:t>
            </w:r>
          </w:p>
        </w:tc>
        <w:tc>
          <w:tcPr>
            <w:tcW w:w="1662"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7 0X XX </w:t>
            </w:r>
            <w:proofErr w:type="spellStart"/>
            <w:r w:rsidRPr="00D26216">
              <w:rPr>
                <w:rFonts w:ascii="Arial" w:hAnsi="Arial" w:cs="Arial"/>
                <w:sz w:val="20"/>
              </w:rPr>
              <w:t>XX</w:t>
            </w:r>
            <w:proofErr w:type="spellEnd"/>
          </w:p>
        </w:tc>
        <w:tc>
          <w:tcPr>
            <w:tcW w:w="353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27 0X XX </w:t>
            </w:r>
            <w:proofErr w:type="spellStart"/>
            <w:r w:rsidRPr="00D26216">
              <w:rPr>
                <w:rFonts w:ascii="Arial" w:hAnsi="Arial" w:cs="Arial"/>
                <w:sz w:val="20"/>
              </w:rPr>
              <w:t>XX</w:t>
            </w:r>
            <w:proofErr w:type="spellEnd"/>
          </w:p>
        </w:tc>
      </w:tr>
      <w:tr w:rsidR="00D26216" w:rsidRPr="00D26216" w:rsidTr="00CA16F8">
        <w:trPr>
          <w:cantSplit/>
          <w:trHeight w:val="57"/>
          <w:tblHeader/>
          <w:jc w:val="center"/>
        </w:trPr>
        <w:tc>
          <w:tcPr>
            <w:tcW w:w="1663" w:type="dxa"/>
            <w:vMerge/>
            <w:shd w:val="clear" w:color="auto" w:fill="auto"/>
          </w:tcPr>
          <w:p w:rsidR="00D26216" w:rsidRPr="00D26216" w:rsidRDefault="00D26216" w:rsidP="00CA16F8">
            <w:pPr>
              <w:pStyle w:val="TableText1"/>
              <w:rPr>
                <w:rFonts w:ascii="Arial" w:hAnsi="Arial" w:cs="Arial"/>
                <w:sz w:val="20"/>
              </w:rPr>
            </w:pPr>
          </w:p>
        </w:tc>
        <w:tc>
          <w:tcPr>
            <w:tcW w:w="2216" w:type="dxa"/>
            <w:vMerge/>
            <w:shd w:val="clear" w:color="auto" w:fill="auto"/>
          </w:tcPr>
          <w:p w:rsidR="00D26216" w:rsidRPr="00D26216" w:rsidRDefault="00D26216" w:rsidP="00CA16F8">
            <w:pPr>
              <w:pStyle w:val="TableText1"/>
              <w:rPr>
                <w:rFonts w:ascii="Arial" w:hAnsi="Arial" w:cs="Arial"/>
                <w:sz w:val="20"/>
              </w:rPr>
            </w:pPr>
          </w:p>
        </w:tc>
        <w:tc>
          <w:tcPr>
            <w:tcW w:w="1662"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2 XX </w:t>
            </w:r>
            <w:proofErr w:type="spellStart"/>
            <w:r w:rsidRPr="00D26216">
              <w:rPr>
                <w:rFonts w:ascii="Arial" w:hAnsi="Arial" w:cs="Arial"/>
                <w:sz w:val="20"/>
              </w:rPr>
              <w:t>XX</w:t>
            </w:r>
            <w:proofErr w:type="spellEnd"/>
            <w:r w:rsidRPr="00D26216">
              <w:rPr>
                <w:rFonts w:ascii="Arial" w:hAnsi="Arial" w:cs="Arial"/>
                <w:sz w:val="20"/>
              </w:rPr>
              <w:t xml:space="preserve"> </w:t>
            </w:r>
            <w:proofErr w:type="spellStart"/>
            <w:r w:rsidRPr="00D26216">
              <w:rPr>
                <w:rFonts w:ascii="Arial" w:hAnsi="Arial" w:cs="Arial"/>
                <w:sz w:val="20"/>
              </w:rPr>
              <w:t>XX</w:t>
            </w:r>
            <w:proofErr w:type="spellEnd"/>
          </w:p>
        </w:tc>
        <w:tc>
          <w:tcPr>
            <w:tcW w:w="353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22 XX </w:t>
            </w:r>
            <w:proofErr w:type="spellStart"/>
            <w:r w:rsidRPr="00D26216">
              <w:rPr>
                <w:rFonts w:ascii="Arial" w:hAnsi="Arial" w:cs="Arial"/>
                <w:sz w:val="20"/>
              </w:rPr>
              <w:t>XX</w:t>
            </w:r>
            <w:proofErr w:type="spellEnd"/>
            <w:r w:rsidRPr="00D26216">
              <w:rPr>
                <w:rFonts w:ascii="Arial" w:hAnsi="Arial" w:cs="Arial"/>
                <w:sz w:val="20"/>
              </w:rPr>
              <w:t xml:space="preserve"> </w:t>
            </w:r>
            <w:proofErr w:type="spellStart"/>
            <w:r w:rsidRPr="00D26216">
              <w:rPr>
                <w:rFonts w:ascii="Arial" w:hAnsi="Arial" w:cs="Arial"/>
                <w:sz w:val="20"/>
              </w:rPr>
              <w:t>XX</w:t>
            </w:r>
            <w:proofErr w:type="spellEnd"/>
          </w:p>
        </w:tc>
      </w:tr>
    </w:tbl>
    <w:p w:rsidR="00D26216" w:rsidRPr="00D26216" w:rsidRDefault="00D26216" w:rsidP="00D26216">
      <w:pPr>
        <w:rPr>
          <w:rFonts w:ascii="Arial" w:hAnsi="Arial" w:cs="Arial"/>
          <w:lang w:val="fr-FR"/>
        </w:rPr>
      </w:pPr>
      <w:r w:rsidRPr="00D26216">
        <w:rPr>
          <w:rFonts w:ascii="Arial" w:hAnsi="Arial" w:cs="Arial"/>
          <w:lang w:val="fr-FR"/>
        </w:rPr>
        <w:t>X = 0, 1, 2, 3, 4, 5, 6, 7, 8, 9</w:t>
      </w:r>
    </w:p>
    <w:p w:rsidR="00D26216" w:rsidRPr="00D26216" w:rsidRDefault="00D26216" w:rsidP="00D26216">
      <w:pPr>
        <w:ind w:left="567" w:hanging="567"/>
        <w:rPr>
          <w:rFonts w:ascii="Arial" w:hAnsi="Arial" w:cs="Arial"/>
          <w:lang w:val="fr-FR"/>
        </w:rPr>
      </w:pPr>
      <w:r w:rsidRPr="00D26216">
        <w:rPr>
          <w:rFonts w:ascii="Arial" w:hAnsi="Arial" w:cs="Arial"/>
          <w:lang w:val="fr-FR"/>
        </w:rPr>
        <w:t>–</w:t>
      </w:r>
      <w:r w:rsidRPr="00D26216">
        <w:rPr>
          <w:rFonts w:ascii="Arial" w:hAnsi="Arial" w:cs="Arial"/>
          <w:lang w:val="fr-FR"/>
        </w:rPr>
        <w:tab/>
        <w:t>(A = 3) L’opérateur Mattel: Pour appeler les abonnés de l’opérateur Mattel, il faut composer le chiffre "3" suivi des sept chiffres actuels comme suit:</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(B=1, 2, 3, 4, 6, 7, 8, 9) Les abonnés du service de téléphonie mobile: Pour appeler les usagers de la téléphonie mobile, il faut composer le " 3 " suivi des sept chiffres actuels (voir le tableau ci-dessous);</w:t>
      </w:r>
    </w:p>
    <w:p w:rsidR="00D26216" w:rsidRPr="00D26216" w:rsidRDefault="00D26216" w:rsidP="00D26216">
      <w:pPr>
        <w:ind w:left="1276" w:hanging="1276"/>
        <w:rPr>
          <w:rFonts w:ascii="Arial" w:hAnsi="Arial" w:cs="Arial"/>
          <w:lang w:val="fr-FR"/>
        </w:rPr>
      </w:pPr>
      <w:r w:rsidRPr="00D26216">
        <w:rPr>
          <w:rFonts w:ascii="Arial" w:hAnsi="Arial" w:cs="Arial"/>
          <w:lang w:val="fr-FR"/>
        </w:rPr>
        <w:tab/>
        <w:t>•</w:t>
      </w:r>
      <w:r w:rsidRPr="00D26216">
        <w:rPr>
          <w:rFonts w:ascii="Arial" w:hAnsi="Arial" w:cs="Arial"/>
          <w:lang w:val="fr-FR"/>
        </w:rPr>
        <w:tab/>
        <w:t>(B=5) Les abonnés du service de téléphonie fixe: Le préfixe " 35 " suivi de six chiffres est réservé aux futurs abonnés du service fixe de Mattel.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D26216" w:rsidRPr="00D26216" w:rsidTr="00CA16F8">
        <w:trPr>
          <w:cantSplit/>
          <w:tblHeader/>
          <w:jc w:val="center"/>
        </w:trPr>
        <w:tc>
          <w:tcPr>
            <w:tcW w:w="162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Opérateur</w:t>
            </w:r>
            <w:proofErr w:type="spellEnd"/>
          </w:p>
        </w:tc>
        <w:tc>
          <w:tcPr>
            <w:tcW w:w="216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r w:rsidRPr="00D26216">
              <w:rPr>
                <w:rFonts w:ascii="Arial" w:hAnsi="Arial" w:cs="Arial"/>
                <w:sz w:val="20"/>
              </w:rPr>
              <w:t>Service</w:t>
            </w:r>
          </w:p>
        </w:tc>
        <w:tc>
          <w:tcPr>
            <w:tcW w:w="1620"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Numéro</w:t>
            </w:r>
            <w:proofErr w:type="spellEnd"/>
            <w:r w:rsidRPr="00D26216">
              <w:rPr>
                <w:rFonts w:ascii="Arial" w:hAnsi="Arial" w:cs="Arial"/>
                <w:sz w:val="20"/>
              </w:rPr>
              <w:t xml:space="preserve"> </w:t>
            </w:r>
            <w:proofErr w:type="spellStart"/>
            <w:r w:rsidRPr="00D26216">
              <w:rPr>
                <w:rFonts w:ascii="Arial" w:hAnsi="Arial" w:cs="Arial"/>
                <w:sz w:val="20"/>
              </w:rPr>
              <w:t>actuel</w:t>
            </w:r>
            <w:proofErr w:type="spellEnd"/>
          </w:p>
        </w:tc>
        <w:tc>
          <w:tcPr>
            <w:tcW w:w="3441" w:type="dxa"/>
            <w:tcBorders>
              <w:bottom w:val="single" w:sz="4" w:space="0" w:color="auto"/>
            </w:tcBorders>
            <w:shd w:val="clear" w:color="auto" w:fill="auto"/>
            <w:vAlign w:val="center"/>
          </w:tcPr>
          <w:p w:rsidR="00D26216" w:rsidRPr="00D26216" w:rsidRDefault="00D26216" w:rsidP="00CA16F8">
            <w:pPr>
              <w:pStyle w:val="TableHead1"/>
              <w:rPr>
                <w:rFonts w:ascii="Arial" w:hAnsi="Arial" w:cs="Arial"/>
                <w:sz w:val="20"/>
                <w:lang w:val="fr-FR"/>
              </w:rPr>
            </w:pPr>
            <w:r w:rsidRPr="00D26216">
              <w:rPr>
                <w:rFonts w:ascii="Arial" w:hAnsi="Arial" w:cs="Arial"/>
                <w:sz w:val="20"/>
                <w:lang w:val="fr-FR"/>
              </w:rPr>
              <w:t>Numéro à partir du 1</w:t>
            </w:r>
            <w:r w:rsidRPr="00D26216">
              <w:rPr>
                <w:rFonts w:ascii="Arial" w:hAnsi="Arial" w:cs="Arial"/>
                <w:sz w:val="20"/>
                <w:vertAlign w:val="superscript"/>
                <w:lang w:val="fr-FR"/>
              </w:rPr>
              <w:t>er</w:t>
            </w:r>
            <w:r w:rsidRPr="00D26216">
              <w:rPr>
                <w:rFonts w:ascii="Arial" w:hAnsi="Arial" w:cs="Arial"/>
                <w:sz w:val="20"/>
                <w:lang w:val="fr-FR"/>
              </w:rPr>
              <w:t xml:space="preserve"> janvier 2011</w:t>
            </w:r>
          </w:p>
        </w:tc>
      </w:tr>
      <w:tr w:rsidR="00D26216" w:rsidRPr="00D26216" w:rsidTr="00CA16F8">
        <w:trPr>
          <w:cantSplit/>
          <w:tblHeader/>
          <w:jc w:val="center"/>
        </w:trPr>
        <w:tc>
          <w:tcPr>
            <w:tcW w:w="1620"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c>
          <w:tcPr>
            <w:tcW w:w="2160" w:type="dxa"/>
            <w:tcBorders>
              <w:bottom w:val="single" w:sz="4" w:space="0" w:color="auto"/>
            </w:tcBorders>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fixe</w:t>
            </w:r>
          </w:p>
        </w:tc>
        <w:tc>
          <w:tcPr>
            <w:tcW w:w="1620"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w:t>
            </w:r>
          </w:p>
        </w:tc>
        <w:tc>
          <w:tcPr>
            <w:tcW w:w="3441" w:type="dxa"/>
            <w:tcBorders>
              <w:bottom w:val="single" w:sz="4" w:space="0" w:color="auto"/>
            </w:tcBorders>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35 XX </w:t>
            </w:r>
            <w:proofErr w:type="spellStart"/>
            <w:r w:rsidRPr="00D26216">
              <w:rPr>
                <w:rFonts w:ascii="Arial" w:hAnsi="Arial" w:cs="Arial"/>
                <w:sz w:val="20"/>
              </w:rPr>
              <w:t>XX</w:t>
            </w:r>
            <w:proofErr w:type="spellEnd"/>
            <w:r w:rsidRPr="00D26216">
              <w:rPr>
                <w:rFonts w:ascii="Arial" w:hAnsi="Arial" w:cs="Arial"/>
                <w:sz w:val="20"/>
              </w:rPr>
              <w:t xml:space="preserve">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val="restart"/>
            <w:shd w:val="clear" w:color="auto" w:fill="auto"/>
            <w:vAlign w:val="center"/>
          </w:tcPr>
          <w:p w:rsidR="00D26216" w:rsidRPr="00D26216" w:rsidRDefault="00D26216" w:rsidP="00CA16F8">
            <w:pPr>
              <w:pStyle w:val="TableText1"/>
              <w:rPr>
                <w:rFonts w:ascii="Arial" w:hAnsi="Arial" w:cs="Arial"/>
                <w:sz w:val="20"/>
              </w:rPr>
            </w:pPr>
            <w:r w:rsidRPr="00D26216">
              <w:rPr>
                <w:rFonts w:ascii="Arial" w:hAnsi="Arial" w:cs="Arial"/>
                <w:sz w:val="20"/>
              </w:rPr>
              <w:t xml:space="preserve">Service de </w:t>
            </w:r>
            <w:proofErr w:type="spellStart"/>
            <w:r w:rsidRPr="00D26216">
              <w:rPr>
                <w:rFonts w:ascii="Arial" w:hAnsi="Arial" w:cs="Arial"/>
                <w:sz w:val="20"/>
              </w:rPr>
              <w:t>téléphonie</w:t>
            </w:r>
            <w:proofErr w:type="spellEnd"/>
            <w:r w:rsidRPr="00D26216">
              <w:rPr>
                <w:rFonts w:ascii="Arial" w:hAnsi="Arial" w:cs="Arial"/>
                <w:sz w:val="20"/>
              </w:rPr>
              <w:t xml:space="preserve"> mobile</w:t>
            </w: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 XX </w:t>
            </w:r>
            <w:proofErr w:type="spellStart"/>
            <w:r w:rsidRPr="00D26216">
              <w:rPr>
                <w:rFonts w:ascii="Arial" w:hAnsi="Arial" w:cs="Arial"/>
                <w:sz w:val="20"/>
              </w:rPr>
              <w:t>XX</w:t>
            </w:r>
            <w:proofErr w:type="spellEnd"/>
            <w:r w:rsidRPr="00D26216">
              <w:rPr>
                <w:rFonts w:ascii="Arial" w:hAnsi="Arial" w:cs="Arial"/>
                <w:sz w:val="20"/>
              </w:rPr>
              <w:t xml:space="preserve">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33 XX </w:t>
            </w:r>
            <w:proofErr w:type="spellStart"/>
            <w:r w:rsidRPr="00D26216">
              <w:rPr>
                <w:rFonts w:ascii="Arial" w:hAnsi="Arial" w:cs="Arial"/>
                <w:sz w:val="20"/>
              </w:rPr>
              <w:t>XX</w:t>
            </w:r>
            <w:proofErr w:type="spellEnd"/>
            <w:r w:rsidRPr="00D26216">
              <w:rPr>
                <w:rFonts w:ascii="Arial" w:hAnsi="Arial" w:cs="Arial"/>
                <w:sz w:val="20"/>
              </w:rPr>
              <w:t xml:space="preserve">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6 1X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36 1X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6 2X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36 2X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6 3X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36 3X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6 6X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36 6X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7 1X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37 1X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7 2X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37 2X XX </w:t>
            </w:r>
            <w:proofErr w:type="spellStart"/>
            <w:r w:rsidRPr="00D26216">
              <w:rPr>
                <w:rFonts w:ascii="Arial" w:hAnsi="Arial" w:cs="Arial"/>
                <w:sz w:val="20"/>
              </w:rPr>
              <w:t>XX</w:t>
            </w:r>
            <w:proofErr w:type="spellEnd"/>
          </w:p>
        </w:tc>
      </w:tr>
      <w:tr w:rsidR="00D26216" w:rsidRPr="00D26216" w:rsidTr="00CA16F8">
        <w:trPr>
          <w:cantSplit/>
          <w:tblHeader/>
          <w:jc w:val="center"/>
        </w:trPr>
        <w:tc>
          <w:tcPr>
            <w:tcW w:w="1620" w:type="dxa"/>
            <w:vMerge/>
            <w:shd w:val="clear" w:color="auto" w:fill="auto"/>
          </w:tcPr>
          <w:p w:rsidR="00D26216" w:rsidRPr="00D26216" w:rsidRDefault="00D26216" w:rsidP="00CA16F8">
            <w:pPr>
              <w:pStyle w:val="TableText1"/>
              <w:rPr>
                <w:rFonts w:ascii="Arial" w:hAnsi="Arial" w:cs="Arial"/>
                <w:sz w:val="20"/>
              </w:rPr>
            </w:pPr>
          </w:p>
        </w:tc>
        <w:tc>
          <w:tcPr>
            <w:tcW w:w="2160" w:type="dxa"/>
            <w:vMerge/>
            <w:shd w:val="clear" w:color="auto" w:fill="auto"/>
          </w:tcPr>
          <w:p w:rsidR="00D26216" w:rsidRPr="00D26216" w:rsidRDefault="00D26216" w:rsidP="00CA16F8">
            <w:pPr>
              <w:pStyle w:val="TableText1"/>
              <w:rPr>
                <w:rFonts w:ascii="Arial" w:hAnsi="Arial" w:cs="Arial"/>
                <w:sz w:val="20"/>
              </w:rPr>
            </w:pPr>
          </w:p>
        </w:tc>
        <w:tc>
          <w:tcPr>
            <w:tcW w:w="1620"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7 3X XX </w:t>
            </w:r>
            <w:proofErr w:type="spellStart"/>
            <w:r w:rsidRPr="00D26216">
              <w:rPr>
                <w:rFonts w:ascii="Arial" w:hAnsi="Arial" w:cs="Arial"/>
                <w:sz w:val="20"/>
              </w:rPr>
              <w:t>XX</w:t>
            </w:r>
            <w:proofErr w:type="spellEnd"/>
          </w:p>
        </w:tc>
        <w:tc>
          <w:tcPr>
            <w:tcW w:w="3441" w:type="dxa"/>
            <w:shd w:val="clear" w:color="auto" w:fill="auto"/>
          </w:tcPr>
          <w:p w:rsidR="00D26216" w:rsidRPr="00D26216" w:rsidRDefault="00D26216" w:rsidP="00CA16F8">
            <w:pPr>
              <w:pStyle w:val="TableText1"/>
              <w:jc w:val="center"/>
              <w:rPr>
                <w:rFonts w:ascii="Arial" w:hAnsi="Arial" w:cs="Arial"/>
                <w:sz w:val="20"/>
              </w:rPr>
            </w:pPr>
            <w:r w:rsidRPr="00D26216">
              <w:rPr>
                <w:rFonts w:ascii="Arial" w:hAnsi="Arial" w:cs="Arial"/>
                <w:sz w:val="20"/>
              </w:rPr>
              <w:t xml:space="preserve">37 3X XX </w:t>
            </w:r>
            <w:proofErr w:type="spellStart"/>
            <w:r w:rsidRPr="00D26216">
              <w:rPr>
                <w:rFonts w:ascii="Arial" w:hAnsi="Arial" w:cs="Arial"/>
                <w:sz w:val="20"/>
              </w:rPr>
              <w:t>XX</w:t>
            </w:r>
            <w:proofErr w:type="spellEnd"/>
          </w:p>
        </w:tc>
      </w:tr>
    </w:tbl>
    <w:p w:rsidR="00D26216" w:rsidRPr="00D26216" w:rsidRDefault="00D26216" w:rsidP="00D26216">
      <w:pPr>
        <w:rPr>
          <w:rFonts w:ascii="Arial" w:hAnsi="Arial" w:cs="Arial"/>
        </w:rPr>
      </w:pPr>
      <w:r w:rsidRPr="00D26216">
        <w:rPr>
          <w:rFonts w:ascii="Arial" w:hAnsi="Arial" w:cs="Arial"/>
        </w:rPr>
        <w:t>X = 0, 1, 2, 3, 4, 5, 6, 7, 8, 9</w:t>
      </w:r>
    </w:p>
    <w:p w:rsidR="00D26216" w:rsidRPr="00D26216" w:rsidRDefault="00D26216" w:rsidP="00D26216">
      <w:pPr>
        <w:rPr>
          <w:rFonts w:ascii="Arial" w:hAnsi="Arial" w:cs="Arial"/>
          <w:b/>
        </w:rPr>
      </w:pPr>
    </w:p>
    <w:p w:rsidR="00D26216" w:rsidRPr="00D26216" w:rsidRDefault="00D26216" w:rsidP="00D26216">
      <w:pPr>
        <w:rPr>
          <w:rFonts w:ascii="Arial" w:hAnsi="Arial" w:cs="Arial"/>
          <w:b/>
          <w:lang w:val="fr-CH"/>
        </w:rPr>
      </w:pPr>
      <w:r w:rsidRPr="00D26216">
        <w:rPr>
          <w:rFonts w:ascii="Arial" w:hAnsi="Arial" w:cs="Arial"/>
          <w:lang w:val="fr-FR"/>
        </w:rPr>
        <w:t>•</w:t>
      </w:r>
      <w:r w:rsidRPr="00D26216">
        <w:rPr>
          <w:rFonts w:ascii="Arial" w:hAnsi="Arial" w:cs="Arial"/>
          <w:lang w:val="fr-FR"/>
        </w:rPr>
        <w:tab/>
      </w:r>
      <w:r w:rsidRPr="00D26216">
        <w:rPr>
          <w:rFonts w:ascii="Arial" w:hAnsi="Arial" w:cs="Arial"/>
          <w:lang w:val="fr-CH"/>
        </w:rPr>
        <w:t>(A=8) Services spéciaux de la série 800</w:t>
      </w:r>
      <w:r w:rsidRPr="00D26216">
        <w:rPr>
          <w:rFonts w:ascii="Arial" w:hAnsi="Arial" w:cs="Arial"/>
          <w:b/>
          <w:lang w:val="fr-CH"/>
        </w:rPr>
        <w:t>:</w:t>
      </w:r>
      <w:r w:rsidRPr="00D26216">
        <w:rPr>
          <w:rFonts w:ascii="Arial" w:hAnsi="Arial" w:cs="Arial"/>
          <w:lang w:val="fr-CH"/>
        </w:rPr>
        <w:t xml:space="preserve"> </w:t>
      </w:r>
    </w:p>
    <w:p w:rsidR="00D26216" w:rsidRPr="00D26216" w:rsidRDefault="00D26216" w:rsidP="00D26216">
      <w:pPr>
        <w:rPr>
          <w:rFonts w:ascii="Arial" w:hAnsi="Arial" w:cs="Arial"/>
          <w:lang w:val="fr-CH"/>
        </w:rPr>
      </w:pPr>
    </w:p>
    <w:p w:rsidR="00D26216" w:rsidRPr="00D26216" w:rsidRDefault="00D26216" w:rsidP="00D26216">
      <w:pPr>
        <w:rPr>
          <w:rFonts w:ascii="Arial" w:hAnsi="Arial" w:cs="Arial"/>
          <w:b/>
          <w:lang w:val="fr-CH"/>
        </w:rPr>
      </w:pPr>
      <w:r w:rsidRPr="00D26216">
        <w:rPr>
          <w:rFonts w:ascii="Arial" w:hAnsi="Arial" w:cs="Arial"/>
          <w:lang w:val="fr-CH"/>
        </w:rPr>
        <w:t xml:space="preserve">Pour appeler les numéros réservés aux services spéciaux de la série 800, il faut composer </w:t>
      </w:r>
      <w:r w:rsidRPr="00D26216">
        <w:rPr>
          <w:rFonts w:ascii="Arial" w:hAnsi="Arial" w:cs="Arial"/>
          <w:b/>
          <w:lang w:val="fr-CH"/>
        </w:rPr>
        <w:t>"</w:t>
      </w:r>
      <w:r w:rsidRPr="00D26216">
        <w:rPr>
          <w:rFonts w:ascii="Arial" w:hAnsi="Arial" w:cs="Arial"/>
          <w:lang w:val="fr-CH"/>
        </w:rPr>
        <w:t>800</w:t>
      </w:r>
      <w:r w:rsidRPr="00D26216">
        <w:rPr>
          <w:rFonts w:ascii="Arial" w:hAnsi="Arial" w:cs="Arial"/>
          <w:b/>
          <w:lang w:val="fr-CH"/>
        </w:rPr>
        <w:t>"</w:t>
      </w:r>
      <w:r w:rsidRPr="00D26216">
        <w:rPr>
          <w:rFonts w:ascii="Arial" w:hAnsi="Arial" w:cs="Arial"/>
          <w:lang w:val="fr-CH"/>
        </w:rPr>
        <w:t xml:space="preserve"> suivi des cinq chiffres. Ces numéros ne sont pas appelés depuis l'international (voir le tableau ci-dessous).</w:t>
      </w:r>
    </w:p>
    <w:p w:rsidR="00D26216" w:rsidRPr="00D26216" w:rsidRDefault="00D26216" w:rsidP="00D26216">
      <w:pPr>
        <w:rPr>
          <w:rFonts w:ascii="Arial" w:hAnsi="Arial" w:cs="Arial"/>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5"/>
        <w:gridCol w:w="2216"/>
        <w:gridCol w:w="3531"/>
      </w:tblGrid>
      <w:tr w:rsidR="00D26216" w:rsidRPr="00D26216" w:rsidTr="00CA16F8">
        <w:trPr>
          <w:cantSplit/>
          <w:tblHeader/>
          <w:jc w:val="center"/>
        </w:trPr>
        <w:tc>
          <w:tcPr>
            <w:tcW w:w="3240" w:type="dxa"/>
            <w:shd w:val="clear" w:color="auto" w:fill="auto"/>
            <w:vAlign w:val="center"/>
          </w:tcPr>
          <w:p w:rsidR="00D26216" w:rsidRPr="00D26216" w:rsidRDefault="00D26216" w:rsidP="00CA16F8">
            <w:pPr>
              <w:pStyle w:val="TableHead1"/>
              <w:rPr>
                <w:rFonts w:ascii="Arial" w:hAnsi="Arial" w:cs="Arial"/>
                <w:sz w:val="20"/>
              </w:rPr>
            </w:pPr>
            <w:r w:rsidRPr="00D26216">
              <w:rPr>
                <w:rFonts w:ascii="Arial" w:hAnsi="Arial" w:cs="Arial"/>
                <w:sz w:val="20"/>
              </w:rPr>
              <w:t xml:space="preserve">Services </w:t>
            </w:r>
            <w:proofErr w:type="spellStart"/>
            <w:r w:rsidRPr="00D26216">
              <w:rPr>
                <w:rFonts w:ascii="Arial" w:hAnsi="Arial" w:cs="Arial"/>
                <w:sz w:val="20"/>
              </w:rPr>
              <w:t>spéciaux</w:t>
            </w:r>
            <w:proofErr w:type="spellEnd"/>
          </w:p>
        </w:tc>
        <w:tc>
          <w:tcPr>
            <w:tcW w:w="2160" w:type="dxa"/>
            <w:shd w:val="clear" w:color="auto" w:fill="auto"/>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Numéro</w:t>
            </w:r>
            <w:proofErr w:type="spellEnd"/>
            <w:r w:rsidRPr="00D26216">
              <w:rPr>
                <w:rFonts w:ascii="Arial" w:hAnsi="Arial" w:cs="Arial"/>
                <w:sz w:val="20"/>
              </w:rPr>
              <w:t xml:space="preserve"> </w:t>
            </w:r>
            <w:proofErr w:type="spellStart"/>
            <w:r w:rsidRPr="00D26216">
              <w:rPr>
                <w:rFonts w:ascii="Arial" w:hAnsi="Arial" w:cs="Arial"/>
                <w:sz w:val="20"/>
              </w:rPr>
              <w:t>actuel</w:t>
            </w:r>
            <w:proofErr w:type="spellEnd"/>
          </w:p>
        </w:tc>
        <w:tc>
          <w:tcPr>
            <w:tcW w:w="3441" w:type="dxa"/>
            <w:shd w:val="clear" w:color="auto" w:fill="auto"/>
            <w:vAlign w:val="center"/>
          </w:tcPr>
          <w:p w:rsidR="00D26216" w:rsidRPr="00D26216" w:rsidRDefault="00D26216" w:rsidP="00CA16F8">
            <w:pPr>
              <w:pStyle w:val="TableHead1"/>
              <w:rPr>
                <w:rFonts w:ascii="Arial" w:hAnsi="Arial" w:cs="Arial"/>
                <w:sz w:val="20"/>
                <w:lang w:val="fr-FR"/>
              </w:rPr>
            </w:pPr>
            <w:r w:rsidRPr="00D26216">
              <w:rPr>
                <w:rFonts w:ascii="Arial" w:hAnsi="Arial" w:cs="Arial"/>
                <w:sz w:val="20"/>
                <w:lang w:val="fr-FR"/>
              </w:rPr>
              <w:t>Numéro à partir du 1</w:t>
            </w:r>
            <w:r w:rsidRPr="00D26216">
              <w:rPr>
                <w:rFonts w:ascii="Arial" w:hAnsi="Arial" w:cs="Arial"/>
                <w:sz w:val="20"/>
                <w:vertAlign w:val="superscript"/>
                <w:lang w:val="fr-FR"/>
              </w:rPr>
              <w:t>er</w:t>
            </w:r>
            <w:r w:rsidRPr="00D26216">
              <w:rPr>
                <w:rFonts w:ascii="Arial" w:hAnsi="Arial" w:cs="Arial"/>
                <w:sz w:val="20"/>
                <w:lang w:val="fr-FR"/>
              </w:rPr>
              <w:t xml:space="preserve"> janvier 2011</w:t>
            </w:r>
          </w:p>
        </w:tc>
      </w:tr>
      <w:tr w:rsidR="00D26216" w:rsidRPr="00D26216" w:rsidTr="00CA16F8">
        <w:trPr>
          <w:cantSplit/>
          <w:tblHeader/>
          <w:jc w:val="center"/>
        </w:trPr>
        <w:tc>
          <w:tcPr>
            <w:tcW w:w="3240"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de la série 800</w:t>
            </w:r>
          </w:p>
        </w:tc>
        <w:tc>
          <w:tcPr>
            <w:tcW w:w="2160" w:type="dxa"/>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800 XX </w:t>
            </w:r>
            <w:proofErr w:type="spellStart"/>
            <w:r w:rsidRPr="00D26216">
              <w:rPr>
                <w:rFonts w:ascii="Arial" w:hAnsi="Arial" w:cs="Arial"/>
                <w:sz w:val="20"/>
                <w:lang w:val="fr-FR"/>
              </w:rPr>
              <w:t>XX</w:t>
            </w:r>
            <w:proofErr w:type="spellEnd"/>
          </w:p>
        </w:tc>
        <w:tc>
          <w:tcPr>
            <w:tcW w:w="3441" w:type="dxa"/>
          </w:tcPr>
          <w:p w:rsidR="00D26216" w:rsidRPr="00D26216" w:rsidRDefault="00D26216" w:rsidP="00CA16F8">
            <w:pPr>
              <w:pStyle w:val="TableText1"/>
              <w:jc w:val="center"/>
              <w:rPr>
                <w:rFonts w:ascii="Arial" w:hAnsi="Arial" w:cs="Arial"/>
                <w:sz w:val="20"/>
                <w:lang w:val="fr-FR"/>
              </w:rPr>
            </w:pPr>
            <w:r w:rsidRPr="00D26216">
              <w:rPr>
                <w:rFonts w:ascii="Arial" w:hAnsi="Arial" w:cs="Arial"/>
                <w:sz w:val="20"/>
                <w:lang w:val="fr-FR"/>
              </w:rPr>
              <w:t xml:space="preserve">800X XX </w:t>
            </w:r>
            <w:proofErr w:type="spellStart"/>
            <w:r w:rsidRPr="00D26216">
              <w:rPr>
                <w:rFonts w:ascii="Arial" w:hAnsi="Arial" w:cs="Arial"/>
                <w:sz w:val="20"/>
                <w:lang w:val="fr-FR"/>
              </w:rPr>
              <w:t>XX</w:t>
            </w:r>
            <w:proofErr w:type="spellEnd"/>
          </w:p>
        </w:tc>
      </w:tr>
    </w:tbl>
    <w:p w:rsidR="00D26216" w:rsidRPr="00D26216" w:rsidRDefault="00D26216" w:rsidP="00D26216">
      <w:pPr>
        <w:rPr>
          <w:rFonts w:ascii="Arial" w:hAnsi="Arial" w:cs="Arial"/>
        </w:rPr>
      </w:pPr>
      <w:r w:rsidRPr="00D26216">
        <w:rPr>
          <w:rFonts w:ascii="Arial" w:hAnsi="Arial" w:cs="Arial"/>
        </w:rPr>
        <w:t>X = 0, 1, 2, 3, 4, 5, 6, 7, 8, 9</w:t>
      </w:r>
    </w:p>
    <w:p w:rsidR="00D26216" w:rsidRPr="00D26216" w:rsidRDefault="00D26216" w:rsidP="00D26216">
      <w:pPr>
        <w:rPr>
          <w:rFonts w:ascii="Arial" w:hAnsi="Arial" w:cs="Arial"/>
          <w:bCs/>
        </w:rPr>
      </w:pPr>
    </w:p>
    <w:p w:rsidR="00D26216" w:rsidRPr="00D26216" w:rsidRDefault="00D26216" w:rsidP="00D26216">
      <w:pPr>
        <w:rPr>
          <w:rFonts w:ascii="Arial" w:hAnsi="Arial" w:cs="Arial"/>
        </w:rPr>
      </w:pPr>
      <w:r w:rsidRPr="00D26216">
        <w:rPr>
          <w:rFonts w:ascii="Arial" w:hAnsi="Arial" w:cs="Arial"/>
        </w:rPr>
        <w:t>3</w:t>
      </w:r>
      <w:r w:rsidRPr="00D26216">
        <w:rPr>
          <w:rFonts w:ascii="Arial" w:hAnsi="Arial" w:cs="Arial"/>
        </w:rPr>
        <w:tab/>
      </w:r>
      <w:proofErr w:type="spellStart"/>
      <w:r w:rsidRPr="00D26216">
        <w:rPr>
          <w:rFonts w:ascii="Arial" w:hAnsi="Arial" w:cs="Arial"/>
        </w:rPr>
        <w:t>Restent</w:t>
      </w:r>
      <w:proofErr w:type="spellEnd"/>
      <w:r w:rsidRPr="00D26216">
        <w:rPr>
          <w:rFonts w:ascii="Arial" w:hAnsi="Arial" w:cs="Arial"/>
        </w:rPr>
        <w:t xml:space="preserve"> </w:t>
      </w:r>
      <w:proofErr w:type="spellStart"/>
      <w:r w:rsidRPr="00D26216">
        <w:rPr>
          <w:rFonts w:ascii="Arial" w:hAnsi="Arial" w:cs="Arial"/>
        </w:rPr>
        <w:t>inchangés</w:t>
      </w:r>
      <w:proofErr w:type="spellEnd"/>
    </w:p>
    <w:p w:rsidR="00D26216" w:rsidRPr="00D26216" w:rsidRDefault="00D26216" w:rsidP="00D26216">
      <w:pPr>
        <w:rPr>
          <w:rFonts w:ascii="Arial" w:hAnsi="Arial" w:cs="Arial"/>
        </w:rPr>
      </w:pPr>
    </w:p>
    <w:p w:rsidR="00D26216" w:rsidRPr="00D26216" w:rsidRDefault="00D26216" w:rsidP="00D26216">
      <w:pPr>
        <w:rPr>
          <w:rFonts w:ascii="Arial" w:hAnsi="Arial" w:cs="Arial"/>
          <w:lang w:val="fr-FR"/>
        </w:rPr>
      </w:pPr>
      <w:r w:rsidRPr="00D26216">
        <w:rPr>
          <w:rFonts w:ascii="Arial" w:hAnsi="Arial" w:cs="Arial"/>
          <w:lang w:val="fr-FR"/>
        </w:rPr>
        <w:t>Notons que les changements préconisés ne concerneront pas les numéros de services spéciaux et d’intérêt général tels que:</w:t>
      </w:r>
    </w:p>
    <w:p w:rsidR="00D26216" w:rsidRPr="00D26216" w:rsidRDefault="00D26216" w:rsidP="00D26216">
      <w:pPr>
        <w:rPr>
          <w:rFonts w:ascii="Arial" w:hAnsi="Arial" w:cs="Arial"/>
          <w:lang w:val="fr-FR"/>
        </w:rPr>
      </w:pPr>
      <w:r w:rsidRPr="00D26216">
        <w:rPr>
          <w:rFonts w:ascii="Arial" w:hAnsi="Arial" w:cs="Arial"/>
          <w:lang w:val="fr-FR"/>
        </w:rPr>
        <w:t>•</w:t>
      </w:r>
      <w:r w:rsidRPr="00D26216">
        <w:rPr>
          <w:rFonts w:ascii="Arial" w:hAnsi="Arial" w:cs="Arial"/>
          <w:lang w:val="fr-FR"/>
        </w:rPr>
        <w:tab/>
        <w:t>Le préfixe international à composer pour accéder au réseau automatique international reste le "00";</w:t>
      </w:r>
    </w:p>
    <w:p w:rsidR="00D26216" w:rsidRPr="00D26216" w:rsidRDefault="00D26216" w:rsidP="00D26216">
      <w:pPr>
        <w:rPr>
          <w:rFonts w:ascii="Arial" w:hAnsi="Arial" w:cs="Arial"/>
          <w:lang w:val="fr-FR"/>
        </w:rPr>
      </w:pPr>
      <w:r w:rsidRPr="00D26216">
        <w:rPr>
          <w:rFonts w:ascii="Arial" w:hAnsi="Arial" w:cs="Arial"/>
          <w:lang w:val="fr-FR"/>
        </w:rPr>
        <w:lastRenderedPageBreak/>
        <w:t>•</w:t>
      </w:r>
      <w:r w:rsidRPr="00D26216">
        <w:rPr>
          <w:rFonts w:ascii="Arial" w:hAnsi="Arial" w:cs="Arial"/>
          <w:lang w:val="fr-FR"/>
        </w:rPr>
        <w:tab/>
        <w:t>Les numéros spéciaux à deux et trois chiffres affectés à des services d’intérêt général;</w:t>
      </w:r>
    </w:p>
    <w:p w:rsidR="00D26216" w:rsidRPr="00D26216" w:rsidRDefault="00D26216" w:rsidP="00D26216">
      <w:pPr>
        <w:ind w:left="567" w:hanging="567"/>
        <w:rPr>
          <w:rFonts w:ascii="Arial" w:hAnsi="Arial" w:cs="Arial"/>
          <w:lang w:val="fr-FR"/>
        </w:rPr>
      </w:pPr>
      <w:r w:rsidRPr="00D26216">
        <w:rPr>
          <w:rFonts w:ascii="Arial" w:hAnsi="Arial" w:cs="Arial"/>
          <w:lang w:val="fr-FR"/>
        </w:rPr>
        <w:t>•</w:t>
      </w:r>
      <w:r w:rsidRPr="00D26216">
        <w:rPr>
          <w:rFonts w:ascii="Arial" w:hAnsi="Arial" w:cs="Arial"/>
          <w:lang w:val="fr-FR"/>
        </w:rPr>
        <w:tab/>
        <w:t>Les numéros courts à trois chiffres de la forme 1XY déjà affectés à des services liés à l’exploitation interne des réseaux des opérateurs;</w:t>
      </w:r>
    </w:p>
    <w:p w:rsidR="00D26216" w:rsidRPr="00D26216" w:rsidRDefault="00D26216" w:rsidP="00D26216">
      <w:pPr>
        <w:rPr>
          <w:rFonts w:ascii="Arial" w:hAnsi="Arial" w:cs="Arial"/>
          <w:lang w:val="fr-FR"/>
        </w:rPr>
      </w:pPr>
      <w:r w:rsidRPr="00D26216">
        <w:rPr>
          <w:rFonts w:ascii="Arial" w:hAnsi="Arial" w:cs="Arial"/>
          <w:lang w:val="fr-FR"/>
        </w:rPr>
        <w:t>•</w:t>
      </w:r>
      <w:r w:rsidRPr="00D26216">
        <w:rPr>
          <w:rFonts w:ascii="Arial" w:hAnsi="Arial" w:cs="Arial"/>
          <w:lang w:val="fr-FR"/>
        </w:rPr>
        <w:tab/>
        <w:t>Les numéros courts à quatre chiffres de la forme 1X YZ affectés aux services à valeur ajoutée. </w:t>
      </w:r>
    </w:p>
    <w:p w:rsidR="00D26216" w:rsidRPr="00D26216" w:rsidRDefault="00D26216" w:rsidP="00D26216">
      <w:pPr>
        <w:rPr>
          <w:rFonts w:ascii="Arial" w:hAnsi="Arial" w:cs="Arial"/>
          <w:lang w:val="fr-FR"/>
        </w:rPr>
      </w:pPr>
    </w:p>
    <w:p w:rsidR="00D26216" w:rsidRPr="00D26216" w:rsidRDefault="00D26216" w:rsidP="00D2621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kern w:val="32"/>
          <w:lang w:val="fr-FR"/>
        </w:rPr>
      </w:pPr>
    </w:p>
    <w:p w:rsidR="00D26216" w:rsidRPr="00D26216" w:rsidRDefault="00D26216" w:rsidP="00D26216">
      <w:pPr>
        <w:jc w:val="center"/>
        <w:rPr>
          <w:rFonts w:ascii="Arial" w:hAnsi="Arial" w:cs="Arial"/>
          <w:b/>
          <w:bCs/>
          <w:lang w:val="fr-FR"/>
        </w:rPr>
      </w:pPr>
      <w:r w:rsidRPr="00D26216">
        <w:rPr>
          <w:rFonts w:ascii="Arial" w:hAnsi="Arial" w:cs="Arial"/>
          <w:lang w:val="fr-FR"/>
        </w:rPr>
        <w:t>Annexe 1</w:t>
      </w:r>
      <w:r w:rsidRPr="00D26216">
        <w:rPr>
          <w:rFonts w:ascii="Arial" w:hAnsi="Arial" w:cs="Arial"/>
          <w:lang w:val="fr-FR"/>
        </w:rPr>
        <w:br/>
      </w:r>
      <w:r w:rsidRPr="00D26216">
        <w:rPr>
          <w:rFonts w:ascii="Arial" w:hAnsi="Arial" w:cs="Arial"/>
          <w:lang w:val="fr-FR"/>
        </w:rPr>
        <w:br/>
        <w:t xml:space="preserve">Modifications apportées au plan de numérotage E.164 de la </w:t>
      </w:r>
      <w:r w:rsidRPr="00D26216">
        <w:rPr>
          <w:rFonts w:ascii="Arial" w:hAnsi="Arial" w:cs="Arial"/>
          <w:lang w:val="fr-FR"/>
        </w:rPr>
        <w:br/>
        <w:t>République Islamique de Mauritanie (indicatif de pays: +222)</w:t>
      </w:r>
    </w:p>
    <w:p w:rsidR="00D26216" w:rsidRPr="00D26216" w:rsidRDefault="00D26216" w:rsidP="00D26216">
      <w:pPr>
        <w:jc w:val="center"/>
        <w:rPr>
          <w:rFonts w:ascii="Arial" w:hAnsi="Arial" w:cs="Arial"/>
          <w:bCs/>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gridCol w:w="1231"/>
        <w:gridCol w:w="1390"/>
        <w:gridCol w:w="1932"/>
        <w:gridCol w:w="763"/>
        <w:gridCol w:w="663"/>
        <w:gridCol w:w="1231"/>
      </w:tblGrid>
      <w:tr w:rsidR="00D26216" w:rsidRPr="00D26216" w:rsidTr="00CA16F8">
        <w:trPr>
          <w:tblHeader/>
          <w:jc w:val="center"/>
        </w:trPr>
        <w:tc>
          <w:tcPr>
            <w:tcW w:w="1862" w:type="dxa"/>
            <w:vMerge w:val="restart"/>
            <w:vAlign w:val="center"/>
          </w:tcPr>
          <w:p w:rsidR="00D26216" w:rsidRPr="00D26216" w:rsidRDefault="00D26216" w:rsidP="00CA16F8">
            <w:pPr>
              <w:pStyle w:val="TableHead1"/>
              <w:rPr>
                <w:rFonts w:ascii="Arial" w:hAnsi="Arial" w:cs="Arial"/>
                <w:sz w:val="20"/>
                <w:lang w:val="fr-FR"/>
              </w:rPr>
            </w:pPr>
            <w:r w:rsidRPr="00D26216">
              <w:rPr>
                <w:rFonts w:ascii="Arial" w:hAnsi="Arial" w:cs="Arial"/>
                <w:sz w:val="20"/>
                <w:lang w:val="fr-FR"/>
              </w:rPr>
              <w:t>Date et heure</w:t>
            </w:r>
            <w:r w:rsidRPr="00D26216">
              <w:rPr>
                <w:rFonts w:ascii="Arial" w:hAnsi="Arial" w:cs="Arial"/>
                <w:sz w:val="20"/>
                <w:lang w:val="fr-FR"/>
              </w:rPr>
              <w:br/>
              <w:t>communiquées</w:t>
            </w:r>
            <w:r w:rsidRPr="00D26216">
              <w:rPr>
                <w:rFonts w:ascii="Arial" w:hAnsi="Arial" w:cs="Arial"/>
                <w:sz w:val="20"/>
                <w:lang w:val="fr-FR"/>
              </w:rPr>
              <w:br/>
              <w:t>du changement</w:t>
            </w:r>
            <w:r w:rsidRPr="00D26216">
              <w:rPr>
                <w:rFonts w:ascii="Arial" w:hAnsi="Arial" w:cs="Arial"/>
                <w:sz w:val="20"/>
                <w:lang w:val="fr-FR"/>
              </w:rPr>
              <w:br/>
              <w:t>(UTC)</w:t>
            </w:r>
          </w:p>
        </w:tc>
        <w:tc>
          <w:tcPr>
            <w:tcW w:w="2621" w:type="dxa"/>
            <w:gridSpan w:val="2"/>
            <w:vAlign w:val="center"/>
          </w:tcPr>
          <w:p w:rsidR="00D26216" w:rsidRPr="00D26216" w:rsidRDefault="00D26216" w:rsidP="00CA16F8">
            <w:pPr>
              <w:pStyle w:val="TableHead1"/>
              <w:rPr>
                <w:rFonts w:ascii="Arial" w:hAnsi="Arial" w:cs="Arial"/>
                <w:sz w:val="20"/>
              </w:rPr>
            </w:pPr>
            <w:r w:rsidRPr="00D26216">
              <w:rPr>
                <w:rFonts w:ascii="Arial" w:hAnsi="Arial" w:cs="Arial"/>
                <w:sz w:val="20"/>
              </w:rPr>
              <w:t>N(S)N</w:t>
            </w:r>
          </w:p>
        </w:tc>
        <w:tc>
          <w:tcPr>
            <w:tcW w:w="1932" w:type="dxa"/>
            <w:vMerge w:val="restart"/>
            <w:vAlign w:val="center"/>
          </w:tcPr>
          <w:p w:rsidR="00D26216" w:rsidRPr="00D26216" w:rsidRDefault="00D26216" w:rsidP="00CA16F8">
            <w:pPr>
              <w:pStyle w:val="TableHead1"/>
              <w:rPr>
                <w:rFonts w:ascii="Arial" w:hAnsi="Arial" w:cs="Arial"/>
                <w:sz w:val="20"/>
              </w:rPr>
            </w:pPr>
            <w:r w:rsidRPr="00D26216">
              <w:rPr>
                <w:rFonts w:ascii="Arial" w:hAnsi="Arial" w:cs="Arial"/>
                <w:sz w:val="20"/>
              </w:rPr>
              <w:t>Utilisation</w:t>
            </w:r>
            <w:r w:rsidRPr="00D26216">
              <w:rPr>
                <w:rFonts w:ascii="Arial" w:hAnsi="Arial" w:cs="Arial"/>
                <w:sz w:val="20"/>
              </w:rPr>
              <w:br/>
              <w:t xml:space="preserve">du </w:t>
            </w:r>
            <w:proofErr w:type="spellStart"/>
            <w:r w:rsidRPr="00D26216">
              <w:rPr>
                <w:rFonts w:ascii="Arial" w:hAnsi="Arial" w:cs="Arial"/>
                <w:sz w:val="20"/>
              </w:rPr>
              <w:t>numéro</w:t>
            </w:r>
            <w:proofErr w:type="spellEnd"/>
            <w:r w:rsidRPr="00D26216">
              <w:rPr>
                <w:rFonts w:ascii="Arial" w:hAnsi="Arial" w:cs="Arial"/>
                <w:sz w:val="20"/>
              </w:rPr>
              <w:br/>
              <w:t>E.164</w:t>
            </w:r>
          </w:p>
        </w:tc>
        <w:tc>
          <w:tcPr>
            <w:tcW w:w="1426" w:type="dxa"/>
            <w:gridSpan w:val="2"/>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Fonctionnement</w:t>
            </w:r>
            <w:proofErr w:type="spellEnd"/>
            <w:r w:rsidRPr="00D26216">
              <w:rPr>
                <w:rFonts w:ascii="Arial" w:hAnsi="Arial" w:cs="Arial"/>
                <w:sz w:val="20"/>
              </w:rPr>
              <w:br/>
              <w:t xml:space="preserve">en </w:t>
            </w:r>
            <w:proofErr w:type="spellStart"/>
            <w:r w:rsidRPr="00D26216">
              <w:rPr>
                <w:rFonts w:ascii="Arial" w:hAnsi="Arial" w:cs="Arial"/>
                <w:sz w:val="20"/>
              </w:rPr>
              <w:t>parallèle</w:t>
            </w:r>
            <w:proofErr w:type="spellEnd"/>
          </w:p>
        </w:tc>
        <w:tc>
          <w:tcPr>
            <w:tcW w:w="1231" w:type="dxa"/>
            <w:vMerge w:val="restart"/>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Opérateur</w:t>
            </w:r>
            <w:proofErr w:type="spellEnd"/>
          </w:p>
        </w:tc>
      </w:tr>
      <w:tr w:rsidR="00D26216" w:rsidRPr="00D26216" w:rsidTr="00CA16F8">
        <w:trPr>
          <w:tblHeader/>
          <w:jc w:val="center"/>
        </w:trPr>
        <w:tc>
          <w:tcPr>
            <w:tcW w:w="1862" w:type="dxa"/>
            <w:vMerge/>
          </w:tcPr>
          <w:p w:rsidR="00D26216" w:rsidRPr="00D26216" w:rsidRDefault="00D26216" w:rsidP="00CA16F8">
            <w:pPr>
              <w:jc w:val="center"/>
              <w:rPr>
                <w:rFonts w:ascii="Arial" w:hAnsi="Arial" w:cs="Arial"/>
                <w:bCs/>
              </w:rPr>
            </w:pPr>
          </w:p>
        </w:tc>
        <w:tc>
          <w:tcPr>
            <w:tcW w:w="1231" w:type="dxa"/>
            <w:vAlign w:val="center"/>
          </w:tcPr>
          <w:p w:rsidR="00D26216" w:rsidRPr="00D26216" w:rsidRDefault="00D26216" w:rsidP="00CA16F8">
            <w:pPr>
              <w:pStyle w:val="TableHead1"/>
              <w:rPr>
                <w:rFonts w:ascii="Arial" w:hAnsi="Arial" w:cs="Arial"/>
                <w:sz w:val="20"/>
              </w:rPr>
            </w:pPr>
            <w:proofErr w:type="spellStart"/>
            <w:r w:rsidRPr="00D26216">
              <w:rPr>
                <w:rFonts w:ascii="Arial" w:hAnsi="Arial" w:cs="Arial"/>
                <w:sz w:val="20"/>
              </w:rPr>
              <w:t>Ancien</w:t>
            </w:r>
            <w:proofErr w:type="spellEnd"/>
            <w:r w:rsidRPr="00D26216">
              <w:rPr>
                <w:rFonts w:ascii="Arial" w:hAnsi="Arial" w:cs="Arial"/>
                <w:sz w:val="20"/>
              </w:rPr>
              <w:br/>
            </w:r>
            <w:proofErr w:type="spellStart"/>
            <w:r w:rsidRPr="00D26216">
              <w:rPr>
                <w:rFonts w:ascii="Arial" w:hAnsi="Arial" w:cs="Arial"/>
                <w:sz w:val="20"/>
              </w:rPr>
              <w:t>Numéro</w:t>
            </w:r>
            <w:proofErr w:type="spellEnd"/>
          </w:p>
        </w:tc>
        <w:tc>
          <w:tcPr>
            <w:tcW w:w="1390" w:type="dxa"/>
            <w:vAlign w:val="center"/>
          </w:tcPr>
          <w:p w:rsidR="00D26216" w:rsidRPr="00D26216" w:rsidRDefault="00D26216" w:rsidP="00CA16F8">
            <w:pPr>
              <w:pStyle w:val="TableHead1"/>
              <w:rPr>
                <w:rFonts w:ascii="Arial" w:hAnsi="Arial" w:cs="Arial"/>
                <w:sz w:val="20"/>
              </w:rPr>
            </w:pPr>
            <w:r w:rsidRPr="00D26216">
              <w:rPr>
                <w:rFonts w:ascii="Arial" w:hAnsi="Arial" w:cs="Arial"/>
                <w:sz w:val="20"/>
              </w:rPr>
              <w:t>Nouveau</w:t>
            </w:r>
            <w:r w:rsidRPr="00D26216">
              <w:rPr>
                <w:rFonts w:ascii="Arial" w:hAnsi="Arial" w:cs="Arial"/>
                <w:sz w:val="20"/>
              </w:rPr>
              <w:br/>
            </w:r>
            <w:proofErr w:type="spellStart"/>
            <w:r w:rsidRPr="00D26216">
              <w:rPr>
                <w:rFonts w:ascii="Arial" w:hAnsi="Arial" w:cs="Arial"/>
                <w:sz w:val="20"/>
              </w:rPr>
              <w:t>Numéro</w:t>
            </w:r>
            <w:proofErr w:type="spellEnd"/>
          </w:p>
        </w:tc>
        <w:tc>
          <w:tcPr>
            <w:tcW w:w="1932" w:type="dxa"/>
            <w:vMerge/>
          </w:tcPr>
          <w:p w:rsidR="00D26216" w:rsidRPr="00D26216" w:rsidRDefault="00D26216" w:rsidP="00CA16F8">
            <w:pPr>
              <w:jc w:val="center"/>
              <w:rPr>
                <w:rFonts w:ascii="Arial" w:hAnsi="Arial" w:cs="Arial"/>
                <w:bCs/>
              </w:rPr>
            </w:pPr>
          </w:p>
        </w:tc>
        <w:tc>
          <w:tcPr>
            <w:tcW w:w="763" w:type="dxa"/>
            <w:vAlign w:val="center"/>
          </w:tcPr>
          <w:p w:rsidR="00D26216" w:rsidRPr="00D26216" w:rsidRDefault="00D26216" w:rsidP="00CA16F8">
            <w:pPr>
              <w:pStyle w:val="TableHead1"/>
              <w:rPr>
                <w:rFonts w:ascii="Arial" w:hAnsi="Arial" w:cs="Arial"/>
                <w:sz w:val="20"/>
              </w:rPr>
            </w:pPr>
            <w:r w:rsidRPr="00D26216">
              <w:rPr>
                <w:rFonts w:ascii="Arial" w:hAnsi="Arial" w:cs="Arial"/>
                <w:sz w:val="20"/>
              </w:rPr>
              <w:t>Début</w:t>
            </w:r>
          </w:p>
        </w:tc>
        <w:tc>
          <w:tcPr>
            <w:tcW w:w="663" w:type="dxa"/>
            <w:vAlign w:val="center"/>
          </w:tcPr>
          <w:p w:rsidR="00D26216" w:rsidRPr="00D26216" w:rsidRDefault="00D26216" w:rsidP="00CA16F8">
            <w:pPr>
              <w:pStyle w:val="TableHead1"/>
              <w:rPr>
                <w:rFonts w:ascii="Arial" w:hAnsi="Arial" w:cs="Arial"/>
                <w:sz w:val="20"/>
              </w:rPr>
            </w:pPr>
            <w:r w:rsidRPr="00D26216">
              <w:rPr>
                <w:rFonts w:ascii="Arial" w:hAnsi="Arial" w:cs="Arial"/>
                <w:sz w:val="20"/>
              </w:rPr>
              <w:t>Fin</w:t>
            </w:r>
          </w:p>
        </w:tc>
        <w:tc>
          <w:tcPr>
            <w:tcW w:w="1231" w:type="dxa"/>
            <w:vMerge/>
          </w:tcPr>
          <w:p w:rsidR="00D26216" w:rsidRPr="00D26216" w:rsidRDefault="00D26216" w:rsidP="00CA16F8">
            <w:pPr>
              <w:jc w:val="center"/>
              <w:rPr>
                <w:rFonts w:ascii="Arial" w:hAnsi="Arial" w:cs="Arial"/>
                <w:bCs/>
              </w:rPr>
            </w:pP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2X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22 XX XXXX</w:t>
            </w:r>
          </w:p>
        </w:tc>
        <w:tc>
          <w:tcPr>
            <w:tcW w:w="1932"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Numéros</w:t>
            </w:r>
            <w:proofErr w:type="spellEnd"/>
            <w:r w:rsidRPr="00D26216">
              <w:rPr>
                <w:rFonts w:ascii="Arial" w:hAnsi="Arial" w:cs="Arial"/>
                <w:sz w:val="20"/>
              </w:rPr>
              <w:t xml:space="preserve"> pour services mobiles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Chinguitel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70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27 0X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Chinguitel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50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25 0X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Chinguitel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58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25 8X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Chinguitel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3X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33 XX XXXX</w:t>
            </w:r>
          </w:p>
        </w:tc>
        <w:tc>
          <w:tcPr>
            <w:tcW w:w="1932"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Numéros</w:t>
            </w:r>
            <w:proofErr w:type="spellEnd"/>
            <w:r w:rsidRPr="00D26216">
              <w:rPr>
                <w:rFonts w:ascii="Arial" w:hAnsi="Arial" w:cs="Arial"/>
                <w:sz w:val="20"/>
              </w:rPr>
              <w:t xml:space="preserve"> pour services mobiles </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59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35 XX XXXX</w:t>
            </w:r>
          </w:p>
        </w:tc>
        <w:tc>
          <w:tcPr>
            <w:tcW w:w="1932" w:type="dxa"/>
            <w:vAlign w:val="center"/>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61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36 1X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62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36 2X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63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36 3X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66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36 6X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71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37 1X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72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37 2X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lastRenderedPageBreak/>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73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37 3X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Mattel</w:t>
            </w:r>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4X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44 XX XXXX</w:t>
            </w:r>
          </w:p>
        </w:tc>
        <w:tc>
          <w:tcPr>
            <w:tcW w:w="1932" w:type="dxa"/>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Numéros</w:t>
            </w:r>
            <w:proofErr w:type="spellEnd"/>
            <w:r w:rsidRPr="00D26216">
              <w:rPr>
                <w:rFonts w:ascii="Arial" w:hAnsi="Arial" w:cs="Arial"/>
                <w:sz w:val="20"/>
              </w:rPr>
              <w:t xml:space="preserve"> pour services mobiles </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60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46 0X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64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46 4X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65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46 5X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67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46 7X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68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46 8X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keepNext/>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69 XXXXX</w:t>
            </w:r>
          </w:p>
        </w:tc>
        <w:tc>
          <w:tcPr>
            <w:tcW w:w="1390"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46 9X XXXX</w:t>
            </w:r>
          </w:p>
        </w:tc>
        <w:tc>
          <w:tcPr>
            <w:tcW w:w="1932" w:type="dxa"/>
          </w:tcPr>
          <w:p w:rsidR="00D26216" w:rsidRPr="00D26216" w:rsidRDefault="00D26216" w:rsidP="00CA16F8">
            <w:pPr>
              <w:pStyle w:val="TableText1"/>
              <w:keepNext/>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keepNext/>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keepNext/>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74 XXXXX</w:t>
            </w:r>
          </w:p>
        </w:tc>
        <w:tc>
          <w:tcPr>
            <w:tcW w:w="1390"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47 4X XXXX</w:t>
            </w:r>
          </w:p>
        </w:tc>
        <w:tc>
          <w:tcPr>
            <w:tcW w:w="1932" w:type="dxa"/>
          </w:tcPr>
          <w:p w:rsidR="00D26216" w:rsidRPr="00D26216" w:rsidRDefault="00D26216" w:rsidP="00CA16F8">
            <w:pPr>
              <w:pStyle w:val="TableText1"/>
              <w:keepNext/>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keepNext/>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keepNext/>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75 XXXXX</w:t>
            </w:r>
          </w:p>
        </w:tc>
        <w:tc>
          <w:tcPr>
            <w:tcW w:w="1390"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47 5X XXXX</w:t>
            </w:r>
          </w:p>
        </w:tc>
        <w:tc>
          <w:tcPr>
            <w:tcW w:w="1932" w:type="dxa"/>
          </w:tcPr>
          <w:p w:rsidR="00D26216" w:rsidRPr="00D26216" w:rsidRDefault="00D26216" w:rsidP="00CA16F8">
            <w:pPr>
              <w:pStyle w:val="TableText1"/>
              <w:keepNext/>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keepNext/>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keepNext/>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76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47 6X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77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47 7X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78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47 8X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79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47 9X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mobiles GSM</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51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1X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lastRenderedPageBreak/>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52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2X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53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3X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54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4X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55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5X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56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6X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57 XXXXX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45 7X XXXX</w:t>
            </w:r>
          </w:p>
        </w:tc>
        <w:tc>
          <w:tcPr>
            <w:tcW w:w="1932" w:type="dxa"/>
          </w:tcPr>
          <w:p w:rsidR="00D26216" w:rsidRPr="00D26216" w:rsidRDefault="00D26216" w:rsidP="00CA16F8">
            <w:pPr>
              <w:pStyle w:val="TableText1"/>
              <w:rPr>
                <w:rFonts w:ascii="Arial" w:hAnsi="Arial" w:cs="Arial"/>
                <w:sz w:val="20"/>
                <w:lang w:val="fr-FR"/>
              </w:rPr>
            </w:pPr>
            <w:r w:rsidRPr="00D26216">
              <w:rPr>
                <w:rFonts w:ascii="Arial" w:hAnsi="Arial" w:cs="Arial"/>
                <w:sz w:val="20"/>
                <w:lang w:val="fr-FR"/>
              </w:rPr>
              <w:t>Numéros pour services de fixes</w:t>
            </w:r>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r w:rsidR="00D26216" w:rsidRPr="00D26216" w:rsidTr="00CA16F8">
        <w:trPr>
          <w:jc w:val="center"/>
        </w:trPr>
        <w:tc>
          <w:tcPr>
            <w:tcW w:w="1862" w:type="dxa"/>
            <w:vAlign w:val="center"/>
          </w:tcPr>
          <w:p w:rsidR="00D26216" w:rsidRPr="00D26216" w:rsidRDefault="00D26216" w:rsidP="00CA16F8">
            <w:pPr>
              <w:pStyle w:val="TableText1"/>
              <w:rPr>
                <w:rFonts w:ascii="Arial" w:hAnsi="Arial" w:cs="Arial"/>
                <w:sz w:val="20"/>
              </w:rPr>
            </w:pPr>
            <w:r w:rsidRPr="00D26216">
              <w:rPr>
                <w:rFonts w:ascii="Arial" w:hAnsi="Arial" w:cs="Arial"/>
                <w:sz w:val="20"/>
              </w:rPr>
              <w:t>1.I.2011 – 00:00</w:t>
            </w:r>
          </w:p>
        </w:tc>
        <w:tc>
          <w:tcPr>
            <w:tcW w:w="1231"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80 0XXXX</w:t>
            </w:r>
          </w:p>
        </w:tc>
        <w:tc>
          <w:tcPr>
            <w:tcW w:w="1390"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80 00 XXXX</w:t>
            </w:r>
          </w:p>
        </w:tc>
        <w:tc>
          <w:tcPr>
            <w:tcW w:w="1932" w:type="dxa"/>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Numéros</w:t>
            </w:r>
            <w:proofErr w:type="spellEnd"/>
            <w:r w:rsidRPr="00D26216">
              <w:rPr>
                <w:rFonts w:ascii="Arial" w:hAnsi="Arial" w:cs="Arial"/>
                <w:sz w:val="20"/>
              </w:rPr>
              <w:t xml:space="preserve"> pour services </w:t>
            </w:r>
            <w:proofErr w:type="spellStart"/>
            <w:r w:rsidRPr="00D26216">
              <w:rPr>
                <w:rFonts w:ascii="Arial" w:hAnsi="Arial" w:cs="Arial"/>
                <w:sz w:val="20"/>
              </w:rPr>
              <w:t>spéciaux</w:t>
            </w:r>
            <w:proofErr w:type="spellEnd"/>
          </w:p>
        </w:tc>
        <w:tc>
          <w:tcPr>
            <w:tcW w:w="7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663" w:type="dxa"/>
            <w:vAlign w:val="center"/>
          </w:tcPr>
          <w:p w:rsidR="00D26216" w:rsidRPr="00D26216" w:rsidRDefault="00D26216" w:rsidP="00CA16F8">
            <w:pPr>
              <w:pStyle w:val="TableText1"/>
              <w:jc w:val="center"/>
              <w:rPr>
                <w:rFonts w:ascii="Arial" w:hAnsi="Arial" w:cs="Arial"/>
                <w:sz w:val="20"/>
              </w:rPr>
            </w:pPr>
            <w:r w:rsidRPr="00D26216">
              <w:rPr>
                <w:rFonts w:ascii="Arial" w:hAnsi="Arial" w:cs="Arial"/>
                <w:sz w:val="20"/>
              </w:rPr>
              <w:t>N/A</w:t>
            </w:r>
          </w:p>
        </w:tc>
        <w:tc>
          <w:tcPr>
            <w:tcW w:w="1231" w:type="dxa"/>
            <w:vAlign w:val="center"/>
          </w:tcPr>
          <w:p w:rsidR="00D26216" w:rsidRPr="00D26216" w:rsidRDefault="00D26216" w:rsidP="00CA16F8">
            <w:pPr>
              <w:pStyle w:val="TableText1"/>
              <w:rPr>
                <w:rFonts w:ascii="Arial" w:hAnsi="Arial" w:cs="Arial"/>
                <w:sz w:val="20"/>
              </w:rPr>
            </w:pPr>
            <w:proofErr w:type="spellStart"/>
            <w:r w:rsidRPr="00D26216">
              <w:rPr>
                <w:rFonts w:ascii="Arial" w:hAnsi="Arial" w:cs="Arial"/>
                <w:sz w:val="20"/>
              </w:rPr>
              <w:t>Mauritel</w:t>
            </w:r>
            <w:proofErr w:type="spellEnd"/>
          </w:p>
        </w:tc>
      </w:tr>
    </w:tbl>
    <w:p w:rsidR="00D26216" w:rsidRPr="00D26216" w:rsidRDefault="00D26216" w:rsidP="00D26216">
      <w:pPr>
        <w:rPr>
          <w:rFonts w:ascii="Arial" w:hAnsi="Arial" w:cs="Arial"/>
          <w:bCs/>
        </w:rPr>
      </w:pPr>
    </w:p>
    <w:p w:rsidR="00D26216" w:rsidRPr="00D26216" w:rsidRDefault="00D26216" w:rsidP="00D26216">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kern w:val="32"/>
          <w:lang w:val="fr-FR"/>
        </w:rPr>
      </w:pPr>
    </w:p>
    <w:p w:rsidR="00D26216" w:rsidRPr="00D26216" w:rsidRDefault="00D26216" w:rsidP="00D26216">
      <w:pPr>
        <w:jc w:val="center"/>
        <w:rPr>
          <w:rFonts w:ascii="Arial" w:hAnsi="Arial" w:cs="Arial"/>
          <w:b/>
          <w:bCs/>
          <w:lang w:val="fr-FR"/>
        </w:rPr>
      </w:pPr>
      <w:r w:rsidRPr="00D26216">
        <w:rPr>
          <w:rFonts w:ascii="Arial" w:hAnsi="Arial" w:cs="Arial"/>
          <w:lang w:val="fr-FR"/>
        </w:rPr>
        <w:t>Annexe 2</w:t>
      </w:r>
      <w:r w:rsidRPr="00D26216">
        <w:rPr>
          <w:rFonts w:ascii="Arial" w:hAnsi="Arial" w:cs="Arial"/>
          <w:lang w:val="fr-FR"/>
        </w:rPr>
        <w:br/>
      </w:r>
      <w:r w:rsidRPr="00D26216">
        <w:rPr>
          <w:rFonts w:ascii="Arial" w:hAnsi="Arial" w:cs="Arial"/>
          <w:lang w:val="fr-FR"/>
        </w:rPr>
        <w:br/>
        <w:t xml:space="preserve">Présentation du plan de numérotage E.164 pour la </w:t>
      </w:r>
      <w:r w:rsidRPr="00D26216">
        <w:rPr>
          <w:rFonts w:ascii="Arial" w:hAnsi="Arial" w:cs="Arial"/>
          <w:lang w:val="fr-FR"/>
        </w:rPr>
        <w:br/>
        <w:t>République Islamique de Mauritanie (indicatif de pays: +222)</w:t>
      </w:r>
    </w:p>
    <w:p w:rsidR="00D26216" w:rsidRPr="00D26216" w:rsidRDefault="00D26216" w:rsidP="00D26216">
      <w:pPr>
        <w:rPr>
          <w:rFonts w:ascii="Arial" w:hAnsi="Arial" w:cs="Arial"/>
          <w:lang w:val="fr-FR"/>
        </w:rPr>
      </w:pPr>
    </w:p>
    <w:p w:rsidR="00D26216" w:rsidRPr="00D26216" w:rsidRDefault="00D26216" w:rsidP="00D26216">
      <w:pPr>
        <w:rPr>
          <w:rFonts w:ascii="Arial" w:hAnsi="Arial" w:cs="Arial"/>
          <w:bCs/>
          <w:i/>
          <w:lang w:val="fr-FR"/>
        </w:rPr>
      </w:pPr>
      <w:r w:rsidRPr="00D26216">
        <w:rPr>
          <w:rFonts w:ascii="Arial" w:hAnsi="Arial" w:cs="Arial"/>
          <w:lang w:val="fr-FR"/>
        </w:rPr>
        <w:t>–</w:t>
      </w:r>
      <w:r w:rsidRPr="00D26216">
        <w:rPr>
          <w:rFonts w:ascii="Arial" w:hAnsi="Arial" w:cs="Arial"/>
          <w:lang w:val="fr-FR"/>
        </w:rPr>
        <w:tab/>
        <w:t>Généralités</w:t>
      </w:r>
    </w:p>
    <w:p w:rsidR="00D26216" w:rsidRPr="00D26216" w:rsidRDefault="00D26216" w:rsidP="00D26216">
      <w:pPr>
        <w:rPr>
          <w:rFonts w:ascii="Arial" w:hAnsi="Arial" w:cs="Arial"/>
          <w:bCs/>
          <w:lang w:val="fr-FR"/>
        </w:rPr>
      </w:pPr>
      <w:r w:rsidRPr="00D26216">
        <w:rPr>
          <w:rFonts w:ascii="Arial" w:hAnsi="Arial" w:cs="Arial"/>
          <w:bCs/>
          <w:lang w:val="fr-FR"/>
        </w:rPr>
        <w:t>La longueur minimale des numéros (hors l'indicatif de pays) est de huit (8) chiffres</w:t>
      </w:r>
    </w:p>
    <w:p w:rsidR="00D26216" w:rsidRPr="00D26216" w:rsidRDefault="00D26216" w:rsidP="00D26216">
      <w:pPr>
        <w:spacing w:before="0"/>
        <w:rPr>
          <w:rFonts w:ascii="Arial" w:hAnsi="Arial" w:cs="Arial"/>
          <w:bCs/>
          <w:lang w:val="fr-FR"/>
        </w:rPr>
      </w:pPr>
      <w:r w:rsidRPr="00D26216">
        <w:rPr>
          <w:rFonts w:ascii="Arial" w:hAnsi="Arial" w:cs="Arial"/>
          <w:bCs/>
          <w:lang w:val="fr-FR"/>
        </w:rPr>
        <w:t>La longueur maximale des numéros (hors l'indicatif de pays) est de huit (8) chiffres</w:t>
      </w:r>
    </w:p>
    <w:p w:rsidR="00D26216" w:rsidRPr="00D26216" w:rsidRDefault="00D26216" w:rsidP="00D26216">
      <w:pPr>
        <w:rPr>
          <w:rFonts w:ascii="Arial" w:hAnsi="Arial" w:cs="Arial"/>
          <w:bCs/>
          <w:i/>
        </w:rPr>
      </w:pPr>
      <w:r w:rsidRPr="00D26216">
        <w:rPr>
          <w:rFonts w:ascii="Arial" w:hAnsi="Arial" w:cs="Arial"/>
        </w:rPr>
        <w:t>–</w:t>
      </w:r>
      <w:r w:rsidRPr="00D26216">
        <w:rPr>
          <w:rFonts w:ascii="Arial" w:hAnsi="Arial" w:cs="Arial"/>
        </w:rPr>
        <w:tab/>
      </w:r>
      <w:proofErr w:type="spellStart"/>
      <w:r w:rsidRPr="00D26216">
        <w:rPr>
          <w:rFonts w:ascii="Arial" w:hAnsi="Arial" w:cs="Arial"/>
        </w:rPr>
        <w:t>Détail</w:t>
      </w:r>
      <w:proofErr w:type="spellEnd"/>
      <w:r w:rsidRPr="00D26216">
        <w:rPr>
          <w:rFonts w:ascii="Arial" w:hAnsi="Arial" w:cs="Arial"/>
        </w:rPr>
        <w:t xml:space="preserve"> du plan de </w:t>
      </w:r>
      <w:proofErr w:type="spellStart"/>
      <w:r w:rsidRPr="00D26216">
        <w:rPr>
          <w:rFonts w:ascii="Arial" w:hAnsi="Arial" w:cs="Arial"/>
        </w:rPr>
        <w:t>numérotage</w:t>
      </w:r>
      <w:proofErr w:type="spellEnd"/>
    </w:p>
    <w:p w:rsidR="00D26216" w:rsidRPr="00D26216" w:rsidRDefault="00D26216" w:rsidP="00D26216">
      <w:pPr>
        <w:rPr>
          <w:rFonts w:ascii="Arial" w:hAnsi="Arial" w:cs="Arial"/>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1266"/>
        <w:gridCol w:w="1356"/>
        <w:gridCol w:w="2304"/>
        <w:gridCol w:w="2041"/>
      </w:tblGrid>
      <w:tr w:rsidR="00D26216" w:rsidRPr="00D26216" w:rsidTr="00CA16F8">
        <w:trPr>
          <w:tblHeader/>
          <w:jc w:val="center"/>
        </w:trPr>
        <w:tc>
          <w:tcPr>
            <w:tcW w:w="2222" w:type="dxa"/>
            <w:vMerge w:val="restart"/>
            <w:vAlign w:val="center"/>
          </w:tcPr>
          <w:p w:rsidR="00D26216" w:rsidRPr="00D26216" w:rsidRDefault="00D26216" w:rsidP="00CA16F8">
            <w:pPr>
              <w:pStyle w:val="TableHead1"/>
              <w:spacing w:before="40" w:after="40"/>
              <w:rPr>
                <w:rFonts w:ascii="Arial" w:hAnsi="Arial" w:cs="Arial"/>
                <w:sz w:val="20"/>
                <w:lang w:val="fr-FR"/>
              </w:rPr>
            </w:pPr>
            <w:r w:rsidRPr="00D26216">
              <w:rPr>
                <w:rFonts w:ascii="Arial" w:hAnsi="Arial" w:cs="Arial"/>
                <w:sz w:val="20"/>
                <w:lang w:val="fr-FR"/>
              </w:rPr>
              <w:t>Chiffres de poids fort</w:t>
            </w:r>
            <w:r w:rsidRPr="00D26216">
              <w:rPr>
                <w:rFonts w:ascii="Arial" w:hAnsi="Arial" w:cs="Arial"/>
                <w:sz w:val="20"/>
                <w:lang w:val="fr-FR"/>
              </w:rPr>
              <w:br/>
              <w:t>du N(S)N</w:t>
            </w:r>
            <w:r w:rsidRPr="00D26216">
              <w:rPr>
                <w:rFonts w:ascii="Arial" w:hAnsi="Arial" w:cs="Arial"/>
                <w:sz w:val="20"/>
                <w:lang w:val="fr-FR"/>
              </w:rPr>
              <w:br/>
              <w:t>Numéro national</w:t>
            </w:r>
          </w:p>
          <w:p w:rsidR="00D26216" w:rsidRPr="00D26216" w:rsidRDefault="00D26216" w:rsidP="00CA16F8">
            <w:pPr>
              <w:pStyle w:val="TableHead1"/>
              <w:spacing w:before="40" w:after="40"/>
              <w:rPr>
                <w:rFonts w:ascii="Arial" w:hAnsi="Arial" w:cs="Arial"/>
                <w:sz w:val="20"/>
              </w:rPr>
            </w:pPr>
            <w:proofErr w:type="spellStart"/>
            <w:r w:rsidRPr="00D26216">
              <w:rPr>
                <w:rFonts w:ascii="Arial" w:hAnsi="Arial" w:cs="Arial"/>
                <w:sz w:val="20"/>
              </w:rPr>
              <w:t>significatif</w:t>
            </w:r>
            <w:proofErr w:type="spellEnd"/>
          </w:p>
        </w:tc>
        <w:tc>
          <w:tcPr>
            <w:tcW w:w="2678" w:type="dxa"/>
            <w:gridSpan w:val="2"/>
            <w:vAlign w:val="center"/>
          </w:tcPr>
          <w:p w:rsidR="00D26216" w:rsidRPr="00D26216" w:rsidRDefault="00D26216" w:rsidP="00CA16F8">
            <w:pPr>
              <w:pStyle w:val="TableHead1"/>
              <w:spacing w:before="40" w:after="40"/>
              <w:rPr>
                <w:rFonts w:ascii="Arial" w:hAnsi="Arial" w:cs="Arial"/>
                <w:sz w:val="20"/>
                <w:lang w:val="fr-FR"/>
              </w:rPr>
            </w:pPr>
            <w:r w:rsidRPr="00D26216">
              <w:rPr>
                <w:rFonts w:ascii="Arial" w:hAnsi="Arial" w:cs="Arial"/>
                <w:sz w:val="20"/>
                <w:lang w:val="fr-FR"/>
              </w:rPr>
              <w:t>Longueur des numéros N(S)N</w:t>
            </w:r>
          </w:p>
        </w:tc>
        <w:tc>
          <w:tcPr>
            <w:tcW w:w="2438" w:type="dxa"/>
            <w:vMerge w:val="restart"/>
            <w:vAlign w:val="center"/>
          </w:tcPr>
          <w:p w:rsidR="00D26216" w:rsidRPr="00D26216" w:rsidRDefault="00D26216" w:rsidP="00CA16F8">
            <w:pPr>
              <w:pStyle w:val="TableHead1"/>
              <w:spacing w:before="40" w:after="40"/>
              <w:rPr>
                <w:rFonts w:ascii="Arial" w:hAnsi="Arial" w:cs="Arial"/>
                <w:sz w:val="20"/>
              </w:rPr>
            </w:pPr>
            <w:r w:rsidRPr="00D26216">
              <w:rPr>
                <w:rFonts w:ascii="Arial" w:hAnsi="Arial" w:cs="Arial"/>
                <w:sz w:val="20"/>
              </w:rPr>
              <w:t>Utilisation</w:t>
            </w:r>
            <w:r w:rsidRPr="00D26216">
              <w:rPr>
                <w:rFonts w:ascii="Arial" w:hAnsi="Arial" w:cs="Arial"/>
                <w:sz w:val="20"/>
              </w:rPr>
              <w:br/>
              <w:t xml:space="preserve">du </w:t>
            </w:r>
            <w:proofErr w:type="spellStart"/>
            <w:r w:rsidRPr="00D26216">
              <w:rPr>
                <w:rFonts w:ascii="Arial" w:hAnsi="Arial" w:cs="Arial"/>
                <w:sz w:val="20"/>
              </w:rPr>
              <w:t>numéro</w:t>
            </w:r>
            <w:proofErr w:type="spellEnd"/>
          </w:p>
        </w:tc>
        <w:tc>
          <w:tcPr>
            <w:tcW w:w="2120" w:type="dxa"/>
            <w:vMerge w:val="restart"/>
            <w:vAlign w:val="center"/>
          </w:tcPr>
          <w:p w:rsidR="00D26216" w:rsidRPr="00D26216" w:rsidRDefault="00D26216" w:rsidP="00CA16F8">
            <w:pPr>
              <w:pStyle w:val="TableHead1"/>
              <w:spacing w:before="40" w:after="40"/>
              <w:rPr>
                <w:rFonts w:ascii="Arial" w:hAnsi="Arial" w:cs="Arial"/>
                <w:bCs/>
                <w:sz w:val="20"/>
              </w:rPr>
            </w:pPr>
            <w:r w:rsidRPr="00D26216">
              <w:rPr>
                <w:rFonts w:ascii="Arial" w:hAnsi="Arial" w:cs="Arial"/>
                <w:sz w:val="20"/>
              </w:rPr>
              <w:t>Information</w:t>
            </w:r>
            <w:r w:rsidRPr="00D26216">
              <w:rPr>
                <w:rFonts w:ascii="Arial" w:hAnsi="Arial" w:cs="Arial"/>
                <w:sz w:val="20"/>
              </w:rPr>
              <w:br/>
            </w:r>
            <w:proofErr w:type="spellStart"/>
            <w:r w:rsidRPr="00D26216">
              <w:rPr>
                <w:rFonts w:ascii="Arial" w:hAnsi="Arial" w:cs="Arial"/>
                <w:sz w:val="20"/>
              </w:rPr>
              <w:t>Additionnelle</w:t>
            </w:r>
            <w:proofErr w:type="spellEnd"/>
          </w:p>
        </w:tc>
      </w:tr>
      <w:tr w:rsidR="00D26216" w:rsidRPr="00D26216" w:rsidTr="00CA16F8">
        <w:trPr>
          <w:tblHeader/>
          <w:jc w:val="center"/>
        </w:trPr>
        <w:tc>
          <w:tcPr>
            <w:tcW w:w="2222" w:type="dxa"/>
            <w:vMerge/>
          </w:tcPr>
          <w:p w:rsidR="00D26216" w:rsidRPr="00D26216" w:rsidRDefault="00D26216" w:rsidP="00CA16F8">
            <w:pPr>
              <w:keepNext/>
              <w:spacing w:before="40" w:after="40"/>
              <w:jc w:val="center"/>
              <w:rPr>
                <w:rFonts w:ascii="Arial" w:hAnsi="Arial" w:cs="Arial"/>
                <w:bCs/>
              </w:rPr>
            </w:pPr>
          </w:p>
        </w:tc>
        <w:tc>
          <w:tcPr>
            <w:tcW w:w="1288" w:type="dxa"/>
            <w:vAlign w:val="center"/>
          </w:tcPr>
          <w:p w:rsidR="00D26216" w:rsidRPr="00D26216" w:rsidRDefault="00D26216" w:rsidP="00CA16F8">
            <w:pPr>
              <w:pStyle w:val="TableHead1"/>
              <w:spacing w:before="40" w:after="40"/>
              <w:rPr>
                <w:rFonts w:ascii="Arial" w:hAnsi="Arial" w:cs="Arial"/>
                <w:sz w:val="20"/>
              </w:rPr>
            </w:pPr>
            <w:proofErr w:type="spellStart"/>
            <w:r w:rsidRPr="00D26216">
              <w:rPr>
                <w:rFonts w:ascii="Arial" w:hAnsi="Arial" w:cs="Arial"/>
                <w:sz w:val="20"/>
              </w:rPr>
              <w:t>Longueur</w:t>
            </w:r>
            <w:proofErr w:type="spellEnd"/>
            <w:r w:rsidRPr="00D26216">
              <w:rPr>
                <w:rFonts w:ascii="Arial" w:hAnsi="Arial" w:cs="Arial"/>
                <w:sz w:val="20"/>
              </w:rPr>
              <w:br/>
            </w:r>
            <w:proofErr w:type="spellStart"/>
            <w:r w:rsidRPr="00D26216">
              <w:rPr>
                <w:rFonts w:ascii="Arial" w:hAnsi="Arial" w:cs="Arial"/>
                <w:sz w:val="20"/>
              </w:rPr>
              <w:t>maximale</w:t>
            </w:r>
            <w:proofErr w:type="spellEnd"/>
          </w:p>
        </w:tc>
        <w:tc>
          <w:tcPr>
            <w:tcW w:w="1390" w:type="dxa"/>
            <w:vAlign w:val="center"/>
          </w:tcPr>
          <w:p w:rsidR="00D26216" w:rsidRPr="00D26216" w:rsidRDefault="00D26216" w:rsidP="00CA16F8">
            <w:pPr>
              <w:pStyle w:val="TableHead1"/>
              <w:spacing w:before="40" w:after="40"/>
              <w:rPr>
                <w:rFonts w:ascii="Arial" w:hAnsi="Arial" w:cs="Arial"/>
                <w:sz w:val="20"/>
              </w:rPr>
            </w:pPr>
            <w:proofErr w:type="spellStart"/>
            <w:r w:rsidRPr="00D26216">
              <w:rPr>
                <w:rFonts w:ascii="Arial" w:hAnsi="Arial" w:cs="Arial"/>
                <w:sz w:val="20"/>
              </w:rPr>
              <w:t>Longueur</w:t>
            </w:r>
            <w:proofErr w:type="spellEnd"/>
            <w:r w:rsidRPr="00D26216">
              <w:rPr>
                <w:rFonts w:ascii="Arial" w:hAnsi="Arial" w:cs="Arial"/>
                <w:sz w:val="20"/>
              </w:rPr>
              <w:br/>
            </w:r>
            <w:proofErr w:type="spellStart"/>
            <w:r w:rsidRPr="00D26216">
              <w:rPr>
                <w:rFonts w:ascii="Arial" w:hAnsi="Arial" w:cs="Arial"/>
                <w:sz w:val="20"/>
              </w:rPr>
              <w:t>minimale</w:t>
            </w:r>
            <w:proofErr w:type="spellEnd"/>
          </w:p>
        </w:tc>
        <w:tc>
          <w:tcPr>
            <w:tcW w:w="2438" w:type="dxa"/>
            <w:vMerge/>
          </w:tcPr>
          <w:p w:rsidR="00D26216" w:rsidRPr="00D26216" w:rsidRDefault="00D26216" w:rsidP="00CA16F8">
            <w:pPr>
              <w:keepNext/>
              <w:spacing w:before="40" w:after="40"/>
              <w:jc w:val="center"/>
              <w:rPr>
                <w:rFonts w:ascii="Arial" w:hAnsi="Arial" w:cs="Arial"/>
                <w:bCs/>
              </w:rPr>
            </w:pPr>
          </w:p>
        </w:tc>
        <w:tc>
          <w:tcPr>
            <w:tcW w:w="2120" w:type="dxa"/>
            <w:vMerge/>
          </w:tcPr>
          <w:p w:rsidR="00D26216" w:rsidRPr="00D26216" w:rsidRDefault="00D26216" w:rsidP="00CA16F8">
            <w:pPr>
              <w:keepNext/>
              <w:spacing w:before="40" w:after="40"/>
              <w:jc w:val="center"/>
              <w:rPr>
                <w:rFonts w:ascii="Arial" w:hAnsi="Arial" w:cs="Arial"/>
                <w:bCs/>
              </w:rPr>
            </w:pPr>
          </w:p>
        </w:tc>
      </w:tr>
      <w:tr w:rsidR="00D26216" w:rsidRPr="00D26216" w:rsidTr="00CA16F8">
        <w:trPr>
          <w:trHeight w:val="397"/>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22 XX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Chinguitel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27 0X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Chinguitel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25 0X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Chinguitel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25 8X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Chinguitel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33 XX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lastRenderedPageBreak/>
              <w:t>35 XX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36 1X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36 2X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36 3X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36 6X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37 1X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37 2X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37 3X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Mattel</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44 XX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r w:rsidRPr="00D26216">
              <w:rPr>
                <w:rFonts w:ascii="Arial" w:hAnsi="Arial" w:cs="Arial"/>
                <w:color w:val="000000"/>
                <w:sz w:val="20"/>
              </w:rPr>
              <w:t xml:space="preserve"> </w:t>
            </w:r>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46 0X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46 4X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46 5X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keepNext/>
              <w:rPr>
                <w:rFonts w:ascii="Arial" w:hAnsi="Arial" w:cs="Arial"/>
                <w:color w:val="000000"/>
                <w:sz w:val="20"/>
              </w:rPr>
            </w:pPr>
            <w:r w:rsidRPr="00D26216">
              <w:rPr>
                <w:rFonts w:ascii="Arial" w:hAnsi="Arial" w:cs="Arial"/>
                <w:color w:val="000000"/>
                <w:sz w:val="20"/>
              </w:rPr>
              <w:t>46 7X XXXX</w:t>
            </w:r>
          </w:p>
        </w:tc>
        <w:tc>
          <w:tcPr>
            <w:tcW w:w="1288" w:type="dxa"/>
            <w:vAlign w:val="center"/>
          </w:tcPr>
          <w:p w:rsidR="00D26216" w:rsidRPr="00D26216" w:rsidRDefault="00D26216" w:rsidP="00CA16F8">
            <w:pPr>
              <w:pStyle w:val="TableText1"/>
              <w:keepNext/>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keepNext/>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keepNext/>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keepNext/>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keepNext/>
              <w:rPr>
                <w:rFonts w:ascii="Arial" w:hAnsi="Arial" w:cs="Arial"/>
                <w:color w:val="000000"/>
                <w:sz w:val="20"/>
              </w:rPr>
            </w:pPr>
            <w:r w:rsidRPr="00D26216">
              <w:rPr>
                <w:rFonts w:ascii="Arial" w:hAnsi="Arial" w:cs="Arial"/>
                <w:color w:val="000000"/>
                <w:sz w:val="20"/>
              </w:rPr>
              <w:t>46 8X XXXX</w:t>
            </w:r>
          </w:p>
        </w:tc>
        <w:tc>
          <w:tcPr>
            <w:tcW w:w="1288" w:type="dxa"/>
            <w:vAlign w:val="center"/>
          </w:tcPr>
          <w:p w:rsidR="00D26216" w:rsidRPr="00D26216" w:rsidRDefault="00D26216" w:rsidP="00CA16F8">
            <w:pPr>
              <w:pStyle w:val="TableText1"/>
              <w:keepNext/>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keepNext/>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keepNext/>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keepNext/>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46 9X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4X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5X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6X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7X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8X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47 9X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mobile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lastRenderedPageBreak/>
              <w:t>45 1X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2X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3X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4X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5X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6X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45 7X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lang w:val="fr-FR"/>
              </w:rPr>
            </w:pPr>
            <w:r w:rsidRPr="00D26216">
              <w:rPr>
                <w:rFonts w:ascii="Arial" w:hAnsi="Arial" w:cs="Arial"/>
                <w:color w:val="000000"/>
                <w:sz w:val="20"/>
                <w:lang w:val="fr-FR"/>
              </w:rPr>
              <w:t>Numéros pour services de téléphonie fixe</w:t>
            </w:r>
          </w:p>
        </w:tc>
        <w:tc>
          <w:tcPr>
            <w:tcW w:w="2120"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Mauritel</w:t>
            </w:r>
            <w:proofErr w:type="spellEnd"/>
          </w:p>
        </w:tc>
      </w:tr>
      <w:tr w:rsidR="00D26216" w:rsidRPr="00D26216" w:rsidTr="00CA16F8">
        <w:trPr>
          <w:jc w:val="center"/>
        </w:trPr>
        <w:tc>
          <w:tcPr>
            <w:tcW w:w="2222" w:type="dxa"/>
            <w:vAlign w:val="center"/>
          </w:tcPr>
          <w:p w:rsidR="00D26216" w:rsidRPr="00D26216" w:rsidRDefault="00D26216" w:rsidP="00CA16F8">
            <w:pPr>
              <w:pStyle w:val="TableText1"/>
              <w:rPr>
                <w:rFonts w:ascii="Arial" w:hAnsi="Arial" w:cs="Arial"/>
                <w:color w:val="000000"/>
                <w:sz w:val="20"/>
              </w:rPr>
            </w:pPr>
            <w:r w:rsidRPr="00D26216">
              <w:rPr>
                <w:rFonts w:ascii="Arial" w:hAnsi="Arial" w:cs="Arial"/>
                <w:color w:val="000000"/>
                <w:sz w:val="20"/>
              </w:rPr>
              <w:t>80 00 XXXX</w:t>
            </w:r>
          </w:p>
        </w:tc>
        <w:tc>
          <w:tcPr>
            <w:tcW w:w="1288"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1390" w:type="dxa"/>
            <w:vAlign w:val="center"/>
          </w:tcPr>
          <w:p w:rsidR="00D26216" w:rsidRPr="00D26216" w:rsidRDefault="00D26216" w:rsidP="00CA16F8">
            <w:pPr>
              <w:pStyle w:val="TableText1"/>
              <w:jc w:val="center"/>
              <w:rPr>
                <w:rFonts w:ascii="Arial" w:hAnsi="Arial" w:cs="Arial"/>
                <w:color w:val="000000"/>
                <w:sz w:val="20"/>
              </w:rPr>
            </w:pPr>
            <w:r w:rsidRPr="00D26216">
              <w:rPr>
                <w:rFonts w:ascii="Arial" w:hAnsi="Arial" w:cs="Arial"/>
                <w:color w:val="000000"/>
                <w:sz w:val="20"/>
              </w:rPr>
              <w:t>8</w:t>
            </w:r>
          </w:p>
        </w:tc>
        <w:tc>
          <w:tcPr>
            <w:tcW w:w="2438" w:type="dxa"/>
            <w:vAlign w:val="center"/>
          </w:tcPr>
          <w:p w:rsidR="00D26216" w:rsidRPr="00D26216" w:rsidRDefault="00D26216" w:rsidP="00CA16F8">
            <w:pPr>
              <w:pStyle w:val="TableText1"/>
              <w:rPr>
                <w:rFonts w:ascii="Arial" w:hAnsi="Arial" w:cs="Arial"/>
                <w:color w:val="000000"/>
                <w:sz w:val="20"/>
              </w:rPr>
            </w:pPr>
            <w:proofErr w:type="spellStart"/>
            <w:r w:rsidRPr="00D26216">
              <w:rPr>
                <w:rFonts w:ascii="Arial" w:hAnsi="Arial" w:cs="Arial"/>
                <w:color w:val="000000"/>
                <w:sz w:val="20"/>
              </w:rPr>
              <w:t>Numéros</w:t>
            </w:r>
            <w:proofErr w:type="spellEnd"/>
            <w:r w:rsidRPr="00D26216">
              <w:rPr>
                <w:rFonts w:ascii="Arial" w:hAnsi="Arial" w:cs="Arial"/>
                <w:color w:val="000000"/>
                <w:sz w:val="20"/>
              </w:rPr>
              <w:t xml:space="preserve"> pour services </w:t>
            </w:r>
            <w:proofErr w:type="spellStart"/>
            <w:r w:rsidRPr="00D26216">
              <w:rPr>
                <w:rFonts w:ascii="Arial" w:hAnsi="Arial" w:cs="Arial"/>
                <w:color w:val="000000"/>
                <w:sz w:val="20"/>
              </w:rPr>
              <w:t>spéciaux</w:t>
            </w:r>
            <w:proofErr w:type="spellEnd"/>
          </w:p>
        </w:tc>
        <w:tc>
          <w:tcPr>
            <w:tcW w:w="2120" w:type="dxa"/>
            <w:vAlign w:val="center"/>
          </w:tcPr>
          <w:p w:rsidR="00D26216" w:rsidRPr="00D26216" w:rsidRDefault="00D26216" w:rsidP="00CA16F8">
            <w:pPr>
              <w:pStyle w:val="TableText1"/>
              <w:rPr>
                <w:rFonts w:ascii="Arial" w:hAnsi="Arial" w:cs="Arial"/>
                <w:color w:val="000000"/>
                <w:sz w:val="20"/>
              </w:rPr>
            </w:pPr>
          </w:p>
        </w:tc>
      </w:tr>
    </w:tbl>
    <w:p w:rsidR="00D26216" w:rsidRPr="00D26216" w:rsidRDefault="00D26216" w:rsidP="00D26216">
      <w:pPr>
        <w:rPr>
          <w:rFonts w:ascii="Arial" w:hAnsi="Arial" w:cs="Arial"/>
        </w:rPr>
      </w:pPr>
    </w:p>
    <w:p w:rsidR="00D26216" w:rsidRPr="00D26216" w:rsidRDefault="00D26216" w:rsidP="00D26216">
      <w:pPr>
        <w:rPr>
          <w:rFonts w:ascii="Arial" w:hAnsi="Arial" w:cs="Arial"/>
        </w:rPr>
      </w:pPr>
      <w:r w:rsidRPr="00D26216">
        <w:rPr>
          <w:rFonts w:ascii="Arial" w:hAnsi="Arial" w:cs="Arial"/>
        </w:rPr>
        <w:t>Contact:</w:t>
      </w:r>
    </w:p>
    <w:p w:rsidR="00D26216" w:rsidRPr="00D26216" w:rsidRDefault="00D26216" w:rsidP="00D26216">
      <w:pPr>
        <w:ind w:left="567" w:hanging="567"/>
        <w:jc w:val="left"/>
        <w:rPr>
          <w:rFonts w:ascii="Arial" w:hAnsi="Arial" w:cs="Arial"/>
          <w:lang w:val="fr-FR"/>
        </w:rPr>
      </w:pPr>
      <w:r w:rsidRPr="00D26216">
        <w:rPr>
          <w:rFonts w:ascii="Arial" w:hAnsi="Arial" w:cs="Arial"/>
          <w:lang w:val="fr-FR"/>
        </w:rPr>
        <w:tab/>
        <w:t>Autorité de Régulation (ARE)</w:t>
      </w:r>
      <w:r w:rsidRPr="00D26216">
        <w:rPr>
          <w:rFonts w:ascii="Arial" w:hAnsi="Arial" w:cs="Arial"/>
          <w:lang w:val="fr-FR"/>
        </w:rPr>
        <w:br/>
        <w:t xml:space="preserve">B.P. 4908 </w:t>
      </w:r>
      <w:r w:rsidRPr="00D26216">
        <w:rPr>
          <w:rFonts w:ascii="Arial" w:hAnsi="Arial" w:cs="Arial"/>
          <w:lang w:val="fr-FR"/>
        </w:rPr>
        <w:br/>
        <w:t xml:space="preserve">NOUAKCHOTT </w:t>
      </w:r>
      <w:r w:rsidRPr="00D26216">
        <w:rPr>
          <w:rFonts w:ascii="Arial" w:hAnsi="Arial" w:cs="Arial"/>
          <w:lang w:val="fr-FR"/>
        </w:rPr>
        <w:br/>
        <w:t>Mauritanie</w:t>
      </w:r>
      <w:r w:rsidRPr="00D26216">
        <w:rPr>
          <w:rFonts w:ascii="Arial" w:hAnsi="Arial" w:cs="Arial"/>
          <w:lang w:val="fr-FR"/>
        </w:rPr>
        <w:br/>
        <w:t>Tél:</w:t>
      </w:r>
      <w:r w:rsidRPr="00D26216">
        <w:rPr>
          <w:rFonts w:ascii="Arial" w:hAnsi="Arial" w:cs="Arial"/>
          <w:lang w:val="fr-FR"/>
        </w:rPr>
        <w:tab/>
        <w:t>+222 529 12 70 (A partir du 1.I.2011, Tél: +222 4529 1270)</w:t>
      </w:r>
      <w:r w:rsidRPr="00D26216">
        <w:rPr>
          <w:rFonts w:ascii="Arial" w:hAnsi="Arial" w:cs="Arial"/>
          <w:lang w:val="fr-FR"/>
        </w:rPr>
        <w:br/>
        <w:t xml:space="preserve">Fax: </w:t>
      </w:r>
      <w:r w:rsidRPr="00D26216">
        <w:rPr>
          <w:rFonts w:ascii="Arial" w:hAnsi="Arial" w:cs="Arial"/>
          <w:lang w:val="fr-FR"/>
        </w:rPr>
        <w:tab/>
        <w:t>+222 529 1279 (A partir du 1.I.2011, Fax: +222 4529 1279)</w:t>
      </w:r>
      <w:r w:rsidRPr="00D26216">
        <w:rPr>
          <w:rFonts w:ascii="Arial" w:hAnsi="Arial" w:cs="Arial"/>
          <w:lang w:val="fr-FR"/>
        </w:rPr>
        <w:br/>
        <w:t xml:space="preserve">E-mail: </w:t>
      </w:r>
      <w:r w:rsidRPr="00D26216">
        <w:rPr>
          <w:rFonts w:ascii="Arial" w:hAnsi="Arial" w:cs="Arial"/>
          <w:lang w:val="fr-FR"/>
        </w:rPr>
        <w:tab/>
      </w:r>
      <w:hyperlink r:id="rId5" w:history="1">
        <w:r w:rsidRPr="00D26216">
          <w:rPr>
            <w:rFonts w:ascii="Arial" w:hAnsi="Arial" w:cs="Arial"/>
            <w:lang w:val="fr-FR"/>
          </w:rPr>
          <w:t>m.ahmed@are.mr</w:t>
        </w:r>
      </w:hyperlink>
      <w:r w:rsidRPr="00D26216">
        <w:rPr>
          <w:rFonts w:ascii="Arial" w:hAnsi="Arial" w:cs="Arial"/>
          <w:lang w:val="fr-FR"/>
        </w:rPr>
        <w:br/>
        <w:t xml:space="preserve">URL: </w:t>
      </w:r>
      <w:r w:rsidRPr="00D26216">
        <w:rPr>
          <w:rFonts w:ascii="Arial" w:hAnsi="Arial" w:cs="Arial"/>
          <w:lang w:val="fr-FR"/>
        </w:rPr>
        <w:tab/>
      </w:r>
      <w:hyperlink r:id="rId6" w:history="1">
        <w:r w:rsidRPr="00D26216">
          <w:rPr>
            <w:rFonts w:ascii="Arial" w:hAnsi="Arial" w:cs="Arial"/>
            <w:lang w:val="fr-FR"/>
          </w:rPr>
          <w:t>www.are.mr</w:t>
        </w:r>
      </w:hyperlink>
      <w:r w:rsidRPr="00D26216">
        <w:rPr>
          <w:rFonts w:ascii="Arial" w:hAnsi="Arial" w:cs="Arial"/>
          <w:lang w:val="fr-FR"/>
        </w:rPr>
        <w:t xml:space="preserve"> </w:t>
      </w:r>
    </w:p>
    <w:p w:rsidR="001A66F2" w:rsidRPr="00D26216" w:rsidRDefault="001A66F2">
      <w:pPr>
        <w:rPr>
          <w:lang w:val="fr-FR"/>
        </w:rPr>
      </w:pPr>
    </w:p>
    <w:sectPr w:rsidR="001A66F2" w:rsidRPr="00D26216" w:rsidSect="001A66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Courier New"/>
    <w:charset w:val="00"/>
    <w:family w:val="auto"/>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6">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F4F43FF"/>
    <w:multiLevelType w:val="hybridMultilevel"/>
    <w:tmpl w:val="AC76C2DA"/>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0"/>
  </w:num>
  <w:num w:numId="3">
    <w:abstractNumId w:val="4"/>
  </w:num>
  <w:num w:numId="4">
    <w:abstractNumId w:val="7"/>
  </w:num>
  <w:num w:numId="5">
    <w:abstractNumId w:val="8"/>
  </w:num>
  <w:num w:numId="6">
    <w:abstractNumId w:val="6"/>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26216"/>
    <w:rsid w:val="001A66F2"/>
    <w:rsid w:val="00D262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Table Simple 1" w:uiPriority="0"/>
    <w:lsdException w:name="Table Grid 7" w:uiPriority="0"/>
    <w:lsdException w:name="Table Grid 8" w:uiPriority="0"/>
    <w:lsdException w:name="Table List 3" w:uiPriority="0"/>
    <w:lsdException w:name="Table Elegant" w:uiPriority="0"/>
    <w:lsdException w:name="Table Professional"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16"/>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D262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2621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D2621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D26216"/>
    <w:pPr>
      <w:outlineLvl w:val="3"/>
    </w:pPr>
    <w:rPr>
      <w:rFonts w:ascii="Calibri" w:hAnsi="Calibri"/>
      <w:b w:val="0"/>
      <w:bCs w:val="0"/>
      <w:sz w:val="28"/>
      <w:szCs w:val="28"/>
    </w:rPr>
  </w:style>
  <w:style w:type="paragraph" w:styleId="Heading5">
    <w:name w:val="heading 5"/>
    <w:basedOn w:val="Normal"/>
    <w:next w:val="Normal"/>
    <w:link w:val="Heading5Char"/>
    <w:qFormat/>
    <w:rsid w:val="00D26216"/>
    <w:pPr>
      <w:spacing w:before="240" w:after="60"/>
      <w:outlineLvl w:val="4"/>
    </w:pPr>
    <w:rPr>
      <w:b/>
      <w:bCs/>
      <w:i/>
      <w:iCs/>
      <w:sz w:val="26"/>
      <w:szCs w:val="26"/>
    </w:rPr>
  </w:style>
  <w:style w:type="paragraph" w:styleId="Heading6">
    <w:name w:val="heading 6"/>
    <w:basedOn w:val="Heading1"/>
    <w:next w:val="Normal"/>
    <w:link w:val="Heading6Char"/>
    <w:qFormat/>
    <w:rsid w:val="00D26216"/>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D2621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26216"/>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26216"/>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26216"/>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D26216"/>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26216"/>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26216"/>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26216"/>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rsid w:val="00D26216"/>
    <w:rPr>
      <w:rFonts w:ascii="FrugalSans" w:eastAsia="Times New Roman" w:hAnsi="FrugalSans" w:cs="Times New Roman"/>
      <w:b/>
      <w:i/>
      <w:sz w:val="20"/>
      <w:szCs w:val="20"/>
      <w:lang w:val="en-GB" w:eastAsia="en-US"/>
    </w:rPr>
  </w:style>
  <w:style w:type="character" w:customStyle="1" w:styleId="Heading7Char">
    <w:name w:val="Heading 7 Char"/>
    <w:basedOn w:val="DefaultParagraphFont"/>
    <w:link w:val="Heading7"/>
    <w:rsid w:val="00D26216"/>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D26216"/>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D26216"/>
    <w:rPr>
      <w:rFonts w:ascii="Arial" w:eastAsia="Times New Roman" w:hAnsi="Arial" w:cs="Times New Roman"/>
      <w:i/>
      <w:sz w:val="20"/>
      <w:szCs w:val="20"/>
      <w:lang w:eastAsia="en-US"/>
    </w:rPr>
  </w:style>
  <w:style w:type="paragraph" w:styleId="Header">
    <w:name w:val="header"/>
    <w:aliases w:val="APEK-4"/>
    <w:basedOn w:val="Normal"/>
    <w:link w:val="HeaderChar"/>
    <w:rsid w:val="00D26216"/>
    <w:pPr>
      <w:tabs>
        <w:tab w:val="center" w:pos="4703"/>
        <w:tab w:val="right" w:pos="9406"/>
      </w:tabs>
    </w:pPr>
  </w:style>
  <w:style w:type="character" w:customStyle="1" w:styleId="HeaderChar">
    <w:name w:val="Header Char"/>
    <w:aliases w:val="APEK-4 Char"/>
    <w:basedOn w:val="DefaultParagraphFont"/>
    <w:link w:val="Header"/>
    <w:rsid w:val="00D26216"/>
    <w:rPr>
      <w:rFonts w:ascii="Calibri" w:eastAsia="Times New Roman" w:hAnsi="Calibri" w:cs="Times New Roman"/>
      <w:sz w:val="20"/>
      <w:szCs w:val="20"/>
      <w:lang w:val="en-GB" w:eastAsia="en-US"/>
    </w:rPr>
  </w:style>
  <w:style w:type="paragraph" w:styleId="Footer">
    <w:name w:val="footer"/>
    <w:aliases w:val="pie de página"/>
    <w:basedOn w:val="Normal"/>
    <w:link w:val="FooterChar"/>
    <w:rsid w:val="00D26216"/>
    <w:pPr>
      <w:tabs>
        <w:tab w:val="center" w:pos="4703"/>
        <w:tab w:val="right" w:pos="9406"/>
      </w:tabs>
    </w:pPr>
  </w:style>
  <w:style w:type="character" w:customStyle="1" w:styleId="FooterChar">
    <w:name w:val="Footer Char"/>
    <w:aliases w:val="pie de página Char"/>
    <w:basedOn w:val="DefaultParagraphFont"/>
    <w:link w:val="Footer"/>
    <w:rsid w:val="00D26216"/>
    <w:rPr>
      <w:rFonts w:ascii="Calibri" w:eastAsia="Times New Roman" w:hAnsi="Calibri" w:cs="Times New Roman"/>
      <w:sz w:val="20"/>
      <w:szCs w:val="20"/>
      <w:lang w:val="en-GB" w:eastAsia="en-US"/>
    </w:rPr>
  </w:style>
  <w:style w:type="paragraph" w:customStyle="1" w:styleId="Firstfooter">
    <w:name w:val="Firstfooter"/>
    <w:basedOn w:val="Heading1"/>
    <w:rsid w:val="00D2621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D26216"/>
    <w:rPr>
      <w:rFonts w:ascii="FrugalSans" w:hAnsi="FrugalSans"/>
    </w:rPr>
  </w:style>
  <w:style w:type="table" w:styleId="TableGrid">
    <w:name w:val="Table Grid"/>
    <w:basedOn w:val="TableNormal"/>
    <w:rsid w:val="00D2621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D26216"/>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D26216"/>
    <w:pPr>
      <w:ind w:left="0"/>
      <w:jc w:val="right"/>
    </w:pPr>
  </w:style>
  <w:style w:type="paragraph" w:customStyle="1" w:styleId="enumlev1">
    <w:name w:val="enumlev1"/>
    <w:basedOn w:val="Normal"/>
    <w:link w:val="enumlev1Char"/>
    <w:rsid w:val="00D26216"/>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26216"/>
    <w:rPr>
      <w:rFonts w:eastAsia="Times New Roman" w:cs="Times New Roman"/>
      <w:sz w:val="20"/>
      <w:szCs w:val="20"/>
      <w:lang w:val="en-GB" w:eastAsia="en-US"/>
    </w:rPr>
  </w:style>
  <w:style w:type="paragraph" w:customStyle="1" w:styleId="Normalaftertitle">
    <w:name w:val="Normal_after_title"/>
    <w:link w:val="NormalaftertitleChar"/>
    <w:rsid w:val="00D26216"/>
    <w:pPr>
      <w:tabs>
        <w:tab w:val="left" w:pos="567"/>
        <w:tab w:val="right" w:pos="1021"/>
        <w:tab w:val="left" w:pos="1701"/>
        <w:tab w:val="left" w:pos="2268"/>
      </w:tabs>
      <w:overflowPunct w:val="0"/>
      <w:autoSpaceDE w:val="0"/>
      <w:autoSpaceDN w:val="0"/>
      <w:adjustRightInd w:val="0"/>
      <w:spacing w:before="360" w:after="0" w:line="240" w:lineRule="auto"/>
      <w:jc w:val="both"/>
      <w:textAlignment w:val="baseline"/>
    </w:pPr>
    <w:rPr>
      <w:rFonts w:ascii="Calibri" w:eastAsia="Times New Roman" w:hAnsi="Calibri" w:cs="Times New Roman"/>
      <w:sz w:val="20"/>
      <w:szCs w:val="20"/>
      <w:lang w:val="en-GB" w:eastAsia="en-US"/>
    </w:rPr>
  </w:style>
  <w:style w:type="character" w:customStyle="1" w:styleId="NormalaftertitleChar">
    <w:name w:val="Normal_after_title Char"/>
    <w:basedOn w:val="DefaultParagraphFont"/>
    <w:link w:val="Normalaftertitle"/>
    <w:rsid w:val="00D26216"/>
    <w:rPr>
      <w:rFonts w:ascii="Calibri" w:eastAsia="Times New Roman" w:hAnsi="Calibri" w:cs="Times New Roman"/>
      <w:sz w:val="20"/>
      <w:szCs w:val="20"/>
      <w:lang w:val="en-GB" w:eastAsia="en-US"/>
    </w:rPr>
  </w:style>
  <w:style w:type="paragraph" w:customStyle="1" w:styleId="Heading2Before0pt">
    <w:name w:val="Heading 2 + Before:  0 pt"/>
    <w:aliases w:val="Pattern: Clear (Pale Blue)"/>
    <w:basedOn w:val="Heading2"/>
    <w:semiHidden/>
    <w:rsid w:val="00D26216"/>
    <w:pPr>
      <w:shd w:val="clear" w:color="auto" w:fill="99CCFF"/>
      <w:spacing w:before="0"/>
      <w:jc w:val="center"/>
    </w:pPr>
    <w:rPr>
      <w:i w:val="0"/>
      <w:iCs w:val="0"/>
      <w:color w:val="FFFFFF"/>
      <w:lang w:val="fr-FR"/>
    </w:rPr>
  </w:style>
  <w:style w:type="paragraph" w:customStyle="1" w:styleId="Amendmenttet">
    <w:name w:val="Amendment_tet"/>
    <w:basedOn w:val="Normal"/>
    <w:rsid w:val="00D2621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D26216"/>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D26216"/>
  </w:style>
  <w:style w:type="character" w:customStyle="1" w:styleId="FootnoteTextChar">
    <w:name w:val="Footnote Text Char"/>
    <w:basedOn w:val="DefaultParagraphFont"/>
    <w:link w:val="FootnoteText"/>
    <w:rsid w:val="00D26216"/>
    <w:rPr>
      <w:rFonts w:ascii="Calibri" w:eastAsia="Times New Roman" w:hAnsi="Calibri" w:cs="Times New Roman"/>
      <w:sz w:val="20"/>
      <w:szCs w:val="20"/>
      <w:lang w:val="en-GB" w:eastAsia="en-US"/>
    </w:rPr>
  </w:style>
  <w:style w:type="character" w:customStyle="1" w:styleId="FootnoteseparChar">
    <w:name w:val="Footnote separ Char"/>
    <w:basedOn w:val="DefaultParagraphFont"/>
    <w:link w:val="Footnotesepar"/>
    <w:rsid w:val="00D26216"/>
    <w:rPr>
      <w:rFonts w:ascii="Calibri" w:eastAsia="Times New Roman" w:hAnsi="Calibri" w:cs="Times New Roman"/>
      <w:position w:val="6"/>
      <w:sz w:val="16"/>
      <w:szCs w:val="16"/>
      <w:lang w:val="en-GB" w:eastAsia="en-US"/>
    </w:rPr>
  </w:style>
  <w:style w:type="paragraph" w:customStyle="1" w:styleId="Tabletext">
    <w:name w:val="Table_text"/>
    <w:basedOn w:val="Normal"/>
    <w:link w:val="TabletextChar"/>
    <w:rsid w:val="00D2621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D26216"/>
    <w:rPr>
      <w:rFonts w:ascii="Calibri" w:eastAsia="Times New Roman" w:hAnsi="Calibri" w:cs="Times New Roman"/>
      <w:b/>
      <w:sz w:val="18"/>
      <w:lang w:val="fr-FR" w:eastAsia="en-US"/>
    </w:rPr>
  </w:style>
  <w:style w:type="paragraph" w:customStyle="1" w:styleId="Tablehead">
    <w:name w:val="Table_head"/>
    <w:basedOn w:val="Normal"/>
    <w:next w:val="Normal"/>
    <w:rsid w:val="00D2621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26216"/>
    <w:pPr>
      <w:shd w:val="clear" w:color="auto" w:fill="D9D9D9"/>
    </w:pPr>
  </w:style>
  <w:style w:type="paragraph" w:styleId="TOC2">
    <w:name w:val="toc 2"/>
    <w:basedOn w:val="Normal"/>
    <w:next w:val="Normal"/>
    <w:rsid w:val="00D26216"/>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D26216"/>
    <w:rPr>
      <w:color w:val="0000FF"/>
      <w:u w:val="single"/>
    </w:rPr>
  </w:style>
  <w:style w:type="paragraph" w:customStyle="1" w:styleId="Tablenote">
    <w:name w:val="Table note"/>
    <w:basedOn w:val="Tabletext"/>
    <w:semiHidden/>
    <w:rsid w:val="00D26216"/>
    <w:pPr>
      <w:spacing w:before="0" w:after="0"/>
    </w:pPr>
    <w:rPr>
      <w:b w:val="0"/>
      <w:sz w:val="16"/>
      <w:szCs w:val="16"/>
      <w:lang w:val="en-US"/>
    </w:rPr>
  </w:style>
  <w:style w:type="paragraph" w:customStyle="1" w:styleId="Styleenumlev1">
    <w:name w:val="Style enumlev1"/>
    <w:basedOn w:val="enumlev1"/>
    <w:rsid w:val="00D26216"/>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D26216"/>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D26216"/>
    <w:pPr>
      <w:spacing w:before="60" w:after="60"/>
    </w:pPr>
    <w:rPr>
      <w:b w:val="0"/>
      <w:bCs w:val="0"/>
      <w:szCs w:val="20"/>
    </w:rPr>
  </w:style>
  <w:style w:type="paragraph" w:customStyle="1" w:styleId="Tabletext0">
    <w:name w:val="Table text"/>
    <w:basedOn w:val="Tabletext"/>
    <w:rsid w:val="00D26216"/>
    <w:rPr>
      <w:b w:val="0"/>
      <w:bCs/>
    </w:rPr>
  </w:style>
  <w:style w:type="paragraph" w:customStyle="1" w:styleId="Bureaufaxtet">
    <w:name w:val="Bureaufax_tet"/>
    <w:basedOn w:val="Normal"/>
    <w:rsid w:val="00D26216"/>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D26216"/>
    <w:pPr>
      <w:tabs>
        <w:tab w:val="num" w:pos="360"/>
      </w:tabs>
      <w:ind w:left="360" w:hanging="360"/>
    </w:pPr>
  </w:style>
  <w:style w:type="paragraph" w:customStyle="1" w:styleId="ISPCtext1">
    <w:name w:val="ISPC_text1"/>
    <w:basedOn w:val="Normal"/>
    <w:link w:val="ISPCtext1Char"/>
    <w:rsid w:val="00D26216"/>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D26216"/>
    <w:rPr>
      <w:rFonts w:ascii="FrugalSans" w:eastAsia="Times New Roman" w:hAnsi="FrugalSans" w:cs="Times New Roman"/>
      <w:sz w:val="20"/>
      <w:szCs w:val="20"/>
      <w:lang w:val="en-GB" w:eastAsia="en-US"/>
    </w:rPr>
  </w:style>
  <w:style w:type="paragraph" w:customStyle="1" w:styleId="ISPCtet2">
    <w:name w:val="ISPC_tet2"/>
    <w:basedOn w:val="Normal"/>
    <w:rsid w:val="00D26216"/>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D26216"/>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D26216"/>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D26216"/>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D26216"/>
    <w:pPr>
      <w:tabs>
        <w:tab w:val="clear" w:pos="1276"/>
        <w:tab w:val="clear" w:pos="1843"/>
        <w:tab w:val="right" w:pos="454"/>
      </w:tabs>
    </w:pPr>
  </w:style>
  <w:style w:type="paragraph" w:customStyle="1" w:styleId="blanc">
    <w:name w:val="blanc"/>
    <w:basedOn w:val="Normal"/>
    <w:link w:val="blancChar"/>
    <w:rsid w:val="00D26216"/>
    <w:pPr>
      <w:spacing w:before="0"/>
    </w:pPr>
    <w:rPr>
      <w:sz w:val="12"/>
    </w:rPr>
  </w:style>
  <w:style w:type="character" w:customStyle="1" w:styleId="blancChar">
    <w:name w:val="blanc Char"/>
    <w:basedOn w:val="DefaultParagraphFont"/>
    <w:link w:val="blanc"/>
    <w:rsid w:val="00D26216"/>
    <w:rPr>
      <w:rFonts w:ascii="Calibri" w:eastAsia="Times New Roman" w:hAnsi="Calibri" w:cs="Times New Roman"/>
      <w:sz w:val="12"/>
      <w:szCs w:val="20"/>
      <w:lang w:val="en-GB" w:eastAsia="en-US"/>
    </w:rPr>
  </w:style>
  <w:style w:type="paragraph" w:customStyle="1" w:styleId="Heading20">
    <w:name w:val="Heading_2"/>
    <w:basedOn w:val="StyleHeading2Before0pt"/>
    <w:rsid w:val="00D26216"/>
    <w:pPr>
      <w:spacing w:before="360"/>
    </w:pPr>
    <w:rPr>
      <w:color w:val="auto"/>
      <w:sz w:val="26"/>
    </w:rPr>
  </w:style>
  <w:style w:type="paragraph" w:customStyle="1" w:styleId="Heading70">
    <w:name w:val="Heading_7"/>
    <w:basedOn w:val="Normalaftertitle"/>
    <w:rsid w:val="00D26216"/>
    <w:pPr>
      <w:jc w:val="center"/>
    </w:pPr>
  </w:style>
  <w:style w:type="paragraph" w:customStyle="1" w:styleId="NormalItalic">
    <w:name w:val="Normal + Italic"/>
    <w:basedOn w:val="Normal"/>
    <w:semiHidden/>
    <w:rsid w:val="00D26216"/>
    <w:rPr>
      <w:i/>
      <w:iCs/>
      <w:lang w:val="en-US"/>
    </w:rPr>
  </w:style>
  <w:style w:type="paragraph" w:customStyle="1" w:styleId="Styleenumlev1CalibriBefore0pt">
    <w:name w:val="Style enumlev1 + Calibri Before:  0 pt"/>
    <w:basedOn w:val="enumlev1"/>
    <w:rsid w:val="00D26216"/>
    <w:pPr>
      <w:spacing w:before="0"/>
    </w:pPr>
    <w:rPr>
      <w:rFonts w:ascii="Calibri" w:hAnsi="Calibri"/>
    </w:rPr>
  </w:style>
  <w:style w:type="paragraph" w:customStyle="1" w:styleId="TableHead1">
    <w:name w:val="Table_Head"/>
    <w:basedOn w:val="Normal"/>
    <w:rsid w:val="00D262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26216"/>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26216"/>
    <w:rPr>
      <w:rFonts w:ascii="Arial" w:eastAsia="Times New Roman" w:hAnsi="Arial" w:cs="Times New Roman"/>
      <w:sz w:val="20"/>
      <w:szCs w:val="20"/>
      <w:lang w:eastAsia="en-US"/>
    </w:rPr>
  </w:style>
  <w:style w:type="character" w:styleId="Emphasis">
    <w:name w:val="Emphasis"/>
    <w:basedOn w:val="DefaultParagraphFont"/>
    <w:qFormat/>
    <w:rsid w:val="00D26216"/>
    <w:rPr>
      <w:i/>
    </w:rPr>
  </w:style>
  <w:style w:type="character" w:styleId="Strong">
    <w:name w:val="Strong"/>
    <w:basedOn w:val="DefaultParagraphFont"/>
    <w:qFormat/>
    <w:rsid w:val="00D26216"/>
    <w:rPr>
      <w:b/>
    </w:rPr>
  </w:style>
  <w:style w:type="paragraph" w:styleId="NormalWeb">
    <w:name w:val="Normal (Web)"/>
    <w:basedOn w:val="Normal"/>
    <w:rsid w:val="00D26216"/>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26216"/>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26216"/>
    <w:rPr>
      <w:rFonts w:ascii="Arial" w:eastAsia="Times New Roman" w:hAnsi="Arial" w:cs="Arial"/>
      <w:sz w:val="20"/>
      <w:szCs w:val="20"/>
      <w:lang w:val="fr-CH" w:eastAsia="en-US"/>
    </w:rPr>
  </w:style>
  <w:style w:type="paragraph" w:customStyle="1" w:styleId="Formal">
    <w:name w:val="Formal"/>
    <w:basedOn w:val="ASN1"/>
    <w:rsid w:val="00D26216"/>
    <w:rPr>
      <w:b w:val="0"/>
    </w:rPr>
  </w:style>
  <w:style w:type="paragraph" w:customStyle="1" w:styleId="ASN1">
    <w:name w:val="ASN.1"/>
    <w:basedOn w:val="Normal"/>
    <w:rsid w:val="00D26216"/>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26216"/>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Data">
    <w:name w:val="Data"/>
    <w:basedOn w:val="Normal"/>
    <w:rsid w:val="00D26216"/>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26216"/>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26216"/>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26216"/>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26216"/>
    <w:rPr>
      <w:rFonts w:ascii="FrugalSans" w:eastAsia="Times New Roman" w:hAnsi="FrugalSans" w:cs="Times New Roman"/>
      <w:sz w:val="20"/>
      <w:szCs w:val="20"/>
      <w:lang w:val="en-GB" w:eastAsia="en-US"/>
    </w:rPr>
  </w:style>
  <w:style w:type="paragraph" w:customStyle="1" w:styleId="FromRef">
    <w:name w:val="FromRef"/>
    <w:basedOn w:val="Normal"/>
    <w:rsid w:val="00D26216"/>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26216"/>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26216"/>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26216"/>
  </w:style>
  <w:style w:type="paragraph" w:customStyle="1" w:styleId="heading">
    <w:name w:val="heading"/>
    <w:basedOn w:val="ITULOGO"/>
    <w:rsid w:val="00D26216"/>
  </w:style>
  <w:style w:type="paragraph" w:customStyle="1" w:styleId="ITULOGO">
    <w:name w:val="ITULOGO"/>
    <w:basedOn w:val="Heading1"/>
    <w:rsid w:val="00D26216"/>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26216"/>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ogoE">
    <w:name w:val="ITULogo_E"/>
    <w:rsid w:val="00D26216"/>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D26216"/>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TableText1">
    <w:name w:val="Table_Text"/>
    <w:basedOn w:val="Normal"/>
    <w:rsid w:val="00D262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26216"/>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26216"/>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26216"/>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26216"/>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26216"/>
    <w:rPr>
      <w:rFonts w:ascii="Arial" w:eastAsia="Times New Roman" w:hAnsi="Arial" w:cs="Times New Roman"/>
      <w:sz w:val="20"/>
      <w:szCs w:val="20"/>
      <w:lang w:val="en-GB" w:eastAsia="en-US"/>
    </w:rPr>
  </w:style>
  <w:style w:type="paragraph" w:styleId="BlockText">
    <w:name w:val="Block Text"/>
    <w:basedOn w:val="Normal"/>
    <w:rsid w:val="00D26216"/>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26216"/>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26216"/>
    <w:rPr>
      <w:rFonts w:ascii="Arial Unicode MS" w:eastAsia="Arial Unicode MS" w:hAnsi="Arial" w:cs="Times New Roman"/>
      <w:sz w:val="20"/>
      <w:szCs w:val="20"/>
      <w:lang w:eastAsia="en-US"/>
    </w:rPr>
  </w:style>
  <w:style w:type="paragraph" w:styleId="BodyText">
    <w:name w:val="Body Text"/>
    <w:basedOn w:val="Normal"/>
    <w:link w:val="BodyTextChar"/>
    <w:rsid w:val="00D26216"/>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26216"/>
    <w:rPr>
      <w:rFonts w:ascii="Arial" w:eastAsia="Times New Roman" w:hAnsi="Arial" w:cs="Times New Roman"/>
      <w:b/>
      <w:sz w:val="20"/>
      <w:szCs w:val="20"/>
      <w:lang w:val="en-GB" w:eastAsia="en-US"/>
    </w:rPr>
  </w:style>
  <w:style w:type="paragraph" w:customStyle="1" w:styleId="WfxKeyWord">
    <w:name w:val="WfxKeyWord"/>
    <w:basedOn w:val="Normal"/>
    <w:rsid w:val="00D26216"/>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26216"/>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26216"/>
    <w:rPr>
      <w:rFonts w:ascii="Courier New" w:eastAsia="Times New Roman" w:hAnsi="Courier New" w:cs="Times New Roman"/>
      <w:sz w:val="20"/>
      <w:szCs w:val="20"/>
      <w:lang w:eastAsia="en-US"/>
    </w:rPr>
  </w:style>
  <w:style w:type="paragraph" w:customStyle="1" w:styleId="PucesNiveau1">
    <w:name w:val="PucesNiveau1"/>
    <w:next w:val="Normal-retrait"/>
    <w:autoRedefine/>
    <w:rsid w:val="00D26216"/>
    <w:pPr>
      <w:numPr>
        <w:numId w:val="1"/>
      </w:numPr>
      <w:tabs>
        <w:tab w:val="clear" w:pos="1211"/>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D26216"/>
    <w:pPr>
      <w:keepLines/>
      <w:spacing w:after="0" w:line="240" w:lineRule="auto"/>
      <w:ind w:left="993"/>
      <w:jc w:val="both"/>
    </w:pPr>
    <w:rPr>
      <w:rFonts w:ascii="Arial" w:eastAsia="Times New Roman" w:hAnsi="Arial" w:cs="Times New Roman"/>
      <w:szCs w:val="20"/>
      <w:lang w:val="fr-FR" w:eastAsia="fr-FR"/>
    </w:rPr>
  </w:style>
  <w:style w:type="paragraph" w:styleId="NormalIndent">
    <w:name w:val="Normal Indent"/>
    <w:basedOn w:val="Normal"/>
    <w:rsid w:val="00D26216"/>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2621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26216"/>
    <w:rPr>
      <w:rFonts w:ascii="Tahoma" w:eastAsia="Times New Roman" w:hAnsi="Tahoma" w:cs="Tahoma"/>
      <w:sz w:val="16"/>
      <w:szCs w:val="16"/>
      <w:lang w:val="fr-FR" w:eastAsia="en-US"/>
    </w:rPr>
  </w:style>
  <w:style w:type="paragraph" w:styleId="BodyTextIndent">
    <w:name w:val="Body Text Indent"/>
    <w:basedOn w:val="Normal"/>
    <w:link w:val="BodyTextIndentChar"/>
    <w:rsid w:val="00D26216"/>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26216"/>
    <w:rPr>
      <w:rFonts w:ascii="Arial" w:eastAsia="Times New Roman" w:hAnsi="Arial" w:cs="Arial"/>
      <w:color w:val="000000"/>
      <w:sz w:val="20"/>
      <w:szCs w:val="20"/>
      <w:lang w:val="es-ES" w:eastAsia="en-US"/>
    </w:rPr>
  </w:style>
  <w:style w:type="paragraph" w:styleId="BodyTextIndent3">
    <w:name w:val="Body Text Indent 3"/>
    <w:basedOn w:val="Normal"/>
    <w:link w:val="BodyTextIndent3Char"/>
    <w:rsid w:val="00D26216"/>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26216"/>
    <w:rPr>
      <w:rFonts w:ascii="Arial" w:eastAsia="Times New Roman" w:hAnsi="Arial" w:cs="Times New Roman"/>
      <w:sz w:val="16"/>
      <w:szCs w:val="20"/>
      <w:lang w:eastAsia="en-US"/>
    </w:rPr>
  </w:style>
  <w:style w:type="paragraph" w:customStyle="1" w:styleId="font5">
    <w:name w:val="font5"/>
    <w:basedOn w:val="Normal"/>
    <w:rsid w:val="00D26216"/>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26216"/>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26216"/>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26216"/>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26216"/>
    <w:rPr>
      <w:rFonts w:ascii="Arial" w:eastAsia="Times New Roman" w:hAnsi="Arial" w:cs="Times New Roman"/>
      <w:b/>
      <w:szCs w:val="20"/>
      <w:lang w:val="en-GB" w:eastAsia="en-US"/>
    </w:rPr>
  </w:style>
  <w:style w:type="paragraph" w:customStyle="1" w:styleId="NoteLevel1">
    <w:name w:val="Note Level 1"/>
    <w:basedOn w:val="Normal"/>
    <w:rsid w:val="00D26216"/>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26216"/>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26216"/>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character" w:customStyle="1" w:styleId="txtazul2">
    <w:name w:val="txtazul2"/>
    <w:basedOn w:val="DefaultParagraphFont"/>
    <w:rsid w:val="00D26216"/>
  </w:style>
  <w:style w:type="paragraph" w:customStyle="1" w:styleId="tablefin0">
    <w:name w:val="tablefin"/>
    <w:basedOn w:val="Normal"/>
    <w:rsid w:val="00D26216"/>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26216"/>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26216"/>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S">
    <w:name w:val="ITULogo_S"/>
    <w:rsid w:val="00D26216"/>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E">
    <w:name w:val="ITULLogo_E"/>
    <w:rsid w:val="00D26216"/>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F">
    <w:name w:val="ITULLogo_F"/>
    <w:rsid w:val="00D26216"/>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D26216"/>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D26216"/>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D26216"/>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26216"/>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26216"/>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26216"/>
  </w:style>
  <w:style w:type="character" w:styleId="FollowedHyperlink">
    <w:name w:val="FollowedHyperlink"/>
    <w:basedOn w:val="DefaultParagraphFont"/>
    <w:rsid w:val="00D26216"/>
    <w:rPr>
      <w:color w:val="800080"/>
      <w:u w:val="single"/>
    </w:rPr>
  </w:style>
  <w:style w:type="paragraph" w:customStyle="1" w:styleId="xl24">
    <w:name w:val="xl24"/>
    <w:basedOn w:val="Normal"/>
    <w:rsid w:val="00D26216"/>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26216"/>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26216"/>
  </w:style>
  <w:style w:type="paragraph" w:customStyle="1" w:styleId="SP">
    <w:name w:val="SP"/>
    <w:basedOn w:val="Data"/>
    <w:rsid w:val="00D26216"/>
  </w:style>
  <w:style w:type="paragraph" w:customStyle="1" w:styleId="TableNoTitle0">
    <w:name w:val="Table_NoTitle"/>
    <w:basedOn w:val="Normal"/>
    <w:next w:val="Tablehead"/>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26216"/>
    <w:rPr>
      <w:vertAlign w:val="superscript"/>
    </w:rPr>
  </w:style>
  <w:style w:type="paragraph" w:styleId="DocumentMap">
    <w:name w:val="Document Map"/>
    <w:basedOn w:val="Normal"/>
    <w:link w:val="DocumentMapChar"/>
    <w:rsid w:val="00D26216"/>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26216"/>
    <w:rPr>
      <w:rFonts w:ascii="Tahoma" w:eastAsia="Times New Roman" w:hAnsi="Tahoma" w:cs="Tahoma"/>
      <w:sz w:val="20"/>
      <w:szCs w:val="20"/>
      <w:shd w:val="clear" w:color="auto" w:fill="000080"/>
      <w:lang w:val="en-GB" w:eastAsia="en-US"/>
    </w:rPr>
  </w:style>
  <w:style w:type="character" w:customStyle="1" w:styleId="WW8Num4z0">
    <w:name w:val="WW8Num4z0"/>
    <w:rsid w:val="00D26216"/>
    <w:rPr>
      <w:rFonts w:ascii="Symbol" w:hAnsi="Symbol"/>
    </w:rPr>
  </w:style>
  <w:style w:type="character" w:customStyle="1" w:styleId="WW8Num6z0">
    <w:name w:val="WW8Num6z0"/>
    <w:rsid w:val="00D26216"/>
    <w:rPr>
      <w:u w:val="none"/>
    </w:rPr>
  </w:style>
  <w:style w:type="character" w:customStyle="1" w:styleId="WW8Num14z0">
    <w:name w:val="WW8Num14z0"/>
    <w:rsid w:val="00D26216"/>
    <w:rPr>
      <w:b/>
      <w:sz w:val="24"/>
    </w:rPr>
  </w:style>
  <w:style w:type="character" w:customStyle="1" w:styleId="WW8Num18z0">
    <w:name w:val="WW8Num18z0"/>
    <w:rsid w:val="00D26216"/>
    <w:rPr>
      <w:b/>
      <w:i w:val="0"/>
    </w:rPr>
  </w:style>
  <w:style w:type="character" w:customStyle="1" w:styleId="WW8Num19z0">
    <w:name w:val="WW8Num19z0"/>
    <w:rsid w:val="00D26216"/>
    <w:rPr>
      <w:rFonts w:ascii="Wingdings" w:hAnsi="Wingdings"/>
    </w:rPr>
  </w:style>
  <w:style w:type="character" w:customStyle="1" w:styleId="WW8Num19z1">
    <w:name w:val="WW8Num19z1"/>
    <w:rsid w:val="00D26216"/>
    <w:rPr>
      <w:rFonts w:ascii="Courier New" w:hAnsi="Courier New"/>
    </w:rPr>
  </w:style>
  <w:style w:type="character" w:customStyle="1" w:styleId="WW8Num19z3">
    <w:name w:val="WW8Num19z3"/>
    <w:rsid w:val="00D26216"/>
    <w:rPr>
      <w:rFonts w:ascii="Symbol" w:hAnsi="Symbol"/>
    </w:rPr>
  </w:style>
  <w:style w:type="character" w:customStyle="1" w:styleId="WW8Num20z0">
    <w:name w:val="WW8Num20z0"/>
    <w:rsid w:val="00D26216"/>
    <w:rPr>
      <w:rFonts w:ascii="Times New Roman" w:hAnsi="Times New Roman"/>
      <w:b w:val="0"/>
      <w:i w:val="0"/>
      <w:sz w:val="24"/>
      <w:u w:val="none"/>
    </w:rPr>
  </w:style>
  <w:style w:type="character" w:customStyle="1" w:styleId="WW8Num23z0">
    <w:name w:val="WW8Num23z0"/>
    <w:rsid w:val="00D26216"/>
    <w:rPr>
      <w:rFonts w:ascii="Times New Roman" w:hAnsi="Times New Roman"/>
      <w:b w:val="0"/>
      <w:i w:val="0"/>
      <w:sz w:val="24"/>
      <w:u w:val="none"/>
    </w:rPr>
  </w:style>
  <w:style w:type="character" w:customStyle="1" w:styleId="WW8Num26z0">
    <w:name w:val="WW8Num26z0"/>
    <w:rsid w:val="00D26216"/>
    <w:rPr>
      <w:rFonts w:ascii="Symbol" w:hAnsi="Symbol"/>
    </w:rPr>
  </w:style>
  <w:style w:type="character" w:customStyle="1" w:styleId="WW8Num27z0">
    <w:name w:val="WW8Num27z0"/>
    <w:rsid w:val="00D26216"/>
    <w:rPr>
      <w:b/>
    </w:rPr>
  </w:style>
  <w:style w:type="character" w:customStyle="1" w:styleId="WW8Num30z3">
    <w:name w:val="WW8Num30z3"/>
    <w:rsid w:val="00D26216"/>
    <w:rPr>
      <w:b w:val="0"/>
      <w:i w:val="0"/>
    </w:rPr>
  </w:style>
  <w:style w:type="character" w:customStyle="1" w:styleId="WW8Num33z0">
    <w:name w:val="WW8Num33z0"/>
    <w:rsid w:val="00D26216"/>
    <w:rPr>
      <w:rFonts w:ascii="Symbol" w:hAnsi="Symbol"/>
    </w:rPr>
  </w:style>
  <w:style w:type="character" w:customStyle="1" w:styleId="WW8Num34z0">
    <w:name w:val="WW8Num34z0"/>
    <w:rsid w:val="00D26216"/>
    <w:rPr>
      <w:b/>
    </w:rPr>
  </w:style>
  <w:style w:type="character" w:customStyle="1" w:styleId="WW8Num35z0">
    <w:name w:val="WW8Num35z0"/>
    <w:rsid w:val="00D26216"/>
    <w:rPr>
      <w:rFonts w:ascii="Times New Roman" w:hAnsi="Times New Roman"/>
      <w:b w:val="0"/>
      <w:i w:val="0"/>
      <w:sz w:val="24"/>
      <w:u w:val="none"/>
    </w:rPr>
  </w:style>
  <w:style w:type="character" w:customStyle="1" w:styleId="WW8Num37z0">
    <w:name w:val="WW8Num37z0"/>
    <w:rsid w:val="00D26216"/>
    <w:rPr>
      <w:b/>
    </w:rPr>
  </w:style>
  <w:style w:type="character" w:customStyle="1" w:styleId="WW8Num38z1">
    <w:name w:val="WW8Num38z1"/>
    <w:rsid w:val="00D26216"/>
    <w:rPr>
      <w:b/>
    </w:rPr>
  </w:style>
  <w:style w:type="character" w:customStyle="1" w:styleId="WW8Num43z0">
    <w:name w:val="WW8Num43z0"/>
    <w:rsid w:val="00D26216"/>
    <w:rPr>
      <w:rFonts w:ascii="Wingdings" w:hAnsi="Wingdings"/>
    </w:rPr>
  </w:style>
  <w:style w:type="character" w:customStyle="1" w:styleId="WW8Num43z1">
    <w:name w:val="WW8Num43z1"/>
    <w:rsid w:val="00D26216"/>
    <w:rPr>
      <w:rFonts w:ascii="Courier New" w:hAnsi="Courier New"/>
    </w:rPr>
  </w:style>
  <w:style w:type="character" w:customStyle="1" w:styleId="WW8Num43z3">
    <w:name w:val="WW8Num43z3"/>
    <w:rsid w:val="00D26216"/>
    <w:rPr>
      <w:rFonts w:ascii="Symbol" w:hAnsi="Symbol"/>
    </w:rPr>
  </w:style>
  <w:style w:type="character" w:customStyle="1" w:styleId="WW8Num46z0">
    <w:name w:val="WW8Num46z0"/>
    <w:rsid w:val="00D26216"/>
    <w:rPr>
      <w:b/>
    </w:rPr>
  </w:style>
  <w:style w:type="character" w:customStyle="1" w:styleId="WW8Num48z0">
    <w:name w:val="WW8Num48z0"/>
    <w:rsid w:val="00D26216"/>
    <w:rPr>
      <w:rFonts w:ascii="Symbol" w:hAnsi="Symbol"/>
    </w:rPr>
  </w:style>
  <w:style w:type="character" w:customStyle="1" w:styleId="WW8Num50z0">
    <w:name w:val="WW8Num50z0"/>
    <w:rsid w:val="00D26216"/>
    <w:rPr>
      <w:rFonts w:ascii="Symbol" w:hAnsi="Symbol"/>
    </w:rPr>
  </w:style>
  <w:style w:type="character" w:customStyle="1" w:styleId="WW8Num51z0">
    <w:name w:val="WW8Num51z0"/>
    <w:rsid w:val="00D26216"/>
    <w:rPr>
      <w:b/>
      <w:i w:val="0"/>
    </w:rPr>
  </w:style>
  <w:style w:type="character" w:customStyle="1" w:styleId="WW8Num54z0">
    <w:name w:val="WW8Num54z0"/>
    <w:rsid w:val="00D26216"/>
    <w:rPr>
      <w:b/>
    </w:rPr>
  </w:style>
  <w:style w:type="character" w:customStyle="1" w:styleId="WW8Num57z0">
    <w:name w:val="WW8Num57z0"/>
    <w:rsid w:val="00D26216"/>
    <w:rPr>
      <w:rFonts w:ascii="Symbol" w:hAnsi="Symbol"/>
    </w:rPr>
  </w:style>
  <w:style w:type="character" w:customStyle="1" w:styleId="WW8Num58z0">
    <w:name w:val="WW8Num58z0"/>
    <w:rsid w:val="00D26216"/>
    <w:rPr>
      <w:b/>
    </w:rPr>
  </w:style>
  <w:style w:type="character" w:customStyle="1" w:styleId="WW8Num62z1">
    <w:name w:val="WW8Num62z1"/>
    <w:rsid w:val="00D26216"/>
    <w:rPr>
      <w:b/>
    </w:rPr>
  </w:style>
  <w:style w:type="character" w:customStyle="1" w:styleId="WW8Num63z0">
    <w:name w:val="WW8Num63z0"/>
    <w:rsid w:val="00D26216"/>
    <w:rPr>
      <w:rFonts w:ascii="Symbol" w:hAnsi="Symbol"/>
    </w:rPr>
  </w:style>
  <w:style w:type="character" w:customStyle="1" w:styleId="WW8Num64z0">
    <w:name w:val="WW8Num64z0"/>
    <w:rsid w:val="00D26216"/>
    <w:rPr>
      <w:b/>
    </w:rPr>
  </w:style>
  <w:style w:type="character" w:customStyle="1" w:styleId="WW8Num66z0">
    <w:name w:val="WW8Num66z0"/>
    <w:rsid w:val="00D26216"/>
    <w:rPr>
      <w:rFonts w:ascii="Symbol" w:hAnsi="Symbol"/>
    </w:rPr>
  </w:style>
  <w:style w:type="character" w:customStyle="1" w:styleId="WW8Num72z0">
    <w:name w:val="WW8Num72z0"/>
    <w:rsid w:val="00D26216"/>
    <w:rPr>
      <w:rFonts w:ascii="Symbol" w:hAnsi="Symbol"/>
    </w:rPr>
  </w:style>
  <w:style w:type="character" w:customStyle="1" w:styleId="WW8Num73z0">
    <w:name w:val="WW8Num73z0"/>
    <w:rsid w:val="00D26216"/>
    <w:rPr>
      <w:rFonts w:ascii="Symbol" w:hAnsi="Symbol"/>
    </w:rPr>
  </w:style>
  <w:style w:type="character" w:customStyle="1" w:styleId="WW8Num74z0">
    <w:name w:val="WW8Num74z0"/>
    <w:rsid w:val="00D26216"/>
    <w:rPr>
      <w:rFonts w:ascii="Symbol" w:hAnsi="Symbol"/>
    </w:rPr>
  </w:style>
  <w:style w:type="character" w:customStyle="1" w:styleId="WW8Num75z0">
    <w:name w:val="WW8Num75z0"/>
    <w:rsid w:val="00D26216"/>
    <w:rPr>
      <w:rFonts w:ascii="Symbol" w:hAnsi="Symbol"/>
    </w:rPr>
  </w:style>
  <w:style w:type="character" w:customStyle="1" w:styleId="WW8Num76z0">
    <w:name w:val="WW8Num76z0"/>
    <w:rsid w:val="00D26216"/>
    <w:rPr>
      <w:b/>
    </w:rPr>
  </w:style>
  <w:style w:type="character" w:customStyle="1" w:styleId="WW8Num79z0">
    <w:name w:val="WW8Num79z0"/>
    <w:rsid w:val="00D26216"/>
    <w:rPr>
      <w:b/>
    </w:rPr>
  </w:style>
  <w:style w:type="character" w:customStyle="1" w:styleId="WW8Num84z0">
    <w:name w:val="WW8Num84z0"/>
    <w:rsid w:val="00D26216"/>
    <w:rPr>
      <w:b/>
    </w:rPr>
  </w:style>
  <w:style w:type="character" w:customStyle="1" w:styleId="WW8Num88z0">
    <w:name w:val="WW8Num88z0"/>
    <w:rsid w:val="00D26216"/>
    <w:rPr>
      <w:rFonts w:ascii="Symbol" w:hAnsi="Symbol"/>
    </w:rPr>
  </w:style>
  <w:style w:type="character" w:customStyle="1" w:styleId="WW8Num88z1">
    <w:name w:val="WW8Num88z1"/>
    <w:rsid w:val="00D26216"/>
    <w:rPr>
      <w:rFonts w:ascii="Courier New" w:hAnsi="Courier New"/>
    </w:rPr>
  </w:style>
  <w:style w:type="character" w:customStyle="1" w:styleId="WW8Num88z2">
    <w:name w:val="WW8Num88z2"/>
    <w:rsid w:val="00D26216"/>
    <w:rPr>
      <w:rFonts w:ascii="Wingdings" w:hAnsi="Wingdings"/>
    </w:rPr>
  </w:style>
  <w:style w:type="character" w:customStyle="1" w:styleId="WW8Num91z0">
    <w:name w:val="WW8Num91z0"/>
    <w:rsid w:val="00D26216"/>
    <w:rPr>
      <w:rFonts w:ascii="Symbol" w:hAnsi="Symbol"/>
    </w:rPr>
  </w:style>
  <w:style w:type="character" w:customStyle="1" w:styleId="WW8Num92z0">
    <w:name w:val="WW8Num92z0"/>
    <w:rsid w:val="00D26216"/>
    <w:rPr>
      <w:rFonts w:ascii="Symbol" w:hAnsi="Symbol"/>
    </w:rPr>
  </w:style>
  <w:style w:type="character" w:customStyle="1" w:styleId="WW8Num95z0">
    <w:name w:val="WW8Num95z0"/>
    <w:rsid w:val="00D26216"/>
    <w:rPr>
      <w:b/>
    </w:rPr>
  </w:style>
  <w:style w:type="character" w:customStyle="1" w:styleId="WW8Num100z0">
    <w:name w:val="WW8Num100z0"/>
    <w:rsid w:val="00D26216"/>
    <w:rPr>
      <w:rFonts w:ascii="Symbol" w:hAnsi="Symbol"/>
    </w:rPr>
  </w:style>
  <w:style w:type="character" w:customStyle="1" w:styleId="WW8Num101z0">
    <w:name w:val="WW8Num101z0"/>
    <w:rsid w:val="00D26216"/>
    <w:rPr>
      <w:rFonts w:ascii="Symbol" w:hAnsi="Symbol"/>
    </w:rPr>
  </w:style>
  <w:style w:type="character" w:customStyle="1" w:styleId="WW8Num102z0">
    <w:name w:val="WW8Num102z0"/>
    <w:rsid w:val="00D26216"/>
    <w:rPr>
      <w:b w:val="0"/>
    </w:rPr>
  </w:style>
  <w:style w:type="character" w:customStyle="1" w:styleId="WW8Num107z0">
    <w:name w:val="WW8Num107z0"/>
    <w:rsid w:val="00D26216"/>
    <w:rPr>
      <w:b/>
    </w:rPr>
  </w:style>
  <w:style w:type="character" w:customStyle="1" w:styleId="WW8Num110z0">
    <w:name w:val="WW8Num110z0"/>
    <w:rsid w:val="00D26216"/>
    <w:rPr>
      <w:rFonts w:ascii="Symbol" w:hAnsi="Symbol"/>
    </w:rPr>
  </w:style>
  <w:style w:type="character" w:customStyle="1" w:styleId="WW8Num111z0">
    <w:name w:val="WW8Num111z0"/>
    <w:rsid w:val="00D26216"/>
    <w:rPr>
      <w:b/>
      <w:u w:val="none"/>
    </w:rPr>
  </w:style>
  <w:style w:type="character" w:customStyle="1" w:styleId="WW8Num114z0">
    <w:name w:val="WW8Num114z0"/>
    <w:rsid w:val="00D26216"/>
    <w:rPr>
      <w:rFonts w:ascii="Times New Roman" w:hAnsi="Times New Roman"/>
      <w:b w:val="0"/>
      <w:i w:val="0"/>
      <w:sz w:val="24"/>
      <w:u w:val="none"/>
    </w:rPr>
  </w:style>
  <w:style w:type="character" w:customStyle="1" w:styleId="WW8Num121z0">
    <w:name w:val="WW8Num121z0"/>
    <w:rsid w:val="00D26216"/>
    <w:rPr>
      <w:rFonts w:ascii="Symbol" w:hAnsi="Symbol"/>
    </w:rPr>
  </w:style>
  <w:style w:type="character" w:customStyle="1" w:styleId="WW8Num121z1">
    <w:name w:val="WW8Num121z1"/>
    <w:rsid w:val="00D26216"/>
    <w:rPr>
      <w:rFonts w:ascii="Courier New" w:hAnsi="Courier New"/>
    </w:rPr>
  </w:style>
  <w:style w:type="character" w:customStyle="1" w:styleId="WW8Num121z2">
    <w:name w:val="WW8Num121z2"/>
    <w:rsid w:val="00D26216"/>
    <w:rPr>
      <w:rFonts w:ascii="Wingdings" w:hAnsi="Wingdings"/>
    </w:rPr>
  </w:style>
  <w:style w:type="character" w:customStyle="1" w:styleId="WW8Num123z0">
    <w:name w:val="WW8Num123z0"/>
    <w:rsid w:val="00D26216"/>
    <w:rPr>
      <w:b/>
      <w:u w:val="none"/>
    </w:rPr>
  </w:style>
  <w:style w:type="character" w:customStyle="1" w:styleId="WW8Num124z0">
    <w:name w:val="WW8Num124z0"/>
    <w:rsid w:val="00D26216"/>
    <w:rPr>
      <w:b/>
      <w:i w:val="0"/>
    </w:rPr>
  </w:style>
  <w:style w:type="character" w:customStyle="1" w:styleId="WW8Num124z1">
    <w:name w:val="WW8Num124z1"/>
    <w:rsid w:val="00D26216"/>
    <w:rPr>
      <w:rFonts w:ascii="Courier New" w:hAnsi="Courier New"/>
    </w:rPr>
  </w:style>
  <w:style w:type="character" w:customStyle="1" w:styleId="WW8Num124z2">
    <w:name w:val="WW8Num124z2"/>
    <w:rsid w:val="00D26216"/>
    <w:rPr>
      <w:rFonts w:ascii="Wingdings" w:hAnsi="Wingdings"/>
    </w:rPr>
  </w:style>
  <w:style w:type="character" w:customStyle="1" w:styleId="WW8Num124z3">
    <w:name w:val="WW8Num124z3"/>
    <w:rsid w:val="00D26216"/>
    <w:rPr>
      <w:rFonts w:ascii="Symbol" w:hAnsi="Symbol"/>
    </w:rPr>
  </w:style>
  <w:style w:type="character" w:customStyle="1" w:styleId="WW8Num129z0">
    <w:name w:val="WW8Num129z0"/>
    <w:rsid w:val="00D26216"/>
    <w:rPr>
      <w:rFonts w:ascii="Symbol" w:hAnsi="Symbol"/>
    </w:rPr>
  </w:style>
  <w:style w:type="character" w:customStyle="1" w:styleId="WW8Num134z0">
    <w:name w:val="WW8Num134z0"/>
    <w:rsid w:val="00D26216"/>
    <w:rPr>
      <w:rFonts w:ascii="Symbol" w:hAnsi="Symbol"/>
    </w:rPr>
  </w:style>
  <w:style w:type="character" w:customStyle="1" w:styleId="WW8Num137z0">
    <w:name w:val="WW8Num137z0"/>
    <w:rsid w:val="00D26216"/>
    <w:rPr>
      <w:u w:val="none"/>
    </w:rPr>
  </w:style>
  <w:style w:type="character" w:customStyle="1" w:styleId="WW8Num142z0">
    <w:name w:val="WW8Num142z0"/>
    <w:rsid w:val="00D26216"/>
    <w:rPr>
      <w:sz w:val="28"/>
    </w:rPr>
  </w:style>
  <w:style w:type="character" w:customStyle="1" w:styleId="WW8Num143z0">
    <w:name w:val="WW8Num143z0"/>
    <w:rsid w:val="00D26216"/>
    <w:rPr>
      <w:b/>
    </w:rPr>
  </w:style>
  <w:style w:type="character" w:customStyle="1" w:styleId="WW8Num145z0">
    <w:name w:val="WW8Num145z0"/>
    <w:rsid w:val="00D26216"/>
    <w:rPr>
      <w:rFonts w:ascii="Symbol" w:hAnsi="Symbol"/>
    </w:rPr>
  </w:style>
  <w:style w:type="character" w:customStyle="1" w:styleId="WW8Num149z0">
    <w:name w:val="WW8Num149z0"/>
    <w:rsid w:val="00D26216"/>
    <w:rPr>
      <w:b/>
    </w:rPr>
  </w:style>
  <w:style w:type="character" w:customStyle="1" w:styleId="WW8Num154z1">
    <w:name w:val="WW8Num154z1"/>
    <w:rsid w:val="00D26216"/>
    <w:rPr>
      <w:b/>
      <w:i w:val="0"/>
    </w:rPr>
  </w:style>
  <w:style w:type="character" w:customStyle="1" w:styleId="WW8Num155z0">
    <w:name w:val="WW8Num155z0"/>
    <w:rsid w:val="00D26216"/>
    <w:rPr>
      <w:b/>
    </w:rPr>
  </w:style>
  <w:style w:type="character" w:customStyle="1" w:styleId="WW8Num156z0">
    <w:name w:val="WW8Num156z0"/>
    <w:rsid w:val="00D26216"/>
    <w:rPr>
      <w:rFonts w:ascii="Wingdings" w:hAnsi="Wingdings"/>
    </w:rPr>
  </w:style>
  <w:style w:type="character" w:customStyle="1" w:styleId="WW8Num158z0">
    <w:name w:val="WW8Num158z0"/>
    <w:rsid w:val="00D26216"/>
    <w:rPr>
      <w:b/>
      <w:u w:val="none"/>
    </w:rPr>
  </w:style>
  <w:style w:type="character" w:customStyle="1" w:styleId="WW8Num162z0">
    <w:name w:val="WW8Num162z0"/>
    <w:rsid w:val="00D26216"/>
    <w:rPr>
      <w:rFonts w:ascii="Symbol" w:hAnsi="Symbol"/>
    </w:rPr>
  </w:style>
  <w:style w:type="character" w:customStyle="1" w:styleId="WW8Num163z0">
    <w:name w:val="WW8Num163z0"/>
    <w:rsid w:val="00D26216"/>
    <w:rPr>
      <w:rFonts w:ascii="Symbol" w:hAnsi="Symbol"/>
      <w:color w:val="auto"/>
    </w:rPr>
  </w:style>
  <w:style w:type="character" w:customStyle="1" w:styleId="WW8Num163z1">
    <w:name w:val="WW8Num163z1"/>
    <w:rsid w:val="00D26216"/>
    <w:rPr>
      <w:rFonts w:ascii="Courier New" w:hAnsi="Courier New"/>
    </w:rPr>
  </w:style>
  <w:style w:type="character" w:customStyle="1" w:styleId="WW8Num163z2">
    <w:name w:val="WW8Num163z2"/>
    <w:rsid w:val="00D26216"/>
    <w:rPr>
      <w:rFonts w:ascii="Wingdings" w:hAnsi="Wingdings"/>
    </w:rPr>
  </w:style>
  <w:style w:type="character" w:customStyle="1" w:styleId="WW8Num163z3">
    <w:name w:val="WW8Num163z3"/>
    <w:rsid w:val="00D26216"/>
    <w:rPr>
      <w:rFonts w:ascii="Symbol" w:hAnsi="Symbol"/>
    </w:rPr>
  </w:style>
  <w:style w:type="character" w:customStyle="1" w:styleId="WW8Num166z0">
    <w:name w:val="WW8Num166z0"/>
    <w:rsid w:val="00D26216"/>
    <w:rPr>
      <w:rFonts w:ascii="Symbol" w:hAnsi="Symbol"/>
    </w:rPr>
  </w:style>
  <w:style w:type="character" w:customStyle="1" w:styleId="WW8Num166z1">
    <w:name w:val="WW8Num166z1"/>
    <w:rsid w:val="00D26216"/>
    <w:rPr>
      <w:rFonts w:ascii="Courier New" w:hAnsi="Courier New"/>
    </w:rPr>
  </w:style>
  <w:style w:type="character" w:customStyle="1" w:styleId="WW8Num166z2">
    <w:name w:val="WW8Num166z2"/>
    <w:rsid w:val="00D26216"/>
    <w:rPr>
      <w:rFonts w:ascii="Wingdings" w:hAnsi="Wingdings"/>
    </w:rPr>
  </w:style>
  <w:style w:type="character" w:customStyle="1" w:styleId="WW8Num168z1">
    <w:name w:val="WW8Num168z1"/>
    <w:rsid w:val="00D26216"/>
    <w:rPr>
      <w:b/>
      <w:i w:val="0"/>
    </w:rPr>
  </w:style>
  <w:style w:type="character" w:customStyle="1" w:styleId="WW8Num169z0">
    <w:name w:val="WW8Num169z0"/>
    <w:rsid w:val="00D26216"/>
    <w:rPr>
      <w:b/>
    </w:rPr>
  </w:style>
  <w:style w:type="character" w:customStyle="1" w:styleId="WW8Num170z0">
    <w:name w:val="WW8Num170z0"/>
    <w:rsid w:val="00D26216"/>
    <w:rPr>
      <w:b/>
    </w:rPr>
  </w:style>
  <w:style w:type="character" w:customStyle="1" w:styleId="WW8Num172z0">
    <w:name w:val="WW8Num172z0"/>
    <w:rsid w:val="00D26216"/>
    <w:rPr>
      <w:b/>
    </w:rPr>
  </w:style>
  <w:style w:type="character" w:customStyle="1" w:styleId="WW8Num173z0">
    <w:name w:val="WW8Num173z0"/>
    <w:rsid w:val="00D26216"/>
    <w:rPr>
      <w:rFonts w:ascii="Wingdings" w:hAnsi="Wingdings"/>
    </w:rPr>
  </w:style>
  <w:style w:type="character" w:customStyle="1" w:styleId="WW8Num173z1">
    <w:name w:val="WW8Num173z1"/>
    <w:rsid w:val="00D26216"/>
    <w:rPr>
      <w:rFonts w:ascii="Courier New" w:hAnsi="Courier New"/>
    </w:rPr>
  </w:style>
  <w:style w:type="character" w:customStyle="1" w:styleId="WW8Num173z3">
    <w:name w:val="WW8Num173z3"/>
    <w:rsid w:val="00D26216"/>
    <w:rPr>
      <w:rFonts w:ascii="Symbol" w:hAnsi="Symbol"/>
    </w:rPr>
  </w:style>
  <w:style w:type="character" w:customStyle="1" w:styleId="WW8Num174z0">
    <w:name w:val="WW8Num174z0"/>
    <w:rsid w:val="00D26216"/>
    <w:rPr>
      <w:rFonts w:ascii="Symbol" w:hAnsi="Symbol"/>
    </w:rPr>
  </w:style>
  <w:style w:type="character" w:customStyle="1" w:styleId="WW8Num175z0">
    <w:name w:val="WW8Num175z0"/>
    <w:rsid w:val="00D26216"/>
    <w:rPr>
      <w:rFonts w:ascii="Symbol" w:hAnsi="Symbol"/>
    </w:rPr>
  </w:style>
  <w:style w:type="character" w:customStyle="1" w:styleId="WW8Num176z0">
    <w:name w:val="WW8Num176z0"/>
    <w:rsid w:val="00D26216"/>
    <w:rPr>
      <w:rFonts w:ascii="Symbol" w:hAnsi="Symbol"/>
    </w:rPr>
  </w:style>
  <w:style w:type="character" w:customStyle="1" w:styleId="WW8Num180z0">
    <w:name w:val="WW8Num180z0"/>
    <w:rsid w:val="00D26216"/>
    <w:rPr>
      <w:b/>
    </w:rPr>
  </w:style>
  <w:style w:type="character" w:customStyle="1" w:styleId="WW8Num181z0">
    <w:name w:val="WW8Num181z0"/>
    <w:rsid w:val="00D26216"/>
    <w:rPr>
      <w:rFonts w:ascii="Times New Roman" w:hAnsi="Times New Roman"/>
      <w:b w:val="0"/>
      <w:i w:val="0"/>
      <w:sz w:val="24"/>
      <w:u w:val="none"/>
    </w:rPr>
  </w:style>
  <w:style w:type="character" w:customStyle="1" w:styleId="WW8Num182z0">
    <w:name w:val="WW8Num182z0"/>
    <w:rsid w:val="00D26216"/>
    <w:rPr>
      <w:rFonts w:ascii="Symbol" w:hAnsi="Symbol"/>
    </w:rPr>
  </w:style>
  <w:style w:type="character" w:customStyle="1" w:styleId="WW8Num182z1">
    <w:name w:val="WW8Num182z1"/>
    <w:rsid w:val="00D26216"/>
    <w:rPr>
      <w:rFonts w:ascii="Courier New" w:hAnsi="Courier New"/>
    </w:rPr>
  </w:style>
  <w:style w:type="character" w:customStyle="1" w:styleId="WW8Num182z2">
    <w:name w:val="WW8Num182z2"/>
    <w:rsid w:val="00D26216"/>
    <w:rPr>
      <w:rFonts w:ascii="Wingdings" w:hAnsi="Wingdings"/>
    </w:rPr>
  </w:style>
  <w:style w:type="character" w:customStyle="1" w:styleId="WW8Num186z0">
    <w:name w:val="WW8Num186z0"/>
    <w:rsid w:val="00D26216"/>
    <w:rPr>
      <w:rFonts w:ascii="Times New Roman" w:hAnsi="Times New Roman"/>
      <w:b w:val="0"/>
      <w:i w:val="0"/>
      <w:sz w:val="24"/>
      <w:u w:val="none"/>
    </w:rPr>
  </w:style>
  <w:style w:type="character" w:customStyle="1" w:styleId="WW8Num187z0">
    <w:name w:val="WW8Num187z0"/>
    <w:rsid w:val="00D26216"/>
    <w:rPr>
      <w:b/>
      <w:sz w:val="24"/>
    </w:rPr>
  </w:style>
  <w:style w:type="character" w:customStyle="1" w:styleId="WW8Num188z0">
    <w:name w:val="WW8Num188z0"/>
    <w:rsid w:val="00D26216"/>
    <w:rPr>
      <w:rFonts w:ascii="Symbol" w:hAnsi="Symbol"/>
    </w:rPr>
  </w:style>
  <w:style w:type="character" w:customStyle="1" w:styleId="WW8Num190z0">
    <w:name w:val="WW8Num190z0"/>
    <w:rsid w:val="00D26216"/>
    <w:rPr>
      <w:b/>
    </w:rPr>
  </w:style>
  <w:style w:type="character" w:customStyle="1" w:styleId="WW8Num193z0">
    <w:name w:val="WW8Num193z0"/>
    <w:rsid w:val="00D26216"/>
    <w:rPr>
      <w:b w:val="0"/>
    </w:rPr>
  </w:style>
  <w:style w:type="character" w:customStyle="1" w:styleId="WW8Num194z0">
    <w:name w:val="WW8Num194z0"/>
    <w:rsid w:val="00D26216"/>
    <w:rPr>
      <w:b/>
    </w:rPr>
  </w:style>
  <w:style w:type="character" w:customStyle="1" w:styleId="WW8Num200z0">
    <w:name w:val="WW8Num200z0"/>
    <w:rsid w:val="00D26216"/>
    <w:rPr>
      <w:b/>
    </w:rPr>
  </w:style>
  <w:style w:type="character" w:customStyle="1" w:styleId="WW8Num201z0">
    <w:name w:val="WW8Num201z0"/>
    <w:rsid w:val="00D26216"/>
    <w:rPr>
      <w:b/>
      <w:i w:val="0"/>
    </w:rPr>
  </w:style>
  <w:style w:type="character" w:customStyle="1" w:styleId="WW8Num203z0">
    <w:name w:val="WW8Num203z0"/>
    <w:rsid w:val="00D26216"/>
    <w:rPr>
      <w:rFonts w:ascii="Symbol" w:hAnsi="Symbol"/>
    </w:rPr>
  </w:style>
  <w:style w:type="character" w:customStyle="1" w:styleId="WW8Num203z1">
    <w:name w:val="WW8Num203z1"/>
    <w:rsid w:val="00D26216"/>
    <w:rPr>
      <w:rFonts w:ascii="Courier New" w:hAnsi="Courier New"/>
    </w:rPr>
  </w:style>
  <w:style w:type="character" w:customStyle="1" w:styleId="WW8Num203z2">
    <w:name w:val="WW8Num203z2"/>
    <w:rsid w:val="00D26216"/>
    <w:rPr>
      <w:rFonts w:ascii="Wingdings" w:hAnsi="Wingdings"/>
    </w:rPr>
  </w:style>
  <w:style w:type="character" w:customStyle="1" w:styleId="WW8Num204z0">
    <w:name w:val="WW8Num204z0"/>
    <w:rsid w:val="00D26216"/>
    <w:rPr>
      <w:rFonts w:ascii="Wingdings" w:hAnsi="Wingdings"/>
    </w:rPr>
  </w:style>
  <w:style w:type="character" w:customStyle="1" w:styleId="WW8Num205z0">
    <w:name w:val="WW8Num205z0"/>
    <w:rsid w:val="00D26216"/>
    <w:rPr>
      <w:rFonts w:ascii="Symbol" w:hAnsi="Symbol"/>
    </w:rPr>
  </w:style>
  <w:style w:type="character" w:customStyle="1" w:styleId="WW8Num205z1">
    <w:name w:val="WW8Num205z1"/>
    <w:rsid w:val="00D26216"/>
    <w:rPr>
      <w:rFonts w:ascii="Courier New" w:hAnsi="Courier New"/>
    </w:rPr>
  </w:style>
  <w:style w:type="character" w:customStyle="1" w:styleId="WW8Num205z2">
    <w:name w:val="WW8Num205z2"/>
    <w:rsid w:val="00D26216"/>
    <w:rPr>
      <w:rFonts w:ascii="Wingdings" w:hAnsi="Wingdings"/>
    </w:rPr>
  </w:style>
  <w:style w:type="character" w:customStyle="1" w:styleId="WW8Num208z0">
    <w:name w:val="WW8Num208z0"/>
    <w:rsid w:val="00D26216"/>
    <w:rPr>
      <w:rFonts w:ascii="Symbol" w:hAnsi="Symbol"/>
    </w:rPr>
  </w:style>
  <w:style w:type="character" w:customStyle="1" w:styleId="WW8Num211z0">
    <w:name w:val="WW8Num211z0"/>
    <w:rsid w:val="00D26216"/>
    <w:rPr>
      <w:b w:val="0"/>
    </w:rPr>
  </w:style>
  <w:style w:type="character" w:customStyle="1" w:styleId="WW8Num211z2">
    <w:name w:val="WW8Num211z2"/>
    <w:rsid w:val="00D26216"/>
    <w:rPr>
      <w:b/>
    </w:rPr>
  </w:style>
  <w:style w:type="character" w:customStyle="1" w:styleId="WW8Num213z0">
    <w:name w:val="WW8Num213z0"/>
    <w:rsid w:val="00D26216"/>
    <w:rPr>
      <w:rFonts w:ascii="Wingdings" w:hAnsi="Wingdings"/>
    </w:rPr>
  </w:style>
  <w:style w:type="character" w:customStyle="1" w:styleId="WW8Num213z1">
    <w:name w:val="WW8Num213z1"/>
    <w:rsid w:val="00D26216"/>
    <w:rPr>
      <w:rFonts w:ascii="Courier New" w:hAnsi="Courier New"/>
    </w:rPr>
  </w:style>
  <w:style w:type="character" w:customStyle="1" w:styleId="WW8Num213z3">
    <w:name w:val="WW8Num213z3"/>
    <w:rsid w:val="00D26216"/>
    <w:rPr>
      <w:rFonts w:ascii="Symbol" w:hAnsi="Symbol"/>
    </w:rPr>
  </w:style>
  <w:style w:type="character" w:customStyle="1" w:styleId="WW8Num215z0">
    <w:name w:val="WW8Num215z0"/>
    <w:rsid w:val="00D26216"/>
    <w:rPr>
      <w:b w:val="0"/>
    </w:rPr>
  </w:style>
  <w:style w:type="character" w:customStyle="1" w:styleId="WW8Num217z1">
    <w:name w:val="WW8Num217z1"/>
    <w:rsid w:val="00D26216"/>
    <w:rPr>
      <w:b/>
    </w:rPr>
  </w:style>
  <w:style w:type="character" w:customStyle="1" w:styleId="WW8Num222z0">
    <w:name w:val="WW8Num222z0"/>
    <w:rsid w:val="00D26216"/>
    <w:rPr>
      <w:b/>
    </w:rPr>
  </w:style>
  <w:style w:type="character" w:customStyle="1" w:styleId="WW8Num226z0">
    <w:name w:val="WW8Num226z0"/>
    <w:rsid w:val="00D26216"/>
    <w:rPr>
      <w:rFonts w:ascii="Symbol" w:hAnsi="Symbol"/>
    </w:rPr>
  </w:style>
  <w:style w:type="character" w:customStyle="1" w:styleId="WW8Num228z0">
    <w:name w:val="WW8Num228z0"/>
    <w:rsid w:val="00D26216"/>
    <w:rPr>
      <w:b/>
    </w:rPr>
  </w:style>
  <w:style w:type="character" w:customStyle="1" w:styleId="WW8Num229z0">
    <w:name w:val="WW8Num229z0"/>
    <w:rsid w:val="00D26216"/>
    <w:rPr>
      <w:b/>
      <w:i w:val="0"/>
    </w:rPr>
  </w:style>
  <w:style w:type="character" w:customStyle="1" w:styleId="WW8Num235z0">
    <w:name w:val="WW8Num235z0"/>
    <w:rsid w:val="00D26216"/>
    <w:rPr>
      <w:rFonts w:ascii="Symbol" w:hAnsi="Symbol"/>
    </w:rPr>
  </w:style>
  <w:style w:type="character" w:customStyle="1" w:styleId="WW8Num235z1">
    <w:name w:val="WW8Num235z1"/>
    <w:rsid w:val="00D26216"/>
    <w:rPr>
      <w:rFonts w:ascii="Courier New" w:hAnsi="Courier New"/>
    </w:rPr>
  </w:style>
  <w:style w:type="character" w:customStyle="1" w:styleId="WW8Num235z2">
    <w:name w:val="WW8Num235z2"/>
    <w:rsid w:val="00D26216"/>
    <w:rPr>
      <w:rFonts w:ascii="Wingdings" w:hAnsi="Wingdings"/>
    </w:rPr>
  </w:style>
  <w:style w:type="character" w:customStyle="1" w:styleId="WW8Num236z0">
    <w:name w:val="WW8Num236z0"/>
    <w:rsid w:val="00D26216"/>
    <w:rPr>
      <w:rFonts w:ascii="Symbol" w:hAnsi="Symbol"/>
    </w:rPr>
  </w:style>
  <w:style w:type="character" w:customStyle="1" w:styleId="WW8Num236z1">
    <w:name w:val="WW8Num236z1"/>
    <w:rsid w:val="00D26216"/>
    <w:rPr>
      <w:rFonts w:ascii="Courier New" w:hAnsi="Courier New"/>
    </w:rPr>
  </w:style>
  <w:style w:type="character" w:customStyle="1" w:styleId="WW8Num236z2">
    <w:name w:val="WW8Num236z2"/>
    <w:rsid w:val="00D26216"/>
    <w:rPr>
      <w:rFonts w:ascii="Wingdings" w:hAnsi="Wingdings"/>
    </w:rPr>
  </w:style>
  <w:style w:type="character" w:customStyle="1" w:styleId="WW8Num240z0">
    <w:name w:val="WW8Num240z0"/>
    <w:rsid w:val="00D26216"/>
    <w:rPr>
      <w:b/>
    </w:rPr>
  </w:style>
  <w:style w:type="character" w:customStyle="1" w:styleId="WW8Num244z0">
    <w:name w:val="WW8Num244z0"/>
    <w:rsid w:val="00D26216"/>
    <w:rPr>
      <w:rFonts w:ascii="Symbol" w:hAnsi="Symbol"/>
    </w:rPr>
  </w:style>
  <w:style w:type="character" w:customStyle="1" w:styleId="WW8Num245z0">
    <w:name w:val="WW8Num245z0"/>
    <w:rsid w:val="00D26216"/>
    <w:rPr>
      <w:rFonts w:ascii="Symbol" w:hAnsi="Symbol"/>
    </w:rPr>
  </w:style>
  <w:style w:type="character" w:customStyle="1" w:styleId="WW8Num247z0">
    <w:name w:val="WW8Num247z0"/>
    <w:rsid w:val="00D26216"/>
    <w:rPr>
      <w:rFonts w:ascii="Times New Roman" w:hAnsi="Times New Roman"/>
      <w:b w:val="0"/>
      <w:i w:val="0"/>
      <w:sz w:val="24"/>
      <w:u w:val="none"/>
    </w:rPr>
  </w:style>
  <w:style w:type="character" w:customStyle="1" w:styleId="WW8Num248z0">
    <w:name w:val="WW8Num248z0"/>
    <w:rsid w:val="00D26216"/>
    <w:rPr>
      <w:rFonts w:ascii="Times New Roman" w:hAnsi="Times New Roman"/>
      <w:b w:val="0"/>
      <w:i w:val="0"/>
      <w:sz w:val="24"/>
      <w:u w:val="none"/>
    </w:rPr>
  </w:style>
  <w:style w:type="character" w:customStyle="1" w:styleId="WW8Num257z1">
    <w:name w:val="WW8Num257z1"/>
    <w:rsid w:val="00D26216"/>
    <w:rPr>
      <w:b/>
    </w:rPr>
  </w:style>
  <w:style w:type="character" w:customStyle="1" w:styleId="WW8Num267z0">
    <w:name w:val="WW8Num267z0"/>
    <w:rsid w:val="00D26216"/>
    <w:rPr>
      <w:rFonts w:ascii="Times New Roman" w:hAnsi="Times New Roman"/>
      <w:b w:val="0"/>
      <w:i w:val="0"/>
      <w:sz w:val="24"/>
      <w:u w:val="none"/>
    </w:rPr>
  </w:style>
  <w:style w:type="character" w:customStyle="1" w:styleId="WW8Num271z0">
    <w:name w:val="WW8Num271z0"/>
    <w:rsid w:val="00D26216"/>
    <w:rPr>
      <w:rFonts w:ascii="Symbol" w:hAnsi="Symbol"/>
    </w:rPr>
  </w:style>
  <w:style w:type="character" w:customStyle="1" w:styleId="WW8Num271z1">
    <w:name w:val="WW8Num271z1"/>
    <w:rsid w:val="00D26216"/>
    <w:rPr>
      <w:rFonts w:ascii="Courier New" w:hAnsi="Courier New"/>
    </w:rPr>
  </w:style>
  <w:style w:type="character" w:customStyle="1" w:styleId="WW8Num271z2">
    <w:name w:val="WW8Num271z2"/>
    <w:rsid w:val="00D26216"/>
    <w:rPr>
      <w:rFonts w:ascii="Wingdings" w:hAnsi="Wingdings"/>
    </w:rPr>
  </w:style>
  <w:style w:type="character" w:customStyle="1" w:styleId="WW8Num272z0">
    <w:name w:val="WW8Num272z0"/>
    <w:rsid w:val="00D26216"/>
    <w:rPr>
      <w:rFonts w:ascii="Symbol" w:hAnsi="Symbol"/>
    </w:rPr>
  </w:style>
  <w:style w:type="character" w:customStyle="1" w:styleId="WW8Num274z0">
    <w:name w:val="WW8Num274z0"/>
    <w:rsid w:val="00D26216"/>
    <w:rPr>
      <w:rFonts w:ascii="Symbol" w:hAnsi="Symbol"/>
    </w:rPr>
  </w:style>
  <w:style w:type="character" w:customStyle="1" w:styleId="WW8Num277z0">
    <w:name w:val="WW8Num277z0"/>
    <w:rsid w:val="00D26216"/>
    <w:rPr>
      <w:b/>
    </w:rPr>
  </w:style>
  <w:style w:type="character" w:customStyle="1" w:styleId="WW8Num282z0">
    <w:name w:val="WW8Num282z0"/>
    <w:rsid w:val="00D26216"/>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26216"/>
    <w:rPr>
      <w:rFonts w:ascii="Times New Roman" w:hAnsi="Times New Roman"/>
      <w:b w:val="0"/>
      <w:i w:val="0"/>
      <w:sz w:val="24"/>
      <w:szCs w:val="24"/>
    </w:rPr>
  </w:style>
  <w:style w:type="character" w:customStyle="1" w:styleId="WW8Num283z0">
    <w:name w:val="WW8Num283z0"/>
    <w:rsid w:val="00D26216"/>
    <w:rPr>
      <w:b/>
    </w:rPr>
  </w:style>
  <w:style w:type="character" w:customStyle="1" w:styleId="WW8Num284z0">
    <w:name w:val="WW8Num284z0"/>
    <w:rsid w:val="00D26216"/>
    <w:rPr>
      <w:rFonts w:ascii="Symbol" w:hAnsi="Symbol"/>
    </w:rPr>
  </w:style>
  <w:style w:type="character" w:customStyle="1" w:styleId="WW8Num288z0">
    <w:name w:val="WW8Num288z0"/>
    <w:rsid w:val="00D26216"/>
    <w:rPr>
      <w:rFonts w:ascii="Symbol" w:hAnsi="Symbol"/>
    </w:rPr>
  </w:style>
  <w:style w:type="character" w:customStyle="1" w:styleId="WW8Num289z0">
    <w:name w:val="WW8Num289z0"/>
    <w:rsid w:val="00D26216"/>
    <w:rPr>
      <w:b/>
    </w:rPr>
  </w:style>
  <w:style w:type="character" w:customStyle="1" w:styleId="WW8Num290z0">
    <w:name w:val="WW8Num290z0"/>
    <w:rsid w:val="00D26216"/>
    <w:rPr>
      <w:b/>
    </w:rPr>
  </w:style>
  <w:style w:type="character" w:customStyle="1" w:styleId="WW8Num291z0">
    <w:name w:val="WW8Num291z0"/>
    <w:rsid w:val="00D26216"/>
    <w:rPr>
      <w:rFonts w:ascii="Wingdings" w:hAnsi="Wingdings"/>
    </w:rPr>
  </w:style>
  <w:style w:type="character" w:customStyle="1" w:styleId="WW8Num291z1">
    <w:name w:val="WW8Num291z1"/>
    <w:rsid w:val="00D26216"/>
    <w:rPr>
      <w:rFonts w:ascii="Courier New" w:hAnsi="Courier New"/>
    </w:rPr>
  </w:style>
  <w:style w:type="character" w:customStyle="1" w:styleId="WW8Num291z3">
    <w:name w:val="WW8Num291z3"/>
    <w:rsid w:val="00D26216"/>
    <w:rPr>
      <w:rFonts w:ascii="Symbol" w:hAnsi="Symbol"/>
    </w:rPr>
  </w:style>
  <w:style w:type="character" w:customStyle="1" w:styleId="WW8Num294z0">
    <w:name w:val="WW8Num294z0"/>
    <w:rsid w:val="00D26216"/>
    <w:rPr>
      <w:rFonts w:ascii="Wingdings" w:hAnsi="Wingdings"/>
    </w:rPr>
  </w:style>
  <w:style w:type="character" w:customStyle="1" w:styleId="WW8Num294z1">
    <w:name w:val="WW8Num294z1"/>
    <w:rsid w:val="00D26216"/>
    <w:rPr>
      <w:rFonts w:ascii="Courier New" w:hAnsi="Courier New"/>
    </w:rPr>
  </w:style>
  <w:style w:type="character" w:customStyle="1" w:styleId="WW8Num294z3">
    <w:name w:val="WW8Num294z3"/>
    <w:rsid w:val="00D26216"/>
    <w:rPr>
      <w:rFonts w:ascii="Symbol" w:hAnsi="Symbol"/>
    </w:rPr>
  </w:style>
  <w:style w:type="character" w:customStyle="1" w:styleId="WW8Num297z0">
    <w:name w:val="WW8Num297z0"/>
    <w:rsid w:val="00D26216"/>
    <w:rPr>
      <w:rFonts w:ascii="Symbol" w:hAnsi="Symbol"/>
    </w:rPr>
  </w:style>
  <w:style w:type="character" w:customStyle="1" w:styleId="WW8Num297z1">
    <w:name w:val="WW8Num297z1"/>
    <w:rsid w:val="00D26216"/>
    <w:rPr>
      <w:rFonts w:ascii="Courier New" w:hAnsi="Courier New"/>
    </w:rPr>
  </w:style>
  <w:style w:type="character" w:customStyle="1" w:styleId="WW8Num297z2">
    <w:name w:val="WW8Num297z2"/>
    <w:rsid w:val="00D26216"/>
    <w:rPr>
      <w:rFonts w:ascii="Wingdings" w:hAnsi="Wingdings"/>
    </w:rPr>
  </w:style>
  <w:style w:type="character" w:customStyle="1" w:styleId="WW8Num302z0">
    <w:name w:val="WW8Num302z0"/>
    <w:rsid w:val="00D26216"/>
    <w:rPr>
      <w:rFonts w:ascii="Symbol" w:hAnsi="Symbol"/>
    </w:rPr>
  </w:style>
  <w:style w:type="character" w:customStyle="1" w:styleId="WW8Num304z0">
    <w:name w:val="WW8Num304z0"/>
    <w:rsid w:val="00D26216"/>
    <w:rPr>
      <w:rFonts w:ascii="Symbol" w:hAnsi="Symbol"/>
    </w:rPr>
  </w:style>
  <w:style w:type="character" w:customStyle="1" w:styleId="WW8Num304z1">
    <w:name w:val="WW8Num304z1"/>
    <w:rsid w:val="00D26216"/>
    <w:rPr>
      <w:rFonts w:ascii="Courier New" w:hAnsi="Courier New"/>
    </w:rPr>
  </w:style>
  <w:style w:type="character" w:customStyle="1" w:styleId="WW8Num304z2">
    <w:name w:val="WW8Num304z2"/>
    <w:rsid w:val="00D26216"/>
    <w:rPr>
      <w:rFonts w:ascii="Wingdings" w:hAnsi="Wingdings"/>
    </w:rPr>
  </w:style>
  <w:style w:type="character" w:customStyle="1" w:styleId="WW8Num305z0">
    <w:name w:val="WW8Num305z0"/>
    <w:rsid w:val="00D26216"/>
    <w:rPr>
      <w:rFonts w:ascii="Symbol" w:hAnsi="Symbol"/>
    </w:rPr>
  </w:style>
  <w:style w:type="character" w:customStyle="1" w:styleId="WW8Num305z1">
    <w:name w:val="WW8Num305z1"/>
    <w:rsid w:val="00D26216"/>
    <w:rPr>
      <w:rFonts w:ascii="Courier New" w:hAnsi="Courier New"/>
    </w:rPr>
  </w:style>
  <w:style w:type="character" w:customStyle="1" w:styleId="WW8Num305z2">
    <w:name w:val="WW8Num305z2"/>
    <w:rsid w:val="00D26216"/>
    <w:rPr>
      <w:rFonts w:ascii="Wingdings" w:hAnsi="Wingdings"/>
    </w:rPr>
  </w:style>
  <w:style w:type="character" w:customStyle="1" w:styleId="WW8Num307z0">
    <w:name w:val="WW8Num307z0"/>
    <w:rsid w:val="00D26216"/>
    <w:rPr>
      <w:b/>
      <w:i w:val="0"/>
    </w:rPr>
  </w:style>
  <w:style w:type="character" w:customStyle="1" w:styleId="WW8Num309z0">
    <w:name w:val="WW8Num309z0"/>
    <w:rsid w:val="00D26216"/>
    <w:rPr>
      <w:b w:val="0"/>
    </w:rPr>
  </w:style>
  <w:style w:type="character" w:customStyle="1" w:styleId="WW8Num316z1">
    <w:name w:val="WW8Num316z1"/>
    <w:rsid w:val="00D26216"/>
    <w:rPr>
      <w:b/>
    </w:rPr>
  </w:style>
  <w:style w:type="character" w:customStyle="1" w:styleId="WW8Num322z0">
    <w:name w:val="WW8Num322z0"/>
    <w:rsid w:val="00D26216"/>
    <w:rPr>
      <w:rFonts w:ascii="Symbol" w:hAnsi="Symbol"/>
    </w:rPr>
  </w:style>
  <w:style w:type="character" w:customStyle="1" w:styleId="WW8Num327z0">
    <w:name w:val="WW8Num327z0"/>
    <w:rsid w:val="00D26216"/>
    <w:rPr>
      <w:rFonts w:ascii="Times New Roman" w:hAnsi="Times New Roman"/>
      <w:b w:val="0"/>
      <w:i w:val="0"/>
      <w:sz w:val="24"/>
      <w:u w:val="none"/>
    </w:rPr>
  </w:style>
  <w:style w:type="character" w:customStyle="1" w:styleId="WW8Num333z0">
    <w:name w:val="WW8Num333z0"/>
    <w:rsid w:val="00D26216"/>
    <w:rPr>
      <w:rFonts w:ascii="Symbol" w:hAnsi="Symbol"/>
    </w:rPr>
  </w:style>
  <w:style w:type="character" w:customStyle="1" w:styleId="WW8Num333z1">
    <w:name w:val="WW8Num333z1"/>
    <w:rsid w:val="00D26216"/>
    <w:rPr>
      <w:rFonts w:ascii="Courier New" w:hAnsi="Courier New"/>
    </w:rPr>
  </w:style>
  <w:style w:type="character" w:customStyle="1" w:styleId="WW8Num333z2">
    <w:name w:val="WW8Num333z2"/>
    <w:rsid w:val="00D26216"/>
    <w:rPr>
      <w:rFonts w:ascii="Wingdings" w:hAnsi="Wingdings"/>
    </w:rPr>
  </w:style>
  <w:style w:type="character" w:customStyle="1" w:styleId="WW8Num335z0">
    <w:name w:val="WW8Num335z0"/>
    <w:rsid w:val="00D26216"/>
    <w:rPr>
      <w:rFonts w:ascii="Times New Roman" w:hAnsi="Times New Roman"/>
      <w:b w:val="0"/>
      <w:i w:val="0"/>
      <w:sz w:val="24"/>
      <w:u w:val="none"/>
    </w:rPr>
  </w:style>
  <w:style w:type="character" w:customStyle="1" w:styleId="WW8Num337z0">
    <w:name w:val="WW8Num337z0"/>
    <w:rsid w:val="00D26216"/>
    <w:rPr>
      <w:rFonts w:ascii="Times New Roman" w:hAnsi="Times New Roman"/>
      <w:b w:val="0"/>
      <w:i w:val="0"/>
      <w:sz w:val="24"/>
      <w:u w:val="none"/>
    </w:rPr>
  </w:style>
  <w:style w:type="character" w:customStyle="1" w:styleId="WW8Num341z0">
    <w:name w:val="WW8Num341z0"/>
    <w:rsid w:val="00D26216"/>
    <w:rPr>
      <w:rFonts w:ascii="Symbol" w:hAnsi="Symbol"/>
    </w:rPr>
  </w:style>
  <w:style w:type="character" w:customStyle="1" w:styleId="WW8Num348z1">
    <w:name w:val="WW8Num348z1"/>
    <w:rsid w:val="00D26216"/>
    <w:rPr>
      <w:b/>
    </w:rPr>
  </w:style>
  <w:style w:type="character" w:customStyle="1" w:styleId="WW8Num349z0">
    <w:name w:val="WW8Num349z0"/>
    <w:rsid w:val="00D26216"/>
    <w:rPr>
      <w:b/>
    </w:rPr>
  </w:style>
  <w:style w:type="character" w:customStyle="1" w:styleId="WW8Num350z0">
    <w:name w:val="WW8Num350z0"/>
    <w:rsid w:val="00D26216"/>
    <w:rPr>
      <w:rFonts w:ascii="Symbol" w:hAnsi="Symbol"/>
    </w:rPr>
  </w:style>
  <w:style w:type="character" w:customStyle="1" w:styleId="WW8Num350z1">
    <w:name w:val="WW8Num350z1"/>
    <w:rsid w:val="00D26216"/>
    <w:rPr>
      <w:rFonts w:ascii="Courier New" w:hAnsi="Courier New"/>
    </w:rPr>
  </w:style>
  <w:style w:type="character" w:customStyle="1" w:styleId="WW8Num350z2">
    <w:name w:val="WW8Num350z2"/>
    <w:rsid w:val="00D26216"/>
    <w:rPr>
      <w:rFonts w:ascii="Wingdings" w:hAnsi="Wingdings"/>
    </w:rPr>
  </w:style>
  <w:style w:type="character" w:customStyle="1" w:styleId="WW8Num351z0">
    <w:name w:val="WW8Num351z0"/>
    <w:rsid w:val="00D26216"/>
    <w:rPr>
      <w:rFonts w:ascii="Symbol" w:hAnsi="Symbol"/>
    </w:rPr>
  </w:style>
  <w:style w:type="character" w:customStyle="1" w:styleId="WW8Num351z1">
    <w:name w:val="WW8Num351z1"/>
    <w:rsid w:val="00D26216"/>
    <w:rPr>
      <w:rFonts w:ascii="Courier New" w:hAnsi="Courier New"/>
    </w:rPr>
  </w:style>
  <w:style w:type="character" w:customStyle="1" w:styleId="WW8Num351z2">
    <w:name w:val="WW8Num351z2"/>
    <w:rsid w:val="00D26216"/>
    <w:rPr>
      <w:rFonts w:ascii="Wingdings" w:hAnsi="Wingdings"/>
    </w:rPr>
  </w:style>
  <w:style w:type="character" w:customStyle="1" w:styleId="WW8NumSt196z0">
    <w:name w:val="WW8NumSt196z0"/>
    <w:rsid w:val="00D26216"/>
    <w:rPr>
      <w:rFonts w:ascii="Symbol" w:hAnsi="Symbol"/>
    </w:rPr>
  </w:style>
  <w:style w:type="character" w:customStyle="1" w:styleId="WW-DefaultParagraphFont">
    <w:name w:val="WW-Default Paragraph Font"/>
    <w:rsid w:val="00D26216"/>
  </w:style>
  <w:style w:type="paragraph" w:styleId="List">
    <w:name w:val="List"/>
    <w:basedOn w:val="BodyText"/>
    <w:rsid w:val="00D26216"/>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26216"/>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26216"/>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26216"/>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26216"/>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26216"/>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26216"/>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26216"/>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2621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26216"/>
    <w:rPr>
      <w:rFonts w:ascii="Arial" w:eastAsia="Times New Roman" w:hAnsi="Arial" w:cs="Times New Roman"/>
      <w:b/>
      <w:sz w:val="32"/>
      <w:szCs w:val="20"/>
      <w:lang w:eastAsia="ar-SA"/>
    </w:rPr>
  </w:style>
  <w:style w:type="paragraph" w:customStyle="1" w:styleId="WW-BodyText2">
    <w:name w:val="WW-Body Text 2"/>
    <w:basedOn w:val="Normal"/>
    <w:rsid w:val="00D26216"/>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26216"/>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26216"/>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26216"/>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26216"/>
    <w:pPr>
      <w:jc w:val="center"/>
    </w:pPr>
    <w:rPr>
      <w:b/>
      <w:bCs/>
      <w:i/>
      <w:iCs/>
    </w:rPr>
  </w:style>
  <w:style w:type="paragraph" w:customStyle="1" w:styleId="Framecontents">
    <w:name w:val="Frame contents"/>
    <w:basedOn w:val="BodyText"/>
    <w:rsid w:val="00D26216"/>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26216"/>
    <w:rPr>
      <w:rFonts w:ascii="Times New Roman" w:eastAsia="Times New Roman" w:hAnsi="Times New Roman" w:cs="Times New Roman"/>
      <w:b/>
      <w:sz w:val="28"/>
      <w:szCs w:val="20"/>
      <w:lang w:val="fr-FR" w:eastAsia="en-US"/>
    </w:rPr>
  </w:style>
  <w:style w:type="paragraph" w:customStyle="1" w:styleId="AppendixNotitle">
    <w:name w:val="Appendix_No &amp; title"/>
    <w:basedOn w:val="AnnexNotitle"/>
    <w:next w:val="Normal"/>
    <w:rsid w:val="00D26216"/>
  </w:style>
  <w:style w:type="paragraph" w:customStyle="1" w:styleId="Figure">
    <w:name w:val="Figure"/>
    <w:basedOn w:val="Normal"/>
    <w:next w:val="FigureNotitle"/>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2621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2621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26216"/>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26216"/>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26216"/>
    <w:pPr>
      <w:spacing w:before="180" w:after="180" w:line="360" w:lineRule="auto"/>
    </w:pPr>
    <w:rPr>
      <w:szCs w:val="20"/>
    </w:rPr>
  </w:style>
  <w:style w:type="paragraph" w:customStyle="1" w:styleId="PlanStratgique">
    <w:name w:val="PlanStratégique"/>
    <w:basedOn w:val="Normal"/>
    <w:link w:val="PlanStratgiqueCar"/>
    <w:rsid w:val="00D26216"/>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26216"/>
    <w:rPr>
      <w:rFonts w:ascii="Times New Roman" w:eastAsia="Times New Roman" w:hAnsi="Times New Roman" w:cs="Times New Roman"/>
      <w:sz w:val="24"/>
      <w:szCs w:val="24"/>
      <w:lang w:val="fr-FR" w:eastAsia="fr-FR"/>
    </w:rPr>
  </w:style>
  <w:style w:type="paragraph" w:customStyle="1" w:styleId="ITURef">
    <w:name w:val="ITURef"/>
    <w:basedOn w:val="Normal"/>
    <w:rsid w:val="00D26216"/>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2621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rsid w:val="00D26216"/>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26216"/>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rsid w:val="00D26216"/>
    <w:pPr>
      <w:spacing w:after="120"/>
    </w:pPr>
    <w:rPr>
      <w:rFonts w:ascii="Times New Roman" w:hAnsi="Times New Roman"/>
      <w:b/>
      <w:lang w:val="en-US"/>
    </w:rPr>
  </w:style>
  <w:style w:type="character" w:customStyle="1" w:styleId="CommentSubjectChar">
    <w:name w:val="Comment Subject Char"/>
    <w:basedOn w:val="CommentTextChar"/>
    <w:link w:val="CommentSubject"/>
    <w:rsid w:val="00D26216"/>
    <w:rPr>
      <w:rFonts w:ascii="Times New Roman" w:hAnsi="Times New Roman"/>
      <w:b/>
    </w:rPr>
  </w:style>
  <w:style w:type="paragraph" w:customStyle="1" w:styleId="MEP">
    <w:name w:val="MEP"/>
    <w:basedOn w:val="Normal"/>
    <w:rsid w:val="00D26216"/>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26216"/>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26216"/>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26216"/>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26216"/>
    <w:rPr>
      <w:b/>
    </w:rPr>
  </w:style>
  <w:style w:type="paragraph" w:customStyle="1" w:styleId="SB2">
    <w:name w:val="SB2"/>
    <w:basedOn w:val="Normal"/>
    <w:rsid w:val="00D26216"/>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26216"/>
    <w:pPr>
      <w:jc w:val="right"/>
    </w:pPr>
  </w:style>
  <w:style w:type="paragraph" w:customStyle="1" w:styleId="LetterHead">
    <w:name w:val="LetterHead"/>
    <w:basedOn w:val="Normal"/>
    <w:rsid w:val="00D26216"/>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26216"/>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26216"/>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26216"/>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Title4">
    <w:name w:val="Title 4"/>
    <w:basedOn w:val="Normal"/>
    <w:next w:val="Heading1"/>
    <w:rsid w:val="00D26216"/>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26216"/>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26216"/>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26216"/>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26216"/>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26216"/>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26216"/>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26216"/>
    <w:rPr>
      <w:rFonts w:ascii="Arial" w:eastAsia="Times New Roman" w:hAnsi="Arial" w:cs="Times New Roman"/>
      <w:sz w:val="20"/>
      <w:szCs w:val="20"/>
      <w:lang w:val="fr-FR" w:eastAsia="fr-FR"/>
    </w:rPr>
  </w:style>
  <w:style w:type="paragraph" w:customStyle="1" w:styleId="Equationlegend">
    <w:name w:val="Equation_legend"/>
    <w:basedOn w:val="Normal"/>
    <w:rsid w:val="00D26216"/>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26216"/>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26216"/>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26216"/>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26216"/>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26216"/>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262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26216"/>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26216"/>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26216"/>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26216"/>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26216"/>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26216"/>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26216"/>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26216"/>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26216"/>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26216"/>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26216"/>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26216"/>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26216"/>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26216"/>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26216"/>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26216"/>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26216"/>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26216"/>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26216"/>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26216"/>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26216"/>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26216"/>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26216"/>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26216"/>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26216"/>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26216"/>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26216"/>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26216"/>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26216"/>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26216"/>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26216"/>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26216"/>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26216"/>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26216"/>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26216"/>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26216"/>
    <w:pPr>
      <w:tabs>
        <w:tab w:val="clear" w:pos="765"/>
        <w:tab w:val="left" w:pos="1985"/>
        <w:tab w:val="left" w:pos="7088"/>
      </w:tabs>
    </w:pPr>
  </w:style>
  <w:style w:type="paragraph" w:customStyle="1" w:styleId="E164text">
    <w:name w:val="E164_text"/>
    <w:basedOn w:val="Normal"/>
    <w:rsid w:val="00D26216"/>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26216"/>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26216"/>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26216"/>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26216"/>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26216"/>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26216"/>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26216"/>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26216"/>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26216"/>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26216"/>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26216"/>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26216"/>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26216"/>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26216"/>
    <w:pPr>
      <w:ind w:left="1644"/>
    </w:pPr>
  </w:style>
  <w:style w:type="paragraph" w:styleId="TOC3">
    <w:name w:val="toc 3"/>
    <w:basedOn w:val="TOC2"/>
    <w:next w:val="TOC2"/>
    <w:autoRedefine/>
    <w:uiPriority w:val="39"/>
    <w:rsid w:val="00D26216"/>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26216"/>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26216"/>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26216"/>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26216"/>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26216"/>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26216"/>
    <w:pPr>
      <w:spacing w:after="0" w:line="240" w:lineRule="auto"/>
    </w:pPr>
    <w:rPr>
      <w:rFonts w:ascii="Calibri" w:eastAsia="Calibri" w:hAnsi="Calibri" w:cs="Times New Roman"/>
      <w:lang w:eastAsia="en-US"/>
    </w:rPr>
  </w:style>
  <w:style w:type="paragraph" w:customStyle="1" w:styleId="tablehead2">
    <w:name w:val="tablehead"/>
    <w:basedOn w:val="Normal"/>
    <w:rsid w:val="00D2621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2621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26216"/>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26216"/>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2621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26216"/>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26216"/>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26216"/>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26216"/>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26216"/>
  </w:style>
  <w:style w:type="paragraph" w:styleId="E-mailSignature">
    <w:name w:val="E-mail Signature"/>
    <w:basedOn w:val="Normal"/>
    <w:link w:val="E-mailSignatureChar"/>
    <w:unhideWhenUsed/>
    <w:rsid w:val="00D2621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26216"/>
    <w:rPr>
      <w:rFonts w:ascii="Times New Roman" w:eastAsia="Times New Roman" w:hAnsi="Times New Roman" w:cs="Times New Roman"/>
      <w:sz w:val="24"/>
      <w:szCs w:val="24"/>
      <w:lang w:val="fr-FR" w:eastAsia="fr-FR"/>
    </w:rPr>
  </w:style>
  <w:style w:type="character" w:customStyle="1" w:styleId="TablefinChar">
    <w:name w:val="Table_fin Char"/>
    <w:basedOn w:val="DefaultParagraphFont"/>
    <w:link w:val="Tablefin"/>
    <w:rsid w:val="00D26216"/>
    <w:rPr>
      <w:rFonts w:ascii="FrugalSans" w:eastAsia="Times New Roman" w:hAnsi="FrugalSans" w:cs="Times New Roman"/>
      <w:b/>
      <w:sz w:val="12"/>
      <w:szCs w:val="20"/>
      <w:lang w:val="en-GB" w:eastAsia="en-US"/>
    </w:rPr>
  </w:style>
  <w:style w:type="paragraph" w:customStyle="1" w:styleId="Char">
    <w:name w:val="Char"/>
    <w:basedOn w:val="Normal"/>
    <w:semiHidden/>
    <w:rsid w:val="00D2621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D26216"/>
    <w:pPr>
      <w:spacing w:after="0" w:line="240" w:lineRule="auto"/>
    </w:pPr>
    <w:rPr>
      <w:rFonts w:ascii="Times" w:eastAsia="Times New Roman" w:hAnsi="Times" w:cs="Times New Roman"/>
      <w:sz w:val="20"/>
      <w:szCs w:val="20"/>
    </w:rPr>
    <w:tblPr>
      <w:tblInd w:w="0" w:type="dxa"/>
      <w:tblCellMar>
        <w:top w:w="0" w:type="dxa"/>
        <w:left w:w="108" w:type="dxa"/>
        <w:bottom w:w="0" w:type="dxa"/>
        <w:right w:w="108" w:type="dxa"/>
      </w:tblCellMar>
    </w:tblPr>
  </w:style>
  <w:style w:type="table" w:styleId="TableProfessional">
    <w:name w:val="Table Professional"/>
    <w:basedOn w:val="TableNormal"/>
    <w:rsid w:val="00D26216"/>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D26216"/>
    <w:rPr>
      <w:rFonts w:ascii="Arial" w:hAnsi="Arial" w:cs="Arial"/>
      <w:color w:val="000080"/>
      <w:sz w:val="20"/>
      <w:szCs w:val="20"/>
    </w:rPr>
  </w:style>
  <w:style w:type="table" w:styleId="TableElegant">
    <w:name w:val="Table Elegant"/>
    <w:basedOn w:val="TableNormal"/>
    <w:rsid w:val="00D262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D26216"/>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D26216"/>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D2621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D262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D262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D2621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D2621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D2621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D26216"/>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D2621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D2621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D26216"/>
    <w:rPr>
      <w:rFonts w:ascii="Times New Roman" w:eastAsia="Times New Roman" w:hAnsi="Times New Roman" w:cs="Times New Roman"/>
      <w:sz w:val="18"/>
      <w:szCs w:val="20"/>
      <w:lang w:val="fr-FR" w:eastAsia="en-US"/>
    </w:rPr>
  </w:style>
  <w:style w:type="paragraph" w:customStyle="1" w:styleId="Fax">
    <w:name w:val="Fax"/>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D26216"/>
  </w:style>
  <w:style w:type="paragraph" w:customStyle="1" w:styleId="Office">
    <w:name w:val="Office"/>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D2621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D2621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D2621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D2621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D26216"/>
    <w:rPr>
      <w:rFonts w:ascii="Times New Roman" w:eastAsia="Times New Roman" w:hAnsi="Times New Roman" w:cs="Times New Roman"/>
      <w:b/>
      <w:sz w:val="20"/>
      <w:szCs w:val="20"/>
      <w:lang w:val="fr-FR" w:eastAsia="en-US"/>
    </w:rPr>
  </w:style>
  <w:style w:type="paragraph" w:customStyle="1" w:styleId="Column2">
    <w:name w:val="Column_2"/>
    <w:basedOn w:val="Normal"/>
    <w:link w:val="Column2Char"/>
    <w:rsid w:val="00D2621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D26216"/>
    <w:pPr>
      <w:tabs>
        <w:tab w:val="left" w:pos="340"/>
      </w:tabs>
    </w:pPr>
  </w:style>
  <w:style w:type="paragraph" w:customStyle="1" w:styleId="Column4">
    <w:name w:val="Column_4"/>
    <w:basedOn w:val="Column3"/>
    <w:link w:val="Column4Char"/>
    <w:rsid w:val="00D26216"/>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D26216"/>
    <w:pPr>
      <w:tabs>
        <w:tab w:val="clear" w:pos="1361"/>
        <w:tab w:val="clear" w:pos="1418"/>
        <w:tab w:val="left" w:pos="284"/>
      </w:tabs>
    </w:pPr>
    <w:rPr>
      <w:szCs w:val="18"/>
    </w:rPr>
  </w:style>
  <w:style w:type="paragraph" w:customStyle="1" w:styleId="Column5">
    <w:name w:val="Column_5"/>
    <w:basedOn w:val="Column4"/>
    <w:rsid w:val="00D26216"/>
    <w:pPr>
      <w:tabs>
        <w:tab w:val="clear" w:pos="1361"/>
        <w:tab w:val="clear" w:pos="1418"/>
        <w:tab w:val="left" w:pos="284"/>
      </w:tabs>
    </w:pPr>
    <w:rPr>
      <w:szCs w:val="18"/>
      <w:lang w:val="fr-FR"/>
    </w:rPr>
  </w:style>
  <w:style w:type="paragraph" w:customStyle="1" w:styleId="Column7">
    <w:name w:val="Column_7"/>
    <w:basedOn w:val="Column6"/>
    <w:link w:val="Column7Char"/>
    <w:rsid w:val="00D26216"/>
  </w:style>
  <w:style w:type="character" w:customStyle="1" w:styleId="NoteNo">
    <w:name w:val="Note_No"/>
    <w:basedOn w:val="DefaultParagraphFont"/>
    <w:rsid w:val="00D26216"/>
    <w:rPr>
      <w:position w:val="2"/>
      <w:sz w:val="12"/>
      <w:szCs w:val="12"/>
    </w:rPr>
  </w:style>
  <w:style w:type="character" w:customStyle="1" w:styleId="Column2Char">
    <w:name w:val="Column_2 Char"/>
    <w:basedOn w:val="DefaultParagraphFont"/>
    <w:link w:val="Column2"/>
    <w:rsid w:val="00D26216"/>
    <w:rPr>
      <w:rFonts w:ascii="Times New Roman" w:eastAsia="Times New Roman" w:hAnsi="Times New Roman" w:cs="Times New Roman"/>
      <w:sz w:val="18"/>
      <w:szCs w:val="17"/>
      <w:lang w:val="en-GB" w:eastAsia="en-US"/>
    </w:rPr>
  </w:style>
  <w:style w:type="character" w:customStyle="1" w:styleId="Column3Char">
    <w:name w:val="Column_3 Char"/>
    <w:basedOn w:val="Column2Char"/>
    <w:link w:val="Column3"/>
    <w:rsid w:val="00D26216"/>
  </w:style>
  <w:style w:type="character" w:customStyle="1" w:styleId="Column4Char">
    <w:name w:val="Column_4 Char"/>
    <w:basedOn w:val="Column3Char"/>
    <w:link w:val="Column4"/>
    <w:rsid w:val="00D26216"/>
  </w:style>
  <w:style w:type="character" w:customStyle="1" w:styleId="Column6Char">
    <w:name w:val="Column_6 Char"/>
    <w:basedOn w:val="Column4Char"/>
    <w:link w:val="Column6"/>
    <w:rsid w:val="00D26216"/>
    <w:rPr>
      <w:szCs w:val="18"/>
    </w:rPr>
  </w:style>
  <w:style w:type="character" w:customStyle="1" w:styleId="Note1Char">
    <w:name w:val="Note_1 Char"/>
    <w:basedOn w:val="DefaultParagraphFont"/>
    <w:link w:val="Note1"/>
    <w:rsid w:val="00D26216"/>
    <w:rPr>
      <w:rFonts w:ascii="Times New Roman" w:eastAsia="Times New Roman" w:hAnsi="Times New Roman" w:cs="Times New Roman"/>
      <w:sz w:val="18"/>
      <w:szCs w:val="20"/>
      <w:lang w:eastAsia="en-US"/>
    </w:rPr>
  </w:style>
  <w:style w:type="character" w:customStyle="1" w:styleId="Column7Char">
    <w:name w:val="Column_7 Char"/>
    <w:basedOn w:val="Column6Char"/>
    <w:link w:val="Column7"/>
    <w:rsid w:val="00D26216"/>
  </w:style>
  <w:style w:type="paragraph" w:customStyle="1" w:styleId="ColumnIMS">
    <w:name w:val="Column_IMS"/>
    <w:basedOn w:val="Normal"/>
    <w:rsid w:val="00D2621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D26216"/>
    <w:rPr>
      <w:rFonts w:ascii="FrugalSans" w:eastAsia="Times New Roman" w:hAnsi="FrugalSans"/>
      <w:b/>
      <w:lang w:val="en-GB" w:eastAsia="en-US"/>
    </w:rPr>
  </w:style>
  <w:style w:type="paragraph" w:customStyle="1" w:styleId="Print-FromToSubjectDate">
    <w:name w:val="Print- From: To: Subject: Date:"/>
    <w:basedOn w:val="Normal"/>
    <w:rsid w:val="00D26216"/>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D26216"/>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D26216"/>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r" TargetMode="External"/><Relationship Id="rId5" Type="http://schemas.openxmlformats.org/officeDocument/2006/relationships/hyperlink" Target="mailto:m.ahmed@are.m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1803</Words>
  <Characters>10281</Characters>
  <Application>Microsoft Office Word</Application>
  <DocSecurity>0</DocSecurity>
  <Lines>85</Lines>
  <Paragraphs>24</Paragraphs>
  <ScaleCrop>false</ScaleCrop>
  <Company>ITU</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2010-07-30T08:34:00Z</dcterms:created>
  <dcterms:modified xsi:type="dcterms:W3CDTF">2010-07-30T08:35:00Z</dcterms:modified>
</cp:coreProperties>
</file>