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07" w:rsidRPr="00826D07" w:rsidRDefault="00826D07" w:rsidP="00826D07">
      <w:pPr>
        <w:tabs>
          <w:tab w:val="left" w:pos="4395"/>
        </w:tabs>
        <w:spacing w:before="240" w:after="60"/>
        <w:ind w:right="-6"/>
        <w:rPr>
          <w:rFonts w:cs="Arial"/>
          <w:b/>
          <w:lang w:val="es-ES"/>
        </w:rPr>
      </w:pPr>
      <w:bookmarkStart w:id="0" w:name="_Toc215907216"/>
      <w:bookmarkStart w:id="1" w:name="_Toc262631799"/>
      <w:bookmarkStart w:id="2" w:name="_Toc253407143"/>
      <w:r w:rsidRPr="00826D07">
        <w:rPr>
          <w:rFonts w:cs="Arial"/>
          <w:b/>
          <w:lang w:val="es-ES"/>
        </w:rPr>
        <w:t>Albania (indicativo de país +355)</w:t>
      </w:r>
    </w:p>
    <w:p w:rsidR="00826D07" w:rsidRPr="00826D07" w:rsidRDefault="00826D07" w:rsidP="00843638">
      <w:pPr>
        <w:rPr>
          <w:lang w:val="es-ES"/>
        </w:rPr>
      </w:pPr>
      <w:r w:rsidRPr="00826D07">
        <w:rPr>
          <w:lang w:val="es-ES"/>
        </w:rPr>
        <w:t xml:space="preserve">Comunicación del </w:t>
      </w:r>
      <w:r>
        <w:rPr>
          <w:lang w:val="es-ES"/>
        </w:rPr>
        <w:t>13</w:t>
      </w:r>
      <w:r w:rsidRPr="00826D07">
        <w:rPr>
          <w:lang w:val="es-ES"/>
        </w:rPr>
        <w:t>.I</w:t>
      </w:r>
      <w:r>
        <w:rPr>
          <w:lang w:val="es-ES"/>
        </w:rPr>
        <w:t>I</w:t>
      </w:r>
      <w:r w:rsidRPr="00826D07">
        <w:rPr>
          <w:lang w:val="es-ES"/>
        </w:rPr>
        <w:t>.201</w:t>
      </w:r>
      <w:r>
        <w:rPr>
          <w:lang w:val="es-ES"/>
        </w:rPr>
        <w:t>7</w:t>
      </w:r>
      <w:r w:rsidRPr="00826D07">
        <w:rPr>
          <w:lang w:val="es-ES"/>
        </w:rPr>
        <w:t>:</w:t>
      </w:r>
    </w:p>
    <w:p w:rsidR="00BF5542" w:rsidRPr="005F0DDD" w:rsidRDefault="00826D07" w:rsidP="00843638">
      <w:pPr>
        <w:rPr>
          <w:rFonts w:asciiTheme="minorHAnsi" w:hAnsiTheme="minorHAnsi"/>
          <w:lang w:val="es-ES_tradnl"/>
        </w:rPr>
      </w:pPr>
      <w:r w:rsidRPr="00826D07">
        <w:rPr>
          <w:lang w:val="es-ES_tradnl"/>
        </w:rPr>
        <w:t xml:space="preserve">La </w:t>
      </w:r>
      <w:r w:rsidRPr="00826D07">
        <w:rPr>
          <w:i/>
          <w:iCs/>
          <w:lang w:val="es-ES_tradnl"/>
        </w:rPr>
        <w:t>Postal and Electronic Communications Authority (AKEP)</w:t>
      </w:r>
      <w:r w:rsidRPr="00826D07">
        <w:rPr>
          <w:lang w:val="es-ES_tradnl"/>
        </w:rPr>
        <w:t xml:space="preserve">, Tirana, anuncia la </w:t>
      </w:r>
      <w:r>
        <w:rPr>
          <w:lang w:val="es-ES_tradnl"/>
        </w:rPr>
        <w:t>introducción de un nuevo</w:t>
      </w:r>
      <w:r w:rsidRPr="00826D07">
        <w:rPr>
          <w:lang w:val="es-ES_tradnl"/>
        </w:rPr>
        <w:t xml:space="preserve"> Plan </w:t>
      </w:r>
      <w:r>
        <w:rPr>
          <w:lang w:val="es-ES"/>
        </w:rPr>
        <w:t>N</w:t>
      </w:r>
      <w:r w:rsidRPr="00826D07">
        <w:rPr>
          <w:lang w:val="es-ES"/>
        </w:rPr>
        <w:t xml:space="preserve">acional de Numeración </w:t>
      </w:r>
      <w:r>
        <w:rPr>
          <w:lang w:val="es-ES"/>
        </w:rPr>
        <w:t>en</w:t>
      </w:r>
      <w:r w:rsidRPr="00826D07">
        <w:rPr>
          <w:lang w:val="es-ES"/>
        </w:rPr>
        <w:t xml:space="preserve"> Albania</w:t>
      </w:r>
      <w:r w:rsidR="00BF5542" w:rsidRPr="005F0DDD">
        <w:rPr>
          <w:rFonts w:asciiTheme="minorHAnsi" w:hAnsiTheme="minorHAnsi"/>
          <w:lang w:val="es-ES_tradnl"/>
        </w:rPr>
        <w:t>.</w:t>
      </w:r>
    </w:p>
    <w:p w:rsidR="00BF5542" w:rsidRPr="00843638" w:rsidRDefault="00AF0B8C" w:rsidP="00843638">
      <w:pPr>
        <w:rPr>
          <w:lang w:val="es-ES"/>
        </w:rPr>
      </w:pPr>
      <w:r w:rsidRPr="00843638">
        <w:rPr>
          <w:lang w:val="es-ES"/>
        </w:rPr>
        <w:t>Características generales del nuevo plan de numeración</w:t>
      </w:r>
      <w:r w:rsidR="00BF5542" w:rsidRPr="00843638">
        <w:rPr>
          <w:lang w:val="es-ES"/>
        </w:rPr>
        <w:t>:</w:t>
      </w:r>
    </w:p>
    <w:p w:rsidR="00BF5542" w:rsidRPr="00F87D61" w:rsidRDefault="00BF5542" w:rsidP="00F87D61">
      <w:pPr>
        <w:tabs>
          <w:tab w:val="clear" w:pos="1276"/>
          <w:tab w:val="left" w:pos="1134"/>
        </w:tabs>
        <w:spacing w:before="80"/>
        <w:ind w:left="1134" w:hanging="567"/>
        <w:rPr>
          <w:lang w:val="es-ES_tradnl"/>
        </w:rPr>
      </w:pPr>
      <w:r w:rsidRPr="00F87D61">
        <w:rPr>
          <w:lang w:val="es-ES_tradnl"/>
        </w:rPr>
        <w:t>•</w:t>
      </w:r>
      <w:r w:rsidRPr="00F87D61">
        <w:rPr>
          <w:lang w:val="es-ES_tradnl"/>
        </w:rPr>
        <w:tab/>
      </w:r>
      <w:r w:rsidR="00AD6F2E" w:rsidRPr="00F87D61">
        <w:rPr>
          <w:lang w:val="es-ES_tradnl"/>
        </w:rPr>
        <w:t xml:space="preserve">El Plan </w:t>
      </w:r>
      <w:r w:rsidR="00AD6F2E" w:rsidRPr="00F87D61">
        <w:rPr>
          <w:lang w:val="es-ES"/>
        </w:rPr>
        <w:t xml:space="preserve">de Numeración en Albania </w:t>
      </w:r>
      <w:r w:rsidR="00926F50" w:rsidRPr="00F87D61">
        <w:rPr>
          <w:lang w:val="es-ES"/>
        </w:rPr>
        <w:t>es un plan de numeración cerrado. Este nuevo plan de numeración pasa de 12 regiones a una sola región (supresión completa de las limitaciones geográficas del plan de numeración) para todo el territorio de Albania</w:t>
      </w:r>
      <w:r w:rsidRPr="00F87D61">
        <w:rPr>
          <w:lang w:val="es-ES_tradnl" w:eastAsia="en-GB"/>
        </w:rPr>
        <w:t>.</w:t>
      </w:r>
    </w:p>
    <w:p w:rsidR="00BF5542" w:rsidRPr="00F87D61" w:rsidRDefault="00BF5542" w:rsidP="00F87D61">
      <w:pPr>
        <w:tabs>
          <w:tab w:val="clear" w:pos="1276"/>
          <w:tab w:val="left" w:pos="1134"/>
        </w:tabs>
        <w:spacing w:before="80"/>
        <w:ind w:left="1134" w:hanging="567"/>
        <w:rPr>
          <w:lang w:val="es-ES_tradnl"/>
        </w:rPr>
      </w:pPr>
      <w:r w:rsidRPr="00F87D61">
        <w:rPr>
          <w:lang w:val="es-ES_tradnl"/>
        </w:rPr>
        <w:t>•</w:t>
      </w:r>
      <w:r w:rsidRPr="00F87D61">
        <w:rPr>
          <w:lang w:val="es-ES_tradnl"/>
        </w:rPr>
        <w:tab/>
      </w:r>
      <w:r w:rsidR="00926F50" w:rsidRPr="00F87D61">
        <w:rPr>
          <w:lang w:val="es-ES_tradnl"/>
        </w:rPr>
        <w:t>Consecuencias para la marcación</w:t>
      </w:r>
      <w:r w:rsidRPr="00F87D61">
        <w:rPr>
          <w:lang w:val="es-ES_tradnl"/>
        </w:rPr>
        <w:t xml:space="preserve">: </w:t>
      </w:r>
    </w:p>
    <w:p w:rsidR="00BF5542" w:rsidRPr="005F0DDD" w:rsidRDefault="00F87D61" w:rsidP="000F60F2">
      <w:pPr>
        <w:tabs>
          <w:tab w:val="clear" w:pos="1276"/>
          <w:tab w:val="left" w:pos="1560"/>
        </w:tabs>
        <w:spacing w:before="80"/>
        <w:ind w:left="1560" w:hanging="426"/>
        <w:rPr>
          <w:lang w:val="es-ES_tradnl" w:eastAsia="en-GB"/>
        </w:rPr>
      </w:pPr>
      <w:r w:rsidRPr="00F87D61">
        <w:rPr>
          <w:lang w:val="es-ES_tradnl" w:eastAsia="en-GB"/>
        </w:rPr>
        <w:t>–</w:t>
      </w:r>
      <w:r>
        <w:rPr>
          <w:lang w:val="es-ES_tradnl" w:eastAsia="en-GB"/>
        </w:rPr>
        <w:tab/>
      </w:r>
      <w:r w:rsidR="00926F50" w:rsidRPr="005F0DDD">
        <w:rPr>
          <w:lang w:val="es-ES_tradnl" w:eastAsia="en-GB"/>
        </w:rPr>
        <w:t xml:space="preserve">un llamante puede llamar a un número del territorio de Albania utilizando el número de longitud completa con el prefijo </w:t>
      </w:r>
      <w:r>
        <w:rPr>
          <w:lang w:val="es-ES_tradnl" w:eastAsia="en-GB"/>
        </w:rPr>
        <w:t>"</w:t>
      </w:r>
      <w:r w:rsidR="00926F50" w:rsidRPr="005F0DDD">
        <w:rPr>
          <w:lang w:val="es-ES_tradnl" w:eastAsia="en-GB"/>
        </w:rPr>
        <w:t>0</w:t>
      </w:r>
      <w:r>
        <w:rPr>
          <w:lang w:val="es-ES_tradnl" w:eastAsia="en-GB"/>
        </w:rPr>
        <w:t>"</w:t>
      </w:r>
      <w:r w:rsidR="000F60F2">
        <w:rPr>
          <w:lang w:val="es-ES_tradnl" w:eastAsia="en-GB"/>
        </w:rPr>
        <w:t>;</w:t>
      </w:r>
    </w:p>
    <w:p w:rsidR="00BF5542" w:rsidRPr="00F87D61" w:rsidRDefault="00F87D61" w:rsidP="00F87D61">
      <w:pPr>
        <w:tabs>
          <w:tab w:val="clear" w:pos="1276"/>
          <w:tab w:val="left" w:pos="1560"/>
        </w:tabs>
        <w:spacing w:before="80"/>
        <w:ind w:left="1560" w:hanging="426"/>
        <w:rPr>
          <w:lang w:val="es-ES_tradnl" w:eastAsia="en-GB"/>
        </w:rPr>
      </w:pPr>
      <w:r w:rsidRPr="00F87D61">
        <w:rPr>
          <w:lang w:val="es-ES_tradnl" w:eastAsia="en-GB"/>
        </w:rPr>
        <w:t>–</w:t>
      </w:r>
      <w:r>
        <w:rPr>
          <w:lang w:val="es-ES_tradnl" w:eastAsia="en-GB"/>
        </w:rPr>
        <w:tab/>
      </w:r>
      <w:r w:rsidR="00926F50" w:rsidRPr="00F87D61">
        <w:rPr>
          <w:lang w:val="es-ES_tradnl" w:eastAsia="en-GB"/>
        </w:rPr>
        <w:t>las llamadas a Albania desde el extranjero no cambian. Para marcar desde el extranjero hacia Albania: código de acceso internacional (prefijo internacional) seguido por el indicativo de país de Albania (355) seguido por el número nacional (significativo) (N(S)N)</w:t>
      </w:r>
      <w:r w:rsidR="00BF5542" w:rsidRPr="00F87D61">
        <w:rPr>
          <w:lang w:val="es-ES_tradnl" w:eastAsia="en-GB"/>
        </w:rPr>
        <w:t>.</w:t>
      </w:r>
    </w:p>
    <w:p w:rsidR="00BF5542" w:rsidRPr="005F0DDD" w:rsidRDefault="00D96815" w:rsidP="00843638">
      <w:pPr>
        <w:rPr>
          <w:rFonts w:eastAsia="SimSun"/>
          <w:highlight w:val="cyan"/>
          <w:lang w:val="es-ES_tradnl" w:eastAsia="zh-CN"/>
        </w:rPr>
      </w:pPr>
      <w:r w:rsidRPr="00D96815">
        <w:rPr>
          <w:lang w:val="es-ES_tradnl" w:eastAsia="en-GB"/>
        </w:rPr>
        <w:t>Enlace a la base de datos nacional (o a cualquier lista aplicable) con números E.164 asignados dentro del plan nacional de numeración</w:t>
      </w:r>
      <w:r w:rsidR="00BF5542" w:rsidRPr="005F0DDD">
        <w:rPr>
          <w:lang w:val="es-ES_tradnl" w:eastAsia="en-GB"/>
        </w:rPr>
        <w:t xml:space="preserve">: </w:t>
      </w:r>
      <w:hyperlink r:id="rId8" w:history="1">
        <w:r w:rsidR="00BF5542" w:rsidRPr="005F0DDD">
          <w:rPr>
            <w:rFonts w:eastAsia="SimSun"/>
            <w:color w:val="0000FF"/>
            <w:u w:val="single"/>
            <w:lang w:val="es-ES_tradnl" w:eastAsia="zh-CN"/>
          </w:rPr>
          <w:t>http://akep.al/images/stories/AKEP/plani-numracionit/1.NumraAlokuar.rar</w:t>
        </w:r>
      </w:hyperlink>
      <w:r w:rsidR="000868CD" w:rsidRPr="000868CD">
        <w:rPr>
          <w:rFonts w:eastAsia="SimSun"/>
          <w:color w:val="222222"/>
          <w:lang w:val="es-ES_tradnl" w:eastAsia="zh-CN"/>
        </w:rPr>
        <w:t>.</w:t>
      </w:r>
    </w:p>
    <w:p w:rsidR="00BF5542" w:rsidRPr="005F0DDD" w:rsidRDefault="00D96815" w:rsidP="00843638">
      <w:pPr>
        <w:rPr>
          <w:highlight w:val="cyan"/>
          <w:lang w:val="es-ES_tradnl" w:eastAsia="en-GB"/>
        </w:rPr>
      </w:pPr>
      <w:r w:rsidRPr="00D96815">
        <w:rPr>
          <w:lang w:val="es-ES_tradnl"/>
        </w:rPr>
        <w:t>Enlace a la base de datos en tiempo real que refleja los números transportados E.164</w:t>
      </w:r>
      <w:r w:rsidR="00BF5542" w:rsidRPr="005F0DDD">
        <w:rPr>
          <w:lang w:val="es-ES_tradnl"/>
        </w:rPr>
        <w:t xml:space="preserve">: </w:t>
      </w:r>
      <w:hyperlink r:id="rId9" w:history="1">
        <w:r w:rsidR="00BF5542" w:rsidRPr="005F0DDD">
          <w:rPr>
            <w:color w:val="0000FF"/>
            <w:u w:val="single"/>
            <w:lang w:val="es-ES_tradnl"/>
          </w:rPr>
          <w:t>http://www.portabiliteti.al/</w:t>
        </w:r>
      </w:hyperlink>
      <w:r w:rsidR="00BF5542" w:rsidRPr="005F0DDD">
        <w:rPr>
          <w:lang w:val="es-ES_tradnl" w:eastAsia="en-GB"/>
        </w:rPr>
        <w:t>.</w:t>
      </w:r>
    </w:p>
    <w:p w:rsidR="00BF5542" w:rsidRPr="00843638" w:rsidRDefault="00D96815" w:rsidP="00843638">
      <w:pPr>
        <w:pStyle w:val="TableNotitle0"/>
        <w:rPr>
          <w:lang w:val="es-ES"/>
        </w:rPr>
      </w:pPr>
      <w:r w:rsidRPr="00843638">
        <w:rPr>
          <w:lang w:val="es-ES"/>
        </w:rPr>
        <w:t>Cuadro</w:t>
      </w:r>
      <w:r w:rsidR="00BF5542" w:rsidRPr="00843638">
        <w:rPr>
          <w:lang w:val="es-ES"/>
        </w:rPr>
        <w:t xml:space="preserve"> 8-1 − </w:t>
      </w:r>
      <w:r w:rsidRPr="00843638">
        <w:rPr>
          <w:lang w:val="es-ES"/>
        </w:rPr>
        <w:t>Presentación del plan de numeración nacional</w:t>
      </w:r>
      <w:r w:rsidRPr="00843638">
        <w:rPr>
          <w:lang w:val="es-ES"/>
        </w:rPr>
        <w:br/>
        <w:t>para el indicativo de país</w:t>
      </w:r>
      <w:r w:rsidR="009C13FA">
        <w:rPr>
          <w:lang w:val="es-ES"/>
        </w:rPr>
        <w:t xml:space="preserve"> </w:t>
      </w:r>
      <w:r w:rsidRPr="00843638">
        <w:rPr>
          <w:lang w:val="es-ES"/>
        </w:rPr>
        <w:t>+355</w:t>
      </w:r>
    </w:p>
    <w:tbl>
      <w:tblPr>
        <w:tblpPr w:leftFromText="180" w:rightFromText="180" w:vertAnchor="text" w:horzAnchor="margin" w:tblpXSpec="center" w:tblpY="120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868"/>
        <w:gridCol w:w="896"/>
        <w:gridCol w:w="3182"/>
        <w:gridCol w:w="1825"/>
      </w:tblGrid>
      <w:tr w:rsidR="00BF5542" w:rsidRPr="00387BE2" w:rsidTr="00F84493">
        <w:trPr>
          <w:cantSplit/>
          <w:tblHeader/>
          <w:jc w:val="center"/>
        </w:trPr>
        <w:tc>
          <w:tcPr>
            <w:tcW w:w="2585" w:type="dxa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(1)</w:t>
            </w:r>
          </w:p>
        </w:tc>
        <w:tc>
          <w:tcPr>
            <w:tcW w:w="1764" w:type="dxa"/>
            <w:gridSpan w:val="2"/>
            <w:vAlign w:val="center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(2)</w:t>
            </w:r>
          </w:p>
        </w:tc>
        <w:tc>
          <w:tcPr>
            <w:tcW w:w="3182" w:type="dxa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(3)</w:t>
            </w:r>
          </w:p>
        </w:tc>
        <w:tc>
          <w:tcPr>
            <w:tcW w:w="1825" w:type="dxa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(4)</w:t>
            </w:r>
          </w:p>
        </w:tc>
      </w:tr>
      <w:tr w:rsidR="00BF5542" w:rsidRPr="00387BE2" w:rsidTr="00F84493">
        <w:trPr>
          <w:cantSplit/>
          <w:tblHeader/>
          <w:jc w:val="center"/>
        </w:trPr>
        <w:tc>
          <w:tcPr>
            <w:tcW w:w="2585" w:type="dxa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F5542" w:rsidRPr="00387BE2" w:rsidRDefault="006E58F8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Longitud del número</w:t>
            </w:r>
          </w:p>
        </w:tc>
        <w:tc>
          <w:tcPr>
            <w:tcW w:w="3182" w:type="dxa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</w:p>
        </w:tc>
        <w:tc>
          <w:tcPr>
            <w:tcW w:w="1825" w:type="dxa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</w:p>
        </w:tc>
      </w:tr>
      <w:tr w:rsidR="00BF5542" w:rsidRPr="00387BE2" w:rsidTr="00F84493">
        <w:trPr>
          <w:cantSplit/>
          <w:tblHeader/>
          <w:jc w:val="center"/>
        </w:trPr>
        <w:tc>
          <w:tcPr>
            <w:tcW w:w="2585" w:type="dxa"/>
            <w:vAlign w:val="center"/>
          </w:tcPr>
          <w:p w:rsidR="00BF5542" w:rsidRPr="00387BE2" w:rsidRDefault="00D96815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GAMA DE NUMERACIÓN</w:t>
            </w:r>
            <w:r w:rsidR="00BF5542" w:rsidRPr="00387BE2">
              <w:rPr>
                <w:i/>
                <w:iCs/>
                <w:lang w:val="es-ES_tradnl"/>
              </w:rPr>
              <w:br/>
              <w:t>(</w:t>
            </w:r>
            <w:r w:rsidR="006E58F8" w:rsidRPr="00387BE2">
              <w:rPr>
                <w:i/>
                <w:iCs/>
                <w:lang w:val="es-ES_tradnl"/>
              </w:rPr>
              <w:t>Primera parte del número, número corto y prefijo. Número completo, número corto</w:t>
            </w:r>
            <w:r w:rsidR="00BF5542" w:rsidRPr="00387BE2">
              <w:rPr>
                <w:i/>
                <w:iCs/>
                <w:lang w:val="es-ES_tradnl"/>
              </w:rPr>
              <w:t>)</w:t>
            </w:r>
          </w:p>
        </w:tc>
        <w:tc>
          <w:tcPr>
            <w:tcW w:w="868" w:type="dxa"/>
            <w:vAlign w:val="center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M</w:t>
            </w:r>
            <w:r w:rsidR="006E58F8" w:rsidRPr="00387BE2">
              <w:rPr>
                <w:i/>
                <w:iCs/>
                <w:lang w:val="es-ES_tradnl"/>
              </w:rPr>
              <w:t>í</w:t>
            </w:r>
            <w:r w:rsidRPr="00387BE2">
              <w:rPr>
                <w:i/>
                <w:iCs/>
                <w:lang w:val="es-ES_tradnl"/>
              </w:rPr>
              <w:t>nim</w:t>
            </w:r>
            <w:r w:rsidR="006E58F8" w:rsidRPr="00387BE2">
              <w:rPr>
                <w:i/>
                <w:iCs/>
                <w:lang w:val="es-ES_tradnl"/>
              </w:rPr>
              <w:t>o</w:t>
            </w:r>
          </w:p>
        </w:tc>
        <w:tc>
          <w:tcPr>
            <w:tcW w:w="896" w:type="dxa"/>
            <w:vAlign w:val="center"/>
          </w:tcPr>
          <w:p w:rsidR="00BF5542" w:rsidRPr="00387BE2" w:rsidRDefault="00BF5542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M</w:t>
            </w:r>
            <w:r w:rsidR="006E58F8" w:rsidRPr="00387BE2">
              <w:rPr>
                <w:i/>
                <w:iCs/>
                <w:lang w:val="es-ES_tradnl"/>
              </w:rPr>
              <w:t>á</w:t>
            </w:r>
            <w:r w:rsidRPr="00387BE2">
              <w:rPr>
                <w:i/>
                <w:iCs/>
                <w:lang w:val="es-ES_tradnl"/>
              </w:rPr>
              <w:t>xim</w:t>
            </w:r>
            <w:r w:rsidR="006E58F8" w:rsidRPr="00387BE2">
              <w:rPr>
                <w:i/>
                <w:iCs/>
                <w:lang w:val="es-ES_tradnl"/>
              </w:rPr>
              <w:t>o</w:t>
            </w:r>
          </w:p>
        </w:tc>
        <w:tc>
          <w:tcPr>
            <w:tcW w:w="3182" w:type="dxa"/>
            <w:vAlign w:val="center"/>
          </w:tcPr>
          <w:p w:rsidR="00BF5542" w:rsidRPr="00387BE2" w:rsidRDefault="006E58F8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 xml:space="preserve">Utilización del </w:t>
            </w:r>
            <w:r w:rsidR="00EE1B89">
              <w:rPr>
                <w:i/>
                <w:iCs/>
                <w:lang w:val="es-ES_tradnl"/>
              </w:rPr>
              <w:br/>
            </w:r>
            <w:r w:rsidRPr="00387BE2">
              <w:rPr>
                <w:i/>
                <w:iCs/>
                <w:lang w:val="es-ES_tradnl"/>
              </w:rPr>
              <w:t>número E.164</w:t>
            </w:r>
          </w:p>
        </w:tc>
        <w:tc>
          <w:tcPr>
            <w:tcW w:w="1825" w:type="dxa"/>
            <w:vAlign w:val="center"/>
          </w:tcPr>
          <w:p w:rsidR="00BF5542" w:rsidRPr="00387BE2" w:rsidRDefault="006E58F8" w:rsidP="00F84493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Información adicional</w:t>
            </w:r>
          </w:p>
        </w:tc>
      </w:tr>
      <w:tr w:rsidR="00BF5542" w:rsidRPr="00387BE2" w:rsidTr="00F84493">
        <w:trPr>
          <w:cantSplit/>
          <w:jc w:val="center"/>
        </w:trPr>
        <w:tc>
          <w:tcPr>
            <w:tcW w:w="2585" w:type="dxa"/>
          </w:tcPr>
          <w:p w:rsidR="00BF5542" w:rsidRPr="00387BE2" w:rsidRDefault="00BF5542" w:rsidP="00F84493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0</w:t>
            </w:r>
          </w:p>
        </w:tc>
        <w:tc>
          <w:tcPr>
            <w:tcW w:w="868" w:type="dxa"/>
          </w:tcPr>
          <w:p w:rsidR="00BF5542" w:rsidRPr="00387BE2" w:rsidRDefault="00BF5542" w:rsidP="00F84493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896" w:type="dxa"/>
          </w:tcPr>
          <w:p w:rsidR="00BF5542" w:rsidRPr="00387BE2" w:rsidRDefault="00BF5542" w:rsidP="00F84493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182" w:type="dxa"/>
          </w:tcPr>
          <w:p w:rsidR="00BF5542" w:rsidRPr="00387BE2" w:rsidRDefault="006E58F8" w:rsidP="00F84493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Prefijo nacional</w:t>
            </w:r>
          </w:p>
        </w:tc>
        <w:tc>
          <w:tcPr>
            <w:tcW w:w="1825" w:type="dxa"/>
          </w:tcPr>
          <w:p w:rsidR="00BF5542" w:rsidRPr="00387BE2" w:rsidRDefault="00BF5542" w:rsidP="00F84493">
            <w:pPr>
              <w:pStyle w:val="Tabletext"/>
              <w:rPr>
                <w:lang w:val="es-ES_tradnl"/>
              </w:rPr>
            </w:pPr>
          </w:p>
        </w:tc>
      </w:tr>
      <w:tr w:rsidR="00BF5542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F84493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00</w:t>
            </w:r>
          </w:p>
        </w:tc>
        <w:tc>
          <w:tcPr>
            <w:tcW w:w="868" w:type="dxa"/>
          </w:tcPr>
          <w:p w:rsidR="00BF5542" w:rsidRPr="00387BE2" w:rsidRDefault="00BF5542" w:rsidP="00F84493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896" w:type="dxa"/>
          </w:tcPr>
          <w:p w:rsidR="00BF5542" w:rsidRPr="00387BE2" w:rsidRDefault="00BF5542" w:rsidP="00F84493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182" w:type="dxa"/>
            <w:hideMark/>
          </w:tcPr>
          <w:p w:rsidR="00BF5542" w:rsidRPr="00387BE2" w:rsidRDefault="006E58F8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Prefijo internacional</w:t>
            </w:r>
          </w:p>
        </w:tc>
        <w:tc>
          <w:tcPr>
            <w:tcW w:w="1825" w:type="dxa"/>
          </w:tcPr>
          <w:p w:rsidR="00BF5542" w:rsidRPr="00387BE2" w:rsidRDefault="00BF5542" w:rsidP="00F84493">
            <w:pPr>
              <w:pStyle w:val="Tabletext"/>
              <w:rPr>
                <w:lang w:val="es-ES_tradnl"/>
              </w:rPr>
            </w:pPr>
          </w:p>
        </w:tc>
      </w:tr>
      <w:tr w:rsidR="00BF5542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F84493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10</w:t>
            </w:r>
            <w:r w:rsidRPr="00387BE2">
              <w:rPr>
                <w:i/>
                <w:iCs/>
                <w:lang w:val="es-ES_tradnl"/>
              </w:rPr>
              <w:t xml:space="preserve"> 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</w:p>
        </w:tc>
        <w:tc>
          <w:tcPr>
            <w:tcW w:w="868" w:type="dxa"/>
            <w:hideMark/>
          </w:tcPr>
          <w:p w:rsidR="00BF5542" w:rsidRPr="009C13FA" w:rsidRDefault="00BF5542" w:rsidP="00F84493">
            <w:pPr>
              <w:pStyle w:val="Tabletext"/>
              <w:jc w:val="center"/>
              <w:rPr>
                <w:i/>
                <w:iCs/>
                <w:lang w:val="es-ES_tradnl"/>
              </w:rPr>
            </w:pPr>
            <w:r w:rsidRPr="009C13FA">
              <w:rPr>
                <w:i/>
                <w:iCs/>
                <w:lang w:val="es-ES_tradnl"/>
              </w:rPr>
              <w:t>4</w:t>
            </w:r>
          </w:p>
        </w:tc>
        <w:tc>
          <w:tcPr>
            <w:tcW w:w="896" w:type="dxa"/>
            <w:hideMark/>
          </w:tcPr>
          <w:p w:rsidR="00BF5542" w:rsidRPr="009C13FA" w:rsidRDefault="00BF5542" w:rsidP="00F84493">
            <w:pPr>
              <w:pStyle w:val="Tabletext"/>
              <w:jc w:val="center"/>
              <w:rPr>
                <w:i/>
                <w:iCs/>
                <w:lang w:val="es-ES_tradnl"/>
              </w:rPr>
            </w:pPr>
            <w:r w:rsidRPr="009C13FA">
              <w:rPr>
                <w:i/>
                <w:iCs/>
                <w:lang w:val="es-ES_tradnl"/>
              </w:rPr>
              <w:t>4</w:t>
            </w:r>
          </w:p>
        </w:tc>
        <w:tc>
          <w:tcPr>
            <w:tcW w:w="3182" w:type="dxa"/>
            <w:hideMark/>
          </w:tcPr>
          <w:p w:rsidR="00BF5542" w:rsidRPr="00387BE2" w:rsidRDefault="006E58F8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Código de selección de operador</w:t>
            </w:r>
          </w:p>
        </w:tc>
        <w:tc>
          <w:tcPr>
            <w:tcW w:w="1825" w:type="dxa"/>
          </w:tcPr>
          <w:p w:rsidR="00BF5542" w:rsidRPr="00387BE2" w:rsidRDefault="00BF5542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X1, X2 = 0 ÷ 9</w:t>
            </w:r>
          </w:p>
        </w:tc>
      </w:tr>
      <w:tr w:rsidR="00BF5542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F84493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99</w:t>
            </w:r>
            <w:r w:rsidRPr="00387BE2">
              <w:rPr>
                <w:i/>
                <w:iCs/>
                <w:lang w:val="es-ES_tradnl"/>
              </w:rPr>
              <w:t xml:space="preserve"> 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</w:p>
        </w:tc>
        <w:tc>
          <w:tcPr>
            <w:tcW w:w="868" w:type="dxa"/>
            <w:hideMark/>
          </w:tcPr>
          <w:p w:rsidR="00BF5542" w:rsidRPr="009C13FA" w:rsidRDefault="00BF5542" w:rsidP="00F84493">
            <w:pPr>
              <w:pStyle w:val="Tabletext"/>
              <w:jc w:val="center"/>
              <w:rPr>
                <w:i/>
                <w:iCs/>
                <w:lang w:val="es-ES_tradnl"/>
              </w:rPr>
            </w:pPr>
            <w:r w:rsidRPr="009C13FA">
              <w:rPr>
                <w:i/>
                <w:iCs/>
                <w:lang w:val="es-ES_tradnl"/>
              </w:rPr>
              <w:t>4</w:t>
            </w:r>
          </w:p>
        </w:tc>
        <w:tc>
          <w:tcPr>
            <w:tcW w:w="896" w:type="dxa"/>
            <w:hideMark/>
          </w:tcPr>
          <w:p w:rsidR="00BF5542" w:rsidRPr="009C13FA" w:rsidRDefault="00BF5542" w:rsidP="00F84493">
            <w:pPr>
              <w:pStyle w:val="Tabletext"/>
              <w:jc w:val="center"/>
              <w:rPr>
                <w:i/>
                <w:iCs/>
                <w:lang w:val="es-ES_tradnl"/>
              </w:rPr>
            </w:pPr>
            <w:r w:rsidRPr="009C13FA">
              <w:rPr>
                <w:i/>
                <w:iCs/>
                <w:lang w:val="es-ES_tradnl"/>
              </w:rPr>
              <w:t>4</w:t>
            </w:r>
          </w:p>
        </w:tc>
        <w:tc>
          <w:tcPr>
            <w:tcW w:w="3182" w:type="dxa"/>
            <w:hideMark/>
          </w:tcPr>
          <w:p w:rsidR="00BF5542" w:rsidRPr="00387BE2" w:rsidRDefault="006E58F8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Prefijo de encaminamiento portabilidad de número telefónico</w:t>
            </w:r>
          </w:p>
        </w:tc>
        <w:tc>
          <w:tcPr>
            <w:tcW w:w="1825" w:type="dxa"/>
          </w:tcPr>
          <w:p w:rsidR="00BF5542" w:rsidRPr="00387BE2" w:rsidRDefault="00BF5542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X1, X2 = 0 ÷ 9</w:t>
            </w:r>
          </w:p>
        </w:tc>
      </w:tr>
      <w:tr w:rsidR="00BF5542" w:rsidRPr="00387BE2" w:rsidTr="00F84493">
        <w:trPr>
          <w:cantSplit/>
          <w:jc w:val="center"/>
        </w:trPr>
        <w:tc>
          <w:tcPr>
            <w:tcW w:w="2585" w:type="dxa"/>
          </w:tcPr>
          <w:p w:rsidR="00BF5542" w:rsidRPr="00387BE2" w:rsidRDefault="00BF5542" w:rsidP="00F84493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4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7</w:t>
            </w:r>
          </w:p>
        </w:tc>
        <w:tc>
          <w:tcPr>
            <w:tcW w:w="868" w:type="dxa"/>
            <w:hideMark/>
          </w:tcPr>
          <w:p w:rsidR="00BF5542" w:rsidRPr="009C13FA" w:rsidRDefault="00BF5542" w:rsidP="00F84493">
            <w:pPr>
              <w:pStyle w:val="Tabletext"/>
              <w:jc w:val="center"/>
              <w:rPr>
                <w:i/>
                <w:iCs/>
                <w:lang w:val="es-ES_tradnl"/>
              </w:rPr>
            </w:pPr>
            <w:r w:rsidRPr="009C13FA">
              <w:rPr>
                <w:i/>
                <w:iCs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BF5542" w:rsidRPr="009C13FA" w:rsidRDefault="00BF5542" w:rsidP="00F84493">
            <w:pPr>
              <w:pStyle w:val="Tabletext"/>
              <w:jc w:val="center"/>
              <w:rPr>
                <w:i/>
                <w:iCs/>
                <w:lang w:val="es-ES_tradnl"/>
              </w:rPr>
            </w:pPr>
            <w:r w:rsidRPr="009C13FA">
              <w:rPr>
                <w:i/>
                <w:iCs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BF5542" w:rsidRPr="00387BE2" w:rsidRDefault="006E58F8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="00367D11"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BF5542" w:rsidRPr="00387BE2" w:rsidRDefault="00BF5542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÷6;</w:t>
            </w:r>
          </w:p>
          <w:p w:rsidR="00BF5542" w:rsidRPr="00387BE2" w:rsidRDefault="00BF5542" w:rsidP="00F84493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÷S7 = 0 ÷9;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22-25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 = 0 ÷9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27-29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 =0 ÷9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32-35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37-39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42-45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  <w:hideMark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47-49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367D11" w:rsidRPr="00387BE2" w:rsidTr="00F84493">
        <w:trPr>
          <w:cantSplit/>
          <w:jc w:val="center"/>
        </w:trPr>
        <w:tc>
          <w:tcPr>
            <w:tcW w:w="2585" w:type="dxa"/>
          </w:tcPr>
          <w:p w:rsidR="00367D11" w:rsidRPr="00387BE2" w:rsidRDefault="00367D11" w:rsidP="00367D11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52-55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</w:tcPr>
          <w:p w:rsidR="00367D11" w:rsidRPr="00387BE2" w:rsidRDefault="00367D11" w:rsidP="00367D11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</w:tcPr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367D11" w:rsidRPr="00387BE2" w:rsidRDefault="00367D11" w:rsidP="00367D11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</w:tbl>
    <w:p w:rsidR="00971E4B" w:rsidRDefault="00971E4B" w:rsidP="00F87D61">
      <w:r>
        <w:br w:type="page"/>
      </w:r>
    </w:p>
    <w:tbl>
      <w:tblPr>
        <w:tblpPr w:leftFromText="180" w:rightFromText="180" w:vertAnchor="text" w:horzAnchor="margin" w:tblpXSpec="center" w:tblpY="120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868"/>
        <w:gridCol w:w="896"/>
        <w:gridCol w:w="3182"/>
        <w:gridCol w:w="1825"/>
      </w:tblGrid>
      <w:tr w:rsidR="00971E4B" w:rsidRPr="00387BE2" w:rsidTr="0098367D">
        <w:trPr>
          <w:cantSplit/>
          <w:tblHeader/>
          <w:jc w:val="center"/>
        </w:trPr>
        <w:tc>
          <w:tcPr>
            <w:tcW w:w="2585" w:type="dxa"/>
          </w:tcPr>
          <w:p w:rsidR="00971E4B" w:rsidRPr="00387BE2" w:rsidRDefault="00971E4B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lastRenderedPageBreak/>
              <w:t>(1)</w:t>
            </w:r>
          </w:p>
        </w:tc>
        <w:tc>
          <w:tcPr>
            <w:tcW w:w="1764" w:type="dxa"/>
            <w:gridSpan w:val="2"/>
            <w:vAlign w:val="center"/>
          </w:tcPr>
          <w:p w:rsidR="00971E4B" w:rsidRPr="00387BE2" w:rsidRDefault="00971E4B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(2)</w:t>
            </w:r>
          </w:p>
        </w:tc>
        <w:tc>
          <w:tcPr>
            <w:tcW w:w="3182" w:type="dxa"/>
          </w:tcPr>
          <w:p w:rsidR="00971E4B" w:rsidRPr="00387BE2" w:rsidRDefault="00971E4B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(3)</w:t>
            </w:r>
          </w:p>
        </w:tc>
        <w:tc>
          <w:tcPr>
            <w:tcW w:w="1825" w:type="dxa"/>
          </w:tcPr>
          <w:p w:rsidR="00971E4B" w:rsidRPr="00387BE2" w:rsidRDefault="00971E4B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(4)</w:t>
            </w:r>
          </w:p>
        </w:tc>
      </w:tr>
      <w:tr w:rsidR="006E58F8" w:rsidRPr="00387BE2" w:rsidTr="0098367D">
        <w:trPr>
          <w:cantSplit/>
          <w:tblHeader/>
          <w:jc w:val="center"/>
        </w:trPr>
        <w:tc>
          <w:tcPr>
            <w:tcW w:w="2585" w:type="dxa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Longitud del número</w:t>
            </w:r>
          </w:p>
        </w:tc>
        <w:tc>
          <w:tcPr>
            <w:tcW w:w="3182" w:type="dxa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</w:p>
        </w:tc>
        <w:tc>
          <w:tcPr>
            <w:tcW w:w="1825" w:type="dxa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</w:p>
        </w:tc>
      </w:tr>
      <w:tr w:rsidR="006E58F8" w:rsidRPr="00387BE2" w:rsidTr="0098367D">
        <w:trPr>
          <w:cantSplit/>
          <w:tblHeader/>
          <w:jc w:val="center"/>
        </w:trPr>
        <w:tc>
          <w:tcPr>
            <w:tcW w:w="2585" w:type="dxa"/>
            <w:vAlign w:val="center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GAMA DE NUMERACIÓN</w:t>
            </w:r>
            <w:r w:rsidRPr="00387BE2">
              <w:rPr>
                <w:i/>
                <w:iCs/>
                <w:lang w:val="es-ES_tradnl"/>
              </w:rPr>
              <w:br/>
              <w:t>(Primera parte del número, número corto y prefijo. Número completo, número corto)</w:t>
            </w:r>
          </w:p>
        </w:tc>
        <w:tc>
          <w:tcPr>
            <w:tcW w:w="868" w:type="dxa"/>
            <w:vAlign w:val="center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Mínimo</w:t>
            </w:r>
          </w:p>
        </w:tc>
        <w:tc>
          <w:tcPr>
            <w:tcW w:w="896" w:type="dxa"/>
            <w:vAlign w:val="center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Máximo</w:t>
            </w:r>
          </w:p>
        </w:tc>
        <w:tc>
          <w:tcPr>
            <w:tcW w:w="3182" w:type="dxa"/>
            <w:vAlign w:val="center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 xml:space="preserve">Utilización del </w:t>
            </w:r>
            <w:r w:rsidR="003E3F1C">
              <w:rPr>
                <w:i/>
                <w:iCs/>
                <w:lang w:val="es-ES_tradnl"/>
              </w:rPr>
              <w:br/>
            </w:r>
            <w:r w:rsidRPr="00387BE2">
              <w:rPr>
                <w:i/>
                <w:iCs/>
                <w:lang w:val="es-ES_tradnl"/>
              </w:rPr>
              <w:t>número E.164</w:t>
            </w:r>
          </w:p>
        </w:tc>
        <w:tc>
          <w:tcPr>
            <w:tcW w:w="1825" w:type="dxa"/>
            <w:vAlign w:val="center"/>
          </w:tcPr>
          <w:p w:rsidR="006E58F8" w:rsidRPr="00387BE2" w:rsidRDefault="006E58F8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Información adicional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57-59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82-85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87-89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S6=0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210-219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260-269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270-279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280-289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290-299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310-319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360-369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370-379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380-389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390-399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510-519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560-569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570-579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580-589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590-599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810-819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860-869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870-879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896" w:type="dxa"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82" w:type="dxa"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</w:tbl>
    <w:p w:rsidR="00971E4B" w:rsidRDefault="00971E4B"/>
    <w:tbl>
      <w:tblPr>
        <w:tblpPr w:leftFromText="180" w:rightFromText="180" w:vertAnchor="text" w:horzAnchor="margin" w:tblpXSpec="center" w:tblpY="120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868"/>
        <w:gridCol w:w="937"/>
        <w:gridCol w:w="3141"/>
        <w:gridCol w:w="1825"/>
      </w:tblGrid>
      <w:tr w:rsidR="001721AE" w:rsidRPr="00387BE2" w:rsidTr="0098367D">
        <w:trPr>
          <w:cantSplit/>
          <w:tblHeader/>
          <w:jc w:val="center"/>
        </w:trPr>
        <w:tc>
          <w:tcPr>
            <w:tcW w:w="2585" w:type="dxa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lastRenderedPageBreak/>
              <w:t>(1)</w:t>
            </w:r>
          </w:p>
        </w:tc>
        <w:tc>
          <w:tcPr>
            <w:tcW w:w="1805" w:type="dxa"/>
            <w:gridSpan w:val="2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(2)</w:t>
            </w:r>
          </w:p>
        </w:tc>
        <w:tc>
          <w:tcPr>
            <w:tcW w:w="3141" w:type="dxa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(3)</w:t>
            </w:r>
          </w:p>
        </w:tc>
        <w:tc>
          <w:tcPr>
            <w:tcW w:w="1825" w:type="dxa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(4)</w:t>
            </w:r>
          </w:p>
        </w:tc>
      </w:tr>
      <w:tr w:rsidR="001721AE" w:rsidRPr="00387BE2" w:rsidTr="0098367D">
        <w:trPr>
          <w:cantSplit/>
          <w:tblHeader/>
          <w:jc w:val="center"/>
        </w:trPr>
        <w:tc>
          <w:tcPr>
            <w:tcW w:w="2585" w:type="dxa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Longitud del número</w:t>
            </w:r>
          </w:p>
        </w:tc>
        <w:tc>
          <w:tcPr>
            <w:tcW w:w="3141" w:type="dxa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</w:p>
        </w:tc>
        <w:tc>
          <w:tcPr>
            <w:tcW w:w="1825" w:type="dxa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</w:p>
        </w:tc>
      </w:tr>
      <w:tr w:rsidR="001721AE" w:rsidRPr="00387BE2" w:rsidTr="0098367D">
        <w:trPr>
          <w:cantSplit/>
          <w:tblHeader/>
          <w:jc w:val="center"/>
        </w:trPr>
        <w:tc>
          <w:tcPr>
            <w:tcW w:w="2585" w:type="dxa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GAMA DE NUMERACIÓN</w:t>
            </w:r>
            <w:r w:rsidRPr="00387BE2">
              <w:rPr>
                <w:i/>
                <w:iCs/>
                <w:lang w:val="es-ES_tradnl"/>
              </w:rPr>
              <w:br/>
              <w:t>(Primera parte del número, número corto y prefijo. Número completo, número corto)</w:t>
            </w:r>
          </w:p>
        </w:tc>
        <w:tc>
          <w:tcPr>
            <w:tcW w:w="868" w:type="dxa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Mínimo</w:t>
            </w:r>
          </w:p>
        </w:tc>
        <w:tc>
          <w:tcPr>
            <w:tcW w:w="937" w:type="dxa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Máximo</w:t>
            </w:r>
          </w:p>
        </w:tc>
        <w:tc>
          <w:tcPr>
            <w:tcW w:w="3141" w:type="dxa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 xml:space="preserve">Utilización del </w:t>
            </w:r>
            <w:r w:rsidR="00EE1B89">
              <w:rPr>
                <w:i/>
                <w:iCs/>
                <w:lang w:val="es-ES_tradnl"/>
              </w:rPr>
              <w:br/>
            </w:r>
            <w:r w:rsidRPr="00387BE2">
              <w:rPr>
                <w:i/>
                <w:iCs/>
                <w:lang w:val="es-ES_tradnl"/>
              </w:rPr>
              <w:t>número E.164</w:t>
            </w:r>
          </w:p>
        </w:tc>
        <w:tc>
          <w:tcPr>
            <w:tcW w:w="1825" w:type="dxa"/>
            <w:vAlign w:val="center"/>
          </w:tcPr>
          <w:p w:rsidR="001721AE" w:rsidRPr="00387BE2" w:rsidRDefault="001721AE" w:rsidP="00387BE2">
            <w:pPr>
              <w:pStyle w:val="Tablehead"/>
              <w:rPr>
                <w:i/>
                <w:iCs/>
                <w:lang w:val="es-ES_tradnl"/>
              </w:rPr>
            </w:pPr>
            <w:r w:rsidRPr="00387BE2">
              <w:rPr>
                <w:i/>
                <w:iCs/>
                <w:lang w:val="es-ES_tradnl"/>
              </w:rPr>
              <w:t>Información adicional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880-889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937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41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9C756E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9C756E" w:rsidRPr="00387BE2" w:rsidRDefault="009C756E" w:rsidP="009C756E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890-899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937" w:type="dxa"/>
            <w:hideMark/>
          </w:tcPr>
          <w:p w:rsidR="009C756E" w:rsidRPr="00387BE2" w:rsidRDefault="009C756E" w:rsidP="009C756E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41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geográfico </w:t>
            </w:r>
            <w:r w:rsidRPr="00367D11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fijo</w:t>
            </w:r>
          </w:p>
        </w:tc>
        <w:tc>
          <w:tcPr>
            <w:tcW w:w="1825" w:type="dxa"/>
            <w:hideMark/>
          </w:tcPr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9C756E" w:rsidRPr="00387BE2" w:rsidRDefault="009C756E" w:rsidP="009C756E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62-69</w:t>
            </w:r>
            <w:r w:rsidRPr="00387BE2">
              <w:rPr>
                <w:i/>
                <w:iCs/>
                <w:lang w:val="es-ES_tradnl"/>
              </w:rPr>
              <w:t xml:space="preserve"> 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>S</w:t>
            </w:r>
            <w:r w:rsidRPr="00387BE2">
              <w:rPr>
                <w:i/>
                <w:iCs/>
                <w:vertAlign w:val="subscript"/>
                <w:lang w:val="es-ES_tradnl"/>
              </w:rPr>
              <w:t>6</w:t>
            </w:r>
            <w:r w:rsidRPr="00387BE2">
              <w:rPr>
                <w:i/>
                <w:iCs/>
                <w:lang w:val="es-ES_tradnl"/>
              </w:rPr>
              <w:t xml:space="preserve"> S</w:t>
            </w:r>
            <w:r w:rsidRPr="00387BE2">
              <w:rPr>
                <w:i/>
                <w:iCs/>
                <w:vertAlign w:val="subscript"/>
                <w:lang w:val="es-ES_tradnl"/>
              </w:rPr>
              <w:t>7</w:t>
            </w:r>
          </w:p>
        </w:tc>
        <w:tc>
          <w:tcPr>
            <w:tcW w:w="868" w:type="dxa"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9</w:t>
            </w:r>
          </w:p>
        </w:tc>
        <w:tc>
          <w:tcPr>
            <w:tcW w:w="937" w:type="dxa"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9</w:t>
            </w:r>
          </w:p>
        </w:tc>
        <w:tc>
          <w:tcPr>
            <w:tcW w:w="3141" w:type="dxa"/>
          </w:tcPr>
          <w:p w:rsidR="00BF5542" w:rsidRPr="00387BE2" w:rsidRDefault="001721AE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 no geográfico </w:t>
            </w:r>
            <w:r w:rsidR="009C756E" w:rsidRPr="009C756E">
              <w:rPr>
                <w:lang w:val="es-ES_tradnl"/>
              </w:rPr>
              <w:t>–</w:t>
            </w:r>
            <w:r w:rsidRPr="00387BE2">
              <w:rPr>
                <w:lang w:val="es-ES_tradnl"/>
              </w:rPr>
              <w:t xml:space="preserve"> para la prestación de servicio telefónico móvil</w:t>
            </w:r>
          </w:p>
        </w:tc>
        <w:tc>
          <w:tcPr>
            <w:tcW w:w="1825" w:type="dxa"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÷9;</w:t>
            </w:r>
          </w:p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S7=0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 xml:space="preserve">11X </w:t>
            </w:r>
            <w:r w:rsidR="001721AE" w:rsidRPr="00387BE2">
              <w:rPr>
                <w:b/>
                <w:bCs/>
                <w:i/>
                <w:iCs/>
                <w:lang w:val="es-ES_tradnl"/>
              </w:rPr>
              <w:t>y</w:t>
            </w:r>
            <w:r w:rsidRPr="00387BE2">
              <w:rPr>
                <w:b/>
                <w:bCs/>
                <w:i/>
                <w:iCs/>
                <w:lang w:val="es-ES_tradnl"/>
              </w:rPr>
              <w:t xml:space="preserve"> 19X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3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3</w:t>
            </w:r>
          </w:p>
        </w:tc>
        <w:tc>
          <w:tcPr>
            <w:tcW w:w="3141" w:type="dxa"/>
            <w:hideMark/>
          </w:tcPr>
          <w:p w:rsidR="00BF5542" w:rsidRPr="00387BE2" w:rsidRDefault="001721AE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 de servicio corto</w:t>
            </w:r>
          </w:p>
          <w:p w:rsidR="00BF5542" w:rsidRPr="00387BE2" w:rsidRDefault="001721AE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Indicativo abreviado europeo armonizado </w:t>
            </w:r>
            <w:r w:rsidR="00BF5542" w:rsidRPr="00387BE2">
              <w:rPr>
                <w:lang w:val="es-ES_tradnl"/>
              </w:rPr>
              <w:t>(HESC)</w:t>
            </w:r>
          </w:p>
        </w:tc>
        <w:tc>
          <w:tcPr>
            <w:tcW w:w="1825" w:type="dxa"/>
            <w:hideMark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X==0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112, 125, 126, 127, 128, 129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3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3</w:t>
            </w:r>
          </w:p>
        </w:tc>
        <w:tc>
          <w:tcPr>
            <w:tcW w:w="3141" w:type="dxa"/>
            <w:hideMark/>
          </w:tcPr>
          <w:p w:rsidR="00BF5542" w:rsidRPr="00387BE2" w:rsidRDefault="001721AE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Números de emergencia</w:t>
            </w:r>
          </w:p>
        </w:tc>
        <w:tc>
          <w:tcPr>
            <w:tcW w:w="1825" w:type="dxa"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</w:p>
        </w:tc>
      </w:tr>
      <w:tr w:rsidR="00BF5542" w:rsidRPr="002D33D1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116 000 – 116 999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3141" w:type="dxa"/>
            <w:hideMark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Números de servicio para la prestación de servicio social armonizado</w:t>
            </w:r>
          </w:p>
        </w:tc>
        <w:tc>
          <w:tcPr>
            <w:tcW w:w="1825" w:type="dxa"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 xml:space="preserve">118 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 xml:space="preserve"> </w:t>
            </w:r>
            <w:r w:rsidR="00944ECC" w:rsidRPr="00387BE2">
              <w:rPr>
                <w:b/>
                <w:bCs/>
                <w:i/>
                <w:iCs/>
                <w:lang w:val="es-ES_tradnl"/>
              </w:rPr>
              <w:t>–</w:t>
            </w:r>
            <w:r w:rsidR="00944ECC" w:rsidRPr="00387BE2">
              <w:rPr>
                <w:i/>
                <w:iCs/>
                <w:lang w:val="es-ES_tradnl"/>
              </w:rPr>
              <w:t xml:space="preserve"> </w:t>
            </w:r>
            <w:r w:rsidRPr="00387BE2">
              <w:rPr>
                <w:b/>
                <w:bCs/>
                <w:i/>
                <w:iCs/>
                <w:lang w:val="es-ES_tradnl"/>
              </w:rPr>
              <w:t>118</w:t>
            </w:r>
            <w:r w:rsidRPr="00387BE2">
              <w:rPr>
                <w:i/>
                <w:iCs/>
                <w:lang w:val="es-ES_tradnl"/>
              </w:rPr>
              <w:t xml:space="preserve"> 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</w:p>
        </w:tc>
        <w:tc>
          <w:tcPr>
            <w:tcW w:w="868" w:type="dxa"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5</w:t>
            </w:r>
          </w:p>
        </w:tc>
        <w:tc>
          <w:tcPr>
            <w:tcW w:w="937" w:type="dxa"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5</w:t>
            </w:r>
          </w:p>
        </w:tc>
        <w:tc>
          <w:tcPr>
            <w:tcW w:w="3141" w:type="dxa"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 telefónico para la prestación de servicio de información</w:t>
            </w:r>
          </w:p>
        </w:tc>
        <w:tc>
          <w:tcPr>
            <w:tcW w:w="1825" w:type="dxa"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X1, X2 = 1 ÷9</w:t>
            </w:r>
          </w:p>
        </w:tc>
      </w:tr>
      <w:tr w:rsidR="00BF5542" w:rsidRPr="002D33D1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122, 123, 124,</w:t>
            </w:r>
          </w:p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130-139,</w:t>
            </w:r>
          </w:p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140-149</w:t>
            </w:r>
          </w:p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165</w:t>
            </w:r>
          </w:p>
          <w:p w:rsidR="00BF5542" w:rsidRPr="00387BE2" w:rsidRDefault="00BF5542" w:rsidP="00387BE2">
            <w:pPr>
              <w:pStyle w:val="Tabletext"/>
              <w:rPr>
                <w:b/>
                <w:bCs/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1891, 1892</w:t>
            </w:r>
          </w:p>
        </w:tc>
        <w:tc>
          <w:tcPr>
            <w:tcW w:w="868" w:type="dxa"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937" w:type="dxa"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141" w:type="dxa"/>
            <w:hideMark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Código abreviado para servicio de operador</w:t>
            </w:r>
          </w:p>
        </w:tc>
        <w:tc>
          <w:tcPr>
            <w:tcW w:w="1825" w:type="dxa"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700</w:t>
            </w:r>
            <w:r w:rsidR="00944ECC" w:rsidRPr="00387BE2">
              <w:rPr>
                <w:i/>
                <w:iCs/>
                <w:lang w:val="es-ES_tradnl"/>
              </w:rPr>
              <w:t xml:space="preserve"> 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4</w:t>
            </w:r>
            <w:r w:rsidR="00944ECC" w:rsidRPr="00387BE2">
              <w:rPr>
                <w:i/>
                <w:iCs/>
                <w:lang w:val="es-ES_tradnl"/>
              </w:rPr>
              <w:t>S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8</w:t>
            </w:r>
          </w:p>
        </w:tc>
        <w:tc>
          <w:tcPr>
            <w:tcW w:w="3141" w:type="dxa"/>
            <w:hideMark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 personal designado para utilización en cualquier ubicación fija o para uso nómada</w:t>
            </w:r>
          </w:p>
        </w:tc>
        <w:tc>
          <w:tcPr>
            <w:tcW w:w="1825" w:type="dxa"/>
            <w:hideMark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S1=2 ÷9</w:t>
            </w:r>
          </w:p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S2 ÷ S5=0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717</w:t>
            </w:r>
            <w:r w:rsidRPr="00387BE2">
              <w:rPr>
                <w:i/>
                <w:iCs/>
                <w:lang w:val="es-ES_tradnl"/>
              </w:rPr>
              <w:t xml:space="preserve"> 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7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7</w:t>
            </w:r>
          </w:p>
        </w:tc>
        <w:tc>
          <w:tcPr>
            <w:tcW w:w="3141" w:type="dxa"/>
            <w:hideMark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 de marcación directa destinado al acceso directo a Internet u otros servicios de datos a través de la red telefónica pública</w:t>
            </w:r>
          </w:p>
        </w:tc>
        <w:tc>
          <w:tcPr>
            <w:tcW w:w="1825" w:type="dxa"/>
            <w:hideMark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X1=1 ÷9</w:t>
            </w:r>
          </w:p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X2, X3, X4 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800</w:t>
            </w:r>
            <w:r w:rsidR="00944ECC" w:rsidRPr="00387BE2">
              <w:rPr>
                <w:i/>
                <w:iCs/>
                <w:lang w:val="es-ES_tradnl"/>
              </w:rPr>
              <w:t xml:space="preserve"> 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4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7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7</w:t>
            </w:r>
          </w:p>
        </w:tc>
        <w:tc>
          <w:tcPr>
            <w:tcW w:w="3141" w:type="dxa"/>
            <w:hideMark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Números verdes destinados a servicios a los que se puede llamar gratuitamente</w:t>
            </w:r>
          </w:p>
        </w:tc>
        <w:tc>
          <w:tcPr>
            <w:tcW w:w="1825" w:type="dxa"/>
            <w:hideMark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X1, X2, X3, X4 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801</w:t>
            </w:r>
            <w:r w:rsidRPr="00387BE2">
              <w:rPr>
                <w:i/>
                <w:iCs/>
                <w:lang w:val="es-ES_tradnl"/>
              </w:rPr>
              <w:t xml:space="preserve"> 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3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3141" w:type="dxa"/>
            <w:hideMark/>
          </w:tcPr>
          <w:p w:rsidR="00BF5542" w:rsidRPr="00387BE2" w:rsidRDefault="00D5021A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Números para tarjetas de llamada destinadas a llamadas a servicios de tarjeta de llamada</w:t>
            </w:r>
          </w:p>
        </w:tc>
        <w:tc>
          <w:tcPr>
            <w:tcW w:w="1825" w:type="dxa"/>
            <w:hideMark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X1=1 ÷9</w:t>
            </w:r>
          </w:p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X2, X3 =0 ÷9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2585" w:type="dxa"/>
            <w:hideMark/>
          </w:tcPr>
          <w:p w:rsidR="00BF5542" w:rsidRPr="00387BE2" w:rsidRDefault="00BF5542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808</w:t>
            </w:r>
            <w:r w:rsidRPr="00387BE2">
              <w:rPr>
                <w:i/>
                <w:iCs/>
                <w:lang w:val="es-ES_tradnl"/>
              </w:rPr>
              <w:t xml:space="preserve"> 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="00944ECC" w:rsidRPr="00387BE2">
              <w:rPr>
                <w:i/>
                <w:iCs/>
                <w:lang w:val="es-ES_tradnl"/>
              </w:rPr>
              <w:t>X</w:t>
            </w:r>
            <w:r w:rsidR="00944ECC" w:rsidRPr="00387BE2">
              <w:rPr>
                <w:i/>
                <w:iCs/>
                <w:vertAlign w:val="subscript"/>
                <w:lang w:val="es-ES_tradnl"/>
              </w:rPr>
              <w:t>3</w:t>
            </w:r>
          </w:p>
        </w:tc>
        <w:tc>
          <w:tcPr>
            <w:tcW w:w="868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937" w:type="dxa"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3141" w:type="dxa"/>
            <w:hideMark/>
          </w:tcPr>
          <w:p w:rsidR="00BF5542" w:rsidRPr="00387BE2" w:rsidRDefault="005A6563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 azul para servicios a los que se puede llamar con tarifas bajas al por menor</w:t>
            </w:r>
          </w:p>
        </w:tc>
        <w:tc>
          <w:tcPr>
            <w:tcW w:w="1825" w:type="dxa"/>
            <w:hideMark/>
          </w:tcPr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X1=1 ÷9</w:t>
            </w:r>
          </w:p>
          <w:p w:rsidR="00BF5542" w:rsidRPr="00387BE2" w:rsidRDefault="00BF5542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X2, X3 =0 ÷9</w:t>
            </w:r>
          </w:p>
        </w:tc>
      </w:tr>
      <w:tr w:rsidR="00F84493" w:rsidRPr="00387BE2" w:rsidTr="0098367D">
        <w:trPr>
          <w:cantSplit/>
          <w:jc w:val="center"/>
        </w:trPr>
        <w:tc>
          <w:tcPr>
            <w:tcW w:w="2585" w:type="dxa"/>
          </w:tcPr>
          <w:p w:rsidR="00F84493" w:rsidRPr="00387BE2" w:rsidRDefault="00F84493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900</w:t>
            </w:r>
            <w:r w:rsidRPr="00387BE2">
              <w:rPr>
                <w:i/>
                <w:iCs/>
                <w:lang w:val="es-ES_tradnl"/>
              </w:rPr>
              <w:t xml:space="preserve"> 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</w:p>
        </w:tc>
        <w:tc>
          <w:tcPr>
            <w:tcW w:w="868" w:type="dxa"/>
          </w:tcPr>
          <w:p w:rsidR="00F84493" w:rsidRPr="00387BE2" w:rsidRDefault="00F84493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937" w:type="dxa"/>
          </w:tcPr>
          <w:p w:rsidR="00F84493" w:rsidRPr="00387BE2" w:rsidRDefault="00F84493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6</w:t>
            </w:r>
          </w:p>
        </w:tc>
        <w:tc>
          <w:tcPr>
            <w:tcW w:w="3141" w:type="dxa"/>
          </w:tcPr>
          <w:p w:rsidR="00F84493" w:rsidRPr="00387BE2" w:rsidRDefault="00F84493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Números para servicios de valor añadido destinados a servicios por los cuales el proveedor de servicio recibe parte de las tasas al por menor pagadas</w:t>
            </w:r>
          </w:p>
        </w:tc>
        <w:tc>
          <w:tcPr>
            <w:tcW w:w="1825" w:type="dxa"/>
          </w:tcPr>
          <w:p w:rsidR="00F84493" w:rsidRPr="00387BE2" w:rsidRDefault="00F84493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X1=1 ÷9</w:t>
            </w:r>
          </w:p>
          <w:p w:rsidR="00F84493" w:rsidRPr="00387BE2" w:rsidRDefault="00F84493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X2, X3 =0 ÷9</w:t>
            </w:r>
          </w:p>
        </w:tc>
      </w:tr>
      <w:tr w:rsidR="00F84493" w:rsidRPr="00387BE2" w:rsidTr="0098367D">
        <w:trPr>
          <w:cantSplit/>
          <w:jc w:val="center"/>
        </w:trPr>
        <w:tc>
          <w:tcPr>
            <w:tcW w:w="2585" w:type="dxa"/>
          </w:tcPr>
          <w:p w:rsidR="00F84493" w:rsidRPr="00387BE2" w:rsidRDefault="00F84493" w:rsidP="00387BE2">
            <w:pPr>
              <w:pStyle w:val="Tabletext"/>
              <w:rPr>
                <w:i/>
                <w:iCs/>
                <w:lang w:val="es-ES_tradnl"/>
              </w:rPr>
            </w:pPr>
            <w:r w:rsidRPr="00387BE2">
              <w:rPr>
                <w:b/>
                <w:bCs/>
                <w:i/>
                <w:iCs/>
                <w:lang w:val="es-ES_tradnl"/>
              </w:rPr>
              <w:t>5</w:t>
            </w:r>
            <w:r w:rsidRPr="00387BE2">
              <w:rPr>
                <w:i/>
                <w:iCs/>
                <w:lang w:val="es-ES_tradnl"/>
              </w:rPr>
              <w:t xml:space="preserve"> X</w:t>
            </w:r>
            <w:r w:rsidRPr="00387BE2">
              <w:rPr>
                <w:i/>
                <w:iCs/>
                <w:vertAlign w:val="subscript"/>
                <w:lang w:val="es-ES_tradnl"/>
              </w:rPr>
              <w:t>1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2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3</w:t>
            </w:r>
            <w:r w:rsidRPr="00387BE2">
              <w:rPr>
                <w:i/>
                <w:iCs/>
                <w:lang w:val="es-ES_tradnl"/>
              </w:rPr>
              <w:t>X</w:t>
            </w:r>
            <w:r w:rsidRPr="00387BE2">
              <w:rPr>
                <w:i/>
                <w:iCs/>
                <w:vertAlign w:val="subscript"/>
                <w:lang w:val="es-ES_tradnl"/>
              </w:rPr>
              <w:t>4</w:t>
            </w:r>
          </w:p>
        </w:tc>
        <w:tc>
          <w:tcPr>
            <w:tcW w:w="868" w:type="dxa"/>
          </w:tcPr>
          <w:p w:rsidR="00F84493" w:rsidRPr="00387BE2" w:rsidRDefault="00F84493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5</w:t>
            </w:r>
          </w:p>
        </w:tc>
        <w:tc>
          <w:tcPr>
            <w:tcW w:w="937" w:type="dxa"/>
          </w:tcPr>
          <w:p w:rsidR="00F84493" w:rsidRPr="00387BE2" w:rsidRDefault="00F84493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5</w:t>
            </w:r>
          </w:p>
        </w:tc>
        <w:tc>
          <w:tcPr>
            <w:tcW w:w="3141" w:type="dxa"/>
          </w:tcPr>
          <w:p w:rsidR="00F84493" w:rsidRPr="00387BE2" w:rsidRDefault="00F84493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Códigos abreviados para servicios SMS de valor añadido para servicios de valor añadido basados en mensajes de texto (SMS) o mensajes multimedios (MMS), por los cuales el proveedor de servicio recibe parte de la tasa al por menor pagada</w:t>
            </w:r>
          </w:p>
        </w:tc>
        <w:tc>
          <w:tcPr>
            <w:tcW w:w="1825" w:type="dxa"/>
          </w:tcPr>
          <w:p w:rsidR="00F84493" w:rsidRPr="00387BE2" w:rsidRDefault="00F84493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X1, X2, X3, X4 =0 ÷9</w:t>
            </w:r>
          </w:p>
        </w:tc>
      </w:tr>
    </w:tbl>
    <w:p w:rsidR="00971E4B" w:rsidRDefault="00971E4B"/>
    <w:p w:rsidR="00BF5542" w:rsidRPr="00944ECC" w:rsidRDefault="00567849" w:rsidP="00944ECC">
      <w:pPr>
        <w:pStyle w:val="TableNotitle0"/>
        <w:rPr>
          <w:lang w:val="es-ES"/>
        </w:rPr>
      </w:pPr>
      <w:r w:rsidRPr="00944ECC">
        <w:rPr>
          <w:lang w:val="es-ES"/>
        </w:rPr>
        <w:lastRenderedPageBreak/>
        <w:t xml:space="preserve">Cuadro B.1 </w:t>
      </w:r>
      <w:r w:rsidRPr="00944ECC">
        <w:rPr>
          <w:lang w:val="es-ES"/>
        </w:rPr>
        <w:sym w:font="Symbol" w:char="F02D"/>
      </w:r>
      <w:r w:rsidRPr="00944ECC">
        <w:rPr>
          <w:lang w:val="es-ES"/>
        </w:rPr>
        <w:t xml:space="preserve"> Descripción de la aplicación de la portabilidad del número (NP) a los números UIT-T E.164 </w:t>
      </w:r>
      <w:r w:rsidRPr="00944ECC">
        <w:rPr>
          <w:lang w:val="es-ES"/>
        </w:rPr>
        <w:br/>
        <w:t>del plan nacional de numeración (NNP)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2786"/>
        <w:gridCol w:w="1322"/>
        <w:gridCol w:w="3270"/>
      </w:tblGrid>
      <w:tr w:rsidR="00BF5542" w:rsidRPr="00387BE2" w:rsidTr="0098367D">
        <w:trPr>
          <w:cantSplit/>
          <w:tblHeader/>
          <w:jc w:val="center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F5542" w:rsidRPr="00387BE2" w:rsidRDefault="00BF5542" w:rsidP="00944ECC">
            <w:pPr>
              <w:pStyle w:val="Tablehead"/>
              <w:rPr>
                <w:lang w:val="es-ES_tradnl"/>
              </w:rPr>
            </w:pPr>
            <w:r w:rsidRPr="00387BE2">
              <w:rPr>
                <w:lang w:val="es-ES_tradnl"/>
              </w:rPr>
              <w:t> 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F5542" w:rsidRPr="00387BE2" w:rsidRDefault="00567849" w:rsidP="00944ECC">
            <w:pPr>
              <w:pStyle w:val="Tablehead"/>
              <w:rPr>
                <w:lang w:val="es-ES_tradnl"/>
              </w:rPr>
            </w:pPr>
            <w:r w:rsidRPr="00387BE2">
              <w:rPr>
                <w:lang w:val="es-ES_tradnl"/>
              </w:rPr>
              <w:t>Números geográficos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5542" w:rsidRPr="00387BE2" w:rsidRDefault="00567849" w:rsidP="00387BE2">
            <w:pPr>
              <w:pStyle w:val="Tablehead"/>
              <w:ind w:left="-57" w:right="-57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Números no </w:t>
            </w:r>
            <w:r w:rsidRPr="00387BE2">
              <w:rPr>
                <w:cs/>
                <w:lang w:val="es-ES_tradnl"/>
              </w:rPr>
              <w:t>‎</w:t>
            </w:r>
            <w:r w:rsidRPr="00387BE2">
              <w:rPr>
                <w:lang w:val="es-ES_tradnl"/>
              </w:rPr>
              <w:t xml:space="preserve">geográficos distintos de </w:t>
            </w:r>
            <w:r w:rsidRPr="00387BE2">
              <w:rPr>
                <w:cs/>
                <w:lang w:val="es-ES_tradnl"/>
              </w:rPr>
              <w:t>‎</w:t>
            </w:r>
            <w:r w:rsidRPr="00387BE2">
              <w:rPr>
                <w:lang w:val="es-ES_tradnl"/>
              </w:rPr>
              <w:t xml:space="preserve">los números móviles </w:t>
            </w:r>
            <w:r w:rsidRPr="00387BE2">
              <w:rPr>
                <w:cs/>
                <w:lang w:val="es-ES_tradnl"/>
              </w:rPr>
              <w:t>‎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F5542" w:rsidRPr="00387BE2" w:rsidRDefault="00567849" w:rsidP="00944ECC">
            <w:pPr>
              <w:pStyle w:val="Tablehead"/>
              <w:rPr>
                <w:lang w:val="es-ES_tradnl"/>
              </w:rPr>
            </w:pPr>
            <w:r w:rsidRPr="00387BE2">
              <w:rPr>
                <w:lang w:val="es-ES_tradnl"/>
              </w:rPr>
              <w:t>Números móviles</w:t>
            </w:r>
          </w:p>
        </w:tc>
      </w:tr>
      <w:tr w:rsidR="00567849" w:rsidRPr="00387BE2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67849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 xml:space="preserve">Estado de la NP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67849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Entró en vigor en 2010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67849" w:rsidRPr="00387BE2" w:rsidRDefault="00567849" w:rsidP="00387BE2">
            <w:pPr>
              <w:pStyle w:val="Tabletext"/>
              <w:jc w:val="center"/>
              <w:rPr>
                <w:lang w:val="es-ES_tradnl"/>
              </w:rPr>
            </w:pPr>
            <w:r w:rsidRPr="00387BE2">
              <w:rPr>
                <w:lang w:val="es-ES_tradnl"/>
              </w:rPr>
              <w:t>No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67849" w:rsidRPr="00387BE2" w:rsidRDefault="00567849" w:rsidP="00944ECC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Entró en vigor en 2010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Obligatorio según la reglamentación que el operador aplique la NP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Sí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944ECC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Sí</w:t>
            </w:r>
          </w:p>
        </w:tc>
      </w:tr>
      <w:tr w:rsidR="00BF5542" w:rsidRPr="002D33D1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387BE2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Tipo de aplicación de la</w:t>
            </w:r>
            <w:r w:rsidR="00387BE2" w:rsidRPr="00387BE2">
              <w:rPr>
                <w:lang w:val="es-ES_tradnl"/>
              </w:rPr>
              <w:t> </w:t>
            </w:r>
            <w:r w:rsidRPr="00387BE2">
              <w:rPr>
                <w:lang w:val="es-ES_tradnl"/>
              </w:rPr>
              <w:t>NP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Base de datos central de referencia con método de consulta All Call Query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F5542" w:rsidRPr="00387BE2" w:rsidRDefault="00567849" w:rsidP="00944ECC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Base de datos central de referencia con método de consulta All Call Query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BF5542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Limita</w:t>
            </w:r>
            <w:r w:rsidR="00567849" w:rsidRPr="00387BE2">
              <w:rPr>
                <w:lang w:val="es-ES_tradnl"/>
              </w:rPr>
              <w:t>ciones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Cobertura de la zona de numeración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BF5542" w:rsidP="00944ECC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 -</w:t>
            </w:r>
          </w:p>
        </w:tc>
      </w:tr>
      <w:tr w:rsidR="00BF5542" w:rsidRPr="00387BE2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Especificaciones disponibles en el sitio web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A017BE" w:rsidP="00944ECC">
            <w:pPr>
              <w:pStyle w:val="Tabletext"/>
              <w:rPr>
                <w:lang w:val="es-ES_tradnl"/>
              </w:rPr>
            </w:pPr>
            <w:hyperlink r:id="rId10" w:history="1">
              <w:r w:rsidR="00944ECC" w:rsidRPr="00387BE2">
                <w:rPr>
                  <w:rStyle w:val="Hyperlink"/>
                  <w:lang w:val="es-ES_tradnl"/>
                </w:rPr>
                <w:t>www.akep.al</w:t>
              </w:r>
            </w:hyperlink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A017BE" w:rsidP="00944ECC">
            <w:pPr>
              <w:pStyle w:val="Tabletext"/>
              <w:rPr>
                <w:lang w:val="es-ES_tradnl"/>
              </w:rPr>
            </w:pPr>
            <w:hyperlink r:id="rId11" w:history="1">
              <w:r w:rsidR="00944ECC" w:rsidRPr="00387BE2">
                <w:rPr>
                  <w:rStyle w:val="Hyperlink"/>
                  <w:lang w:val="es-ES_tradnl"/>
                </w:rPr>
                <w:t>www.akep.al</w:t>
              </w:r>
            </w:hyperlink>
          </w:p>
        </w:tc>
      </w:tr>
      <w:tr w:rsidR="00BF5542" w:rsidRPr="002D33D1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Información de contacto de la Administración nacional/Administrador del Plan de Numeración (NPA)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67849" w:rsidP="00F84493">
            <w:pPr>
              <w:pStyle w:val="Tabletext"/>
              <w:tabs>
                <w:tab w:val="clear" w:pos="1276"/>
                <w:tab w:val="left" w:pos="885"/>
              </w:tabs>
              <w:rPr>
                <w:lang w:val="es-ES_tradnl"/>
              </w:rPr>
            </w:pPr>
            <w:r w:rsidRPr="00387BE2">
              <w:rPr>
                <w:lang w:val="es-ES_tradnl"/>
              </w:rPr>
              <w:t>Departamento de Numeración</w:t>
            </w:r>
            <w:r w:rsidR="00BF5542" w:rsidRPr="00387BE2">
              <w:rPr>
                <w:lang w:val="es-ES_tradnl"/>
              </w:rPr>
              <w:br/>
              <w:t>Tel</w:t>
            </w:r>
            <w:r w:rsidR="00944ECC" w:rsidRPr="00387BE2">
              <w:rPr>
                <w:lang w:val="es-ES_tradnl"/>
              </w:rPr>
              <w:t>.</w:t>
            </w:r>
            <w:r w:rsidR="00387BE2" w:rsidRPr="00387BE2">
              <w:rPr>
                <w:lang w:val="es-ES_tradnl"/>
              </w:rPr>
              <w:t>: + 35542 259571</w:t>
            </w:r>
            <w:r w:rsidR="00387BE2" w:rsidRPr="00387BE2">
              <w:rPr>
                <w:lang w:val="es-ES_tradnl"/>
              </w:rPr>
              <w:br/>
              <w:t xml:space="preserve">Fax: </w:t>
            </w:r>
            <w:r w:rsidR="00BF5542" w:rsidRPr="00387BE2">
              <w:rPr>
                <w:lang w:val="es-ES_tradnl"/>
              </w:rPr>
              <w:t xml:space="preserve">+ </w:t>
            </w:r>
            <w:r w:rsidRPr="00387BE2">
              <w:rPr>
                <w:lang w:val="es-ES_tradnl"/>
              </w:rPr>
              <w:t>35542 259106</w:t>
            </w:r>
            <w:r w:rsidRPr="00387BE2">
              <w:rPr>
                <w:lang w:val="es-ES_tradnl"/>
              </w:rPr>
              <w:br/>
            </w:r>
            <w:r w:rsidR="00944ECC" w:rsidRPr="00387BE2">
              <w:rPr>
                <w:lang w:val="es-ES_tradnl"/>
              </w:rPr>
              <w:t>Correo-e</w:t>
            </w:r>
            <w:r w:rsidR="00BF5542" w:rsidRPr="00387BE2">
              <w:rPr>
                <w:lang w:val="es-ES_tradnl"/>
              </w:rPr>
              <w:t>:</w:t>
            </w:r>
            <w:r w:rsidR="00387BE2" w:rsidRPr="00387BE2">
              <w:rPr>
                <w:lang w:val="es-ES_tradnl"/>
              </w:rPr>
              <w:t xml:space="preserve"> </w:t>
            </w:r>
            <w:hyperlink r:id="rId12" w:history="1">
              <w:r w:rsidR="00944ECC" w:rsidRPr="00387BE2">
                <w:rPr>
                  <w:rStyle w:val="Hyperlink"/>
                  <w:lang w:val="es-ES_tradnl"/>
                </w:rPr>
                <w:t>numeracioni@akep.al</w:t>
              </w:r>
            </w:hyperlink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BF5542" w:rsidP="00387BE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F5542" w:rsidRPr="00387BE2" w:rsidRDefault="005B7125" w:rsidP="00944ECC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Departamento de Numeración</w:t>
            </w:r>
            <w:r w:rsidR="00BF5542" w:rsidRPr="00387BE2">
              <w:rPr>
                <w:lang w:val="es-ES_tradnl"/>
              </w:rPr>
              <w:br/>
              <w:t>Tel</w:t>
            </w:r>
            <w:r w:rsidR="00944ECC" w:rsidRPr="00387BE2">
              <w:rPr>
                <w:lang w:val="es-ES_tradnl"/>
              </w:rPr>
              <w:t>.</w:t>
            </w:r>
            <w:r w:rsidR="00387BE2" w:rsidRPr="00387BE2">
              <w:rPr>
                <w:lang w:val="es-ES_tradnl"/>
              </w:rPr>
              <w:t xml:space="preserve">: </w:t>
            </w:r>
            <w:r w:rsidR="00BF5542" w:rsidRPr="00387BE2">
              <w:rPr>
                <w:lang w:val="es-ES_tradnl"/>
              </w:rPr>
              <w:t>+ 35</w:t>
            </w:r>
            <w:r w:rsidR="00387BE2" w:rsidRPr="00387BE2">
              <w:rPr>
                <w:lang w:val="es-ES_tradnl"/>
              </w:rPr>
              <w:t>542 259571</w:t>
            </w:r>
            <w:r w:rsidR="00387BE2" w:rsidRPr="00387BE2">
              <w:rPr>
                <w:lang w:val="es-ES_tradnl"/>
              </w:rPr>
              <w:br/>
              <w:t xml:space="preserve">Fax: </w:t>
            </w:r>
            <w:r w:rsidRPr="00387BE2">
              <w:rPr>
                <w:lang w:val="es-ES_tradnl"/>
              </w:rPr>
              <w:t>+ 35542 259106</w:t>
            </w:r>
            <w:r w:rsidRPr="00387BE2">
              <w:rPr>
                <w:lang w:val="es-ES_tradnl"/>
              </w:rPr>
              <w:br/>
            </w:r>
            <w:r w:rsidR="00944ECC" w:rsidRPr="00387BE2">
              <w:rPr>
                <w:lang w:val="es-ES_tradnl"/>
              </w:rPr>
              <w:t>Correo-e</w:t>
            </w:r>
            <w:r w:rsidR="00BF5542" w:rsidRPr="00387BE2">
              <w:rPr>
                <w:lang w:val="es-ES_tradnl"/>
              </w:rPr>
              <w:t>:</w:t>
            </w:r>
            <w:r w:rsidR="00387BE2" w:rsidRPr="00387BE2">
              <w:rPr>
                <w:lang w:val="es-ES_tradnl"/>
              </w:rPr>
              <w:t xml:space="preserve"> </w:t>
            </w:r>
            <w:hyperlink r:id="rId13" w:history="1">
              <w:r w:rsidR="00944ECC" w:rsidRPr="00387BE2">
                <w:rPr>
                  <w:rStyle w:val="Hyperlink"/>
                  <w:lang w:val="es-ES_tradnl"/>
                </w:rPr>
                <w:t>numeracioni@akep.al</w:t>
              </w:r>
            </w:hyperlink>
          </w:p>
        </w:tc>
      </w:tr>
      <w:tr w:rsidR="00BF5542" w:rsidRPr="00387BE2" w:rsidTr="0098367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542" w:rsidRPr="00387BE2" w:rsidRDefault="00567849" w:rsidP="00843638">
            <w:pPr>
              <w:pStyle w:val="Tabletext"/>
              <w:rPr>
                <w:lang w:val="es-ES_tradnl"/>
              </w:rPr>
            </w:pPr>
            <w:r w:rsidRPr="00387BE2">
              <w:rPr>
                <w:lang w:val="es-ES_tradnl"/>
              </w:rPr>
              <w:t>Base de datos central de referencia administrada y gestionada por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5542" w:rsidRPr="002D33D1" w:rsidRDefault="00BF5542" w:rsidP="00F84493">
            <w:pPr>
              <w:pStyle w:val="Tabletext"/>
              <w:tabs>
                <w:tab w:val="clear" w:pos="1276"/>
                <w:tab w:val="left" w:pos="1026"/>
              </w:tabs>
              <w:rPr>
                <w:lang w:val="en-GB"/>
              </w:rPr>
            </w:pPr>
            <w:proofErr w:type="spellStart"/>
            <w:r w:rsidRPr="002D33D1">
              <w:rPr>
                <w:lang w:val="en-GB"/>
              </w:rPr>
              <w:t>Infosoft</w:t>
            </w:r>
            <w:proofErr w:type="spellEnd"/>
            <w:r w:rsidRPr="002D33D1">
              <w:rPr>
                <w:lang w:val="en-GB"/>
              </w:rPr>
              <w:t xml:space="preserve"> Systems </w:t>
            </w:r>
            <w:proofErr w:type="spellStart"/>
            <w:r w:rsidRPr="002D33D1">
              <w:rPr>
                <w:lang w:val="en-GB"/>
              </w:rPr>
              <w:t>Sh.p.k</w:t>
            </w:r>
            <w:proofErr w:type="spellEnd"/>
            <w:r w:rsidRPr="002D33D1">
              <w:rPr>
                <w:lang w:val="en-GB"/>
              </w:rPr>
              <w:t>.</w:t>
            </w:r>
            <w:r w:rsidRPr="002D33D1">
              <w:rPr>
                <w:lang w:val="en-GB"/>
              </w:rPr>
              <w:br/>
              <w:t>Tel</w:t>
            </w:r>
            <w:r w:rsidR="00944ECC" w:rsidRPr="002D33D1">
              <w:rPr>
                <w:lang w:val="en-GB"/>
              </w:rPr>
              <w:t>.</w:t>
            </w:r>
            <w:r w:rsidR="00387BE2" w:rsidRPr="002D33D1">
              <w:rPr>
                <w:lang w:val="en-GB"/>
              </w:rPr>
              <w:t xml:space="preserve">: </w:t>
            </w:r>
            <w:r w:rsidRPr="002D33D1">
              <w:rPr>
                <w:lang w:val="en-GB"/>
              </w:rPr>
              <w:t xml:space="preserve">+ 355 </w:t>
            </w:r>
            <w:r w:rsidR="00387BE2" w:rsidRPr="002D33D1">
              <w:rPr>
                <w:lang w:val="en-GB"/>
              </w:rPr>
              <w:t>4 2251180</w:t>
            </w:r>
            <w:r w:rsidR="00387BE2" w:rsidRPr="002D33D1">
              <w:rPr>
                <w:lang w:val="en-GB"/>
              </w:rPr>
              <w:br/>
              <w:t xml:space="preserve">Fax: </w:t>
            </w:r>
            <w:r w:rsidR="005B7125" w:rsidRPr="002D33D1">
              <w:rPr>
                <w:lang w:val="en-GB"/>
              </w:rPr>
              <w:t>+ 355 4 2232990</w:t>
            </w:r>
            <w:r w:rsidR="005B7125" w:rsidRPr="002D33D1">
              <w:rPr>
                <w:lang w:val="en-GB"/>
              </w:rPr>
              <w:br/>
            </w:r>
            <w:proofErr w:type="spellStart"/>
            <w:r w:rsidR="00944ECC" w:rsidRPr="002D33D1">
              <w:rPr>
                <w:lang w:val="en-GB"/>
              </w:rPr>
              <w:t>Correo</w:t>
            </w:r>
            <w:proofErr w:type="spellEnd"/>
            <w:r w:rsidR="00944ECC" w:rsidRPr="002D33D1">
              <w:rPr>
                <w:lang w:val="en-GB"/>
              </w:rPr>
              <w:t>-e</w:t>
            </w:r>
            <w:r w:rsidRPr="002D33D1">
              <w:rPr>
                <w:lang w:val="en-GB"/>
              </w:rPr>
              <w:t xml:space="preserve">: </w:t>
            </w:r>
            <w:hyperlink r:id="rId14" w:history="1">
              <w:r w:rsidR="00944ECC" w:rsidRPr="002D33D1">
                <w:rPr>
                  <w:rStyle w:val="Hyperlink"/>
                  <w:lang w:val="en-GB"/>
                </w:rPr>
                <w:t>portabiliteti@infosoftgroup.com.al</w:t>
              </w:r>
            </w:hyperlink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5542" w:rsidRPr="002D33D1" w:rsidRDefault="00BF5542" w:rsidP="00387BE2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5542" w:rsidRPr="002D33D1" w:rsidRDefault="00BF5542" w:rsidP="00387BE2">
            <w:pPr>
              <w:pStyle w:val="Tabletext"/>
              <w:rPr>
                <w:lang w:val="en-GB"/>
              </w:rPr>
            </w:pPr>
            <w:proofErr w:type="spellStart"/>
            <w:r w:rsidRPr="002D33D1">
              <w:rPr>
                <w:lang w:val="en-GB"/>
              </w:rPr>
              <w:t>Infosoft</w:t>
            </w:r>
            <w:proofErr w:type="spellEnd"/>
            <w:r w:rsidRPr="002D33D1">
              <w:rPr>
                <w:lang w:val="en-GB"/>
              </w:rPr>
              <w:t xml:space="preserve"> Systems </w:t>
            </w:r>
            <w:proofErr w:type="spellStart"/>
            <w:r w:rsidRPr="002D33D1">
              <w:rPr>
                <w:lang w:val="en-GB"/>
              </w:rPr>
              <w:t>Sh.p.k</w:t>
            </w:r>
            <w:proofErr w:type="spellEnd"/>
            <w:r w:rsidRPr="002D33D1">
              <w:rPr>
                <w:lang w:val="en-GB"/>
              </w:rPr>
              <w:t>.</w:t>
            </w:r>
            <w:r w:rsidRPr="002D33D1">
              <w:rPr>
                <w:lang w:val="en-GB"/>
              </w:rPr>
              <w:br/>
              <w:t>Tel</w:t>
            </w:r>
            <w:r w:rsidR="00944ECC" w:rsidRPr="002D33D1">
              <w:rPr>
                <w:lang w:val="en-GB"/>
              </w:rPr>
              <w:t>.</w:t>
            </w:r>
            <w:r w:rsidR="00387BE2" w:rsidRPr="002D33D1">
              <w:rPr>
                <w:lang w:val="en-GB"/>
              </w:rPr>
              <w:t xml:space="preserve">: </w:t>
            </w:r>
            <w:r w:rsidRPr="002D33D1">
              <w:rPr>
                <w:lang w:val="en-GB"/>
              </w:rPr>
              <w:t xml:space="preserve">+ 355 </w:t>
            </w:r>
            <w:r w:rsidR="00387BE2" w:rsidRPr="002D33D1">
              <w:rPr>
                <w:lang w:val="en-GB"/>
              </w:rPr>
              <w:t>4 2251180</w:t>
            </w:r>
            <w:r w:rsidR="00387BE2" w:rsidRPr="002D33D1">
              <w:rPr>
                <w:lang w:val="en-GB"/>
              </w:rPr>
              <w:br/>
              <w:t xml:space="preserve">Fax: </w:t>
            </w:r>
            <w:r w:rsidR="005B7125" w:rsidRPr="002D33D1">
              <w:rPr>
                <w:lang w:val="en-GB"/>
              </w:rPr>
              <w:t>+ 355 4 2232990</w:t>
            </w:r>
            <w:r w:rsidR="005B7125" w:rsidRPr="002D33D1">
              <w:rPr>
                <w:lang w:val="en-GB"/>
              </w:rPr>
              <w:br/>
            </w:r>
            <w:proofErr w:type="spellStart"/>
            <w:r w:rsidR="00944ECC" w:rsidRPr="002D33D1">
              <w:rPr>
                <w:lang w:val="en-GB"/>
              </w:rPr>
              <w:t>Correo</w:t>
            </w:r>
            <w:proofErr w:type="spellEnd"/>
            <w:r w:rsidR="00944ECC" w:rsidRPr="002D33D1">
              <w:rPr>
                <w:lang w:val="en-GB"/>
              </w:rPr>
              <w:t>-e</w:t>
            </w:r>
            <w:r w:rsidRPr="002D33D1">
              <w:rPr>
                <w:lang w:val="en-GB"/>
              </w:rPr>
              <w:t xml:space="preserve">: </w:t>
            </w:r>
            <w:hyperlink r:id="rId15" w:history="1">
              <w:r w:rsidR="00944ECC" w:rsidRPr="002D33D1">
                <w:rPr>
                  <w:rStyle w:val="Hyperlink"/>
                  <w:lang w:val="en-GB"/>
                </w:rPr>
                <w:t>portabiliteti@infosoftgroup.com.al</w:t>
              </w:r>
            </w:hyperlink>
          </w:p>
        </w:tc>
      </w:tr>
    </w:tbl>
    <w:p w:rsidR="00EE1B89" w:rsidRDefault="00EE1B89" w:rsidP="00843638"/>
    <w:p w:rsidR="00BF5542" w:rsidRPr="00387BE2" w:rsidRDefault="00BF5542" w:rsidP="00843638">
      <w:proofErr w:type="spellStart"/>
      <w:r w:rsidRPr="00387BE2">
        <w:t>Contact</w:t>
      </w:r>
      <w:r w:rsidR="005B7125" w:rsidRPr="00387BE2">
        <w:t>o</w:t>
      </w:r>
      <w:proofErr w:type="spellEnd"/>
    </w:p>
    <w:p w:rsidR="004908F8" w:rsidRDefault="00BF5542" w:rsidP="00387BE2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/>
          <w:lang w:val="es-ES_tradnl"/>
        </w:rPr>
      </w:pPr>
      <w:r w:rsidRPr="00387BE2">
        <w:tab/>
        <w:t>Aferdita Gjongecaj</w:t>
      </w:r>
      <w:r w:rsidR="00387BE2" w:rsidRPr="00387BE2">
        <w:br/>
      </w:r>
      <w:r w:rsidRPr="005B7125">
        <w:rPr>
          <w:rFonts w:asciiTheme="minorHAnsi" w:hAnsiTheme="minorHAnsi"/>
        </w:rPr>
        <w:t>Specialist for National Numbering Plan</w:t>
      </w:r>
      <w:r w:rsidRPr="005B7125">
        <w:rPr>
          <w:rFonts w:asciiTheme="minorHAnsi" w:hAnsiTheme="minorHAnsi"/>
          <w:color w:val="000000"/>
        </w:rPr>
        <w:br/>
        <w:t>Electronic and Postal Communications Authority</w:t>
      </w:r>
      <w:r w:rsidRPr="005B7125">
        <w:rPr>
          <w:rFonts w:asciiTheme="minorHAnsi" w:hAnsiTheme="minorHAnsi"/>
          <w:color w:val="000000"/>
        </w:rPr>
        <w:br/>
        <w:t xml:space="preserve">Str. </w:t>
      </w:r>
      <w:r w:rsidR="00387BE2">
        <w:rPr>
          <w:rFonts w:asciiTheme="minorHAnsi" w:hAnsiTheme="minorHAnsi"/>
          <w:color w:val="000000"/>
          <w:lang w:val="es-ES_tradnl"/>
        </w:rPr>
        <w:t>"</w:t>
      </w:r>
      <w:r w:rsidRPr="005B7125">
        <w:rPr>
          <w:rFonts w:asciiTheme="minorHAnsi" w:hAnsiTheme="minorHAnsi"/>
          <w:color w:val="000000"/>
          <w:lang w:val="es-ES_tradnl"/>
        </w:rPr>
        <w:t>Reshit Çollaku</w:t>
      </w:r>
      <w:r w:rsidR="00387BE2">
        <w:rPr>
          <w:rFonts w:asciiTheme="minorHAnsi" w:hAnsiTheme="minorHAnsi"/>
          <w:color w:val="000000"/>
          <w:lang w:val="es-ES_tradnl"/>
        </w:rPr>
        <w:t>"</w:t>
      </w:r>
      <w:r w:rsidRPr="005B7125">
        <w:rPr>
          <w:rFonts w:asciiTheme="minorHAnsi" w:hAnsiTheme="minorHAnsi"/>
          <w:color w:val="000000"/>
          <w:lang w:val="es-ES"/>
        </w:rPr>
        <w:t>, Tirana</w:t>
      </w:r>
      <w:r w:rsidRPr="005B7125">
        <w:rPr>
          <w:rFonts w:asciiTheme="minorHAnsi" w:hAnsiTheme="minorHAnsi"/>
          <w:color w:val="000000"/>
          <w:lang w:val="es-ES"/>
        </w:rPr>
        <w:br/>
        <w:t>Albania</w:t>
      </w:r>
      <w:bookmarkStart w:id="3" w:name="_GoBack"/>
      <w:bookmarkEnd w:id="3"/>
      <w:r w:rsidRPr="005B7125">
        <w:rPr>
          <w:rFonts w:asciiTheme="minorHAnsi" w:hAnsiTheme="minorHAnsi"/>
          <w:color w:val="000000"/>
          <w:lang w:val="es-ES"/>
        </w:rPr>
        <w:br/>
      </w:r>
      <w:r w:rsidRPr="005B7125">
        <w:rPr>
          <w:rFonts w:asciiTheme="minorHAnsi" w:hAnsiTheme="minorHAnsi"/>
          <w:color w:val="000000"/>
          <w:lang w:val="es-ES_tradnl"/>
        </w:rPr>
        <w:t>Tel</w:t>
      </w:r>
      <w:r w:rsidR="00387BE2">
        <w:rPr>
          <w:rFonts w:asciiTheme="minorHAnsi" w:hAnsiTheme="minorHAnsi"/>
          <w:color w:val="000000"/>
          <w:lang w:val="es-ES_tradnl"/>
        </w:rPr>
        <w:t>.</w:t>
      </w:r>
      <w:r w:rsidRPr="005B7125">
        <w:rPr>
          <w:rFonts w:asciiTheme="minorHAnsi" w:hAnsiTheme="minorHAnsi"/>
          <w:color w:val="000000"/>
          <w:lang w:val="es-ES_tradnl"/>
        </w:rPr>
        <w:t>:</w:t>
      </w:r>
      <w:r w:rsidRPr="005B7125">
        <w:rPr>
          <w:rFonts w:asciiTheme="minorHAnsi" w:hAnsiTheme="minorHAnsi"/>
          <w:color w:val="000000"/>
          <w:lang w:val="es-ES_tradnl"/>
        </w:rPr>
        <w:tab/>
        <w:t>+355 4 2259571</w:t>
      </w:r>
      <w:r w:rsidRPr="005B7125">
        <w:rPr>
          <w:rFonts w:asciiTheme="minorHAnsi" w:hAnsiTheme="minorHAnsi"/>
          <w:color w:val="000000"/>
          <w:lang w:val="es-ES_tradnl"/>
        </w:rPr>
        <w:br/>
        <w:t>Fax:</w:t>
      </w:r>
      <w:r w:rsidRPr="005B7125">
        <w:rPr>
          <w:rFonts w:asciiTheme="minorHAnsi" w:hAnsiTheme="minorHAnsi"/>
          <w:color w:val="000000"/>
          <w:lang w:val="es-ES_tradnl"/>
        </w:rPr>
        <w:tab/>
        <w:t>+355 4 2259106</w:t>
      </w:r>
      <w:r w:rsidRPr="005B7125">
        <w:rPr>
          <w:rFonts w:asciiTheme="minorHAnsi" w:hAnsiTheme="minorHAnsi"/>
          <w:color w:val="000000"/>
          <w:lang w:val="es-ES_tradnl"/>
        </w:rPr>
        <w:br/>
      </w:r>
      <w:r w:rsidR="00387BE2">
        <w:rPr>
          <w:rFonts w:asciiTheme="minorHAnsi" w:hAnsiTheme="minorHAnsi"/>
          <w:lang w:val="es-ES_tradnl"/>
        </w:rPr>
        <w:t>Correo-e</w:t>
      </w:r>
      <w:r w:rsidRPr="005B7125">
        <w:rPr>
          <w:rFonts w:asciiTheme="minorHAnsi" w:hAnsiTheme="minorHAnsi"/>
          <w:lang w:val="es-ES_tradnl"/>
        </w:rPr>
        <w:t>:</w:t>
      </w:r>
      <w:r w:rsidRPr="005B7125">
        <w:rPr>
          <w:rFonts w:asciiTheme="minorHAnsi" w:hAnsiTheme="minorHAnsi"/>
          <w:lang w:val="es-ES_tradnl"/>
        </w:rPr>
        <w:tab/>
      </w:r>
      <w:proofErr w:type="spellStart"/>
      <w:r w:rsidR="00387BE2" w:rsidRPr="002D33D1">
        <w:rPr>
          <w:rFonts w:asciiTheme="minorHAnsi" w:hAnsiTheme="minorHAnsi"/>
          <w:lang w:val="es-ES_tradnl"/>
        </w:rPr>
        <w:t>aferdita.gjongecaj@akep.al</w:t>
      </w:r>
      <w:proofErr w:type="spellEnd"/>
      <w:r w:rsidRPr="005B7125">
        <w:rPr>
          <w:rFonts w:asciiTheme="minorHAnsi" w:hAnsiTheme="minorHAnsi"/>
          <w:lang w:val="es-ES_tradnl"/>
        </w:rPr>
        <w:t xml:space="preserve">; </w:t>
      </w:r>
      <w:r w:rsidR="00387BE2">
        <w:rPr>
          <w:rFonts w:asciiTheme="minorHAnsi" w:hAnsiTheme="minorHAnsi"/>
          <w:lang w:val="es-ES_tradnl"/>
        </w:rPr>
        <w:br/>
      </w:r>
      <w:r w:rsidR="00387BE2">
        <w:rPr>
          <w:rFonts w:asciiTheme="minorHAnsi" w:hAnsiTheme="minorHAnsi"/>
          <w:lang w:val="es-ES_tradnl" w:eastAsia="en-GB"/>
        </w:rPr>
        <w:tab/>
      </w:r>
      <w:proofErr w:type="spellStart"/>
      <w:r w:rsidR="00387BE2" w:rsidRPr="002D33D1">
        <w:rPr>
          <w:rFonts w:asciiTheme="minorHAnsi" w:hAnsiTheme="minorHAnsi"/>
          <w:lang w:val="es-ES_tradnl" w:eastAsia="en-GB"/>
        </w:rPr>
        <w:t>numeracioni</w:t>
      </w:r>
      <w:r w:rsidR="00387BE2" w:rsidRPr="002D33D1">
        <w:rPr>
          <w:rFonts w:asciiTheme="minorHAnsi" w:hAnsiTheme="minorHAnsi"/>
          <w:lang w:val="es-ES_tradnl" w:eastAsia="zh-CN"/>
        </w:rPr>
        <w:t>@akep.al</w:t>
      </w:r>
      <w:proofErr w:type="spellEnd"/>
      <w:r w:rsidR="00387BE2">
        <w:rPr>
          <w:rFonts w:asciiTheme="minorHAnsi" w:hAnsiTheme="minorHAnsi"/>
          <w:lang w:val="es-ES_tradnl" w:eastAsia="en-GB"/>
        </w:rPr>
        <w:br/>
      </w:r>
      <w:r w:rsidRPr="005B7125">
        <w:rPr>
          <w:rFonts w:asciiTheme="minorHAnsi" w:hAnsiTheme="minorHAnsi"/>
          <w:lang w:val="es-ES_tradnl"/>
        </w:rPr>
        <w:t>URL:</w:t>
      </w:r>
      <w:r w:rsidRPr="005B7125">
        <w:rPr>
          <w:rFonts w:asciiTheme="minorHAnsi" w:hAnsiTheme="minorHAnsi"/>
          <w:lang w:val="es-ES_tradnl"/>
        </w:rPr>
        <w:tab/>
      </w:r>
      <w:bookmarkEnd w:id="0"/>
      <w:bookmarkEnd w:id="1"/>
      <w:bookmarkEnd w:id="2"/>
      <w:r w:rsidR="00387BE2" w:rsidRPr="002D33D1">
        <w:rPr>
          <w:rFonts w:asciiTheme="minorHAnsi" w:hAnsiTheme="minorHAnsi"/>
          <w:lang w:val="es-ES_tradnl"/>
        </w:rPr>
        <w:t>www.akep.al</w:t>
      </w:r>
    </w:p>
    <w:sectPr w:rsidR="004908F8" w:rsidSect="0097250A">
      <w:headerReference w:type="even" r:id="rId16"/>
      <w:footerReference w:type="even" r:id="rId17"/>
      <w:footerReference w:type="default" r:id="rId18"/>
      <w:footerReference w:type="first" r:id="rId19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BE" w:rsidRDefault="00A017BE">
      <w:r>
        <w:separator/>
      </w:r>
    </w:p>
  </w:endnote>
  <w:endnote w:type="continuationSeparator" w:id="0">
    <w:p w:rsidR="00A017BE" w:rsidRDefault="00A0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3506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D33D1" w:rsidRDefault="002D33D1" w:rsidP="002D33D1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0A" w:rsidRPr="0097250A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4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63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50A" w:rsidRDefault="00972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42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154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946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50A" w:rsidRDefault="00972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3D1" w:rsidRDefault="002D33D1" w:rsidP="002D33D1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BE" w:rsidRDefault="00A017BE">
      <w:r>
        <w:separator/>
      </w:r>
    </w:p>
  </w:footnote>
  <w:footnote w:type="continuationSeparator" w:id="0">
    <w:p w:rsidR="00A017BE" w:rsidRDefault="00A0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3773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7BE2" w:rsidRPr="00387BE2" w:rsidRDefault="00387BE2" w:rsidP="00387BE2">
        <w:pPr>
          <w:pStyle w:val="Header"/>
          <w:spacing w:after="120"/>
          <w:jc w:val="center"/>
          <w:rPr>
            <w:sz w:val="18"/>
            <w:szCs w:val="18"/>
          </w:rPr>
        </w:pPr>
        <w:r w:rsidRPr="005F0DDD">
          <w:rPr>
            <w:sz w:val="18"/>
            <w:szCs w:val="18"/>
          </w:rPr>
          <w:fldChar w:fldCharType="begin"/>
        </w:r>
        <w:r w:rsidRPr="005F0DDD">
          <w:rPr>
            <w:sz w:val="18"/>
            <w:szCs w:val="18"/>
          </w:rPr>
          <w:instrText xml:space="preserve"> PAGE   \* MERGEFORMAT </w:instrText>
        </w:r>
        <w:r w:rsidRPr="005F0DDD">
          <w:rPr>
            <w:sz w:val="18"/>
            <w:szCs w:val="18"/>
          </w:rPr>
          <w:fldChar w:fldCharType="separate"/>
        </w:r>
        <w:r w:rsidR="0097250A">
          <w:rPr>
            <w:noProof/>
            <w:sz w:val="18"/>
            <w:szCs w:val="18"/>
          </w:rPr>
          <w:t>4</w:t>
        </w:r>
        <w:r w:rsidRPr="005F0DDD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04E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EA2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8EE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FCD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7ED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989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30E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88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E04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0657C0"/>
    <w:multiLevelType w:val="hybridMultilevel"/>
    <w:tmpl w:val="74C06660"/>
    <w:lvl w:ilvl="0" w:tplc="071ABFB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9"/>
  </w:num>
  <w:num w:numId="17">
    <w:abstractNumId w:val="40"/>
  </w:num>
  <w:num w:numId="18">
    <w:abstractNumId w:val="33"/>
  </w:num>
  <w:num w:numId="19">
    <w:abstractNumId w:val="39"/>
  </w:num>
  <w:num w:numId="20">
    <w:abstractNumId w:val="36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5"/>
  </w:num>
  <w:num w:numId="28">
    <w:abstractNumId w:val="32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5"/>
  </w:num>
  <w:num w:numId="37">
    <w:abstractNumId w:val="38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1"/>
  </w:num>
  <w:num w:numId="41">
    <w:abstractNumId w:val="20"/>
  </w:num>
  <w:num w:numId="42">
    <w:abstractNumId w:val="16"/>
  </w:num>
  <w:num w:numId="43">
    <w:abstractNumId w:val="13"/>
  </w:num>
  <w:num w:numId="44">
    <w:abstractNumId w:val="28"/>
  </w:num>
  <w:num w:numId="45">
    <w:abstractNumId w:val="35"/>
  </w:num>
  <w:num w:numId="46">
    <w:abstractNumId w:val="23"/>
  </w:num>
  <w:num w:numId="47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421FD18-B734-41CA-9823-5C5CB7A7BBDD}"/>
    <w:docVar w:name="dgnword-eventsink" w:val="350983296"/>
  </w:docVars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8CD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6D3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0F2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1AE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D1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52C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2D9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4BC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D11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BE2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46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1C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BB8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B5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2E35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849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6563"/>
    <w:rsid w:val="005A70E5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125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DDD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EFB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24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A99"/>
    <w:rsid w:val="006C2C58"/>
    <w:rsid w:val="006C2FF2"/>
    <w:rsid w:val="006C3202"/>
    <w:rsid w:val="006C3D2C"/>
    <w:rsid w:val="006C3ED5"/>
    <w:rsid w:val="006C3F2B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8F8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7AA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D07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638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1967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1C71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6F50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565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4ECC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E4B"/>
    <w:rsid w:val="00971F70"/>
    <w:rsid w:val="009722A0"/>
    <w:rsid w:val="009723A1"/>
    <w:rsid w:val="0097250A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67D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D93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3F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56E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16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7BE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56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CF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6F2E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0B8C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9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423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6A6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4E4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21A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8A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50E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815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1C2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3A98"/>
    <w:rsid w:val="00DD417B"/>
    <w:rsid w:val="00DD419C"/>
    <w:rsid w:val="00DD42CA"/>
    <w:rsid w:val="00DD438B"/>
    <w:rsid w:val="00DD4BAA"/>
    <w:rsid w:val="00DD4CF5"/>
    <w:rsid w:val="00DD4FA1"/>
    <w:rsid w:val="00DD515C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ECE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3C49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1B89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AD1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93"/>
    <w:rsid w:val="00F844CA"/>
    <w:rsid w:val="00F84CE8"/>
    <w:rsid w:val="00F84F40"/>
    <w:rsid w:val="00F8567E"/>
    <w:rsid w:val="00F85719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87D61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5F0DDD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5F0DDD"/>
    <w:rPr>
      <w:rFonts w:ascii="Calibri" w:eastAsia="Times New Roman" w:hAnsi="Calibri"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5F0DDD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1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84363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2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2">
    <w:name w:val="TableHead"/>
    <w:basedOn w:val="TableText2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D3A9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ep.al/images/stories/AKEP/plani-numracionit/1.NumraAlokuar.rar" TargetMode="External"/><Relationship Id="rId13" Type="http://schemas.openxmlformats.org/officeDocument/2006/relationships/hyperlink" Target="mailto:numeracioni@akep.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umeracioni@akep.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ep.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rtabiliteti@infosoftgroup.com.al" TargetMode="External"/><Relationship Id="rId10" Type="http://schemas.openxmlformats.org/officeDocument/2006/relationships/hyperlink" Target="http://www.akep.a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ortabiliteti.al/" TargetMode="External"/><Relationship Id="rId14" Type="http://schemas.openxmlformats.org/officeDocument/2006/relationships/hyperlink" Target="mailto:portabiliteti@infosoftgroup.com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AD1C-75DF-4024-BE08-2E16455A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9313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2017-03-30T13:45:00Z</cp:lastPrinted>
  <dcterms:created xsi:type="dcterms:W3CDTF">2017-03-23T14:48:00Z</dcterms:created>
  <dcterms:modified xsi:type="dcterms:W3CDTF">2017-03-30T13:46:00Z</dcterms:modified>
</cp:coreProperties>
</file>