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072C1E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072C1E" w:rsidRDefault="006514E4" w:rsidP="00A11E57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072C1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72C1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72C1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072C1E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1274832" w:rsidR="00F540FB" w:rsidRPr="00072C1E" w:rsidRDefault="00F540FB" w:rsidP="00A11E5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072C1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72C1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072C1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D0743B" w:rsidRPr="00072C1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773E02" w:rsidRPr="00072C1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6B097403" w:rsidR="00F540FB" w:rsidRPr="00072C1E" w:rsidRDefault="00F540FB" w:rsidP="00A11E57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72C1E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773E02" w:rsidRPr="00072C1E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072C1E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4458C3" w:rsidRPr="00072C1E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072C1E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072C1E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072C1E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EC64F35" w:rsidR="00F540FB" w:rsidRPr="00072C1E" w:rsidRDefault="00F540FB" w:rsidP="00A11E5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773E02"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0743B"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0</w:t>
            </w:r>
            <w:r w:rsidR="00ED071A"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D0743B"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декабря</w:t>
            </w:r>
            <w:r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072C1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5BFF38E5" w:rsidR="00F540FB" w:rsidRPr="00072C1E" w:rsidRDefault="00901D7C" w:rsidP="00A11E5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</w:t>
            </w:r>
            <w:r w:rsidRPr="00072C1E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072C1E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072C1E" w:rsidRDefault="006514E4" w:rsidP="00A11E57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</w:t>
            </w:r>
            <w:proofErr w:type="spellStart"/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Nations CH-1211 </w:t>
            </w:r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072C1E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072C1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072C1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072C1E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072C1E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072C1E" w:rsidRDefault="006514E4" w:rsidP="00A11E57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072C1E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072C1E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072C1E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072C1E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072C1E" w:rsidRDefault="006514E4" w:rsidP="00A11E57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72C1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072C1E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072C1E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072C1E" w:rsidRDefault="00886F91" w:rsidP="00A11E57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072C1E" w:rsidRDefault="00886F91" w:rsidP="00A11E57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072C1E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072C1E" w:rsidRDefault="00B648E2" w:rsidP="00A11E57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072C1E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072C1E" w:rsidRDefault="00B648E2" w:rsidP="00A11E57">
      <w:pPr>
        <w:widowControl w:val="0"/>
        <w:jc w:val="right"/>
        <w:rPr>
          <w:lang w:val="ru-RU"/>
        </w:rPr>
      </w:pPr>
      <w:r w:rsidRPr="00072C1E">
        <w:rPr>
          <w:i/>
          <w:iCs/>
          <w:lang w:val="ru-RU"/>
        </w:rPr>
        <w:t>Стр.</w:t>
      </w:r>
    </w:p>
    <w:p w14:paraId="5398935F" w14:textId="77777777" w:rsidR="0027472C" w:rsidRPr="00072C1E" w:rsidRDefault="00B648E2" w:rsidP="00A11E57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072C1E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072C1E" w:rsidRDefault="00BF0163" w:rsidP="00A11E57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72C1E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072C1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72C1E">
        <w:rPr>
          <w:noProof w:val="0"/>
          <w:webHidden/>
          <w:lang w:val="ru-RU"/>
        </w:rPr>
        <w:tab/>
      </w:r>
      <w:r w:rsidR="00690A4F" w:rsidRPr="00072C1E">
        <w:rPr>
          <w:noProof w:val="0"/>
          <w:webHidden/>
          <w:lang w:val="ru-RU"/>
        </w:rPr>
        <w:tab/>
      </w:r>
      <w:r w:rsidR="00A22B07" w:rsidRPr="00072C1E">
        <w:rPr>
          <w:noProof w:val="0"/>
          <w:webHidden/>
          <w:lang w:val="ru-RU"/>
        </w:rPr>
        <w:t>3</w:t>
      </w:r>
    </w:p>
    <w:p w14:paraId="209C7C1A" w14:textId="41F7CA57" w:rsidR="00AB799D" w:rsidRPr="00072C1E" w:rsidRDefault="00AB799D" w:rsidP="00A11E5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7" w:hanging="567"/>
        <w:jc w:val="left"/>
        <w:rPr>
          <w:rFonts w:eastAsiaTheme="minorEastAsia"/>
          <w:lang w:val="ru-RU"/>
        </w:rPr>
      </w:pPr>
      <w:r w:rsidRPr="00072C1E">
        <w:rPr>
          <w:rFonts w:eastAsiaTheme="minorEastAsia"/>
          <w:lang w:val="ru-RU"/>
        </w:rPr>
        <w:t>Международный план нумерации электросвязи общего пользования</w:t>
      </w:r>
      <w:r w:rsidR="00B35488" w:rsidRPr="00072C1E">
        <w:rPr>
          <w:rFonts w:eastAsiaTheme="minorEastAsia"/>
          <w:lang w:val="ru-RU"/>
        </w:rPr>
        <w:t xml:space="preserve"> </w:t>
      </w:r>
      <w:r w:rsidR="00B35488" w:rsidRPr="00072C1E">
        <w:rPr>
          <w:rFonts w:eastAsiaTheme="minorEastAsia"/>
          <w:lang w:val="ru-RU"/>
        </w:rPr>
        <w:br/>
      </w:r>
      <w:r w:rsidR="00B35488" w:rsidRPr="00072C1E">
        <w:rPr>
          <w:lang w:val="ru-RU"/>
        </w:rPr>
        <w:t>(Рекомендация МСЭ-T E.164 (11/2010))</w:t>
      </w:r>
      <w:r w:rsidRPr="00072C1E">
        <w:rPr>
          <w:lang w:val="ru-RU"/>
        </w:rPr>
        <w:t xml:space="preserve">: </w:t>
      </w:r>
      <w:r w:rsidRPr="00072C1E">
        <w:rPr>
          <w:i/>
          <w:iCs/>
          <w:lang w:val="ru-RU"/>
        </w:rPr>
        <w:t>Примечание БСЭ</w:t>
      </w:r>
      <w:r w:rsidRPr="00072C1E">
        <w:rPr>
          <w:rFonts w:eastAsiaTheme="minorEastAsia"/>
          <w:lang w:val="ru-RU"/>
        </w:rPr>
        <w:tab/>
      </w:r>
      <w:r w:rsidRPr="00072C1E">
        <w:rPr>
          <w:rFonts w:eastAsiaTheme="minorEastAsia"/>
          <w:lang w:val="ru-RU"/>
        </w:rPr>
        <w:tab/>
      </w:r>
      <w:r w:rsidR="00F440D2" w:rsidRPr="00072C1E">
        <w:rPr>
          <w:rFonts w:eastAsiaTheme="minorEastAsia"/>
          <w:lang w:val="ru-RU"/>
        </w:rPr>
        <w:t>4</w:t>
      </w:r>
    </w:p>
    <w:p w14:paraId="4C604705" w14:textId="5536AC1D" w:rsidR="00D0743B" w:rsidRPr="00072C1E" w:rsidRDefault="00B35488" w:rsidP="00A11E57">
      <w:pPr>
        <w:pStyle w:val="TOC2"/>
        <w:tabs>
          <w:tab w:val="clear" w:pos="9072"/>
          <w:tab w:val="right" w:leader="dot" w:pos="8505"/>
          <w:tab w:val="right" w:pos="9065"/>
        </w:tabs>
        <w:ind w:left="567" w:hanging="567"/>
        <w:rPr>
          <w:lang w:val="ru-RU"/>
        </w:rPr>
      </w:pPr>
      <w:r w:rsidRPr="00072C1E">
        <w:rPr>
          <w:lang w:val="ru-RU"/>
        </w:rPr>
        <w:t xml:space="preserve">План международной идентификации для сетей общего пользования и абонентов </w:t>
      </w:r>
      <w:r w:rsidR="00D0743B" w:rsidRPr="00072C1E">
        <w:rPr>
          <w:lang w:val="ru-RU"/>
        </w:rPr>
        <w:t>(</w:t>
      </w:r>
      <w:r w:rsidRPr="00072C1E">
        <w:rPr>
          <w:lang w:val="ru-RU"/>
        </w:rPr>
        <w:t>Рекомендация МСЭ</w:t>
      </w:r>
      <w:r w:rsidRPr="00072C1E">
        <w:rPr>
          <w:lang w:val="ru-RU"/>
        </w:rPr>
        <w:noBreakHyphen/>
      </w:r>
      <w:r w:rsidR="00D0743B" w:rsidRPr="00072C1E">
        <w:rPr>
          <w:lang w:val="ru-RU"/>
        </w:rPr>
        <w:t>T</w:t>
      </w:r>
      <w:r w:rsidRPr="00072C1E">
        <w:rPr>
          <w:lang w:val="ru-RU"/>
        </w:rPr>
        <w:t> </w:t>
      </w:r>
      <w:r w:rsidR="00D0743B" w:rsidRPr="00072C1E">
        <w:rPr>
          <w:lang w:val="ru-RU"/>
        </w:rPr>
        <w:t xml:space="preserve">E.212 (09/2016)): </w:t>
      </w:r>
      <w:r w:rsidRPr="00072C1E">
        <w:rPr>
          <w:i/>
          <w:iCs/>
          <w:lang w:val="ru-RU"/>
        </w:rPr>
        <w:t>Примечание БСЭ</w:t>
      </w:r>
      <w:r w:rsidR="00D0743B" w:rsidRPr="00072C1E">
        <w:rPr>
          <w:lang w:val="ru-RU"/>
        </w:rPr>
        <w:tab/>
      </w:r>
      <w:r w:rsidR="00D0743B" w:rsidRPr="00072C1E">
        <w:rPr>
          <w:lang w:val="ru-RU"/>
        </w:rPr>
        <w:tab/>
        <w:t>4</w:t>
      </w:r>
    </w:p>
    <w:p w14:paraId="6FA8DB7B" w14:textId="77777777" w:rsidR="00B12565" w:rsidRPr="00072C1E" w:rsidRDefault="005C247A" w:rsidP="00A11E57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072C1E">
        <w:rPr>
          <w:noProof w:val="0"/>
          <w:szCs w:val="20"/>
          <w:lang w:val="ru-RU"/>
        </w:rPr>
        <w:t xml:space="preserve">Услуга </w:t>
      </w:r>
      <w:r w:rsidR="00BA729C" w:rsidRPr="00072C1E">
        <w:rPr>
          <w:noProof w:val="0"/>
          <w:szCs w:val="20"/>
          <w:lang w:val="ru-RU"/>
        </w:rPr>
        <w:t xml:space="preserve">телефонной </w:t>
      </w:r>
      <w:r w:rsidRPr="00072C1E">
        <w:rPr>
          <w:noProof w:val="0"/>
          <w:szCs w:val="20"/>
          <w:lang w:val="ru-RU"/>
        </w:rPr>
        <w:t>связи</w:t>
      </w:r>
      <w:r w:rsidR="001E0C53" w:rsidRPr="00072C1E">
        <w:rPr>
          <w:noProof w:val="0"/>
          <w:szCs w:val="20"/>
          <w:lang w:val="ru-RU"/>
        </w:rPr>
        <w:t>:</w:t>
      </w:r>
    </w:p>
    <w:p w14:paraId="313F2299" w14:textId="19C17804" w:rsidR="00B24E9D" w:rsidRPr="00072C1E" w:rsidRDefault="001E78A2" w:rsidP="00A11E57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iCs/>
          <w:lang w:val="ru-RU"/>
        </w:rPr>
      </w:pPr>
      <w:bookmarkStart w:id="0" w:name="lt_pId051"/>
      <w:r w:rsidRPr="00072C1E">
        <w:rPr>
          <w:lang w:val="ru-RU"/>
        </w:rPr>
        <w:t>Каймановы Острова</w:t>
      </w:r>
      <w:r w:rsidR="00B24E9D" w:rsidRPr="00072C1E">
        <w:rPr>
          <w:b/>
          <w:bCs/>
          <w:lang w:val="ru-RU"/>
        </w:rPr>
        <w:t xml:space="preserve"> </w:t>
      </w:r>
      <w:r w:rsidR="00B24E9D" w:rsidRPr="00072C1E">
        <w:rPr>
          <w:lang w:val="ru-RU"/>
        </w:rPr>
        <w:t>(</w:t>
      </w:r>
      <w:r w:rsidRPr="00072C1E">
        <w:rPr>
          <w:rFonts w:cs="Arial"/>
          <w:i/>
          <w:iCs/>
          <w:lang w:val="ru-RU"/>
        </w:rPr>
        <w:t>Управление по вопросам регулирования и конкуренции в сфере коммунальных услуг (</w:t>
      </w:r>
      <w:proofErr w:type="spellStart"/>
      <w:r w:rsidRPr="00072C1E">
        <w:rPr>
          <w:rFonts w:cs="Arial"/>
          <w:i/>
          <w:iCs/>
          <w:lang w:val="ru-RU"/>
        </w:rPr>
        <w:t>OfReg</w:t>
      </w:r>
      <w:proofErr w:type="spellEnd"/>
      <w:r w:rsidRPr="00072C1E">
        <w:rPr>
          <w:rFonts w:cs="Arial"/>
          <w:i/>
          <w:iCs/>
          <w:lang w:val="ru-RU"/>
        </w:rPr>
        <w:t xml:space="preserve">), </w:t>
      </w:r>
      <w:r w:rsidRPr="00072C1E">
        <w:rPr>
          <w:rFonts w:cs="Arial"/>
          <w:lang w:val="ru-RU"/>
        </w:rPr>
        <w:t>Большой Кайман</w:t>
      </w:r>
      <w:r w:rsidR="00B24E9D" w:rsidRPr="00072C1E">
        <w:rPr>
          <w:rFonts w:cs="Arial"/>
          <w:iCs/>
          <w:lang w:val="ru-RU"/>
        </w:rPr>
        <w:t>)</w:t>
      </w:r>
      <w:bookmarkEnd w:id="0"/>
      <w:r w:rsidR="00B24E9D" w:rsidRPr="00072C1E">
        <w:rPr>
          <w:rFonts w:cs="Arial"/>
          <w:iCs/>
          <w:lang w:val="ru-RU"/>
        </w:rPr>
        <w:tab/>
      </w:r>
      <w:r w:rsidR="00B24E9D" w:rsidRPr="00072C1E">
        <w:rPr>
          <w:rFonts w:cs="Arial"/>
          <w:iCs/>
          <w:lang w:val="ru-RU"/>
        </w:rPr>
        <w:tab/>
        <w:t>5</w:t>
      </w:r>
    </w:p>
    <w:p w14:paraId="5E1F1163" w14:textId="1D068EBD" w:rsidR="00B24E9D" w:rsidRPr="00072C1E" w:rsidRDefault="007B1527" w:rsidP="00A11E57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072C1E">
        <w:rPr>
          <w:rFonts w:cs="Arial"/>
          <w:bCs/>
          <w:lang w:val="ru-RU"/>
        </w:rPr>
        <w:t>Мальта</w:t>
      </w:r>
      <w:r w:rsidRPr="00072C1E">
        <w:rPr>
          <w:bCs/>
          <w:i/>
          <w:iCs/>
          <w:lang w:val="ru-RU"/>
        </w:rPr>
        <w:t xml:space="preserve"> </w:t>
      </w:r>
      <w:r w:rsidRPr="00072C1E">
        <w:rPr>
          <w:bCs/>
          <w:lang w:val="ru-RU"/>
        </w:rPr>
        <w:t>(</w:t>
      </w:r>
      <w:r w:rsidRPr="00072C1E">
        <w:rPr>
          <w:bCs/>
          <w:i/>
          <w:iCs/>
          <w:color w:val="000000"/>
          <w:lang w:val="ru-RU"/>
        </w:rPr>
        <w:t xml:space="preserve">Управление связи Мальты </w:t>
      </w:r>
      <w:r w:rsidRPr="00072C1E">
        <w:rPr>
          <w:rFonts w:cs="Arial"/>
          <w:bCs/>
          <w:i/>
          <w:iCs/>
          <w:lang w:val="ru-RU"/>
        </w:rPr>
        <w:t xml:space="preserve">(MCA), </w:t>
      </w:r>
      <w:r w:rsidRPr="00072C1E">
        <w:rPr>
          <w:rFonts w:cs="Arial"/>
          <w:bCs/>
          <w:lang w:val="ru-RU"/>
        </w:rPr>
        <w:t>Флориана</w:t>
      </w:r>
      <w:r w:rsidRPr="00072C1E">
        <w:rPr>
          <w:lang w:val="ru-RU"/>
        </w:rPr>
        <w:t>)</w:t>
      </w:r>
      <w:r w:rsidR="00B24E9D" w:rsidRPr="00072C1E">
        <w:rPr>
          <w:lang w:val="ru-RU"/>
        </w:rPr>
        <w:tab/>
      </w:r>
      <w:r w:rsidR="00B24E9D" w:rsidRPr="00072C1E">
        <w:rPr>
          <w:lang w:val="ru-RU"/>
        </w:rPr>
        <w:tab/>
        <w:t>9</w:t>
      </w:r>
    </w:p>
    <w:p w14:paraId="48632010" w14:textId="1CF39BEF" w:rsidR="004458C3" w:rsidRPr="00072C1E" w:rsidRDefault="004458C3" w:rsidP="00A11E57">
      <w:pPr>
        <w:pStyle w:val="TOC2"/>
        <w:tabs>
          <w:tab w:val="clear" w:pos="9072"/>
          <w:tab w:val="right" w:leader="dot" w:pos="8505"/>
          <w:tab w:val="right" w:pos="9065"/>
        </w:tabs>
        <w:ind w:hanging="568"/>
        <w:rPr>
          <w:lang w:val="ru-RU"/>
        </w:rPr>
      </w:pPr>
      <w:r w:rsidRPr="00072C1E">
        <w:rPr>
          <w:lang w:val="ru-RU"/>
        </w:rPr>
        <w:t>Другие сообщения:</w:t>
      </w:r>
    </w:p>
    <w:p w14:paraId="1DD1E978" w14:textId="5BFC712F" w:rsidR="004458C3" w:rsidRPr="00072C1E" w:rsidRDefault="004458C3" w:rsidP="00A11E57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072C1E">
        <w:rPr>
          <w:lang w:val="ru-RU"/>
        </w:rPr>
        <w:t>Австрия</w:t>
      </w:r>
      <w:r w:rsidRPr="00072C1E">
        <w:rPr>
          <w:webHidden/>
          <w:lang w:val="ru-RU"/>
        </w:rPr>
        <w:tab/>
      </w:r>
      <w:r w:rsidRPr="00072C1E">
        <w:rPr>
          <w:webHidden/>
          <w:lang w:val="ru-RU"/>
        </w:rPr>
        <w:tab/>
      </w:r>
      <w:r w:rsidR="00B24E9D" w:rsidRPr="00072C1E">
        <w:rPr>
          <w:webHidden/>
          <w:lang w:val="ru-RU"/>
        </w:rPr>
        <w:t>10</w:t>
      </w:r>
    </w:p>
    <w:p w14:paraId="78BE8B0C" w14:textId="5F600AA8" w:rsidR="008C723B" w:rsidRPr="00072C1E" w:rsidRDefault="00B66F96" w:rsidP="00A11E57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72C1E">
        <w:rPr>
          <w:noProof w:val="0"/>
          <w:lang w:val="ru-RU"/>
        </w:rPr>
        <w:t>Ограничения обслуживания</w:t>
      </w:r>
      <w:r w:rsidR="008C723B" w:rsidRPr="00072C1E">
        <w:rPr>
          <w:noProof w:val="0"/>
          <w:webHidden/>
          <w:lang w:val="ru-RU"/>
        </w:rPr>
        <w:tab/>
      </w:r>
      <w:r w:rsidR="00690A4F" w:rsidRPr="00072C1E">
        <w:rPr>
          <w:noProof w:val="0"/>
          <w:webHidden/>
          <w:lang w:val="ru-RU"/>
        </w:rPr>
        <w:tab/>
      </w:r>
      <w:r w:rsidR="00C22D26" w:rsidRPr="00072C1E">
        <w:rPr>
          <w:noProof w:val="0"/>
          <w:webHidden/>
          <w:lang w:val="ru-RU"/>
        </w:rPr>
        <w:t>1</w:t>
      </w:r>
      <w:r w:rsidR="00B24E9D" w:rsidRPr="00072C1E">
        <w:rPr>
          <w:noProof w:val="0"/>
          <w:webHidden/>
          <w:lang w:val="ru-RU"/>
        </w:rPr>
        <w:t>1</w:t>
      </w:r>
    </w:p>
    <w:p w14:paraId="40E93AB4" w14:textId="20AC27C9" w:rsidR="008C723B" w:rsidRPr="00072C1E" w:rsidRDefault="00B66F96" w:rsidP="00A11E57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72C1E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072C1E">
        <w:rPr>
          <w:noProof w:val="0"/>
          <w:szCs w:val="20"/>
          <w:lang w:val="ru-RU"/>
        </w:rPr>
        <w:t>Пересм</w:t>
      </w:r>
      <w:proofErr w:type="spellEnd"/>
      <w:r w:rsidRPr="00072C1E">
        <w:rPr>
          <w:noProof w:val="0"/>
          <w:szCs w:val="20"/>
          <w:lang w:val="ru-RU"/>
        </w:rPr>
        <w:t>. ПК-06))</w:t>
      </w:r>
      <w:r w:rsidR="008C723B" w:rsidRPr="00072C1E">
        <w:rPr>
          <w:noProof w:val="0"/>
          <w:webHidden/>
          <w:lang w:val="ru-RU"/>
        </w:rPr>
        <w:tab/>
      </w:r>
      <w:r w:rsidR="00690A4F" w:rsidRPr="00072C1E">
        <w:rPr>
          <w:noProof w:val="0"/>
          <w:webHidden/>
          <w:lang w:val="ru-RU"/>
        </w:rPr>
        <w:tab/>
      </w:r>
      <w:r w:rsidR="00C22D26" w:rsidRPr="00072C1E">
        <w:rPr>
          <w:noProof w:val="0"/>
          <w:webHidden/>
          <w:lang w:val="ru-RU"/>
        </w:rPr>
        <w:t>1</w:t>
      </w:r>
      <w:r w:rsidR="00B24E9D" w:rsidRPr="00072C1E">
        <w:rPr>
          <w:noProof w:val="0"/>
          <w:webHidden/>
          <w:lang w:val="ru-RU"/>
        </w:rPr>
        <w:t>1</w:t>
      </w:r>
    </w:p>
    <w:p w14:paraId="4E7DE23B" w14:textId="77777777" w:rsidR="00862309" w:rsidRPr="00072C1E" w:rsidRDefault="00B66F96" w:rsidP="00A11E57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072C1E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1C8B94A1" w:rsidR="00677E5E" w:rsidRPr="00072C1E" w:rsidRDefault="00CB098E" w:rsidP="00A11E57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072C1E">
        <w:rPr>
          <w:noProof w:val="0"/>
          <w:lang w:val="ru-RU"/>
        </w:rPr>
        <w:t>Список присвоенных кодов страны согласно Рекомендации МСЭ-Т E.164</w:t>
      </w:r>
      <w:r w:rsidR="006E106B" w:rsidRPr="00072C1E">
        <w:rPr>
          <w:noProof w:val="0"/>
          <w:lang w:val="ru-RU"/>
        </w:rPr>
        <w:tab/>
      </w:r>
      <w:r w:rsidR="006E106B" w:rsidRPr="00072C1E">
        <w:rPr>
          <w:noProof w:val="0"/>
          <w:lang w:val="ru-RU"/>
        </w:rPr>
        <w:tab/>
      </w:r>
      <w:r w:rsidR="00EF794D" w:rsidRPr="00072C1E">
        <w:rPr>
          <w:noProof w:val="0"/>
          <w:lang w:val="ru-RU"/>
        </w:rPr>
        <w:t>1</w:t>
      </w:r>
      <w:r w:rsidR="00B24E9D" w:rsidRPr="00072C1E">
        <w:rPr>
          <w:noProof w:val="0"/>
          <w:lang w:val="ru-RU"/>
        </w:rPr>
        <w:t>2</w:t>
      </w:r>
    </w:p>
    <w:p w14:paraId="696D45A4" w14:textId="3F5ABC4D" w:rsidR="000C0E4C" w:rsidRPr="00072C1E" w:rsidRDefault="000C0E4C" w:rsidP="00A11E57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072C1E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072C1E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072C1E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072C1E">
        <w:rPr>
          <w:noProof w:val="0"/>
          <w:lang w:val="ru-RU"/>
        </w:rPr>
        <w:tab/>
      </w:r>
      <w:r w:rsidRPr="00072C1E">
        <w:rPr>
          <w:noProof w:val="0"/>
          <w:lang w:val="ru-RU"/>
        </w:rPr>
        <w:tab/>
      </w:r>
      <w:r w:rsidR="00EF794D" w:rsidRPr="00072C1E">
        <w:rPr>
          <w:noProof w:val="0"/>
          <w:lang w:val="ru-RU"/>
        </w:rPr>
        <w:t>1</w:t>
      </w:r>
      <w:r w:rsidR="00D0743B" w:rsidRPr="00072C1E">
        <w:rPr>
          <w:noProof w:val="0"/>
          <w:lang w:val="ru-RU"/>
        </w:rPr>
        <w:t>2</w:t>
      </w:r>
    </w:p>
    <w:p w14:paraId="16F6BB81" w14:textId="4BCDB8A7" w:rsidR="00B24E9D" w:rsidRPr="00072C1E" w:rsidRDefault="00B24E9D" w:rsidP="00A11E5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leader="dot" w:pos="8505"/>
          <w:tab w:val="right" w:pos="9072"/>
        </w:tabs>
        <w:spacing w:after="40"/>
        <w:ind w:left="284" w:hanging="284"/>
        <w:jc w:val="left"/>
        <w:rPr>
          <w:rFonts w:eastAsia="SimSun"/>
          <w:lang w:val="ru-RU"/>
        </w:rPr>
      </w:pPr>
      <w:r w:rsidRPr="00072C1E">
        <w:rPr>
          <w:lang w:val="ru-RU"/>
        </w:rPr>
        <w:t>Список кодов МСЭ операторов связи</w:t>
      </w:r>
      <w:r w:rsidRPr="00072C1E">
        <w:rPr>
          <w:lang w:val="ru-RU"/>
        </w:rPr>
        <w:tab/>
      </w:r>
      <w:r w:rsidRPr="00072C1E">
        <w:rPr>
          <w:lang w:val="ru-RU"/>
        </w:rPr>
        <w:tab/>
        <w:t>13</w:t>
      </w:r>
    </w:p>
    <w:p w14:paraId="7D16B645" w14:textId="07395A60" w:rsidR="00C22D26" w:rsidRPr="00072C1E" w:rsidRDefault="00C22D26" w:rsidP="00A11E5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72C1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072C1E">
        <w:rPr>
          <w:lang w:val="ru-RU"/>
        </w:rPr>
        <w:tab/>
      </w:r>
      <w:r w:rsidRPr="00072C1E">
        <w:rPr>
          <w:lang w:val="ru-RU"/>
        </w:rPr>
        <w:tab/>
      </w:r>
      <w:r w:rsidR="00EF794D" w:rsidRPr="00072C1E">
        <w:rPr>
          <w:lang w:val="ru-RU"/>
        </w:rPr>
        <w:t>1</w:t>
      </w:r>
      <w:r w:rsidR="00B24E9D" w:rsidRPr="00072C1E">
        <w:rPr>
          <w:lang w:val="ru-RU"/>
        </w:rPr>
        <w:t>4</w:t>
      </w:r>
    </w:p>
    <w:p w14:paraId="00C754D5" w14:textId="22D20A5E" w:rsidR="00677E5E" w:rsidRPr="00072C1E" w:rsidRDefault="000C0E4C" w:rsidP="00A11E5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72C1E">
        <w:rPr>
          <w:rFonts w:asciiTheme="minorHAnsi" w:hAnsiTheme="minorHAnsi"/>
          <w:lang w:val="ru-RU"/>
        </w:rPr>
        <w:t>Национальный план нумерации</w:t>
      </w:r>
      <w:r w:rsidRPr="00072C1E">
        <w:rPr>
          <w:lang w:val="ru-RU"/>
        </w:rPr>
        <w:tab/>
      </w:r>
      <w:r w:rsidRPr="00072C1E">
        <w:rPr>
          <w:lang w:val="ru-RU"/>
        </w:rPr>
        <w:tab/>
      </w:r>
      <w:r w:rsidR="004458C3" w:rsidRPr="00072C1E">
        <w:rPr>
          <w:lang w:val="ru-RU"/>
        </w:rPr>
        <w:t>1</w:t>
      </w:r>
      <w:r w:rsidR="00B24E9D" w:rsidRPr="00072C1E">
        <w:rPr>
          <w:lang w:val="ru-RU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072C1E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072C1E" w:rsidRDefault="00B35488" w:rsidP="00A11E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072C1E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072C1E" w:rsidRDefault="00B35488" w:rsidP="00A11E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072C1E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072C1E" w14:paraId="3729BD5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5EC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6B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FDB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14.I.2022</w:t>
            </w:r>
          </w:p>
        </w:tc>
      </w:tr>
      <w:tr w:rsidR="00B35488" w:rsidRPr="00072C1E" w14:paraId="240109D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E36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9E3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55E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31.I.2022</w:t>
            </w:r>
          </w:p>
        </w:tc>
      </w:tr>
      <w:tr w:rsidR="00B35488" w:rsidRPr="00072C1E" w14:paraId="4E34F8A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AC4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CF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34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11.II.2022</w:t>
            </w:r>
          </w:p>
        </w:tc>
      </w:tr>
      <w:tr w:rsidR="00B35488" w:rsidRPr="00072C1E" w14:paraId="54D6C08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029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F25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7A5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</w:tr>
      <w:tr w:rsidR="00B35488" w:rsidRPr="00072C1E" w14:paraId="63D2DA6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1A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7FE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590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</w:tr>
      <w:tr w:rsidR="00B35488" w:rsidRPr="00072C1E" w14:paraId="76102E4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4F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E63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296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31.III.2022</w:t>
            </w:r>
          </w:p>
        </w:tc>
      </w:tr>
      <w:tr w:rsidR="00B35488" w:rsidRPr="00072C1E" w14:paraId="56BB5F2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015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190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CA6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10.IV.2022</w:t>
            </w:r>
          </w:p>
        </w:tc>
      </w:tr>
      <w:tr w:rsidR="00B35488" w:rsidRPr="00072C1E" w14:paraId="3AD31DE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E5C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9C8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8F6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29.IV.2022</w:t>
            </w:r>
          </w:p>
        </w:tc>
      </w:tr>
      <w:tr w:rsidR="00B35488" w:rsidRPr="00072C1E" w14:paraId="1CB9D5B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3C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1BF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0CB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13.V.2022</w:t>
            </w:r>
          </w:p>
        </w:tc>
      </w:tr>
      <w:tr w:rsidR="00B35488" w:rsidRPr="00072C1E" w14:paraId="7549D17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5AF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0BE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85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31.V.2022</w:t>
            </w:r>
          </w:p>
        </w:tc>
      </w:tr>
      <w:tr w:rsidR="00B35488" w:rsidRPr="00072C1E" w14:paraId="3D26091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7B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63A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498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</w:tr>
      <w:tr w:rsidR="00B35488" w:rsidRPr="00072C1E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</w:tr>
      <w:tr w:rsidR="00B35488" w:rsidRPr="00072C1E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</w:tr>
      <w:tr w:rsidR="00B35488" w:rsidRPr="00072C1E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29.VII.2022</w:t>
            </w:r>
          </w:p>
        </w:tc>
      </w:tr>
      <w:tr w:rsidR="00B35488" w:rsidRPr="00072C1E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12.VIII.2022</w:t>
            </w:r>
          </w:p>
        </w:tc>
      </w:tr>
      <w:tr w:rsidR="00B35488" w:rsidRPr="00072C1E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31.VIII.2022</w:t>
            </w:r>
          </w:p>
        </w:tc>
      </w:tr>
      <w:tr w:rsidR="00B35488" w:rsidRPr="00072C1E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</w:tr>
      <w:tr w:rsidR="00B35488" w:rsidRPr="00072C1E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30.IX.2022</w:t>
            </w:r>
          </w:p>
        </w:tc>
      </w:tr>
      <w:tr w:rsidR="00B35488" w:rsidRPr="00072C1E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B35488" w:rsidRPr="00072C1E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B35488" w:rsidRPr="00072C1E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B35488" w:rsidRPr="00072C1E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B35488" w:rsidRPr="00072C1E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072C1E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72C1E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072C1E" w:rsidRDefault="008368AC" w:rsidP="00A11E57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072C1E">
        <w:rPr>
          <w:rFonts w:eastAsia="SimSun"/>
          <w:sz w:val="18"/>
          <w:szCs w:val="18"/>
          <w:lang w:val="ru-RU" w:eastAsia="zh-CN"/>
        </w:rPr>
        <w:t>*</w:t>
      </w:r>
      <w:r w:rsidRPr="00072C1E">
        <w:rPr>
          <w:rFonts w:eastAsia="SimSun"/>
          <w:sz w:val="18"/>
          <w:szCs w:val="18"/>
          <w:lang w:val="ru-RU" w:eastAsia="zh-CN"/>
        </w:rPr>
        <w:tab/>
      </w:r>
      <w:r w:rsidRPr="00072C1E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072C1E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072C1E" w:rsidRDefault="0021243B" w:rsidP="00A11E57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72C1E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072C1E" w:rsidRDefault="0021243B" w:rsidP="00A11E57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072C1E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072C1E" w:rsidRDefault="00943080" w:rsidP="00A11E57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072C1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A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1199</w:t>
      </w:r>
      <w:r w:rsidRPr="00072C1E">
        <w:rPr>
          <w:rFonts w:asciiTheme="minorHAnsi" w:hAnsiTheme="minorHAnsi"/>
          <w:sz w:val="18"/>
          <w:szCs w:val="18"/>
          <w:lang w:val="ru-RU"/>
        </w:rPr>
        <w:tab/>
      </w:r>
      <w:r w:rsidRPr="00072C1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72C1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1162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072C1E">
        <w:rPr>
          <w:rFonts w:asciiTheme="minorHAnsi" w:hAnsiTheme="minorHAnsi"/>
          <w:sz w:val="18"/>
          <w:szCs w:val="18"/>
          <w:lang w:val="ru-RU"/>
        </w:rPr>
        <w:t>1</w:t>
      </w:r>
      <w:r w:rsidRPr="00072C1E">
        <w:rPr>
          <w:rFonts w:asciiTheme="minorHAnsi" w:hAnsiTheme="minorHAnsi"/>
          <w:sz w:val="18"/>
          <w:szCs w:val="18"/>
          <w:lang w:val="ru-RU"/>
        </w:rPr>
        <w:t>61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1154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1125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072C1E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072C1E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1125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072C1E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072C1E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1117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72C1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1114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72C1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1096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1060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72C1E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1015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1002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1001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1000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994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991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072C1E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072C1E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980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978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977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976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72C1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974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955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072C1E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669</w:t>
      </w:r>
      <w:r w:rsidRPr="00072C1E">
        <w:rPr>
          <w:rFonts w:asciiTheme="minorHAnsi" w:hAnsiTheme="minorHAnsi"/>
          <w:sz w:val="18"/>
          <w:szCs w:val="18"/>
          <w:lang w:val="ru-RU"/>
        </w:rPr>
        <w:tab/>
      </w:r>
      <w:r w:rsidRPr="00072C1E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72C1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072C1E" w:rsidRDefault="00943080" w:rsidP="00D6156C">
      <w:pPr>
        <w:ind w:left="567" w:hanging="567"/>
        <w:rPr>
          <w:rFonts w:asciiTheme="minorHAnsi" w:hAnsiTheme="minorHAnsi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B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072C1E">
        <w:rPr>
          <w:rFonts w:asciiTheme="minorHAnsi" w:hAnsiTheme="minorHAnsi"/>
          <w:lang w:val="ru-RU"/>
        </w:rPr>
        <w:t>:</w:t>
      </w:r>
    </w:p>
    <w:p w14:paraId="2A471096" w14:textId="146B3CAE" w:rsidR="00943080" w:rsidRPr="00072C1E" w:rsidRDefault="00943080" w:rsidP="00D6156C">
      <w:pPr>
        <w:tabs>
          <w:tab w:val="left" w:pos="5670"/>
        </w:tabs>
        <w:spacing w:before="40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 xml:space="preserve">www.itu.int/ITU-T/inr/icc/index.html  </w:t>
      </w:r>
    </w:p>
    <w:p w14:paraId="03541B32" w14:textId="5366A407" w:rsidR="00943080" w:rsidRPr="00072C1E" w:rsidRDefault="00943080" w:rsidP="00A11E57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072C1E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072C1E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 xml:space="preserve">www.itu.int/ITU-T/inr/bureaufax/index.html  </w:t>
      </w:r>
    </w:p>
    <w:p w14:paraId="4CA3F254" w14:textId="1CC6944D" w:rsidR="00943080" w:rsidRPr="00072C1E" w:rsidRDefault="00943080" w:rsidP="00A11E57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72C1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72C1E">
        <w:rPr>
          <w:rFonts w:asciiTheme="minorHAnsi" w:hAnsiTheme="minorHAnsi"/>
          <w:sz w:val="18"/>
          <w:szCs w:val="18"/>
          <w:lang w:val="ru-RU"/>
        </w:rPr>
        <w:tab/>
        <w:t>www.itu.int/ITU-T/inr/roa/index.html</w:t>
      </w:r>
      <w:r w:rsidRPr="00072C1E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2697DB7A" w14:textId="77777777" w:rsidR="005F452F" w:rsidRPr="00072C1E" w:rsidRDefault="005F452F" w:rsidP="00A11E57">
      <w:pPr>
        <w:pStyle w:val="Heading20"/>
        <w:spacing w:before="960" w:after="120"/>
        <w:rPr>
          <w:szCs w:val="26"/>
          <w:lang w:val="ru-RU"/>
        </w:rPr>
      </w:pPr>
      <w:r w:rsidRPr="00072C1E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7" w:name="_Toc304892157"/>
      <w:bookmarkStart w:id="58" w:name="_Toc296675481"/>
      <w:r w:rsidRPr="00072C1E">
        <w:rPr>
          <w:szCs w:val="26"/>
          <w:lang w:val="ru-RU"/>
        </w:rPr>
        <w:t xml:space="preserve"> </w:t>
      </w:r>
      <w:r w:rsidRPr="00072C1E">
        <w:rPr>
          <w:szCs w:val="26"/>
          <w:lang w:val="ru-RU"/>
        </w:rPr>
        <w:br/>
        <w:t>(Рекомендация МСЭ-Т E.164 (11/2010))</w:t>
      </w:r>
      <w:bookmarkEnd w:id="57"/>
      <w:bookmarkEnd w:id="58"/>
    </w:p>
    <w:p w14:paraId="4A8875FF" w14:textId="77777777" w:rsidR="006279E5" w:rsidRPr="00072C1E" w:rsidRDefault="006279E5" w:rsidP="00A11E57">
      <w:pPr>
        <w:spacing w:before="360"/>
        <w:rPr>
          <w:b/>
          <w:bCs/>
          <w:lang w:val="ru-RU"/>
        </w:rPr>
      </w:pPr>
      <w:r w:rsidRPr="00072C1E">
        <w:rPr>
          <w:b/>
          <w:bCs/>
          <w:lang w:val="ru-RU"/>
        </w:rPr>
        <w:t>Примечание БСЭ</w:t>
      </w:r>
    </w:p>
    <w:p w14:paraId="61F99358" w14:textId="587AA023" w:rsidR="005F452F" w:rsidRPr="00072C1E" w:rsidRDefault="005F452F" w:rsidP="00A11E57">
      <w:pPr>
        <w:jc w:val="center"/>
        <w:rPr>
          <w:lang w:val="ru-RU"/>
        </w:rPr>
      </w:pPr>
      <w:r w:rsidRPr="00072C1E">
        <w:rPr>
          <w:i/>
          <w:iCs/>
          <w:lang w:val="ru-RU"/>
        </w:rPr>
        <w:t>Коды идентификации для международных сетей</w:t>
      </w:r>
    </w:p>
    <w:p w14:paraId="3E967468" w14:textId="10E50462" w:rsidR="005F452F" w:rsidRPr="00072C1E" w:rsidRDefault="00B24E9D" w:rsidP="00A11E57">
      <w:pPr>
        <w:spacing w:after="120"/>
        <w:rPr>
          <w:lang w:val="ru-RU"/>
        </w:rPr>
      </w:pPr>
      <w:r w:rsidRPr="00072C1E">
        <w:rPr>
          <w:b/>
          <w:bCs/>
          <w:lang w:val="ru-RU"/>
        </w:rPr>
        <w:t>Отозван</w:t>
      </w:r>
      <w:r w:rsidR="005F452F" w:rsidRPr="00072C1E">
        <w:rPr>
          <w:lang w:val="ru-RU"/>
        </w:rPr>
        <w:t xml:space="preserve"> следующи</w:t>
      </w:r>
      <w:r w:rsidRPr="00072C1E">
        <w:rPr>
          <w:lang w:val="ru-RU"/>
        </w:rPr>
        <w:t>й</w:t>
      </w:r>
      <w:r w:rsidR="005F452F" w:rsidRPr="00072C1E">
        <w:rPr>
          <w:lang w:val="ru-RU"/>
        </w:rPr>
        <w:t xml:space="preserve"> трехзначны</w:t>
      </w:r>
      <w:r w:rsidRPr="00072C1E">
        <w:rPr>
          <w:lang w:val="ru-RU"/>
        </w:rPr>
        <w:t>й</w:t>
      </w:r>
      <w:r w:rsidR="005F452F" w:rsidRPr="00072C1E">
        <w:rPr>
          <w:lang w:val="ru-RU"/>
        </w:rPr>
        <w:t xml:space="preserve"> код идентификации, связанны</w:t>
      </w:r>
      <w:r w:rsidRPr="00072C1E">
        <w:rPr>
          <w:lang w:val="ru-RU"/>
        </w:rPr>
        <w:t>й</w:t>
      </w:r>
      <w:r w:rsidR="005F452F" w:rsidRPr="00072C1E">
        <w:rPr>
          <w:lang w:val="ru-RU"/>
        </w:rPr>
        <w:t xml:space="preserve"> с общим кодом страны 883</w:t>
      </w:r>
      <w:r w:rsidR="001D777B" w:rsidRPr="00072C1E">
        <w:rPr>
          <w:lang w:val="ru-RU"/>
        </w:rPr>
        <w:t>,</w:t>
      </w:r>
      <w:r w:rsidR="005F452F" w:rsidRPr="00072C1E">
        <w:rPr>
          <w:lang w:val="ru-RU"/>
        </w:rPr>
        <w:t xml:space="preserve">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5F452F" w:rsidRPr="00072C1E" w14:paraId="1858F427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80AA" w14:textId="77777777" w:rsidR="005F452F" w:rsidRPr="00072C1E" w:rsidRDefault="005F452F" w:rsidP="00A11E57">
            <w:pPr>
              <w:pStyle w:val="TableHead1"/>
              <w:spacing w:before="40" w:after="40"/>
              <w:rPr>
                <w:lang w:val="ru-RU"/>
              </w:rPr>
            </w:pPr>
            <w:r w:rsidRPr="00072C1E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CD27" w14:textId="77777777" w:rsidR="005F452F" w:rsidRPr="00072C1E" w:rsidRDefault="005F452F" w:rsidP="00A11E57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072C1E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3160" w14:textId="77777777" w:rsidR="005F452F" w:rsidRPr="00072C1E" w:rsidRDefault="005F452F" w:rsidP="00A11E57">
            <w:pPr>
              <w:pStyle w:val="TableHead1"/>
              <w:spacing w:before="40" w:after="40"/>
              <w:rPr>
                <w:lang w:val="ru-RU"/>
              </w:rPr>
            </w:pPr>
            <w:r w:rsidRPr="00072C1E">
              <w:rPr>
                <w:lang w:val="ru-RU"/>
              </w:rPr>
              <w:t xml:space="preserve">Код страны </w:t>
            </w:r>
            <w:r w:rsidRPr="00072C1E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267" w14:textId="6DF341A3" w:rsidR="005F452F" w:rsidRPr="00072C1E" w:rsidRDefault="005F452F" w:rsidP="00A11E57">
            <w:pPr>
              <w:pStyle w:val="TableHead1"/>
              <w:spacing w:before="40" w:after="40"/>
              <w:rPr>
                <w:lang w:val="ru-RU"/>
              </w:rPr>
            </w:pPr>
            <w:r w:rsidRPr="00072C1E">
              <w:rPr>
                <w:lang w:val="ru-RU"/>
              </w:rPr>
              <w:t xml:space="preserve">Дата </w:t>
            </w:r>
            <w:r w:rsidR="00B24E9D" w:rsidRPr="00072C1E">
              <w:rPr>
                <w:lang w:val="ru-RU"/>
              </w:rPr>
              <w:t>отзыва</w:t>
            </w:r>
          </w:p>
        </w:tc>
      </w:tr>
      <w:tr w:rsidR="00B24E9D" w:rsidRPr="00072C1E" w14:paraId="22F4BD09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3E0" w14:textId="14B413FD" w:rsidR="00B24E9D" w:rsidRPr="00072C1E" w:rsidRDefault="00B24E9D" w:rsidP="00A11E57">
            <w:pPr>
              <w:pStyle w:val="Tabletext"/>
              <w:rPr>
                <w:b w:val="0"/>
                <w:lang w:val="ru-RU"/>
              </w:rPr>
            </w:pPr>
            <w:proofErr w:type="spellStart"/>
            <w:r w:rsidRPr="00072C1E">
              <w:rPr>
                <w:b w:val="0"/>
                <w:szCs w:val="18"/>
                <w:lang w:val="ru-RU"/>
              </w:rPr>
              <w:t>GloTell</w:t>
            </w:r>
            <w:proofErr w:type="spellEnd"/>
            <w:r w:rsidRPr="00072C1E">
              <w:rPr>
                <w:b w:val="0"/>
                <w:szCs w:val="18"/>
                <w:lang w:val="ru-RU"/>
              </w:rPr>
              <w:t xml:space="preserve"> B.V.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BB3" w14:textId="5EBB2CB5" w:rsidR="00B24E9D" w:rsidRPr="00072C1E" w:rsidRDefault="00B24E9D" w:rsidP="00A11E57">
            <w:pPr>
              <w:pStyle w:val="Tabletext"/>
              <w:rPr>
                <w:b w:val="0"/>
                <w:lang w:val="ru-RU"/>
              </w:rPr>
            </w:pPr>
            <w:proofErr w:type="spellStart"/>
            <w:r w:rsidRPr="00072C1E">
              <w:rPr>
                <w:b w:val="0"/>
                <w:szCs w:val="18"/>
                <w:lang w:val="ru-RU"/>
              </w:rPr>
              <w:t>GloTell</w:t>
            </w:r>
            <w:proofErr w:type="spellEnd"/>
            <w:r w:rsidRPr="00072C1E">
              <w:rPr>
                <w:b w:val="0"/>
                <w:szCs w:val="18"/>
                <w:lang w:val="ru-RU"/>
              </w:rPr>
              <w:t xml:space="preserve"> B.V.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4E8" w14:textId="4D07CEC5" w:rsidR="00B24E9D" w:rsidRPr="00072C1E" w:rsidRDefault="00B24E9D" w:rsidP="00A11E57">
            <w:pPr>
              <w:pStyle w:val="Tabletext"/>
              <w:jc w:val="center"/>
              <w:rPr>
                <w:b w:val="0"/>
                <w:lang w:val="ru-RU"/>
              </w:rPr>
            </w:pPr>
            <w:r w:rsidRPr="00072C1E">
              <w:rPr>
                <w:b w:val="0"/>
                <w:szCs w:val="18"/>
                <w:lang w:val="ru-RU"/>
              </w:rPr>
              <w:t>+</w:t>
            </w:r>
            <w:r w:rsidRPr="00072C1E">
              <w:rPr>
                <w:rFonts w:eastAsia="Calibri"/>
                <w:b w:val="0"/>
                <w:color w:val="000000"/>
                <w:szCs w:val="18"/>
                <w:lang w:val="ru-RU"/>
              </w:rPr>
              <w:t>883</w:t>
            </w:r>
            <w:r w:rsidRPr="00072C1E">
              <w:rPr>
                <w:b w:val="0"/>
                <w:szCs w:val="18"/>
                <w:lang w:val="ru-RU"/>
              </w:rPr>
              <w:t xml:space="preserve"> 270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892" w14:textId="3261B902" w:rsidR="00B24E9D" w:rsidRPr="00072C1E" w:rsidRDefault="00B24E9D" w:rsidP="00A11E57">
            <w:pPr>
              <w:pStyle w:val="Tabletext"/>
              <w:jc w:val="center"/>
              <w:rPr>
                <w:b w:val="0"/>
                <w:lang w:val="ru-RU"/>
              </w:rPr>
            </w:pPr>
            <w:r w:rsidRPr="00072C1E">
              <w:rPr>
                <w:b w:val="0"/>
                <w:szCs w:val="18"/>
                <w:lang w:val="ru-RU"/>
              </w:rPr>
              <w:t>15.I.2022</w:t>
            </w:r>
          </w:p>
        </w:tc>
      </w:tr>
    </w:tbl>
    <w:p w14:paraId="21749025" w14:textId="77777777" w:rsidR="009F3F8E" w:rsidRPr="00072C1E" w:rsidRDefault="009F3F8E" w:rsidP="00A11E57">
      <w:pPr>
        <w:pStyle w:val="Heading20"/>
        <w:keepLines/>
        <w:spacing w:before="960" w:after="0"/>
        <w:rPr>
          <w:szCs w:val="26"/>
          <w:lang w:val="ru-RU"/>
        </w:rPr>
      </w:pPr>
      <w:r w:rsidRPr="00072C1E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072C1E">
        <w:rPr>
          <w:szCs w:val="26"/>
          <w:lang w:val="ru-RU"/>
        </w:rPr>
        <w:br/>
        <w:t>(Рекомендация МСЭ-Т E.212 (09/2016))</w:t>
      </w:r>
    </w:p>
    <w:p w14:paraId="0FCA8E05" w14:textId="77777777" w:rsidR="009F3F8E" w:rsidRPr="00072C1E" w:rsidRDefault="009F3F8E" w:rsidP="00A11E57">
      <w:pPr>
        <w:snapToGrid w:val="0"/>
        <w:spacing w:before="360" w:after="240"/>
        <w:rPr>
          <w:b/>
          <w:lang w:val="ru-RU"/>
        </w:rPr>
      </w:pPr>
      <w:r w:rsidRPr="00072C1E">
        <w:rPr>
          <w:b/>
          <w:lang w:val="ru-RU"/>
        </w:rPr>
        <w:t>Примечание БСЭ</w:t>
      </w:r>
    </w:p>
    <w:p w14:paraId="68B72098" w14:textId="77777777" w:rsidR="009F3F8E" w:rsidRPr="00072C1E" w:rsidRDefault="009F3F8E" w:rsidP="00A11E57">
      <w:pPr>
        <w:spacing w:before="360"/>
        <w:jc w:val="center"/>
        <w:rPr>
          <w:lang w:val="ru-RU"/>
        </w:rPr>
      </w:pPr>
      <w:r w:rsidRPr="00072C1E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46A4BB2" w14:textId="611CA370" w:rsidR="009F3F8E" w:rsidRPr="00072C1E" w:rsidRDefault="00B24E9D" w:rsidP="00A11E57">
      <w:pPr>
        <w:spacing w:before="240" w:after="240"/>
        <w:rPr>
          <w:lang w:val="ru-RU"/>
        </w:rPr>
      </w:pPr>
      <w:r w:rsidRPr="00072C1E">
        <w:rPr>
          <w:b/>
          <w:bCs/>
          <w:lang w:val="ru-RU"/>
        </w:rPr>
        <w:t>Отозван</w:t>
      </w:r>
      <w:r w:rsidR="009F3F8E" w:rsidRPr="00072C1E">
        <w:rPr>
          <w:lang w:val="ru-RU"/>
        </w:rPr>
        <w:t xml:space="preserve"> следующи</w:t>
      </w:r>
      <w:r w:rsidRPr="00072C1E">
        <w:rPr>
          <w:lang w:val="ru-RU"/>
        </w:rPr>
        <w:t>й</w:t>
      </w:r>
      <w:r w:rsidR="009F3F8E" w:rsidRPr="00072C1E">
        <w:rPr>
          <w:lang w:val="ru-RU"/>
        </w:rPr>
        <w:t xml:space="preserve"> двузначны</w:t>
      </w:r>
      <w:r w:rsidRPr="00072C1E">
        <w:rPr>
          <w:lang w:val="ru-RU"/>
        </w:rPr>
        <w:t>й</w:t>
      </w:r>
      <w:r w:rsidR="009F3F8E" w:rsidRPr="00072C1E">
        <w:rPr>
          <w:lang w:val="ru-RU"/>
        </w:rPr>
        <w:t xml:space="preserve"> код сети подвижной связи (MNC), связанны</w:t>
      </w:r>
      <w:r w:rsidRPr="00072C1E">
        <w:rPr>
          <w:lang w:val="ru-RU"/>
        </w:rPr>
        <w:t>й</w:t>
      </w:r>
      <w:r w:rsidR="009F3F8E" w:rsidRPr="00072C1E">
        <w:rPr>
          <w:lang w:val="ru-RU"/>
        </w:rPr>
        <w:t xml:space="preserve">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9F3F8E" w:rsidRPr="00072C1E" w14:paraId="09D7EB58" w14:textId="77777777" w:rsidTr="009F3F8E">
        <w:trPr>
          <w:tblHeader/>
          <w:jc w:val="center"/>
        </w:trPr>
        <w:tc>
          <w:tcPr>
            <w:tcW w:w="3256" w:type="dxa"/>
            <w:vAlign w:val="center"/>
          </w:tcPr>
          <w:p w14:paraId="0CE6DBC3" w14:textId="77777777" w:rsidR="009F3F8E" w:rsidRPr="00072C1E" w:rsidRDefault="009F3F8E" w:rsidP="00A11E57">
            <w:pPr>
              <w:pStyle w:val="Tablehead0"/>
              <w:rPr>
                <w:szCs w:val="18"/>
                <w:lang w:val="ru-RU"/>
              </w:rPr>
            </w:pPr>
            <w:r w:rsidRPr="00072C1E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0F897121" w14:textId="77777777" w:rsidR="009F3F8E" w:rsidRPr="00072C1E" w:rsidRDefault="009F3F8E" w:rsidP="00A11E57">
            <w:pPr>
              <w:pStyle w:val="Tablehead0"/>
              <w:rPr>
                <w:szCs w:val="18"/>
                <w:lang w:val="ru-RU"/>
              </w:rPr>
            </w:pPr>
            <w:r w:rsidRPr="00072C1E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26C5B5B0" w14:textId="5DA4C78C" w:rsidR="009F3F8E" w:rsidRPr="00072C1E" w:rsidRDefault="009F3F8E" w:rsidP="00A11E57">
            <w:pPr>
              <w:pStyle w:val="Tablehead0"/>
              <w:rPr>
                <w:szCs w:val="18"/>
                <w:lang w:val="ru-RU"/>
              </w:rPr>
            </w:pPr>
            <w:r w:rsidRPr="00072C1E">
              <w:rPr>
                <w:szCs w:val="18"/>
                <w:lang w:val="ru-RU"/>
              </w:rPr>
              <w:t xml:space="preserve">Дата </w:t>
            </w:r>
            <w:r w:rsidR="00B24E9D" w:rsidRPr="00072C1E">
              <w:rPr>
                <w:szCs w:val="18"/>
                <w:lang w:val="ru-RU"/>
              </w:rPr>
              <w:t>отзыва</w:t>
            </w:r>
          </w:p>
        </w:tc>
      </w:tr>
      <w:tr w:rsidR="00B24E9D" w:rsidRPr="00072C1E" w14:paraId="07E57961" w14:textId="77777777" w:rsidTr="009F3F8E">
        <w:trPr>
          <w:jc w:val="center"/>
        </w:trPr>
        <w:tc>
          <w:tcPr>
            <w:tcW w:w="3256" w:type="dxa"/>
            <w:textDirection w:val="lrTbV"/>
          </w:tcPr>
          <w:p w14:paraId="4E716C82" w14:textId="25F89A13" w:rsidR="00B24E9D" w:rsidRPr="00072C1E" w:rsidRDefault="00B24E9D" w:rsidP="00A11E57">
            <w:pPr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bookmarkStart w:id="59" w:name="lt_pId231"/>
            <w:proofErr w:type="spellStart"/>
            <w:r w:rsidRPr="00072C1E">
              <w:rPr>
                <w:sz w:val="18"/>
                <w:szCs w:val="18"/>
                <w:lang w:val="ru-RU"/>
              </w:rPr>
              <w:t>GloTell</w:t>
            </w:r>
            <w:proofErr w:type="spellEnd"/>
            <w:r w:rsidRPr="00072C1E">
              <w:rPr>
                <w:sz w:val="18"/>
                <w:szCs w:val="18"/>
                <w:lang w:val="ru-RU"/>
              </w:rPr>
              <w:t xml:space="preserve"> B.V.</w:t>
            </w:r>
            <w:bookmarkEnd w:id="59"/>
          </w:p>
        </w:tc>
        <w:tc>
          <w:tcPr>
            <w:tcW w:w="4110" w:type="dxa"/>
            <w:textDirection w:val="lrTbV"/>
          </w:tcPr>
          <w:p w14:paraId="705C95DC" w14:textId="7E9A1ED6" w:rsidR="00B24E9D" w:rsidRPr="00072C1E" w:rsidRDefault="00B24E9D" w:rsidP="00A11E5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901 63</w:t>
            </w:r>
          </w:p>
        </w:tc>
        <w:tc>
          <w:tcPr>
            <w:tcW w:w="1843" w:type="dxa"/>
            <w:textDirection w:val="lrTbV"/>
          </w:tcPr>
          <w:p w14:paraId="2AEE0293" w14:textId="3DCA7ED0" w:rsidR="00B24E9D" w:rsidRPr="00072C1E" w:rsidRDefault="00B24E9D" w:rsidP="00A11E5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bookmarkStart w:id="60" w:name="lt_pId233"/>
            <w:r w:rsidRPr="00072C1E">
              <w:rPr>
                <w:sz w:val="18"/>
                <w:szCs w:val="18"/>
                <w:lang w:val="ru-RU"/>
              </w:rPr>
              <w:t>15.I.2022</w:t>
            </w:r>
            <w:bookmarkEnd w:id="60"/>
          </w:p>
        </w:tc>
      </w:tr>
    </w:tbl>
    <w:p w14:paraId="40F25368" w14:textId="77777777" w:rsidR="00B6138C" w:rsidRPr="00072C1E" w:rsidRDefault="004747D0" w:rsidP="00A11E57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072C1E">
        <w:rPr>
          <w:szCs w:val="26"/>
          <w:lang w:val="ru-RU"/>
        </w:rPr>
        <w:lastRenderedPageBreak/>
        <w:t>Услуга телефонной связи</w:t>
      </w:r>
      <w:r w:rsidR="00C01286" w:rsidRPr="00072C1E">
        <w:rPr>
          <w:szCs w:val="26"/>
          <w:lang w:val="ru-RU"/>
        </w:rPr>
        <w:t xml:space="preserve"> </w:t>
      </w:r>
      <w:r w:rsidRPr="00072C1E">
        <w:rPr>
          <w:szCs w:val="26"/>
          <w:lang w:val="ru-RU"/>
        </w:rPr>
        <w:br/>
        <w:t>(Рекомендация МСЭ-Т E.164)</w:t>
      </w:r>
    </w:p>
    <w:p w14:paraId="2B7686D0" w14:textId="4153177E" w:rsidR="00B6138C" w:rsidRPr="00072C1E" w:rsidRDefault="00B6138C" w:rsidP="00A11E57">
      <w:pPr>
        <w:jc w:val="center"/>
        <w:rPr>
          <w:lang w:val="ru-RU"/>
        </w:rPr>
      </w:pPr>
      <w:r w:rsidRPr="00072C1E">
        <w:rPr>
          <w:lang w:val="ru-RU"/>
        </w:rPr>
        <w:t xml:space="preserve">url: </w:t>
      </w:r>
      <w:r w:rsidR="009F4C8E" w:rsidRPr="00072C1E">
        <w:rPr>
          <w:lang w:val="ru-RU"/>
        </w:rPr>
        <w:t>www.itu.int/itu-t/inr/nnp</w:t>
      </w:r>
    </w:p>
    <w:p w14:paraId="666A6AD6" w14:textId="15D4757C" w:rsidR="00860C09" w:rsidRPr="00072C1E" w:rsidRDefault="00B24E9D" w:rsidP="00A11E57">
      <w:pPr>
        <w:pStyle w:val="Country"/>
        <w:spacing w:line="240" w:lineRule="auto"/>
        <w:rPr>
          <w:lang w:val="ru-RU"/>
        </w:rPr>
      </w:pPr>
      <w:bookmarkStart w:id="61" w:name="_Toc17298853"/>
      <w:bookmarkEnd w:id="1"/>
      <w:bookmarkEnd w:id="2"/>
      <w:bookmarkEnd w:id="56"/>
      <w:r w:rsidRPr="00072C1E">
        <w:rPr>
          <w:lang w:val="ru-RU"/>
        </w:rPr>
        <w:t>Каймановы Острова</w:t>
      </w:r>
      <w:r w:rsidR="00860C09" w:rsidRPr="00072C1E">
        <w:rPr>
          <w:lang w:val="ru-RU"/>
        </w:rPr>
        <w:t xml:space="preserve"> (код страны +</w:t>
      </w:r>
      <w:r w:rsidRPr="00072C1E">
        <w:rPr>
          <w:lang w:val="ru-RU"/>
        </w:rPr>
        <w:t>1345</w:t>
      </w:r>
      <w:r w:rsidR="00860C09" w:rsidRPr="00072C1E">
        <w:rPr>
          <w:lang w:val="ru-RU"/>
        </w:rPr>
        <w:t>)</w:t>
      </w:r>
      <w:bookmarkEnd w:id="61"/>
    </w:p>
    <w:p w14:paraId="1B918B55" w14:textId="1F2FE7E4" w:rsidR="00860C09" w:rsidRPr="00072C1E" w:rsidRDefault="00860C09" w:rsidP="00A11E57">
      <w:pPr>
        <w:spacing w:before="40" w:after="120"/>
        <w:rPr>
          <w:lang w:val="ru-RU"/>
        </w:rPr>
      </w:pPr>
      <w:r w:rsidRPr="00072C1E">
        <w:rPr>
          <w:lang w:val="ru-RU"/>
        </w:rPr>
        <w:t xml:space="preserve">Сообщение от </w:t>
      </w:r>
      <w:r w:rsidR="00B24E9D" w:rsidRPr="00072C1E">
        <w:rPr>
          <w:rFonts w:cs="Arial"/>
          <w:lang w:val="ru-RU"/>
        </w:rPr>
        <w:t>17.XII.2021</w:t>
      </w:r>
      <w:r w:rsidRPr="00072C1E">
        <w:rPr>
          <w:lang w:val="ru-RU"/>
        </w:rPr>
        <w:t>:</w:t>
      </w:r>
    </w:p>
    <w:p w14:paraId="399AEB76" w14:textId="0347EB2D" w:rsidR="00860C09" w:rsidRPr="00072C1E" w:rsidRDefault="007B1527" w:rsidP="00A11E57">
      <w:pPr>
        <w:spacing w:before="0"/>
        <w:rPr>
          <w:lang w:val="ru-RU"/>
        </w:rPr>
      </w:pPr>
      <w:r w:rsidRPr="00072C1E">
        <w:rPr>
          <w:rFonts w:cs="Arial"/>
          <w:i/>
          <w:iCs/>
          <w:lang w:val="ru-RU"/>
        </w:rPr>
        <w:t xml:space="preserve">Управление по вопросам регулирования и конкуренции в сфере </w:t>
      </w:r>
      <w:r w:rsidR="00B24E9D" w:rsidRPr="00072C1E">
        <w:rPr>
          <w:rFonts w:cs="Arial"/>
          <w:i/>
          <w:iCs/>
          <w:lang w:val="ru-RU"/>
        </w:rPr>
        <w:t>коммунальн</w:t>
      </w:r>
      <w:r w:rsidR="001E78A2" w:rsidRPr="00072C1E">
        <w:rPr>
          <w:rFonts w:cs="Arial"/>
          <w:i/>
          <w:iCs/>
          <w:lang w:val="ru-RU"/>
        </w:rPr>
        <w:t>ых услуг</w:t>
      </w:r>
      <w:r w:rsidRPr="00072C1E">
        <w:rPr>
          <w:rFonts w:cs="Arial"/>
          <w:i/>
          <w:iCs/>
          <w:lang w:val="ru-RU"/>
        </w:rPr>
        <w:t xml:space="preserve"> (</w:t>
      </w:r>
      <w:proofErr w:type="spellStart"/>
      <w:r w:rsidRPr="00072C1E">
        <w:rPr>
          <w:rFonts w:cs="Arial"/>
          <w:i/>
          <w:iCs/>
          <w:lang w:val="ru-RU"/>
        </w:rPr>
        <w:t>OfReg</w:t>
      </w:r>
      <w:proofErr w:type="spellEnd"/>
      <w:r w:rsidRPr="00072C1E">
        <w:rPr>
          <w:rFonts w:cs="Arial"/>
          <w:i/>
          <w:iCs/>
          <w:lang w:val="ru-RU"/>
        </w:rPr>
        <w:t xml:space="preserve">), </w:t>
      </w:r>
      <w:r w:rsidRPr="00072C1E">
        <w:rPr>
          <w:rFonts w:cs="Arial"/>
          <w:lang w:val="ru-RU"/>
        </w:rPr>
        <w:t>Большо</w:t>
      </w:r>
      <w:r w:rsidR="001E78A2" w:rsidRPr="00072C1E">
        <w:rPr>
          <w:rFonts w:cs="Arial"/>
          <w:lang w:val="ru-RU"/>
        </w:rPr>
        <w:t>й</w:t>
      </w:r>
      <w:r w:rsidRPr="00072C1E">
        <w:rPr>
          <w:rFonts w:cs="Arial"/>
          <w:lang w:val="ru-RU"/>
        </w:rPr>
        <w:t xml:space="preserve"> Кайман</w:t>
      </w:r>
      <w:r w:rsidR="001E78A2" w:rsidRPr="00072C1E">
        <w:rPr>
          <w:rFonts w:cs="Arial"/>
          <w:lang w:val="ru-RU"/>
        </w:rPr>
        <w:t>,</w:t>
      </w:r>
      <w:r w:rsidRPr="00072C1E">
        <w:rPr>
          <w:rFonts w:cs="Arial"/>
          <w:i/>
          <w:iCs/>
          <w:lang w:val="ru-RU"/>
        </w:rPr>
        <w:t xml:space="preserve"> </w:t>
      </w:r>
      <w:r w:rsidR="00860C09" w:rsidRPr="00072C1E">
        <w:rPr>
          <w:rFonts w:cs="Arial"/>
          <w:lang w:val="ru-RU"/>
        </w:rPr>
        <w:t>объявляет</w:t>
      </w:r>
      <w:r w:rsidRPr="00072C1E">
        <w:rPr>
          <w:rFonts w:cs="Arial"/>
          <w:lang w:val="ru-RU"/>
        </w:rPr>
        <w:t xml:space="preserve"> следующий</w:t>
      </w:r>
      <w:r w:rsidR="00860C09" w:rsidRPr="00072C1E">
        <w:rPr>
          <w:rFonts w:cs="Arial"/>
          <w:lang w:val="ru-RU"/>
        </w:rPr>
        <w:t xml:space="preserve"> план нумерации </w:t>
      </w:r>
      <w:r w:rsidRPr="00072C1E">
        <w:rPr>
          <w:rFonts w:cs="Arial"/>
          <w:lang w:val="ru-RU"/>
        </w:rPr>
        <w:t>Каймановых Островов</w:t>
      </w:r>
      <w:r w:rsidR="00860C09" w:rsidRPr="00072C1E">
        <w:rPr>
          <w:rFonts w:cs="Arial"/>
          <w:lang w:val="ru-RU"/>
        </w:rPr>
        <w:t>.</w:t>
      </w:r>
    </w:p>
    <w:p w14:paraId="0747CE76" w14:textId="5D30C561" w:rsidR="00860C09" w:rsidRPr="00072C1E" w:rsidRDefault="007B1527" w:rsidP="00A11E57">
      <w:pPr>
        <w:spacing w:before="240" w:after="120"/>
        <w:jc w:val="center"/>
        <w:rPr>
          <w:i/>
          <w:iCs/>
          <w:lang w:val="ru-RU"/>
        </w:rPr>
      </w:pPr>
      <w:r w:rsidRPr="00072C1E">
        <w:rPr>
          <w:i/>
          <w:iCs/>
          <w:color w:val="000000"/>
          <w:lang w:val="ru-RU"/>
        </w:rPr>
        <w:t xml:space="preserve">Представление </w:t>
      </w:r>
      <w:r w:rsidR="00860C09" w:rsidRPr="00072C1E">
        <w:rPr>
          <w:i/>
          <w:iCs/>
          <w:color w:val="000000"/>
          <w:lang w:val="ru-RU"/>
        </w:rPr>
        <w:t xml:space="preserve">национального плана нумерации E.164 для кода страны </w:t>
      </w:r>
      <w:r w:rsidR="00860C09" w:rsidRPr="00072C1E">
        <w:rPr>
          <w:rFonts w:cs="Calibri"/>
          <w:bCs/>
          <w:i/>
          <w:iCs/>
          <w:lang w:val="ru-RU"/>
        </w:rPr>
        <w:t xml:space="preserve">+ </w:t>
      </w:r>
      <w:r w:rsidRPr="00072C1E">
        <w:rPr>
          <w:rFonts w:cs="Calibri"/>
          <w:bCs/>
          <w:i/>
          <w:iCs/>
          <w:lang w:val="ru-RU"/>
        </w:rPr>
        <w:t>1</w:t>
      </w:r>
      <w:r w:rsidR="007A3859" w:rsidRPr="00072C1E">
        <w:rPr>
          <w:rFonts w:cs="Calibri"/>
          <w:bCs/>
          <w:i/>
          <w:iCs/>
          <w:lang w:val="ru-RU"/>
        </w:rPr>
        <w:t xml:space="preserve"> </w:t>
      </w:r>
      <w:r w:rsidRPr="00072C1E">
        <w:rPr>
          <w:rFonts w:cs="Calibri"/>
          <w:bCs/>
          <w:i/>
          <w:iCs/>
          <w:lang w:val="ru-RU"/>
        </w:rPr>
        <w:t>345, Каймановы Острова</w:t>
      </w:r>
    </w:p>
    <w:p w14:paraId="3765D51D" w14:textId="77777777" w:rsidR="00204EB5" w:rsidRPr="00072C1E" w:rsidRDefault="00204EB5" w:rsidP="00A11E57">
      <w:pPr>
        <w:spacing w:before="0"/>
        <w:rPr>
          <w:rFonts w:eastAsia="Batang"/>
          <w:lang w:val="ru-RU"/>
        </w:rPr>
      </w:pPr>
      <w:r w:rsidRPr="00072C1E">
        <w:rPr>
          <w:rFonts w:eastAsia="Batang"/>
          <w:lang w:val="ru-RU"/>
        </w:rPr>
        <w:t>a)</w:t>
      </w:r>
      <w:r w:rsidRPr="00072C1E">
        <w:rPr>
          <w:rFonts w:eastAsia="Batang"/>
          <w:lang w:val="ru-RU"/>
        </w:rPr>
        <w:tab/>
      </w:r>
      <w:r w:rsidRPr="00072C1E">
        <w:rPr>
          <w:rFonts w:asciiTheme="minorHAnsi" w:hAnsiTheme="minorHAnsi" w:cstheme="minorHAnsi"/>
          <w:lang w:val="ru-RU"/>
        </w:rPr>
        <w:t>Обзор</w:t>
      </w:r>
    </w:p>
    <w:p w14:paraId="58AD9911" w14:textId="1A0D2FB9" w:rsidR="00204EB5" w:rsidRPr="00072C1E" w:rsidRDefault="00204EB5" w:rsidP="008C44BC">
      <w:pPr>
        <w:tabs>
          <w:tab w:val="clear" w:pos="5954"/>
          <w:tab w:val="left" w:pos="992"/>
          <w:tab w:val="left" w:pos="1418"/>
          <w:tab w:val="left" w:pos="2268"/>
          <w:tab w:val="left" w:pos="6237"/>
        </w:tabs>
        <w:spacing w:before="0"/>
        <w:ind w:left="567" w:hanging="567"/>
        <w:rPr>
          <w:rFonts w:eastAsia="Batang"/>
          <w:lang w:val="ru-RU"/>
        </w:rPr>
      </w:pPr>
      <w:r w:rsidRPr="00072C1E">
        <w:rPr>
          <w:rFonts w:eastAsia="Batang"/>
          <w:lang w:val="ru-RU"/>
        </w:rPr>
        <w:tab/>
        <w:t>Минимальная длина номера (исключая код страны) составляет</w:t>
      </w:r>
      <w:r w:rsidR="008C44BC" w:rsidRPr="00072C1E">
        <w:rPr>
          <w:rFonts w:eastAsia="Batang"/>
          <w:lang w:val="ru-RU"/>
        </w:rPr>
        <w:tab/>
      </w:r>
      <w:r w:rsidR="007B1527" w:rsidRPr="00072C1E">
        <w:rPr>
          <w:rFonts w:eastAsia="Batang"/>
          <w:b/>
          <w:bCs/>
          <w:u w:val="single"/>
          <w:lang w:val="ru-RU"/>
        </w:rPr>
        <w:t>7</w:t>
      </w:r>
      <w:r w:rsidRPr="00072C1E">
        <w:rPr>
          <w:rFonts w:eastAsia="Batang"/>
          <w:lang w:val="ru-RU"/>
        </w:rPr>
        <w:t> цифр</w:t>
      </w:r>
    </w:p>
    <w:p w14:paraId="16D611B9" w14:textId="212E3DB6" w:rsidR="00204EB5" w:rsidRPr="00072C1E" w:rsidRDefault="00204EB5" w:rsidP="008C44BC">
      <w:pPr>
        <w:tabs>
          <w:tab w:val="clear" w:pos="5954"/>
          <w:tab w:val="left" w:pos="992"/>
          <w:tab w:val="left" w:pos="1418"/>
          <w:tab w:val="left" w:pos="2268"/>
          <w:tab w:val="left" w:pos="6237"/>
        </w:tabs>
        <w:spacing w:before="0"/>
        <w:ind w:left="567" w:hanging="567"/>
        <w:rPr>
          <w:rFonts w:eastAsia="Batang"/>
          <w:lang w:val="ru-RU"/>
        </w:rPr>
      </w:pPr>
      <w:r w:rsidRPr="00072C1E">
        <w:rPr>
          <w:rFonts w:eastAsia="Batang"/>
          <w:lang w:val="ru-RU"/>
        </w:rPr>
        <w:tab/>
        <w:t>Максимальная длина номера (исключая код страны) составляет</w:t>
      </w:r>
      <w:r w:rsidR="008C44BC" w:rsidRPr="00072C1E">
        <w:rPr>
          <w:rFonts w:eastAsia="Batang"/>
          <w:lang w:val="ru-RU"/>
        </w:rPr>
        <w:tab/>
      </w:r>
      <w:r w:rsidR="007B1527" w:rsidRPr="00072C1E">
        <w:rPr>
          <w:rFonts w:eastAsia="Batang"/>
          <w:b/>
          <w:bCs/>
          <w:u w:val="single"/>
          <w:lang w:val="ru-RU"/>
        </w:rPr>
        <w:t>7</w:t>
      </w:r>
      <w:r w:rsidRPr="00072C1E">
        <w:rPr>
          <w:rFonts w:eastAsia="Batang"/>
          <w:lang w:val="ru-RU"/>
        </w:rPr>
        <w:t> цифр</w:t>
      </w:r>
    </w:p>
    <w:p w14:paraId="2D7292F1" w14:textId="7099A414" w:rsidR="00204EB5" w:rsidRPr="00072C1E" w:rsidRDefault="00204EB5" w:rsidP="00A11E57">
      <w:pPr>
        <w:spacing w:after="120"/>
        <w:rPr>
          <w:rFonts w:asciiTheme="minorHAnsi" w:hAnsiTheme="minorHAnsi" w:cstheme="minorHAnsi"/>
          <w:lang w:val="ru-RU"/>
        </w:rPr>
      </w:pPr>
      <w:r w:rsidRPr="00072C1E">
        <w:rPr>
          <w:rFonts w:eastAsia="Batang"/>
          <w:lang w:val="ru-RU"/>
        </w:rPr>
        <w:t>b)</w:t>
      </w:r>
      <w:r w:rsidRPr="00072C1E">
        <w:rPr>
          <w:rFonts w:eastAsia="Batang"/>
          <w:lang w:val="ru-RU"/>
        </w:rPr>
        <w:tab/>
      </w:r>
      <w:r w:rsidR="00CC27DE" w:rsidRPr="00072C1E">
        <w:rPr>
          <w:rFonts w:asciiTheme="minorHAnsi" w:hAnsiTheme="minorHAnsi" w:cstheme="minorHAnsi"/>
          <w:lang w:val="ru-RU"/>
        </w:rPr>
        <w:t>Подробные данные схемы нумерации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851"/>
        <w:gridCol w:w="850"/>
        <w:gridCol w:w="3119"/>
        <w:gridCol w:w="2517"/>
      </w:tblGrid>
      <w:tr w:rsidR="007B1527" w:rsidRPr="00072C1E" w14:paraId="5437E2EA" w14:textId="77777777" w:rsidTr="007D0DD0">
        <w:trPr>
          <w:cantSplit/>
          <w:tblHeader/>
        </w:trPr>
        <w:tc>
          <w:tcPr>
            <w:tcW w:w="1838" w:type="dxa"/>
            <w:vMerge w:val="restart"/>
          </w:tcPr>
          <w:p w14:paraId="2BEE5A83" w14:textId="77777777" w:rsidR="007B1527" w:rsidRPr="00072C1E" w:rsidRDefault="007B1527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Cs/>
                <w:i/>
                <w:iCs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NDC (Национальный </w:t>
            </w: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назначения) </w:t>
            </w: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</w:tcPr>
          <w:p w14:paraId="72131167" w14:textId="77777777" w:rsidR="007B1527" w:rsidRPr="00072C1E" w:rsidRDefault="007B1527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eastAsia="SimSun"/>
                <w:bCs/>
                <w:i/>
                <w:iCs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vAlign w:val="center"/>
          </w:tcPr>
          <w:p w14:paraId="608F9700" w14:textId="77777777" w:rsidR="007B1527" w:rsidRPr="00072C1E" w:rsidRDefault="007B1527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eastAsia="SimSun"/>
                <w:bCs/>
                <w:i/>
                <w:iCs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51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FA0BB21" w14:textId="77777777" w:rsidR="007B1527" w:rsidRPr="00072C1E" w:rsidRDefault="007B1527" w:rsidP="007D0D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eastAsia="SimSun"/>
                <w:bCs/>
                <w:i/>
                <w:iCs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7B1527" w:rsidRPr="00072C1E" w14:paraId="7CF73FCC" w14:textId="77777777" w:rsidTr="007D0DD0">
        <w:trPr>
          <w:cantSplit/>
          <w:tblHeader/>
        </w:trPr>
        <w:tc>
          <w:tcPr>
            <w:tcW w:w="1838" w:type="dxa"/>
            <w:vMerge/>
            <w:vAlign w:val="center"/>
          </w:tcPr>
          <w:p w14:paraId="7F0903A5" w14:textId="77777777" w:rsidR="007B1527" w:rsidRPr="00072C1E" w:rsidRDefault="007B1527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eastAsia="SimSun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7DDCC93" w14:textId="77777777" w:rsidR="007B1527" w:rsidRPr="00072C1E" w:rsidRDefault="007B1527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eastAsia="SimSun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vAlign w:val="center"/>
          </w:tcPr>
          <w:p w14:paraId="32FDF227" w14:textId="77777777" w:rsidR="007B1527" w:rsidRPr="00072C1E" w:rsidRDefault="007B1527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eastAsia="SimSun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072C1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119" w:type="dxa"/>
            <w:vMerge/>
            <w:vAlign w:val="center"/>
          </w:tcPr>
          <w:p w14:paraId="533F9856" w14:textId="77777777" w:rsidR="007B1527" w:rsidRPr="00072C1E" w:rsidRDefault="007B1527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eastAsia="SimSun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17" w:type="dxa"/>
            <w:vMerge/>
            <w:tcMar>
              <w:left w:w="68" w:type="dxa"/>
              <w:right w:w="68" w:type="dxa"/>
            </w:tcMar>
            <w:vAlign w:val="center"/>
          </w:tcPr>
          <w:p w14:paraId="49C3F0BC" w14:textId="77777777" w:rsidR="007B1527" w:rsidRPr="00072C1E" w:rsidRDefault="007B1527" w:rsidP="007D0DD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eastAsia="SimSun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7B1527" w:rsidRPr="00072C1E" w14:paraId="4C386CF5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34577DB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222</w:t>
            </w:r>
          </w:p>
        </w:tc>
        <w:tc>
          <w:tcPr>
            <w:tcW w:w="851" w:type="dxa"/>
          </w:tcPr>
          <w:p w14:paraId="1B7E415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559CEC4F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002286C4" w14:textId="1C5FA447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4798CE8A" w14:textId="1ED83DF7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62" w:name="lt_pId262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1E78A2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62"/>
            <w:proofErr w:type="spellEnd"/>
          </w:p>
        </w:tc>
      </w:tr>
      <w:tr w:rsidR="007B1527" w:rsidRPr="00072C1E" w14:paraId="1CF3D27E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2BB8DFA7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232</w:t>
            </w:r>
          </w:p>
        </w:tc>
        <w:tc>
          <w:tcPr>
            <w:tcW w:w="851" w:type="dxa"/>
          </w:tcPr>
          <w:p w14:paraId="6E68CBAD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455AAD06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42AC9EB7" w14:textId="065E6DAC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73519CA8" w14:textId="0F88FFF2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63" w:name="lt_pId267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Infinity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Broadband</w:t>
            </w:r>
            <w:proofErr w:type="spellEnd"/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C3</w:t>
            </w:r>
            <w:bookmarkEnd w:id="63"/>
          </w:p>
        </w:tc>
      </w:tr>
      <w:tr w:rsidR="007B1527" w:rsidRPr="00072C1E" w14:paraId="4F6AB42F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50DEF02F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233</w:t>
            </w:r>
          </w:p>
        </w:tc>
        <w:tc>
          <w:tcPr>
            <w:tcW w:w="851" w:type="dxa"/>
          </w:tcPr>
          <w:p w14:paraId="13B10EB2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0A8D916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741065AC" w14:textId="0403CB93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34197358" w14:textId="7FE48DB5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64" w:name="lt_pId272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Infinity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Broadband</w:t>
            </w:r>
            <w:proofErr w:type="spellEnd"/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C3</w:t>
            </w:r>
            <w:bookmarkEnd w:id="64"/>
          </w:p>
        </w:tc>
      </w:tr>
      <w:tr w:rsidR="007B1527" w:rsidRPr="00072C1E" w14:paraId="7D7DE174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4B8F5846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233</w:t>
            </w:r>
          </w:p>
        </w:tc>
        <w:tc>
          <w:tcPr>
            <w:tcW w:w="851" w:type="dxa"/>
          </w:tcPr>
          <w:p w14:paraId="553A502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39225A30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75EAB1BC" w14:textId="17A9FF78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47B17261" w14:textId="120FD1B9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65" w:name="lt_pId277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Infinity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Broadband</w:t>
            </w:r>
            <w:proofErr w:type="spellEnd"/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C3</w:t>
            </w:r>
            <w:bookmarkEnd w:id="65"/>
          </w:p>
        </w:tc>
      </w:tr>
      <w:tr w:rsidR="007B1527" w:rsidRPr="00072C1E" w14:paraId="726E27F2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613F26C2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851" w:type="dxa"/>
          </w:tcPr>
          <w:p w14:paraId="4EBED7FD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0A70D3E3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257D702D" w14:textId="65E19065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5845377A" w14:textId="4C3CB963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66" w:name="lt_pId282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>.</w:t>
            </w:r>
            <w:bookmarkEnd w:id="66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bookmarkStart w:id="67" w:name="lt_pId283"/>
            <w:r w:rsidR="000B2994" w:rsidRPr="00072C1E">
              <w:rPr>
                <w:sz w:val="18"/>
                <w:szCs w:val="18"/>
                <w:lang w:val="ru-RU"/>
              </w:rPr>
              <w:t>Используется для государственной УАТС</w:t>
            </w:r>
            <w:bookmarkEnd w:id="67"/>
          </w:p>
        </w:tc>
      </w:tr>
      <w:tr w:rsidR="007B1527" w:rsidRPr="00072C1E" w14:paraId="6B7FF63B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6FF6CF3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266</w:t>
            </w:r>
          </w:p>
        </w:tc>
        <w:tc>
          <w:tcPr>
            <w:tcW w:w="851" w:type="dxa"/>
          </w:tcPr>
          <w:p w14:paraId="10034779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68D9B257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029B9517" w14:textId="70CF4C92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25B352E6" w14:textId="72667149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68" w:name="lt_pId288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bookmarkEnd w:id="68"/>
            <w:r w:rsidR="000B2994" w:rsidRPr="00072C1E">
              <w:rPr>
                <w:sz w:val="18"/>
                <w:szCs w:val="18"/>
                <w:lang w:val="ru-RU"/>
              </w:rPr>
              <w:t>,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="007B1527" w:rsidRPr="00072C1E">
              <w:rPr>
                <w:sz w:val="18"/>
                <w:szCs w:val="18"/>
                <w:lang w:val="ru-RU"/>
              </w:rPr>
              <w:br/>
            </w:r>
            <w:bookmarkStart w:id="69" w:name="lt_pId289"/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69"/>
            <w:proofErr w:type="spellEnd"/>
            <w:r w:rsidR="000B2994" w:rsidRPr="00072C1E">
              <w:rPr>
                <w:sz w:val="18"/>
                <w:szCs w:val="18"/>
                <w:lang w:val="ru-RU"/>
              </w:rPr>
              <w:t>,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="007B1527" w:rsidRPr="00072C1E">
              <w:rPr>
                <w:sz w:val="18"/>
                <w:szCs w:val="18"/>
                <w:lang w:val="ru-RU"/>
              </w:rPr>
              <w:br/>
            </w:r>
            <w:r w:rsidR="000B2994" w:rsidRPr="00072C1E">
              <w:rPr>
                <w:sz w:val="18"/>
                <w:szCs w:val="18"/>
                <w:lang w:val="ru-RU"/>
              </w:rPr>
              <w:t>используется для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="007B1527" w:rsidRPr="00072C1E">
              <w:rPr>
                <w:sz w:val="18"/>
                <w:szCs w:val="18"/>
                <w:lang w:val="ru-RU"/>
              </w:rPr>
              <w:br/>
            </w:r>
            <w:bookmarkStart w:id="70" w:name="lt_pId291"/>
            <w:r w:rsidR="000B2994" w:rsidRPr="00072C1E">
              <w:rPr>
                <w:sz w:val="18"/>
                <w:szCs w:val="18"/>
                <w:lang w:val="ru-RU"/>
              </w:rPr>
              <w:t>свободного доступа в интернет</w:t>
            </w:r>
            <w:bookmarkEnd w:id="70"/>
          </w:p>
        </w:tc>
      </w:tr>
      <w:tr w:rsidR="007B1527" w:rsidRPr="00072C1E" w14:paraId="5A1F8C25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27161A84" w14:textId="2491DC4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321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329</w:t>
            </w:r>
          </w:p>
        </w:tc>
        <w:tc>
          <w:tcPr>
            <w:tcW w:w="851" w:type="dxa"/>
          </w:tcPr>
          <w:p w14:paraId="1603EEC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2FEC244E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1139A047" w14:textId="426C961D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услуги подвижной связь</w:t>
            </w:r>
          </w:p>
        </w:tc>
        <w:tc>
          <w:tcPr>
            <w:tcW w:w="2517" w:type="dxa"/>
          </w:tcPr>
          <w:p w14:paraId="6AC67265" w14:textId="2407A67F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71" w:name="lt_pId29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Digicel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Cayman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Ltd.</w:t>
            </w:r>
            <w:bookmarkEnd w:id="71"/>
          </w:p>
        </w:tc>
      </w:tr>
      <w:tr w:rsidR="007B1527" w:rsidRPr="00072C1E" w14:paraId="43F19BF9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750403C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333</w:t>
            </w:r>
          </w:p>
        </w:tc>
        <w:tc>
          <w:tcPr>
            <w:tcW w:w="851" w:type="dxa"/>
          </w:tcPr>
          <w:p w14:paraId="2CBCFAA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68E82BEF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2DEA5F2B" w14:textId="51B8B0F3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1351CB51" w14:textId="1D1D41A0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72" w:name="lt_pId30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Infinity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Broadband</w:t>
            </w:r>
            <w:proofErr w:type="spellEnd"/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C3</w:t>
            </w:r>
            <w:bookmarkEnd w:id="72"/>
          </w:p>
        </w:tc>
      </w:tr>
      <w:tr w:rsidR="007B1527" w:rsidRPr="00072C1E" w14:paraId="7ECA2850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26F9661E" w14:textId="73733F7A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420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424</w:t>
            </w:r>
          </w:p>
        </w:tc>
        <w:tc>
          <w:tcPr>
            <w:tcW w:w="851" w:type="dxa"/>
          </w:tcPr>
          <w:p w14:paraId="48CF4B63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538C0189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3D23C62D" w14:textId="56939A42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услуги подвижной связь</w:t>
            </w:r>
          </w:p>
        </w:tc>
        <w:tc>
          <w:tcPr>
            <w:tcW w:w="2517" w:type="dxa"/>
          </w:tcPr>
          <w:p w14:paraId="20768B49" w14:textId="612B5223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73" w:name="lt_pId30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Digicel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Cayman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Ltd.</w:t>
            </w:r>
            <w:bookmarkEnd w:id="73"/>
          </w:p>
        </w:tc>
      </w:tr>
      <w:tr w:rsidR="007B1527" w:rsidRPr="00072C1E" w14:paraId="55DFA55A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2C797921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444</w:t>
            </w:r>
          </w:p>
        </w:tc>
        <w:tc>
          <w:tcPr>
            <w:tcW w:w="851" w:type="dxa"/>
          </w:tcPr>
          <w:p w14:paraId="4B28A866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71D140D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03B19EFA" w14:textId="2CAF2D73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502C7DB7" w14:textId="2F5B5DA2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74" w:name="lt_pId31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74"/>
            <w:proofErr w:type="spellEnd"/>
          </w:p>
        </w:tc>
      </w:tr>
      <w:tr w:rsidR="007B1527" w:rsidRPr="00072C1E" w14:paraId="48EFF2B6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7FD75FA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516</w:t>
            </w:r>
          </w:p>
        </w:tc>
        <w:tc>
          <w:tcPr>
            <w:tcW w:w="851" w:type="dxa"/>
          </w:tcPr>
          <w:p w14:paraId="047DBACD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66740D3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0D2C8A92" w14:textId="14FF9319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услуги подвижной связь</w:t>
            </w:r>
          </w:p>
        </w:tc>
        <w:tc>
          <w:tcPr>
            <w:tcW w:w="2517" w:type="dxa"/>
          </w:tcPr>
          <w:p w14:paraId="00CCB95E" w14:textId="1D81D387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75" w:name="lt_pId31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Digicel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Cayman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Ltd.</w:t>
            </w:r>
            <w:bookmarkEnd w:id="75"/>
          </w:p>
        </w:tc>
      </w:tr>
      <w:tr w:rsidR="007B1527" w:rsidRPr="00072C1E" w14:paraId="178244C5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383F065D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517</w:t>
            </w:r>
          </w:p>
        </w:tc>
        <w:tc>
          <w:tcPr>
            <w:tcW w:w="851" w:type="dxa"/>
          </w:tcPr>
          <w:p w14:paraId="64E3DF5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14FC30B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29E514ED" w14:textId="2EAD7236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услуги подвижной связь</w:t>
            </w:r>
          </w:p>
        </w:tc>
        <w:tc>
          <w:tcPr>
            <w:tcW w:w="2517" w:type="dxa"/>
          </w:tcPr>
          <w:p w14:paraId="54609007" w14:textId="4D7C5A52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76" w:name="lt_pId32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Digicel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Cayman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Ltd.</w:t>
            </w:r>
            <w:bookmarkEnd w:id="76"/>
          </w:p>
        </w:tc>
      </w:tr>
      <w:tr w:rsidR="007B1527" w:rsidRPr="00072C1E" w14:paraId="6F8065AC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7B950671" w14:textId="54E0146D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525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527</w:t>
            </w:r>
          </w:p>
        </w:tc>
        <w:tc>
          <w:tcPr>
            <w:tcW w:w="851" w:type="dxa"/>
          </w:tcPr>
          <w:p w14:paraId="1F2504D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6A370285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5B68896C" w14:textId="413DE1FF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услуги подвижной связь</w:t>
            </w:r>
          </w:p>
        </w:tc>
        <w:tc>
          <w:tcPr>
            <w:tcW w:w="2517" w:type="dxa"/>
          </w:tcPr>
          <w:p w14:paraId="546CDDA8" w14:textId="78CCBBD2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77" w:name="lt_pId32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Digicel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Cayman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Ltd.</w:t>
            </w:r>
            <w:bookmarkEnd w:id="77"/>
          </w:p>
        </w:tc>
      </w:tr>
      <w:tr w:rsidR="007B1527" w:rsidRPr="00072C1E" w14:paraId="72524956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2BC96A0D" w14:textId="4C05D796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lastRenderedPageBreak/>
              <w:t>546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550</w:t>
            </w:r>
          </w:p>
        </w:tc>
        <w:tc>
          <w:tcPr>
            <w:tcW w:w="851" w:type="dxa"/>
          </w:tcPr>
          <w:p w14:paraId="68F6443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4AA40DD5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12B37707" w14:textId="2B9D8BC8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услуги подвижной связь</w:t>
            </w:r>
          </w:p>
        </w:tc>
        <w:tc>
          <w:tcPr>
            <w:tcW w:w="2517" w:type="dxa"/>
          </w:tcPr>
          <w:p w14:paraId="09EA086F" w14:textId="18F63250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78" w:name="lt_pId33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Digicel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Cayman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Ltd.</w:t>
            </w:r>
            <w:bookmarkEnd w:id="78"/>
          </w:p>
        </w:tc>
      </w:tr>
      <w:tr w:rsidR="007B1527" w:rsidRPr="00072C1E" w14:paraId="2A0E390E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59D45F3A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623</w:t>
            </w:r>
          </w:p>
        </w:tc>
        <w:tc>
          <w:tcPr>
            <w:tcW w:w="851" w:type="dxa"/>
          </w:tcPr>
          <w:p w14:paraId="43561EFE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59EFD7D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6137CCE2" w14:textId="7B0905F2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34BBF762" w14:textId="4848481B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79" w:name="lt_pId33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Digicel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Cayman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Ltd.</w:t>
            </w:r>
            <w:bookmarkEnd w:id="79"/>
          </w:p>
        </w:tc>
      </w:tr>
      <w:tr w:rsidR="007B1527" w:rsidRPr="00072C1E" w14:paraId="6882C001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7EAF8860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638</w:t>
            </w:r>
          </w:p>
        </w:tc>
        <w:tc>
          <w:tcPr>
            <w:tcW w:w="851" w:type="dxa"/>
          </w:tcPr>
          <w:p w14:paraId="2F0FD73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0DC03B11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22A6A5BD" w14:textId="71AFB6DE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6E30FDBA" w14:textId="710DD3CC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80" w:name="lt_pId34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bookmarkEnd w:id="80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="007B1527" w:rsidRPr="00072C1E">
              <w:rPr>
                <w:sz w:val="18"/>
                <w:szCs w:val="18"/>
                <w:lang w:val="ru-RU"/>
              </w:rPr>
              <w:br/>
            </w:r>
            <w:bookmarkStart w:id="81" w:name="lt_pId342"/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>,</w:t>
            </w:r>
            <w:bookmarkEnd w:id="81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="007B1527" w:rsidRPr="00072C1E">
              <w:rPr>
                <w:sz w:val="18"/>
                <w:szCs w:val="18"/>
                <w:lang w:val="ru-RU"/>
              </w:rPr>
              <w:br/>
            </w:r>
            <w:bookmarkStart w:id="82" w:name="lt_pId343"/>
            <w:r w:rsidR="007B1527" w:rsidRPr="00072C1E">
              <w:rPr>
                <w:sz w:val="18"/>
                <w:szCs w:val="18"/>
                <w:lang w:val="ru-RU"/>
              </w:rPr>
              <w:t xml:space="preserve">*7873 </w:t>
            </w:r>
            <w:r w:rsidR="002970BC" w:rsidRPr="00072C1E">
              <w:rPr>
                <w:sz w:val="18"/>
                <w:szCs w:val="18"/>
                <w:lang w:val="ru-RU"/>
              </w:rPr>
              <w:t>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*4638 </w:t>
            </w:r>
            <w:r w:rsidR="002970BC" w:rsidRPr="00072C1E">
              <w:rPr>
                <w:sz w:val="18"/>
                <w:szCs w:val="18"/>
                <w:lang w:val="ru-RU"/>
              </w:rPr>
              <w:t>используются для интернет-услуг</w:t>
            </w:r>
            <w:bookmarkEnd w:id="82"/>
          </w:p>
        </w:tc>
      </w:tr>
      <w:tr w:rsidR="007B1527" w:rsidRPr="00072C1E" w14:paraId="1180D7BB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7B0CD4E1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640</w:t>
            </w:r>
          </w:p>
        </w:tc>
        <w:tc>
          <w:tcPr>
            <w:tcW w:w="851" w:type="dxa"/>
          </w:tcPr>
          <w:p w14:paraId="364FB8DF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2B7403AD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1CBDD453" w14:textId="0DFE96A8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39872AC7" w14:textId="454938BF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83" w:name="lt_pId348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Digicel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Cayman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Ltd.</w:t>
            </w:r>
            <w:bookmarkEnd w:id="83"/>
          </w:p>
        </w:tc>
      </w:tr>
      <w:tr w:rsidR="007B1527" w:rsidRPr="00072C1E" w14:paraId="31537B62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16E0E6B2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649</w:t>
            </w:r>
          </w:p>
        </w:tc>
        <w:tc>
          <w:tcPr>
            <w:tcW w:w="851" w:type="dxa"/>
          </w:tcPr>
          <w:p w14:paraId="4CFEF243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6BA0C5A2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11CADB21" w14:textId="68C9C7E5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2E453D75" w14:textId="5D0E59F5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84" w:name="lt_pId353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Digicel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Cayman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Ltd.</w:t>
            </w:r>
            <w:bookmarkEnd w:id="84"/>
          </w:p>
        </w:tc>
      </w:tr>
      <w:tr w:rsidR="007B1527" w:rsidRPr="00072C1E" w14:paraId="7AA742F0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6AB13C2F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730</w:t>
            </w:r>
          </w:p>
        </w:tc>
        <w:tc>
          <w:tcPr>
            <w:tcW w:w="851" w:type="dxa"/>
          </w:tcPr>
          <w:p w14:paraId="2C5ED242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4CB4F921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55C647F2" w14:textId="1E1D4EA3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32C2EA67" w14:textId="5154FF4E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85" w:name="lt_pId358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proofErr w:type="spellEnd"/>
            <w:r w:rsidR="002970BC" w:rsidRPr="00072C1E">
              <w:rPr>
                <w:sz w:val="18"/>
                <w:szCs w:val="18"/>
                <w:lang w:val="ru-RU"/>
              </w:rPr>
              <w:t>, только для внутреннего использования</w:t>
            </w:r>
            <w:bookmarkEnd w:id="85"/>
          </w:p>
        </w:tc>
      </w:tr>
      <w:tr w:rsidR="007B1527" w:rsidRPr="00072C1E" w14:paraId="7086D81E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7DBFE300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743</w:t>
            </w:r>
          </w:p>
        </w:tc>
        <w:tc>
          <w:tcPr>
            <w:tcW w:w="851" w:type="dxa"/>
          </w:tcPr>
          <w:p w14:paraId="457473E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1F8F5D5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59FC3562" w14:textId="7562A6BB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3B98D096" w14:textId="6A2EBBD9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86" w:name="lt_pId363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WestTel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Logic</w:t>
            </w:r>
            <w:bookmarkEnd w:id="86"/>
          </w:p>
        </w:tc>
      </w:tr>
      <w:tr w:rsidR="007B1527" w:rsidRPr="00072C1E" w14:paraId="60566B3D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01DD7A3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745</w:t>
            </w:r>
          </w:p>
        </w:tc>
        <w:tc>
          <w:tcPr>
            <w:tcW w:w="851" w:type="dxa"/>
          </w:tcPr>
          <w:p w14:paraId="13E62883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7FACE81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27504235" w14:textId="2CB0A7D6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4D08A95E" w14:textId="029029B2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87" w:name="lt_pId368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WestTel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Logic</w:t>
            </w:r>
            <w:bookmarkEnd w:id="87"/>
          </w:p>
        </w:tc>
      </w:tr>
      <w:tr w:rsidR="007B1527" w:rsidRPr="00072C1E" w14:paraId="3CB1DD20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6E5CF92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746</w:t>
            </w:r>
          </w:p>
        </w:tc>
        <w:tc>
          <w:tcPr>
            <w:tcW w:w="851" w:type="dxa"/>
          </w:tcPr>
          <w:p w14:paraId="7FCFEA0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665298E9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09C118A9" w14:textId="6B2FC97E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4FDBC217" w14:textId="78CE0CFE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88" w:name="lt_pId373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WestTel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Logic</w:t>
            </w:r>
            <w:bookmarkEnd w:id="88"/>
          </w:p>
        </w:tc>
      </w:tr>
      <w:tr w:rsidR="007B1527" w:rsidRPr="00072C1E" w14:paraId="78FFB264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E7CD64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747</w:t>
            </w:r>
          </w:p>
        </w:tc>
        <w:tc>
          <w:tcPr>
            <w:tcW w:w="851" w:type="dxa"/>
          </w:tcPr>
          <w:p w14:paraId="6634A6AC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0CEB08A0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2FB6AA6F" w14:textId="66B9C490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0DB522AB" w14:textId="277CD683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89" w:name="lt_pId378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89"/>
            <w:proofErr w:type="spellEnd"/>
          </w:p>
        </w:tc>
      </w:tr>
      <w:tr w:rsidR="007B1527" w:rsidRPr="00072C1E" w14:paraId="28C604D0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46B8FF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749</w:t>
            </w:r>
          </w:p>
        </w:tc>
        <w:tc>
          <w:tcPr>
            <w:tcW w:w="851" w:type="dxa"/>
          </w:tcPr>
          <w:p w14:paraId="2D7F482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06FFF450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244C4302" w14:textId="1A646798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1CB36212" w14:textId="7B1B3474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0" w:name="lt_pId383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WestTel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Logic</w:t>
            </w:r>
            <w:bookmarkEnd w:id="90"/>
          </w:p>
        </w:tc>
      </w:tr>
      <w:tr w:rsidR="007B1527" w:rsidRPr="00072C1E" w14:paraId="7E705285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4FB362D9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766</w:t>
            </w:r>
          </w:p>
        </w:tc>
        <w:tc>
          <w:tcPr>
            <w:tcW w:w="851" w:type="dxa"/>
          </w:tcPr>
          <w:p w14:paraId="2FE3FD05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586E68A7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1EB1C595" w14:textId="697027FD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24F5A2B9" w14:textId="1E785697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1" w:name="lt_pId388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WestTel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Logic</w:t>
            </w:r>
            <w:bookmarkEnd w:id="91"/>
          </w:p>
        </w:tc>
      </w:tr>
      <w:tr w:rsidR="007B1527" w:rsidRPr="00072C1E" w14:paraId="61F1B7BD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361AA4D0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767</w:t>
            </w:r>
          </w:p>
        </w:tc>
        <w:tc>
          <w:tcPr>
            <w:tcW w:w="851" w:type="dxa"/>
          </w:tcPr>
          <w:p w14:paraId="37319A00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14:paraId="04EDD50F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331358DF" w14:textId="543FF60D" w:rsidR="007B1527" w:rsidRPr="00072C1E" w:rsidRDefault="00A11E57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2517" w:type="dxa"/>
          </w:tcPr>
          <w:p w14:paraId="0845343D" w14:textId="04F42564" w:rsidR="007B1527" w:rsidRPr="00072C1E" w:rsidRDefault="00A11E57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2" w:name="lt_pId391"/>
            <w:r w:rsidRPr="00072C1E">
              <w:rPr>
                <w:sz w:val="18"/>
                <w:szCs w:val="18"/>
                <w:lang w:val="ru-RU"/>
              </w:rPr>
              <w:t xml:space="preserve">Зарезервирован для использования вместе с </w:t>
            </w:r>
            <w:r w:rsidR="007B1527" w:rsidRPr="00072C1E">
              <w:rPr>
                <w:sz w:val="18"/>
                <w:szCs w:val="18"/>
                <w:lang w:val="ru-RU"/>
              </w:rPr>
              <w:t>LNP</w:t>
            </w:r>
            <w:bookmarkEnd w:id="92"/>
          </w:p>
        </w:tc>
      </w:tr>
      <w:tr w:rsidR="007B1527" w:rsidRPr="00072C1E" w14:paraId="045AC323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1122B49D" w14:textId="20642E49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768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769</w:t>
            </w:r>
          </w:p>
        </w:tc>
        <w:tc>
          <w:tcPr>
            <w:tcW w:w="851" w:type="dxa"/>
          </w:tcPr>
          <w:p w14:paraId="7B77B489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3A55F33E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0E615496" w14:textId="4ECBE326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фиксированная связь</w:t>
            </w:r>
          </w:p>
        </w:tc>
        <w:tc>
          <w:tcPr>
            <w:tcW w:w="2517" w:type="dxa"/>
          </w:tcPr>
          <w:p w14:paraId="46F6C7C6" w14:textId="2F98CFFD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3" w:name="lt_pId39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WestTel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Logic</w:t>
            </w:r>
            <w:bookmarkEnd w:id="93"/>
          </w:p>
        </w:tc>
      </w:tr>
      <w:tr w:rsidR="007B1527" w:rsidRPr="00072C1E" w14:paraId="575C57BE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28FCBEC7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777</w:t>
            </w:r>
          </w:p>
        </w:tc>
        <w:tc>
          <w:tcPr>
            <w:tcW w:w="851" w:type="dxa"/>
          </w:tcPr>
          <w:p w14:paraId="032FA07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552B328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753EE55F" w14:textId="4E0E19B0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08F26D6B" w14:textId="71509157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4" w:name="lt_pId40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94"/>
            <w:proofErr w:type="spellEnd"/>
          </w:p>
        </w:tc>
      </w:tr>
      <w:tr w:rsidR="007B1527" w:rsidRPr="00072C1E" w14:paraId="5F04B2E1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C9F04DE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800</w:t>
            </w:r>
          </w:p>
        </w:tc>
        <w:tc>
          <w:tcPr>
            <w:tcW w:w="851" w:type="dxa"/>
          </w:tcPr>
          <w:p w14:paraId="4B8A8141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1B8D74D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1CC7B72B" w14:textId="70C7602B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34CAB168" w14:textId="042576BA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5" w:name="lt_pId40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, </w:t>
            </w:r>
            <w:r w:rsidR="002970BC" w:rsidRPr="00072C1E">
              <w:rPr>
                <w:sz w:val="18"/>
                <w:szCs w:val="18"/>
                <w:lang w:val="ru-RU"/>
              </w:rPr>
              <w:t>только для национального использования</w:t>
            </w:r>
            <w:bookmarkEnd w:id="95"/>
          </w:p>
        </w:tc>
      </w:tr>
      <w:tr w:rsidR="007B1527" w:rsidRPr="00072C1E" w14:paraId="7E9C0FB1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524F423F" w14:textId="2B7F7E79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814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815</w:t>
            </w:r>
          </w:p>
        </w:tc>
        <w:tc>
          <w:tcPr>
            <w:tcW w:w="851" w:type="dxa"/>
          </w:tcPr>
          <w:p w14:paraId="45AD42ED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22ED6859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08C8E78A" w14:textId="5847B8A2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1E675E5E" w14:textId="6D178480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6" w:name="lt_pId41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, </w:t>
            </w:r>
            <w:r w:rsidRPr="00072C1E">
              <w:rPr>
                <w:sz w:val="18"/>
                <w:szCs w:val="18"/>
                <w:lang w:val="ru-RU"/>
              </w:rPr>
              <w:t>услуги DID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bookmarkEnd w:id="96"/>
          </w:p>
        </w:tc>
      </w:tr>
      <w:tr w:rsidR="007B1527" w:rsidRPr="00072C1E" w14:paraId="0DD25FB8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4412E772" w14:textId="578C63C1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825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826</w:t>
            </w:r>
          </w:p>
        </w:tc>
        <w:tc>
          <w:tcPr>
            <w:tcW w:w="851" w:type="dxa"/>
          </w:tcPr>
          <w:p w14:paraId="2445DAD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26E9C041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70813608" w14:textId="6A3AE8E0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– услуги подвижной связь</w:t>
            </w:r>
          </w:p>
        </w:tc>
        <w:tc>
          <w:tcPr>
            <w:tcW w:w="2517" w:type="dxa"/>
          </w:tcPr>
          <w:p w14:paraId="2802C87E" w14:textId="6AB7CF3D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7" w:name="lt_pId41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WestTel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r w:rsidR="007B1527" w:rsidRPr="00072C1E">
              <w:rPr>
                <w:sz w:val="18"/>
                <w:szCs w:val="18"/>
                <w:lang w:val="ru-RU"/>
              </w:rPr>
              <w:t>Logic</w:t>
            </w:r>
            <w:bookmarkEnd w:id="97"/>
          </w:p>
        </w:tc>
      </w:tr>
      <w:tr w:rsidR="007B1527" w:rsidRPr="00072C1E" w14:paraId="54D031B7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5AAED66E" w14:textId="6E902FEB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848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849</w:t>
            </w:r>
          </w:p>
        </w:tc>
        <w:tc>
          <w:tcPr>
            <w:tcW w:w="851" w:type="dxa"/>
          </w:tcPr>
          <w:p w14:paraId="006529D5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44028B1F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30A00DB0" w14:textId="2E60C66A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0739F09B" w14:textId="6EBD347D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8" w:name="lt_pId42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98"/>
            <w:proofErr w:type="spellEnd"/>
          </w:p>
        </w:tc>
      </w:tr>
      <w:tr w:rsidR="007B1527" w:rsidRPr="00072C1E" w14:paraId="1558C9E9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5210174A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lastRenderedPageBreak/>
              <w:t>888</w:t>
            </w:r>
          </w:p>
        </w:tc>
        <w:tc>
          <w:tcPr>
            <w:tcW w:w="851" w:type="dxa"/>
          </w:tcPr>
          <w:p w14:paraId="4E5A5B9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7B792E75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72F846F2" w14:textId="029E5EF3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39C6A947" w14:textId="4AD1BF10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99" w:name="lt_pId42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99"/>
            <w:proofErr w:type="spellEnd"/>
          </w:p>
        </w:tc>
      </w:tr>
      <w:tr w:rsidR="007B1527" w:rsidRPr="00072C1E" w14:paraId="270F1719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A469D3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914</w:t>
            </w:r>
          </w:p>
        </w:tc>
        <w:tc>
          <w:tcPr>
            <w:tcW w:w="851" w:type="dxa"/>
          </w:tcPr>
          <w:p w14:paraId="52099826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551ED5DA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1AFEE331" w14:textId="677D499F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3F5E7DDB" w14:textId="039C6DAC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0" w:name="lt_pId43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proofErr w:type="spellEnd"/>
            <w:r w:rsidR="007B1527" w:rsidRPr="00072C1E">
              <w:rPr>
                <w:sz w:val="18"/>
                <w:szCs w:val="18"/>
                <w:lang w:val="ru-RU"/>
              </w:rPr>
              <w:t xml:space="preserve">, </w:t>
            </w:r>
            <w:r w:rsidRPr="00072C1E">
              <w:rPr>
                <w:sz w:val="18"/>
                <w:szCs w:val="18"/>
                <w:lang w:val="ru-RU"/>
              </w:rPr>
              <w:t>услуги DID</w:t>
            </w:r>
            <w:bookmarkEnd w:id="100"/>
          </w:p>
        </w:tc>
      </w:tr>
      <w:tr w:rsidR="007B1527" w:rsidRPr="00072C1E" w14:paraId="6CCACBA3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8F5DA13" w14:textId="75402C03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916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917</w:t>
            </w:r>
          </w:p>
        </w:tc>
        <w:tc>
          <w:tcPr>
            <w:tcW w:w="851" w:type="dxa"/>
          </w:tcPr>
          <w:p w14:paraId="5ABBC306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703598E4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53374941" w14:textId="2C0F8DA1" w:rsidR="007B1527" w:rsidRPr="00072C1E" w:rsidRDefault="002970B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 – услуги подвижной связи</w:t>
            </w:r>
          </w:p>
        </w:tc>
        <w:tc>
          <w:tcPr>
            <w:tcW w:w="2517" w:type="dxa"/>
          </w:tcPr>
          <w:p w14:paraId="0B022825" w14:textId="06F4CD83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1" w:name="lt_pId43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01"/>
            <w:proofErr w:type="spellEnd"/>
          </w:p>
        </w:tc>
      </w:tr>
      <w:tr w:rsidR="007B1527" w:rsidRPr="00072C1E" w14:paraId="7A128671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3AF30EE5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919</w:t>
            </w:r>
          </w:p>
        </w:tc>
        <w:tc>
          <w:tcPr>
            <w:tcW w:w="851" w:type="dxa"/>
          </w:tcPr>
          <w:p w14:paraId="198F4993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290652D6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72A4ABB0" w14:textId="7EFC8425" w:rsidR="007B1527" w:rsidRPr="00072C1E" w:rsidRDefault="002970B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2" w:name="lt_pId440"/>
            <w:r w:rsidRPr="00072C1E">
              <w:rPr>
                <w:sz w:val="18"/>
                <w:szCs w:val="18"/>
                <w:lang w:val="ru-RU"/>
              </w:rPr>
              <w:t>Негеографический номер – услуги подвижной связи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, </w:t>
            </w:r>
            <w:r w:rsidRPr="00072C1E">
              <w:rPr>
                <w:sz w:val="18"/>
                <w:szCs w:val="18"/>
                <w:lang w:val="ru-RU"/>
              </w:rPr>
              <w:t>зарезервирован для</w:t>
            </w:r>
            <w:r w:rsidR="007A3859" w:rsidRPr="00072C1E">
              <w:rPr>
                <w:sz w:val="18"/>
                <w:szCs w:val="18"/>
                <w:lang w:val="ru-RU"/>
              </w:rPr>
              <w:t> </w:t>
            </w:r>
            <w:r w:rsidR="007B1527" w:rsidRPr="00072C1E">
              <w:rPr>
                <w:sz w:val="18"/>
                <w:szCs w:val="18"/>
                <w:lang w:val="ru-RU"/>
              </w:rPr>
              <w:t>TLDN</w:t>
            </w:r>
            <w:bookmarkEnd w:id="102"/>
          </w:p>
        </w:tc>
        <w:tc>
          <w:tcPr>
            <w:tcW w:w="2517" w:type="dxa"/>
          </w:tcPr>
          <w:p w14:paraId="325B77DF" w14:textId="10023CAD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3" w:name="lt_pId44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03"/>
            <w:proofErr w:type="spellEnd"/>
          </w:p>
        </w:tc>
      </w:tr>
      <w:tr w:rsidR="007B1527" w:rsidRPr="00072C1E" w14:paraId="202860DE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33BC947D" w14:textId="32447E0F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922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929</w:t>
            </w:r>
          </w:p>
        </w:tc>
        <w:tc>
          <w:tcPr>
            <w:tcW w:w="851" w:type="dxa"/>
          </w:tcPr>
          <w:p w14:paraId="64994790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675B5C71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36F641EE" w14:textId="0FEB187A" w:rsidR="007B1527" w:rsidRPr="00072C1E" w:rsidRDefault="002970B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 – услуги подвижной связи</w:t>
            </w:r>
          </w:p>
        </w:tc>
        <w:tc>
          <w:tcPr>
            <w:tcW w:w="2517" w:type="dxa"/>
          </w:tcPr>
          <w:p w14:paraId="204C0A00" w14:textId="6931F285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4" w:name="lt_pId44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04"/>
            <w:proofErr w:type="spellEnd"/>
          </w:p>
        </w:tc>
      </w:tr>
      <w:tr w:rsidR="007B1527" w:rsidRPr="00072C1E" w14:paraId="49EA98A3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4818E756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930</w:t>
            </w:r>
          </w:p>
        </w:tc>
        <w:tc>
          <w:tcPr>
            <w:tcW w:w="851" w:type="dxa"/>
          </w:tcPr>
          <w:p w14:paraId="7E6F9B0A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1A9BD5CE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67660D62" w14:textId="2FB06321" w:rsidR="007B1527" w:rsidRPr="00072C1E" w:rsidRDefault="002970B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Только для внутреннего использования</w:t>
            </w:r>
          </w:p>
        </w:tc>
        <w:tc>
          <w:tcPr>
            <w:tcW w:w="2517" w:type="dxa"/>
          </w:tcPr>
          <w:p w14:paraId="511C68BA" w14:textId="38D20620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5" w:name="lt_pId45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05"/>
            <w:proofErr w:type="spellEnd"/>
          </w:p>
        </w:tc>
      </w:tr>
      <w:tr w:rsidR="007B1527" w:rsidRPr="00072C1E" w14:paraId="5F8CAB61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47EE82BA" w14:textId="38368A22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936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939</w:t>
            </w:r>
          </w:p>
        </w:tc>
        <w:tc>
          <w:tcPr>
            <w:tcW w:w="851" w:type="dxa"/>
          </w:tcPr>
          <w:p w14:paraId="2419E76C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10CFE983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133E00D0" w14:textId="6C73F107" w:rsidR="007B1527" w:rsidRPr="00072C1E" w:rsidRDefault="002970B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 – услуги подвижной связи</w:t>
            </w:r>
          </w:p>
        </w:tc>
        <w:tc>
          <w:tcPr>
            <w:tcW w:w="2517" w:type="dxa"/>
          </w:tcPr>
          <w:p w14:paraId="4CB1E435" w14:textId="324CC25F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6" w:name="lt_pId45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06"/>
            <w:proofErr w:type="spellEnd"/>
          </w:p>
        </w:tc>
      </w:tr>
      <w:tr w:rsidR="007B1527" w:rsidRPr="00072C1E" w14:paraId="62980ACA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3297982F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940</w:t>
            </w:r>
          </w:p>
        </w:tc>
        <w:tc>
          <w:tcPr>
            <w:tcW w:w="851" w:type="dxa"/>
          </w:tcPr>
          <w:p w14:paraId="7CB604C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6DE27852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242ED1CF" w14:textId="44E80C81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3333BAF5" w14:textId="6D607C20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7" w:name="lt_pId46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07"/>
            <w:proofErr w:type="spellEnd"/>
          </w:p>
        </w:tc>
      </w:tr>
      <w:tr w:rsidR="007B1527" w:rsidRPr="00072C1E" w14:paraId="51A3760E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7DE2D3A7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943</w:t>
            </w:r>
          </w:p>
        </w:tc>
        <w:tc>
          <w:tcPr>
            <w:tcW w:w="851" w:type="dxa"/>
          </w:tcPr>
          <w:p w14:paraId="01DE9992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53B618B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0BDF9B9A" w14:textId="6EBFA1FD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1C610903" w14:textId="35D9640F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8" w:name="lt_pId46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08"/>
            <w:proofErr w:type="spellEnd"/>
          </w:p>
        </w:tc>
      </w:tr>
      <w:tr w:rsidR="007B1527" w:rsidRPr="00072C1E" w14:paraId="29DC6F2E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6F4D93F" w14:textId="761CDA46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945</w:t>
            </w:r>
            <w:r w:rsidR="002970BC" w:rsidRPr="00072C1E">
              <w:rPr>
                <w:sz w:val="18"/>
                <w:szCs w:val="18"/>
                <w:lang w:val="ru-RU"/>
              </w:rPr>
              <w:t>–</w:t>
            </w:r>
            <w:r w:rsidRPr="00072C1E">
              <w:rPr>
                <w:sz w:val="18"/>
                <w:szCs w:val="18"/>
                <w:lang w:val="ru-RU"/>
              </w:rPr>
              <w:t>949</w:t>
            </w:r>
          </w:p>
        </w:tc>
        <w:tc>
          <w:tcPr>
            <w:tcW w:w="851" w:type="dxa"/>
          </w:tcPr>
          <w:p w14:paraId="7A3EF769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5CA679D1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799C3EBC" w14:textId="65359124" w:rsidR="007B1527" w:rsidRPr="00072C1E" w:rsidRDefault="001E78A2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 – фиксированная связь</w:t>
            </w:r>
          </w:p>
        </w:tc>
        <w:tc>
          <w:tcPr>
            <w:tcW w:w="2517" w:type="dxa"/>
          </w:tcPr>
          <w:p w14:paraId="7A1F9D24" w14:textId="1281F138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09" w:name="lt_pId47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09"/>
            <w:proofErr w:type="spellEnd"/>
          </w:p>
        </w:tc>
      </w:tr>
      <w:tr w:rsidR="007B1527" w:rsidRPr="00072C1E" w14:paraId="14BB921D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08A2105B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976</w:t>
            </w:r>
          </w:p>
        </w:tc>
        <w:tc>
          <w:tcPr>
            <w:tcW w:w="851" w:type="dxa"/>
          </w:tcPr>
          <w:p w14:paraId="4C5A21F7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38D5CF55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7D7FB81B" w14:textId="36E94367" w:rsidR="007B1527" w:rsidRPr="00072C1E" w:rsidRDefault="002970B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10" w:name="lt_pId475"/>
            <w:r w:rsidRPr="00072C1E">
              <w:rPr>
                <w:sz w:val="18"/>
                <w:szCs w:val="18"/>
                <w:lang w:val="ru-RU"/>
              </w:rPr>
              <w:t xml:space="preserve">Негеографический номер – услуги </w:t>
            </w:r>
            <w:r w:rsidR="008837E9" w:rsidRPr="00072C1E">
              <w:rPr>
                <w:sz w:val="18"/>
                <w:szCs w:val="18"/>
                <w:lang w:val="ru-RU"/>
              </w:rPr>
              <w:t>с</w:t>
            </w:r>
            <w:r w:rsidR="007A3859" w:rsidRPr="00072C1E">
              <w:rPr>
                <w:sz w:val="18"/>
                <w:szCs w:val="18"/>
                <w:lang w:val="ru-RU"/>
              </w:rPr>
              <w:t> </w:t>
            </w:r>
            <w:r w:rsidR="008837E9" w:rsidRPr="00072C1E">
              <w:rPr>
                <w:sz w:val="18"/>
                <w:szCs w:val="18"/>
                <w:lang w:val="ru-RU"/>
              </w:rPr>
              <w:t xml:space="preserve">оплатой </w:t>
            </w:r>
            <w:r w:rsidRPr="00072C1E">
              <w:rPr>
                <w:sz w:val="18"/>
                <w:szCs w:val="18"/>
                <w:lang w:val="ru-RU"/>
              </w:rPr>
              <w:t>по повышенному тарифу</w:t>
            </w:r>
            <w:bookmarkEnd w:id="110"/>
          </w:p>
        </w:tc>
        <w:tc>
          <w:tcPr>
            <w:tcW w:w="2517" w:type="dxa"/>
          </w:tcPr>
          <w:p w14:paraId="27C6E7E9" w14:textId="14B1FA38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11" w:name="lt_pId47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11"/>
            <w:proofErr w:type="spellEnd"/>
          </w:p>
        </w:tc>
      </w:tr>
      <w:tr w:rsidR="007B1527" w:rsidRPr="00072C1E" w14:paraId="37ADFF03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7AE12C69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990</w:t>
            </w:r>
          </w:p>
        </w:tc>
        <w:tc>
          <w:tcPr>
            <w:tcW w:w="851" w:type="dxa"/>
          </w:tcPr>
          <w:p w14:paraId="2B71BC1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4549B99D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38628E28" w14:textId="0B48CB1A" w:rsidR="007B1527" w:rsidRPr="00072C1E" w:rsidRDefault="002970B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Негеографический номер – услуги подвижной связи</w:t>
            </w:r>
          </w:p>
        </w:tc>
        <w:tc>
          <w:tcPr>
            <w:tcW w:w="2517" w:type="dxa"/>
          </w:tcPr>
          <w:p w14:paraId="37F4715E" w14:textId="4E793528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12" w:name="lt_pId481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12"/>
            <w:proofErr w:type="spellEnd"/>
          </w:p>
        </w:tc>
      </w:tr>
      <w:tr w:rsidR="007B1527" w:rsidRPr="00072C1E" w14:paraId="7FFF911F" w14:textId="77777777" w:rsidTr="007D0D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838" w:type="dxa"/>
          </w:tcPr>
          <w:p w14:paraId="291CE418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171" w:right="148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995</w:t>
            </w:r>
          </w:p>
        </w:tc>
        <w:tc>
          <w:tcPr>
            <w:tcW w:w="851" w:type="dxa"/>
          </w:tcPr>
          <w:p w14:paraId="54672391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14:paraId="13CC4A05" w14:textId="77777777" w:rsidR="007B1527" w:rsidRPr="00072C1E" w:rsidRDefault="007B1527" w:rsidP="007D0DD0">
            <w:pPr>
              <w:widowControl w:val="0"/>
              <w:overflowPunct/>
              <w:adjustRightInd/>
              <w:spacing w:before="20" w:after="20"/>
              <w:ind w:left="24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072C1E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</w:tcPr>
          <w:p w14:paraId="1F405B37" w14:textId="65549E27" w:rsidR="007B1527" w:rsidRPr="00072C1E" w:rsidRDefault="002970B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13" w:name="lt_pId485"/>
            <w:proofErr w:type="spellStart"/>
            <w:r w:rsidRPr="00072C1E">
              <w:rPr>
                <w:sz w:val="18"/>
                <w:szCs w:val="18"/>
                <w:lang w:val="ru-RU"/>
              </w:rPr>
              <w:t>Ненабираемый</w:t>
            </w:r>
            <w:proofErr w:type="spellEnd"/>
            <w:r w:rsidRPr="00072C1E">
              <w:rPr>
                <w:sz w:val="18"/>
                <w:szCs w:val="18"/>
                <w:lang w:val="ru-RU"/>
              </w:rPr>
              <w:t xml:space="preserve">, распределение </w:t>
            </w:r>
            <w:r w:rsidR="00A11E57" w:rsidRPr="00072C1E">
              <w:rPr>
                <w:sz w:val="18"/>
                <w:szCs w:val="18"/>
                <w:lang w:val="ru-RU"/>
              </w:rPr>
              <w:t xml:space="preserve">национальной </w:t>
            </w:r>
            <w:r w:rsidRPr="00072C1E">
              <w:rPr>
                <w:sz w:val="18"/>
                <w:szCs w:val="18"/>
                <w:lang w:val="ru-RU"/>
              </w:rPr>
              <w:t>линии останова</w:t>
            </w:r>
            <w:bookmarkEnd w:id="113"/>
          </w:p>
        </w:tc>
        <w:tc>
          <w:tcPr>
            <w:tcW w:w="2517" w:type="dxa"/>
          </w:tcPr>
          <w:p w14:paraId="02F805B5" w14:textId="4D45585D" w:rsidR="007B1527" w:rsidRPr="00072C1E" w:rsidRDefault="00CE38EC" w:rsidP="007D0DD0">
            <w:pPr>
              <w:widowControl w:val="0"/>
              <w:overflowPunct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14" w:name="lt_pId486"/>
            <w:r w:rsidRPr="00072C1E">
              <w:rPr>
                <w:sz w:val="18"/>
                <w:szCs w:val="18"/>
                <w:lang w:val="ru-RU"/>
              </w:rPr>
              <w:t>Присвоен компании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sz w:val="18"/>
                <w:szCs w:val="18"/>
                <w:lang w:val="ru-RU"/>
              </w:rPr>
              <w:t>Cable &amp;</w:t>
            </w:r>
            <w:r w:rsidR="007B1527" w:rsidRPr="00072C1E">
              <w:rPr>
                <w:sz w:val="18"/>
                <w:szCs w:val="18"/>
                <w:lang w:val="ru-RU"/>
              </w:rPr>
              <w:t xml:space="preserve"> Wireless (CI) Ltd</w:t>
            </w:r>
            <w:r w:rsidR="000B2994" w:rsidRPr="00072C1E">
              <w:rPr>
                <w:sz w:val="18"/>
                <w:szCs w:val="18"/>
                <w:lang w:val="ru-RU"/>
              </w:rPr>
              <w:t xml:space="preserve">, </w:t>
            </w:r>
            <w:r w:rsidR="007D0DD0" w:rsidRPr="00072C1E">
              <w:rPr>
                <w:sz w:val="18"/>
                <w:szCs w:val="18"/>
                <w:lang w:val="ru-RU"/>
              </w:rPr>
              <w:t>торговый знак </w:t>
            </w:r>
            <w:proofErr w:type="spellStart"/>
            <w:r w:rsidR="007B1527" w:rsidRPr="00072C1E">
              <w:rPr>
                <w:sz w:val="18"/>
                <w:szCs w:val="18"/>
                <w:lang w:val="ru-RU"/>
              </w:rPr>
              <w:t>Flow</w:t>
            </w:r>
            <w:bookmarkEnd w:id="114"/>
            <w:proofErr w:type="spellEnd"/>
          </w:p>
        </w:tc>
      </w:tr>
    </w:tbl>
    <w:p w14:paraId="3A2A51D2" w14:textId="7F564218" w:rsidR="007B1527" w:rsidRPr="00072C1E" w:rsidRDefault="00A11E57" w:rsidP="00A11E57">
      <w:pPr>
        <w:tabs>
          <w:tab w:val="center" w:pos="1137"/>
        </w:tabs>
        <w:overflowPunct/>
        <w:autoSpaceDE/>
        <w:autoSpaceDN/>
        <w:adjustRightInd/>
        <w:jc w:val="left"/>
        <w:textAlignment w:val="auto"/>
        <w:rPr>
          <w:color w:val="000000"/>
          <w:lang w:val="ru-RU"/>
        </w:rPr>
      </w:pPr>
      <w:bookmarkStart w:id="115" w:name="lt_pId487"/>
      <w:r w:rsidRPr="00072C1E">
        <w:rPr>
          <w:color w:val="000000"/>
          <w:lang w:val="ru-RU"/>
        </w:rPr>
        <w:t>Международный формат набора:</w:t>
      </w:r>
      <w:bookmarkEnd w:id="115"/>
      <w:r w:rsidR="007B1527" w:rsidRPr="00072C1E">
        <w:rPr>
          <w:color w:val="000000"/>
          <w:lang w:val="ru-RU"/>
        </w:rPr>
        <w:t xml:space="preserve"> </w:t>
      </w:r>
      <w:bookmarkStart w:id="116" w:name="lt_pId488"/>
      <w:r w:rsidR="007B1527" w:rsidRPr="00072C1E">
        <w:rPr>
          <w:color w:val="000000"/>
          <w:lang w:val="ru-RU"/>
        </w:rPr>
        <w:t>+1 345 NXX XXXX</w:t>
      </w:r>
      <w:bookmarkEnd w:id="116"/>
    </w:p>
    <w:p w14:paraId="27B60804" w14:textId="03B4AF83" w:rsidR="007B1527" w:rsidRPr="00072C1E" w:rsidRDefault="007D0DD0" w:rsidP="00CE38EC">
      <w:pPr>
        <w:keepNext/>
        <w:keepLines/>
        <w:pageBreakBefore/>
        <w:overflowPunct/>
        <w:autoSpaceDE/>
        <w:autoSpaceDN/>
        <w:adjustRightInd/>
        <w:spacing w:before="360" w:after="240"/>
        <w:jc w:val="center"/>
        <w:textAlignment w:val="auto"/>
        <w:rPr>
          <w:i/>
          <w:iCs/>
          <w:lang w:val="ru-RU"/>
        </w:rPr>
      </w:pPr>
      <w:r w:rsidRPr="00072C1E">
        <w:rPr>
          <w:i/>
          <w:iCs/>
          <w:lang w:val="ru-RU"/>
        </w:rPr>
        <w:lastRenderedPageBreak/>
        <w:t>Описание реализации переносимости номера (NP) в отношении номеров МСЭ-Т E.164</w:t>
      </w:r>
      <w:r w:rsidR="007B1527" w:rsidRPr="00072C1E">
        <w:rPr>
          <w:i/>
          <w:iCs/>
          <w:lang w:val="ru-RU"/>
        </w:rPr>
        <w:br/>
      </w:r>
      <w:r w:rsidRPr="00072C1E">
        <w:rPr>
          <w:i/>
          <w:iCs/>
          <w:lang w:val="ru-RU"/>
        </w:rPr>
        <w:t xml:space="preserve">в национальном плане нумерации для кода страны </w:t>
      </w:r>
      <w:r w:rsidR="007B1527" w:rsidRPr="00072C1E">
        <w:rPr>
          <w:i/>
          <w:iCs/>
          <w:lang w:val="ru-RU"/>
        </w:rPr>
        <w:t>+1 345:</w:t>
      </w:r>
    </w:p>
    <w:tbl>
      <w:tblPr>
        <w:tblStyle w:val="TableGrid0"/>
        <w:tblW w:w="9678" w:type="dxa"/>
        <w:tblInd w:w="-185" w:type="dxa"/>
        <w:tblCellMar>
          <w:top w:w="129" w:type="dxa"/>
          <w:left w:w="106" w:type="dxa"/>
          <w:bottom w:w="5" w:type="dxa"/>
          <w:right w:w="47" w:type="dxa"/>
        </w:tblCellMar>
        <w:tblLook w:val="04A0" w:firstRow="1" w:lastRow="0" w:firstColumn="1" w:lastColumn="0" w:noHBand="0" w:noVBand="1"/>
      </w:tblPr>
      <w:tblGrid>
        <w:gridCol w:w="2452"/>
        <w:gridCol w:w="2406"/>
        <w:gridCol w:w="2410"/>
        <w:gridCol w:w="2410"/>
      </w:tblGrid>
      <w:tr w:rsidR="008837E9" w:rsidRPr="00072C1E" w14:paraId="0C4B8E75" w14:textId="77777777" w:rsidTr="0059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78BD1" w14:textId="2BFD7C16" w:rsidR="008837E9" w:rsidRPr="00072C1E" w:rsidRDefault="008837E9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BC97C" w14:textId="5EFDF322" w:rsidR="008837E9" w:rsidRPr="00072C1E" w:rsidRDefault="008837E9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b/>
                <w:sz w:val="18"/>
                <w:szCs w:val="18"/>
                <w:lang w:val="ru-RU"/>
              </w:rPr>
              <w:t>Географические номера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D7DED" w14:textId="0CF35C76" w:rsidR="008837E9" w:rsidRPr="00072C1E" w:rsidRDefault="008837E9" w:rsidP="007133A4">
            <w:pPr>
              <w:spacing w:before="60" w:after="60"/>
              <w:ind w:right="40"/>
              <w:jc w:val="center"/>
              <w:rPr>
                <w:rFonts w:ascii="Calibri Bold" w:hAnsi="Calibri Bold" w:cstheme="minorHAnsi"/>
                <w:sz w:val="18"/>
                <w:szCs w:val="18"/>
                <w:lang w:val="ru-RU"/>
              </w:rPr>
            </w:pPr>
            <w:r w:rsidRPr="00072C1E">
              <w:rPr>
                <w:rFonts w:ascii="Calibri Bold" w:hAnsi="Calibri Bold"/>
                <w:b/>
                <w:sz w:val="18"/>
                <w:szCs w:val="18"/>
                <w:lang w:val="ru-RU"/>
              </w:rPr>
              <w:t>Негеографические номера, кроме номеров мобильных телефонов (например, национальные номера, номера услуги с</w:t>
            </w:r>
            <w:r w:rsidR="0059182A" w:rsidRPr="00072C1E">
              <w:rPr>
                <w:rFonts w:ascii="Calibri Bold" w:hAnsi="Calibri Bold"/>
                <w:b/>
                <w:sz w:val="18"/>
                <w:szCs w:val="18"/>
                <w:lang w:val="ru-RU"/>
              </w:rPr>
              <w:t> </w:t>
            </w:r>
            <w:r w:rsidRPr="00072C1E">
              <w:rPr>
                <w:rFonts w:ascii="Calibri Bold" w:hAnsi="Calibri Bold"/>
                <w:b/>
                <w:sz w:val="18"/>
                <w:szCs w:val="18"/>
                <w:lang w:val="ru-RU"/>
              </w:rPr>
              <w:t>оплатой по повышенному тарифу, номера кочевой связи)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4CBD0" w14:textId="7DAE9B24" w:rsidR="008837E9" w:rsidRPr="00072C1E" w:rsidRDefault="008837E9" w:rsidP="007133A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b/>
                <w:sz w:val="18"/>
                <w:szCs w:val="18"/>
                <w:lang w:val="ru-RU"/>
              </w:rPr>
              <w:t>Номера мобильных телефонов</w:t>
            </w:r>
          </w:p>
        </w:tc>
      </w:tr>
      <w:tr w:rsidR="007133A4" w:rsidRPr="00072C1E" w14:paraId="69223FB8" w14:textId="77777777" w:rsidTr="0059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4D234" w14:textId="5A907D33" w:rsidR="007133A4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b/>
                <w:sz w:val="18"/>
                <w:szCs w:val="18"/>
                <w:lang w:val="ru-RU"/>
              </w:rPr>
              <w:t>Состояние NP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0FB77" w14:textId="18B7DDB9" w:rsidR="007133A4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Реализована в 2011 году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BF79F" w14:textId="1862CB67" w:rsidR="007133A4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Реализована в 2011 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75E1C" w14:textId="5EBEA51E" w:rsidR="007133A4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Реализована в 2011 году</w:t>
            </w:r>
          </w:p>
        </w:tc>
      </w:tr>
      <w:tr w:rsidR="007133A4" w:rsidRPr="00072C1E" w14:paraId="50E249A9" w14:textId="77777777" w:rsidTr="0059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37718" w14:textId="0B799F18" w:rsidR="007133A4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b/>
                <w:sz w:val="18"/>
                <w:szCs w:val="18"/>
                <w:lang w:val="ru-RU"/>
              </w:rPr>
              <w:t xml:space="preserve">Регуляторное обязательство для операторов в </w:t>
            </w:r>
            <w:r w:rsidRPr="00072C1E">
              <w:rPr>
                <w:b/>
                <w:sz w:val="18"/>
                <w:szCs w:val="18"/>
                <w:cs/>
                <w:lang w:val="ru-RU"/>
              </w:rPr>
              <w:t>‎</w:t>
            </w:r>
            <w:r w:rsidRPr="00072C1E">
              <w:rPr>
                <w:b/>
                <w:sz w:val="18"/>
                <w:szCs w:val="18"/>
                <w:lang w:val="ru-RU"/>
              </w:rPr>
              <w:t>отношении реализации NP?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CBA38" w14:textId="3CC2ABDD" w:rsidR="007133A4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0E2C4" w14:textId="6F2A431A" w:rsidR="007133A4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84CAB" w14:textId="4AE269E7" w:rsidR="007133A4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</w:p>
        </w:tc>
      </w:tr>
      <w:tr w:rsidR="007133A4" w:rsidRPr="00072C1E" w14:paraId="54401EB5" w14:textId="77777777" w:rsidTr="0059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0B6E2" w14:textId="494B4149" w:rsidR="007133A4" w:rsidRPr="00072C1E" w:rsidRDefault="007133A4" w:rsidP="007133A4">
            <w:pPr>
              <w:tabs>
                <w:tab w:val="center" w:pos="1073"/>
                <w:tab w:val="right" w:pos="2007"/>
              </w:tabs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b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4B174" w14:textId="780EA02C" w:rsidR="007133A4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 запросом по каждому вызову (ACQ)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86F33" w14:textId="225902A8" w:rsidR="007133A4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 запросом по каждому вызову (ACQ)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F0358" w14:textId="0B339193" w:rsidR="007133A4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 запросом по каждому вызову (ACQ)</w:t>
            </w:r>
          </w:p>
        </w:tc>
      </w:tr>
      <w:tr w:rsidR="007B1527" w:rsidRPr="00072C1E" w14:paraId="65550756" w14:textId="77777777" w:rsidTr="0059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6FA7E" w14:textId="0AEF84E6" w:rsidR="007B1527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eastAsia="Arial" w:hAnsiTheme="minorHAnsi" w:cstheme="minorHAnsi"/>
                <w:b/>
                <w:sz w:val="18"/>
                <w:szCs w:val="18"/>
                <w:lang w:val="ru-RU"/>
              </w:rPr>
              <w:t>Решение относительно базы данных по переносимости номеров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48D76" w14:textId="7A25AD1F" w:rsidR="007B1527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Решение C – Подход на основе централизованной базы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3D1F6" w14:textId="4586287D" w:rsidR="007B1527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Решение C – Подход на основе централизованной базы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AD25C" w14:textId="3D1F999B" w:rsidR="007B1527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Решение C – Подход на основе централизованной базы данных</w:t>
            </w:r>
          </w:p>
        </w:tc>
      </w:tr>
      <w:tr w:rsidR="007B1527" w:rsidRPr="00072C1E" w14:paraId="3CC5C379" w14:textId="77777777" w:rsidTr="0059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74803" w14:textId="4BD186E1" w:rsidR="007B1527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eastAsia="Arial" w:hAnsiTheme="minorHAnsi" w:cstheme="minorHAnsi"/>
                <w:b/>
                <w:sz w:val="18"/>
                <w:szCs w:val="18"/>
                <w:lang w:val="ru-RU"/>
              </w:rPr>
              <w:t>Ограничения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23F6E" w14:textId="692F91D9" w:rsidR="007B1527" w:rsidRPr="00072C1E" w:rsidRDefault="007133A4" w:rsidP="007133A4">
            <w:pPr>
              <w:tabs>
                <w:tab w:val="right" w:pos="2247"/>
              </w:tabs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Покрытие зоны нумерации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83C78" w14:textId="77777777" w:rsidR="007B1527" w:rsidRPr="00072C1E" w:rsidRDefault="007B1527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4BBCF" w14:textId="77777777" w:rsidR="007B1527" w:rsidRPr="00072C1E" w:rsidRDefault="007B1527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133A4" w:rsidRPr="00072C1E" w14:paraId="18443275" w14:textId="77777777" w:rsidTr="0059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8D98B" w14:textId="11245C33" w:rsidR="007133A4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b/>
                <w:sz w:val="18"/>
                <w:szCs w:val="18"/>
                <w:lang w:val="ru-RU"/>
              </w:rPr>
              <w:t>Характеристики, размещенные на веб сайте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E6224" w14:textId="77777777" w:rsidR="007133A4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7E536" w14:textId="77777777" w:rsidR="007133A4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0EBD5" w14:textId="77777777" w:rsidR="007133A4" w:rsidRPr="00072C1E" w:rsidRDefault="007133A4" w:rsidP="007133A4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133A4" w:rsidRPr="00072C1E" w14:paraId="44963B31" w14:textId="77777777" w:rsidTr="0059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507172" w14:textId="6638C035" w:rsidR="007133A4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b/>
                <w:sz w:val="18"/>
                <w:szCs w:val="18"/>
                <w:lang w:val="ru-RU"/>
              </w:rPr>
              <w:t>Информация для контактов в отношении национальной администрации/ администратора плана нумерации (NPA)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436A2" w14:textId="77777777" w:rsidR="007133A4" w:rsidRPr="00072C1E" w:rsidRDefault="007133A4" w:rsidP="007133A4">
            <w:pPr>
              <w:spacing w:before="60" w:after="60"/>
              <w:ind w:left="5" w:right="8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Департамент нумерации</w:t>
            </w:r>
          </w:p>
          <w:p w14:paraId="71004525" w14:textId="3861129B" w:rsidR="007133A4" w:rsidRPr="00072C1E" w:rsidRDefault="007133A4" w:rsidP="007133A4">
            <w:pPr>
              <w:spacing w:before="60" w:after="60"/>
              <w:ind w:left="5" w:right="8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 + 1 345 946 4282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(Каймановы Острова)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Эл. почта: </w:t>
            </w:r>
            <w:r w:rsidR="008C44BC" w:rsidRPr="00D843A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ict@ofreg.ky</w:t>
            </w:r>
            <w:r w:rsidR="008C44BC"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90FD3" w14:textId="77777777" w:rsidR="007133A4" w:rsidRPr="00072C1E" w:rsidRDefault="007133A4" w:rsidP="007133A4">
            <w:pPr>
              <w:spacing w:before="60" w:after="60"/>
              <w:ind w:left="5" w:right="8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Департамент нумерации</w:t>
            </w:r>
          </w:p>
          <w:p w14:paraId="510FDDB7" w14:textId="4963537B" w:rsidR="007133A4" w:rsidRPr="00072C1E" w:rsidRDefault="007133A4" w:rsidP="007133A4">
            <w:pPr>
              <w:spacing w:before="60" w:after="60"/>
              <w:ind w:right="8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 + 1 345 946 4282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(Каймановы Острова)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Эл. почта: </w:t>
            </w:r>
            <w:r w:rsidR="008C44BC" w:rsidRPr="00D843A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ict@ofreg.ky</w:t>
            </w:r>
            <w:r w:rsidR="008C44BC"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1FED6" w14:textId="77777777" w:rsidR="007133A4" w:rsidRPr="00072C1E" w:rsidRDefault="007133A4" w:rsidP="007133A4">
            <w:pPr>
              <w:spacing w:before="60" w:after="60"/>
              <w:ind w:left="5" w:right="8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Департамент нумерации</w:t>
            </w:r>
          </w:p>
          <w:p w14:paraId="2B3C5504" w14:textId="3806586F" w:rsidR="007133A4" w:rsidRPr="00072C1E" w:rsidRDefault="007133A4" w:rsidP="007133A4">
            <w:pPr>
              <w:spacing w:before="60" w:after="60"/>
              <w:ind w:right="8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 + 1 345 946 4282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(Каймановы Острова)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Эл. почта: </w:t>
            </w:r>
            <w:r w:rsidR="008C44BC" w:rsidRPr="00D843A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ict@ofreg.ky</w:t>
            </w:r>
            <w:r w:rsidR="008C44BC"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B1527" w:rsidRPr="00072C1E" w14:paraId="6D6D1A90" w14:textId="77777777" w:rsidTr="0059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99E3E" w14:textId="3CA7B717" w:rsidR="007B1527" w:rsidRPr="00072C1E" w:rsidRDefault="007133A4" w:rsidP="007133A4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b/>
                <w:sz w:val="18"/>
                <w:szCs w:val="18"/>
                <w:lang w:val="ru-RU"/>
              </w:rPr>
              <w:t>Центральная справочная база данных</w:t>
            </w:r>
            <w:r w:rsidRPr="00072C1E">
              <w:rPr>
                <w:rFonts w:asciiTheme="minorHAnsi" w:eastAsia="Arial" w:hAnsiTheme="minorHAnsi" w:cstheme="minorHAnsi"/>
                <w:b/>
                <w:sz w:val="18"/>
                <w:szCs w:val="18"/>
                <w:lang w:val="ru-RU"/>
              </w:rPr>
              <w:t xml:space="preserve"> (если имеется), управляемая/ эксплуатируемая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784C7" w14:textId="7F19FFD8" w:rsidR="007B1527" w:rsidRPr="00072C1E" w:rsidRDefault="007B1527" w:rsidP="008C44BC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PortingXS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C44BC"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7133A4"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Почтовый адрес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Watermanweg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106B, </w:t>
            </w:r>
            <w:r w:rsidR="007133A4"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3067 GG </w:t>
            </w: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Rotterdam</w:t>
            </w:r>
            <w:proofErr w:type="spellEnd"/>
            <w:r w:rsidR="007133A4"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Тел.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 +31 88 45 67 89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A890A" w14:textId="0CFE8C66" w:rsidR="007B1527" w:rsidRPr="00072C1E" w:rsidRDefault="007133A4" w:rsidP="008C44BC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PortingXS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C44BC"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Почтовый адрес: 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Watermanweg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106B, 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3067 GG </w:t>
            </w: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Rotterdam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Тел.: +31 88 45 67 89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01CEF2" w14:textId="6D8BE325" w:rsidR="007B1527" w:rsidRPr="00072C1E" w:rsidRDefault="007133A4" w:rsidP="008C44BC">
            <w:pPr>
              <w:spacing w:before="60" w:after="60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PortingXS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C44BC"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Почтовый адрес: 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Watermanweg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106B, 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3067 GG </w:t>
            </w: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Rotterdam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Тел.: +31 88 45 67 89 0</w:t>
            </w:r>
          </w:p>
        </w:tc>
      </w:tr>
    </w:tbl>
    <w:p w14:paraId="74D18FB7" w14:textId="2CF3D0C8" w:rsidR="007B1527" w:rsidRPr="00072C1E" w:rsidRDefault="007B1527" w:rsidP="007133A4">
      <w:pPr>
        <w:ind w:left="-6"/>
        <w:rPr>
          <w:rFonts w:asciiTheme="minorHAnsi" w:hAnsiTheme="minorHAnsi"/>
          <w:lang w:val="ru-RU"/>
        </w:rPr>
      </w:pPr>
      <w:r w:rsidRPr="00072C1E">
        <w:rPr>
          <w:rFonts w:asciiTheme="minorHAnsi" w:hAnsiTheme="minorHAnsi"/>
          <w:lang w:val="ru-RU"/>
        </w:rPr>
        <w:t xml:space="preserve">NP </w:t>
      </w:r>
      <w:r w:rsidR="007A3859" w:rsidRPr="00072C1E">
        <w:rPr>
          <w:rFonts w:asciiTheme="minorHAnsi" w:hAnsiTheme="minorHAnsi"/>
          <w:lang w:val="ru-RU"/>
        </w:rPr>
        <w:t>-</w:t>
      </w:r>
      <w:r w:rsidRPr="00072C1E">
        <w:rPr>
          <w:rFonts w:asciiTheme="minorHAnsi" w:hAnsiTheme="minorHAnsi"/>
          <w:lang w:val="ru-RU"/>
        </w:rPr>
        <w:t xml:space="preserve"> </w:t>
      </w:r>
      <w:r w:rsidR="007133A4" w:rsidRPr="00072C1E">
        <w:rPr>
          <w:rFonts w:asciiTheme="minorHAnsi" w:hAnsiTheme="minorHAnsi"/>
          <w:lang w:val="ru-RU"/>
        </w:rPr>
        <w:t>переносимость номера.</w:t>
      </w:r>
      <w:r w:rsidRPr="00072C1E">
        <w:rPr>
          <w:rFonts w:asciiTheme="minorHAnsi" w:hAnsiTheme="minorHAnsi"/>
          <w:lang w:val="ru-RU"/>
        </w:rPr>
        <w:t xml:space="preserve"> </w:t>
      </w:r>
    </w:p>
    <w:p w14:paraId="18007980" w14:textId="38EBA87C" w:rsidR="007B1527" w:rsidRPr="00072C1E" w:rsidRDefault="0059182A" w:rsidP="007133A4">
      <w:pPr>
        <w:spacing w:before="360"/>
        <w:rPr>
          <w:lang w:val="ru-RU"/>
        </w:rPr>
      </w:pPr>
      <w:r w:rsidRPr="00072C1E">
        <w:rPr>
          <w:lang w:val="ru-RU"/>
        </w:rPr>
        <w:t>Для контактов</w:t>
      </w:r>
      <w:r w:rsidR="007B1527" w:rsidRPr="00072C1E">
        <w:rPr>
          <w:lang w:val="ru-RU"/>
        </w:rPr>
        <w:t>:</w:t>
      </w:r>
    </w:p>
    <w:p w14:paraId="6541E3C9" w14:textId="77777777" w:rsidR="007B1527" w:rsidRPr="00072C1E" w:rsidRDefault="007B1527" w:rsidP="008C44BC">
      <w:pPr>
        <w:tabs>
          <w:tab w:val="clear" w:pos="1276"/>
          <w:tab w:val="clear" w:pos="1843"/>
          <w:tab w:val="left" w:pos="1701"/>
        </w:tabs>
        <w:ind w:left="567"/>
        <w:rPr>
          <w:lang w:val="ru-RU"/>
        </w:rPr>
      </w:pPr>
      <w:proofErr w:type="spellStart"/>
      <w:r w:rsidRPr="00072C1E">
        <w:rPr>
          <w:lang w:val="ru-RU"/>
        </w:rPr>
        <w:t>Numbering</w:t>
      </w:r>
      <w:proofErr w:type="spellEnd"/>
      <w:r w:rsidRPr="00072C1E">
        <w:rPr>
          <w:lang w:val="ru-RU"/>
        </w:rPr>
        <w:t xml:space="preserve"> </w:t>
      </w:r>
      <w:proofErr w:type="spellStart"/>
      <w:r w:rsidRPr="00072C1E">
        <w:rPr>
          <w:lang w:val="ru-RU"/>
        </w:rPr>
        <w:t>department</w:t>
      </w:r>
      <w:proofErr w:type="spellEnd"/>
    </w:p>
    <w:p w14:paraId="2BCC9061" w14:textId="77777777" w:rsidR="007B1527" w:rsidRPr="00072C1E" w:rsidRDefault="007B1527" w:rsidP="008C44B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072C1E">
        <w:rPr>
          <w:lang w:val="ru-RU"/>
        </w:rPr>
        <w:t xml:space="preserve">Utility </w:t>
      </w:r>
      <w:proofErr w:type="spellStart"/>
      <w:r w:rsidRPr="00072C1E">
        <w:rPr>
          <w:lang w:val="ru-RU"/>
        </w:rPr>
        <w:t>Regulation</w:t>
      </w:r>
      <w:proofErr w:type="spellEnd"/>
      <w:r w:rsidRPr="00072C1E">
        <w:rPr>
          <w:lang w:val="ru-RU"/>
        </w:rPr>
        <w:t xml:space="preserve"> </w:t>
      </w:r>
      <w:proofErr w:type="spellStart"/>
      <w:r w:rsidRPr="00072C1E">
        <w:rPr>
          <w:lang w:val="ru-RU"/>
        </w:rPr>
        <w:t>and</w:t>
      </w:r>
      <w:proofErr w:type="spellEnd"/>
      <w:r w:rsidRPr="00072C1E">
        <w:rPr>
          <w:lang w:val="ru-RU"/>
        </w:rPr>
        <w:t xml:space="preserve"> </w:t>
      </w:r>
      <w:proofErr w:type="spellStart"/>
      <w:r w:rsidRPr="00072C1E">
        <w:rPr>
          <w:lang w:val="ru-RU"/>
        </w:rPr>
        <w:t>Competition</w:t>
      </w:r>
      <w:proofErr w:type="spellEnd"/>
      <w:r w:rsidRPr="00072C1E">
        <w:rPr>
          <w:lang w:val="ru-RU"/>
        </w:rPr>
        <w:t xml:space="preserve"> Office (</w:t>
      </w:r>
      <w:proofErr w:type="spellStart"/>
      <w:r w:rsidRPr="00072C1E">
        <w:rPr>
          <w:lang w:val="ru-RU"/>
        </w:rPr>
        <w:t>OfReg</w:t>
      </w:r>
      <w:proofErr w:type="spellEnd"/>
      <w:r w:rsidRPr="00072C1E">
        <w:rPr>
          <w:lang w:val="ru-RU"/>
        </w:rPr>
        <w:t>)</w:t>
      </w:r>
    </w:p>
    <w:p w14:paraId="61CBA477" w14:textId="77777777" w:rsidR="007B1527" w:rsidRPr="00072C1E" w:rsidRDefault="007B1527" w:rsidP="008C44B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072C1E">
        <w:rPr>
          <w:lang w:val="ru-RU"/>
        </w:rPr>
        <w:t>PO Box 10189</w:t>
      </w:r>
    </w:p>
    <w:p w14:paraId="5C715128" w14:textId="77777777" w:rsidR="007B1527" w:rsidRPr="00072C1E" w:rsidRDefault="007B1527" w:rsidP="008C44B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072C1E">
        <w:rPr>
          <w:lang w:val="ru-RU"/>
        </w:rPr>
        <w:t xml:space="preserve">Grand </w:t>
      </w:r>
      <w:proofErr w:type="spellStart"/>
      <w:r w:rsidRPr="00072C1E">
        <w:rPr>
          <w:lang w:val="ru-RU"/>
        </w:rPr>
        <w:t>Cayman</w:t>
      </w:r>
      <w:proofErr w:type="spellEnd"/>
      <w:r w:rsidRPr="00072C1E">
        <w:rPr>
          <w:lang w:val="ru-RU"/>
        </w:rPr>
        <w:t>, KY1-1002</w:t>
      </w:r>
    </w:p>
    <w:p w14:paraId="024342E7" w14:textId="77777777" w:rsidR="007B1527" w:rsidRPr="00072C1E" w:rsidRDefault="007B1527" w:rsidP="008C44B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proofErr w:type="spellStart"/>
      <w:r w:rsidRPr="00072C1E">
        <w:rPr>
          <w:lang w:val="ru-RU"/>
        </w:rPr>
        <w:t>Cayman</w:t>
      </w:r>
      <w:proofErr w:type="spellEnd"/>
      <w:r w:rsidRPr="00072C1E">
        <w:rPr>
          <w:lang w:val="ru-RU"/>
        </w:rPr>
        <w:t xml:space="preserve"> </w:t>
      </w:r>
      <w:proofErr w:type="spellStart"/>
      <w:r w:rsidRPr="00072C1E">
        <w:rPr>
          <w:lang w:val="ru-RU"/>
        </w:rPr>
        <w:t>Islands</w:t>
      </w:r>
      <w:proofErr w:type="spellEnd"/>
    </w:p>
    <w:p w14:paraId="696A4373" w14:textId="4E1BA679" w:rsidR="007B1527" w:rsidRPr="00072C1E" w:rsidRDefault="0059182A" w:rsidP="008C44B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072C1E">
        <w:rPr>
          <w:lang w:val="ru-RU"/>
        </w:rPr>
        <w:t>Тел.</w:t>
      </w:r>
      <w:r w:rsidR="007B1527" w:rsidRPr="00072C1E">
        <w:rPr>
          <w:lang w:val="ru-RU"/>
        </w:rPr>
        <w:t xml:space="preserve">: </w:t>
      </w:r>
      <w:r w:rsidR="007B1527" w:rsidRPr="00072C1E">
        <w:rPr>
          <w:lang w:val="ru-RU"/>
        </w:rPr>
        <w:tab/>
        <w:t>+1 345 946 4282</w:t>
      </w:r>
    </w:p>
    <w:p w14:paraId="2CAA8113" w14:textId="215847A4" w:rsidR="007B1527" w:rsidRPr="00072C1E" w:rsidRDefault="0059182A" w:rsidP="008C44B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072C1E">
        <w:rPr>
          <w:lang w:val="ru-RU"/>
        </w:rPr>
        <w:t>Факс</w:t>
      </w:r>
      <w:r w:rsidR="007B1527" w:rsidRPr="00072C1E">
        <w:rPr>
          <w:lang w:val="ru-RU"/>
        </w:rPr>
        <w:t xml:space="preserve">: </w:t>
      </w:r>
      <w:r w:rsidR="007B1527" w:rsidRPr="00072C1E">
        <w:rPr>
          <w:lang w:val="ru-RU"/>
        </w:rPr>
        <w:tab/>
        <w:t>+1 345 945 8284</w:t>
      </w:r>
    </w:p>
    <w:p w14:paraId="24268EC5" w14:textId="3133708D" w:rsidR="007B1527" w:rsidRPr="00072C1E" w:rsidRDefault="0059182A" w:rsidP="008C44B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072C1E">
        <w:rPr>
          <w:lang w:val="ru-RU"/>
        </w:rPr>
        <w:t>Эл. почта</w:t>
      </w:r>
      <w:r w:rsidR="007B1527" w:rsidRPr="00072C1E">
        <w:rPr>
          <w:lang w:val="ru-RU"/>
        </w:rPr>
        <w:t>:</w:t>
      </w:r>
      <w:r w:rsidR="007B1527" w:rsidRPr="00072C1E">
        <w:rPr>
          <w:lang w:val="ru-RU"/>
        </w:rPr>
        <w:tab/>
      </w:r>
      <w:r w:rsidR="008C44BC" w:rsidRPr="00072C1E">
        <w:rPr>
          <w:lang w:val="ru-RU"/>
        </w:rPr>
        <w:t xml:space="preserve">ict@ofreg.ky </w:t>
      </w:r>
    </w:p>
    <w:p w14:paraId="763FDF60" w14:textId="38D191A1" w:rsidR="007B1527" w:rsidRPr="00072C1E" w:rsidRDefault="007B1527" w:rsidP="008C44BC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072C1E">
        <w:rPr>
          <w:lang w:val="ru-RU"/>
        </w:rPr>
        <w:t xml:space="preserve">URL: </w:t>
      </w:r>
      <w:r w:rsidRPr="00072C1E">
        <w:rPr>
          <w:lang w:val="ru-RU"/>
        </w:rPr>
        <w:tab/>
      </w:r>
      <w:r w:rsidR="008C44BC" w:rsidRPr="00072C1E">
        <w:rPr>
          <w:lang w:val="ru-RU"/>
        </w:rPr>
        <w:t xml:space="preserve">www.ofreg.ky </w:t>
      </w:r>
    </w:p>
    <w:p w14:paraId="2B397190" w14:textId="77777777" w:rsidR="007B1527" w:rsidRPr="00072C1E" w:rsidRDefault="007B1527" w:rsidP="00A11E57">
      <w:pPr>
        <w:pageBreakBefore/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highlight w:val="green"/>
          <w:lang w:val="ru-RU"/>
        </w:rPr>
      </w:pPr>
      <w:r w:rsidRPr="00072C1E">
        <w:rPr>
          <w:rFonts w:asciiTheme="minorHAnsi" w:hAnsiTheme="minorHAnsi" w:cs="Arial"/>
          <w:b/>
          <w:bCs/>
          <w:lang w:val="ru-RU"/>
        </w:rPr>
        <w:lastRenderedPageBreak/>
        <w:t>Мальта (код страны +356)</w:t>
      </w:r>
    </w:p>
    <w:p w14:paraId="55C66F9D" w14:textId="75943020" w:rsidR="007B1527" w:rsidRPr="00072C1E" w:rsidRDefault="007B1527" w:rsidP="00A11E57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072C1E">
        <w:rPr>
          <w:rFonts w:asciiTheme="minorHAnsi" w:hAnsiTheme="minorHAnsi" w:cs="Arial"/>
          <w:lang w:val="ru-RU"/>
        </w:rPr>
        <w:t>Сообщение от</w:t>
      </w:r>
      <w:r w:rsidRPr="00072C1E">
        <w:rPr>
          <w:rFonts w:cs="Arial"/>
          <w:lang w:val="ru-RU"/>
        </w:rPr>
        <w:t xml:space="preserve"> </w:t>
      </w:r>
      <w:r w:rsidR="00D124DE" w:rsidRPr="00072C1E">
        <w:rPr>
          <w:rFonts w:cs="Arial"/>
          <w:lang w:val="ru-RU"/>
        </w:rPr>
        <w:t>20.XII.2021</w:t>
      </w:r>
      <w:r w:rsidRPr="00072C1E">
        <w:rPr>
          <w:rFonts w:cs="Arial"/>
          <w:lang w:val="ru-RU"/>
        </w:rPr>
        <w:t>:</w:t>
      </w:r>
    </w:p>
    <w:p w14:paraId="38B4ACC2" w14:textId="77777777" w:rsidR="007B1527" w:rsidRPr="00072C1E" w:rsidRDefault="007B1527" w:rsidP="00A11E57">
      <w:pPr>
        <w:ind w:right="-7"/>
        <w:rPr>
          <w:rFonts w:cs="Arial"/>
          <w:lang w:val="ru-RU"/>
        </w:rPr>
      </w:pPr>
      <w:r w:rsidRPr="00072C1E">
        <w:rPr>
          <w:i/>
          <w:iCs/>
          <w:color w:val="000000"/>
          <w:lang w:val="ru-RU"/>
        </w:rPr>
        <w:t>Управление связи Мальты</w:t>
      </w:r>
      <w:r w:rsidRPr="00072C1E">
        <w:rPr>
          <w:color w:val="000000"/>
          <w:lang w:val="ru-RU"/>
        </w:rPr>
        <w:t xml:space="preserve"> </w:t>
      </w:r>
      <w:r w:rsidRPr="00072C1E">
        <w:rPr>
          <w:rFonts w:cs="Arial"/>
          <w:i/>
          <w:lang w:val="ru-RU"/>
        </w:rPr>
        <w:t>(MCA)</w:t>
      </w:r>
      <w:r w:rsidRPr="00072C1E">
        <w:rPr>
          <w:rFonts w:cs="Arial"/>
          <w:lang w:val="ru-RU"/>
        </w:rPr>
        <w:t xml:space="preserve">, Флориана, </w:t>
      </w:r>
      <w:r w:rsidRPr="00072C1E">
        <w:rPr>
          <w:color w:val="000000"/>
          <w:lang w:val="ru-RU"/>
        </w:rPr>
        <w:t>объявляет об обновлении национального плана нумерации (NNP) Мальты</w:t>
      </w:r>
      <w:r w:rsidRPr="00072C1E">
        <w:rPr>
          <w:rFonts w:cs="Arial"/>
          <w:lang w:val="ru-RU"/>
        </w:rPr>
        <w:t xml:space="preserve">. </w:t>
      </w:r>
      <w:r w:rsidRPr="00072C1E">
        <w:rPr>
          <w:color w:val="000000"/>
          <w:lang w:val="ru-RU"/>
        </w:rPr>
        <w:t>Основные диапазоны нумерации</w:t>
      </w:r>
      <w:r w:rsidRPr="00072C1E">
        <w:rPr>
          <w:rFonts w:cs="Arial"/>
          <w:lang w:val="ru-RU"/>
        </w:rPr>
        <w:t>:</w:t>
      </w:r>
    </w:p>
    <w:p w14:paraId="06545656" w14:textId="77777777" w:rsidR="007B1527" w:rsidRPr="00072C1E" w:rsidRDefault="007B1527" w:rsidP="00A11E57">
      <w:pPr>
        <w:tabs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</w:p>
    <w:tbl>
      <w:tblPr>
        <w:tblW w:w="908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882"/>
        <w:gridCol w:w="2551"/>
      </w:tblGrid>
      <w:tr w:rsidR="007B1527" w:rsidRPr="00072C1E" w14:paraId="550F0723" w14:textId="77777777" w:rsidTr="008C44BC">
        <w:trPr>
          <w:cantSplit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DC22" w14:textId="77777777" w:rsidR="007B1527" w:rsidRPr="00072C1E" w:rsidRDefault="007B1527" w:rsidP="00A11E5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072C1E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Услуга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FBB7" w14:textId="77777777" w:rsidR="007B1527" w:rsidRPr="00072C1E" w:rsidRDefault="007B1527" w:rsidP="00A11E5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072C1E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Оператор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5C99" w14:textId="77777777" w:rsidR="007B1527" w:rsidRPr="00072C1E" w:rsidRDefault="007B1527" w:rsidP="00A11E5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072C1E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Диапазоны нумерации</w:t>
            </w:r>
          </w:p>
        </w:tc>
      </w:tr>
      <w:tr w:rsidR="007B1527" w:rsidRPr="00072C1E" w14:paraId="259C8ACC" w14:textId="77777777" w:rsidTr="007B1527">
        <w:trPr>
          <w:cantSplit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B457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072C1E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Фиксированная</w:t>
            </w:r>
            <w:r w:rsidRPr="00072C1E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72C1E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связь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334A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C74E0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2100 ‒ 2399 XXXX</w:t>
            </w:r>
          </w:p>
        </w:tc>
      </w:tr>
      <w:tr w:rsidR="007B1527" w:rsidRPr="00072C1E" w14:paraId="7612C471" w14:textId="77777777" w:rsidTr="007B1527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856A49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B3281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D83B6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2500 ‒ 2599 XXXX</w:t>
            </w:r>
          </w:p>
        </w:tc>
      </w:tr>
      <w:tr w:rsidR="007B1527" w:rsidRPr="00072C1E" w14:paraId="6910ED62" w14:textId="77777777" w:rsidTr="007B1527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070F66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88B5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Melita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75AA0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2600 ‒ 2609 XXXX</w:t>
            </w:r>
          </w:p>
          <w:p w14:paraId="63FC81EB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2700 ‒ 2799 XXXX</w:t>
            </w:r>
          </w:p>
        </w:tc>
      </w:tr>
      <w:tr w:rsidR="007B1527" w:rsidRPr="00072C1E" w14:paraId="5FD541B9" w14:textId="77777777" w:rsidTr="007B1527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6FC0B6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E679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6A06C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2010 ‒ 2018 XXXX</w:t>
            </w:r>
          </w:p>
        </w:tc>
      </w:tr>
      <w:tr w:rsidR="007B1527" w:rsidRPr="00072C1E" w14:paraId="1976449D" w14:textId="77777777" w:rsidTr="007B1527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474507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E9D2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9F3AF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2060 XXXX</w:t>
            </w:r>
          </w:p>
        </w:tc>
      </w:tr>
      <w:tr w:rsidR="007B1527" w:rsidRPr="00072C1E" w14:paraId="71BFF4DB" w14:textId="77777777" w:rsidTr="007B1527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32EBD0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6DEA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EA4AB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2065 XXXX</w:t>
            </w:r>
          </w:p>
        </w:tc>
      </w:tr>
      <w:tr w:rsidR="007B1527" w:rsidRPr="00072C1E" w14:paraId="4F4D23AE" w14:textId="77777777" w:rsidTr="007B1527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21735C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8FB9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Vanilla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D9D6C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2031 ‒ 2034 XXXX</w:t>
            </w:r>
          </w:p>
        </w:tc>
      </w:tr>
      <w:tr w:rsidR="007B1527" w:rsidRPr="00072C1E" w14:paraId="0A0B68ED" w14:textId="77777777" w:rsidTr="007B1527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EB62E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F91A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epic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40D9E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2090 ‒ 2099 XXXX</w:t>
            </w:r>
          </w:p>
        </w:tc>
      </w:tr>
      <w:tr w:rsidR="007B1527" w:rsidRPr="00072C1E" w14:paraId="47A51CDD" w14:textId="77777777" w:rsidTr="007B1527">
        <w:trPr>
          <w:cantSplit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0F9B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A067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GO Mobile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A42E5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7900 ‒ 7999 XXXX</w:t>
            </w:r>
          </w:p>
        </w:tc>
      </w:tr>
      <w:tr w:rsidR="007B1527" w:rsidRPr="00072C1E" w14:paraId="22920F03" w14:textId="77777777" w:rsidTr="007B152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123AD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27212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F0EA8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9889 XXXX</w:t>
            </w:r>
          </w:p>
        </w:tc>
      </w:tr>
      <w:tr w:rsidR="007B1527" w:rsidRPr="00072C1E" w14:paraId="4C5FF67E" w14:textId="77777777" w:rsidTr="007B152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6A09C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C5532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D0E73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7210 XXXX</w:t>
            </w:r>
          </w:p>
        </w:tc>
      </w:tr>
      <w:tr w:rsidR="007B1527" w:rsidRPr="00072C1E" w14:paraId="7299119C" w14:textId="77777777" w:rsidTr="007B152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019C4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2D74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epic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165ED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9900 ‒ 9999 XXXX</w:t>
            </w:r>
          </w:p>
          <w:p w14:paraId="63B00412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9696 XXXX</w:t>
            </w:r>
          </w:p>
        </w:tc>
      </w:tr>
      <w:tr w:rsidR="007B1527" w:rsidRPr="00072C1E" w14:paraId="078903A2" w14:textId="77777777" w:rsidTr="007B152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57D2A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F98E4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91434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9897 XXXX</w:t>
            </w:r>
          </w:p>
        </w:tc>
      </w:tr>
      <w:tr w:rsidR="007B1527" w:rsidRPr="00072C1E" w14:paraId="2BC4323E" w14:textId="77777777" w:rsidTr="007B152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D1154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E9530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E2BD5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9210 ‒ 9211 XXXX</w:t>
            </w:r>
          </w:p>
        </w:tc>
      </w:tr>
      <w:tr w:rsidR="007B1527" w:rsidRPr="00072C1E" w14:paraId="7DEB854B" w14:textId="77777777" w:rsidTr="007B152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84047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6AFC5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1F973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9231 XXXX</w:t>
            </w:r>
          </w:p>
        </w:tc>
      </w:tr>
      <w:tr w:rsidR="007B1527" w:rsidRPr="00072C1E" w14:paraId="2E8B1320" w14:textId="77777777" w:rsidTr="007B152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58A40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AAC5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Melita</w:t>
            </w:r>
            <w:proofErr w:type="spellEnd"/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Mobile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022A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7700 ‒ 7799 XXXX</w:t>
            </w:r>
          </w:p>
          <w:p w14:paraId="3CD0BA62" w14:textId="77777777" w:rsidR="007B1527" w:rsidRPr="00072C1E" w:rsidRDefault="007B1527" w:rsidP="00A11E57">
            <w:pPr>
              <w:spacing w:before="20" w:after="20"/>
              <w:jc w:val="right"/>
              <w:rPr>
                <w:rFonts w:asciiTheme="minorHAnsi" w:hAnsiTheme="minorHAnsi" w:cstheme="minorHAnsi"/>
                <w:color w:val="1F497D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9811 ‒ 9813 XXXX</w:t>
            </w:r>
          </w:p>
        </w:tc>
      </w:tr>
      <w:tr w:rsidR="007B1527" w:rsidRPr="00072C1E" w14:paraId="76D2CB11" w14:textId="77777777" w:rsidTr="007B152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97E14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установлению соединения M2M/</w:t>
            </w: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IoT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и другие услуги, не относящиеся</w:t>
            </w:r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к </w:t>
            </w:r>
            <w:proofErr w:type="spellStart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межабонентской</w:t>
            </w:r>
            <w:proofErr w:type="spellEnd"/>
            <w:r w:rsidRPr="00072C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связи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69BBB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Melita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1464C" w14:textId="4B496AA6" w:rsidR="007B1527" w:rsidRPr="00072C1E" w:rsidRDefault="00D124DE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40002 – 40006 </w:t>
            </w:r>
            <w:r w:rsidR="007B1527"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XXXXX</w:t>
            </w:r>
          </w:p>
        </w:tc>
      </w:tr>
      <w:tr w:rsidR="007B1527" w:rsidRPr="00072C1E" w14:paraId="4250924D" w14:textId="77777777" w:rsidTr="007B152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C535E0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9F07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A269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40079 XXXXX</w:t>
            </w:r>
          </w:p>
        </w:tc>
      </w:tr>
      <w:tr w:rsidR="007B1527" w:rsidRPr="00072C1E" w14:paraId="1A4F6E6F" w14:textId="77777777" w:rsidTr="007B1527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96CFD" w14:textId="77777777" w:rsidR="007B1527" w:rsidRPr="00072C1E" w:rsidRDefault="007B1527" w:rsidP="00A11E57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F7A9" w14:textId="77777777" w:rsidR="007B1527" w:rsidRPr="00072C1E" w:rsidRDefault="007B1527" w:rsidP="00A11E5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epic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C863" w14:textId="77777777" w:rsidR="007B1527" w:rsidRPr="00072C1E" w:rsidRDefault="007B1527" w:rsidP="00A11E57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72C1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40099 XXXXX</w:t>
            </w:r>
          </w:p>
        </w:tc>
      </w:tr>
    </w:tbl>
    <w:p w14:paraId="744C6486" w14:textId="77777777" w:rsidR="007B1527" w:rsidRPr="00072C1E" w:rsidRDefault="007B1527" w:rsidP="008C44BC">
      <w:pPr>
        <w:tabs>
          <w:tab w:val="left" w:pos="794"/>
          <w:tab w:val="left" w:pos="1191"/>
          <w:tab w:val="left" w:pos="1588"/>
          <w:tab w:val="left" w:pos="1985"/>
        </w:tabs>
        <w:spacing w:before="240"/>
        <w:ind w:right="-7"/>
        <w:rPr>
          <w:rFonts w:eastAsia="SimSun" w:cs="Calibri"/>
          <w:lang w:val="ru-RU" w:eastAsia="zh-CN"/>
        </w:rPr>
      </w:pPr>
      <w:r w:rsidRPr="00072C1E">
        <w:rPr>
          <w:color w:val="000000"/>
          <w:lang w:val="ru-RU"/>
        </w:rPr>
        <w:t>Всем администрациям и признанным эксплуатационным администрациям (ПЭО) предлагается безотлагательно запрограммировать свои коммутаторы, с тем чтобы обеспечить немедленный доступ к данным диапазонам нумерации</w:t>
      </w:r>
      <w:r w:rsidRPr="00072C1E">
        <w:rPr>
          <w:rFonts w:eastAsia="SimSun" w:cs="Calibri"/>
          <w:lang w:val="ru-RU" w:eastAsia="zh-CN"/>
        </w:rPr>
        <w:t xml:space="preserve">. </w:t>
      </w:r>
      <w:r w:rsidRPr="00072C1E">
        <w:rPr>
          <w:rFonts w:eastAsia="SimSun" w:cs="Calibri"/>
          <w:color w:val="000000"/>
          <w:lang w:val="ru-RU" w:eastAsia="zh-CN"/>
        </w:rPr>
        <w:t>Наряду с этим национальный план нумерации обновляется в режиме реального времени и доступен на веб-сайте</w:t>
      </w:r>
      <w:r w:rsidRPr="00072C1E">
        <w:rPr>
          <w:rFonts w:eastAsia="SimSun" w:cs="Calibri"/>
          <w:lang w:val="ru-RU" w:eastAsia="zh-CN"/>
        </w:rPr>
        <w:t xml:space="preserve"> MCA по следующему адресу: </w:t>
      </w:r>
      <w:hyperlink r:id="rId14" w:history="1">
        <w:r w:rsidRPr="00072C1E">
          <w:rPr>
            <w:rStyle w:val="Hyperlink"/>
            <w:lang w:val="ru-RU"/>
          </w:rPr>
          <w:t>https://www.mca.org.mt/regulatory/numbering/numbering-plans</w:t>
        </w:r>
      </w:hyperlink>
    </w:p>
    <w:p w14:paraId="31B95E78" w14:textId="77777777" w:rsidR="007B1527" w:rsidRPr="00072C1E" w:rsidRDefault="007B1527" w:rsidP="00A11E57">
      <w:pPr>
        <w:tabs>
          <w:tab w:val="left" w:pos="1800"/>
        </w:tabs>
        <w:spacing w:before="360" w:after="120"/>
        <w:ind w:left="1077" w:hanging="1077"/>
        <w:rPr>
          <w:rFonts w:cs="Arial"/>
          <w:lang w:val="ru-RU"/>
        </w:rPr>
      </w:pPr>
      <w:r w:rsidRPr="00072C1E">
        <w:rPr>
          <w:rFonts w:cs="Arial"/>
          <w:lang w:val="ru-RU"/>
        </w:rPr>
        <w:t>Для контактов:</w:t>
      </w:r>
    </w:p>
    <w:p w14:paraId="2F69E9C0" w14:textId="79FF6CC2" w:rsidR="007B1527" w:rsidRPr="00072C1E" w:rsidRDefault="007B1527" w:rsidP="008C44B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ru-RU"/>
        </w:rPr>
      </w:pPr>
      <w:r w:rsidRPr="00072C1E">
        <w:rPr>
          <w:rFonts w:cs="Arial"/>
          <w:lang w:val="ru-RU"/>
        </w:rPr>
        <w:tab/>
      </w:r>
      <w:proofErr w:type="spellStart"/>
      <w:r w:rsidRPr="00072C1E">
        <w:rPr>
          <w:rFonts w:eastAsia="Calibri" w:cs="Calibri"/>
          <w:color w:val="000000"/>
          <w:lang w:val="ru-RU" w:eastAsia="en-GB"/>
        </w:rPr>
        <w:t>Alistair</w:t>
      </w:r>
      <w:proofErr w:type="spellEnd"/>
      <w:r w:rsidRPr="00072C1E">
        <w:rPr>
          <w:rFonts w:eastAsia="Calibri" w:cs="Calibri"/>
          <w:color w:val="000000"/>
          <w:lang w:val="ru-RU" w:eastAsia="en-GB"/>
        </w:rPr>
        <w:t xml:space="preserve"> </w:t>
      </w:r>
      <w:proofErr w:type="spellStart"/>
      <w:r w:rsidRPr="00072C1E">
        <w:rPr>
          <w:rFonts w:eastAsia="Calibri" w:cs="Calibri"/>
          <w:color w:val="000000"/>
          <w:lang w:val="ru-RU" w:eastAsia="en-GB"/>
        </w:rPr>
        <w:t>Farrugia</w:t>
      </w:r>
      <w:proofErr w:type="spellEnd"/>
      <w:r w:rsidRPr="00072C1E">
        <w:rPr>
          <w:rFonts w:eastAsia="Calibri" w:cs="Calibri"/>
          <w:color w:val="000000"/>
          <w:lang w:val="ru-RU" w:eastAsia="en-GB"/>
        </w:rPr>
        <w:t xml:space="preserve"> / </w:t>
      </w:r>
      <w:proofErr w:type="spellStart"/>
      <w:r w:rsidRPr="00072C1E">
        <w:rPr>
          <w:rFonts w:eastAsia="Calibri" w:cs="Calibri"/>
          <w:color w:val="000000"/>
          <w:lang w:val="ru-RU" w:eastAsia="en-GB"/>
        </w:rPr>
        <w:t>Deborah</w:t>
      </w:r>
      <w:proofErr w:type="spellEnd"/>
      <w:r w:rsidRPr="00072C1E">
        <w:rPr>
          <w:rFonts w:eastAsia="Calibri" w:cs="Calibri"/>
          <w:color w:val="000000"/>
          <w:lang w:val="ru-RU" w:eastAsia="en-GB"/>
        </w:rPr>
        <w:t xml:space="preserve"> </w:t>
      </w:r>
      <w:proofErr w:type="spellStart"/>
      <w:r w:rsidRPr="00072C1E">
        <w:rPr>
          <w:rFonts w:eastAsia="Calibri" w:cs="Calibri"/>
          <w:color w:val="000000"/>
          <w:lang w:val="ru-RU" w:eastAsia="en-GB"/>
        </w:rPr>
        <w:t>Pisani</w:t>
      </w:r>
      <w:proofErr w:type="spellEnd"/>
      <w:r w:rsidR="00D124DE" w:rsidRPr="00072C1E">
        <w:rPr>
          <w:rFonts w:eastAsia="Calibri" w:cs="Calibri"/>
          <w:color w:val="000000"/>
          <w:lang w:val="ru-RU" w:eastAsia="en-GB"/>
        </w:rPr>
        <w:t xml:space="preserve"> </w:t>
      </w:r>
      <w:r w:rsidRPr="00072C1E">
        <w:rPr>
          <w:rFonts w:eastAsia="Calibri" w:cs="Calibri"/>
          <w:color w:val="000000"/>
          <w:lang w:val="ru-RU" w:eastAsia="en-GB"/>
        </w:rPr>
        <w:br/>
      </w:r>
      <w:proofErr w:type="spellStart"/>
      <w:r w:rsidRPr="00072C1E">
        <w:rPr>
          <w:rFonts w:eastAsia="Calibri" w:cs="Calibri"/>
          <w:lang w:val="ru-RU" w:eastAsia="en-GB"/>
        </w:rPr>
        <w:t>Malta</w:t>
      </w:r>
      <w:proofErr w:type="spellEnd"/>
      <w:r w:rsidRPr="00072C1E">
        <w:rPr>
          <w:rFonts w:eastAsia="Calibri" w:cs="Calibri"/>
          <w:lang w:val="ru-RU" w:eastAsia="en-GB"/>
        </w:rPr>
        <w:t xml:space="preserve"> Communications Authority (MCA)</w:t>
      </w:r>
      <w:r w:rsidRPr="00072C1E">
        <w:rPr>
          <w:rFonts w:eastAsia="Calibri" w:cs="Calibri"/>
          <w:lang w:val="ru-RU" w:eastAsia="en-GB"/>
        </w:rPr>
        <w:br/>
      </w:r>
      <w:proofErr w:type="spellStart"/>
      <w:r w:rsidRPr="00072C1E">
        <w:rPr>
          <w:rFonts w:eastAsia="Calibri" w:cs="Calibri"/>
          <w:lang w:val="ru-RU" w:eastAsia="en-GB"/>
        </w:rPr>
        <w:t>Valletta</w:t>
      </w:r>
      <w:proofErr w:type="spellEnd"/>
      <w:r w:rsidRPr="00072C1E">
        <w:rPr>
          <w:rFonts w:eastAsia="Calibri" w:cs="Calibri"/>
          <w:lang w:val="ru-RU" w:eastAsia="en-GB"/>
        </w:rPr>
        <w:t xml:space="preserve"> </w:t>
      </w:r>
      <w:proofErr w:type="spellStart"/>
      <w:r w:rsidRPr="00072C1E">
        <w:rPr>
          <w:rFonts w:eastAsia="Calibri" w:cs="Calibri"/>
          <w:lang w:val="ru-RU" w:eastAsia="en-GB"/>
        </w:rPr>
        <w:t>Waterfront</w:t>
      </w:r>
      <w:proofErr w:type="spellEnd"/>
      <w:r w:rsidRPr="00072C1E">
        <w:rPr>
          <w:rFonts w:eastAsia="Calibri" w:cs="Calibri"/>
          <w:lang w:val="ru-RU" w:eastAsia="en-GB"/>
        </w:rPr>
        <w:br/>
      </w:r>
      <w:proofErr w:type="spellStart"/>
      <w:r w:rsidRPr="00072C1E">
        <w:rPr>
          <w:rFonts w:eastAsia="Calibri" w:cs="Calibri"/>
          <w:lang w:val="ru-RU" w:eastAsia="en-GB"/>
        </w:rPr>
        <w:t>Pinto</w:t>
      </w:r>
      <w:proofErr w:type="spellEnd"/>
      <w:r w:rsidRPr="00072C1E">
        <w:rPr>
          <w:rFonts w:eastAsia="Calibri" w:cs="Calibri"/>
          <w:lang w:val="ru-RU" w:eastAsia="en-GB"/>
        </w:rPr>
        <w:t xml:space="preserve"> </w:t>
      </w:r>
      <w:proofErr w:type="spellStart"/>
      <w:r w:rsidRPr="00072C1E">
        <w:rPr>
          <w:rFonts w:eastAsia="Calibri" w:cs="Calibri"/>
          <w:lang w:val="ru-RU" w:eastAsia="en-GB"/>
        </w:rPr>
        <w:t>Wharf</w:t>
      </w:r>
      <w:proofErr w:type="spellEnd"/>
      <w:r w:rsidRPr="00072C1E">
        <w:rPr>
          <w:rFonts w:eastAsia="Calibri" w:cs="Calibri"/>
          <w:lang w:val="ru-RU" w:eastAsia="en-GB"/>
        </w:rPr>
        <w:br/>
      </w:r>
      <w:proofErr w:type="spellStart"/>
      <w:r w:rsidRPr="00072C1E">
        <w:rPr>
          <w:rFonts w:eastAsia="Calibri" w:cs="Calibri"/>
          <w:lang w:val="ru-RU" w:eastAsia="en-GB"/>
        </w:rPr>
        <w:t>Floriana</w:t>
      </w:r>
      <w:proofErr w:type="spellEnd"/>
      <w:r w:rsidRPr="00072C1E">
        <w:rPr>
          <w:rFonts w:eastAsia="Calibri" w:cs="Calibri"/>
          <w:lang w:val="ru-RU" w:eastAsia="en-GB"/>
        </w:rPr>
        <w:t> FRN1913</w:t>
      </w:r>
      <w:r w:rsidRPr="00072C1E">
        <w:rPr>
          <w:rFonts w:eastAsia="Calibri" w:cs="Calibri"/>
          <w:lang w:val="ru-RU" w:eastAsia="en-GB"/>
        </w:rPr>
        <w:br/>
      </w:r>
      <w:proofErr w:type="spellStart"/>
      <w:r w:rsidRPr="00072C1E">
        <w:rPr>
          <w:rFonts w:eastAsia="Calibri" w:cs="Calibri"/>
          <w:lang w:val="ru-RU" w:eastAsia="en-GB"/>
        </w:rPr>
        <w:t>Malta</w:t>
      </w:r>
      <w:proofErr w:type="spellEnd"/>
      <w:r w:rsidRPr="00072C1E">
        <w:rPr>
          <w:rFonts w:cs="Arial"/>
          <w:lang w:val="ru-RU"/>
        </w:rPr>
        <w:t xml:space="preserve"> </w:t>
      </w:r>
      <w:r w:rsidRPr="00072C1E">
        <w:rPr>
          <w:rFonts w:cs="Arial"/>
          <w:lang w:val="ru-RU"/>
        </w:rPr>
        <w:br/>
        <w:t>Тел.:</w:t>
      </w:r>
      <w:r w:rsidRPr="00072C1E">
        <w:rPr>
          <w:rFonts w:cs="Arial"/>
          <w:lang w:val="ru-RU"/>
        </w:rPr>
        <w:tab/>
        <w:t xml:space="preserve">+356 2133 6840 </w:t>
      </w:r>
      <w:r w:rsidRPr="00072C1E">
        <w:rPr>
          <w:rFonts w:cs="Arial"/>
          <w:lang w:val="ru-RU"/>
        </w:rPr>
        <w:br/>
        <w:t>Эл. почта:</w:t>
      </w:r>
      <w:r w:rsidRPr="00072C1E">
        <w:rPr>
          <w:rFonts w:cs="Arial"/>
          <w:lang w:val="ru-RU"/>
        </w:rPr>
        <w:tab/>
      </w:r>
      <w:r w:rsidRPr="00072C1E">
        <w:rPr>
          <w:lang w:val="ru-RU"/>
        </w:rPr>
        <w:t>numbering@mca.org.mt</w:t>
      </w:r>
      <w:r w:rsidRPr="00072C1E">
        <w:rPr>
          <w:rFonts w:eastAsia="SimSun"/>
          <w:lang w:val="ru-RU" w:eastAsia="zh-CN"/>
        </w:rPr>
        <w:br/>
      </w:r>
      <w:r w:rsidRPr="00072C1E">
        <w:rPr>
          <w:rFonts w:cs="Arial"/>
          <w:lang w:val="ru-RU"/>
        </w:rPr>
        <w:t>URL:</w:t>
      </w:r>
      <w:r w:rsidRPr="00072C1E">
        <w:rPr>
          <w:rFonts w:cs="Arial"/>
          <w:lang w:val="ru-RU"/>
        </w:rPr>
        <w:tab/>
      </w:r>
      <w:r w:rsidRPr="00072C1E">
        <w:rPr>
          <w:lang w:val="ru-RU"/>
        </w:rPr>
        <w:t>www.mca.org.mt</w:t>
      </w:r>
    </w:p>
    <w:p w14:paraId="6145ED33" w14:textId="22DB84FE" w:rsidR="00172C36" w:rsidRPr="00072C1E" w:rsidRDefault="00172C36" w:rsidP="00A11E57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072C1E">
        <w:rPr>
          <w:b/>
          <w:bCs/>
          <w:sz w:val="26"/>
          <w:szCs w:val="26"/>
          <w:lang w:val="ru-RU"/>
        </w:rPr>
        <w:lastRenderedPageBreak/>
        <w:t>Другие сообщения</w:t>
      </w:r>
    </w:p>
    <w:p w14:paraId="52A9AF0B" w14:textId="77777777" w:rsidR="00172C36" w:rsidRPr="00072C1E" w:rsidRDefault="00172C36" w:rsidP="00A11E57">
      <w:pPr>
        <w:tabs>
          <w:tab w:val="clear" w:pos="1276"/>
          <w:tab w:val="clear" w:pos="1843"/>
          <w:tab w:val="clear" w:pos="5387"/>
          <w:tab w:val="clear" w:pos="5954"/>
        </w:tabs>
        <w:spacing w:before="240"/>
        <w:outlineLvl w:val="4"/>
        <w:rPr>
          <w:rFonts w:ascii="Arial" w:hAnsi="Arial" w:cs="Arial"/>
          <w:lang w:val="ru-RU"/>
        </w:rPr>
      </w:pPr>
      <w:r w:rsidRPr="00072C1E">
        <w:rPr>
          <w:b/>
          <w:bCs/>
          <w:szCs w:val="18"/>
          <w:lang w:val="ru-RU"/>
        </w:rPr>
        <w:t>Австрия</w:t>
      </w:r>
      <w:r w:rsidRPr="00072C1E">
        <w:rPr>
          <w:b/>
          <w:bCs/>
          <w:szCs w:val="18"/>
          <w:lang w:val="ru-RU"/>
        </w:rPr>
        <w:tab/>
      </w:r>
    </w:p>
    <w:p w14:paraId="52AD19F4" w14:textId="6CFC5D25" w:rsidR="00172C36" w:rsidRPr="00072C1E" w:rsidRDefault="00172C36" w:rsidP="00A11E5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rPr>
          <w:szCs w:val="18"/>
          <w:lang w:val="ru-RU"/>
        </w:rPr>
      </w:pPr>
      <w:r w:rsidRPr="00072C1E">
        <w:rPr>
          <w:szCs w:val="18"/>
          <w:lang w:val="ru-RU"/>
        </w:rPr>
        <w:t xml:space="preserve">Сообщение от </w:t>
      </w:r>
      <w:r w:rsidR="00196DBD" w:rsidRPr="00072C1E">
        <w:rPr>
          <w:szCs w:val="18"/>
          <w:lang w:val="ru-RU"/>
        </w:rPr>
        <w:t>21.XII.2021:</w:t>
      </w:r>
    </w:p>
    <w:p w14:paraId="55C98121" w14:textId="4C654286" w:rsidR="00172C36" w:rsidRPr="00072C1E" w:rsidRDefault="00172C36" w:rsidP="00A11E57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72C1E">
        <w:rPr>
          <w:lang w:val="ru-RU"/>
        </w:rPr>
        <w:t xml:space="preserve">По случаю </w:t>
      </w:r>
      <w:r w:rsidR="00196DBD" w:rsidRPr="00072C1E">
        <w:rPr>
          <w:lang w:val="ru-RU"/>
        </w:rPr>
        <w:t>25</w:t>
      </w:r>
      <w:r w:rsidR="00032573" w:rsidRPr="00072C1E">
        <w:rPr>
          <w:lang w:val="ru-RU"/>
        </w:rPr>
        <w:t xml:space="preserve">-летия </w:t>
      </w:r>
      <w:r w:rsidR="00196DBD" w:rsidRPr="00072C1E">
        <w:rPr>
          <w:lang w:val="ru-RU"/>
        </w:rPr>
        <w:t xml:space="preserve">возобновления деятельности </w:t>
      </w:r>
      <w:r w:rsidR="007A3859" w:rsidRPr="00072C1E">
        <w:rPr>
          <w:lang w:val="ru-RU"/>
        </w:rPr>
        <w:t>л</w:t>
      </w:r>
      <w:r w:rsidR="00196DBD" w:rsidRPr="00072C1E">
        <w:rPr>
          <w:lang w:val="ru-RU"/>
        </w:rPr>
        <w:t xml:space="preserve">юбительского радиоклуба </w:t>
      </w:r>
      <w:r w:rsidR="007A3859" w:rsidRPr="00072C1E">
        <w:rPr>
          <w:lang w:val="ru-RU"/>
        </w:rPr>
        <w:t>"</w:t>
      </w:r>
      <w:r w:rsidR="00196DBD" w:rsidRPr="00072C1E">
        <w:rPr>
          <w:lang w:val="ru-RU"/>
        </w:rPr>
        <w:t xml:space="preserve">ADL 305 </w:t>
      </w:r>
      <w:proofErr w:type="spellStart"/>
      <w:r w:rsidR="00196DBD" w:rsidRPr="00072C1E">
        <w:rPr>
          <w:lang w:val="ru-RU"/>
        </w:rPr>
        <w:t>Tulln</w:t>
      </w:r>
      <w:proofErr w:type="spellEnd"/>
      <w:r w:rsidR="00BF5060" w:rsidRPr="00072C1E">
        <w:rPr>
          <w:lang w:val="ru-RU"/>
        </w:rPr>
        <w:t>"</w:t>
      </w:r>
      <w:r w:rsidR="00196DBD" w:rsidRPr="00072C1E">
        <w:rPr>
          <w:lang w:val="ru-RU"/>
        </w:rPr>
        <w:t xml:space="preserve"> </w:t>
      </w:r>
      <w:r w:rsidRPr="00072C1E">
        <w:rPr>
          <w:lang w:val="ru-RU"/>
        </w:rPr>
        <w:t>администрация Австрии разрешает австрийской любительской станции использовать в период с 1 </w:t>
      </w:r>
      <w:r w:rsidR="00196DBD" w:rsidRPr="00072C1E">
        <w:rPr>
          <w:lang w:val="ru-RU"/>
        </w:rPr>
        <w:t>сентября</w:t>
      </w:r>
      <w:r w:rsidR="00BF5060" w:rsidRPr="00072C1E">
        <w:rPr>
          <w:lang w:val="ru-RU"/>
        </w:rPr>
        <w:t xml:space="preserve"> </w:t>
      </w:r>
      <w:r w:rsidRPr="00072C1E">
        <w:rPr>
          <w:lang w:val="ru-RU"/>
        </w:rPr>
        <w:t>по 3</w:t>
      </w:r>
      <w:r w:rsidR="00196DBD" w:rsidRPr="00072C1E">
        <w:rPr>
          <w:lang w:val="ru-RU"/>
        </w:rPr>
        <w:t>1</w:t>
      </w:r>
      <w:r w:rsidRPr="00072C1E">
        <w:rPr>
          <w:lang w:val="ru-RU"/>
        </w:rPr>
        <w:t> </w:t>
      </w:r>
      <w:r w:rsidR="00196DBD" w:rsidRPr="00072C1E">
        <w:rPr>
          <w:lang w:val="ru-RU"/>
        </w:rPr>
        <w:t xml:space="preserve">октября </w:t>
      </w:r>
      <w:r w:rsidRPr="00072C1E">
        <w:rPr>
          <w:lang w:val="ru-RU"/>
        </w:rPr>
        <w:t>202</w:t>
      </w:r>
      <w:r w:rsidR="00BF5060" w:rsidRPr="00072C1E">
        <w:rPr>
          <w:lang w:val="ru-RU"/>
        </w:rPr>
        <w:t>2 </w:t>
      </w:r>
      <w:r w:rsidRPr="00072C1E">
        <w:rPr>
          <w:lang w:val="ru-RU"/>
        </w:rPr>
        <w:t xml:space="preserve">года специальный позывной сигнал </w:t>
      </w:r>
      <w:r w:rsidR="00196DBD" w:rsidRPr="00072C1E">
        <w:rPr>
          <w:b/>
          <w:bCs/>
          <w:lang w:val="ru-RU"/>
        </w:rPr>
        <w:t>OE25TU</w:t>
      </w:r>
      <w:r w:rsidRPr="00072C1E">
        <w:rPr>
          <w:lang w:val="ru-RU"/>
        </w:rPr>
        <w:t>.</w:t>
      </w:r>
    </w:p>
    <w:p w14:paraId="0C9EF1CC" w14:textId="77777777" w:rsidR="00D5349A" w:rsidRPr="00072C1E" w:rsidRDefault="00D5349A" w:rsidP="00A11E57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072C1E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347C1680" w:rsidR="00D5349A" w:rsidRPr="00072C1E" w:rsidRDefault="00D5349A" w:rsidP="00A11E57">
      <w:pPr>
        <w:spacing w:after="360"/>
        <w:jc w:val="center"/>
        <w:rPr>
          <w:rFonts w:asciiTheme="minorHAnsi" w:hAnsiTheme="minorHAnsi"/>
          <w:lang w:val="ru-RU"/>
        </w:rPr>
      </w:pPr>
      <w:bookmarkStart w:id="117" w:name="_Toc248829287"/>
      <w:bookmarkStart w:id="118" w:name="_Toc251059440"/>
      <w:r w:rsidRPr="00072C1E">
        <w:rPr>
          <w:rFonts w:asciiTheme="minorHAnsi" w:hAnsiTheme="minorHAnsi"/>
          <w:lang w:val="ru-RU"/>
        </w:rPr>
        <w:t xml:space="preserve">См. URL: </w:t>
      </w:r>
      <w:r w:rsidR="00604907" w:rsidRPr="00072C1E">
        <w:rPr>
          <w:rFonts w:asciiTheme="minorHAnsi" w:hAnsiTheme="minorHAnsi"/>
          <w:lang w:val="ru-RU"/>
        </w:rPr>
        <w:t>www.itu.int/pub/T-SP-SR.1-2012</w:t>
      </w:r>
      <w:r w:rsidR="00604907" w:rsidRPr="00072C1E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72C1E" w14:paraId="79EEB411" w14:textId="77777777" w:rsidTr="00D5349A">
        <w:tc>
          <w:tcPr>
            <w:tcW w:w="2977" w:type="dxa"/>
          </w:tcPr>
          <w:p w14:paraId="765E6FD3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72C1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072C1E" w:rsidRDefault="00D5349A" w:rsidP="00A11E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72C1E" w14:paraId="78452F3F" w14:textId="77777777" w:rsidTr="00D5349A">
        <w:tc>
          <w:tcPr>
            <w:tcW w:w="2977" w:type="dxa"/>
          </w:tcPr>
          <w:p w14:paraId="557EE0DE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72C1E" w14:paraId="7C79C623" w14:textId="77777777" w:rsidTr="00D5349A">
        <w:tc>
          <w:tcPr>
            <w:tcW w:w="2977" w:type="dxa"/>
          </w:tcPr>
          <w:p w14:paraId="113274F5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072C1E" w14:paraId="3FAD70E1" w14:textId="77777777" w:rsidTr="00D5349A">
        <w:tc>
          <w:tcPr>
            <w:tcW w:w="2977" w:type="dxa"/>
          </w:tcPr>
          <w:p w14:paraId="66B32E90" w14:textId="77777777" w:rsidR="00BD26BB" w:rsidRPr="00072C1E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072C1E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072C1E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072C1E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72C1E" w14:paraId="15CBC9B8" w14:textId="77777777" w:rsidTr="00D5349A">
        <w:tc>
          <w:tcPr>
            <w:tcW w:w="2977" w:type="dxa"/>
          </w:tcPr>
          <w:p w14:paraId="7BD02E2B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72C1E" w14:paraId="3CE1A7C2" w14:textId="77777777" w:rsidTr="00D5349A">
        <w:tc>
          <w:tcPr>
            <w:tcW w:w="2977" w:type="dxa"/>
          </w:tcPr>
          <w:p w14:paraId="46066458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72C1E" w14:paraId="5BC952A8" w14:textId="77777777" w:rsidTr="00D5349A">
        <w:tc>
          <w:tcPr>
            <w:tcW w:w="2977" w:type="dxa"/>
          </w:tcPr>
          <w:p w14:paraId="37ED9C90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72C1E" w14:paraId="69F1EFBE" w14:textId="77777777" w:rsidTr="00D5349A">
        <w:tc>
          <w:tcPr>
            <w:tcW w:w="2977" w:type="dxa"/>
          </w:tcPr>
          <w:p w14:paraId="5574D285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072C1E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072C1E" w14:paraId="1DB1D864" w14:textId="77777777" w:rsidTr="00D5349A">
        <w:tc>
          <w:tcPr>
            <w:tcW w:w="2977" w:type="dxa"/>
          </w:tcPr>
          <w:p w14:paraId="0187414A" w14:textId="77777777" w:rsidR="00DD2718" w:rsidRPr="00072C1E" w:rsidRDefault="00DD2718" w:rsidP="00A11E5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072C1E" w:rsidRDefault="00DD2718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072C1E" w:rsidRDefault="00DD2718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072C1E" w:rsidRDefault="00DD2718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072C1E" w:rsidRDefault="00D5349A" w:rsidP="00A11E57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19" w:name="_Toc253407167"/>
      <w:bookmarkStart w:id="120" w:name="_Toc259783162"/>
      <w:bookmarkStart w:id="121" w:name="_Toc262631833"/>
      <w:bookmarkStart w:id="122" w:name="_Toc265056512"/>
      <w:bookmarkStart w:id="123" w:name="_Toc266181259"/>
      <w:bookmarkStart w:id="124" w:name="_Toc268774044"/>
      <w:bookmarkStart w:id="125" w:name="_Toc271700513"/>
      <w:bookmarkStart w:id="126" w:name="_Toc273023374"/>
      <w:bookmarkStart w:id="127" w:name="_Toc274223848"/>
      <w:bookmarkStart w:id="128" w:name="_Toc276717184"/>
      <w:bookmarkStart w:id="129" w:name="_Toc279669170"/>
      <w:bookmarkStart w:id="130" w:name="_Toc280349226"/>
      <w:bookmarkStart w:id="131" w:name="_Toc282526058"/>
      <w:bookmarkStart w:id="132" w:name="_Toc283737224"/>
      <w:bookmarkStart w:id="133" w:name="_Toc286218735"/>
      <w:bookmarkStart w:id="134" w:name="_Toc288660300"/>
      <w:bookmarkStart w:id="135" w:name="_Toc291005409"/>
      <w:bookmarkStart w:id="136" w:name="_Toc292704993"/>
      <w:bookmarkStart w:id="137" w:name="_Toc295387918"/>
      <w:bookmarkStart w:id="138" w:name="_Toc296675488"/>
      <w:bookmarkStart w:id="139" w:name="_Toc297804739"/>
      <w:bookmarkStart w:id="140" w:name="_Toc301945313"/>
      <w:bookmarkStart w:id="141" w:name="_Toc303344268"/>
      <w:bookmarkStart w:id="142" w:name="_Toc304892186"/>
      <w:bookmarkStart w:id="143" w:name="_Toc308530351"/>
      <w:bookmarkStart w:id="144" w:name="_Toc311103663"/>
      <w:bookmarkStart w:id="145" w:name="_Toc313973328"/>
      <w:bookmarkStart w:id="146" w:name="_Toc316479984"/>
      <w:bookmarkStart w:id="147" w:name="_Toc318965022"/>
      <w:bookmarkStart w:id="148" w:name="_Toc320536978"/>
      <w:bookmarkStart w:id="149" w:name="_Toc323035741"/>
      <w:bookmarkStart w:id="150" w:name="_Toc323904394"/>
      <w:bookmarkStart w:id="151" w:name="_Toc332272672"/>
      <w:bookmarkStart w:id="152" w:name="_Toc334776207"/>
      <w:bookmarkStart w:id="153" w:name="_Toc335901526"/>
      <w:bookmarkStart w:id="154" w:name="_Toc337110352"/>
      <w:bookmarkStart w:id="155" w:name="_Toc338779393"/>
      <w:bookmarkStart w:id="156" w:name="_Toc340225540"/>
      <w:bookmarkStart w:id="157" w:name="_Toc341451238"/>
      <w:bookmarkStart w:id="158" w:name="_Toc342912869"/>
      <w:bookmarkStart w:id="159" w:name="_Toc343262689"/>
      <w:bookmarkStart w:id="160" w:name="_Toc345579844"/>
      <w:bookmarkStart w:id="161" w:name="_Toc346885966"/>
      <w:bookmarkStart w:id="162" w:name="_Toc347929611"/>
      <w:bookmarkStart w:id="163" w:name="_Toc349288272"/>
      <w:bookmarkStart w:id="164" w:name="_Toc350415590"/>
      <w:bookmarkStart w:id="165" w:name="_Toc351549911"/>
      <w:bookmarkStart w:id="166" w:name="_Toc352940516"/>
      <w:bookmarkStart w:id="167" w:name="_Toc354053853"/>
      <w:bookmarkStart w:id="168" w:name="_Toc355708879"/>
      <w:r w:rsidRPr="00072C1E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072C1E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072C1E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072C1E">
        <w:rPr>
          <w:rFonts w:asciiTheme="minorHAnsi" w:hAnsiTheme="minorHAnsi"/>
          <w:szCs w:val="26"/>
          <w:lang w:val="ru-RU"/>
        </w:rPr>
        <w:t>. ПК-06))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58E0F262" w14:textId="62FAD9AA" w:rsidR="00D5349A" w:rsidRPr="00072C1E" w:rsidRDefault="00D5349A" w:rsidP="00A11E57">
      <w:pPr>
        <w:jc w:val="center"/>
        <w:rPr>
          <w:rFonts w:asciiTheme="minorHAnsi" w:hAnsiTheme="minorHAnsi"/>
          <w:lang w:val="ru-RU"/>
        </w:rPr>
      </w:pPr>
      <w:r w:rsidRPr="00072C1E">
        <w:rPr>
          <w:rFonts w:asciiTheme="minorHAnsi" w:hAnsiTheme="minorHAnsi"/>
          <w:lang w:val="ru-RU"/>
        </w:rPr>
        <w:t xml:space="preserve">См. URL: </w:t>
      </w:r>
      <w:r w:rsidR="009F4C8E" w:rsidRPr="00072C1E">
        <w:rPr>
          <w:rFonts w:asciiTheme="minorHAnsi" w:eastAsia="SimSun" w:hAnsiTheme="minorHAnsi"/>
          <w:lang w:val="ru-RU"/>
        </w:rPr>
        <w:t xml:space="preserve">www.itu.int/pub/T-SP-PP.RES.21-2011/ </w:t>
      </w:r>
    </w:p>
    <w:p w14:paraId="48BF6CD9" w14:textId="77777777" w:rsidR="00E5105F" w:rsidRPr="00072C1E" w:rsidRDefault="00E5105F" w:rsidP="00A11E57">
      <w:pPr>
        <w:rPr>
          <w:rFonts w:asciiTheme="minorHAnsi" w:hAnsiTheme="minorHAnsi"/>
          <w:lang w:val="ru-RU"/>
        </w:rPr>
      </w:pPr>
    </w:p>
    <w:p w14:paraId="72BF931A" w14:textId="77777777" w:rsidR="008852E5" w:rsidRPr="00072C1E" w:rsidRDefault="008852E5" w:rsidP="00A11E57">
      <w:pPr>
        <w:pStyle w:val="Heading1"/>
        <w:spacing w:before="0"/>
        <w:ind w:left="142"/>
        <w:jc w:val="center"/>
        <w:rPr>
          <w:lang w:val="ru-RU"/>
        </w:rPr>
        <w:sectPr w:rsidR="008852E5" w:rsidRPr="00072C1E" w:rsidSect="00886F91">
          <w:footerReference w:type="default" r:id="rId1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69" w:name="_Toc253407169"/>
      <w:bookmarkStart w:id="170" w:name="_Toc259783164"/>
      <w:bookmarkStart w:id="171" w:name="_Toc266181261"/>
      <w:bookmarkStart w:id="172" w:name="_Toc268774046"/>
      <w:bookmarkStart w:id="173" w:name="_Toc271700515"/>
      <w:bookmarkStart w:id="174" w:name="_Toc273023376"/>
      <w:bookmarkStart w:id="175" w:name="_Toc274223850"/>
      <w:bookmarkStart w:id="176" w:name="_Toc276717186"/>
      <w:bookmarkStart w:id="177" w:name="_Toc279669172"/>
      <w:bookmarkStart w:id="178" w:name="_Toc280349228"/>
      <w:bookmarkStart w:id="179" w:name="_Toc282526060"/>
      <w:bookmarkStart w:id="180" w:name="_Toc283737226"/>
      <w:bookmarkStart w:id="181" w:name="_Toc286218737"/>
      <w:bookmarkStart w:id="182" w:name="_Toc288660302"/>
      <w:bookmarkStart w:id="183" w:name="_Toc291005411"/>
      <w:bookmarkStart w:id="184" w:name="_Toc292704995"/>
      <w:bookmarkStart w:id="185" w:name="_Toc295387920"/>
      <w:bookmarkStart w:id="186" w:name="_Toc296675490"/>
      <w:bookmarkStart w:id="187" w:name="_Toc297804741"/>
      <w:bookmarkStart w:id="188" w:name="_Toc301945315"/>
      <w:bookmarkStart w:id="189" w:name="_Toc303344270"/>
      <w:bookmarkStart w:id="190" w:name="_Toc304892188"/>
      <w:bookmarkStart w:id="191" w:name="_Toc308530352"/>
      <w:bookmarkStart w:id="192" w:name="_Toc311103664"/>
      <w:bookmarkStart w:id="193" w:name="_Toc313973329"/>
      <w:bookmarkStart w:id="194" w:name="_Toc316479985"/>
      <w:bookmarkStart w:id="195" w:name="_Toc318965023"/>
      <w:bookmarkStart w:id="196" w:name="_Toc320536979"/>
      <w:bookmarkStart w:id="197" w:name="_Toc321233409"/>
      <w:bookmarkStart w:id="198" w:name="_Toc321311688"/>
      <w:bookmarkStart w:id="199" w:name="_Toc321820569"/>
      <w:bookmarkStart w:id="200" w:name="_Toc323035742"/>
      <w:bookmarkStart w:id="201" w:name="_Toc323904395"/>
      <w:bookmarkStart w:id="202" w:name="_Toc332272673"/>
      <w:bookmarkStart w:id="203" w:name="_Toc334776208"/>
      <w:bookmarkStart w:id="204" w:name="_Toc335901527"/>
      <w:bookmarkStart w:id="205" w:name="_Toc337110353"/>
      <w:bookmarkStart w:id="206" w:name="_Toc338779394"/>
      <w:bookmarkStart w:id="207" w:name="_Toc340225541"/>
      <w:bookmarkStart w:id="208" w:name="_Toc341451239"/>
      <w:bookmarkStart w:id="209" w:name="_Toc342912870"/>
      <w:bookmarkStart w:id="210" w:name="_Toc343262690"/>
      <w:bookmarkStart w:id="211" w:name="_Toc345579845"/>
      <w:bookmarkStart w:id="212" w:name="_Toc346885967"/>
      <w:bookmarkStart w:id="213" w:name="_Toc347929612"/>
      <w:bookmarkStart w:id="214" w:name="_Toc349288273"/>
      <w:bookmarkStart w:id="215" w:name="_Toc350415591"/>
      <w:bookmarkStart w:id="216" w:name="_Toc351549912"/>
      <w:bookmarkStart w:id="217" w:name="_Toc352940517"/>
      <w:bookmarkStart w:id="218" w:name="_Toc354053854"/>
      <w:bookmarkStart w:id="219" w:name="_Toc355708880"/>
      <w:bookmarkStart w:id="220" w:name="_Toc357001963"/>
      <w:bookmarkStart w:id="221" w:name="_Toc358192590"/>
      <w:bookmarkStart w:id="222" w:name="_Toc359489439"/>
      <w:bookmarkStart w:id="223" w:name="_Toc360696839"/>
      <w:bookmarkStart w:id="224" w:name="_Toc361921570"/>
      <w:bookmarkStart w:id="225" w:name="_Toc363741410"/>
      <w:bookmarkStart w:id="226" w:name="_Toc364672359"/>
      <w:bookmarkStart w:id="227" w:name="_Toc366157716"/>
      <w:bookmarkStart w:id="228" w:name="_Toc367715555"/>
      <w:bookmarkStart w:id="229" w:name="_Toc369007689"/>
      <w:bookmarkStart w:id="230" w:name="_Toc369007893"/>
      <w:bookmarkStart w:id="231" w:name="_Toc370373502"/>
      <w:bookmarkStart w:id="232" w:name="_Toc371588868"/>
      <w:bookmarkStart w:id="233" w:name="_Toc373157834"/>
      <w:bookmarkStart w:id="234" w:name="_Toc374006642"/>
      <w:bookmarkStart w:id="235" w:name="_Toc374692696"/>
      <w:bookmarkStart w:id="236" w:name="_Toc374692773"/>
      <w:bookmarkStart w:id="237" w:name="_Toc377026502"/>
      <w:bookmarkStart w:id="238" w:name="_Toc378322723"/>
      <w:bookmarkStart w:id="239" w:name="_Toc379440376"/>
      <w:bookmarkStart w:id="240" w:name="_Toc380582901"/>
      <w:bookmarkStart w:id="241" w:name="_Toc381784234"/>
      <w:bookmarkStart w:id="242" w:name="_Toc383182317"/>
      <w:bookmarkStart w:id="243" w:name="_Toc384625711"/>
      <w:bookmarkStart w:id="244" w:name="_Toc385496803"/>
      <w:bookmarkStart w:id="245" w:name="_Toc388946331"/>
      <w:bookmarkStart w:id="246" w:name="_Toc388947564"/>
      <w:bookmarkStart w:id="247" w:name="_Toc389730888"/>
      <w:bookmarkStart w:id="248" w:name="_Toc391386076"/>
      <w:bookmarkStart w:id="249" w:name="_Toc392235890"/>
      <w:bookmarkStart w:id="250" w:name="_Toc393713421"/>
      <w:bookmarkStart w:id="251" w:name="_Toc393714488"/>
      <w:bookmarkStart w:id="252" w:name="_Toc393715492"/>
      <w:bookmarkStart w:id="253" w:name="_Toc395100467"/>
      <w:bookmarkStart w:id="254" w:name="_Toc396212814"/>
      <w:bookmarkStart w:id="255" w:name="_Toc397517659"/>
      <w:bookmarkStart w:id="256" w:name="_Toc399160642"/>
      <w:bookmarkStart w:id="257" w:name="_Toc400374880"/>
      <w:bookmarkStart w:id="258" w:name="_Toc401757926"/>
      <w:bookmarkStart w:id="259" w:name="_Toc402967106"/>
      <w:bookmarkStart w:id="260" w:name="_Toc404332318"/>
      <w:bookmarkStart w:id="261" w:name="_Toc405386784"/>
      <w:bookmarkStart w:id="262" w:name="_Toc406508022"/>
      <w:bookmarkStart w:id="263" w:name="_Toc408576643"/>
      <w:bookmarkStart w:id="264" w:name="_Toc409708238"/>
      <w:bookmarkStart w:id="265" w:name="_Toc410904541"/>
      <w:bookmarkStart w:id="266" w:name="_Toc414884970"/>
      <w:bookmarkStart w:id="267" w:name="_Toc416360080"/>
      <w:bookmarkStart w:id="268" w:name="_Toc417984363"/>
      <w:bookmarkStart w:id="269" w:name="_Toc420414841"/>
    </w:p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p w14:paraId="3A7B3738" w14:textId="77777777" w:rsidR="00872C86" w:rsidRPr="00072C1E" w:rsidRDefault="005C28E6" w:rsidP="00A11E57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72C1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072C1E" w:rsidRDefault="005C28E6" w:rsidP="00A11E57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72C1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72C1E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72C1E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72C1E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72C1E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072C1E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B939137" w14:textId="77777777" w:rsidR="00CB098E" w:rsidRPr="00072C1E" w:rsidRDefault="00CB098E" w:rsidP="00EA6B05">
      <w:pPr>
        <w:keepNext/>
        <w:keepLines/>
        <w:shd w:val="clear" w:color="auto" w:fill="D9D9D9"/>
        <w:spacing w:before="9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072C1E">
        <w:rPr>
          <w:rFonts w:eastAsia="SimSun" w:cs="Calibri"/>
          <w:b/>
          <w:bCs/>
          <w:sz w:val="26"/>
          <w:szCs w:val="26"/>
          <w:lang w:val="ru-RU"/>
        </w:rPr>
        <w:t xml:space="preserve">Список присвоенных кодов страны согласно Рекомендации МСЭ-Т E.164 </w:t>
      </w:r>
      <w:r w:rsidRPr="00072C1E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072C1E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5736BCA7" w14:textId="44712096" w:rsidR="00CB098E" w:rsidRPr="00072C1E" w:rsidRDefault="00CB098E" w:rsidP="00A11E57">
      <w:pPr>
        <w:jc w:val="center"/>
        <w:rPr>
          <w:rFonts w:eastAsia="SimSun"/>
          <w:lang w:val="ru-RU"/>
        </w:rPr>
      </w:pPr>
      <w:r w:rsidRPr="00072C1E">
        <w:rPr>
          <w:rFonts w:eastAsia="SimSun"/>
          <w:lang w:val="ru-RU"/>
        </w:rPr>
        <w:t>(Приложение к Оперативному бюллетеню МСЭ № 1114 – 15.XII.2016)</w:t>
      </w:r>
      <w:r w:rsidRPr="00072C1E">
        <w:rPr>
          <w:rFonts w:eastAsia="SimSun"/>
          <w:lang w:val="ru-RU"/>
        </w:rPr>
        <w:br/>
        <w:t>(Поправка № 2</w:t>
      </w:r>
      <w:r w:rsidR="001D777B" w:rsidRPr="00072C1E">
        <w:rPr>
          <w:rFonts w:eastAsia="SimSun"/>
          <w:lang w:val="ru-RU"/>
        </w:rPr>
        <w:t>6</w:t>
      </w:r>
      <w:r w:rsidRPr="00072C1E">
        <w:rPr>
          <w:rFonts w:eastAsia="SimSun"/>
          <w:lang w:val="ru-RU"/>
        </w:rPr>
        <w:t>)</w:t>
      </w:r>
    </w:p>
    <w:p w14:paraId="69F02C0E" w14:textId="77777777" w:rsidR="00CB098E" w:rsidRPr="00072C1E" w:rsidRDefault="00CB098E" w:rsidP="00301D9F">
      <w:pPr>
        <w:spacing w:before="240" w:after="120"/>
        <w:jc w:val="center"/>
        <w:rPr>
          <w:rFonts w:eastAsia="SimSun"/>
          <w:b/>
          <w:lang w:val="ru-RU"/>
        </w:rPr>
      </w:pPr>
      <w:r w:rsidRPr="00072C1E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3DD709AD" w14:textId="77777777" w:rsidR="00CB098E" w:rsidRPr="00072C1E" w:rsidRDefault="00CB098E" w:rsidP="00A11E57">
      <w:pPr>
        <w:spacing w:after="120"/>
        <w:ind w:left="567" w:hanging="567"/>
        <w:rPr>
          <w:lang w:val="ru-RU"/>
        </w:rPr>
      </w:pPr>
      <w:r w:rsidRPr="00072C1E">
        <w:rPr>
          <w:lang w:val="ru-RU"/>
        </w:rPr>
        <w:t>p</w:t>
      </w:r>
      <w:r w:rsidRPr="00072C1E">
        <w:rPr>
          <w:lang w:val="ru-RU"/>
        </w:rPr>
        <w:tab/>
        <w:t xml:space="preserve">Выполнены следующие резервирования или присвоения трехзначного кода идентификации, связанного с общим кодом страны 883, для международных сетей: </w:t>
      </w:r>
    </w:p>
    <w:p w14:paraId="7D9AFD99" w14:textId="48A90454" w:rsidR="00CB098E" w:rsidRPr="00072C1E" w:rsidRDefault="00CB098E" w:rsidP="001D777B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rFonts w:eastAsia="SimSun"/>
          <w:lang w:val="ru-RU"/>
        </w:rPr>
      </w:pPr>
      <w:r w:rsidRPr="00072C1E">
        <w:rPr>
          <w:b/>
          <w:bCs/>
          <w:i/>
          <w:lang w:val="ru-RU"/>
        </w:rPr>
        <w:t>Примечание p)</w:t>
      </w:r>
      <w:r w:rsidRPr="00072C1E">
        <w:rPr>
          <w:b/>
          <w:lang w:val="ru-RU"/>
        </w:rPr>
        <w:t>     </w:t>
      </w:r>
      <w:r w:rsidR="001D777B" w:rsidRPr="00072C1E">
        <w:rPr>
          <w:b/>
          <w:lang w:val="ru-RU"/>
        </w:rPr>
        <w:t>+883 270      SUP</w:t>
      </w:r>
      <w:r w:rsidRPr="00072C1E">
        <w:rPr>
          <w:b/>
          <w:lang w:val="ru-RU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1"/>
        <w:gridCol w:w="2410"/>
        <w:gridCol w:w="1984"/>
        <w:gridCol w:w="1570"/>
      </w:tblGrid>
      <w:tr w:rsidR="00CB098E" w:rsidRPr="00072C1E" w14:paraId="7F9A84EF" w14:textId="77777777" w:rsidTr="008C44BC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C8EC" w14:textId="77777777" w:rsidR="00CB098E" w:rsidRPr="00072C1E" w:rsidRDefault="00CB098E" w:rsidP="00A11E57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ru-RU"/>
              </w:rPr>
              <w:t>Заявитель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BE6C5" w14:textId="77777777" w:rsidR="00CB098E" w:rsidRPr="00072C1E" w:rsidRDefault="00CB098E" w:rsidP="00A11E57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ru-RU"/>
              </w:rPr>
              <w:t>Сеть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CFA8" w14:textId="77777777" w:rsidR="00CB098E" w:rsidRPr="00072C1E" w:rsidRDefault="00CB098E" w:rsidP="00A11E57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Код страны и </w:t>
            </w:r>
            <w:r w:rsidRPr="00072C1E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ru-RU"/>
              </w:rPr>
              <w:br/>
              <w:t>код идентификации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53CB" w14:textId="77777777" w:rsidR="00CB098E" w:rsidRPr="00072C1E" w:rsidRDefault="00CB098E" w:rsidP="00A11E57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072C1E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ru-RU"/>
              </w:rPr>
              <w:t>Состояние</w:t>
            </w:r>
          </w:p>
        </w:tc>
      </w:tr>
      <w:tr w:rsidR="001D777B" w:rsidRPr="00072C1E" w14:paraId="4DD29B76" w14:textId="77777777" w:rsidTr="008C44BC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203F" w14:textId="75747BEC" w:rsidR="001D777B" w:rsidRPr="00072C1E" w:rsidRDefault="001D777B" w:rsidP="001D777B">
            <w:pPr>
              <w:pStyle w:val="Tabletext0"/>
              <w:spacing w:before="120" w:after="120"/>
              <w:rPr>
                <w:bCs w:val="0"/>
                <w:sz w:val="20"/>
                <w:szCs w:val="20"/>
                <w:lang w:val="ru-RU"/>
              </w:rPr>
            </w:pPr>
            <w:proofErr w:type="spellStart"/>
            <w:r w:rsidRPr="00072C1E">
              <w:rPr>
                <w:sz w:val="20"/>
                <w:szCs w:val="20"/>
                <w:lang w:val="ru-RU"/>
              </w:rPr>
              <w:t>GloTell</w:t>
            </w:r>
            <w:proofErr w:type="spellEnd"/>
            <w:r w:rsidRPr="00072C1E">
              <w:rPr>
                <w:sz w:val="20"/>
                <w:szCs w:val="20"/>
                <w:lang w:val="ru-RU"/>
              </w:rPr>
              <w:t xml:space="preserve"> B.V.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CB07" w14:textId="23E89AFA" w:rsidR="001D777B" w:rsidRPr="00072C1E" w:rsidRDefault="001D777B" w:rsidP="001D777B">
            <w:pPr>
              <w:pStyle w:val="Tabletext0"/>
              <w:spacing w:before="120" w:after="120"/>
              <w:rPr>
                <w:bCs w:val="0"/>
                <w:sz w:val="20"/>
                <w:szCs w:val="20"/>
                <w:lang w:val="ru-RU"/>
              </w:rPr>
            </w:pPr>
            <w:proofErr w:type="spellStart"/>
            <w:r w:rsidRPr="00072C1E">
              <w:rPr>
                <w:sz w:val="20"/>
                <w:szCs w:val="20"/>
                <w:lang w:val="ru-RU"/>
              </w:rPr>
              <w:t>GloTell</w:t>
            </w:r>
            <w:proofErr w:type="spellEnd"/>
            <w:r w:rsidRPr="00072C1E">
              <w:rPr>
                <w:sz w:val="20"/>
                <w:szCs w:val="20"/>
                <w:lang w:val="ru-RU"/>
              </w:rPr>
              <w:t xml:space="preserve"> B.V.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C9F2" w14:textId="41EE699D" w:rsidR="001D777B" w:rsidRPr="00072C1E" w:rsidRDefault="001D777B" w:rsidP="001D777B">
            <w:pPr>
              <w:spacing w:after="120"/>
              <w:jc w:val="center"/>
              <w:rPr>
                <w:bCs/>
                <w:lang w:val="ru-RU"/>
              </w:rPr>
            </w:pPr>
            <w:r w:rsidRPr="00072C1E">
              <w:rPr>
                <w:lang w:val="ru-RU"/>
              </w:rPr>
              <w:t>+883 270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332A" w14:textId="7747852D" w:rsidR="001D777B" w:rsidRPr="00072C1E" w:rsidRDefault="001D777B" w:rsidP="001D777B">
            <w:pPr>
              <w:spacing w:after="120"/>
              <w:jc w:val="center"/>
              <w:rPr>
                <w:bCs/>
                <w:lang w:val="ru-RU"/>
              </w:rPr>
            </w:pPr>
            <w:r w:rsidRPr="00072C1E">
              <w:rPr>
                <w:lang w:val="ru-RU"/>
              </w:rPr>
              <w:t>Отозван</w:t>
            </w:r>
          </w:p>
        </w:tc>
      </w:tr>
    </w:tbl>
    <w:p w14:paraId="23A2E977" w14:textId="738078DD" w:rsidR="00CB098E" w:rsidRPr="00072C1E" w:rsidRDefault="00CB098E" w:rsidP="00A11E57">
      <w:pPr>
        <w:rPr>
          <w:sz w:val="18"/>
          <w:szCs w:val="18"/>
          <w:lang w:val="ru-RU"/>
        </w:rPr>
      </w:pPr>
      <w:r w:rsidRPr="00072C1E">
        <w:rPr>
          <w:b/>
          <w:sz w:val="18"/>
          <w:szCs w:val="18"/>
          <w:lang w:val="ru-RU"/>
        </w:rPr>
        <w:t>*</w:t>
      </w:r>
      <w:r w:rsidRPr="00072C1E">
        <w:rPr>
          <w:sz w:val="18"/>
          <w:szCs w:val="18"/>
          <w:lang w:val="ru-RU"/>
        </w:rPr>
        <w:t xml:space="preserve"> </w:t>
      </w:r>
      <w:r w:rsidR="001D777B" w:rsidRPr="00072C1E">
        <w:rPr>
          <w:lang w:val="ru-RU"/>
        </w:rPr>
        <w:t>15.I.2022</w:t>
      </w:r>
    </w:p>
    <w:p w14:paraId="3BE34DC7" w14:textId="77777777" w:rsidR="00CB098E" w:rsidRPr="00072C1E" w:rsidRDefault="00CB098E" w:rsidP="00301D9F">
      <w:pPr>
        <w:spacing w:before="0"/>
        <w:rPr>
          <w:rFonts w:eastAsia="SimSun" w:cs="Arial"/>
          <w:sz w:val="16"/>
          <w:szCs w:val="16"/>
          <w:lang w:val="ru-RU" w:eastAsia="zh-CN"/>
        </w:rPr>
      </w:pPr>
      <w:r w:rsidRPr="00072C1E">
        <w:rPr>
          <w:rFonts w:eastAsia="SimSun" w:cs="Arial"/>
          <w:sz w:val="16"/>
          <w:szCs w:val="16"/>
          <w:lang w:val="ru-RU" w:eastAsia="zh-CN"/>
        </w:rPr>
        <w:t>__________</w:t>
      </w:r>
    </w:p>
    <w:p w14:paraId="1A2B9314" w14:textId="6A64D49F" w:rsidR="00CB098E" w:rsidRPr="00072C1E" w:rsidRDefault="00CB098E" w:rsidP="00A11E57">
      <w:pPr>
        <w:rPr>
          <w:lang w:val="ru-RU"/>
        </w:rPr>
      </w:pPr>
      <w:r w:rsidRPr="00072C1E">
        <w:rPr>
          <w:rFonts w:eastAsia="SimSun" w:cs="Arial"/>
          <w:sz w:val="16"/>
          <w:szCs w:val="16"/>
          <w:lang w:val="ru-RU" w:eastAsia="zh-CN"/>
        </w:rPr>
        <w:t xml:space="preserve">См. стр. </w:t>
      </w:r>
      <w:r w:rsidR="00AD63C5" w:rsidRPr="00072C1E">
        <w:rPr>
          <w:rFonts w:eastAsia="SimSun" w:cs="Arial"/>
          <w:sz w:val="16"/>
          <w:szCs w:val="16"/>
          <w:lang w:val="ru-RU" w:eastAsia="zh-CN"/>
        </w:rPr>
        <w:t>4</w:t>
      </w:r>
      <w:r w:rsidRPr="00072C1E">
        <w:rPr>
          <w:rFonts w:eastAsia="SimSun" w:cs="Arial"/>
          <w:sz w:val="16"/>
          <w:szCs w:val="16"/>
          <w:lang w:val="ru-RU" w:eastAsia="zh-CN"/>
        </w:rPr>
        <w:t xml:space="preserve"> настоящего Оперативного бюллетеня № </w:t>
      </w:r>
      <w:r w:rsidRPr="00072C1E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>12</w:t>
      </w:r>
      <w:r w:rsidR="00AD63C5" w:rsidRPr="00072C1E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>3</w:t>
      </w:r>
      <w:r w:rsidR="001D777B" w:rsidRPr="00072C1E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>6</w:t>
      </w:r>
      <w:r w:rsidRPr="00072C1E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 xml:space="preserve"> </w:t>
      </w:r>
      <w:r w:rsidRPr="00072C1E">
        <w:rPr>
          <w:rFonts w:eastAsia="SimSun" w:cs="Arial"/>
          <w:sz w:val="16"/>
          <w:szCs w:val="16"/>
          <w:lang w:val="ru-RU" w:eastAsia="zh-CN"/>
        </w:rPr>
        <w:t>от 1</w:t>
      </w:r>
      <w:r w:rsidR="001D777B" w:rsidRPr="00072C1E">
        <w:rPr>
          <w:rFonts w:eastAsia="SimSun" w:cs="Arial"/>
          <w:sz w:val="16"/>
          <w:szCs w:val="16"/>
          <w:lang w:val="ru-RU" w:eastAsia="zh-CN"/>
        </w:rPr>
        <w:t>5</w:t>
      </w:r>
      <w:r w:rsidRPr="00072C1E">
        <w:rPr>
          <w:rFonts w:eastAsia="SimSun" w:cs="Arial"/>
          <w:sz w:val="16"/>
          <w:szCs w:val="16"/>
          <w:lang w:val="ru-RU" w:eastAsia="zh-CN"/>
        </w:rPr>
        <w:t>.I.202</w:t>
      </w:r>
      <w:r w:rsidR="00AD63C5" w:rsidRPr="00072C1E">
        <w:rPr>
          <w:rFonts w:eastAsia="SimSun" w:cs="Arial"/>
          <w:sz w:val="16"/>
          <w:szCs w:val="16"/>
          <w:lang w:val="ru-RU" w:eastAsia="zh-CN"/>
        </w:rPr>
        <w:t>2</w:t>
      </w:r>
      <w:r w:rsidRPr="00072C1E">
        <w:rPr>
          <w:rFonts w:eastAsia="SimSun" w:cs="Arial"/>
          <w:sz w:val="16"/>
          <w:szCs w:val="16"/>
          <w:lang w:val="ru-RU" w:eastAsia="zh-CN"/>
        </w:rPr>
        <w:t>.</w:t>
      </w:r>
    </w:p>
    <w:p w14:paraId="7A9DB0E8" w14:textId="77777777" w:rsidR="00AF0250" w:rsidRPr="00072C1E" w:rsidRDefault="00AF0250" w:rsidP="00EA6B05">
      <w:pPr>
        <w:pStyle w:val="Heading20"/>
        <w:keepLines/>
        <w:spacing w:before="960"/>
        <w:rPr>
          <w:szCs w:val="26"/>
          <w:lang w:val="ru-RU"/>
        </w:rPr>
      </w:pPr>
      <w:bookmarkStart w:id="270" w:name="_Toc355708884"/>
      <w:r w:rsidRPr="00072C1E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072C1E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72C1E">
        <w:rPr>
          <w:szCs w:val="26"/>
          <w:lang w:val="ru-RU"/>
        </w:rPr>
        <w:br/>
        <w:t xml:space="preserve">(согласно Рекомендации МСЭ-Т E.212 (09/2016)) </w:t>
      </w:r>
      <w:r w:rsidRPr="00072C1E">
        <w:rPr>
          <w:szCs w:val="26"/>
          <w:lang w:val="ru-RU"/>
        </w:rPr>
        <w:br/>
        <w:t>(по состоянию на 15 декабря 2018 г.)</w:t>
      </w:r>
    </w:p>
    <w:p w14:paraId="0E98A520" w14:textId="79FE0A35" w:rsidR="00AF0250" w:rsidRPr="00072C1E" w:rsidRDefault="00AF0250" w:rsidP="00A11E57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72C1E">
        <w:rPr>
          <w:rFonts w:asciiTheme="minorHAnsi" w:hAnsiTheme="minorHAnsi"/>
          <w:sz w:val="2"/>
          <w:lang w:val="ru-RU"/>
        </w:rPr>
        <w:tab/>
      </w:r>
      <w:r w:rsidRPr="00072C1E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72C1E">
        <w:rPr>
          <w:rFonts w:eastAsia="Calibri"/>
          <w:lang w:val="ru-RU"/>
        </w:rPr>
        <w:t>1162 − 15.XII.2018</w:t>
      </w:r>
      <w:r w:rsidRPr="00072C1E">
        <w:rPr>
          <w:rFonts w:asciiTheme="minorHAnsi" w:eastAsia="Calibri" w:hAnsiTheme="minorHAnsi"/>
          <w:lang w:val="ru-RU"/>
        </w:rPr>
        <w:t xml:space="preserve">) </w:t>
      </w:r>
      <w:r w:rsidRPr="00072C1E">
        <w:rPr>
          <w:rFonts w:asciiTheme="minorHAnsi" w:eastAsia="Calibri" w:hAnsiTheme="minorHAnsi"/>
          <w:lang w:val="ru-RU"/>
        </w:rPr>
        <w:br/>
        <w:t xml:space="preserve">(Поправка № </w:t>
      </w:r>
      <w:r w:rsidR="00CB098E" w:rsidRPr="00072C1E">
        <w:rPr>
          <w:rFonts w:asciiTheme="minorHAnsi" w:eastAsia="Calibri" w:hAnsiTheme="minorHAnsi"/>
          <w:lang w:val="ru-RU"/>
        </w:rPr>
        <w:t>6</w:t>
      </w:r>
      <w:r w:rsidR="001D777B" w:rsidRPr="00072C1E">
        <w:rPr>
          <w:rFonts w:asciiTheme="minorHAnsi" w:eastAsia="Calibri" w:hAnsiTheme="minorHAnsi"/>
          <w:lang w:val="ru-RU"/>
        </w:rPr>
        <w:t>8</w:t>
      </w:r>
      <w:r w:rsidRPr="00072C1E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1843"/>
        <w:gridCol w:w="4394"/>
      </w:tblGrid>
      <w:tr w:rsidR="00301D9F" w:rsidRPr="00072C1E" w14:paraId="2C7654E8" w14:textId="77777777" w:rsidTr="008C44BC">
        <w:trPr>
          <w:trHeight w:val="299"/>
        </w:trPr>
        <w:tc>
          <w:tcPr>
            <w:tcW w:w="28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B3FC2" w14:textId="77777777" w:rsidR="00301D9F" w:rsidRPr="00072C1E" w:rsidRDefault="00301D9F" w:rsidP="00EE770B">
            <w:pPr>
              <w:rPr>
                <w:rFonts w:ascii="Times New Roman" w:hAnsi="Times New Roman"/>
                <w:lang w:val="ru-RU" w:eastAsia="en-GB"/>
              </w:rPr>
            </w:pPr>
            <w:r w:rsidRPr="00072C1E">
              <w:rPr>
                <w:rFonts w:eastAsia="Calibri" w:cs="Calibri"/>
                <w:b/>
                <w:i/>
                <w:lang w:val="ru-RU" w:eastAsia="zh-CN"/>
              </w:rPr>
              <w:t>Страна/географическая зона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D9D070" w14:textId="77777777" w:rsidR="00301D9F" w:rsidRPr="00072C1E" w:rsidRDefault="00301D9F" w:rsidP="008C44BC">
            <w:pPr>
              <w:jc w:val="center"/>
              <w:rPr>
                <w:rFonts w:ascii="Times New Roman" w:hAnsi="Times New Roman"/>
                <w:lang w:val="ru-RU" w:eastAsia="en-GB"/>
              </w:rPr>
            </w:pPr>
            <w:bookmarkStart w:id="271" w:name="lt_pId968"/>
            <w:r w:rsidRPr="00072C1E">
              <w:rPr>
                <w:rFonts w:eastAsia="Calibri"/>
                <w:b/>
                <w:i/>
                <w:lang w:val="ru-RU"/>
              </w:rPr>
              <w:t>MCC+MNC</w:t>
            </w:r>
            <w:bookmarkEnd w:id="271"/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1E4629" w14:textId="77777777" w:rsidR="00301D9F" w:rsidRPr="00072C1E" w:rsidRDefault="00301D9F" w:rsidP="00EE770B">
            <w:pPr>
              <w:rPr>
                <w:rFonts w:ascii="Times New Roman" w:hAnsi="Times New Roman"/>
                <w:lang w:val="ru-RU" w:eastAsia="en-GB"/>
              </w:rPr>
            </w:pPr>
            <w:r w:rsidRPr="00072C1E">
              <w:rPr>
                <w:rFonts w:eastAsia="Calibri" w:cs="Calibri"/>
                <w:b/>
                <w:i/>
                <w:lang w:val="ru-RU" w:eastAsia="zh-CN"/>
              </w:rPr>
              <w:t>Оператор/сеть</w:t>
            </w:r>
          </w:p>
        </w:tc>
      </w:tr>
      <w:tr w:rsidR="00301D9F" w:rsidRPr="00072C1E" w14:paraId="6C7730FD" w14:textId="77777777" w:rsidTr="008C44BC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42318" w14:textId="77777777" w:rsidR="00301D9F" w:rsidRPr="00072C1E" w:rsidRDefault="00301D9F" w:rsidP="00EE770B">
            <w:pPr>
              <w:jc w:val="left"/>
              <w:rPr>
                <w:rFonts w:ascii="Times New Roman" w:hAnsi="Times New Roman"/>
                <w:lang w:val="ru-RU" w:eastAsia="en-GB"/>
              </w:rPr>
            </w:pPr>
            <w:r w:rsidRPr="00072C1E">
              <w:rPr>
                <w:rFonts w:eastAsia="Calibri"/>
                <w:b/>
                <w:color w:val="000000"/>
                <w:lang w:val="ru-RU"/>
              </w:rPr>
              <w:t>Международная подвижная связь, общий код      </w:t>
            </w:r>
            <w:r w:rsidRPr="00072C1E">
              <w:rPr>
                <w:rFonts w:eastAsia="Calibri"/>
                <w:b/>
                <w:color w:val="000000"/>
                <w:lang w:val="ru-RU" w:eastAsia="en-GB"/>
              </w:rPr>
              <w:t>SUP*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E32F40" w14:textId="77777777" w:rsidR="00301D9F" w:rsidRPr="00072C1E" w:rsidRDefault="00301D9F" w:rsidP="00EE770B">
            <w:pPr>
              <w:rPr>
                <w:rFonts w:ascii="Times New Roman" w:hAnsi="Times New Roman"/>
                <w:lang w:val="ru-RU" w:eastAsia="en-GB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989ACC" w14:textId="77777777" w:rsidR="00301D9F" w:rsidRPr="00072C1E" w:rsidRDefault="00301D9F" w:rsidP="00EE770B">
            <w:pPr>
              <w:rPr>
                <w:rFonts w:ascii="Times New Roman" w:hAnsi="Times New Roman"/>
                <w:lang w:val="ru-RU" w:eastAsia="en-GB"/>
              </w:rPr>
            </w:pPr>
          </w:p>
        </w:tc>
      </w:tr>
      <w:tr w:rsidR="00301D9F" w:rsidRPr="00072C1E" w14:paraId="0808D579" w14:textId="77777777" w:rsidTr="008C44BC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F528C" w14:textId="77777777" w:rsidR="00301D9F" w:rsidRPr="00072C1E" w:rsidRDefault="00301D9F" w:rsidP="00EE770B">
            <w:pPr>
              <w:rPr>
                <w:rFonts w:ascii="Times New Roman" w:hAnsi="Times New Roman"/>
                <w:lang w:val="ru-RU" w:eastAsia="en-GB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2E896C" w14:textId="77777777" w:rsidR="00301D9F" w:rsidRPr="00072C1E" w:rsidRDefault="00301D9F" w:rsidP="007A3859">
            <w:pPr>
              <w:spacing w:before="0"/>
              <w:jc w:val="center"/>
              <w:rPr>
                <w:rFonts w:ascii="Times New Roman" w:hAnsi="Times New Roman"/>
                <w:lang w:val="ru-RU" w:eastAsia="en-GB"/>
              </w:rPr>
            </w:pPr>
            <w:r w:rsidRPr="00072C1E">
              <w:rPr>
                <w:rFonts w:eastAsia="Calibri"/>
                <w:color w:val="000000"/>
                <w:lang w:val="ru-RU" w:eastAsia="en-GB"/>
              </w:rPr>
              <w:t>901 63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5AAF6D" w14:textId="77777777" w:rsidR="00301D9F" w:rsidRPr="00072C1E" w:rsidRDefault="00301D9F" w:rsidP="007A3859">
            <w:pPr>
              <w:spacing w:before="0"/>
              <w:rPr>
                <w:rFonts w:ascii="Times New Roman" w:hAnsi="Times New Roman"/>
                <w:lang w:val="ru-RU" w:eastAsia="en-GB"/>
              </w:rPr>
            </w:pPr>
            <w:proofErr w:type="spellStart"/>
            <w:r w:rsidRPr="00072C1E">
              <w:rPr>
                <w:rFonts w:eastAsia="Calibri"/>
                <w:color w:val="000000"/>
                <w:lang w:val="ru-RU" w:eastAsia="en-GB"/>
              </w:rPr>
              <w:t>GloTell</w:t>
            </w:r>
            <w:proofErr w:type="spellEnd"/>
            <w:r w:rsidRPr="00072C1E">
              <w:rPr>
                <w:rFonts w:eastAsia="Calibri"/>
                <w:color w:val="000000"/>
                <w:lang w:val="ru-RU" w:eastAsia="en-GB"/>
              </w:rPr>
              <w:t xml:space="preserve"> B.V.</w:t>
            </w:r>
          </w:p>
        </w:tc>
      </w:tr>
    </w:tbl>
    <w:p w14:paraId="267B0352" w14:textId="1B371ABA" w:rsidR="00AF0250" w:rsidRPr="00072C1E" w:rsidRDefault="00AF0250" w:rsidP="00A1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072C1E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7349D979" w:rsidR="004E5085" w:rsidRPr="00072C1E" w:rsidRDefault="004E5085" w:rsidP="00A11E57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072C1E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072C1E">
        <w:rPr>
          <w:rFonts w:asciiTheme="minorHAnsi" w:eastAsia="Calibri" w:hAnsiTheme="minorHAnsi"/>
          <w:sz w:val="16"/>
          <w:szCs w:val="16"/>
          <w:lang w:val="ru-RU"/>
        </w:rPr>
        <w:br/>
        <w:t>MNC: Код сети подвижной связи/Mobile Network Code</w:t>
      </w:r>
    </w:p>
    <w:p w14:paraId="7328DDE8" w14:textId="453869D9" w:rsidR="00EA6B05" w:rsidRPr="00072C1E" w:rsidRDefault="00EA6B05" w:rsidP="00EA6B05">
      <w:pPr>
        <w:pStyle w:val="NoSpacing"/>
        <w:spacing w:before="120"/>
        <w:rPr>
          <w:rFonts w:asciiTheme="minorHAnsi" w:hAnsiTheme="minorHAnsi"/>
          <w:sz w:val="16"/>
          <w:szCs w:val="16"/>
          <w:lang w:val="ru-RU"/>
        </w:rPr>
      </w:pPr>
      <w:r w:rsidRPr="00072C1E">
        <w:rPr>
          <w:sz w:val="18"/>
          <w:szCs w:val="18"/>
          <w:lang w:val="ru-RU"/>
        </w:rPr>
        <w:t>* См. стр. 4 настоящего Оперативного бюллетеня № 1236 от 15.I.2022.</w:t>
      </w:r>
    </w:p>
    <w:bookmarkEnd w:id="270"/>
    <w:p w14:paraId="0437EDF1" w14:textId="77777777" w:rsidR="009C4426" w:rsidRPr="00072C1E" w:rsidRDefault="009C4426" w:rsidP="009C4426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72C1E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072C1E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072C1E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70AFEF32" w14:textId="2501A9DF" w:rsidR="009C4426" w:rsidRPr="00072C1E" w:rsidRDefault="009C4426" w:rsidP="009C44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072C1E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072C1E">
        <w:rPr>
          <w:rFonts w:eastAsia="SimSun"/>
          <w:lang w:val="ru-RU"/>
        </w:rPr>
        <w:t>1060 – 15.IX.2014</w:t>
      </w:r>
      <w:r w:rsidRPr="00072C1E">
        <w:rPr>
          <w:rFonts w:asciiTheme="minorHAnsi" w:eastAsia="SimSun" w:hAnsiTheme="minorHAnsi"/>
          <w:lang w:val="ru-RU"/>
        </w:rPr>
        <w:t xml:space="preserve">) </w:t>
      </w:r>
      <w:r w:rsidRPr="00072C1E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072C1E">
        <w:rPr>
          <w:rFonts w:eastAsia="SimSun"/>
          <w:lang w:val="ru-RU"/>
        </w:rPr>
        <w:t>127</w:t>
      </w:r>
      <w:r w:rsidRPr="00072C1E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543"/>
      </w:tblGrid>
      <w:tr w:rsidR="009C4426" w:rsidRPr="00072C1E" w14:paraId="0B1BA5C5" w14:textId="77777777" w:rsidTr="008C44BC">
        <w:trPr>
          <w:cantSplit/>
          <w:tblHeader/>
        </w:trPr>
        <w:tc>
          <w:tcPr>
            <w:tcW w:w="3261" w:type="dxa"/>
            <w:hideMark/>
          </w:tcPr>
          <w:p w14:paraId="2878374B" w14:textId="77777777" w:rsidR="009C4426" w:rsidRPr="00072C1E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72C1E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072C1E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72C1E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26EE01E7" w14:textId="77777777" w:rsidR="009C4426" w:rsidRPr="00072C1E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72C1E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543" w:type="dxa"/>
            <w:hideMark/>
          </w:tcPr>
          <w:p w14:paraId="13CBC39A" w14:textId="77777777" w:rsidR="009C4426" w:rsidRPr="00072C1E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72C1E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9C4426" w:rsidRPr="00072C1E" w14:paraId="7BB08B2E" w14:textId="77777777" w:rsidTr="008C44BC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31A3C" w14:textId="77777777" w:rsidR="009C4426" w:rsidRPr="00072C1E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72C1E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072C1E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72C1E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0234F4" w14:textId="77777777" w:rsidR="009C4426" w:rsidRPr="00072C1E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72C1E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6796" w14:textId="77777777" w:rsidR="009C4426" w:rsidRPr="00072C1E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14:paraId="3ED84B90" w14:textId="77777777" w:rsidR="009C4426" w:rsidRPr="00072C1E" w:rsidRDefault="009C4426" w:rsidP="009926E6">
      <w:pPr>
        <w:tabs>
          <w:tab w:val="clear" w:pos="5387"/>
          <w:tab w:val="left" w:pos="3686"/>
          <w:tab w:val="left" w:pos="4253"/>
        </w:tabs>
        <w:spacing w:before="240" w:after="120"/>
        <w:rPr>
          <w:rFonts w:cs="Calibri"/>
          <w:b/>
          <w:i/>
          <w:lang w:val="ru-RU"/>
        </w:rPr>
      </w:pPr>
      <w:r w:rsidRPr="00072C1E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072C1E">
        <w:rPr>
          <w:rFonts w:cs="Calibri"/>
          <w:b/>
          <w:i/>
          <w:color w:val="00B050"/>
          <w:lang w:val="ru-RU"/>
        </w:rPr>
        <w:tab/>
      </w:r>
      <w:r w:rsidRPr="00072C1E">
        <w:rPr>
          <w:rFonts w:cs="Calibri"/>
          <w:b/>
          <w:lang w:val="ru-RU"/>
        </w:rPr>
        <w:t>ADD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685"/>
      </w:tblGrid>
      <w:tr w:rsidR="009C4426" w:rsidRPr="00072C1E" w14:paraId="49E9FD1D" w14:textId="77777777" w:rsidTr="005C7D9F">
        <w:trPr>
          <w:trHeight w:val="1014"/>
        </w:trPr>
        <w:tc>
          <w:tcPr>
            <w:tcW w:w="3261" w:type="dxa"/>
            <w:tcMar>
              <w:top w:w="113" w:type="dxa"/>
              <w:bottom w:w="113" w:type="dxa"/>
            </w:tcMar>
          </w:tcPr>
          <w:p w14:paraId="2DB547C4" w14:textId="77777777" w:rsidR="009C4426" w:rsidRPr="00072C1E" w:rsidRDefault="009C4426" w:rsidP="009C442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proofErr w:type="spellStart"/>
            <w:r w:rsidRPr="00072C1E">
              <w:rPr>
                <w:rFonts w:cstheme="minorBidi"/>
                <w:lang w:val="ru-RU"/>
              </w:rPr>
              <w:t>neu-medianet</w:t>
            </w:r>
            <w:proofErr w:type="spellEnd"/>
            <w:r w:rsidRPr="00072C1E">
              <w:rPr>
                <w:rFonts w:cstheme="minorBidi"/>
                <w:lang w:val="ru-RU"/>
              </w:rPr>
              <w:t xml:space="preserve"> GmbH</w:t>
            </w:r>
          </w:p>
          <w:p w14:paraId="1E8EFB6E" w14:textId="77777777" w:rsidR="009C4426" w:rsidRPr="00072C1E" w:rsidRDefault="009C4426" w:rsidP="009C442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>John-</w:t>
            </w:r>
            <w:proofErr w:type="spellStart"/>
            <w:r w:rsidRPr="00072C1E">
              <w:rPr>
                <w:rFonts w:cstheme="minorBidi"/>
                <w:lang w:val="ru-RU"/>
              </w:rPr>
              <w:t>Schehr</w:t>
            </w:r>
            <w:proofErr w:type="spellEnd"/>
            <w:r w:rsidRPr="00072C1E">
              <w:rPr>
                <w:rFonts w:cstheme="minorBidi"/>
                <w:lang w:val="ru-RU"/>
              </w:rPr>
              <w:t>-</w:t>
            </w:r>
            <w:proofErr w:type="spellStart"/>
            <w:r w:rsidRPr="00072C1E">
              <w:rPr>
                <w:rFonts w:cstheme="minorBidi"/>
                <w:lang w:val="ru-RU"/>
              </w:rPr>
              <w:t>Strasse</w:t>
            </w:r>
            <w:proofErr w:type="spellEnd"/>
            <w:r w:rsidRPr="00072C1E">
              <w:rPr>
                <w:rFonts w:cstheme="minorBidi"/>
                <w:lang w:val="ru-RU"/>
              </w:rPr>
              <w:t xml:space="preserve"> 1</w:t>
            </w:r>
          </w:p>
          <w:p w14:paraId="1CFF010E" w14:textId="6E505A8A" w:rsidR="009C4426" w:rsidRPr="00072C1E" w:rsidRDefault="009C4426" w:rsidP="009C442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>D-17033 NEUBRANDENBURG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7DD83C37" w14:textId="07E9E0A7" w:rsidR="009C4426" w:rsidRPr="00072C1E" w:rsidRDefault="009C4426" w:rsidP="006E31D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072C1E">
              <w:rPr>
                <w:rFonts w:eastAsia="SimSun" w:cstheme="minorBidi"/>
                <w:b/>
                <w:bCs/>
                <w:color w:val="000000"/>
                <w:lang w:val="ru-RU"/>
              </w:rPr>
              <w:t>NMSWNB</w:t>
            </w:r>
          </w:p>
        </w:tc>
        <w:tc>
          <w:tcPr>
            <w:tcW w:w="3685" w:type="dxa"/>
            <w:tcMar>
              <w:top w:w="113" w:type="dxa"/>
              <w:bottom w:w="113" w:type="dxa"/>
            </w:tcMar>
          </w:tcPr>
          <w:p w14:paraId="0FD18CBB" w14:textId="77777777" w:rsidR="009C4426" w:rsidRPr="00072C1E" w:rsidRDefault="009C4426" w:rsidP="009C442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 xml:space="preserve">Mr </w:t>
            </w:r>
            <w:proofErr w:type="spellStart"/>
            <w:r w:rsidRPr="00072C1E">
              <w:rPr>
                <w:rFonts w:cstheme="minorBidi"/>
                <w:lang w:val="ru-RU"/>
              </w:rPr>
              <w:t>Steffen</w:t>
            </w:r>
            <w:proofErr w:type="spellEnd"/>
            <w:r w:rsidRPr="00072C1E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72C1E">
              <w:rPr>
                <w:rFonts w:cstheme="minorBidi"/>
                <w:lang w:val="ru-RU"/>
              </w:rPr>
              <w:t>Raatz</w:t>
            </w:r>
            <w:proofErr w:type="spellEnd"/>
          </w:p>
          <w:p w14:paraId="7510ABF6" w14:textId="3CF05BEB" w:rsidR="009C4426" w:rsidRPr="00072C1E" w:rsidRDefault="009C4426" w:rsidP="009C4426">
            <w:pPr>
              <w:tabs>
                <w:tab w:val="clear" w:pos="567"/>
                <w:tab w:val="clear" w:pos="1276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 xml:space="preserve">Тел.: </w:t>
            </w:r>
            <w:r w:rsidRPr="00072C1E">
              <w:rPr>
                <w:rFonts w:cstheme="minorBidi"/>
                <w:lang w:val="ru-RU"/>
              </w:rPr>
              <w:tab/>
              <w:t>+49 395 3500 681</w:t>
            </w:r>
          </w:p>
          <w:p w14:paraId="1BA1E7E4" w14:textId="7197EC4C" w:rsidR="009C4426" w:rsidRPr="00072C1E" w:rsidRDefault="009C4426" w:rsidP="009C4426">
            <w:pPr>
              <w:tabs>
                <w:tab w:val="clear" w:pos="567"/>
                <w:tab w:val="clear" w:pos="1276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 xml:space="preserve">Факс: </w:t>
            </w:r>
            <w:r w:rsidRPr="00072C1E">
              <w:rPr>
                <w:rFonts w:cstheme="minorBidi"/>
                <w:lang w:val="ru-RU"/>
              </w:rPr>
              <w:tab/>
              <w:t>+49 395 3500 699</w:t>
            </w:r>
          </w:p>
          <w:p w14:paraId="3141F1E7" w14:textId="5B5607F1" w:rsidR="009C4426" w:rsidRPr="00072C1E" w:rsidRDefault="009C4426" w:rsidP="009C44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>Эл. почта:</w:t>
            </w:r>
            <w:r w:rsidRPr="00072C1E">
              <w:rPr>
                <w:rFonts w:cstheme="minorBidi"/>
                <w:lang w:val="ru-RU"/>
              </w:rPr>
              <w:tab/>
            </w:r>
            <w:r w:rsidR="008C44BC" w:rsidRPr="00D843AB">
              <w:rPr>
                <w:rFonts w:cstheme="minorBidi"/>
                <w:lang w:val="ru-RU"/>
              </w:rPr>
              <w:t>steffen.raatz@neu-sw.de</w:t>
            </w:r>
            <w:r w:rsidR="008C44BC" w:rsidRPr="00072C1E">
              <w:rPr>
                <w:rFonts w:cstheme="minorBidi"/>
                <w:lang w:val="ru-RU"/>
              </w:rPr>
              <w:t xml:space="preserve"> </w:t>
            </w:r>
          </w:p>
        </w:tc>
      </w:tr>
      <w:tr w:rsidR="009C4426" w:rsidRPr="00072C1E" w14:paraId="66785EE9" w14:textId="77777777" w:rsidTr="008C44BC">
        <w:trPr>
          <w:trHeight w:val="1014"/>
        </w:trPr>
        <w:tc>
          <w:tcPr>
            <w:tcW w:w="3261" w:type="dxa"/>
            <w:tcMar>
              <w:top w:w="113" w:type="dxa"/>
              <w:bottom w:w="113" w:type="dxa"/>
            </w:tcMar>
          </w:tcPr>
          <w:p w14:paraId="37F6B7BF" w14:textId="77777777" w:rsidR="009C4426" w:rsidRPr="00072C1E" w:rsidRDefault="009C4426" w:rsidP="009C442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proofErr w:type="spellStart"/>
            <w:r w:rsidRPr="00072C1E">
              <w:rPr>
                <w:rFonts w:cstheme="minorBidi"/>
                <w:lang w:val="ru-RU"/>
              </w:rPr>
              <w:t>Stadtwerke</w:t>
            </w:r>
            <w:proofErr w:type="spellEnd"/>
            <w:r w:rsidRPr="00072C1E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72C1E">
              <w:rPr>
                <w:rFonts w:cstheme="minorBidi"/>
                <w:lang w:val="ru-RU"/>
              </w:rPr>
              <w:t>Winsen</w:t>
            </w:r>
            <w:proofErr w:type="spellEnd"/>
            <w:r w:rsidRPr="00072C1E">
              <w:rPr>
                <w:rFonts w:cstheme="minorBidi"/>
                <w:lang w:val="ru-RU"/>
              </w:rPr>
              <w:t xml:space="preserve"> (</w:t>
            </w:r>
            <w:proofErr w:type="spellStart"/>
            <w:r w:rsidRPr="00072C1E">
              <w:rPr>
                <w:rFonts w:cstheme="minorBidi"/>
                <w:lang w:val="ru-RU"/>
              </w:rPr>
              <w:t>Luhe</w:t>
            </w:r>
            <w:proofErr w:type="spellEnd"/>
            <w:r w:rsidRPr="00072C1E">
              <w:rPr>
                <w:rFonts w:cstheme="minorBidi"/>
                <w:lang w:val="ru-RU"/>
              </w:rPr>
              <w:t>) GmbH</w:t>
            </w:r>
          </w:p>
          <w:p w14:paraId="0EF3F6A0" w14:textId="77777777" w:rsidR="009C4426" w:rsidRPr="00072C1E" w:rsidRDefault="009C4426" w:rsidP="009C442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proofErr w:type="spellStart"/>
            <w:r w:rsidRPr="00072C1E">
              <w:rPr>
                <w:rFonts w:cstheme="minorBidi"/>
                <w:lang w:val="ru-RU"/>
              </w:rPr>
              <w:t>Schlossring</w:t>
            </w:r>
            <w:proofErr w:type="spellEnd"/>
            <w:r w:rsidRPr="00072C1E">
              <w:rPr>
                <w:rFonts w:cstheme="minorBidi"/>
                <w:lang w:val="ru-RU"/>
              </w:rPr>
              <w:t xml:space="preserve"> 50</w:t>
            </w:r>
          </w:p>
          <w:p w14:paraId="4EF4EEB5" w14:textId="4049229B" w:rsidR="009C4426" w:rsidRPr="00072C1E" w:rsidRDefault="009C4426" w:rsidP="009C442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>D-21423 WINSEN (LUHE)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25766F72" w14:textId="25165739" w:rsidR="009C4426" w:rsidRPr="00072C1E" w:rsidRDefault="009C4426" w:rsidP="006E31D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072C1E">
              <w:rPr>
                <w:rFonts w:eastAsia="SimSun" w:cstheme="minorBidi"/>
                <w:b/>
                <w:bCs/>
                <w:color w:val="000000"/>
                <w:lang w:val="ru-RU"/>
              </w:rPr>
              <w:t>STWWIN</w:t>
            </w:r>
          </w:p>
        </w:tc>
        <w:tc>
          <w:tcPr>
            <w:tcW w:w="3685" w:type="dxa"/>
            <w:tcMar>
              <w:top w:w="113" w:type="dxa"/>
              <w:bottom w:w="113" w:type="dxa"/>
            </w:tcMar>
          </w:tcPr>
          <w:p w14:paraId="22C403B5" w14:textId="77777777" w:rsidR="009C4426" w:rsidRPr="00072C1E" w:rsidRDefault="009C4426" w:rsidP="009C442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 xml:space="preserve">Mr </w:t>
            </w:r>
            <w:proofErr w:type="spellStart"/>
            <w:r w:rsidRPr="00072C1E">
              <w:rPr>
                <w:rFonts w:cstheme="minorBidi"/>
                <w:lang w:val="ru-RU"/>
              </w:rPr>
              <w:t>Matthias</w:t>
            </w:r>
            <w:proofErr w:type="spellEnd"/>
            <w:r w:rsidRPr="00072C1E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72C1E">
              <w:rPr>
                <w:rFonts w:cstheme="minorBidi"/>
                <w:lang w:val="ru-RU"/>
              </w:rPr>
              <w:t>Wolf</w:t>
            </w:r>
            <w:proofErr w:type="spellEnd"/>
          </w:p>
          <w:p w14:paraId="54CF06DA" w14:textId="32189AEC" w:rsidR="009C4426" w:rsidRPr="00072C1E" w:rsidRDefault="009C4426" w:rsidP="009C4426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 xml:space="preserve">Тел.: </w:t>
            </w:r>
            <w:r w:rsidRPr="00072C1E">
              <w:rPr>
                <w:rFonts w:cstheme="minorBidi"/>
                <w:lang w:val="ru-RU"/>
              </w:rPr>
              <w:tab/>
              <w:t>+49 4171 7999 450</w:t>
            </w:r>
          </w:p>
          <w:p w14:paraId="2546B9B4" w14:textId="7504B1EF" w:rsidR="009C4426" w:rsidRPr="00072C1E" w:rsidRDefault="009C4426" w:rsidP="009C4426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 xml:space="preserve">Факс: </w:t>
            </w:r>
            <w:r w:rsidRPr="00072C1E">
              <w:rPr>
                <w:rFonts w:cstheme="minorBidi"/>
                <w:lang w:val="ru-RU"/>
              </w:rPr>
              <w:tab/>
              <w:t>+49 4171 7999 9450</w:t>
            </w:r>
          </w:p>
          <w:p w14:paraId="4EA9E30E" w14:textId="45616F36" w:rsidR="009C4426" w:rsidRPr="00072C1E" w:rsidRDefault="009C4426" w:rsidP="009C44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072C1E">
              <w:rPr>
                <w:rFonts w:cstheme="minorBidi"/>
                <w:lang w:val="ru-RU"/>
              </w:rPr>
              <w:t>Эл. почта:</w:t>
            </w:r>
            <w:r w:rsidRPr="00072C1E">
              <w:rPr>
                <w:rFonts w:cstheme="minorBidi"/>
                <w:lang w:val="ru-RU"/>
              </w:rPr>
              <w:tab/>
            </w:r>
            <w:r w:rsidR="008C44BC" w:rsidRPr="00D843AB">
              <w:rPr>
                <w:rFonts w:cstheme="minorBidi"/>
                <w:lang w:val="ru-RU"/>
              </w:rPr>
              <w:t>matthias.wolf@stw-winsen.de</w:t>
            </w:r>
            <w:r w:rsidR="008C44BC" w:rsidRPr="00072C1E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016ABDCA" w14:textId="2F0DDC25" w:rsidR="005B1B90" w:rsidRPr="00072C1E" w:rsidRDefault="005B1B90" w:rsidP="00A11E57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72C1E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072C1E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072C1E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072C1E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072C1E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072C1E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072C1E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0DD9898C" w:rsidR="005B1B90" w:rsidRPr="00072C1E" w:rsidRDefault="005B1B90" w:rsidP="00A11E5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072C1E">
        <w:rPr>
          <w:rFonts w:eastAsia="SimSun"/>
          <w:lang w:val="ru-RU"/>
        </w:rPr>
        <w:t xml:space="preserve">(Приложение к Оперативному бюллетеню МСЭ № </w:t>
      </w:r>
      <w:r w:rsidRPr="00072C1E">
        <w:rPr>
          <w:rFonts w:eastAsia="SimSun"/>
          <w:bCs/>
          <w:lang w:val="ru-RU"/>
        </w:rPr>
        <w:t>11</w:t>
      </w:r>
      <w:r w:rsidR="00C2621B" w:rsidRPr="00072C1E">
        <w:rPr>
          <w:rFonts w:eastAsia="SimSun"/>
          <w:bCs/>
          <w:lang w:val="ru-RU"/>
        </w:rPr>
        <w:t>9</w:t>
      </w:r>
      <w:r w:rsidRPr="00072C1E">
        <w:rPr>
          <w:rFonts w:eastAsia="SimSun"/>
          <w:bCs/>
          <w:lang w:val="ru-RU"/>
        </w:rPr>
        <w:t xml:space="preserve">9 – </w:t>
      </w:r>
      <w:r w:rsidR="00570C27" w:rsidRPr="00072C1E">
        <w:rPr>
          <w:lang w:val="ru-RU"/>
        </w:rPr>
        <w:t>1.VII.2020</w:t>
      </w:r>
      <w:r w:rsidRPr="00072C1E">
        <w:rPr>
          <w:rFonts w:eastAsia="SimSun"/>
          <w:lang w:val="ru-RU"/>
        </w:rPr>
        <w:t>)</w:t>
      </w:r>
      <w:r w:rsidRPr="00072C1E">
        <w:rPr>
          <w:rFonts w:eastAsia="SimSun"/>
          <w:lang w:val="ru-RU"/>
        </w:rPr>
        <w:br/>
        <w:t xml:space="preserve">(Поправка № </w:t>
      </w:r>
      <w:r w:rsidR="00CB098E" w:rsidRPr="00072C1E">
        <w:rPr>
          <w:rFonts w:eastAsia="SimSun"/>
          <w:bCs/>
          <w:lang w:val="ru-RU"/>
        </w:rPr>
        <w:t>2</w:t>
      </w:r>
      <w:r w:rsidR="00C536EE" w:rsidRPr="00072C1E">
        <w:rPr>
          <w:rFonts w:eastAsia="SimSun"/>
          <w:bCs/>
          <w:lang w:val="ru-RU"/>
        </w:rPr>
        <w:t>8</w:t>
      </w:r>
      <w:r w:rsidRPr="00072C1E">
        <w:rPr>
          <w:rFonts w:eastAsia="SimSun"/>
          <w:lang w:val="ru-RU"/>
        </w:rPr>
        <w:t>)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359"/>
        <w:gridCol w:w="3011"/>
        <w:gridCol w:w="4502"/>
      </w:tblGrid>
      <w:tr w:rsidR="00C536EE" w:rsidRPr="00072C1E" w14:paraId="73A1CAF8" w14:textId="77777777" w:rsidTr="00EE770B">
        <w:trPr>
          <w:cantSplit/>
          <w:trHeight w:val="227"/>
        </w:trPr>
        <w:tc>
          <w:tcPr>
            <w:tcW w:w="2268" w:type="dxa"/>
            <w:gridSpan w:val="2"/>
          </w:tcPr>
          <w:p w14:paraId="5958F6E5" w14:textId="77777777" w:rsidR="00C536EE" w:rsidRPr="00072C1E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072C1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072C1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011" w:type="dxa"/>
            <w:vMerge w:val="restart"/>
            <w:shd w:val="clear" w:color="auto" w:fill="auto"/>
            <w:vAlign w:val="bottom"/>
          </w:tcPr>
          <w:p w14:paraId="45048F53" w14:textId="77777777" w:rsidR="00C536EE" w:rsidRPr="00072C1E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072C1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072C1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502" w:type="dxa"/>
            <w:vMerge w:val="restart"/>
            <w:shd w:val="clear" w:color="auto" w:fill="auto"/>
            <w:vAlign w:val="bottom"/>
          </w:tcPr>
          <w:p w14:paraId="5AFB3EB7" w14:textId="77777777" w:rsidR="00C536EE" w:rsidRPr="00072C1E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072C1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072C1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C536EE" w:rsidRPr="00072C1E" w14:paraId="56BDA09A" w14:textId="77777777" w:rsidTr="00EE770B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20F479CA" w14:textId="77777777" w:rsidR="00C536EE" w:rsidRPr="00072C1E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072C1E">
              <w:rPr>
                <w:lang w:val="ru-RU"/>
              </w:rPr>
              <w:t>ISPC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5DF11139" w14:textId="77777777" w:rsidR="00C536EE" w:rsidRPr="00072C1E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072C1E">
              <w:rPr>
                <w:lang w:val="ru-RU"/>
              </w:rPr>
              <w:t>DEC</w:t>
            </w: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2EA58E" w14:textId="77777777" w:rsidR="00C536EE" w:rsidRPr="00072C1E" w:rsidRDefault="00C536EE" w:rsidP="00EE770B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91F701" w14:textId="77777777" w:rsidR="00C536EE" w:rsidRPr="00072C1E" w:rsidRDefault="00C536EE" w:rsidP="00EE770B">
            <w:pPr>
              <w:pStyle w:val="Tablehead0"/>
              <w:jc w:val="left"/>
              <w:rPr>
                <w:lang w:val="ru-RU"/>
              </w:rPr>
            </w:pPr>
          </w:p>
        </w:tc>
      </w:tr>
      <w:tr w:rsidR="00C536EE" w:rsidRPr="00072C1E" w14:paraId="48291584" w14:textId="77777777" w:rsidTr="00EE770B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C71979" w14:textId="01E44E5B" w:rsidR="00C536EE" w:rsidRPr="00072C1E" w:rsidRDefault="00C536EE" w:rsidP="00C536EE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Соединенные Штаты Америки      SUP</w:t>
            </w:r>
          </w:p>
        </w:tc>
      </w:tr>
      <w:tr w:rsidR="00C536EE" w:rsidRPr="00072C1E" w14:paraId="5B8BA8D7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2B4BA2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3-031-5</w:t>
            </w:r>
          </w:p>
        </w:tc>
        <w:tc>
          <w:tcPr>
            <w:tcW w:w="1359" w:type="dxa"/>
            <w:shd w:val="clear" w:color="auto" w:fill="auto"/>
          </w:tcPr>
          <w:p w14:paraId="77016828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6397</w:t>
            </w:r>
          </w:p>
        </w:tc>
        <w:tc>
          <w:tcPr>
            <w:tcW w:w="3011" w:type="dxa"/>
            <w:shd w:val="clear" w:color="auto" w:fill="auto"/>
          </w:tcPr>
          <w:p w14:paraId="0C05AC5D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Washington DC</w:t>
            </w:r>
          </w:p>
        </w:tc>
        <w:tc>
          <w:tcPr>
            <w:tcW w:w="4502" w:type="dxa"/>
          </w:tcPr>
          <w:p w14:paraId="50B21991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Startec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Global Communications Corporation</w:t>
            </w:r>
          </w:p>
        </w:tc>
      </w:tr>
      <w:tr w:rsidR="00C536EE" w:rsidRPr="00072C1E" w14:paraId="5E4759EB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D91FCB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3-033-6</w:t>
            </w:r>
          </w:p>
        </w:tc>
        <w:tc>
          <w:tcPr>
            <w:tcW w:w="1359" w:type="dxa"/>
            <w:shd w:val="clear" w:color="auto" w:fill="auto"/>
          </w:tcPr>
          <w:p w14:paraId="7FA5607F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6414</w:t>
            </w:r>
          </w:p>
        </w:tc>
        <w:tc>
          <w:tcPr>
            <w:tcW w:w="3011" w:type="dxa"/>
            <w:shd w:val="clear" w:color="auto" w:fill="auto"/>
          </w:tcPr>
          <w:p w14:paraId="0673D95B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Southbury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CT</w:t>
            </w:r>
          </w:p>
        </w:tc>
        <w:tc>
          <w:tcPr>
            <w:tcW w:w="4502" w:type="dxa"/>
          </w:tcPr>
          <w:p w14:paraId="25663D38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Comsat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Mobile Communications</w:t>
            </w:r>
          </w:p>
        </w:tc>
      </w:tr>
      <w:tr w:rsidR="00C536EE" w:rsidRPr="00072C1E" w14:paraId="177ABD3B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517EA2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3-033-7</w:t>
            </w:r>
          </w:p>
        </w:tc>
        <w:tc>
          <w:tcPr>
            <w:tcW w:w="1359" w:type="dxa"/>
            <w:shd w:val="clear" w:color="auto" w:fill="auto"/>
          </w:tcPr>
          <w:p w14:paraId="3B740D21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6415</w:t>
            </w:r>
          </w:p>
        </w:tc>
        <w:tc>
          <w:tcPr>
            <w:tcW w:w="3011" w:type="dxa"/>
            <w:shd w:val="clear" w:color="auto" w:fill="auto"/>
          </w:tcPr>
          <w:p w14:paraId="6E2883A0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Santa </w:t>
            </w: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Paula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CA</w:t>
            </w:r>
          </w:p>
        </w:tc>
        <w:tc>
          <w:tcPr>
            <w:tcW w:w="4502" w:type="dxa"/>
          </w:tcPr>
          <w:p w14:paraId="234E8CC2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Comsat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Mobile Communications</w:t>
            </w:r>
          </w:p>
        </w:tc>
      </w:tr>
      <w:tr w:rsidR="00C536EE" w:rsidRPr="00072C1E" w14:paraId="221235D8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BA303D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3-036-4</w:t>
            </w:r>
          </w:p>
        </w:tc>
        <w:tc>
          <w:tcPr>
            <w:tcW w:w="1359" w:type="dxa"/>
            <w:shd w:val="clear" w:color="auto" w:fill="auto"/>
          </w:tcPr>
          <w:p w14:paraId="33D969A8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6436</w:t>
            </w:r>
          </w:p>
        </w:tc>
        <w:tc>
          <w:tcPr>
            <w:tcW w:w="3011" w:type="dxa"/>
            <w:shd w:val="clear" w:color="auto" w:fill="auto"/>
          </w:tcPr>
          <w:p w14:paraId="36B70F2C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Santa </w:t>
            </w: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Paula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CA</w:t>
            </w:r>
          </w:p>
        </w:tc>
        <w:tc>
          <w:tcPr>
            <w:tcW w:w="4502" w:type="dxa"/>
          </w:tcPr>
          <w:p w14:paraId="27CDED38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Comsat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Inc.</w:t>
            </w:r>
          </w:p>
        </w:tc>
      </w:tr>
      <w:tr w:rsidR="00C536EE" w:rsidRPr="00072C1E" w14:paraId="378CE227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A8514C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3-040-3</w:t>
            </w:r>
          </w:p>
        </w:tc>
        <w:tc>
          <w:tcPr>
            <w:tcW w:w="1359" w:type="dxa"/>
            <w:shd w:val="clear" w:color="auto" w:fill="auto"/>
          </w:tcPr>
          <w:p w14:paraId="6743A26E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6467</w:t>
            </w:r>
          </w:p>
        </w:tc>
        <w:tc>
          <w:tcPr>
            <w:tcW w:w="3011" w:type="dxa"/>
            <w:shd w:val="clear" w:color="auto" w:fill="auto"/>
          </w:tcPr>
          <w:p w14:paraId="28BB3D4A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New York, NY</w:t>
            </w:r>
          </w:p>
        </w:tc>
        <w:tc>
          <w:tcPr>
            <w:tcW w:w="4502" w:type="dxa"/>
          </w:tcPr>
          <w:p w14:paraId="322B05DE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Startec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Global Communications Corporation</w:t>
            </w:r>
          </w:p>
        </w:tc>
      </w:tr>
      <w:tr w:rsidR="00C536EE" w:rsidRPr="00072C1E" w14:paraId="7796B232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CCB71A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3-046-6</w:t>
            </w:r>
          </w:p>
        </w:tc>
        <w:tc>
          <w:tcPr>
            <w:tcW w:w="1359" w:type="dxa"/>
            <w:shd w:val="clear" w:color="auto" w:fill="auto"/>
          </w:tcPr>
          <w:p w14:paraId="72993E7A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6518</w:t>
            </w:r>
          </w:p>
        </w:tc>
        <w:tc>
          <w:tcPr>
            <w:tcW w:w="3011" w:type="dxa"/>
            <w:shd w:val="clear" w:color="auto" w:fill="auto"/>
          </w:tcPr>
          <w:p w14:paraId="7BFECCF2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Southbury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CT</w:t>
            </w:r>
          </w:p>
        </w:tc>
        <w:tc>
          <w:tcPr>
            <w:tcW w:w="4502" w:type="dxa"/>
          </w:tcPr>
          <w:p w14:paraId="79095F37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Comsat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Inc.</w:t>
            </w:r>
          </w:p>
        </w:tc>
      </w:tr>
      <w:tr w:rsidR="00C536EE" w:rsidRPr="00072C1E" w14:paraId="6F0F7D8F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3F13AF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3-048-7</w:t>
            </w:r>
          </w:p>
        </w:tc>
        <w:tc>
          <w:tcPr>
            <w:tcW w:w="1359" w:type="dxa"/>
            <w:shd w:val="clear" w:color="auto" w:fill="auto"/>
          </w:tcPr>
          <w:p w14:paraId="6DE31396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6535</w:t>
            </w:r>
          </w:p>
        </w:tc>
        <w:tc>
          <w:tcPr>
            <w:tcW w:w="3011" w:type="dxa"/>
            <w:shd w:val="clear" w:color="auto" w:fill="auto"/>
          </w:tcPr>
          <w:p w14:paraId="3B735ACD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New York, NY</w:t>
            </w:r>
          </w:p>
        </w:tc>
        <w:tc>
          <w:tcPr>
            <w:tcW w:w="4502" w:type="dxa"/>
          </w:tcPr>
          <w:p w14:paraId="536F474F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PCCW Pacific Ltd</w:t>
            </w:r>
          </w:p>
        </w:tc>
      </w:tr>
      <w:tr w:rsidR="00C536EE" w:rsidRPr="00072C1E" w14:paraId="354C0A71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50CB50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3-051-7</w:t>
            </w:r>
          </w:p>
        </w:tc>
        <w:tc>
          <w:tcPr>
            <w:tcW w:w="1359" w:type="dxa"/>
            <w:shd w:val="clear" w:color="auto" w:fill="auto"/>
          </w:tcPr>
          <w:p w14:paraId="76949958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6559</w:t>
            </w:r>
          </w:p>
        </w:tc>
        <w:tc>
          <w:tcPr>
            <w:tcW w:w="3011" w:type="dxa"/>
            <w:shd w:val="clear" w:color="auto" w:fill="auto"/>
          </w:tcPr>
          <w:p w14:paraId="3DCBCAA4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Los Angeles, CA</w:t>
            </w:r>
          </w:p>
        </w:tc>
        <w:tc>
          <w:tcPr>
            <w:tcW w:w="4502" w:type="dxa"/>
          </w:tcPr>
          <w:p w14:paraId="4E29D137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Startec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Global Communications Corporation</w:t>
            </w:r>
          </w:p>
        </w:tc>
      </w:tr>
      <w:tr w:rsidR="00C536EE" w:rsidRPr="00072C1E" w14:paraId="56F83D67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395443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3-052-0</w:t>
            </w:r>
          </w:p>
        </w:tc>
        <w:tc>
          <w:tcPr>
            <w:tcW w:w="1359" w:type="dxa"/>
            <w:shd w:val="clear" w:color="auto" w:fill="auto"/>
          </w:tcPr>
          <w:p w14:paraId="4F62658E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6560</w:t>
            </w:r>
          </w:p>
        </w:tc>
        <w:tc>
          <w:tcPr>
            <w:tcW w:w="3011" w:type="dxa"/>
            <w:shd w:val="clear" w:color="auto" w:fill="auto"/>
          </w:tcPr>
          <w:p w14:paraId="0CDEE2EA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Miami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FL</w:t>
            </w:r>
          </w:p>
        </w:tc>
        <w:tc>
          <w:tcPr>
            <w:tcW w:w="4502" w:type="dxa"/>
          </w:tcPr>
          <w:p w14:paraId="5DB3D4D1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Startec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Global Communications Corporation</w:t>
            </w:r>
          </w:p>
        </w:tc>
      </w:tr>
      <w:tr w:rsidR="00C536EE" w:rsidRPr="00072C1E" w14:paraId="581FAE6E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586C57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3-054-4</w:t>
            </w:r>
          </w:p>
        </w:tc>
        <w:tc>
          <w:tcPr>
            <w:tcW w:w="1359" w:type="dxa"/>
            <w:shd w:val="clear" w:color="auto" w:fill="auto"/>
          </w:tcPr>
          <w:p w14:paraId="374109DE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6580</w:t>
            </w:r>
          </w:p>
        </w:tc>
        <w:tc>
          <w:tcPr>
            <w:tcW w:w="3011" w:type="dxa"/>
            <w:shd w:val="clear" w:color="auto" w:fill="auto"/>
          </w:tcPr>
          <w:p w14:paraId="55244F55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Seattle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WA</w:t>
            </w:r>
          </w:p>
        </w:tc>
        <w:tc>
          <w:tcPr>
            <w:tcW w:w="4502" w:type="dxa"/>
          </w:tcPr>
          <w:p w14:paraId="6D0446DE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TeleCommunication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Systems, Inc.</w:t>
            </w:r>
          </w:p>
        </w:tc>
      </w:tr>
      <w:tr w:rsidR="00C536EE" w:rsidRPr="00072C1E" w14:paraId="74A73558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738E7F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3-054-5</w:t>
            </w:r>
          </w:p>
        </w:tc>
        <w:tc>
          <w:tcPr>
            <w:tcW w:w="1359" w:type="dxa"/>
            <w:shd w:val="clear" w:color="auto" w:fill="auto"/>
          </w:tcPr>
          <w:p w14:paraId="362E847D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6581</w:t>
            </w:r>
          </w:p>
        </w:tc>
        <w:tc>
          <w:tcPr>
            <w:tcW w:w="3011" w:type="dxa"/>
            <w:shd w:val="clear" w:color="auto" w:fill="auto"/>
          </w:tcPr>
          <w:p w14:paraId="319D8DE5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Seattle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WA</w:t>
            </w:r>
          </w:p>
        </w:tc>
        <w:tc>
          <w:tcPr>
            <w:tcW w:w="4502" w:type="dxa"/>
          </w:tcPr>
          <w:p w14:paraId="045965E8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Telecommunication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Systems, Inc.</w:t>
            </w:r>
          </w:p>
        </w:tc>
      </w:tr>
      <w:tr w:rsidR="00C536EE" w:rsidRPr="00072C1E" w14:paraId="1D9BB14C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B6566C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3-059-0</w:t>
            </w:r>
          </w:p>
        </w:tc>
        <w:tc>
          <w:tcPr>
            <w:tcW w:w="1359" w:type="dxa"/>
            <w:shd w:val="clear" w:color="auto" w:fill="auto"/>
          </w:tcPr>
          <w:p w14:paraId="671E44F9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6616</w:t>
            </w:r>
          </w:p>
        </w:tc>
        <w:tc>
          <w:tcPr>
            <w:tcW w:w="3011" w:type="dxa"/>
            <w:shd w:val="clear" w:color="auto" w:fill="auto"/>
          </w:tcPr>
          <w:p w14:paraId="0F48F933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New York, NY</w:t>
            </w:r>
          </w:p>
        </w:tc>
        <w:tc>
          <w:tcPr>
            <w:tcW w:w="4502" w:type="dxa"/>
          </w:tcPr>
          <w:p w14:paraId="7D8CCCDA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Data Access America Inc</w:t>
            </w:r>
          </w:p>
        </w:tc>
      </w:tr>
      <w:tr w:rsidR="00C536EE" w:rsidRPr="00072C1E" w14:paraId="090C30F8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ED6BE0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3-182-0</w:t>
            </w:r>
          </w:p>
        </w:tc>
        <w:tc>
          <w:tcPr>
            <w:tcW w:w="1359" w:type="dxa"/>
            <w:shd w:val="clear" w:color="auto" w:fill="auto"/>
          </w:tcPr>
          <w:p w14:paraId="47506437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7600</w:t>
            </w:r>
          </w:p>
        </w:tc>
        <w:tc>
          <w:tcPr>
            <w:tcW w:w="3011" w:type="dxa"/>
            <w:shd w:val="clear" w:color="auto" w:fill="auto"/>
          </w:tcPr>
          <w:p w14:paraId="722164EC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New York, NY</w:t>
            </w:r>
          </w:p>
        </w:tc>
        <w:tc>
          <w:tcPr>
            <w:tcW w:w="4502" w:type="dxa"/>
          </w:tcPr>
          <w:p w14:paraId="0629B4DD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NextCarrier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Telecom, Inc</w:t>
            </w:r>
          </w:p>
        </w:tc>
      </w:tr>
      <w:tr w:rsidR="00C536EE" w:rsidRPr="00072C1E" w14:paraId="291E3486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BF53CA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3-182-1</w:t>
            </w:r>
          </w:p>
        </w:tc>
        <w:tc>
          <w:tcPr>
            <w:tcW w:w="1359" w:type="dxa"/>
            <w:shd w:val="clear" w:color="auto" w:fill="auto"/>
          </w:tcPr>
          <w:p w14:paraId="4DFE40FA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7601</w:t>
            </w:r>
          </w:p>
        </w:tc>
        <w:tc>
          <w:tcPr>
            <w:tcW w:w="3011" w:type="dxa"/>
            <w:shd w:val="clear" w:color="auto" w:fill="auto"/>
          </w:tcPr>
          <w:p w14:paraId="2E0F936F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Los Angeles, CA</w:t>
            </w:r>
          </w:p>
        </w:tc>
        <w:tc>
          <w:tcPr>
            <w:tcW w:w="4502" w:type="dxa"/>
          </w:tcPr>
          <w:p w14:paraId="2697D048" w14:textId="7D07786B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International Access, Inc (действующий под наименованием Access </w:t>
            </w: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international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)</w:t>
            </w:r>
          </w:p>
        </w:tc>
      </w:tr>
      <w:tr w:rsidR="00C536EE" w:rsidRPr="00072C1E" w14:paraId="2D9F306D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D1AE68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3-183-2</w:t>
            </w:r>
          </w:p>
        </w:tc>
        <w:tc>
          <w:tcPr>
            <w:tcW w:w="1359" w:type="dxa"/>
            <w:shd w:val="clear" w:color="auto" w:fill="auto"/>
          </w:tcPr>
          <w:p w14:paraId="351C8853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7610</w:t>
            </w:r>
          </w:p>
        </w:tc>
        <w:tc>
          <w:tcPr>
            <w:tcW w:w="3011" w:type="dxa"/>
            <w:shd w:val="clear" w:color="auto" w:fill="auto"/>
          </w:tcPr>
          <w:p w14:paraId="22A6A901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New York (2), NY</w:t>
            </w:r>
          </w:p>
        </w:tc>
        <w:tc>
          <w:tcPr>
            <w:tcW w:w="4502" w:type="dxa"/>
          </w:tcPr>
          <w:p w14:paraId="6EAE3E76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Startec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Global Communications Corporation</w:t>
            </w:r>
          </w:p>
        </w:tc>
      </w:tr>
      <w:tr w:rsidR="00C536EE" w:rsidRPr="00072C1E" w14:paraId="26D4D1B6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118D4E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3-183-3</w:t>
            </w:r>
          </w:p>
        </w:tc>
        <w:tc>
          <w:tcPr>
            <w:tcW w:w="1359" w:type="dxa"/>
            <w:shd w:val="clear" w:color="auto" w:fill="auto"/>
          </w:tcPr>
          <w:p w14:paraId="6F66BCA7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7611</w:t>
            </w:r>
          </w:p>
        </w:tc>
        <w:tc>
          <w:tcPr>
            <w:tcW w:w="3011" w:type="dxa"/>
            <w:shd w:val="clear" w:color="auto" w:fill="auto"/>
          </w:tcPr>
          <w:p w14:paraId="53605245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New York (3), NY</w:t>
            </w:r>
          </w:p>
        </w:tc>
        <w:tc>
          <w:tcPr>
            <w:tcW w:w="4502" w:type="dxa"/>
          </w:tcPr>
          <w:p w14:paraId="314107CB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Startec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Global Communications Corporation</w:t>
            </w:r>
          </w:p>
        </w:tc>
      </w:tr>
      <w:tr w:rsidR="00C536EE" w:rsidRPr="00072C1E" w14:paraId="33840357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7DFA39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3-195-1</w:t>
            </w:r>
          </w:p>
        </w:tc>
        <w:tc>
          <w:tcPr>
            <w:tcW w:w="1359" w:type="dxa"/>
            <w:shd w:val="clear" w:color="auto" w:fill="auto"/>
          </w:tcPr>
          <w:p w14:paraId="74F54501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7705</w:t>
            </w:r>
          </w:p>
        </w:tc>
        <w:tc>
          <w:tcPr>
            <w:tcW w:w="3011" w:type="dxa"/>
            <w:shd w:val="clear" w:color="auto" w:fill="auto"/>
          </w:tcPr>
          <w:p w14:paraId="00653193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New York, NY</w:t>
            </w:r>
          </w:p>
        </w:tc>
        <w:tc>
          <w:tcPr>
            <w:tcW w:w="4502" w:type="dxa"/>
          </w:tcPr>
          <w:p w14:paraId="452B91C5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Telco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Group, Inc</w:t>
            </w:r>
          </w:p>
        </w:tc>
      </w:tr>
      <w:tr w:rsidR="00C536EE" w:rsidRPr="00072C1E" w14:paraId="1EB69854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81017C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3-202-1</w:t>
            </w:r>
          </w:p>
        </w:tc>
        <w:tc>
          <w:tcPr>
            <w:tcW w:w="1359" w:type="dxa"/>
            <w:shd w:val="clear" w:color="auto" w:fill="auto"/>
          </w:tcPr>
          <w:p w14:paraId="7222ECED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7761</w:t>
            </w:r>
          </w:p>
        </w:tc>
        <w:tc>
          <w:tcPr>
            <w:tcW w:w="3011" w:type="dxa"/>
            <w:shd w:val="clear" w:color="auto" w:fill="auto"/>
          </w:tcPr>
          <w:p w14:paraId="40E83C1B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Overland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Park, KS</w:t>
            </w:r>
          </w:p>
        </w:tc>
        <w:tc>
          <w:tcPr>
            <w:tcW w:w="4502" w:type="dxa"/>
          </w:tcPr>
          <w:p w14:paraId="2856A2F7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Verisign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Inc</w:t>
            </w:r>
          </w:p>
        </w:tc>
      </w:tr>
      <w:tr w:rsidR="00C536EE" w:rsidRPr="00072C1E" w14:paraId="080CFC1B" w14:textId="77777777" w:rsidTr="00EE770B">
        <w:trPr>
          <w:cantSplit/>
          <w:trHeight w:val="240"/>
        </w:trPr>
        <w:tc>
          <w:tcPr>
            <w:tcW w:w="9781" w:type="dxa"/>
            <w:gridSpan w:val="4"/>
            <w:shd w:val="clear" w:color="auto" w:fill="auto"/>
          </w:tcPr>
          <w:p w14:paraId="5DFE83A3" w14:textId="389104B2" w:rsidR="00C536EE" w:rsidRPr="00072C1E" w:rsidRDefault="00C536EE" w:rsidP="00EE770B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Соединенные Штаты Америки      ADD</w:t>
            </w:r>
          </w:p>
        </w:tc>
      </w:tr>
      <w:tr w:rsidR="00C536EE" w:rsidRPr="00072C1E" w14:paraId="0497713C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303CE5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3-036-4</w:t>
            </w:r>
          </w:p>
        </w:tc>
        <w:tc>
          <w:tcPr>
            <w:tcW w:w="1359" w:type="dxa"/>
            <w:shd w:val="clear" w:color="auto" w:fill="auto"/>
          </w:tcPr>
          <w:p w14:paraId="569D1A05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6436</w:t>
            </w:r>
          </w:p>
        </w:tc>
        <w:tc>
          <w:tcPr>
            <w:tcW w:w="3011" w:type="dxa"/>
            <w:shd w:val="clear" w:color="auto" w:fill="auto"/>
          </w:tcPr>
          <w:p w14:paraId="63FC2355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Dallas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TX</w:t>
            </w:r>
          </w:p>
        </w:tc>
        <w:tc>
          <w:tcPr>
            <w:tcW w:w="4502" w:type="dxa"/>
          </w:tcPr>
          <w:p w14:paraId="5AE454D6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Airlinq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Inc.</w:t>
            </w:r>
          </w:p>
        </w:tc>
      </w:tr>
      <w:tr w:rsidR="00C536EE" w:rsidRPr="00072C1E" w14:paraId="61544374" w14:textId="77777777" w:rsidTr="00EE770B">
        <w:trPr>
          <w:cantSplit/>
          <w:trHeight w:val="240"/>
        </w:trPr>
        <w:tc>
          <w:tcPr>
            <w:tcW w:w="9781" w:type="dxa"/>
            <w:gridSpan w:val="4"/>
            <w:shd w:val="clear" w:color="auto" w:fill="auto"/>
          </w:tcPr>
          <w:p w14:paraId="40DFB5F5" w14:textId="036E8350" w:rsidR="00C536EE" w:rsidRPr="00072C1E" w:rsidRDefault="00C536EE" w:rsidP="00EE770B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Соединенные Штаты Америки      LIR</w:t>
            </w:r>
          </w:p>
        </w:tc>
      </w:tr>
      <w:tr w:rsidR="00C536EE" w:rsidRPr="00072C1E" w14:paraId="7EEA95D3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ACB5F8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3-029-7</w:t>
            </w:r>
          </w:p>
        </w:tc>
        <w:tc>
          <w:tcPr>
            <w:tcW w:w="1359" w:type="dxa"/>
            <w:shd w:val="clear" w:color="auto" w:fill="auto"/>
          </w:tcPr>
          <w:p w14:paraId="14CDDC77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6383</w:t>
            </w:r>
          </w:p>
        </w:tc>
        <w:tc>
          <w:tcPr>
            <w:tcW w:w="3011" w:type="dxa"/>
            <w:shd w:val="clear" w:color="auto" w:fill="auto"/>
          </w:tcPr>
          <w:p w14:paraId="388F6DF7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San </w:t>
            </w: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Antonio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TX</w:t>
            </w:r>
          </w:p>
        </w:tc>
        <w:tc>
          <w:tcPr>
            <w:tcW w:w="4502" w:type="dxa"/>
          </w:tcPr>
          <w:p w14:paraId="717A6110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Transaction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Network Services, Inc.</w:t>
            </w:r>
          </w:p>
        </w:tc>
      </w:tr>
      <w:tr w:rsidR="00C536EE" w:rsidRPr="00072C1E" w14:paraId="40A2F7BF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82B8F7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3-181-4</w:t>
            </w:r>
          </w:p>
        </w:tc>
        <w:tc>
          <w:tcPr>
            <w:tcW w:w="1359" w:type="dxa"/>
            <w:shd w:val="clear" w:color="auto" w:fill="auto"/>
          </w:tcPr>
          <w:p w14:paraId="19FE9235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7596</w:t>
            </w:r>
          </w:p>
        </w:tc>
        <w:tc>
          <w:tcPr>
            <w:tcW w:w="3011" w:type="dxa"/>
            <w:shd w:val="clear" w:color="auto" w:fill="auto"/>
          </w:tcPr>
          <w:p w14:paraId="563BB0C0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Dallas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TX</w:t>
            </w:r>
          </w:p>
        </w:tc>
        <w:tc>
          <w:tcPr>
            <w:tcW w:w="4502" w:type="dxa"/>
          </w:tcPr>
          <w:p w14:paraId="4AF8AA1D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Airlinq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Inc.</w:t>
            </w:r>
          </w:p>
        </w:tc>
      </w:tr>
      <w:tr w:rsidR="00C536EE" w:rsidRPr="00072C1E" w14:paraId="12EB548B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0732BA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3-193-6</w:t>
            </w:r>
          </w:p>
        </w:tc>
        <w:tc>
          <w:tcPr>
            <w:tcW w:w="1359" w:type="dxa"/>
            <w:shd w:val="clear" w:color="auto" w:fill="auto"/>
          </w:tcPr>
          <w:p w14:paraId="7A31E953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7694</w:t>
            </w:r>
          </w:p>
        </w:tc>
        <w:tc>
          <w:tcPr>
            <w:tcW w:w="3011" w:type="dxa"/>
            <w:shd w:val="clear" w:color="auto" w:fill="auto"/>
          </w:tcPr>
          <w:p w14:paraId="67D11A99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San </w:t>
            </w: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Antonio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TX</w:t>
            </w:r>
          </w:p>
        </w:tc>
        <w:tc>
          <w:tcPr>
            <w:tcW w:w="4502" w:type="dxa"/>
          </w:tcPr>
          <w:p w14:paraId="5BF64CC0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Transaction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Network Services, Inc.</w:t>
            </w:r>
          </w:p>
        </w:tc>
      </w:tr>
      <w:tr w:rsidR="00C536EE" w:rsidRPr="00072C1E" w14:paraId="258C0BA5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171676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3-193-7</w:t>
            </w:r>
          </w:p>
        </w:tc>
        <w:tc>
          <w:tcPr>
            <w:tcW w:w="1359" w:type="dxa"/>
            <w:shd w:val="clear" w:color="auto" w:fill="auto"/>
          </w:tcPr>
          <w:p w14:paraId="35C58F06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7695</w:t>
            </w:r>
          </w:p>
        </w:tc>
        <w:tc>
          <w:tcPr>
            <w:tcW w:w="3011" w:type="dxa"/>
            <w:shd w:val="clear" w:color="auto" w:fill="auto"/>
          </w:tcPr>
          <w:p w14:paraId="770CB111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Dallas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TX</w:t>
            </w:r>
          </w:p>
        </w:tc>
        <w:tc>
          <w:tcPr>
            <w:tcW w:w="4502" w:type="dxa"/>
          </w:tcPr>
          <w:p w14:paraId="3CF1DBDA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Transaction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Network Services, Inc.</w:t>
            </w:r>
          </w:p>
        </w:tc>
      </w:tr>
      <w:tr w:rsidR="00C536EE" w:rsidRPr="00072C1E" w14:paraId="3921D7E4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A77D6E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3-198-4</w:t>
            </w:r>
          </w:p>
        </w:tc>
        <w:tc>
          <w:tcPr>
            <w:tcW w:w="1359" w:type="dxa"/>
            <w:shd w:val="clear" w:color="auto" w:fill="auto"/>
          </w:tcPr>
          <w:p w14:paraId="1C839930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7732</w:t>
            </w:r>
          </w:p>
        </w:tc>
        <w:tc>
          <w:tcPr>
            <w:tcW w:w="3011" w:type="dxa"/>
            <w:shd w:val="clear" w:color="auto" w:fill="auto"/>
          </w:tcPr>
          <w:p w14:paraId="7F989110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Chicago, IL</w:t>
            </w:r>
          </w:p>
        </w:tc>
        <w:tc>
          <w:tcPr>
            <w:tcW w:w="4502" w:type="dxa"/>
          </w:tcPr>
          <w:p w14:paraId="1B020FB8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Transaction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Network Services, Inc.</w:t>
            </w:r>
          </w:p>
        </w:tc>
      </w:tr>
      <w:tr w:rsidR="00C536EE" w:rsidRPr="00072C1E" w14:paraId="30635FBF" w14:textId="77777777" w:rsidTr="00EE770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641BB2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3-202-0</w:t>
            </w:r>
          </w:p>
        </w:tc>
        <w:tc>
          <w:tcPr>
            <w:tcW w:w="1359" w:type="dxa"/>
            <w:shd w:val="clear" w:color="auto" w:fill="auto"/>
          </w:tcPr>
          <w:p w14:paraId="35875BA6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7760</w:t>
            </w:r>
          </w:p>
        </w:tc>
        <w:tc>
          <w:tcPr>
            <w:tcW w:w="3011" w:type="dxa"/>
            <w:shd w:val="clear" w:color="auto" w:fill="auto"/>
          </w:tcPr>
          <w:p w14:paraId="24D3BCEF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Ashburn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VA</w:t>
            </w:r>
          </w:p>
        </w:tc>
        <w:tc>
          <w:tcPr>
            <w:tcW w:w="4502" w:type="dxa"/>
          </w:tcPr>
          <w:p w14:paraId="6A03D731" w14:textId="77777777" w:rsidR="00C536EE" w:rsidRPr="00072C1E" w:rsidRDefault="00C536EE" w:rsidP="00EE770B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proofErr w:type="spellStart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Transaction</w:t>
            </w:r>
            <w:proofErr w:type="spellEnd"/>
            <w:r w:rsidRPr="00072C1E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Network Services, Inc.</w:t>
            </w:r>
          </w:p>
        </w:tc>
      </w:tr>
    </w:tbl>
    <w:p w14:paraId="35BC710C" w14:textId="77777777" w:rsidR="005B5437" w:rsidRPr="00072C1E" w:rsidRDefault="005B5437" w:rsidP="00A11E57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072C1E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30D991A9" w:rsidR="005B5437" w:rsidRPr="00072C1E" w:rsidRDefault="005B5437" w:rsidP="00A11E5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072C1E">
        <w:rPr>
          <w:rFonts w:eastAsia="SimSun"/>
          <w:sz w:val="16"/>
          <w:szCs w:val="16"/>
          <w:lang w:val="ru-RU"/>
        </w:rPr>
        <w:t>ISPC:</w:t>
      </w:r>
      <w:r w:rsidRPr="00072C1E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072C1E">
        <w:rPr>
          <w:rFonts w:eastAsia="SimSun"/>
          <w:sz w:val="16"/>
          <w:szCs w:val="16"/>
          <w:lang w:val="ru-RU"/>
        </w:rPr>
        <w:br/>
      </w:r>
      <w:r w:rsidRPr="00072C1E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072C1E">
        <w:rPr>
          <w:rFonts w:eastAsia="SimSun"/>
          <w:sz w:val="16"/>
          <w:szCs w:val="16"/>
          <w:lang w:val="ru-RU"/>
        </w:rPr>
        <w:t>Signalling</w:t>
      </w:r>
      <w:proofErr w:type="spellEnd"/>
      <w:r w:rsidRPr="00072C1E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072C1E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553DA36F" w14:textId="1BD0A3B7" w:rsidR="009545CF" w:rsidRPr="00072C1E" w:rsidRDefault="009545CF" w:rsidP="00A11E57">
      <w:pPr>
        <w:pStyle w:val="Heading20"/>
        <w:keepLines/>
        <w:spacing w:before="720"/>
        <w:rPr>
          <w:szCs w:val="26"/>
          <w:lang w:val="ru-RU"/>
        </w:rPr>
      </w:pPr>
      <w:r w:rsidRPr="00072C1E">
        <w:rPr>
          <w:szCs w:val="26"/>
          <w:lang w:val="ru-RU"/>
        </w:rPr>
        <w:lastRenderedPageBreak/>
        <w:t>Национальный план нумерации</w:t>
      </w:r>
      <w:r w:rsidRPr="00072C1E">
        <w:rPr>
          <w:szCs w:val="26"/>
          <w:lang w:val="ru-RU"/>
        </w:rPr>
        <w:br/>
        <w:t>(согласно Рекомендации МСЭ-Т E.129 (01/2013))</w:t>
      </w:r>
    </w:p>
    <w:p w14:paraId="38B3B437" w14:textId="61464691" w:rsidR="009545CF" w:rsidRPr="00072C1E" w:rsidRDefault="009545CF" w:rsidP="00A11E5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72" w:name="_Toc36875244"/>
      <w:bookmarkStart w:id="273" w:name="_Toc469048962"/>
      <w:r w:rsidRPr="00072C1E">
        <w:rPr>
          <w:rFonts w:eastAsia="SimSun" w:cs="Arial"/>
          <w:lang w:val="ru-RU"/>
        </w:rPr>
        <w:t>Веб-страница</w:t>
      </w:r>
      <w:r w:rsidRPr="00072C1E">
        <w:rPr>
          <w:rFonts w:eastAsia="SimSun"/>
          <w:lang w:val="ru-RU"/>
        </w:rPr>
        <w:t>:</w:t>
      </w:r>
      <w:bookmarkEnd w:id="272"/>
      <w:r w:rsidRPr="00072C1E">
        <w:rPr>
          <w:rFonts w:eastAsia="SimSun"/>
          <w:lang w:val="ru-RU"/>
        </w:rPr>
        <w:t xml:space="preserve"> </w:t>
      </w:r>
      <w:r w:rsidR="009F4C8E" w:rsidRPr="00072C1E">
        <w:rPr>
          <w:rFonts w:eastAsia="SimSun" w:cs="Arial"/>
          <w:lang w:val="ru-RU"/>
        </w:rPr>
        <w:t>www.itu.int/itu-t/inr/nnp/index.html</w:t>
      </w:r>
      <w:bookmarkEnd w:id="273"/>
      <w:r w:rsidR="009F4C8E" w:rsidRPr="00072C1E">
        <w:rPr>
          <w:rFonts w:eastAsia="SimSun" w:cs="Arial"/>
          <w:lang w:val="ru-RU"/>
        </w:rPr>
        <w:t xml:space="preserve"> </w:t>
      </w:r>
    </w:p>
    <w:p w14:paraId="6115621E" w14:textId="77777777" w:rsidR="009545CF" w:rsidRPr="00072C1E" w:rsidRDefault="009545CF" w:rsidP="00A11E57">
      <w:pPr>
        <w:spacing w:before="240"/>
        <w:rPr>
          <w:lang w:val="ru-RU"/>
        </w:rPr>
      </w:pPr>
      <w:r w:rsidRPr="00072C1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6E0AD99F" w:rsidR="009545CF" w:rsidRPr="00072C1E" w:rsidRDefault="009545CF" w:rsidP="00A11E57">
      <w:pPr>
        <w:rPr>
          <w:lang w:val="ru-RU"/>
        </w:rPr>
      </w:pPr>
      <w:r w:rsidRPr="00072C1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="00646545" w:rsidRPr="00072C1E">
        <w:rPr>
          <w:lang w:val="ru-RU"/>
        </w:rPr>
        <w:t>tsbtson@itu.int</w:t>
      </w:r>
      <w:r w:rsidRPr="00072C1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2E74EF33" w:rsidR="009545CF" w:rsidRPr="00072C1E" w:rsidRDefault="009545CF" w:rsidP="00A11E57">
      <w:pPr>
        <w:spacing w:after="240"/>
        <w:rPr>
          <w:lang w:val="ru-RU"/>
        </w:rPr>
      </w:pPr>
      <w:r w:rsidRPr="00072C1E">
        <w:rPr>
          <w:lang w:val="ru-RU"/>
        </w:rPr>
        <w:t>В период с 1</w:t>
      </w:r>
      <w:r w:rsidR="00C536EE" w:rsidRPr="00072C1E">
        <w:rPr>
          <w:lang w:val="ru-RU"/>
        </w:rPr>
        <w:t>5</w:t>
      </w:r>
      <w:r w:rsidRPr="00072C1E">
        <w:rPr>
          <w:lang w:val="ru-RU"/>
        </w:rPr>
        <w:t> </w:t>
      </w:r>
      <w:r w:rsidR="00AD63C5" w:rsidRPr="00072C1E">
        <w:rPr>
          <w:lang w:val="ru-RU"/>
        </w:rPr>
        <w:t>декабря</w:t>
      </w:r>
      <w:r w:rsidRPr="00072C1E">
        <w:rPr>
          <w:lang w:val="ru-RU"/>
        </w:rPr>
        <w:t xml:space="preserve"> 20</w:t>
      </w:r>
      <w:r w:rsidR="00636414" w:rsidRPr="00072C1E">
        <w:rPr>
          <w:lang w:val="ru-RU"/>
        </w:rPr>
        <w:t>2</w:t>
      </w:r>
      <w:r w:rsidR="008768AB" w:rsidRPr="00072C1E">
        <w:rPr>
          <w:lang w:val="ru-RU"/>
        </w:rPr>
        <w:t>1</w:t>
      </w:r>
      <w:r w:rsidRPr="00072C1E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072C1E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072C1E" w:rsidRDefault="009545CF" w:rsidP="00A1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72C1E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072C1E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072C1E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072C1E" w:rsidRDefault="009545CF" w:rsidP="00A1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72C1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C536EE" w:rsidRPr="00072C1E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64B84348" w:rsidR="00C536EE" w:rsidRPr="00072C1E" w:rsidRDefault="00C536EE" w:rsidP="00C53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072C1E">
              <w:rPr>
                <w:lang w:val="ru-RU"/>
              </w:rPr>
              <w:t>Кабо-Верде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52E5B9E3" w:rsidR="00C536EE" w:rsidRPr="00072C1E" w:rsidRDefault="00C536EE" w:rsidP="00C53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72C1E">
              <w:rPr>
                <w:rFonts w:eastAsia="SimSun"/>
                <w:lang w:val="ru-RU"/>
              </w:rPr>
              <w:t>+238</w:t>
            </w:r>
          </w:p>
        </w:tc>
      </w:tr>
      <w:tr w:rsidR="00C536EE" w:rsidRPr="00072C1E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524F0FFD" w:rsidR="00C536EE" w:rsidRPr="00072C1E" w:rsidRDefault="00C536EE" w:rsidP="00C53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072C1E">
              <w:rPr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2F7F85A3" w:rsidR="00C536EE" w:rsidRPr="00072C1E" w:rsidRDefault="00C536EE" w:rsidP="00C53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72C1E">
              <w:rPr>
                <w:rFonts w:eastAsia="SimSun"/>
                <w:lang w:val="ru-RU"/>
              </w:rPr>
              <w:t>+98</w:t>
            </w:r>
          </w:p>
        </w:tc>
      </w:tr>
      <w:tr w:rsidR="00C536EE" w:rsidRPr="00072C1E" w14:paraId="7F92A59A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989" w14:textId="7F25CAA6" w:rsidR="00C536EE" w:rsidRPr="00072C1E" w:rsidRDefault="00C536EE" w:rsidP="00C53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072C1E">
              <w:rPr>
                <w:lang w:val="ru-RU"/>
              </w:rPr>
              <w:t>Монтсеррат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F60" w14:textId="28FBBF36" w:rsidR="00C536EE" w:rsidRPr="00072C1E" w:rsidRDefault="00C536EE" w:rsidP="00C53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72C1E">
              <w:rPr>
                <w:rFonts w:eastAsia="SimSun"/>
                <w:lang w:val="ru-RU"/>
              </w:rPr>
              <w:t>+1 664</w:t>
            </w:r>
          </w:p>
        </w:tc>
      </w:tr>
      <w:tr w:rsidR="00C536EE" w:rsidRPr="00072C1E" w14:paraId="7AEC3D2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A3D" w14:textId="7F27B8BD" w:rsidR="00C536EE" w:rsidRPr="00072C1E" w:rsidRDefault="00C536EE" w:rsidP="00C53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072C1E">
              <w:rPr>
                <w:lang w:val="ru-RU"/>
              </w:rPr>
              <w:t>Сейшельские Острова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29F" w14:textId="15FE3745" w:rsidR="00C536EE" w:rsidRPr="00072C1E" w:rsidRDefault="00C536EE" w:rsidP="00C53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72C1E">
              <w:rPr>
                <w:rFonts w:eastAsia="SimSun"/>
                <w:lang w:val="ru-RU"/>
              </w:rPr>
              <w:t>+248</w:t>
            </w:r>
          </w:p>
        </w:tc>
      </w:tr>
    </w:tbl>
    <w:p w14:paraId="01357676" w14:textId="77777777" w:rsidR="009545CF" w:rsidRPr="00072C1E" w:rsidRDefault="009545CF" w:rsidP="00A11E5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072C1E" w:rsidSect="004C24DE">
      <w:footerReference w:type="even" r:id="rId16"/>
      <w:footerReference w:type="default" r:id="rId17"/>
      <w:footerReference w:type="first" r:id="rId1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4E02" w14:textId="77777777" w:rsidR="00B947E5" w:rsidRDefault="00B947E5">
      <w:r>
        <w:separator/>
      </w:r>
    </w:p>
  </w:endnote>
  <w:endnote w:type="continuationSeparator" w:id="0">
    <w:p w14:paraId="7D28BA99" w14:textId="77777777" w:rsidR="00B947E5" w:rsidRDefault="00B9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837E9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6D5AE3BB" w:rsidR="008837E9" w:rsidRPr="007F091C" w:rsidRDefault="008837E9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43AB">
            <w:rPr>
              <w:noProof/>
              <w:color w:val="FFFFFF"/>
              <w:lang w:val="es-ES_tradnl"/>
            </w:rPr>
            <w:t>1236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8837E9" w:rsidRPr="00911AE9" w:rsidRDefault="008837E9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8837E9" w:rsidRDefault="008837E9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837E9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1AE8E614" w:rsidR="008837E9" w:rsidRPr="007F091C" w:rsidRDefault="008837E9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43AB">
            <w:rPr>
              <w:noProof/>
              <w:color w:val="FFFFFF"/>
              <w:lang w:val="es-ES_tradnl"/>
            </w:rPr>
            <w:t>1236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8837E9" w:rsidRPr="00911AE9" w:rsidRDefault="008837E9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8837E9" w:rsidRDefault="00883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837E9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8837E9" w:rsidRPr="00312522" w:rsidRDefault="008837E9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8837E9" w:rsidRPr="00312522" w:rsidRDefault="008837E9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8837E9" w:rsidRPr="00312522" w:rsidRDefault="008837E9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37E9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8837E9" w:rsidRPr="00312522" w:rsidRDefault="008837E9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6320F5D7" w:rsidR="008837E9" w:rsidRPr="00312522" w:rsidRDefault="008837E9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D843AB">
            <w:rPr>
              <w:noProof/>
              <w:color w:val="FFFFFF"/>
              <w:lang w:val="es-ES_tradnl"/>
            </w:rPr>
            <w:t>1236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8837E9" w:rsidRDefault="008837E9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837E9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39A5A474" w:rsidR="008837E9" w:rsidRPr="007F091C" w:rsidRDefault="008837E9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43AB">
            <w:rPr>
              <w:noProof/>
              <w:color w:val="FFFFFF"/>
              <w:lang w:val="es-ES_tradnl"/>
            </w:rPr>
            <w:t>1236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8837E9" w:rsidRPr="00911AE9" w:rsidRDefault="008837E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8837E9" w:rsidRDefault="008837E9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37E9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8837E9" w:rsidRPr="00911AE9" w:rsidRDefault="008837E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18C2C229" w:rsidR="008837E9" w:rsidRPr="007F091C" w:rsidRDefault="008837E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43AB">
            <w:rPr>
              <w:noProof/>
              <w:color w:val="FFFFFF"/>
              <w:lang w:val="es-ES_tradnl"/>
            </w:rPr>
            <w:t>1236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8837E9" w:rsidRDefault="008837E9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37E9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8837E9" w:rsidRPr="00911AE9" w:rsidRDefault="008837E9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20C634DB" w:rsidR="008837E9" w:rsidRPr="007F091C" w:rsidRDefault="008837E9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43AB">
            <w:rPr>
              <w:noProof/>
              <w:color w:val="FFFFFF"/>
              <w:lang w:val="es-ES_tradnl"/>
            </w:rPr>
            <w:t>1236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8837E9" w:rsidRDefault="008837E9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0D6E" w14:textId="77777777" w:rsidR="00B947E5" w:rsidRDefault="00B947E5">
      <w:r>
        <w:separator/>
      </w:r>
    </w:p>
  </w:footnote>
  <w:footnote w:type="continuationSeparator" w:id="0">
    <w:p w14:paraId="16A85FE4" w14:textId="77777777" w:rsidR="00B947E5" w:rsidRDefault="00B9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AB9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C1E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994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93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6DBD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77B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8A2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8A9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0BC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1D9F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0F1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82A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9F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4E7C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DE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3A4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E02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859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52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0DD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7E9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4B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D7C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3A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6E6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426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57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E9D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7E5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6EE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8EC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4DE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56C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3AB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26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B0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10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4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B152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brmail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s://www.mca.org.mt/regulatory/numbering/numbering-plan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5CA4-5B8A-449E-9180-B8D81A18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3001</Words>
  <Characters>19765</Characters>
  <Application>Microsoft Office Word</Application>
  <DocSecurity>0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22721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№1236</dc:title>
  <dc:subject/>
  <dc:creator>ITU-T</dc:creator>
  <cp:keywords/>
  <dc:description/>
  <cp:lastModifiedBy>Berdyeva, Elena</cp:lastModifiedBy>
  <cp:revision>10</cp:revision>
  <cp:lastPrinted>2022-01-21T09:24:00Z</cp:lastPrinted>
  <dcterms:created xsi:type="dcterms:W3CDTF">2022-01-20T10:00:00Z</dcterms:created>
  <dcterms:modified xsi:type="dcterms:W3CDTF">2022-01-21T09:30:00Z</dcterms:modified>
</cp:coreProperties>
</file>