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570ABB83" w14:textId="77777777" w:rsidTr="002D4CF6">
        <w:tc>
          <w:tcPr>
            <w:tcW w:w="1507" w:type="dxa"/>
            <w:tcBorders>
              <w:top w:val="nil"/>
              <w:left w:val="single" w:sz="8" w:space="0" w:color="333333"/>
              <w:bottom w:val="nil"/>
            </w:tcBorders>
            <w:shd w:val="clear" w:color="auto" w:fill="4C4C4C"/>
            <w:vAlign w:val="center"/>
          </w:tcPr>
          <w:p w14:paraId="671FEC94" w14:textId="086F5551"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w:t>
            </w:r>
            <w:r w:rsidR="00CA4084">
              <w:rPr>
                <w:rStyle w:val="Foot"/>
                <w:rFonts w:ascii="Arial" w:hAnsi="Arial" w:cs="Arial"/>
                <w:b/>
                <w:bCs/>
                <w:color w:val="FFFFFF" w:themeColor="background1"/>
                <w:sz w:val="28"/>
                <w:szCs w:val="28"/>
                <w:lang w:val="fr-FR"/>
              </w:rPr>
              <w:t>11</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4EC3E698" w14:textId="67253C52" w:rsidR="00AD284D" w:rsidRPr="00905278" w:rsidRDefault="005A1F35" w:rsidP="00C34FA0">
            <w:pPr>
              <w:framePr w:hSpace="181" w:wrap="around" w:vAnchor="text" w:hAnchor="margin" w:xAlign="center" w:y="1"/>
              <w:jc w:val="left"/>
              <w:rPr>
                <w:color w:val="FFFFFF" w:themeColor="background1"/>
                <w:lang w:val="en-US"/>
              </w:rPr>
            </w:pPr>
            <w:r w:rsidRPr="005A1F35">
              <w:rPr>
                <w:color w:val="FFFFFF" w:themeColor="background1"/>
                <w:lang w:val="en-US"/>
              </w:rPr>
              <w:t>1.</w:t>
            </w:r>
            <w:r w:rsidR="00767EB2" w:rsidRPr="005A1F35">
              <w:rPr>
                <w:color w:val="FFFFFF" w:themeColor="background1"/>
                <w:lang w:val="en-US"/>
              </w:rPr>
              <w:t>I</w:t>
            </w:r>
            <w:r w:rsidRPr="005A1F35">
              <w:rPr>
                <w:color w:val="FFFFFF" w:themeColor="background1"/>
                <w:lang w:val="en-US"/>
              </w:rPr>
              <w:t>.202</w:t>
            </w:r>
            <w:r w:rsidR="00CA4084">
              <w:rPr>
                <w:color w:val="FFFFFF" w:themeColor="background1"/>
                <w:lang w:val="en-US"/>
              </w:rPr>
              <w:t>1</w:t>
            </w:r>
          </w:p>
        </w:tc>
        <w:tc>
          <w:tcPr>
            <w:tcW w:w="6196" w:type="dxa"/>
            <w:gridSpan w:val="2"/>
            <w:tcBorders>
              <w:top w:val="nil"/>
              <w:bottom w:val="nil"/>
              <w:right w:val="single" w:sz="8" w:space="0" w:color="333333"/>
            </w:tcBorders>
            <w:shd w:val="clear" w:color="auto" w:fill="A6A6A6"/>
            <w:vAlign w:val="center"/>
          </w:tcPr>
          <w:p w14:paraId="4C724696" w14:textId="3BCFDA08" w:rsidR="008149B6" w:rsidRPr="00905278"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3E28C2">
              <w:rPr>
                <w:rFonts w:asciiTheme="minorHAnsi" w:eastAsiaTheme="minorEastAsia" w:hAnsiTheme="minorHAnsi"/>
                <w:color w:val="FFFFFF" w:themeColor="background1"/>
                <w:lang w:val="en-US" w:eastAsia="zh-CN"/>
              </w:rPr>
              <w:t>1</w:t>
            </w:r>
            <w:r w:rsidR="00CA4084">
              <w:rPr>
                <w:rFonts w:asciiTheme="minorHAnsi" w:eastAsiaTheme="minorEastAsia" w:hAnsiTheme="minorHAnsi"/>
                <w:color w:val="FFFFFF" w:themeColor="background1"/>
                <w:lang w:val="en-US" w:eastAsia="zh-CN"/>
              </w:rPr>
              <w:t>2</w:t>
            </w:r>
            <w:r w:rsidRPr="00905278">
              <w:rPr>
                <w:rFonts w:asciiTheme="minorHAnsi" w:eastAsiaTheme="minorEastAsia" w:hAnsiTheme="minorHAnsi"/>
                <w:color w:val="FFFFFF" w:themeColor="background1"/>
                <w:lang w:val="en-US" w:eastAsia="zh-CN"/>
              </w:rPr>
              <w:t>月</w:t>
            </w:r>
            <w:r w:rsidR="008B5EAD">
              <w:rPr>
                <w:rFonts w:asciiTheme="minorHAnsi" w:eastAsiaTheme="minorEastAsia" w:hAnsiTheme="minorHAnsi"/>
                <w:color w:val="FFFFFF" w:themeColor="background1"/>
                <w:lang w:val="en-US" w:eastAsia="zh-CN"/>
              </w:rPr>
              <w:t>1</w:t>
            </w:r>
            <w:r w:rsidR="00CA4084">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w:t>
            </w:r>
            <w:r w:rsidR="003E28C2" w:rsidRPr="005C5D03">
              <w:rPr>
                <w:color w:val="FFFFFF" w:themeColor="background1"/>
                <w:spacing w:val="-4"/>
              </w:rPr>
              <w:t xml:space="preserve"> ISSN </w:t>
            </w:r>
            <w:r w:rsidR="002D41A1" w:rsidRPr="002D41A1">
              <w:rPr>
                <w:rFonts w:asciiTheme="minorHAnsi" w:eastAsiaTheme="minorEastAsia" w:hAnsiTheme="minorHAnsi" w:cstheme="minorHAnsi"/>
                <w:color w:val="FFFFFF" w:themeColor="background1"/>
                <w:spacing w:val="-4"/>
                <w:lang w:eastAsia="zh-CN"/>
              </w:rPr>
              <w:t>2312</w:t>
            </w:r>
            <w:r w:rsidR="003E28C2" w:rsidRPr="002D41A1">
              <w:rPr>
                <w:rFonts w:asciiTheme="minorHAnsi" w:hAnsiTheme="minorHAnsi" w:cstheme="minorHAnsi"/>
                <w:color w:val="FFFFFF" w:themeColor="background1"/>
                <w:spacing w:val="-4"/>
              </w:rPr>
              <w:t>-</w:t>
            </w:r>
            <w:r w:rsidR="002D41A1" w:rsidRPr="002D41A1">
              <w:rPr>
                <w:rFonts w:asciiTheme="minorHAnsi" w:eastAsiaTheme="minorEastAsia" w:hAnsiTheme="minorHAnsi" w:cstheme="minorHAnsi"/>
                <w:color w:val="FFFFFF" w:themeColor="background1"/>
                <w:spacing w:val="-4"/>
                <w:lang w:eastAsia="zh-CN"/>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12233E91"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16409A84"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5B8DC47D" w14:textId="77777777" w:rsidR="00F5474F" w:rsidRPr="00905278" w:rsidRDefault="00F5474F">
      <w:pPr>
        <w:rPr>
          <w:lang w:val="fr-FR" w:eastAsia="zh-CN"/>
        </w:rPr>
      </w:pPr>
    </w:p>
    <w:p w14:paraId="68B7E160"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714E0447" w14:textId="26B0934E" w:rsidR="001A7335" w:rsidRPr="002B2108" w:rsidRDefault="001A7335" w:rsidP="001A7335">
      <w:pPr>
        <w:pStyle w:val="Heading1"/>
        <w:rPr>
          <w:rFonts w:ascii="SimSun" w:eastAsia="SimSun" w:hAnsi="SimSun"/>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61428246"/>
      <w:bookmarkStart w:id="244" w:name="_Toc61428868"/>
      <w:bookmarkStart w:id="245" w:name="OLE_LINK8"/>
      <w:bookmarkStart w:id="246" w:name="OLE_LINK9"/>
      <w:bookmarkStart w:id="247" w:name="_Hlk33447745"/>
      <w:bookmarkEnd w:id="1"/>
      <w:r w:rsidRPr="002B2108">
        <w:rPr>
          <w:rFonts w:ascii="SimSun" w:eastAsia="SimSun" w:hAnsi="SimSun"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590700EB"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bookmarkStart w:id="248" w:name="_Hlk57814263"/>
    <w:bookmarkEnd w:id="245"/>
    <w:bookmarkEnd w:id="246"/>
    <w:bookmarkEnd w:id="247"/>
    <w:p w14:paraId="7956B7D7" w14:textId="0D3D02B5" w:rsidR="00507C95" w:rsidRPr="000F3685" w:rsidRDefault="000577CE" w:rsidP="002D41A1">
      <w:pPr>
        <w:pStyle w:val="TOC1"/>
        <w:tabs>
          <w:tab w:val="clear" w:pos="8789"/>
          <w:tab w:val="left" w:leader="dot" w:pos="567"/>
          <w:tab w:val="left" w:leader="dot" w:pos="8505"/>
        </w:tabs>
        <w:rPr>
          <w:rFonts w:asciiTheme="minorHAnsi" w:eastAsiaTheme="minorEastAsia" w:hAnsiTheme="minorHAnsi" w:cstheme="minorBidi"/>
          <w:b/>
          <w:bCs/>
          <w:sz w:val="22"/>
          <w:szCs w:val="22"/>
          <w:lang w:val="en-GB" w:eastAsia="zh-CN"/>
        </w:rPr>
      </w:pPr>
      <w:r w:rsidRPr="00454DB1">
        <w:rPr>
          <w:b/>
          <w:bCs/>
          <w:lang w:eastAsia="zh-CN"/>
        </w:rPr>
        <w:fldChar w:fldCharType="begin"/>
      </w:r>
      <w:r w:rsidRPr="00454DB1">
        <w:rPr>
          <w:b/>
          <w:bCs/>
          <w:lang w:eastAsia="zh-CN"/>
        </w:rPr>
        <w:instrText xml:space="preserve"> TOC \h \z \t "Heading 1,1,Heading_2,1,Contents,2,Country,2" </w:instrText>
      </w:r>
      <w:r w:rsidRPr="00454DB1">
        <w:rPr>
          <w:b/>
          <w:bCs/>
          <w:lang w:eastAsia="zh-CN"/>
        </w:rPr>
        <w:fldChar w:fldCharType="separate"/>
      </w:r>
      <w:hyperlink w:anchor="_Toc61428869" w:history="1">
        <w:r w:rsidR="00507C95" w:rsidRPr="000F3685">
          <w:rPr>
            <w:rStyle w:val="Hyperlink"/>
            <w:rFonts w:hint="eastAsia"/>
            <w:b/>
            <w:bCs/>
            <w:lang w:eastAsia="zh-CN"/>
          </w:rPr>
          <w:t>一般信息</w:t>
        </w:r>
      </w:hyperlink>
    </w:p>
    <w:p w14:paraId="0ED7A1EE" w14:textId="016EEEBF"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70" w:history="1">
        <w:r w:rsidR="00507C95" w:rsidRPr="00343D12">
          <w:rPr>
            <w:rStyle w:val="Hyperlink"/>
            <w:rFonts w:cs="Arial" w:hint="eastAsia"/>
            <w:lang w:eastAsia="zh-CN"/>
          </w:rPr>
          <w:t>国际电联《操作公报》后附的清单</w:t>
        </w:r>
        <w:r w:rsidR="000F3685">
          <w:rPr>
            <w:rStyle w:val="Hyperlink"/>
            <w:rFonts w:cs="Arial" w:hint="eastAsia"/>
            <w:lang w:eastAsia="zh-CN"/>
          </w:rPr>
          <w:t>：</w:t>
        </w:r>
        <w:r w:rsidR="000F3685" w:rsidRPr="000F3685">
          <w:rPr>
            <w:rFonts w:ascii="STKaiti" w:eastAsia="STKaiti" w:hAnsi="STKaiti"/>
            <w:lang w:eastAsia="zh-CN"/>
          </w:rPr>
          <w:t>电信标准化局的说明</w:t>
        </w:r>
        <w:r w:rsidR="00507C95">
          <w:rPr>
            <w:webHidden/>
          </w:rPr>
          <w:tab/>
        </w:r>
        <w:r w:rsidR="002D41A1">
          <w:rPr>
            <w:webHidden/>
          </w:rPr>
          <w:tab/>
        </w:r>
        <w:r w:rsidR="00507C95">
          <w:rPr>
            <w:webHidden/>
          </w:rPr>
          <w:fldChar w:fldCharType="begin"/>
        </w:r>
        <w:r w:rsidR="00507C95">
          <w:rPr>
            <w:webHidden/>
          </w:rPr>
          <w:instrText xml:space="preserve"> PAGEREF _Toc61428870 \h </w:instrText>
        </w:r>
        <w:r w:rsidR="00507C95">
          <w:rPr>
            <w:webHidden/>
          </w:rPr>
        </w:r>
        <w:r w:rsidR="00507C95">
          <w:rPr>
            <w:webHidden/>
          </w:rPr>
          <w:fldChar w:fldCharType="separate"/>
        </w:r>
        <w:r>
          <w:rPr>
            <w:webHidden/>
          </w:rPr>
          <w:t>3</w:t>
        </w:r>
        <w:r w:rsidR="00507C95">
          <w:rPr>
            <w:webHidden/>
          </w:rPr>
          <w:fldChar w:fldCharType="end"/>
        </w:r>
      </w:hyperlink>
    </w:p>
    <w:p w14:paraId="016BCD74" w14:textId="4AFDA87E"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71" w:history="1">
        <w:r w:rsidR="00507C95" w:rsidRPr="00343D12">
          <w:rPr>
            <w:rStyle w:val="Hyperlink"/>
            <w:rFonts w:cs="Arial" w:hint="eastAsia"/>
            <w:lang w:eastAsia="zh-CN"/>
          </w:rPr>
          <w:t>批准</w:t>
        </w:r>
        <w:r w:rsidR="00507C95" w:rsidRPr="00343D12">
          <w:rPr>
            <w:rStyle w:val="Hyperlink"/>
            <w:rFonts w:cs="Arial"/>
            <w:lang w:val="en-US" w:eastAsia="zh-CN"/>
          </w:rPr>
          <w:t>ITU-T</w:t>
        </w:r>
        <w:r w:rsidR="00507C95" w:rsidRPr="00343D12">
          <w:rPr>
            <w:rStyle w:val="Hyperlink"/>
            <w:rFonts w:cs="Arial" w:hint="eastAsia"/>
            <w:lang w:eastAsia="zh-CN"/>
          </w:rPr>
          <w:t>建议书</w:t>
        </w:r>
        <w:r w:rsidR="00507C95">
          <w:rPr>
            <w:webHidden/>
          </w:rPr>
          <w:tab/>
        </w:r>
        <w:r w:rsidR="002D41A1">
          <w:rPr>
            <w:webHidden/>
          </w:rPr>
          <w:tab/>
        </w:r>
        <w:r w:rsidR="00507C95">
          <w:rPr>
            <w:webHidden/>
          </w:rPr>
          <w:fldChar w:fldCharType="begin"/>
        </w:r>
        <w:r w:rsidR="00507C95">
          <w:rPr>
            <w:webHidden/>
          </w:rPr>
          <w:instrText xml:space="preserve"> PAGEREF _Toc61428871 \h </w:instrText>
        </w:r>
        <w:r w:rsidR="00507C95">
          <w:rPr>
            <w:webHidden/>
          </w:rPr>
        </w:r>
        <w:r w:rsidR="00507C95">
          <w:rPr>
            <w:webHidden/>
          </w:rPr>
          <w:fldChar w:fldCharType="separate"/>
        </w:r>
        <w:r>
          <w:rPr>
            <w:webHidden/>
          </w:rPr>
          <w:t>4</w:t>
        </w:r>
        <w:r w:rsidR="00507C95">
          <w:rPr>
            <w:webHidden/>
          </w:rPr>
          <w:fldChar w:fldCharType="end"/>
        </w:r>
      </w:hyperlink>
    </w:p>
    <w:p w14:paraId="1FB59224" w14:textId="2978D164"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72" w:history="1">
        <w:r w:rsidR="00507C95" w:rsidRPr="00343D12">
          <w:rPr>
            <w:rStyle w:val="Hyperlink"/>
            <w:rFonts w:asciiTheme="minorBidi" w:hAnsiTheme="minorBidi" w:hint="eastAsia"/>
            <w:lang w:eastAsia="zh-CN"/>
          </w:rPr>
          <w:t>移动国家代码</w:t>
        </w:r>
        <w:r w:rsidR="00507C95" w:rsidRPr="00343D12">
          <w:rPr>
            <w:rStyle w:val="Hyperlink"/>
            <w:rFonts w:asciiTheme="minorBidi" w:hAnsiTheme="minorBidi" w:hint="eastAsia"/>
            <w:lang w:val="en-GB" w:eastAsia="zh-CN"/>
          </w:rPr>
          <w:t>（</w:t>
        </w:r>
        <w:r w:rsidR="00507C95" w:rsidRPr="00343D12">
          <w:rPr>
            <w:rStyle w:val="Hyperlink"/>
            <w:rFonts w:asciiTheme="minorBidi" w:hAnsiTheme="minorBidi"/>
            <w:lang w:val="en-GB" w:eastAsia="zh-CN"/>
          </w:rPr>
          <w:t>MCC</w:t>
        </w:r>
        <w:r w:rsidR="00507C95" w:rsidRPr="00343D12">
          <w:rPr>
            <w:rStyle w:val="Hyperlink"/>
            <w:rFonts w:asciiTheme="minorBidi" w:hAnsiTheme="minorBidi" w:hint="eastAsia"/>
            <w:lang w:val="en-GB" w:eastAsia="zh-CN"/>
          </w:rPr>
          <w:t>）</w:t>
        </w:r>
        <w:r w:rsidR="00507C95" w:rsidRPr="00343D12">
          <w:rPr>
            <w:rStyle w:val="Hyperlink"/>
            <w:rFonts w:asciiTheme="minorBidi" w:hAnsiTheme="minorBidi" w:hint="eastAsia"/>
            <w:lang w:eastAsia="zh-CN"/>
          </w:rPr>
          <w:t>和移动网络代码</w:t>
        </w:r>
        <w:r w:rsidR="00507C95" w:rsidRPr="00343D12">
          <w:rPr>
            <w:rStyle w:val="Hyperlink"/>
            <w:rFonts w:asciiTheme="minorBidi" w:hAnsiTheme="minorBidi" w:hint="eastAsia"/>
            <w:lang w:val="en-GB" w:eastAsia="zh-CN"/>
          </w:rPr>
          <w:t>（</w:t>
        </w:r>
        <w:r w:rsidR="00507C95" w:rsidRPr="00343D12">
          <w:rPr>
            <w:rStyle w:val="Hyperlink"/>
            <w:rFonts w:asciiTheme="minorBidi" w:hAnsiTheme="minorBidi"/>
            <w:lang w:val="en-GB" w:eastAsia="zh-CN"/>
          </w:rPr>
          <w:t>MNC</w:t>
        </w:r>
        <w:r w:rsidR="00507C95" w:rsidRPr="00343D12">
          <w:rPr>
            <w:rStyle w:val="Hyperlink"/>
            <w:rFonts w:asciiTheme="minorBidi" w:hAnsiTheme="minorBidi" w:hint="eastAsia"/>
            <w:lang w:val="en-GB" w:eastAsia="zh-CN"/>
          </w:rPr>
          <w:t>）</w:t>
        </w:r>
        <w:r w:rsidR="00507C95" w:rsidRPr="00343D12">
          <w:rPr>
            <w:rStyle w:val="Hyperlink"/>
            <w:rFonts w:asciiTheme="minorBidi" w:hAnsiTheme="minorBidi" w:hint="eastAsia"/>
            <w:lang w:eastAsia="zh-CN"/>
          </w:rPr>
          <w:t>的境外使用</w:t>
        </w:r>
        <w:r w:rsidR="00507C95">
          <w:rPr>
            <w:webHidden/>
          </w:rPr>
          <w:tab/>
        </w:r>
        <w:r w:rsidR="002D41A1">
          <w:rPr>
            <w:webHidden/>
          </w:rPr>
          <w:tab/>
        </w:r>
        <w:r w:rsidR="00507C95">
          <w:rPr>
            <w:webHidden/>
          </w:rPr>
          <w:fldChar w:fldCharType="begin"/>
        </w:r>
        <w:r w:rsidR="00507C95">
          <w:rPr>
            <w:webHidden/>
          </w:rPr>
          <w:instrText xml:space="preserve"> PAGEREF _Toc61428872 \h </w:instrText>
        </w:r>
        <w:r w:rsidR="00507C95">
          <w:rPr>
            <w:webHidden/>
          </w:rPr>
        </w:r>
        <w:r w:rsidR="00507C95">
          <w:rPr>
            <w:webHidden/>
          </w:rPr>
          <w:fldChar w:fldCharType="separate"/>
        </w:r>
        <w:r>
          <w:rPr>
            <w:webHidden/>
          </w:rPr>
          <w:t>5</w:t>
        </w:r>
        <w:r w:rsidR="00507C95">
          <w:rPr>
            <w:webHidden/>
          </w:rPr>
          <w:fldChar w:fldCharType="end"/>
        </w:r>
      </w:hyperlink>
    </w:p>
    <w:p w14:paraId="13B42EFF" w14:textId="7797286B"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73" w:history="1">
        <w:r w:rsidR="00507C95" w:rsidRPr="00343D12">
          <w:rPr>
            <w:rStyle w:val="Hyperlink"/>
            <w:rFonts w:hint="eastAsia"/>
            <w:lang w:eastAsia="zh-CN"/>
          </w:rPr>
          <w:t>电话业务</w:t>
        </w:r>
        <w:r w:rsidR="000F3685">
          <w:rPr>
            <w:rStyle w:val="Hyperlink"/>
            <w:rFonts w:hint="eastAsia"/>
            <w:lang w:val="en-GB" w:eastAsia="zh-CN"/>
          </w:rPr>
          <w:t>：</w:t>
        </w:r>
      </w:hyperlink>
    </w:p>
    <w:p w14:paraId="027BA94C" w14:textId="4393B16B" w:rsidR="00507C95" w:rsidRPr="000F3685" w:rsidRDefault="00905F83" w:rsidP="002D41A1">
      <w:pPr>
        <w:pStyle w:val="TOC2"/>
        <w:tabs>
          <w:tab w:val="clear" w:pos="8789"/>
          <w:tab w:val="left" w:leader="dot" w:pos="567"/>
          <w:tab w:val="left" w:leader="dot" w:pos="8505"/>
        </w:tabs>
        <w:rPr>
          <w:rFonts w:asciiTheme="minorHAnsi" w:eastAsia="SimSun" w:hAnsiTheme="minorHAnsi" w:cstheme="minorHAnsi"/>
          <w:noProof/>
          <w:sz w:val="22"/>
          <w:szCs w:val="22"/>
          <w:lang w:eastAsia="zh-CN"/>
        </w:rPr>
      </w:pPr>
      <w:hyperlink w:anchor="_Toc61428874" w:history="1">
        <w:r w:rsidR="00507C95" w:rsidRPr="000F3685">
          <w:rPr>
            <w:rStyle w:val="Hyperlink"/>
            <w:rFonts w:asciiTheme="minorHAnsi" w:eastAsia="SimSun" w:hAnsiTheme="minorHAnsi" w:cstheme="minorHAnsi"/>
            <w:bCs/>
            <w:noProof/>
            <w:lang w:eastAsia="zh-CN"/>
          </w:rPr>
          <w:t>马耳他</w:t>
        </w:r>
        <w:r w:rsidR="00507C95" w:rsidRPr="000F3685">
          <w:rPr>
            <w:rStyle w:val="Hyperlink"/>
            <w:rFonts w:asciiTheme="minorHAnsi" w:eastAsia="SimSun" w:hAnsiTheme="minorHAnsi" w:cstheme="minorHAnsi"/>
            <w:bCs/>
            <w:noProof/>
            <w:lang w:val="it-IT" w:eastAsia="zh-CN"/>
          </w:rPr>
          <w:t>（</w:t>
        </w:r>
        <w:r w:rsidR="000F3685" w:rsidRPr="000F3685">
          <w:rPr>
            <w:rFonts w:asciiTheme="minorHAnsi" w:hAnsiTheme="minorHAnsi" w:cstheme="minorHAnsi"/>
            <w:noProof/>
            <w:lang w:eastAsia="zh-CN"/>
          </w:rPr>
          <w:t>马耳他通信部</w:t>
        </w:r>
        <w:r w:rsidR="000F3685" w:rsidRPr="000F3685">
          <w:rPr>
            <w:rFonts w:asciiTheme="minorHAnsi" w:hAnsiTheme="minorHAnsi" w:cstheme="minorHAnsi"/>
            <w:noProof/>
            <w:lang w:val="it-IT" w:eastAsia="zh-CN"/>
          </w:rPr>
          <w:t>（</w:t>
        </w:r>
        <w:r w:rsidR="000F3685" w:rsidRPr="000F3685">
          <w:rPr>
            <w:rFonts w:asciiTheme="minorHAnsi" w:hAnsiTheme="minorHAnsi" w:cstheme="minorHAnsi"/>
            <w:noProof/>
            <w:lang w:val="it-IT" w:eastAsia="zh-CN"/>
          </w:rPr>
          <w:t>MCA</w:t>
        </w:r>
        <w:r w:rsidR="000F3685" w:rsidRPr="000F3685">
          <w:rPr>
            <w:rFonts w:asciiTheme="minorHAnsi" w:hAnsiTheme="minorHAnsi" w:cstheme="minorHAnsi"/>
            <w:noProof/>
            <w:lang w:val="it-IT" w:eastAsia="zh-CN"/>
          </w:rPr>
          <w:t>）</w:t>
        </w:r>
        <w:bookmarkStart w:id="249" w:name="_Hlk61428379"/>
        <w:r w:rsidR="000F3685" w:rsidRPr="000F3685">
          <w:rPr>
            <w:rFonts w:asciiTheme="minorHAnsi" w:hAnsiTheme="minorHAnsi" w:cstheme="minorHAnsi"/>
            <w:noProof/>
            <w:lang w:val="it-IT" w:eastAsia="zh-CN"/>
          </w:rPr>
          <w:t>，</w:t>
        </w:r>
        <w:r w:rsidR="000F3685" w:rsidRPr="002C6384">
          <w:rPr>
            <w:rFonts w:asciiTheme="minorHAnsi" w:hAnsiTheme="minorHAnsi" w:cstheme="minorHAnsi"/>
            <w:noProof/>
          </w:rPr>
          <w:t>Floriana</w:t>
        </w:r>
        <w:bookmarkEnd w:id="249"/>
        <w:r w:rsidR="00507C95" w:rsidRPr="000F3685">
          <w:rPr>
            <w:rStyle w:val="Hyperlink"/>
            <w:rFonts w:asciiTheme="minorHAnsi" w:eastAsia="SimSun" w:hAnsiTheme="minorHAnsi" w:cstheme="minorHAnsi"/>
            <w:bCs/>
            <w:noProof/>
            <w:lang w:val="it-IT" w:eastAsia="zh-CN"/>
          </w:rPr>
          <w:t>）</w:t>
        </w:r>
        <w:r w:rsidR="00507C95" w:rsidRPr="000F3685">
          <w:rPr>
            <w:rFonts w:asciiTheme="minorHAnsi" w:eastAsia="SimSun" w:hAnsiTheme="minorHAnsi" w:cstheme="minorHAnsi"/>
            <w:noProof/>
            <w:webHidden/>
          </w:rPr>
          <w:tab/>
        </w:r>
        <w:r w:rsidR="002D41A1">
          <w:rPr>
            <w:rFonts w:asciiTheme="minorHAnsi" w:eastAsia="SimSun" w:hAnsiTheme="minorHAnsi" w:cstheme="minorHAnsi"/>
            <w:noProof/>
            <w:webHidden/>
          </w:rPr>
          <w:tab/>
        </w:r>
        <w:r w:rsidR="00507C95" w:rsidRPr="000F3685">
          <w:rPr>
            <w:rFonts w:asciiTheme="minorHAnsi" w:eastAsia="SimSun" w:hAnsiTheme="minorHAnsi" w:cstheme="minorHAnsi"/>
            <w:noProof/>
            <w:webHidden/>
          </w:rPr>
          <w:fldChar w:fldCharType="begin"/>
        </w:r>
        <w:r w:rsidR="00507C95" w:rsidRPr="000F3685">
          <w:rPr>
            <w:rFonts w:asciiTheme="minorHAnsi" w:eastAsia="SimSun" w:hAnsiTheme="minorHAnsi" w:cstheme="minorHAnsi"/>
            <w:noProof/>
            <w:webHidden/>
          </w:rPr>
          <w:instrText xml:space="preserve"> PAGEREF _Toc61428874 \h </w:instrText>
        </w:r>
        <w:r w:rsidR="00507C95" w:rsidRPr="000F3685">
          <w:rPr>
            <w:rFonts w:asciiTheme="minorHAnsi" w:eastAsia="SimSun" w:hAnsiTheme="minorHAnsi" w:cstheme="minorHAnsi"/>
            <w:noProof/>
            <w:webHidden/>
          </w:rPr>
        </w:r>
        <w:r w:rsidR="00507C95" w:rsidRPr="000F3685">
          <w:rPr>
            <w:rFonts w:asciiTheme="minorHAnsi" w:eastAsia="SimSun" w:hAnsiTheme="minorHAnsi" w:cstheme="minorHAnsi"/>
            <w:noProof/>
            <w:webHidden/>
          </w:rPr>
          <w:fldChar w:fldCharType="separate"/>
        </w:r>
        <w:r>
          <w:rPr>
            <w:rFonts w:asciiTheme="minorHAnsi" w:eastAsia="SimSun" w:hAnsiTheme="minorHAnsi" w:cstheme="minorHAnsi"/>
            <w:noProof/>
            <w:webHidden/>
          </w:rPr>
          <w:t>6</w:t>
        </w:r>
        <w:r w:rsidR="00507C95" w:rsidRPr="000F3685">
          <w:rPr>
            <w:rFonts w:asciiTheme="minorHAnsi" w:eastAsia="SimSun" w:hAnsiTheme="minorHAnsi" w:cstheme="minorHAnsi"/>
            <w:noProof/>
            <w:webHidden/>
          </w:rPr>
          <w:fldChar w:fldCharType="end"/>
        </w:r>
      </w:hyperlink>
    </w:p>
    <w:p w14:paraId="5D1A6A5D" w14:textId="641D5E93" w:rsidR="00507C95" w:rsidRPr="000F3685" w:rsidRDefault="00905F83" w:rsidP="002D41A1">
      <w:pPr>
        <w:pStyle w:val="TOC2"/>
        <w:tabs>
          <w:tab w:val="clear" w:pos="8789"/>
          <w:tab w:val="left" w:leader="dot" w:pos="567"/>
          <w:tab w:val="left" w:leader="dot" w:pos="8505"/>
        </w:tabs>
        <w:rPr>
          <w:rFonts w:asciiTheme="majorEastAsia" w:eastAsiaTheme="majorEastAsia" w:hAnsiTheme="majorEastAsia" w:cstheme="minorBidi"/>
          <w:noProof/>
          <w:sz w:val="22"/>
          <w:szCs w:val="22"/>
          <w:lang w:eastAsia="zh-CN"/>
        </w:rPr>
      </w:pPr>
      <w:hyperlink w:anchor="_Toc61428875" w:history="1">
        <w:r w:rsidR="00507C95" w:rsidRPr="000F3685">
          <w:rPr>
            <w:rStyle w:val="Hyperlink"/>
            <w:rFonts w:asciiTheme="majorEastAsia" w:eastAsiaTheme="majorEastAsia" w:hAnsiTheme="majorEastAsia" w:hint="eastAsia"/>
            <w:noProof/>
            <w:lang w:eastAsia="zh-CN"/>
          </w:rPr>
          <w:t>特立尼达和多巴哥</w:t>
        </w:r>
        <w:r w:rsidR="00507C95" w:rsidRPr="000F3685">
          <w:rPr>
            <w:rStyle w:val="Hyperlink"/>
            <w:rFonts w:asciiTheme="majorEastAsia" w:eastAsiaTheme="majorEastAsia" w:hAnsiTheme="majorEastAsia" w:hint="eastAsia"/>
            <w:noProof/>
            <w:lang w:val="en-US" w:eastAsia="zh-CN"/>
          </w:rPr>
          <w:t>（</w:t>
        </w:r>
        <w:r w:rsidR="000F3685" w:rsidRPr="000F3685">
          <w:rPr>
            <w:rFonts w:ascii="STKaiti" w:hAnsi="STKaiti" w:cs="Calibri" w:hint="eastAsia"/>
            <w:bCs/>
            <w:noProof/>
            <w:lang w:eastAsia="zh-CN"/>
          </w:rPr>
          <w:t>特立尼达和多巴哥电信管理局（</w:t>
        </w:r>
        <w:r w:rsidR="000F3685" w:rsidRPr="000F3685">
          <w:rPr>
            <w:rFonts w:asciiTheme="minorHAnsi" w:hAnsiTheme="minorHAnsi" w:cstheme="minorHAnsi"/>
            <w:bCs/>
            <w:noProof/>
            <w:lang w:eastAsia="zh-CN"/>
          </w:rPr>
          <w:t>TATT</w:t>
        </w:r>
        <w:r w:rsidR="000F3685" w:rsidRPr="000F3685">
          <w:rPr>
            <w:rFonts w:ascii="STKaiti" w:hAnsi="STKaiti" w:cs="Calibri" w:hint="eastAsia"/>
            <w:bCs/>
            <w:noProof/>
            <w:lang w:eastAsia="zh-CN"/>
          </w:rPr>
          <w:t>），巴拉塔里亚</w:t>
        </w:r>
        <w:r w:rsidR="00507C95" w:rsidRPr="000F3685">
          <w:rPr>
            <w:rStyle w:val="Hyperlink"/>
            <w:rFonts w:asciiTheme="majorEastAsia" w:eastAsiaTheme="majorEastAsia" w:hAnsiTheme="majorEastAsia" w:hint="eastAsia"/>
            <w:noProof/>
            <w:lang w:val="en-US" w:eastAsia="zh-CN"/>
          </w:rPr>
          <w:t>）</w:t>
        </w:r>
        <w:r w:rsidR="00507C95" w:rsidRPr="000F3685">
          <w:rPr>
            <w:rFonts w:asciiTheme="minorHAnsi" w:eastAsiaTheme="majorEastAsia" w:hAnsiTheme="minorHAnsi" w:cstheme="minorHAnsi"/>
            <w:noProof/>
            <w:webHidden/>
          </w:rPr>
          <w:tab/>
        </w:r>
        <w:r w:rsidR="002D41A1">
          <w:rPr>
            <w:rFonts w:asciiTheme="minorHAnsi" w:eastAsiaTheme="majorEastAsia" w:hAnsiTheme="minorHAnsi" w:cstheme="minorHAnsi"/>
            <w:noProof/>
            <w:webHidden/>
          </w:rPr>
          <w:tab/>
        </w:r>
        <w:r w:rsidR="00507C95" w:rsidRPr="000F3685">
          <w:rPr>
            <w:rFonts w:asciiTheme="minorHAnsi" w:eastAsiaTheme="majorEastAsia" w:hAnsiTheme="minorHAnsi" w:cstheme="minorHAnsi"/>
            <w:noProof/>
            <w:webHidden/>
          </w:rPr>
          <w:fldChar w:fldCharType="begin"/>
        </w:r>
        <w:r w:rsidR="00507C95" w:rsidRPr="000F3685">
          <w:rPr>
            <w:rFonts w:asciiTheme="minorHAnsi" w:eastAsiaTheme="majorEastAsia" w:hAnsiTheme="minorHAnsi" w:cstheme="minorHAnsi"/>
            <w:noProof/>
            <w:webHidden/>
          </w:rPr>
          <w:instrText xml:space="preserve"> PAGEREF _Toc61428875 \h </w:instrText>
        </w:r>
        <w:r w:rsidR="00507C95" w:rsidRPr="000F3685">
          <w:rPr>
            <w:rFonts w:asciiTheme="minorHAnsi" w:eastAsiaTheme="majorEastAsia" w:hAnsiTheme="minorHAnsi" w:cstheme="minorHAnsi"/>
            <w:noProof/>
            <w:webHidden/>
          </w:rPr>
        </w:r>
        <w:r w:rsidR="00507C95" w:rsidRPr="000F3685">
          <w:rPr>
            <w:rFonts w:asciiTheme="minorHAnsi" w:eastAsiaTheme="majorEastAsia" w:hAnsiTheme="minorHAnsi" w:cstheme="minorHAnsi"/>
            <w:noProof/>
            <w:webHidden/>
          </w:rPr>
          <w:fldChar w:fldCharType="separate"/>
        </w:r>
        <w:r>
          <w:rPr>
            <w:rFonts w:asciiTheme="minorHAnsi" w:eastAsiaTheme="majorEastAsia" w:hAnsiTheme="minorHAnsi" w:cstheme="minorHAnsi"/>
            <w:noProof/>
            <w:webHidden/>
          </w:rPr>
          <w:t>7</w:t>
        </w:r>
        <w:r w:rsidR="00507C95" w:rsidRPr="000F3685">
          <w:rPr>
            <w:rFonts w:asciiTheme="minorHAnsi" w:eastAsiaTheme="majorEastAsia" w:hAnsiTheme="minorHAnsi" w:cstheme="minorHAnsi"/>
            <w:noProof/>
            <w:webHidden/>
          </w:rPr>
          <w:fldChar w:fldCharType="end"/>
        </w:r>
      </w:hyperlink>
    </w:p>
    <w:p w14:paraId="596F5840" w14:textId="120C6B22"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76" w:history="1">
        <w:r w:rsidR="00507C95" w:rsidRPr="00343D12">
          <w:rPr>
            <w:rStyle w:val="Hyperlink"/>
            <w:rFonts w:cs="Arial" w:hint="eastAsia"/>
            <w:lang w:eastAsia="zh-CN"/>
          </w:rPr>
          <w:t>业务限制</w:t>
        </w:r>
        <w:r w:rsidR="00507C95">
          <w:rPr>
            <w:webHidden/>
          </w:rPr>
          <w:tab/>
        </w:r>
        <w:r w:rsidR="002D41A1">
          <w:rPr>
            <w:webHidden/>
          </w:rPr>
          <w:tab/>
        </w:r>
        <w:r w:rsidR="00507C95">
          <w:rPr>
            <w:webHidden/>
          </w:rPr>
          <w:fldChar w:fldCharType="begin"/>
        </w:r>
        <w:r w:rsidR="00507C95">
          <w:rPr>
            <w:webHidden/>
          </w:rPr>
          <w:instrText xml:space="preserve"> PAGEREF _Toc61428876 \h </w:instrText>
        </w:r>
        <w:r w:rsidR="00507C95">
          <w:rPr>
            <w:webHidden/>
          </w:rPr>
        </w:r>
        <w:r w:rsidR="00507C95">
          <w:rPr>
            <w:webHidden/>
          </w:rPr>
          <w:fldChar w:fldCharType="separate"/>
        </w:r>
        <w:r>
          <w:rPr>
            <w:webHidden/>
          </w:rPr>
          <w:t>8</w:t>
        </w:r>
        <w:r w:rsidR="00507C95">
          <w:rPr>
            <w:webHidden/>
          </w:rPr>
          <w:fldChar w:fldCharType="end"/>
        </w:r>
      </w:hyperlink>
    </w:p>
    <w:p w14:paraId="1F997BF9" w14:textId="4469CBD0"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77" w:history="1">
        <w:r w:rsidR="00507C95" w:rsidRPr="00343D12">
          <w:rPr>
            <w:rStyle w:val="Hyperlink"/>
            <w:rFonts w:cs="Arial" w:hint="eastAsia"/>
            <w:lang w:eastAsia="zh-CN"/>
          </w:rPr>
          <w:t>回叫和迂回呼叫程序（</w:t>
        </w:r>
        <w:r w:rsidR="00507C95" w:rsidRPr="00343D12">
          <w:rPr>
            <w:rStyle w:val="Hyperlink"/>
            <w:rFonts w:cs="Arial"/>
            <w:lang w:eastAsia="zh-CN"/>
          </w:rPr>
          <w:t>2006</w:t>
        </w:r>
        <w:r w:rsidR="00507C95" w:rsidRPr="00343D12">
          <w:rPr>
            <w:rStyle w:val="Hyperlink"/>
            <w:rFonts w:cs="Arial" w:hint="eastAsia"/>
            <w:lang w:eastAsia="zh-CN"/>
          </w:rPr>
          <w:t>年全权代表大会修订的第</w:t>
        </w:r>
        <w:r w:rsidR="00507C95" w:rsidRPr="00343D12">
          <w:rPr>
            <w:rStyle w:val="Hyperlink"/>
            <w:rFonts w:cs="Arial"/>
            <w:lang w:eastAsia="zh-CN"/>
          </w:rPr>
          <w:t>21</w:t>
        </w:r>
        <w:r w:rsidR="00507C95" w:rsidRPr="00343D12">
          <w:rPr>
            <w:rStyle w:val="Hyperlink"/>
            <w:rFonts w:cs="Arial" w:hint="eastAsia"/>
            <w:lang w:eastAsia="zh-CN"/>
          </w:rPr>
          <w:t>号决议）</w:t>
        </w:r>
        <w:r w:rsidR="00507C95">
          <w:rPr>
            <w:webHidden/>
          </w:rPr>
          <w:tab/>
        </w:r>
        <w:r w:rsidR="002D41A1">
          <w:rPr>
            <w:webHidden/>
          </w:rPr>
          <w:tab/>
        </w:r>
        <w:r w:rsidR="00507C95">
          <w:rPr>
            <w:webHidden/>
          </w:rPr>
          <w:fldChar w:fldCharType="begin"/>
        </w:r>
        <w:r w:rsidR="00507C95">
          <w:rPr>
            <w:webHidden/>
          </w:rPr>
          <w:instrText xml:space="preserve"> PAGEREF _Toc61428877 \h </w:instrText>
        </w:r>
        <w:r w:rsidR="00507C95">
          <w:rPr>
            <w:webHidden/>
          </w:rPr>
        </w:r>
        <w:r w:rsidR="00507C95">
          <w:rPr>
            <w:webHidden/>
          </w:rPr>
          <w:fldChar w:fldCharType="separate"/>
        </w:r>
        <w:r>
          <w:rPr>
            <w:webHidden/>
          </w:rPr>
          <w:t>8</w:t>
        </w:r>
        <w:r w:rsidR="00507C95">
          <w:rPr>
            <w:webHidden/>
          </w:rPr>
          <w:fldChar w:fldCharType="end"/>
        </w:r>
      </w:hyperlink>
    </w:p>
    <w:p w14:paraId="5E35C870" w14:textId="6B48012D" w:rsidR="00507C95" w:rsidRPr="000F3685" w:rsidRDefault="00905F83" w:rsidP="002D41A1">
      <w:pPr>
        <w:pStyle w:val="TOC1"/>
        <w:tabs>
          <w:tab w:val="clear" w:pos="8789"/>
          <w:tab w:val="left" w:leader="dot" w:pos="567"/>
          <w:tab w:val="left" w:leader="dot" w:pos="8505"/>
        </w:tabs>
        <w:rPr>
          <w:rFonts w:asciiTheme="minorHAnsi" w:eastAsiaTheme="minorEastAsia" w:hAnsiTheme="minorHAnsi" w:cstheme="minorBidi"/>
          <w:b/>
          <w:bCs/>
          <w:sz w:val="22"/>
          <w:szCs w:val="22"/>
          <w:lang w:val="en-GB" w:eastAsia="zh-CN"/>
        </w:rPr>
      </w:pPr>
      <w:hyperlink w:anchor="_Toc61428878" w:history="1">
        <w:r w:rsidR="00507C95" w:rsidRPr="000F3685">
          <w:rPr>
            <w:rStyle w:val="Hyperlink"/>
            <w:rFonts w:hint="eastAsia"/>
            <w:b/>
            <w:bCs/>
            <w:lang w:val="en-US" w:eastAsia="zh-CN"/>
          </w:rPr>
          <w:t>对业务出版物的修正</w:t>
        </w:r>
      </w:hyperlink>
    </w:p>
    <w:p w14:paraId="50574761" w14:textId="4820F391"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79" w:history="1">
        <w:r w:rsidR="00507C95" w:rsidRPr="00343D12">
          <w:rPr>
            <w:rStyle w:val="Hyperlink"/>
            <w:rFonts w:hint="eastAsia"/>
            <w:lang w:eastAsia="zh-CN"/>
          </w:rPr>
          <w:t>船舶电台和水上移动业务识别码分配表（名录</w:t>
        </w:r>
        <w:r w:rsidR="00507C95" w:rsidRPr="00343D12">
          <w:rPr>
            <w:rStyle w:val="Hyperlink"/>
            <w:lang w:eastAsia="zh-CN"/>
          </w:rPr>
          <w:t>V</w:t>
        </w:r>
        <w:r w:rsidR="00507C95" w:rsidRPr="00343D12">
          <w:rPr>
            <w:rStyle w:val="Hyperlink"/>
            <w:rFonts w:hint="eastAsia"/>
            <w:lang w:eastAsia="zh-CN"/>
          </w:rPr>
          <w:t>）</w:t>
        </w:r>
        <w:r w:rsidR="00507C95">
          <w:rPr>
            <w:webHidden/>
          </w:rPr>
          <w:tab/>
        </w:r>
        <w:r w:rsidR="002D41A1">
          <w:rPr>
            <w:webHidden/>
          </w:rPr>
          <w:tab/>
        </w:r>
        <w:r w:rsidR="00507C95">
          <w:rPr>
            <w:webHidden/>
          </w:rPr>
          <w:fldChar w:fldCharType="begin"/>
        </w:r>
        <w:r w:rsidR="00507C95">
          <w:rPr>
            <w:webHidden/>
          </w:rPr>
          <w:instrText xml:space="preserve"> PAGEREF _Toc61428879 \h </w:instrText>
        </w:r>
        <w:r w:rsidR="00507C95">
          <w:rPr>
            <w:webHidden/>
          </w:rPr>
        </w:r>
        <w:r w:rsidR="00507C95">
          <w:rPr>
            <w:webHidden/>
          </w:rPr>
          <w:fldChar w:fldCharType="separate"/>
        </w:r>
        <w:r>
          <w:rPr>
            <w:webHidden/>
          </w:rPr>
          <w:t>9</w:t>
        </w:r>
        <w:r w:rsidR="00507C95">
          <w:rPr>
            <w:webHidden/>
          </w:rPr>
          <w:fldChar w:fldCharType="end"/>
        </w:r>
      </w:hyperlink>
    </w:p>
    <w:p w14:paraId="3F5A3426" w14:textId="5875C513"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80" w:history="1">
        <w:r w:rsidR="00507C95" w:rsidRPr="00343D12">
          <w:rPr>
            <w:rStyle w:val="Hyperlink"/>
            <w:rFonts w:hint="eastAsia"/>
            <w:lang w:val="en-GB" w:eastAsia="zh-CN"/>
          </w:rPr>
          <w:t>国际电信收费卡号码发行方列表</w:t>
        </w:r>
        <w:r w:rsidR="00507C95">
          <w:rPr>
            <w:webHidden/>
          </w:rPr>
          <w:tab/>
        </w:r>
        <w:r w:rsidR="002D41A1">
          <w:rPr>
            <w:webHidden/>
          </w:rPr>
          <w:tab/>
        </w:r>
        <w:r w:rsidR="00507C95">
          <w:rPr>
            <w:webHidden/>
          </w:rPr>
          <w:fldChar w:fldCharType="begin"/>
        </w:r>
        <w:r w:rsidR="00507C95">
          <w:rPr>
            <w:webHidden/>
          </w:rPr>
          <w:instrText xml:space="preserve"> PAGEREF _Toc61428880 \h </w:instrText>
        </w:r>
        <w:r w:rsidR="00507C95">
          <w:rPr>
            <w:webHidden/>
          </w:rPr>
        </w:r>
        <w:r w:rsidR="00507C95">
          <w:rPr>
            <w:webHidden/>
          </w:rPr>
          <w:fldChar w:fldCharType="separate"/>
        </w:r>
        <w:r>
          <w:rPr>
            <w:webHidden/>
          </w:rPr>
          <w:t>10</w:t>
        </w:r>
        <w:r w:rsidR="00507C95">
          <w:rPr>
            <w:webHidden/>
          </w:rPr>
          <w:fldChar w:fldCharType="end"/>
        </w:r>
      </w:hyperlink>
    </w:p>
    <w:p w14:paraId="50DAFFB8" w14:textId="29C3B892"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82" w:history="1">
        <w:r w:rsidR="00507C95" w:rsidRPr="00343D12">
          <w:rPr>
            <w:rStyle w:val="Hyperlink"/>
            <w:rFonts w:hint="eastAsia"/>
            <w:lang w:eastAsia="zh-CN"/>
          </w:rPr>
          <w:t>用于公共网络和订户的国际识别规划的移动网络代码（</w:t>
        </w:r>
        <w:r w:rsidR="00507C95" w:rsidRPr="00343D12">
          <w:rPr>
            <w:rStyle w:val="Hyperlink"/>
            <w:lang w:eastAsia="zh-CN"/>
          </w:rPr>
          <w:t>MNC</w:t>
        </w:r>
        <w:r w:rsidR="00507C95" w:rsidRPr="00343D12">
          <w:rPr>
            <w:rStyle w:val="Hyperlink"/>
            <w:rFonts w:hint="eastAsia"/>
            <w:lang w:eastAsia="zh-CN"/>
          </w:rPr>
          <w:t>）</w:t>
        </w:r>
        <w:r w:rsidR="00507C95">
          <w:rPr>
            <w:webHidden/>
          </w:rPr>
          <w:tab/>
        </w:r>
        <w:r w:rsidR="002D41A1">
          <w:rPr>
            <w:webHidden/>
          </w:rPr>
          <w:tab/>
        </w:r>
        <w:r w:rsidR="00507C95">
          <w:rPr>
            <w:webHidden/>
          </w:rPr>
          <w:fldChar w:fldCharType="begin"/>
        </w:r>
        <w:r w:rsidR="00507C95">
          <w:rPr>
            <w:webHidden/>
          </w:rPr>
          <w:instrText xml:space="preserve"> PAGEREF _Toc61428882 \h </w:instrText>
        </w:r>
        <w:r w:rsidR="00507C95">
          <w:rPr>
            <w:webHidden/>
          </w:rPr>
        </w:r>
        <w:r w:rsidR="00507C95">
          <w:rPr>
            <w:webHidden/>
          </w:rPr>
          <w:fldChar w:fldCharType="separate"/>
        </w:r>
        <w:r>
          <w:rPr>
            <w:webHidden/>
          </w:rPr>
          <w:t>11</w:t>
        </w:r>
        <w:r w:rsidR="00507C95">
          <w:rPr>
            <w:webHidden/>
          </w:rPr>
          <w:fldChar w:fldCharType="end"/>
        </w:r>
      </w:hyperlink>
    </w:p>
    <w:p w14:paraId="7C91226A" w14:textId="2EEE9ECB"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83" w:history="1">
        <w:r w:rsidR="00507C95" w:rsidRPr="00343D12">
          <w:rPr>
            <w:rStyle w:val="Hyperlink"/>
            <w:rFonts w:hint="eastAsia"/>
            <w:lang w:eastAsia="zh-CN"/>
          </w:rPr>
          <w:t>国际信令点代码（</w:t>
        </w:r>
        <w:r w:rsidR="00507C95" w:rsidRPr="00343D12">
          <w:rPr>
            <w:rStyle w:val="Hyperlink"/>
            <w:lang w:eastAsia="zh-CN"/>
          </w:rPr>
          <w:t>ISPC</w:t>
        </w:r>
        <w:r w:rsidR="00507C95" w:rsidRPr="00343D12">
          <w:rPr>
            <w:rStyle w:val="Hyperlink"/>
            <w:rFonts w:hint="eastAsia"/>
            <w:lang w:eastAsia="zh-CN"/>
          </w:rPr>
          <w:t>）列表</w:t>
        </w:r>
        <w:r w:rsidR="00507C95">
          <w:rPr>
            <w:webHidden/>
          </w:rPr>
          <w:tab/>
        </w:r>
        <w:r w:rsidR="002D41A1">
          <w:rPr>
            <w:webHidden/>
          </w:rPr>
          <w:tab/>
        </w:r>
        <w:r w:rsidR="00507C95">
          <w:rPr>
            <w:webHidden/>
          </w:rPr>
          <w:fldChar w:fldCharType="begin"/>
        </w:r>
        <w:r w:rsidR="00507C95">
          <w:rPr>
            <w:webHidden/>
          </w:rPr>
          <w:instrText xml:space="preserve"> PAGEREF _Toc61428883 \h </w:instrText>
        </w:r>
        <w:r w:rsidR="00507C95">
          <w:rPr>
            <w:webHidden/>
          </w:rPr>
        </w:r>
        <w:r w:rsidR="00507C95">
          <w:rPr>
            <w:webHidden/>
          </w:rPr>
          <w:fldChar w:fldCharType="separate"/>
        </w:r>
        <w:r>
          <w:rPr>
            <w:webHidden/>
          </w:rPr>
          <w:t>12</w:t>
        </w:r>
        <w:r w:rsidR="00507C95">
          <w:rPr>
            <w:webHidden/>
          </w:rPr>
          <w:fldChar w:fldCharType="end"/>
        </w:r>
      </w:hyperlink>
    </w:p>
    <w:p w14:paraId="66E234EA" w14:textId="48E35027" w:rsidR="00507C95" w:rsidRDefault="00905F83" w:rsidP="002D41A1">
      <w:pPr>
        <w:pStyle w:val="TOC1"/>
        <w:tabs>
          <w:tab w:val="clear" w:pos="8789"/>
          <w:tab w:val="left" w:leader="dot" w:pos="567"/>
          <w:tab w:val="left" w:leader="dot" w:pos="8505"/>
        </w:tabs>
        <w:rPr>
          <w:rFonts w:asciiTheme="minorHAnsi" w:eastAsiaTheme="minorEastAsia" w:hAnsiTheme="minorHAnsi" w:cstheme="minorBidi"/>
          <w:sz w:val="22"/>
          <w:szCs w:val="22"/>
          <w:lang w:val="en-GB" w:eastAsia="zh-CN"/>
        </w:rPr>
      </w:pPr>
      <w:hyperlink w:anchor="_Toc61428884" w:history="1">
        <w:r w:rsidR="00507C95" w:rsidRPr="00343D12">
          <w:rPr>
            <w:rStyle w:val="Hyperlink"/>
            <w:rFonts w:hint="eastAsia"/>
            <w:lang w:eastAsia="zh-CN"/>
          </w:rPr>
          <w:t>国内编号方案</w:t>
        </w:r>
        <w:r w:rsidR="00507C95">
          <w:rPr>
            <w:webHidden/>
          </w:rPr>
          <w:tab/>
        </w:r>
        <w:r w:rsidR="002D41A1">
          <w:rPr>
            <w:webHidden/>
          </w:rPr>
          <w:tab/>
        </w:r>
        <w:r w:rsidR="00507C95">
          <w:rPr>
            <w:webHidden/>
          </w:rPr>
          <w:fldChar w:fldCharType="begin"/>
        </w:r>
        <w:r w:rsidR="00507C95">
          <w:rPr>
            <w:webHidden/>
          </w:rPr>
          <w:instrText xml:space="preserve"> PAGEREF _Toc61428884 \h </w:instrText>
        </w:r>
        <w:r w:rsidR="00507C95">
          <w:rPr>
            <w:webHidden/>
          </w:rPr>
        </w:r>
        <w:r w:rsidR="00507C95">
          <w:rPr>
            <w:webHidden/>
          </w:rPr>
          <w:fldChar w:fldCharType="separate"/>
        </w:r>
        <w:r>
          <w:rPr>
            <w:webHidden/>
          </w:rPr>
          <w:t>13</w:t>
        </w:r>
        <w:r w:rsidR="00507C95">
          <w:rPr>
            <w:webHidden/>
          </w:rPr>
          <w:fldChar w:fldCharType="end"/>
        </w:r>
      </w:hyperlink>
    </w:p>
    <w:p w14:paraId="62B5CDB1" w14:textId="0F14F151" w:rsidR="000577CE" w:rsidRPr="00454DB1" w:rsidRDefault="000577CE" w:rsidP="002D41A1">
      <w:pPr>
        <w:pStyle w:val="TOC1"/>
        <w:tabs>
          <w:tab w:val="clear" w:pos="8789"/>
          <w:tab w:val="left" w:leader="dot" w:pos="567"/>
          <w:tab w:val="left" w:leader="dot" w:pos="8505"/>
        </w:tabs>
        <w:rPr>
          <w:b/>
          <w:bCs/>
          <w:lang w:eastAsia="zh-CN"/>
        </w:rPr>
      </w:pPr>
      <w:r w:rsidRPr="00454DB1">
        <w:rPr>
          <w:b/>
          <w:bCs/>
          <w:lang w:eastAsia="zh-CN"/>
        </w:rPr>
        <w:fldChar w:fldCharType="end"/>
      </w:r>
    </w:p>
    <w:bookmarkEnd w:id="248"/>
    <w:p w14:paraId="7C006C78" w14:textId="77777777" w:rsidR="00363642" w:rsidRPr="00454DB1" w:rsidRDefault="00363642" w:rsidP="001A7335">
      <w:pPr>
        <w:pStyle w:val="TOC1"/>
        <w:rPr>
          <w:rFonts w:eastAsiaTheme="minorEastAsia"/>
          <w:lang w:eastAsia="zh-CN"/>
        </w:rPr>
      </w:pPr>
      <w:r w:rsidRPr="00454DB1">
        <w:rPr>
          <w:rFonts w:eastAsiaTheme="minorEastAsia"/>
          <w:lang w:eastAsia="zh-CN"/>
        </w:rPr>
        <w:br w:type="page"/>
      </w:r>
      <w:bookmarkEnd w:id="2"/>
    </w:p>
    <w:p w14:paraId="374E3254" w14:textId="77777777" w:rsidR="00384440" w:rsidRPr="00454DB1" w:rsidRDefault="00384440" w:rsidP="00384440">
      <w:pPr>
        <w:textAlignment w:val="auto"/>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A4084" w:rsidRPr="00A9734A" w14:paraId="43BE046C" w14:textId="77777777" w:rsidTr="00CA408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CD46E0F" w14:textId="2E9DFB59" w:rsidR="00CA4084" w:rsidRPr="00A9734A" w:rsidRDefault="00CA4084" w:rsidP="00CA408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noProof/>
                <w:sz w:val="18"/>
                <w:highlight w:val="yellow"/>
                <w:lang w:val="en-US" w:eastAsia="zh-CN"/>
              </w:rPr>
            </w:pPr>
            <w:r>
              <w:rPr>
                <w:rFonts w:asciiTheme="minorHAnsi" w:eastAsia="STKaiti" w:hAnsiTheme="minorHAnsi" w:hint="eastAsia"/>
                <w:iCs/>
                <w:sz w:val="18"/>
                <w:lang w:val="en-US" w:eastAsia="zh-CN"/>
              </w:rPr>
              <w:t>后续《操作公报》的</w:t>
            </w:r>
            <w:r>
              <w:rPr>
                <w:rFonts w:asciiTheme="minorHAnsi" w:eastAsia="STKaiti" w:hAnsiTheme="minorHAnsi"/>
                <w:iCs/>
                <w:sz w:val="18"/>
                <w:lang w:val="en-US" w:eastAsia="zh-CN"/>
              </w:rPr>
              <w:br/>
            </w:r>
            <w:r>
              <w:rPr>
                <w:rFonts w:asciiTheme="minorHAnsi" w:eastAsia="STKaiti" w:hAnsiTheme="minorHAnsi" w:hint="eastAsia"/>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C8EF79C" w14:textId="4D9FEF20" w:rsidR="00CA4084" w:rsidRPr="00A9734A" w:rsidRDefault="00CA4084" w:rsidP="00CA408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color w:val="800000"/>
                <w:highlight w:val="yellow"/>
                <w:lang w:val="en-US"/>
              </w:rPr>
            </w:pPr>
            <w:r>
              <w:rPr>
                <w:rFonts w:asciiTheme="minorHAnsi" w:eastAsia="STKaiti" w:hAnsiTheme="minorHAnsi" w:hint="eastAsia"/>
                <w:iCs/>
                <w:sz w:val="18"/>
                <w:lang w:val="en-US" w:eastAsia="zh-CN"/>
              </w:rPr>
              <w:t>包括截至以下日期</w:t>
            </w:r>
            <w:r>
              <w:rPr>
                <w:rFonts w:asciiTheme="minorHAnsi" w:eastAsia="STKaiti" w:hAnsiTheme="minorHAnsi"/>
                <w:iCs/>
                <w:sz w:val="18"/>
                <w:lang w:val="en-US" w:eastAsia="zh-CN"/>
              </w:rPr>
              <w:br/>
            </w:r>
            <w:r>
              <w:rPr>
                <w:rFonts w:asciiTheme="minorHAnsi" w:eastAsia="STKaiti" w:hAnsiTheme="minorHAnsi" w:hint="eastAsia"/>
                <w:iCs/>
                <w:sz w:val="18"/>
                <w:lang w:val="en-US" w:eastAsia="zh-CN"/>
              </w:rPr>
              <w:t>收到的信息</w:t>
            </w:r>
            <w:r>
              <w:rPr>
                <w:rFonts w:ascii="SimSun" w:eastAsia="SimSun" w:hAnsi="SimSun" w:hint="eastAsia"/>
                <w:iCs/>
                <w:sz w:val="18"/>
                <w:lang w:val="en-US" w:eastAsia="zh-CN"/>
              </w:rPr>
              <w:t>：</w:t>
            </w:r>
          </w:p>
        </w:tc>
      </w:tr>
      <w:tr w:rsidR="00CA4084" w:rsidRPr="00A9734A" w14:paraId="43B73E39"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6BBC7AAC"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1212</w:t>
            </w:r>
          </w:p>
        </w:tc>
        <w:tc>
          <w:tcPr>
            <w:tcW w:w="1980" w:type="dxa"/>
            <w:tcBorders>
              <w:top w:val="single" w:sz="4" w:space="0" w:color="auto"/>
              <w:left w:val="single" w:sz="4" w:space="0" w:color="auto"/>
              <w:bottom w:val="single" w:sz="4" w:space="0" w:color="auto"/>
              <w:right w:val="single" w:sz="4" w:space="0" w:color="auto"/>
            </w:tcBorders>
          </w:tcPr>
          <w:p w14:paraId="38BB17B7"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15.I.2021</w:t>
            </w:r>
          </w:p>
        </w:tc>
        <w:tc>
          <w:tcPr>
            <w:tcW w:w="2520" w:type="dxa"/>
            <w:tcBorders>
              <w:top w:val="single" w:sz="4" w:space="0" w:color="auto"/>
              <w:left w:val="single" w:sz="4" w:space="0" w:color="auto"/>
              <w:bottom w:val="single" w:sz="4" w:space="0" w:color="auto"/>
              <w:right w:val="single" w:sz="4" w:space="0" w:color="auto"/>
            </w:tcBorders>
          </w:tcPr>
          <w:p w14:paraId="7C898B7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24.XII.2020</w:t>
            </w:r>
          </w:p>
        </w:tc>
      </w:tr>
      <w:tr w:rsidR="00CA4084" w:rsidRPr="00A9734A" w14:paraId="24EED5A5"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67DAF855"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1213</w:t>
            </w:r>
          </w:p>
        </w:tc>
        <w:tc>
          <w:tcPr>
            <w:tcW w:w="1980" w:type="dxa"/>
            <w:tcBorders>
              <w:top w:val="single" w:sz="4" w:space="0" w:color="auto"/>
              <w:left w:val="single" w:sz="4" w:space="0" w:color="auto"/>
              <w:bottom w:val="single" w:sz="4" w:space="0" w:color="auto"/>
              <w:right w:val="single" w:sz="4" w:space="0" w:color="auto"/>
            </w:tcBorders>
          </w:tcPr>
          <w:p w14:paraId="5675B6BC"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1.II.2021</w:t>
            </w:r>
          </w:p>
        </w:tc>
        <w:tc>
          <w:tcPr>
            <w:tcW w:w="2520" w:type="dxa"/>
            <w:tcBorders>
              <w:top w:val="single" w:sz="4" w:space="0" w:color="auto"/>
              <w:left w:val="single" w:sz="4" w:space="0" w:color="auto"/>
              <w:bottom w:val="single" w:sz="4" w:space="0" w:color="auto"/>
              <w:right w:val="single" w:sz="4" w:space="0" w:color="auto"/>
            </w:tcBorders>
          </w:tcPr>
          <w:p w14:paraId="7CF02CAD"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15.I.2021</w:t>
            </w:r>
          </w:p>
        </w:tc>
      </w:tr>
      <w:tr w:rsidR="00CA4084" w:rsidRPr="00A9734A" w14:paraId="1290A87C"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986EAE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1214</w:t>
            </w:r>
          </w:p>
        </w:tc>
        <w:tc>
          <w:tcPr>
            <w:tcW w:w="1980" w:type="dxa"/>
            <w:tcBorders>
              <w:top w:val="single" w:sz="4" w:space="0" w:color="auto"/>
              <w:left w:val="single" w:sz="4" w:space="0" w:color="auto"/>
              <w:bottom w:val="single" w:sz="4" w:space="0" w:color="auto"/>
              <w:right w:val="single" w:sz="4" w:space="0" w:color="auto"/>
            </w:tcBorders>
          </w:tcPr>
          <w:p w14:paraId="47EDFF6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15.II.2021</w:t>
            </w:r>
          </w:p>
        </w:tc>
        <w:tc>
          <w:tcPr>
            <w:tcW w:w="2520" w:type="dxa"/>
            <w:tcBorders>
              <w:top w:val="single" w:sz="4" w:space="0" w:color="auto"/>
              <w:left w:val="single" w:sz="4" w:space="0" w:color="auto"/>
              <w:bottom w:val="single" w:sz="4" w:space="0" w:color="auto"/>
              <w:right w:val="single" w:sz="4" w:space="0" w:color="auto"/>
            </w:tcBorders>
          </w:tcPr>
          <w:p w14:paraId="106BCC7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29.I.2021</w:t>
            </w:r>
          </w:p>
        </w:tc>
      </w:tr>
      <w:tr w:rsidR="00CA4084" w:rsidRPr="00A9734A" w14:paraId="404355C7"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529C650D"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1215</w:t>
            </w:r>
          </w:p>
        </w:tc>
        <w:tc>
          <w:tcPr>
            <w:tcW w:w="1980" w:type="dxa"/>
            <w:tcBorders>
              <w:top w:val="single" w:sz="4" w:space="0" w:color="auto"/>
              <w:left w:val="single" w:sz="4" w:space="0" w:color="auto"/>
              <w:bottom w:val="single" w:sz="4" w:space="0" w:color="auto"/>
              <w:right w:val="single" w:sz="4" w:space="0" w:color="auto"/>
            </w:tcBorders>
          </w:tcPr>
          <w:p w14:paraId="54DD92E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1.III.2021</w:t>
            </w:r>
          </w:p>
        </w:tc>
        <w:tc>
          <w:tcPr>
            <w:tcW w:w="2520" w:type="dxa"/>
            <w:tcBorders>
              <w:top w:val="single" w:sz="4" w:space="0" w:color="auto"/>
              <w:left w:val="single" w:sz="4" w:space="0" w:color="auto"/>
              <w:bottom w:val="single" w:sz="4" w:space="0" w:color="auto"/>
              <w:right w:val="single" w:sz="4" w:space="0" w:color="auto"/>
            </w:tcBorders>
          </w:tcPr>
          <w:p w14:paraId="535A0A2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12.II.2021</w:t>
            </w:r>
          </w:p>
        </w:tc>
      </w:tr>
      <w:tr w:rsidR="00CA4084" w:rsidRPr="00A9734A" w14:paraId="6D633753"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23E793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1216</w:t>
            </w:r>
          </w:p>
        </w:tc>
        <w:tc>
          <w:tcPr>
            <w:tcW w:w="1980" w:type="dxa"/>
            <w:tcBorders>
              <w:top w:val="single" w:sz="4" w:space="0" w:color="auto"/>
              <w:left w:val="single" w:sz="4" w:space="0" w:color="auto"/>
              <w:bottom w:val="single" w:sz="4" w:space="0" w:color="auto"/>
              <w:right w:val="single" w:sz="4" w:space="0" w:color="auto"/>
            </w:tcBorders>
          </w:tcPr>
          <w:p w14:paraId="61BC856C"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15.III.2021</w:t>
            </w:r>
          </w:p>
        </w:tc>
        <w:tc>
          <w:tcPr>
            <w:tcW w:w="2520" w:type="dxa"/>
            <w:tcBorders>
              <w:top w:val="single" w:sz="4" w:space="0" w:color="auto"/>
              <w:left w:val="single" w:sz="4" w:space="0" w:color="auto"/>
              <w:bottom w:val="single" w:sz="4" w:space="0" w:color="auto"/>
              <w:right w:val="single" w:sz="4" w:space="0" w:color="auto"/>
            </w:tcBorders>
          </w:tcPr>
          <w:p w14:paraId="18576FA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1.III.2021</w:t>
            </w:r>
          </w:p>
        </w:tc>
      </w:tr>
      <w:tr w:rsidR="00CA4084" w:rsidRPr="00A9734A" w14:paraId="799BFB89"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124E6D4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1217</w:t>
            </w:r>
          </w:p>
        </w:tc>
        <w:tc>
          <w:tcPr>
            <w:tcW w:w="1980" w:type="dxa"/>
            <w:tcBorders>
              <w:top w:val="single" w:sz="4" w:space="0" w:color="auto"/>
              <w:left w:val="single" w:sz="4" w:space="0" w:color="auto"/>
              <w:bottom w:val="single" w:sz="4" w:space="0" w:color="auto"/>
              <w:right w:val="single" w:sz="4" w:space="0" w:color="auto"/>
            </w:tcBorders>
          </w:tcPr>
          <w:p w14:paraId="65C41071"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1.IV.2021</w:t>
            </w:r>
          </w:p>
        </w:tc>
        <w:tc>
          <w:tcPr>
            <w:tcW w:w="2520" w:type="dxa"/>
            <w:tcBorders>
              <w:top w:val="single" w:sz="4" w:space="0" w:color="auto"/>
              <w:left w:val="single" w:sz="4" w:space="0" w:color="auto"/>
              <w:bottom w:val="single" w:sz="4" w:space="0" w:color="auto"/>
              <w:right w:val="single" w:sz="4" w:space="0" w:color="auto"/>
            </w:tcBorders>
          </w:tcPr>
          <w:p w14:paraId="2DB7A75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15.III.2021</w:t>
            </w:r>
          </w:p>
        </w:tc>
      </w:tr>
      <w:tr w:rsidR="00CA4084" w:rsidRPr="00A9734A" w14:paraId="453C14AE"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00DC0C9"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1218</w:t>
            </w:r>
          </w:p>
        </w:tc>
        <w:tc>
          <w:tcPr>
            <w:tcW w:w="1980" w:type="dxa"/>
            <w:tcBorders>
              <w:top w:val="single" w:sz="4" w:space="0" w:color="auto"/>
              <w:left w:val="single" w:sz="4" w:space="0" w:color="auto"/>
              <w:bottom w:val="single" w:sz="4" w:space="0" w:color="auto"/>
              <w:right w:val="single" w:sz="4" w:space="0" w:color="auto"/>
            </w:tcBorders>
          </w:tcPr>
          <w:p w14:paraId="5AA9CF5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15.IV.2021</w:t>
            </w:r>
          </w:p>
        </w:tc>
        <w:tc>
          <w:tcPr>
            <w:tcW w:w="2520" w:type="dxa"/>
            <w:tcBorders>
              <w:top w:val="single" w:sz="4" w:space="0" w:color="auto"/>
              <w:left w:val="single" w:sz="4" w:space="0" w:color="auto"/>
              <w:bottom w:val="single" w:sz="4" w:space="0" w:color="auto"/>
              <w:right w:val="single" w:sz="4" w:space="0" w:color="auto"/>
            </w:tcBorders>
          </w:tcPr>
          <w:p w14:paraId="3F83FADF"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26.III.2021</w:t>
            </w:r>
          </w:p>
        </w:tc>
      </w:tr>
      <w:tr w:rsidR="00CA4084" w:rsidRPr="00A9734A" w14:paraId="4B9C46F9"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2CF21E9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1219</w:t>
            </w:r>
          </w:p>
        </w:tc>
        <w:tc>
          <w:tcPr>
            <w:tcW w:w="1980" w:type="dxa"/>
            <w:tcBorders>
              <w:top w:val="single" w:sz="4" w:space="0" w:color="auto"/>
              <w:left w:val="single" w:sz="4" w:space="0" w:color="auto"/>
              <w:bottom w:val="single" w:sz="4" w:space="0" w:color="auto"/>
              <w:right w:val="single" w:sz="4" w:space="0" w:color="auto"/>
            </w:tcBorders>
          </w:tcPr>
          <w:p w14:paraId="5F8D7135"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1.V.2021</w:t>
            </w:r>
          </w:p>
        </w:tc>
        <w:tc>
          <w:tcPr>
            <w:tcW w:w="2520" w:type="dxa"/>
            <w:tcBorders>
              <w:top w:val="single" w:sz="4" w:space="0" w:color="auto"/>
              <w:left w:val="single" w:sz="4" w:space="0" w:color="auto"/>
              <w:bottom w:val="single" w:sz="4" w:space="0" w:color="auto"/>
              <w:right w:val="single" w:sz="4" w:space="0" w:color="auto"/>
            </w:tcBorders>
          </w:tcPr>
          <w:p w14:paraId="503CE7F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15.IV.2021</w:t>
            </w:r>
          </w:p>
        </w:tc>
      </w:tr>
      <w:tr w:rsidR="00CA4084" w:rsidRPr="00A9734A" w14:paraId="41610B64"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55BA08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1220</w:t>
            </w:r>
          </w:p>
        </w:tc>
        <w:tc>
          <w:tcPr>
            <w:tcW w:w="1980" w:type="dxa"/>
            <w:tcBorders>
              <w:top w:val="single" w:sz="4" w:space="0" w:color="auto"/>
              <w:left w:val="single" w:sz="4" w:space="0" w:color="auto"/>
              <w:bottom w:val="single" w:sz="4" w:space="0" w:color="auto"/>
              <w:right w:val="single" w:sz="4" w:space="0" w:color="auto"/>
            </w:tcBorders>
          </w:tcPr>
          <w:p w14:paraId="672A9F0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15.V.2021</w:t>
            </w:r>
          </w:p>
        </w:tc>
        <w:tc>
          <w:tcPr>
            <w:tcW w:w="2520" w:type="dxa"/>
            <w:tcBorders>
              <w:top w:val="single" w:sz="4" w:space="0" w:color="auto"/>
              <w:left w:val="single" w:sz="4" w:space="0" w:color="auto"/>
              <w:bottom w:val="single" w:sz="4" w:space="0" w:color="auto"/>
              <w:right w:val="single" w:sz="4" w:space="0" w:color="auto"/>
            </w:tcBorders>
          </w:tcPr>
          <w:p w14:paraId="6924BC84"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30.IV.2021</w:t>
            </w:r>
          </w:p>
        </w:tc>
      </w:tr>
      <w:tr w:rsidR="00CA4084" w:rsidRPr="00A9734A" w14:paraId="612F6D2E"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2FEC35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1221</w:t>
            </w:r>
          </w:p>
        </w:tc>
        <w:tc>
          <w:tcPr>
            <w:tcW w:w="1980" w:type="dxa"/>
            <w:tcBorders>
              <w:top w:val="single" w:sz="4" w:space="0" w:color="auto"/>
              <w:left w:val="single" w:sz="4" w:space="0" w:color="auto"/>
              <w:bottom w:val="single" w:sz="4" w:space="0" w:color="auto"/>
              <w:right w:val="single" w:sz="4" w:space="0" w:color="auto"/>
            </w:tcBorders>
          </w:tcPr>
          <w:p w14:paraId="4298831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1.VI.2021</w:t>
            </w:r>
          </w:p>
        </w:tc>
        <w:tc>
          <w:tcPr>
            <w:tcW w:w="2520" w:type="dxa"/>
            <w:tcBorders>
              <w:top w:val="single" w:sz="4" w:space="0" w:color="auto"/>
              <w:left w:val="single" w:sz="4" w:space="0" w:color="auto"/>
              <w:bottom w:val="single" w:sz="4" w:space="0" w:color="auto"/>
              <w:right w:val="single" w:sz="4" w:space="0" w:color="auto"/>
            </w:tcBorders>
          </w:tcPr>
          <w:p w14:paraId="6FE938A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14.V.2021</w:t>
            </w:r>
          </w:p>
        </w:tc>
      </w:tr>
      <w:tr w:rsidR="00CA4084" w:rsidRPr="00A9734A" w14:paraId="332B8B62"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37C6A21"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1222</w:t>
            </w:r>
          </w:p>
        </w:tc>
        <w:tc>
          <w:tcPr>
            <w:tcW w:w="1980" w:type="dxa"/>
            <w:tcBorders>
              <w:top w:val="single" w:sz="4" w:space="0" w:color="auto"/>
              <w:left w:val="single" w:sz="4" w:space="0" w:color="auto"/>
              <w:bottom w:val="single" w:sz="4" w:space="0" w:color="auto"/>
              <w:right w:val="single" w:sz="4" w:space="0" w:color="auto"/>
            </w:tcBorders>
          </w:tcPr>
          <w:p w14:paraId="07006DD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15.VI.2021</w:t>
            </w:r>
          </w:p>
        </w:tc>
        <w:tc>
          <w:tcPr>
            <w:tcW w:w="2520" w:type="dxa"/>
            <w:tcBorders>
              <w:top w:val="single" w:sz="4" w:space="0" w:color="auto"/>
              <w:left w:val="single" w:sz="4" w:space="0" w:color="auto"/>
              <w:bottom w:val="single" w:sz="4" w:space="0" w:color="auto"/>
              <w:right w:val="single" w:sz="4" w:space="0" w:color="auto"/>
            </w:tcBorders>
          </w:tcPr>
          <w:p w14:paraId="3681F89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30.V.2021</w:t>
            </w:r>
          </w:p>
        </w:tc>
      </w:tr>
      <w:tr w:rsidR="00CA4084" w:rsidRPr="00A9734A" w14:paraId="55A3E9B7"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288EFB1B"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1223</w:t>
            </w:r>
          </w:p>
        </w:tc>
        <w:tc>
          <w:tcPr>
            <w:tcW w:w="1980" w:type="dxa"/>
            <w:tcBorders>
              <w:top w:val="single" w:sz="4" w:space="0" w:color="auto"/>
              <w:left w:val="single" w:sz="4" w:space="0" w:color="auto"/>
              <w:bottom w:val="single" w:sz="4" w:space="0" w:color="auto"/>
              <w:right w:val="single" w:sz="4" w:space="0" w:color="auto"/>
            </w:tcBorders>
          </w:tcPr>
          <w:p w14:paraId="1043FFBF"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1.VII.2021</w:t>
            </w:r>
          </w:p>
        </w:tc>
        <w:tc>
          <w:tcPr>
            <w:tcW w:w="2520" w:type="dxa"/>
            <w:tcBorders>
              <w:top w:val="single" w:sz="4" w:space="0" w:color="auto"/>
              <w:left w:val="single" w:sz="4" w:space="0" w:color="auto"/>
              <w:bottom w:val="single" w:sz="4" w:space="0" w:color="auto"/>
              <w:right w:val="single" w:sz="4" w:space="0" w:color="auto"/>
            </w:tcBorders>
          </w:tcPr>
          <w:p w14:paraId="1BB6FA1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15.VI.2021</w:t>
            </w:r>
          </w:p>
        </w:tc>
      </w:tr>
      <w:tr w:rsidR="00CA4084" w:rsidRPr="00A9734A" w14:paraId="71E0815C"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0C49EA4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1224</w:t>
            </w:r>
          </w:p>
        </w:tc>
        <w:tc>
          <w:tcPr>
            <w:tcW w:w="1980" w:type="dxa"/>
            <w:tcBorders>
              <w:top w:val="single" w:sz="4" w:space="0" w:color="auto"/>
              <w:left w:val="single" w:sz="4" w:space="0" w:color="auto"/>
              <w:bottom w:val="single" w:sz="4" w:space="0" w:color="auto"/>
              <w:right w:val="single" w:sz="4" w:space="0" w:color="auto"/>
            </w:tcBorders>
          </w:tcPr>
          <w:p w14:paraId="0AAD3C4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15.VII.2021</w:t>
            </w:r>
          </w:p>
        </w:tc>
        <w:tc>
          <w:tcPr>
            <w:tcW w:w="2520" w:type="dxa"/>
            <w:tcBorders>
              <w:top w:val="single" w:sz="4" w:space="0" w:color="auto"/>
              <w:left w:val="single" w:sz="4" w:space="0" w:color="auto"/>
              <w:bottom w:val="single" w:sz="4" w:space="0" w:color="auto"/>
              <w:right w:val="single" w:sz="4" w:space="0" w:color="auto"/>
            </w:tcBorders>
          </w:tcPr>
          <w:p w14:paraId="32EE0FC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30.VI.2021</w:t>
            </w:r>
          </w:p>
        </w:tc>
      </w:tr>
      <w:tr w:rsidR="00CA4084" w:rsidRPr="00A9734A" w14:paraId="4A09BE19"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CCFA37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1225</w:t>
            </w:r>
          </w:p>
        </w:tc>
        <w:tc>
          <w:tcPr>
            <w:tcW w:w="1980" w:type="dxa"/>
            <w:tcBorders>
              <w:top w:val="single" w:sz="4" w:space="0" w:color="auto"/>
              <w:left w:val="single" w:sz="4" w:space="0" w:color="auto"/>
              <w:bottom w:val="single" w:sz="4" w:space="0" w:color="auto"/>
              <w:right w:val="single" w:sz="4" w:space="0" w:color="auto"/>
            </w:tcBorders>
          </w:tcPr>
          <w:p w14:paraId="54BF5F4D"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1.VIII.2021</w:t>
            </w:r>
          </w:p>
        </w:tc>
        <w:tc>
          <w:tcPr>
            <w:tcW w:w="2520" w:type="dxa"/>
            <w:tcBorders>
              <w:top w:val="single" w:sz="4" w:space="0" w:color="auto"/>
              <w:left w:val="single" w:sz="4" w:space="0" w:color="auto"/>
              <w:bottom w:val="single" w:sz="4" w:space="0" w:color="auto"/>
              <w:right w:val="single" w:sz="4" w:space="0" w:color="auto"/>
            </w:tcBorders>
          </w:tcPr>
          <w:p w14:paraId="4CB800F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15.VII.2021</w:t>
            </w:r>
          </w:p>
        </w:tc>
      </w:tr>
      <w:tr w:rsidR="00CA4084" w:rsidRPr="00A9734A" w14:paraId="55E979DC"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2CEB20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1226</w:t>
            </w:r>
          </w:p>
        </w:tc>
        <w:tc>
          <w:tcPr>
            <w:tcW w:w="1980" w:type="dxa"/>
            <w:tcBorders>
              <w:top w:val="single" w:sz="4" w:space="0" w:color="auto"/>
              <w:left w:val="single" w:sz="4" w:space="0" w:color="auto"/>
              <w:bottom w:val="single" w:sz="4" w:space="0" w:color="auto"/>
              <w:right w:val="single" w:sz="4" w:space="0" w:color="auto"/>
            </w:tcBorders>
          </w:tcPr>
          <w:p w14:paraId="7E90946D"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15.VIII.2021</w:t>
            </w:r>
          </w:p>
        </w:tc>
        <w:tc>
          <w:tcPr>
            <w:tcW w:w="2520" w:type="dxa"/>
            <w:tcBorders>
              <w:top w:val="single" w:sz="4" w:space="0" w:color="auto"/>
              <w:left w:val="single" w:sz="4" w:space="0" w:color="auto"/>
              <w:bottom w:val="single" w:sz="4" w:space="0" w:color="auto"/>
              <w:right w:val="single" w:sz="4" w:space="0" w:color="auto"/>
            </w:tcBorders>
          </w:tcPr>
          <w:p w14:paraId="0B9B0A5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30.VII.2021</w:t>
            </w:r>
          </w:p>
        </w:tc>
      </w:tr>
      <w:tr w:rsidR="00CA4084" w:rsidRPr="00A9734A" w14:paraId="5D95444D"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78F4D239"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1227</w:t>
            </w:r>
          </w:p>
        </w:tc>
        <w:tc>
          <w:tcPr>
            <w:tcW w:w="1980" w:type="dxa"/>
            <w:tcBorders>
              <w:top w:val="single" w:sz="4" w:space="0" w:color="auto"/>
              <w:left w:val="single" w:sz="4" w:space="0" w:color="auto"/>
              <w:bottom w:val="single" w:sz="4" w:space="0" w:color="auto"/>
              <w:right w:val="single" w:sz="4" w:space="0" w:color="auto"/>
            </w:tcBorders>
          </w:tcPr>
          <w:p w14:paraId="6331C4B9"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1.IX.2021</w:t>
            </w:r>
          </w:p>
        </w:tc>
        <w:tc>
          <w:tcPr>
            <w:tcW w:w="2520" w:type="dxa"/>
            <w:tcBorders>
              <w:top w:val="single" w:sz="4" w:space="0" w:color="auto"/>
              <w:left w:val="single" w:sz="4" w:space="0" w:color="auto"/>
              <w:bottom w:val="single" w:sz="4" w:space="0" w:color="auto"/>
              <w:right w:val="single" w:sz="4" w:space="0" w:color="auto"/>
            </w:tcBorders>
          </w:tcPr>
          <w:p w14:paraId="0754DC54"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13.VIII.2021</w:t>
            </w:r>
          </w:p>
        </w:tc>
      </w:tr>
      <w:tr w:rsidR="00CA4084" w:rsidRPr="00A9734A" w14:paraId="109F449F"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26A2A3F"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1228</w:t>
            </w:r>
          </w:p>
        </w:tc>
        <w:tc>
          <w:tcPr>
            <w:tcW w:w="1980" w:type="dxa"/>
            <w:tcBorders>
              <w:top w:val="single" w:sz="4" w:space="0" w:color="auto"/>
              <w:left w:val="single" w:sz="4" w:space="0" w:color="auto"/>
              <w:bottom w:val="single" w:sz="4" w:space="0" w:color="auto"/>
              <w:right w:val="single" w:sz="4" w:space="0" w:color="auto"/>
            </w:tcBorders>
          </w:tcPr>
          <w:p w14:paraId="7DE3786B"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15.IX.2021</w:t>
            </w:r>
          </w:p>
        </w:tc>
        <w:tc>
          <w:tcPr>
            <w:tcW w:w="2520" w:type="dxa"/>
            <w:tcBorders>
              <w:top w:val="single" w:sz="4" w:space="0" w:color="auto"/>
              <w:left w:val="single" w:sz="4" w:space="0" w:color="auto"/>
              <w:bottom w:val="single" w:sz="4" w:space="0" w:color="auto"/>
              <w:right w:val="single" w:sz="4" w:space="0" w:color="auto"/>
            </w:tcBorders>
          </w:tcPr>
          <w:p w14:paraId="1A8F904B"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1.IX.2021</w:t>
            </w:r>
          </w:p>
        </w:tc>
      </w:tr>
      <w:tr w:rsidR="00CA4084" w:rsidRPr="00A9734A" w14:paraId="69AE53EB"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9184427"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1229</w:t>
            </w:r>
          </w:p>
        </w:tc>
        <w:tc>
          <w:tcPr>
            <w:tcW w:w="1980" w:type="dxa"/>
            <w:tcBorders>
              <w:top w:val="single" w:sz="4" w:space="0" w:color="auto"/>
              <w:left w:val="single" w:sz="4" w:space="0" w:color="auto"/>
              <w:bottom w:val="single" w:sz="4" w:space="0" w:color="auto"/>
              <w:right w:val="single" w:sz="4" w:space="0" w:color="auto"/>
            </w:tcBorders>
          </w:tcPr>
          <w:p w14:paraId="42FB7571"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1.X.2021</w:t>
            </w:r>
          </w:p>
        </w:tc>
        <w:tc>
          <w:tcPr>
            <w:tcW w:w="2520" w:type="dxa"/>
            <w:tcBorders>
              <w:top w:val="single" w:sz="4" w:space="0" w:color="auto"/>
              <w:left w:val="single" w:sz="4" w:space="0" w:color="auto"/>
              <w:bottom w:val="single" w:sz="4" w:space="0" w:color="auto"/>
              <w:right w:val="single" w:sz="4" w:space="0" w:color="auto"/>
            </w:tcBorders>
          </w:tcPr>
          <w:p w14:paraId="43D551C2"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15.IX.2021</w:t>
            </w:r>
          </w:p>
        </w:tc>
      </w:tr>
      <w:tr w:rsidR="00CA4084" w:rsidRPr="00A9734A" w14:paraId="1AFE3E43"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5FD6536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1230</w:t>
            </w:r>
          </w:p>
        </w:tc>
        <w:tc>
          <w:tcPr>
            <w:tcW w:w="1980" w:type="dxa"/>
            <w:tcBorders>
              <w:top w:val="single" w:sz="4" w:space="0" w:color="auto"/>
              <w:left w:val="single" w:sz="4" w:space="0" w:color="auto"/>
              <w:bottom w:val="single" w:sz="4" w:space="0" w:color="auto"/>
              <w:right w:val="single" w:sz="4" w:space="0" w:color="auto"/>
            </w:tcBorders>
          </w:tcPr>
          <w:p w14:paraId="3C4AB25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15.X.2021</w:t>
            </w:r>
          </w:p>
        </w:tc>
        <w:tc>
          <w:tcPr>
            <w:tcW w:w="2520" w:type="dxa"/>
            <w:tcBorders>
              <w:top w:val="single" w:sz="4" w:space="0" w:color="auto"/>
              <w:left w:val="single" w:sz="4" w:space="0" w:color="auto"/>
              <w:bottom w:val="single" w:sz="4" w:space="0" w:color="auto"/>
              <w:right w:val="single" w:sz="4" w:space="0" w:color="auto"/>
            </w:tcBorders>
          </w:tcPr>
          <w:p w14:paraId="18A8B39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30.IX.2021</w:t>
            </w:r>
          </w:p>
        </w:tc>
      </w:tr>
      <w:tr w:rsidR="00CA4084" w:rsidRPr="00A9734A" w14:paraId="0215A6ED"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26A74FBB"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1231</w:t>
            </w:r>
          </w:p>
        </w:tc>
        <w:tc>
          <w:tcPr>
            <w:tcW w:w="1980" w:type="dxa"/>
            <w:tcBorders>
              <w:top w:val="single" w:sz="4" w:space="0" w:color="auto"/>
              <w:left w:val="single" w:sz="4" w:space="0" w:color="auto"/>
              <w:bottom w:val="single" w:sz="4" w:space="0" w:color="auto"/>
              <w:right w:val="single" w:sz="4" w:space="0" w:color="auto"/>
            </w:tcBorders>
          </w:tcPr>
          <w:p w14:paraId="7BAA860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1.XI.2021</w:t>
            </w:r>
          </w:p>
        </w:tc>
        <w:tc>
          <w:tcPr>
            <w:tcW w:w="2520" w:type="dxa"/>
            <w:tcBorders>
              <w:top w:val="single" w:sz="4" w:space="0" w:color="auto"/>
              <w:left w:val="single" w:sz="4" w:space="0" w:color="auto"/>
              <w:bottom w:val="single" w:sz="4" w:space="0" w:color="auto"/>
              <w:right w:val="single" w:sz="4" w:space="0" w:color="auto"/>
            </w:tcBorders>
          </w:tcPr>
          <w:p w14:paraId="57E4DD96"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15.X.2021</w:t>
            </w:r>
          </w:p>
        </w:tc>
      </w:tr>
      <w:tr w:rsidR="00CA4084" w:rsidRPr="00A9734A" w14:paraId="27451B9F"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13B1870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1232</w:t>
            </w:r>
          </w:p>
        </w:tc>
        <w:tc>
          <w:tcPr>
            <w:tcW w:w="1980" w:type="dxa"/>
            <w:tcBorders>
              <w:top w:val="single" w:sz="4" w:space="0" w:color="auto"/>
              <w:left w:val="single" w:sz="4" w:space="0" w:color="auto"/>
              <w:bottom w:val="single" w:sz="4" w:space="0" w:color="auto"/>
              <w:right w:val="single" w:sz="4" w:space="0" w:color="auto"/>
            </w:tcBorders>
          </w:tcPr>
          <w:p w14:paraId="1C94C79F"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15.XI.2021</w:t>
            </w:r>
          </w:p>
        </w:tc>
        <w:tc>
          <w:tcPr>
            <w:tcW w:w="2520" w:type="dxa"/>
            <w:tcBorders>
              <w:top w:val="single" w:sz="4" w:space="0" w:color="auto"/>
              <w:left w:val="single" w:sz="4" w:space="0" w:color="auto"/>
              <w:bottom w:val="single" w:sz="4" w:space="0" w:color="auto"/>
              <w:right w:val="single" w:sz="4" w:space="0" w:color="auto"/>
            </w:tcBorders>
          </w:tcPr>
          <w:p w14:paraId="12BAE73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1.XI.2021</w:t>
            </w:r>
          </w:p>
        </w:tc>
      </w:tr>
      <w:tr w:rsidR="00CA4084" w:rsidRPr="00A9734A" w14:paraId="79049147"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21417928"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1233</w:t>
            </w:r>
          </w:p>
        </w:tc>
        <w:tc>
          <w:tcPr>
            <w:tcW w:w="1980" w:type="dxa"/>
            <w:tcBorders>
              <w:top w:val="single" w:sz="4" w:space="0" w:color="auto"/>
              <w:left w:val="single" w:sz="4" w:space="0" w:color="auto"/>
              <w:bottom w:val="single" w:sz="4" w:space="0" w:color="auto"/>
              <w:right w:val="single" w:sz="4" w:space="0" w:color="auto"/>
            </w:tcBorders>
          </w:tcPr>
          <w:p w14:paraId="67D1B79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1.XII.2021</w:t>
            </w:r>
          </w:p>
        </w:tc>
        <w:tc>
          <w:tcPr>
            <w:tcW w:w="2520" w:type="dxa"/>
            <w:tcBorders>
              <w:top w:val="single" w:sz="4" w:space="0" w:color="auto"/>
              <w:left w:val="single" w:sz="4" w:space="0" w:color="auto"/>
              <w:bottom w:val="single" w:sz="4" w:space="0" w:color="auto"/>
              <w:right w:val="single" w:sz="4" w:space="0" w:color="auto"/>
            </w:tcBorders>
          </w:tcPr>
          <w:p w14:paraId="737C0CD1"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15.XI.2021</w:t>
            </w:r>
          </w:p>
        </w:tc>
      </w:tr>
      <w:tr w:rsidR="00CA4084" w:rsidRPr="00A9734A" w14:paraId="38D0E3DF"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3F464B9A"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1234</w:t>
            </w:r>
          </w:p>
        </w:tc>
        <w:tc>
          <w:tcPr>
            <w:tcW w:w="1980" w:type="dxa"/>
            <w:tcBorders>
              <w:top w:val="single" w:sz="4" w:space="0" w:color="auto"/>
              <w:left w:val="single" w:sz="4" w:space="0" w:color="auto"/>
              <w:bottom w:val="single" w:sz="4" w:space="0" w:color="auto"/>
              <w:right w:val="single" w:sz="4" w:space="0" w:color="auto"/>
            </w:tcBorders>
          </w:tcPr>
          <w:p w14:paraId="06CF21B3"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15.XII.2021</w:t>
            </w:r>
          </w:p>
        </w:tc>
        <w:tc>
          <w:tcPr>
            <w:tcW w:w="2520" w:type="dxa"/>
            <w:tcBorders>
              <w:top w:val="single" w:sz="4" w:space="0" w:color="auto"/>
              <w:left w:val="single" w:sz="4" w:space="0" w:color="auto"/>
              <w:bottom w:val="single" w:sz="4" w:space="0" w:color="auto"/>
              <w:right w:val="single" w:sz="4" w:space="0" w:color="auto"/>
            </w:tcBorders>
          </w:tcPr>
          <w:p w14:paraId="534C7FD5"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1.XII.2021</w:t>
            </w:r>
          </w:p>
        </w:tc>
      </w:tr>
      <w:tr w:rsidR="00CA4084" w:rsidRPr="00A9734A" w14:paraId="72DFA103" w14:textId="77777777" w:rsidTr="00CA4084">
        <w:trPr>
          <w:tblHeader/>
          <w:jc w:val="center"/>
        </w:trPr>
        <w:tc>
          <w:tcPr>
            <w:tcW w:w="1008" w:type="dxa"/>
            <w:tcBorders>
              <w:top w:val="single" w:sz="4" w:space="0" w:color="auto"/>
              <w:left w:val="single" w:sz="4" w:space="0" w:color="auto"/>
              <w:bottom w:val="single" w:sz="4" w:space="0" w:color="auto"/>
              <w:right w:val="single" w:sz="4" w:space="0" w:color="auto"/>
            </w:tcBorders>
          </w:tcPr>
          <w:p w14:paraId="40C2C584"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1235</w:t>
            </w:r>
          </w:p>
        </w:tc>
        <w:tc>
          <w:tcPr>
            <w:tcW w:w="1980" w:type="dxa"/>
            <w:tcBorders>
              <w:top w:val="single" w:sz="4" w:space="0" w:color="auto"/>
              <w:left w:val="single" w:sz="4" w:space="0" w:color="auto"/>
              <w:bottom w:val="single" w:sz="4" w:space="0" w:color="auto"/>
              <w:right w:val="single" w:sz="4" w:space="0" w:color="auto"/>
            </w:tcBorders>
          </w:tcPr>
          <w:p w14:paraId="0B203B30"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1.I.2022</w:t>
            </w:r>
          </w:p>
        </w:tc>
        <w:tc>
          <w:tcPr>
            <w:tcW w:w="2520" w:type="dxa"/>
            <w:tcBorders>
              <w:top w:val="single" w:sz="4" w:space="0" w:color="auto"/>
              <w:left w:val="single" w:sz="4" w:space="0" w:color="auto"/>
              <w:bottom w:val="single" w:sz="4" w:space="0" w:color="auto"/>
              <w:right w:val="single" w:sz="4" w:space="0" w:color="auto"/>
            </w:tcBorders>
          </w:tcPr>
          <w:p w14:paraId="6E8B58EE" w14:textId="77777777" w:rsidR="00CA4084" w:rsidRPr="00A9734A" w:rsidRDefault="00CA4084" w:rsidP="00CA4084">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noProof/>
                <w:sz w:val="18"/>
                <w:lang w:val="en-US"/>
              </w:rPr>
            </w:pPr>
            <w:r w:rsidRPr="00A9734A">
              <w:rPr>
                <w:rFonts w:eastAsia="SimSun"/>
                <w:noProof/>
                <w:sz w:val="18"/>
                <w:lang w:val="en-US"/>
              </w:rPr>
              <w:t>10.XII.2021</w:t>
            </w:r>
          </w:p>
        </w:tc>
      </w:tr>
    </w:tbl>
    <w:p w14:paraId="690EFC99" w14:textId="77777777" w:rsidR="00CA4084" w:rsidRPr="00CA4084" w:rsidRDefault="00CA4084" w:rsidP="00CA4084">
      <w:pPr>
        <w:rPr>
          <w:lang w:val="en-US" w:eastAsia="zh-CN"/>
        </w:rPr>
      </w:pPr>
    </w:p>
    <w:p w14:paraId="04EA3E1A" w14:textId="51066338"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50" w:name="_Toc253407141"/>
      <w:bookmarkStart w:id="251" w:name="_Toc259783104"/>
      <w:bookmarkStart w:id="252" w:name="_Toc266181233"/>
      <w:bookmarkStart w:id="253" w:name="_Toc268773999"/>
      <w:bookmarkStart w:id="254" w:name="_Toc271700476"/>
      <w:bookmarkStart w:id="255" w:name="_Toc273023320"/>
      <w:bookmarkStart w:id="256" w:name="_Toc274223814"/>
      <w:bookmarkStart w:id="257" w:name="_Toc276717162"/>
      <w:bookmarkStart w:id="258" w:name="_Toc279669135"/>
      <w:bookmarkStart w:id="259" w:name="_Toc280349205"/>
      <w:bookmarkStart w:id="260" w:name="_Toc282526037"/>
      <w:bookmarkStart w:id="261" w:name="_Toc283737194"/>
      <w:bookmarkStart w:id="262" w:name="_Toc286218711"/>
      <w:bookmarkStart w:id="263" w:name="_Toc288660268"/>
      <w:bookmarkStart w:id="264" w:name="_Toc291005378"/>
      <w:bookmarkStart w:id="265" w:name="_Toc292704950"/>
      <w:bookmarkStart w:id="266" w:name="_Toc295387895"/>
      <w:bookmarkStart w:id="267" w:name="_Toc296675478"/>
      <w:bookmarkStart w:id="268" w:name="_Toc297804717"/>
      <w:bookmarkStart w:id="269" w:name="_Toc301945289"/>
      <w:bookmarkStart w:id="270" w:name="_Toc303344248"/>
      <w:bookmarkStart w:id="271" w:name="_Toc304892154"/>
      <w:bookmarkStart w:id="272" w:name="_Toc308530336"/>
      <w:bookmarkStart w:id="273" w:name="_Toc311103642"/>
      <w:bookmarkStart w:id="274" w:name="_Toc313973312"/>
      <w:bookmarkStart w:id="275" w:name="_Toc316479952"/>
      <w:bookmarkStart w:id="276" w:name="_Toc318964998"/>
      <w:bookmarkStart w:id="277" w:name="_Toc320536954"/>
      <w:bookmarkStart w:id="278" w:name="_Toc321233389"/>
      <w:bookmarkStart w:id="279" w:name="_Toc321311660"/>
      <w:bookmarkStart w:id="280" w:name="_Toc321820540"/>
      <w:bookmarkStart w:id="281" w:name="_Toc323035706"/>
      <w:bookmarkStart w:id="282" w:name="_Toc323904374"/>
      <w:bookmarkStart w:id="283" w:name="_Toc332272646"/>
      <w:bookmarkStart w:id="284" w:name="_Toc334776192"/>
      <w:bookmarkStart w:id="285" w:name="_Toc335901499"/>
      <w:bookmarkStart w:id="286" w:name="_Toc337110333"/>
      <w:bookmarkStart w:id="287" w:name="_Toc338779373"/>
      <w:bookmarkStart w:id="288" w:name="_Toc340225513"/>
      <w:bookmarkStart w:id="289" w:name="_Toc341451212"/>
      <w:bookmarkStart w:id="290" w:name="_Toc342912839"/>
      <w:bookmarkStart w:id="291" w:name="_Toc343262676"/>
      <w:bookmarkStart w:id="292" w:name="_Toc345579827"/>
      <w:bookmarkStart w:id="293" w:name="_Toc346885932"/>
      <w:bookmarkStart w:id="294" w:name="_Toc347929580"/>
      <w:bookmarkStart w:id="295" w:name="_Toc349288248"/>
      <w:bookmarkStart w:id="296" w:name="_Toc350415578"/>
      <w:bookmarkStart w:id="297" w:name="_Toc351549876"/>
      <w:bookmarkStart w:id="298" w:name="_Toc352940476"/>
      <w:bookmarkStart w:id="299" w:name="_Toc354053821"/>
      <w:bookmarkStart w:id="300" w:name="_Toc355708836"/>
      <w:bookmarkStart w:id="301" w:name="_Toc458506451"/>
      <w:bookmarkStart w:id="302" w:name="_Toc474745984"/>
      <w:bookmarkStart w:id="303" w:name="_Toc481421099"/>
      <w:bookmarkStart w:id="304" w:name="_Toc495330568"/>
      <w:bookmarkStart w:id="305" w:name="_Toc504136563"/>
      <w:bookmarkStart w:id="306" w:name="_Toc61428869"/>
      <w:bookmarkStart w:id="307" w:name="_Toc262631799"/>
      <w:bookmarkStart w:id="308"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295D285D"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09" w:name="_Toc253407142"/>
      <w:bookmarkStart w:id="310" w:name="_Toc259783105"/>
      <w:bookmarkStart w:id="311" w:name="_Toc262631768"/>
      <w:bookmarkStart w:id="312" w:name="_Toc265056484"/>
      <w:bookmarkStart w:id="313" w:name="_Toc266181234"/>
      <w:bookmarkStart w:id="314" w:name="_Toc268774000"/>
      <w:bookmarkStart w:id="315" w:name="_Toc271700477"/>
      <w:bookmarkStart w:id="316" w:name="_Toc273023321"/>
      <w:bookmarkStart w:id="317" w:name="_Toc274223815"/>
      <w:bookmarkStart w:id="318" w:name="_Toc276717163"/>
      <w:bookmarkStart w:id="319" w:name="_Toc279669136"/>
      <w:bookmarkStart w:id="320" w:name="_Toc280349206"/>
      <w:bookmarkStart w:id="321" w:name="_Toc282526038"/>
      <w:bookmarkStart w:id="322" w:name="_Toc283737195"/>
      <w:bookmarkStart w:id="323" w:name="_Toc286218712"/>
      <w:bookmarkStart w:id="324" w:name="_Toc288660269"/>
      <w:bookmarkStart w:id="325" w:name="_Toc291005379"/>
      <w:bookmarkStart w:id="326" w:name="_Toc292704951"/>
      <w:bookmarkStart w:id="327" w:name="_Toc295387896"/>
      <w:bookmarkStart w:id="328" w:name="_Toc296675479"/>
      <w:bookmarkStart w:id="329" w:name="_Toc297804718"/>
      <w:bookmarkStart w:id="330" w:name="_Toc301945290"/>
      <w:bookmarkStart w:id="331" w:name="_Toc303344249"/>
      <w:bookmarkStart w:id="332" w:name="_Toc304892155"/>
      <w:bookmarkStart w:id="333" w:name="_Toc308530337"/>
      <w:bookmarkStart w:id="334" w:name="_Toc311103643"/>
      <w:bookmarkStart w:id="335" w:name="_Toc313973313"/>
      <w:bookmarkStart w:id="336" w:name="_Toc316479953"/>
      <w:bookmarkStart w:id="337" w:name="_Toc318964999"/>
      <w:bookmarkStart w:id="338" w:name="_Toc320536955"/>
      <w:bookmarkStart w:id="339" w:name="_Toc321233390"/>
      <w:bookmarkStart w:id="340" w:name="_Toc321311661"/>
      <w:bookmarkStart w:id="341" w:name="_Toc321820541"/>
      <w:bookmarkStart w:id="342" w:name="_Toc323035707"/>
      <w:bookmarkStart w:id="343" w:name="_Toc323904375"/>
      <w:bookmarkStart w:id="344" w:name="_Toc332272647"/>
      <w:bookmarkStart w:id="345" w:name="_Toc334776193"/>
      <w:bookmarkStart w:id="346" w:name="_Toc335901500"/>
      <w:bookmarkStart w:id="347" w:name="_Toc337110334"/>
      <w:bookmarkStart w:id="348" w:name="_Toc338779374"/>
      <w:bookmarkStart w:id="349" w:name="_Toc340225514"/>
      <w:bookmarkStart w:id="350" w:name="_Toc341451213"/>
      <w:bookmarkStart w:id="351" w:name="_Toc342912840"/>
      <w:bookmarkStart w:id="352" w:name="_Toc343262677"/>
      <w:bookmarkStart w:id="353" w:name="_Toc345579828"/>
      <w:bookmarkStart w:id="354" w:name="_Toc346885933"/>
      <w:bookmarkStart w:id="355" w:name="_Toc347929581"/>
      <w:bookmarkStart w:id="356" w:name="_Toc349288249"/>
      <w:bookmarkStart w:id="357" w:name="_Toc350415579"/>
      <w:bookmarkStart w:id="358" w:name="_Toc351549877"/>
      <w:bookmarkStart w:id="359" w:name="_Toc352940477"/>
      <w:bookmarkStart w:id="360" w:name="_Toc354053822"/>
      <w:bookmarkStart w:id="361" w:name="_Toc355708837"/>
      <w:bookmarkStart w:id="362" w:name="_Toc458506452"/>
      <w:bookmarkStart w:id="363" w:name="_Toc474745985"/>
      <w:bookmarkStart w:id="364" w:name="_Toc481421100"/>
      <w:bookmarkStart w:id="365" w:name="_Toc504136564"/>
      <w:bookmarkStart w:id="366" w:name="_Toc61428870"/>
      <w:r w:rsidRPr="00454DB1">
        <w:rPr>
          <w:rFonts w:asciiTheme="minorHAnsi" w:hAnsiTheme="minorHAnsi" w:cs="Arial"/>
          <w:sz w:val="28"/>
          <w:lang w:eastAsia="zh-CN"/>
        </w:rPr>
        <w:t>国际电联《操作公报》后附的清单</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75E2451C" w14:textId="77777777" w:rsidR="002258E7" w:rsidRPr="00454DB1" w:rsidRDefault="002258E7" w:rsidP="002258E7">
      <w:pPr>
        <w:spacing w:before="200"/>
        <w:rPr>
          <w:rFonts w:asciiTheme="minorHAnsi" w:hAnsiTheme="minorHAnsi"/>
          <w:b/>
          <w:bCs/>
          <w:lang w:eastAsia="zh-CN"/>
        </w:rPr>
      </w:pPr>
      <w:bookmarkStart w:id="367" w:name="_Toc105302119"/>
      <w:bookmarkStart w:id="368" w:name="_Toc106504837"/>
      <w:bookmarkStart w:id="369" w:name="_Toc107798484"/>
      <w:bookmarkStart w:id="370" w:name="_Toc109028728"/>
      <w:bookmarkStart w:id="371" w:name="_Toc109631795"/>
      <w:bookmarkStart w:id="372" w:name="_Toc109631890"/>
      <w:bookmarkStart w:id="373" w:name="_Toc110233107"/>
      <w:bookmarkStart w:id="374" w:name="_Toc110233322"/>
      <w:bookmarkStart w:id="375" w:name="_Toc111607471"/>
      <w:bookmarkStart w:id="376" w:name="_Toc113250000"/>
      <w:bookmarkStart w:id="377" w:name="_Toc114285869"/>
      <w:bookmarkStart w:id="378" w:name="_Toc116117066"/>
      <w:bookmarkStart w:id="379" w:name="_Toc117389514"/>
      <w:bookmarkStart w:id="380" w:name="_Toc119749612"/>
      <w:bookmarkStart w:id="381" w:name="_Toc121281070"/>
      <w:bookmarkStart w:id="382" w:name="_Toc122238432"/>
      <w:bookmarkStart w:id="383" w:name="_Toc122940721"/>
      <w:bookmarkStart w:id="384" w:name="_Toc126481926"/>
      <w:bookmarkStart w:id="385" w:name="_Toc127606592"/>
      <w:bookmarkStart w:id="386" w:name="_Toc128886943"/>
      <w:bookmarkStart w:id="387" w:name="_Toc131917082"/>
      <w:bookmarkStart w:id="388" w:name="_Toc131917356"/>
      <w:bookmarkStart w:id="389" w:name="_Toc135453245"/>
      <w:bookmarkStart w:id="390" w:name="_Toc136762578"/>
      <w:bookmarkStart w:id="391" w:name="_Toc138153363"/>
      <w:bookmarkStart w:id="392" w:name="_Toc139444662"/>
      <w:bookmarkStart w:id="393" w:name="_Toc140656512"/>
      <w:bookmarkStart w:id="394" w:name="_Toc141774304"/>
      <w:bookmarkStart w:id="395" w:name="_Toc143331177"/>
      <w:bookmarkStart w:id="396" w:name="_Toc144780335"/>
      <w:bookmarkStart w:id="397" w:name="_Toc146011631"/>
      <w:bookmarkStart w:id="398" w:name="_Toc147313830"/>
      <w:bookmarkStart w:id="399" w:name="_Toc148518933"/>
      <w:bookmarkStart w:id="400" w:name="_Toc148519277"/>
      <w:bookmarkStart w:id="401" w:name="_Toc150078542"/>
      <w:bookmarkStart w:id="402" w:name="_Toc151281224"/>
      <w:bookmarkStart w:id="403" w:name="_Toc152663483"/>
      <w:bookmarkStart w:id="404" w:name="_Toc153877708"/>
      <w:bookmarkStart w:id="405" w:name="_Toc156378795"/>
      <w:bookmarkStart w:id="406" w:name="_Toc158019338"/>
      <w:bookmarkStart w:id="407" w:name="_Toc159212689"/>
      <w:bookmarkStart w:id="408" w:name="_Toc160456136"/>
      <w:bookmarkStart w:id="409" w:name="_Toc161638205"/>
      <w:bookmarkStart w:id="410" w:name="_Toc162942676"/>
      <w:bookmarkStart w:id="411" w:name="_Toc164586120"/>
      <w:bookmarkStart w:id="412" w:name="_Toc165690490"/>
      <w:bookmarkStart w:id="413" w:name="_Toc166647544"/>
      <w:bookmarkStart w:id="414" w:name="_Toc168388002"/>
      <w:bookmarkStart w:id="415" w:name="_Toc169584443"/>
      <w:bookmarkStart w:id="416" w:name="_Toc170815249"/>
      <w:bookmarkStart w:id="417" w:name="_Toc171936761"/>
      <w:bookmarkStart w:id="418" w:name="_Toc173647010"/>
      <w:bookmarkStart w:id="419" w:name="_Toc174436269"/>
      <w:bookmarkStart w:id="420" w:name="_Toc176340203"/>
      <w:bookmarkStart w:id="421" w:name="_Toc177526404"/>
      <w:bookmarkStart w:id="422" w:name="_Toc178733525"/>
      <w:bookmarkStart w:id="423" w:name="_Toc181591757"/>
      <w:bookmarkStart w:id="424" w:name="_Toc182996109"/>
      <w:bookmarkStart w:id="425" w:name="_Toc184099119"/>
      <w:bookmarkStart w:id="426" w:name="_Toc187491733"/>
      <w:bookmarkStart w:id="427" w:name="_Toc188073917"/>
      <w:bookmarkStart w:id="428" w:name="_Toc191803606"/>
      <w:bookmarkStart w:id="429" w:name="_Toc192925234"/>
      <w:bookmarkStart w:id="430" w:name="_Toc193013099"/>
      <w:bookmarkStart w:id="431" w:name="_Toc196019478"/>
      <w:bookmarkStart w:id="432" w:name="_Toc197223434"/>
      <w:bookmarkStart w:id="433" w:name="_Toc198519367"/>
      <w:bookmarkStart w:id="434" w:name="_Toc200872012"/>
      <w:bookmarkStart w:id="435" w:name="_Toc202750807"/>
      <w:bookmarkStart w:id="436" w:name="_Toc202750917"/>
      <w:bookmarkStart w:id="437" w:name="_Toc202751280"/>
      <w:bookmarkStart w:id="438" w:name="_Toc203553649"/>
      <w:bookmarkStart w:id="439" w:name="_Toc204666529"/>
      <w:bookmarkStart w:id="440" w:name="_Toc205106594"/>
      <w:bookmarkStart w:id="441" w:name="_Toc206389934"/>
      <w:bookmarkStart w:id="442" w:name="_Toc208205449"/>
      <w:bookmarkStart w:id="443" w:name="_Toc211848177"/>
      <w:bookmarkStart w:id="444" w:name="_Toc212964587"/>
      <w:bookmarkStart w:id="445" w:name="_Toc214162711"/>
      <w:bookmarkStart w:id="446" w:name="_Toc215907199"/>
      <w:bookmarkStart w:id="447" w:name="_Toc219001148"/>
      <w:bookmarkStart w:id="448" w:name="_Toc219610057"/>
      <w:bookmarkStart w:id="449" w:name="_Toc222028812"/>
      <w:bookmarkStart w:id="450" w:name="_Toc223252037"/>
      <w:bookmarkStart w:id="451" w:name="_Toc224533682"/>
      <w:bookmarkStart w:id="452" w:name="_Toc226791560"/>
      <w:bookmarkStart w:id="453" w:name="_Toc228766354"/>
      <w:bookmarkStart w:id="454" w:name="_Toc229971353"/>
      <w:bookmarkStart w:id="455" w:name="_Toc232323931"/>
      <w:bookmarkStart w:id="456" w:name="_Toc233609592"/>
      <w:bookmarkStart w:id="457" w:name="_Toc235352384"/>
      <w:bookmarkStart w:id="458" w:name="_Toc236573557"/>
      <w:bookmarkStart w:id="459" w:name="_Toc240790085"/>
      <w:bookmarkStart w:id="460" w:name="_Toc242001425"/>
      <w:bookmarkStart w:id="461" w:name="_Toc243300311"/>
      <w:bookmarkStart w:id="462" w:name="_Toc244506936"/>
      <w:bookmarkStart w:id="463" w:name="_Toc248829258"/>
      <w:r w:rsidRPr="00454DB1">
        <w:rPr>
          <w:rFonts w:asciiTheme="minorHAnsi" w:eastAsiaTheme="minorEastAsia" w:hAnsiTheme="minorHAnsi"/>
          <w:b/>
          <w:bCs/>
          <w:lang w:eastAsia="zh-CN"/>
        </w:rPr>
        <w:t>电信标准化局的说明</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04822E66"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113AAFD6" w14:textId="77777777" w:rsidR="001A7335" w:rsidRPr="00454DB1" w:rsidRDefault="001A7335" w:rsidP="001A7335">
      <w:pPr>
        <w:spacing w:before="0"/>
        <w:ind w:left="567" w:hanging="567"/>
        <w:rPr>
          <w:rFonts w:asciiTheme="minorHAnsi" w:hAnsiTheme="minorHAnsi"/>
          <w:sz w:val="8"/>
          <w:szCs w:val="8"/>
          <w:lang w:eastAsia="zh-CN"/>
        </w:rPr>
      </w:pPr>
    </w:p>
    <w:p w14:paraId="137861BD" w14:textId="77777777"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0C4A3D98" w14:textId="77777777"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1729B0F6"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35767E72"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DDDB44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5D59F1F7"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EA4795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6CF7B3B"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40B77FF8" w14:textId="7DFBD36C"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BE25D6">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BE25D6">
        <w:rPr>
          <w:rFonts w:asciiTheme="minorHAnsi" w:eastAsiaTheme="minorEastAsia" w:hAnsiTheme="minorHAnsi" w:hint="eastAsia"/>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5AB51865"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7075C995"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71C352B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D49EF01"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862EB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5E51A42"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12D0197"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6A2A665"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28D62E6F"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3BC0259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56E5CA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5E5743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EA8645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2D1ED2FF"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291559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6C8DF465"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1CE5C5C6"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35E0F2CE"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1CF9351"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63535308" w14:textId="77777777" w:rsidR="00C87FDC" w:rsidRPr="00454DB1" w:rsidRDefault="00C87FDC" w:rsidP="009910F5">
      <w:pPr>
        <w:tabs>
          <w:tab w:val="clear" w:pos="5954"/>
        </w:tabs>
        <w:spacing w:before="0"/>
        <w:jc w:val="left"/>
        <w:rPr>
          <w:rFonts w:eastAsia="SimSun"/>
          <w:lang w:val="en-US" w:eastAsia="zh-CN"/>
        </w:rPr>
      </w:pPr>
      <w:bookmarkStart w:id="464" w:name="_Toc215907216"/>
      <w:r w:rsidRPr="00454DB1">
        <w:rPr>
          <w:rFonts w:eastAsia="SimSun"/>
          <w:lang w:val="en-US" w:eastAsia="zh-CN"/>
        </w:rPr>
        <w:br w:type="page"/>
      </w:r>
    </w:p>
    <w:p w14:paraId="0EA53420" w14:textId="77777777" w:rsidR="00866029" w:rsidRPr="00454DB1" w:rsidRDefault="00866029" w:rsidP="00866029">
      <w:pPr>
        <w:pStyle w:val="Heading20"/>
        <w:spacing w:before="360"/>
        <w:rPr>
          <w:sz w:val="28"/>
          <w:lang w:val="en-US" w:eastAsia="zh-CN"/>
        </w:rPr>
      </w:pPr>
      <w:bookmarkStart w:id="465" w:name="_Toc39484650"/>
      <w:bookmarkStart w:id="466" w:name="_Toc61428871"/>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65"/>
      <w:bookmarkEnd w:id="466"/>
    </w:p>
    <w:p w14:paraId="72CD5769" w14:textId="66E057F6" w:rsidR="00866029" w:rsidRPr="00454DB1" w:rsidRDefault="00866029" w:rsidP="00AD28A6">
      <w:pPr>
        <w:tabs>
          <w:tab w:val="clear" w:pos="1276"/>
          <w:tab w:val="clear" w:pos="1843"/>
          <w:tab w:val="clear" w:pos="5387"/>
          <w:tab w:val="clear" w:pos="5954"/>
        </w:tabs>
        <w:overflowPunct/>
        <w:autoSpaceDE/>
        <w:autoSpaceDN/>
        <w:adjustRightInd/>
        <w:spacing w:before="100" w:beforeAutospacing="1"/>
        <w:ind w:firstLine="504"/>
        <w:jc w:val="left"/>
        <w:textAlignment w:val="auto"/>
        <w:rPr>
          <w:rFonts w:eastAsia="SimSun" w:cs="Arial"/>
          <w:lang w:eastAsia="zh-CN"/>
        </w:rPr>
      </w:pPr>
      <w:r w:rsidRPr="00454DB1">
        <w:rPr>
          <w:rFonts w:eastAsia="SimSun" w:cs="Arial" w:hint="eastAsia"/>
          <w:lang w:eastAsia="zh-CN"/>
        </w:rPr>
        <w:t>通过</w:t>
      </w:r>
      <w:r w:rsidRPr="00454DB1">
        <w:rPr>
          <w:rFonts w:eastAsia="SimSun" w:cs="Arial"/>
          <w:lang w:eastAsia="zh-CN"/>
        </w:rPr>
        <w:t>AAP-</w:t>
      </w:r>
      <w:r w:rsidR="009176F5">
        <w:rPr>
          <w:rFonts w:eastAsia="SimSun" w:cs="Arial"/>
          <w:lang w:eastAsia="zh-CN"/>
        </w:rPr>
        <w:t>9</w:t>
      </w:r>
      <w:r w:rsidR="00CA4084">
        <w:rPr>
          <w:rFonts w:eastAsia="SimSun" w:cs="Arial"/>
          <w:lang w:eastAsia="zh-CN"/>
        </w:rPr>
        <w:t>5</w:t>
      </w:r>
      <w:r w:rsidRPr="00454DB1">
        <w:rPr>
          <w:rFonts w:eastAsia="SimSun" w:cs="Arial" w:hint="eastAsia"/>
          <w:lang w:eastAsia="zh-CN"/>
        </w:rPr>
        <w:t>通函宣布，根据</w:t>
      </w:r>
      <w:r w:rsidRPr="00454DB1">
        <w:rPr>
          <w:rFonts w:eastAsia="SimSun" w:cs="Arial"/>
          <w:lang w:eastAsia="zh-CN"/>
        </w:rPr>
        <w:t>ITU-T A.8</w:t>
      </w:r>
      <w:r w:rsidRPr="00454DB1">
        <w:rPr>
          <w:rFonts w:eastAsia="SimSun" w:cs="Arial" w:hint="eastAsia"/>
          <w:lang w:eastAsia="zh-CN"/>
        </w:rPr>
        <w:t>建议书规定的程序批准了以下</w:t>
      </w:r>
      <w:r w:rsidRPr="00454DB1">
        <w:rPr>
          <w:rFonts w:eastAsia="SimSun" w:cs="Arial"/>
          <w:lang w:eastAsia="zh-CN"/>
        </w:rPr>
        <w:t>ITU-T</w:t>
      </w:r>
      <w:r w:rsidRPr="00454DB1">
        <w:rPr>
          <w:rFonts w:eastAsia="SimSun" w:cs="Arial" w:hint="eastAsia"/>
          <w:lang w:eastAsia="zh-CN"/>
        </w:rPr>
        <w:t>建议书：</w:t>
      </w:r>
    </w:p>
    <w:p w14:paraId="4EC193C2" w14:textId="2FB71AAF" w:rsidR="007618D2" w:rsidRPr="00A54E12" w:rsidRDefault="007618D2" w:rsidP="002C6384">
      <w:pPr>
        <w:ind w:left="574" w:hanging="574"/>
        <w:rPr>
          <w:rFonts w:eastAsia="SimSun" w:cs="Arial"/>
          <w:lang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G.8051/Y.1345 (12/2020)</w:t>
      </w:r>
      <w:r w:rsidR="001F617F" w:rsidRPr="00A54E12">
        <w:rPr>
          <w:rFonts w:asciiTheme="minorHAnsi" w:eastAsia="SimSun" w:hAnsiTheme="minorHAnsi" w:cstheme="minorHAnsi"/>
          <w:iCs/>
          <w:noProof/>
          <w:lang w:val="en-US" w:eastAsia="zh-CN"/>
        </w:rPr>
        <w:t>：</w:t>
      </w:r>
      <w:r w:rsidR="001F617F" w:rsidRPr="00A54E12">
        <w:rPr>
          <w:rFonts w:eastAsia="SimSun" w:cs="Arial"/>
          <w:lang w:eastAsia="zh-CN"/>
        </w:rPr>
        <w:t>具有以太网传输（</w:t>
      </w:r>
      <w:r w:rsidR="001F617F" w:rsidRPr="00A54E12">
        <w:rPr>
          <w:rFonts w:eastAsia="SimSun" w:cs="Arial"/>
          <w:lang w:eastAsia="zh-CN"/>
        </w:rPr>
        <w:t>ET</w:t>
      </w:r>
      <w:r w:rsidR="001F617F" w:rsidRPr="00A54E12">
        <w:rPr>
          <w:rFonts w:eastAsia="SimSun" w:cs="Arial"/>
          <w:lang w:eastAsia="zh-CN"/>
        </w:rPr>
        <w:t>）功能的网元的管理问题</w:t>
      </w:r>
    </w:p>
    <w:p w14:paraId="734E6020" w14:textId="27EF384D"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K.34 (12/2020)</w:t>
      </w:r>
      <w:r w:rsidR="001F617F" w:rsidRPr="00A54E12">
        <w:rPr>
          <w:rFonts w:asciiTheme="minorHAnsi" w:eastAsia="SimSun" w:hAnsiTheme="minorHAnsi" w:cstheme="minorHAnsi"/>
          <w:iCs/>
          <w:noProof/>
          <w:lang w:val="en-US" w:eastAsia="zh-CN"/>
        </w:rPr>
        <w:t>：</w:t>
      </w:r>
      <w:r w:rsidR="001F617F" w:rsidRPr="00A54E12">
        <w:rPr>
          <w:rFonts w:eastAsia="SimSun" w:cs="Arial"/>
          <w:lang w:eastAsia="zh-CN"/>
        </w:rPr>
        <w:t>电信设备电磁环境条件分类</w:t>
      </w:r>
      <w:r w:rsidR="00736470">
        <w:rPr>
          <w:rFonts w:eastAsia="SimSun" w:cs="Arial" w:hint="eastAsia"/>
          <w:lang w:eastAsia="zh-CN"/>
        </w:rPr>
        <w:t xml:space="preserve"> </w:t>
      </w:r>
      <w:r w:rsidR="001F617F" w:rsidRPr="00A54E12">
        <w:rPr>
          <w:rFonts w:eastAsia="SimSun" w:cs="Arial"/>
          <w:lang w:eastAsia="zh-CN"/>
        </w:rPr>
        <w:t>–</w:t>
      </w:r>
      <w:r w:rsidR="00736470">
        <w:rPr>
          <w:rFonts w:eastAsia="SimSun" w:cs="Arial"/>
          <w:lang w:eastAsia="zh-CN"/>
        </w:rPr>
        <w:t xml:space="preserve"> </w:t>
      </w:r>
      <w:r w:rsidR="001F617F" w:rsidRPr="00A54E12">
        <w:rPr>
          <w:rFonts w:eastAsia="SimSun" w:cs="Arial"/>
          <w:lang w:eastAsia="zh-CN"/>
        </w:rPr>
        <w:t>基本</w:t>
      </w:r>
      <w:r w:rsidR="001F617F" w:rsidRPr="00A54E12">
        <w:rPr>
          <w:rFonts w:eastAsia="SimSun" w:cs="Arial"/>
          <w:lang w:eastAsia="zh-CN"/>
        </w:rPr>
        <w:t>EMC</w:t>
      </w:r>
      <w:r w:rsidR="001F617F" w:rsidRPr="00A54E12">
        <w:rPr>
          <w:rFonts w:eastAsia="SimSun" w:cs="Arial"/>
          <w:lang w:eastAsia="zh-CN"/>
        </w:rPr>
        <w:t>建议书</w:t>
      </w:r>
    </w:p>
    <w:p w14:paraId="20CAA5FC" w14:textId="47642395" w:rsidR="007618D2" w:rsidRPr="00A54E12" w:rsidRDefault="007618D2" w:rsidP="002C6384">
      <w:pPr>
        <w:ind w:left="574" w:hanging="574"/>
        <w:rPr>
          <w:rFonts w:asciiTheme="minorHAnsi" w:eastAsia="SimSun" w:hAnsiTheme="minorHAnsi" w:cstheme="minorHAnsi"/>
          <w:iCs/>
          <w:noProof/>
          <w:lang w:val="en-US"/>
        </w:rPr>
      </w:pPr>
      <w:r w:rsidRPr="00A54E12">
        <w:rPr>
          <w:rFonts w:asciiTheme="minorHAnsi" w:eastAsia="SimSun" w:hAnsiTheme="minorHAnsi" w:cstheme="minorHAnsi"/>
          <w:iCs/>
          <w:noProof/>
          <w:lang w:val="en-US"/>
        </w:rPr>
        <w:t xml:space="preserve">– </w:t>
      </w:r>
      <w:r w:rsidRPr="00A54E12">
        <w:rPr>
          <w:rFonts w:asciiTheme="minorHAnsi" w:eastAsia="SimSun" w:hAnsiTheme="minorHAnsi" w:cstheme="minorHAnsi"/>
          <w:iCs/>
          <w:noProof/>
          <w:lang w:val="en-US"/>
        </w:rPr>
        <w:tab/>
        <w:t>ITU-T K.35 (12/2020)</w:t>
      </w:r>
      <w:r w:rsidR="001F617F" w:rsidRPr="00A54E12">
        <w:rPr>
          <w:rFonts w:asciiTheme="minorHAnsi" w:eastAsia="SimSun" w:hAnsiTheme="minorHAnsi" w:cstheme="minorHAnsi"/>
          <w:iCs/>
          <w:noProof/>
          <w:lang w:val="en-US"/>
        </w:rPr>
        <w:t>：</w:t>
      </w:r>
      <w:r w:rsidR="001F617F" w:rsidRPr="00A54E12">
        <w:rPr>
          <w:rFonts w:eastAsia="SimSun" w:cs="Arial"/>
          <w:lang w:eastAsia="zh-CN"/>
        </w:rPr>
        <w:t>远程电子地址的绑定配置和接地</w:t>
      </w:r>
    </w:p>
    <w:p w14:paraId="194E7FDA" w14:textId="1A540D4E" w:rsidR="007618D2" w:rsidRPr="00A54E12" w:rsidRDefault="007618D2" w:rsidP="002C6384">
      <w:pPr>
        <w:ind w:left="574" w:hanging="574"/>
        <w:rPr>
          <w:rFonts w:asciiTheme="minorHAnsi" w:eastAsia="SimSun" w:hAnsiTheme="minorHAnsi" w:cstheme="minorHAnsi"/>
          <w:iCs/>
          <w:noProof/>
          <w:lang w:val="en-US"/>
        </w:rPr>
      </w:pPr>
      <w:r w:rsidRPr="00A54E12">
        <w:rPr>
          <w:rFonts w:asciiTheme="minorHAnsi" w:eastAsia="SimSun" w:hAnsiTheme="minorHAnsi" w:cstheme="minorHAnsi"/>
          <w:iCs/>
          <w:noProof/>
          <w:lang w:val="en-US"/>
        </w:rPr>
        <w:t xml:space="preserve">– </w:t>
      </w:r>
      <w:r w:rsidRPr="00A54E12">
        <w:rPr>
          <w:rFonts w:asciiTheme="minorHAnsi" w:eastAsia="SimSun" w:hAnsiTheme="minorHAnsi" w:cstheme="minorHAnsi"/>
          <w:iCs/>
          <w:noProof/>
          <w:lang w:val="en-US"/>
        </w:rPr>
        <w:tab/>
        <w:t xml:space="preserve">ITU-T K.44 (2019) </w:t>
      </w:r>
      <w:r w:rsidR="001F617F" w:rsidRPr="00A54E12">
        <w:rPr>
          <w:rFonts w:asciiTheme="minorHAnsi" w:eastAsia="SimSun" w:hAnsiTheme="minorHAnsi" w:cstheme="minorHAnsi"/>
          <w:iCs/>
          <w:noProof/>
          <w:lang w:val="fr-CH"/>
        </w:rPr>
        <w:t>勘误</w:t>
      </w:r>
      <w:r w:rsidRPr="00A54E12">
        <w:rPr>
          <w:rFonts w:asciiTheme="minorHAnsi" w:eastAsia="SimSun" w:hAnsiTheme="minorHAnsi" w:cstheme="minorHAnsi"/>
          <w:iCs/>
          <w:noProof/>
          <w:lang w:val="en-US"/>
        </w:rPr>
        <w:t xml:space="preserve"> 1 (12/2020)</w:t>
      </w:r>
    </w:p>
    <w:p w14:paraId="738B96B9" w14:textId="7DCCEF2E" w:rsidR="007618D2" w:rsidRPr="00A54E12" w:rsidRDefault="007618D2" w:rsidP="002C6384">
      <w:pPr>
        <w:ind w:left="574" w:hanging="574"/>
        <w:rPr>
          <w:rFonts w:asciiTheme="minorHAnsi" w:eastAsia="SimSun" w:hAnsiTheme="minorHAnsi" w:cstheme="minorHAnsi"/>
          <w:iCs/>
          <w:noProof/>
          <w:lang w:val="en-US"/>
        </w:rPr>
      </w:pPr>
      <w:r w:rsidRPr="00A54E12">
        <w:rPr>
          <w:rFonts w:asciiTheme="minorHAnsi" w:eastAsia="SimSun" w:hAnsiTheme="minorHAnsi" w:cstheme="minorHAnsi"/>
          <w:iCs/>
          <w:noProof/>
          <w:lang w:val="en-US"/>
        </w:rPr>
        <w:t xml:space="preserve">– </w:t>
      </w:r>
      <w:r w:rsidRPr="00A54E12">
        <w:rPr>
          <w:rFonts w:asciiTheme="minorHAnsi" w:eastAsia="SimSun" w:hAnsiTheme="minorHAnsi" w:cstheme="minorHAnsi"/>
          <w:iCs/>
          <w:noProof/>
          <w:lang w:val="en-US"/>
        </w:rPr>
        <w:tab/>
        <w:t xml:space="preserve">ITU-T K.50 (2018) </w:t>
      </w:r>
      <w:r w:rsidR="001F617F" w:rsidRPr="00A54E12">
        <w:rPr>
          <w:rFonts w:asciiTheme="minorHAnsi" w:eastAsia="SimSun" w:hAnsiTheme="minorHAnsi" w:cstheme="minorHAnsi"/>
          <w:iCs/>
          <w:noProof/>
          <w:lang w:val="fr-CH"/>
        </w:rPr>
        <w:t>勘误</w:t>
      </w:r>
      <w:r w:rsidRPr="00A54E12">
        <w:rPr>
          <w:rFonts w:asciiTheme="minorHAnsi" w:eastAsia="SimSun" w:hAnsiTheme="minorHAnsi" w:cstheme="minorHAnsi"/>
          <w:iCs/>
          <w:noProof/>
          <w:lang w:val="en-US"/>
        </w:rPr>
        <w:t xml:space="preserve"> 1 (12/2020)</w:t>
      </w:r>
    </w:p>
    <w:p w14:paraId="4D2230D1" w14:textId="78CD90EF"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K.70 (12/2020)</w:t>
      </w:r>
      <w:r w:rsidR="001F617F" w:rsidRPr="00A54E12">
        <w:rPr>
          <w:rFonts w:asciiTheme="minorHAnsi" w:eastAsia="SimSun" w:hAnsiTheme="minorHAnsi" w:cstheme="minorHAnsi"/>
          <w:iCs/>
          <w:noProof/>
          <w:lang w:val="en-US" w:eastAsia="zh-CN"/>
        </w:rPr>
        <w:t>：</w:t>
      </w:r>
      <w:r w:rsidR="001F617F" w:rsidRPr="00A54E12">
        <w:rPr>
          <w:rFonts w:asciiTheme="minorHAnsi" w:eastAsia="SimSun" w:hAnsiTheme="minorHAnsi" w:cstheme="minorHAnsi"/>
          <w:color w:val="000000"/>
          <w:shd w:val="clear" w:color="auto" w:fill="FFFFFF"/>
          <w:lang w:eastAsia="zh-CN"/>
        </w:rPr>
        <w:t>在无线电通信电台附近限制人体暴露于电磁场（</w:t>
      </w:r>
      <w:r w:rsidR="001F617F" w:rsidRPr="00A54E12">
        <w:rPr>
          <w:rFonts w:asciiTheme="minorHAnsi" w:eastAsia="SimSun" w:hAnsiTheme="minorHAnsi" w:cstheme="minorHAnsi"/>
          <w:color w:val="000000"/>
          <w:shd w:val="clear" w:color="auto" w:fill="FFFFFF"/>
          <w:lang w:eastAsia="zh-CN"/>
        </w:rPr>
        <w:t>EMF</w:t>
      </w:r>
      <w:r w:rsidR="001F617F" w:rsidRPr="00A54E12">
        <w:rPr>
          <w:rFonts w:asciiTheme="minorHAnsi" w:eastAsia="SimSun" w:hAnsiTheme="minorHAnsi" w:cstheme="minorHAnsi"/>
          <w:color w:val="000000"/>
          <w:shd w:val="clear" w:color="auto" w:fill="FFFFFF"/>
          <w:lang w:eastAsia="zh-CN"/>
        </w:rPr>
        <w:t>）方面的缓解技术</w:t>
      </w:r>
    </w:p>
    <w:p w14:paraId="33B79446" w14:textId="3747D130"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K.78 (12/2020)</w:t>
      </w:r>
      <w:r w:rsidR="001F617F" w:rsidRPr="00A54E12">
        <w:rPr>
          <w:rFonts w:asciiTheme="minorHAnsi" w:eastAsia="SimSun" w:hAnsiTheme="minorHAnsi" w:cstheme="minorHAnsi"/>
          <w:iCs/>
          <w:noProof/>
          <w:lang w:val="en-US" w:eastAsia="zh-CN"/>
        </w:rPr>
        <w:t>：</w:t>
      </w:r>
      <w:r w:rsidR="001F617F" w:rsidRPr="00A54E12">
        <w:rPr>
          <w:rFonts w:asciiTheme="minorHAnsi" w:eastAsia="SimSun" w:hAnsiTheme="minorHAnsi" w:cstheme="minorHAnsi"/>
          <w:color w:val="000000"/>
          <w:shd w:val="clear" w:color="auto" w:fill="FFFFFF"/>
          <w:lang w:eastAsia="zh-CN"/>
        </w:rPr>
        <w:t>电信中心的高空电磁脉冲抗干扰指南</w:t>
      </w:r>
    </w:p>
    <w:p w14:paraId="24C00CCF" w14:textId="0CF52A81"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K.91 (12/2020)</w:t>
      </w:r>
      <w:r w:rsidR="001F617F" w:rsidRPr="00A54E12">
        <w:rPr>
          <w:rFonts w:asciiTheme="minorHAnsi" w:eastAsia="SimSun" w:hAnsiTheme="minorHAnsi" w:cstheme="minorHAnsi"/>
          <w:iCs/>
          <w:noProof/>
          <w:lang w:val="en-US" w:eastAsia="zh-CN"/>
        </w:rPr>
        <w:t>：</w:t>
      </w:r>
      <w:r w:rsidR="001F617F" w:rsidRPr="00A54E12">
        <w:rPr>
          <w:rFonts w:eastAsia="SimSun" w:cs="Arial"/>
          <w:lang w:eastAsia="zh-CN"/>
        </w:rPr>
        <w:t>无线电频率电磁场对人体辐射的评定、评估和监测导则</w:t>
      </w:r>
    </w:p>
    <w:p w14:paraId="76B830B2" w14:textId="42F7CB0D" w:rsidR="007618D2" w:rsidRPr="00A54E12" w:rsidRDefault="007618D2" w:rsidP="002C6384">
      <w:pPr>
        <w:ind w:left="574" w:hanging="574"/>
        <w:rPr>
          <w:rFonts w:eastAsia="SimSun" w:cs="Arial"/>
          <w:lang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K.145 (12/2020)</w:t>
      </w:r>
      <w:r w:rsidR="001F617F" w:rsidRPr="00A54E12">
        <w:rPr>
          <w:rFonts w:asciiTheme="minorHAnsi" w:eastAsia="SimSun" w:hAnsiTheme="minorHAnsi" w:cstheme="minorHAnsi"/>
          <w:iCs/>
          <w:noProof/>
          <w:lang w:val="en-US" w:eastAsia="zh-CN"/>
        </w:rPr>
        <w:t>：</w:t>
      </w:r>
      <w:r w:rsidR="001F617F" w:rsidRPr="00A54E12">
        <w:rPr>
          <w:rFonts w:eastAsia="SimSun" w:cs="Arial"/>
          <w:lang w:eastAsia="zh-CN"/>
        </w:rPr>
        <w:t>评估和管理无线电通信站点和设施工作人员对射频电磁场暴露限值的遵守情况</w:t>
      </w:r>
    </w:p>
    <w:p w14:paraId="13311228" w14:textId="38F76925"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K.148 (12/2020)</w:t>
      </w:r>
      <w:r w:rsidR="001F617F" w:rsidRPr="00A54E12">
        <w:rPr>
          <w:rFonts w:asciiTheme="minorHAnsi" w:eastAsia="SimSun" w:hAnsiTheme="minorHAnsi" w:cstheme="minorHAnsi"/>
          <w:iCs/>
          <w:noProof/>
          <w:lang w:val="en-US" w:eastAsia="zh-CN"/>
        </w:rPr>
        <w:t>：</w:t>
      </w:r>
      <w:r w:rsidR="001F617F" w:rsidRPr="00A54E12">
        <w:rPr>
          <w:rFonts w:eastAsia="SimSun" w:cs="Arial"/>
          <w:lang w:eastAsia="zh-CN"/>
        </w:rPr>
        <w:t>多业务电涌保护元件应用指南</w:t>
      </w:r>
    </w:p>
    <w:p w14:paraId="5C9234D0" w14:textId="502E7CE4"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K.149 (12/2020)</w:t>
      </w:r>
      <w:r w:rsidR="001F617F" w:rsidRPr="00A54E12">
        <w:rPr>
          <w:rFonts w:asciiTheme="minorHAnsi" w:eastAsia="SimSun" w:hAnsiTheme="minorHAnsi" w:cstheme="minorHAnsi"/>
          <w:iCs/>
          <w:noProof/>
          <w:lang w:val="en-US" w:eastAsia="zh-CN"/>
        </w:rPr>
        <w:t>：</w:t>
      </w:r>
      <w:r w:rsidR="001F617F" w:rsidRPr="00A54E12">
        <w:rPr>
          <w:rFonts w:asciiTheme="minorHAnsi" w:eastAsia="SimSun" w:hAnsiTheme="minorHAnsi" w:cstheme="minorHAnsi"/>
          <w:iCs/>
          <w:noProof/>
          <w:lang w:eastAsia="zh-CN"/>
        </w:rPr>
        <w:t>移动通信系统中阵列天线系统的无源互调测试方法</w:t>
      </w:r>
    </w:p>
    <w:p w14:paraId="7000F6D0" w14:textId="1983179F"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K.150 (12/2020)</w:t>
      </w:r>
      <w:r w:rsidR="001F617F" w:rsidRPr="00A54E12">
        <w:rPr>
          <w:rFonts w:asciiTheme="minorHAnsi" w:eastAsia="SimSun" w:hAnsiTheme="minorHAnsi" w:cstheme="minorHAnsi"/>
          <w:iCs/>
          <w:noProof/>
          <w:lang w:val="en-US" w:eastAsia="zh-CN"/>
        </w:rPr>
        <w:t>：</w:t>
      </w:r>
      <w:r w:rsidR="007E19D1" w:rsidRPr="00A54E12">
        <w:rPr>
          <w:rFonts w:asciiTheme="minorHAnsi" w:eastAsia="SimSun" w:hAnsiTheme="minorHAnsi" w:cstheme="minorHAnsi"/>
          <w:iCs/>
          <w:noProof/>
          <w:lang w:eastAsia="zh-CN"/>
        </w:rPr>
        <w:t>采用软错误缓解措施的电信设备设计所需的半导体器件信息</w:t>
      </w:r>
    </w:p>
    <w:p w14:paraId="70096EF0" w14:textId="47815B6C"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L.1031 (12/2020)</w:t>
      </w:r>
      <w:r w:rsidR="001F617F" w:rsidRPr="00A54E12">
        <w:rPr>
          <w:rFonts w:asciiTheme="minorHAnsi" w:eastAsia="SimSun" w:hAnsiTheme="minorHAnsi" w:cstheme="minorHAnsi"/>
          <w:iCs/>
          <w:noProof/>
          <w:lang w:val="en-US" w:eastAsia="zh-CN"/>
        </w:rPr>
        <w:t>：</w:t>
      </w:r>
      <w:r w:rsidR="007E19D1" w:rsidRPr="00A54E12">
        <w:rPr>
          <w:rFonts w:asciiTheme="minorHAnsi" w:eastAsia="SimSun" w:hAnsiTheme="minorHAnsi" w:cstheme="minorHAnsi"/>
          <w:iCs/>
          <w:noProof/>
          <w:lang w:eastAsia="zh-CN"/>
        </w:rPr>
        <w:t>实现连通</w:t>
      </w:r>
      <w:r w:rsidR="007E19D1" w:rsidRPr="00A54E12">
        <w:rPr>
          <w:rFonts w:asciiTheme="minorHAnsi" w:eastAsia="SimSun" w:hAnsiTheme="minorHAnsi" w:cstheme="minorHAnsi"/>
          <w:iCs/>
          <w:noProof/>
          <w:lang w:eastAsia="zh-CN"/>
        </w:rPr>
        <w:t>2030</w:t>
      </w:r>
      <w:r w:rsidR="007E19D1" w:rsidRPr="00A54E12">
        <w:rPr>
          <w:rFonts w:asciiTheme="minorHAnsi" w:eastAsia="SimSun" w:hAnsiTheme="minorHAnsi" w:cstheme="minorHAnsi"/>
          <w:iCs/>
          <w:noProof/>
          <w:lang w:eastAsia="zh-CN"/>
        </w:rPr>
        <w:t>议程电子废弃物目标的指导方针</w:t>
      </w:r>
    </w:p>
    <w:p w14:paraId="34F1E440" w14:textId="00AF17B1"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L.1304 (12/2020)</w:t>
      </w:r>
      <w:r w:rsidR="001F617F" w:rsidRPr="00A54E12">
        <w:rPr>
          <w:rFonts w:asciiTheme="minorHAnsi" w:eastAsia="SimSun" w:hAnsiTheme="minorHAnsi" w:cstheme="minorHAnsi"/>
          <w:iCs/>
          <w:noProof/>
          <w:lang w:val="en-US" w:eastAsia="zh-CN"/>
        </w:rPr>
        <w:t>：</w:t>
      </w:r>
      <w:r w:rsidR="007E19D1" w:rsidRPr="00A54E12">
        <w:rPr>
          <w:rFonts w:asciiTheme="minorHAnsi" w:eastAsia="SimSun" w:hAnsiTheme="minorHAnsi" w:cstheme="minorHAnsi"/>
          <w:iCs/>
          <w:noProof/>
          <w:lang w:eastAsia="zh-CN"/>
        </w:rPr>
        <w:t>可持续数据中心的采购标准</w:t>
      </w:r>
    </w:p>
    <w:p w14:paraId="3ECE36DA" w14:textId="2BEDB356" w:rsidR="007618D2" w:rsidRPr="00A54E12" w:rsidRDefault="007618D2" w:rsidP="002C6384">
      <w:pPr>
        <w:ind w:left="574" w:hanging="574"/>
        <w:rPr>
          <w:rFonts w:asciiTheme="minorHAnsi" w:eastAsia="SimSun" w:hAnsiTheme="minorHAnsi" w:cstheme="minorHAnsi"/>
          <w:iCs/>
          <w:noProof/>
          <w:lang w:val="en-US"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Q.3060 (12/2020)</w:t>
      </w:r>
      <w:r w:rsidR="001F617F" w:rsidRPr="00A54E12">
        <w:rPr>
          <w:rFonts w:asciiTheme="minorHAnsi" w:eastAsia="SimSun" w:hAnsiTheme="minorHAnsi" w:cstheme="minorHAnsi"/>
          <w:iCs/>
          <w:noProof/>
          <w:lang w:val="en-US" w:eastAsia="zh-CN"/>
        </w:rPr>
        <w:t>：</w:t>
      </w:r>
      <w:r w:rsidR="007E19D1" w:rsidRPr="00A54E12">
        <w:rPr>
          <w:rFonts w:asciiTheme="minorHAnsi" w:eastAsia="SimSun" w:hAnsiTheme="minorHAnsi" w:cstheme="minorHAnsi"/>
          <w:color w:val="000000"/>
          <w:shd w:val="clear" w:color="auto" w:fill="FFFFFF"/>
          <w:lang w:eastAsia="zh-CN"/>
        </w:rPr>
        <w:t>自然灾害中快速部署应急通信网络的信令架构</w:t>
      </w:r>
    </w:p>
    <w:p w14:paraId="081B2D9A" w14:textId="594A5489" w:rsidR="007618D2" w:rsidRPr="00A54E12" w:rsidRDefault="007618D2" w:rsidP="002C6384">
      <w:pPr>
        <w:ind w:left="574" w:hanging="574"/>
        <w:rPr>
          <w:rFonts w:eastAsia="SimSun" w:cs="Arial"/>
          <w:lang w:eastAsia="zh-CN"/>
        </w:rPr>
      </w:pPr>
      <w:r w:rsidRPr="00A54E12">
        <w:rPr>
          <w:rFonts w:asciiTheme="minorHAnsi" w:eastAsia="SimSun" w:hAnsiTheme="minorHAnsi" w:cstheme="minorHAnsi"/>
          <w:iCs/>
          <w:noProof/>
          <w:lang w:val="en-US" w:eastAsia="zh-CN"/>
        </w:rPr>
        <w:t xml:space="preserve">– </w:t>
      </w:r>
      <w:r w:rsidRPr="00A54E12">
        <w:rPr>
          <w:rFonts w:asciiTheme="minorHAnsi" w:eastAsia="SimSun" w:hAnsiTheme="minorHAnsi" w:cstheme="minorHAnsi"/>
          <w:iCs/>
          <w:noProof/>
          <w:lang w:val="en-US" w:eastAsia="zh-CN"/>
        </w:rPr>
        <w:tab/>
        <w:t>ITU-T X.1046 (12/2020)</w:t>
      </w:r>
      <w:r w:rsidR="001F617F" w:rsidRPr="00A54E12">
        <w:rPr>
          <w:rFonts w:asciiTheme="minorHAnsi" w:eastAsia="SimSun" w:hAnsiTheme="minorHAnsi" w:cstheme="minorHAnsi"/>
          <w:iCs/>
          <w:noProof/>
          <w:lang w:val="en-US" w:eastAsia="zh-CN"/>
        </w:rPr>
        <w:t>：</w:t>
      </w:r>
      <w:r w:rsidR="007E19D1" w:rsidRPr="00A54E12">
        <w:rPr>
          <w:rFonts w:eastAsia="SimSun" w:cs="Arial"/>
          <w:lang w:eastAsia="zh-CN"/>
        </w:rPr>
        <w:t>软件定义网络</w:t>
      </w:r>
      <w:r w:rsidR="007E19D1" w:rsidRPr="00A54E12">
        <w:rPr>
          <w:rFonts w:eastAsia="SimSun" w:cs="Arial"/>
          <w:lang w:eastAsia="zh-CN"/>
        </w:rPr>
        <w:t>/</w:t>
      </w:r>
      <w:r w:rsidR="007E19D1" w:rsidRPr="00A54E12">
        <w:rPr>
          <w:rFonts w:eastAsia="SimSun" w:cs="Arial"/>
          <w:lang w:eastAsia="zh-CN"/>
        </w:rPr>
        <w:t>网络功能虚拟化网络中软件定义安全的框架</w:t>
      </w:r>
    </w:p>
    <w:p w14:paraId="15B12FB6" w14:textId="62DDE125" w:rsidR="007618D2" w:rsidRPr="00A54E12" w:rsidRDefault="007618D2" w:rsidP="002C6384">
      <w:pPr>
        <w:ind w:left="574" w:hanging="574"/>
        <w:rPr>
          <w:rFonts w:asciiTheme="minorHAnsi" w:eastAsia="SimSun" w:hAnsiTheme="minorHAnsi" w:cstheme="minorHAnsi"/>
          <w:iCs/>
          <w:noProof/>
          <w:lang w:val="en-US"/>
        </w:rPr>
      </w:pPr>
      <w:r w:rsidRPr="00A54E12">
        <w:rPr>
          <w:rFonts w:asciiTheme="minorHAnsi" w:eastAsia="SimSun" w:hAnsiTheme="minorHAnsi" w:cstheme="minorHAnsi"/>
          <w:iCs/>
          <w:noProof/>
          <w:lang w:val="en-US"/>
        </w:rPr>
        <w:t xml:space="preserve">– </w:t>
      </w:r>
      <w:r w:rsidRPr="00A54E12">
        <w:rPr>
          <w:rFonts w:asciiTheme="minorHAnsi" w:eastAsia="SimSun" w:hAnsiTheme="minorHAnsi" w:cstheme="minorHAnsi"/>
          <w:iCs/>
          <w:noProof/>
          <w:lang w:val="en-US"/>
        </w:rPr>
        <w:tab/>
        <w:t>ITU-T Y.3802 (12/2020)</w:t>
      </w:r>
      <w:r w:rsidR="001F617F" w:rsidRPr="00A54E12">
        <w:rPr>
          <w:rFonts w:asciiTheme="minorHAnsi" w:eastAsia="SimSun" w:hAnsiTheme="minorHAnsi" w:cstheme="minorHAnsi"/>
          <w:iCs/>
          <w:noProof/>
          <w:lang w:val="en-US"/>
        </w:rPr>
        <w:t>：</w:t>
      </w:r>
      <w:r w:rsidR="007E19D1" w:rsidRPr="00A54E12">
        <w:rPr>
          <w:rFonts w:asciiTheme="minorHAnsi" w:eastAsia="SimSun" w:hAnsiTheme="minorHAnsi" w:cstheme="minorHAnsi"/>
          <w:iCs/>
          <w:noProof/>
        </w:rPr>
        <w:t>量子密钥分发网络</w:t>
      </w:r>
      <w:r w:rsidR="004A00B8">
        <w:rPr>
          <w:rFonts w:asciiTheme="minorHAnsi" w:eastAsia="SimSun" w:hAnsiTheme="minorHAnsi" w:cstheme="minorHAnsi" w:hint="eastAsia"/>
          <w:iCs/>
          <w:noProof/>
          <w:lang w:eastAsia="zh-CN"/>
        </w:rPr>
        <w:t xml:space="preserve"> </w:t>
      </w:r>
      <w:r w:rsidR="004A00B8" w:rsidRPr="004A00B8">
        <w:rPr>
          <w:rFonts w:asciiTheme="minorHAnsi" w:eastAsia="SimSun" w:hAnsiTheme="minorHAnsi" w:cstheme="minorHAnsi"/>
          <w:iCs/>
          <w:noProof/>
        </w:rPr>
        <w:t>–</w:t>
      </w:r>
      <w:r w:rsidR="004A00B8">
        <w:rPr>
          <w:rFonts w:asciiTheme="minorHAnsi" w:eastAsia="SimSun" w:hAnsiTheme="minorHAnsi" w:cstheme="minorHAnsi"/>
          <w:iCs/>
          <w:noProof/>
        </w:rPr>
        <w:t xml:space="preserve"> </w:t>
      </w:r>
      <w:r w:rsidR="007E19D1" w:rsidRPr="00A54E12">
        <w:rPr>
          <w:rFonts w:asciiTheme="minorHAnsi" w:eastAsia="SimSun" w:hAnsiTheme="minorHAnsi" w:cstheme="minorHAnsi"/>
          <w:iCs/>
          <w:noProof/>
        </w:rPr>
        <w:t>功能架构</w:t>
      </w:r>
    </w:p>
    <w:p w14:paraId="49800686" w14:textId="2589A9B0" w:rsidR="007618D2" w:rsidRPr="00A54E12" w:rsidRDefault="007618D2" w:rsidP="002C6384">
      <w:pPr>
        <w:ind w:left="574" w:hanging="574"/>
        <w:rPr>
          <w:rFonts w:asciiTheme="minorHAnsi" w:eastAsia="SimSun" w:hAnsiTheme="minorHAnsi" w:cstheme="minorHAnsi"/>
          <w:iCs/>
          <w:noProof/>
          <w:lang w:val="en-US"/>
        </w:rPr>
      </w:pPr>
      <w:r w:rsidRPr="00A54E12">
        <w:rPr>
          <w:rFonts w:asciiTheme="minorHAnsi" w:eastAsia="SimSun" w:hAnsiTheme="minorHAnsi" w:cstheme="minorHAnsi"/>
          <w:iCs/>
          <w:noProof/>
          <w:lang w:val="en-US"/>
        </w:rPr>
        <w:t xml:space="preserve">– </w:t>
      </w:r>
      <w:r w:rsidRPr="00A54E12">
        <w:rPr>
          <w:rFonts w:asciiTheme="minorHAnsi" w:eastAsia="SimSun" w:hAnsiTheme="minorHAnsi" w:cstheme="minorHAnsi"/>
          <w:iCs/>
          <w:noProof/>
          <w:lang w:val="en-US"/>
        </w:rPr>
        <w:tab/>
        <w:t>ITU-T Y.3803 (12/2020)</w:t>
      </w:r>
      <w:r w:rsidR="001F617F" w:rsidRPr="00A54E12">
        <w:rPr>
          <w:rFonts w:asciiTheme="minorHAnsi" w:eastAsia="SimSun" w:hAnsiTheme="minorHAnsi" w:cstheme="minorHAnsi"/>
          <w:iCs/>
          <w:noProof/>
          <w:lang w:val="en-US"/>
        </w:rPr>
        <w:t>：</w:t>
      </w:r>
      <w:r w:rsidR="007E19D1" w:rsidRPr="00A54E12">
        <w:rPr>
          <w:rFonts w:asciiTheme="minorHAnsi" w:eastAsia="SimSun" w:hAnsiTheme="minorHAnsi" w:cstheme="minorHAnsi"/>
          <w:iCs/>
          <w:noProof/>
        </w:rPr>
        <w:t>量子密钥分发网络</w:t>
      </w:r>
      <w:r w:rsidR="004A00B8">
        <w:rPr>
          <w:rFonts w:asciiTheme="minorHAnsi" w:eastAsia="SimSun" w:hAnsiTheme="minorHAnsi" w:cstheme="minorHAnsi" w:hint="eastAsia"/>
          <w:iCs/>
          <w:noProof/>
          <w:lang w:eastAsia="zh-CN"/>
        </w:rPr>
        <w:t xml:space="preserve"> </w:t>
      </w:r>
      <w:r w:rsidR="004A00B8" w:rsidRPr="004A00B8">
        <w:rPr>
          <w:rFonts w:asciiTheme="minorHAnsi" w:eastAsia="SimSun" w:hAnsiTheme="minorHAnsi" w:cstheme="minorHAnsi"/>
          <w:iCs/>
          <w:noProof/>
        </w:rPr>
        <w:t>–</w:t>
      </w:r>
      <w:r w:rsidR="004A00B8">
        <w:rPr>
          <w:rFonts w:asciiTheme="minorHAnsi" w:eastAsia="SimSun" w:hAnsiTheme="minorHAnsi" w:cstheme="minorHAnsi"/>
          <w:iCs/>
          <w:noProof/>
        </w:rPr>
        <w:t xml:space="preserve"> </w:t>
      </w:r>
      <w:r w:rsidR="007E19D1" w:rsidRPr="00A54E12">
        <w:rPr>
          <w:rFonts w:asciiTheme="minorHAnsi" w:eastAsia="SimSun" w:hAnsiTheme="minorHAnsi" w:cstheme="minorHAnsi"/>
          <w:iCs/>
          <w:noProof/>
          <w:lang w:eastAsia="zh-CN"/>
        </w:rPr>
        <w:t>密钥管理</w:t>
      </w:r>
    </w:p>
    <w:p w14:paraId="6F16E29A" w14:textId="6FE7D2DB" w:rsidR="00866029" w:rsidRPr="00A54E12" w:rsidRDefault="007618D2" w:rsidP="002C6384">
      <w:pPr>
        <w:tabs>
          <w:tab w:val="clear" w:pos="1276"/>
          <w:tab w:val="clear" w:pos="1843"/>
          <w:tab w:val="clear" w:pos="5387"/>
          <w:tab w:val="clear" w:pos="5954"/>
        </w:tabs>
        <w:overflowPunct/>
        <w:autoSpaceDE/>
        <w:autoSpaceDN/>
        <w:adjustRightInd/>
        <w:spacing w:before="180"/>
        <w:ind w:left="574" w:hanging="574"/>
        <w:jc w:val="left"/>
        <w:textAlignment w:val="auto"/>
        <w:rPr>
          <w:rFonts w:eastAsia="SimSun" w:cs="Arial"/>
          <w:lang w:eastAsia="zh-CN"/>
        </w:rPr>
      </w:pPr>
      <w:r w:rsidRPr="00A54E12">
        <w:rPr>
          <w:rFonts w:asciiTheme="minorHAnsi" w:eastAsia="SimSun" w:hAnsiTheme="minorHAnsi" w:cstheme="minorHAnsi"/>
          <w:iCs/>
          <w:noProof/>
          <w:lang w:val="en-US"/>
        </w:rPr>
        <w:t xml:space="preserve">– </w:t>
      </w:r>
      <w:r w:rsidRPr="00A54E12">
        <w:rPr>
          <w:rFonts w:asciiTheme="minorHAnsi" w:eastAsia="SimSun" w:hAnsiTheme="minorHAnsi" w:cstheme="minorHAnsi"/>
          <w:iCs/>
          <w:noProof/>
          <w:lang w:val="en-US"/>
        </w:rPr>
        <w:tab/>
        <w:t>ITU-T Y.4211 (12/2020)</w:t>
      </w:r>
      <w:r w:rsidR="001F617F" w:rsidRPr="00A54E12">
        <w:rPr>
          <w:rFonts w:asciiTheme="minorHAnsi" w:eastAsia="SimSun" w:hAnsiTheme="minorHAnsi" w:cstheme="minorHAnsi"/>
          <w:iCs/>
          <w:noProof/>
          <w:lang w:val="en-US"/>
        </w:rPr>
        <w:t>：</w:t>
      </w:r>
      <w:r w:rsidR="007E19D1" w:rsidRPr="00A54E12">
        <w:rPr>
          <w:rFonts w:eastAsia="SimSun" w:cs="Arial"/>
          <w:lang w:eastAsia="zh-CN"/>
        </w:rPr>
        <w:t>智能公共交通服务的无障碍获取要求</w:t>
      </w:r>
    </w:p>
    <w:p w14:paraId="36A2DE7F" w14:textId="7123F599" w:rsidR="007618D2" w:rsidRDefault="007618D2">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r>
        <w:rPr>
          <w:rFonts w:eastAsia="Batang"/>
          <w:lang w:eastAsia="zh-CN"/>
        </w:rPr>
        <w:br w:type="page"/>
      </w:r>
    </w:p>
    <w:p w14:paraId="32B3D090" w14:textId="3F50848D" w:rsidR="007618D2" w:rsidRPr="00464DAC" w:rsidRDefault="007618D2" w:rsidP="007618D2">
      <w:pPr>
        <w:pStyle w:val="Heading20"/>
        <w:spacing w:before="0"/>
        <w:rPr>
          <w:rFonts w:asciiTheme="minorBidi" w:hAnsiTheme="minorBidi" w:cstheme="minorBidi"/>
          <w:lang w:val="en-GB" w:eastAsia="zh-CN"/>
        </w:rPr>
      </w:pPr>
      <w:bookmarkStart w:id="467" w:name="_Toc462651195"/>
      <w:bookmarkStart w:id="468" w:name="_Toc61428872"/>
      <w:r w:rsidRPr="00464DAC">
        <w:rPr>
          <w:rFonts w:asciiTheme="minorBidi" w:hAnsiTheme="minorBidi" w:cstheme="minorBidi" w:hint="eastAsia"/>
          <w:lang w:eastAsia="zh-CN"/>
        </w:rPr>
        <w:lastRenderedPageBreak/>
        <w:t>移动国家代码</w:t>
      </w:r>
      <w:r w:rsidRPr="00464DAC">
        <w:rPr>
          <w:rFonts w:asciiTheme="minorBidi" w:hAnsiTheme="minorBidi" w:cstheme="minorBidi" w:hint="eastAsia"/>
          <w:lang w:val="en-GB" w:eastAsia="zh-CN"/>
        </w:rPr>
        <w:t>（</w:t>
      </w:r>
      <w:r w:rsidRPr="00464DAC">
        <w:rPr>
          <w:rFonts w:asciiTheme="minorBidi" w:hAnsiTheme="minorBidi" w:cstheme="minorBidi" w:hint="eastAsia"/>
          <w:lang w:val="en-GB" w:eastAsia="zh-CN"/>
        </w:rPr>
        <w:t>MCC</w:t>
      </w:r>
      <w:r w:rsidRPr="00464DAC">
        <w:rPr>
          <w:rFonts w:asciiTheme="minorBidi" w:hAnsiTheme="minorBidi" w:cstheme="minorBidi" w:hint="eastAsia"/>
          <w:lang w:val="en-GB" w:eastAsia="zh-CN"/>
        </w:rPr>
        <w:t>）</w:t>
      </w:r>
      <w:r w:rsidRPr="00464DAC">
        <w:rPr>
          <w:rFonts w:asciiTheme="minorBidi" w:hAnsiTheme="minorBidi" w:cstheme="minorBidi" w:hint="eastAsia"/>
          <w:lang w:eastAsia="zh-CN"/>
        </w:rPr>
        <w:t>和移动网络代码</w:t>
      </w:r>
      <w:r w:rsidRPr="00464DAC">
        <w:rPr>
          <w:rFonts w:asciiTheme="minorBidi" w:hAnsiTheme="minorBidi" w:cstheme="minorBidi" w:hint="eastAsia"/>
          <w:lang w:val="en-GB" w:eastAsia="zh-CN"/>
        </w:rPr>
        <w:t>（</w:t>
      </w:r>
      <w:r w:rsidRPr="00464DAC">
        <w:rPr>
          <w:rFonts w:asciiTheme="minorBidi" w:hAnsiTheme="minorBidi" w:cstheme="minorBidi" w:hint="eastAsia"/>
          <w:lang w:val="en-GB" w:eastAsia="zh-CN"/>
        </w:rPr>
        <w:t>MNC</w:t>
      </w:r>
      <w:r w:rsidRPr="00464DAC">
        <w:rPr>
          <w:rFonts w:asciiTheme="minorBidi" w:hAnsiTheme="minorBidi" w:cstheme="minorBidi" w:hint="eastAsia"/>
          <w:lang w:val="en-GB" w:eastAsia="zh-CN"/>
        </w:rPr>
        <w:t>）</w:t>
      </w:r>
      <w:r w:rsidRPr="00464DAC">
        <w:rPr>
          <w:rFonts w:asciiTheme="minorBidi" w:hAnsiTheme="minorBidi" w:cstheme="minorBidi" w:hint="eastAsia"/>
          <w:lang w:eastAsia="zh-CN"/>
        </w:rPr>
        <w:t>的境外使用</w:t>
      </w:r>
      <w:r w:rsidRPr="00464DAC">
        <w:rPr>
          <w:rFonts w:asciiTheme="minorBidi" w:hAnsiTheme="minorBidi" w:cstheme="minorBidi"/>
          <w:lang w:val="en-GB" w:eastAsia="zh-CN"/>
        </w:rPr>
        <w:br/>
      </w:r>
      <w:r w:rsidRPr="00464DAC">
        <w:rPr>
          <w:rFonts w:asciiTheme="minorBidi" w:hAnsiTheme="minorBidi" w:cstheme="minorBidi" w:hint="eastAsia"/>
          <w:lang w:val="en-GB" w:eastAsia="zh-CN"/>
        </w:rPr>
        <w:t>（</w:t>
      </w:r>
      <w:r w:rsidRPr="00464DAC">
        <w:rPr>
          <w:rFonts w:asciiTheme="minorBidi" w:hAnsiTheme="minorBidi" w:cstheme="minorBidi" w:hint="eastAsia"/>
          <w:lang w:eastAsia="zh-CN"/>
        </w:rPr>
        <w:t>根据</w:t>
      </w:r>
      <w:r w:rsidRPr="00464DAC">
        <w:rPr>
          <w:rFonts w:asciiTheme="minorBidi" w:hAnsiTheme="minorBidi" w:cstheme="minorBidi" w:hint="eastAsia"/>
          <w:lang w:val="en-GB" w:eastAsia="zh-CN"/>
        </w:rPr>
        <w:t>ITU-T E.212</w:t>
      </w:r>
      <w:r w:rsidRPr="00464DAC">
        <w:rPr>
          <w:rFonts w:asciiTheme="minorBidi" w:hAnsiTheme="minorBidi" w:cstheme="minorBidi" w:hint="eastAsia"/>
          <w:lang w:eastAsia="zh-CN"/>
        </w:rPr>
        <w:t>建议书</w:t>
      </w:r>
      <w:r w:rsidRPr="00464DAC">
        <w:rPr>
          <w:rFonts w:asciiTheme="minorBidi" w:hAnsiTheme="minorBidi" w:cstheme="minorBidi" w:hint="eastAsia"/>
          <w:lang w:val="en-GB" w:eastAsia="zh-CN"/>
        </w:rPr>
        <w:t>（</w:t>
      </w:r>
      <w:r w:rsidRPr="00464DAC">
        <w:rPr>
          <w:rFonts w:asciiTheme="minorBidi" w:hAnsiTheme="minorBidi" w:cstheme="minorBidi" w:hint="eastAsia"/>
          <w:lang w:val="en-GB" w:eastAsia="zh-CN"/>
        </w:rPr>
        <w:t>0</w:t>
      </w:r>
      <w:r w:rsidR="002227E6">
        <w:rPr>
          <w:rFonts w:asciiTheme="minorBidi" w:hAnsiTheme="minorBidi" w:cstheme="minorBidi"/>
          <w:lang w:val="en-GB" w:eastAsia="zh-CN"/>
        </w:rPr>
        <w:t>9</w:t>
      </w:r>
      <w:r w:rsidRPr="00464DAC">
        <w:rPr>
          <w:rFonts w:asciiTheme="minorBidi" w:hAnsiTheme="minorBidi" w:cstheme="minorBidi" w:hint="eastAsia"/>
          <w:lang w:val="en-GB" w:eastAsia="zh-CN"/>
        </w:rPr>
        <w:t>/20</w:t>
      </w:r>
      <w:r w:rsidR="002227E6">
        <w:rPr>
          <w:rFonts w:asciiTheme="minorBidi" w:hAnsiTheme="minorBidi" w:cstheme="minorBidi"/>
          <w:lang w:val="en-GB" w:eastAsia="zh-CN"/>
        </w:rPr>
        <w:t>16</w:t>
      </w:r>
      <w:r w:rsidRPr="00464DAC">
        <w:rPr>
          <w:rFonts w:asciiTheme="minorBidi" w:hAnsiTheme="minorBidi" w:cstheme="minorBidi" w:hint="eastAsia"/>
          <w:lang w:val="en-GB" w:eastAsia="zh-CN"/>
        </w:rPr>
        <w:t>）</w:t>
      </w:r>
      <w:r w:rsidRPr="00464DAC">
        <w:rPr>
          <w:rFonts w:asciiTheme="minorBidi" w:hAnsiTheme="minorBidi" w:cstheme="minorBidi"/>
          <w:lang w:val="en-GB" w:eastAsia="zh-CN"/>
        </w:rPr>
        <w:t>–</w:t>
      </w:r>
      <w:r w:rsidRPr="00464DAC">
        <w:rPr>
          <w:rFonts w:asciiTheme="minorBidi" w:hAnsiTheme="minorBidi" w:cstheme="minorBidi" w:hint="eastAsia"/>
          <w:lang w:val="en-GB" w:eastAsia="zh-CN"/>
        </w:rPr>
        <w:t xml:space="preserve"> </w:t>
      </w:r>
      <w:r w:rsidRPr="00464DAC">
        <w:rPr>
          <w:rFonts w:asciiTheme="minorBidi" w:hAnsiTheme="minorBidi" w:cstheme="minorBidi" w:hint="eastAsia"/>
          <w:lang w:eastAsia="zh-CN"/>
        </w:rPr>
        <w:t>附件</w:t>
      </w:r>
      <w:r w:rsidRPr="00464DAC">
        <w:rPr>
          <w:rFonts w:asciiTheme="minorBidi" w:hAnsiTheme="minorBidi" w:cstheme="minorBidi" w:hint="eastAsia"/>
          <w:lang w:val="en-GB" w:eastAsia="zh-CN"/>
        </w:rPr>
        <w:t>E</w:t>
      </w:r>
      <w:r w:rsidRPr="00464DAC">
        <w:rPr>
          <w:rFonts w:asciiTheme="minorBidi" w:hAnsiTheme="minorBidi" w:cstheme="minorBidi" w:hint="eastAsia"/>
          <w:lang w:val="en-GB" w:eastAsia="zh-CN"/>
        </w:rPr>
        <w:t>）</w:t>
      </w:r>
      <w:bookmarkEnd w:id="467"/>
      <w:bookmarkEnd w:id="468"/>
    </w:p>
    <w:p w14:paraId="3754E953" w14:textId="77777777" w:rsidR="007618D2" w:rsidRPr="00F249BD" w:rsidRDefault="007618D2" w:rsidP="00F249BD">
      <w:pPr>
        <w:keepNext/>
        <w:keepLines/>
        <w:spacing w:before="360"/>
        <w:outlineLvl w:val="3"/>
        <w:rPr>
          <w:rFonts w:asciiTheme="majorEastAsia" w:eastAsiaTheme="majorEastAsia" w:hAnsiTheme="majorEastAsia"/>
          <w:b/>
          <w:bCs/>
          <w:lang w:eastAsia="zh-CN"/>
        </w:rPr>
      </w:pPr>
      <w:bookmarkStart w:id="469" w:name="_Toc240790088"/>
      <w:r w:rsidRPr="00F249BD">
        <w:rPr>
          <w:rFonts w:asciiTheme="majorEastAsia" w:eastAsiaTheme="majorEastAsia" w:hAnsiTheme="majorEastAsia" w:hint="eastAsia"/>
          <w:b/>
          <w:bCs/>
          <w:lang w:eastAsia="zh-CN"/>
        </w:rPr>
        <w:t>电信标准化局的说明</w:t>
      </w:r>
      <w:r w:rsidRPr="00F249BD">
        <w:rPr>
          <w:rFonts w:asciiTheme="majorEastAsia" w:eastAsiaTheme="majorEastAsia" w:hAnsiTheme="majorEastAsia"/>
          <w:b/>
          <w:bCs/>
          <w:szCs w:val="24"/>
          <w:vertAlign w:val="superscript"/>
          <w:lang w:eastAsia="zh-CN"/>
        </w:rPr>
        <w:t>*</w:t>
      </w:r>
      <w:bookmarkEnd w:id="469"/>
    </w:p>
    <w:p w14:paraId="4F87D3CB" w14:textId="77777777" w:rsidR="007618D2" w:rsidRPr="00381CFE" w:rsidRDefault="007618D2" w:rsidP="007618D2">
      <w:pPr>
        <w:ind w:firstLineChars="200" w:firstLine="400"/>
        <w:rPr>
          <w:rFonts w:asciiTheme="minorHAnsi" w:eastAsiaTheme="minorEastAsia" w:hAnsiTheme="minorHAnsi" w:cstheme="minorHAnsi"/>
          <w:lang w:eastAsia="zh-CN"/>
        </w:rPr>
      </w:pPr>
      <w:r w:rsidRPr="00381CFE">
        <w:rPr>
          <w:rFonts w:asciiTheme="minorHAnsi" w:eastAsiaTheme="minorEastAsia" w:hAnsiTheme="minorHAnsi" w:cstheme="minorHAnsi"/>
          <w:lang w:eastAsia="zh-CN"/>
        </w:rPr>
        <w:t>根据</w:t>
      </w:r>
      <w:r w:rsidRPr="00381CFE">
        <w:rPr>
          <w:rFonts w:asciiTheme="minorHAnsi" w:hAnsiTheme="minorHAnsi" w:cstheme="minorHAnsi"/>
          <w:lang w:eastAsia="zh-CN"/>
        </w:rPr>
        <w:t>ITU-T E.212</w:t>
      </w:r>
      <w:r w:rsidRPr="00381CFE">
        <w:rPr>
          <w:rFonts w:asciiTheme="minorHAnsi" w:eastAsiaTheme="minorEastAsia" w:hAnsiTheme="minorHAnsi" w:cstheme="minorHAnsi"/>
          <w:lang w:eastAsia="zh-CN"/>
        </w:rPr>
        <w:t>建议书的附件</w:t>
      </w:r>
      <w:r w:rsidRPr="00381CFE">
        <w:rPr>
          <w:rFonts w:asciiTheme="minorHAnsi" w:eastAsiaTheme="minorEastAsia" w:hAnsiTheme="minorHAnsi" w:cstheme="minorHAnsi"/>
          <w:lang w:eastAsia="zh-CN"/>
        </w:rPr>
        <w:t>E</w:t>
      </w:r>
      <w:r w:rsidRPr="00381CFE">
        <w:rPr>
          <w:rFonts w:asciiTheme="minorHAnsi" w:eastAsiaTheme="minorEastAsia" w:hAnsiTheme="minorHAnsi" w:cstheme="minorHAnsi"/>
          <w:lang w:eastAsia="zh-CN"/>
        </w:rPr>
        <w:t>，</w:t>
      </w:r>
      <w:r w:rsidRPr="00381CFE">
        <w:rPr>
          <w:rFonts w:asciiTheme="minorHAnsi" w:eastAsia="STKaiti" w:hAnsiTheme="minorHAnsi" w:cstheme="minorHAnsi"/>
          <w:iCs/>
          <w:lang w:eastAsia="zh-CN"/>
        </w:rPr>
        <w:t>卢森堡管理局（</w:t>
      </w:r>
      <w:r w:rsidRPr="00381CFE">
        <w:rPr>
          <w:rFonts w:asciiTheme="minorHAnsi" w:eastAsia="STKaiti" w:hAnsiTheme="minorHAnsi" w:cstheme="minorHAnsi"/>
          <w:iCs/>
          <w:lang w:eastAsia="zh-CN"/>
        </w:rPr>
        <w:t>ILR</w:t>
      </w:r>
      <w:r w:rsidRPr="00381CFE">
        <w:rPr>
          <w:rFonts w:asciiTheme="minorHAnsi" w:eastAsia="STKaiti" w:hAnsiTheme="minorHAnsi" w:cstheme="minorHAnsi"/>
          <w:iCs/>
          <w:lang w:eastAsia="zh-CN"/>
        </w:rPr>
        <w:t>）</w:t>
      </w:r>
      <w:r w:rsidRPr="00381CFE">
        <w:rPr>
          <w:rFonts w:asciiTheme="minorHAnsi" w:eastAsiaTheme="minorEastAsia" w:hAnsiTheme="minorHAnsi" w:cstheme="minorHAnsi"/>
          <w:lang w:eastAsia="zh-CN"/>
        </w:rPr>
        <w:t>和</w:t>
      </w:r>
      <w:r w:rsidRPr="00381CFE">
        <w:rPr>
          <w:rFonts w:asciiTheme="minorHAnsi" w:eastAsia="STKaiti" w:hAnsiTheme="minorHAnsi" w:cstheme="minorHAnsi"/>
          <w:iCs/>
          <w:lang w:eastAsia="zh-CN"/>
        </w:rPr>
        <w:t>比利时邮政业务和电信管理局（</w:t>
      </w:r>
      <w:r w:rsidRPr="00381CFE">
        <w:rPr>
          <w:rFonts w:asciiTheme="minorHAnsi" w:eastAsia="STKaiti" w:hAnsiTheme="minorHAnsi" w:cstheme="minorHAnsi"/>
          <w:iCs/>
          <w:lang w:eastAsia="zh-CN"/>
        </w:rPr>
        <w:t>IBPT</w:t>
      </w:r>
      <w:r w:rsidRPr="00381CFE">
        <w:rPr>
          <w:rFonts w:asciiTheme="minorHAnsi" w:eastAsia="STKaiti" w:hAnsiTheme="minorHAnsi" w:cstheme="minorHAnsi"/>
          <w:iCs/>
          <w:lang w:eastAsia="zh-CN"/>
        </w:rPr>
        <w:t>）</w:t>
      </w:r>
      <w:r w:rsidRPr="00381CFE">
        <w:rPr>
          <w:rFonts w:asciiTheme="minorHAnsi" w:eastAsiaTheme="minorEastAsia" w:hAnsiTheme="minorHAnsi" w:cstheme="minorHAnsi"/>
          <w:lang w:eastAsia="zh-CN"/>
        </w:rPr>
        <w:t>已通知电信标准化局，</w:t>
      </w:r>
      <w:r w:rsidRPr="00381CFE">
        <w:rPr>
          <w:rFonts w:asciiTheme="minorHAnsi" w:hAnsiTheme="minorHAnsi" w:cstheme="minorHAnsi"/>
          <w:lang w:eastAsia="zh-CN"/>
        </w:rPr>
        <w:t xml:space="preserve">MCC+MNC 270 </w:t>
      </w:r>
      <w:r>
        <w:rPr>
          <w:rFonts w:asciiTheme="minorHAnsi" w:hAnsiTheme="minorHAnsi" w:cstheme="minorHAnsi"/>
          <w:lang w:eastAsia="zh-CN"/>
        </w:rPr>
        <w:t>99</w:t>
      </w:r>
      <w:r w:rsidRPr="00381CFE">
        <w:rPr>
          <w:rFonts w:asciiTheme="minorHAnsi" w:eastAsiaTheme="minorEastAsia" w:hAnsiTheme="minorHAnsi" w:cstheme="minorHAnsi"/>
          <w:lang w:eastAsia="zh-CN"/>
        </w:rPr>
        <w:t>将在境外使用。</w:t>
      </w:r>
    </w:p>
    <w:p w14:paraId="28D4E6E4" w14:textId="77777777" w:rsidR="007618D2" w:rsidRPr="00464DAC" w:rsidRDefault="007618D2" w:rsidP="007618D2">
      <w:pPr>
        <w:tabs>
          <w:tab w:val="left" w:pos="284"/>
        </w:tabs>
        <w:spacing w:before="136"/>
        <w:rPr>
          <w:rFonts w:cs="Arial"/>
          <w:position w:val="6"/>
          <w:sz w:val="16"/>
          <w:szCs w:val="16"/>
          <w:lang w:eastAsia="zh-CN"/>
        </w:rPr>
      </w:pPr>
      <w:r w:rsidRPr="00464DAC">
        <w:rPr>
          <w:rFonts w:cs="Arial"/>
          <w:position w:val="6"/>
          <w:sz w:val="16"/>
          <w:szCs w:val="16"/>
          <w:lang w:eastAsia="zh-CN"/>
        </w:rPr>
        <w:t>____________</w:t>
      </w:r>
    </w:p>
    <w:p w14:paraId="53CD13F7" w14:textId="4F11757C" w:rsidR="007618D2" w:rsidRDefault="007618D2" w:rsidP="002C6384">
      <w:pPr>
        <w:tabs>
          <w:tab w:val="clear" w:pos="567"/>
          <w:tab w:val="clear" w:pos="1276"/>
          <w:tab w:val="clear" w:pos="1843"/>
          <w:tab w:val="clear" w:pos="5387"/>
          <w:tab w:val="clear" w:pos="5954"/>
          <w:tab w:val="left" w:pos="322"/>
        </w:tabs>
        <w:overflowPunct/>
        <w:autoSpaceDE/>
        <w:autoSpaceDN/>
        <w:adjustRightInd/>
        <w:spacing w:before="0"/>
        <w:jc w:val="left"/>
        <w:textAlignment w:val="auto"/>
        <w:rPr>
          <w:noProof/>
          <w:sz w:val="16"/>
          <w:szCs w:val="16"/>
          <w:lang w:val="en-US" w:eastAsia="zh-CN"/>
        </w:rPr>
      </w:pPr>
      <w:r w:rsidRPr="00464DAC">
        <w:rPr>
          <w:rFonts w:cs="Arial"/>
          <w:sz w:val="16"/>
          <w:szCs w:val="16"/>
          <w:lang w:eastAsia="zh-CN"/>
        </w:rPr>
        <w:t>*</w:t>
      </w:r>
      <w:r w:rsidRPr="00464DAC">
        <w:rPr>
          <w:rFonts w:cs="Arial"/>
          <w:sz w:val="16"/>
          <w:szCs w:val="16"/>
          <w:lang w:eastAsia="zh-CN"/>
        </w:rPr>
        <w:tab/>
      </w:r>
      <w:r w:rsidRPr="00464DAC">
        <w:rPr>
          <w:rFonts w:eastAsiaTheme="minorEastAsia" w:cs="Arial" w:hint="eastAsia"/>
          <w:sz w:val="16"/>
          <w:szCs w:val="16"/>
          <w:lang w:eastAsia="zh-CN"/>
        </w:rPr>
        <w:t>参见</w:t>
      </w:r>
      <w:r w:rsidRPr="00464DAC">
        <w:rPr>
          <w:rFonts w:eastAsiaTheme="minorEastAsia" w:cs="Arial" w:hint="eastAsia"/>
          <w:sz w:val="16"/>
          <w:szCs w:val="16"/>
          <w:lang w:eastAsia="zh-CN"/>
        </w:rPr>
        <w:t>20</w:t>
      </w:r>
      <w:r w:rsidR="00695620">
        <w:rPr>
          <w:rFonts w:eastAsiaTheme="minorEastAsia" w:cs="Arial"/>
          <w:sz w:val="16"/>
          <w:szCs w:val="16"/>
          <w:lang w:eastAsia="zh-CN"/>
        </w:rPr>
        <w:t>2</w:t>
      </w:r>
      <w:r w:rsidRPr="00464DAC">
        <w:rPr>
          <w:rFonts w:eastAsiaTheme="minorEastAsia" w:cs="Arial" w:hint="eastAsia"/>
          <w:sz w:val="16"/>
          <w:szCs w:val="16"/>
          <w:lang w:eastAsia="zh-CN"/>
        </w:rPr>
        <w:t>1</w:t>
      </w:r>
      <w:r w:rsidRPr="00464DAC">
        <w:rPr>
          <w:rFonts w:eastAsiaTheme="minorEastAsia" w:cs="Arial" w:hint="eastAsia"/>
          <w:sz w:val="16"/>
          <w:szCs w:val="16"/>
          <w:lang w:eastAsia="zh-CN"/>
        </w:rPr>
        <w:t>年</w:t>
      </w:r>
      <w:r w:rsidR="00695620">
        <w:rPr>
          <w:rFonts w:eastAsiaTheme="minorEastAsia" w:cs="Arial" w:hint="eastAsia"/>
          <w:sz w:val="16"/>
          <w:szCs w:val="16"/>
          <w:lang w:eastAsia="zh-CN"/>
        </w:rPr>
        <w:t>1</w:t>
      </w:r>
      <w:r w:rsidRPr="00464DAC">
        <w:rPr>
          <w:rFonts w:eastAsiaTheme="minorEastAsia" w:cs="Arial" w:hint="eastAsia"/>
          <w:sz w:val="16"/>
          <w:szCs w:val="16"/>
          <w:lang w:eastAsia="zh-CN"/>
        </w:rPr>
        <w:t>月</w:t>
      </w:r>
      <w:r w:rsidRPr="00464DAC">
        <w:rPr>
          <w:rFonts w:eastAsiaTheme="minorEastAsia" w:cs="Arial" w:hint="eastAsia"/>
          <w:sz w:val="16"/>
          <w:szCs w:val="16"/>
          <w:lang w:eastAsia="zh-CN"/>
        </w:rPr>
        <w:t>1</w:t>
      </w:r>
      <w:r w:rsidRPr="00464DAC">
        <w:rPr>
          <w:rFonts w:eastAsiaTheme="minorEastAsia" w:cs="Arial" w:hint="eastAsia"/>
          <w:sz w:val="16"/>
          <w:szCs w:val="16"/>
          <w:lang w:eastAsia="zh-CN"/>
        </w:rPr>
        <w:t>日</w:t>
      </w:r>
      <w:r>
        <w:rPr>
          <w:rFonts w:eastAsiaTheme="minorEastAsia" w:cs="Arial" w:hint="eastAsia"/>
          <w:sz w:val="16"/>
          <w:szCs w:val="16"/>
          <w:lang w:eastAsia="zh-CN"/>
        </w:rPr>
        <w:t>本期，即</w:t>
      </w:r>
      <w:r w:rsidRPr="00464DAC">
        <w:rPr>
          <w:rFonts w:eastAsiaTheme="minorEastAsia" w:cs="Arial" w:hint="eastAsia"/>
          <w:sz w:val="16"/>
          <w:szCs w:val="16"/>
          <w:lang w:eastAsia="zh-CN"/>
        </w:rPr>
        <w:t>第</w:t>
      </w:r>
      <w:r w:rsidRPr="00464DAC">
        <w:rPr>
          <w:rFonts w:eastAsiaTheme="minorEastAsia" w:cs="Arial" w:hint="eastAsia"/>
          <w:sz w:val="16"/>
          <w:szCs w:val="16"/>
          <w:lang w:eastAsia="zh-CN"/>
        </w:rPr>
        <w:t>1</w:t>
      </w:r>
      <w:r w:rsidR="00695620">
        <w:rPr>
          <w:rFonts w:eastAsiaTheme="minorEastAsia" w:cs="Arial"/>
          <w:sz w:val="16"/>
          <w:szCs w:val="16"/>
          <w:lang w:eastAsia="zh-CN"/>
        </w:rPr>
        <w:t>211</w:t>
      </w:r>
      <w:r w:rsidRPr="00464DAC">
        <w:rPr>
          <w:rFonts w:eastAsiaTheme="minorEastAsia" w:cs="Arial" w:hint="eastAsia"/>
          <w:sz w:val="16"/>
          <w:szCs w:val="16"/>
          <w:lang w:eastAsia="zh-CN"/>
        </w:rPr>
        <w:t>期</w:t>
      </w:r>
      <w:r w:rsidR="00D61012" w:rsidRPr="00464DAC">
        <w:rPr>
          <w:rFonts w:eastAsiaTheme="minorEastAsia" w:cs="Arial" w:hint="eastAsia"/>
          <w:sz w:val="16"/>
          <w:szCs w:val="16"/>
          <w:lang w:eastAsia="zh-CN"/>
        </w:rPr>
        <w:t>国际电联</w:t>
      </w:r>
      <w:r w:rsidRPr="00464DAC">
        <w:rPr>
          <w:rFonts w:eastAsiaTheme="minorEastAsia" w:cs="Arial" w:hint="eastAsia"/>
          <w:sz w:val="16"/>
          <w:szCs w:val="16"/>
          <w:lang w:eastAsia="zh-CN"/>
        </w:rPr>
        <w:t>《操作公报》第</w:t>
      </w:r>
      <w:r>
        <w:rPr>
          <w:rFonts w:eastAsiaTheme="minorEastAsia" w:cs="Arial" w:hint="eastAsia"/>
          <w:sz w:val="16"/>
          <w:szCs w:val="16"/>
          <w:lang w:eastAsia="zh-CN"/>
        </w:rPr>
        <w:t>1</w:t>
      </w:r>
      <w:r w:rsidR="00D61012">
        <w:rPr>
          <w:rFonts w:eastAsiaTheme="minorEastAsia" w:cs="Arial"/>
          <w:sz w:val="16"/>
          <w:szCs w:val="16"/>
          <w:lang w:eastAsia="zh-CN"/>
        </w:rPr>
        <w:t>1</w:t>
      </w:r>
      <w:r w:rsidRPr="00464DAC">
        <w:rPr>
          <w:rFonts w:eastAsiaTheme="minorEastAsia" w:cs="Arial" w:hint="eastAsia"/>
          <w:sz w:val="16"/>
          <w:szCs w:val="16"/>
          <w:lang w:eastAsia="zh-CN"/>
        </w:rPr>
        <w:t>页。</w:t>
      </w:r>
    </w:p>
    <w:p w14:paraId="0B91EE90" w14:textId="500B1262" w:rsidR="007618D2" w:rsidRDefault="007618D2" w:rsidP="007618D2">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r>
        <w:rPr>
          <w:rFonts w:eastAsia="Batang"/>
          <w:lang w:eastAsia="zh-CN"/>
        </w:rPr>
        <w:br w:type="page"/>
      </w:r>
    </w:p>
    <w:p w14:paraId="5C001B90" w14:textId="77777777" w:rsidR="00F22EEB" w:rsidRPr="00B70753" w:rsidRDefault="00F22EEB" w:rsidP="00F22EEB">
      <w:pPr>
        <w:pStyle w:val="Heading20"/>
        <w:spacing w:before="0"/>
        <w:rPr>
          <w:noProof/>
          <w:sz w:val="28"/>
          <w:lang w:val="en-GB" w:eastAsia="zh-CN"/>
        </w:rPr>
      </w:pPr>
      <w:bookmarkStart w:id="470" w:name="_Toc61428873"/>
      <w:bookmarkStart w:id="471" w:name="_Toc469324977"/>
      <w:bookmarkStart w:id="472" w:name="_Toc504136567"/>
      <w:bookmarkStart w:id="473" w:name="_Toc262052116"/>
      <w:bookmarkEnd w:id="307"/>
      <w:bookmarkEnd w:id="308"/>
      <w:bookmarkEnd w:id="464"/>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bookmarkEnd w:id="470"/>
    </w:p>
    <w:p w14:paraId="0B2E59A1" w14:textId="77777777" w:rsidR="00F22EEB" w:rsidRPr="00B70753"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p w14:paraId="10680923" w14:textId="51E9EDCF" w:rsidR="007618D2" w:rsidRPr="00F249BD" w:rsidRDefault="007618D2" w:rsidP="00F249BD">
      <w:pPr>
        <w:tabs>
          <w:tab w:val="left" w:pos="1560"/>
          <w:tab w:val="left" w:pos="2127"/>
        </w:tabs>
        <w:spacing w:before="0"/>
        <w:jc w:val="left"/>
        <w:outlineLvl w:val="3"/>
        <w:rPr>
          <w:b/>
          <w:i/>
          <w:iCs/>
          <w:lang w:val="it-IT" w:eastAsia="zh-CN"/>
        </w:rPr>
      </w:pPr>
      <w:bookmarkStart w:id="474" w:name="_Toc61428874"/>
      <w:bookmarkEnd w:id="471"/>
      <w:bookmarkEnd w:id="472"/>
      <w:bookmarkEnd w:id="473"/>
      <w:r w:rsidRPr="00F249BD">
        <w:rPr>
          <w:rFonts w:eastAsiaTheme="minorEastAsia" w:hint="eastAsia"/>
          <w:b/>
          <w:lang w:eastAsia="zh-CN"/>
        </w:rPr>
        <w:t>马耳他</w:t>
      </w:r>
      <w:r w:rsidRPr="00F249BD">
        <w:rPr>
          <w:rFonts w:ascii="SimSun" w:hAnsi="SimSun" w:cs="SimSun" w:hint="eastAsia"/>
          <w:b/>
          <w:lang w:val="it-IT" w:eastAsia="zh-CN"/>
        </w:rPr>
        <w:t>（</w:t>
      </w:r>
      <w:r w:rsidRPr="00F249BD">
        <w:rPr>
          <w:rFonts w:ascii="SimSun" w:hAnsi="SimSun" w:cs="SimSun" w:hint="eastAsia"/>
          <w:b/>
          <w:lang w:eastAsia="zh-CN"/>
        </w:rPr>
        <w:t>国家代码</w:t>
      </w:r>
      <w:r w:rsidR="00B538FF" w:rsidRPr="00F249BD">
        <w:rPr>
          <w:rFonts w:cs="Calibri"/>
          <w:b/>
          <w:lang w:eastAsia="zh-CN"/>
        </w:rPr>
        <w:t xml:space="preserve"> </w:t>
      </w:r>
      <w:r w:rsidRPr="00F249BD">
        <w:rPr>
          <w:rFonts w:cs="Calibri"/>
          <w:b/>
          <w:lang w:val="it-IT" w:eastAsia="zh-CN"/>
        </w:rPr>
        <w:t>+356）</w:t>
      </w:r>
      <w:bookmarkEnd w:id="474"/>
    </w:p>
    <w:p w14:paraId="0233376B" w14:textId="2AB8AE02" w:rsidR="007618D2" w:rsidRPr="00E86089" w:rsidRDefault="002227E6" w:rsidP="00F249BD">
      <w:pPr>
        <w:tabs>
          <w:tab w:val="left" w:pos="1560"/>
          <w:tab w:val="left" w:pos="2127"/>
        </w:tabs>
        <w:spacing w:after="120"/>
        <w:outlineLvl w:val="4"/>
        <w:rPr>
          <w:rFonts w:eastAsiaTheme="minorEastAsia"/>
          <w:lang w:val="it-IT" w:eastAsia="zh-CN"/>
        </w:rPr>
      </w:pPr>
      <w:r w:rsidRPr="002227E6">
        <w:rPr>
          <w:rFonts w:cs="Arial"/>
          <w:lang w:val="en-US" w:eastAsia="zh-CN"/>
        </w:rPr>
        <w:t>7.XII.2020</w:t>
      </w:r>
      <w:r w:rsidR="007618D2">
        <w:rPr>
          <w:rFonts w:eastAsiaTheme="minorEastAsia" w:hint="eastAsia"/>
          <w:lang w:eastAsia="zh-CN"/>
        </w:rPr>
        <w:t>来函</w:t>
      </w:r>
      <w:r w:rsidR="007618D2" w:rsidRPr="00E86089">
        <w:rPr>
          <w:rFonts w:eastAsiaTheme="minorEastAsia" w:hint="eastAsia"/>
          <w:lang w:val="it-IT" w:eastAsia="zh-CN"/>
        </w:rPr>
        <w:t>：</w:t>
      </w:r>
    </w:p>
    <w:p w14:paraId="01E1C417" w14:textId="6417A1E6" w:rsidR="007618D2" w:rsidRDefault="007618D2" w:rsidP="007618D2">
      <w:pPr>
        <w:ind w:firstLineChars="200" w:firstLine="400"/>
        <w:rPr>
          <w:rFonts w:ascii="SimSun" w:eastAsia="SimSun" w:hAnsi="SimSun" w:cs="SimSun"/>
          <w:lang w:eastAsia="zh-CN"/>
        </w:rPr>
      </w:pPr>
      <w:r w:rsidRPr="003A65A2">
        <w:rPr>
          <w:rFonts w:ascii="SimSun" w:eastAsia="SimSun" w:hAnsi="SimSun" w:cs="SimSun" w:hint="eastAsia"/>
          <w:lang w:eastAsia="zh-CN"/>
        </w:rPr>
        <w:t>位于</w:t>
      </w:r>
      <w:proofErr w:type="spellStart"/>
      <w:r w:rsidRPr="007243A7">
        <w:rPr>
          <w:rFonts w:cs="Arial"/>
          <w:lang w:val="en-US" w:eastAsia="zh-CN"/>
        </w:rPr>
        <w:t>Floriana</w:t>
      </w:r>
      <w:proofErr w:type="spellEnd"/>
      <w:r w:rsidRPr="003A65A2">
        <w:rPr>
          <w:rFonts w:ascii="SimSun" w:eastAsia="SimSun" w:hAnsi="SimSun" w:cs="SimSun" w:hint="eastAsia"/>
          <w:lang w:eastAsia="zh-CN"/>
        </w:rPr>
        <w:t>的</w:t>
      </w:r>
      <w:bookmarkStart w:id="475" w:name="OLE_LINK59"/>
      <w:bookmarkStart w:id="476" w:name="OLE_LINK62"/>
      <w:r w:rsidRPr="003A65A2">
        <w:rPr>
          <w:rFonts w:ascii="STKaiti" w:eastAsia="STKaiti" w:hAnsi="STKaiti" w:cs="SimSun" w:hint="eastAsia"/>
          <w:lang w:eastAsia="zh-CN"/>
        </w:rPr>
        <w:t>马耳他通信部</w:t>
      </w:r>
      <w:r w:rsidRPr="00E86089">
        <w:rPr>
          <w:rFonts w:ascii="STKaiti" w:eastAsia="STKaiti" w:hAnsi="STKaiti" w:cs="SimSun" w:hint="eastAsia"/>
          <w:lang w:val="it-IT" w:eastAsia="zh-CN"/>
        </w:rPr>
        <w:t>（</w:t>
      </w:r>
      <w:r w:rsidRPr="007C78A5">
        <w:rPr>
          <w:rFonts w:asciiTheme="minorHAnsi" w:eastAsia="STKaiti" w:hAnsiTheme="minorHAnsi" w:cs="Arial"/>
          <w:lang w:val="it-IT" w:eastAsia="zh-CN"/>
        </w:rPr>
        <w:t>MCA</w:t>
      </w:r>
      <w:r w:rsidRPr="00E86089">
        <w:rPr>
          <w:rFonts w:ascii="STKaiti" w:eastAsia="STKaiti" w:hAnsi="STKaiti" w:cs="SimSun" w:hint="eastAsia"/>
          <w:lang w:val="it-IT" w:eastAsia="zh-CN"/>
        </w:rPr>
        <w:t>）</w:t>
      </w:r>
      <w:bookmarkEnd w:id="475"/>
      <w:bookmarkEnd w:id="476"/>
      <w:r w:rsidRPr="003A65A2">
        <w:rPr>
          <w:rFonts w:ascii="SimSun" w:eastAsia="SimSun" w:hAnsi="SimSun" w:cs="SimSun" w:hint="eastAsia"/>
          <w:lang w:eastAsia="zh-CN"/>
        </w:rPr>
        <w:t>宣布对马耳他的国内编号方案</w:t>
      </w:r>
      <w:r w:rsidRPr="00E86089">
        <w:rPr>
          <w:rFonts w:ascii="SimSun" w:eastAsia="SimSun" w:hAnsi="SimSun" w:cs="SimSun" w:hint="eastAsia"/>
          <w:lang w:val="it-IT" w:eastAsia="zh-CN"/>
        </w:rPr>
        <w:t>（</w:t>
      </w:r>
      <w:r w:rsidRPr="00E86089">
        <w:rPr>
          <w:rFonts w:asciiTheme="minorHAnsi" w:hAnsiTheme="minorHAnsi" w:cs="Arial"/>
          <w:lang w:val="it-IT" w:eastAsia="zh-CN"/>
        </w:rPr>
        <w:t>NNP</w:t>
      </w:r>
      <w:r w:rsidRPr="00E86089">
        <w:rPr>
          <w:rFonts w:ascii="SimSun" w:eastAsia="SimSun" w:hAnsi="SimSun" w:cs="SimSun" w:hint="eastAsia"/>
          <w:lang w:val="it-IT" w:eastAsia="zh-CN"/>
        </w:rPr>
        <w:t>）</w:t>
      </w:r>
      <w:r w:rsidRPr="003A65A2">
        <w:rPr>
          <w:rFonts w:ascii="SimSun" w:eastAsia="SimSun" w:hAnsi="SimSun" w:cs="SimSun" w:hint="eastAsia"/>
          <w:lang w:eastAsia="zh-CN"/>
        </w:rPr>
        <w:t>进行更新。主要编号范围是：</w:t>
      </w:r>
    </w:p>
    <w:p w14:paraId="79AAE4DE" w14:textId="77777777" w:rsidR="002227E6" w:rsidRDefault="002227E6" w:rsidP="007618D2">
      <w:pPr>
        <w:ind w:firstLineChars="200" w:firstLine="400"/>
        <w:rPr>
          <w:rFonts w:asciiTheme="minorHAnsi" w:eastAsiaTheme="minorEastAsia" w:hAnsiTheme="minorHAnsi" w:cs="Arial"/>
          <w:lang w:eastAsia="zh-CN"/>
        </w:rPr>
      </w:pP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7618D2" w:rsidRPr="007618D2" w14:paraId="631B65C5" w14:textId="77777777" w:rsidTr="00736470">
        <w:trPr>
          <w:cantSplit/>
          <w:trHeight w:val="315"/>
        </w:trPr>
        <w:tc>
          <w:tcPr>
            <w:tcW w:w="4654"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459AB3" w14:textId="37112B0E" w:rsidR="007618D2" w:rsidRPr="0016258D" w:rsidRDefault="007618D2" w:rsidP="007618D2">
            <w:pPr>
              <w:spacing w:before="80" w:after="80"/>
              <w:jc w:val="center"/>
              <w:rPr>
                <w:rFonts w:ascii="STKaiti" w:eastAsia="STKaiti" w:hAnsi="STKaiti"/>
                <w:b/>
                <w:bCs/>
                <w:noProof/>
                <w:color w:val="000000"/>
                <w:lang w:val="en-US"/>
              </w:rPr>
            </w:pPr>
            <w:r w:rsidRPr="0016258D">
              <w:rPr>
                <w:rFonts w:ascii="STKaiti" w:eastAsia="STKaiti" w:hAnsi="STKaiti" w:cs="SimSun" w:hint="eastAsia"/>
                <w:b/>
                <w:bCs/>
                <w:noProof/>
                <w:color w:val="000000"/>
                <w:lang w:val="en-US" w:eastAsia="zh-CN"/>
              </w:rPr>
              <w:t>业务</w:t>
            </w:r>
          </w:p>
        </w:tc>
        <w:tc>
          <w:tcPr>
            <w:tcW w:w="1882" w:type="dxa"/>
            <w:tcBorders>
              <w:top w:val="single" w:sz="2" w:space="0" w:color="auto"/>
              <w:left w:val="nil"/>
              <w:bottom w:val="single" w:sz="8" w:space="0" w:color="auto"/>
              <w:right w:val="single" w:sz="8" w:space="0" w:color="auto"/>
            </w:tcBorders>
            <w:tcMar>
              <w:top w:w="0" w:type="dxa"/>
              <w:left w:w="108" w:type="dxa"/>
              <w:bottom w:w="0" w:type="dxa"/>
              <w:right w:w="108" w:type="dxa"/>
            </w:tcMar>
            <w:vAlign w:val="bottom"/>
            <w:hideMark/>
          </w:tcPr>
          <w:p w14:paraId="674CBC9C" w14:textId="48E3E6BA" w:rsidR="007618D2" w:rsidRPr="0016258D" w:rsidRDefault="007618D2" w:rsidP="007618D2">
            <w:pPr>
              <w:spacing w:before="80" w:after="80"/>
              <w:jc w:val="center"/>
              <w:rPr>
                <w:rFonts w:ascii="STKaiti" w:eastAsia="STKaiti" w:hAnsi="STKaiti"/>
                <w:b/>
                <w:bCs/>
                <w:noProof/>
                <w:color w:val="000000"/>
                <w:lang w:val="en-US"/>
              </w:rPr>
            </w:pPr>
            <w:r w:rsidRPr="0016258D">
              <w:rPr>
                <w:rFonts w:ascii="STKaiti" w:eastAsia="STKaiti" w:hAnsi="STKaiti" w:cs="SimSun" w:hint="eastAsia"/>
                <w:b/>
                <w:bCs/>
                <w:noProof/>
                <w:color w:val="000000"/>
                <w:lang w:val="en-US" w:eastAsia="zh-CN"/>
              </w:rPr>
              <w:t>运营商</w:t>
            </w:r>
          </w:p>
        </w:tc>
        <w:tc>
          <w:tcPr>
            <w:tcW w:w="2551" w:type="dxa"/>
            <w:tcBorders>
              <w:top w:val="single" w:sz="2" w:space="0" w:color="auto"/>
              <w:left w:val="nil"/>
              <w:bottom w:val="single" w:sz="8" w:space="0" w:color="auto"/>
              <w:right w:val="single" w:sz="8" w:space="0" w:color="auto"/>
            </w:tcBorders>
            <w:tcMar>
              <w:top w:w="0" w:type="dxa"/>
              <w:left w:w="108" w:type="dxa"/>
              <w:bottom w:w="0" w:type="dxa"/>
              <w:right w:w="108" w:type="dxa"/>
            </w:tcMar>
            <w:vAlign w:val="bottom"/>
            <w:hideMark/>
          </w:tcPr>
          <w:p w14:paraId="05ECA8FB" w14:textId="55C1A258" w:rsidR="007618D2" w:rsidRPr="0016258D" w:rsidRDefault="007618D2" w:rsidP="007618D2">
            <w:pPr>
              <w:spacing w:before="80" w:after="80"/>
              <w:jc w:val="center"/>
              <w:rPr>
                <w:rFonts w:ascii="STKaiti" w:eastAsia="STKaiti" w:hAnsi="STKaiti"/>
                <w:b/>
                <w:bCs/>
                <w:noProof/>
                <w:color w:val="000000"/>
                <w:lang w:val="en-US"/>
              </w:rPr>
            </w:pPr>
            <w:r w:rsidRPr="0016258D">
              <w:rPr>
                <w:rFonts w:ascii="STKaiti" w:eastAsia="STKaiti" w:hAnsi="STKaiti" w:cs="SimSun" w:hint="eastAsia"/>
                <w:b/>
                <w:bCs/>
                <w:noProof/>
                <w:color w:val="000000"/>
                <w:lang w:val="en-US" w:eastAsia="zh-CN"/>
              </w:rPr>
              <w:t>编号范围</w:t>
            </w:r>
          </w:p>
        </w:tc>
      </w:tr>
      <w:tr w:rsidR="007618D2" w:rsidRPr="007618D2" w14:paraId="53E6E93E" w14:textId="77777777" w:rsidTr="001F617F">
        <w:trPr>
          <w:cantSplit/>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D1C2670" w14:textId="1899713F" w:rsidR="007618D2" w:rsidRPr="007618D2" w:rsidRDefault="007618D2" w:rsidP="007618D2">
            <w:pPr>
              <w:spacing w:before="20" w:after="20"/>
              <w:jc w:val="center"/>
              <w:rPr>
                <w:noProof/>
                <w:color w:val="000000"/>
                <w:highlight w:val="yellow"/>
                <w:lang w:val="en-US"/>
              </w:rPr>
            </w:pPr>
            <w:r w:rsidRPr="007618D2">
              <w:rPr>
                <w:rFonts w:ascii="SimSun" w:eastAsia="SimSun" w:hAnsi="SimSun" w:cs="SimSun" w:hint="eastAsia"/>
                <w:noProof/>
                <w:color w:val="000000"/>
                <w:lang w:val="en-US" w:eastAsia="zh-CN"/>
              </w:rPr>
              <w:t>固定</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B516F" w14:textId="77777777" w:rsidR="007618D2" w:rsidRPr="007618D2" w:rsidRDefault="007618D2" w:rsidP="007618D2">
            <w:pPr>
              <w:spacing w:before="20" w:after="20"/>
              <w:jc w:val="center"/>
              <w:rPr>
                <w:noProof/>
                <w:lang w:val="en-US"/>
              </w:rPr>
            </w:pPr>
            <w:r w:rsidRPr="007618D2">
              <w:rPr>
                <w:noProof/>
                <w:lang w:val="en-US"/>
              </w:rPr>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636FD262"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2100 ‒ 2399 XXXX</w:t>
            </w:r>
          </w:p>
        </w:tc>
      </w:tr>
      <w:tr w:rsidR="007618D2" w:rsidRPr="007618D2" w14:paraId="464E3568" w14:textId="77777777" w:rsidTr="001F617F">
        <w:trPr>
          <w:cantSplit/>
          <w:trHeight w:val="29"/>
        </w:trPr>
        <w:tc>
          <w:tcPr>
            <w:tcW w:w="0" w:type="auto"/>
            <w:vMerge/>
            <w:tcBorders>
              <w:left w:val="single" w:sz="8" w:space="0" w:color="auto"/>
              <w:right w:val="single" w:sz="8" w:space="0" w:color="auto"/>
            </w:tcBorders>
            <w:vAlign w:val="center"/>
            <w:hideMark/>
          </w:tcPr>
          <w:p w14:paraId="5C8EE216" w14:textId="77777777" w:rsidR="007618D2" w:rsidRPr="007618D2" w:rsidRDefault="007618D2" w:rsidP="007618D2">
            <w:pPr>
              <w:spacing w:before="20" w:after="20"/>
              <w:rPr>
                <w:rFonts w:eastAsia="Calibri"/>
                <w:noProof/>
                <w:color w:val="000000"/>
                <w:lang w:val="en-US"/>
              </w:rPr>
            </w:pPr>
          </w:p>
        </w:tc>
        <w:tc>
          <w:tcPr>
            <w:tcW w:w="0" w:type="auto"/>
            <w:vMerge/>
            <w:tcBorders>
              <w:top w:val="nil"/>
              <w:left w:val="nil"/>
              <w:bottom w:val="single" w:sz="8" w:space="0" w:color="auto"/>
              <w:right w:val="single" w:sz="8" w:space="0" w:color="auto"/>
            </w:tcBorders>
            <w:vAlign w:val="center"/>
            <w:hideMark/>
          </w:tcPr>
          <w:p w14:paraId="70845BC7" w14:textId="77777777" w:rsidR="007618D2" w:rsidRPr="007618D2" w:rsidRDefault="007618D2" w:rsidP="007618D2">
            <w:pPr>
              <w:spacing w:before="20" w:after="20"/>
              <w:rPr>
                <w:rFonts w:eastAsia="Calibri"/>
                <w:noProof/>
                <w:lang w:val="en-US"/>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C1CFD0"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2500 ‒ 2599 XXXX</w:t>
            </w:r>
          </w:p>
        </w:tc>
      </w:tr>
      <w:tr w:rsidR="007618D2" w:rsidRPr="007618D2" w14:paraId="5E202507" w14:textId="77777777" w:rsidTr="001F617F">
        <w:trPr>
          <w:cantSplit/>
          <w:trHeight w:val="29"/>
        </w:trPr>
        <w:tc>
          <w:tcPr>
            <w:tcW w:w="0" w:type="auto"/>
            <w:vMerge/>
            <w:tcBorders>
              <w:left w:val="single" w:sz="8" w:space="0" w:color="auto"/>
              <w:right w:val="single" w:sz="8" w:space="0" w:color="auto"/>
            </w:tcBorders>
            <w:vAlign w:val="center"/>
            <w:hideMark/>
          </w:tcPr>
          <w:p w14:paraId="41639E43" w14:textId="77777777" w:rsidR="007618D2" w:rsidRPr="007618D2" w:rsidRDefault="007618D2" w:rsidP="007618D2">
            <w:pPr>
              <w:spacing w:before="20" w:after="20"/>
              <w:rPr>
                <w:rFonts w:eastAsia="Calibri"/>
                <w:noProof/>
                <w:color w:val="000000"/>
                <w:lang w:val="en-US"/>
              </w:rPr>
            </w:pPr>
          </w:p>
        </w:tc>
        <w:tc>
          <w:tcPr>
            <w:tcW w:w="1882" w:type="dxa"/>
            <w:vMerge w:val="restart"/>
            <w:tcBorders>
              <w:top w:val="nil"/>
              <w:left w:val="nil"/>
              <w:right w:val="nil"/>
            </w:tcBorders>
            <w:tcMar>
              <w:top w:w="0" w:type="dxa"/>
              <w:left w:w="108" w:type="dxa"/>
              <w:bottom w:w="0" w:type="dxa"/>
              <w:right w:w="108" w:type="dxa"/>
            </w:tcMar>
            <w:vAlign w:val="center"/>
            <w:hideMark/>
          </w:tcPr>
          <w:p w14:paraId="25BB551F" w14:textId="77777777" w:rsidR="007618D2" w:rsidRPr="007618D2" w:rsidRDefault="007618D2" w:rsidP="007618D2">
            <w:pPr>
              <w:spacing w:before="20" w:after="20"/>
              <w:jc w:val="center"/>
              <w:rPr>
                <w:noProof/>
                <w:lang w:val="en-US"/>
              </w:rPr>
            </w:pPr>
            <w:r w:rsidRPr="007618D2">
              <w:rPr>
                <w:noProof/>
                <w:lang w:val="en-US"/>
              </w:rPr>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1EBD4581"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2700 ‒ 2799 XXXX</w:t>
            </w:r>
          </w:p>
        </w:tc>
      </w:tr>
      <w:tr w:rsidR="007618D2" w:rsidRPr="007618D2" w14:paraId="6B1E3D49" w14:textId="77777777" w:rsidTr="001F617F">
        <w:trPr>
          <w:cantSplit/>
          <w:trHeight w:val="49"/>
        </w:trPr>
        <w:tc>
          <w:tcPr>
            <w:tcW w:w="0" w:type="auto"/>
            <w:vMerge/>
            <w:tcBorders>
              <w:left w:val="single" w:sz="8" w:space="0" w:color="auto"/>
              <w:right w:val="single" w:sz="8" w:space="0" w:color="auto"/>
            </w:tcBorders>
            <w:vAlign w:val="center"/>
          </w:tcPr>
          <w:p w14:paraId="12395C1B" w14:textId="77777777" w:rsidR="007618D2" w:rsidRPr="007618D2" w:rsidRDefault="007618D2" w:rsidP="007618D2">
            <w:pPr>
              <w:spacing w:before="20" w:after="20"/>
              <w:rPr>
                <w:rFonts w:eastAsia="Calibri"/>
                <w:noProof/>
                <w:color w:val="000000"/>
                <w:lang w:val="en-US"/>
              </w:rPr>
            </w:pPr>
          </w:p>
        </w:tc>
        <w:tc>
          <w:tcPr>
            <w:tcW w:w="1882" w:type="dxa"/>
            <w:vMerge/>
            <w:tcBorders>
              <w:left w:val="nil"/>
              <w:right w:val="nil"/>
            </w:tcBorders>
            <w:tcMar>
              <w:top w:w="0" w:type="dxa"/>
              <w:left w:w="108" w:type="dxa"/>
              <w:bottom w:w="0" w:type="dxa"/>
              <w:right w:w="108" w:type="dxa"/>
            </w:tcMar>
            <w:vAlign w:val="center"/>
          </w:tcPr>
          <w:p w14:paraId="3D8F3420" w14:textId="77777777" w:rsidR="007618D2" w:rsidRPr="007618D2" w:rsidRDefault="007618D2" w:rsidP="007618D2">
            <w:pPr>
              <w:spacing w:before="20" w:after="20"/>
              <w:jc w:val="center"/>
              <w:rPr>
                <w:noProof/>
                <w:lang w:val="en-US"/>
              </w:rP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39CF91EE"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2010 ‒ 2018 XXXX</w:t>
            </w:r>
          </w:p>
        </w:tc>
      </w:tr>
      <w:tr w:rsidR="007618D2" w:rsidRPr="007618D2" w14:paraId="43040F76" w14:textId="77777777" w:rsidTr="001F617F">
        <w:trPr>
          <w:cantSplit/>
          <w:trHeight w:val="49"/>
        </w:trPr>
        <w:tc>
          <w:tcPr>
            <w:tcW w:w="0" w:type="auto"/>
            <w:vMerge/>
            <w:tcBorders>
              <w:left w:val="single" w:sz="8" w:space="0" w:color="auto"/>
              <w:right w:val="single" w:sz="8" w:space="0" w:color="auto"/>
            </w:tcBorders>
            <w:vAlign w:val="center"/>
          </w:tcPr>
          <w:p w14:paraId="022213F5" w14:textId="77777777" w:rsidR="007618D2" w:rsidRPr="007618D2" w:rsidRDefault="007618D2" w:rsidP="007618D2">
            <w:pPr>
              <w:spacing w:before="20" w:after="20"/>
              <w:rPr>
                <w:rFonts w:eastAsia="Calibri"/>
                <w:noProof/>
                <w:color w:val="000000"/>
                <w:lang w:val="en-US"/>
              </w:rPr>
            </w:pPr>
          </w:p>
        </w:tc>
        <w:tc>
          <w:tcPr>
            <w:tcW w:w="1882" w:type="dxa"/>
            <w:vMerge/>
            <w:tcBorders>
              <w:left w:val="nil"/>
              <w:right w:val="nil"/>
            </w:tcBorders>
            <w:tcMar>
              <w:top w:w="0" w:type="dxa"/>
              <w:left w:w="108" w:type="dxa"/>
              <w:bottom w:w="0" w:type="dxa"/>
              <w:right w:w="108" w:type="dxa"/>
            </w:tcMar>
            <w:vAlign w:val="center"/>
          </w:tcPr>
          <w:p w14:paraId="706449FC" w14:textId="77777777" w:rsidR="007618D2" w:rsidRPr="007618D2" w:rsidRDefault="007618D2" w:rsidP="007618D2">
            <w:pPr>
              <w:spacing w:before="20" w:after="20"/>
              <w:jc w:val="center"/>
              <w:rPr>
                <w:noProof/>
                <w:lang w:val="en-US"/>
              </w:rP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52773A4A"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2060 XXXX</w:t>
            </w:r>
          </w:p>
        </w:tc>
      </w:tr>
      <w:tr w:rsidR="007618D2" w:rsidRPr="007618D2" w14:paraId="6621FB76" w14:textId="77777777" w:rsidTr="001F617F">
        <w:trPr>
          <w:cantSplit/>
          <w:trHeight w:val="49"/>
        </w:trPr>
        <w:tc>
          <w:tcPr>
            <w:tcW w:w="0" w:type="auto"/>
            <w:vMerge/>
            <w:tcBorders>
              <w:left w:val="single" w:sz="8" w:space="0" w:color="auto"/>
              <w:right w:val="single" w:sz="8" w:space="0" w:color="auto"/>
            </w:tcBorders>
            <w:vAlign w:val="center"/>
          </w:tcPr>
          <w:p w14:paraId="0DD1EEE6" w14:textId="77777777" w:rsidR="007618D2" w:rsidRPr="007618D2" w:rsidRDefault="007618D2" w:rsidP="007618D2">
            <w:pPr>
              <w:spacing w:before="20" w:after="20"/>
              <w:rPr>
                <w:rFonts w:eastAsia="Calibri"/>
                <w:noProof/>
                <w:color w:val="000000"/>
                <w:lang w:val="en-US"/>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49C6968A" w14:textId="77777777" w:rsidR="007618D2" w:rsidRPr="007618D2" w:rsidRDefault="007618D2" w:rsidP="007618D2">
            <w:pPr>
              <w:spacing w:before="20" w:after="20"/>
              <w:jc w:val="center"/>
              <w:rPr>
                <w:noProof/>
                <w:lang w:val="en-US"/>
              </w:rP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28A13AF"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2065 XXXX</w:t>
            </w:r>
          </w:p>
        </w:tc>
      </w:tr>
      <w:tr w:rsidR="007618D2" w:rsidRPr="007618D2" w14:paraId="7CDE2C66" w14:textId="77777777" w:rsidTr="001F617F">
        <w:trPr>
          <w:cantSplit/>
          <w:trHeight w:val="29"/>
        </w:trPr>
        <w:tc>
          <w:tcPr>
            <w:tcW w:w="0" w:type="auto"/>
            <w:vMerge/>
            <w:tcBorders>
              <w:left w:val="single" w:sz="8" w:space="0" w:color="auto"/>
              <w:right w:val="single" w:sz="8" w:space="0" w:color="auto"/>
            </w:tcBorders>
            <w:vAlign w:val="center"/>
            <w:hideMark/>
          </w:tcPr>
          <w:p w14:paraId="40B8C45F" w14:textId="77777777" w:rsidR="007618D2" w:rsidRPr="007618D2" w:rsidRDefault="007618D2" w:rsidP="007618D2">
            <w:pPr>
              <w:spacing w:before="20" w:after="20"/>
              <w:rPr>
                <w:rFonts w:eastAsia="Calibri"/>
                <w:noProof/>
                <w:color w:val="000000"/>
                <w:lang w:val="en-US"/>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0B523693" w14:textId="77777777" w:rsidR="007618D2" w:rsidRPr="007618D2" w:rsidRDefault="007618D2" w:rsidP="007618D2">
            <w:pPr>
              <w:spacing w:before="20" w:after="20"/>
              <w:jc w:val="center"/>
              <w:rPr>
                <w:noProof/>
                <w:lang w:val="en-US"/>
              </w:rPr>
            </w:pPr>
            <w:r w:rsidRPr="007618D2">
              <w:rPr>
                <w:noProof/>
                <w:lang w:val="en-US"/>
              </w:rPr>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045282"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2031 ‒ 2034 XXXX</w:t>
            </w:r>
          </w:p>
        </w:tc>
      </w:tr>
      <w:tr w:rsidR="007618D2" w:rsidRPr="007618D2" w14:paraId="0036DC3A" w14:textId="77777777" w:rsidTr="001F617F">
        <w:trPr>
          <w:cantSplit/>
          <w:trHeight w:val="29"/>
        </w:trPr>
        <w:tc>
          <w:tcPr>
            <w:tcW w:w="0" w:type="auto"/>
            <w:vMerge/>
            <w:tcBorders>
              <w:left w:val="single" w:sz="8" w:space="0" w:color="auto"/>
              <w:bottom w:val="single" w:sz="8" w:space="0" w:color="000000"/>
              <w:right w:val="single" w:sz="8" w:space="0" w:color="auto"/>
            </w:tcBorders>
            <w:vAlign w:val="center"/>
            <w:hideMark/>
          </w:tcPr>
          <w:p w14:paraId="725A49E6" w14:textId="77777777" w:rsidR="007618D2" w:rsidRPr="007618D2" w:rsidRDefault="007618D2" w:rsidP="007618D2">
            <w:pPr>
              <w:spacing w:before="20" w:after="20"/>
              <w:rPr>
                <w:rFonts w:eastAsia="Calibri"/>
                <w:noProof/>
                <w:color w:val="000000"/>
                <w:lang w:val="en-US"/>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0CD1FEB5" w14:textId="77777777" w:rsidR="007618D2" w:rsidRPr="007618D2" w:rsidRDefault="007618D2" w:rsidP="007618D2">
            <w:pPr>
              <w:spacing w:before="20" w:after="20"/>
              <w:jc w:val="center"/>
              <w:rPr>
                <w:noProof/>
                <w:lang w:val="en-US"/>
              </w:rPr>
            </w:pPr>
            <w:r w:rsidRPr="007618D2">
              <w:rPr>
                <w:noProof/>
                <w:lang w:val="en-US"/>
              </w:rPr>
              <w:t>epic</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252CDC"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2090 ‒ 2099 XXXX</w:t>
            </w:r>
          </w:p>
        </w:tc>
      </w:tr>
      <w:tr w:rsidR="007618D2" w:rsidRPr="007618D2" w14:paraId="3D26055C" w14:textId="77777777" w:rsidTr="001F617F">
        <w:trPr>
          <w:cantSplit/>
          <w:trHeight w:val="29"/>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B4A8D" w14:textId="11098923" w:rsidR="007618D2" w:rsidRPr="007618D2" w:rsidRDefault="007618D2" w:rsidP="007618D2">
            <w:pPr>
              <w:spacing w:before="20" w:after="20"/>
              <w:jc w:val="center"/>
              <w:rPr>
                <w:noProof/>
                <w:color w:val="000000"/>
                <w:lang w:val="en-US"/>
              </w:rPr>
            </w:pPr>
            <w:r>
              <w:rPr>
                <w:rFonts w:ascii="SimSun" w:eastAsia="SimSun" w:hAnsi="SimSun" w:cs="SimSun" w:hint="eastAsia"/>
                <w:noProof/>
                <w:color w:val="000000"/>
                <w:lang w:val="en-US" w:eastAsia="zh-CN"/>
              </w:rPr>
              <w:t>移动</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D57E6E0" w14:textId="77777777" w:rsidR="007618D2" w:rsidRPr="007618D2" w:rsidRDefault="007618D2" w:rsidP="007618D2">
            <w:pPr>
              <w:spacing w:before="20" w:after="20"/>
              <w:jc w:val="center"/>
              <w:rPr>
                <w:noProof/>
                <w:color w:val="000000"/>
                <w:lang w:val="en-US"/>
              </w:rPr>
            </w:pPr>
            <w:r w:rsidRPr="007618D2">
              <w:rPr>
                <w:noProof/>
                <w:color w:val="000000"/>
                <w:lang w:val="en-US"/>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60411DED"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7900 ‒ 7999 XXXX</w:t>
            </w:r>
          </w:p>
        </w:tc>
      </w:tr>
      <w:tr w:rsidR="007618D2" w:rsidRPr="007618D2" w14:paraId="2548D852" w14:textId="77777777" w:rsidTr="001F617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76A8625A" w14:textId="77777777" w:rsidR="007618D2" w:rsidRPr="007618D2" w:rsidRDefault="007618D2" w:rsidP="007618D2">
            <w:pPr>
              <w:spacing w:before="20" w:after="20"/>
              <w:rPr>
                <w:rFonts w:eastAsia="Calibri"/>
                <w:noProof/>
                <w:color w:val="000000"/>
                <w:lang w:val="en-US"/>
              </w:rPr>
            </w:pPr>
          </w:p>
        </w:tc>
        <w:tc>
          <w:tcPr>
            <w:tcW w:w="0" w:type="auto"/>
            <w:vMerge/>
            <w:tcBorders>
              <w:top w:val="nil"/>
              <w:left w:val="nil"/>
              <w:bottom w:val="single" w:sz="8" w:space="0" w:color="000000"/>
              <w:right w:val="single" w:sz="8" w:space="0" w:color="auto"/>
            </w:tcBorders>
            <w:vAlign w:val="center"/>
            <w:hideMark/>
          </w:tcPr>
          <w:p w14:paraId="34D1FEEC" w14:textId="77777777" w:rsidR="007618D2" w:rsidRPr="007618D2" w:rsidRDefault="007618D2" w:rsidP="007618D2">
            <w:pPr>
              <w:spacing w:before="20" w:after="20"/>
              <w:rPr>
                <w:rFonts w:eastAsia="Calibri"/>
                <w:noProof/>
                <w:color w:val="000000"/>
                <w:lang w:val="en-US"/>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72D70AF"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9889 XXXX</w:t>
            </w:r>
          </w:p>
        </w:tc>
      </w:tr>
      <w:tr w:rsidR="007618D2" w:rsidRPr="007618D2" w14:paraId="29849656" w14:textId="77777777" w:rsidTr="001F617F">
        <w:trPr>
          <w:cantSplit/>
          <w:trHeight w:val="32"/>
        </w:trPr>
        <w:tc>
          <w:tcPr>
            <w:tcW w:w="0" w:type="auto"/>
            <w:vMerge/>
            <w:tcBorders>
              <w:top w:val="nil"/>
              <w:left w:val="single" w:sz="8" w:space="0" w:color="auto"/>
              <w:bottom w:val="single" w:sz="8" w:space="0" w:color="auto"/>
              <w:right w:val="single" w:sz="8" w:space="0" w:color="auto"/>
            </w:tcBorders>
            <w:vAlign w:val="center"/>
            <w:hideMark/>
          </w:tcPr>
          <w:p w14:paraId="769F873F" w14:textId="77777777" w:rsidR="007618D2" w:rsidRPr="007618D2" w:rsidRDefault="007618D2" w:rsidP="007618D2">
            <w:pPr>
              <w:spacing w:before="20" w:after="20"/>
              <w:rPr>
                <w:rFonts w:eastAsia="Calibri"/>
                <w:noProof/>
                <w:color w:val="000000"/>
                <w:lang w:val="en-US"/>
              </w:rPr>
            </w:pPr>
          </w:p>
        </w:tc>
        <w:tc>
          <w:tcPr>
            <w:tcW w:w="0" w:type="auto"/>
            <w:vMerge/>
            <w:tcBorders>
              <w:top w:val="nil"/>
              <w:left w:val="nil"/>
              <w:bottom w:val="single" w:sz="8" w:space="0" w:color="000000"/>
              <w:right w:val="single" w:sz="8" w:space="0" w:color="auto"/>
            </w:tcBorders>
            <w:vAlign w:val="center"/>
            <w:hideMark/>
          </w:tcPr>
          <w:p w14:paraId="61146456" w14:textId="77777777" w:rsidR="007618D2" w:rsidRPr="007618D2" w:rsidRDefault="007618D2" w:rsidP="007618D2">
            <w:pPr>
              <w:spacing w:before="20" w:after="20"/>
              <w:rPr>
                <w:rFonts w:eastAsia="Calibri"/>
                <w:noProof/>
                <w:color w:val="000000"/>
                <w:lang w:val="en-US"/>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5A192C"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7210 XXXX</w:t>
            </w:r>
          </w:p>
        </w:tc>
      </w:tr>
      <w:tr w:rsidR="007618D2" w:rsidRPr="007618D2" w14:paraId="3FB36B58" w14:textId="77777777" w:rsidTr="001F617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5E88238D" w14:textId="77777777" w:rsidR="007618D2" w:rsidRPr="007618D2" w:rsidRDefault="007618D2" w:rsidP="007618D2">
            <w:pPr>
              <w:spacing w:before="20" w:after="20"/>
              <w:rPr>
                <w:rFonts w:eastAsia="Calibri"/>
                <w:noProof/>
                <w:color w:val="000000"/>
                <w:lang w:val="en-US"/>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7C8CEE9" w14:textId="77777777" w:rsidR="007618D2" w:rsidRPr="007618D2" w:rsidRDefault="007618D2" w:rsidP="007618D2">
            <w:pPr>
              <w:spacing w:before="20" w:after="20"/>
              <w:jc w:val="center"/>
              <w:rPr>
                <w:noProof/>
                <w:color w:val="000000"/>
                <w:lang w:val="en-US"/>
              </w:rPr>
            </w:pPr>
            <w:r w:rsidRPr="007618D2">
              <w:rPr>
                <w:noProof/>
                <w:color w:val="000000"/>
                <w:lang w:val="en-US"/>
              </w:rPr>
              <w:t>epic</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5DB68FB1"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9900 ‒ 9999 XXXX</w:t>
            </w:r>
          </w:p>
        </w:tc>
      </w:tr>
      <w:tr w:rsidR="007618D2" w:rsidRPr="007618D2" w14:paraId="7B9E6745" w14:textId="77777777" w:rsidTr="001F617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6129D3FA" w14:textId="77777777" w:rsidR="007618D2" w:rsidRPr="007618D2" w:rsidRDefault="007618D2" w:rsidP="007618D2">
            <w:pPr>
              <w:spacing w:before="20" w:after="20"/>
              <w:rPr>
                <w:rFonts w:eastAsia="Calibri"/>
                <w:noProof/>
                <w:color w:val="000000"/>
                <w:lang w:val="en-US"/>
              </w:rPr>
            </w:pPr>
          </w:p>
        </w:tc>
        <w:tc>
          <w:tcPr>
            <w:tcW w:w="0" w:type="auto"/>
            <w:vMerge/>
            <w:tcBorders>
              <w:top w:val="nil"/>
              <w:left w:val="nil"/>
              <w:bottom w:val="single" w:sz="8" w:space="0" w:color="000000"/>
              <w:right w:val="single" w:sz="8" w:space="0" w:color="auto"/>
            </w:tcBorders>
            <w:vAlign w:val="center"/>
            <w:hideMark/>
          </w:tcPr>
          <w:p w14:paraId="1CB602D3" w14:textId="77777777" w:rsidR="007618D2" w:rsidRPr="007618D2" w:rsidRDefault="007618D2" w:rsidP="007618D2">
            <w:pPr>
              <w:spacing w:before="20" w:after="20"/>
              <w:rPr>
                <w:rFonts w:eastAsia="Calibri"/>
                <w:noProof/>
                <w:color w:val="000000"/>
                <w:lang w:val="en-US"/>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D972CCD"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9897 XXXX</w:t>
            </w:r>
          </w:p>
        </w:tc>
      </w:tr>
      <w:tr w:rsidR="007618D2" w:rsidRPr="007618D2" w14:paraId="3AF8C8A8" w14:textId="77777777" w:rsidTr="001F617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06ECC81E" w14:textId="77777777" w:rsidR="007618D2" w:rsidRPr="007618D2" w:rsidRDefault="007618D2" w:rsidP="007618D2">
            <w:pPr>
              <w:spacing w:before="20" w:after="20"/>
              <w:rPr>
                <w:rFonts w:eastAsia="Calibri"/>
                <w:noProof/>
                <w:color w:val="000000"/>
                <w:lang w:val="en-US"/>
              </w:rPr>
            </w:pPr>
          </w:p>
        </w:tc>
        <w:tc>
          <w:tcPr>
            <w:tcW w:w="0" w:type="auto"/>
            <w:vMerge/>
            <w:tcBorders>
              <w:top w:val="nil"/>
              <w:left w:val="nil"/>
              <w:bottom w:val="single" w:sz="8" w:space="0" w:color="000000"/>
              <w:right w:val="single" w:sz="8" w:space="0" w:color="auto"/>
            </w:tcBorders>
            <w:vAlign w:val="center"/>
            <w:hideMark/>
          </w:tcPr>
          <w:p w14:paraId="44C5D8BA" w14:textId="77777777" w:rsidR="007618D2" w:rsidRPr="007618D2" w:rsidRDefault="007618D2" w:rsidP="007618D2">
            <w:pPr>
              <w:spacing w:before="20" w:after="20"/>
              <w:rPr>
                <w:rFonts w:eastAsia="Calibri"/>
                <w:noProof/>
                <w:color w:val="000000"/>
                <w:lang w:val="en-US"/>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5182964"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9210 ‒ 9211 XXXX</w:t>
            </w:r>
          </w:p>
        </w:tc>
      </w:tr>
      <w:tr w:rsidR="007618D2" w:rsidRPr="007618D2" w14:paraId="07FCE82C" w14:textId="77777777" w:rsidTr="001F617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75369B16" w14:textId="77777777" w:rsidR="007618D2" w:rsidRPr="007618D2" w:rsidRDefault="007618D2" w:rsidP="007618D2">
            <w:pPr>
              <w:spacing w:before="20" w:after="20"/>
              <w:rPr>
                <w:rFonts w:eastAsia="Calibri"/>
                <w:noProof/>
                <w:color w:val="000000"/>
                <w:lang w:val="en-US"/>
              </w:rPr>
            </w:pPr>
          </w:p>
        </w:tc>
        <w:tc>
          <w:tcPr>
            <w:tcW w:w="0" w:type="auto"/>
            <w:vMerge/>
            <w:tcBorders>
              <w:top w:val="nil"/>
              <w:left w:val="nil"/>
              <w:bottom w:val="single" w:sz="8" w:space="0" w:color="000000"/>
              <w:right w:val="single" w:sz="8" w:space="0" w:color="auto"/>
            </w:tcBorders>
            <w:vAlign w:val="center"/>
            <w:hideMark/>
          </w:tcPr>
          <w:p w14:paraId="4AE894D3" w14:textId="77777777" w:rsidR="007618D2" w:rsidRPr="007618D2" w:rsidRDefault="007618D2" w:rsidP="007618D2">
            <w:pPr>
              <w:spacing w:before="20" w:after="20"/>
              <w:rPr>
                <w:rFonts w:eastAsia="Calibri"/>
                <w:noProof/>
                <w:color w:val="000000"/>
                <w:lang w:val="en-US"/>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A249FA"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9231 XXXX</w:t>
            </w:r>
          </w:p>
        </w:tc>
      </w:tr>
      <w:tr w:rsidR="007618D2" w:rsidRPr="007618D2" w14:paraId="6BDE6C5A" w14:textId="77777777" w:rsidTr="001F617F">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0C638620" w14:textId="77777777" w:rsidR="007618D2" w:rsidRPr="007618D2" w:rsidRDefault="007618D2" w:rsidP="007618D2">
            <w:pPr>
              <w:spacing w:before="20" w:after="20"/>
              <w:rPr>
                <w:rFonts w:eastAsia="Calibri"/>
                <w:noProof/>
                <w:color w:val="000000"/>
                <w:lang w:val="en-US"/>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D3E8F" w14:textId="77777777" w:rsidR="007618D2" w:rsidRPr="007618D2" w:rsidRDefault="007618D2" w:rsidP="007618D2">
            <w:pPr>
              <w:spacing w:before="20" w:after="20"/>
              <w:jc w:val="center"/>
              <w:rPr>
                <w:noProof/>
                <w:color w:val="000000"/>
                <w:lang w:val="en-US"/>
              </w:rPr>
            </w:pPr>
            <w:r w:rsidRPr="007618D2">
              <w:rPr>
                <w:noProof/>
                <w:color w:val="000000"/>
                <w:lang w:val="en-US"/>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5D1FC"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7700 ‒ 7799 XXXX</w:t>
            </w:r>
          </w:p>
          <w:p w14:paraId="268588D0" w14:textId="77777777" w:rsidR="007618D2" w:rsidRPr="007618D2" w:rsidRDefault="007618D2" w:rsidP="007618D2">
            <w:pPr>
              <w:spacing w:before="20" w:after="20"/>
              <w:jc w:val="right"/>
              <w:rPr>
                <w:noProof/>
                <w:color w:val="1F497D"/>
                <w:lang w:val="en-US"/>
              </w:rPr>
            </w:pPr>
            <w:r w:rsidRPr="007618D2">
              <w:rPr>
                <w:noProof/>
                <w:color w:val="000000"/>
                <w:lang w:val="en-US"/>
              </w:rPr>
              <w:t>9811 ‒ 9813 XXXX</w:t>
            </w:r>
          </w:p>
        </w:tc>
      </w:tr>
      <w:tr w:rsidR="007618D2" w:rsidRPr="007618D2" w14:paraId="5A84499F" w14:textId="77777777" w:rsidTr="001F617F">
        <w:trPr>
          <w:cantSplit/>
          <w:trHeight w:val="315"/>
        </w:trPr>
        <w:tc>
          <w:tcPr>
            <w:tcW w:w="0" w:type="auto"/>
            <w:vMerge/>
            <w:tcBorders>
              <w:top w:val="nil"/>
              <w:left w:val="single" w:sz="8" w:space="0" w:color="auto"/>
              <w:bottom w:val="single" w:sz="8" w:space="0" w:color="auto"/>
              <w:right w:val="single" w:sz="8" w:space="0" w:color="auto"/>
            </w:tcBorders>
            <w:vAlign w:val="center"/>
            <w:hideMark/>
          </w:tcPr>
          <w:p w14:paraId="4EEF9BE6" w14:textId="77777777" w:rsidR="007618D2" w:rsidRPr="007618D2" w:rsidRDefault="007618D2" w:rsidP="007618D2">
            <w:pPr>
              <w:spacing w:before="20" w:after="20"/>
              <w:rPr>
                <w:rFonts w:eastAsia="Calibri"/>
                <w:noProof/>
                <w:color w:val="000000"/>
                <w:lang w:val="en-US"/>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3CB346" w14:textId="77777777" w:rsidR="007618D2" w:rsidRPr="007618D2" w:rsidRDefault="007618D2" w:rsidP="007618D2">
            <w:pPr>
              <w:spacing w:before="20" w:after="20"/>
              <w:jc w:val="center"/>
              <w:rPr>
                <w:noProof/>
                <w:color w:val="000000"/>
                <w:lang w:val="en-US"/>
              </w:rPr>
            </w:pPr>
            <w:r w:rsidRPr="007618D2">
              <w:rPr>
                <w:noProof/>
                <w:color w:val="000000"/>
                <w:lang w:val="en-US"/>
              </w:rPr>
              <w:t>YOM</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B673C7"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9696 ‒ 9697 XXXX</w:t>
            </w:r>
          </w:p>
        </w:tc>
      </w:tr>
      <w:tr w:rsidR="007618D2" w:rsidRPr="007618D2" w14:paraId="1DF6E909" w14:textId="77777777" w:rsidTr="001F617F">
        <w:trPr>
          <w:cantSplit/>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200938AC" w14:textId="11D97D7B" w:rsidR="007618D2" w:rsidRPr="002C6384" w:rsidRDefault="00D61012" w:rsidP="007618D2">
            <w:pPr>
              <w:spacing w:before="20" w:after="20"/>
              <w:jc w:val="center"/>
              <w:rPr>
                <w:rFonts w:asciiTheme="minorHAnsi" w:eastAsia="SimSun" w:hAnsiTheme="minorHAnsi" w:cstheme="minorHAnsi"/>
                <w:noProof/>
                <w:color w:val="000000"/>
                <w:lang w:val="en-US" w:eastAsia="zh-CN"/>
              </w:rPr>
            </w:pPr>
            <w:r w:rsidRPr="002C6384">
              <w:rPr>
                <w:rFonts w:asciiTheme="minorHAnsi" w:eastAsia="SimSun" w:hAnsiTheme="minorHAnsi" w:cstheme="minorHAnsi"/>
                <w:noProof/>
                <w:color w:val="000000"/>
                <w:lang w:eastAsia="zh-CN"/>
              </w:rPr>
              <w:t>M2M/</w:t>
            </w:r>
            <w:r w:rsidRPr="002C6384">
              <w:rPr>
                <w:rFonts w:asciiTheme="minorHAnsi" w:eastAsia="SimSun" w:hAnsiTheme="minorHAnsi" w:cstheme="minorHAnsi"/>
                <w:noProof/>
                <w:color w:val="000000"/>
                <w:lang w:eastAsia="zh-CN"/>
              </w:rPr>
              <w:t>物联网连接业务和其他非人际交流业务</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FE525" w14:textId="77777777" w:rsidR="007618D2" w:rsidRPr="007618D2" w:rsidRDefault="007618D2" w:rsidP="007618D2">
            <w:pPr>
              <w:spacing w:before="20" w:after="20"/>
              <w:jc w:val="center"/>
              <w:rPr>
                <w:noProof/>
                <w:color w:val="000000"/>
                <w:lang w:val="en-US"/>
              </w:rPr>
            </w:pPr>
            <w:r w:rsidRPr="007618D2">
              <w:rPr>
                <w:noProof/>
                <w:color w:val="000000"/>
                <w:lang w:val="en-US"/>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67AEE"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40005 XXXXX</w:t>
            </w:r>
          </w:p>
        </w:tc>
      </w:tr>
      <w:tr w:rsidR="007618D2" w:rsidRPr="007618D2" w14:paraId="0B90E104" w14:textId="77777777" w:rsidTr="001F617F">
        <w:trPr>
          <w:cantSplit/>
          <w:trHeight w:val="315"/>
        </w:trPr>
        <w:tc>
          <w:tcPr>
            <w:tcW w:w="0" w:type="auto"/>
            <w:vMerge/>
            <w:tcBorders>
              <w:top w:val="nil"/>
              <w:left w:val="single" w:sz="8" w:space="0" w:color="auto"/>
              <w:bottom w:val="single" w:sz="8" w:space="0" w:color="000000"/>
              <w:right w:val="single" w:sz="8" w:space="0" w:color="auto"/>
            </w:tcBorders>
            <w:vAlign w:val="center"/>
            <w:hideMark/>
          </w:tcPr>
          <w:p w14:paraId="2456B964" w14:textId="77777777" w:rsidR="007618D2" w:rsidRPr="007618D2" w:rsidRDefault="007618D2" w:rsidP="007618D2">
            <w:pPr>
              <w:spacing w:before="20" w:after="20"/>
              <w:rPr>
                <w:rFonts w:eastAsia="Calibri"/>
                <w:noProof/>
                <w:color w:val="000000"/>
                <w:lang w:val="en-US"/>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2F0DE" w14:textId="77777777" w:rsidR="007618D2" w:rsidRPr="007618D2" w:rsidRDefault="007618D2" w:rsidP="007618D2">
            <w:pPr>
              <w:spacing w:before="20" w:after="20"/>
              <w:jc w:val="center"/>
              <w:rPr>
                <w:noProof/>
                <w:color w:val="000000"/>
                <w:lang w:val="en-US"/>
              </w:rPr>
            </w:pPr>
            <w:r w:rsidRPr="007618D2">
              <w:rPr>
                <w:noProof/>
                <w:color w:val="000000"/>
                <w:lang w:val="en-US"/>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F4FB0" w14:textId="77777777" w:rsidR="007618D2" w:rsidRPr="007618D2" w:rsidRDefault="007618D2" w:rsidP="007618D2">
            <w:pPr>
              <w:spacing w:before="20" w:after="20"/>
              <w:ind w:firstLine="440"/>
              <w:jc w:val="right"/>
              <w:rPr>
                <w:noProof/>
                <w:color w:val="000000"/>
                <w:lang w:val="en-US"/>
              </w:rPr>
            </w:pPr>
            <w:r w:rsidRPr="007618D2">
              <w:rPr>
                <w:noProof/>
                <w:color w:val="000000"/>
                <w:lang w:val="en-US"/>
              </w:rPr>
              <w:t>40079 XXXXX</w:t>
            </w:r>
          </w:p>
        </w:tc>
      </w:tr>
    </w:tbl>
    <w:p w14:paraId="330DB6DE" w14:textId="77777777" w:rsidR="002227E6" w:rsidRDefault="002227E6" w:rsidP="007618D2">
      <w:pPr>
        <w:ind w:firstLineChars="200" w:firstLine="400"/>
        <w:rPr>
          <w:rFonts w:ascii="SimSun" w:eastAsia="SimSun" w:hAnsi="SimSun" w:cs="SimSun"/>
          <w:lang w:eastAsia="zh-CN"/>
        </w:rPr>
      </w:pPr>
    </w:p>
    <w:p w14:paraId="76B33B15" w14:textId="3E0BECE7" w:rsidR="007618D2" w:rsidRPr="00556F83" w:rsidRDefault="007618D2" w:rsidP="002227E6">
      <w:pPr>
        <w:ind w:firstLineChars="200" w:firstLine="400"/>
        <w:rPr>
          <w:rFonts w:eastAsia="SimSun" w:cs="Calibri"/>
          <w:lang w:eastAsia="zh-CN"/>
        </w:rPr>
      </w:pPr>
      <w:r w:rsidRPr="00D703BB">
        <w:rPr>
          <w:rFonts w:ascii="SimSun" w:eastAsia="SimSun" w:hAnsi="SimSun" w:cs="SimSun" w:hint="eastAsia"/>
          <w:lang w:eastAsia="zh-CN"/>
        </w:rPr>
        <w:t>请所有主管部门和经认可运营机构（</w:t>
      </w:r>
      <w:r w:rsidRPr="00D703BB">
        <w:rPr>
          <w:lang w:eastAsia="zh-CN"/>
        </w:rPr>
        <w:t>ROA</w:t>
      </w:r>
      <w:r w:rsidRPr="00D703BB">
        <w:rPr>
          <w:rFonts w:ascii="SimSun" w:eastAsia="SimSun" w:hAnsi="SimSun" w:cs="SimSun" w:hint="eastAsia"/>
          <w:lang w:eastAsia="zh-CN"/>
        </w:rPr>
        <w:t>）对其交换机进行编程，以便可以立即接入这些号码范围。</w:t>
      </w:r>
      <w:r>
        <w:rPr>
          <w:rFonts w:eastAsia="SimSun" w:cs="Calibri" w:hint="eastAsia"/>
          <w:color w:val="000000"/>
          <w:lang w:eastAsia="zh-CN"/>
        </w:rPr>
        <w:t>此外，</w:t>
      </w:r>
      <w:r>
        <w:rPr>
          <w:rFonts w:eastAsia="SimSun" w:cs="Calibri"/>
          <w:color w:val="000000"/>
          <w:lang w:eastAsia="zh-CN"/>
        </w:rPr>
        <w:t>国家编号</w:t>
      </w:r>
      <w:r>
        <w:rPr>
          <w:rFonts w:eastAsia="SimSun" w:cs="Calibri" w:hint="eastAsia"/>
          <w:color w:val="000000"/>
          <w:lang w:eastAsia="zh-CN"/>
        </w:rPr>
        <w:t>方案实时</w:t>
      </w:r>
      <w:r>
        <w:rPr>
          <w:rFonts w:eastAsia="SimSun" w:cs="Calibri"/>
          <w:color w:val="000000"/>
          <w:lang w:eastAsia="zh-CN"/>
        </w:rPr>
        <w:t>更新并</w:t>
      </w:r>
      <w:r>
        <w:rPr>
          <w:rFonts w:eastAsia="SimSun" w:cs="Calibri" w:hint="eastAsia"/>
          <w:color w:val="000000"/>
          <w:lang w:eastAsia="zh-CN"/>
        </w:rPr>
        <w:t>通过</w:t>
      </w:r>
      <w:r>
        <w:rPr>
          <w:rFonts w:eastAsia="SimSun" w:cs="Calibri"/>
          <w:color w:val="000000"/>
          <w:lang w:eastAsia="zh-CN"/>
        </w:rPr>
        <w:t>以下链路公布在</w:t>
      </w:r>
      <w:r>
        <w:rPr>
          <w:rFonts w:eastAsia="SimSun" w:cs="Calibri"/>
          <w:color w:val="000000"/>
          <w:lang w:eastAsia="zh-CN"/>
        </w:rPr>
        <w:t>MCA</w:t>
      </w:r>
      <w:r>
        <w:rPr>
          <w:rFonts w:eastAsia="SimSun" w:cs="Calibri" w:hint="eastAsia"/>
          <w:color w:val="000000"/>
          <w:lang w:eastAsia="zh-CN"/>
        </w:rPr>
        <w:t>网站</w:t>
      </w:r>
      <w:r>
        <w:rPr>
          <w:rFonts w:eastAsia="SimSun" w:cs="Calibri"/>
          <w:color w:val="000000"/>
          <w:lang w:eastAsia="zh-CN"/>
        </w:rPr>
        <w:t>上：</w:t>
      </w:r>
    </w:p>
    <w:p w14:paraId="5FD360EB" w14:textId="0776BF40" w:rsidR="007618D2" w:rsidRPr="00666894" w:rsidRDefault="00905F83" w:rsidP="00666894">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eastAsia="zh-CN"/>
        </w:rPr>
      </w:pPr>
      <w:hyperlink r:id="rId11" w:history="1">
        <w:r w:rsidR="007236C3" w:rsidRPr="007236C3">
          <w:rPr>
            <w:rStyle w:val="Hyperlink"/>
            <w:lang w:val="en-US"/>
          </w:rPr>
          <w:t>https://www.mca.org.mt/regulatory/numbering/numbering-plans</w:t>
        </w:r>
      </w:hyperlink>
      <w:r w:rsidR="007618D2" w:rsidRPr="00D703BB">
        <w:rPr>
          <w:rFonts w:ascii="SimSun" w:eastAsia="SimSun" w:hAnsi="SimSun" w:cs="SimSun" w:hint="eastAsia"/>
          <w:lang w:eastAsia="zh-CN"/>
        </w:rPr>
        <w:t>。</w:t>
      </w:r>
    </w:p>
    <w:p w14:paraId="4B3A1301" w14:textId="77777777" w:rsidR="007618D2" w:rsidRDefault="007618D2" w:rsidP="007618D2">
      <w:pPr>
        <w:rPr>
          <w:lang w:val="it-IT"/>
        </w:rPr>
      </w:pPr>
      <w:r>
        <w:rPr>
          <w:rFonts w:eastAsiaTheme="minorEastAsia" w:hint="eastAsia"/>
          <w:lang w:val="it-IT" w:eastAsia="zh-CN"/>
        </w:rPr>
        <w:t>联系方式：</w:t>
      </w:r>
    </w:p>
    <w:p w14:paraId="0DF7DBF7" w14:textId="1767DB75" w:rsidR="007618D2" w:rsidRDefault="007618D2" w:rsidP="007618D2">
      <w:pPr>
        <w:tabs>
          <w:tab w:val="clear" w:pos="1276"/>
          <w:tab w:val="clear" w:pos="1843"/>
          <w:tab w:val="left" w:pos="1560"/>
        </w:tabs>
        <w:ind w:left="567" w:hanging="567"/>
        <w:jc w:val="left"/>
        <w:rPr>
          <w:rFonts w:eastAsiaTheme="minorEastAsia"/>
          <w:lang w:eastAsia="zh-CN"/>
        </w:rPr>
      </w:pPr>
      <w:r>
        <w:tab/>
      </w:r>
      <w:bookmarkStart w:id="477" w:name="OLE_LINK10"/>
      <w:r w:rsidR="007236C3" w:rsidRPr="007236C3">
        <w:rPr>
          <w:rFonts w:eastAsia="Calibri" w:cs="Calibri"/>
          <w:noProof/>
          <w:color w:val="000000"/>
          <w:lang w:eastAsia="en-GB"/>
        </w:rPr>
        <w:t xml:space="preserve">Alistair Farrugia </w:t>
      </w:r>
      <w:bookmarkEnd w:id="477"/>
      <w:r w:rsidR="007236C3" w:rsidRPr="00A54E12">
        <w:rPr>
          <w:rFonts w:eastAsia="Calibri" w:cs="Calibri"/>
          <w:noProof/>
          <w:color w:val="000000"/>
          <w:lang w:eastAsia="en-GB"/>
        </w:rPr>
        <w:t>/ Deborah Pisani / Claude Azzopardi</w:t>
      </w:r>
      <w:r>
        <w:br/>
        <w:t>Malta Communications Authority (MCA)</w:t>
      </w:r>
      <w:r>
        <w:br/>
        <w:t>Valletta Waterfront</w:t>
      </w:r>
      <w:r>
        <w:br/>
        <w:t>Pinto Wharf</w:t>
      </w:r>
      <w:r>
        <w:br/>
      </w:r>
      <w:proofErr w:type="spellStart"/>
      <w:r>
        <w:t>Floriana</w:t>
      </w:r>
      <w:proofErr w:type="spellEnd"/>
      <w:r>
        <w:t> FRN1913</w:t>
      </w:r>
      <w:r>
        <w:br/>
        <w:t>Malta</w:t>
      </w:r>
      <w:r>
        <w:br/>
      </w:r>
      <w:r>
        <w:rPr>
          <w:rFonts w:eastAsiaTheme="minorEastAsia" w:hint="eastAsia"/>
          <w:lang w:eastAsia="zh-CN"/>
        </w:rPr>
        <w:t>电话：</w:t>
      </w:r>
      <w:r>
        <w:tab/>
        <w:t>+356 2133 6840</w:t>
      </w:r>
      <w:r>
        <w:br/>
      </w:r>
      <w:r>
        <w:rPr>
          <w:rFonts w:eastAsiaTheme="minorEastAsia" w:hint="eastAsia"/>
          <w:lang w:eastAsia="zh-CN"/>
        </w:rPr>
        <w:t>电子邮件：</w:t>
      </w:r>
      <w:r w:rsidR="002227E6" w:rsidRPr="002227E6">
        <w:t>numbering@mca.org.mt</w:t>
      </w:r>
      <w:r>
        <w:br/>
      </w:r>
      <w:r>
        <w:rPr>
          <w:rFonts w:eastAsiaTheme="minorEastAsia" w:hint="eastAsia"/>
          <w:lang w:eastAsia="zh-CN"/>
        </w:rPr>
        <w:t>网址：</w:t>
      </w:r>
      <w:r>
        <w:tab/>
      </w:r>
      <w:hyperlink r:id="rId12" w:history="1">
        <w:r w:rsidR="002227E6" w:rsidRPr="002227E6">
          <w:rPr>
            <w:rFonts w:eastAsia="Calibri" w:cs="Calibri"/>
            <w:noProof/>
            <w:lang w:eastAsia="en-GB"/>
          </w:rPr>
          <w:t>www.mca.org.mt</w:t>
        </w:r>
      </w:hyperlink>
    </w:p>
    <w:p w14:paraId="78BE5AF5" w14:textId="77777777" w:rsidR="007618D2" w:rsidRDefault="007618D2" w:rsidP="007618D2">
      <w:pPr>
        <w:tabs>
          <w:tab w:val="clear" w:pos="567"/>
          <w:tab w:val="clear" w:pos="1276"/>
          <w:tab w:val="clear" w:pos="1843"/>
          <w:tab w:val="clear" w:pos="5387"/>
          <w:tab w:val="clear" w:pos="5954"/>
          <w:tab w:val="left" w:pos="1560"/>
        </w:tabs>
        <w:overflowPunct/>
        <w:autoSpaceDE/>
        <w:autoSpaceDN/>
        <w:adjustRightInd/>
        <w:spacing w:before="0"/>
        <w:jc w:val="left"/>
        <w:textAlignment w:val="auto"/>
        <w:rPr>
          <w:rFonts w:eastAsiaTheme="minorEastAsia" w:cs="Arial"/>
          <w:b/>
          <w:lang w:val="en-US" w:eastAsia="zh-CN"/>
        </w:rPr>
      </w:pPr>
      <w:r>
        <w:rPr>
          <w:rFonts w:eastAsiaTheme="minorEastAsia" w:cs="Arial"/>
          <w:b/>
          <w:lang w:val="en-US" w:eastAsia="zh-CN"/>
        </w:rPr>
        <w:br w:type="page"/>
      </w:r>
    </w:p>
    <w:p w14:paraId="33E082D4" w14:textId="51B99C4A" w:rsidR="007236C3" w:rsidRPr="00F249BD" w:rsidRDefault="007236C3" w:rsidP="00F249BD">
      <w:pPr>
        <w:tabs>
          <w:tab w:val="left" w:pos="1560"/>
          <w:tab w:val="left" w:pos="2127"/>
        </w:tabs>
        <w:spacing w:before="0"/>
        <w:jc w:val="left"/>
        <w:outlineLvl w:val="3"/>
        <w:rPr>
          <w:rFonts w:cs="Calibri"/>
          <w:b/>
          <w:bCs/>
          <w:lang w:val="en-US" w:eastAsia="zh-CN"/>
        </w:rPr>
      </w:pPr>
      <w:bookmarkStart w:id="478" w:name="_Toc31983970"/>
      <w:bookmarkStart w:id="479" w:name="_Toc61428875"/>
      <w:r w:rsidRPr="00F249BD">
        <w:rPr>
          <w:rFonts w:eastAsiaTheme="minorEastAsia" w:hint="eastAsia"/>
          <w:b/>
          <w:bCs/>
          <w:lang w:eastAsia="zh-CN"/>
        </w:rPr>
        <w:lastRenderedPageBreak/>
        <w:t>特立尼达和多巴哥</w:t>
      </w:r>
      <w:r w:rsidRPr="00F249BD">
        <w:rPr>
          <w:rFonts w:eastAsiaTheme="minorEastAsia" w:hint="eastAsia"/>
          <w:b/>
          <w:bCs/>
          <w:lang w:val="en-US" w:eastAsia="zh-CN"/>
        </w:rPr>
        <w:t>（</w:t>
      </w:r>
      <w:r w:rsidRPr="00F249BD">
        <w:rPr>
          <w:rFonts w:eastAsiaTheme="minorEastAsia" w:hint="eastAsia"/>
          <w:b/>
          <w:bCs/>
          <w:lang w:eastAsia="zh-CN"/>
        </w:rPr>
        <w:t>国家代码</w:t>
      </w:r>
      <w:r w:rsidR="00B538FF" w:rsidRPr="00F249BD">
        <w:rPr>
          <w:rFonts w:eastAsiaTheme="minorEastAsia" w:hint="eastAsia"/>
          <w:b/>
          <w:bCs/>
          <w:lang w:eastAsia="zh-CN"/>
        </w:rPr>
        <w:t xml:space="preserve"> </w:t>
      </w:r>
      <w:r w:rsidRPr="00F249BD">
        <w:rPr>
          <w:rFonts w:eastAsiaTheme="minorEastAsia"/>
          <w:b/>
          <w:bCs/>
          <w:lang w:val="en-US" w:eastAsia="zh-CN"/>
        </w:rPr>
        <w:t>+1 868</w:t>
      </w:r>
      <w:r w:rsidRPr="00F249BD">
        <w:rPr>
          <w:rFonts w:eastAsiaTheme="minorEastAsia" w:hint="eastAsia"/>
          <w:b/>
          <w:bCs/>
          <w:lang w:val="en-US" w:eastAsia="zh-CN"/>
        </w:rPr>
        <w:t>）</w:t>
      </w:r>
      <w:bookmarkEnd w:id="478"/>
      <w:bookmarkEnd w:id="479"/>
    </w:p>
    <w:p w14:paraId="4707C05A" w14:textId="20CC4929" w:rsidR="007236C3" w:rsidRPr="007236C3" w:rsidRDefault="002227E6" w:rsidP="007236C3">
      <w:pPr>
        <w:tabs>
          <w:tab w:val="left" w:pos="1560"/>
          <w:tab w:val="left" w:pos="2127"/>
        </w:tabs>
        <w:spacing w:after="120"/>
        <w:outlineLvl w:val="4"/>
        <w:rPr>
          <w:rFonts w:eastAsia="SimSun" w:cs="Calibri"/>
          <w:lang w:val="en-US" w:eastAsia="zh-CN"/>
        </w:rPr>
      </w:pPr>
      <w:r w:rsidRPr="002227E6">
        <w:rPr>
          <w:rFonts w:eastAsia="SimSun" w:cs="Calibri"/>
          <w:lang w:eastAsia="zh-CN"/>
        </w:rPr>
        <w:t>10.XII.2020</w:t>
      </w:r>
      <w:r w:rsidR="007236C3" w:rsidRPr="00261D9F">
        <w:rPr>
          <w:rFonts w:eastAsia="SimSun" w:cs="Calibri" w:hint="eastAsia"/>
          <w:bCs/>
          <w:lang w:eastAsia="zh-CN"/>
        </w:rPr>
        <w:t>来函</w:t>
      </w:r>
      <w:r w:rsidR="007236C3" w:rsidRPr="007236C3">
        <w:rPr>
          <w:rFonts w:eastAsia="SimSun" w:cs="Calibri" w:hint="eastAsia"/>
          <w:bCs/>
          <w:lang w:val="en-US" w:eastAsia="zh-CN"/>
        </w:rPr>
        <w:t>：</w:t>
      </w:r>
    </w:p>
    <w:p w14:paraId="0F6B2586" w14:textId="77777777" w:rsidR="007236C3" w:rsidRPr="00B55C0D" w:rsidRDefault="007236C3" w:rsidP="007236C3">
      <w:pPr>
        <w:tabs>
          <w:tab w:val="clear" w:pos="1276"/>
          <w:tab w:val="clear" w:pos="1843"/>
          <w:tab w:val="clear" w:pos="5387"/>
          <w:tab w:val="clear" w:pos="5954"/>
          <w:tab w:val="left" w:pos="1560"/>
        </w:tabs>
        <w:overflowPunct/>
        <w:autoSpaceDE/>
        <w:autoSpaceDN/>
        <w:adjustRightInd/>
        <w:spacing w:after="120"/>
        <w:ind w:firstLineChars="200" w:firstLine="400"/>
        <w:jc w:val="left"/>
        <w:textAlignment w:val="auto"/>
        <w:rPr>
          <w:rFonts w:cs="Arial"/>
          <w:lang w:eastAsia="zh-CN"/>
        </w:rPr>
      </w:pPr>
      <w:r w:rsidRPr="00B55C0D">
        <w:rPr>
          <w:rFonts w:eastAsia="SimSun" w:cs="Calibri" w:hint="eastAsia"/>
          <w:bCs/>
          <w:lang w:eastAsia="zh-CN"/>
        </w:rPr>
        <w:t>位于</w:t>
      </w:r>
      <w:bookmarkStart w:id="480" w:name="OLE_LINK17"/>
      <w:bookmarkStart w:id="481" w:name="OLE_LINK18"/>
      <w:bookmarkStart w:id="482" w:name="OLE_LINK63"/>
      <w:r w:rsidRPr="00B55C0D">
        <w:rPr>
          <w:rFonts w:eastAsia="SimSun" w:cs="Calibri" w:hint="eastAsia"/>
          <w:bCs/>
          <w:lang w:eastAsia="zh-CN"/>
        </w:rPr>
        <w:t>巴拉塔里亚的</w:t>
      </w:r>
      <w:r w:rsidRPr="00261D9F">
        <w:rPr>
          <w:rFonts w:ascii="STKaiti" w:eastAsia="STKaiti" w:hAnsi="STKaiti" w:cs="Calibri" w:hint="eastAsia"/>
          <w:bCs/>
          <w:lang w:eastAsia="zh-CN"/>
        </w:rPr>
        <w:t>特立尼达和多巴哥</w:t>
      </w:r>
      <w:r w:rsidRPr="00B55C0D">
        <w:rPr>
          <w:rFonts w:eastAsia="SimSun" w:cs="Calibri" w:hint="eastAsia"/>
          <w:bCs/>
          <w:lang w:eastAsia="zh-CN"/>
        </w:rPr>
        <w:t>电信管理局（</w:t>
      </w:r>
      <w:r w:rsidRPr="00B55C0D">
        <w:rPr>
          <w:rFonts w:eastAsia="SimSun" w:cs="Calibri"/>
          <w:bCs/>
          <w:lang w:eastAsia="zh-CN"/>
        </w:rPr>
        <w:t>TATT</w:t>
      </w:r>
      <w:r w:rsidRPr="00B55C0D">
        <w:rPr>
          <w:rFonts w:eastAsia="SimSun" w:cs="Calibri" w:hint="eastAsia"/>
          <w:bCs/>
          <w:lang w:eastAsia="zh-CN"/>
        </w:rPr>
        <w:t>）</w:t>
      </w:r>
      <w:bookmarkEnd w:id="480"/>
      <w:bookmarkEnd w:id="481"/>
      <w:bookmarkEnd w:id="482"/>
      <w:r w:rsidRPr="00B55C0D">
        <w:rPr>
          <w:rFonts w:eastAsia="SimSun" w:cs="Calibri" w:hint="eastAsia"/>
          <w:bCs/>
          <w:lang w:eastAsia="zh-CN"/>
        </w:rPr>
        <w:t>宣布，以下中心局代码（</w:t>
      </w:r>
      <w:r w:rsidRPr="00B55C0D">
        <w:rPr>
          <w:rFonts w:eastAsia="SimSun" w:cs="Calibri"/>
          <w:bCs/>
          <w:lang w:eastAsia="zh-CN"/>
        </w:rPr>
        <w:t>CO</w:t>
      </w:r>
      <w:r w:rsidRPr="00B55C0D">
        <w:rPr>
          <w:rFonts w:eastAsia="SimSun" w:cs="Calibri" w:hint="eastAsia"/>
          <w:bCs/>
          <w:lang w:eastAsia="zh-CN"/>
        </w:rPr>
        <w:t>）已分配给特立尼达和多巴哥的一家运营商。</w:t>
      </w:r>
    </w:p>
    <w:p w14:paraId="1C8B3D94" w14:textId="77777777" w:rsidR="007236C3" w:rsidRPr="00B55C0D" w:rsidRDefault="007236C3" w:rsidP="007236C3">
      <w:pPr>
        <w:numPr>
          <w:ilvl w:val="0"/>
          <w:numId w:val="18"/>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ind w:left="357" w:hanging="357"/>
        <w:contextualSpacing/>
        <w:textAlignment w:val="auto"/>
        <w:rPr>
          <w:rFonts w:cs="Arial"/>
        </w:rPr>
      </w:pPr>
      <w:r w:rsidRPr="00B55C0D">
        <w:rPr>
          <w:rFonts w:ascii="SimSun" w:eastAsia="SimSun" w:hAnsi="SimSun" w:cs="SimSun" w:hint="eastAsia"/>
          <w:lang w:eastAsia="zh-CN"/>
        </w:rPr>
        <w:t>移动网</w:t>
      </w:r>
    </w:p>
    <w:p w14:paraId="34A8F010" w14:textId="77777777" w:rsidR="007236C3" w:rsidRPr="007236C3" w:rsidRDefault="007236C3" w:rsidP="00666894">
      <w:pPr>
        <w:pStyle w:val="ListParagraph"/>
        <w:spacing w:after="0"/>
        <w:ind w:left="360"/>
        <w:rPr>
          <w:rFonts w:cs="Arial"/>
          <w:noProo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7236C3" w:rsidRPr="00E8345C" w14:paraId="30B414DE" w14:textId="77777777" w:rsidTr="001F617F">
        <w:trPr>
          <w:trHeight w:val="265"/>
        </w:trPr>
        <w:tc>
          <w:tcPr>
            <w:tcW w:w="3964" w:type="dxa"/>
          </w:tcPr>
          <w:p w14:paraId="500E64F0" w14:textId="37D4C7E6" w:rsidR="007236C3" w:rsidRPr="00E8345C" w:rsidRDefault="007236C3" w:rsidP="001F617F">
            <w:pPr>
              <w:spacing w:before="40" w:after="40"/>
              <w:jc w:val="center"/>
              <w:rPr>
                <w:rFonts w:eastAsia="SimSun"/>
                <w:noProof/>
                <w:color w:val="000000"/>
                <w:highlight w:val="yellow"/>
                <w:lang w:val="en-US"/>
              </w:rPr>
            </w:pPr>
            <w:r w:rsidRPr="00261D9F">
              <w:rPr>
                <w:rFonts w:ascii="STKaiti" w:eastAsia="STKaiti" w:hAnsi="STKaiti" w:cs="Arial" w:hint="eastAsia"/>
                <w:iCs/>
                <w:lang w:eastAsia="zh-CN"/>
              </w:rPr>
              <w:t>运营</w:t>
            </w:r>
            <w:r w:rsidRPr="00261D9F">
              <w:rPr>
                <w:rFonts w:ascii="STKaiti" w:eastAsia="STKaiti" w:hAnsi="STKaiti" w:cs="Arial"/>
                <w:iCs/>
                <w:lang w:eastAsia="zh-CN"/>
              </w:rPr>
              <w:t>商名称</w:t>
            </w:r>
          </w:p>
        </w:tc>
        <w:tc>
          <w:tcPr>
            <w:tcW w:w="2552" w:type="dxa"/>
          </w:tcPr>
          <w:p w14:paraId="53431DD5" w14:textId="762917DF" w:rsidR="007236C3" w:rsidRPr="00E8345C" w:rsidRDefault="007236C3" w:rsidP="001F617F">
            <w:pPr>
              <w:spacing w:before="40" w:after="40"/>
              <w:jc w:val="center"/>
              <w:rPr>
                <w:rFonts w:eastAsia="SimSun"/>
                <w:noProof/>
                <w:color w:val="000000"/>
                <w:highlight w:val="yellow"/>
                <w:lang w:val="en-US"/>
              </w:rPr>
            </w:pPr>
            <w:r w:rsidRPr="00261D9F">
              <w:rPr>
                <w:rFonts w:ascii="STKaiti" w:eastAsia="STKaiti" w:hAnsi="STKaiti" w:cs="Arial" w:hint="eastAsia"/>
                <w:iCs/>
                <w:lang w:eastAsia="zh-CN"/>
              </w:rPr>
              <w:t>中</w:t>
            </w:r>
            <w:r w:rsidRPr="00261D9F">
              <w:rPr>
                <w:rFonts w:ascii="STKaiti" w:eastAsia="STKaiti" w:hAnsi="STKaiti" w:cs="Arial"/>
                <w:iCs/>
                <w:lang w:eastAsia="zh-CN"/>
              </w:rPr>
              <w:t>心</w:t>
            </w:r>
            <w:r w:rsidRPr="00261D9F">
              <w:rPr>
                <w:rFonts w:ascii="STKaiti" w:eastAsia="STKaiti" w:hAnsi="STKaiti" w:cs="Arial" w:hint="eastAsia"/>
                <w:iCs/>
                <w:lang w:eastAsia="zh-CN"/>
              </w:rPr>
              <w:t>局</w:t>
            </w:r>
            <w:r w:rsidRPr="00261D9F">
              <w:rPr>
                <w:rFonts w:ascii="STKaiti" w:eastAsia="STKaiti" w:hAnsi="STKaiti" w:cs="Arial"/>
                <w:iCs/>
                <w:lang w:eastAsia="zh-CN"/>
              </w:rPr>
              <w:t>代码</w:t>
            </w:r>
            <w:r w:rsidRPr="00E8345C">
              <w:rPr>
                <w:rFonts w:eastAsia="SimSun"/>
                <w:i/>
                <w:iCs/>
                <w:noProof/>
                <w:color w:val="000000"/>
                <w:highlight w:val="yellow"/>
                <w:lang w:val="en-US"/>
              </w:rPr>
              <w:br/>
            </w:r>
            <w:r w:rsidRPr="002C6384">
              <w:rPr>
                <w:rFonts w:eastAsia="SimSun"/>
                <w:noProof/>
                <w:color w:val="000000"/>
                <w:lang w:val="en-US"/>
              </w:rPr>
              <w:t>(NXX)</w:t>
            </w:r>
          </w:p>
        </w:tc>
        <w:tc>
          <w:tcPr>
            <w:tcW w:w="2126" w:type="dxa"/>
          </w:tcPr>
          <w:p w14:paraId="50DC5BA1" w14:textId="50D57719" w:rsidR="007236C3" w:rsidRPr="007236C3" w:rsidRDefault="007236C3" w:rsidP="001F617F">
            <w:pPr>
              <w:spacing w:before="40" w:after="40"/>
              <w:jc w:val="center"/>
              <w:rPr>
                <w:rFonts w:ascii="STKaiti" w:eastAsia="STKaiti" w:hAnsi="STKaiti"/>
                <w:noProof/>
                <w:color w:val="000000"/>
                <w:highlight w:val="yellow"/>
                <w:lang w:val="en-US"/>
              </w:rPr>
            </w:pPr>
            <w:r w:rsidRPr="007236C3">
              <w:rPr>
                <w:rFonts w:ascii="STKaiti" w:eastAsia="STKaiti" w:hAnsi="STKaiti" w:hint="eastAsia"/>
                <w:noProof/>
                <w:color w:val="000000"/>
                <w:lang w:val="en-US" w:eastAsia="zh-CN"/>
              </w:rPr>
              <w:t>业务</w:t>
            </w:r>
          </w:p>
        </w:tc>
      </w:tr>
      <w:tr w:rsidR="007236C3" w:rsidRPr="00A9734A" w14:paraId="04524741" w14:textId="77777777" w:rsidTr="001F617F">
        <w:trPr>
          <w:trHeight w:val="110"/>
        </w:trPr>
        <w:tc>
          <w:tcPr>
            <w:tcW w:w="3964" w:type="dxa"/>
          </w:tcPr>
          <w:p w14:paraId="07915946" w14:textId="77777777" w:rsidR="007236C3" w:rsidRPr="00A9734A" w:rsidRDefault="007236C3" w:rsidP="001F617F">
            <w:pPr>
              <w:spacing w:before="40" w:after="40"/>
              <w:rPr>
                <w:rFonts w:eastAsia="SimSun"/>
                <w:noProof/>
                <w:color w:val="000000"/>
                <w:lang w:val="en-US"/>
              </w:rPr>
            </w:pPr>
            <w:r w:rsidRPr="00A9734A">
              <w:rPr>
                <w:rFonts w:cs="Arial"/>
                <w:noProof/>
              </w:rPr>
              <w:t xml:space="preserve">Digicel </w:t>
            </w:r>
            <w:r w:rsidRPr="00A9734A">
              <w:rPr>
                <w:rFonts w:cs="Arial"/>
                <w:bCs/>
                <w:noProof/>
                <w:lang w:val="es-ES_tradnl"/>
              </w:rPr>
              <w:t>Trinidad and Tobago Limited</w:t>
            </w:r>
          </w:p>
        </w:tc>
        <w:tc>
          <w:tcPr>
            <w:tcW w:w="2552" w:type="dxa"/>
          </w:tcPr>
          <w:p w14:paraId="6E1A96FD" w14:textId="77777777" w:rsidR="007236C3" w:rsidRPr="00A9734A" w:rsidRDefault="007236C3" w:rsidP="001F617F">
            <w:pPr>
              <w:spacing w:before="40" w:after="40"/>
              <w:jc w:val="center"/>
              <w:rPr>
                <w:rFonts w:cs="Arial"/>
                <w:noProof/>
              </w:rPr>
            </w:pPr>
            <w:r w:rsidRPr="00A9734A">
              <w:rPr>
                <w:rFonts w:cs="Arial"/>
                <w:noProof/>
              </w:rPr>
              <w:t>250 - 262</w:t>
            </w:r>
          </w:p>
        </w:tc>
        <w:tc>
          <w:tcPr>
            <w:tcW w:w="2126" w:type="dxa"/>
          </w:tcPr>
          <w:p w14:paraId="0D1F4978" w14:textId="7C5E8C25" w:rsidR="007236C3" w:rsidRPr="00A9734A" w:rsidRDefault="00D61012" w:rsidP="001F617F">
            <w:pPr>
              <w:spacing w:before="40" w:after="40"/>
              <w:jc w:val="center"/>
              <w:rPr>
                <w:rFonts w:eastAsia="SimSun"/>
                <w:noProof/>
                <w:color w:val="000000"/>
                <w:lang w:val="en-US"/>
              </w:rPr>
            </w:pPr>
            <w:r>
              <w:rPr>
                <w:rFonts w:eastAsia="SimSun"/>
                <w:noProof/>
                <w:color w:val="000000"/>
                <w:lang w:val="en-US"/>
              </w:rPr>
              <w:t>移动</w:t>
            </w:r>
          </w:p>
        </w:tc>
      </w:tr>
      <w:tr w:rsidR="007236C3" w:rsidRPr="00A9734A" w14:paraId="167B6DDC" w14:textId="77777777" w:rsidTr="001F617F">
        <w:trPr>
          <w:trHeight w:val="110"/>
        </w:trPr>
        <w:tc>
          <w:tcPr>
            <w:tcW w:w="3964" w:type="dxa"/>
          </w:tcPr>
          <w:p w14:paraId="6384471A" w14:textId="77777777" w:rsidR="007236C3" w:rsidRPr="00A9734A" w:rsidRDefault="007236C3" w:rsidP="001F617F">
            <w:pPr>
              <w:spacing w:before="40" w:after="40"/>
              <w:rPr>
                <w:rFonts w:cs="Arial"/>
                <w:noProof/>
              </w:rPr>
            </w:pPr>
            <w:r w:rsidRPr="00A9734A">
              <w:rPr>
                <w:rFonts w:cs="Arial"/>
                <w:noProof/>
              </w:rPr>
              <w:t xml:space="preserve">Digicel </w:t>
            </w:r>
            <w:r w:rsidRPr="00A9734A">
              <w:rPr>
                <w:rFonts w:cs="Arial"/>
                <w:bCs/>
                <w:noProof/>
                <w:lang w:val="es-ES_tradnl"/>
              </w:rPr>
              <w:t>Trinidad and Tobago Limited</w:t>
            </w:r>
          </w:p>
        </w:tc>
        <w:tc>
          <w:tcPr>
            <w:tcW w:w="2552" w:type="dxa"/>
          </w:tcPr>
          <w:p w14:paraId="64A89D04" w14:textId="77777777" w:rsidR="007236C3" w:rsidRPr="00A9734A" w:rsidRDefault="007236C3" w:rsidP="001F617F">
            <w:pPr>
              <w:spacing w:before="40" w:after="40"/>
              <w:jc w:val="center"/>
              <w:rPr>
                <w:rFonts w:cs="Arial"/>
                <w:noProof/>
              </w:rPr>
            </w:pPr>
            <w:r w:rsidRPr="00A9734A">
              <w:rPr>
                <w:rFonts w:cs="Arial"/>
                <w:noProof/>
              </w:rPr>
              <w:t>430 - 436</w:t>
            </w:r>
          </w:p>
        </w:tc>
        <w:tc>
          <w:tcPr>
            <w:tcW w:w="2126" w:type="dxa"/>
          </w:tcPr>
          <w:p w14:paraId="339C83DC" w14:textId="1A720760" w:rsidR="007236C3" w:rsidRPr="00A9734A" w:rsidRDefault="00D61012" w:rsidP="001F617F">
            <w:pPr>
              <w:spacing w:before="40" w:after="40"/>
              <w:jc w:val="center"/>
              <w:rPr>
                <w:rFonts w:eastAsia="SimSun"/>
                <w:noProof/>
                <w:color w:val="000000"/>
                <w:lang w:val="en-US"/>
              </w:rPr>
            </w:pPr>
            <w:r>
              <w:rPr>
                <w:rFonts w:eastAsia="SimSun"/>
                <w:noProof/>
                <w:color w:val="000000"/>
                <w:lang w:val="en-US"/>
              </w:rPr>
              <w:t>移动</w:t>
            </w:r>
          </w:p>
        </w:tc>
      </w:tr>
    </w:tbl>
    <w:p w14:paraId="183249B8" w14:textId="77777777" w:rsidR="007236C3" w:rsidRPr="007236C3" w:rsidRDefault="007236C3" w:rsidP="007236C3">
      <w:pPr>
        <w:rPr>
          <w:rFonts w:cs="Arial"/>
          <w:bCs/>
          <w:noProof/>
        </w:rPr>
      </w:pPr>
    </w:p>
    <w:p w14:paraId="0D6CED33" w14:textId="57EFB67F" w:rsidR="007236C3" w:rsidRPr="007236C3" w:rsidRDefault="00D61012" w:rsidP="007236C3">
      <w:pPr>
        <w:rPr>
          <w:rFonts w:cs="Arial"/>
          <w:bCs/>
          <w:noProof/>
          <w:lang w:eastAsia="zh-CN"/>
        </w:rPr>
      </w:pPr>
      <w:r>
        <w:rPr>
          <w:rFonts w:ascii="SimSun" w:eastAsia="SimSun" w:hAnsi="SimSun" w:cs="SimSun" w:hint="eastAsia"/>
          <w:bCs/>
          <w:noProof/>
          <w:lang w:eastAsia="zh-CN"/>
        </w:rPr>
        <w:t>国际拨号格式：</w:t>
      </w:r>
      <w:r w:rsidR="007236C3" w:rsidRPr="007236C3">
        <w:rPr>
          <w:rFonts w:cs="Arial"/>
          <w:bCs/>
          <w:noProof/>
          <w:lang w:eastAsia="zh-CN"/>
        </w:rPr>
        <w:t>+1 868 NXX XXXX</w:t>
      </w:r>
    </w:p>
    <w:p w14:paraId="26D47FFE" w14:textId="77777777" w:rsidR="007236C3" w:rsidRPr="007236C3" w:rsidRDefault="007236C3" w:rsidP="007236C3">
      <w:pPr>
        <w:rPr>
          <w:rFonts w:cs="Arial"/>
          <w:bCs/>
          <w:noProof/>
          <w:lang w:eastAsia="zh-CN"/>
        </w:rPr>
      </w:pPr>
    </w:p>
    <w:p w14:paraId="61FD15D6" w14:textId="77777777" w:rsidR="007236C3" w:rsidRPr="00B55C0D" w:rsidRDefault="007236C3" w:rsidP="007236C3">
      <w:pPr>
        <w:spacing w:before="0" w:after="120"/>
        <w:rPr>
          <w:rFonts w:cs="Arial"/>
          <w:bCs/>
        </w:rPr>
      </w:pPr>
      <w:r w:rsidRPr="00B55C0D">
        <w:rPr>
          <w:rFonts w:ascii="SimSun" w:eastAsia="SimSun" w:hAnsi="SimSun" w:cs="SimSun" w:hint="eastAsia"/>
          <w:bCs/>
          <w:lang w:eastAsia="zh-CN"/>
        </w:rPr>
        <w:t>联系方式：</w:t>
      </w:r>
    </w:p>
    <w:p w14:paraId="453BA336" w14:textId="77777777" w:rsidR="007236C3" w:rsidRPr="00B55C0D" w:rsidRDefault="007236C3" w:rsidP="007236C3">
      <w:pPr>
        <w:spacing w:before="60"/>
        <w:ind w:left="567"/>
      </w:pPr>
      <w:r w:rsidRPr="00B55C0D">
        <w:t>Ms Cynthia Reddock-Downes</w:t>
      </w:r>
    </w:p>
    <w:p w14:paraId="1BF11ABF" w14:textId="77777777" w:rsidR="007236C3" w:rsidRPr="00B55C0D" w:rsidRDefault="007236C3" w:rsidP="007236C3">
      <w:pPr>
        <w:spacing w:before="0"/>
        <w:ind w:left="567"/>
      </w:pPr>
      <w:r w:rsidRPr="00B55C0D">
        <w:t>Chief Executive Officer (Ag)</w:t>
      </w:r>
    </w:p>
    <w:p w14:paraId="0B9BD9D9" w14:textId="77777777" w:rsidR="007236C3" w:rsidRPr="00B55C0D" w:rsidRDefault="007236C3" w:rsidP="007236C3">
      <w:pPr>
        <w:spacing w:before="0"/>
        <w:ind w:left="567"/>
        <w:rPr>
          <w:rFonts w:cs="Arial"/>
          <w:bCs/>
        </w:rPr>
      </w:pPr>
      <w:r w:rsidRPr="00B55C0D">
        <w:rPr>
          <w:rFonts w:cs="Arial"/>
          <w:bCs/>
        </w:rPr>
        <w:t>Telecommunications Authority of Trinidad and Tobago (TATT)</w:t>
      </w:r>
    </w:p>
    <w:p w14:paraId="7500FFBE" w14:textId="77777777" w:rsidR="007236C3" w:rsidRPr="00B55C0D" w:rsidRDefault="007236C3" w:rsidP="007236C3">
      <w:pPr>
        <w:spacing w:before="0"/>
        <w:ind w:left="567"/>
        <w:rPr>
          <w:rFonts w:cs="Arial"/>
          <w:bCs/>
        </w:rPr>
      </w:pPr>
      <w:r w:rsidRPr="00B55C0D">
        <w:rPr>
          <w:rFonts w:cs="Arial"/>
          <w:bCs/>
        </w:rPr>
        <w:t>5, Eight Avenue Extension, off Twelfth Street</w:t>
      </w:r>
    </w:p>
    <w:p w14:paraId="426018C7" w14:textId="77777777" w:rsidR="007236C3" w:rsidRPr="004A00B8" w:rsidRDefault="007236C3" w:rsidP="007236C3">
      <w:pPr>
        <w:spacing w:before="0"/>
        <w:ind w:left="567"/>
        <w:rPr>
          <w:rFonts w:cs="Arial"/>
          <w:bCs/>
        </w:rPr>
      </w:pPr>
      <w:r w:rsidRPr="004A00B8">
        <w:rPr>
          <w:rFonts w:cs="Arial"/>
          <w:bCs/>
        </w:rPr>
        <w:t xml:space="preserve">BARATARIA </w:t>
      </w:r>
    </w:p>
    <w:p w14:paraId="7BA374C3" w14:textId="77777777" w:rsidR="007236C3" w:rsidRPr="004A00B8" w:rsidRDefault="007236C3" w:rsidP="007236C3">
      <w:pPr>
        <w:spacing w:before="0"/>
        <w:ind w:left="567"/>
        <w:rPr>
          <w:rFonts w:cs="Arial"/>
          <w:bCs/>
        </w:rPr>
      </w:pPr>
      <w:r w:rsidRPr="004A00B8">
        <w:rPr>
          <w:rFonts w:cs="Arial"/>
          <w:bCs/>
        </w:rPr>
        <w:t>Trinidad and Tobago</w:t>
      </w:r>
    </w:p>
    <w:p w14:paraId="48C36150" w14:textId="77777777" w:rsidR="007236C3" w:rsidRPr="004A00B8" w:rsidRDefault="007236C3" w:rsidP="007236C3">
      <w:pPr>
        <w:tabs>
          <w:tab w:val="clear" w:pos="1276"/>
          <w:tab w:val="left" w:pos="1560"/>
        </w:tabs>
        <w:spacing w:before="0"/>
        <w:ind w:left="567"/>
        <w:rPr>
          <w:rFonts w:cs="Arial"/>
          <w:bCs/>
        </w:rPr>
      </w:pPr>
      <w:r w:rsidRPr="00B55C0D">
        <w:rPr>
          <w:rFonts w:ascii="SimSun" w:eastAsia="SimSun" w:hAnsi="SimSun" w:cs="SimSun" w:hint="eastAsia"/>
          <w:bCs/>
          <w:lang w:val="es-ES_tradnl" w:eastAsia="zh-CN"/>
        </w:rPr>
        <w:t>电话</w:t>
      </w:r>
      <w:r w:rsidRPr="004A00B8">
        <w:rPr>
          <w:rFonts w:ascii="SimSun" w:eastAsia="SimSun" w:hAnsi="SimSun" w:cs="SimSun" w:hint="eastAsia"/>
          <w:bCs/>
          <w:lang w:eastAsia="zh-CN"/>
        </w:rPr>
        <w:t>：</w:t>
      </w:r>
      <w:r w:rsidRPr="004A00B8">
        <w:rPr>
          <w:rFonts w:cs="Arial"/>
          <w:bCs/>
        </w:rPr>
        <w:tab/>
        <w:t xml:space="preserve">+1 868 675 8288 </w:t>
      </w:r>
    </w:p>
    <w:p w14:paraId="0A79194D" w14:textId="77777777" w:rsidR="007236C3" w:rsidRPr="00522919" w:rsidRDefault="007236C3" w:rsidP="007236C3">
      <w:pPr>
        <w:tabs>
          <w:tab w:val="clear" w:pos="1276"/>
          <w:tab w:val="left" w:pos="1560"/>
        </w:tabs>
        <w:spacing w:before="0"/>
        <w:ind w:left="567"/>
        <w:rPr>
          <w:rFonts w:cs="Arial"/>
          <w:bCs/>
        </w:rPr>
      </w:pPr>
      <w:r w:rsidRPr="00B55C0D">
        <w:rPr>
          <w:rFonts w:ascii="SimSun" w:eastAsia="SimSun" w:hAnsi="SimSun" w:cs="SimSun" w:hint="eastAsia"/>
          <w:bCs/>
          <w:lang w:val="fr-CH" w:eastAsia="zh-CN"/>
        </w:rPr>
        <w:t>传真</w:t>
      </w:r>
      <w:r w:rsidRPr="00522919">
        <w:rPr>
          <w:rFonts w:ascii="SimSun" w:eastAsia="SimSun" w:hAnsi="SimSun" w:cs="SimSun" w:hint="eastAsia"/>
          <w:bCs/>
          <w:lang w:eastAsia="zh-CN"/>
        </w:rPr>
        <w:t>：</w:t>
      </w:r>
      <w:r w:rsidRPr="00522919">
        <w:rPr>
          <w:rFonts w:cs="Arial"/>
          <w:bCs/>
        </w:rPr>
        <w:tab/>
        <w:t xml:space="preserve">+1 868 674 1055 </w:t>
      </w:r>
    </w:p>
    <w:p w14:paraId="62CC4D47" w14:textId="77777777" w:rsidR="007236C3" w:rsidRPr="00522919" w:rsidRDefault="007236C3" w:rsidP="007236C3">
      <w:pPr>
        <w:tabs>
          <w:tab w:val="clear" w:pos="1276"/>
          <w:tab w:val="left" w:pos="1560"/>
        </w:tabs>
        <w:spacing w:before="0"/>
        <w:ind w:left="567"/>
        <w:rPr>
          <w:rFonts w:cs="Arial"/>
          <w:bCs/>
        </w:rPr>
      </w:pPr>
      <w:r w:rsidRPr="00B55C0D">
        <w:rPr>
          <w:rFonts w:ascii="SimSun" w:eastAsia="SimSun" w:hAnsi="SimSun" w:cs="SimSun" w:hint="eastAsia"/>
          <w:bCs/>
          <w:lang w:val="fr-CH" w:eastAsia="zh-CN"/>
        </w:rPr>
        <w:t>电子邮件</w:t>
      </w:r>
      <w:r w:rsidRPr="00522919">
        <w:rPr>
          <w:rFonts w:ascii="SimSun" w:eastAsia="SimSun" w:hAnsi="SimSun" w:cs="SimSun" w:hint="eastAsia"/>
          <w:bCs/>
          <w:lang w:eastAsia="zh-CN"/>
        </w:rPr>
        <w:t>：</w:t>
      </w:r>
      <w:r w:rsidRPr="00522919">
        <w:rPr>
          <w:rFonts w:cs="Arial"/>
          <w:bCs/>
        </w:rPr>
        <w:t>info@tatt.org.tt</w:t>
      </w:r>
    </w:p>
    <w:p w14:paraId="52BD805F" w14:textId="77777777" w:rsidR="007236C3" w:rsidRDefault="007236C3" w:rsidP="007236C3">
      <w:pPr>
        <w:tabs>
          <w:tab w:val="clear" w:pos="1276"/>
          <w:tab w:val="left" w:pos="1560"/>
        </w:tabs>
        <w:spacing w:before="0"/>
        <w:ind w:left="567"/>
        <w:rPr>
          <w:rFonts w:cs="Arial"/>
          <w:bCs/>
        </w:rPr>
      </w:pPr>
      <w:r w:rsidRPr="00B55C0D">
        <w:rPr>
          <w:rFonts w:ascii="SimSun" w:eastAsia="SimSun" w:hAnsi="SimSun" w:cs="SimSun" w:hint="eastAsia"/>
          <w:bCs/>
          <w:lang w:val="fr-CH" w:eastAsia="zh-CN"/>
        </w:rPr>
        <w:t>网址</w:t>
      </w:r>
      <w:r w:rsidRPr="00522919">
        <w:rPr>
          <w:rFonts w:ascii="SimSun" w:eastAsia="SimSun" w:hAnsi="SimSun" w:cs="SimSun" w:hint="eastAsia"/>
          <w:bCs/>
          <w:lang w:eastAsia="zh-CN"/>
        </w:rPr>
        <w:t>：</w:t>
      </w:r>
      <w:r w:rsidRPr="00522919">
        <w:rPr>
          <w:rFonts w:cs="Arial"/>
          <w:bCs/>
        </w:rPr>
        <w:tab/>
      </w:r>
      <w:hyperlink r:id="rId13" w:history="1">
        <w:r w:rsidRPr="006C55C2">
          <w:t>www.tatt.org.tt</w:t>
        </w:r>
      </w:hyperlink>
    </w:p>
    <w:p w14:paraId="322EA0E8" w14:textId="77777777" w:rsidR="007618D2" w:rsidRPr="007618D2" w:rsidRDefault="007618D2" w:rsidP="00F249BD">
      <w:pPr>
        <w:rPr>
          <w:rFonts w:asciiTheme="minorHAnsi" w:eastAsiaTheme="minorEastAsia" w:hAnsiTheme="minorHAnsi" w:cstheme="minorHAnsi"/>
          <w:b/>
          <w:bCs/>
          <w:lang w:val="en-US" w:eastAsia="zh-CN"/>
        </w:rPr>
      </w:pPr>
    </w:p>
    <w:p w14:paraId="6F1D9D35" w14:textId="77777777" w:rsidR="008727DE" w:rsidRPr="00BE25D6" w:rsidRDefault="008727D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n-US" w:eastAsia="zh-CN"/>
        </w:rPr>
      </w:pPr>
      <w:r w:rsidRPr="00BE25D6">
        <w:rPr>
          <w:rFonts w:asciiTheme="minorHAnsi" w:eastAsia="SimSun" w:hAnsiTheme="minorHAnsi" w:cstheme="minorHAnsi"/>
          <w:lang w:val="en-US" w:eastAsia="zh-CN"/>
        </w:rPr>
        <w:br w:type="page"/>
      </w:r>
    </w:p>
    <w:p w14:paraId="5E24DF68" w14:textId="77777777" w:rsidR="00C07BA9" w:rsidRPr="00BE25D6" w:rsidRDefault="00C07BA9" w:rsidP="00C07BA9">
      <w:pPr>
        <w:pStyle w:val="Heading20"/>
        <w:spacing w:before="360"/>
        <w:rPr>
          <w:rFonts w:asciiTheme="minorEastAsia" w:eastAsiaTheme="minorEastAsia" w:hAnsiTheme="minorEastAsia"/>
          <w:sz w:val="28"/>
          <w:lang w:val="en-US" w:eastAsia="zh-CN"/>
        </w:rPr>
      </w:pPr>
      <w:bookmarkStart w:id="483" w:name="_Toc39484654"/>
      <w:bookmarkStart w:id="484" w:name="_Toc39650454"/>
      <w:bookmarkStart w:id="485" w:name="_Toc61428876"/>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83"/>
      <w:bookmarkEnd w:id="484"/>
      <w:bookmarkEnd w:id="485"/>
    </w:p>
    <w:p w14:paraId="479B7B03" w14:textId="76D681FE" w:rsidR="00C07BA9" w:rsidRPr="00BE25D6" w:rsidRDefault="00C07BA9" w:rsidP="00C07BA9">
      <w:pPr>
        <w:jc w:val="center"/>
        <w:rPr>
          <w:lang w:val="en-US" w:eastAsia="zh-CN"/>
        </w:rPr>
      </w:pPr>
      <w:r w:rsidRPr="00454DB1">
        <w:rPr>
          <w:rFonts w:ascii="Microsoft YaHei" w:eastAsiaTheme="minorEastAsia" w:hAnsi="Microsoft YaHei" w:cs="Microsoft YaHei" w:hint="eastAsia"/>
          <w:lang w:val="en-US" w:eastAsia="zh-CN"/>
        </w:rPr>
        <w:t>见网址</w:t>
      </w:r>
      <w:r w:rsidRPr="00BE25D6">
        <w:rPr>
          <w:rFonts w:ascii="Microsoft YaHei" w:eastAsiaTheme="minorEastAsia" w:hAnsi="Microsoft YaHei" w:cs="Microsoft YaHei" w:hint="eastAsia"/>
          <w:lang w:val="en-US" w:eastAsia="zh-CN"/>
        </w:rPr>
        <w:t>：</w:t>
      </w:r>
      <w:r w:rsidR="002B2941" w:rsidRPr="00BE25D6">
        <w:rPr>
          <w:lang w:val="en-US"/>
        </w:rPr>
        <w:t>www.itu.int/pub/T-SP-SR.1-2012</w:t>
      </w:r>
    </w:p>
    <w:p w14:paraId="32CB00F3" w14:textId="77777777" w:rsidR="00C07BA9" w:rsidRPr="00BE25D6" w:rsidRDefault="00C07BA9" w:rsidP="00C07BA9">
      <w:pPr>
        <w:rPr>
          <w:lang w:val="en-US"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131914D6" w14:textId="77777777" w:rsidTr="003B0406">
        <w:tc>
          <w:tcPr>
            <w:tcW w:w="2410" w:type="dxa"/>
            <w:vAlign w:val="center"/>
          </w:tcPr>
          <w:p w14:paraId="30F04278"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0C32C76B"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44411BBA"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27112BBE" w14:textId="77777777" w:rsidTr="003B0406">
        <w:tc>
          <w:tcPr>
            <w:tcW w:w="2160" w:type="dxa"/>
          </w:tcPr>
          <w:p w14:paraId="10D17B1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塞舌尔</w:t>
            </w:r>
            <w:proofErr w:type="spellEnd"/>
            <w:proofErr w:type="gramEnd"/>
          </w:p>
        </w:tc>
        <w:tc>
          <w:tcPr>
            <w:tcW w:w="1985" w:type="dxa"/>
          </w:tcPr>
          <w:p w14:paraId="4F6B4CD6"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626F8BC7"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C5229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7BF2B0" w14:textId="77777777" w:rsidTr="003B0406">
        <w:tc>
          <w:tcPr>
            <w:tcW w:w="2160" w:type="dxa"/>
          </w:tcPr>
          <w:p w14:paraId="58C7D4F0"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斯洛伐克</w:t>
            </w:r>
            <w:proofErr w:type="spellEnd"/>
            <w:proofErr w:type="gramEnd"/>
          </w:p>
        </w:tc>
        <w:tc>
          <w:tcPr>
            <w:tcW w:w="1985" w:type="dxa"/>
          </w:tcPr>
          <w:p w14:paraId="0540EEE1"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2718F29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31FAEA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25059459" w14:textId="77777777" w:rsidTr="003B0406">
        <w:tc>
          <w:tcPr>
            <w:tcW w:w="2160" w:type="dxa"/>
          </w:tcPr>
          <w:p w14:paraId="3B1A48B8"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7A649248"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7F4CD362"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15640E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989F82B" w14:textId="77777777" w:rsidTr="003B0406">
        <w:tc>
          <w:tcPr>
            <w:tcW w:w="2160" w:type="dxa"/>
          </w:tcPr>
          <w:p w14:paraId="6218E269"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泰国</w:t>
            </w:r>
            <w:proofErr w:type="spellEnd"/>
            <w:proofErr w:type="gramEnd"/>
          </w:p>
        </w:tc>
        <w:tc>
          <w:tcPr>
            <w:tcW w:w="1985" w:type="dxa"/>
          </w:tcPr>
          <w:p w14:paraId="6FB2CC4E"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3954B756"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0A2068"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12394F7B" w14:textId="77777777" w:rsidTr="003B0406">
        <w:tc>
          <w:tcPr>
            <w:tcW w:w="2160" w:type="dxa"/>
          </w:tcPr>
          <w:p w14:paraId="1D0260EB"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圣多美和普林西比</w:t>
            </w:r>
            <w:proofErr w:type="spellEnd"/>
            <w:proofErr w:type="gramEnd"/>
          </w:p>
        </w:tc>
        <w:tc>
          <w:tcPr>
            <w:tcW w:w="1985" w:type="dxa"/>
          </w:tcPr>
          <w:p w14:paraId="7F4CD2F0"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1452A8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157DB299"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48E15F" w14:textId="77777777" w:rsidTr="003B0406">
        <w:tc>
          <w:tcPr>
            <w:tcW w:w="2160" w:type="dxa"/>
          </w:tcPr>
          <w:p w14:paraId="3BAAE87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乌拉圭</w:t>
            </w:r>
            <w:proofErr w:type="spellEnd"/>
            <w:proofErr w:type="gramEnd"/>
          </w:p>
        </w:tc>
        <w:tc>
          <w:tcPr>
            <w:tcW w:w="1985" w:type="dxa"/>
          </w:tcPr>
          <w:p w14:paraId="26A5F634"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7E2E6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6BF41B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B1FD45B" w14:textId="77777777" w:rsidTr="003B0406">
        <w:tc>
          <w:tcPr>
            <w:tcW w:w="2160" w:type="dxa"/>
          </w:tcPr>
          <w:p w14:paraId="50FAD5D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中国香港</w:t>
            </w:r>
            <w:proofErr w:type="spellEnd"/>
            <w:proofErr w:type="gramEnd"/>
          </w:p>
        </w:tc>
        <w:tc>
          <w:tcPr>
            <w:tcW w:w="1985" w:type="dxa"/>
          </w:tcPr>
          <w:p w14:paraId="41E9D119"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20796EE"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836030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7C8534F" w14:textId="77777777" w:rsidTr="003B0406">
        <w:tc>
          <w:tcPr>
            <w:tcW w:w="2160" w:type="dxa"/>
          </w:tcPr>
          <w:p w14:paraId="5F22573C"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43799122" w14:textId="77777777"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p>
        </w:tc>
        <w:tc>
          <w:tcPr>
            <w:tcW w:w="2268" w:type="dxa"/>
            <w:tcBorders>
              <w:left w:val="nil"/>
            </w:tcBorders>
          </w:tcPr>
          <w:p w14:paraId="29C1944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613F5C"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0B30E1F6" w14:textId="77777777" w:rsidR="00C07BA9" w:rsidRPr="00454DB1" w:rsidRDefault="00C07BA9" w:rsidP="00C07BA9">
      <w:pPr>
        <w:rPr>
          <w:rFonts w:asciiTheme="majorBidi" w:eastAsiaTheme="minorEastAsia" w:hAnsiTheme="majorBidi" w:cstheme="majorBidi"/>
          <w:lang w:val="pt-BR"/>
        </w:rPr>
      </w:pPr>
    </w:p>
    <w:p w14:paraId="6D593FD4" w14:textId="77777777" w:rsidR="00C07BA9" w:rsidRPr="00454DB1" w:rsidRDefault="00C07BA9" w:rsidP="00C07BA9">
      <w:pPr>
        <w:rPr>
          <w:rFonts w:asciiTheme="minorHAnsi" w:hAnsiTheme="minorHAnsi"/>
          <w:lang w:val="pt-BR"/>
        </w:rPr>
      </w:pPr>
    </w:p>
    <w:p w14:paraId="13F2A154" w14:textId="77777777" w:rsidR="00C07BA9" w:rsidRPr="00454DB1" w:rsidRDefault="00C07BA9" w:rsidP="00C07BA9">
      <w:pPr>
        <w:pStyle w:val="Heading20"/>
        <w:spacing w:before="360"/>
        <w:rPr>
          <w:rFonts w:asciiTheme="minorHAnsi" w:hAnsiTheme="minorHAnsi" w:cs="Arial"/>
          <w:sz w:val="28"/>
          <w:lang w:eastAsia="zh-CN"/>
        </w:rPr>
      </w:pPr>
      <w:bookmarkStart w:id="486" w:name="_Toc39484655"/>
      <w:bookmarkStart w:id="487" w:name="_Toc39650455"/>
      <w:bookmarkStart w:id="488" w:name="_Toc61428877"/>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bookmarkEnd w:id="486"/>
      <w:bookmarkEnd w:id="487"/>
      <w:bookmarkEnd w:id="488"/>
    </w:p>
    <w:p w14:paraId="5E23C9FD" w14:textId="75159953" w:rsidR="00C07BA9" w:rsidRDefault="00C07BA9" w:rsidP="00C07BA9">
      <w:pPr>
        <w:jc w:val="center"/>
        <w:rPr>
          <w:lang w:val="fr-FR"/>
        </w:rPr>
      </w:pPr>
      <w:r w:rsidRPr="00454DB1">
        <w:rPr>
          <w:rFonts w:eastAsia="SimSun" w:cs="Microsoft YaHei"/>
          <w:lang w:eastAsia="zh-CN"/>
        </w:rPr>
        <w:t>见网址</w:t>
      </w:r>
      <w:r w:rsidRPr="00454DB1">
        <w:rPr>
          <w:rFonts w:eastAsia="SimSun" w:cs="Microsoft YaHei"/>
          <w:lang w:val="fr-FR" w:eastAsia="zh-CN"/>
        </w:rPr>
        <w:t>：</w:t>
      </w:r>
      <w:r w:rsidR="002B2941" w:rsidRPr="002B2941">
        <w:rPr>
          <w:lang w:val="fr-FR"/>
        </w:rPr>
        <w:t>www.itu.int/pub/T-SP-PP.RES.21-2011/</w:t>
      </w:r>
    </w:p>
    <w:p w14:paraId="58A7F6BE" w14:textId="1722174E" w:rsidR="005626AA" w:rsidRDefault="005626AA" w:rsidP="005626AA">
      <w:pPr>
        <w:jc w:val="left"/>
        <w:rPr>
          <w:rFonts w:eastAsia="SimSun"/>
          <w:lang w:val="fr-FR" w:eastAsia="zh-CN"/>
        </w:rPr>
      </w:pPr>
    </w:p>
    <w:p w14:paraId="11E4BBBE" w14:textId="77777777" w:rsidR="005626AA" w:rsidRPr="002B2941" w:rsidRDefault="005626AA" w:rsidP="005626AA">
      <w:pPr>
        <w:jc w:val="left"/>
        <w:rPr>
          <w:rFonts w:eastAsia="SimSun"/>
          <w:lang w:val="fr-FR" w:eastAsia="zh-CN"/>
        </w:rPr>
      </w:pPr>
    </w:p>
    <w:p w14:paraId="0F9D16AD"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187B9CD4" w14:textId="77777777" w:rsidR="00C07BA9" w:rsidRPr="00454DB1" w:rsidRDefault="00C07BA9" w:rsidP="00C07BA9">
      <w:pPr>
        <w:pStyle w:val="Heading1"/>
        <w:rPr>
          <w:lang w:val="en-US" w:eastAsia="zh-CN"/>
        </w:rPr>
      </w:pPr>
      <w:bookmarkStart w:id="489" w:name="_Toc39484656"/>
      <w:bookmarkStart w:id="490" w:name="_Toc39650456"/>
      <w:bookmarkStart w:id="491" w:name="_Toc61428878"/>
      <w:r w:rsidRPr="00454DB1">
        <w:rPr>
          <w:rFonts w:hint="eastAsia"/>
          <w:lang w:val="en-US" w:eastAsia="zh-CN"/>
        </w:rPr>
        <w:lastRenderedPageBreak/>
        <w:t>对业务出版物的修正</w:t>
      </w:r>
      <w:bookmarkEnd w:id="489"/>
      <w:bookmarkEnd w:id="490"/>
      <w:bookmarkEnd w:id="491"/>
    </w:p>
    <w:p w14:paraId="593C2A69"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193644C1" w14:textId="77777777" w:rsidTr="003B0406">
        <w:tc>
          <w:tcPr>
            <w:tcW w:w="590" w:type="dxa"/>
          </w:tcPr>
          <w:p w14:paraId="7433DD3A"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04BAE72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32215"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577F41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4808EB4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604EBAFB" w14:textId="77777777" w:rsidTr="003B0406">
        <w:tc>
          <w:tcPr>
            <w:tcW w:w="590" w:type="dxa"/>
          </w:tcPr>
          <w:p w14:paraId="51F86AA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4220F1B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04E50FC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629A540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5956BA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3330ECC9" w14:textId="77777777" w:rsidTr="003B0406">
        <w:tc>
          <w:tcPr>
            <w:tcW w:w="590" w:type="dxa"/>
          </w:tcPr>
          <w:p w14:paraId="4768119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7E76AE1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2A02381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322FCFE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6F47DE8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6F391217" w14:textId="77777777" w:rsidTr="003B0406">
        <w:tc>
          <w:tcPr>
            <w:tcW w:w="590" w:type="dxa"/>
          </w:tcPr>
          <w:p w14:paraId="76F8AB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3CE07D5F"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0B3682F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454A6B2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52FDD74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40AE7EE9" w14:textId="0EB84CB6" w:rsidR="004D5ED7" w:rsidRDefault="004D5ED7" w:rsidP="00C07BA9">
      <w:pPr>
        <w:rPr>
          <w:rFonts w:asciiTheme="minorHAnsi" w:hAnsiTheme="minorHAnsi"/>
        </w:rPr>
      </w:pPr>
    </w:p>
    <w:p w14:paraId="730925F1" w14:textId="77777777" w:rsidR="00114BC9" w:rsidRPr="00454DB1" w:rsidRDefault="00114BC9" w:rsidP="00C07BA9">
      <w:pPr>
        <w:rPr>
          <w:rFonts w:asciiTheme="minorHAnsi" w:hAnsiTheme="minorHAnsi"/>
        </w:rPr>
      </w:pPr>
    </w:p>
    <w:p w14:paraId="01477F66" w14:textId="77777777" w:rsidR="004D5ED7" w:rsidRPr="008D6C85" w:rsidRDefault="004D5ED7" w:rsidP="004D5ED7">
      <w:pPr>
        <w:pStyle w:val="Heading20"/>
        <w:rPr>
          <w:sz w:val="28"/>
          <w:lang w:eastAsia="zh-CN"/>
        </w:rPr>
      </w:pPr>
      <w:bookmarkStart w:id="492" w:name="_Toc61428879"/>
      <w:r w:rsidRPr="008D6C85">
        <w:rPr>
          <w:sz w:val="28"/>
          <w:lang w:eastAsia="zh-CN"/>
        </w:rPr>
        <w:t>船舶电台和水上移动业务识别码分配表</w:t>
      </w:r>
      <w:r w:rsidRPr="008D6C85">
        <w:rPr>
          <w:sz w:val="28"/>
          <w:lang w:eastAsia="zh-CN"/>
        </w:rPr>
        <w:br/>
      </w:r>
      <w:bookmarkStart w:id="493" w:name="_Hlk57814351"/>
      <w:r w:rsidRPr="008D6C85">
        <w:rPr>
          <w:rFonts w:hint="eastAsia"/>
          <w:sz w:val="28"/>
          <w:lang w:eastAsia="zh-CN"/>
        </w:rPr>
        <w:t>（名录</w:t>
      </w:r>
      <w:r w:rsidRPr="008D6C85">
        <w:rPr>
          <w:sz w:val="28"/>
          <w:lang w:eastAsia="zh-CN"/>
        </w:rPr>
        <w:t>V</w:t>
      </w:r>
      <w:r w:rsidRPr="008D6C85">
        <w:rPr>
          <w:rFonts w:hint="eastAsia"/>
          <w:sz w:val="28"/>
          <w:lang w:eastAsia="zh-CN"/>
        </w:rPr>
        <w:t>）</w:t>
      </w:r>
      <w:bookmarkEnd w:id="493"/>
      <w:r>
        <w:rPr>
          <w:sz w:val="28"/>
          <w:lang w:eastAsia="zh-CN"/>
        </w:rPr>
        <w:br/>
        <w:t>2020</w:t>
      </w:r>
      <w:r w:rsidRPr="008D6C85">
        <w:rPr>
          <w:rFonts w:hint="eastAsia"/>
          <w:sz w:val="28"/>
          <w:lang w:eastAsia="zh-CN"/>
        </w:rPr>
        <w:t>年版</w:t>
      </w:r>
      <w:r w:rsidRPr="008D6C85">
        <w:rPr>
          <w:sz w:val="28"/>
          <w:lang w:eastAsia="zh-CN"/>
        </w:rPr>
        <w:br/>
      </w:r>
      <w:r w:rsidRPr="008D6C85">
        <w:rPr>
          <w:sz w:val="28"/>
          <w:lang w:eastAsia="zh-CN"/>
        </w:rPr>
        <w:br/>
      </w:r>
      <w:r w:rsidRPr="008D6C85">
        <w:rPr>
          <w:rFonts w:hint="eastAsia"/>
          <w:sz w:val="28"/>
          <w:lang w:eastAsia="zh-CN"/>
        </w:rPr>
        <w:t>第</w:t>
      </w:r>
      <w:r w:rsidRPr="008D6C85">
        <w:rPr>
          <w:sz w:val="28"/>
          <w:lang w:eastAsia="zh-CN"/>
        </w:rPr>
        <w:t>VI</w:t>
      </w:r>
      <w:r w:rsidRPr="008D6C85">
        <w:rPr>
          <w:rFonts w:hint="eastAsia"/>
          <w:sz w:val="28"/>
          <w:lang w:eastAsia="zh-CN"/>
        </w:rPr>
        <w:t>节</w:t>
      </w:r>
      <w:bookmarkEnd w:id="492"/>
    </w:p>
    <w:p w14:paraId="47AC4BC4" w14:textId="77777777" w:rsidR="002227E6" w:rsidRDefault="002227E6" w:rsidP="002227E6">
      <w:pPr>
        <w:widowControl w:val="0"/>
        <w:tabs>
          <w:tab w:val="left" w:pos="90"/>
        </w:tabs>
        <w:spacing w:before="0"/>
        <w:rPr>
          <w:rFonts w:cs="Calibri"/>
          <w:b/>
          <w:bCs/>
          <w:noProof/>
          <w:sz w:val="22"/>
          <w:szCs w:val="22"/>
          <w:lang w:val="en-US" w:eastAsia="zh-CN"/>
        </w:rPr>
      </w:pPr>
      <w:bookmarkStart w:id="494" w:name="OLE_LINK31"/>
    </w:p>
    <w:p w14:paraId="6C3AE9E0" w14:textId="7A97CCC8" w:rsidR="002227E6" w:rsidRDefault="002227E6" w:rsidP="002227E6">
      <w:pPr>
        <w:widowControl w:val="0"/>
        <w:tabs>
          <w:tab w:val="left" w:pos="90"/>
        </w:tabs>
        <w:spacing w:before="0"/>
        <w:rPr>
          <w:rFonts w:cs="Calibri"/>
          <w:b/>
          <w:bCs/>
          <w:noProof/>
          <w:sz w:val="22"/>
          <w:szCs w:val="22"/>
          <w:lang w:val="en-US"/>
        </w:rPr>
      </w:pPr>
      <w:r w:rsidRPr="002227E6">
        <w:rPr>
          <w:rFonts w:cs="Calibri"/>
          <w:b/>
          <w:bCs/>
          <w:noProof/>
          <w:sz w:val="22"/>
          <w:szCs w:val="22"/>
          <w:lang w:val="en-US"/>
        </w:rPr>
        <w:t>REP</w:t>
      </w:r>
    </w:p>
    <w:p w14:paraId="2C98184F" w14:textId="77777777" w:rsidR="002227E6" w:rsidRPr="002227E6" w:rsidRDefault="002227E6" w:rsidP="002227E6">
      <w:pPr>
        <w:widowControl w:val="0"/>
        <w:tabs>
          <w:tab w:val="left" w:pos="90"/>
        </w:tabs>
        <w:spacing w:before="0"/>
        <w:rPr>
          <w:rFonts w:cs="Calibri"/>
          <w:b/>
          <w:bCs/>
          <w:noProof/>
          <w:sz w:val="22"/>
          <w:szCs w:val="22"/>
          <w:lang w:val="en-US"/>
        </w:rPr>
      </w:pPr>
    </w:p>
    <w:p w14:paraId="33D99D83" w14:textId="77777777" w:rsidR="002227E6" w:rsidRPr="00A54E12" w:rsidRDefault="002227E6" w:rsidP="00A54E12">
      <w:pPr>
        <w:widowControl w:val="0"/>
        <w:tabs>
          <w:tab w:val="left" w:pos="199"/>
          <w:tab w:val="left" w:pos="1021"/>
        </w:tabs>
        <w:spacing w:before="0"/>
        <w:ind w:left="567"/>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b/>
          <w:bCs/>
          <w:noProof/>
          <w:color w:val="000000"/>
          <w:sz w:val="22"/>
          <w:szCs w:val="22"/>
          <w:lang w:val="en-US"/>
        </w:rPr>
        <w:t>AA10</w:t>
      </w:r>
      <w:r w:rsidRPr="00A54E12">
        <w:rPr>
          <w:rFonts w:asciiTheme="minorHAnsi" w:eastAsiaTheme="minorEastAsia" w:hAnsiTheme="minorHAnsi" w:cstheme="minorHAnsi"/>
          <w:noProof/>
          <w:sz w:val="22"/>
          <w:szCs w:val="22"/>
          <w:lang w:val="en-US"/>
        </w:rPr>
        <w:tab/>
      </w:r>
      <w:r w:rsidRPr="00A54E12">
        <w:rPr>
          <w:rFonts w:asciiTheme="minorHAnsi" w:eastAsiaTheme="minorEastAsia" w:hAnsiTheme="minorHAnsi" w:cstheme="minorHAnsi"/>
          <w:noProof/>
          <w:color w:val="000000"/>
          <w:sz w:val="22"/>
          <w:szCs w:val="22"/>
          <w:lang w:val="en-US" w:eastAsia="en-GB"/>
        </w:rPr>
        <w:t>Australian Maritime College, Locked Bag 1394, Launceston TAS 7250, Australia.</w:t>
      </w:r>
    </w:p>
    <w:p w14:paraId="3E7C8AF3" w14:textId="1DBD5021" w:rsidR="002227E6" w:rsidRPr="00A54E12" w:rsidRDefault="002227E6" w:rsidP="002227E6">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eastAsiaTheme="minorEastAsia" w:hAnsiTheme="minorHAnsi" w:cstheme="minorHAnsi"/>
          <w:noProof/>
          <w:color w:val="000000"/>
          <w:sz w:val="22"/>
          <w:szCs w:val="22"/>
          <w:lang w:val="en-US" w:eastAsia="zh-CN"/>
        </w:rPr>
      </w:pPr>
      <w:r w:rsidRPr="00A54E12">
        <w:rPr>
          <w:rFonts w:asciiTheme="minorHAnsi" w:eastAsiaTheme="minorEastAsia" w:hAnsiTheme="minorHAnsi" w:cstheme="minorHAnsi"/>
          <w:noProof/>
          <w:sz w:val="22"/>
          <w:szCs w:val="22"/>
          <w:lang w:val="en-US" w:eastAsia="en-GB"/>
        </w:rPr>
        <w:tab/>
      </w:r>
      <w:r w:rsidRPr="00A54E12">
        <w:rPr>
          <w:rFonts w:asciiTheme="minorHAnsi" w:eastAsiaTheme="minorEastAsia" w:hAnsiTheme="minorHAnsi" w:cstheme="minorHAnsi"/>
          <w:noProof/>
          <w:sz w:val="22"/>
          <w:szCs w:val="22"/>
          <w:lang w:val="en-US" w:eastAsia="en-GB"/>
        </w:rPr>
        <w:tab/>
      </w:r>
      <w:r w:rsidR="00F55AB6" w:rsidRPr="00A54E12">
        <w:rPr>
          <w:rFonts w:asciiTheme="minorHAnsi" w:eastAsiaTheme="minorEastAsia" w:hAnsiTheme="minorHAnsi" w:cstheme="minorHAnsi"/>
          <w:noProof/>
          <w:color w:val="000000"/>
          <w:sz w:val="22"/>
          <w:szCs w:val="22"/>
          <w:lang w:val="en-US" w:eastAsia="zh-CN"/>
        </w:rPr>
        <w:t>电子邮件：</w:t>
      </w:r>
      <w:hyperlink r:id="rId14" w:history="1">
        <w:r w:rsidR="00A54E12" w:rsidRPr="007274DA">
          <w:rPr>
            <w:rStyle w:val="Hyperlink"/>
            <w:rFonts w:asciiTheme="minorHAnsi" w:eastAsiaTheme="minorEastAsia" w:hAnsiTheme="minorHAnsi" w:cstheme="minorHAnsi"/>
            <w:noProof/>
            <w:sz w:val="22"/>
            <w:szCs w:val="22"/>
            <w:lang w:val="en-US" w:eastAsia="zh-CN"/>
          </w:rPr>
          <w:t>mrcrees@amc.edu.au</w:t>
        </w:r>
      </w:hyperlink>
      <w:r w:rsidR="002D41A1">
        <w:rPr>
          <w:rFonts w:asciiTheme="minorHAnsi" w:eastAsiaTheme="minorEastAsia" w:hAnsiTheme="minorHAnsi" w:cstheme="minorHAnsi" w:hint="eastAsia"/>
          <w:noProof/>
          <w:color w:val="000000"/>
          <w:sz w:val="22"/>
          <w:szCs w:val="22"/>
          <w:lang w:val="en-US" w:eastAsia="zh-CN"/>
        </w:rPr>
        <w:t>，</w:t>
      </w:r>
      <w:r w:rsidR="00F55AB6" w:rsidRPr="00A54E12">
        <w:rPr>
          <w:rFonts w:asciiTheme="minorHAnsi" w:eastAsiaTheme="minorEastAsia" w:hAnsiTheme="minorHAnsi" w:cstheme="minorHAnsi"/>
          <w:noProof/>
          <w:color w:val="000000"/>
          <w:sz w:val="22"/>
          <w:szCs w:val="22"/>
          <w:lang w:val="en-US" w:eastAsia="zh-CN"/>
        </w:rPr>
        <w:t>电话：</w:t>
      </w:r>
      <w:r w:rsidRPr="00A54E12">
        <w:rPr>
          <w:rFonts w:asciiTheme="minorHAnsi" w:eastAsiaTheme="minorEastAsia" w:hAnsiTheme="minorHAnsi" w:cstheme="minorHAnsi"/>
          <w:noProof/>
          <w:color w:val="000000"/>
          <w:sz w:val="22"/>
          <w:szCs w:val="22"/>
          <w:lang w:val="en-US" w:eastAsia="zh-CN"/>
        </w:rPr>
        <w:t>+61 3 6324 9550,</w:t>
      </w:r>
    </w:p>
    <w:p w14:paraId="4AEB5662" w14:textId="407A4077" w:rsidR="002227E6" w:rsidRPr="00A54E12" w:rsidRDefault="002227E6" w:rsidP="002D41A1">
      <w:pPr>
        <w:widowControl w:val="0"/>
        <w:tabs>
          <w:tab w:val="clear" w:pos="567"/>
          <w:tab w:val="clear" w:pos="5387"/>
          <w:tab w:val="clear" w:pos="5954"/>
          <w:tab w:val="left" w:pos="1021"/>
          <w:tab w:val="left" w:pos="2366"/>
        </w:tabs>
        <w:overflowPunct/>
        <w:spacing w:before="0"/>
        <w:jc w:val="left"/>
        <w:textAlignment w:val="auto"/>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noProof/>
          <w:sz w:val="22"/>
          <w:szCs w:val="22"/>
          <w:lang w:val="en-US" w:eastAsia="zh-CN"/>
        </w:rPr>
        <w:tab/>
      </w:r>
      <w:r w:rsidRPr="00A54E12">
        <w:rPr>
          <w:rFonts w:asciiTheme="minorHAnsi" w:eastAsiaTheme="minorEastAsia" w:hAnsiTheme="minorHAnsi" w:cstheme="minorHAnsi"/>
          <w:noProof/>
          <w:sz w:val="22"/>
          <w:szCs w:val="22"/>
          <w:lang w:val="en-US" w:eastAsia="zh-CN"/>
        </w:rPr>
        <w:tab/>
      </w:r>
      <w:r w:rsidR="00F55AB6" w:rsidRPr="00A54E12">
        <w:rPr>
          <w:rFonts w:asciiTheme="minorHAnsi" w:eastAsiaTheme="minorEastAsia" w:hAnsiTheme="minorHAnsi" w:cstheme="minorHAnsi"/>
          <w:noProof/>
          <w:color w:val="000000"/>
          <w:sz w:val="22"/>
          <w:szCs w:val="22"/>
          <w:lang w:val="en-US" w:eastAsia="en-GB"/>
        </w:rPr>
        <w:t>传真：</w:t>
      </w:r>
      <w:r w:rsidRPr="00A54E12">
        <w:rPr>
          <w:rFonts w:asciiTheme="minorHAnsi" w:eastAsiaTheme="minorEastAsia" w:hAnsiTheme="minorHAnsi" w:cstheme="minorHAnsi"/>
          <w:noProof/>
          <w:color w:val="000000"/>
          <w:sz w:val="22"/>
          <w:szCs w:val="22"/>
          <w:lang w:val="en-US" w:eastAsia="en-GB"/>
        </w:rPr>
        <w:t>+61 3 6324 9885,</w:t>
      </w:r>
    </w:p>
    <w:p w14:paraId="415DB9BB" w14:textId="03B636CB" w:rsidR="002227E6" w:rsidRPr="00A54E12" w:rsidRDefault="002227E6" w:rsidP="002D41A1">
      <w:pPr>
        <w:widowControl w:val="0"/>
        <w:tabs>
          <w:tab w:val="clear" w:pos="567"/>
          <w:tab w:val="clear" w:pos="5387"/>
          <w:tab w:val="clear" w:pos="5954"/>
          <w:tab w:val="left" w:pos="1021"/>
          <w:tab w:val="left" w:pos="2366"/>
        </w:tabs>
        <w:overflowPunct/>
        <w:spacing w:before="0"/>
        <w:jc w:val="left"/>
        <w:textAlignment w:val="auto"/>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noProof/>
          <w:sz w:val="22"/>
          <w:szCs w:val="22"/>
          <w:lang w:val="en-US" w:eastAsia="en-GB"/>
        </w:rPr>
        <w:tab/>
      </w:r>
      <w:r w:rsidRPr="00A54E12">
        <w:rPr>
          <w:rFonts w:asciiTheme="minorHAnsi" w:eastAsiaTheme="minorEastAsia" w:hAnsiTheme="minorHAnsi" w:cstheme="minorHAnsi"/>
          <w:noProof/>
          <w:sz w:val="22"/>
          <w:szCs w:val="22"/>
          <w:lang w:val="en-US" w:eastAsia="en-GB"/>
        </w:rPr>
        <w:tab/>
      </w:r>
      <w:r w:rsidR="00F55AB6" w:rsidRPr="00A54E12">
        <w:rPr>
          <w:rFonts w:asciiTheme="minorHAnsi" w:eastAsiaTheme="minorEastAsia" w:hAnsiTheme="minorHAnsi" w:cstheme="minorHAnsi"/>
          <w:noProof/>
          <w:color w:val="000000"/>
          <w:sz w:val="22"/>
          <w:szCs w:val="22"/>
          <w:lang w:val="en-US" w:eastAsia="en-GB"/>
        </w:rPr>
        <w:t>联系人：</w:t>
      </w:r>
      <w:r w:rsidRPr="00A54E12">
        <w:rPr>
          <w:rFonts w:asciiTheme="minorHAnsi" w:eastAsiaTheme="minorEastAsia" w:hAnsiTheme="minorHAnsi" w:cstheme="minorHAnsi"/>
          <w:noProof/>
          <w:color w:val="000000"/>
          <w:sz w:val="22"/>
          <w:szCs w:val="22"/>
          <w:lang w:val="en-US" w:eastAsia="en-GB"/>
        </w:rPr>
        <w:t>Martin Crees-Morris.</w:t>
      </w:r>
    </w:p>
    <w:p w14:paraId="7F30E1BF" w14:textId="77777777" w:rsidR="002227E6" w:rsidRPr="00A54E12" w:rsidRDefault="002227E6" w:rsidP="002227E6">
      <w:pPr>
        <w:widowControl w:val="0"/>
        <w:tabs>
          <w:tab w:val="left" w:pos="90"/>
        </w:tabs>
        <w:spacing w:before="0"/>
        <w:rPr>
          <w:rFonts w:asciiTheme="minorHAnsi" w:eastAsiaTheme="minorEastAsia" w:hAnsiTheme="minorHAnsi" w:cstheme="minorHAnsi"/>
          <w:b/>
          <w:bCs/>
          <w:noProof/>
          <w:sz w:val="22"/>
          <w:szCs w:val="22"/>
          <w:lang w:val="en-US"/>
        </w:rPr>
      </w:pPr>
    </w:p>
    <w:p w14:paraId="12ADDF9C" w14:textId="61CDDD06" w:rsidR="002227E6" w:rsidRPr="00A54E12" w:rsidRDefault="002227E6" w:rsidP="002227E6">
      <w:pPr>
        <w:widowControl w:val="0"/>
        <w:tabs>
          <w:tab w:val="left" w:pos="90"/>
        </w:tabs>
        <w:spacing w:before="0"/>
        <w:rPr>
          <w:rFonts w:asciiTheme="minorHAnsi" w:eastAsiaTheme="minorEastAsia" w:hAnsiTheme="minorHAnsi" w:cstheme="minorHAnsi"/>
          <w:b/>
          <w:bCs/>
          <w:noProof/>
          <w:sz w:val="22"/>
          <w:szCs w:val="22"/>
          <w:lang w:val="en-US"/>
        </w:rPr>
      </w:pPr>
      <w:r w:rsidRPr="00A54E12">
        <w:rPr>
          <w:rFonts w:asciiTheme="minorHAnsi" w:eastAsiaTheme="minorEastAsia" w:hAnsiTheme="minorHAnsi" w:cstheme="minorHAnsi"/>
          <w:b/>
          <w:bCs/>
          <w:noProof/>
          <w:sz w:val="22"/>
          <w:szCs w:val="22"/>
          <w:lang w:val="en-US"/>
        </w:rPr>
        <w:t>SUP</w:t>
      </w:r>
    </w:p>
    <w:p w14:paraId="31A51A1B" w14:textId="77777777" w:rsidR="002227E6" w:rsidRPr="00A54E12" w:rsidRDefault="002227E6" w:rsidP="002227E6">
      <w:pPr>
        <w:widowControl w:val="0"/>
        <w:tabs>
          <w:tab w:val="left" w:pos="90"/>
        </w:tabs>
        <w:spacing w:before="0"/>
        <w:rPr>
          <w:rFonts w:asciiTheme="minorHAnsi" w:eastAsiaTheme="minorEastAsia" w:hAnsiTheme="minorHAnsi" w:cstheme="minorHAnsi"/>
          <w:b/>
          <w:bCs/>
          <w:noProof/>
          <w:sz w:val="22"/>
          <w:szCs w:val="22"/>
          <w:lang w:val="en-US"/>
        </w:rPr>
      </w:pPr>
    </w:p>
    <w:p w14:paraId="3AC8A46D" w14:textId="77777777" w:rsidR="002227E6" w:rsidRPr="00A54E12" w:rsidRDefault="002227E6" w:rsidP="00A54E12">
      <w:pPr>
        <w:widowControl w:val="0"/>
        <w:tabs>
          <w:tab w:val="left" w:pos="199"/>
          <w:tab w:val="left" w:pos="1021"/>
        </w:tabs>
        <w:spacing w:before="0"/>
        <w:ind w:left="567"/>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b/>
          <w:bCs/>
          <w:noProof/>
          <w:color w:val="000000"/>
          <w:sz w:val="22"/>
          <w:szCs w:val="22"/>
          <w:lang w:val="en-US"/>
        </w:rPr>
        <w:t>AA03</w:t>
      </w:r>
      <w:r w:rsidRPr="00A54E12">
        <w:rPr>
          <w:rFonts w:asciiTheme="minorHAnsi" w:eastAsiaTheme="minorEastAsia" w:hAnsiTheme="minorHAnsi" w:cstheme="minorHAnsi"/>
          <w:b/>
          <w:bCs/>
          <w:noProof/>
          <w:color w:val="000000"/>
          <w:sz w:val="22"/>
          <w:szCs w:val="22"/>
          <w:lang w:val="en-US"/>
        </w:rPr>
        <w:tab/>
      </w:r>
      <w:r w:rsidRPr="00A54E12">
        <w:rPr>
          <w:rFonts w:asciiTheme="minorHAnsi" w:eastAsiaTheme="minorEastAsia" w:hAnsiTheme="minorHAnsi" w:cstheme="minorHAnsi"/>
          <w:noProof/>
          <w:color w:val="000000"/>
          <w:sz w:val="22"/>
          <w:szCs w:val="22"/>
          <w:lang w:val="en-US" w:eastAsia="en-GB"/>
        </w:rPr>
        <w:t>Australian Maritime Safety Authority (AMSA), PO Box 10001,</w:t>
      </w:r>
    </w:p>
    <w:p w14:paraId="3E58C0BD" w14:textId="77777777" w:rsidR="002227E6" w:rsidRPr="00A54E12" w:rsidRDefault="002227E6" w:rsidP="002227E6">
      <w:pPr>
        <w:widowControl w:val="0"/>
        <w:tabs>
          <w:tab w:val="left" w:pos="199"/>
          <w:tab w:val="left" w:pos="1021"/>
        </w:tabs>
        <w:spacing w:before="0"/>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noProof/>
          <w:color w:val="000000"/>
          <w:sz w:val="22"/>
          <w:szCs w:val="22"/>
          <w:lang w:val="en-US" w:eastAsia="en-GB"/>
        </w:rPr>
        <w:tab/>
      </w:r>
      <w:r w:rsidRPr="00A54E12">
        <w:rPr>
          <w:rFonts w:asciiTheme="minorHAnsi" w:eastAsiaTheme="minorEastAsia" w:hAnsiTheme="minorHAnsi" w:cstheme="minorHAnsi"/>
          <w:noProof/>
          <w:color w:val="000000"/>
          <w:sz w:val="22"/>
          <w:szCs w:val="22"/>
          <w:lang w:val="en-US" w:eastAsia="en-GB"/>
        </w:rPr>
        <w:tab/>
      </w:r>
      <w:r w:rsidRPr="00A54E12">
        <w:rPr>
          <w:rFonts w:asciiTheme="minorHAnsi" w:eastAsiaTheme="minorEastAsia" w:hAnsiTheme="minorHAnsi" w:cstheme="minorHAnsi"/>
          <w:noProof/>
          <w:color w:val="000000"/>
          <w:sz w:val="22"/>
          <w:szCs w:val="22"/>
          <w:lang w:val="en-US" w:eastAsia="en-GB"/>
        </w:rPr>
        <w:tab/>
      </w:r>
      <w:r w:rsidRPr="00A54E12">
        <w:rPr>
          <w:rFonts w:asciiTheme="minorHAnsi" w:eastAsiaTheme="minorEastAsia" w:hAnsiTheme="minorHAnsi" w:cstheme="minorHAnsi"/>
          <w:noProof/>
          <w:color w:val="000000"/>
          <w:sz w:val="22"/>
          <w:szCs w:val="22"/>
          <w:lang w:val="en-US" w:eastAsia="en-GB"/>
        </w:rPr>
        <w:tab/>
        <w:t>Brisbane QLD 4000, Australia.</w:t>
      </w:r>
    </w:p>
    <w:p w14:paraId="6DE6F603" w14:textId="50C9E696" w:rsidR="002227E6" w:rsidRPr="00A54E12" w:rsidRDefault="002227E6" w:rsidP="002227E6">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noProof/>
          <w:sz w:val="22"/>
          <w:szCs w:val="22"/>
          <w:lang w:val="en-US" w:eastAsia="en-GB"/>
        </w:rPr>
        <w:tab/>
      </w:r>
      <w:r w:rsidRPr="00A54E12">
        <w:rPr>
          <w:rFonts w:asciiTheme="minorHAnsi" w:eastAsiaTheme="minorEastAsia" w:hAnsiTheme="minorHAnsi" w:cstheme="minorHAnsi"/>
          <w:noProof/>
          <w:sz w:val="22"/>
          <w:szCs w:val="22"/>
          <w:lang w:val="en-US" w:eastAsia="en-GB"/>
        </w:rPr>
        <w:tab/>
      </w:r>
      <w:r w:rsidR="00F55AB6" w:rsidRPr="00A54E12">
        <w:rPr>
          <w:rFonts w:asciiTheme="minorHAnsi" w:eastAsiaTheme="minorEastAsia" w:hAnsiTheme="minorHAnsi" w:cstheme="minorHAnsi"/>
          <w:noProof/>
          <w:color w:val="000000"/>
          <w:sz w:val="22"/>
          <w:szCs w:val="22"/>
          <w:lang w:val="en-US" w:eastAsia="en-GB"/>
        </w:rPr>
        <w:t>电话：</w:t>
      </w:r>
      <w:r w:rsidRPr="00A54E12">
        <w:rPr>
          <w:rFonts w:asciiTheme="minorHAnsi" w:eastAsiaTheme="minorEastAsia" w:hAnsiTheme="minorHAnsi" w:cstheme="minorHAnsi"/>
          <w:noProof/>
          <w:color w:val="000000"/>
          <w:sz w:val="22"/>
          <w:szCs w:val="22"/>
          <w:lang w:val="en-US" w:eastAsia="en-GB"/>
        </w:rPr>
        <w:t>+61 7 3835 3600</w:t>
      </w:r>
      <w:r w:rsidR="002D41A1">
        <w:rPr>
          <w:rFonts w:asciiTheme="minorHAnsi" w:eastAsiaTheme="minorEastAsia" w:hAnsiTheme="minorHAnsi" w:cstheme="minorHAnsi" w:hint="eastAsia"/>
          <w:noProof/>
          <w:color w:val="000000"/>
          <w:sz w:val="22"/>
          <w:szCs w:val="22"/>
          <w:lang w:val="en-US" w:eastAsia="zh-CN"/>
        </w:rPr>
        <w:t>，</w:t>
      </w:r>
      <w:r w:rsidR="00F55AB6" w:rsidRPr="00A54E12">
        <w:rPr>
          <w:rFonts w:asciiTheme="minorHAnsi" w:eastAsiaTheme="minorEastAsia" w:hAnsiTheme="minorHAnsi" w:cstheme="minorHAnsi"/>
          <w:noProof/>
          <w:color w:val="000000"/>
          <w:sz w:val="22"/>
          <w:szCs w:val="22"/>
          <w:lang w:val="en-US" w:eastAsia="en-GB"/>
        </w:rPr>
        <w:t>传真：</w:t>
      </w:r>
      <w:r w:rsidRPr="00A54E12">
        <w:rPr>
          <w:rFonts w:asciiTheme="minorHAnsi" w:eastAsiaTheme="minorEastAsia" w:hAnsiTheme="minorHAnsi" w:cstheme="minorHAnsi"/>
          <w:noProof/>
          <w:color w:val="000000"/>
          <w:sz w:val="22"/>
          <w:szCs w:val="22"/>
          <w:lang w:val="en-US" w:eastAsia="en-GB"/>
        </w:rPr>
        <w:t>+61 7 3832 1202.</w:t>
      </w:r>
    </w:p>
    <w:p w14:paraId="28D76047" w14:textId="77777777" w:rsidR="002227E6" w:rsidRPr="00A54E12" w:rsidRDefault="002227E6" w:rsidP="002227E6">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eastAsiaTheme="minorEastAsia" w:hAnsiTheme="minorHAnsi" w:cstheme="minorHAnsi"/>
          <w:noProof/>
          <w:color w:val="000000"/>
          <w:sz w:val="22"/>
          <w:szCs w:val="22"/>
          <w:lang w:val="en-US" w:eastAsia="en-GB"/>
        </w:rPr>
      </w:pPr>
    </w:p>
    <w:p w14:paraId="452D4590" w14:textId="77777777" w:rsidR="002227E6" w:rsidRPr="00A54E12" w:rsidRDefault="002227E6" w:rsidP="00A54E12">
      <w:pPr>
        <w:widowControl w:val="0"/>
        <w:tabs>
          <w:tab w:val="left" w:pos="199"/>
          <w:tab w:val="left" w:pos="1021"/>
        </w:tabs>
        <w:spacing w:before="0"/>
        <w:ind w:left="567"/>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b/>
          <w:bCs/>
          <w:noProof/>
          <w:color w:val="000000"/>
          <w:sz w:val="22"/>
          <w:szCs w:val="22"/>
          <w:lang w:val="en-US"/>
        </w:rPr>
        <w:t>AA14</w:t>
      </w:r>
      <w:r w:rsidRPr="00A54E12">
        <w:rPr>
          <w:rFonts w:asciiTheme="minorHAnsi" w:eastAsiaTheme="minorEastAsia" w:hAnsiTheme="minorHAnsi" w:cstheme="minorHAnsi"/>
          <w:noProof/>
          <w:sz w:val="22"/>
          <w:szCs w:val="22"/>
          <w:lang w:val="en-US"/>
        </w:rPr>
        <w:tab/>
      </w:r>
      <w:r w:rsidRPr="00A54E12">
        <w:rPr>
          <w:rFonts w:asciiTheme="minorHAnsi" w:eastAsiaTheme="minorEastAsia" w:hAnsiTheme="minorHAnsi" w:cstheme="minorHAnsi"/>
          <w:noProof/>
          <w:color w:val="000000"/>
          <w:sz w:val="22"/>
          <w:szCs w:val="22"/>
          <w:lang w:val="en-US" w:eastAsia="en-GB"/>
        </w:rPr>
        <w:t>Total Marine Services Pty Ltd., PO Box 311, 4 Rous Head Road,</w:t>
      </w:r>
    </w:p>
    <w:p w14:paraId="74D283B8" w14:textId="77777777" w:rsidR="002227E6" w:rsidRPr="00A54E12" w:rsidRDefault="002227E6" w:rsidP="002227E6">
      <w:pPr>
        <w:widowControl w:val="0"/>
        <w:tabs>
          <w:tab w:val="left" w:pos="199"/>
          <w:tab w:val="left" w:pos="1021"/>
        </w:tabs>
        <w:spacing w:before="0"/>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noProof/>
          <w:color w:val="000000"/>
          <w:sz w:val="22"/>
          <w:szCs w:val="22"/>
          <w:lang w:val="en-US" w:eastAsia="en-GB"/>
        </w:rPr>
        <w:tab/>
      </w:r>
      <w:r w:rsidRPr="00A54E12">
        <w:rPr>
          <w:rFonts w:asciiTheme="minorHAnsi" w:eastAsiaTheme="minorEastAsia" w:hAnsiTheme="minorHAnsi" w:cstheme="minorHAnsi"/>
          <w:noProof/>
          <w:color w:val="000000"/>
          <w:sz w:val="22"/>
          <w:szCs w:val="22"/>
          <w:lang w:val="en-US" w:eastAsia="en-GB"/>
        </w:rPr>
        <w:tab/>
      </w:r>
      <w:r w:rsidRPr="00A54E12">
        <w:rPr>
          <w:rFonts w:asciiTheme="minorHAnsi" w:eastAsiaTheme="minorEastAsia" w:hAnsiTheme="minorHAnsi" w:cstheme="minorHAnsi"/>
          <w:noProof/>
          <w:color w:val="000000"/>
          <w:sz w:val="22"/>
          <w:szCs w:val="22"/>
          <w:lang w:val="en-US" w:eastAsia="en-GB"/>
        </w:rPr>
        <w:tab/>
      </w:r>
      <w:r w:rsidRPr="00A54E12">
        <w:rPr>
          <w:rFonts w:asciiTheme="minorHAnsi" w:eastAsiaTheme="minorEastAsia" w:hAnsiTheme="minorHAnsi" w:cstheme="minorHAnsi"/>
          <w:noProof/>
          <w:color w:val="000000"/>
          <w:sz w:val="22"/>
          <w:szCs w:val="22"/>
          <w:lang w:val="en-US" w:eastAsia="en-GB"/>
        </w:rPr>
        <w:tab/>
        <w:t>North Fremantle WA 6159, Australia.</w:t>
      </w:r>
    </w:p>
    <w:p w14:paraId="4B1424F3" w14:textId="2A5CBD6E" w:rsidR="002227E6" w:rsidRPr="00A54E12" w:rsidRDefault="002227E6" w:rsidP="002227E6">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eastAsiaTheme="minorEastAsia" w:hAnsiTheme="minorHAnsi" w:cstheme="minorHAnsi"/>
          <w:noProof/>
          <w:color w:val="000000"/>
          <w:sz w:val="22"/>
          <w:szCs w:val="22"/>
          <w:lang w:val="en-US" w:eastAsia="zh-CN"/>
        </w:rPr>
      </w:pPr>
      <w:r w:rsidRPr="00A54E12">
        <w:rPr>
          <w:rFonts w:asciiTheme="minorHAnsi" w:eastAsiaTheme="minorEastAsia" w:hAnsiTheme="minorHAnsi" w:cstheme="minorHAnsi"/>
          <w:noProof/>
          <w:sz w:val="22"/>
          <w:szCs w:val="22"/>
          <w:lang w:val="en-US" w:eastAsia="en-GB"/>
        </w:rPr>
        <w:tab/>
      </w:r>
      <w:r w:rsidRPr="00A54E12">
        <w:rPr>
          <w:rFonts w:asciiTheme="minorHAnsi" w:eastAsiaTheme="minorEastAsia" w:hAnsiTheme="minorHAnsi" w:cstheme="minorHAnsi"/>
          <w:noProof/>
          <w:sz w:val="22"/>
          <w:szCs w:val="22"/>
          <w:lang w:val="en-US" w:eastAsia="en-GB"/>
        </w:rPr>
        <w:tab/>
      </w:r>
      <w:r w:rsidR="00F55AB6" w:rsidRPr="00A54E12">
        <w:rPr>
          <w:rFonts w:asciiTheme="minorHAnsi" w:eastAsiaTheme="minorEastAsia" w:hAnsiTheme="minorHAnsi" w:cstheme="minorHAnsi"/>
          <w:noProof/>
          <w:color w:val="000000"/>
          <w:sz w:val="22"/>
          <w:szCs w:val="22"/>
          <w:lang w:val="en-US" w:eastAsia="zh-CN"/>
        </w:rPr>
        <w:t>电子邮件：</w:t>
      </w:r>
      <w:hyperlink r:id="rId15" w:history="1">
        <w:r w:rsidR="002D41A1" w:rsidRPr="007274DA">
          <w:rPr>
            <w:rStyle w:val="Hyperlink"/>
            <w:rFonts w:asciiTheme="minorHAnsi" w:eastAsiaTheme="minorEastAsia" w:hAnsiTheme="minorHAnsi" w:cstheme="minorHAnsi"/>
            <w:noProof/>
            <w:sz w:val="22"/>
            <w:szCs w:val="22"/>
            <w:lang w:val="en-US" w:eastAsia="zh-CN"/>
          </w:rPr>
          <w:t>mail@total.com.au</w:t>
        </w:r>
      </w:hyperlink>
      <w:r w:rsidR="002D41A1">
        <w:rPr>
          <w:rFonts w:asciiTheme="minorHAnsi" w:eastAsiaTheme="minorEastAsia" w:hAnsiTheme="minorHAnsi" w:cstheme="minorHAnsi" w:hint="eastAsia"/>
          <w:noProof/>
          <w:color w:val="000000"/>
          <w:sz w:val="22"/>
          <w:szCs w:val="22"/>
          <w:lang w:val="en-US" w:eastAsia="zh-CN"/>
        </w:rPr>
        <w:t>，</w:t>
      </w:r>
      <w:r w:rsidR="00F55AB6" w:rsidRPr="00A54E12">
        <w:rPr>
          <w:rFonts w:asciiTheme="minorHAnsi" w:eastAsiaTheme="minorEastAsia" w:hAnsiTheme="minorHAnsi" w:cstheme="minorHAnsi"/>
          <w:noProof/>
          <w:color w:val="000000"/>
          <w:sz w:val="22"/>
          <w:szCs w:val="22"/>
          <w:lang w:val="en-US" w:eastAsia="zh-CN"/>
        </w:rPr>
        <w:t>电话：</w:t>
      </w:r>
      <w:r w:rsidRPr="00A54E12">
        <w:rPr>
          <w:rFonts w:asciiTheme="minorHAnsi" w:eastAsiaTheme="minorEastAsia" w:hAnsiTheme="minorHAnsi" w:cstheme="minorHAnsi"/>
          <w:noProof/>
          <w:color w:val="000000"/>
          <w:sz w:val="22"/>
          <w:szCs w:val="22"/>
          <w:lang w:val="en-US" w:eastAsia="zh-CN"/>
        </w:rPr>
        <w:t>+61 8 9430 5595,</w:t>
      </w:r>
    </w:p>
    <w:p w14:paraId="5EDA68E6" w14:textId="5838EA17" w:rsidR="002227E6" w:rsidRPr="00A54E12" w:rsidRDefault="002227E6" w:rsidP="002D41A1">
      <w:pPr>
        <w:widowControl w:val="0"/>
        <w:tabs>
          <w:tab w:val="clear" w:pos="567"/>
          <w:tab w:val="clear" w:pos="5387"/>
          <w:tab w:val="clear" w:pos="5954"/>
          <w:tab w:val="left" w:pos="1021"/>
          <w:tab w:val="left" w:pos="2380"/>
          <w:tab w:val="left" w:pos="6069"/>
          <w:tab w:val="left" w:pos="7202"/>
        </w:tabs>
        <w:overflowPunct/>
        <w:spacing w:before="0"/>
        <w:jc w:val="left"/>
        <w:textAlignment w:val="auto"/>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noProof/>
          <w:sz w:val="22"/>
          <w:szCs w:val="22"/>
          <w:lang w:val="en-US" w:eastAsia="zh-CN"/>
        </w:rPr>
        <w:tab/>
      </w:r>
      <w:r w:rsidRPr="00A54E12">
        <w:rPr>
          <w:rFonts w:asciiTheme="minorHAnsi" w:eastAsiaTheme="minorEastAsia" w:hAnsiTheme="minorHAnsi" w:cstheme="minorHAnsi"/>
          <w:noProof/>
          <w:sz w:val="22"/>
          <w:szCs w:val="22"/>
          <w:lang w:val="en-US" w:eastAsia="zh-CN"/>
        </w:rPr>
        <w:tab/>
      </w:r>
      <w:r w:rsidR="00F55AB6" w:rsidRPr="00A54E12">
        <w:rPr>
          <w:rFonts w:asciiTheme="minorHAnsi" w:eastAsiaTheme="minorEastAsia" w:hAnsiTheme="minorHAnsi" w:cstheme="minorHAnsi"/>
          <w:noProof/>
          <w:color w:val="000000"/>
          <w:sz w:val="22"/>
          <w:szCs w:val="22"/>
          <w:lang w:val="en-US" w:eastAsia="en-GB"/>
        </w:rPr>
        <w:t>传真：</w:t>
      </w:r>
      <w:r w:rsidRPr="00A54E12">
        <w:rPr>
          <w:rFonts w:asciiTheme="minorHAnsi" w:eastAsiaTheme="minorEastAsia" w:hAnsiTheme="minorHAnsi" w:cstheme="minorHAnsi"/>
          <w:noProof/>
          <w:color w:val="000000"/>
          <w:sz w:val="22"/>
          <w:szCs w:val="22"/>
          <w:lang w:val="en-US" w:eastAsia="en-GB"/>
        </w:rPr>
        <w:t>+61 8 9430 5199, +61 8 9430 5225,</w:t>
      </w:r>
    </w:p>
    <w:p w14:paraId="7BF72B99" w14:textId="35DEEEBB" w:rsidR="002227E6" w:rsidRPr="00A54E12" w:rsidRDefault="002227E6" w:rsidP="002D41A1">
      <w:pPr>
        <w:widowControl w:val="0"/>
        <w:tabs>
          <w:tab w:val="clear" w:pos="567"/>
          <w:tab w:val="clear" w:pos="5387"/>
          <w:tab w:val="clear" w:pos="5954"/>
          <w:tab w:val="left" w:pos="1021"/>
          <w:tab w:val="left" w:pos="2380"/>
        </w:tabs>
        <w:overflowPunct/>
        <w:spacing w:before="0"/>
        <w:jc w:val="left"/>
        <w:textAlignment w:val="auto"/>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noProof/>
          <w:sz w:val="22"/>
          <w:szCs w:val="22"/>
          <w:lang w:val="en-US" w:eastAsia="en-GB"/>
        </w:rPr>
        <w:tab/>
      </w:r>
      <w:r w:rsidRPr="00A54E12">
        <w:rPr>
          <w:rFonts w:asciiTheme="minorHAnsi" w:eastAsiaTheme="minorEastAsia" w:hAnsiTheme="minorHAnsi" w:cstheme="minorHAnsi"/>
          <w:noProof/>
          <w:sz w:val="22"/>
          <w:szCs w:val="22"/>
          <w:lang w:val="en-US" w:eastAsia="en-GB"/>
        </w:rPr>
        <w:tab/>
      </w:r>
      <w:r w:rsidR="00F55AB6" w:rsidRPr="00A54E12">
        <w:rPr>
          <w:rFonts w:asciiTheme="minorHAnsi" w:eastAsiaTheme="minorEastAsia" w:hAnsiTheme="minorHAnsi" w:cstheme="minorHAnsi"/>
          <w:noProof/>
          <w:color w:val="000000"/>
          <w:sz w:val="22"/>
          <w:szCs w:val="22"/>
          <w:lang w:val="en-US" w:eastAsia="en-GB"/>
        </w:rPr>
        <w:t>联系人：</w:t>
      </w:r>
      <w:r w:rsidRPr="00A54E12">
        <w:rPr>
          <w:rFonts w:asciiTheme="minorHAnsi" w:eastAsiaTheme="minorEastAsia" w:hAnsiTheme="minorHAnsi" w:cstheme="minorHAnsi"/>
          <w:noProof/>
          <w:color w:val="000000"/>
          <w:sz w:val="22"/>
          <w:szCs w:val="22"/>
          <w:lang w:val="en-US" w:eastAsia="en-GB"/>
        </w:rPr>
        <w:t>Ray Meadowcraft.</w:t>
      </w:r>
    </w:p>
    <w:p w14:paraId="04E1364D" w14:textId="77777777" w:rsidR="002227E6" w:rsidRPr="00A54E12" w:rsidRDefault="002227E6" w:rsidP="002227E6">
      <w:pPr>
        <w:widowControl w:val="0"/>
        <w:tabs>
          <w:tab w:val="clear" w:pos="567"/>
          <w:tab w:val="clear" w:pos="5387"/>
          <w:tab w:val="clear" w:pos="5954"/>
          <w:tab w:val="left" w:pos="1021"/>
        </w:tabs>
        <w:overflowPunct/>
        <w:spacing w:before="0"/>
        <w:jc w:val="left"/>
        <w:textAlignment w:val="auto"/>
        <w:rPr>
          <w:rFonts w:asciiTheme="minorHAnsi" w:eastAsiaTheme="minorEastAsia" w:hAnsiTheme="minorHAnsi" w:cstheme="minorHAnsi"/>
          <w:noProof/>
          <w:color w:val="000000"/>
          <w:sz w:val="22"/>
          <w:szCs w:val="22"/>
          <w:lang w:val="en-US" w:eastAsia="en-GB"/>
        </w:rPr>
      </w:pPr>
    </w:p>
    <w:p w14:paraId="30C891AF" w14:textId="77777777" w:rsidR="002227E6" w:rsidRPr="00A54E12" w:rsidRDefault="002227E6" w:rsidP="00A54E12">
      <w:pPr>
        <w:widowControl w:val="0"/>
        <w:tabs>
          <w:tab w:val="left" w:pos="199"/>
          <w:tab w:val="left" w:pos="1021"/>
        </w:tabs>
        <w:spacing w:before="0"/>
        <w:ind w:left="567"/>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b/>
          <w:bCs/>
          <w:noProof/>
          <w:color w:val="000000"/>
          <w:sz w:val="22"/>
          <w:szCs w:val="22"/>
          <w:lang w:val="en-US"/>
        </w:rPr>
        <w:t>AA15</w:t>
      </w:r>
      <w:r w:rsidRPr="00A54E12">
        <w:rPr>
          <w:rFonts w:asciiTheme="minorHAnsi" w:eastAsiaTheme="minorEastAsia" w:hAnsiTheme="minorHAnsi" w:cstheme="minorHAnsi"/>
          <w:b/>
          <w:bCs/>
          <w:noProof/>
          <w:color w:val="000000"/>
          <w:sz w:val="22"/>
          <w:szCs w:val="22"/>
          <w:lang w:val="en-US"/>
        </w:rPr>
        <w:tab/>
      </w:r>
      <w:r w:rsidRPr="00A54E12">
        <w:rPr>
          <w:rFonts w:asciiTheme="minorHAnsi" w:eastAsiaTheme="minorEastAsia" w:hAnsiTheme="minorHAnsi" w:cstheme="minorHAnsi"/>
          <w:noProof/>
          <w:color w:val="000000"/>
          <w:sz w:val="22"/>
          <w:szCs w:val="22"/>
          <w:lang w:val="en-US" w:eastAsia="en-GB"/>
        </w:rPr>
        <w:t>BHP Petroleum Pty Ltd., PO Box 37871, Winnellie NT 0821, Australia.</w:t>
      </w:r>
    </w:p>
    <w:p w14:paraId="1989A3B8" w14:textId="0813359E" w:rsidR="002227E6" w:rsidRPr="00A54E12" w:rsidRDefault="002227E6" w:rsidP="002227E6">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noProof/>
          <w:sz w:val="22"/>
          <w:szCs w:val="22"/>
          <w:lang w:val="en-US" w:eastAsia="en-GB"/>
        </w:rPr>
        <w:tab/>
      </w:r>
      <w:r w:rsidRPr="00A54E12">
        <w:rPr>
          <w:rFonts w:asciiTheme="minorHAnsi" w:eastAsiaTheme="minorEastAsia" w:hAnsiTheme="minorHAnsi" w:cstheme="minorHAnsi"/>
          <w:noProof/>
          <w:sz w:val="22"/>
          <w:szCs w:val="22"/>
          <w:lang w:val="en-US" w:eastAsia="en-GB"/>
        </w:rPr>
        <w:tab/>
      </w:r>
      <w:r w:rsidR="00F55AB6" w:rsidRPr="00A54E12">
        <w:rPr>
          <w:rFonts w:asciiTheme="minorHAnsi" w:eastAsiaTheme="minorEastAsia" w:hAnsiTheme="minorHAnsi" w:cstheme="minorHAnsi"/>
          <w:noProof/>
          <w:color w:val="000000"/>
          <w:sz w:val="22"/>
          <w:szCs w:val="22"/>
          <w:lang w:val="en-US" w:eastAsia="en-GB"/>
        </w:rPr>
        <w:t>电话：</w:t>
      </w:r>
      <w:r w:rsidRPr="00A54E12">
        <w:rPr>
          <w:rFonts w:asciiTheme="minorHAnsi" w:eastAsiaTheme="minorEastAsia" w:hAnsiTheme="minorHAnsi" w:cstheme="minorHAnsi"/>
          <w:noProof/>
          <w:color w:val="000000"/>
          <w:sz w:val="22"/>
          <w:szCs w:val="22"/>
          <w:lang w:val="en-US" w:eastAsia="en-GB"/>
        </w:rPr>
        <w:t>+61 8 8922 1122</w:t>
      </w:r>
      <w:r w:rsidR="002D41A1">
        <w:rPr>
          <w:rFonts w:asciiTheme="minorHAnsi" w:eastAsiaTheme="minorEastAsia" w:hAnsiTheme="minorHAnsi" w:cstheme="minorHAnsi" w:hint="eastAsia"/>
          <w:noProof/>
          <w:color w:val="000000"/>
          <w:sz w:val="22"/>
          <w:szCs w:val="22"/>
          <w:lang w:val="en-US" w:eastAsia="zh-CN"/>
        </w:rPr>
        <w:t>，</w:t>
      </w:r>
      <w:r w:rsidR="00F55AB6" w:rsidRPr="00A54E12">
        <w:rPr>
          <w:rFonts w:asciiTheme="minorHAnsi" w:eastAsiaTheme="minorEastAsia" w:hAnsiTheme="minorHAnsi" w:cstheme="minorHAnsi"/>
          <w:noProof/>
          <w:color w:val="000000"/>
          <w:sz w:val="22"/>
          <w:szCs w:val="22"/>
          <w:lang w:val="en-US" w:eastAsia="en-GB"/>
        </w:rPr>
        <w:t>传真：</w:t>
      </w:r>
      <w:r w:rsidRPr="00A54E12">
        <w:rPr>
          <w:rFonts w:asciiTheme="minorHAnsi" w:eastAsiaTheme="minorEastAsia" w:hAnsiTheme="minorHAnsi" w:cstheme="minorHAnsi"/>
          <w:noProof/>
          <w:color w:val="000000"/>
          <w:sz w:val="22"/>
          <w:szCs w:val="22"/>
          <w:lang w:val="en-US" w:eastAsia="en-GB"/>
        </w:rPr>
        <w:t>+61 8 8984 4139.</w:t>
      </w:r>
    </w:p>
    <w:p w14:paraId="45417AA0" w14:textId="77777777" w:rsidR="002227E6" w:rsidRPr="00A54E12" w:rsidRDefault="002227E6" w:rsidP="002227E6">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eastAsiaTheme="minorEastAsia" w:hAnsiTheme="minorHAnsi" w:cstheme="minorHAnsi"/>
          <w:noProof/>
          <w:color w:val="000000"/>
          <w:sz w:val="22"/>
          <w:szCs w:val="22"/>
          <w:lang w:val="en-US" w:eastAsia="en-GB"/>
        </w:rPr>
      </w:pPr>
    </w:p>
    <w:p w14:paraId="3BC875FA" w14:textId="77777777" w:rsidR="002227E6" w:rsidRPr="00A54E12" w:rsidRDefault="002227E6" w:rsidP="00A54E12">
      <w:pPr>
        <w:widowControl w:val="0"/>
        <w:tabs>
          <w:tab w:val="left" w:pos="199"/>
          <w:tab w:val="left" w:pos="1021"/>
        </w:tabs>
        <w:spacing w:before="0"/>
        <w:ind w:left="567"/>
        <w:rPr>
          <w:rFonts w:asciiTheme="minorHAnsi" w:eastAsiaTheme="minorEastAsia" w:hAnsiTheme="minorHAnsi" w:cstheme="minorHAnsi"/>
          <w:noProof/>
          <w:color w:val="000000"/>
          <w:sz w:val="22"/>
          <w:szCs w:val="22"/>
          <w:lang w:val="en-US" w:eastAsia="en-GB"/>
        </w:rPr>
      </w:pPr>
      <w:r w:rsidRPr="00A54E12">
        <w:rPr>
          <w:rFonts w:asciiTheme="minorHAnsi" w:eastAsiaTheme="minorEastAsia" w:hAnsiTheme="minorHAnsi" w:cstheme="minorHAnsi"/>
          <w:b/>
          <w:bCs/>
          <w:noProof/>
          <w:color w:val="000000"/>
          <w:sz w:val="22"/>
          <w:szCs w:val="22"/>
          <w:lang w:val="en-US"/>
        </w:rPr>
        <w:t>AA24</w:t>
      </w:r>
      <w:r w:rsidRPr="00A54E12">
        <w:rPr>
          <w:rFonts w:asciiTheme="minorHAnsi" w:eastAsiaTheme="minorEastAsia" w:hAnsiTheme="minorHAnsi" w:cstheme="minorHAnsi"/>
          <w:noProof/>
          <w:sz w:val="22"/>
          <w:szCs w:val="22"/>
          <w:lang w:val="en-US"/>
        </w:rPr>
        <w:tab/>
      </w:r>
      <w:r w:rsidRPr="00A54E12">
        <w:rPr>
          <w:rFonts w:asciiTheme="minorHAnsi" w:eastAsiaTheme="minorEastAsia" w:hAnsiTheme="minorHAnsi" w:cstheme="minorHAnsi"/>
          <w:noProof/>
          <w:color w:val="000000"/>
          <w:sz w:val="22"/>
          <w:szCs w:val="22"/>
          <w:lang w:val="en-US" w:eastAsia="en-GB"/>
        </w:rPr>
        <w:t>Tech Marine W.A. Pty Ltd., P.O. Box 1180, Booragoon, W.A. 6154, Australia.</w:t>
      </w:r>
    </w:p>
    <w:p w14:paraId="1462D004" w14:textId="770C5029" w:rsidR="002227E6" w:rsidRPr="004A00B8" w:rsidRDefault="002227E6" w:rsidP="002227E6">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eastAsiaTheme="minorEastAsia" w:hAnsiTheme="minorHAnsi" w:cstheme="minorHAnsi"/>
          <w:noProof/>
          <w:color w:val="000000"/>
          <w:sz w:val="22"/>
          <w:szCs w:val="22"/>
          <w:lang w:val="en-US" w:eastAsia="zh-CN"/>
        </w:rPr>
      </w:pPr>
      <w:r w:rsidRPr="00A54E12">
        <w:rPr>
          <w:rFonts w:asciiTheme="minorHAnsi" w:eastAsiaTheme="minorEastAsia" w:hAnsiTheme="minorHAnsi" w:cstheme="minorHAnsi"/>
          <w:noProof/>
          <w:sz w:val="22"/>
          <w:szCs w:val="22"/>
          <w:lang w:val="en-US" w:eastAsia="en-GB"/>
        </w:rPr>
        <w:tab/>
      </w:r>
      <w:r w:rsidRPr="00A54E12">
        <w:rPr>
          <w:rFonts w:asciiTheme="minorHAnsi" w:eastAsiaTheme="minorEastAsia" w:hAnsiTheme="minorHAnsi" w:cstheme="minorHAnsi"/>
          <w:noProof/>
          <w:sz w:val="22"/>
          <w:szCs w:val="22"/>
          <w:lang w:val="en-US" w:eastAsia="en-GB"/>
        </w:rPr>
        <w:tab/>
      </w:r>
      <w:r w:rsidR="00F55AB6" w:rsidRPr="00A54E12">
        <w:rPr>
          <w:rFonts w:asciiTheme="minorHAnsi" w:eastAsiaTheme="minorEastAsia" w:hAnsiTheme="minorHAnsi" w:cstheme="minorHAnsi"/>
          <w:noProof/>
          <w:color w:val="000000"/>
          <w:sz w:val="22"/>
          <w:szCs w:val="22"/>
          <w:lang w:val="es-ES_tradnl" w:eastAsia="zh-CN"/>
        </w:rPr>
        <w:t>电子邮件</w:t>
      </w:r>
      <w:r w:rsidR="00F55AB6" w:rsidRPr="004A00B8">
        <w:rPr>
          <w:rFonts w:asciiTheme="minorHAnsi" w:eastAsiaTheme="minorEastAsia" w:hAnsiTheme="minorHAnsi" w:cstheme="minorHAnsi"/>
          <w:noProof/>
          <w:color w:val="000000"/>
          <w:sz w:val="22"/>
          <w:szCs w:val="22"/>
          <w:lang w:val="en-US" w:eastAsia="zh-CN"/>
        </w:rPr>
        <w:t>：</w:t>
      </w:r>
      <w:hyperlink r:id="rId16" w:history="1">
        <w:r w:rsidR="00A54E12" w:rsidRPr="004A00B8">
          <w:rPr>
            <w:rStyle w:val="Hyperlink"/>
            <w:rFonts w:asciiTheme="minorHAnsi" w:eastAsiaTheme="minorEastAsia" w:hAnsiTheme="minorHAnsi" w:cstheme="minorHAnsi"/>
            <w:noProof/>
            <w:sz w:val="22"/>
            <w:szCs w:val="22"/>
            <w:lang w:val="en-US" w:eastAsia="zh-CN"/>
          </w:rPr>
          <w:t>andystevo79@hotmail.com</w:t>
        </w:r>
      </w:hyperlink>
      <w:r w:rsidR="002D41A1" w:rsidRPr="004A00B8">
        <w:rPr>
          <w:rFonts w:asciiTheme="minorHAnsi" w:eastAsiaTheme="minorEastAsia" w:hAnsiTheme="minorHAnsi" w:cstheme="minorHAnsi" w:hint="eastAsia"/>
          <w:noProof/>
          <w:color w:val="000000"/>
          <w:sz w:val="22"/>
          <w:szCs w:val="22"/>
          <w:lang w:val="en-US" w:eastAsia="zh-CN"/>
        </w:rPr>
        <w:t>，</w:t>
      </w:r>
      <w:r w:rsidR="00F55AB6" w:rsidRPr="00A54E12">
        <w:rPr>
          <w:rFonts w:asciiTheme="minorHAnsi" w:eastAsiaTheme="minorEastAsia" w:hAnsiTheme="minorHAnsi" w:cstheme="minorHAnsi"/>
          <w:noProof/>
          <w:color w:val="000000"/>
          <w:sz w:val="22"/>
          <w:szCs w:val="22"/>
          <w:lang w:val="es-ES_tradnl" w:eastAsia="zh-CN"/>
        </w:rPr>
        <w:t>电话</w:t>
      </w:r>
      <w:r w:rsidR="00F55AB6" w:rsidRPr="004A00B8">
        <w:rPr>
          <w:rFonts w:asciiTheme="minorHAnsi" w:eastAsiaTheme="minorEastAsia" w:hAnsiTheme="minorHAnsi" w:cstheme="minorHAnsi"/>
          <w:noProof/>
          <w:color w:val="000000"/>
          <w:sz w:val="22"/>
          <w:szCs w:val="22"/>
          <w:lang w:val="en-US" w:eastAsia="zh-CN"/>
        </w:rPr>
        <w:t>：</w:t>
      </w:r>
      <w:r w:rsidRPr="004A00B8">
        <w:rPr>
          <w:rFonts w:asciiTheme="minorHAnsi" w:eastAsiaTheme="minorEastAsia" w:hAnsiTheme="minorHAnsi" w:cstheme="minorHAnsi"/>
          <w:noProof/>
          <w:color w:val="000000"/>
          <w:sz w:val="22"/>
          <w:szCs w:val="22"/>
          <w:lang w:val="en-US" w:eastAsia="zh-CN"/>
        </w:rPr>
        <w:t>0416389369.</w:t>
      </w:r>
    </w:p>
    <w:p w14:paraId="77397CD6" w14:textId="77777777" w:rsidR="002227E6" w:rsidRPr="004A00B8" w:rsidRDefault="002227E6" w:rsidP="002227E6">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eastAsiaTheme="minorEastAsia" w:hAnsiTheme="minorHAnsi" w:cstheme="minorHAnsi"/>
          <w:noProof/>
          <w:color w:val="000000"/>
          <w:sz w:val="22"/>
          <w:szCs w:val="22"/>
          <w:lang w:val="en-US" w:eastAsia="zh-CN"/>
        </w:rPr>
      </w:pPr>
    </w:p>
    <w:p w14:paraId="0C3ED5F9" w14:textId="77777777" w:rsidR="002227E6" w:rsidRPr="002227E6" w:rsidRDefault="002227E6" w:rsidP="00A54E12">
      <w:pPr>
        <w:widowControl w:val="0"/>
        <w:tabs>
          <w:tab w:val="left" w:pos="199"/>
          <w:tab w:val="left" w:pos="1021"/>
        </w:tabs>
        <w:spacing w:before="0"/>
        <w:ind w:left="1276" w:hanging="709"/>
        <w:rPr>
          <w:rFonts w:cs="Calibri"/>
          <w:noProof/>
          <w:color w:val="000000"/>
          <w:sz w:val="22"/>
          <w:szCs w:val="22"/>
          <w:lang w:val="es-ES_tradnl" w:eastAsia="en-GB"/>
        </w:rPr>
      </w:pPr>
      <w:r w:rsidRPr="00A54E12">
        <w:rPr>
          <w:rFonts w:asciiTheme="minorHAnsi" w:eastAsiaTheme="minorEastAsia" w:hAnsiTheme="minorHAnsi" w:cstheme="minorHAnsi"/>
          <w:b/>
          <w:bCs/>
          <w:noProof/>
          <w:color w:val="000000"/>
          <w:sz w:val="22"/>
          <w:szCs w:val="22"/>
          <w:lang w:val="es-ES_tradnl"/>
        </w:rPr>
        <w:t>CR01</w:t>
      </w:r>
      <w:r w:rsidRPr="00A54E12">
        <w:rPr>
          <w:rFonts w:asciiTheme="minorHAnsi" w:eastAsiaTheme="minorEastAsia" w:hAnsiTheme="minorHAnsi" w:cstheme="minorHAnsi"/>
          <w:noProof/>
          <w:sz w:val="22"/>
          <w:szCs w:val="22"/>
          <w:lang w:val="es-ES_tradnl"/>
        </w:rPr>
        <w:tab/>
      </w:r>
      <w:r w:rsidRPr="00A54E12">
        <w:rPr>
          <w:rFonts w:asciiTheme="minorHAnsi" w:eastAsiaTheme="minorEastAsia" w:hAnsiTheme="minorHAnsi" w:cstheme="minorHAnsi"/>
          <w:noProof/>
          <w:color w:val="000000"/>
          <w:sz w:val="22"/>
          <w:szCs w:val="22"/>
          <w:lang w:val="es-ES_tradnl" w:eastAsia="en-GB"/>
        </w:rPr>
        <w:t>Instituto Costarricense de Electricidad (I.C.E.), Sector de Telecomunicaciones, Dirección Servicios Internacionales, Oficina Relaciones con Corresponsales, Sección Liquidaciones, P.O. Box 10032-1000, San José, Costa Rica.</w:t>
      </w:r>
    </w:p>
    <w:p w14:paraId="61A37770" w14:textId="121F5B51" w:rsidR="002227E6" w:rsidRPr="00A54E12" w:rsidRDefault="002227E6" w:rsidP="002227E6">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eastAsia="SimSun" w:hAnsiTheme="minorHAnsi" w:cstheme="minorHAnsi"/>
          <w:noProof/>
          <w:color w:val="000000"/>
          <w:sz w:val="22"/>
          <w:szCs w:val="22"/>
          <w:lang w:val="es-ES_tradnl" w:eastAsia="zh-CN"/>
        </w:rPr>
      </w:pPr>
      <w:r w:rsidRPr="002227E6">
        <w:rPr>
          <w:rFonts w:cs="Calibri"/>
          <w:noProof/>
          <w:sz w:val="22"/>
          <w:szCs w:val="22"/>
          <w:lang w:val="es-ES_tradnl" w:eastAsia="en-GB"/>
        </w:rPr>
        <w:tab/>
      </w:r>
      <w:r w:rsidRPr="00A54E12">
        <w:rPr>
          <w:rFonts w:asciiTheme="minorHAnsi" w:eastAsia="SimSun" w:hAnsiTheme="minorHAnsi" w:cstheme="minorHAnsi"/>
          <w:noProof/>
          <w:sz w:val="22"/>
          <w:szCs w:val="22"/>
          <w:lang w:val="es-ES_tradnl" w:eastAsia="en-GB"/>
        </w:rPr>
        <w:tab/>
      </w:r>
      <w:r w:rsidR="00F55AB6" w:rsidRPr="00A54E12">
        <w:rPr>
          <w:rFonts w:asciiTheme="minorHAnsi" w:eastAsia="SimSun" w:hAnsiTheme="minorHAnsi" w:cstheme="minorHAnsi"/>
          <w:noProof/>
          <w:color w:val="000000"/>
          <w:sz w:val="22"/>
          <w:szCs w:val="22"/>
          <w:lang w:val="fr-FR" w:eastAsia="zh-CN"/>
        </w:rPr>
        <w:t>电子邮件</w:t>
      </w:r>
      <w:r w:rsidR="00F55AB6" w:rsidRPr="00A54E12">
        <w:rPr>
          <w:rFonts w:asciiTheme="minorHAnsi" w:eastAsia="SimSun" w:hAnsiTheme="minorHAnsi" w:cstheme="minorHAnsi"/>
          <w:noProof/>
          <w:color w:val="000000"/>
          <w:sz w:val="22"/>
          <w:szCs w:val="22"/>
          <w:lang w:val="es-ES_tradnl" w:eastAsia="zh-CN"/>
        </w:rPr>
        <w:t>：</w:t>
      </w:r>
      <w:hyperlink r:id="rId17" w:history="1">
        <w:r w:rsidR="00A54E12" w:rsidRPr="00A54E12">
          <w:rPr>
            <w:rStyle w:val="Hyperlink"/>
            <w:rFonts w:asciiTheme="minorHAnsi" w:eastAsia="SimSun" w:hAnsiTheme="minorHAnsi" w:cstheme="minorHAnsi"/>
            <w:noProof/>
            <w:sz w:val="22"/>
            <w:szCs w:val="22"/>
            <w:lang w:val="es-ES_tradnl" w:eastAsia="zh-CN"/>
          </w:rPr>
          <w:t>phonilla@ns.ice.go.cr</w:t>
        </w:r>
      </w:hyperlink>
      <w:r w:rsidR="00A54E12" w:rsidRPr="00A54E12">
        <w:rPr>
          <w:rFonts w:asciiTheme="minorHAnsi" w:eastAsia="SimSun" w:hAnsiTheme="minorHAnsi" w:cstheme="minorHAnsi" w:hint="eastAsia"/>
          <w:noProof/>
          <w:color w:val="000000"/>
          <w:sz w:val="22"/>
          <w:szCs w:val="22"/>
          <w:lang w:val="es-ES_tradnl" w:eastAsia="zh-CN"/>
        </w:rPr>
        <w:t>，</w:t>
      </w:r>
      <w:r w:rsidR="00F55AB6" w:rsidRPr="00A54E12">
        <w:rPr>
          <w:rFonts w:asciiTheme="minorHAnsi" w:eastAsia="SimSun" w:hAnsiTheme="minorHAnsi" w:cstheme="minorHAnsi"/>
          <w:noProof/>
          <w:color w:val="000000"/>
          <w:sz w:val="22"/>
          <w:szCs w:val="22"/>
          <w:lang w:val="fr-FR" w:eastAsia="zh-CN"/>
        </w:rPr>
        <w:t>电话</w:t>
      </w:r>
      <w:r w:rsidR="00F55AB6" w:rsidRPr="00A54E12">
        <w:rPr>
          <w:rFonts w:asciiTheme="minorHAnsi" w:eastAsia="SimSun" w:hAnsiTheme="minorHAnsi" w:cstheme="minorHAnsi"/>
          <w:noProof/>
          <w:color w:val="000000"/>
          <w:sz w:val="22"/>
          <w:szCs w:val="22"/>
          <w:lang w:val="es-ES_tradnl" w:eastAsia="zh-CN"/>
        </w:rPr>
        <w:t>：</w:t>
      </w:r>
      <w:r w:rsidRPr="00A54E12">
        <w:rPr>
          <w:rFonts w:asciiTheme="minorHAnsi" w:eastAsia="SimSun" w:hAnsiTheme="minorHAnsi" w:cstheme="minorHAnsi"/>
          <w:noProof/>
          <w:color w:val="000000"/>
          <w:sz w:val="22"/>
          <w:szCs w:val="22"/>
          <w:lang w:val="es-ES_tradnl" w:eastAsia="zh-CN"/>
        </w:rPr>
        <w:t>+506 2247001,</w:t>
      </w:r>
    </w:p>
    <w:p w14:paraId="5729F68D" w14:textId="388E8F93" w:rsidR="002227E6" w:rsidRPr="004A00B8" w:rsidRDefault="002227E6" w:rsidP="00A54E12">
      <w:pPr>
        <w:widowControl w:val="0"/>
        <w:tabs>
          <w:tab w:val="clear" w:pos="567"/>
          <w:tab w:val="clear" w:pos="5387"/>
          <w:tab w:val="clear" w:pos="5954"/>
          <w:tab w:val="left" w:pos="1021"/>
          <w:tab w:val="left" w:pos="2352"/>
          <w:tab w:val="left" w:pos="6069"/>
          <w:tab w:val="left" w:pos="7202"/>
        </w:tabs>
        <w:overflowPunct/>
        <w:spacing w:before="0"/>
        <w:jc w:val="left"/>
        <w:textAlignment w:val="auto"/>
        <w:rPr>
          <w:rFonts w:asciiTheme="minorHAnsi" w:eastAsia="SimSun" w:hAnsiTheme="minorHAnsi" w:cstheme="minorHAnsi"/>
          <w:noProof/>
          <w:color w:val="000000"/>
          <w:sz w:val="22"/>
          <w:szCs w:val="22"/>
          <w:lang w:val="es-ES_tradnl" w:eastAsia="en-GB"/>
        </w:rPr>
      </w:pPr>
      <w:r w:rsidRPr="00A54E12">
        <w:rPr>
          <w:rFonts w:asciiTheme="minorHAnsi" w:eastAsia="SimSun" w:hAnsiTheme="minorHAnsi" w:cstheme="minorHAnsi"/>
          <w:noProof/>
          <w:color w:val="000000"/>
          <w:sz w:val="22"/>
          <w:szCs w:val="22"/>
          <w:lang w:val="es-ES_tradnl" w:eastAsia="zh-CN"/>
        </w:rPr>
        <w:tab/>
      </w:r>
      <w:r w:rsidRPr="00A54E12">
        <w:rPr>
          <w:rFonts w:asciiTheme="minorHAnsi" w:eastAsia="SimSun" w:hAnsiTheme="minorHAnsi" w:cstheme="minorHAnsi"/>
          <w:noProof/>
          <w:color w:val="000000"/>
          <w:sz w:val="22"/>
          <w:szCs w:val="22"/>
          <w:lang w:val="es-ES_tradnl" w:eastAsia="zh-CN"/>
        </w:rPr>
        <w:tab/>
      </w:r>
      <w:r w:rsidR="00F55AB6" w:rsidRPr="00A54E12">
        <w:rPr>
          <w:rFonts w:asciiTheme="minorHAnsi" w:eastAsia="SimSun" w:hAnsiTheme="minorHAnsi" w:cstheme="minorHAnsi"/>
          <w:noProof/>
          <w:color w:val="000000"/>
          <w:sz w:val="22"/>
          <w:szCs w:val="22"/>
          <w:lang w:val="fr-FR" w:eastAsia="en-GB"/>
        </w:rPr>
        <w:t>传真</w:t>
      </w:r>
      <w:r w:rsidR="00F55AB6" w:rsidRPr="004A00B8">
        <w:rPr>
          <w:rFonts w:asciiTheme="minorHAnsi" w:eastAsia="SimSun" w:hAnsiTheme="minorHAnsi" w:cstheme="minorHAnsi"/>
          <w:noProof/>
          <w:color w:val="000000"/>
          <w:sz w:val="22"/>
          <w:szCs w:val="22"/>
          <w:lang w:val="es-ES_tradnl" w:eastAsia="en-GB"/>
        </w:rPr>
        <w:t>：</w:t>
      </w:r>
      <w:r w:rsidRPr="004A00B8">
        <w:rPr>
          <w:rFonts w:asciiTheme="minorHAnsi" w:eastAsia="SimSun" w:hAnsiTheme="minorHAnsi" w:cstheme="minorHAnsi"/>
          <w:noProof/>
          <w:color w:val="000000"/>
          <w:sz w:val="22"/>
          <w:szCs w:val="22"/>
          <w:lang w:val="es-ES_tradnl" w:eastAsia="en-GB"/>
        </w:rPr>
        <w:t>+506 2349741, +506 2534545.</w:t>
      </w:r>
    </w:p>
    <w:p w14:paraId="7FE46A84" w14:textId="256F16B8" w:rsidR="002227E6" w:rsidRPr="004A00B8" w:rsidRDefault="002227E6" w:rsidP="00A54E12">
      <w:pPr>
        <w:widowControl w:val="0"/>
        <w:tabs>
          <w:tab w:val="clear" w:pos="567"/>
          <w:tab w:val="clear" w:pos="5387"/>
          <w:tab w:val="clear" w:pos="5954"/>
          <w:tab w:val="left" w:pos="1021"/>
          <w:tab w:val="left" w:pos="2352"/>
        </w:tabs>
        <w:overflowPunct/>
        <w:spacing w:before="0"/>
        <w:jc w:val="left"/>
        <w:textAlignment w:val="auto"/>
        <w:rPr>
          <w:rFonts w:asciiTheme="minorHAnsi" w:eastAsia="SimSun" w:hAnsiTheme="minorHAnsi" w:cstheme="minorHAnsi"/>
          <w:noProof/>
          <w:color w:val="000000"/>
          <w:sz w:val="22"/>
          <w:szCs w:val="22"/>
          <w:lang w:val="es-ES_tradnl" w:eastAsia="en-GB"/>
        </w:rPr>
      </w:pPr>
      <w:r w:rsidRPr="004A00B8">
        <w:rPr>
          <w:rFonts w:asciiTheme="minorHAnsi" w:eastAsia="SimSun" w:hAnsiTheme="minorHAnsi" w:cstheme="minorHAnsi"/>
          <w:noProof/>
          <w:sz w:val="22"/>
          <w:szCs w:val="22"/>
          <w:lang w:val="es-ES_tradnl" w:eastAsia="en-GB"/>
        </w:rPr>
        <w:tab/>
      </w:r>
      <w:r w:rsidRPr="004A00B8">
        <w:rPr>
          <w:rFonts w:asciiTheme="minorHAnsi" w:eastAsia="SimSun" w:hAnsiTheme="minorHAnsi" w:cstheme="minorHAnsi"/>
          <w:noProof/>
          <w:sz w:val="22"/>
          <w:szCs w:val="22"/>
          <w:lang w:val="es-ES_tradnl" w:eastAsia="en-GB"/>
        </w:rPr>
        <w:tab/>
      </w:r>
      <w:r w:rsidR="00F55AB6" w:rsidRPr="00A54E12">
        <w:rPr>
          <w:rFonts w:asciiTheme="minorHAnsi" w:eastAsia="SimSun" w:hAnsiTheme="minorHAnsi" w:cstheme="minorHAnsi"/>
          <w:noProof/>
          <w:color w:val="000000"/>
          <w:sz w:val="22"/>
          <w:szCs w:val="22"/>
          <w:lang w:val="fr-FR" w:eastAsia="en-GB"/>
        </w:rPr>
        <w:t>联系人</w:t>
      </w:r>
      <w:r w:rsidR="00F55AB6" w:rsidRPr="004A00B8">
        <w:rPr>
          <w:rFonts w:asciiTheme="minorHAnsi" w:eastAsia="SimSun" w:hAnsiTheme="minorHAnsi" w:cstheme="minorHAnsi"/>
          <w:noProof/>
          <w:color w:val="000000"/>
          <w:sz w:val="22"/>
          <w:szCs w:val="22"/>
          <w:lang w:val="es-ES_tradnl" w:eastAsia="en-GB"/>
        </w:rPr>
        <w:t>：</w:t>
      </w:r>
      <w:r w:rsidRPr="004A00B8">
        <w:rPr>
          <w:rFonts w:asciiTheme="minorHAnsi" w:eastAsia="SimSun" w:hAnsiTheme="minorHAnsi" w:cstheme="minorHAnsi"/>
          <w:noProof/>
          <w:color w:val="000000"/>
          <w:sz w:val="22"/>
          <w:szCs w:val="22"/>
          <w:lang w:val="es-ES_tradnl" w:eastAsia="en-GB"/>
        </w:rPr>
        <w:t>Eugenia Jarquín Anchía.</w:t>
      </w:r>
    </w:p>
    <w:bookmarkEnd w:id="494"/>
    <w:p w14:paraId="7CB5B8D4" w14:textId="44010572" w:rsidR="00C07BA9" w:rsidRPr="004A00B8" w:rsidRDefault="004D5ED7" w:rsidP="00A54E12">
      <w:pPr>
        <w:tabs>
          <w:tab w:val="clear" w:pos="567"/>
          <w:tab w:val="clear" w:pos="1276"/>
          <w:tab w:val="clear" w:pos="1843"/>
          <w:tab w:val="clear" w:pos="5387"/>
          <w:tab w:val="clear" w:pos="5954"/>
          <w:tab w:val="left" w:pos="2352"/>
        </w:tabs>
        <w:overflowPunct/>
        <w:autoSpaceDE/>
        <w:autoSpaceDN/>
        <w:adjustRightInd/>
        <w:spacing w:before="0"/>
        <w:jc w:val="left"/>
        <w:textAlignment w:val="auto"/>
        <w:rPr>
          <w:rFonts w:asciiTheme="minorHAnsi" w:hAnsiTheme="minorHAnsi" w:cstheme="minorHAnsi"/>
          <w:lang w:val="es-ES_tradnl" w:eastAsia="zh-CN"/>
        </w:rPr>
      </w:pPr>
      <w:r w:rsidRPr="004A00B8">
        <w:rPr>
          <w:rFonts w:asciiTheme="minorHAnsi" w:eastAsia="SimSun" w:hAnsiTheme="minorHAnsi" w:cstheme="minorHAnsi"/>
          <w:lang w:val="es-ES_tradnl" w:eastAsia="zh-CN"/>
        </w:rPr>
        <w:br w:type="page"/>
      </w:r>
    </w:p>
    <w:p w14:paraId="57FA31E2" w14:textId="61B21A33" w:rsidR="007236C3" w:rsidRPr="004A00B8" w:rsidRDefault="00C07BA9" w:rsidP="00BE25D6">
      <w:pPr>
        <w:pStyle w:val="Heading20"/>
        <w:spacing w:before="120" w:after="120"/>
        <w:rPr>
          <w:sz w:val="28"/>
          <w:lang w:val="es-ES_tradnl" w:eastAsia="zh-CN"/>
        </w:rPr>
      </w:pPr>
      <w:bookmarkStart w:id="495" w:name="_Toc39484658"/>
      <w:bookmarkStart w:id="496" w:name="OLE_LINK60"/>
      <w:bookmarkStart w:id="497" w:name="_Toc61428880"/>
      <w:r w:rsidRPr="00454DB1">
        <w:rPr>
          <w:rFonts w:hint="eastAsia"/>
          <w:sz w:val="28"/>
          <w:lang w:val="en-GB" w:eastAsia="zh-CN"/>
        </w:rPr>
        <w:lastRenderedPageBreak/>
        <w:t>国际电信收费卡号码发行方列表</w:t>
      </w:r>
      <w:r w:rsidRPr="004A00B8">
        <w:rPr>
          <w:sz w:val="28"/>
          <w:lang w:val="es-ES_tradnl" w:eastAsia="zh-CN"/>
        </w:rPr>
        <w:br/>
      </w:r>
      <w:r w:rsidRPr="004A00B8">
        <w:rPr>
          <w:rFonts w:hint="eastAsia"/>
          <w:sz w:val="28"/>
          <w:lang w:val="es-ES_tradnl" w:eastAsia="zh-CN"/>
        </w:rPr>
        <w:t>（</w:t>
      </w:r>
      <w:r w:rsidRPr="00454DB1">
        <w:rPr>
          <w:rFonts w:hint="eastAsia"/>
          <w:sz w:val="28"/>
          <w:lang w:val="en-GB" w:eastAsia="zh-CN"/>
        </w:rPr>
        <w:t>符合</w:t>
      </w:r>
      <w:r w:rsidRPr="004A00B8">
        <w:rPr>
          <w:sz w:val="28"/>
          <w:lang w:val="es-ES_tradnl" w:eastAsia="zh-CN"/>
        </w:rPr>
        <w:t>ITU-T E.118</w:t>
      </w:r>
      <w:r w:rsidRPr="00454DB1">
        <w:rPr>
          <w:rFonts w:hint="eastAsia"/>
          <w:sz w:val="28"/>
          <w:lang w:val="en-GB" w:eastAsia="zh-CN"/>
        </w:rPr>
        <w:t>建议书</w:t>
      </w:r>
      <w:r w:rsidRPr="004A00B8">
        <w:rPr>
          <w:rFonts w:hint="eastAsia"/>
          <w:sz w:val="28"/>
          <w:lang w:val="es-ES_tradnl" w:eastAsia="zh-CN"/>
        </w:rPr>
        <w:t>（</w:t>
      </w:r>
      <w:r w:rsidRPr="004A00B8">
        <w:rPr>
          <w:sz w:val="28"/>
          <w:lang w:val="es-ES_tradnl" w:eastAsia="zh-CN"/>
        </w:rPr>
        <w:t>05/2006</w:t>
      </w:r>
      <w:r w:rsidRPr="004A00B8">
        <w:rPr>
          <w:rFonts w:hint="eastAsia"/>
          <w:sz w:val="28"/>
          <w:lang w:val="es-ES_tradnl" w:eastAsia="zh-CN"/>
        </w:rPr>
        <w:t>））</w:t>
      </w:r>
      <w:r w:rsidRPr="004A00B8">
        <w:rPr>
          <w:sz w:val="28"/>
          <w:lang w:val="es-ES_tradnl" w:eastAsia="zh-CN"/>
        </w:rPr>
        <w:br/>
      </w:r>
      <w:r w:rsidRPr="004A00B8">
        <w:rPr>
          <w:rFonts w:hint="eastAsia"/>
          <w:sz w:val="28"/>
          <w:lang w:val="es-ES_tradnl" w:eastAsia="zh-CN"/>
        </w:rPr>
        <w:t>（</w:t>
      </w:r>
      <w:r w:rsidRPr="00454DB1">
        <w:rPr>
          <w:rFonts w:hint="eastAsia"/>
          <w:sz w:val="28"/>
          <w:lang w:val="en-GB" w:eastAsia="zh-CN"/>
        </w:rPr>
        <w:t>截至</w:t>
      </w:r>
      <w:r w:rsidRPr="004A00B8">
        <w:rPr>
          <w:sz w:val="28"/>
          <w:lang w:val="es-ES_tradnl" w:eastAsia="zh-CN"/>
        </w:rPr>
        <w:t>2018</w:t>
      </w:r>
      <w:r w:rsidRPr="00454DB1">
        <w:rPr>
          <w:rFonts w:hint="eastAsia"/>
          <w:sz w:val="28"/>
          <w:lang w:val="en-GB" w:eastAsia="zh-CN"/>
        </w:rPr>
        <w:t>年</w:t>
      </w:r>
      <w:r w:rsidRPr="004A00B8">
        <w:rPr>
          <w:sz w:val="28"/>
          <w:lang w:val="es-ES_tradnl" w:eastAsia="zh-CN"/>
        </w:rPr>
        <w:t>12</w:t>
      </w:r>
      <w:r w:rsidRPr="00454DB1">
        <w:rPr>
          <w:rFonts w:hint="eastAsia"/>
          <w:sz w:val="28"/>
          <w:lang w:val="en-GB" w:eastAsia="zh-CN"/>
        </w:rPr>
        <w:t>月</w:t>
      </w:r>
      <w:r w:rsidRPr="004A00B8">
        <w:rPr>
          <w:sz w:val="28"/>
          <w:lang w:val="es-ES_tradnl" w:eastAsia="zh-CN"/>
        </w:rPr>
        <w:t>1</w:t>
      </w:r>
      <w:r w:rsidRPr="00454DB1">
        <w:rPr>
          <w:rFonts w:hint="eastAsia"/>
          <w:sz w:val="28"/>
          <w:lang w:val="en-GB" w:eastAsia="zh-CN"/>
        </w:rPr>
        <w:t>日</w:t>
      </w:r>
      <w:r w:rsidRPr="004A00B8">
        <w:rPr>
          <w:rFonts w:hint="eastAsia"/>
          <w:sz w:val="28"/>
          <w:lang w:val="es-ES_tradnl" w:eastAsia="zh-CN"/>
        </w:rPr>
        <w:t>）</w:t>
      </w:r>
      <w:bookmarkEnd w:id="495"/>
      <w:bookmarkEnd w:id="496"/>
      <w:bookmarkEnd w:id="497"/>
    </w:p>
    <w:p w14:paraId="471D1C2C" w14:textId="336FA4D3" w:rsidR="00C07BA9" w:rsidRPr="00BE25D6" w:rsidRDefault="00C07BA9" w:rsidP="00BE25D6">
      <w:pPr>
        <w:widowControl w:val="0"/>
        <w:tabs>
          <w:tab w:val="left" w:pos="1133"/>
        </w:tabs>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Pr="00454DB1">
        <w:rPr>
          <w:rFonts w:eastAsiaTheme="minorEastAsia" w:hint="eastAsia"/>
          <w:lang w:eastAsia="zh-CN"/>
        </w:rPr>
        <w:t>）</w:t>
      </w:r>
      <w:r w:rsidR="00BE25D6">
        <w:rPr>
          <w:rFonts w:eastAsiaTheme="minorEastAsia"/>
          <w:lang w:eastAsia="zh-CN"/>
        </w:rPr>
        <w:br/>
      </w: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561F2B" w:rsidRPr="002227E6">
        <w:rPr>
          <w:rFonts w:asciiTheme="minorHAnsi" w:eastAsiaTheme="minorEastAsia" w:hAnsiTheme="minorHAnsi" w:cstheme="minorHAnsi"/>
          <w:lang w:eastAsia="zh-CN"/>
        </w:rPr>
        <w:t>40</w:t>
      </w:r>
      <w:r w:rsidRPr="00454DB1">
        <w:rPr>
          <w:rFonts w:asciiTheme="minorEastAsia" w:eastAsiaTheme="minorEastAsia" w:hAnsiTheme="minorEastAsia" w:hint="eastAsia"/>
          <w:lang w:eastAsia="zh-CN"/>
        </w:rPr>
        <w:t>号修正案</w:t>
      </w:r>
      <w:r w:rsidRPr="00454DB1">
        <w:rPr>
          <w:rFonts w:ascii="SimSun" w:eastAsia="SimSun" w:hAnsi="SimSun"/>
          <w:lang w:eastAsia="zh-CN"/>
        </w:rPr>
        <w:t>）</w:t>
      </w:r>
    </w:p>
    <w:p w14:paraId="6CD6D16B" w14:textId="77777777" w:rsidR="00561F2B" w:rsidRPr="00561F2B" w:rsidRDefault="00561F2B" w:rsidP="00561F2B">
      <w:pPr>
        <w:tabs>
          <w:tab w:val="left" w:pos="1560"/>
          <w:tab w:val="left" w:pos="4140"/>
          <w:tab w:val="left" w:pos="4230"/>
        </w:tabs>
        <w:spacing w:before="0" w:after="200"/>
        <w:jc w:val="left"/>
        <w:rPr>
          <w:rFonts w:cs="Arial"/>
          <w:b/>
          <w:bCs/>
          <w:noProof/>
          <w:lang w:eastAsia="zh-CN"/>
        </w:rPr>
      </w:pPr>
      <w:bookmarkStart w:id="498" w:name="_Hlk61426535"/>
    </w:p>
    <w:p w14:paraId="082CDDCD" w14:textId="38A5969A" w:rsidR="00561F2B" w:rsidRPr="00B538FF" w:rsidRDefault="00F55AB6" w:rsidP="00561F2B">
      <w:pPr>
        <w:tabs>
          <w:tab w:val="left" w:pos="1560"/>
          <w:tab w:val="left" w:pos="4140"/>
          <w:tab w:val="left" w:pos="4230"/>
        </w:tabs>
        <w:spacing w:before="0" w:after="200"/>
        <w:jc w:val="left"/>
        <w:rPr>
          <w:rFonts w:eastAsia="SimSun" w:cs="Calibri"/>
          <w:b/>
          <w:bCs/>
          <w:noProof/>
        </w:rPr>
      </w:pPr>
      <w:r w:rsidRPr="00B538FF">
        <w:rPr>
          <w:rFonts w:eastAsia="SimSun" w:cs="Calibri"/>
          <w:b/>
          <w:bCs/>
          <w:noProof/>
        </w:rPr>
        <w:t>马耳他</w:t>
      </w:r>
      <w:r w:rsidR="00561F2B" w:rsidRPr="00B538FF">
        <w:rPr>
          <w:rFonts w:eastAsia="SimSun" w:cs="Calibri"/>
          <w:b/>
          <w:bCs/>
          <w:noProof/>
        </w:rPr>
        <w:tab/>
        <w:t xml:space="preserve">      LIR</w:t>
      </w:r>
    </w:p>
    <w:tbl>
      <w:tblPr>
        <w:tblW w:w="50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977"/>
        <w:gridCol w:w="1134"/>
        <w:gridCol w:w="3542"/>
      </w:tblGrid>
      <w:tr w:rsidR="00561F2B" w:rsidRPr="00561F2B" w14:paraId="08648A57" w14:textId="77777777" w:rsidTr="00666894">
        <w:trPr>
          <w:cantSplit/>
        </w:trPr>
        <w:tc>
          <w:tcPr>
            <w:tcW w:w="1410" w:type="dxa"/>
            <w:tcBorders>
              <w:top w:val="single" w:sz="6" w:space="0" w:color="auto"/>
              <w:left w:val="single" w:sz="6" w:space="0" w:color="auto"/>
              <w:bottom w:val="single" w:sz="6" w:space="0" w:color="auto"/>
              <w:right w:val="single" w:sz="6" w:space="0" w:color="auto"/>
            </w:tcBorders>
          </w:tcPr>
          <w:p w14:paraId="05901D16" w14:textId="77777777" w:rsidR="00561F2B" w:rsidRDefault="00561F2B" w:rsidP="00561F2B">
            <w:pPr>
              <w:tabs>
                <w:tab w:val="clear" w:pos="567"/>
                <w:tab w:val="clear" w:pos="1276"/>
                <w:tab w:val="clear" w:pos="1843"/>
                <w:tab w:val="left" w:pos="426"/>
                <w:tab w:val="left" w:pos="4140"/>
                <w:tab w:val="left" w:pos="4230"/>
              </w:tabs>
              <w:spacing w:before="0"/>
              <w:jc w:val="center"/>
              <w:rPr>
                <w:rFonts w:ascii="STKaiti" w:eastAsia="STKaiti" w:hAnsi="STKaiti" w:cs="Arial"/>
                <w:lang w:val="en-US" w:eastAsia="zh-CN"/>
              </w:rPr>
            </w:pPr>
            <w:r>
              <w:rPr>
                <w:rFonts w:ascii="STKaiti" w:eastAsia="STKaiti" w:hAnsi="STKaiti" w:cs="Arial" w:hint="eastAsia"/>
                <w:lang w:val="en-US" w:eastAsia="zh-CN"/>
              </w:rPr>
              <w:t>国家/</w:t>
            </w:r>
          </w:p>
          <w:p w14:paraId="5C4F3C83" w14:textId="04B899A1" w:rsidR="00561F2B" w:rsidRPr="00561F2B" w:rsidRDefault="00561F2B" w:rsidP="00561F2B">
            <w:pPr>
              <w:tabs>
                <w:tab w:val="left" w:pos="426"/>
                <w:tab w:val="left" w:pos="4140"/>
                <w:tab w:val="left" w:pos="4230"/>
              </w:tabs>
              <w:spacing w:before="0"/>
              <w:jc w:val="center"/>
              <w:rPr>
                <w:rFonts w:cs="Arial"/>
                <w:i/>
                <w:iCs/>
                <w:noProof/>
                <w:highlight w:val="yellow"/>
              </w:rPr>
            </w:pPr>
            <w:r>
              <w:rPr>
                <w:rFonts w:ascii="STKaiti" w:eastAsia="STKaiti" w:hAnsi="STKaiti" w:cs="Arial" w:hint="eastAsia"/>
                <w:lang w:val="en-US" w:eastAsia="zh-CN"/>
              </w:rPr>
              <w:t>地理区域</w:t>
            </w:r>
          </w:p>
        </w:tc>
        <w:tc>
          <w:tcPr>
            <w:tcW w:w="2977" w:type="dxa"/>
            <w:tcBorders>
              <w:top w:val="single" w:sz="6" w:space="0" w:color="auto"/>
              <w:left w:val="single" w:sz="6" w:space="0" w:color="auto"/>
              <w:bottom w:val="single" w:sz="6" w:space="0" w:color="auto"/>
              <w:right w:val="single" w:sz="6" w:space="0" w:color="auto"/>
            </w:tcBorders>
          </w:tcPr>
          <w:p w14:paraId="66D15CB5" w14:textId="15FD040F" w:rsidR="00561F2B" w:rsidRPr="00561F2B" w:rsidRDefault="00561F2B" w:rsidP="00561F2B">
            <w:pPr>
              <w:tabs>
                <w:tab w:val="left" w:pos="426"/>
                <w:tab w:val="left" w:pos="4140"/>
                <w:tab w:val="left" w:pos="4230"/>
              </w:tabs>
              <w:spacing w:before="0"/>
              <w:jc w:val="left"/>
              <w:rPr>
                <w:rFonts w:cs="Arial"/>
                <w:i/>
                <w:iCs/>
                <w:noProof/>
                <w:highlight w:val="yellow"/>
              </w:rPr>
            </w:pPr>
            <w:r>
              <w:rPr>
                <w:rFonts w:ascii="STKaiti" w:eastAsia="STKaiti" w:hAnsi="STKaiti" w:cs="Arial" w:hint="eastAsia"/>
                <w:lang w:val="en-US" w:eastAsia="zh-CN"/>
              </w:rPr>
              <w:t>公司名称</w:t>
            </w:r>
            <w:r>
              <w:rPr>
                <w:rFonts w:ascii="STKaiti" w:eastAsia="STKaiti" w:hAnsi="STKaiti" w:cs="Arial" w:hint="eastAsia"/>
                <w:lang w:val="en-US"/>
              </w:rPr>
              <w:t>/</w:t>
            </w:r>
            <w:r>
              <w:rPr>
                <w:rFonts w:ascii="STKaiti" w:eastAsia="STKaiti" w:hAnsi="STKaiti" w:cs="Arial" w:hint="eastAsia"/>
                <w:lang w:val="en-US" w:eastAsia="zh-CN"/>
              </w:rPr>
              <w:t>地址</w:t>
            </w:r>
          </w:p>
        </w:tc>
        <w:tc>
          <w:tcPr>
            <w:tcW w:w="1134" w:type="dxa"/>
            <w:tcBorders>
              <w:top w:val="single" w:sz="6" w:space="0" w:color="auto"/>
              <w:left w:val="single" w:sz="6" w:space="0" w:color="auto"/>
              <w:bottom w:val="single" w:sz="6" w:space="0" w:color="auto"/>
              <w:right w:val="single" w:sz="6" w:space="0" w:color="auto"/>
            </w:tcBorders>
          </w:tcPr>
          <w:p w14:paraId="08DE73E8" w14:textId="32C4A82B" w:rsidR="00561F2B" w:rsidRPr="00561F2B" w:rsidRDefault="00561F2B" w:rsidP="00561F2B">
            <w:pPr>
              <w:tabs>
                <w:tab w:val="left" w:pos="426"/>
                <w:tab w:val="left" w:pos="4140"/>
                <w:tab w:val="left" w:pos="4230"/>
              </w:tabs>
              <w:spacing w:before="0"/>
              <w:jc w:val="center"/>
              <w:rPr>
                <w:rFonts w:cs="Arial"/>
                <w:i/>
                <w:iCs/>
                <w:noProof/>
                <w:highlight w:val="yellow"/>
              </w:rPr>
            </w:pPr>
            <w:r>
              <w:rPr>
                <w:rFonts w:ascii="STKaiti" w:eastAsia="STKaiti" w:hAnsi="STKaiti" w:cs="Arial" w:hint="eastAsia"/>
                <w:lang w:val="en-US" w:eastAsia="zh-CN"/>
              </w:rPr>
              <w:t>发行方</w:t>
            </w:r>
            <w:r>
              <w:rPr>
                <w:rFonts w:ascii="STKaiti" w:eastAsia="STKaiti" w:hAnsi="STKaiti" w:cs="Arial" w:hint="eastAsia"/>
                <w:lang w:val="en-US" w:eastAsia="zh-CN"/>
              </w:rPr>
              <w:br/>
              <w:t>标识号</w:t>
            </w:r>
          </w:p>
        </w:tc>
        <w:tc>
          <w:tcPr>
            <w:tcW w:w="3542" w:type="dxa"/>
            <w:tcBorders>
              <w:top w:val="single" w:sz="6" w:space="0" w:color="auto"/>
              <w:left w:val="single" w:sz="6" w:space="0" w:color="auto"/>
              <w:bottom w:val="single" w:sz="6" w:space="0" w:color="auto"/>
              <w:right w:val="single" w:sz="6" w:space="0" w:color="auto"/>
            </w:tcBorders>
          </w:tcPr>
          <w:p w14:paraId="59115130" w14:textId="30A1BF56" w:rsidR="00561F2B" w:rsidRPr="00561F2B" w:rsidRDefault="00561F2B" w:rsidP="00561F2B">
            <w:pPr>
              <w:tabs>
                <w:tab w:val="left" w:pos="426"/>
                <w:tab w:val="left" w:pos="4140"/>
                <w:tab w:val="left" w:pos="4230"/>
              </w:tabs>
              <w:spacing w:before="0"/>
              <w:jc w:val="left"/>
              <w:rPr>
                <w:rFonts w:cs="Calibri"/>
                <w:b/>
                <w:i/>
                <w:iCs/>
                <w:noProof/>
                <w:color w:val="800000"/>
                <w:sz w:val="22"/>
                <w:highlight w:val="yellow"/>
              </w:rPr>
            </w:pPr>
            <w:r>
              <w:rPr>
                <w:rFonts w:ascii="STKaiti" w:eastAsia="STKaiti" w:hAnsi="STKaiti" w:cs="Arial" w:hint="eastAsia"/>
                <w:lang w:val="en-US" w:eastAsia="zh-CN"/>
              </w:rPr>
              <w:t>联系人</w:t>
            </w:r>
          </w:p>
        </w:tc>
      </w:tr>
      <w:tr w:rsidR="00561F2B" w:rsidRPr="00666894" w14:paraId="5E7F9C13" w14:textId="77777777" w:rsidTr="00666894">
        <w:trPr>
          <w:cantSplit/>
        </w:trPr>
        <w:tc>
          <w:tcPr>
            <w:tcW w:w="1410" w:type="dxa"/>
            <w:tcBorders>
              <w:top w:val="single" w:sz="6" w:space="0" w:color="auto"/>
              <w:left w:val="single" w:sz="6" w:space="0" w:color="auto"/>
              <w:bottom w:val="single" w:sz="6" w:space="0" w:color="auto"/>
              <w:right w:val="single" w:sz="6" w:space="0" w:color="auto"/>
            </w:tcBorders>
          </w:tcPr>
          <w:p w14:paraId="141BCE4D" w14:textId="48FF2AB2" w:rsidR="00561F2B" w:rsidRPr="00666894" w:rsidRDefault="00F55AB6" w:rsidP="00561F2B">
            <w:pPr>
              <w:tabs>
                <w:tab w:val="left" w:pos="426"/>
                <w:tab w:val="left" w:pos="4140"/>
                <w:tab w:val="left" w:pos="4230"/>
              </w:tabs>
              <w:spacing w:before="0"/>
              <w:jc w:val="left"/>
              <w:rPr>
                <w:rFonts w:asciiTheme="minorEastAsia" w:eastAsiaTheme="minorEastAsia" w:hAnsiTheme="minorEastAsia" w:cs="Arial"/>
                <w:noProof/>
              </w:rPr>
            </w:pPr>
            <w:bookmarkStart w:id="499" w:name="_Hlk507763894"/>
            <w:r w:rsidRPr="00666894">
              <w:rPr>
                <w:rFonts w:asciiTheme="minorEastAsia" w:eastAsiaTheme="minorEastAsia" w:hAnsiTheme="minorEastAsia" w:cs="Microsoft YaHei" w:hint="eastAsia"/>
                <w:noProof/>
              </w:rPr>
              <w:t>马耳他</w:t>
            </w:r>
          </w:p>
        </w:tc>
        <w:tc>
          <w:tcPr>
            <w:tcW w:w="2977" w:type="dxa"/>
            <w:tcBorders>
              <w:top w:val="single" w:sz="6" w:space="0" w:color="auto"/>
              <w:left w:val="single" w:sz="6" w:space="0" w:color="auto"/>
              <w:bottom w:val="single" w:sz="6" w:space="0" w:color="auto"/>
              <w:right w:val="single" w:sz="6" w:space="0" w:color="auto"/>
            </w:tcBorders>
          </w:tcPr>
          <w:p w14:paraId="09C61746" w14:textId="77777777" w:rsidR="00561F2B" w:rsidRPr="00561F2B" w:rsidRDefault="00561F2B" w:rsidP="00561F2B">
            <w:pPr>
              <w:overflowPunct/>
              <w:autoSpaceDE/>
              <w:autoSpaceDN/>
              <w:adjustRightInd/>
              <w:spacing w:before="0"/>
              <w:ind w:right="256"/>
              <w:jc w:val="left"/>
              <w:textAlignment w:val="auto"/>
              <w:rPr>
                <w:rFonts w:eastAsia="Calibri"/>
                <w:b/>
                <w:bCs/>
                <w:noProof/>
                <w:color w:val="000000"/>
                <w:lang w:eastAsia="en-GB"/>
              </w:rPr>
            </w:pPr>
            <w:r w:rsidRPr="00561F2B">
              <w:rPr>
                <w:rFonts w:eastAsia="Calibri"/>
                <w:b/>
                <w:bCs/>
                <w:noProof/>
                <w:color w:val="000000"/>
                <w:lang w:eastAsia="en-GB"/>
              </w:rPr>
              <w:t>EPIC COMMUNICATIONS LIMITED</w:t>
            </w:r>
          </w:p>
          <w:p w14:paraId="0F778DDB" w14:textId="77777777" w:rsidR="00561F2B" w:rsidRPr="00561F2B" w:rsidRDefault="00561F2B" w:rsidP="00561F2B">
            <w:pPr>
              <w:overflowPunct/>
              <w:autoSpaceDE/>
              <w:autoSpaceDN/>
              <w:adjustRightInd/>
              <w:spacing w:before="0"/>
              <w:jc w:val="left"/>
              <w:textAlignment w:val="auto"/>
              <w:rPr>
                <w:rFonts w:eastAsia="Calibri"/>
                <w:noProof/>
                <w:color w:val="000000"/>
                <w:lang w:val="en-US" w:eastAsia="en-GB"/>
              </w:rPr>
            </w:pPr>
            <w:r w:rsidRPr="00561F2B">
              <w:rPr>
                <w:rFonts w:eastAsia="Calibri"/>
                <w:noProof/>
                <w:color w:val="000000"/>
                <w:lang w:val="en-US" w:eastAsia="en-GB"/>
              </w:rPr>
              <w:t>Level 6, Skyparks Business Centre,</w:t>
            </w:r>
          </w:p>
          <w:p w14:paraId="7889D196" w14:textId="77777777" w:rsidR="00561F2B" w:rsidRPr="00561F2B" w:rsidRDefault="00561F2B" w:rsidP="00561F2B">
            <w:pPr>
              <w:overflowPunct/>
              <w:autoSpaceDE/>
              <w:autoSpaceDN/>
              <w:adjustRightInd/>
              <w:spacing w:before="0"/>
              <w:jc w:val="left"/>
              <w:textAlignment w:val="auto"/>
              <w:rPr>
                <w:rFonts w:eastAsia="Calibri"/>
                <w:noProof/>
                <w:color w:val="000000"/>
                <w:lang w:val="fr-FR" w:eastAsia="en-GB"/>
              </w:rPr>
            </w:pPr>
            <w:r w:rsidRPr="00561F2B">
              <w:rPr>
                <w:rFonts w:eastAsia="Calibri"/>
                <w:noProof/>
                <w:color w:val="000000"/>
                <w:lang w:val="fr-FR" w:eastAsia="en-GB"/>
              </w:rPr>
              <w:t>Malta International Airport</w:t>
            </w:r>
          </w:p>
          <w:p w14:paraId="5A3A6F30" w14:textId="77777777" w:rsidR="00561F2B" w:rsidRPr="00561F2B" w:rsidRDefault="00561F2B" w:rsidP="00561F2B">
            <w:pPr>
              <w:tabs>
                <w:tab w:val="left" w:pos="426"/>
                <w:tab w:val="left" w:pos="4140"/>
                <w:tab w:val="left" w:pos="4230"/>
              </w:tabs>
              <w:spacing w:before="0"/>
              <w:jc w:val="left"/>
              <w:rPr>
                <w:rFonts w:cs="Arial"/>
                <w:noProof/>
                <w:lang w:val="fr-FR"/>
              </w:rPr>
            </w:pPr>
            <w:r w:rsidRPr="00561F2B">
              <w:rPr>
                <w:rFonts w:eastAsia="Calibri"/>
                <w:noProof/>
                <w:color w:val="000000"/>
                <w:lang w:val="fr-FR" w:eastAsia="en-GB"/>
              </w:rPr>
              <w:t>LUQA, LQA 4000</w:t>
            </w:r>
          </w:p>
        </w:tc>
        <w:tc>
          <w:tcPr>
            <w:tcW w:w="1134" w:type="dxa"/>
            <w:tcBorders>
              <w:top w:val="single" w:sz="6" w:space="0" w:color="auto"/>
              <w:left w:val="single" w:sz="6" w:space="0" w:color="auto"/>
              <w:bottom w:val="single" w:sz="6" w:space="0" w:color="auto"/>
              <w:right w:val="single" w:sz="6" w:space="0" w:color="auto"/>
            </w:tcBorders>
          </w:tcPr>
          <w:p w14:paraId="0EC85C7B" w14:textId="77777777" w:rsidR="00561F2B" w:rsidRPr="00561F2B" w:rsidRDefault="00561F2B" w:rsidP="00561F2B">
            <w:pPr>
              <w:tabs>
                <w:tab w:val="left" w:pos="426"/>
                <w:tab w:val="left" w:pos="4140"/>
                <w:tab w:val="left" w:pos="4230"/>
              </w:tabs>
              <w:spacing w:before="0"/>
              <w:jc w:val="center"/>
              <w:rPr>
                <w:rFonts w:cs="Arial"/>
                <w:b/>
                <w:bCs/>
                <w:noProof/>
              </w:rPr>
            </w:pPr>
            <w:r w:rsidRPr="00561F2B">
              <w:rPr>
                <w:b/>
                <w:bCs/>
                <w:noProof/>
                <w:color w:val="000000"/>
                <w:lang w:val="es-ES"/>
              </w:rPr>
              <w:t>89 356 01</w:t>
            </w:r>
          </w:p>
        </w:tc>
        <w:tc>
          <w:tcPr>
            <w:tcW w:w="3542" w:type="dxa"/>
            <w:tcBorders>
              <w:top w:val="single" w:sz="6" w:space="0" w:color="auto"/>
              <w:left w:val="single" w:sz="6" w:space="0" w:color="auto"/>
              <w:bottom w:val="single" w:sz="6" w:space="0" w:color="auto"/>
              <w:right w:val="single" w:sz="6" w:space="0" w:color="auto"/>
            </w:tcBorders>
          </w:tcPr>
          <w:p w14:paraId="37909E92" w14:textId="77777777" w:rsidR="00561F2B" w:rsidRPr="00666894" w:rsidRDefault="00561F2B" w:rsidP="00666894">
            <w:pPr>
              <w:tabs>
                <w:tab w:val="clear" w:pos="567"/>
                <w:tab w:val="left" w:pos="969"/>
              </w:tabs>
              <w:overflowPunct/>
              <w:autoSpaceDE/>
              <w:autoSpaceDN/>
              <w:adjustRightInd/>
              <w:spacing w:before="0"/>
              <w:ind w:right="256"/>
              <w:jc w:val="left"/>
              <w:textAlignment w:val="auto"/>
              <w:rPr>
                <w:rFonts w:asciiTheme="minorHAnsi" w:eastAsia="SimSun" w:hAnsiTheme="minorHAnsi" w:cstheme="minorHAnsi"/>
                <w:noProof/>
                <w:color w:val="000000"/>
                <w:lang w:val="en-US" w:eastAsia="en-GB"/>
              </w:rPr>
            </w:pPr>
            <w:r w:rsidRPr="00666894">
              <w:rPr>
                <w:rFonts w:asciiTheme="minorHAnsi" w:eastAsia="SimSun" w:hAnsiTheme="minorHAnsi" w:cstheme="minorHAnsi"/>
                <w:noProof/>
                <w:color w:val="000000"/>
                <w:lang w:val="en-US" w:eastAsia="en-GB"/>
              </w:rPr>
              <w:t>Dr Nicholas Borg</w:t>
            </w:r>
          </w:p>
          <w:p w14:paraId="4220103F" w14:textId="77777777" w:rsidR="00561F2B" w:rsidRPr="00666894" w:rsidRDefault="00561F2B" w:rsidP="00666894">
            <w:pPr>
              <w:tabs>
                <w:tab w:val="clear" w:pos="567"/>
                <w:tab w:val="left" w:pos="969"/>
              </w:tabs>
              <w:overflowPunct/>
              <w:autoSpaceDE/>
              <w:autoSpaceDN/>
              <w:adjustRightInd/>
              <w:spacing w:before="0"/>
              <w:jc w:val="left"/>
              <w:textAlignment w:val="auto"/>
              <w:rPr>
                <w:rFonts w:asciiTheme="minorHAnsi" w:eastAsia="SimSun" w:hAnsiTheme="minorHAnsi" w:cstheme="minorHAnsi"/>
                <w:noProof/>
                <w:color w:val="000000"/>
                <w:lang w:val="en-US" w:eastAsia="en-GB"/>
              </w:rPr>
            </w:pPr>
            <w:r w:rsidRPr="00666894">
              <w:rPr>
                <w:rFonts w:asciiTheme="minorHAnsi" w:eastAsia="SimSun" w:hAnsiTheme="minorHAnsi" w:cstheme="minorHAnsi"/>
                <w:noProof/>
                <w:color w:val="000000"/>
                <w:lang w:val="en-US" w:eastAsia="en-GB"/>
              </w:rPr>
              <w:t xml:space="preserve">Level 6, Skyparks Business Centre, </w:t>
            </w:r>
          </w:p>
          <w:p w14:paraId="631C061E" w14:textId="77777777" w:rsidR="00561F2B" w:rsidRPr="00666894" w:rsidRDefault="00561F2B" w:rsidP="00666894">
            <w:pPr>
              <w:tabs>
                <w:tab w:val="clear" w:pos="567"/>
                <w:tab w:val="left" w:pos="969"/>
              </w:tabs>
              <w:overflowPunct/>
              <w:autoSpaceDE/>
              <w:autoSpaceDN/>
              <w:adjustRightInd/>
              <w:spacing w:before="0"/>
              <w:jc w:val="left"/>
              <w:textAlignment w:val="auto"/>
              <w:rPr>
                <w:rFonts w:asciiTheme="minorHAnsi" w:eastAsia="SimSun" w:hAnsiTheme="minorHAnsi" w:cstheme="minorHAnsi"/>
                <w:noProof/>
                <w:color w:val="000000"/>
                <w:lang w:val="fr-FR" w:eastAsia="en-GB"/>
              </w:rPr>
            </w:pPr>
            <w:r w:rsidRPr="00666894">
              <w:rPr>
                <w:rFonts w:asciiTheme="minorHAnsi" w:eastAsia="SimSun" w:hAnsiTheme="minorHAnsi" w:cstheme="minorHAnsi"/>
                <w:noProof/>
                <w:color w:val="000000"/>
                <w:lang w:val="fr-FR" w:eastAsia="en-GB"/>
              </w:rPr>
              <w:t>Malta International Airport</w:t>
            </w:r>
          </w:p>
          <w:p w14:paraId="4523A6CF" w14:textId="77777777" w:rsidR="00561F2B" w:rsidRPr="00666894" w:rsidRDefault="00561F2B" w:rsidP="00666894">
            <w:pPr>
              <w:tabs>
                <w:tab w:val="clear" w:pos="567"/>
                <w:tab w:val="left" w:pos="969"/>
              </w:tabs>
              <w:overflowPunct/>
              <w:autoSpaceDE/>
              <w:autoSpaceDN/>
              <w:adjustRightInd/>
              <w:spacing w:before="0"/>
              <w:jc w:val="left"/>
              <w:textAlignment w:val="auto"/>
              <w:rPr>
                <w:rFonts w:asciiTheme="minorHAnsi" w:eastAsia="SimSun" w:hAnsiTheme="minorHAnsi" w:cstheme="minorHAnsi"/>
                <w:noProof/>
                <w:color w:val="000000"/>
                <w:lang w:val="fr-FR" w:eastAsia="en-GB"/>
              </w:rPr>
            </w:pPr>
            <w:r w:rsidRPr="00666894">
              <w:rPr>
                <w:rFonts w:asciiTheme="minorHAnsi" w:eastAsia="SimSun" w:hAnsiTheme="minorHAnsi" w:cstheme="minorHAnsi"/>
                <w:noProof/>
                <w:color w:val="000000"/>
                <w:lang w:val="fr-FR" w:eastAsia="en-GB"/>
              </w:rPr>
              <w:t>LUQA, LQA 4000</w:t>
            </w:r>
          </w:p>
          <w:p w14:paraId="03C31AFC" w14:textId="5D34FB4F" w:rsidR="00561F2B" w:rsidRPr="00666894" w:rsidRDefault="00F55AB6" w:rsidP="00666894">
            <w:pPr>
              <w:tabs>
                <w:tab w:val="clear" w:pos="567"/>
                <w:tab w:val="left" w:pos="969"/>
              </w:tabs>
              <w:overflowPunct/>
              <w:autoSpaceDE/>
              <w:autoSpaceDN/>
              <w:adjustRightInd/>
              <w:spacing w:before="0"/>
              <w:jc w:val="left"/>
              <w:textAlignment w:val="auto"/>
              <w:rPr>
                <w:rFonts w:asciiTheme="minorHAnsi" w:eastAsia="SimSun" w:hAnsiTheme="minorHAnsi" w:cstheme="minorHAnsi"/>
                <w:noProof/>
                <w:color w:val="000000"/>
                <w:lang w:val="fr-FR" w:eastAsia="zh-CN"/>
              </w:rPr>
            </w:pPr>
            <w:r w:rsidRPr="00666894">
              <w:rPr>
                <w:rFonts w:asciiTheme="minorHAnsi" w:eastAsia="SimSun" w:hAnsiTheme="minorHAnsi" w:cstheme="minorHAnsi"/>
                <w:noProof/>
                <w:color w:val="000000"/>
                <w:lang w:val="fr-FR" w:eastAsia="zh-CN"/>
              </w:rPr>
              <w:t>电话：</w:t>
            </w:r>
            <w:r w:rsidR="00561F2B" w:rsidRPr="00666894">
              <w:rPr>
                <w:rFonts w:asciiTheme="minorHAnsi" w:eastAsia="SimSun" w:hAnsiTheme="minorHAnsi" w:cstheme="minorHAnsi"/>
                <w:noProof/>
                <w:color w:val="000000"/>
                <w:lang w:val="fr-FR" w:eastAsia="zh-CN"/>
              </w:rPr>
              <w:tab/>
              <w:t>+356 9999 0927 /</w:t>
            </w:r>
            <w:r w:rsidR="00561F2B" w:rsidRPr="00666894">
              <w:rPr>
                <w:rFonts w:asciiTheme="minorHAnsi" w:eastAsia="SimSun" w:hAnsiTheme="minorHAnsi" w:cstheme="minorHAnsi"/>
                <w:noProof/>
                <w:color w:val="000000"/>
                <w:lang w:val="fr-FR" w:eastAsia="zh-CN"/>
              </w:rPr>
              <w:br/>
            </w:r>
            <w:r w:rsidR="00561F2B" w:rsidRPr="00666894">
              <w:rPr>
                <w:rFonts w:asciiTheme="minorHAnsi" w:eastAsia="SimSun" w:hAnsiTheme="minorHAnsi" w:cstheme="minorHAnsi"/>
                <w:noProof/>
                <w:color w:val="000000"/>
                <w:lang w:val="fr-FR" w:eastAsia="zh-CN"/>
              </w:rPr>
              <w:tab/>
              <w:t>+356 9909 2121</w:t>
            </w:r>
          </w:p>
          <w:p w14:paraId="6EEEE978" w14:textId="5D79885F" w:rsidR="00561F2B" w:rsidRPr="00666894" w:rsidRDefault="00F55AB6" w:rsidP="00666894">
            <w:pPr>
              <w:tabs>
                <w:tab w:val="clear" w:pos="567"/>
                <w:tab w:val="left" w:pos="969"/>
              </w:tabs>
              <w:spacing w:before="0" w:after="120"/>
              <w:jc w:val="left"/>
              <w:rPr>
                <w:rFonts w:asciiTheme="minorHAnsi" w:eastAsia="SimSun" w:hAnsiTheme="minorHAnsi" w:cstheme="minorHAnsi"/>
                <w:noProof/>
                <w:lang w:val="fr-FR" w:eastAsia="zh-CN"/>
              </w:rPr>
            </w:pPr>
            <w:r w:rsidRPr="00666894">
              <w:rPr>
                <w:rFonts w:asciiTheme="minorHAnsi" w:eastAsia="SimSun" w:hAnsiTheme="minorHAnsi" w:cstheme="minorHAnsi"/>
                <w:noProof/>
                <w:lang w:val="es-ES" w:eastAsia="zh-CN"/>
              </w:rPr>
              <w:t>电子邮件：</w:t>
            </w:r>
            <w:r w:rsidR="00561F2B" w:rsidRPr="00666894">
              <w:rPr>
                <w:rFonts w:asciiTheme="minorHAnsi" w:eastAsia="SimSun" w:hAnsiTheme="minorHAnsi" w:cstheme="minorHAnsi"/>
                <w:noProof/>
                <w:lang w:val="fr-FR" w:eastAsia="zh-CN"/>
              </w:rPr>
              <w:t>legal@epic.com.mt</w:t>
            </w:r>
          </w:p>
        </w:tc>
      </w:tr>
      <w:tr w:rsidR="00561F2B" w:rsidRPr="00666894" w14:paraId="6220B1D8" w14:textId="77777777" w:rsidTr="00666894">
        <w:trPr>
          <w:cantSplit/>
        </w:trPr>
        <w:tc>
          <w:tcPr>
            <w:tcW w:w="1410" w:type="dxa"/>
            <w:tcBorders>
              <w:top w:val="single" w:sz="6" w:space="0" w:color="auto"/>
              <w:left w:val="single" w:sz="6" w:space="0" w:color="auto"/>
              <w:bottom w:val="single" w:sz="6" w:space="0" w:color="auto"/>
              <w:right w:val="single" w:sz="6" w:space="0" w:color="auto"/>
            </w:tcBorders>
          </w:tcPr>
          <w:p w14:paraId="60936BED" w14:textId="195D151B" w:rsidR="00561F2B" w:rsidRPr="00666894" w:rsidRDefault="00F55AB6" w:rsidP="00561F2B">
            <w:pPr>
              <w:tabs>
                <w:tab w:val="left" w:pos="426"/>
                <w:tab w:val="left" w:pos="4140"/>
                <w:tab w:val="left" w:pos="4230"/>
              </w:tabs>
              <w:spacing w:before="0"/>
              <w:jc w:val="left"/>
              <w:rPr>
                <w:rFonts w:asciiTheme="minorEastAsia" w:eastAsiaTheme="minorEastAsia" w:hAnsiTheme="minorEastAsia" w:cs="Arial"/>
                <w:noProof/>
              </w:rPr>
            </w:pPr>
            <w:r w:rsidRPr="00666894">
              <w:rPr>
                <w:rFonts w:asciiTheme="minorEastAsia" w:eastAsiaTheme="minorEastAsia" w:hAnsiTheme="minorEastAsia" w:cs="Microsoft YaHei" w:hint="eastAsia"/>
                <w:noProof/>
              </w:rPr>
              <w:t>马耳他</w:t>
            </w:r>
          </w:p>
        </w:tc>
        <w:tc>
          <w:tcPr>
            <w:tcW w:w="2977" w:type="dxa"/>
            <w:tcBorders>
              <w:top w:val="single" w:sz="6" w:space="0" w:color="auto"/>
              <w:left w:val="single" w:sz="6" w:space="0" w:color="auto"/>
              <w:bottom w:val="single" w:sz="6" w:space="0" w:color="auto"/>
              <w:right w:val="single" w:sz="6" w:space="0" w:color="auto"/>
            </w:tcBorders>
          </w:tcPr>
          <w:p w14:paraId="12A059F0" w14:textId="77777777" w:rsidR="00561F2B" w:rsidRPr="00561F2B" w:rsidRDefault="00561F2B" w:rsidP="00561F2B">
            <w:pPr>
              <w:overflowPunct/>
              <w:autoSpaceDE/>
              <w:autoSpaceDN/>
              <w:adjustRightInd/>
              <w:spacing w:before="0"/>
              <w:ind w:right="256"/>
              <w:jc w:val="left"/>
              <w:textAlignment w:val="auto"/>
              <w:rPr>
                <w:rFonts w:eastAsia="Calibri"/>
                <w:b/>
                <w:bCs/>
                <w:noProof/>
                <w:color w:val="000000"/>
                <w:lang w:eastAsia="en-GB"/>
              </w:rPr>
            </w:pPr>
            <w:r w:rsidRPr="00561F2B">
              <w:rPr>
                <w:rFonts w:eastAsia="Calibri"/>
                <w:b/>
                <w:bCs/>
                <w:noProof/>
                <w:color w:val="000000"/>
                <w:lang w:eastAsia="en-GB"/>
              </w:rPr>
              <w:t>GO p.l.c.</w:t>
            </w:r>
          </w:p>
          <w:p w14:paraId="2CA702D0" w14:textId="77777777" w:rsidR="00561F2B" w:rsidRPr="00561F2B" w:rsidRDefault="00561F2B" w:rsidP="00561F2B">
            <w:pPr>
              <w:overflowPunct/>
              <w:autoSpaceDE/>
              <w:autoSpaceDN/>
              <w:adjustRightInd/>
              <w:spacing w:before="0"/>
              <w:jc w:val="left"/>
              <w:textAlignment w:val="auto"/>
              <w:rPr>
                <w:rFonts w:eastAsia="Calibri"/>
                <w:noProof/>
                <w:color w:val="000000"/>
                <w:lang w:val="en-US" w:eastAsia="en-GB"/>
              </w:rPr>
            </w:pPr>
            <w:r w:rsidRPr="00561F2B">
              <w:rPr>
                <w:rFonts w:eastAsia="Calibri"/>
                <w:noProof/>
                <w:color w:val="000000"/>
                <w:lang w:val="en-US" w:eastAsia="en-GB"/>
              </w:rPr>
              <w:t>Fra Diegu Street</w:t>
            </w:r>
          </w:p>
          <w:p w14:paraId="1E23A900" w14:textId="77777777" w:rsidR="00561F2B" w:rsidRPr="00561F2B" w:rsidRDefault="00561F2B" w:rsidP="00561F2B">
            <w:pPr>
              <w:overflowPunct/>
              <w:autoSpaceDE/>
              <w:autoSpaceDN/>
              <w:adjustRightInd/>
              <w:spacing w:before="0"/>
              <w:ind w:right="256"/>
              <w:jc w:val="left"/>
              <w:textAlignment w:val="auto"/>
              <w:rPr>
                <w:rFonts w:eastAsia="Calibri"/>
                <w:b/>
                <w:bCs/>
                <w:noProof/>
                <w:color w:val="000000"/>
                <w:lang w:val="es-ES" w:eastAsia="en-GB"/>
              </w:rPr>
            </w:pPr>
            <w:r w:rsidRPr="00561F2B">
              <w:rPr>
                <w:rFonts w:eastAsia="Calibri"/>
                <w:noProof/>
                <w:color w:val="000000"/>
                <w:lang w:val="en-US" w:eastAsia="en-GB"/>
              </w:rPr>
              <w:t>MARSA, MRS 1501</w:t>
            </w:r>
          </w:p>
        </w:tc>
        <w:tc>
          <w:tcPr>
            <w:tcW w:w="1134" w:type="dxa"/>
            <w:tcBorders>
              <w:top w:val="single" w:sz="6" w:space="0" w:color="auto"/>
              <w:left w:val="single" w:sz="6" w:space="0" w:color="auto"/>
              <w:bottom w:val="single" w:sz="6" w:space="0" w:color="auto"/>
              <w:right w:val="single" w:sz="6" w:space="0" w:color="auto"/>
            </w:tcBorders>
          </w:tcPr>
          <w:p w14:paraId="59172AC2" w14:textId="77777777" w:rsidR="00561F2B" w:rsidRPr="00561F2B" w:rsidRDefault="00561F2B" w:rsidP="00561F2B">
            <w:pPr>
              <w:tabs>
                <w:tab w:val="left" w:pos="426"/>
                <w:tab w:val="left" w:pos="4140"/>
                <w:tab w:val="left" w:pos="4230"/>
              </w:tabs>
              <w:spacing w:before="0"/>
              <w:jc w:val="center"/>
              <w:rPr>
                <w:b/>
                <w:bCs/>
                <w:noProof/>
                <w:color w:val="000000"/>
                <w:lang w:val="es-ES"/>
              </w:rPr>
            </w:pPr>
            <w:r w:rsidRPr="00561F2B">
              <w:rPr>
                <w:rFonts w:cs="Arial"/>
                <w:b/>
                <w:bCs/>
                <w:noProof/>
              </w:rPr>
              <w:t>89 356 21</w:t>
            </w:r>
          </w:p>
        </w:tc>
        <w:tc>
          <w:tcPr>
            <w:tcW w:w="3542" w:type="dxa"/>
            <w:tcBorders>
              <w:top w:val="single" w:sz="6" w:space="0" w:color="auto"/>
              <w:left w:val="single" w:sz="6" w:space="0" w:color="auto"/>
              <w:bottom w:val="single" w:sz="6" w:space="0" w:color="auto"/>
              <w:right w:val="single" w:sz="6" w:space="0" w:color="auto"/>
            </w:tcBorders>
          </w:tcPr>
          <w:p w14:paraId="68D0326F" w14:textId="77777777" w:rsidR="00561F2B" w:rsidRPr="00666894" w:rsidRDefault="00561F2B" w:rsidP="00666894">
            <w:pPr>
              <w:tabs>
                <w:tab w:val="clear" w:pos="567"/>
                <w:tab w:val="left" w:pos="969"/>
              </w:tabs>
              <w:overflowPunct/>
              <w:autoSpaceDE/>
              <w:autoSpaceDN/>
              <w:adjustRightInd/>
              <w:spacing w:before="0"/>
              <w:ind w:right="256"/>
              <w:jc w:val="left"/>
              <w:textAlignment w:val="auto"/>
              <w:rPr>
                <w:rFonts w:asciiTheme="minorHAnsi" w:eastAsia="SimSun" w:hAnsiTheme="minorHAnsi" w:cstheme="minorHAnsi"/>
                <w:noProof/>
                <w:lang w:eastAsia="en-GB"/>
              </w:rPr>
            </w:pPr>
            <w:r w:rsidRPr="00666894">
              <w:rPr>
                <w:rFonts w:asciiTheme="minorHAnsi" w:eastAsia="SimSun" w:hAnsiTheme="minorHAnsi" w:cstheme="minorHAnsi"/>
                <w:noProof/>
                <w:lang w:val="en-US" w:eastAsia="en-GB"/>
              </w:rPr>
              <w:t>Fabian Grima</w:t>
            </w:r>
          </w:p>
          <w:p w14:paraId="162BC3FD" w14:textId="77777777" w:rsidR="00561F2B" w:rsidRPr="00666894" w:rsidRDefault="00561F2B" w:rsidP="00666894">
            <w:pPr>
              <w:tabs>
                <w:tab w:val="clear" w:pos="567"/>
                <w:tab w:val="left" w:pos="969"/>
              </w:tabs>
              <w:overflowPunct/>
              <w:autoSpaceDE/>
              <w:autoSpaceDN/>
              <w:adjustRightInd/>
              <w:spacing w:before="0"/>
              <w:jc w:val="left"/>
              <w:textAlignment w:val="auto"/>
              <w:rPr>
                <w:rFonts w:asciiTheme="minorHAnsi" w:eastAsia="SimSun" w:hAnsiTheme="minorHAnsi" w:cstheme="minorHAnsi"/>
                <w:noProof/>
                <w:color w:val="000000"/>
                <w:lang w:val="en-US" w:eastAsia="en-GB"/>
              </w:rPr>
            </w:pPr>
            <w:r w:rsidRPr="00666894">
              <w:rPr>
                <w:rFonts w:asciiTheme="minorHAnsi" w:eastAsia="SimSun" w:hAnsiTheme="minorHAnsi" w:cstheme="minorHAnsi"/>
                <w:noProof/>
                <w:color w:val="000000"/>
                <w:lang w:val="en-US" w:eastAsia="en-GB"/>
              </w:rPr>
              <w:t>Fra Diegu Street</w:t>
            </w:r>
          </w:p>
          <w:p w14:paraId="280A7776" w14:textId="77777777" w:rsidR="00561F2B" w:rsidRPr="00666894" w:rsidRDefault="00561F2B" w:rsidP="00666894">
            <w:pPr>
              <w:tabs>
                <w:tab w:val="clear" w:pos="567"/>
                <w:tab w:val="left" w:pos="969"/>
              </w:tabs>
              <w:overflowPunct/>
              <w:autoSpaceDE/>
              <w:autoSpaceDN/>
              <w:adjustRightInd/>
              <w:spacing w:before="0"/>
              <w:jc w:val="left"/>
              <w:textAlignment w:val="auto"/>
              <w:rPr>
                <w:rFonts w:asciiTheme="minorHAnsi" w:eastAsia="SimSun" w:hAnsiTheme="minorHAnsi" w:cstheme="minorHAnsi"/>
                <w:noProof/>
                <w:color w:val="000000"/>
                <w:lang w:val="en-US" w:eastAsia="en-GB"/>
              </w:rPr>
            </w:pPr>
            <w:r w:rsidRPr="00666894">
              <w:rPr>
                <w:rFonts w:asciiTheme="minorHAnsi" w:eastAsia="SimSun" w:hAnsiTheme="minorHAnsi" w:cstheme="minorHAnsi"/>
                <w:noProof/>
                <w:color w:val="000000"/>
                <w:lang w:val="en-US" w:eastAsia="en-GB"/>
              </w:rPr>
              <w:t>MARSA, MRS 1501</w:t>
            </w:r>
          </w:p>
          <w:p w14:paraId="3495A656" w14:textId="758DDE02" w:rsidR="00561F2B" w:rsidRPr="00666894" w:rsidRDefault="00F55AB6" w:rsidP="00666894">
            <w:pPr>
              <w:tabs>
                <w:tab w:val="clear" w:pos="567"/>
                <w:tab w:val="left" w:pos="969"/>
              </w:tabs>
              <w:overflowPunct/>
              <w:autoSpaceDE/>
              <w:autoSpaceDN/>
              <w:adjustRightInd/>
              <w:spacing w:before="0"/>
              <w:jc w:val="left"/>
              <w:textAlignment w:val="auto"/>
              <w:rPr>
                <w:rFonts w:asciiTheme="minorHAnsi" w:eastAsia="SimSun" w:hAnsiTheme="minorHAnsi" w:cstheme="minorHAnsi"/>
                <w:noProof/>
                <w:lang w:val="es-ES" w:eastAsia="zh-CN"/>
              </w:rPr>
            </w:pPr>
            <w:r w:rsidRPr="00666894">
              <w:rPr>
                <w:rFonts w:asciiTheme="minorHAnsi" w:eastAsia="SimSun" w:hAnsiTheme="minorHAnsi" w:cstheme="minorHAnsi"/>
                <w:noProof/>
                <w:lang w:val="es-ES" w:eastAsia="zh-CN"/>
              </w:rPr>
              <w:t>电话：</w:t>
            </w:r>
            <w:r w:rsidR="00561F2B" w:rsidRPr="00666894">
              <w:rPr>
                <w:rFonts w:asciiTheme="minorHAnsi" w:eastAsia="SimSun" w:hAnsiTheme="minorHAnsi" w:cstheme="minorHAnsi"/>
                <w:noProof/>
                <w:lang w:val="es-ES" w:eastAsia="zh-CN"/>
              </w:rPr>
              <w:t xml:space="preserve"> </w:t>
            </w:r>
            <w:r w:rsidR="00561F2B" w:rsidRPr="00666894">
              <w:rPr>
                <w:rFonts w:asciiTheme="minorHAnsi" w:eastAsia="SimSun" w:hAnsiTheme="minorHAnsi" w:cstheme="minorHAnsi"/>
                <w:noProof/>
                <w:lang w:val="es-ES" w:eastAsia="zh-CN"/>
              </w:rPr>
              <w:tab/>
              <w:t>+</w:t>
            </w:r>
            <w:r w:rsidR="00561F2B" w:rsidRPr="00666894">
              <w:rPr>
                <w:rFonts w:asciiTheme="minorHAnsi" w:eastAsia="SimSun" w:hAnsiTheme="minorHAnsi" w:cstheme="minorHAnsi"/>
                <w:noProof/>
                <w:color w:val="000000"/>
                <w:lang w:val="es-ES" w:eastAsia="zh-CN"/>
              </w:rPr>
              <w:t>356 2594 2522</w:t>
            </w:r>
          </w:p>
          <w:p w14:paraId="6C1AFB1E" w14:textId="5EAFB37C" w:rsidR="00561F2B" w:rsidRPr="00666894" w:rsidRDefault="00F55AB6" w:rsidP="00666894">
            <w:pPr>
              <w:tabs>
                <w:tab w:val="clear" w:pos="567"/>
                <w:tab w:val="left" w:pos="969"/>
              </w:tabs>
              <w:overflowPunct/>
              <w:autoSpaceDE/>
              <w:autoSpaceDN/>
              <w:adjustRightInd/>
              <w:spacing w:before="0" w:after="120"/>
              <w:ind w:right="32"/>
              <w:jc w:val="left"/>
              <w:textAlignment w:val="auto"/>
              <w:rPr>
                <w:rFonts w:asciiTheme="minorHAnsi" w:eastAsia="SimSun" w:hAnsiTheme="minorHAnsi" w:cstheme="minorHAnsi"/>
                <w:noProof/>
                <w:lang w:val="es-ES" w:eastAsia="zh-CN"/>
              </w:rPr>
            </w:pPr>
            <w:r w:rsidRPr="00666894">
              <w:rPr>
                <w:rFonts w:asciiTheme="minorHAnsi" w:eastAsia="SimSun" w:hAnsiTheme="minorHAnsi" w:cstheme="minorHAnsi"/>
                <w:noProof/>
                <w:lang w:val="es-ES" w:eastAsia="zh-CN"/>
              </w:rPr>
              <w:t>电子邮件：</w:t>
            </w:r>
            <w:r w:rsidR="00561F2B" w:rsidRPr="00666894">
              <w:rPr>
                <w:rFonts w:asciiTheme="minorHAnsi" w:eastAsia="SimSun" w:hAnsiTheme="minorHAnsi" w:cstheme="minorHAnsi"/>
                <w:noProof/>
                <w:lang w:val="es-ES" w:eastAsia="zh-CN"/>
              </w:rPr>
              <w:t>fabian.grima@go.com.mt</w:t>
            </w:r>
          </w:p>
        </w:tc>
      </w:tr>
      <w:bookmarkEnd w:id="498"/>
      <w:bookmarkEnd w:id="499"/>
    </w:tbl>
    <w:p w14:paraId="665ABB99" w14:textId="77777777" w:rsidR="00EC6DEE" w:rsidRPr="00666894" w:rsidRDefault="00EC6DEE" w:rsidP="00EC6DEE">
      <w:pPr>
        <w:keepNext/>
        <w:tabs>
          <w:tab w:val="clear" w:pos="567"/>
          <w:tab w:val="left" w:pos="1560"/>
          <w:tab w:val="left" w:pos="4140"/>
          <w:tab w:val="left" w:pos="4230"/>
        </w:tabs>
        <w:spacing w:before="0"/>
        <w:rPr>
          <w:rFonts w:cs="Arial"/>
          <w:lang w:val="es-ES" w:eastAsia="zh-CN"/>
        </w:rPr>
      </w:pPr>
    </w:p>
    <w:p w14:paraId="5C510370" w14:textId="6A19AA47" w:rsidR="0053067A" w:rsidRPr="00666894" w:rsidRDefault="0053067A">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b/>
          <w:bCs/>
          <w:lang w:val="es-ES" w:eastAsia="zh-CN"/>
        </w:rPr>
      </w:pPr>
      <w:r w:rsidRPr="00666894">
        <w:rPr>
          <w:rFonts w:ascii="SimSun" w:eastAsia="SimSun" w:hAnsi="SimSun" w:cs="SimSun"/>
          <w:b/>
          <w:bCs/>
          <w:lang w:val="es-ES" w:eastAsia="zh-CN"/>
        </w:rPr>
        <w:br w:type="page"/>
      </w:r>
    </w:p>
    <w:p w14:paraId="24153374" w14:textId="77C4EB6B" w:rsidR="00561F2B" w:rsidRPr="00A9734A" w:rsidRDefault="00561F2B" w:rsidP="00507C95">
      <w:pPr>
        <w:pStyle w:val="Heading20"/>
        <w:rPr>
          <w:rFonts w:ascii="Calibri" w:eastAsia="Times New Roman" w:hAnsi="Calibri"/>
          <w:noProof/>
          <w:sz w:val="28"/>
          <w:highlight w:val="yellow"/>
          <w:lang w:val="en-US" w:eastAsia="zh-CN"/>
        </w:rPr>
      </w:pPr>
      <w:bookmarkStart w:id="500" w:name="_Toc61428882"/>
      <w:r w:rsidRPr="00561F2B">
        <w:rPr>
          <w:rFonts w:hint="eastAsia"/>
          <w:lang w:eastAsia="zh-CN"/>
        </w:rPr>
        <w:lastRenderedPageBreak/>
        <w:t>用于公共网络和订户的国际识别规划的移动网络代码（</w:t>
      </w:r>
      <w:r w:rsidRPr="00561F2B">
        <w:rPr>
          <w:lang w:eastAsia="zh-CN"/>
        </w:rPr>
        <w:t>MNC</w:t>
      </w:r>
      <w:r w:rsidRPr="00561F2B">
        <w:rPr>
          <w:rFonts w:hint="eastAsia"/>
          <w:lang w:eastAsia="zh-CN"/>
        </w:rPr>
        <w:t>）</w:t>
      </w:r>
      <w:r w:rsidRPr="00561F2B">
        <w:rPr>
          <w:lang w:eastAsia="zh-CN"/>
        </w:rPr>
        <w:br/>
      </w:r>
      <w:r w:rsidRPr="00561F2B">
        <w:rPr>
          <w:rFonts w:hint="eastAsia"/>
          <w:lang w:eastAsia="zh-CN"/>
        </w:rPr>
        <w:t>（依据</w:t>
      </w:r>
      <w:r w:rsidRPr="00561F2B">
        <w:rPr>
          <w:lang w:eastAsia="zh-CN"/>
        </w:rPr>
        <w:t>ITU-T E.212</w:t>
      </w:r>
      <w:r w:rsidRPr="00561F2B">
        <w:rPr>
          <w:rFonts w:hint="eastAsia"/>
          <w:lang w:eastAsia="zh-CN"/>
        </w:rPr>
        <w:t>建议书（</w:t>
      </w:r>
      <w:r w:rsidRPr="00561F2B">
        <w:rPr>
          <w:lang w:eastAsia="zh-CN"/>
        </w:rPr>
        <w:t>09/2016</w:t>
      </w:r>
      <w:r w:rsidRPr="00561F2B">
        <w:rPr>
          <w:rFonts w:hint="eastAsia"/>
          <w:lang w:eastAsia="zh-CN"/>
        </w:rPr>
        <w:t>））</w:t>
      </w:r>
      <w:r w:rsidRPr="00561F2B">
        <w:rPr>
          <w:lang w:eastAsia="zh-CN"/>
        </w:rPr>
        <w:br/>
      </w:r>
      <w:r w:rsidRPr="00561F2B">
        <w:rPr>
          <w:rFonts w:hint="eastAsia"/>
          <w:lang w:eastAsia="zh-CN"/>
        </w:rPr>
        <w:t>（截至</w:t>
      </w:r>
      <w:r w:rsidRPr="00561F2B">
        <w:rPr>
          <w:lang w:eastAsia="zh-CN"/>
        </w:rPr>
        <w:t>2018</w:t>
      </w:r>
      <w:r w:rsidRPr="00561F2B">
        <w:rPr>
          <w:rFonts w:hint="eastAsia"/>
          <w:lang w:eastAsia="zh-CN"/>
        </w:rPr>
        <w:t>年</w:t>
      </w:r>
      <w:r w:rsidRPr="00561F2B">
        <w:rPr>
          <w:lang w:eastAsia="zh-CN"/>
        </w:rPr>
        <w:t>12</w:t>
      </w:r>
      <w:r w:rsidRPr="00561F2B">
        <w:rPr>
          <w:rFonts w:hint="eastAsia"/>
          <w:lang w:eastAsia="zh-CN"/>
        </w:rPr>
        <w:t>月</w:t>
      </w:r>
      <w:r w:rsidRPr="00561F2B">
        <w:rPr>
          <w:lang w:eastAsia="zh-CN"/>
        </w:rPr>
        <w:t>15</w:t>
      </w:r>
      <w:r w:rsidRPr="00561F2B">
        <w:rPr>
          <w:rFonts w:hint="eastAsia"/>
          <w:lang w:eastAsia="zh-CN"/>
        </w:rPr>
        <w:t>日）</w:t>
      </w:r>
      <w:bookmarkEnd w:id="500"/>
    </w:p>
    <w:tbl>
      <w:tblPr>
        <w:tblW w:w="0" w:type="auto"/>
        <w:tblCellMar>
          <w:left w:w="0" w:type="dxa"/>
          <w:right w:w="0" w:type="dxa"/>
        </w:tblCellMar>
        <w:tblLook w:val="04A0" w:firstRow="1" w:lastRow="0" w:firstColumn="1" w:lastColumn="0" w:noHBand="0" w:noVBand="1"/>
      </w:tblPr>
      <w:tblGrid>
        <w:gridCol w:w="9065"/>
      </w:tblGrid>
      <w:tr w:rsidR="00561F2B" w:rsidRPr="00A9734A" w14:paraId="504D9595" w14:textId="77777777" w:rsidTr="00561F2B">
        <w:trPr>
          <w:trHeight w:val="394"/>
        </w:trPr>
        <w:tc>
          <w:tcPr>
            <w:tcW w:w="9065" w:type="dxa"/>
          </w:tcPr>
          <w:tbl>
            <w:tblPr>
              <w:tblW w:w="9923" w:type="dxa"/>
              <w:tblCellMar>
                <w:left w:w="0" w:type="dxa"/>
                <w:right w:w="0" w:type="dxa"/>
              </w:tblCellMar>
              <w:tblLook w:val="04A0" w:firstRow="1" w:lastRow="0" w:firstColumn="1" w:lastColumn="0" w:noHBand="0" w:noVBand="1"/>
            </w:tblPr>
            <w:tblGrid>
              <w:gridCol w:w="9923"/>
            </w:tblGrid>
            <w:tr w:rsidR="00561F2B" w:rsidRPr="00A9734A" w14:paraId="3900E2C6" w14:textId="77777777" w:rsidTr="001F617F">
              <w:trPr>
                <w:trHeight w:val="316"/>
              </w:trPr>
              <w:tc>
                <w:tcPr>
                  <w:tcW w:w="9923" w:type="dxa"/>
                  <w:tcBorders>
                    <w:top w:val="nil"/>
                    <w:left w:val="nil"/>
                    <w:bottom w:val="nil"/>
                    <w:right w:val="nil"/>
                  </w:tcBorders>
                  <w:tcMar>
                    <w:top w:w="39" w:type="dxa"/>
                    <w:left w:w="39" w:type="dxa"/>
                    <w:bottom w:w="39" w:type="dxa"/>
                    <w:right w:w="39" w:type="dxa"/>
                  </w:tcMar>
                </w:tcPr>
                <w:p w14:paraId="2B224A6A" w14:textId="77777777" w:rsidR="00561F2B" w:rsidRDefault="00561F2B" w:rsidP="00561F2B">
                  <w:pPr>
                    <w:tabs>
                      <w:tab w:val="clear" w:pos="567"/>
                      <w:tab w:val="left" w:pos="720"/>
                    </w:tabs>
                    <w:overflowPunct/>
                    <w:autoSpaceDE/>
                    <w:adjustRightInd/>
                    <w:spacing w:before="0"/>
                    <w:jc w:val="center"/>
                    <w:rPr>
                      <w:lang w:val="en-US" w:eastAsia="zh-CN"/>
                    </w:rPr>
                  </w:pPr>
                  <w:r>
                    <w:rPr>
                      <w:rFonts w:eastAsia="SimSun" w:cs="Arial" w:hint="eastAsia"/>
                      <w:lang w:val="en-US" w:eastAsia="zh-CN"/>
                    </w:rPr>
                    <w:t>（国际电联《操作公报》</w:t>
                  </w:r>
                  <w:r>
                    <w:rPr>
                      <w:rFonts w:eastAsia="Calibri"/>
                      <w:color w:val="000000"/>
                      <w:lang w:eastAsia="zh-CN"/>
                    </w:rPr>
                    <w:t xml:space="preserve">1162 </w:t>
                  </w:r>
                  <w:r>
                    <w:rPr>
                      <w:rFonts w:eastAsia="SimSun" w:cs="Calibri"/>
                      <w:lang w:val="en-US" w:eastAsia="zh-CN"/>
                    </w:rPr>
                    <w:t>–</w:t>
                  </w:r>
                  <w:r>
                    <w:rPr>
                      <w:rFonts w:eastAsia="Calibri"/>
                      <w:color w:val="000000"/>
                      <w:lang w:eastAsia="zh-CN"/>
                    </w:rPr>
                    <w:t xml:space="preserve"> 15.XII.2018</w:t>
                  </w:r>
                  <w:r>
                    <w:rPr>
                      <w:rFonts w:ascii="Microsoft YaHei" w:eastAsiaTheme="minorEastAsia" w:hAnsi="Microsoft YaHei" w:cs="Microsoft YaHei" w:hint="eastAsia"/>
                      <w:color w:val="000000"/>
                      <w:lang w:eastAsia="zh-CN"/>
                    </w:rPr>
                    <w:t>期的附件</w:t>
                  </w:r>
                  <w:r>
                    <w:rPr>
                      <w:rFonts w:eastAsia="SimSun" w:cs="Arial" w:hint="eastAsia"/>
                      <w:lang w:val="en-US" w:eastAsia="zh-CN"/>
                    </w:rPr>
                    <w:t>）</w:t>
                  </w:r>
                </w:p>
                <w:p w14:paraId="74E96627" w14:textId="5D8D8638" w:rsidR="00561F2B" w:rsidRPr="00A9734A" w:rsidRDefault="00561F2B" w:rsidP="0065357F">
                  <w:pPr>
                    <w:spacing w:before="0"/>
                    <w:jc w:val="center"/>
                    <w:rPr>
                      <w:noProof/>
                    </w:rPr>
                  </w:pPr>
                  <w:r>
                    <w:rPr>
                      <w:rFonts w:eastAsia="SimSun" w:cs="Arial" w:hint="eastAsia"/>
                      <w:lang w:val="en-US" w:eastAsia="zh-CN"/>
                    </w:rPr>
                    <w:t>（第</w:t>
                  </w:r>
                  <w:r>
                    <w:rPr>
                      <w:rFonts w:eastAsia="SimSun" w:cs="Arial"/>
                      <w:lang w:val="en-US" w:eastAsia="zh-CN"/>
                    </w:rPr>
                    <w:t>45</w:t>
                  </w:r>
                  <w:r>
                    <w:rPr>
                      <w:rFonts w:eastAsia="SimSun" w:cs="Arial" w:hint="eastAsia"/>
                      <w:lang w:val="en-US" w:eastAsia="zh-CN"/>
                    </w:rPr>
                    <w:t>号修正）</w:t>
                  </w:r>
                </w:p>
              </w:tc>
            </w:tr>
          </w:tbl>
          <w:p w14:paraId="7208A277" w14:textId="77777777" w:rsidR="00561F2B" w:rsidRPr="00A9734A" w:rsidRDefault="00561F2B" w:rsidP="001F617F">
            <w:pPr>
              <w:rPr>
                <w:noProof/>
              </w:rPr>
            </w:pPr>
          </w:p>
        </w:tc>
      </w:tr>
    </w:tbl>
    <w:p w14:paraId="363B7F58" w14:textId="77777777" w:rsidR="00561F2B" w:rsidRPr="00561F2B" w:rsidRDefault="00561F2B" w:rsidP="00561F2B">
      <w:pPr>
        <w:rPr>
          <w:noProof/>
          <w:lang w:val="en-US"/>
        </w:rPr>
      </w:pPr>
      <w:bookmarkStart w:id="501" w:name="OLE_LINK45"/>
      <w:bookmarkStart w:id="502" w:name="OLE_LINK46"/>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722"/>
      </w:tblGrid>
      <w:tr w:rsidR="00561F2B" w:rsidRPr="00561F2B" w14:paraId="32DBA639" w14:textId="77777777" w:rsidTr="001F617F">
        <w:trPr>
          <w:cantSplit/>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911C07" w14:textId="288F682C" w:rsidR="00561F2B" w:rsidRPr="00561F2B" w:rsidRDefault="00561F2B" w:rsidP="00561F2B">
            <w:pPr>
              <w:rPr>
                <w:noProof/>
                <w:highlight w:val="yellow"/>
                <w:lang w:eastAsia="en-GB"/>
              </w:rPr>
            </w:pPr>
            <w:r>
              <w:rPr>
                <w:rFonts w:ascii="STKaiti" w:eastAsia="STKaiti" w:hAnsi="STKaiti" w:hint="eastAsia"/>
                <w:b/>
                <w:bCs/>
                <w:lang w:val="fr-FR" w:eastAsia="zh-CN"/>
              </w:rPr>
              <w:t>国家</w:t>
            </w:r>
            <w:r>
              <w:rPr>
                <w:rFonts w:ascii="STKaiti" w:eastAsia="STKaiti" w:hAnsi="STKaiti" w:hint="eastAsia"/>
                <w:b/>
                <w:bCs/>
                <w:lang w:val="en-US" w:eastAsia="zh-CN"/>
              </w:rPr>
              <w:t>/</w:t>
            </w:r>
            <w:r>
              <w:rPr>
                <w:rFonts w:ascii="STKaiti" w:eastAsia="STKaiti" w:hAnsi="STKaiti" w:hint="eastAsia"/>
                <w:b/>
                <w:bCs/>
                <w:lang w:val="fr-FR"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CEFD8" w14:textId="77777777" w:rsidR="00561F2B" w:rsidRPr="00561F2B" w:rsidRDefault="00561F2B" w:rsidP="00561F2B">
            <w:pPr>
              <w:rPr>
                <w:noProof/>
                <w:highlight w:val="yellow"/>
                <w:lang w:eastAsia="en-GB"/>
              </w:rPr>
            </w:pPr>
            <w:r w:rsidRPr="00561F2B">
              <w:rPr>
                <w:rFonts w:eastAsia="Calibri"/>
                <w:b/>
                <w:i/>
                <w:noProof/>
                <w:color w:val="000000"/>
                <w:lang w:eastAsia="en-GB"/>
              </w:rPr>
              <w:t>MCC+MNC *</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9E6E4" w14:textId="3DA1FC7D" w:rsidR="00561F2B" w:rsidRPr="00561F2B" w:rsidRDefault="00561F2B" w:rsidP="00561F2B">
            <w:pPr>
              <w:rPr>
                <w:noProof/>
                <w:highlight w:val="yellow"/>
                <w:lang w:eastAsia="en-GB"/>
              </w:rPr>
            </w:pPr>
            <w:r>
              <w:rPr>
                <w:rFonts w:ascii="STKaiti" w:eastAsia="STKaiti" w:hAnsi="STKaiti" w:hint="eastAsia"/>
                <w:b/>
                <w:iCs/>
                <w:color w:val="000000"/>
                <w:lang w:val="en-US" w:eastAsia="zh-CN"/>
              </w:rPr>
              <w:t>运营商/网络</w:t>
            </w:r>
          </w:p>
        </w:tc>
      </w:tr>
      <w:tr w:rsidR="00561F2B" w:rsidRPr="00561F2B" w14:paraId="72756C9C" w14:textId="77777777" w:rsidTr="001F617F">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F84BA0A" w14:textId="02BC2F9C" w:rsidR="00561F2B" w:rsidRPr="002C6384" w:rsidRDefault="00F55AB6" w:rsidP="00561F2B">
            <w:pPr>
              <w:spacing w:before="0"/>
              <w:rPr>
                <w:rFonts w:asciiTheme="minorHAnsi" w:eastAsia="SimSun" w:hAnsiTheme="minorHAnsi" w:cstheme="minorHAnsi"/>
                <w:noProof/>
                <w:lang w:eastAsia="en-GB"/>
              </w:rPr>
            </w:pPr>
            <w:r w:rsidRPr="002C6384">
              <w:rPr>
                <w:rFonts w:asciiTheme="minorHAnsi" w:eastAsia="SimSun" w:hAnsiTheme="minorHAnsi" w:cstheme="minorHAnsi"/>
                <w:b/>
                <w:noProof/>
                <w:color w:val="000000"/>
                <w:lang w:eastAsia="zh-CN"/>
              </w:rPr>
              <w:t>爱沙尼亚</w:t>
            </w:r>
            <w:r w:rsidR="00561F2B" w:rsidRPr="002C6384">
              <w:rPr>
                <w:rFonts w:asciiTheme="minorHAnsi" w:eastAsia="SimSun" w:hAnsiTheme="minorHAnsi" w:cstheme="minorHAnsi"/>
                <w:b/>
                <w:noProof/>
                <w:color w:val="000000"/>
                <w:lang w:eastAsia="en-GB"/>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E1E99A" w14:textId="77777777" w:rsidR="00561F2B" w:rsidRPr="00561F2B" w:rsidRDefault="00561F2B" w:rsidP="00561F2B">
            <w:pPr>
              <w:spacing w:before="0"/>
              <w:rPr>
                <w:noProof/>
                <w:sz w:val="0"/>
                <w:lang w:eastAsia="en-GB"/>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CB75DD" w14:textId="77777777" w:rsidR="00561F2B" w:rsidRPr="00561F2B" w:rsidRDefault="00561F2B" w:rsidP="00561F2B">
            <w:pPr>
              <w:spacing w:before="0"/>
              <w:rPr>
                <w:noProof/>
                <w:sz w:val="0"/>
                <w:lang w:eastAsia="en-GB"/>
              </w:rPr>
            </w:pPr>
          </w:p>
        </w:tc>
      </w:tr>
      <w:tr w:rsidR="00561F2B" w:rsidRPr="00561F2B" w14:paraId="2551FD3E" w14:textId="77777777" w:rsidTr="001F617F">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DD487E6" w14:textId="77777777" w:rsidR="00561F2B" w:rsidRPr="002C6384" w:rsidRDefault="00561F2B" w:rsidP="00561F2B">
            <w:pPr>
              <w:spacing w:before="0"/>
              <w:rPr>
                <w:rFonts w:asciiTheme="minorHAnsi" w:eastAsia="SimSun" w:hAnsiTheme="minorHAnsi" w:cstheme="minorHAnsi"/>
                <w:noProof/>
                <w:lang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6E3354" w14:textId="77777777" w:rsidR="00561F2B" w:rsidRPr="00561F2B" w:rsidRDefault="00561F2B" w:rsidP="00561F2B">
            <w:pPr>
              <w:spacing w:before="0"/>
              <w:jc w:val="center"/>
              <w:rPr>
                <w:noProof/>
                <w:lang w:eastAsia="en-GB"/>
              </w:rPr>
            </w:pPr>
            <w:r w:rsidRPr="00561F2B">
              <w:rPr>
                <w:rFonts w:eastAsia="Calibri"/>
                <w:noProof/>
                <w:color w:val="000000"/>
                <w:lang w:eastAsia="en-GB"/>
              </w:rPr>
              <w:t>248 21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4273D" w14:textId="77777777" w:rsidR="00561F2B" w:rsidRPr="00561F2B" w:rsidRDefault="00561F2B" w:rsidP="00561F2B">
            <w:pPr>
              <w:spacing w:before="0"/>
              <w:rPr>
                <w:noProof/>
                <w:lang w:eastAsia="en-GB"/>
              </w:rPr>
            </w:pPr>
            <w:r w:rsidRPr="00561F2B">
              <w:rPr>
                <w:rFonts w:eastAsia="Calibri"/>
                <w:noProof/>
                <w:color w:val="000000"/>
                <w:lang w:eastAsia="en-GB"/>
              </w:rPr>
              <w:t>Tismi B.V.</w:t>
            </w:r>
          </w:p>
        </w:tc>
      </w:tr>
      <w:tr w:rsidR="00561F2B" w:rsidRPr="00561F2B" w14:paraId="27FB7835" w14:textId="77777777" w:rsidTr="001F617F">
        <w:trPr>
          <w:cantSplit/>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56D0232" w14:textId="0B778BB9" w:rsidR="00561F2B" w:rsidRPr="002C6384" w:rsidRDefault="00F55AB6" w:rsidP="00561F2B">
            <w:pPr>
              <w:spacing w:before="0"/>
              <w:rPr>
                <w:rFonts w:asciiTheme="minorHAnsi" w:eastAsia="SimSun" w:hAnsiTheme="minorHAnsi" w:cstheme="minorHAnsi"/>
                <w:noProof/>
                <w:lang w:eastAsia="en-GB"/>
              </w:rPr>
            </w:pPr>
            <w:r w:rsidRPr="002C6384">
              <w:rPr>
                <w:rFonts w:asciiTheme="minorHAnsi" w:eastAsia="SimSun" w:hAnsiTheme="minorHAnsi" w:cstheme="minorHAnsi"/>
                <w:b/>
                <w:noProof/>
                <w:color w:val="000000"/>
                <w:lang w:eastAsia="en-GB"/>
              </w:rPr>
              <w:t>马耳他</w:t>
            </w:r>
            <w:r w:rsidR="00561F2B" w:rsidRPr="002C6384">
              <w:rPr>
                <w:rFonts w:asciiTheme="minorHAnsi" w:eastAsia="SimSun" w:hAnsiTheme="minorHAnsi" w:cstheme="minorHAnsi"/>
                <w:b/>
                <w:noProof/>
                <w:color w:val="000000"/>
                <w:lang w:eastAsia="en-GB"/>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FA2DBA" w14:textId="77777777" w:rsidR="00561F2B" w:rsidRPr="00561F2B" w:rsidRDefault="00561F2B" w:rsidP="00561F2B">
            <w:pPr>
              <w:spacing w:before="0"/>
              <w:rPr>
                <w:noProof/>
                <w:sz w:val="0"/>
                <w:lang w:eastAsia="en-GB"/>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B91230" w14:textId="77777777" w:rsidR="00561F2B" w:rsidRPr="00561F2B" w:rsidRDefault="00561F2B" w:rsidP="00561F2B">
            <w:pPr>
              <w:spacing w:before="0"/>
              <w:rPr>
                <w:noProof/>
                <w:sz w:val="0"/>
                <w:lang w:eastAsia="en-GB"/>
              </w:rPr>
            </w:pPr>
          </w:p>
        </w:tc>
      </w:tr>
      <w:tr w:rsidR="00561F2B" w:rsidRPr="00561F2B" w14:paraId="6665335C" w14:textId="77777777" w:rsidTr="001F617F">
        <w:trPr>
          <w:cantSplit/>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53F48A4" w14:textId="77777777" w:rsidR="00561F2B" w:rsidRPr="00561F2B" w:rsidRDefault="00561F2B" w:rsidP="00561F2B">
            <w:pPr>
              <w:spacing w:before="0"/>
              <w:rPr>
                <w:noProof/>
                <w:lang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D2AF0C" w14:textId="77777777" w:rsidR="00561F2B" w:rsidRPr="00561F2B" w:rsidRDefault="00561F2B" w:rsidP="00561F2B">
            <w:pPr>
              <w:spacing w:before="0"/>
              <w:jc w:val="center"/>
              <w:rPr>
                <w:noProof/>
                <w:lang w:eastAsia="en-GB"/>
              </w:rPr>
            </w:pPr>
            <w:r w:rsidRPr="00561F2B">
              <w:rPr>
                <w:rFonts w:eastAsia="Calibri"/>
                <w:noProof/>
                <w:color w:val="000000"/>
                <w:lang w:eastAsia="en-GB"/>
              </w:rPr>
              <w:t>278 01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20F64" w14:textId="77777777" w:rsidR="00561F2B" w:rsidRPr="00561F2B" w:rsidRDefault="00561F2B" w:rsidP="00561F2B">
            <w:pPr>
              <w:spacing w:before="0"/>
              <w:rPr>
                <w:noProof/>
                <w:lang w:eastAsia="en-GB"/>
              </w:rPr>
            </w:pPr>
            <w:r w:rsidRPr="00561F2B">
              <w:rPr>
                <w:rFonts w:eastAsia="Calibri"/>
                <w:noProof/>
                <w:color w:val="000000"/>
                <w:lang w:eastAsia="en-GB"/>
              </w:rPr>
              <w:t>Epic Communications Ltd</w:t>
            </w:r>
          </w:p>
        </w:tc>
      </w:tr>
      <w:tr w:rsidR="00561F2B" w:rsidRPr="00561F2B" w14:paraId="3380876D" w14:textId="77777777" w:rsidTr="001F617F">
        <w:trPr>
          <w:cantSplit/>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3704DED" w14:textId="77777777" w:rsidR="00561F2B" w:rsidRPr="00561F2B" w:rsidRDefault="00561F2B" w:rsidP="00561F2B">
            <w:pPr>
              <w:spacing w:before="0"/>
              <w:rPr>
                <w:noProof/>
                <w:lang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6A6075" w14:textId="77777777" w:rsidR="00561F2B" w:rsidRPr="00561F2B" w:rsidRDefault="00561F2B" w:rsidP="00561F2B">
            <w:pPr>
              <w:spacing w:before="0"/>
              <w:jc w:val="center"/>
              <w:rPr>
                <w:noProof/>
                <w:lang w:eastAsia="en-GB"/>
              </w:rPr>
            </w:pPr>
            <w:r w:rsidRPr="00561F2B">
              <w:rPr>
                <w:rFonts w:eastAsia="Calibri"/>
                <w:noProof/>
                <w:color w:val="000000"/>
                <w:lang w:eastAsia="en-GB"/>
              </w:rPr>
              <w:t>278 77</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31670" w14:textId="77777777" w:rsidR="00561F2B" w:rsidRPr="00561F2B" w:rsidRDefault="00561F2B" w:rsidP="00561F2B">
            <w:pPr>
              <w:spacing w:before="0"/>
              <w:rPr>
                <w:noProof/>
                <w:lang w:eastAsia="en-GB"/>
              </w:rPr>
            </w:pPr>
            <w:r w:rsidRPr="00561F2B">
              <w:rPr>
                <w:rFonts w:eastAsia="Calibri"/>
                <w:noProof/>
                <w:color w:val="000000"/>
                <w:lang w:eastAsia="en-GB"/>
              </w:rPr>
              <w:t>Melita Ltd</w:t>
            </w:r>
          </w:p>
        </w:tc>
      </w:tr>
    </w:tbl>
    <w:p w14:paraId="64D83809" w14:textId="77777777" w:rsidR="00561F2B" w:rsidRPr="00561F2B" w:rsidRDefault="00561F2B" w:rsidP="00561F2B">
      <w:pPr>
        <w:jc w:val="center"/>
        <w:rPr>
          <w:rFonts w:eastAsia="Arial"/>
          <w:b/>
          <w:i/>
          <w:iCs/>
          <w:noProof/>
          <w:color w:val="000000"/>
        </w:rPr>
      </w:pPr>
    </w:p>
    <w:p w14:paraId="55EAB07F" w14:textId="2574EF55" w:rsidR="00561F2B" w:rsidRPr="002D41A1" w:rsidRDefault="0047269D" w:rsidP="00561F2B">
      <w:pPr>
        <w:rPr>
          <w:rFonts w:asciiTheme="minorHAnsi" w:eastAsia="STKaiti" w:hAnsiTheme="minorHAnsi" w:cstheme="minorHAnsi"/>
          <w:b/>
          <w:noProof/>
          <w:color w:val="000000"/>
        </w:rPr>
      </w:pPr>
      <w:r w:rsidRPr="002D41A1">
        <w:rPr>
          <w:rFonts w:asciiTheme="minorHAnsi" w:eastAsia="STKaiti" w:hAnsiTheme="minorHAnsi" w:cstheme="minorHAnsi"/>
          <w:b/>
          <w:noProof/>
          <w:color w:val="000000"/>
        </w:rPr>
        <w:t>ITU-T E.212</w:t>
      </w:r>
      <w:r w:rsidRPr="002D41A1">
        <w:rPr>
          <w:rFonts w:asciiTheme="minorHAnsi" w:eastAsia="STKaiti" w:hAnsiTheme="minorHAnsi" w:cstheme="minorHAnsi"/>
          <w:b/>
          <w:noProof/>
          <w:color w:val="000000"/>
        </w:rPr>
        <w:t>建议书附件</w:t>
      </w:r>
      <w:r w:rsidRPr="002D41A1">
        <w:rPr>
          <w:rFonts w:asciiTheme="minorHAnsi" w:eastAsia="STKaiti" w:hAnsiTheme="minorHAnsi" w:cstheme="minorHAnsi"/>
          <w:b/>
          <w:noProof/>
          <w:color w:val="000000"/>
        </w:rPr>
        <w:t>E</w:t>
      </w:r>
      <w:r w:rsidRPr="002D41A1">
        <w:rPr>
          <w:rFonts w:asciiTheme="minorHAnsi" w:eastAsia="STKaiti" w:hAnsiTheme="minorHAnsi" w:cstheme="minorHAnsi"/>
          <w:b/>
          <w:noProof/>
          <w:color w:val="000000"/>
        </w:rPr>
        <w:t>，境外使用</w:t>
      </w:r>
      <w:r w:rsidR="004070BB" w:rsidRPr="002D41A1">
        <w:rPr>
          <w:rFonts w:asciiTheme="minorHAnsi" w:eastAsia="STKaiti" w:hAnsiTheme="minorHAnsi" w:cstheme="minorHAnsi"/>
          <w:b/>
          <w:noProof/>
          <w:color w:val="000000"/>
        </w:rPr>
        <w:t>***</w:t>
      </w:r>
      <w:r w:rsidRPr="002D41A1">
        <w:rPr>
          <w:rFonts w:asciiTheme="minorHAnsi" w:eastAsia="STKaiti" w:hAnsiTheme="minorHAnsi" w:cstheme="minorHAnsi"/>
          <w:b/>
          <w:noProof/>
          <w:color w:val="000000"/>
        </w:rPr>
        <w:t>MCC/MNC</w:t>
      </w:r>
    </w:p>
    <w:p w14:paraId="2781E250" w14:textId="77777777" w:rsidR="00561F2B" w:rsidRPr="00561F2B" w:rsidRDefault="00561F2B" w:rsidP="00561F2B">
      <w:pPr>
        <w:rPr>
          <w:rFonts w:eastAsia="Arial"/>
          <w:b/>
          <w:noProof/>
          <w:color w:val="000000"/>
        </w:rPr>
      </w:pPr>
    </w:p>
    <w:tbl>
      <w:tblPr>
        <w:tblW w:w="0" w:type="auto"/>
        <w:tblInd w:w="-5" w:type="dxa"/>
        <w:tblCellMar>
          <w:left w:w="0" w:type="dxa"/>
          <w:right w:w="0" w:type="dxa"/>
        </w:tblCellMar>
        <w:tblLook w:val="0000" w:firstRow="0" w:lastRow="0" w:firstColumn="0" w:lastColumn="0" w:noHBand="0" w:noVBand="0"/>
      </w:tblPr>
      <w:tblGrid>
        <w:gridCol w:w="2694"/>
        <w:gridCol w:w="1559"/>
        <w:gridCol w:w="2410"/>
        <w:gridCol w:w="2298"/>
      </w:tblGrid>
      <w:tr w:rsidR="00561F2B" w:rsidRPr="00561F2B" w14:paraId="1FBFEB0E" w14:textId="77777777" w:rsidTr="001F617F">
        <w:trPr>
          <w:trHeight w:val="260"/>
        </w:trPr>
        <w:tc>
          <w:tcPr>
            <w:tcW w:w="2694"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3CD3D94D" w14:textId="1EC4D8D1" w:rsidR="00561F2B" w:rsidRPr="002C6384" w:rsidRDefault="0047269D" w:rsidP="00561F2B">
            <w:pPr>
              <w:rPr>
                <w:rFonts w:asciiTheme="minorHAnsi" w:eastAsia="STKaiti" w:hAnsiTheme="minorHAnsi" w:cstheme="minorHAnsi"/>
                <w:b/>
                <w:iCs/>
                <w:noProof/>
              </w:rPr>
            </w:pPr>
            <w:r w:rsidRPr="002C6384">
              <w:rPr>
                <w:rFonts w:asciiTheme="minorHAnsi" w:eastAsia="STKaiti" w:hAnsiTheme="minorHAnsi" w:cstheme="minorHAnsi"/>
                <w:b/>
                <w:iCs/>
                <w:noProof/>
                <w:color w:val="000000"/>
                <w:lang w:eastAsia="zh-CN"/>
              </w:rPr>
              <w:t>国家或地区</w:t>
            </w:r>
          </w:p>
        </w:tc>
        <w:tc>
          <w:tcPr>
            <w:tcW w:w="1559"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26442854" w14:textId="77777777" w:rsidR="00561F2B" w:rsidRPr="002C6384" w:rsidRDefault="00561F2B" w:rsidP="00561F2B">
            <w:pPr>
              <w:rPr>
                <w:rFonts w:asciiTheme="minorHAnsi" w:eastAsia="STKaiti" w:hAnsiTheme="minorHAnsi" w:cstheme="minorHAnsi"/>
                <w:b/>
                <w:iCs/>
                <w:noProof/>
              </w:rPr>
            </w:pPr>
            <w:r w:rsidRPr="002C6384">
              <w:rPr>
                <w:rFonts w:asciiTheme="minorHAnsi" w:eastAsia="STKaiti" w:hAnsiTheme="minorHAnsi" w:cstheme="minorHAnsi"/>
                <w:b/>
                <w:iCs/>
                <w:noProof/>
                <w:color w:val="000000"/>
              </w:rPr>
              <w:t>MCC+MNC*</w:t>
            </w:r>
          </w:p>
        </w:tc>
        <w:tc>
          <w:tcPr>
            <w:tcW w:w="2410"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1FCBF1B0" w14:textId="0B920BEA" w:rsidR="00561F2B" w:rsidRPr="002C6384" w:rsidRDefault="0047269D" w:rsidP="00561F2B">
            <w:pPr>
              <w:rPr>
                <w:rFonts w:asciiTheme="minorHAnsi" w:eastAsia="STKaiti" w:hAnsiTheme="minorHAnsi" w:cstheme="minorHAnsi"/>
                <w:b/>
                <w:iCs/>
                <w:noProof/>
              </w:rPr>
            </w:pPr>
            <w:r w:rsidRPr="002C6384">
              <w:rPr>
                <w:rFonts w:asciiTheme="minorHAnsi" w:eastAsia="STKaiti" w:hAnsiTheme="minorHAnsi" w:cstheme="minorHAnsi"/>
                <w:b/>
                <w:iCs/>
                <w:noProof/>
                <w:color w:val="000000"/>
                <w:lang w:eastAsia="zh-CN"/>
              </w:rPr>
              <w:t>要使用的</w:t>
            </w:r>
            <w:r w:rsidR="00561F2B" w:rsidRPr="002C6384">
              <w:rPr>
                <w:rFonts w:asciiTheme="minorHAnsi" w:eastAsia="STKaiti" w:hAnsiTheme="minorHAnsi" w:cstheme="minorHAnsi"/>
                <w:b/>
                <w:iCs/>
                <w:noProof/>
                <w:color w:val="000000"/>
              </w:rPr>
              <w:t>MSIN**</w:t>
            </w:r>
            <w:r w:rsidRPr="002C6384">
              <w:rPr>
                <w:rFonts w:asciiTheme="minorHAnsi" w:eastAsia="STKaiti" w:hAnsiTheme="minorHAnsi" w:cstheme="minorHAnsi"/>
                <w:b/>
                <w:iCs/>
                <w:noProof/>
                <w:color w:val="000000"/>
                <w:lang w:eastAsia="zh-CN"/>
              </w:rPr>
              <w:t>号段</w:t>
            </w:r>
          </w:p>
        </w:tc>
        <w:tc>
          <w:tcPr>
            <w:tcW w:w="2298"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6E03B83D" w14:textId="1E3923F7" w:rsidR="00561F2B" w:rsidRPr="002C6384" w:rsidRDefault="0047269D" w:rsidP="00561F2B">
            <w:pPr>
              <w:rPr>
                <w:rFonts w:asciiTheme="minorHAnsi" w:eastAsia="STKaiti" w:hAnsiTheme="minorHAnsi" w:cstheme="minorHAnsi"/>
                <w:b/>
                <w:iCs/>
                <w:noProof/>
              </w:rPr>
            </w:pPr>
            <w:r w:rsidRPr="002C6384">
              <w:rPr>
                <w:rFonts w:asciiTheme="minorHAnsi" w:eastAsia="STKaiti" w:hAnsiTheme="minorHAnsi" w:cstheme="minorHAnsi"/>
                <w:b/>
                <w:iCs/>
                <w:noProof/>
                <w:color w:val="000000"/>
                <w:lang w:eastAsia="zh-CN"/>
              </w:rPr>
              <w:t>运营商名称</w:t>
            </w:r>
          </w:p>
        </w:tc>
      </w:tr>
      <w:tr w:rsidR="00561F2B" w:rsidRPr="004A00B8" w14:paraId="6B35D9A5" w14:textId="77777777" w:rsidTr="001F617F">
        <w:trPr>
          <w:trHeight w:val="260"/>
        </w:trPr>
        <w:tc>
          <w:tcPr>
            <w:tcW w:w="2694"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20A94B55" w14:textId="77777777" w:rsidR="00561F2B" w:rsidRPr="00561F2B" w:rsidRDefault="00561F2B" w:rsidP="00561F2B">
            <w:pPr>
              <w:spacing w:before="0"/>
              <w:rPr>
                <w:rFonts w:eastAsia="Calibri"/>
                <w:noProof/>
                <w:color w:val="000000"/>
              </w:rPr>
            </w:pPr>
            <w:r w:rsidRPr="00561F2B">
              <w:rPr>
                <w:rFonts w:eastAsia="Calibri"/>
                <w:noProof/>
                <w:color w:val="000000"/>
              </w:rPr>
              <w:t>Luxembourg</w:t>
            </w:r>
          </w:p>
          <w:p w14:paraId="19BBCE27" w14:textId="77777777" w:rsidR="00561F2B" w:rsidRPr="00561F2B" w:rsidRDefault="00561F2B" w:rsidP="00561F2B">
            <w:pPr>
              <w:spacing w:before="0"/>
              <w:rPr>
                <w:rFonts w:ascii="Arial" w:hAnsi="Arial"/>
                <w:noProof/>
                <w:color w:val="000000"/>
                <w:sz w:val="18"/>
                <w:szCs w:val="18"/>
              </w:rPr>
            </w:pPr>
            <w:r w:rsidRPr="00561F2B">
              <w:rPr>
                <w:rFonts w:eastAsia="Calibri"/>
                <w:noProof/>
                <w:color w:val="000000"/>
                <w:sz w:val="18"/>
                <w:szCs w:val="18"/>
              </w:rPr>
              <w:t>(Country A)</w:t>
            </w:r>
          </w:p>
        </w:tc>
        <w:tc>
          <w:tcPr>
            <w:tcW w:w="1559"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54E07294" w14:textId="77777777" w:rsidR="00561F2B" w:rsidRPr="00561F2B" w:rsidRDefault="00561F2B" w:rsidP="00561F2B">
            <w:pPr>
              <w:spacing w:before="0"/>
              <w:jc w:val="center"/>
              <w:rPr>
                <w:rFonts w:ascii="Arial" w:hAnsi="Arial"/>
                <w:noProof/>
                <w:color w:val="000000"/>
              </w:rPr>
            </w:pPr>
            <w:r w:rsidRPr="00561F2B">
              <w:rPr>
                <w:rFonts w:eastAsia="Calibri"/>
                <w:noProof/>
                <w:color w:val="000000"/>
              </w:rPr>
              <w:t>270 99</w:t>
            </w:r>
          </w:p>
        </w:tc>
        <w:tc>
          <w:tcPr>
            <w:tcW w:w="2410"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41986B63" w14:textId="77777777" w:rsidR="00561F2B" w:rsidRPr="00561F2B" w:rsidRDefault="00561F2B" w:rsidP="00561F2B">
            <w:pPr>
              <w:spacing w:before="0"/>
              <w:rPr>
                <w:rFonts w:ascii="Arial" w:hAnsi="Arial"/>
                <w:noProof/>
                <w:color w:val="000000"/>
              </w:rPr>
            </w:pPr>
            <w:r w:rsidRPr="00561F2B">
              <w:rPr>
                <w:rFonts w:eastAsia="Calibri"/>
                <w:noProof/>
                <w:color w:val="000000"/>
              </w:rPr>
              <w:t xml:space="preserve">270 99 </w:t>
            </w:r>
            <w:r w:rsidRPr="00561F2B">
              <w:rPr>
                <w:noProof/>
                <w:color w:val="000000"/>
              </w:rPr>
              <w:t>000 x xxx xxx</w:t>
            </w:r>
          </w:p>
        </w:tc>
        <w:tc>
          <w:tcPr>
            <w:tcW w:w="2298"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0F5C83B8" w14:textId="77777777" w:rsidR="00561F2B" w:rsidRPr="00561F2B" w:rsidRDefault="00561F2B" w:rsidP="00561F2B">
            <w:pPr>
              <w:spacing w:before="0"/>
              <w:jc w:val="left"/>
              <w:rPr>
                <w:rFonts w:ascii="Arial" w:hAnsi="Arial"/>
                <w:noProof/>
                <w:color w:val="000000"/>
                <w:lang w:val="fr-CH"/>
              </w:rPr>
            </w:pPr>
            <w:r w:rsidRPr="00561F2B">
              <w:rPr>
                <w:rFonts w:eastAsia="Calibri"/>
                <w:noProof/>
                <w:color w:val="000000"/>
                <w:lang w:val="fr-CH"/>
              </w:rPr>
              <w:t>Orange Communications Luxembourg S.A.</w:t>
            </w:r>
          </w:p>
        </w:tc>
      </w:tr>
      <w:tr w:rsidR="00561F2B" w:rsidRPr="004A00B8" w14:paraId="332A550E" w14:textId="77777777" w:rsidTr="001F617F">
        <w:trPr>
          <w:trHeight w:val="260"/>
        </w:trPr>
        <w:tc>
          <w:tcPr>
            <w:tcW w:w="2694"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0BEB8ACD" w14:textId="77777777" w:rsidR="00561F2B" w:rsidRPr="00561F2B" w:rsidRDefault="00561F2B" w:rsidP="00561F2B">
            <w:pPr>
              <w:spacing w:before="0"/>
              <w:rPr>
                <w:rFonts w:eastAsia="Calibri"/>
                <w:noProof/>
                <w:color w:val="000000"/>
              </w:rPr>
            </w:pPr>
            <w:r w:rsidRPr="00561F2B">
              <w:rPr>
                <w:rFonts w:eastAsia="Calibri"/>
                <w:noProof/>
                <w:color w:val="000000"/>
              </w:rPr>
              <w:t>Belgium</w:t>
            </w:r>
          </w:p>
          <w:p w14:paraId="663897B0" w14:textId="77777777" w:rsidR="00561F2B" w:rsidRPr="00561F2B" w:rsidRDefault="00561F2B" w:rsidP="00561F2B">
            <w:pPr>
              <w:spacing w:before="0"/>
              <w:rPr>
                <w:rFonts w:ascii="Arial" w:hAnsi="Arial"/>
                <w:noProof/>
                <w:color w:val="000000"/>
                <w:sz w:val="18"/>
                <w:szCs w:val="18"/>
              </w:rPr>
            </w:pPr>
            <w:r w:rsidRPr="00561F2B">
              <w:rPr>
                <w:rFonts w:eastAsia="Calibri"/>
                <w:noProof/>
                <w:color w:val="000000"/>
                <w:sz w:val="18"/>
                <w:szCs w:val="18"/>
              </w:rPr>
              <w:t>(Country B – Where the MCC+MNC is to be used extra-territorially)</w:t>
            </w:r>
          </w:p>
        </w:tc>
        <w:tc>
          <w:tcPr>
            <w:tcW w:w="1559"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24202424" w14:textId="77777777" w:rsidR="00561F2B" w:rsidRPr="00561F2B" w:rsidRDefault="00561F2B" w:rsidP="00561F2B">
            <w:pPr>
              <w:spacing w:before="0"/>
              <w:jc w:val="center"/>
              <w:rPr>
                <w:rFonts w:ascii="Arial" w:hAnsi="Arial"/>
                <w:noProof/>
                <w:color w:val="000000"/>
              </w:rPr>
            </w:pPr>
            <w:r w:rsidRPr="00561F2B">
              <w:rPr>
                <w:rFonts w:eastAsia="Calibri"/>
                <w:noProof/>
                <w:color w:val="000000"/>
              </w:rPr>
              <w:t>270 99</w:t>
            </w:r>
          </w:p>
        </w:tc>
        <w:tc>
          <w:tcPr>
            <w:tcW w:w="2410"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00172D75" w14:textId="77777777" w:rsidR="00561F2B" w:rsidRPr="00561F2B" w:rsidRDefault="00561F2B" w:rsidP="00561F2B">
            <w:pPr>
              <w:spacing w:before="0"/>
              <w:rPr>
                <w:rFonts w:ascii="Arial" w:hAnsi="Arial"/>
                <w:noProof/>
                <w:color w:val="000000"/>
              </w:rPr>
            </w:pPr>
            <w:r w:rsidRPr="00561F2B">
              <w:rPr>
                <w:rFonts w:eastAsia="Calibri"/>
                <w:noProof/>
                <w:color w:val="000000"/>
              </w:rPr>
              <w:t xml:space="preserve">270 99 </w:t>
            </w:r>
            <w:r w:rsidRPr="00561F2B">
              <w:rPr>
                <w:noProof/>
                <w:color w:val="000000"/>
              </w:rPr>
              <w:t>860 x xxx xxx</w:t>
            </w:r>
          </w:p>
        </w:tc>
        <w:tc>
          <w:tcPr>
            <w:tcW w:w="2298"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143793B5" w14:textId="77777777" w:rsidR="00561F2B" w:rsidRPr="00561F2B" w:rsidRDefault="00561F2B" w:rsidP="00561F2B">
            <w:pPr>
              <w:spacing w:before="0"/>
              <w:jc w:val="left"/>
              <w:rPr>
                <w:rFonts w:ascii="Arial" w:hAnsi="Arial"/>
                <w:noProof/>
                <w:color w:val="000000"/>
                <w:lang w:val="fr-CH"/>
              </w:rPr>
            </w:pPr>
            <w:r w:rsidRPr="00561F2B">
              <w:rPr>
                <w:rFonts w:eastAsia="Calibri"/>
                <w:noProof/>
                <w:color w:val="000000"/>
                <w:lang w:val="fr-FR"/>
              </w:rPr>
              <w:t>Orange Communications Luxembourg S.A.</w:t>
            </w:r>
            <w:r w:rsidRPr="00561F2B">
              <w:rPr>
                <w:rFonts w:eastAsia="Calibri"/>
                <w:noProof/>
                <w:color w:val="000000"/>
                <w:lang w:val="fr-CH"/>
              </w:rPr>
              <w:t>.</w:t>
            </w:r>
          </w:p>
        </w:tc>
      </w:tr>
    </w:tbl>
    <w:p w14:paraId="7A0DDA76" w14:textId="77777777" w:rsidR="00561F2B" w:rsidRPr="00561F2B" w:rsidRDefault="00561F2B" w:rsidP="00561F2B">
      <w:pPr>
        <w:rPr>
          <w:rFonts w:eastAsia="Arial" w:cs="Calibri"/>
          <w:noProof/>
          <w:color w:val="000000"/>
          <w:sz w:val="16"/>
          <w:szCs w:val="16"/>
          <w:lang w:val="fr-CH"/>
        </w:rPr>
      </w:pPr>
    </w:p>
    <w:bookmarkEnd w:id="501"/>
    <w:bookmarkEnd w:id="502"/>
    <w:p w14:paraId="0082C979" w14:textId="77777777" w:rsidR="00561F2B" w:rsidRPr="00561F2B" w:rsidRDefault="00561F2B" w:rsidP="00561F2B">
      <w:pPr>
        <w:rPr>
          <w:rFonts w:eastAsia="Arial" w:cs="Calibri"/>
          <w:noProof/>
          <w:color w:val="000000"/>
          <w:sz w:val="16"/>
          <w:szCs w:val="16"/>
          <w:lang w:val="fr-CH"/>
        </w:rPr>
      </w:pPr>
    </w:p>
    <w:p w14:paraId="3477C9F3" w14:textId="77777777" w:rsidR="00561F2B" w:rsidRPr="00561F2B" w:rsidRDefault="00561F2B" w:rsidP="00561F2B">
      <w:pPr>
        <w:rPr>
          <w:rFonts w:cs="Calibri"/>
          <w:noProof/>
          <w:sz w:val="16"/>
          <w:szCs w:val="16"/>
          <w:lang w:val="fr-CH" w:eastAsia="zh-CN"/>
        </w:rPr>
      </w:pPr>
      <w:r w:rsidRPr="00561F2B">
        <w:rPr>
          <w:rFonts w:eastAsia="Arial" w:cs="Calibri"/>
          <w:noProof/>
          <w:color w:val="000000"/>
          <w:sz w:val="16"/>
          <w:szCs w:val="16"/>
          <w:lang w:val="fr-CH" w:eastAsia="zh-CN"/>
        </w:rPr>
        <w:t>____________</w:t>
      </w:r>
    </w:p>
    <w:p w14:paraId="728B4272" w14:textId="1143A359" w:rsidR="00561F2B" w:rsidRPr="00561F2B" w:rsidRDefault="00561F2B" w:rsidP="00780108">
      <w:pPr>
        <w:tabs>
          <w:tab w:val="left" w:pos="630"/>
        </w:tabs>
        <w:spacing w:before="0"/>
        <w:ind w:left="1276" w:hanging="1276"/>
        <w:rPr>
          <w:noProof/>
          <w:highlight w:val="yellow"/>
          <w:lang w:val="fr-CH" w:eastAsia="zh-CN"/>
        </w:rPr>
      </w:pPr>
      <w:r w:rsidRPr="00561F2B">
        <w:rPr>
          <w:rFonts w:eastAsia="Calibri"/>
          <w:noProof/>
          <w:color w:val="000000"/>
          <w:sz w:val="16"/>
          <w:szCs w:val="16"/>
          <w:lang w:val="fr-CH" w:eastAsia="zh-CN"/>
        </w:rPr>
        <w:t>*</w:t>
      </w:r>
      <w:r w:rsidRPr="00561F2B">
        <w:rPr>
          <w:rFonts w:eastAsia="Calibri"/>
          <w:noProof/>
          <w:color w:val="000000"/>
          <w:sz w:val="16"/>
          <w:szCs w:val="16"/>
          <w:lang w:val="fr-CH" w:eastAsia="zh-CN"/>
        </w:rPr>
        <w:tab/>
      </w:r>
      <w:r>
        <w:rPr>
          <w:rFonts w:eastAsia="Calibri"/>
          <w:color w:val="000000"/>
          <w:sz w:val="18"/>
          <w:lang w:val="en-US" w:eastAsia="zh-CN"/>
        </w:rPr>
        <w:t>MCC</w:t>
      </w:r>
      <w:r>
        <w:rPr>
          <w:rFonts w:eastAsiaTheme="minorEastAsia" w:hint="eastAsia"/>
          <w:color w:val="000000"/>
          <w:sz w:val="18"/>
          <w:lang w:val="en-US" w:eastAsia="zh-CN"/>
        </w:rPr>
        <w:t>：</w:t>
      </w:r>
      <w:r w:rsidR="00780108">
        <w:rPr>
          <w:rFonts w:eastAsiaTheme="minorEastAsia"/>
          <w:color w:val="000000"/>
          <w:sz w:val="18"/>
          <w:lang w:val="en-US" w:eastAsia="zh-CN"/>
        </w:rPr>
        <w:tab/>
      </w:r>
      <w:r>
        <w:rPr>
          <w:rFonts w:asciiTheme="minorEastAsia" w:eastAsiaTheme="minorEastAsia" w:hAnsiTheme="minorEastAsia" w:hint="eastAsia"/>
          <w:color w:val="000000"/>
          <w:sz w:val="18"/>
          <w:lang w:val="en-US" w:eastAsia="zh-CN"/>
        </w:rPr>
        <w:t>移动</w:t>
      </w:r>
      <w:r>
        <w:rPr>
          <w:rFonts w:asciiTheme="minorEastAsia" w:eastAsiaTheme="minorEastAsia" w:hAnsiTheme="minorEastAsia" w:cs="Microsoft YaHei" w:hint="eastAsia"/>
          <w:color w:val="000000"/>
          <w:sz w:val="18"/>
          <w:lang w:val="en-US" w:eastAsia="zh-CN"/>
        </w:rPr>
        <w:t>国家代码</w:t>
      </w:r>
    </w:p>
    <w:p w14:paraId="63810C94" w14:textId="48BD7187" w:rsidR="00561F2B" w:rsidRPr="00B538FF" w:rsidRDefault="00561F2B" w:rsidP="00780108">
      <w:pPr>
        <w:tabs>
          <w:tab w:val="left" w:pos="630"/>
        </w:tabs>
        <w:spacing w:before="0"/>
        <w:ind w:left="1276" w:hanging="1276"/>
        <w:rPr>
          <w:rFonts w:cs="Calibri"/>
          <w:b/>
          <w:noProof/>
          <w:sz w:val="22"/>
          <w:highlight w:val="yellow"/>
          <w:lang w:val="fr-CH" w:eastAsia="zh-CN"/>
        </w:rPr>
      </w:pPr>
      <w:r w:rsidRPr="00561F2B">
        <w:rPr>
          <w:rFonts w:eastAsia="Calibri"/>
          <w:noProof/>
          <w:color w:val="000000"/>
          <w:sz w:val="16"/>
          <w:szCs w:val="16"/>
          <w:lang w:val="fr-CH" w:eastAsia="zh-CN"/>
        </w:rPr>
        <w:tab/>
      </w:r>
      <w:r>
        <w:rPr>
          <w:rFonts w:eastAsia="Calibri"/>
          <w:color w:val="000000"/>
          <w:sz w:val="18"/>
          <w:lang w:val="en-US" w:eastAsia="zh-CN"/>
        </w:rPr>
        <w:t>MNC</w:t>
      </w:r>
      <w:r>
        <w:rPr>
          <w:rFonts w:eastAsiaTheme="minorEastAsia" w:hint="eastAsia"/>
          <w:color w:val="000000"/>
          <w:sz w:val="18"/>
          <w:lang w:val="en-US" w:eastAsia="zh-CN"/>
        </w:rPr>
        <w:t>：</w:t>
      </w:r>
      <w:r w:rsidR="00780108">
        <w:rPr>
          <w:rFonts w:eastAsiaTheme="minorEastAsia"/>
          <w:color w:val="000000"/>
          <w:sz w:val="18"/>
          <w:lang w:val="en-US" w:eastAsia="zh-CN"/>
        </w:rPr>
        <w:tab/>
      </w:r>
      <w:r>
        <w:rPr>
          <w:rFonts w:eastAsiaTheme="minorEastAsia" w:hint="eastAsia"/>
          <w:color w:val="000000"/>
          <w:sz w:val="18"/>
          <w:lang w:val="en-US" w:eastAsia="zh-CN"/>
        </w:rPr>
        <w:t>移动网络</w:t>
      </w:r>
      <w:r w:rsidRPr="00B538FF">
        <w:rPr>
          <w:rFonts w:eastAsiaTheme="minorEastAsia" w:hint="eastAsia"/>
          <w:sz w:val="18"/>
          <w:lang w:val="en-US" w:eastAsia="zh-CN"/>
        </w:rPr>
        <w:t>代码</w:t>
      </w:r>
    </w:p>
    <w:p w14:paraId="68CC876B" w14:textId="422DFF9B" w:rsidR="00561F2B" w:rsidRPr="002D41A1" w:rsidRDefault="00561F2B" w:rsidP="00780108">
      <w:pPr>
        <w:tabs>
          <w:tab w:val="left" w:pos="630"/>
        </w:tabs>
        <w:spacing w:before="0"/>
        <w:ind w:left="1276" w:hanging="1276"/>
        <w:rPr>
          <w:rFonts w:asciiTheme="minorHAnsi" w:eastAsia="SimSun" w:hAnsiTheme="minorHAnsi" w:cstheme="minorHAnsi"/>
          <w:noProof/>
          <w:sz w:val="18"/>
          <w:szCs w:val="18"/>
          <w:lang w:val="fr-FR" w:eastAsia="zh-CN"/>
        </w:rPr>
      </w:pPr>
      <w:r w:rsidRPr="00B538FF">
        <w:rPr>
          <w:rFonts w:asciiTheme="minorHAnsi" w:eastAsia="SimSun" w:hAnsiTheme="minorHAnsi" w:cstheme="minorHAnsi"/>
          <w:noProof/>
          <w:sz w:val="18"/>
          <w:szCs w:val="18"/>
          <w:lang w:val="fr-FR" w:eastAsia="zh-CN"/>
        </w:rPr>
        <w:t>**</w:t>
      </w:r>
      <w:r w:rsidRPr="00B538FF">
        <w:rPr>
          <w:rFonts w:asciiTheme="minorHAnsi" w:eastAsia="SimSun" w:hAnsiTheme="minorHAnsi" w:cstheme="minorHAnsi"/>
          <w:noProof/>
          <w:sz w:val="18"/>
          <w:szCs w:val="18"/>
          <w:lang w:val="fr-FR" w:eastAsia="zh-CN"/>
        </w:rPr>
        <w:tab/>
        <w:t>MSIN</w:t>
      </w:r>
      <w:r w:rsidR="00780108" w:rsidRPr="00B538FF">
        <w:rPr>
          <w:rFonts w:asciiTheme="minorHAnsi" w:eastAsia="SimSun" w:hAnsiTheme="minorHAnsi" w:cstheme="minorHAnsi" w:hint="eastAsia"/>
          <w:noProof/>
          <w:sz w:val="18"/>
          <w:szCs w:val="18"/>
          <w:lang w:val="fr-FR" w:eastAsia="zh-CN"/>
        </w:rPr>
        <w:t>：</w:t>
      </w:r>
      <w:r w:rsidRPr="00B538FF">
        <w:rPr>
          <w:rFonts w:asciiTheme="minorHAnsi" w:eastAsia="SimSun" w:hAnsiTheme="minorHAnsi" w:cstheme="minorHAnsi"/>
          <w:noProof/>
          <w:sz w:val="18"/>
          <w:szCs w:val="18"/>
          <w:lang w:val="fr-FR" w:eastAsia="zh-CN"/>
        </w:rPr>
        <w:tab/>
      </w:r>
      <w:r w:rsidR="0047269D" w:rsidRPr="00B538FF">
        <w:rPr>
          <w:rFonts w:asciiTheme="minorHAnsi" w:eastAsia="SimSun" w:hAnsiTheme="minorHAnsi" w:cstheme="minorHAnsi"/>
          <w:noProof/>
          <w:sz w:val="18"/>
          <w:szCs w:val="18"/>
          <w:lang w:eastAsia="zh-CN"/>
        </w:rPr>
        <w:t>移动订户识别号码</w:t>
      </w:r>
    </w:p>
    <w:p w14:paraId="0974052B" w14:textId="250376FE" w:rsidR="00561F2B" w:rsidRPr="0047269D" w:rsidRDefault="00561F2B" w:rsidP="00561F2B">
      <w:pPr>
        <w:tabs>
          <w:tab w:val="left" w:pos="630"/>
        </w:tabs>
        <w:spacing w:before="0"/>
        <w:ind w:left="567" w:hanging="567"/>
        <w:rPr>
          <w:rFonts w:eastAsia="Calibri"/>
          <w:noProof/>
          <w:color w:val="000000"/>
          <w:sz w:val="16"/>
          <w:szCs w:val="16"/>
          <w:lang w:val="fr-FR" w:eastAsia="zh-CN"/>
        </w:rPr>
      </w:pPr>
      <w:r w:rsidRPr="002D41A1">
        <w:rPr>
          <w:rFonts w:asciiTheme="minorHAnsi" w:eastAsia="SimSun" w:hAnsiTheme="minorHAnsi" w:cstheme="minorHAnsi"/>
          <w:noProof/>
          <w:color w:val="000000"/>
          <w:sz w:val="18"/>
          <w:szCs w:val="18"/>
          <w:lang w:val="fr-FR" w:eastAsia="zh-CN"/>
        </w:rPr>
        <w:t>***</w:t>
      </w:r>
      <w:r w:rsidRPr="002D41A1">
        <w:rPr>
          <w:rFonts w:asciiTheme="minorHAnsi" w:eastAsia="SimSun" w:hAnsiTheme="minorHAnsi" w:cstheme="minorHAnsi"/>
          <w:noProof/>
          <w:color w:val="000000"/>
          <w:sz w:val="18"/>
          <w:szCs w:val="18"/>
          <w:lang w:val="fr-FR" w:eastAsia="zh-CN"/>
        </w:rPr>
        <w:tab/>
      </w:r>
      <w:r w:rsidR="0047269D" w:rsidRPr="002D41A1">
        <w:rPr>
          <w:rFonts w:asciiTheme="minorHAnsi" w:eastAsia="SimSun" w:hAnsiTheme="minorHAnsi" w:cstheme="minorHAnsi"/>
          <w:noProof/>
          <w:color w:val="000000"/>
          <w:sz w:val="18"/>
          <w:szCs w:val="18"/>
          <w:lang w:val="fr-FR" w:eastAsia="zh-CN"/>
        </w:rPr>
        <w:t>如</w:t>
      </w:r>
      <w:r w:rsidR="0047269D" w:rsidRPr="002D41A1">
        <w:rPr>
          <w:rFonts w:asciiTheme="minorHAnsi" w:eastAsia="SimSun" w:hAnsiTheme="minorHAnsi" w:cstheme="minorHAnsi"/>
          <w:noProof/>
          <w:color w:val="000000"/>
          <w:sz w:val="18"/>
          <w:szCs w:val="18"/>
          <w:lang w:val="fr-FR" w:eastAsia="zh-CN"/>
        </w:rPr>
        <w:t>ITU-T E.212</w:t>
      </w:r>
      <w:r w:rsidR="0047269D" w:rsidRPr="002D41A1">
        <w:rPr>
          <w:rFonts w:asciiTheme="minorHAnsi" w:eastAsia="SimSun" w:hAnsiTheme="minorHAnsi" w:cstheme="minorHAnsi"/>
          <w:noProof/>
          <w:color w:val="000000"/>
          <w:sz w:val="18"/>
          <w:szCs w:val="18"/>
          <w:lang w:val="fr-FR" w:eastAsia="zh-CN"/>
        </w:rPr>
        <w:t>建议书附件</w:t>
      </w:r>
      <w:r w:rsidR="0047269D" w:rsidRPr="002D41A1">
        <w:rPr>
          <w:rFonts w:asciiTheme="minorHAnsi" w:eastAsia="SimSun" w:hAnsiTheme="minorHAnsi" w:cstheme="minorHAnsi"/>
          <w:noProof/>
          <w:color w:val="000000"/>
          <w:sz w:val="18"/>
          <w:szCs w:val="18"/>
          <w:lang w:val="fr-FR" w:eastAsia="zh-CN"/>
        </w:rPr>
        <w:t>E</w:t>
      </w:r>
      <w:r w:rsidR="0047269D" w:rsidRPr="002D41A1">
        <w:rPr>
          <w:rFonts w:asciiTheme="minorHAnsi" w:eastAsia="SimSun" w:hAnsiTheme="minorHAnsi" w:cstheme="minorHAnsi"/>
          <w:noProof/>
          <w:color w:val="000000"/>
          <w:sz w:val="18"/>
          <w:szCs w:val="18"/>
          <w:lang w:val="fr-FR" w:eastAsia="zh-CN"/>
        </w:rPr>
        <w:t>定义，境外使用的</w:t>
      </w:r>
      <w:r w:rsidR="0047269D" w:rsidRPr="002D41A1">
        <w:rPr>
          <w:rFonts w:asciiTheme="minorHAnsi" w:eastAsia="SimSun" w:hAnsiTheme="minorHAnsi" w:cstheme="minorHAnsi"/>
          <w:noProof/>
          <w:color w:val="000000"/>
          <w:sz w:val="18"/>
          <w:szCs w:val="18"/>
          <w:lang w:val="fr-FR" w:eastAsia="zh-CN"/>
        </w:rPr>
        <w:t>MCC+MNC</w:t>
      </w:r>
      <w:r w:rsidR="0047269D" w:rsidRPr="002D41A1">
        <w:rPr>
          <w:rFonts w:asciiTheme="minorHAnsi" w:eastAsia="SimSun" w:hAnsiTheme="minorHAnsi" w:cstheme="minorHAnsi"/>
          <w:noProof/>
          <w:color w:val="000000"/>
          <w:sz w:val="18"/>
          <w:szCs w:val="18"/>
          <w:lang w:val="fr-FR" w:eastAsia="zh-CN"/>
        </w:rPr>
        <w:t>是用来描述以下情形的术语，即一运营商在一个国家（</w:t>
      </w:r>
      <w:r w:rsidR="002D41A1" w:rsidRPr="002D41A1">
        <w:rPr>
          <w:rFonts w:ascii="SimSun" w:eastAsia="SimSun" w:hAnsi="SimSun" w:cstheme="minorHAnsi"/>
          <w:noProof/>
          <w:color w:val="000000"/>
          <w:sz w:val="18"/>
          <w:szCs w:val="18"/>
          <w:lang w:val="fr-FR" w:eastAsia="zh-CN"/>
        </w:rPr>
        <w:t>“</w:t>
      </w:r>
      <w:r w:rsidR="0047269D" w:rsidRPr="002D41A1">
        <w:rPr>
          <w:rFonts w:asciiTheme="minorHAnsi" w:eastAsia="SimSun" w:hAnsiTheme="minorHAnsi" w:cstheme="minorHAnsi"/>
          <w:noProof/>
          <w:color w:val="000000"/>
          <w:sz w:val="18"/>
          <w:szCs w:val="18"/>
          <w:lang w:val="fr-FR" w:eastAsia="zh-CN"/>
        </w:rPr>
        <w:t>国家</w:t>
      </w:r>
      <w:r w:rsidR="0047269D" w:rsidRPr="002D41A1">
        <w:rPr>
          <w:rFonts w:asciiTheme="minorHAnsi" w:eastAsia="SimSun" w:hAnsiTheme="minorHAnsi" w:cstheme="minorHAnsi"/>
          <w:noProof/>
          <w:color w:val="000000"/>
          <w:sz w:val="18"/>
          <w:szCs w:val="18"/>
          <w:lang w:val="fr-FR" w:eastAsia="zh-CN"/>
        </w:rPr>
        <w:t>A</w:t>
      </w:r>
      <w:r w:rsidR="002D41A1" w:rsidRPr="002D41A1">
        <w:rPr>
          <w:rFonts w:ascii="SimSun" w:eastAsia="SimSun" w:hAnsi="SimSun" w:cstheme="minorHAnsi"/>
          <w:noProof/>
          <w:color w:val="000000"/>
          <w:sz w:val="18"/>
          <w:szCs w:val="18"/>
          <w:lang w:val="fr-FR" w:eastAsia="zh-CN"/>
        </w:rPr>
        <w:t>”</w:t>
      </w:r>
      <w:r w:rsidR="0047269D" w:rsidRPr="002D41A1">
        <w:rPr>
          <w:rFonts w:asciiTheme="minorHAnsi" w:eastAsia="SimSun" w:hAnsiTheme="minorHAnsi" w:cstheme="minorHAnsi"/>
          <w:noProof/>
          <w:color w:val="000000"/>
          <w:sz w:val="18"/>
          <w:szCs w:val="18"/>
          <w:lang w:val="fr-FR" w:eastAsia="zh-CN"/>
        </w:rPr>
        <w:t>）分配到的</w:t>
      </w:r>
      <w:r w:rsidR="0047269D" w:rsidRPr="002D41A1">
        <w:rPr>
          <w:rFonts w:asciiTheme="minorHAnsi" w:eastAsia="SimSun" w:hAnsiTheme="minorHAnsi" w:cstheme="minorHAnsi"/>
          <w:noProof/>
          <w:color w:val="000000"/>
          <w:sz w:val="18"/>
          <w:szCs w:val="18"/>
          <w:lang w:val="fr-FR" w:eastAsia="zh-CN"/>
        </w:rPr>
        <w:t>MCC+MNC</w:t>
      </w:r>
      <w:r w:rsidR="0047269D" w:rsidRPr="002D41A1">
        <w:rPr>
          <w:rFonts w:asciiTheme="minorHAnsi" w:eastAsia="SimSun" w:hAnsiTheme="minorHAnsi" w:cstheme="minorHAnsi"/>
          <w:noProof/>
          <w:color w:val="000000"/>
          <w:sz w:val="18"/>
          <w:szCs w:val="18"/>
          <w:lang w:val="fr-FR" w:eastAsia="zh-CN"/>
        </w:rPr>
        <w:t>，通过在另一个国家（</w:t>
      </w:r>
      <w:r w:rsidR="002D41A1" w:rsidRPr="002D41A1">
        <w:rPr>
          <w:rFonts w:ascii="SimSun" w:eastAsia="SimSun" w:hAnsi="SimSun" w:cstheme="minorHAnsi"/>
          <w:noProof/>
          <w:color w:val="000000"/>
          <w:sz w:val="18"/>
          <w:szCs w:val="18"/>
          <w:lang w:val="fr-FR" w:eastAsia="zh-CN"/>
        </w:rPr>
        <w:t>“</w:t>
      </w:r>
      <w:r w:rsidR="0047269D" w:rsidRPr="002D41A1">
        <w:rPr>
          <w:rFonts w:asciiTheme="minorHAnsi" w:eastAsia="SimSun" w:hAnsiTheme="minorHAnsi" w:cstheme="minorHAnsi"/>
          <w:noProof/>
          <w:color w:val="000000"/>
          <w:sz w:val="18"/>
          <w:szCs w:val="18"/>
          <w:lang w:val="fr-FR" w:eastAsia="zh-CN"/>
        </w:rPr>
        <w:t>国家</w:t>
      </w:r>
      <w:r w:rsidR="0047269D" w:rsidRPr="002D41A1">
        <w:rPr>
          <w:rFonts w:asciiTheme="minorHAnsi" w:eastAsia="SimSun" w:hAnsiTheme="minorHAnsi" w:cstheme="minorHAnsi"/>
          <w:noProof/>
          <w:color w:val="000000"/>
          <w:sz w:val="18"/>
          <w:szCs w:val="18"/>
          <w:lang w:val="fr-FR" w:eastAsia="zh-CN"/>
        </w:rPr>
        <w:t>B</w:t>
      </w:r>
      <w:r w:rsidR="002D41A1" w:rsidRPr="002D41A1">
        <w:rPr>
          <w:rFonts w:ascii="SimSun" w:eastAsia="SimSun" w:hAnsi="SimSun" w:cstheme="minorHAnsi"/>
          <w:noProof/>
          <w:color w:val="000000"/>
          <w:sz w:val="18"/>
          <w:szCs w:val="18"/>
          <w:lang w:val="fr-FR" w:eastAsia="zh-CN"/>
        </w:rPr>
        <w:t>”</w:t>
      </w:r>
      <w:r w:rsidR="0047269D" w:rsidRPr="002D41A1">
        <w:rPr>
          <w:rFonts w:asciiTheme="minorHAnsi" w:eastAsia="SimSun" w:hAnsiTheme="minorHAnsi" w:cstheme="minorHAnsi"/>
          <w:noProof/>
          <w:color w:val="000000"/>
          <w:sz w:val="18"/>
          <w:szCs w:val="18"/>
          <w:lang w:val="fr-FR" w:eastAsia="zh-CN"/>
        </w:rPr>
        <w:t>）建立的基站用于国家</w:t>
      </w:r>
      <w:r w:rsidR="0047269D" w:rsidRPr="002D41A1">
        <w:rPr>
          <w:rFonts w:asciiTheme="minorHAnsi" w:eastAsia="SimSun" w:hAnsiTheme="minorHAnsi" w:cstheme="minorHAnsi"/>
          <w:noProof/>
          <w:color w:val="000000"/>
          <w:sz w:val="18"/>
          <w:szCs w:val="18"/>
          <w:lang w:val="fr-FR" w:eastAsia="zh-CN"/>
        </w:rPr>
        <w:t>B</w:t>
      </w:r>
      <w:r w:rsidR="0047269D" w:rsidRPr="002D41A1">
        <w:rPr>
          <w:rFonts w:asciiTheme="minorHAnsi" w:eastAsia="SimSun" w:hAnsiTheme="minorHAnsi" w:cstheme="minorHAnsi"/>
          <w:noProof/>
          <w:color w:val="000000"/>
          <w:sz w:val="18"/>
          <w:szCs w:val="18"/>
          <w:lang w:val="fr-FR" w:eastAsia="zh-CN"/>
        </w:rPr>
        <w:t>。</w:t>
      </w:r>
    </w:p>
    <w:p w14:paraId="6071A133" w14:textId="1C34BDC7" w:rsidR="00561F2B" w:rsidRPr="0047269D" w:rsidRDefault="00561F2B" w:rsidP="00C07BA9">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587D0367" w14:textId="77777777" w:rsidR="00FD2AC4" w:rsidRPr="0047269D"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zh-CN"/>
        </w:rPr>
      </w:pPr>
    </w:p>
    <w:p w14:paraId="084E21F4" w14:textId="05EFD8BA" w:rsidR="0013165D" w:rsidRPr="0047269D" w:rsidRDefault="0013165D">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b/>
          <w:bCs/>
          <w:lang w:val="fr-FR" w:eastAsia="zh-CN"/>
        </w:rPr>
      </w:pPr>
      <w:r w:rsidRPr="0047269D">
        <w:rPr>
          <w:rFonts w:ascii="SimSun" w:eastAsia="SimSun" w:hAnsi="SimSun" w:cs="SimSun"/>
          <w:b/>
          <w:bCs/>
          <w:lang w:val="fr-FR" w:eastAsia="zh-CN"/>
        </w:rPr>
        <w:br w:type="page"/>
      </w:r>
    </w:p>
    <w:p w14:paraId="2D1DECC8" w14:textId="77777777" w:rsidR="00A42CA5" w:rsidRPr="00905278" w:rsidRDefault="00A42CA5" w:rsidP="00A42CA5">
      <w:pPr>
        <w:pStyle w:val="Heading20"/>
        <w:rPr>
          <w:lang w:eastAsia="zh-CN"/>
        </w:rPr>
      </w:pPr>
      <w:bookmarkStart w:id="503" w:name="_Toc474745997"/>
      <w:bookmarkStart w:id="504" w:name="_Toc481421113"/>
      <w:bookmarkStart w:id="505" w:name="_Toc504136575"/>
      <w:bookmarkStart w:id="506" w:name="_Toc61428883"/>
      <w:r w:rsidRPr="00905278">
        <w:rPr>
          <w:rFonts w:hint="eastAsia"/>
          <w:lang w:eastAsia="zh-CN"/>
        </w:rPr>
        <w:lastRenderedPageBreak/>
        <w:t>国际信令点代码（</w:t>
      </w:r>
      <w:r w:rsidRPr="00905278">
        <w:rPr>
          <w:lang w:eastAsia="zh-CN"/>
        </w:rPr>
        <w:t>ISPC</w:t>
      </w:r>
      <w:r w:rsidRPr="00905278">
        <w:rPr>
          <w:rFonts w:hint="eastAsia"/>
          <w:lang w:eastAsia="zh-CN"/>
        </w:rPr>
        <w:t>）列表</w:t>
      </w:r>
      <w:r w:rsidRPr="00905278">
        <w:rPr>
          <w:lang w:eastAsia="zh-CN"/>
        </w:rPr>
        <w:br/>
      </w:r>
      <w:r w:rsidRPr="00905278">
        <w:rPr>
          <w:rFonts w:hint="eastAsia"/>
          <w:lang w:eastAsia="zh-CN"/>
        </w:rPr>
        <w:t>（依据</w:t>
      </w:r>
      <w:r w:rsidRPr="00905278">
        <w:rPr>
          <w:lang w:eastAsia="zh-CN"/>
        </w:rPr>
        <w:t>ITU-T Q.708</w:t>
      </w:r>
      <w:r w:rsidRPr="00905278">
        <w:rPr>
          <w:rFonts w:hint="eastAsia"/>
          <w:lang w:eastAsia="zh-CN"/>
        </w:rPr>
        <w:t>建议书（</w:t>
      </w:r>
      <w:r w:rsidRPr="00905278">
        <w:rPr>
          <w:lang w:eastAsia="zh-CN"/>
        </w:rPr>
        <w:t>03/1999</w:t>
      </w:r>
      <w:r w:rsidRPr="00905278">
        <w:rPr>
          <w:rFonts w:hint="eastAsia"/>
          <w:lang w:eastAsia="zh-CN"/>
        </w:rPr>
        <w:t>））</w:t>
      </w:r>
      <w:r w:rsidRPr="00905278">
        <w:rPr>
          <w:lang w:eastAsia="zh-CN"/>
        </w:rPr>
        <w:br/>
      </w:r>
      <w:r w:rsidRPr="00905278">
        <w:rPr>
          <w:rFonts w:hint="eastAsia"/>
          <w:lang w:eastAsia="zh-CN"/>
        </w:rPr>
        <w:t>（截至</w:t>
      </w:r>
      <w:r w:rsidRPr="00905278">
        <w:rPr>
          <w:lang w:eastAsia="zh-CN"/>
        </w:rPr>
        <w:t>20</w:t>
      </w:r>
      <w:r>
        <w:rPr>
          <w:rFonts w:hint="eastAsia"/>
          <w:lang w:eastAsia="zh-CN"/>
        </w:rPr>
        <w:t>20</w:t>
      </w:r>
      <w:r w:rsidRPr="00905278">
        <w:rPr>
          <w:rFonts w:hint="eastAsia"/>
          <w:lang w:eastAsia="zh-CN"/>
        </w:rPr>
        <w:t>年</w:t>
      </w:r>
      <w:r>
        <w:rPr>
          <w:rFonts w:hint="eastAsia"/>
          <w:lang w:eastAsia="zh-CN"/>
        </w:rPr>
        <w:t>7</w:t>
      </w:r>
      <w:r w:rsidRPr="00905278">
        <w:rPr>
          <w:rFonts w:hint="eastAsia"/>
          <w:lang w:eastAsia="zh-CN"/>
        </w:rPr>
        <w:t>月</w:t>
      </w:r>
      <w:r w:rsidRPr="00905278">
        <w:rPr>
          <w:lang w:eastAsia="zh-CN"/>
        </w:rPr>
        <w:t>1</w:t>
      </w:r>
      <w:r w:rsidRPr="00905278">
        <w:rPr>
          <w:rFonts w:hint="eastAsia"/>
          <w:lang w:eastAsia="zh-CN"/>
        </w:rPr>
        <w:t>日）</w:t>
      </w:r>
      <w:bookmarkEnd w:id="503"/>
      <w:bookmarkEnd w:id="504"/>
      <w:bookmarkEnd w:id="505"/>
      <w:bookmarkEnd w:id="506"/>
    </w:p>
    <w:p w14:paraId="70119024" w14:textId="6D555504" w:rsidR="00A42CA5" w:rsidRDefault="00A42CA5" w:rsidP="00A42CA5">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905278">
        <w:rPr>
          <w:rFonts w:eastAsia="SimSun" w:cs="SimSun"/>
          <w:lang w:val="fr-CH" w:eastAsia="zh-CN"/>
        </w:rPr>
        <w:t>（</w:t>
      </w:r>
      <w:r w:rsidRPr="00905278">
        <w:rPr>
          <w:rFonts w:eastAsia="SimSun" w:cs="SimSun"/>
          <w:lang w:eastAsia="zh-CN"/>
        </w:rPr>
        <w:t>国际电联第</w:t>
      </w:r>
      <w:r w:rsidRPr="00905278">
        <w:rPr>
          <w:bCs/>
          <w:lang w:val="es-ES" w:eastAsia="zh-CN"/>
        </w:rPr>
        <w:t>1199</w:t>
      </w:r>
      <w:r w:rsidRPr="00905278">
        <w:rPr>
          <w:rFonts w:eastAsia="SimSun" w:cs="SimSun"/>
          <w:lang w:eastAsia="zh-CN"/>
        </w:rPr>
        <w:t>期《操作公报》</w:t>
      </w:r>
      <w:r w:rsidRPr="00905278">
        <w:rPr>
          <w:rFonts w:eastAsia="SimSun" w:cs="SimSun" w:hint="eastAsia"/>
          <w:lang w:eastAsia="zh-CN"/>
        </w:rPr>
        <w:t>附件</w:t>
      </w:r>
      <w:r w:rsidRPr="00905278">
        <w:rPr>
          <w:rFonts w:eastAsia="SimSun" w:cs="SimSun" w:hint="eastAsia"/>
          <w:lang w:eastAsia="zh-CN"/>
        </w:rPr>
        <w:t xml:space="preserve"> </w:t>
      </w:r>
      <w:r w:rsidRPr="00905278">
        <w:rPr>
          <w:bCs/>
          <w:lang w:val="es-ES" w:eastAsia="zh-CN"/>
        </w:rPr>
        <w:t>– 1</w:t>
      </w:r>
      <w:r w:rsidRPr="00A42CA5">
        <w:rPr>
          <w:bCs/>
          <w:lang w:val="es-ES" w:eastAsia="zh-CN"/>
        </w:rPr>
        <w:t>.</w:t>
      </w:r>
      <w:r w:rsidRPr="00A42CA5">
        <w:rPr>
          <w:bCs/>
          <w:lang w:eastAsia="zh-CN"/>
        </w:rPr>
        <w:t>VII.2020</w:t>
      </w:r>
      <w:r w:rsidRPr="00905278">
        <w:rPr>
          <w:rFonts w:eastAsia="SimSun" w:cs="SimSun"/>
          <w:lang w:val="fr-CH" w:eastAsia="zh-CN"/>
        </w:rPr>
        <w:t>）</w:t>
      </w:r>
      <w:r w:rsidRPr="00905278">
        <w:rPr>
          <w:rFonts w:eastAsia="SimSun" w:cs="SimSun"/>
          <w:lang w:val="fr-CH" w:eastAsia="zh-CN"/>
        </w:rPr>
        <w:br/>
      </w:r>
      <w:r w:rsidRPr="00905278">
        <w:rPr>
          <w:rFonts w:eastAsiaTheme="minorEastAsia" w:hint="eastAsia"/>
          <w:lang w:eastAsia="zh-CN"/>
        </w:rPr>
        <w:t>（第</w:t>
      </w:r>
      <w:r w:rsidR="00561F2B">
        <w:rPr>
          <w:rFonts w:eastAsiaTheme="minorEastAsia" w:hint="eastAsia"/>
          <w:lang w:eastAsia="zh-CN"/>
        </w:rPr>
        <w:t>8</w:t>
      </w:r>
      <w:r w:rsidRPr="00905278">
        <w:rPr>
          <w:rFonts w:eastAsiaTheme="minorEastAsia" w:hint="eastAsia"/>
          <w:lang w:eastAsia="zh-CN"/>
        </w:rPr>
        <w:t>号修正）</w:t>
      </w:r>
    </w:p>
    <w:p w14:paraId="2DECA17F" w14:textId="77777777" w:rsidR="0093157C" w:rsidRPr="0093157C" w:rsidRDefault="0093157C" w:rsidP="0093157C">
      <w:pPr>
        <w:keepNext/>
        <w:rPr>
          <w:noProof/>
          <w:lang w:val="en-US" w:eastAsia="zh-CN"/>
        </w:rPr>
      </w:pPr>
    </w:p>
    <w:tbl>
      <w:tblPr>
        <w:tblStyle w:val="TableGrid82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3157C" w:rsidRPr="0093157C" w14:paraId="4A23F359" w14:textId="77777777" w:rsidTr="001F617F">
        <w:trPr>
          <w:cantSplit/>
          <w:trHeight w:val="227"/>
          <w:tblHeader/>
        </w:trPr>
        <w:tc>
          <w:tcPr>
            <w:tcW w:w="1818" w:type="dxa"/>
            <w:gridSpan w:val="2"/>
          </w:tcPr>
          <w:p w14:paraId="69FC4041" w14:textId="535C4C27" w:rsidR="0093157C" w:rsidRPr="0016258D" w:rsidRDefault="0093157C" w:rsidP="0093157C">
            <w:pPr>
              <w:keepNext/>
              <w:tabs>
                <w:tab w:val="clear" w:pos="567"/>
                <w:tab w:val="clear" w:pos="5387"/>
                <w:tab w:val="clear" w:pos="5954"/>
              </w:tabs>
              <w:spacing w:before="60" w:after="60"/>
              <w:jc w:val="left"/>
              <w:rPr>
                <w:rFonts w:ascii="STKaiti" w:eastAsia="STKaiti" w:hAnsi="STKaiti"/>
                <w:noProof/>
                <w:sz w:val="18"/>
                <w:lang w:val="en-US" w:eastAsia="zh-CN"/>
              </w:rPr>
            </w:pPr>
            <w:r w:rsidRPr="0016258D">
              <w:rPr>
                <w:rFonts w:ascii="STKaiti" w:eastAsia="STKaiti" w:hAnsi="STKaiti" w:cs="Microsoft YaHei" w:hint="eastAsia"/>
                <w:lang w:eastAsia="zh-CN"/>
              </w:rPr>
              <w:t>国家</w:t>
            </w:r>
            <w:r w:rsidRPr="0016258D">
              <w:rPr>
                <w:rFonts w:ascii="STKaiti" w:eastAsia="STKaiti" w:hAnsi="STKaiti"/>
                <w:lang w:eastAsia="zh-CN"/>
              </w:rPr>
              <w:t>/</w:t>
            </w:r>
            <w:r w:rsidRPr="0016258D">
              <w:rPr>
                <w:rFonts w:ascii="STKaiti" w:eastAsia="STKaiti" w:hAnsi="STKaiti" w:cs="Microsoft YaHei" w:hint="eastAsia"/>
                <w:lang w:eastAsia="zh-CN"/>
              </w:rPr>
              <w:t>地理区域</w:t>
            </w:r>
          </w:p>
        </w:tc>
        <w:tc>
          <w:tcPr>
            <w:tcW w:w="3461" w:type="dxa"/>
            <w:vMerge w:val="restart"/>
            <w:shd w:val="clear" w:color="auto" w:fill="auto"/>
            <w:vAlign w:val="bottom"/>
          </w:tcPr>
          <w:p w14:paraId="0D39E385" w14:textId="799C7A8D" w:rsidR="0093157C" w:rsidRPr="0016258D" w:rsidRDefault="0093157C" w:rsidP="0093157C">
            <w:pPr>
              <w:keepNext/>
              <w:tabs>
                <w:tab w:val="clear" w:pos="567"/>
                <w:tab w:val="clear" w:pos="5387"/>
                <w:tab w:val="clear" w:pos="5954"/>
              </w:tabs>
              <w:spacing w:before="60" w:after="60"/>
              <w:jc w:val="left"/>
              <w:rPr>
                <w:rFonts w:ascii="STKaiti" w:eastAsia="STKaiti" w:hAnsi="STKaiti"/>
                <w:noProof/>
                <w:sz w:val="18"/>
                <w:lang w:eastAsia="zh-CN"/>
              </w:rPr>
            </w:pPr>
            <w:r w:rsidRPr="0016258D">
              <w:rPr>
                <w:rFonts w:ascii="STKaiti" w:eastAsia="STKaiti" w:hAnsi="STKaiti" w:hint="eastAsia"/>
                <w:noProof/>
                <w:sz w:val="18"/>
                <w:lang w:val="en-US" w:eastAsia="zh-CN"/>
              </w:rPr>
              <w:t>该信令点的唯一名称</w:t>
            </w:r>
          </w:p>
        </w:tc>
        <w:tc>
          <w:tcPr>
            <w:tcW w:w="4009" w:type="dxa"/>
            <w:vMerge w:val="restart"/>
            <w:shd w:val="clear" w:color="auto" w:fill="auto"/>
            <w:vAlign w:val="bottom"/>
          </w:tcPr>
          <w:p w14:paraId="00DA19FF" w14:textId="075F6FBF" w:rsidR="0093157C" w:rsidRPr="0016258D" w:rsidRDefault="0093157C" w:rsidP="0093157C">
            <w:pPr>
              <w:keepNext/>
              <w:tabs>
                <w:tab w:val="clear" w:pos="567"/>
                <w:tab w:val="clear" w:pos="5387"/>
                <w:tab w:val="clear" w:pos="5954"/>
              </w:tabs>
              <w:spacing w:before="60" w:after="60"/>
              <w:jc w:val="left"/>
              <w:rPr>
                <w:rFonts w:ascii="STKaiti" w:eastAsia="STKaiti" w:hAnsi="STKaiti"/>
                <w:noProof/>
                <w:sz w:val="18"/>
                <w:lang w:eastAsia="zh-CN"/>
              </w:rPr>
            </w:pPr>
            <w:proofErr w:type="spellStart"/>
            <w:r w:rsidRPr="0016258D">
              <w:rPr>
                <w:rFonts w:ascii="STKaiti" w:eastAsia="STKaiti" w:hAnsi="STKaiti" w:hint="eastAsia"/>
                <w:sz w:val="18"/>
                <w:lang w:val="en-US"/>
              </w:rPr>
              <w:t>信令点运营商的名称</w:t>
            </w:r>
            <w:proofErr w:type="spellEnd"/>
          </w:p>
        </w:tc>
      </w:tr>
      <w:tr w:rsidR="0093157C" w:rsidRPr="0093157C" w14:paraId="44A35590" w14:textId="77777777" w:rsidTr="001F617F">
        <w:trPr>
          <w:cantSplit/>
          <w:trHeight w:val="227"/>
          <w:tblHeader/>
        </w:trPr>
        <w:tc>
          <w:tcPr>
            <w:tcW w:w="909" w:type="dxa"/>
            <w:tcBorders>
              <w:bottom w:val="single" w:sz="4" w:space="0" w:color="auto"/>
            </w:tcBorders>
          </w:tcPr>
          <w:p w14:paraId="603B8183" w14:textId="77777777" w:rsidR="0093157C" w:rsidRPr="0093157C" w:rsidRDefault="0093157C" w:rsidP="0093157C">
            <w:pPr>
              <w:keepNext/>
              <w:tabs>
                <w:tab w:val="clear" w:pos="567"/>
                <w:tab w:val="clear" w:pos="5387"/>
                <w:tab w:val="clear" w:pos="5954"/>
              </w:tabs>
              <w:spacing w:before="60" w:after="60"/>
              <w:jc w:val="left"/>
              <w:rPr>
                <w:rFonts w:eastAsia="SimSun"/>
                <w:b/>
                <w:bCs/>
                <w:noProof/>
                <w:sz w:val="18"/>
                <w:lang w:val="en-US" w:eastAsia="zh-CN"/>
              </w:rPr>
            </w:pPr>
            <w:r w:rsidRPr="0093157C">
              <w:rPr>
                <w:rFonts w:eastAsia="SimSun"/>
                <w:b/>
                <w:bCs/>
                <w:noProof/>
                <w:sz w:val="18"/>
                <w:lang w:val="en-US" w:eastAsia="zh-CN"/>
              </w:rPr>
              <w:t>ISPC</w:t>
            </w:r>
          </w:p>
        </w:tc>
        <w:tc>
          <w:tcPr>
            <w:tcW w:w="909" w:type="dxa"/>
            <w:tcBorders>
              <w:bottom w:val="single" w:sz="4" w:space="0" w:color="auto"/>
            </w:tcBorders>
            <w:shd w:val="clear" w:color="auto" w:fill="auto"/>
          </w:tcPr>
          <w:p w14:paraId="65E45E45" w14:textId="77777777" w:rsidR="0093157C" w:rsidRPr="0093157C" w:rsidRDefault="0093157C" w:rsidP="0093157C">
            <w:pPr>
              <w:keepNext/>
              <w:tabs>
                <w:tab w:val="clear" w:pos="567"/>
                <w:tab w:val="clear" w:pos="5387"/>
                <w:tab w:val="clear" w:pos="5954"/>
              </w:tabs>
              <w:spacing w:before="60" w:after="60"/>
              <w:jc w:val="left"/>
              <w:rPr>
                <w:rFonts w:eastAsia="SimSun"/>
                <w:b/>
                <w:bCs/>
                <w:noProof/>
                <w:sz w:val="18"/>
                <w:lang w:val="en-US" w:eastAsia="zh-CN"/>
              </w:rPr>
            </w:pPr>
            <w:r w:rsidRPr="0093157C">
              <w:rPr>
                <w:rFonts w:eastAsia="SimSun"/>
                <w:b/>
                <w:bCs/>
                <w:noProof/>
                <w:sz w:val="18"/>
                <w:lang w:val="en-US" w:eastAsia="zh-CN"/>
              </w:rPr>
              <w:t>DEC</w:t>
            </w:r>
          </w:p>
        </w:tc>
        <w:tc>
          <w:tcPr>
            <w:tcW w:w="3461" w:type="dxa"/>
            <w:vMerge/>
            <w:tcBorders>
              <w:bottom w:val="single" w:sz="4" w:space="0" w:color="auto"/>
            </w:tcBorders>
            <w:shd w:val="clear" w:color="auto" w:fill="auto"/>
          </w:tcPr>
          <w:p w14:paraId="05017B8D" w14:textId="77777777" w:rsidR="0093157C" w:rsidRPr="0093157C" w:rsidRDefault="0093157C" w:rsidP="0093157C">
            <w:pPr>
              <w:keepNext/>
              <w:tabs>
                <w:tab w:val="clear" w:pos="567"/>
                <w:tab w:val="clear" w:pos="5387"/>
                <w:tab w:val="clear" w:pos="5954"/>
              </w:tabs>
              <w:spacing w:before="60" w:after="60"/>
              <w:jc w:val="left"/>
              <w:rPr>
                <w:rFonts w:eastAsia="SimSun"/>
                <w:b/>
                <w:bCs/>
                <w:noProof/>
                <w:sz w:val="18"/>
                <w:lang w:val="en-US" w:eastAsia="zh-CN"/>
              </w:rPr>
            </w:pPr>
          </w:p>
        </w:tc>
        <w:tc>
          <w:tcPr>
            <w:tcW w:w="4009" w:type="dxa"/>
            <w:vMerge/>
            <w:tcBorders>
              <w:bottom w:val="single" w:sz="4" w:space="0" w:color="auto"/>
            </w:tcBorders>
            <w:shd w:val="clear" w:color="auto" w:fill="auto"/>
          </w:tcPr>
          <w:p w14:paraId="24ED74B7" w14:textId="77777777" w:rsidR="0093157C" w:rsidRPr="0093157C" w:rsidRDefault="0093157C" w:rsidP="0093157C">
            <w:pPr>
              <w:keepNext/>
              <w:tabs>
                <w:tab w:val="clear" w:pos="567"/>
                <w:tab w:val="clear" w:pos="5387"/>
                <w:tab w:val="clear" w:pos="5954"/>
              </w:tabs>
              <w:spacing w:before="60" w:after="60"/>
              <w:jc w:val="left"/>
              <w:rPr>
                <w:rFonts w:eastAsia="SimSun"/>
                <w:b/>
                <w:bCs/>
                <w:noProof/>
                <w:sz w:val="18"/>
                <w:lang w:val="en-US" w:eastAsia="zh-CN"/>
              </w:rPr>
            </w:pPr>
          </w:p>
        </w:tc>
      </w:tr>
      <w:tr w:rsidR="0093157C" w:rsidRPr="0093157C" w14:paraId="7A9EFD8A" w14:textId="77777777" w:rsidTr="001F617F">
        <w:trPr>
          <w:cantSplit/>
          <w:trHeight w:val="240"/>
        </w:trPr>
        <w:tc>
          <w:tcPr>
            <w:tcW w:w="9288" w:type="dxa"/>
            <w:gridSpan w:val="4"/>
            <w:tcBorders>
              <w:top w:val="single" w:sz="4" w:space="0" w:color="auto"/>
            </w:tcBorders>
            <w:shd w:val="clear" w:color="auto" w:fill="auto"/>
          </w:tcPr>
          <w:p w14:paraId="49166149" w14:textId="114E38F5" w:rsidR="0093157C" w:rsidRPr="00B538FF" w:rsidRDefault="00F55AB6" w:rsidP="0093157C">
            <w:pPr>
              <w:keepNext/>
              <w:tabs>
                <w:tab w:val="clear" w:pos="5387"/>
                <w:tab w:val="clear" w:pos="5954"/>
                <w:tab w:val="right" w:pos="1021"/>
                <w:tab w:val="left" w:pos="1701"/>
                <w:tab w:val="left" w:pos="2268"/>
              </w:tabs>
              <w:spacing w:before="240" w:after="80"/>
              <w:rPr>
                <w:rFonts w:eastAsia="SimSun" w:cs="Calibri"/>
                <w:i/>
                <w:noProof/>
                <w:sz w:val="18"/>
                <w:szCs w:val="22"/>
                <w:lang w:eastAsia="zh-CN"/>
              </w:rPr>
            </w:pPr>
            <w:r w:rsidRPr="00B538FF">
              <w:rPr>
                <w:rFonts w:eastAsia="SimSun" w:cs="Calibri"/>
                <w:b/>
                <w:bCs/>
                <w:iCs/>
                <w:noProof/>
                <w:sz w:val="18"/>
                <w:szCs w:val="22"/>
                <w:lang w:eastAsia="zh-CN"/>
              </w:rPr>
              <w:t>马耳他</w:t>
            </w:r>
            <w:r w:rsidR="0093157C" w:rsidRPr="00B538FF">
              <w:rPr>
                <w:rFonts w:eastAsia="SimSun" w:cs="Calibri"/>
                <w:b/>
                <w:bCs/>
                <w:iCs/>
                <w:noProof/>
                <w:sz w:val="18"/>
                <w:szCs w:val="22"/>
                <w:lang w:eastAsia="zh-CN"/>
              </w:rPr>
              <w:t xml:space="preserve">    LIR</w:t>
            </w:r>
          </w:p>
        </w:tc>
      </w:tr>
      <w:tr w:rsidR="0093157C" w:rsidRPr="0093157C" w14:paraId="7F7D68A2" w14:textId="77777777" w:rsidTr="001F617F">
        <w:trPr>
          <w:cantSplit/>
          <w:trHeight w:val="240"/>
        </w:trPr>
        <w:tc>
          <w:tcPr>
            <w:tcW w:w="909" w:type="dxa"/>
            <w:shd w:val="clear" w:color="auto" w:fill="auto"/>
          </w:tcPr>
          <w:p w14:paraId="40719709"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2-156-3</w:t>
            </w:r>
          </w:p>
        </w:tc>
        <w:tc>
          <w:tcPr>
            <w:tcW w:w="909" w:type="dxa"/>
            <w:shd w:val="clear" w:color="auto" w:fill="auto"/>
          </w:tcPr>
          <w:p w14:paraId="60BC1081"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5347</w:t>
            </w:r>
          </w:p>
        </w:tc>
        <w:tc>
          <w:tcPr>
            <w:tcW w:w="2640" w:type="dxa"/>
            <w:shd w:val="clear" w:color="auto" w:fill="auto"/>
          </w:tcPr>
          <w:p w14:paraId="29D215B5"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VOD1-MT</w:t>
            </w:r>
          </w:p>
        </w:tc>
        <w:tc>
          <w:tcPr>
            <w:tcW w:w="4009" w:type="dxa"/>
          </w:tcPr>
          <w:p w14:paraId="7B97895B"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Epic Communications Ltd</w:t>
            </w:r>
          </w:p>
        </w:tc>
      </w:tr>
      <w:tr w:rsidR="0093157C" w:rsidRPr="0093157C" w14:paraId="4ADC4DD7" w14:textId="77777777" w:rsidTr="001F617F">
        <w:trPr>
          <w:cantSplit/>
          <w:trHeight w:val="240"/>
        </w:trPr>
        <w:tc>
          <w:tcPr>
            <w:tcW w:w="909" w:type="dxa"/>
            <w:shd w:val="clear" w:color="auto" w:fill="auto"/>
          </w:tcPr>
          <w:p w14:paraId="0924035E"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2-156-4</w:t>
            </w:r>
          </w:p>
        </w:tc>
        <w:tc>
          <w:tcPr>
            <w:tcW w:w="909" w:type="dxa"/>
            <w:shd w:val="clear" w:color="auto" w:fill="auto"/>
          </w:tcPr>
          <w:p w14:paraId="45A1F202"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5348</w:t>
            </w:r>
          </w:p>
        </w:tc>
        <w:tc>
          <w:tcPr>
            <w:tcW w:w="2640" w:type="dxa"/>
            <w:shd w:val="clear" w:color="auto" w:fill="auto"/>
          </w:tcPr>
          <w:p w14:paraId="70CE0DCA"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VOD2-MT</w:t>
            </w:r>
          </w:p>
        </w:tc>
        <w:tc>
          <w:tcPr>
            <w:tcW w:w="4009" w:type="dxa"/>
          </w:tcPr>
          <w:p w14:paraId="2BF40122"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Epic Communications Ltd</w:t>
            </w:r>
          </w:p>
        </w:tc>
      </w:tr>
      <w:tr w:rsidR="0093157C" w:rsidRPr="0093157C" w14:paraId="244FC93D" w14:textId="77777777" w:rsidTr="001F617F">
        <w:trPr>
          <w:cantSplit/>
          <w:trHeight w:val="240"/>
        </w:trPr>
        <w:tc>
          <w:tcPr>
            <w:tcW w:w="909" w:type="dxa"/>
            <w:shd w:val="clear" w:color="auto" w:fill="auto"/>
          </w:tcPr>
          <w:p w14:paraId="00A31ECE"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2-156-7</w:t>
            </w:r>
          </w:p>
        </w:tc>
        <w:tc>
          <w:tcPr>
            <w:tcW w:w="909" w:type="dxa"/>
            <w:shd w:val="clear" w:color="auto" w:fill="auto"/>
          </w:tcPr>
          <w:p w14:paraId="0CE17551"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5351</w:t>
            </w:r>
          </w:p>
        </w:tc>
        <w:tc>
          <w:tcPr>
            <w:tcW w:w="2640" w:type="dxa"/>
            <w:shd w:val="clear" w:color="auto" w:fill="auto"/>
          </w:tcPr>
          <w:p w14:paraId="405E6BE9"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3GT</w:t>
            </w:r>
          </w:p>
        </w:tc>
        <w:tc>
          <w:tcPr>
            <w:tcW w:w="4009" w:type="dxa"/>
          </w:tcPr>
          <w:p w14:paraId="015E9391"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Melita Ltd – Mobile</w:t>
            </w:r>
          </w:p>
        </w:tc>
      </w:tr>
      <w:tr w:rsidR="0093157C" w:rsidRPr="0093157C" w14:paraId="260D7713" w14:textId="77777777" w:rsidTr="001F617F">
        <w:trPr>
          <w:cantSplit/>
          <w:trHeight w:val="240"/>
        </w:trPr>
        <w:tc>
          <w:tcPr>
            <w:tcW w:w="909" w:type="dxa"/>
            <w:shd w:val="clear" w:color="auto" w:fill="auto"/>
          </w:tcPr>
          <w:p w14:paraId="23E7FF68"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5-235-0</w:t>
            </w:r>
          </w:p>
        </w:tc>
        <w:tc>
          <w:tcPr>
            <w:tcW w:w="909" w:type="dxa"/>
            <w:shd w:val="clear" w:color="auto" w:fill="auto"/>
          </w:tcPr>
          <w:p w14:paraId="163DFA62"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12120</w:t>
            </w:r>
          </w:p>
        </w:tc>
        <w:tc>
          <w:tcPr>
            <w:tcW w:w="2640" w:type="dxa"/>
            <w:shd w:val="clear" w:color="auto" w:fill="auto"/>
          </w:tcPr>
          <w:p w14:paraId="62BB4945"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3GT</w:t>
            </w:r>
          </w:p>
        </w:tc>
        <w:tc>
          <w:tcPr>
            <w:tcW w:w="4009" w:type="dxa"/>
          </w:tcPr>
          <w:p w14:paraId="45F6BF16"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Melita Ltd – Mobile</w:t>
            </w:r>
          </w:p>
        </w:tc>
      </w:tr>
      <w:tr w:rsidR="0093157C" w:rsidRPr="0093157C" w14:paraId="177A1D5F" w14:textId="77777777" w:rsidTr="001F617F">
        <w:trPr>
          <w:cantSplit/>
          <w:trHeight w:val="240"/>
        </w:trPr>
        <w:tc>
          <w:tcPr>
            <w:tcW w:w="909" w:type="dxa"/>
            <w:shd w:val="clear" w:color="auto" w:fill="auto"/>
          </w:tcPr>
          <w:p w14:paraId="6D9DE3B3"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5-235-4</w:t>
            </w:r>
          </w:p>
        </w:tc>
        <w:tc>
          <w:tcPr>
            <w:tcW w:w="909" w:type="dxa"/>
            <w:shd w:val="clear" w:color="auto" w:fill="auto"/>
          </w:tcPr>
          <w:p w14:paraId="5D353506"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12124</w:t>
            </w:r>
          </w:p>
        </w:tc>
        <w:tc>
          <w:tcPr>
            <w:tcW w:w="2640" w:type="dxa"/>
            <w:shd w:val="clear" w:color="auto" w:fill="auto"/>
          </w:tcPr>
          <w:p w14:paraId="5D400FB4"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HMMGW01</w:t>
            </w:r>
          </w:p>
        </w:tc>
        <w:tc>
          <w:tcPr>
            <w:tcW w:w="4009" w:type="dxa"/>
          </w:tcPr>
          <w:p w14:paraId="7DA75523"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Epic Communications Ltd</w:t>
            </w:r>
          </w:p>
        </w:tc>
      </w:tr>
      <w:tr w:rsidR="0093157C" w:rsidRPr="0093157C" w14:paraId="0EA20A1E" w14:textId="77777777" w:rsidTr="001F617F">
        <w:trPr>
          <w:cantSplit/>
          <w:trHeight w:val="240"/>
        </w:trPr>
        <w:tc>
          <w:tcPr>
            <w:tcW w:w="909" w:type="dxa"/>
            <w:shd w:val="clear" w:color="auto" w:fill="auto"/>
          </w:tcPr>
          <w:p w14:paraId="42C59084"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5-235-5</w:t>
            </w:r>
          </w:p>
        </w:tc>
        <w:tc>
          <w:tcPr>
            <w:tcW w:w="909" w:type="dxa"/>
            <w:shd w:val="clear" w:color="auto" w:fill="auto"/>
          </w:tcPr>
          <w:p w14:paraId="3045EAFA"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12125</w:t>
            </w:r>
          </w:p>
        </w:tc>
        <w:tc>
          <w:tcPr>
            <w:tcW w:w="2640" w:type="dxa"/>
            <w:shd w:val="clear" w:color="auto" w:fill="auto"/>
          </w:tcPr>
          <w:p w14:paraId="05543631"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HMMSS01</w:t>
            </w:r>
          </w:p>
        </w:tc>
        <w:tc>
          <w:tcPr>
            <w:tcW w:w="4009" w:type="dxa"/>
          </w:tcPr>
          <w:p w14:paraId="0AAFA037"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Epic Communications Ltd</w:t>
            </w:r>
          </w:p>
        </w:tc>
      </w:tr>
      <w:tr w:rsidR="0093157C" w:rsidRPr="0093157C" w14:paraId="37DED762" w14:textId="77777777" w:rsidTr="001F617F">
        <w:trPr>
          <w:cantSplit/>
          <w:trHeight w:val="240"/>
        </w:trPr>
        <w:tc>
          <w:tcPr>
            <w:tcW w:w="909" w:type="dxa"/>
            <w:shd w:val="clear" w:color="auto" w:fill="auto"/>
          </w:tcPr>
          <w:p w14:paraId="796AD3D9"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5-235-6</w:t>
            </w:r>
          </w:p>
        </w:tc>
        <w:tc>
          <w:tcPr>
            <w:tcW w:w="909" w:type="dxa"/>
            <w:shd w:val="clear" w:color="auto" w:fill="auto"/>
          </w:tcPr>
          <w:p w14:paraId="124E1975"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12126</w:t>
            </w:r>
          </w:p>
        </w:tc>
        <w:tc>
          <w:tcPr>
            <w:tcW w:w="2640" w:type="dxa"/>
            <w:shd w:val="clear" w:color="auto" w:fill="auto"/>
          </w:tcPr>
          <w:p w14:paraId="59334717"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HMMGW02</w:t>
            </w:r>
          </w:p>
        </w:tc>
        <w:tc>
          <w:tcPr>
            <w:tcW w:w="4009" w:type="dxa"/>
          </w:tcPr>
          <w:p w14:paraId="1F3B0FEE"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Epic Communications Ltd</w:t>
            </w:r>
          </w:p>
        </w:tc>
      </w:tr>
      <w:tr w:rsidR="0093157C" w:rsidRPr="0093157C" w14:paraId="6BD48709" w14:textId="77777777" w:rsidTr="001F617F">
        <w:trPr>
          <w:cantSplit/>
          <w:trHeight w:val="240"/>
        </w:trPr>
        <w:tc>
          <w:tcPr>
            <w:tcW w:w="909" w:type="dxa"/>
            <w:shd w:val="clear" w:color="auto" w:fill="auto"/>
          </w:tcPr>
          <w:p w14:paraId="7AF98DBC"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5-235-7</w:t>
            </w:r>
          </w:p>
        </w:tc>
        <w:tc>
          <w:tcPr>
            <w:tcW w:w="909" w:type="dxa"/>
            <w:shd w:val="clear" w:color="auto" w:fill="auto"/>
          </w:tcPr>
          <w:p w14:paraId="52BF5BE8"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12127</w:t>
            </w:r>
          </w:p>
        </w:tc>
        <w:tc>
          <w:tcPr>
            <w:tcW w:w="2640" w:type="dxa"/>
            <w:shd w:val="clear" w:color="auto" w:fill="auto"/>
          </w:tcPr>
          <w:p w14:paraId="1235C1CE"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HMMSS02</w:t>
            </w:r>
          </w:p>
        </w:tc>
        <w:tc>
          <w:tcPr>
            <w:tcW w:w="4009" w:type="dxa"/>
          </w:tcPr>
          <w:p w14:paraId="3358AC3E"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Epic Communications Ltd</w:t>
            </w:r>
          </w:p>
        </w:tc>
      </w:tr>
      <w:tr w:rsidR="0093157C" w:rsidRPr="0093157C" w14:paraId="5C2A60B9" w14:textId="77777777" w:rsidTr="001F617F">
        <w:trPr>
          <w:cantSplit/>
          <w:trHeight w:val="240"/>
        </w:trPr>
        <w:tc>
          <w:tcPr>
            <w:tcW w:w="909" w:type="dxa"/>
            <w:shd w:val="clear" w:color="auto" w:fill="auto"/>
          </w:tcPr>
          <w:p w14:paraId="534D4D2B"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7-222-0</w:t>
            </w:r>
          </w:p>
        </w:tc>
        <w:tc>
          <w:tcPr>
            <w:tcW w:w="909" w:type="dxa"/>
            <w:shd w:val="clear" w:color="auto" w:fill="auto"/>
          </w:tcPr>
          <w:p w14:paraId="57964FD9"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16112</w:t>
            </w:r>
          </w:p>
        </w:tc>
        <w:tc>
          <w:tcPr>
            <w:tcW w:w="2640" w:type="dxa"/>
            <w:shd w:val="clear" w:color="auto" w:fill="auto"/>
          </w:tcPr>
          <w:p w14:paraId="3C8220E2"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Melita-Int.</w:t>
            </w:r>
          </w:p>
        </w:tc>
        <w:tc>
          <w:tcPr>
            <w:tcW w:w="4009" w:type="dxa"/>
          </w:tcPr>
          <w:p w14:paraId="67344AE7"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Melita Ltd</w:t>
            </w:r>
          </w:p>
        </w:tc>
      </w:tr>
      <w:tr w:rsidR="0093157C" w:rsidRPr="0093157C" w14:paraId="48ABB807" w14:textId="77777777" w:rsidTr="001F617F">
        <w:trPr>
          <w:cantSplit/>
          <w:trHeight w:val="240"/>
        </w:trPr>
        <w:tc>
          <w:tcPr>
            <w:tcW w:w="9288" w:type="dxa"/>
            <w:gridSpan w:val="4"/>
            <w:shd w:val="clear" w:color="auto" w:fill="auto"/>
          </w:tcPr>
          <w:p w14:paraId="60CD8D1F" w14:textId="09F5ACEF" w:rsidR="0093157C" w:rsidRPr="00B538FF" w:rsidRDefault="004070BB" w:rsidP="0093157C">
            <w:pPr>
              <w:keepNext/>
              <w:tabs>
                <w:tab w:val="clear" w:pos="5387"/>
                <w:tab w:val="clear" w:pos="5954"/>
                <w:tab w:val="right" w:pos="1021"/>
                <w:tab w:val="left" w:pos="1701"/>
                <w:tab w:val="left" w:pos="2268"/>
              </w:tabs>
              <w:spacing w:before="240" w:after="80"/>
              <w:rPr>
                <w:rFonts w:eastAsia="SimSun" w:cs="Calibri"/>
                <w:iCs/>
                <w:noProof/>
                <w:sz w:val="18"/>
                <w:szCs w:val="22"/>
                <w:lang w:eastAsia="zh-CN"/>
              </w:rPr>
            </w:pPr>
            <w:r w:rsidRPr="00B538FF">
              <w:rPr>
                <w:rFonts w:eastAsia="SimSun" w:cs="Calibri"/>
                <w:b/>
                <w:bCs/>
                <w:iCs/>
                <w:noProof/>
                <w:sz w:val="18"/>
                <w:szCs w:val="22"/>
                <w:lang w:eastAsia="zh-CN"/>
              </w:rPr>
              <w:t>乌克兰</w:t>
            </w:r>
            <w:r w:rsidR="0093157C" w:rsidRPr="00B538FF">
              <w:rPr>
                <w:rFonts w:eastAsia="SimSun" w:cs="Calibri"/>
                <w:b/>
                <w:bCs/>
                <w:iCs/>
                <w:noProof/>
                <w:sz w:val="18"/>
                <w:szCs w:val="22"/>
                <w:lang w:eastAsia="zh-CN"/>
              </w:rPr>
              <w:t xml:space="preserve">    SUP</w:t>
            </w:r>
          </w:p>
        </w:tc>
      </w:tr>
      <w:tr w:rsidR="0093157C" w:rsidRPr="0093157C" w14:paraId="32CE3A2B" w14:textId="77777777" w:rsidTr="001F617F">
        <w:trPr>
          <w:cantSplit/>
          <w:trHeight w:val="240"/>
        </w:trPr>
        <w:tc>
          <w:tcPr>
            <w:tcW w:w="909" w:type="dxa"/>
            <w:shd w:val="clear" w:color="auto" w:fill="auto"/>
          </w:tcPr>
          <w:p w14:paraId="7EBFAF3E"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4-242-6</w:t>
            </w:r>
          </w:p>
        </w:tc>
        <w:tc>
          <w:tcPr>
            <w:tcW w:w="909" w:type="dxa"/>
            <w:shd w:val="clear" w:color="auto" w:fill="auto"/>
          </w:tcPr>
          <w:p w14:paraId="1AB2E166"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10134</w:t>
            </w:r>
          </w:p>
        </w:tc>
        <w:tc>
          <w:tcPr>
            <w:tcW w:w="2640" w:type="dxa"/>
            <w:shd w:val="clear" w:color="auto" w:fill="auto"/>
          </w:tcPr>
          <w:p w14:paraId="5B7DD3E7"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FRTKV2</w:t>
            </w:r>
          </w:p>
        </w:tc>
        <w:tc>
          <w:tcPr>
            <w:tcW w:w="4009" w:type="dxa"/>
          </w:tcPr>
          <w:p w14:paraId="05373A8F"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PrJSC "Farlep-Invest"</w:t>
            </w:r>
          </w:p>
        </w:tc>
      </w:tr>
      <w:tr w:rsidR="0093157C" w:rsidRPr="0093157C" w14:paraId="39C6A09E" w14:textId="77777777" w:rsidTr="001F617F">
        <w:trPr>
          <w:cantSplit/>
          <w:trHeight w:val="240"/>
        </w:trPr>
        <w:tc>
          <w:tcPr>
            <w:tcW w:w="9288" w:type="dxa"/>
            <w:gridSpan w:val="4"/>
            <w:shd w:val="clear" w:color="auto" w:fill="auto"/>
          </w:tcPr>
          <w:p w14:paraId="2C9A62A2" w14:textId="23CCE2F7" w:rsidR="0093157C" w:rsidRPr="00B538FF" w:rsidRDefault="004070BB" w:rsidP="0093157C">
            <w:pPr>
              <w:keepNext/>
              <w:tabs>
                <w:tab w:val="clear" w:pos="5387"/>
                <w:tab w:val="clear" w:pos="5954"/>
                <w:tab w:val="right" w:pos="1021"/>
                <w:tab w:val="left" w:pos="1701"/>
                <w:tab w:val="left" w:pos="2268"/>
              </w:tabs>
              <w:spacing w:before="240" w:after="80"/>
              <w:rPr>
                <w:rFonts w:eastAsia="SimSun" w:cs="Calibri"/>
                <w:iCs/>
                <w:noProof/>
                <w:sz w:val="18"/>
                <w:szCs w:val="22"/>
                <w:lang w:eastAsia="zh-CN"/>
              </w:rPr>
            </w:pPr>
            <w:r w:rsidRPr="00B538FF">
              <w:rPr>
                <w:rFonts w:eastAsia="SimSun" w:cs="Calibri"/>
                <w:b/>
                <w:bCs/>
                <w:iCs/>
                <w:noProof/>
                <w:sz w:val="18"/>
                <w:szCs w:val="22"/>
                <w:lang w:eastAsia="zh-CN"/>
              </w:rPr>
              <w:t>美国</w:t>
            </w:r>
            <w:r w:rsidR="0093157C" w:rsidRPr="00B538FF">
              <w:rPr>
                <w:rFonts w:eastAsia="SimSun" w:cs="Calibri"/>
                <w:b/>
                <w:bCs/>
                <w:iCs/>
                <w:noProof/>
                <w:sz w:val="18"/>
                <w:szCs w:val="22"/>
                <w:lang w:eastAsia="zh-CN"/>
              </w:rPr>
              <w:t xml:space="preserve">   </w:t>
            </w:r>
            <w:r w:rsidR="002C6384" w:rsidRPr="00B538FF">
              <w:rPr>
                <w:rFonts w:eastAsia="SimSun" w:cs="Calibri"/>
                <w:b/>
                <w:bCs/>
                <w:iCs/>
                <w:noProof/>
                <w:sz w:val="18"/>
                <w:szCs w:val="22"/>
                <w:lang w:eastAsia="zh-CN"/>
              </w:rPr>
              <w:t xml:space="preserve">  </w:t>
            </w:r>
            <w:r w:rsidR="0093157C" w:rsidRPr="00B538FF">
              <w:rPr>
                <w:rFonts w:eastAsia="SimSun" w:cs="Calibri"/>
                <w:b/>
                <w:bCs/>
                <w:iCs/>
                <w:noProof/>
                <w:sz w:val="18"/>
                <w:szCs w:val="22"/>
                <w:lang w:eastAsia="zh-CN"/>
              </w:rPr>
              <w:t xml:space="preserve"> SUP</w:t>
            </w:r>
          </w:p>
        </w:tc>
      </w:tr>
      <w:tr w:rsidR="0093157C" w:rsidRPr="0093157C" w14:paraId="35BBD36D" w14:textId="77777777" w:rsidTr="001F617F">
        <w:trPr>
          <w:cantSplit/>
          <w:trHeight w:val="240"/>
        </w:trPr>
        <w:tc>
          <w:tcPr>
            <w:tcW w:w="909" w:type="dxa"/>
            <w:shd w:val="clear" w:color="auto" w:fill="auto"/>
          </w:tcPr>
          <w:p w14:paraId="140C96FB"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3-027-3</w:t>
            </w:r>
          </w:p>
        </w:tc>
        <w:tc>
          <w:tcPr>
            <w:tcW w:w="909" w:type="dxa"/>
            <w:shd w:val="clear" w:color="auto" w:fill="auto"/>
          </w:tcPr>
          <w:p w14:paraId="4208DCE5"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6363</w:t>
            </w:r>
          </w:p>
        </w:tc>
        <w:tc>
          <w:tcPr>
            <w:tcW w:w="2640" w:type="dxa"/>
            <w:shd w:val="clear" w:color="auto" w:fill="auto"/>
          </w:tcPr>
          <w:p w14:paraId="690F227E"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Los Angeles (2),CA</w:t>
            </w:r>
          </w:p>
        </w:tc>
        <w:tc>
          <w:tcPr>
            <w:tcW w:w="4009" w:type="dxa"/>
          </w:tcPr>
          <w:p w14:paraId="04AB2BCC"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China Telecom (Americas) Corporation</w:t>
            </w:r>
          </w:p>
        </w:tc>
      </w:tr>
      <w:tr w:rsidR="0093157C" w:rsidRPr="0093157C" w14:paraId="4C195A98" w14:textId="77777777" w:rsidTr="001F617F">
        <w:trPr>
          <w:cantSplit/>
          <w:trHeight w:val="240"/>
        </w:trPr>
        <w:tc>
          <w:tcPr>
            <w:tcW w:w="909" w:type="dxa"/>
            <w:shd w:val="clear" w:color="auto" w:fill="auto"/>
          </w:tcPr>
          <w:p w14:paraId="01AADDC9"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3-033-3</w:t>
            </w:r>
          </w:p>
        </w:tc>
        <w:tc>
          <w:tcPr>
            <w:tcW w:w="909" w:type="dxa"/>
            <w:shd w:val="clear" w:color="auto" w:fill="auto"/>
          </w:tcPr>
          <w:p w14:paraId="130B0BB0"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6411</w:t>
            </w:r>
          </w:p>
        </w:tc>
        <w:tc>
          <w:tcPr>
            <w:tcW w:w="2640" w:type="dxa"/>
            <w:shd w:val="clear" w:color="auto" w:fill="auto"/>
          </w:tcPr>
          <w:p w14:paraId="29CC241A"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Los Angeles,CA</w:t>
            </w:r>
          </w:p>
        </w:tc>
        <w:tc>
          <w:tcPr>
            <w:tcW w:w="4009" w:type="dxa"/>
          </w:tcPr>
          <w:p w14:paraId="1791B6AA"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China Telecom (Americas) Corporation</w:t>
            </w:r>
          </w:p>
        </w:tc>
      </w:tr>
      <w:tr w:rsidR="0093157C" w:rsidRPr="0093157C" w14:paraId="3CB23F5F" w14:textId="77777777" w:rsidTr="001F617F">
        <w:trPr>
          <w:cantSplit/>
          <w:trHeight w:val="240"/>
        </w:trPr>
        <w:tc>
          <w:tcPr>
            <w:tcW w:w="909" w:type="dxa"/>
            <w:shd w:val="clear" w:color="auto" w:fill="auto"/>
          </w:tcPr>
          <w:p w14:paraId="03B553F6"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3-192-5</w:t>
            </w:r>
          </w:p>
        </w:tc>
        <w:tc>
          <w:tcPr>
            <w:tcW w:w="909" w:type="dxa"/>
            <w:shd w:val="clear" w:color="auto" w:fill="auto"/>
          </w:tcPr>
          <w:p w14:paraId="5E62B691"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7685</w:t>
            </w:r>
          </w:p>
        </w:tc>
        <w:tc>
          <w:tcPr>
            <w:tcW w:w="2640" w:type="dxa"/>
            <w:shd w:val="clear" w:color="auto" w:fill="auto"/>
          </w:tcPr>
          <w:p w14:paraId="0C02CD58"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Los Angeles, CA</w:t>
            </w:r>
          </w:p>
        </w:tc>
        <w:tc>
          <w:tcPr>
            <w:tcW w:w="4009" w:type="dxa"/>
          </w:tcPr>
          <w:p w14:paraId="628C5553" w14:textId="77777777" w:rsidR="0093157C" w:rsidRPr="00B538FF" w:rsidRDefault="0093157C" w:rsidP="0093157C">
            <w:pPr>
              <w:keepNext/>
              <w:tabs>
                <w:tab w:val="clear" w:pos="567"/>
                <w:tab w:val="clear" w:pos="1276"/>
                <w:tab w:val="clear" w:pos="1843"/>
                <w:tab w:val="clear" w:pos="5387"/>
                <w:tab w:val="clear" w:pos="5954"/>
                <w:tab w:val="right" w:pos="454"/>
              </w:tabs>
              <w:spacing w:before="0" w:after="40"/>
              <w:jc w:val="left"/>
              <w:rPr>
                <w:rFonts w:eastAsia="SimSun"/>
                <w:b/>
                <w:bCs/>
                <w:iCs/>
                <w:noProof/>
                <w:sz w:val="18"/>
                <w:szCs w:val="22"/>
                <w:lang w:val="en-US" w:eastAsia="zh-CN"/>
              </w:rPr>
            </w:pPr>
            <w:r w:rsidRPr="00B538FF">
              <w:rPr>
                <w:rFonts w:eastAsia="SimSun"/>
                <w:iCs/>
                <w:noProof/>
                <w:sz w:val="18"/>
                <w:szCs w:val="22"/>
                <w:lang w:val="en-US" w:eastAsia="zh-CN"/>
              </w:rPr>
              <w:t>China Telecom (USA) Corporation</w:t>
            </w:r>
          </w:p>
        </w:tc>
      </w:tr>
    </w:tbl>
    <w:p w14:paraId="1D3600C5" w14:textId="77777777" w:rsidR="0093157C" w:rsidRPr="0093157C" w:rsidRDefault="0093157C" w:rsidP="0093157C">
      <w:pPr>
        <w:tabs>
          <w:tab w:val="clear" w:pos="567"/>
          <w:tab w:val="clear" w:pos="5387"/>
          <w:tab w:val="clear" w:pos="5954"/>
          <w:tab w:val="left" w:pos="284"/>
        </w:tabs>
        <w:spacing w:before="136"/>
        <w:rPr>
          <w:noProof/>
          <w:position w:val="6"/>
          <w:sz w:val="16"/>
          <w:szCs w:val="16"/>
          <w:lang w:val="fr-FR"/>
        </w:rPr>
      </w:pPr>
      <w:r w:rsidRPr="0093157C">
        <w:rPr>
          <w:noProof/>
          <w:position w:val="6"/>
          <w:sz w:val="16"/>
          <w:szCs w:val="16"/>
          <w:lang w:val="fr-FR"/>
        </w:rPr>
        <w:t>____________</w:t>
      </w:r>
    </w:p>
    <w:p w14:paraId="3BC85691" w14:textId="3D0181CC" w:rsidR="0093157C" w:rsidRPr="0093157C" w:rsidRDefault="0093157C" w:rsidP="0093157C">
      <w:pPr>
        <w:tabs>
          <w:tab w:val="clear" w:pos="1276"/>
          <w:tab w:val="clear" w:pos="1843"/>
          <w:tab w:val="clear" w:pos="5387"/>
          <w:tab w:val="clear" w:pos="5954"/>
        </w:tabs>
        <w:spacing w:before="40"/>
        <w:jc w:val="left"/>
        <w:rPr>
          <w:b/>
          <w:noProof/>
          <w:sz w:val="16"/>
          <w:szCs w:val="16"/>
          <w:highlight w:val="yellow"/>
          <w:lang w:val="fr-FR" w:eastAsia="zh-CN"/>
        </w:rPr>
      </w:pPr>
      <w:r w:rsidRPr="0093157C">
        <w:rPr>
          <w:noProof/>
          <w:sz w:val="16"/>
          <w:szCs w:val="16"/>
          <w:lang w:val="fr-FR" w:eastAsia="zh-CN"/>
        </w:rPr>
        <w:t>ISPC:</w:t>
      </w:r>
      <w:r w:rsidRPr="0093157C">
        <w:rPr>
          <w:noProof/>
          <w:sz w:val="16"/>
          <w:szCs w:val="16"/>
          <w:lang w:val="fr-FR" w:eastAsia="zh-CN"/>
        </w:rPr>
        <w:tab/>
      </w:r>
      <w:r>
        <w:rPr>
          <w:rFonts w:eastAsiaTheme="minorEastAsia" w:hint="eastAsia"/>
          <w:bCs/>
          <w:sz w:val="16"/>
          <w:szCs w:val="16"/>
          <w:lang w:eastAsia="zh-CN"/>
        </w:rPr>
        <w:t>国际信令点代码。</w:t>
      </w:r>
    </w:p>
    <w:p w14:paraId="16BA6E6F" w14:textId="3544DD8D" w:rsidR="0093157C" w:rsidRPr="0093157C" w:rsidRDefault="0093157C" w:rsidP="0093157C">
      <w:pPr>
        <w:tabs>
          <w:tab w:val="clear" w:pos="1276"/>
          <w:tab w:val="clear" w:pos="1843"/>
          <w:tab w:val="clear" w:pos="5387"/>
          <w:tab w:val="clear" w:pos="5954"/>
        </w:tabs>
        <w:spacing w:before="0"/>
        <w:jc w:val="left"/>
        <w:rPr>
          <w:noProof/>
          <w:sz w:val="18"/>
          <w:szCs w:val="22"/>
          <w:highlight w:val="yellow"/>
          <w:lang w:val="es-ES" w:eastAsia="zh-CN"/>
        </w:rPr>
      </w:pPr>
    </w:p>
    <w:p w14:paraId="17D03C3F" w14:textId="6A48AED7" w:rsidR="0093157C" w:rsidRDefault="0093157C">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fr-FR" w:eastAsia="zh-CN"/>
        </w:rPr>
      </w:pPr>
      <w:r>
        <w:rPr>
          <w:sz w:val="16"/>
          <w:szCs w:val="16"/>
          <w:lang w:val="fr-FR" w:eastAsia="zh-CN"/>
        </w:rPr>
        <w:br w:type="page"/>
      </w:r>
    </w:p>
    <w:p w14:paraId="016859B5" w14:textId="77777777" w:rsidR="00BE25D6" w:rsidRPr="00905278" w:rsidRDefault="00BE25D6" w:rsidP="00BE25D6">
      <w:pPr>
        <w:tabs>
          <w:tab w:val="clear" w:pos="1276"/>
          <w:tab w:val="clear" w:pos="1843"/>
          <w:tab w:val="clear" w:pos="5387"/>
          <w:tab w:val="clear" w:pos="5954"/>
        </w:tabs>
        <w:jc w:val="left"/>
        <w:rPr>
          <w:sz w:val="16"/>
          <w:szCs w:val="16"/>
          <w:lang w:val="fr-FR" w:eastAsia="zh-CN"/>
        </w:rPr>
      </w:pPr>
    </w:p>
    <w:p w14:paraId="7A506A85" w14:textId="77777777" w:rsidR="0058123C" w:rsidRPr="00454DB1" w:rsidRDefault="0058123C" w:rsidP="00BE25D6">
      <w:pPr>
        <w:pStyle w:val="Heading20"/>
        <w:spacing w:before="120" w:after="120"/>
        <w:rPr>
          <w:lang w:val="en-US" w:eastAsia="zh-CN"/>
        </w:rPr>
      </w:pPr>
      <w:bookmarkStart w:id="507" w:name="_Toc61428884"/>
      <w:r w:rsidRPr="00454DB1">
        <w:rPr>
          <w:rFonts w:hint="eastAsia"/>
          <w:lang w:eastAsia="zh-CN"/>
        </w:rPr>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Pr="00454DB1">
        <w:rPr>
          <w:rFonts w:hint="eastAsia"/>
          <w:lang w:eastAsia="zh-CN"/>
        </w:rPr>
        <w:t>））</w:t>
      </w:r>
      <w:bookmarkEnd w:id="507"/>
    </w:p>
    <w:p w14:paraId="7A13626E" w14:textId="77777777" w:rsidR="0058123C" w:rsidRPr="00454DB1" w:rsidRDefault="0058123C" w:rsidP="0058123C">
      <w:pPr>
        <w:tabs>
          <w:tab w:val="clear" w:pos="1276"/>
          <w:tab w:val="clear" w:pos="1843"/>
          <w:tab w:val="left" w:pos="1134"/>
          <w:tab w:val="left" w:pos="1560"/>
          <w:tab w:val="left" w:pos="2127"/>
        </w:tabs>
        <w:spacing w:after="80"/>
        <w:jc w:val="center"/>
        <w:outlineLvl w:val="2"/>
        <w:rPr>
          <w:rFonts w:eastAsia="SimSun" w:cs="Arial"/>
        </w:rPr>
      </w:pPr>
      <w:bookmarkStart w:id="508" w:name="lt_pId2019"/>
      <w:bookmarkStart w:id="509" w:name="_Toc517792344"/>
      <w:bookmarkStart w:id="510" w:name="_Toc524430973"/>
      <w:r w:rsidRPr="00454DB1">
        <w:rPr>
          <w:rFonts w:eastAsia="SimSun" w:cs="Arial" w:hint="eastAsia"/>
          <w:lang w:eastAsia="zh-CN"/>
        </w:rPr>
        <w:t>网站</w:t>
      </w:r>
      <w:r w:rsidRPr="00454DB1">
        <w:rPr>
          <w:rFonts w:eastAsia="SimSun" w:cs="Arial"/>
          <w:lang w:eastAsia="zh-CN"/>
        </w:rPr>
        <w:t>：</w:t>
      </w:r>
      <w:r w:rsidRPr="00454DB1">
        <w:rPr>
          <w:rFonts w:eastAsia="SimSun" w:cs="Arial"/>
        </w:rPr>
        <w:t>www.itu.int/itu-t/inr/nnp/index.html</w:t>
      </w:r>
      <w:bookmarkEnd w:id="508"/>
      <w:bookmarkEnd w:id="509"/>
      <w:bookmarkEnd w:id="510"/>
    </w:p>
    <w:p w14:paraId="54B40860" w14:textId="77777777" w:rsidR="0058123C" w:rsidRPr="00454DB1" w:rsidRDefault="0058123C" w:rsidP="00D9785F">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请各主管部门向国际电联通报其国内编号方案的变更，或在网站上说明其国内编号方案及联系方式，以便在</w:t>
      </w:r>
      <w:r w:rsidRPr="00454DB1">
        <w:rPr>
          <w:rFonts w:eastAsiaTheme="minorEastAsia" w:hint="eastAsia"/>
          <w:lang w:eastAsia="zh-CN"/>
        </w:rPr>
        <w:t>ITU-T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19B232CE" w14:textId="77777777" w:rsidR="0058123C" w:rsidRPr="00454DB1" w:rsidRDefault="0058123C" w:rsidP="0058123C">
      <w:pPr>
        <w:ind w:firstLineChars="200" w:firstLine="400"/>
        <w:rPr>
          <w:rFonts w:eastAsia="SimSun"/>
          <w:lang w:eastAsia="zh-CN"/>
        </w:rPr>
      </w:pPr>
      <w:r w:rsidRPr="00454DB1">
        <w:rPr>
          <w:rFonts w:eastAsiaTheme="minorEastAsia" w:hint="eastAsia"/>
          <w:lang w:eastAsia="zh-CN"/>
        </w:rPr>
        <w:t>对于其编号网站或向国际电</w:t>
      </w:r>
      <w:proofErr w:type="gramStart"/>
      <w:r w:rsidRPr="00454DB1">
        <w:rPr>
          <w:rFonts w:eastAsiaTheme="minorEastAsia" w:hint="eastAsia"/>
          <w:lang w:eastAsia="zh-CN"/>
        </w:rPr>
        <w:t>联电信</w:t>
      </w:r>
      <w:proofErr w:type="gramEnd"/>
      <w:r w:rsidRPr="00454DB1">
        <w:rPr>
          <w:rFonts w:eastAsiaTheme="minorEastAsia" w:hint="eastAsia"/>
          <w:lang w:eastAsia="zh-CN"/>
        </w:rPr>
        <w:t>标准化局（</w:t>
      </w:r>
      <w:r w:rsidRPr="00454DB1">
        <w:rPr>
          <w:rFonts w:ascii="SimSun" w:eastAsia="SimSun" w:hAnsi="SimSun" w:cs="SimSun" w:hint="eastAsia"/>
          <w:lang w:eastAsia="zh-CN"/>
        </w:rPr>
        <w:t>电子邮件：</w:t>
      </w:r>
      <w:r w:rsidRPr="00454DB1">
        <w:rPr>
          <w:rFonts w:eastAsia="SimSun"/>
          <w:lang w:eastAsia="zh-CN"/>
        </w:rPr>
        <w:t>tsbtson@itu.int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6453B9D6" w14:textId="5A2C83AA" w:rsidR="0058123C" w:rsidRDefault="0058123C" w:rsidP="0058123C">
      <w:pPr>
        <w:ind w:firstLineChars="200" w:firstLine="400"/>
        <w:rPr>
          <w:rFonts w:eastAsiaTheme="minorEastAsia"/>
          <w:lang w:eastAsia="zh-CN"/>
        </w:rPr>
      </w:pPr>
      <w:r w:rsidRPr="00454DB1">
        <w:rPr>
          <w:rFonts w:eastAsiaTheme="minorEastAsia" w:hint="eastAsia"/>
          <w:lang w:eastAsia="zh-CN"/>
        </w:rPr>
        <w:t>自</w:t>
      </w:r>
      <w:r w:rsidRPr="00454DB1">
        <w:rPr>
          <w:rFonts w:eastAsiaTheme="minorEastAsia"/>
          <w:lang w:eastAsia="zh-CN"/>
        </w:rPr>
        <w:t>2020</w:t>
      </w:r>
      <w:r w:rsidRPr="00454DB1">
        <w:rPr>
          <w:rFonts w:eastAsiaTheme="minorEastAsia" w:hint="eastAsia"/>
          <w:lang w:eastAsia="zh-CN"/>
        </w:rPr>
        <w:t>年</w:t>
      </w:r>
      <w:r w:rsidR="004070BB">
        <w:rPr>
          <w:rFonts w:eastAsiaTheme="minorEastAsia" w:hint="eastAsia"/>
          <w:lang w:eastAsia="zh-CN"/>
        </w:rPr>
        <w:t>1</w:t>
      </w:r>
      <w:r w:rsidR="004070BB">
        <w:rPr>
          <w:rFonts w:eastAsiaTheme="minorEastAsia"/>
          <w:lang w:eastAsia="zh-CN"/>
        </w:rPr>
        <w:t>2</w:t>
      </w:r>
      <w:r w:rsidRPr="00454DB1">
        <w:rPr>
          <w:rFonts w:eastAsiaTheme="minorEastAsia" w:hint="eastAsia"/>
          <w:lang w:eastAsia="zh-CN"/>
        </w:rPr>
        <w:t>月</w:t>
      </w:r>
      <w:r w:rsidRPr="00454DB1">
        <w:rPr>
          <w:rFonts w:eastAsiaTheme="minorEastAsia" w:hint="eastAsia"/>
          <w:lang w:eastAsia="zh-CN"/>
        </w:rPr>
        <w:t>1</w:t>
      </w:r>
      <w:r w:rsidRPr="00454DB1">
        <w:rPr>
          <w:rFonts w:eastAsiaTheme="minorEastAsia" w:hint="eastAsia"/>
          <w:lang w:eastAsia="zh-CN"/>
        </w:rPr>
        <w:t>日起，以下国家</w:t>
      </w:r>
      <w:r w:rsidR="00906D4C" w:rsidRPr="00454DB1">
        <w:rPr>
          <w:rFonts w:eastAsiaTheme="minorEastAsia" w:hint="eastAsia"/>
          <w:lang w:eastAsia="zh-CN"/>
        </w:rPr>
        <w:t>/</w:t>
      </w:r>
      <w:r w:rsidR="00906D4C" w:rsidRPr="00454DB1">
        <w:rPr>
          <w:rFonts w:eastAsiaTheme="minorEastAsia" w:hint="eastAsia"/>
          <w:lang w:eastAsia="zh-CN"/>
        </w:rPr>
        <w:t>地区</w:t>
      </w:r>
      <w:r w:rsidRPr="00454DB1">
        <w:rPr>
          <w:rFonts w:eastAsiaTheme="minorEastAsia" w:hint="eastAsia"/>
          <w:lang w:eastAsia="zh-CN"/>
        </w:rPr>
        <w:t>在我们的网站上更新了其国内编号方案：</w:t>
      </w:r>
    </w:p>
    <w:p w14:paraId="7B0D3F00" w14:textId="77777777" w:rsidR="0058123C" w:rsidRPr="003D52A9" w:rsidRDefault="0058123C" w:rsidP="0058123C">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58123C" w14:paraId="10B978D6" w14:textId="77777777" w:rsidTr="00A70A6E">
        <w:trPr>
          <w:jc w:val="center"/>
        </w:trPr>
        <w:tc>
          <w:tcPr>
            <w:tcW w:w="4110" w:type="dxa"/>
            <w:tcBorders>
              <w:top w:val="single" w:sz="4" w:space="0" w:color="auto"/>
              <w:bottom w:val="single" w:sz="4" w:space="0" w:color="auto"/>
              <w:right w:val="single" w:sz="4" w:space="0" w:color="auto"/>
            </w:tcBorders>
            <w:hideMark/>
          </w:tcPr>
          <w:p w14:paraId="4636D14B" w14:textId="77777777" w:rsidR="0058123C" w:rsidRPr="00425A29"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425A29">
              <w:rPr>
                <w:rFonts w:ascii="STKaiti" w:eastAsia="STKaiti" w:hAnsi="STKaiti" w:hint="eastAsia"/>
                <w:lang w:val="fr-FR" w:eastAsia="zh-CN"/>
              </w:rPr>
              <w:t>国家</w:t>
            </w:r>
            <w:r w:rsidRPr="00425A29">
              <w:rPr>
                <w:rFonts w:ascii="STKaiti" w:eastAsia="STKaiti" w:hAnsi="STKaiti" w:hint="eastAsia"/>
                <w:lang w:eastAsia="zh-CN"/>
              </w:rPr>
              <w:t>/</w:t>
            </w:r>
            <w:r w:rsidRPr="00425A29">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40081279" w14:textId="77777777" w:rsidR="0058123C" w:rsidRPr="007F314B" w:rsidRDefault="0058123C" w:rsidP="00C21FC3">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511" w:name="lt_pId2025"/>
            <w:r w:rsidRPr="007F314B">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Pr="007F314B">
              <w:rPr>
                <w:rFonts w:eastAsia="SimSun" w:hint="eastAsia"/>
                <w:iCs/>
                <w:lang w:val="fr-CH" w:eastAsia="zh-CN"/>
              </w:rPr>
              <w:t>）</w:t>
            </w:r>
            <w:bookmarkEnd w:id="511"/>
          </w:p>
        </w:tc>
      </w:tr>
      <w:tr w:rsidR="0093157C" w14:paraId="36E60582"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365D6B28" w14:textId="1E009DF2" w:rsidR="0093157C" w:rsidRPr="00945625" w:rsidRDefault="004070BB" w:rsidP="0093157C">
            <w:pPr>
              <w:tabs>
                <w:tab w:val="clear" w:pos="567"/>
                <w:tab w:val="clear" w:pos="1276"/>
                <w:tab w:val="clear" w:pos="1843"/>
                <w:tab w:val="clear" w:pos="5387"/>
                <w:tab w:val="clear" w:pos="5954"/>
                <w:tab w:val="left" w:pos="1020"/>
              </w:tabs>
              <w:overflowPunct/>
              <w:spacing w:before="40" w:after="40"/>
              <w:jc w:val="left"/>
              <w:textAlignment w:val="auto"/>
              <w:rPr>
                <w:rFonts w:eastAsia="SimSun"/>
                <w:lang w:eastAsia="zh-CN"/>
              </w:rPr>
            </w:pPr>
            <w:r>
              <w:rPr>
                <w:rFonts w:ascii="SimSun" w:eastAsia="SimSun" w:hAnsi="SimSun" w:cs="SimSun" w:hint="eastAsia"/>
                <w:noProof/>
                <w:lang w:val="en-US" w:eastAsia="zh-CN"/>
              </w:rPr>
              <w:t>摩洛哥</w:t>
            </w:r>
          </w:p>
        </w:tc>
        <w:tc>
          <w:tcPr>
            <w:tcW w:w="2840" w:type="dxa"/>
            <w:tcBorders>
              <w:top w:val="single" w:sz="4" w:space="0" w:color="auto"/>
              <w:left w:val="single" w:sz="4" w:space="0" w:color="auto"/>
              <w:bottom w:val="single" w:sz="4" w:space="0" w:color="auto"/>
              <w:right w:val="single" w:sz="4" w:space="0" w:color="auto"/>
            </w:tcBorders>
          </w:tcPr>
          <w:p w14:paraId="38E4A6F6" w14:textId="39DDCA84" w:rsidR="0093157C" w:rsidRPr="003D52A9" w:rsidRDefault="0093157C" w:rsidP="0093157C">
            <w:pPr>
              <w:tabs>
                <w:tab w:val="clear" w:pos="567"/>
                <w:tab w:val="clear" w:pos="1276"/>
                <w:tab w:val="clear" w:pos="1843"/>
                <w:tab w:val="clear" w:pos="5387"/>
                <w:tab w:val="clear" w:pos="5954"/>
              </w:tabs>
              <w:overflowPunct/>
              <w:spacing w:before="40" w:after="40"/>
              <w:jc w:val="center"/>
              <w:textAlignment w:val="auto"/>
              <w:rPr>
                <w:rFonts w:eastAsia="SimSun"/>
              </w:rPr>
            </w:pPr>
            <w:r>
              <w:rPr>
                <w:rFonts w:eastAsia="SimSun"/>
                <w:noProof/>
                <w:lang w:val="en-US"/>
              </w:rPr>
              <w:t>+212</w:t>
            </w:r>
          </w:p>
        </w:tc>
      </w:tr>
    </w:tbl>
    <w:p w14:paraId="709CFE72" w14:textId="2F73EA44" w:rsidR="00FD2AC4"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p w14:paraId="0CEEFE3D" w14:textId="23F100EB" w:rsidR="00BE25D6" w:rsidRDefault="00BE25D6"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p w14:paraId="6FBCF077" w14:textId="77777777" w:rsidR="00BE25D6" w:rsidRPr="00F81EBA" w:rsidRDefault="00BE25D6"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sectPr w:rsidR="00BE25D6" w:rsidRPr="00F81EBA" w:rsidSect="003428BB">
      <w:footerReference w:type="first" r:id="rId18"/>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AA27" w14:textId="77777777" w:rsidR="00A54E12" w:rsidRDefault="00A54E12">
      <w:r>
        <w:separator/>
      </w:r>
    </w:p>
  </w:endnote>
  <w:endnote w:type="continuationSeparator" w:id="0">
    <w:p w14:paraId="17986382" w14:textId="77777777" w:rsidR="00A54E12" w:rsidRDefault="00A5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54E12" w:rsidRPr="007F091C" w14:paraId="1C6AEACF" w14:textId="77777777" w:rsidTr="002309C1">
      <w:trPr>
        <w:cantSplit/>
        <w:jc w:val="center"/>
      </w:trPr>
      <w:tc>
        <w:tcPr>
          <w:tcW w:w="1761" w:type="dxa"/>
          <w:shd w:val="clear" w:color="auto" w:fill="4C4C4C"/>
        </w:tcPr>
        <w:p w14:paraId="2437DBBC" w14:textId="013B2A2D" w:rsidR="00A54E12" w:rsidRPr="007F091C" w:rsidRDefault="00A54E12"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905F83">
            <w:rPr>
              <w:noProof/>
              <w:color w:val="FFFFFF"/>
              <w:lang w:val="es-ES_tradnl"/>
            </w:rPr>
            <w:t>1211</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sidRPr="00AD28A6">
            <w:rPr>
              <w:color w:val="FFFFFF"/>
              <w:lang w:val="en-US"/>
            </w:rPr>
            <w:t>14</w:t>
          </w:r>
          <w:r w:rsidRPr="00AD28A6">
            <w:rPr>
              <w:color w:val="FFFFFF"/>
              <w:lang w:val="es-ES_tradnl"/>
            </w:rPr>
            <w:fldChar w:fldCharType="end"/>
          </w:r>
        </w:p>
      </w:tc>
      <w:tc>
        <w:tcPr>
          <w:tcW w:w="7292" w:type="dxa"/>
          <w:shd w:val="clear" w:color="auto" w:fill="A6A6A6"/>
        </w:tcPr>
        <w:p w14:paraId="0DF573DF" w14:textId="77777777" w:rsidR="00A54E12" w:rsidRPr="00911AE9" w:rsidRDefault="00A54E12"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4CBED4E6" w14:textId="77777777" w:rsidR="00A54E12" w:rsidRDefault="00A54E12" w:rsidP="00EC6DEE">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54E12" w:rsidRPr="007F091C" w14:paraId="792CC415" w14:textId="77777777" w:rsidTr="009D2C4F">
      <w:trPr>
        <w:cantSplit/>
        <w:jc w:val="right"/>
      </w:trPr>
      <w:tc>
        <w:tcPr>
          <w:tcW w:w="7378" w:type="dxa"/>
          <w:shd w:val="clear" w:color="auto" w:fill="A6A6A6"/>
        </w:tcPr>
        <w:p w14:paraId="53BE9D70" w14:textId="77777777" w:rsidR="00A54E12" w:rsidRPr="00911AE9" w:rsidRDefault="00A54E12"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2AAAFF2" w14:textId="3A80E0DC" w:rsidR="00A54E12" w:rsidRPr="007F091C" w:rsidRDefault="00A54E12"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905F83">
            <w:rPr>
              <w:noProof/>
              <w:color w:val="FFFFFF"/>
              <w:lang w:val="es-ES_tradnl"/>
            </w:rPr>
            <w:t>1211</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13</w:t>
          </w:r>
          <w:r>
            <w:rPr>
              <w:color w:val="FFFFFF"/>
            </w:rPr>
            <w:fldChar w:fldCharType="end"/>
          </w:r>
          <w:r>
            <w:rPr>
              <w:color w:val="FFFFFF"/>
              <w:lang w:val="es-ES_tradnl"/>
            </w:rPr>
            <w:t>  </w:t>
          </w:r>
        </w:p>
      </w:tc>
    </w:tr>
  </w:tbl>
  <w:p w14:paraId="456B4C6B" w14:textId="77777777" w:rsidR="00A54E12" w:rsidRDefault="00A54E12">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54E12" w:rsidRPr="007F091C" w14:paraId="78C6C18A" w14:textId="77777777" w:rsidTr="008149B6">
      <w:trPr>
        <w:cantSplit/>
        <w:trHeight w:val="900"/>
      </w:trPr>
      <w:tc>
        <w:tcPr>
          <w:tcW w:w="8147" w:type="dxa"/>
          <w:tcBorders>
            <w:top w:val="nil"/>
            <w:bottom w:val="nil"/>
          </w:tcBorders>
          <w:shd w:val="clear" w:color="auto" w:fill="FFFFFF"/>
          <w:vAlign w:val="center"/>
        </w:tcPr>
        <w:p w14:paraId="2C1F4BAF" w14:textId="77777777" w:rsidR="00A54E12" w:rsidRDefault="00A54E1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7A75077" w14:textId="77777777" w:rsidR="00A54E12" w:rsidRPr="007F091C" w:rsidRDefault="00A54E12"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135EF92E" wp14:editId="3D8A14E8">
                <wp:extent cx="523875" cy="590550"/>
                <wp:effectExtent l="19050" t="0" r="9525" b="0"/>
                <wp:docPr id="4" name="Picture 4"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BFBC2F1" w14:textId="77777777" w:rsidR="00A54E12" w:rsidRDefault="00A54E12"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54E12" w:rsidRPr="007F091C" w14:paraId="58A96AAC" w14:textId="77777777" w:rsidTr="002712E3">
      <w:trPr>
        <w:cantSplit/>
        <w:jc w:val="center"/>
      </w:trPr>
      <w:tc>
        <w:tcPr>
          <w:tcW w:w="1761" w:type="dxa"/>
          <w:shd w:val="clear" w:color="auto" w:fill="4C4C4C"/>
        </w:tcPr>
        <w:p w14:paraId="38043D97" w14:textId="7A4C57EE" w:rsidR="00A54E12" w:rsidRPr="007F091C" w:rsidRDefault="00A54E12"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05F83">
            <w:rPr>
              <w:noProof/>
              <w:color w:val="FFFFFF"/>
              <w:lang w:val="es-ES_tradnl"/>
            </w:rPr>
            <w:t>1211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5BB9756" w14:textId="77777777" w:rsidR="00A54E12" w:rsidRPr="00911AE9" w:rsidRDefault="00A54E12"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766E3DAB" w14:textId="77777777" w:rsidR="00A54E12" w:rsidRPr="006B4A80" w:rsidRDefault="00A54E12"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3F71" w14:textId="77777777" w:rsidR="00A54E12" w:rsidRDefault="00A54E12">
      <w:r>
        <w:separator/>
      </w:r>
    </w:p>
  </w:footnote>
  <w:footnote w:type="continuationSeparator" w:id="0">
    <w:p w14:paraId="49637AE9" w14:textId="77777777" w:rsidR="00A54E12" w:rsidRDefault="00A5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287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C5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4D2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824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295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02CA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D89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540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1ABE2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0"/>
  </w:num>
  <w:num w:numId="17">
    <w:abstractNumId w:val="1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37EA"/>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1FB0"/>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3EF"/>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7DF"/>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39B"/>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1B8A"/>
    <w:rsid w:val="000F2C7A"/>
    <w:rsid w:val="000F2D80"/>
    <w:rsid w:val="000F3052"/>
    <w:rsid w:val="000F33EB"/>
    <w:rsid w:val="000F3685"/>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3BBE"/>
    <w:rsid w:val="00114132"/>
    <w:rsid w:val="00114806"/>
    <w:rsid w:val="00114BC9"/>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5D"/>
    <w:rsid w:val="001316B8"/>
    <w:rsid w:val="0013225C"/>
    <w:rsid w:val="0013230B"/>
    <w:rsid w:val="0013289A"/>
    <w:rsid w:val="00132D77"/>
    <w:rsid w:val="00132DFA"/>
    <w:rsid w:val="00132EB4"/>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6F6"/>
    <w:rsid w:val="00137A3F"/>
    <w:rsid w:val="00137B5D"/>
    <w:rsid w:val="00137EE5"/>
    <w:rsid w:val="0014032F"/>
    <w:rsid w:val="0014037C"/>
    <w:rsid w:val="001404FE"/>
    <w:rsid w:val="0014066A"/>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D9B"/>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3DB"/>
    <w:rsid w:val="00161444"/>
    <w:rsid w:val="00161754"/>
    <w:rsid w:val="00161906"/>
    <w:rsid w:val="00161B51"/>
    <w:rsid w:val="0016258D"/>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3914"/>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BC7"/>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17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787"/>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7E6"/>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95F"/>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108"/>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E4C"/>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384"/>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1A1"/>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BA"/>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0CA"/>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8C2"/>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0BB"/>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182"/>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69D"/>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0B8"/>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1C79"/>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49"/>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C95"/>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2E78"/>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67A"/>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3FB7"/>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1F2B"/>
    <w:rsid w:val="005626AA"/>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32"/>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7AC"/>
    <w:rsid w:val="00577921"/>
    <w:rsid w:val="00577A4D"/>
    <w:rsid w:val="00577BDE"/>
    <w:rsid w:val="00577EF6"/>
    <w:rsid w:val="00580943"/>
    <w:rsid w:val="005809E1"/>
    <w:rsid w:val="00580C31"/>
    <w:rsid w:val="0058123C"/>
    <w:rsid w:val="00581257"/>
    <w:rsid w:val="005815AB"/>
    <w:rsid w:val="0058162A"/>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BE0"/>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37BA8"/>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57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894"/>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620"/>
    <w:rsid w:val="00695B6C"/>
    <w:rsid w:val="00696771"/>
    <w:rsid w:val="006967D5"/>
    <w:rsid w:val="00696A2E"/>
    <w:rsid w:val="00696CFE"/>
    <w:rsid w:val="00697138"/>
    <w:rsid w:val="00697225"/>
    <w:rsid w:val="00697376"/>
    <w:rsid w:val="00697635"/>
    <w:rsid w:val="00697662"/>
    <w:rsid w:val="00697E48"/>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2BF"/>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2E9E"/>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36C3"/>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470"/>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8D2"/>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108"/>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023"/>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5F27"/>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9D1"/>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7DE"/>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D5B"/>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380"/>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5F83"/>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6F5"/>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57C"/>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5E0"/>
    <w:rsid w:val="009A762A"/>
    <w:rsid w:val="009A7708"/>
    <w:rsid w:val="009A7732"/>
    <w:rsid w:val="009A7805"/>
    <w:rsid w:val="009A7903"/>
    <w:rsid w:val="009A7996"/>
    <w:rsid w:val="009A7FBF"/>
    <w:rsid w:val="009B13FB"/>
    <w:rsid w:val="009B154A"/>
    <w:rsid w:val="009B17D6"/>
    <w:rsid w:val="009B1CCB"/>
    <w:rsid w:val="009B1D62"/>
    <w:rsid w:val="009B22C6"/>
    <w:rsid w:val="009B24A6"/>
    <w:rsid w:val="009B2955"/>
    <w:rsid w:val="009B2991"/>
    <w:rsid w:val="009B2AB2"/>
    <w:rsid w:val="009B2BB4"/>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E91"/>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CA5"/>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4E12"/>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3A1"/>
    <w:rsid w:val="00A94610"/>
    <w:rsid w:val="00A94715"/>
    <w:rsid w:val="00A94A5D"/>
    <w:rsid w:val="00A94C65"/>
    <w:rsid w:val="00A950BD"/>
    <w:rsid w:val="00A957A0"/>
    <w:rsid w:val="00A95B29"/>
    <w:rsid w:val="00A95BE1"/>
    <w:rsid w:val="00A95E62"/>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1CF"/>
    <w:rsid w:val="00AA5246"/>
    <w:rsid w:val="00AA5611"/>
    <w:rsid w:val="00AA56C0"/>
    <w:rsid w:val="00AA5967"/>
    <w:rsid w:val="00AA5A2E"/>
    <w:rsid w:val="00AA5CF5"/>
    <w:rsid w:val="00AA5F80"/>
    <w:rsid w:val="00AA6B8B"/>
    <w:rsid w:val="00AA6C15"/>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A5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8FF"/>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155"/>
    <w:rsid w:val="00B915AD"/>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5827"/>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6F4B"/>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5D6"/>
    <w:rsid w:val="00BE26FF"/>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9BC"/>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317"/>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084"/>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195"/>
    <w:rsid w:val="00D462D4"/>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012"/>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11"/>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20"/>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EAA"/>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7B"/>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175"/>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DEE"/>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9BD"/>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9F0"/>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386"/>
    <w:rsid w:val="00F5474F"/>
    <w:rsid w:val="00F555DD"/>
    <w:rsid w:val="00F55702"/>
    <w:rsid w:val="00F55742"/>
    <w:rsid w:val="00F55AB6"/>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4D6"/>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85F"/>
    <w:rPr>
      <w:color w:val="605E5C"/>
      <w:shd w:val="clear" w:color="auto" w:fill="E1DFDD"/>
    </w:rPr>
  </w:style>
  <w:style w:type="table" w:customStyle="1" w:styleId="TableGrid820">
    <w:name w:val="Table Grid82"/>
    <w:basedOn w:val="TableNormal"/>
    <w:next w:val="TableGrid"/>
    <w:rsid w:val="009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78045145">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72645547">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47568981">
      <w:bodyDiv w:val="1"/>
      <w:marLeft w:val="0"/>
      <w:marRight w:val="0"/>
      <w:marTop w:val="0"/>
      <w:marBottom w:val="0"/>
      <w:divBdr>
        <w:top w:val="none" w:sz="0" w:space="0" w:color="auto"/>
        <w:left w:val="none" w:sz="0" w:space="0" w:color="auto"/>
        <w:bottom w:val="none" w:sz="0" w:space="0" w:color="auto"/>
        <w:right w:val="none" w:sz="0" w:space="0" w:color="auto"/>
      </w:divBdr>
    </w:div>
    <w:div w:id="1251041126">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tt.org.t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a.org.mt" TargetMode="External"/><Relationship Id="rId17" Type="http://schemas.openxmlformats.org/officeDocument/2006/relationships/hyperlink" Target="mailto:phonilla@ns.ice.go.cr" TargetMode="External"/><Relationship Id="rId2" Type="http://schemas.openxmlformats.org/officeDocument/2006/relationships/numbering" Target="numbering.xml"/><Relationship Id="rId16" Type="http://schemas.openxmlformats.org/officeDocument/2006/relationships/hyperlink" Target="mailto:andystevo79@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a.org.mt/regulatory/numbering/numbering-plans" TargetMode="External"/><Relationship Id="rId5" Type="http://schemas.openxmlformats.org/officeDocument/2006/relationships/webSettings" Target="webSettings.xml"/><Relationship Id="rId15" Type="http://schemas.openxmlformats.org/officeDocument/2006/relationships/hyperlink" Target="mailto:mail@total.com.a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rcrees@amc.edu.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78C5-A14C-4F6E-8726-2759A5E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3836</Words>
  <Characters>7067</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OB 1209</vt:lpstr>
    </vt:vector>
  </TitlesOfParts>
  <Company>ITU</Company>
  <LinksUpToDate>false</LinksUpToDate>
  <CharactersWithSpaces>10882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1211</dc:title>
  <dc:creator>ITU-T</dc:creator>
  <cp:lastModifiedBy>Liu, Sanping</cp:lastModifiedBy>
  <cp:revision>11</cp:revision>
  <cp:lastPrinted>2021-01-15T09:55:00Z</cp:lastPrinted>
  <dcterms:created xsi:type="dcterms:W3CDTF">2021-01-14T14:12:00Z</dcterms:created>
  <dcterms:modified xsi:type="dcterms:W3CDTF">2021-01-15T10:05:00Z</dcterms:modified>
</cp:coreProperties>
</file>