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0550A26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20</w:t>
            </w:r>
            <w:r w:rsidR="004633E7">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F055ACB" w14:textId="0B257431"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D220C4">
              <w:rPr>
                <w:color w:val="FFFFFF" w:themeColor="background1"/>
              </w:rPr>
              <w:t>X</w:t>
            </w:r>
            <w:r w:rsidR="004633E7">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6B78F735" w14:textId="10366342"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D220C4">
              <w:rPr>
                <w:color w:val="FFFFFF" w:themeColor="background1"/>
              </w:rPr>
              <w:t>1</w:t>
            </w:r>
            <w:r w:rsidR="004633E7">
              <w:rPr>
                <w:color w:val="FFFFFF" w:themeColor="background1"/>
              </w:rPr>
              <w:t>5</w:t>
            </w:r>
            <w:r w:rsidR="00832472">
              <w:rPr>
                <w:color w:val="FFFFFF" w:themeColor="background1"/>
              </w:rPr>
              <w:t xml:space="preserve"> </w:t>
            </w:r>
            <w:r w:rsidR="00A43B6E">
              <w:rPr>
                <w:color w:val="FFFFFF" w:themeColor="background1"/>
              </w:rPr>
              <w:t>October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4633E7"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bookmarkStart w:id="655" w:name="_Toc38455856"/>
      <w:bookmarkStart w:id="656" w:name="_Toc39653117"/>
      <w:bookmarkStart w:id="657" w:name="_Toc40786484"/>
      <w:bookmarkStart w:id="658" w:name="_Toc40787336"/>
      <w:bookmarkStart w:id="659" w:name="_Toc49438637"/>
      <w:bookmarkStart w:id="660" w:name="_Toc51669576"/>
      <w:bookmarkStart w:id="661" w:name="_Toc52889717"/>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700D011" w:rsidR="00187FCD" w:rsidRDefault="00187FCD">
      <w:pPr>
        <w:pStyle w:val="TOC1"/>
        <w:rPr>
          <w:rFonts w:asciiTheme="minorHAnsi" w:eastAsiaTheme="minorEastAsia" w:hAnsiTheme="minorHAnsi" w:cstheme="minorBidi"/>
          <w:sz w:val="22"/>
          <w:szCs w:val="22"/>
          <w:lang w:val="en-GB" w:eastAsia="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5F0D1A19" w14:textId="7AAD242B" w:rsidR="00187FCD" w:rsidRPr="004633E7" w:rsidRDefault="00187FCD">
      <w:pPr>
        <w:pStyle w:val="TOC1"/>
        <w:rPr>
          <w:rFonts w:asciiTheme="minorHAnsi" w:eastAsiaTheme="minorEastAsia" w:hAnsiTheme="minorHAnsi" w:cstheme="minorBidi"/>
          <w:sz w:val="22"/>
          <w:szCs w:val="22"/>
          <w:lang w:val="fr-CH" w:eastAsia="en-GB"/>
        </w:rPr>
      </w:pPr>
      <w:r w:rsidRPr="004633E7">
        <w:rPr>
          <w:lang w:val="fr-CH"/>
        </w:rPr>
        <w:t>Approval of ITU-T Recommendations</w:t>
      </w:r>
      <w:r>
        <w:rPr>
          <w:webHidden/>
        </w:rPr>
        <w:tab/>
      </w:r>
      <w:r>
        <w:rPr>
          <w:webHidden/>
        </w:rPr>
        <w:tab/>
      </w:r>
      <w:r w:rsidR="003F0731">
        <w:rPr>
          <w:webHidden/>
        </w:rPr>
        <w:t>4</w:t>
      </w:r>
    </w:p>
    <w:p w14:paraId="14AF1783" w14:textId="2C348B94" w:rsidR="00187FCD" w:rsidRPr="004633E7" w:rsidRDefault="00187FCD">
      <w:pPr>
        <w:pStyle w:val="TOC1"/>
        <w:rPr>
          <w:rFonts w:asciiTheme="minorHAnsi" w:eastAsiaTheme="minorEastAsia" w:hAnsiTheme="minorHAnsi" w:cstheme="minorBidi"/>
          <w:sz w:val="22"/>
          <w:szCs w:val="22"/>
          <w:lang w:val="fr-CH" w:eastAsia="en-GB"/>
        </w:rPr>
      </w:pPr>
      <w:r w:rsidRPr="00645355">
        <w:t>Telephone Service:</w:t>
      </w:r>
    </w:p>
    <w:p w14:paraId="2C518A02" w14:textId="31FD1559" w:rsidR="00645355" w:rsidRPr="004F07CD" w:rsidRDefault="004F07CD" w:rsidP="00645355">
      <w:pPr>
        <w:pStyle w:val="TOC2"/>
        <w:tabs>
          <w:tab w:val="center" w:leader="dot" w:pos="8505"/>
          <w:tab w:val="right" w:pos="9072"/>
        </w:tabs>
        <w:rPr>
          <w:rFonts w:eastAsiaTheme="minorEastAsia"/>
          <w:lang w:val="en-GB"/>
        </w:rPr>
      </w:pPr>
      <w:r w:rsidRPr="004F07CD">
        <w:rPr>
          <w:lang w:val="en-GB"/>
        </w:rPr>
        <w:t>Kenya</w:t>
      </w:r>
      <w:r w:rsidR="00645355" w:rsidRPr="004F07CD">
        <w:rPr>
          <w:i/>
          <w:iCs/>
          <w:lang w:val="en-GB"/>
        </w:rPr>
        <w:t xml:space="preserve"> (</w:t>
      </w:r>
      <w:r w:rsidRPr="004F07CD">
        <w:rPr>
          <w:i/>
          <w:iCs/>
        </w:rPr>
        <w:t>Communications Authority of Kenya (C</w:t>
      </w:r>
      <w:bookmarkStart w:id="662" w:name="_GoBack"/>
      <w:bookmarkEnd w:id="662"/>
      <w:r w:rsidRPr="004F07CD">
        <w:rPr>
          <w:i/>
          <w:iCs/>
        </w:rPr>
        <w:t>A), Nairobi</w:t>
      </w:r>
      <w:r w:rsidR="00645355" w:rsidRPr="004F07CD">
        <w:rPr>
          <w:i/>
          <w:iCs/>
          <w:lang w:val="en-GB"/>
        </w:rPr>
        <w:t>)</w:t>
      </w:r>
      <w:r w:rsidR="00645355" w:rsidRPr="004F07CD">
        <w:rPr>
          <w:webHidden/>
          <w:lang w:val="en-GB"/>
        </w:rPr>
        <w:tab/>
      </w:r>
      <w:r w:rsidR="00645355" w:rsidRPr="004F07CD">
        <w:rPr>
          <w:webHidden/>
          <w:lang w:val="en-GB"/>
        </w:rPr>
        <w:tab/>
        <w:t>5</w:t>
      </w:r>
    </w:p>
    <w:p w14:paraId="547816BF" w14:textId="59D5D191" w:rsidR="00645355" w:rsidRPr="004633E7" w:rsidRDefault="004F07CD" w:rsidP="00645355">
      <w:pPr>
        <w:pStyle w:val="TOC2"/>
        <w:tabs>
          <w:tab w:val="center" w:leader="dot" w:pos="8505"/>
          <w:tab w:val="right" w:pos="9072"/>
        </w:tabs>
        <w:rPr>
          <w:rFonts w:eastAsiaTheme="minorEastAsia"/>
          <w:lang w:val="fr-CH"/>
        </w:rPr>
      </w:pPr>
      <w:r>
        <w:rPr>
          <w:lang w:val="fr-CH"/>
        </w:rPr>
        <w:t>Papua New Guinea</w:t>
      </w:r>
      <w:r w:rsidR="00645355" w:rsidRPr="004633E7">
        <w:rPr>
          <w:lang w:val="fr-CH"/>
        </w:rPr>
        <w:t xml:space="preserve"> </w:t>
      </w:r>
      <w:r w:rsidR="00645355" w:rsidRPr="004633E7">
        <w:rPr>
          <w:i/>
          <w:iCs/>
          <w:lang w:val="fr-CH"/>
        </w:rPr>
        <w:t>(</w:t>
      </w:r>
      <w:r w:rsidRPr="004F07CD">
        <w:rPr>
          <w:i/>
          <w:iCs/>
        </w:rPr>
        <w:t>National Information &amp; Communications Technology Authority (NICTA), Boroko</w:t>
      </w:r>
      <w:r w:rsidR="00645355" w:rsidRPr="004633E7">
        <w:rPr>
          <w:i/>
          <w:iCs/>
          <w:lang w:val="fr-CH"/>
        </w:rPr>
        <w:t>)</w:t>
      </w:r>
      <w:r w:rsidR="00645355" w:rsidRPr="004633E7">
        <w:rPr>
          <w:webHidden/>
          <w:lang w:val="fr-CH"/>
        </w:rPr>
        <w:tab/>
      </w:r>
      <w:r w:rsidR="00645355" w:rsidRPr="004633E7">
        <w:rPr>
          <w:webHidden/>
          <w:lang w:val="fr-CH"/>
        </w:rPr>
        <w:tab/>
      </w:r>
      <w:r w:rsidR="00FC2AED">
        <w:rPr>
          <w:webHidden/>
          <w:lang w:val="fr-CH"/>
        </w:rPr>
        <w:t>8</w:t>
      </w:r>
    </w:p>
    <w:p w14:paraId="08DF9880" w14:textId="55BF5B68" w:rsidR="00645355" w:rsidRPr="004633E7" w:rsidRDefault="00645355" w:rsidP="00645355">
      <w:pPr>
        <w:pStyle w:val="TOC1"/>
        <w:rPr>
          <w:rFonts w:eastAsiaTheme="minorEastAsia"/>
          <w:lang w:val="en-GB"/>
        </w:rPr>
      </w:pPr>
      <w:r w:rsidRPr="00645355">
        <w:rPr>
          <w:lang w:val="en-GB"/>
        </w:rPr>
        <w:t xml:space="preserve">Service </w:t>
      </w:r>
      <w:r w:rsidRPr="00645355">
        <w:rPr>
          <w:lang w:val="en-US"/>
        </w:rPr>
        <w:t>Restrictions</w:t>
      </w:r>
      <w:r w:rsidRPr="004633E7">
        <w:rPr>
          <w:webHidden/>
          <w:lang w:val="en-GB"/>
        </w:rPr>
        <w:tab/>
      </w:r>
      <w:r w:rsidRPr="004633E7">
        <w:rPr>
          <w:webHidden/>
          <w:lang w:val="en-GB"/>
        </w:rPr>
        <w:tab/>
        <w:t>9</w:t>
      </w:r>
    </w:p>
    <w:p w14:paraId="04EA1BEE" w14:textId="29229420" w:rsidR="00645355" w:rsidRPr="004633E7" w:rsidRDefault="00645355" w:rsidP="00645355">
      <w:pPr>
        <w:pStyle w:val="TOC1"/>
        <w:rPr>
          <w:rFonts w:eastAsiaTheme="minorEastAsia"/>
          <w:lang w:val="en-GB"/>
        </w:rPr>
      </w:pPr>
      <w:r w:rsidRPr="00645355">
        <w:rPr>
          <w:lang w:val="en-US"/>
        </w:rPr>
        <w:t>Call-Back and alternative calling procedures (Res. 21 Rev. PP-06)</w:t>
      </w:r>
      <w:r w:rsidRPr="004633E7">
        <w:rPr>
          <w:webHidden/>
          <w:lang w:val="en-GB"/>
        </w:rPr>
        <w:tab/>
      </w:r>
      <w:r w:rsidRPr="004633E7">
        <w:rPr>
          <w:webHidden/>
          <w:lang w:val="en-GB"/>
        </w:rPr>
        <w:tab/>
        <w:t>9</w:t>
      </w:r>
    </w:p>
    <w:p w14:paraId="243E1A22" w14:textId="60E8E465" w:rsidR="00645355" w:rsidRPr="004633E7" w:rsidRDefault="00645355">
      <w:pPr>
        <w:pStyle w:val="TOC1"/>
        <w:rPr>
          <w:rFonts w:eastAsiaTheme="minorEastAsia"/>
          <w:lang w:val="en-GB"/>
        </w:rPr>
      </w:pPr>
      <w:r w:rsidRPr="004633E7">
        <w:rPr>
          <w:b/>
          <w:bCs/>
          <w:lang w:val="en-GB"/>
        </w:rPr>
        <w:t>AMENDMENTS  TO  SERVICE  PUBLICATIONS</w:t>
      </w:r>
    </w:p>
    <w:p w14:paraId="7D7D4551" w14:textId="358022AB" w:rsidR="00645355" w:rsidRPr="00645355" w:rsidRDefault="004F07CD" w:rsidP="00645355">
      <w:pPr>
        <w:pStyle w:val="TOC1"/>
        <w:rPr>
          <w:lang w:val="en-US"/>
        </w:rPr>
      </w:pPr>
      <w:r w:rsidRPr="00E70BD9">
        <w:rPr>
          <w:lang w:val="en-US"/>
        </w:rPr>
        <w:t>Service Identity Assignments</w:t>
      </w:r>
      <w:r w:rsidRPr="004F07CD">
        <w:rPr>
          <w:lang w:val="en-US"/>
        </w:rPr>
        <w:t xml:space="preserve"> </w:t>
      </w:r>
      <w:r w:rsidRPr="00E70BD9">
        <w:rPr>
          <w:lang w:val="en-US"/>
        </w:rPr>
        <w:t>(List V)</w:t>
      </w:r>
      <w:r w:rsidR="00645355" w:rsidRPr="00645355">
        <w:rPr>
          <w:webHidden/>
          <w:lang w:val="en-US"/>
        </w:rPr>
        <w:tab/>
      </w:r>
      <w:r w:rsidR="00645355">
        <w:rPr>
          <w:webHidden/>
          <w:lang w:val="en-US"/>
        </w:rPr>
        <w:tab/>
      </w:r>
      <w:r w:rsidR="00645355" w:rsidRPr="00645355">
        <w:rPr>
          <w:webHidden/>
          <w:lang w:val="en-US"/>
        </w:rPr>
        <w:t>10</w:t>
      </w:r>
    </w:p>
    <w:p w14:paraId="49D932C1" w14:textId="2CBD4C86" w:rsidR="00645355" w:rsidRPr="00645355" w:rsidRDefault="00645355" w:rsidP="00645355">
      <w:pPr>
        <w:pStyle w:val="TOC1"/>
        <w:rPr>
          <w:lang w:val="en-US"/>
        </w:rPr>
      </w:pPr>
      <w:r w:rsidRPr="00645355">
        <w:rPr>
          <w:lang w:val="en-US"/>
        </w:rPr>
        <w:t>List of Issuer Identifier Numbers for the International Telecommunication Charge Card</w:t>
      </w:r>
      <w:r w:rsidRPr="00645355">
        <w:rPr>
          <w:webHidden/>
          <w:lang w:val="en-US"/>
        </w:rPr>
        <w:tab/>
      </w:r>
      <w:r>
        <w:rPr>
          <w:webHidden/>
          <w:lang w:val="en-US"/>
        </w:rPr>
        <w:tab/>
      </w:r>
      <w:r w:rsidRPr="00645355">
        <w:rPr>
          <w:webHidden/>
          <w:lang w:val="en-US"/>
        </w:rPr>
        <w:t>1</w:t>
      </w:r>
      <w:r w:rsidR="00FC2AED">
        <w:rPr>
          <w:webHidden/>
          <w:lang w:val="en-US"/>
        </w:rPr>
        <w:t>1</w:t>
      </w:r>
    </w:p>
    <w:p w14:paraId="2C7CF98B" w14:textId="74F9603E" w:rsidR="00645355" w:rsidRPr="00645355" w:rsidRDefault="00645355" w:rsidP="00645355">
      <w:pPr>
        <w:pStyle w:val="TOC1"/>
        <w:rPr>
          <w:lang w:val="en-US"/>
        </w:rPr>
      </w:pPr>
      <w:r w:rsidRPr="00645355">
        <w:rPr>
          <w:lang w:val="en-US"/>
        </w:rPr>
        <w:t>Mobile Network Codes (MNC) for the international identification plan  for public networks and subscriptions</w:t>
      </w:r>
      <w:r w:rsidRPr="00645355">
        <w:rPr>
          <w:webHidden/>
          <w:lang w:val="en-US"/>
        </w:rPr>
        <w:tab/>
      </w:r>
      <w:r>
        <w:rPr>
          <w:webHidden/>
          <w:lang w:val="en-US"/>
        </w:rPr>
        <w:tab/>
      </w:r>
      <w:r w:rsidRPr="00645355">
        <w:rPr>
          <w:webHidden/>
          <w:lang w:val="en-US"/>
        </w:rPr>
        <w:t>12</w:t>
      </w:r>
    </w:p>
    <w:p w14:paraId="6F550974" w14:textId="7E5793E9" w:rsidR="00645355" w:rsidRPr="00645355" w:rsidRDefault="00645355" w:rsidP="00645355">
      <w:pPr>
        <w:pStyle w:val="TOC1"/>
        <w:rPr>
          <w:rFonts w:eastAsiaTheme="minorEastAsia"/>
        </w:rPr>
      </w:pPr>
      <w:r w:rsidRPr="00645355">
        <w:rPr>
          <w:lang w:val="en-US"/>
        </w:rPr>
        <w:t>National Numbering</w:t>
      </w:r>
      <w:r w:rsidRPr="00645355">
        <w:t xml:space="preserve"> Plan</w:t>
      </w:r>
      <w:r w:rsidRPr="00645355">
        <w:rPr>
          <w:webHidden/>
        </w:rPr>
        <w:tab/>
      </w:r>
      <w:r>
        <w:rPr>
          <w:webHidden/>
        </w:rPr>
        <w:tab/>
      </w:r>
      <w:r w:rsidRPr="00645355">
        <w:rPr>
          <w:webHidden/>
        </w:rPr>
        <w:t>1</w:t>
      </w:r>
      <w:r w:rsidR="00FC2AED">
        <w:rPr>
          <w:webHidden/>
        </w:rPr>
        <w:t>2</w:t>
      </w:r>
    </w:p>
    <w:p w14:paraId="00299421" w14:textId="61A27127" w:rsidR="00526875" w:rsidRDefault="00526875" w:rsidP="005E322E">
      <w:pPr>
        <w:pStyle w:val="TOC1"/>
        <w:rPr>
          <w:rFonts w:eastAsiaTheme="minorEastAsia"/>
          <w:lang w:val="en-GB"/>
        </w:rPr>
      </w:pPr>
    </w:p>
    <w:p w14:paraId="4BAD6AAB" w14:textId="35BF1F89"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9488B" w:rsidRPr="00384440" w14:paraId="1B06C3A4" w14:textId="77777777" w:rsidTr="00012B45">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5DA4BDC"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429CF8EF" w14:textId="77777777" w:rsidR="00C9488B" w:rsidRPr="00384440" w:rsidRDefault="00C9488B" w:rsidP="00012B4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9488B" w:rsidRPr="00384440" w14:paraId="759292D7"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13ED39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42488D2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45B81E1"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C9488B" w:rsidRPr="00384440" w14:paraId="7D880A36"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131836EC"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2FFB61B"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46F9F064"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C9488B" w:rsidRPr="00384440" w14:paraId="1FAA12BB"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66FCAA4F"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61E79BC"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5A30DD63" w14:textId="77777777" w:rsidR="00C9488B" w:rsidRPr="00384440"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C9488B" w:rsidRPr="00384440" w14:paraId="2356668D" w14:textId="77777777" w:rsidTr="00012B45">
        <w:trPr>
          <w:tblHeader/>
          <w:jc w:val="center"/>
        </w:trPr>
        <w:tc>
          <w:tcPr>
            <w:tcW w:w="1008" w:type="dxa"/>
            <w:tcBorders>
              <w:top w:val="single" w:sz="4" w:space="0" w:color="auto"/>
              <w:left w:val="single" w:sz="4" w:space="0" w:color="auto"/>
              <w:bottom w:val="single" w:sz="4" w:space="0" w:color="auto"/>
              <w:right w:val="single" w:sz="4" w:space="0" w:color="auto"/>
            </w:tcBorders>
          </w:tcPr>
          <w:p w14:paraId="5A9D5BC2"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1D61AC9"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6DCE6DC7" w14:textId="77777777" w:rsidR="00C9488B" w:rsidRDefault="00C9488B" w:rsidP="00012B4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44A9016B" w14:textId="77777777" w:rsidR="00C9488B" w:rsidRDefault="00C9488B" w:rsidP="00C9488B"/>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3" w:name="_Toc6411900"/>
      <w:bookmarkStart w:id="664" w:name="_Toc6215735"/>
      <w:bookmarkStart w:id="665" w:name="_Toc4420920"/>
      <w:bookmarkStart w:id="666" w:name="_Toc1570035"/>
      <w:bookmarkStart w:id="667" w:name="_Toc340529"/>
      <w:bookmarkStart w:id="668" w:name="_Toc536101942"/>
      <w:bookmarkStart w:id="669" w:name="_Toc531960774"/>
      <w:bookmarkStart w:id="670" w:name="_Toc531094563"/>
      <w:bookmarkStart w:id="671" w:name="_Toc526431477"/>
      <w:bookmarkStart w:id="672" w:name="_Toc525638280"/>
      <w:bookmarkStart w:id="673" w:name="_Toc524430947"/>
      <w:bookmarkStart w:id="674" w:name="_Toc520709556"/>
      <w:bookmarkStart w:id="675" w:name="_Toc518981880"/>
      <w:bookmarkStart w:id="676" w:name="_Toc517792324"/>
      <w:bookmarkStart w:id="677" w:name="_Toc514850715"/>
      <w:bookmarkStart w:id="678" w:name="_Toc513645639"/>
      <w:bookmarkStart w:id="679" w:name="_Toc510775346"/>
      <w:bookmarkStart w:id="680" w:name="_Toc509838122"/>
      <w:bookmarkStart w:id="681" w:name="_Toc507510701"/>
      <w:bookmarkStart w:id="682" w:name="_Toc505005326"/>
      <w:bookmarkStart w:id="683" w:name="_Toc503439012"/>
      <w:bookmarkStart w:id="684" w:name="_Toc500842094"/>
      <w:bookmarkStart w:id="685" w:name="_Toc500841773"/>
      <w:bookmarkStart w:id="686" w:name="_Toc499624458"/>
      <w:bookmarkStart w:id="687" w:name="_Toc497988304"/>
      <w:bookmarkStart w:id="688" w:name="_Toc497986896"/>
      <w:bookmarkStart w:id="689" w:name="_Toc496537196"/>
      <w:bookmarkStart w:id="690" w:name="_Toc495499924"/>
      <w:bookmarkStart w:id="691" w:name="_Toc493685639"/>
      <w:bookmarkStart w:id="692" w:name="_Toc488848844"/>
      <w:bookmarkStart w:id="693" w:name="_Toc487466255"/>
      <w:bookmarkStart w:id="694" w:name="_Toc486323157"/>
      <w:bookmarkStart w:id="695" w:name="_Toc485117044"/>
      <w:bookmarkStart w:id="696" w:name="_Toc483388277"/>
      <w:bookmarkStart w:id="697" w:name="_Toc482280082"/>
      <w:bookmarkStart w:id="698" w:name="_Toc479671288"/>
      <w:bookmarkStart w:id="699" w:name="_Toc478464746"/>
      <w:bookmarkStart w:id="700" w:name="_Toc477169041"/>
      <w:bookmarkStart w:id="701" w:name="_Toc474504469"/>
      <w:bookmarkStart w:id="702" w:name="_Toc473209527"/>
      <w:bookmarkStart w:id="703" w:name="_Toc471824658"/>
      <w:bookmarkStart w:id="704" w:name="_Toc469924983"/>
      <w:bookmarkStart w:id="705" w:name="_Toc469048936"/>
      <w:bookmarkStart w:id="706" w:name="_Toc466367267"/>
      <w:bookmarkStart w:id="707" w:name="_Toc465345248"/>
      <w:bookmarkStart w:id="708" w:name="_Toc456103322"/>
      <w:bookmarkStart w:id="709" w:name="_Toc456103206"/>
      <w:bookmarkStart w:id="710" w:name="_Toc454789144"/>
      <w:bookmarkStart w:id="711" w:name="_Toc453320500"/>
      <w:bookmarkStart w:id="712" w:name="_Toc451863130"/>
      <w:bookmarkStart w:id="713" w:name="_Toc450747461"/>
      <w:bookmarkStart w:id="714" w:name="_Toc449442757"/>
      <w:bookmarkStart w:id="715" w:name="_Toc446578863"/>
      <w:bookmarkStart w:id="716" w:name="_Toc445368575"/>
      <w:bookmarkStart w:id="717" w:name="_Toc442711612"/>
      <w:bookmarkStart w:id="718" w:name="_Toc441671597"/>
      <w:bookmarkStart w:id="719" w:name="_Toc440443780"/>
      <w:bookmarkStart w:id="720" w:name="_Toc438219157"/>
      <w:bookmarkStart w:id="721" w:name="_Toc437264272"/>
      <w:bookmarkStart w:id="722" w:name="_Toc436383050"/>
      <w:bookmarkStart w:id="723" w:name="_Toc434843822"/>
      <w:bookmarkStart w:id="724" w:name="_Toc433358213"/>
      <w:bookmarkStart w:id="725" w:name="_Toc432498825"/>
      <w:bookmarkStart w:id="726" w:name="_Toc429469038"/>
      <w:bookmarkStart w:id="727" w:name="_Toc428372289"/>
      <w:bookmarkStart w:id="728" w:name="_Toc428193349"/>
      <w:bookmarkStart w:id="729" w:name="_Toc424300235"/>
      <w:bookmarkStart w:id="730" w:name="_Toc423078764"/>
      <w:bookmarkStart w:id="731" w:name="_Toc421783545"/>
      <w:bookmarkStart w:id="732" w:name="_Toc420414817"/>
      <w:bookmarkStart w:id="733" w:name="_Toc417984330"/>
      <w:bookmarkStart w:id="734" w:name="_Toc416360067"/>
      <w:bookmarkStart w:id="735" w:name="_Toc414884937"/>
      <w:bookmarkStart w:id="736" w:name="_Toc410904532"/>
      <w:bookmarkStart w:id="737" w:name="_Toc409708222"/>
      <w:bookmarkStart w:id="738" w:name="_Toc408576623"/>
      <w:bookmarkStart w:id="739" w:name="_Toc406508003"/>
      <w:bookmarkStart w:id="740" w:name="_Toc405386770"/>
      <w:bookmarkStart w:id="741" w:name="_Toc404332304"/>
      <w:bookmarkStart w:id="742" w:name="_Toc402967091"/>
      <w:bookmarkStart w:id="743" w:name="_Toc401757902"/>
      <w:bookmarkStart w:id="744" w:name="_Toc400374866"/>
      <w:bookmarkStart w:id="745" w:name="_Toc399160622"/>
      <w:bookmarkStart w:id="746" w:name="_Toc397517638"/>
      <w:bookmarkStart w:id="747" w:name="_Toc396212801"/>
      <w:bookmarkStart w:id="748" w:name="_Toc395100445"/>
      <w:bookmarkStart w:id="749" w:name="_Toc393715460"/>
      <w:bookmarkStart w:id="750" w:name="_Toc393714456"/>
      <w:bookmarkStart w:id="751" w:name="_Toc393713408"/>
      <w:bookmarkStart w:id="752" w:name="_Toc392235869"/>
      <w:bookmarkStart w:id="753" w:name="_Toc391386065"/>
      <w:bookmarkStart w:id="754" w:name="_Toc389730868"/>
      <w:bookmarkStart w:id="755" w:name="_Toc388947553"/>
      <w:bookmarkStart w:id="756" w:name="_Toc388946306"/>
      <w:bookmarkStart w:id="757" w:name="_Toc385496782"/>
      <w:bookmarkStart w:id="758" w:name="_Toc384625683"/>
      <w:bookmarkStart w:id="759" w:name="_Toc383182297"/>
      <w:bookmarkStart w:id="760" w:name="_Toc381784218"/>
      <w:bookmarkStart w:id="761" w:name="_Toc380582888"/>
      <w:bookmarkStart w:id="762" w:name="_Toc379440363"/>
      <w:bookmarkStart w:id="763" w:name="_Toc378322705"/>
      <w:bookmarkStart w:id="764" w:name="_Toc377026490"/>
      <w:bookmarkStart w:id="765" w:name="_Toc374692760"/>
      <w:bookmarkStart w:id="766" w:name="_Toc374692683"/>
      <w:bookmarkStart w:id="767" w:name="_Toc374006625"/>
      <w:bookmarkStart w:id="768" w:name="_Toc373157812"/>
      <w:bookmarkStart w:id="769" w:name="_Toc371588839"/>
      <w:bookmarkStart w:id="770" w:name="_Toc370373463"/>
      <w:bookmarkStart w:id="771" w:name="_Toc369007856"/>
      <w:bookmarkStart w:id="772" w:name="_Toc369007676"/>
      <w:bookmarkStart w:id="773" w:name="_Toc367715514"/>
      <w:bookmarkStart w:id="774" w:name="_Toc366157675"/>
      <w:bookmarkStart w:id="775" w:name="_Toc364672335"/>
      <w:bookmarkStart w:id="776" w:name="_Toc363741386"/>
      <w:bookmarkStart w:id="777" w:name="_Toc361921549"/>
      <w:bookmarkStart w:id="778" w:name="_Toc360696816"/>
      <w:bookmarkStart w:id="779" w:name="_Toc359489413"/>
      <w:bookmarkStart w:id="780" w:name="_Toc358192560"/>
      <w:bookmarkStart w:id="781" w:name="_Toc357001929"/>
      <w:bookmarkStart w:id="782" w:name="_Toc355708836"/>
      <w:bookmarkStart w:id="783" w:name="_Toc354053821"/>
      <w:bookmarkStart w:id="784" w:name="_Toc352940476"/>
      <w:bookmarkStart w:id="785" w:name="_Toc351549876"/>
      <w:bookmarkStart w:id="786" w:name="_Toc350415578"/>
      <w:bookmarkStart w:id="787" w:name="_Toc349288248"/>
      <w:bookmarkStart w:id="788" w:name="_Toc347929580"/>
      <w:bookmarkStart w:id="789" w:name="_Toc346885932"/>
      <w:bookmarkStart w:id="790" w:name="_Toc345579827"/>
      <w:bookmarkStart w:id="791" w:name="_Toc343262676"/>
      <w:bookmarkStart w:id="792" w:name="_Toc342912839"/>
      <w:bookmarkStart w:id="793" w:name="_Toc341451212"/>
      <w:bookmarkStart w:id="794" w:name="_Toc340225513"/>
      <w:bookmarkStart w:id="795" w:name="_Toc338779373"/>
      <w:bookmarkStart w:id="796" w:name="_Toc337110333"/>
      <w:bookmarkStart w:id="797" w:name="_Toc335901499"/>
      <w:bookmarkStart w:id="798" w:name="_Toc334776192"/>
      <w:bookmarkStart w:id="799" w:name="_Toc332272646"/>
      <w:bookmarkStart w:id="800" w:name="_Toc323904374"/>
      <w:bookmarkStart w:id="801" w:name="_Toc323035706"/>
      <w:bookmarkStart w:id="802" w:name="_Toc321820540"/>
      <w:bookmarkStart w:id="803" w:name="_Toc321311660"/>
      <w:bookmarkStart w:id="804" w:name="_Toc321233389"/>
      <w:bookmarkStart w:id="805" w:name="_Toc320536954"/>
      <w:bookmarkStart w:id="806" w:name="_Toc318964998"/>
      <w:bookmarkStart w:id="807" w:name="_Toc316479952"/>
      <w:bookmarkStart w:id="808" w:name="_Toc313973312"/>
      <w:bookmarkStart w:id="809" w:name="_Toc311103642"/>
      <w:bookmarkStart w:id="810" w:name="_Toc308530336"/>
      <w:bookmarkStart w:id="811" w:name="_Toc304892154"/>
      <w:bookmarkStart w:id="812" w:name="_Toc303344248"/>
      <w:bookmarkStart w:id="813" w:name="_Toc301945289"/>
      <w:bookmarkStart w:id="814" w:name="_Toc297804717"/>
      <w:bookmarkStart w:id="815" w:name="_Toc296675478"/>
      <w:bookmarkStart w:id="816" w:name="_Toc295387895"/>
      <w:bookmarkStart w:id="817" w:name="_Toc292704950"/>
      <w:bookmarkStart w:id="818" w:name="_Toc291005378"/>
      <w:bookmarkStart w:id="819" w:name="_Toc288660268"/>
      <w:bookmarkStart w:id="820" w:name="_Toc286218711"/>
      <w:bookmarkStart w:id="821" w:name="_Toc283737194"/>
      <w:bookmarkStart w:id="822" w:name="_Toc282526037"/>
      <w:bookmarkStart w:id="823" w:name="_Toc280349205"/>
      <w:bookmarkStart w:id="824" w:name="_Toc279669135"/>
      <w:bookmarkStart w:id="825" w:name="_Toc276717162"/>
      <w:bookmarkStart w:id="826" w:name="_Toc274223814"/>
      <w:bookmarkStart w:id="827" w:name="_Toc273023320"/>
      <w:bookmarkStart w:id="828" w:name="_Toc271700476"/>
      <w:bookmarkStart w:id="829" w:name="_Toc268773999"/>
      <w:bookmarkStart w:id="830" w:name="_Toc266181233"/>
      <w:bookmarkStart w:id="831" w:name="_Toc259783104"/>
      <w:bookmarkStart w:id="832" w:name="_Toc253407141"/>
      <w:bookmarkStart w:id="833" w:name="_Toc8296058"/>
      <w:bookmarkStart w:id="834" w:name="_Toc9580673"/>
      <w:bookmarkStart w:id="835" w:name="_Toc12354358"/>
      <w:bookmarkStart w:id="836" w:name="_Toc13065945"/>
      <w:bookmarkStart w:id="837" w:name="_Toc14769327"/>
      <w:bookmarkStart w:id="838" w:name="_Toc18681552"/>
      <w:bookmarkStart w:id="839" w:name="_Toc21528576"/>
      <w:bookmarkStart w:id="840" w:name="_Toc23321864"/>
      <w:bookmarkStart w:id="841" w:name="_Toc24365700"/>
      <w:bookmarkStart w:id="842" w:name="_Toc25746886"/>
      <w:bookmarkStart w:id="843" w:name="_Toc26539908"/>
      <w:bookmarkStart w:id="844" w:name="_Toc27558683"/>
      <w:bookmarkStart w:id="845" w:name="_Toc31986465"/>
      <w:bookmarkStart w:id="846" w:name="_Toc33175448"/>
      <w:bookmarkStart w:id="847" w:name="_Toc38455857"/>
      <w:bookmarkStart w:id="848" w:name="_Toc40787337"/>
      <w:bookmarkStart w:id="849" w:name="_Toc49438638"/>
      <w:bookmarkStart w:id="850" w:name="_Toc51669577"/>
      <w:bookmarkStart w:id="851" w:name="_Toc52889718"/>
      <w:bookmarkStart w:id="852" w:name="_Toc253407143"/>
      <w:bookmarkStart w:id="853" w:name="_Toc262631799"/>
      <w:r>
        <w:lastRenderedPageBreak/>
        <w:t>GENERAL  INFORMATION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1778EE71" w14:textId="77777777" w:rsidR="00374F70" w:rsidRDefault="00374F70" w:rsidP="00374F70">
      <w:pPr>
        <w:pStyle w:val="Heading20"/>
        <w:rPr>
          <w:lang w:val="en-US"/>
        </w:rPr>
      </w:pPr>
      <w:bookmarkStart w:id="854" w:name="_Toc6411901"/>
      <w:bookmarkStart w:id="855" w:name="_Toc6215736"/>
      <w:bookmarkStart w:id="856" w:name="_Toc4420921"/>
      <w:bookmarkStart w:id="857" w:name="_Toc1570036"/>
      <w:bookmarkStart w:id="858" w:name="_Toc340530"/>
      <w:bookmarkStart w:id="859" w:name="_Toc536101943"/>
      <w:bookmarkStart w:id="860" w:name="_Toc531960775"/>
      <w:bookmarkStart w:id="861" w:name="_Toc531094564"/>
      <w:bookmarkStart w:id="862" w:name="_Toc526431478"/>
      <w:bookmarkStart w:id="863" w:name="_Toc525638281"/>
      <w:bookmarkStart w:id="864" w:name="_Toc524430948"/>
      <w:bookmarkStart w:id="865" w:name="_Toc520709557"/>
      <w:bookmarkStart w:id="866" w:name="_Toc518981881"/>
      <w:bookmarkStart w:id="867" w:name="_Toc517792325"/>
      <w:bookmarkStart w:id="868" w:name="_Toc514850716"/>
      <w:bookmarkStart w:id="869" w:name="_Toc513645640"/>
      <w:bookmarkStart w:id="870" w:name="_Toc510775347"/>
      <w:bookmarkStart w:id="871" w:name="_Toc509838123"/>
      <w:bookmarkStart w:id="872" w:name="_Toc507510702"/>
      <w:bookmarkStart w:id="873" w:name="_Toc505005327"/>
      <w:bookmarkStart w:id="874" w:name="_Toc503439013"/>
      <w:bookmarkStart w:id="875" w:name="_Toc500842095"/>
      <w:bookmarkStart w:id="876" w:name="_Toc500841774"/>
      <w:bookmarkStart w:id="877" w:name="_Toc499624459"/>
      <w:bookmarkStart w:id="878" w:name="_Toc497988305"/>
      <w:bookmarkStart w:id="879" w:name="_Toc497986897"/>
      <w:bookmarkStart w:id="880" w:name="_Toc496537197"/>
      <w:bookmarkStart w:id="881" w:name="_Toc495499925"/>
      <w:bookmarkStart w:id="882" w:name="_Toc493685640"/>
      <w:bookmarkStart w:id="883" w:name="_Toc488848845"/>
      <w:bookmarkStart w:id="884" w:name="_Toc487466256"/>
      <w:bookmarkStart w:id="885" w:name="_Toc486323158"/>
      <w:bookmarkStart w:id="886" w:name="_Toc485117045"/>
      <w:bookmarkStart w:id="887" w:name="_Toc483388278"/>
      <w:bookmarkStart w:id="888" w:name="_Toc482280083"/>
      <w:bookmarkStart w:id="889" w:name="_Toc479671289"/>
      <w:bookmarkStart w:id="890" w:name="_Toc478464747"/>
      <w:bookmarkStart w:id="891" w:name="_Toc477169042"/>
      <w:bookmarkStart w:id="892" w:name="_Toc474504470"/>
      <w:bookmarkStart w:id="893" w:name="_Toc473209528"/>
      <w:bookmarkStart w:id="894" w:name="_Toc471824659"/>
      <w:bookmarkStart w:id="895" w:name="_Toc469924984"/>
      <w:bookmarkStart w:id="896" w:name="_Toc469048937"/>
      <w:bookmarkStart w:id="897" w:name="_Toc466367268"/>
      <w:bookmarkStart w:id="898" w:name="_Toc465345249"/>
      <w:bookmarkStart w:id="899" w:name="_Toc456103323"/>
      <w:bookmarkStart w:id="900" w:name="_Toc456103207"/>
      <w:bookmarkStart w:id="901" w:name="_Toc454789145"/>
      <w:bookmarkStart w:id="902" w:name="_Toc453320501"/>
      <w:bookmarkStart w:id="903" w:name="_Toc451863131"/>
      <w:bookmarkStart w:id="904" w:name="_Toc450747462"/>
      <w:bookmarkStart w:id="905" w:name="_Toc449442758"/>
      <w:bookmarkStart w:id="906" w:name="_Toc446578864"/>
      <w:bookmarkStart w:id="907" w:name="_Toc445368576"/>
      <w:bookmarkStart w:id="908" w:name="_Toc442711613"/>
      <w:bookmarkStart w:id="909" w:name="_Toc441671598"/>
      <w:bookmarkStart w:id="910" w:name="_Toc440443781"/>
      <w:bookmarkStart w:id="911" w:name="_Toc438219158"/>
      <w:bookmarkStart w:id="912" w:name="_Toc437264273"/>
      <w:bookmarkStart w:id="913" w:name="_Toc436383051"/>
      <w:bookmarkStart w:id="914" w:name="_Toc434843823"/>
      <w:bookmarkStart w:id="915" w:name="_Toc433358214"/>
      <w:bookmarkStart w:id="916" w:name="_Toc432498826"/>
      <w:bookmarkStart w:id="917" w:name="_Toc429469039"/>
      <w:bookmarkStart w:id="918" w:name="_Toc428372290"/>
      <w:bookmarkStart w:id="919" w:name="_Toc428193350"/>
      <w:bookmarkStart w:id="920" w:name="_Toc424300236"/>
      <w:bookmarkStart w:id="921" w:name="_Toc423078765"/>
      <w:bookmarkStart w:id="922" w:name="_Toc421783546"/>
      <w:bookmarkStart w:id="923" w:name="_Toc420414818"/>
      <w:bookmarkStart w:id="924" w:name="_Toc417984331"/>
      <w:bookmarkStart w:id="925" w:name="_Toc416360068"/>
      <w:bookmarkStart w:id="926" w:name="_Toc414884938"/>
      <w:bookmarkStart w:id="927" w:name="_Toc410904533"/>
      <w:bookmarkStart w:id="928" w:name="_Toc409708223"/>
      <w:bookmarkStart w:id="929" w:name="_Toc408576624"/>
      <w:bookmarkStart w:id="930" w:name="_Toc406508004"/>
      <w:bookmarkStart w:id="931" w:name="_Toc405386771"/>
      <w:bookmarkStart w:id="932" w:name="_Toc404332305"/>
      <w:bookmarkStart w:id="933" w:name="_Toc402967092"/>
      <w:bookmarkStart w:id="934" w:name="_Toc401757903"/>
      <w:bookmarkStart w:id="935" w:name="_Toc400374867"/>
      <w:bookmarkStart w:id="936" w:name="_Toc399160623"/>
      <w:bookmarkStart w:id="937" w:name="_Toc397517639"/>
      <w:bookmarkStart w:id="938" w:name="_Toc396212802"/>
      <w:bookmarkStart w:id="939" w:name="_Toc395100446"/>
      <w:bookmarkStart w:id="940" w:name="_Toc393715461"/>
      <w:bookmarkStart w:id="941" w:name="_Toc393714457"/>
      <w:bookmarkStart w:id="942" w:name="_Toc393713409"/>
      <w:bookmarkStart w:id="943" w:name="_Toc392235870"/>
      <w:bookmarkStart w:id="944" w:name="_Toc391386066"/>
      <w:bookmarkStart w:id="945" w:name="_Toc389730869"/>
      <w:bookmarkStart w:id="946" w:name="_Toc388947554"/>
      <w:bookmarkStart w:id="947" w:name="_Toc388946307"/>
      <w:bookmarkStart w:id="948" w:name="_Toc385496783"/>
      <w:bookmarkStart w:id="949" w:name="_Toc384625684"/>
      <w:bookmarkStart w:id="950" w:name="_Toc383182298"/>
      <w:bookmarkStart w:id="951" w:name="_Toc381784219"/>
      <w:bookmarkStart w:id="952" w:name="_Toc380582889"/>
      <w:bookmarkStart w:id="953" w:name="_Toc379440364"/>
      <w:bookmarkStart w:id="954" w:name="_Toc378322706"/>
      <w:bookmarkStart w:id="955" w:name="_Toc377026491"/>
      <w:bookmarkStart w:id="956" w:name="_Toc374692761"/>
      <w:bookmarkStart w:id="957" w:name="_Toc374692684"/>
      <w:bookmarkStart w:id="958" w:name="_Toc374006626"/>
      <w:bookmarkStart w:id="959" w:name="_Toc373157813"/>
      <w:bookmarkStart w:id="960" w:name="_Toc371588840"/>
      <w:bookmarkStart w:id="961" w:name="_Toc370373464"/>
      <w:bookmarkStart w:id="962" w:name="_Toc369007857"/>
      <w:bookmarkStart w:id="963" w:name="_Toc369007677"/>
      <w:bookmarkStart w:id="964" w:name="_Toc367715515"/>
      <w:bookmarkStart w:id="965" w:name="_Toc366157676"/>
      <w:bookmarkStart w:id="966" w:name="_Toc364672336"/>
      <w:bookmarkStart w:id="967" w:name="_Toc363741387"/>
      <w:bookmarkStart w:id="968" w:name="_Toc361921550"/>
      <w:bookmarkStart w:id="969" w:name="_Toc360696817"/>
      <w:bookmarkStart w:id="970" w:name="_Toc359489414"/>
      <w:bookmarkStart w:id="971" w:name="_Toc358192561"/>
      <w:bookmarkStart w:id="972" w:name="_Toc357001930"/>
      <w:bookmarkStart w:id="973" w:name="_Toc355708837"/>
      <w:bookmarkStart w:id="974" w:name="_Toc354053822"/>
      <w:bookmarkStart w:id="975" w:name="_Toc352940477"/>
      <w:bookmarkStart w:id="976" w:name="_Toc351549877"/>
      <w:bookmarkStart w:id="977" w:name="_Toc350415579"/>
      <w:bookmarkStart w:id="978" w:name="_Toc349288249"/>
      <w:bookmarkStart w:id="979" w:name="_Toc347929581"/>
      <w:bookmarkStart w:id="980" w:name="_Toc346885933"/>
      <w:bookmarkStart w:id="981" w:name="_Toc345579828"/>
      <w:bookmarkStart w:id="982" w:name="_Toc343262677"/>
      <w:bookmarkStart w:id="983" w:name="_Toc342912840"/>
      <w:bookmarkStart w:id="984" w:name="_Toc341451213"/>
      <w:bookmarkStart w:id="985" w:name="_Toc340225514"/>
      <w:bookmarkStart w:id="986" w:name="_Toc338779374"/>
      <w:bookmarkStart w:id="987" w:name="_Toc337110334"/>
      <w:bookmarkStart w:id="988" w:name="_Toc335901500"/>
      <w:bookmarkStart w:id="989" w:name="_Toc334776193"/>
      <w:bookmarkStart w:id="990" w:name="_Toc332272647"/>
      <w:bookmarkStart w:id="991" w:name="_Toc323904375"/>
      <w:bookmarkStart w:id="992" w:name="_Toc323035707"/>
      <w:bookmarkStart w:id="993" w:name="_Toc321820541"/>
      <w:bookmarkStart w:id="994" w:name="_Toc321311661"/>
      <w:bookmarkStart w:id="995" w:name="_Toc321233390"/>
      <w:bookmarkStart w:id="996" w:name="_Toc320536955"/>
      <w:bookmarkStart w:id="997" w:name="_Toc318964999"/>
      <w:bookmarkStart w:id="998" w:name="_Toc316479953"/>
      <w:bookmarkStart w:id="999" w:name="_Toc313973313"/>
      <w:bookmarkStart w:id="1000" w:name="_Toc311103643"/>
      <w:bookmarkStart w:id="1001" w:name="_Toc308530337"/>
      <w:bookmarkStart w:id="1002" w:name="_Toc304892155"/>
      <w:bookmarkStart w:id="1003" w:name="_Toc303344249"/>
      <w:bookmarkStart w:id="1004" w:name="_Toc301945290"/>
      <w:bookmarkStart w:id="1005" w:name="_Toc297804718"/>
      <w:bookmarkStart w:id="1006" w:name="_Toc296675479"/>
      <w:bookmarkStart w:id="1007" w:name="_Toc295387896"/>
      <w:bookmarkStart w:id="1008" w:name="_Toc292704951"/>
      <w:bookmarkStart w:id="1009" w:name="_Toc291005379"/>
      <w:bookmarkStart w:id="1010" w:name="_Toc288660269"/>
      <w:bookmarkStart w:id="1011" w:name="_Toc286218712"/>
      <w:bookmarkStart w:id="1012" w:name="_Toc283737195"/>
      <w:bookmarkStart w:id="1013" w:name="_Toc282526038"/>
      <w:bookmarkStart w:id="1014" w:name="_Toc280349206"/>
      <w:bookmarkStart w:id="1015" w:name="_Toc279669136"/>
      <w:bookmarkStart w:id="1016" w:name="_Toc276717163"/>
      <w:bookmarkStart w:id="1017" w:name="_Toc274223815"/>
      <w:bookmarkStart w:id="1018" w:name="_Toc273023321"/>
      <w:bookmarkStart w:id="1019" w:name="_Toc271700477"/>
      <w:bookmarkStart w:id="1020" w:name="_Toc268774000"/>
      <w:bookmarkStart w:id="1021" w:name="_Toc266181234"/>
      <w:bookmarkStart w:id="1022" w:name="_Toc265056484"/>
      <w:bookmarkStart w:id="1023" w:name="_Toc262631768"/>
      <w:bookmarkStart w:id="1024" w:name="_Toc259783105"/>
      <w:bookmarkStart w:id="1025" w:name="_Toc253407142"/>
      <w:bookmarkStart w:id="1026" w:name="_Toc8296059"/>
      <w:bookmarkStart w:id="1027" w:name="_Toc9580674"/>
      <w:bookmarkStart w:id="1028" w:name="_Toc12354359"/>
      <w:bookmarkStart w:id="1029" w:name="_Toc13065946"/>
      <w:bookmarkStart w:id="1030" w:name="_Toc14769328"/>
      <w:bookmarkStart w:id="1031" w:name="_Toc17298846"/>
      <w:bookmarkStart w:id="1032" w:name="_Toc18681553"/>
      <w:bookmarkStart w:id="1033" w:name="_Toc21528577"/>
      <w:bookmarkStart w:id="1034" w:name="_Toc23321865"/>
      <w:bookmarkStart w:id="1035" w:name="_Toc24365701"/>
      <w:bookmarkStart w:id="1036" w:name="_Toc25746887"/>
      <w:bookmarkStart w:id="1037" w:name="_Toc26539909"/>
      <w:bookmarkStart w:id="1038" w:name="_Toc27558684"/>
      <w:bookmarkStart w:id="1039" w:name="_Toc31986466"/>
      <w:bookmarkStart w:id="1040" w:name="_Toc33175449"/>
      <w:bookmarkStart w:id="1041" w:name="_Toc38455858"/>
      <w:bookmarkStart w:id="1042" w:name="_Toc40787338"/>
      <w:bookmarkStart w:id="1043" w:name="_Toc46322968"/>
      <w:bookmarkStart w:id="1044" w:name="_Toc49438639"/>
      <w:bookmarkStart w:id="1045" w:name="_Toc51669578"/>
      <w:bookmarkStart w:id="1046" w:name="_Toc52889719"/>
      <w:r>
        <w:rPr>
          <w:lang w:val="en-US"/>
        </w:rPr>
        <w:t>Lists annexed to the ITU Operational Bulletin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15601FF3" w14:textId="77777777" w:rsidR="00374F70" w:rsidRDefault="00374F70" w:rsidP="00374F70">
      <w:pPr>
        <w:spacing w:before="200"/>
        <w:rPr>
          <w:rFonts w:asciiTheme="minorHAnsi" w:hAnsiTheme="minorHAnsi"/>
          <w:b/>
          <w:bCs/>
        </w:rPr>
      </w:pPr>
      <w:bookmarkStart w:id="1047" w:name="_Toc248829258"/>
      <w:bookmarkStart w:id="1048" w:name="_Toc244506936"/>
      <w:bookmarkStart w:id="1049" w:name="_Toc243300311"/>
      <w:bookmarkStart w:id="1050" w:name="_Toc242001425"/>
      <w:bookmarkStart w:id="1051" w:name="_Toc240790085"/>
      <w:bookmarkStart w:id="1052" w:name="_Toc236573557"/>
      <w:bookmarkStart w:id="1053" w:name="_Toc235352384"/>
      <w:bookmarkStart w:id="1054" w:name="_Toc233609592"/>
      <w:bookmarkStart w:id="1055" w:name="_Toc232323931"/>
      <w:bookmarkStart w:id="1056" w:name="_Toc229971353"/>
      <w:bookmarkStart w:id="1057" w:name="_Toc228766354"/>
      <w:bookmarkStart w:id="1058" w:name="_Toc226791560"/>
      <w:bookmarkStart w:id="1059" w:name="_Toc224533682"/>
      <w:bookmarkStart w:id="1060" w:name="_Toc223252037"/>
      <w:bookmarkStart w:id="1061" w:name="_Toc222028812"/>
      <w:bookmarkStart w:id="1062" w:name="_Toc219610057"/>
      <w:bookmarkStart w:id="1063" w:name="_Toc219001148"/>
      <w:bookmarkStart w:id="1064" w:name="_Toc215907199"/>
      <w:bookmarkStart w:id="1065" w:name="_Toc214162711"/>
      <w:bookmarkStart w:id="1066" w:name="_Toc212964587"/>
      <w:bookmarkStart w:id="1067" w:name="_Toc211848177"/>
      <w:bookmarkStart w:id="1068" w:name="_Toc208205449"/>
      <w:bookmarkStart w:id="1069" w:name="_Toc206389934"/>
      <w:bookmarkStart w:id="1070" w:name="_Toc205106594"/>
      <w:bookmarkStart w:id="1071" w:name="_Toc204666529"/>
      <w:bookmarkStart w:id="1072" w:name="_Toc203553649"/>
      <w:bookmarkStart w:id="1073" w:name="_Toc202751280"/>
      <w:bookmarkStart w:id="1074" w:name="_Toc202750917"/>
      <w:bookmarkStart w:id="1075" w:name="_Toc202750807"/>
      <w:bookmarkStart w:id="1076" w:name="_Toc200872012"/>
      <w:bookmarkStart w:id="1077" w:name="_Toc198519367"/>
      <w:bookmarkStart w:id="1078" w:name="_Toc197223434"/>
      <w:bookmarkStart w:id="1079" w:name="_Toc196019478"/>
      <w:bookmarkStart w:id="1080" w:name="_Toc193013099"/>
      <w:bookmarkStart w:id="1081" w:name="_Toc192925234"/>
      <w:bookmarkStart w:id="1082" w:name="_Toc191803606"/>
      <w:bookmarkStart w:id="1083" w:name="_Toc188073917"/>
      <w:bookmarkStart w:id="1084" w:name="_Toc187491733"/>
      <w:bookmarkStart w:id="1085" w:name="_Toc184099119"/>
      <w:bookmarkStart w:id="1086" w:name="_Toc182996109"/>
      <w:bookmarkStart w:id="1087" w:name="_Toc181591757"/>
      <w:bookmarkStart w:id="1088" w:name="_Toc178733525"/>
      <w:bookmarkStart w:id="1089" w:name="_Toc177526404"/>
      <w:bookmarkStart w:id="1090" w:name="_Toc176340203"/>
      <w:bookmarkStart w:id="1091" w:name="_Toc174436269"/>
      <w:bookmarkStart w:id="1092" w:name="_Toc173647010"/>
      <w:bookmarkStart w:id="1093" w:name="_Toc171936761"/>
      <w:bookmarkStart w:id="1094" w:name="_Toc170815249"/>
      <w:bookmarkStart w:id="1095" w:name="_Toc169584443"/>
      <w:bookmarkStart w:id="1096" w:name="_Toc168388002"/>
      <w:bookmarkStart w:id="1097" w:name="_Toc166647544"/>
      <w:bookmarkStart w:id="1098" w:name="_Toc165690490"/>
      <w:bookmarkStart w:id="1099" w:name="_Toc164586120"/>
      <w:bookmarkStart w:id="1100" w:name="_Toc162942676"/>
      <w:bookmarkStart w:id="1101" w:name="_Toc161638205"/>
      <w:bookmarkStart w:id="1102" w:name="_Toc160456136"/>
      <w:bookmarkStart w:id="1103" w:name="_Toc159212689"/>
      <w:bookmarkStart w:id="1104" w:name="_Toc158019338"/>
      <w:bookmarkStart w:id="1105" w:name="_Toc156378795"/>
      <w:bookmarkStart w:id="1106" w:name="_Toc153877708"/>
      <w:bookmarkStart w:id="1107" w:name="_Toc152663483"/>
      <w:bookmarkStart w:id="1108" w:name="_Toc151281224"/>
      <w:bookmarkStart w:id="1109" w:name="_Toc150078542"/>
      <w:bookmarkStart w:id="1110" w:name="_Toc148519277"/>
      <w:bookmarkStart w:id="1111" w:name="_Toc148518933"/>
      <w:bookmarkStart w:id="1112" w:name="_Toc147313830"/>
      <w:bookmarkStart w:id="1113" w:name="_Toc146011631"/>
      <w:bookmarkStart w:id="1114" w:name="_Toc144780335"/>
      <w:bookmarkStart w:id="1115" w:name="_Toc143331177"/>
      <w:bookmarkStart w:id="1116" w:name="_Toc141774304"/>
      <w:bookmarkStart w:id="1117" w:name="_Toc140656512"/>
      <w:bookmarkStart w:id="1118" w:name="_Toc139444662"/>
      <w:bookmarkStart w:id="1119" w:name="_Toc138153363"/>
      <w:bookmarkStart w:id="1120" w:name="_Toc136762578"/>
      <w:bookmarkStart w:id="1121" w:name="_Toc135453245"/>
      <w:bookmarkStart w:id="1122" w:name="_Toc131917356"/>
      <w:bookmarkStart w:id="1123" w:name="_Toc131917082"/>
      <w:bookmarkStart w:id="1124" w:name="_Toc128886943"/>
      <w:bookmarkStart w:id="1125" w:name="_Toc127606592"/>
      <w:bookmarkStart w:id="1126" w:name="_Toc126481926"/>
      <w:bookmarkStart w:id="1127" w:name="_Toc122940721"/>
      <w:bookmarkStart w:id="1128" w:name="_Toc122238432"/>
      <w:bookmarkStart w:id="1129" w:name="_Toc121281070"/>
      <w:bookmarkStart w:id="1130" w:name="_Toc119749612"/>
      <w:bookmarkStart w:id="1131" w:name="_Toc117389514"/>
      <w:bookmarkStart w:id="1132" w:name="_Toc116117066"/>
      <w:bookmarkStart w:id="1133" w:name="_Toc114285869"/>
      <w:bookmarkStart w:id="1134" w:name="_Toc113250000"/>
      <w:bookmarkStart w:id="1135" w:name="_Toc111607471"/>
      <w:bookmarkStart w:id="1136" w:name="_Toc110233322"/>
      <w:bookmarkStart w:id="1137" w:name="_Toc110233107"/>
      <w:bookmarkStart w:id="1138" w:name="_Toc109631890"/>
      <w:bookmarkStart w:id="1139" w:name="_Toc109631795"/>
      <w:bookmarkStart w:id="1140" w:name="_Toc109028728"/>
      <w:bookmarkStart w:id="1141" w:name="_Toc107798484"/>
      <w:bookmarkStart w:id="1142" w:name="_Toc106504837"/>
      <w:bookmarkStart w:id="1143" w:name="_Toc105302119"/>
      <w:r>
        <w:rPr>
          <w:rFonts w:asciiTheme="minorHAnsi" w:hAnsiTheme="minorHAnsi"/>
          <w:b/>
          <w:bCs/>
        </w:rPr>
        <w:t>Note from TSB</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165FC8D7" w14:textId="77777777" w:rsidR="004633E7" w:rsidRDefault="004633E7" w:rsidP="00A64DBF">
      <w:pPr>
        <w:pStyle w:val="Heading20"/>
        <w:spacing w:before="0"/>
        <w:rPr>
          <w:lang w:val="en-GB"/>
        </w:rPr>
      </w:pPr>
      <w:bookmarkStart w:id="1144" w:name="_Toc4420922"/>
      <w:bookmarkStart w:id="1145" w:name="_Toc1570037"/>
      <w:r>
        <w:rPr>
          <w:lang w:val="en-GB"/>
        </w:rPr>
        <w:t>Approval of ITU-T Recommendations</w:t>
      </w:r>
      <w:bookmarkEnd w:id="1144"/>
      <w:bookmarkEnd w:id="1145"/>
    </w:p>
    <w:p w14:paraId="73A892E7" w14:textId="77777777" w:rsidR="004633E7" w:rsidRPr="00A759C6" w:rsidRDefault="004633E7" w:rsidP="004515EB">
      <w:pPr>
        <w:spacing w:before="240"/>
        <w:jc w:val="left"/>
        <w:rPr>
          <w:iCs/>
        </w:rPr>
      </w:pPr>
      <w:r w:rsidRPr="00A759C6">
        <w:rPr>
          <w:iCs/>
        </w:rPr>
        <w:t>By AAP-91, it was announced that the following ITU-T Recommendations were approved, in accordance with the procedures outlined in Recommendation ITU-T A.8:</w:t>
      </w:r>
    </w:p>
    <w:p w14:paraId="2518ADF7" w14:textId="4F0751C4" w:rsidR="004633E7" w:rsidRPr="00A759C6" w:rsidRDefault="004633E7" w:rsidP="004633E7">
      <w:pPr>
        <w:ind w:left="567" w:hanging="567"/>
        <w:jc w:val="left"/>
        <w:rPr>
          <w:iCs/>
        </w:rPr>
      </w:pPr>
      <w:r w:rsidRPr="00A759C6">
        <w:rPr>
          <w:iCs/>
        </w:rPr>
        <w:t xml:space="preserve">– </w:t>
      </w:r>
      <w:r>
        <w:rPr>
          <w:iCs/>
        </w:rPr>
        <w:tab/>
      </w:r>
      <w:r w:rsidRPr="00A759C6">
        <w:rPr>
          <w:iCs/>
        </w:rPr>
        <w:t>ITU-T E.804.1 (10/2020): Application guide for Recommendation ITU-T E.804: Quality of service aspects for popular services in mobile networks</w:t>
      </w:r>
    </w:p>
    <w:p w14:paraId="3ED6B4EC" w14:textId="5405B34E" w:rsidR="004633E7" w:rsidRPr="00A759C6" w:rsidRDefault="004633E7" w:rsidP="00A759C6">
      <w:pPr>
        <w:jc w:val="left"/>
        <w:rPr>
          <w:iCs/>
        </w:rPr>
      </w:pPr>
      <w:r w:rsidRPr="00A759C6">
        <w:rPr>
          <w:iCs/>
        </w:rPr>
        <w:t xml:space="preserve">– </w:t>
      </w:r>
      <w:r>
        <w:rPr>
          <w:iCs/>
        </w:rPr>
        <w:tab/>
      </w:r>
      <w:r w:rsidRPr="00A759C6">
        <w:rPr>
          <w:iCs/>
        </w:rPr>
        <w:t>ITU-T G.1072 (2020) Cor. 1 (10/2020)</w:t>
      </w:r>
    </w:p>
    <w:p w14:paraId="4DE7938E" w14:textId="63BA4BA2" w:rsidR="004633E7" w:rsidRPr="00A759C6" w:rsidRDefault="004633E7" w:rsidP="004633E7">
      <w:pPr>
        <w:ind w:left="567" w:hanging="567"/>
        <w:jc w:val="left"/>
        <w:rPr>
          <w:iCs/>
        </w:rPr>
      </w:pPr>
      <w:r w:rsidRPr="00A759C6">
        <w:rPr>
          <w:iCs/>
        </w:rPr>
        <w:t xml:space="preserve">– </w:t>
      </w:r>
      <w:r>
        <w:rPr>
          <w:iCs/>
        </w:rPr>
        <w:tab/>
      </w:r>
      <w:r w:rsidRPr="00A759C6">
        <w:rPr>
          <w:iCs/>
        </w:rPr>
        <w:t>ITU-T P.381 (10/2020): Technical requirements and test methods for the universal wired headset or headphone interface of digital mobile terminals</w:t>
      </w:r>
    </w:p>
    <w:p w14:paraId="481495E9" w14:textId="18CB19A2" w:rsidR="004633E7" w:rsidRPr="00A759C6" w:rsidRDefault="004633E7" w:rsidP="004633E7">
      <w:pPr>
        <w:ind w:left="567" w:hanging="567"/>
        <w:jc w:val="left"/>
        <w:rPr>
          <w:iCs/>
        </w:rPr>
      </w:pPr>
      <w:r w:rsidRPr="00A759C6">
        <w:rPr>
          <w:iCs/>
        </w:rPr>
        <w:t xml:space="preserve">– </w:t>
      </w:r>
      <w:r>
        <w:rPr>
          <w:iCs/>
        </w:rPr>
        <w:tab/>
      </w:r>
      <w:r w:rsidRPr="00A759C6">
        <w:rPr>
          <w:iCs/>
        </w:rPr>
        <w:t>ITU-T P.382 (10/2020): Technical requirements and test methods for multi-microphone wired headset or headphone interfaces of digital wireless terminals</w:t>
      </w:r>
    </w:p>
    <w:p w14:paraId="58C7F7FD" w14:textId="27D282FE" w:rsidR="004633E7" w:rsidRPr="00A759C6" w:rsidRDefault="004633E7" w:rsidP="004633E7">
      <w:pPr>
        <w:ind w:left="567" w:hanging="567"/>
        <w:jc w:val="left"/>
        <w:rPr>
          <w:iCs/>
        </w:rPr>
      </w:pPr>
      <w:r w:rsidRPr="00A759C6">
        <w:rPr>
          <w:iCs/>
        </w:rPr>
        <w:t xml:space="preserve">– </w:t>
      </w:r>
      <w:r>
        <w:rPr>
          <w:iCs/>
        </w:rPr>
        <w:tab/>
      </w:r>
      <w:r w:rsidRPr="00A759C6">
        <w:rPr>
          <w:iCs/>
        </w:rPr>
        <w:t>ITU-T P.919 (10/2020): Subjective test methodologies for 360º video on head-mounted displays</w:t>
      </w:r>
    </w:p>
    <w:p w14:paraId="0A8197C7" w14:textId="6AEEDD2A" w:rsidR="004633E7" w:rsidRDefault="004633E7" w:rsidP="004633E7">
      <w:pPr>
        <w:ind w:left="567" w:hanging="567"/>
        <w:jc w:val="left"/>
        <w:rPr>
          <w:iCs/>
        </w:rPr>
      </w:pPr>
      <w:r w:rsidRPr="00A759C6">
        <w:rPr>
          <w:iCs/>
        </w:rPr>
        <w:t xml:space="preserve">– </w:t>
      </w:r>
      <w:r>
        <w:rPr>
          <w:iCs/>
        </w:rPr>
        <w:tab/>
      </w:r>
      <w:r w:rsidRPr="00A759C6">
        <w:rPr>
          <w:iCs/>
        </w:rPr>
        <w:t>ITU-T Y.3525 (09/2020): Cloud computing - Requirements for cloud service development and operation management</w:t>
      </w:r>
    </w:p>
    <w:p w14:paraId="28A8723B" w14:textId="77777777" w:rsidR="004633E7" w:rsidRDefault="004633E7" w:rsidP="00B15589">
      <w:pPr>
        <w:spacing w:before="240"/>
        <w:jc w:val="left"/>
        <w:rPr>
          <w:noProof w:val="0"/>
        </w:rPr>
      </w:pPr>
      <w:r>
        <w:rPr>
          <w:noProof w:val="0"/>
        </w:rPr>
        <w:t>By TSB Circular 270 of 20 October 2020, it was announced that the following ITU-T Recommendations were approved, in accordance with the procedures outlined in Resolution 1:</w:t>
      </w:r>
    </w:p>
    <w:p w14:paraId="6132F91B" w14:textId="5A7866A5" w:rsidR="004633E7" w:rsidRPr="00B15589" w:rsidRDefault="004633E7" w:rsidP="00B15589">
      <w:pPr>
        <w:jc w:val="left"/>
        <w:rPr>
          <w:rFonts w:cs="Arial"/>
          <w:lang w:val="en-GB"/>
        </w:rPr>
      </w:pPr>
      <w:r w:rsidRPr="00A759C6">
        <w:rPr>
          <w:iCs/>
        </w:rPr>
        <w:t xml:space="preserve">– </w:t>
      </w:r>
      <w:r>
        <w:rPr>
          <w:iCs/>
        </w:rPr>
        <w:tab/>
      </w:r>
      <w:r w:rsidRPr="00B15589">
        <w:rPr>
          <w:rFonts w:cs="Arial"/>
          <w:lang w:val="en-GB"/>
        </w:rPr>
        <w:t>ITU-T X.1254</w:t>
      </w:r>
      <w:r>
        <w:rPr>
          <w:rFonts w:cs="Arial"/>
          <w:lang w:val="en-GB"/>
        </w:rPr>
        <w:t xml:space="preserve"> (09/2020): </w:t>
      </w:r>
      <w:r w:rsidRPr="00B15589">
        <w:rPr>
          <w:rFonts w:cs="Arial"/>
          <w:lang w:val="en-GB"/>
        </w:rPr>
        <w:t>Entity authentication assurance framework</w:t>
      </w:r>
    </w:p>
    <w:p w14:paraId="7B8B5912" w14:textId="497B7B0B" w:rsidR="004633E7" w:rsidRPr="00B15589" w:rsidRDefault="004633E7" w:rsidP="004633E7">
      <w:pPr>
        <w:ind w:left="567" w:hanging="567"/>
        <w:jc w:val="left"/>
        <w:rPr>
          <w:rFonts w:cs="Arial"/>
          <w:lang w:val="en-GB"/>
        </w:rPr>
      </w:pPr>
      <w:r w:rsidRPr="00A759C6">
        <w:rPr>
          <w:iCs/>
        </w:rPr>
        <w:t xml:space="preserve">– </w:t>
      </w:r>
      <w:r>
        <w:rPr>
          <w:iCs/>
        </w:rPr>
        <w:tab/>
      </w:r>
      <w:r w:rsidRPr="00B15589">
        <w:rPr>
          <w:rFonts w:cs="Arial"/>
          <w:lang w:val="en-GB"/>
        </w:rPr>
        <w:t>ITU-T X.1148</w:t>
      </w:r>
      <w:r>
        <w:rPr>
          <w:rFonts w:cs="Arial"/>
          <w:lang w:val="en-GB"/>
        </w:rPr>
        <w:t xml:space="preserve"> (09/2020): </w:t>
      </w:r>
      <w:r w:rsidRPr="00B15589">
        <w:rPr>
          <w:rFonts w:cs="Arial"/>
          <w:lang w:val="en-GB"/>
        </w:rPr>
        <w:t>Framework of de-identification process for telecommunication service providers</w:t>
      </w:r>
    </w:p>
    <w:p w14:paraId="2BE506B2" w14:textId="4F4C6CCD" w:rsidR="004633E7" w:rsidRPr="00B15589" w:rsidRDefault="004633E7" w:rsidP="004633E7">
      <w:pPr>
        <w:ind w:left="567" w:hanging="567"/>
        <w:jc w:val="left"/>
        <w:rPr>
          <w:rFonts w:cs="Arial"/>
          <w:lang w:val="en-GB"/>
        </w:rPr>
      </w:pPr>
      <w:r w:rsidRPr="00A759C6">
        <w:rPr>
          <w:iCs/>
        </w:rPr>
        <w:t xml:space="preserve">– </w:t>
      </w:r>
      <w:r>
        <w:rPr>
          <w:iCs/>
        </w:rPr>
        <w:tab/>
      </w:r>
      <w:r w:rsidRPr="00B15589">
        <w:rPr>
          <w:rFonts w:cs="Arial"/>
          <w:lang w:val="en-GB"/>
        </w:rPr>
        <w:t>ITU-T X.1216</w:t>
      </w:r>
      <w:r>
        <w:rPr>
          <w:rFonts w:cs="Arial"/>
          <w:lang w:val="en-GB"/>
        </w:rPr>
        <w:t xml:space="preserve"> (09/2020): </w:t>
      </w:r>
      <w:r w:rsidRPr="00B15589">
        <w:rPr>
          <w:rFonts w:cs="Arial"/>
          <w:lang w:val="en-GB"/>
        </w:rPr>
        <w:t>Requirements for collection and preservation of cybersecurity incident evidence</w:t>
      </w:r>
    </w:p>
    <w:p w14:paraId="0C3E9796" w14:textId="68C1F01E" w:rsidR="004633E7" w:rsidRPr="00B15589" w:rsidRDefault="004633E7" w:rsidP="004633E7">
      <w:pPr>
        <w:ind w:left="567" w:hanging="567"/>
        <w:jc w:val="left"/>
        <w:rPr>
          <w:rFonts w:cs="Arial"/>
          <w:lang w:val="en-GB"/>
        </w:rPr>
      </w:pPr>
      <w:r w:rsidRPr="00A759C6">
        <w:rPr>
          <w:iCs/>
        </w:rPr>
        <w:t xml:space="preserve">– </w:t>
      </w:r>
      <w:r>
        <w:rPr>
          <w:iCs/>
        </w:rPr>
        <w:tab/>
      </w:r>
      <w:r w:rsidRPr="00B15589">
        <w:rPr>
          <w:rFonts w:cs="Arial"/>
          <w:lang w:val="en-GB"/>
        </w:rPr>
        <w:t xml:space="preserve">ITU-T X.1279 </w:t>
      </w:r>
      <w:r>
        <w:rPr>
          <w:rFonts w:cs="Arial"/>
          <w:lang w:val="en-GB"/>
        </w:rPr>
        <w:t xml:space="preserve">(09/2020): </w:t>
      </w:r>
      <w:r w:rsidRPr="00B15589">
        <w:rPr>
          <w:rFonts w:cs="Arial"/>
          <w:lang w:val="en-GB"/>
        </w:rPr>
        <w:t>Framework of enhanced authentication using telebiometrics with anti-spoofing detection mechanisms</w:t>
      </w:r>
    </w:p>
    <w:p w14:paraId="5849FC74" w14:textId="2C3F4607" w:rsidR="004633E7" w:rsidRPr="00B15589" w:rsidRDefault="004633E7" w:rsidP="00B15589">
      <w:pPr>
        <w:jc w:val="left"/>
        <w:rPr>
          <w:rFonts w:cs="Arial"/>
          <w:lang w:val="en-GB"/>
        </w:rPr>
      </w:pPr>
      <w:r w:rsidRPr="00A759C6">
        <w:rPr>
          <w:iCs/>
        </w:rPr>
        <w:t xml:space="preserve">– </w:t>
      </w:r>
      <w:r>
        <w:rPr>
          <w:iCs/>
        </w:rPr>
        <w:tab/>
      </w:r>
      <w:r w:rsidRPr="00B15589">
        <w:rPr>
          <w:rFonts w:cs="Arial"/>
          <w:lang w:val="en-GB"/>
        </w:rPr>
        <w:t>ITU-T X.1366</w:t>
      </w:r>
      <w:r>
        <w:rPr>
          <w:rFonts w:cs="Arial"/>
          <w:lang w:val="en-GB"/>
        </w:rPr>
        <w:t xml:space="preserve"> (09/2020): </w:t>
      </w:r>
      <w:r w:rsidRPr="00B15589">
        <w:rPr>
          <w:rFonts w:cs="Arial"/>
          <w:lang w:val="en-GB"/>
        </w:rPr>
        <w:t>Aggregate message authentication schemes for IoT environment</w:t>
      </w:r>
    </w:p>
    <w:p w14:paraId="2966D95D" w14:textId="511903BE" w:rsidR="004633E7" w:rsidRPr="00B15589" w:rsidRDefault="004633E7" w:rsidP="00B15589">
      <w:pPr>
        <w:jc w:val="left"/>
        <w:rPr>
          <w:rFonts w:cs="Arial"/>
          <w:lang w:val="en-GB"/>
        </w:rPr>
      </w:pPr>
      <w:r w:rsidRPr="00A759C6">
        <w:rPr>
          <w:iCs/>
        </w:rPr>
        <w:t xml:space="preserve">– </w:t>
      </w:r>
      <w:r>
        <w:rPr>
          <w:iCs/>
        </w:rPr>
        <w:tab/>
      </w:r>
      <w:r w:rsidRPr="00B15589">
        <w:rPr>
          <w:rFonts w:cs="Arial"/>
          <w:lang w:val="en-GB"/>
        </w:rPr>
        <w:t xml:space="preserve">ITU-T X.1367 </w:t>
      </w:r>
      <w:r>
        <w:rPr>
          <w:rFonts w:cs="Arial"/>
          <w:lang w:val="en-GB"/>
        </w:rPr>
        <w:t xml:space="preserve">(09/2020): </w:t>
      </w:r>
      <w:r w:rsidRPr="00B15589">
        <w:rPr>
          <w:rFonts w:cs="Arial"/>
          <w:lang w:val="en-GB"/>
        </w:rPr>
        <w:t>Standard format for Internet of things error logs for security incident operations</w:t>
      </w:r>
    </w:p>
    <w:p w14:paraId="69AD9BDA" w14:textId="0FAB02F5" w:rsidR="004633E7" w:rsidRPr="00B15589" w:rsidRDefault="004633E7" w:rsidP="00B15589">
      <w:pPr>
        <w:jc w:val="left"/>
        <w:rPr>
          <w:rFonts w:cs="Arial"/>
          <w:lang w:val="en-GB"/>
        </w:rPr>
      </w:pPr>
      <w:r w:rsidRPr="00A759C6">
        <w:rPr>
          <w:iCs/>
        </w:rPr>
        <w:t xml:space="preserve">– </w:t>
      </w:r>
      <w:r>
        <w:rPr>
          <w:iCs/>
        </w:rPr>
        <w:tab/>
      </w:r>
      <w:r w:rsidRPr="00B15589">
        <w:rPr>
          <w:rFonts w:cs="Arial"/>
          <w:lang w:val="en-GB"/>
        </w:rPr>
        <w:t>ITU-T X.1403</w:t>
      </w:r>
      <w:r>
        <w:rPr>
          <w:rFonts w:cs="Arial"/>
          <w:lang w:val="en-GB"/>
        </w:rPr>
        <w:t xml:space="preserve"> (09/2020): </w:t>
      </w:r>
      <w:r w:rsidRPr="00B15589">
        <w:rPr>
          <w:rFonts w:cs="Arial"/>
          <w:lang w:val="en-GB"/>
        </w:rPr>
        <w:t>Security guidelines for using DLT for decentralized identity management</w:t>
      </w:r>
    </w:p>
    <w:p w14:paraId="4440D695" w14:textId="0DDDFE1C" w:rsidR="004633E7" w:rsidRPr="00B15589" w:rsidRDefault="004633E7" w:rsidP="004633E7">
      <w:pPr>
        <w:ind w:left="567" w:hanging="567"/>
        <w:jc w:val="left"/>
        <w:rPr>
          <w:rFonts w:cs="Arial"/>
          <w:lang w:val="en-GB"/>
        </w:rPr>
      </w:pPr>
      <w:r w:rsidRPr="00A759C6">
        <w:rPr>
          <w:iCs/>
        </w:rPr>
        <w:t xml:space="preserve">– </w:t>
      </w:r>
      <w:r>
        <w:rPr>
          <w:iCs/>
        </w:rPr>
        <w:tab/>
      </w:r>
      <w:r w:rsidRPr="00B15589">
        <w:rPr>
          <w:rFonts w:cs="Arial"/>
          <w:lang w:val="en-GB"/>
        </w:rPr>
        <w:t>ITU-T X.1606</w:t>
      </w:r>
      <w:r>
        <w:rPr>
          <w:rFonts w:cs="Arial"/>
          <w:lang w:val="en-GB"/>
        </w:rPr>
        <w:t xml:space="preserve"> (09/2020): </w:t>
      </w:r>
      <w:r w:rsidRPr="00B15589">
        <w:rPr>
          <w:rFonts w:cs="Arial"/>
          <w:lang w:val="en-GB"/>
        </w:rPr>
        <w:t>Security requirements for communications as a service application environments</w:t>
      </w:r>
    </w:p>
    <w:p w14:paraId="0674EA8C" w14:textId="26D13BCE" w:rsidR="004633E7" w:rsidRPr="00B15589" w:rsidRDefault="004633E7" w:rsidP="00B15589">
      <w:pPr>
        <w:jc w:val="left"/>
        <w:rPr>
          <w:rFonts w:cs="Arial"/>
          <w:lang w:val="en-GB"/>
        </w:rPr>
      </w:pPr>
      <w:r w:rsidRPr="00A759C6">
        <w:rPr>
          <w:iCs/>
        </w:rPr>
        <w:t xml:space="preserve">– </w:t>
      </w:r>
      <w:r>
        <w:rPr>
          <w:iCs/>
        </w:rPr>
        <w:tab/>
      </w:r>
      <w:r w:rsidRPr="00B15589">
        <w:rPr>
          <w:rFonts w:cs="Arial"/>
          <w:lang w:val="en-GB"/>
        </w:rPr>
        <w:t xml:space="preserve">ITU-T X.1750 </w:t>
      </w:r>
      <w:r>
        <w:rPr>
          <w:rFonts w:cs="Arial"/>
          <w:lang w:val="en-GB"/>
        </w:rPr>
        <w:t xml:space="preserve">(09/2020): </w:t>
      </w:r>
      <w:r w:rsidRPr="00B15589">
        <w:rPr>
          <w:rFonts w:cs="Arial"/>
          <w:lang w:val="en-GB"/>
        </w:rPr>
        <w:t>Guidelines on security of big data as a service for Big Data Service Providers</w:t>
      </w:r>
    </w:p>
    <w:p w14:paraId="4E56BD39" w14:textId="4576A5A0" w:rsidR="004633E7" w:rsidRDefault="004633E7" w:rsidP="004633E7">
      <w:pPr>
        <w:ind w:left="567" w:hanging="567"/>
        <w:jc w:val="left"/>
        <w:rPr>
          <w:rFonts w:cs="Arial"/>
          <w:lang w:val="en-GB"/>
        </w:rPr>
      </w:pPr>
      <w:r w:rsidRPr="00A759C6">
        <w:rPr>
          <w:iCs/>
        </w:rPr>
        <w:t xml:space="preserve">– </w:t>
      </w:r>
      <w:r>
        <w:rPr>
          <w:iCs/>
        </w:rPr>
        <w:tab/>
      </w:r>
      <w:r w:rsidRPr="00B15589">
        <w:rPr>
          <w:rFonts w:cs="Arial"/>
          <w:lang w:val="en-GB"/>
        </w:rPr>
        <w:t>ITU-T X.1751</w:t>
      </w:r>
      <w:r>
        <w:rPr>
          <w:rFonts w:cs="Arial"/>
          <w:lang w:val="en-GB"/>
        </w:rPr>
        <w:t xml:space="preserve"> (09/2020): </w:t>
      </w:r>
      <w:r w:rsidRPr="00B15589">
        <w:rPr>
          <w:rFonts w:cs="Arial"/>
          <w:lang w:val="en-GB"/>
        </w:rPr>
        <w:t>Security guidelines on big data lifecycle management for telecommunication operators</w:t>
      </w:r>
    </w:p>
    <w:p w14:paraId="2D88EFA3" w14:textId="4338A6BD" w:rsidR="0082645B" w:rsidRPr="004633E7" w:rsidRDefault="0082645B" w:rsidP="0082645B">
      <w:pPr>
        <w:jc w:val="left"/>
        <w:rPr>
          <w:iCs/>
          <w:lang w:val="en-GB"/>
        </w:rPr>
      </w:pPr>
    </w:p>
    <w:p w14:paraId="4EBF4BC8" w14:textId="2CC2C422" w:rsidR="00195C93" w:rsidRDefault="00195C93" w:rsidP="006A41CA"/>
    <w:p w14:paraId="75995418" w14:textId="77777777" w:rsidR="00FC54E1" w:rsidRDefault="00FC54E1" w:rsidP="009101FB">
      <w:pPr>
        <w:ind w:left="567" w:hanging="567"/>
        <w:rPr>
          <w:iCs/>
        </w:rPr>
      </w:pPr>
      <w:r>
        <w:rPr>
          <w:iCs/>
        </w:rPr>
        <w:br w:type="page"/>
      </w:r>
    </w:p>
    <w:p w14:paraId="0FA85E8E" w14:textId="77777777" w:rsidR="004633E7" w:rsidRPr="00C25B6E" w:rsidRDefault="004633E7" w:rsidP="002525F5">
      <w:pPr>
        <w:pStyle w:val="Heading20"/>
        <w:spacing w:before="0"/>
      </w:pPr>
      <w:r w:rsidRPr="00C25B6E">
        <w:t xml:space="preserve">Telephone </w:t>
      </w:r>
      <w:r w:rsidRPr="000250B7">
        <w:t>Service</w:t>
      </w:r>
      <w:r w:rsidRPr="00C25B6E">
        <w:br/>
        <w:t>(Recommendation ITU-T E.164)</w:t>
      </w:r>
    </w:p>
    <w:p w14:paraId="494029FA" w14:textId="77777777" w:rsidR="004633E7" w:rsidRDefault="004633E7"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B61DE0">
        <w:rPr>
          <w:rFonts w:asciiTheme="minorHAnsi" w:hAnsiTheme="minorHAnsi"/>
          <w:sz w:val="18"/>
          <w:szCs w:val="18"/>
          <w:lang w:val="en-GB"/>
        </w:rPr>
        <w:t>www.itu.int/itu-t/inr/nnp</w:t>
      </w:r>
    </w:p>
    <w:p w14:paraId="3D974518" w14:textId="77777777" w:rsidR="004633E7" w:rsidRPr="00B25C4D" w:rsidRDefault="004633E7" w:rsidP="00B221FE">
      <w:pPr>
        <w:tabs>
          <w:tab w:val="left" w:pos="1560"/>
          <w:tab w:val="left" w:pos="2127"/>
        </w:tabs>
        <w:spacing w:before="0"/>
        <w:jc w:val="left"/>
        <w:outlineLvl w:val="3"/>
        <w:rPr>
          <w:rFonts w:cs="Arial"/>
          <w:b/>
        </w:rPr>
      </w:pPr>
      <w:r>
        <w:rPr>
          <w:rFonts w:cs="Arial"/>
          <w:b/>
        </w:rPr>
        <w:t>Kenya (country code +254</w:t>
      </w:r>
      <w:r w:rsidRPr="0005039B">
        <w:rPr>
          <w:rFonts w:cs="Arial"/>
          <w:b/>
        </w:rPr>
        <w:t>)</w:t>
      </w:r>
    </w:p>
    <w:p w14:paraId="6F428B6C" w14:textId="77777777" w:rsidR="004633E7" w:rsidRDefault="004633E7" w:rsidP="00B221FE">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14</w:t>
      </w:r>
      <w:r w:rsidRPr="00B25C4D">
        <w:rPr>
          <w:rFonts w:cs="Arial"/>
        </w:rPr>
        <w:t>.</w:t>
      </w:r>
      <w:r>
        <w:rPr>
          <w:rFonts w:cs="Arial"/>
        </w:rPr>
        <w:t>X</w:t>
      </w:r>
      <w:r w:rsidRPr="00B25C4D">
        <w:rPr>
          <w:rFonts w:cs="Arial"/>
        </w:rPr>
        <w:t>.20</w:t>
      </w:r>
      <w:r>
        <w:rPr>
          <w:rFonts w:cs="Arial"/>
        </w:rPr>
        <w:t>20</w:t>
      </w:r>
      <w:r w:rsidRPr="00B25C4D">
        <w:rPr>
          <w:rFonts w:cs="Arial"/>
        </w:rPr>
        <w:t>:</w:t>
      </w:r>
    </w:p>
    <w:p w14:paraId="66EBA90A" w14:textId="77777777" w:rsidR="004633E7" w:rsidRDefault="004633E7" w:rsidP="00B221FE">
      <w:pPr>
        <w:spacing w:before="0"/>
        <w:rPr>
          <w:rFonts w:cs="Arial"/>
        </w:rPr>
      </w:pPr>
      <w:r w:rsidRPr="00B25C4D">
        <w:rPr>
          <w:rFonts w:cs="Arial"/>
        </w:rPr>
        <w:t xml:space="preserve">The </w:t>
      </w:r>
      <w:r w:rsidRPr="000642E8">
        <w:rPr>
          <w:rFonts w:cs="Arial"/>
          <w:i/>
        </w:rPr>
        <w:t>Communications Authority of Kenya (CA</w:t>
      </w:r>
      <w:r>
        <w:rPr>
          <w:rFonts w:cs="Arial"/>
          <w:i/>
        </w:rPr>
        <w:t>)</w:t>
      </w:r>
      <w:r w:rsidRPr="00B25C4D">
        <w:rPr>
          <w:rFonts w:cs="Arial"/>
        </w:rPr>
        <w:t xml:space="preserve">, </w:t>
      </w:r>
      <w:r w:rsidRPr="000642E8">
        <w:rPr>
          <w:rFonts w:cs="Arial"/>
        </w:rPr>
        <w:t>Nairobi</w:t>
      </w:r>
      <w:r w:rsidRPr="00B25C4D">
        <w:rPr>
          <w:rFonts w:cs="Arial"/>
        </w:rPr>
        <w:t xml:space="preserve">, announces </w:t>
      </w:r>
      <w:r w:rsidRPr="00B55250">
        <w:rPr>
          <w:rFonts w:cs="Arial"/>
        </w:rPr>
        <w:t xml:space="preserve">the following </w:t>
      </w:r>
      <w:r>
        <w:rPr>
          <w:rFonts w:cs="Arial"/>
        </w:rPr>
        <w:t>updated National Numbering Plan of Kenya.</w:t>
      </w:r>
    </w:p>
    <w:p w14:paraId="79C0D9BE" w14:textId="77777777" w:rsidR="004633E7" w:rsidRPr="00AA6D28" w:rsidRDefault="004633E7" w:rsidP="00B221FE">
      <w:pPr>
        <w:keepNext/>
        <w:keepLines/>
        <w:spacing w:before="240" w:after="120"/>
        <w:jc w:val="center"/>
        <w:rPr>
          <w:b/>
          <w:i/>
          <w:iCs/>
          <w:lang w:val="en-GB"/>
        </w:rPr>
      </w:pPr>
      <w:r w:rsidRPr="00AA6D28">
        <w:rPr>
          <w:b/>
          <w:i/>
          <w:iCs/>
          <w:lang w:val="en-GB"/>
        </w:rPr>
        <w:t>Description of Updated National E.164 Numbering Plan for Kenya, Country Code 254:</w:t>
      </w:r>
    </w:p>
    <w:p w14:paraId="766E4A8D" w14:textId="77777777" w:rsidR="004633E7" w:rsidRPr="00AA6D28" w:rsidRDefault="004633E7" w:rsidP="00B221FE">
      <w:pPr>
        <w:numPr>
          <w:ilvl w:val="0"/>
          <w:numId w:val="43"/>
        </w:numPr>
        <w:spacing w:after="200"/>
        <w:contextualSpacing/>
        <w:rPr>
          <w:rFonts w:eastAsia="Batang"/>
          <w:bCs/>
          <w:lang w:val="en-GB"/>
        </w:rPr>
      </w:pPr>
      <w:r w:rsidRPr="00AA6D28">
        <w:rPr>
          <w:rFonts w:eastAsia="Batang"/>
          <w:bCs/>
          <w:lang w:val="en-GB"/>
        </w:rPr>
        <w:t>Overview:</w:t>
      </w:r>
    </w:p>
    <w:p w14:paraId="002EFF3C" w14:textId="77777777" w:rsidR="004633E7" w:rsidRPr="00AA6D28" w:rsidRDefault="004633E7" w:rsidP="00B221FE">
      <w:pPr>
        <w:ind w:left="357"/>
        <w:contextualSpacing/>
        <w:rPr>
          <w:rFonts w:eastAsia="Batang"/>
          <w:lang w:val="en-GB"/>
        </w:rPr>
      </w:pPr>
      <w:r w:rsidRPr="00AA6D28">
        <w:rPr>
          <w:rFonts w:eastAsia="Batang"/>
          <w:lang w:val="en-GB"/>
        </w:rPr>
        <w:t xml:space="preserve">Minimum number length (excluding the country code): </w:t>
      </w:r>
      <w:r w:rsidRPr="00AA6D28">
        <w:rPr>
          <w:rFonts w:eastAsia="Batang"/>
          <w:lang w:val="en-GB"/>
        </w:rPr>
        <w:tab/>
        <w:t>seven (7) digits</w:t>
      </w:r>
    </w:p>
    <w:p w14:paraId="26024597" w14:textId="77777777" w:rsidR="004633E7" w:rsidRPr="00AA6D28" w:rsidRDefault="004633E7" w:rsidP="00B221FE">
      <w:pPr>
        <w:ind w:left="357"/>
        <w:contextualSpacing/>
        <w:rPr>
          <w:rFonts w:eastAsia="Batang"/>
          <w:lang w:val="en-GB"/>
        </w:rPr>
      </w:pPr>
      <w:r w:rsidRPr="00AA6D28">
        <w:rPr>
          <w:rFonts w:eastAsia="Batang"/>
          <w:lang w:val="en-GB"/>
        </w:rPr>
        <w:t>Maximum number length (exclu</w:t>
      </w:r>
      <w:r>
        <w:rPr>
          <w:rFonts w:eastAsia="Batang"/>
          <w:lang w:val="en-GB"/>
        </w:rPr>
        <w:t xml:space="preserve">ding the country code): </w:t>
      </w:r>
      <w:r>
        <w:rPr>
          <w:rFonts w:eastAsia="Batang"/>
          <w:lang w:val="en-GB"/>
        </w:rPr>
        <w:tab/>
      </w:r>
      <w:r>
        <w:rPr>
          <w:rFonts w:asciiTheme="minorHAnsi" w:hAnsiTheme="minorHAnsi"/>
          <w:lang w:val="en-GB"/>
        </w:rPr>
        <w:t>t</w:t>
      </w:r>
      <w:r w:rsidRPr="00CB26F1">
        <w:rPr>
          <w:rFonts w:asciiTheme="minorHAnsi" w:hAnsiTheme="minorHAnsi"/>
          <w:lang w:val="en-GB"/>
        </w:rPr>
        <w:t xml:space="preserve">welve </w:t>
      </w:r>
      <w:r>
        <w:rPr>
          <w:rFonts w:eastAsia="Batang"/>
          <w:lang w:val="en-GB"/>
        </w:rPr>
        <w:t>(12</w:t>
      </w:r>
      <w:r w:rsidRPr="00AA6D28">
        <w:rPr>
          <w:rFonts w:eastAsia="Batang"/>
          <w:lang w:val="en-GB"/>
        </w:rPr>
        <w:t>) digits</w:t>
      </w:r>
    </w:p>
    <w:p w14:paraId="40346C74" w14:textId="77777777" w:rsidR="004633E7" w:rsidRPr="00AA6D28" w:rsidRDefault="004633E7" w:rsidP="00B221FE">
      <w:pPr>
        <w:ind w:left="357"/>
        <w:contextualSpacing/>
        <w:rPr>
          <w:rFonts w:eastAsia="Batang"/>
          <w:lang w:val="en-GB"/>
        </w:rPr>
      </w:pPr>
    </w:p>
    <w:p w14:paraId="363161A7" w14:textId="77777777" w:rsidR="004633E7" w:rsidRDefault="004633E7" w:rsidP="00B221FE">
      <w:pPr>
        <w:numPr>
          <w:ilvl w:val="0"/>
          <w:numId w:val="43"/>
        </w:numPr>
        <w:ind w:left="357"/>
        <w:contextualSpacing/>
        <w:rPr>
          <w:rFonts w:eastAsia="Batang"/>
          <w:bCs/>
          <w:lang w:val="en-GB"/>
        </w:rPr>
      </w:pPr>
      <w:r w:rsidRPr="00AA6D28">
        <w:rPr>
          <w:rFonts w:eastAsia="Batang"/>
          <w:bCs/>
          <w:lang w:val="en-GB"/>
        </w:rPr>
        <w:t>Detail of numbering plan</w:t>
      </w:r>
      <w:r>
        <w:rPr>
          <w:rFonts w:eastAsia="Batang"/>
          <w:bCs/>
          <w:lang w:val="en-GB"/>
        </w:rPr>
        <w:t>:</w:t>
      </w:r>
    </w:p>
    <w:p w14:paraId="1F7C1066" w14:textId="77777777" w:rsidR="004633E7" w:rsidRDefault="004633E7" w:rsidP="00B221FE">
      <w:pPr>
        <w:ind w:left="357"/>
        <w:contextualSpacing/>
        <w:rPr>
          <w:rFonts w:eastAsia="Batang"/>
          <w:bCs/>
          <w:lang w:val="en-GB"/>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276"/>
        <w:gridCol w:w="1276"/>
        <w:gridCol w:w="2693"/>
        <w:gridCol w:w="2835"/>
      </w:tblGrid>
      <w:tr w:rsidR="004633E7" w:rsidRPr="00A543A6" w14:paraId="17EFD583" w14:textId="77777777" w:rsidTr="004633E7">
        <w:trPr>
          <w:cantSplit/>
          <w:tblHeader/>
          <w:jc w:val="center"/>
        </w:trPr>
        <w:tc>
          <w:tcPr>
            <w:tcW w:w="1835" w:type="dxa"/>
            <w:tcBorders>
              <w:bottom w:val="single" w:sz="6" w:space="0" w:color="auto"/>
            </w:tcBorders>
            <w:shd w:val="clear" w:color="auto" w:fill="auto"/>
            <w:vAlign w:val="center"/>
          </w:tcPr>
          <w:p w14:paraId="758DCC87"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ind w:left="233" w:hanging="233"/>
              <w:jc w:val="center"/>
              <w:rPr>
                <w:rFonts w:asciiTheme="minorHAnsi" w:hAnsiTheme="minorHAnsi"/>
                <w:bCs/>
                <w:lang w:val="en-GB"/>
              </w:rPr>
            </w:pPr>
            <w:r w:rsidRPr="00A543A6">
              <w:rPr>
                <w:rFonts w:asciiTheme="minorHAnsi" w:hAnsiTheme="minorHAnsi"/>
                <w:bCs/>
                <w:lang w:val="en-GB"/>
              </w:rPr>
              <w:t>(1)</w:t>
            </w:r>
          </w:p>
        </w:tc>
        <w:tc>
          <w:tcPr>
            <w:tcW w:w="2552" w:type="dxa"/>
            <w:gridSpan w:val="2"/>
            <w:tcBorders>
              <w:bottom w:val="single" w:sz="6" w:space="0" w:color="auto"/>
            </w:tcBorders>
            <w:shd w:val="clear" w:color="auto" w:fill="auto"/>
            <w:vAlign w:val="center"/>
          </w:tcPr>
          <w:p w14:paraId="5BEC4F14"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(2)</w:t>
            </w:r>
          </w:p>
        </w:tc>
        <w:tc>
          <w:tcPr>
            <w:tcW w:w="2693" w:type="dxa"/>
            <w:tcBorders>
              <w:bottom w:val="single" w:sz="6" w:space="0" w:color="auto"/>
            </w:tcBorders>
            <w:shd w:val="clear" w:color="auto" w:fill="auto"/>
            <w:vAlign w:val="center"/>
          </w:tcPr>
          <w:p w14:paraId="13A28BCF"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(3)</w:t>
            </w:r>
          </w:p>
        </w:tc>
        <w:tc>
          <w:tcPr>
            <w:tcW w:w="2835" w:type="dxa"/>
            <w:tcBorders>
              <w:bottom w:val="single" w:sz="6" w:space="0" w:color="auto"/>
            </w:tcBorders>
            <w:shd w:val="clear" w:color="auto" w:fill="auto"/>
            <w:vAlign w:val="center"/>
          </w:tcPr>
          <w:p w14:paraId="5DDA39FF"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(4)</w:t>
            </w:r>
          </w:p>
        </w:tc>
      </w:tr>
      <w:tr w:rsidR="004633E7" w:rsidRPr="00A543A6" w14:paraId="53C34CED" w14:textId="77777777" w:rsidTr="004633E7">
        <w:trPr>
          <w:cantSplit/>
          <w:tblHeader/>
          <w:jc w:val="center"/>
        </w:trPr>
        <w:tc>
          <w:tcPr>
            <w:tcW w:w="1835" w:type="dxa"/>
            <w:vMerge w:val="restart"/>
            <w:tcBorders>
              <w:top w:val="single" w:sz="6" w:space="0" w:color="auto"/>
            </w:tcBorders>
            <w:shd w:val="clear" w:color="auto" w:fill="auto"/>
            <w:vAlign w:val="center"/>
          </w:tcPr>
          <w:p w14:paraId="66DECF50"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bCs/>
                <w:lang w:val="en-GB"/>
              </w:rPr>
              <w:t xml:space="preserve">NDC (national destination code) </w:t>
            </w:r>
            <w:r w:rsidRPr="00A543A6">
              <w:rPr>
                <w:rFonts w:asciiTheme="minorHAnsi" w:hAnsiTheme="minorHAnsi"/>
                <w:bCs/>
                <w:color w:val="000000"/>
                <w:lang w:val="en-GB"/>
              </w:rPr>
              <w:t>or leading digits of N(S)N (national (significant) number)</w:t>
            </w:r>
          </w:p>
        </w:tc>
        <w:tc>
          <w:tcPr>
            <w:tcW w:w="2552" w:type="dxa"/>
            <w:gridSpan w:val="2"/>
            <w:tcBorders>
              <w:top w:val="single" w:sz="6" w:space="0" w:color="auto"/>
              <w:bottom w:val="single" w:sz="6" w:space="0" w:color="auto"/>
            </w:tcBorders>
            <w:shd w:val="clear" w:color="auto" w:fill="auto"/>
            <w:vAlign w:val="center"/>
          </w:tcPr>
          <w:p w14:paraId="0CC43045"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color w:val="000000"/>
                <w:lang w:val="en-GB"/>
              </w:rPr>
              <w:t>N(S)N number length</w:t>
            </w:r>
          </w:p>
        </w:tc>
        <w:tc>
          <w:tcPr>
            <w:tcW w:w="2693" w:type="dxa"/>
            <w:vMerge w:val="restart"/>
            <w:tcBorders>
              <w:top w:val="single" w:sz="6" w:space="0" w:color="auto"/>
            </w:tcBorders>
            <w:shd w:val="clear" w:color="auto" w:fill="auto"/>
            <w:vAlign w:val="center"/>
          </w:tcPr>
          <w:p w14:paraId="5D7C7260"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bCs/>
                <w:color w:val="000000"/>
                <w:lang w:val="en-GB"/>
              </w:rPr>
              <w:t>Usage of E.164 number</w:t>
            </w:r>
          </w:p>
        </w:tc>
        <w:tc>
          <w:tcPr>
            <w:tcW w:w="2835" w:type="dxa"/>
            <w:vMerge w:val="restart"/>
            <w:tcBorders>
              <w:top w:val="single" w:sz="6" w:space="0" w:color="auto"/>
            </w:tcBorders>
            <w:shd w:val="clear" w:color="auto" w:fill="auto"/>
            <w:vAlign w:val="center"/>
          </w:tcPr>
          <w:p w14:paraId="0A3CA645"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bCs/>
                <w:color w:val="000000"/>
                <w:lang w:val="en-GB"/>
              </w:rPr>
              <w:t>Additional information</w:t>
            </w:r>
          </w:p>
        </w:tc>
      </w:tr>
      <w:tr w:rsidR="004633E7" w:rsidRPr="00A543A6" w14:paraId="507E45F4" w14:textId="77777777" w:rsidTr="004633E7">
        <w:trPr>
          <w:cantSplit/>
          <w:tblHeader/>
          <w:jc w:val="center"/>
        </w:trPr>
        <w:tc>
          <w:tcPr>
            <w:tcW w:w="1835" w:type="dxa"/>
            <w:vMerge/>
            <w:tcBorders>
              <w:bottom w:val="single" w:sz="4" w:space="0" w:color="auto"/>
            </w:tcBorders>
            <w:shd w:val="clear" w:color="auto" w:fill="auto"/>
            <w:vAlign w:val="center"/>
          </w:tcPr>
          <w:p w14:paraId="066B1238"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
                <w:bCs/>
                <w:i/>
                <w:color w:val="000000"/>
                <w:lang w:val="en-GB"/>
              </w:rPr>
            </w:pPr>
          </w:p>
        </w:tc>
        <w:tc>
          <w:tcPr>
            <w:tcW w:w="1276" w:type="dxa"/>
            <w:tcBorders>
              <w:bottom w:val="single" w:sz="4" w:space="0" w:color="auto"/>
            </w:tcBorders>
            <w:shd w:val="clear" w:color="auto" w:fill="auto"/>
            <w:vAlign w:val="center"/>
          </w:tcPr>
          <w:p w14:paraId="54A693F5"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Cs/>
                <w:i/>
                <w:color w:val="000000"/>
                <w:lang w:val="en-GB"/>
              </w:rPr>
            </w:pPr>
            <w:r w:rsidRPr="00A543A6">
              <w:rPr>
                <w:rFonts w:asciiTheme="minorHAnsi" w:hAnsiTheme="minorHAnsi"/>
                <w:bCs/>
                <w:lang w:val="en-GB"/>
              </w:rPr>
              <w:t>Minimum length</w:t>
            </w:r>
          </w:p>
        </w:tc>
        <w:tc>
          <w:tcPr>
            <w:tcW w:w="1276" w:type="dxa"/>
            <w:tcBorders>
              <w:bottom w:val="single" w:sz="4" w:space="0" w:color="auto"/>
            </w:tcBorders>
            <w:shd w:val="clear" w:color="auto" w:fill="auto"/>
            <w:vAlign w:val="center"/>
          </w:tcPr>
          <w:p w14:paraId="1586FEE4"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bCs/>
                <w:color w:val="000000"/>
                <w:lang w:val="en-GB"/>
              </w:rPr>
            </w:pPr>
            <w:r w:rsidRPr="00A543A6">
              <w:rPr>
                <w:rFonts w:asciiTheme="minorHAnsi" w:hAnsiTheme="minorHAnsi"/>
                <w:bCs/>
                <w:color w:val="000000"/>
                <w:lang w:val="en-GB"/>
              </w:rPr>
              <w:t>Maximum length</w:t>
            </w:r>
          </w:p>
        </w:tc>
        <w:tc>
          <w:tcPr>
            <w:tcW w:w="2693" w:type="dxa"/>
            <w:vMerge/>
            <w:tcBorders>
              <w:bottom w:val="single" w:sz="4" w:space="0" w:color="auto"/>
            </w:tcBorders>
            <w:shd w:val="clear" w:color="auto" w:fill="auto"/>
            <w:vAlign w:val="center"/>
          </w:tcPr>
          <w:p w14:paraId="76ED1EFB"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b/>
                <w:bCs/>
                <w:i/>
                <w:color w:val="000000"/>
                <w:lang w:val="en-GB"/>
              </w:rPr>
            </w:pPr>
          </w:p>
        </w:tc>
        <w:tc>
          <w:tcPr>
            <w:tcW w:w="2835" w:type="dxa"/>
            <w:vMerge/>
            <w:tcBorders>
              <w:bottom w:val="single" w:sz="4" w:space="0" w:color="auto"/>
            </w:tcBorders>
            <w:shd w:val="clear" w:color="auto" w:fill="auto"/>
            <w:vAlign w:val="center"/>
          </w:tcPr>
          <w:p w14:paraId="01CA7F32" w14:textId="77777777" w:rsidR="004633E7" w:rsidRPr="00A543A6" w:rsidRDefault="004633E7" w:rsidP="002D18F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b/>
                <w:bCs/>
                <w:i/>
                <w:color w:val="000000"/>
                <w:lang w:val="en-GB"/>
              </w:rPr>
            </w:pPr>
          </w:p>
        </w:tc>
      </w:tr>
      <w:tr w:rsidR="004633E7" w:rsidRPr="00A543A6" w14:paraId="0D21B446" w14:textId="77777777" w:rsidTr="002D18F2">
        <w:trPr>
          <w:cantSplit/>
          <w:jc w:val="center"/>
        </w:trPr>
        <w:tc>
          <w:tcPr>
            <w:tcW w:w="1835" w:type="dxa"/>
            <w:tcBorders>
              <w:top w:val="single" w:sz="4" w:space="0" w:color="auto"/>
              <w:bottom w:val="single" w:sz="6" w:space="0" w:color="auto"/>
            </w:tcBorders>
          </w:tcPr>
          <w:p w14:paraId="174E829A" w14:textId="77777777" w:rsidR="004633E7" w:rsidRPr="00A543A6" w:rsidRDefault="004633E7" w:rsidP="002D18F2">
            <w:pPr>
              <w:spacing w:before="20" w:after="20"/>
              <w:rPr>
                <w:rFonts w:asciiTheme="minorHAnsi" w:hAnsiTheme="minorHAnsi"/>
              </w:rPr>
            </w:pPr>
            <w:r w:rsidRPr="00A543A6">
              <w:rPr>
                <w:rFonts w:asciiTheme="minorHAnsi" w:hAnsiTheme="minorHAnsi"/>
              </w:rPr>
              <w:t>100 to 106 (NDC)</w:t>
            </w:r>
          </w:p>
        </w:tc>
        <w:tc>
          <w:tcPr>
            <w:tcW w:w="1276" w:type="dxa"/>
            <w:tcBorders>
              <w:top w:val="single" w:sz="4" w:space="0" w:color="auto"/>
              <w:bottom w:val="single" w:sz="6" w:space="0" w:color="auto"/>
            </w:tcBorders>
          </w:tcPr>
          <w:p w14:paraId="39F51A1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0AF6135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D517CB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5A29B56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1F97C73B" w14:textId="77777777" w:rsidTr="002D18F2">
        <w:trPr>
          <w:cantSplit/>
          <w:jc w:val="center"/>
        </w:trPr>
        <w:tc>
          <w:tcPr>
            <w:tcW w:w="1835" w:type="dxa"/>
            <w:tcBorders>
              <w:top w:val="single" w:sz="4" w:space="0" w:color="auto"/>
              <w:bottom w:val="single" w:sz="6" w:space="0" w:color="auto"/>
            </w:tcBorders>
          </w:tcPr>
          <w:p w14:paraId="610D9235" w14:textId="77777777" w:rsidR="004633E7" w:rsidRPr="00A543A6" w:rsidRDefault="004633E7" w:rsidP="002D18F2">
            <w:pPr>
              <w:spacing w:before="20" w:after="20"/>
              <w:rPr>
                <w:rFonts w:asciiTheme="minorHAnsi" w:hAnsiTheme="minorHAnsi"/>
              </w:rPr>
            </w:pPr>
            <w:r w:rsidRPr="00A543A6">
              <w:rPr>
                <w:rFonts w:asciiTheme="minorHAnsi" w:hAnsiTheme="minorHAnsi"/>
              </w:rPr>
              <w:t>110 to 115 (NDC)</w:t>
            </w:r>
          </w:p>
        </w:tc>
        <w:tc>
          <w:tcPr>
            <w:tcW w:w="1276" w:type="dxa"/>
            <w:tcBorders>
              <w:top w:val="single" w:sz="4" w:space="0" w:color="auto"/>
              <w:bottom w:val="single" w:sz="6" w:space="0" w:color="auto"/>
            </w:tcBorders>
          </w:tcPr>
          <w:p w14:paraId="60AEDE9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2F9EDAF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C431CD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35B5EED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146C619E" w14:textId="77777777" w:rsidTr="002D18F2">
        <w:trPr>
          <w:cantSplit/>
          <w:jc w:val="center"/>
        </w:trPr>
        <w:tc>
          <w:tcPr>
            <w:tcW w:w="1835" w:type="dxa"/>
            <w:tcBorders>
              <w:top w:val="single" w:sz="4" w:space="0" w:color="auto"/>
              <w:bottom w:val="single" w:sz="6" w:space="0" w:color="auto"/>
            </w:tcBorders>
          </w:tcPr>
          <w:p w14:paraId="1CC2ED37" w14:textId="77777777" w:rsidR="004633E7" w:rsidRPr="00A543A6" w:rsidRDefault="004633E7" w:rsidP="002D18F2">
            <w:pPr>
              <w:spacing w:before="20" w:after="20"/>
              <w:rPr>
                <w:rFonts w:asciiTheme="minorHAnsi" w:hAnsiTheme="minorHAnsi"/>
              </w:rPr>
            </w:pPr>
            <w:r w:rsidRPr="00A543A6">
              <w:rPr>
                <w:rFonts w:asciiTheme="minorHAnsi" w:hAnsiTheme="minorHAnsi"/>
              </w:rPr>
              <w:t>120(NDC)</w:t>
            </w:r>
          </w:p>
        </w:tc>
        <w:tc>
          <w:tcPr>
            <w:tcW w:w="1276" w:type="dxa"/>
            <w:tcBorders>
              <w:top w:val="single" w:sz="4" w:space="0" w:color="auto"/>
              <w:bottom w:val="single" w:sz="6" w:space="0" w:color="auto"/>
            </w:tcBorders>
            <w:shd w:val="clear" w:color="auto" w:fill="auto"/>
          </w:tcPr>
          <w:p w14:paraId="7D13151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shd w:val="clear" w:color="auto" w:fill="auto"/>
          </w:tcPr>
          <w:p w14:paraId="601D29C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9D9E03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w:t>
            </w:r>
            <w:r>
              <w:rPr>
                <w:rFonts w:asciiTheme="minorHAnsi" w:hAnsiTheme="minorHAnsi"/>
                <w:lang w:val="en-GB"/>
              </w:rPr>
              <w:t xml:space="preserve"> </w:t>
            </w:r>
            <w:r w:rsidRPr="00A543A6">
              <w:rPr>
                <w:rFonts w:asciiTheme="minorHAnsi" w:hAnsiTheme="minorHAnsi"/>
                <w:lang w:val="en-GB"/>
              </w:rPr>
              <w:t>number for mobile</w:t>
            </w:r>
            <w:r>
              <w:rPr>
                <w:rFonts w:asciiTheme="minorHAnsi" w:hAnsiTheme="minorHAnsi"/>
                <w:lang w:val="en-GB"/>
              </w:rPr>
              <w:t xml:space="preserve"> </w:t>
            </w:r>
            <w:r w:rsidRPr="00A543A6">
              <w:rPr>
                <w:rFonts w:asciiTheme="minorHAnsi" w:hAnsiTheme="minorHAnsi"/>
                <w:lang w:val="en-GB"/>
              </w:rPr>
              <w:t>telephony services</w:t>
            </w:r>
          </w:p>
        </w:tc>
        <w:tc>
          <w:tcPr>
            <w:tcW w:w="2835" w:type="dxa"/>
            <w:tcBorders>
              <w:top w:val="single" w:sz="4" w:space="0" w:color="auto"/>
              <w:bottom w:val="single" w:sz="6" w:space="0" w:color="auto"/>
            </w:tcBorders>
          </w:tcPr>
          <w:p w14:paraId="167B54A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w:t>
            </w:r>
            <w:r>
              <w:rPr>
                <w:rFonts w:asciiTheme="minorHAnsi" w:hAnsiTheme="minorHAnsi"/>
                <w:lang w:val="en-GB"/>
              </w:rPr>
              <w:t xml:space="preserve"> </w:t>
            </w:r>
            <w:r w:rsidRPr="00A543A6">
              <w:rPr>
                <w:rFonts w:asciiTheme="minorHAnsi" w:hAnsiTheme="minorHAnsi"/>
                <w:lang w:val="en-GB"/>
              </w:rPr>
              <w:t>Jambo Telcoms Ltd</w:t>
            </w:r>
          </w:p>
        </w:tc>
      </w:tr>
      <w:tr w:rsidR="004633E7" w:rsidRPr="00A543A6" w14:paraId="535302B2" w14:textId="77777777" w:rsidTr="002D18F2">
        <w:trPr>
          <w:cantSplit/>
          <w:jc w:val="center"/>
        </w:trPr>
        <w:tc>
          <w:tcPr>
            <w:tcW w:w="1835" w:type="dxa"/>
            <w:tcBorders>
              <w:top w:val="single" w:sz="4" w:space="0" w:color="auto"/>
              <w:bottom w:val="single" w:sz="6" w:space="0" w:color="auto"/>
            </w:tcBorders>
          </w:tcPr>
          <w:p w14:paraId="1CE9AC0A" w14:textId="77777777" w:rsidR="004633E7" w:rsidRPr="00A543A6" w:rsidRDefault="004633E7" w:rsidP="002D18F2">
            <w:pPr>
              <w:spacing w:before="20" w:after="20"/>
              <w:rPr>
                <w:rFonts w:asciiTheme="minorHAnsi" w:hAnsiTheme="minorHAnsi"/>
              </w:rPr>
            </w:pPr>
            <w:r w:rsidRPr="00A543A6">
              <w:rPr>
                <w:rFonts w:asciiTheme="minorHAnsi" w:hAnsiTheme="minorHAnsi"/>
              </w:rPr>
              <w:t>121(NDC)</w:t>
            </w:r>
          </w:p>
        </w:tc>
        <w:tc>
          <w:tcPr>
            <w:tcW w:w="1276" w:type="dxa"/>
            <w:tcBorders>
              <w:top w:val="single" w:sz="4" w:space="0" w:color="auto"/>
              <w:bottom w:val="single" w:sz="6" w:space="0" w:color="auto"/>
            </w:tcBorders>
          </w:tcPr>
          <w:p w14:paraId="4B79B39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16EC0F1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90B874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w:t>
            </w:r>
            <w:r>
              <w:rPr>
                <w:rFonts w:asciiTheme="minorHAnsi" w:hAnsiTheme="minorHAnsi"/>
                <w:lang w:val="en-GB"/>
              </w:rPr>
              <w:t xml:space="preserve"> </w:t>
            </w:r>
            <w:r w:rsidRPr="00A543A6">
              <w:rPr>
                <w:rFonts w:asciiTheme="minorHAnsi" w:hAnsiTheme="minorHAnsi"/>
                <w:lang w:val="en-GB"/>
              </w:rPr>
              <w:t>number for mobile telephony services</w:t>
            </w:r>
          </w:p>
        </w:tc>
        <w:tc>
          <w:tcPr>
            <w:tcW w:w="2835" w:type="dxa"/>
            <w:tcBorders>
              <w:top w:val="single" w:sz="4" w:space="0" w:color="auto"/>
              <w:bottom w:val="single" w:sz="6" w:space="0" w:color="auto"/>
            </w:tcBorders>
          </w:tcPr>
          <w:p w14:paraId="4A52535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w:t>
            </w:r>
            <w:r>
              <w:rPr>
                <w:rFonts w:asciiTheme="minorHAnsi" w:hAnsiTheme="minorHAnsi"/>
                <w:lang w:val="en-GB"/>
              </w:rPr>
              <w:t xml:space="preserve"> </w:t>
            </w:r>
            <w:r w:rsidRPr="00A543A6">
              <w:rPr>
                <w:rFonts w:asciiTheme="minorHAnsi" w:hAnsiTheme="minorHAnsi"/>
                <w:lang w:val="en-GB"/>
              </w:rPr>
              <w:t>Services assigned to Infura Ltd</w:t>
            </w:r>
          </w:p>
        </w:tc>
      </w:tr>
      <w:tr w:rsidR="004633E7" w:rsidRPr="00A543A6" w14:paraId="7F6C8DB0" w14:textId="77777777" w:rsidTr="002D18F2">
        <w:trPr>
          <w:cantSplit/>
          <w:jc w:val="center"/>
        </w:trPr>
        <w:tc>
          <w:tcPr>
            <w:tcW w:w="1835" w:type="dxa"/>
            <w:tcBorders>
              <w:top w:val="single" w:sz="4" w:space="0" w:color="auto"/>
              <w:bottom w:val="single" w:sz="6" w:space="0" w:color="auto"/>
            </w:tcBorders>
          </w:tcPr>
          <w:p w14:paraId="329B5050" w14:textId="77777777" w:rsidR="004633E7" w:rsidRPr="00A543A6" w:rsidRDefault="004633E7" w:rsidP="002D18F2">
            <w:pPr>
              <w:spacing w:before="20" w:after="20"/>
              <w:rPr>
                <w:rFonts w:asciiTheme="minorHAnsi" w:hAnsiTheme="minorHAnsi"/>
              </w:rPr>
            </w:pPr>
            <w:r w:rsidRPr="00A543A6">
              <w:rPr>
                <w:rFonts w:asciiTheme="minorHAnsi" w:hAnsiTheme="minorHAnsi"/>
              </w:rPr>
              <w:t>124(NDC)</w:t>
            </w:r>
          </w:p>
        </w:tc>
        <w:tc>
          <w:tcPr>
            <w:tcW w:w="1276" w:type="dxa"/>
            <w:tcBorders>
              <w:top w:val="single" w:sz="4" w:space="0" w:color="auto"/>
              <w:bottom w:val="single" w:sz="6" w:space="0" w:color="auto"/>
            </w:tcBorders>
          </w:tcPr>
          <w:p w14:paraId="0B64EB4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39A1B61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BD360E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473961D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Finserve Africa Ltd</w:t>
            </w:r>
          </w:p>
        </w:tc>
      </w:tr>
      <w:tr w:rsidR="004633E7" w:rsidRPr="00A543A6" w14:paraId="2A6E6B73" w14:textId="77777777" w:rsidTr="002D18F2">
        <w:trPr>
          <w:cantSplit/>
          <w:jc w:val="center"/>
        </w:trPr>
        <w:tc>
          <w:tcPr>
            <w:tcW w:w="1835" w:type="dxa"/>
            <w:tcBorders>
              <w:top w:val="single" w:sz="4" w:space="0" w:color="auto"/>
              <w:left w:val="single" w:sz="4" w:space="0" w:color="auto"/>
              <w:bottom w:val="single" w:sz="4" w:space="0" w:color="auto"/>
              <w:right w:val="single" w:sz="4" w:space="0" w:color="auto"/>
            </w:tcBorders>
          </w:tcPr>
          <w:p w14:paraId="0284857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lang w:val="en-GB"/>
              </w:rPr>
            </w:pPr>
            <w:r w:rsidRPr="00A543A6">
              <w:rPr>
                <w:rFonts w:asciiTheme="minorHAnsi" w:hAnsiTheme="minorHAnsi"/>
                <w:lang w:val="en-GB"/>
              </w:rPr>
              <w:t>20 (NDC)</w:t>
            </w:r>
          </w:p>
        </w:tc>
        <w:tc>
          <w:tcPr>
            <w:tcW w:w="1276" w:type="dxa"/>
            <w:tcBorders>
              <w:top w:val="single" w:sz="4" w:space="0" w:color="auto"/>
              <w:left w:val="single" w:sz="4" w:space="0" w:color="auto"/>
              <w:bottom w:val="single" w:sz="4" w:space="0" w:color="auto"/>
              <w:right w:val="single" w:sz="4" w:space="0" w:color="auto"/>
            </w:tcBorders>
          </w:tcPr>
          <w:p w14:paraId="30FFCDC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Eight (8)</w:t>
            </w:r>
          </w:p>
        </w:tc>
        <w:tc>
          <w:tcPr>
            <w:tcW w:w="1276" w:type="dxa"/>
            <w:tcBorders>
              <w:top w:val="single" w:sz="4" w:space="0" w:color="auto"/>
              <w:left w:val="single" w:sz="4" w:space="0" w:color="auto"/>
              <w:bottom w:val="single" w:sz="4" w:space="0" w:color="auto"/>
              <w:right w:val="single" w:sz="4" w:space="0" w:color="auto"/>
            </w:tcBorders>
          </w:tcPr>
          <w:p w14:paraId="608594E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left w:val="single" w:sz="4" w:space="0" w:color="auto"/>
              <w:bottom w:val="single" w:sz="4" w:space="0" w:color="auto"/>
              <w:right w:val="single" w:sz="4" w:space="0" w:color="auto"/>
            </w:tcBorders>
          </w:tcPr>
          <w:p w14:paraId="7FAE0AF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left w:val="single" w:sz="4" w:space="0" w:color="auto"/>
              <w:bottom w:val="single" w:sz="4" w:space="0" w:color="auto"/>
              <w:right w:val="single" w:sz="4" w:space="0" w:color="auto"/>
            </w:tcBorders>
          </w:tcPr>
          <w:p w14:paraId="52E8075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Nairobi </w:t>
            </w:r>
          </w:p>
        </w:tc>
      </w:tr>
      <w:tr w:rsidR="004633E7" w:rsidRPr="00A543A6" w14:paraId="08546B34" w14:textId="77777777" w:rsidTr="002D18F2">
        <w:trPr>
          <w:cantSplit/>
          <w:jc w:val="center"/>
        </w:trPr>
        <w:tc>
          <w:tcPr>
            <w:tcW w:w="1835" w:type="dxa"/>
            <w:tcBorders>
              <w:top w:val="single" w:sz="4" w:space="0" w:color="auto"/>
              <w:left w:val="single" w:sz="4" w:space="0" w:color="auto"/>
              <w:bottom w:val="single" w:sz="4" w:space="0" w:color="auto"/>
              <w:right w:val="single" w:sz="4" w:space="0" w:color="auto"/>
            </w:tcBorders>
          </w:tcPr>
          <w:p w14:paraId="691CE24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lang w:val="en-GB"/>
              </w:rPr>
            </w:pPr>
            <w:r w:rsidRPr="00A543A6">
              <w:rPr>
                <w:rFonts w:asciiTheme="minorHAnsi" w:hAnsiTheme="minorHAnsi"/>
                <w:lang w:val="en-GB"/>
              </w:rPr>
              <w:t xml:space="preserve">30 </w:t>
            </w:r>
            <w:r w:rsidRPr="00A543A6">
              <w:rPr>
                <w:rFonts w:asciiTheme="minorHAnsi" w:hAnsiTheme="minorHAnsi"/>
                <w:bCs/>
                <w:lang w:val="en-GB"/>
              </w:rPr>
              <w:t>(NDC)</w:t>
            </w:r>
          </w:p>
        </w:tc>
        <w:tc>
          <w:tcPr>
            <w:tcW w:w="1276" w:type="dxa"/>
            <w:tcBorders>
              <w:top w:val="single" w:sz="4" w:space="0" w:color="auto"/>
              <w:left w:val="single" w:sz="4" w:space="0" w:color="auto"/>
              <w:bottom w:val="single" w:sz="4" w:space="0" w:color="auto"/>
              <w:right w:val="single" w:sz="4" w:space="0" w:color="auto"/>
            </w:tcBorders>
          </w:tcPr>
          <w:p w14:paraId="1420E2C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Twelve (12)</w:t>
            </w:r>
          </w:p>
        </w:tc>
        <w:tc>
          <w:tcPr>
            <w:tcW w:w="1276" w:type="dxa"/>
            <w:tcBorders>
              <w:top w:val="single" w:sz="4" w:space="0" w:color="auto"/>
              <w:left w:val="single" w:sz="4" w:space="0" w:color="auto"/>
              <w:bottom w:val="single" w:sz="4" w:space="0" w:color="auto"/>
              <w:right w:val="single" w:sz="4" w:space="0" w:color="auto"/>
            </w:tcBorders>
          </w:tcPr>
          <w:p w14:paraId="4CA7EBB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Twelve (12)</w:t>
            </w:r>
          </w:p>
        </w:tc>
        <w:tc>
          <w:tcPr>
            <w:tcW w:w="2693" w:type="dxa"/>
            <w:tcBorders>
              <w:top w:val="single" w:sz="4" w:space="0" w:color="auto"/>
              <w:left w:val="single" w:sz="4" w:space="0" w:color="auto"/>
              <w:bottom w:val="single" w:sz="4" w:space="0" w:color="auto"/>
              <w:right w:val="single" w:sz="4" w:space="0" w:color="auto"/>
            </w:tcBorders>
          </w:tcPr>
          <w:p w14:paraId="610AB10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M2M numbers</w:t>
            </w:r>
          </w:p>
        </w:tc>
        <w:tc>
          <w:tcPr>
            <w:tcW w:w="2835" w:type="dxa"/>
            <w:tcBorders>
              <w:top w:val="single" w:sz="4" w:space="0" w:color="auto"/>
              <w:left w:val="single" w:sz="4" w:space="0" w:color="auto"/>
              <w:bottom w:val="single" w:sz="4" w:space="0" w:color="auto"/>
              <w:right w:val="single" w:sz="4" w:space="0" w:color="auto"/>
            </w:tcBorders>
          </w:tcPr>
          <w:p w14:paraId="7235784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300 00X XXX XXX Assigned to Safaricom PLC</w:t>
            </w:r>
          </w:p>
        </w:tc>
      </w:tr>
      <w:tr w:rsidR="004633E7" w:rsidRPr="00A543A6" w14:paraId="79BE385C" w14:textId="77777777" w:rsidTr="002D18F2">
        <w:trPr>
          <w:cantSplit/>
          <w:jc w:val="center"/>
        </w:trPr>
        <w:tc>
          <w:tcPr>
            <w:tcW w:w="1835" w:type="dxa"/>
            <w:tcBorders>
              <w:top w:val="single" w:sz="4" w:space="0" w:color="auto"/>
              <w:bottom w:val="single" w:sz="4" w:space="0" w:color="auto"/>
            </w:tcBorders>
          </w:tcPr>
          <w:p w14:paraId="29A165E9"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40 (NDC)</w:t>
            </w:r>
          </w:p>
        </w:tc>
        <w:tc>
          <w:tcPr>
            <w:tcW w:w="1276" w:type="dxa"/>
            <w:tcBorders>
              <w:top w:val="single" w:sz="4" w:space="0" w:color="auto"/>
              <w:bottom w:val="single" w:sz="4" w:space="0" w:color="auto"/>
            </w:tcBorders>
          </w:tcPr>
          <w:p w14:paraId="2FCF621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Eight (8)</w:t>
            </w:r>
          </w:p>
        </w:tc>
        <w:tc>
          <w:tcPr>
            <w:tcW w:w="1276" w:type="dxa"/>
            <w:tcBorders>
              <w:top w:val="single" w:sz="4" w:space="0" w:color="auto"/>
              <w:bottom w:val="single" w:sz="4" w:space="0" w:color="auto"/>
            </w:tcBorders>
          </w:tcPr>
          <w:p w14:paraId="41F2693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0BBB358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2802428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Kwale</w:t>
            </w:r>
          </w:p>
        </w:tc>
      </w:tr>
      <w:tr w:rsidR="004633E7" w:rsidRPr="00A543A6" w14:paraId="288FD959" w14:textId="77777777" w:rsidTr="002D18F2">
        <w:trPr>
          <w:cantSplit/>
          <w:jc w:val="center"/>
        </w:trPr>
        <w:tc>
          <w:tcPr>
            <w:tcW w:w="1835" w:type="dxa"/>
            <w:tcBorders>
              <w:top w:val="single" w:sz="4" w:space="0" w:color="auto"/>
              <w:bottom w:val="single" w:sz="4" w:space="0" w:color="auto"/>
            </w:tcBorders>
          </w:tcPr>
          <w:p w14:paraId="11851809"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41 (NDC)</w:t>
            </w:r>
          </w:p>
        </w:tc>
        <w:tc>
          <w:tcPr>
            <w:tcW w:w="1276" w:type="dxa"/>
            <w:tcBorders>
              <w:top w:val="single" w:sz="4" w:space="0" w:color="auto"/>
              <w:bottom w:val="single" w:sz="4" w:space="0" w:color="auto"/>
            </w:tcBorders>
          </w:tcPr>
          <w:p w14:paraId="39F7D96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4" w:space="0" w:color="auto"/>
            </w:tcBorders>
          </w:tcPr>
          <w:p w14:paraId="745D015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2F0A33A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356CC35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Mombasa</w:t>
            </w:r>
          </w:p>
        </w:tc>
      </w:tr>
      <w:tr w:rsidR="004633E7" w:rsidRPr="00A543A6" w14:paraId="3BD7ECCC" w14:textId="77777777" w:rsidTr="002D18F2">
        <w:trPr>
          <w:cantSplit/>
          <w:jc w:val="center"/>
        </w:trPr>
        <w:tc>
          <w:tcPr>
            <w:tcW w:w="1835" w:type="dxa"/>
            <w:tcBorders>
              <w:top w:val="single" w:sz="4" w:space="0" w:color="auto"/>
              <w:bottom w:val="single" w:sz="4" w:space="0" w:color="auto"/>
            </w:tcBorders>
          </w:tcPr>
          <w:p w14:paraId="3191E9E6"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42 (NDC)</w:t>
            </w:r>
          </w:p>
        </w:tc>
        <w:tc>
          <w:tcPr>
            <w:tcW w:w="1276" w:type="dxa"/>
            <w:tcBorders>
              <w:top w:val="single" w:sz="4" w:space="0" w:color="auto"/>
              <w:bottom w:val="single" w:sz="4" w:space="0" w:color="auto"/>
            </w:tcBorders>
          </w:tcPr>
          <w:p w14:paraId="45C6E9B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4" w:space="0" w:color="auto"/>
            </w:tcBorders>
          </w:tcPr>
          <w:p w14:paraId="7B01883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04D3ABA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476D014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Malindi, Lamu and Garsen</w:t>
            </w:r>
          </w:p>
        </w:tc>
      </w:tr>
      <w:tr w:rsidR="004633E7" w:rsidRPr="00A543A6" w14:paraId="7532774C" w14:textId="77777777" w:rsidTr="002D18F2">
        <w:trPr>
          <w:cantSplit/>
          <w:jc w:val="center"/>
        </w:trPr>
        <w:tc>
          <w:tcPr>
            <w:tcW w:w="1835" w:type="dxa"/>
            <w:tcBorders>
              <w:top w:val="single" w:sz="4" w:space="0" w:color="auto"/>
              <w:bottom w:val="single" w:sz="4" w:space="0" w:color="auto"/>
            </w:tcBorders>
          </w:tcPr>
          <w:p w14:paraId="65A41151"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43 (NDC)</w:t>
            </w:r>
          </w:p>
        </w:tc>
        <w:tc>
          <w:tcPr>
            <w:tcW w:w="1276" w:type="dxa"/>
            <w:tcBorders>
              <w:top w:val="single" w:sz="4" w:space="0" w:color="auto"/>
              <w:bottom w:val="single" w:sz="4" w:space="0" w:color="auto"/>
            </w:tcBorders>
          </w:tcPr>
          <w:p w14:paraId="62394E0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4" w:space="0" w:color="auto"/>
            </w:tcBorders>
          </w:tcPr>
          <w:p w14:paraId="4B7266B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7EDA3E1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158D9FA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Voi</w:t>
            </w:r>
          </w:p>
        </w:tc>
      </w:tr>
      <w:tr w:rsidR="004633E7" w:rsidRPr="00A543A6" w14:paraId="2358A4AF" w14:textId="77777777" w:rsidTr="002D18F2">
        <w:trPr>
          <w:cantSplit/>
          <w:jc w:val="center"/>
        </w:trPr>
        <w:tc>
          <w:tcPr>
            <w:tcW w:w="1835" w:type="dxa"/>
            <w:tcBorders>
              <w:top w:val="single" w:sz="4" w:space="0" w:color="auto"/>
              <w:bottom w:val="single" w:sz="4" w:space="0" w:color="auto"/>
            </w:tcBorders>
          </w:tcPr>
          <w:p w14:paraId="2C179034"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44 (NDC)</w:t>
            </w:r>
          </w:p>
        </w:tc>
        <w:tc>
          <w:tcPr>
            <w:tcW w:w="1276" w:type="dxa"/>
            <w:tcBorders>
              <w:top w:val="single" w:sz="4" w:space="0" w:color="auto"/>
              <w:bottom w:val="single" w:sz="4" w:space="0" w:color="auto"/>
            </w:tcBorders>
          </w:tcPr>
          <w:p w14:paraId="1F03DC7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4" w:space="0" w:color="auto"/>
            </w:tcBorders>
          </w:tcPr>
          <w:p w14:paraId="722D258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4904BE1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55FE99A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Machakos, Makueni and Kitui </w:t>
            </w:r>
          </w:p>
        </w:tc>
      </w:tr>
      <w:tr w:rsidR="004633E7" w:rsidRPr="00A543A6" w14:paraId="00AB338C" w14:textId="77777777" w:rsidTr="002D18F2">
        <w:trPr>
          <w:cantSplit/>
          <w:jc w:val="center"/>
        </w:trPr>
        <w:tc>
          <w:tcPr>
            <w:tcW w:w="1835" w:type="dxa"/>
            <w:tcBorders>
              <w:top w:val="single" w:sz="4" w:space="0" w:color="auto"/>
              <w:bottom w:val="single" w:sz="4" w:space="0" w:color="auto"/>
            </w:tcBorders>
          </w:tcPr>
          <w:p w14:paraId="1AB29655"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45 (NDC)</w:t>
            </w:r>
          </w:p>
        </w:tc>
        <w:tc>
          <w:tcPr>
            <w:tcW w:w="1276" w:type="dxa"/>
            <w:tcBorders>
              <w:top w:val="single" w:sz="4" w:space="0" w:color="auto"/>
              <w:bottom w:val="single" w:sz="4" w:space="0" w:color="auto"/>
            </w:tcBorders>
          </w:tcPr>
          <w:p w14:paraId="503DFCA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4" w:space="0" w:color="auto"/>
            </w:tcBorders>
          </w:tcPr>
          <w:p w14:paraId="7512F20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72DBE27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788AD21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Athi-River, Kajiado and Loitokitok</w:t>
            </w:r>
          </w:p>
        </w:tc>
      </w:tr>
      <w:tr w:rsidR="004633E7" w:rsidRPr="00A543A6" w14:paraId="7A459D32" w14:textId="77777777" w:rsidTr="002D18F2">
        <w:trPr>
          <w:cantSplit/>
          <w:jc w:val="center"/>
        </w:trPr>
        <w:tc>
          <w:tcPr>
            <w:tcW w:w="1835" w:type="dxa"/>
            <w:tcBorders>
              <w:top w:val="single" w:sz="4" w:space="0" w:color="auto"/>
              <w:bottom w:val="single" w:sz="4" w:space="0" w:color="auto"/>
            </w:tcBorders>
          </w:tcPr>
          <w:p w14:paraId="42E53E54"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bCs/>
                <w:lang w:val="en-GB"/>
              </w:rPr>
              <w:t>46 (NDC)</w:t>
            </w:r>
          </w:p>
        </w:tc>
        <w:tc>
          <w:tcPr>
            <w:tcW w:w="1276" w:type="dxa"/>
            <w:tcBorders>
              <w:top w:val="single" w:sz="4" w:space="0" w:color="auto"/>
              <w:bottom w:val="single" w:sz="4" w:space="0" w:color="auto"/>
            </w:tcBorders>
          </w:tcPr>
          <w:p w14:paraId="6F94E66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4" w:space="0" w:color="auto"/>
            </w:tcBorders>
          </w:tcPr>
          <w:p w14:paraId="3E5799B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41B1DAF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4" w:space="0" w:color="auto"/>
            </w:tcBorders>
          </w:tcPr>
          <w:p w14:paraId="5F2A713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Area Code for Garissa, Wajir and Mandera</w:t>
            </w:r>
          </w:p>
        </w:tc>
      </w:tr>
      <w:tr w:rsidR="004633E7" w:rsidRPr="00A543A6" w14:paraId="5AFAA930" w14:textId="77777777" w:rsidTr="002D18F2">
        <w:trPr>
          <w:cantSplit/>
          <w:jc w:val="center"/>
        </w:trPr>
        <w:tc>
          <w:tcPr>
            <w:tcW w:w="1835" w:type="dxa"/>
            <w:tcBorders>
              <w:top w:val="single" w:sz="4" w:space="0" w:color="auto"/>
              <w:bottom w:val="single" w:sz="6" w:space="0" w:color="auto"/>
            </w:tcBorders>
          </w:tcPr>
          <w:p w14:paraId="5BAC880A"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50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4EBD1A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65D6F4B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276224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090D36C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Naivasha, Gilgil and Narok  of Nakuru region</w:t>
            </w:r>
          </w:p>
        </w:tc>
      </w:tr>
      <w:tr w:rsidR="004633E7" w:rsidRPr="00A543A6" w14:paraId="24F8F921" w14:textId="77777777" w:rsidTr="002D18F2">
        <w:trPr>
          <w:cantSplit/>
          <w:jc w:val="center"/>
        </w:trPr>
        <w:tc>
          <w:tcPr>
            <w:tcW w:w="1835" w:type="dxa"/>
            <w:tcBorders>
              <w:top w:val="single" w:sz="4" w:space="0" w:color="auto"/>
              <w:bottom w:val="single" w:sz="6" w:space="0" w:color="auto"/>
            </w:tcBorders>
          </w:tcPr>
          <w:p w14:paraId="5D3978CF"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51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0DC7AB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Eight (8)</w:t>
            </w:r>
          </w:p>
        </w:tc>
        <w:tc>
          <w:tcPr>
            <w:tcW w:w="1276" w:type="dxa"/>
            <w:tcBorders>
              <w:top w:val="single" w:sz="4" w:space="0" w:color="auto"/>
              <w:bottom w:val="single" w:sz="6" w:space="0" w:color="auto"/>
            </w:tcBorders>
          </w:tcPr>
          <w:p w14:paraId="255C65F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64C0AA5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4E54C43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Nakuru, Njoro, Molo areas of Nakuru</w:t>
            </w:r>
          </w:p>
        </w:tc>
      </w:tr>
      <w:tr w:rsidR="004633E7" w:rsidRPr="00A543A6" w14:paraId="56DBD56B" w14:textId="77777777" w:rsidTr="002D18F2">
        <w:trPr>
          <w:cantSplit/>
          <w:jc w:val="center"/>
        </w:trPr>
        <w:tc>
          <w:tcPr>
            <w:tcW w:w="1835" w:type="dxa"/>
            <w:tcBorders>
              <w:top w:val="single" w:sz="4" w:space="0" w:color="auto"/>
              <w:bottom w:val="single" w:sz="6" w:space="0" w:color="auto"/>
            </w:tcBorders>
          </w:tcPr>
          <w:p w14:paraId="7E7A3DD4"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52</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32A2DBD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2CD96BD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2C0B575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4A23B4C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 xml:space="preserve">Kericho and Bomet </w:t>
            </w:r>
          </w:p>
        </w:tc>
      </w:tr>
      <w:tr w:rsidR="004633E7" w:rsidRPr="00A543A6" w14:paraId="06699241" w14:textId="77777777" w:rsidTr="002D18F2">
        <w:trPr>
          <w:cantSplit/>
          <w:jc w:val="center"/>
        </w:trPr>
        <w:tc>
          <w:tcPr>
            <w:tcW w:w="1835" w:type="dxa"/>
            <w:tcBorders>
              <w:top w:val="single" w:sz="4" w:space="0" w:color="auto"/>
              <w:bottom w:val="single" w:sz="6" w:space="0" w:color="auto"/>
            </w:tcBorders>
          </w:tcPr>
          <w:p w14:paraId="4A974582"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53</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28526BB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7CFA022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E31430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62E5012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 xml:space="preserve">Eldoret, Turbo, Kapsabet, Iten and Kabarnet </w:t>
            </w:r>
          </w:p>
        </w:tc>
      </w:tr>
      <w:tr w:rsidR="004633E7" w:rsidRPr="00A543A6" w14:paraId="5A745E58" w14:textId="77777777" w:rsidTr="002D18F2">
        <w:trPr>
          <w:cantSplit/>
          <w:jc w:val="center"/>
        </w:trPr>
        <w:tc>
          <w:tcPr>
            <w:tcW w:w="1835" w:type="dxa"/>
            <w:tcBorders>
              <w:top w:val="single" w:sz="4" w:space="0" w:color="auto"/>
              <w:bottom w:val="single" w:sz="6" w:space="0" w:color="auto"/>
            </w:tcBorders>
          </w:tcPr>
          <w:p w14:paraId="1B1C88BB"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54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30B61B7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5549750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E1B9FF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04D42AA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 xml:space="preserve">Kitale, Moisbridge, Kapenguria and Lodwar </w:t>
            </w:r>
          </w:p>
        </w:tc>
      </w:tr>
      <w:tr w:rsidR="004633E7" w:rsidRPr="00A543A6" w14:paraId="00A4D272" w14:textId="77777777" w:rsidTr="002D18F2">
        <w:trPr>
          <w:cantSplit/>
          <w:jc w:val="center"/>
        </w:trPr>
        <w:tc>
          <w:tcPr>
            <w:tcW w:w="1835" w:type="dxa"/>
            <w:tcBorders>
              <w:top w:val="single" w:sz="4" w:space="0" w:color="auto"/>
              <w:bottom w:val="single" w:sz="6" w:space="0" w:color="auto"/>
            </w:tcBorders>
          </w:tcPr>
          <w:p w14:paraId="3D543979"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55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632DB93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6C26454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33D4CC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31B8265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Bungoma and Busia</w:t>
            </w:r>
          </w:p>
        </w:tc>
      </w:tr>
      <w:tr w:rsidR="004633E7" w:rsidRPr="00A543A6" w14:paraId="2074FF25" w14:textId="77777777" w:rsidTr="002D18F2">
        <w:trPr>
          <w:cantSplit/>
          <w:jc w:val="center"/>
        </w:trPr>
        <w:tc>
          <w:tcPr>
            <w:tcW w:w="1835" w:type="dxa"/>
            <w:tcBorders>
              <w:top w:val="single" w:sz="4" w:space="0" w:color="auto"/>
              <w:bottom w:val="single" w:sz="6" w:space="0" w:color="auto"/>
            </w:tcBorders>
          </w:tcPr>
          <w:p w14:paraId="4E2A2147"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56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414B6DA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05BB2C5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8A1AD3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6D7E46F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Kakamega, and Vihiga regions</w:t>
            </w:r>
          </w:p>
        </w:tc>
      </w:tr>
      <w:tr w:rsidR="004633E7" w:rsidRPr="00A543A6" w14:paraId="2140AEDE" w14:textId="77777777" w:rsidTr="002D18F2">
        <w:trPr>
          <w:cantSplit/>
          <w:jc w:val="center"/>
        </w:trPr>
        <w:tc>
          <w:tcPr>
            <w:tcW w:w="1835" w:type="dxa"/>
            <w:tcBorders>
              <w:top w:val="single" w:sz="4" w:space="0" w:color="auto"/>
              <w:bottom w:val="single" w:sz="6" w:space="0" w:color="auto"/>
            </w:tcBorders>
          </w:tcPr>
          <w:p w14:paraId="436CF5B3"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57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461AA3E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070EA08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730F2B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0BDC65F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Kisumu, and Siaya regions</w:t>
            </w:r>
          </w:p>
        </w:tc>
      </w:tr>
      <w:tr w:rsidR="004633E7" w:rsidRPr="00A543A6" w14:paraId="6F0780F6" w14:textId="77777777" w:rsidTr="002D18F2">
        <w:trPr>
          <w:cantSplit/>
          <w:jc w:val="center"/>
        </w:trPr>
        <w:tc>
          <w:tcPr>
            <w:tcW w:w="1835" w:type="dxa"/>
            <w:tcBorders>
              <w:top w:val="single" w:sz="4" w:space="0" w:color="auto"/>
              <w:bottom w:val="single" w:sz="6" w:space="0" w:color="auto"/>
            </w:tcBorders>
          </w:tcPr>
          <w:p w14:paraId="498130F9"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58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7C408E6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53A31BD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33700A0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6C3CAEB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Kisii, Kilgoris, Oyugis and Nyamira</w:t>
            </w:r>
          </w:p>
        </w:tc>
      </w:tr>
      <w:tr w:rsidR="004633E7" w:rsidRPr="00A543A6" w14:paraId="2538701B" w14:textId="77777777" w:rsidTr="002D18F2">
        <w:trPr>
          <w:cantSplit/>
          <w:jc w:val="center"/>
        </w:trPr>
        <w:tc>
          <w:tcPr>
            <w:tcW w:w="1835" w:type="dxa"/>
            <w:tcBorders>
              <w:top w:val="single" w:sz="4" w:space="0" w:color="auto"/>
              <w:bottom w:val="single" w:sz="6" w:space="0" w:color="auto"/>
            </w:tcBorders>
          </w:tcPr>
          <w:p w14:paraId="0DEB5F85"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59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19BC386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64CD6F8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383CAE9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0B03A0B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Homabay and Migori</w:t>
            </w:r>
          </w:p>
        </w:tc>
      </w:tr>
      <w:tr w:rsidR="004633E7" w:rsidRPr="00A543A6" w14:paraId="7DE573FA" w14:textId="77777777" w:rsidTr="002D18F2">
        <w:trPr>
          <w:cantSplit/>
          <w:jc w:val="center"/>
        </w:trPr>
        <w:tc>
          <w:tcPr>
            <w:tcW w:w="1835" w:type="dxa"/>
            <w:tcBorders>
              <w:top w:val="single" w:sz="4" w:space="0" w:color="auto"/>
              <w:bottom w:val="single" w:sz="6" w:space="0" w:color="auto"/>
            </w:tcBorders>
          </w:tcPr>
          <w:p w14:paraId="0131926E"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60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65CB388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4044D0E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2B0F6A9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0978E49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Muranga and Kirinyaga</w:t>
            </w:r>
          </w:p>
        </w:tc>
      </w:tr>
      <w:tr w:rsidR="004633E7" w:rsidRPr="00A543A6" w14:paraId="6EC12C22" w14:textId="77777777" w:rsidTr="002D18F2">
        <w:trPr>
          <w:cantSplit/>
          <w:jc w:val="center"/>
        </w:trPr>
        <w:tc>
          <w:tcPr>
            <w:tcW w:w="1835" w:type="dxa"/>
            <w:tcBorders>
              <w:top w:val="single" w:sz="4" w:space="0" w:color="auto"/>
              <w:bottom w:val="single" w:sz="6" w:space="0" w:color="auto"/>
            </w:tcBorders>
          </w:tcPr>
          <w:p w14:paraId="669F2DD6"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61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3AE59D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52BA351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C92DFC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39A0F41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 xml:space="preserve">Nyeri </w:t>
            </w:r>
          </w:p>
        </w:tc>
      </w:tr>
      <w:tr w:rsidR="004633E7" w:rsidRPr="00A543A6" w14:paraId="0FE7476F" w14:textId="77777777" w:rsidTr="002D18F2">
        <w:trPr>
          <w:cantSplit/>
          <w:jc w:val="center"/>
        </w:trPr>
        <w:tc>
          <w:tcPr>
            <w:tcW w:w="1835" w:type="dxa"/>
            <w:tcBorders>
              <w:top w:val="single" w:sz="4" w:space="0" w:color="auto"/>
              <w:bottom w:val="single" w:sz="6" w:space="0" w:color="auto"/>
            </w:tcBorders>
          </w:tcPr>
          <w:p w14:paraId="03C71861"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62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7FEF6D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5B4F5E8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EEA608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5084C0D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Nanyuki</w:t>
            </w:r>
          </w:p>
        </w:tc>
      </w:tr>
      <w:tr w:rsidR="004633E7" w:rsidRPr="00A543A6" w14:paraId="0DC51B38" w14:textId="77777777" w:rsidTr="002D18F2">
        <w:trPr>
          <w:cantSplit/>
          <w:jc w:val="center"/>
        </w:trPr>
        <w:tc>
          <w:tcPr>
            <w:tcW w:w="1835" w:type="dxa"/>
            <w:tcBorders>
              <w:top w:val="single" w:sz="4" w:space="0" w:color="auto"/>
              <w:bottom w:val="single" w:sz="6" w:space="0" w:color="auto"/>
            </w:tcBorders>
          </w:tcPr>
          <w:p w14:paraId="36AC37CE"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64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7E5A27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w:t>
            </w:r>
          </w:p>
        </w:tc>
        <w:tc>
          <w:tcPr>
            <w:tcW w:w="1276" w:type="dxa"/>
            <w:tcBorders>
              <w:top w:val="single" w:sz="4" w:space="0" w:color="auto"/>
              <w:bottom w:val="single" w:sz="6" w:space="0" w:color="auto"/>
            </w:tcBorders>
          </w:tcPr>
          <w:p w14:paraId="0F95A34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AA535D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2F0FD75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Meru, Maua and Chuka</w:t>
            </w:r>
          </w:p>
        </w:tc>
      </w:tr>
      <w:tr w:rsidR="004633E7" w:rsidRPr="00A543A6" w14:paraId="3B26BCB1" w14:textId="77777777" w:rsidTr="002D18F2">
        <w:trPr>
          <w:cantSplit/>
          <w:jc w:val="center"/>
        </w:trPr>
        <w:tc>
          <w:tcPr>
            <w:tcW w:w="1835" w:type="dxa"/>
            <w:tcBorders>
              <w:top w:val="single" w:sz="4" w:space="0" w:color="auto"/>
              <w:bottom w:val="single" w:sz="6" w:space="0" w:color="auto"/>
            </w:tcBorders>
          </w:tcPr>
          <w:p w14:paraId="5DB1FB6C"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66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1007546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Eight (8)</w:t>
            </w:r>
          </w:p>
        </w:tc>
        <w:tc>
          <w:tcPr>
            <w:tcW w:w="1276" w:type="dxa"/>
            <w:tcBorders>
              <w:top w:val="single" w:sz="4" w:space="0" w:color="auto"/>
              <w:bottom w:val="single" w:sz="6" w:space="0" w:color="auto"/>
            </w:tcBorders>
          </w:tcPr>
          <w:p w14:paraId="043D91B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90AF57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4477989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Thika and Ruiru</w:t>
            </w:r>
          </w:p>
        </w:tc>
      </w:tr>
      <w:tr w:rsidR="004633E7" w:rsidRPr="00A543A6" w14:paraId="0BECBFF4" w14:textId="77777777" w:rsidTr="002D18F2">
        <w:trPr>
          <w:cantSplit/>
          <w:jc w:val="center"/>
        </w:trPr>
        <w:tc>
          <w:tcPr>
            <w:tcW w:w="1835" w:type="dxa"/>
            <w:tcBorders>
              <w:top w:val="single" w:sz="4" w:space="0" w:color="auto"/>
              <w:bottom w:val="single" w:sz="6" w:space="0" w:color="auto"/>
            </w:tcBorders>
          </w:tcPr>
          <w:p w14:paraId="58219D3A"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67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1C99AC7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4E7AF8E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EAB5FF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6F8CE9A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Kiambu and Kikuyu towns</w:t>
            </w:r>
          </w:p>
        </w:tc>
      </w:tr>
      <w:tr w:rsidR="004633E7" w:rsidRPr="00A543A6" w14:paraId="30D8B716" w14:textId="77777777" w:rsidTr="002D18F2">
        <w:trPr>
          <w:cantSplit/>
          <w:jc w:val="center"/>
        </w:trPr>
        <w:tc>
          <w:tcPr>
            <w:tcW w:w="1835" w:type="dxa"/>
            <w:tcBorders>
              <w:top w:val="single" w:sz="4" w:space="0" w:color="auto"/>
              <w:bottom w:val="single" w:sz="6" w:space="0" w:color="auto"/>
            </w:tcBorders>
          </w:tcPr>
          <w:p w14:paraId="148CB91A"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68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75A5DC8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770A2F2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CC11FE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77F298B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 xml:space="preserve">Embu </w:t>
            </w:r>
          </w:p>
        </w:tc>
      </w:tr>
      <w:tr w:rsidR="004633E7" w:rsidRPr="00A543A6" w14:paraId="37C5238E" w14:textId="77777777" w:rsidTr="002D18F2">
        <w:trPr>
          <w:cantSplit/>
          <w:jc w:val="center"/>
        </w:trPr>
        <w:tc>
          <w:tcPr>
            <w:tcW w:w="1835" w:type="dxa"/>
            <w:tcBorders>
              <w:top w:val="single" w:sz="4" w:space="0" w:color="auto"/>
              <w:bottom w:val="single" w:sz="6" w:space="0" w:color="auto"/>
            </w:tcBorders>
          </w:tcPr>
          <w:p w14:paraId="04F49958" w14:textId="77777777" w:rsidR="004633E7" w:rsidRPr="00A543A6" w:rsidRDefault="004633E7" w:rsidP="002D18F2">
            <w:pPr>
              <w:spacing w:before="20" w:after="20"/>
              <w:rPr>
                <w:rFonts w:asciiTheme="minorHAnsi" w:hAnsiTheme="minorHAnsi"/>
                <w:bCs/>
                <w:lang w:val="en-GB"/>
              </w:rPr>
            </w:pPr>
            <w:r w:rsidRPr="00A543A6">
              <w:rPr>
                <w:rFonts w:asciiTheme="minorHAnsi" w:eastAsia="Calibri" w:hAnsiTheme="minorHAnsi"/>
              </w:rPr>
              <w:t xml:space="preserve">69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36AB69F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Seven (7)</w:t>
            </w:r>
          </w:p>
        </w:tc>
        <w:tc>
          <w:tcPr>
            <w:tcW w:w="1276" w:type="dxa"/>
            <w:tcBorders>
              <w:top w:val="single" w:sz="4" w:space="0" w:color="auto"/>
              <w:bottom w:val="single" w:sz="6" w:space="0" w:color="auto"/>
            </w:tcBorders>
          </w:tcPr>
          <w:p w14:paraId="690DB80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E5A737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Geographical number for fixed telephony services</w:t>
            </w:r>
          </w:p>
        </w:tc>
        <w:tc>
          <w:tcPr>
            <w:tcW w:w="2835" w:type="dxa"/>
            <w:tcBorders>
              <w:top w:val="single" w:sz="4" w:space="0" w:color="auto"/>
              <w:bottom w:val="single" w:sz="6" w:space="0" w:color="auto"/>
            </w:tcBorders>
          </w:tcPr>
          <w:p w14:paraId="7F0D2EB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Area Code for </w:t>
            </w:r>
            <w:r w:rsidRPr="00A543A6">
              <w:rPr>
                <w:rFonts w:asciiTheme="minorHAnsi" w:eastAsia="Calibri" w:hAnsiTheme="minorHAnsi"/>
              </w:rPr>
              <w:t>Marsabit and Moyale</w:t>
            </w:r>
          </w:p>
        </w:tc>
      </w:tr>
      <w:tr w:rsidR="004633E7" w:rsidRPr="00A543A6" w14:paraId="67FA3970" w14:textId="77777777" w:rsidTr="002D18F2">
        <w:trPr>
          <w:cantSplit/>
          <w:trHeight w:val="870"/>
          <w:jc w:val="center"/>
        </w:trPr>
        <w:tc>
          <w:tcPr>
            <w:tcW w:w="1835" w:type="dxa"/>
            <w:tcBorders>
              <w:top w:val="single" w:sz="4" w:space="0" w:color="auto"/>
              <w:bottom w:val="single" w:sz="6" w:space="0" w:color="auto"/>
            </w:tcBorders>
          </w:tcPr>
          <w:p w14:paraId="20F1BDC1" w14:textId="77777777" w:rsidR="004633E7" w:rsidRPr="00A543A6" w:rsidRDefault="004633E7" w:rsidP="002D18F2">
            <w:pPr>
              <w:spacing w:before="20" w:after="20"/>
              <w:rPr>
                <w:rFonts w:asciiTheme="minorHAnsi" w:hAnsiTheme="minorHAnsi"/>
              </w:rPr>
            </w:pPr>
            <w:r w:rsidRPr="00A543A6">
              <w:rPr>
                <w:rFonts w:asciiTheme="minorHAnsi" w:hAnsiTheme="minorHAnsi"/>
              </w:rPr>
              <w:t xml:space="preserve">700 to 709 </w:t>
            </w:r>
            <w:r w:rsidRPr="00A543A6">
              <w:rPr>
                <w:rFonts w:asciiTheme="minorHAnsi" w:hAnsiTheme="minorHAnsi"/>
                <w:bCs/>
                <w:lang w:val="en-GB"/>
              </w:rPr>
              <w:t>(NDC)</w:t>
            </w:r>
          </w:p>
          <w:p w14:paraId="75094D4E" w14:textId="77777777" w:rsidR="004633E7" w:rsidRPr="00A543A6" w:rsidRDefault="004633E7" w:rsidP="002D18F2">
            <w:pPr>
              <w:spacing w:before="20" w:after="20"/>
              <w:rPr>
                <w:rFonts w:asciiTheme="minorHAnsi" w:hAnsiTheme="minorHAnsi"/>
              </w:rPr>
            </w:pPr>
            <w:r w:rsidRPr="00A543A6">
              <w:rPr>
                <w:rFonts w:asciiTheme="minorHAnsi" w:hAnsiTheme="minorHAnsi"/>
              </w:rPr>
              <w:t xml:space="preserve">710 to 719 </w:t>
            </w:r>
            <w:r w:rsidRPr="00A543A6">
              <w:rPr>
                <w:rFonts w:asciiTheme="minorHAnsi" w:hAnsiTheme="minorHAnsi"/>
                <w:bCs/>
                <w:lang w:val="en-GB"/>
              </w:rPr>
              <w:t>(NDC)</w:t>
            </w:r>
          </w:p>
          <w:p w14:paraId="00E7B262"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720 to 729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53B3159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18513B3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F58C89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0C13A05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35D83DD5" w14:textId="77777777" w:rsidTr="002D18F2">
        <w:trPr>
          <w:cantSplit/>
          <w:jc w:val="center"/>
        </w:trPr>
        <w:tc>
          <w:tcPr>
            <w:tcW w:w="1835" w:type="dxa"/>
            <w:tcBorders>
              <w:top w:val="single" w:sz="4" w:space="0" w:color="auto"/>
              <w:bottom w:val="single" w:sz="6" w:space="0" w:color="auto"/>
            </w:tcBorders>
          </w:tcPr>
          <w:p w14:paraId="057A5AC1"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730 to 739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41F8422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6C0EBA2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C08E1F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4BD141D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435AE42B" w14:textId="77777777" w:rsidTr="002D18F2">
        <w:trPr>
          <w:cantSplit/>
          <w:jc w:val="center"/>
        </w:trPr>
        <w:tc>
          <w:tcPr>
            <w:tcW w:w="1835" w:type="dxa"/>
            <w:tcBorders>
              <w:top w:val="single" w:sz="4" w:space="0" w:color="auto"/>
              <w:bottom w:val="single" w:sz="6" w:space="0" w:color="auto"/>
            </w:tcBorders>
          </w:tcPr>
          <w:p w14:paraId="43C8F4F6" w14:textId="77777777" w:rsidR="004633E7" w:rsidRPr="00A543A6" w:rsidRDefault="004633E7" w:rsidP="002D18F2">
            <w:pPr>
              <w:spacing w:before="20" w:after="20"/>
              <w:rPr>
                <w:rFonts w:asciiTheme="minorHAnsi" w:hAnsiTheme="minorHAnsi"/>
              </w:rPr>
            </w:pPr>
            <w:r w:rsidRPr="00A543A6">
              <w:rPr>
                <w:rFonts w:asciiTheme="minorHAnsi" w:hAnsiTheme="minorHAnsi"/>
              </w:rPr>
              <w:t>740 to 743(NDC)</w:t>
            </w:r>
          </w:p>
        </w:tc>
        <w:tc>
          <w:tcPr>
            <w:tcW w:w="1276" w:type="dxa"/>
            <w:tcBorders>
              <w:top w:val="single" w:sz="4" w:space="0" w:color="auto"/>
              <w:bottom w:val="single" w:sz="6" w:space="0" w:color="auto"/>
            </w:tcBorders>
          </w:tcPr>
          <w:p w14:paraId="0F6A606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7F00290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431D4F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46C309C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554459D8" w14:textId="77777777" w:rsidTr="002D18F2">
        <w:trPr>
          <w:cantSplit/>
          <w:jc w:val="center"/>
        </w:trPr>
        <w:tc>
          <w:tcPr>
            <w:tcW w:w="1835" w:type="dxa"/>
            <w:tcBorders>
              <w:top w:val="single" w:sz="4" w:space="0" w:color="auto"/>
              <w:bottom w:val="single" w:sz="6" w:space="0" w:color="auto"/>
            </w:tcBorders>
          </w:tcPr>
          <w:p w14:paraId="10F02D66"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744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690A6B7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4FCA4E2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F264E9F"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1BA2F2A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Homeland Media Ltd</w:t>
            </w:r>
          </w:p>
        </w:tc>
      </w:tr>
      <w:tr w:rsidR="004633E7" w:rsidRPr="00A543A6" w14:paraId="2307CEB7" w14:textId="77777777" w:rsidTr="002D18F2">
        <w:trPr>
          <w:cantSplit/>
          <w:jc w:val="center"/>
        </w:trPr>
        <w:tc>
          <w:tcPr>
            <w:tcW w:w="1835" w:type="dxa"/>
            <w:tcBorders>
              <w:top w:val="single" w:sz="4" w:space="0" w:color="auto"/>
              <w:bottom w:val="single" w:sz="6" w:space="0" w:color="auto"/>
            </w:tcBorders>
          </w:tcPr>
          <w:p w14:paraId="3A379780" w14:textId="77777777" w:rsidR="004633E7" w:rsidRPr="00A543A6" w:rsidRDefault="004633E7" w:rsidP="002D18F2">
            <w:pPr>
              <w:spacing w:before="20" w:after="20"/>
              <w:rPr>
                <w:rFonts w:asciiTheme="minorHAnsi" w:hAnsiTheme="minorHAnsi"/>
              </w:rPr>
            </w:pPr>
            <w:r w:rsidRPr="00A543A6">
              <w:rPr>
                <w:rFonts w:asciiTheme="minorHAnsi" w:hAnsiTheme="minorHAnsi"/>
              </w:rPr>
              <w:t>745 to 746(NDC)</w:t>
            </w:r>
          </w:p>
        </w:tc>
        <w:tc>
          <w:tcPr>
            <w:tcW w:w="1276" w:type="dxa"/>
            <w:tcBorders>
              <w:top w:val="single" w:sz="4" w:space="0" w:color="auto"/>
              <w:bottom w:val="single" w:sz="6" w:space="0" w:color="auto"/>
            </w:tcBorders>
          </w:tcPr>
          <w:p w14:paraId="01BBCFC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1D1F140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C5051B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405BF66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27EBCF41" w14:textId="77777777" w:rsidTr="002D18F2">
        <w:trPr>
          <w:cantSplit/>
          <w:jc w:val="center"/>
        </w:trPr>
        <w:tc>
          <w:tcPr>
            <w:tcW w:w="1835" w:type="dxa"/>
            <w:tcBorders>
              <w:top w:val="single" w:sz="4" w:space="0" w:color="auto"/>
              <w:bottom w:val="single" w:sz="6" w:space="0" w:color="auto"/>
            </w:tcBorders>
          </w:tcPr>
          <w:p w14:paraId="7D921666" w14:textId="77777777" w:rsidR="004633E7" w:rsidRPr="00A543A6" w:rsidRDefault="004633E7" w:rsidP="002D18F2">
            <w:pPr>
              <w:spacing w:before="20" w:after="20"/>
              <w:rPr>
                <w:rFonts w:asciiTheme="minorHAnsi" w:hAnsiTheme="minorHAnsi"/>
              </w:rPr>
            </w:pPr>
            <w:r w:rsidRPr="00A543A6">
              <w:rPr>
                <w:rFonts w:asciiTheme="minorHAnsi" w:hAnsiTheme="minorHAnsi"/>
              </w:rPr>
              <w:t xml:space="preserve">747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687231A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7FE8A5F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B33F90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33E65F8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Jamii Telecoms Ltd</w:t>
            </w:r>
          </w:p>
        </w:tc>
      </w:tr>
      <w:tr w:rsidR="004633E7" w:rsidRPr="00A543A6" w14:paraId="4A92EF33" w14:textId="77777777" w:rsidTr="002D18F2">
        <w:trPr>
          <w:cantSplit/>
          <w:jc w:val="center"/>
        </w:trPr>
        <w:tc>
          <w:tcPr>
            <w:tcW w:w="1835" w:type="dxa"/>
            <w:tcBorders>
              <w:top w:val="single" w:sz="4" w:space="0" w:color="auto"/>
              <w:bottom w:val="single" w:sz="6" w:space="0" w:color="auto"/>
            </w:tcBorders>
          </w:tcPr>
          <w:p w14:paraId="1C7ACB34"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748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2DD2548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790148D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154F1E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72D0AD3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1045FB63" w14:textId="77777777" w:rsidTr="002D18F2">
        <w:trPr>
          <w:cantSplit/>
          <w:jc w:val="center"/>
        </w:trPr>
        <w:tc>
          <w:tcPr>
            <w:tcW w:w="1835" w:type="dxa"/>
            <w:tcBorders>
              <w:top w:val="single" w:sz="4" w:space="0" w:color="auto"/>
              <w:bottom w:val="single" w:sz="6" w:space="0" w:color="auto"/>
            </w:tcBorders>
          </w:tcPr>
          <w:p w14:paraId="01EF630E" w14:textId="77777777" w:rsidR="004633E7" w:rsidRPr="00A543A6" w:rsidRDefault="004633E7" w:rsidP="002D18F2">
            <w:pPr>
              <w:spacing w:before="20" w:after="20"/>
              <w:rPr>
                <w:rFonts w:asciiTheme="minorHAnsi" w:hAnsiTheme="minorHAnsi"/>
              </w:rPr>
            </w:pPr>
            <w:r w:rsidRPr="00A543A6">
              <w:rPr>
                <w:rFonts w:asciiTheme="minorHAnsi" w:hAnsiTheme="minorHAnsi"/>
              </w:rPr>
              <w:t xml:space="preserve">749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57B7B64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3DD973E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A3F494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48EB91D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 xml:space="preserve">Mobile Telephony Services </w:t>
            </w:r>
          </w:p>
        </w:tc>
      </w:tr>
      <w:tr w:rsidR="004633E7" w:rsidRPr="00A543A6" w14:paraId="700B3ABE" w14:textId="77777777" w:rsidTr="002D18F2">
        <w:trPr>
          <w:cantSplit/>
          <w:jc w:val="center"/>
        </w:trPr>
        <w:tc>
          <w:tcPr>
            <w:tcW w:w="1835" w:type="dxa"/>
            <w:tcBorders>
              <w:top w:val="single" w:sz="4" w:space="0" w:color="auto"/>
              <w:bottom w:val="single" w:sz="6" w:space="0" w:color="auto"/>
            </w:tcBorders>
          </w:tcPr>
          <w:p w14:paraId="67C9AD20"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750 to 756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3F038C4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0628551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455CF30"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7AFA513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2D008241" w14:textId="77777777" w:rsidTr="002D18F2">
        <w:trPr>
          <w:cantSplit/>
          <w:jc w:val="center"/>
        </w:trPr>
        <w:tc>
          <w:tcPr>
            <w:tcW w:w="1835" w:type="dxa"/>
            <w:tcBorders>
              <w:top w:val="single" w:sz="4" w:space="0" w:color="auto"/>
              <w:bottom w:val="single" w:sz="6" w:space="0" w:color="auto"/>
            </w:tcBorders>
          </w:tcPr>
          <w:p w14:paraId="79D98408" w14:textId="77777777" w:rsidR="004633E7" w:rsidRPr="00A543A6" w:rsidRDefault="004633E7" w:rsidP="002D18F2">
            <w:pPr>
              <w:spacing w:before="20" w:after="20"/>
              <w:rPr>
                <w:rFonts w:asciiTheme="minorHAnsi" w:hAnsiTheme="minorHAnsi"/>
              </w:rPr>
            </w:pPr>
            <w:r w:rsidRPr="00A543A6">
              <w:rPr>
                <w:rFonts w:asciiTheme="minorHAnsi" w:hAnsiTheme="minorHAnsi"/>
              </w:rPr>
              <w:t>757 to 759(NDC)</w:t>
            </w:r>
          </w:p>
        </w:tc>
        <w:tc>
          <w:tcPr>
            <w:tcW w:w="1276" w:type="dxa"/>
            <w:tcBorders>
              <w:top w:val="single" w:sz="4" w:space="0" w:color="auto"/>
              <w:bottom w:val="single" w:sz="6" w:space="0" w:color="auto"/>
            </w:tcBorders>
          </w:tcPr>
          <w:p w14:paraId="28AB0E3C"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454DD9D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56AB7A0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0B7545B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7920B1A5" w14:textId="77777777" w:rsidTr="002D18F2">
        <w:trPr>
          <w:cantSplit/>
          <w:jc w:val="center"/>
        </w:trPr>
        <w:tc>
          <w:tcPr>
            <w:tcW w:w="1835" w:type="dxa"/>
            <w:tcBorders>
              <w:top w:val="single" w:sz="4" w:space="0" w:color="auto"/>
              <w:bottom w:val="single" w:sz="6" w:space="0" w:color="auto"/>
            </w:tcBorders>
          </w:tcPr>
          <w:p w14:paraId="0791CC5C"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760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7F59A99A"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2DCC846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19FFA52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7F6FA52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Mobile Pay Ltd</w:t>
            </w:r>
          </w:p>
        </w:tc>
      </w:tr>
      <w:tr w:rsidR="004633E7" w:rsidRPr="00A543A6" w14:paraId="67802BD1" w14:textId="77777777" w:rsidTr="002D18F2">
        <w:trPr>
          <w:cantSplit/>
          <w:jc w:val="center"/>
        </w:trPr>
        <w:tc>
          <w:tcPr>
            <w:tcW w:w="1835" w:type="dxa"/>
            <w:tcBorders>
              <w:top w:val="single" w:sz="4" w:space="0" w:color="auto"/>
              <w:bottom w:val="single" w:sz="6" w:space="0" w:color="auto"/>
            </w:tcBorders>
          </w:tcPr>
          <w:p w14:paraId="764C0258" w14:textId="77777777" w:rsidR="004633E7" w:rsidRPr="00A543A6" w:rsidRDefault="004633E7" w:rsidP="002D18F2">
            <w:pPr>
              <w:spacing w:before="20" w:after="20"/>
              <w:rPr>
                <w:rFonts w:asciiTheme="minorHAnsi" w:hAnsiTheme="minorHAnsi"/>
              </w:rPr>
            </w:pPr>
            <w:r w:rsidRPr="00A543A6">
              <w:rPr>
                <w:rFonts w:asciiTheme="minorHAnsi" w:hAnsiTheme="minorHAnsi"/>
              </w:rPr>
              <w:t>761(NDC)</w:t>
            </w:r>
          </w:p>
        </w:tc>
        <w:tc>
          <w:tcPr>
            <w:tcW w:w="1276" w:type="dxa"/>
            <w:tcBorders>
              <w:top w:val="single" w:sz="4" w:space="0" w:color="auto"/>
              <w:bottom w:val="single" w:sz="6" w:space="0" w:color="auto"/>
            </w:tcBorders>
          </w:tcPr>
          <w:p w14:paraId="5D02F07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54CFE0D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45F2841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03C2E963"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Eferio Kenya Ltd</w:t>
            </w:r>
          </w:p>
        </w:tc>
      </w:tr>
      <w:tr w:rsidR="004633E7" w:rsidRPr="00A543A6" w14:paraId="45F21BE0" w14:textId="77777777" w:rsidTr="002D18F2">
        <w:trPr>
          <w:cantSplit/>
          <w:jc w:val="center"/>
        </w:trPr>
        <w:tc>
          <w:tcPr>
            <w:tcW w:w="1835" w:type="dxa"/>
            <w:tcBorders>
              <w:top w:val="single" w:sz="4" w:space="0" w:color="auto"/>
              <w:bottom w:val="single" w:sz="6" w:space="0" w:color="auto"/>
            </w:tcBorders>
          </w:tcPr>
          <w:p w14:paraId="3B1DDB40" w14:textId="77777777" w:rsidR="004633E7" w:rsidRPr="00A543A6" w:rsidRDefault="004633E7" w:rsidP="002D18F2">
            <w:pPr>
              <w:spacing w:before="20" w:after="20"/>
              <w:rPr>
                <w:rFonts w:asciiTheme="minorHAnsi" w:hAnsiTheme="minorHAnsi"/>
              </w:rPr>
            </w:pPr>
            <w:r w:rsidRPr="00A543A6">
              <w:rPr>
                <w:rFonts w:asciiTheme="minorHAnsi" w:hAnsiTheme="minorHAnsi"/>
              </w:rPr>
              <w:t xml:space="preserve">762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0370F66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1FAA74B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694C3E09"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2CF4C9E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46DA4F8D" w14:textId="77777777" w:rsidTr="002D18F2">
        <w:trPr>
          <w:cantSplit/>
          <w:jc w:val="center"/>
        </w:trPr>
        <w:tc>
          <w:tcPr>
            <w:tcW w:w="1835" w:type="dxa"/>
            <w:tcBorders>
              <w:top w:val="single" w:sz="4" w:space="0" w:color="auto"/>
              <w:bottom w:val="single" w:sz="6" w:space="0" w:color="auto"/>
            </w:tcBorders>
          </w:tcPr>
          <w:p w14:paraId="7424375D"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763 to 766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2C6CE69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68D6253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A5E6EF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13D3FE9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Finserve Africa Ltd</w:t>
            </w:r>
          </w:p>
        </w:tc>
      </w:tr>
      <w:tr w:rsidR="004633E7" w:rsidRPr="00A543A6" w14:paraId="4BD51066" w14:textId="77777777" w:rsidTr="002D18F2">
        <w:trPr>
          <w:cantSplit/>
          <w:jc w:val="center"/>
        </w:trPr>
        <w:tc>
          <w:tcPr>
            <w:tcW w:w="1835" w:type="dxa"/>
            <w:tcBorders>
              <w:top w:val="single" w:sz="4" w:space="0" w:color="auto"/>
              <w:bottom w:val="single" w:sz="6" w:space="0" w:color="auto"/>
            </w:tcBorders>
          </w:tcPr>
          <w:p w14:paraId="402AC19E"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767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4352ABB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5592FCE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2FCE6D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3B306D12"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1B9DF9CA" w14:textId="77777777" w:rsidTr="002D18F2">
        <w:trPr>
          <w:cantSplit/>
          <w:jc w:val="center"/>
        </w:trPr>
        <w:tc>
          <w:tcPr>
            <w:tcW w:w="1835" w:type="dxa"/>
            <w:tcBorders>
              <w:top w:val="single" w:sz="4" w:space="0" w:color="auto"/>
              <w:bottom w:val="single" w:sz="6" w:space="0" w:color="auto"/>
            </w:tcBorders>
          </w:tcPr>
          <w:p w14:paraId="47E30720" w14:textId="77777777" w:rsidR="004633E7" w:rsidRPr="00A543A6" w:rsidRDefault="004633E7" w:rsidP="002D18F2">
            <w:pPr>
              <w:spacing w:before="20" w:after="20"/>
              <w:rPr>
                <w:rFonts w:asciiTheme="minorHAnsi" w:hAnsiTheme="minorHAnsi"/>
              </w:rPr>
            </w:pPr>
            <w:r w:rsidRPr="00A543A6">
              <w:rPr>
                <w:rFonts w:asciiTheme="minorHAnsi" w:hAnsiTheme="minorHAnsi"/>
              </w:rPr>
              <w:t>768 to 769(NDC)</w:t>
            </w:r>
          </w:p>
        </w:tc>
        <w:tc>
          <w:tcPr>
            <w:tcW w:w="1276" w:type="dxa"/>
            <w:tcBorders>
              <w:top w:val="single" w:sz="4" w:space="0" w:color="auto"/>
              <w:bottom w:val="single" w:sz="6" w:space="0" w:color="auto"/>
            </w:tcBorders>
          </w:tcPr>
          <w:p w14:paraId="6B9529F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5477022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49A78E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651CC42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r w:rsidR="004633E7" w:rsidRPr="00A543A6" w14:paraId="2D90475E" w14:textId="77777777" w:rsidTr="002D18F2">
        <w:trPr>
          <w:cantSplit/>
          <w:jc w:val="center"/>
        </w:trPr>
        <w:tc>
          <w:tcPr>
            <w:tcW w:w="1835" w:type="dxa"/>
            <w:tcBorders>
              <w:top w:val="single" w:sz="4" w:space="0" w:color="auto"/>
              <w:bottom w:val="single" w:sz="6" w:space="0" w:color="auto"/>
            </w:tcBorders>
          </w:tcPr>
          <w:p w14:paraId="16848A42" w14:textId="77777777" w:rsidR="004633E7" w:rsidRPr="002333B7" w:rsidRDefault="004633E7" w:rsidP="002D18F2">
            <w:pPr>
              <w:spacing w:before="20" w:after="20"/>
              <w:rPr>
                <w:rFonts w:asciiTheme="minorHAnsi" w:hAnsiTheme="minorHAnsi"/>
                <w:bCs/>
                <w:lang w:val="en-GB"/>
              </w:rPr>
            </w:pPr>
            <w:r w:rsidRPr="00A543A6">
              <w:rPr>
                <w:rFonts w:asciiTheme="minorHAnsi" w:hAnsiTheme="minorHAnsi"/>
              </w:rPr>
              <w:t xml:space="preserve">770 to 779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75B8D194"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4E4CFF2B"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7AE5FDBE"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64445C28"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Telkom Kenya Ltd</w:t>
            </w:r>
          </w:p>
        </w:tc>
      </w:tr>
      <w:tr w:rsidR="004633E7" w:rsidRPr="00A543A6" w14:paraId="4B0FEBB3" w14:textId="77777777" w:rsidTr="002D18F2">
        <w:trPr>
          <w:cantSplit/>
          <w:jc w:val="center"/>
        </w:trPr>
        <w:tc>
          <w:tcPr>
            <w:tcW w:w="1835" w:type="dxa"/>
            <w:tcBorders>
              <w:top w:val="single" w:sz="4" w:space="0" w:color="auto"/>
              <w:bottom w:val="single" w:sz="6" w:space="0" w:color="auto"/>
            </w:tcBorders>
          </w:tcPr>
          <w:p w14:paraId="130EBD03"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780 to 789 </w:t>
            </w:r>
            <w:r w:rsidRPr="00A543A6">
              <w:rPr>
                <w:rFonts w:asciiTheme="minorHAnsi" w:hAnsiTheme="minorHAnsi"/>
                <w:bCs/>
                <w:lang w:val="en-GB"/>
              </w:rPr>
              <w:t>(NDC)</w:t>
            </w:r>
          </w:p>
        </w:tc>
        <w:tc>
          <w:tcPr>
            <w:tcW w:w="1276" w:type="dxa"/>
            <w:tcBorders>
              <w:top w:val="single" w:sz="4" w:space="0" w:color="auto"/>
              <w:bottom w:val="single" w:sz="6" w:space="0" w:color="auto"/>
            </w:tcBorders>
          </w:tcPr>
          <w:p w14:paraId="3775EA17"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6" w:space="0" w:color="auto"/>
            </w:tcBorders>
          </w:tcPr>
          <w:p w14:paraId="41A25191"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6" w:space="0" w:color="auto"/>
            </w:tcBorders>
          </w:tcPr>
          <w:p w14:paraId="0B20000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6" w:space="0" w:color="auto"/>
            </w:tcBorders>
          </w:tcPr>
          <w:p w14:paraId="65AD793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Airtel Networks Kenya Ltd</w:t>
            </w:r>
          </w:p>
        </w:tc>
      </w:tr>
      <w:tr w:rsidR="004633E7" w:rsidRPr="00A543A6" w14:paraId="0A15247D" w14:textId="77777777" w:rsidTr="002D18F2">
        <w:trPr>
          <w:cantSplit/>
          <w:jc w:val="center"/>
        </w:trPr>
        <w:tc>
          <w:tcPr>
            <w:tcW w:w="1835" w:type="dxa"/>
            <w:tcBorders>
              <w:top w:val="single" w:sz="4" w:space="0" w:color="auto"/>
              <w:bottom w:val="single" w:sz="4" w:space="0" w:color="auto"/>
            </w:tcBorders>
          </w:tcPr>
          <w:p w14:paraId="3CD21F20" w14:textId="77777777" w:rsidR="004633E7" w:rsidRPr="00A543A6" w:rsidRDefault="004633E7" w:rsidP="002D18F2">
            <w:pPr>
              <w:spacing w:before="20" w:after="20"/>
              <w:rPr>
                <w:rFonts w:asciiTheme="minorHAnsi" w:hAnsiTheme="minorHAnsi"/>
                <w:bCs/>
                <w:lang w:val="en-GB"/>
              </w:rPr>
            </w:pPr>
            <w:r w:rsidRPr="00A543A6">
              <w:rPr>
                <w:rFonts w:asciiTheme="minorHAnsi" w:hAnsiTheme="minorHAnsi"/>
              </w:rPr>
              <w:t xml:space="preserve">790 to 799 </w:t>
            </w:r>
            <w:r w:rsidRPr="00A543A6">
              <w:rPr>
                <w:rFonts w:asciiTheme="minorHAnsi" w:hAnsiTheme="minorHAnsi"/>
                <w:bCs/>
                <w:lang w:val="en-GB"/>
              </w:rPr>
              <w:t>(NDC)</w:t>
            </w:r>
          </w:p>
        </w:tc>
        <w:tc>
          <w:tcPr>
            <w:tcW w:w="1276" w:type="dxa"/>
            <w:tcBorders>
              <w:top w:val="single" w:sz="4" w:space="0" w:color="auto"/>
              <w:bottom w:val="single" w:sz="4" w:space="0" w:color="auto"/>
            </w:tcBorders>
          </w:tcPr>
          <w:p w14:paraId="6400D41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1276" w:type="dxa"/>
            <w:tcBorders>
              <w:top w:val="single" w:sz="4" w:space="0" w:color="auto"/>
              <w:bottom w:val="single" w:sz="4" w:space="0" w:color="auto"/>
            </w:tcBorders>
          </w:tcPr>
          <w:p w14:paraId="0ED51215"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lang w:val="en-GB"/>
              </w:rPr>
            </w:pPr>
            <w:r w:rsidRPr="00A543A6">
              <w:rPr>
                <w:rFonts w:asciiTheme="minorHAnsi" w:hAnsiTheme="minorHAnsi"/>
                <w:lang w:val="en-GB"/>
              </w:rPr>
              <w:t>Nine (9)</w:t>
            </w:r>
          </w:p>
        </w:tc>
        <w:tc>
          <w:tcPr>
            <w:tcW w:w="2693" w:type="dxa"/>
            <w:tcBorders>
              <w:top w:val="single" w:sz="4" w:space="0" w:color="auto"/>
              <w:bottom w:val="single" w:sz="4" w:space="0" w:color="auto"/>
            </w:tcBorders>
          </w:tcPr>
          <w:p w14:paraId="1F236B0D"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Non Geographical number for mobile telephony services</w:t>
            </w:r>
          </w:p>
        </w:tc>
        <w:tc>
          <w:tcPr>
            <w:tcW w:w="2835" w:type="dxa"/>
            <w:tcBorders>
              <w:top w:val="single" w:sz="4" w:space="0" w:color="auto"/>
              <w:bottom w:val="single" w:sz="4" w:space="0" w:color="auto"/>
            </w:tcBorders>
          </w:tcPr>
          <w:p w14:paraId="2CCE86C6" w14:textId="77777777" w:rsidR="004633E7" w:rsidRPr="00A543A6" w:rsidRDefault="004633E7" w:rsidP="002D18F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left"/>
              <w:rPr>
                <w:rFonts w:asciiTheme="minorHAnsi" w:hAnsiTheme="minorHAnsi"/>
                <w:lang w:val="en-GB"/>
              </w:rPr>
            </w:pPr>
            <w:r w:rsidRPr="00A543A6">
              <w:rPr>
                <w:rFonts w:asciiTheme="minorHAnsi" w:hAnsiTheme="minorHAnsi"/>
                <w:lang w:val="en-GB"/>
              </w:rPr>
              <w:t>Mobile Telephony Services assigned to Safaricom PLC</w:t>
            </w:r>
          </w:p>
        </w:tc>
      </w:tr>
    </w:tbl>
    <w:p w14:paraId="6825789E" w14:textId="77777777" w:rsidR="004633E7" w:rsidRPr="00A543A6" w:rsidRDefault="004633E7" w:rsidP="00B221FE">
      <w:pPr>
        <w:overflowPunct/>
        <w:autoSpaceDE/>
        <w:autoSpaceDN/>
        <w:adjustRightInd/>
        <w:spacing w:before="0"/>
        <w:jc w:val="left"/>
        <w:textAlignment w:val="auto"/>
        <w:rPr>
          <w:rFonts w:asciiTheme="minorHAnsi" w:eastAsia="Batang" w:hAnsiTheme="minorHAnsi"/>
        </w:rPr>
      </w:pPr>
    </w:p>
    <w:p w14:paraId="009141DC" w14:textId="77777777" w:rsidR="004633E7" w:rsidRPr="00A543A6" w:rsidRDefault="004633E7" w:rsidP="00B221FE">
      <w:pPr>
        <w:overflowPunct/>
        <w:autoSpaceDE/>
        <w:autoSpaceDN/>
        <w:adjustRightInd/>
        <w:spacing w:before="0"/>
        <w:jc w:val="left"/>
        <w:textAlignment w:val="auto"/>
        <w:rPr>
          <w:rFonts w:asciiTheme="minorHAnsi" w:eastAsia="Batang" w:hAnsiTheme="minorHAnsi"/>
          <w:bCs/>
        </w:rPr>
      </w:pPr>
      <w:r w:rsidRPr="00A543A6">
        <w:rPr>
          <w:rFonts w:asciiTheme="minorHAnsi" w:eastAsia="Batang" w:hAnsiTheme="minorHAnsi"/>
          <w:bCs/>
        </w:rPr>
        <w:t xml:space="preserve">Contact: </w:t>
      </w:r>
    </w:p>
    <w:p w14:paraId="5F983D15" w14:textId="77777777" w:rsidR="004633E7" w:rsidRPr="00A543A6" w:rsidRDefault="004633E7" w:rsidP="00B221FE">
      <w:pPr>
        <w:overflowPunct/>
        <w:autoSpaceDE/>
        <w:autoSpaceDN/>
        <w:adjustRightInd/>
        <w:spacing w:before="0"/>
        <w:ind w:left="720"/>
        <w:textAlignment w:val="auto"/>
        <w:rPr>
          <w:rFonts w:asciiTheme="minorHAnsi" w:eastAsia="Batang" w:hAnsiTheme="minorHAnsi"/>
        </w:rPr>
      </w:pPr>
      <w:r w:rsidRPr="00A543A6">
        <w:rPr>
          <w:rFonts w:asciiTheme="minorHAnsi" w:eastAsia="Batang" w:hAnsiTheme="minorHAnsi"/>
        </w:rPr>
        <w:t>Communications Authority of Kenya (CA)</w:t>
      </w:r>
    </w:p>
    <w:p w14:paraId="6E6C3641" w14:textId="77777777" w:rsidR="004633E7" w:rsidRPr="00A543A6" w:rsidRDefault="004633E7" w:rsidP="00B221FE">
      <w:pPr>
        <w:overflowPunct/>
        <w:autoSpaceDE/>
        <w:autoSpaceDN/>
        <w:adjustRightInd/>
        <w:spacing w:before="0"/>
        <w:ind w:left="720"/>
        <w:textAlignment w:val="auto"/>
        <w:rPr>
          <w:rFonts w:asciiTheme="minorHAnsi" w:eastAsia="Batang" w:hAnsiTheme="minorHAnsi"/>
        </w:rPr>
      </w:pPr>
      <w:r w:rsidRPr="00A543A6">
        <w:rPr>
          <w:rFonts w:asciiTheme="minorHAnsi" w:eastAsia="Batang" w:hAnsiTheme="minorHAnsi"/>
        </w:rPr>
        <w:t xml:space="preserve">Waiyaki Way, Nairobi. </w:t>
      </w:r>
    </w:p>
    <w:p w14:paraId="486A48EF" w14:textId="77777777" w:rsidR="004633E7" w:rsidRPr="00A543A6" w:rsidRDefault="004633E7" w:rsidP="00B221FE">
      <w:pPr>
        <w:overflowPunct/>
        <w:autoSpaceDE/>
        <w:autoSpaceDN/>
        <w:adjustRightInd/>
        <w:spacing w:before="0"/>
        <w:ind w:left="720"/>
        <w:textAlignment w:val="auto"/>
        <w:rPr>
          <w:rFonts w:asciiTheme="minorHAnsi" w:eastAsia="Batang" w:hAnsiTheme="minorHAnsi"/>
        </w:rPr>
      </w:pPr>
      <w:r w:rsidRPr="00A543A6">
        <w:rPr>
          <w:rFonts w:asciiTheme="minorHAnsi" w:eastAsia="Batang" w:hAnsiTheme="minorHAnsi"/>
        </w:rPr>
        <w:t>P.O. Box 14448</w:t>
      </w:r>
    </w:p>
    <w:p w14:paraId="307CD344" w14:textId="77777777" w:rsidR="004633E7" w:rsidRPr="00A543A6" w:rsidRDefault="004633E7" w:rsidP="00B221FE">
      <w:pPr>
        <w:overflowPunct/>
        <w:autoSpaceDE/>
        <w:autoSpaceDN/>
        <w:adjustRightInd/>
        <w:spacing w:before="0"/>
        <w:ind w:left="720"/>
        <w:jc w:val="left"/>
        <w:textAlignment w:val="auto"/>
        <w:rPr>
          <w:rFonts w:asciiTheme="minorHAnsi" w:eastAsia="Batang" w:hAnsiTheme="minorHAnsi"/>
        </w:rPr>
      </w:pPr>
      <w:r w:rsidRPr="00A543A6">
        <w:rPr>
          <w:rFonts w:asciiTheme="minorHAnsi" w:eastAsia="Batang" w:hAnsiTheme="minorHAnsi"/>
        </w:rPr>
        <w:t>NAIROBI 00800</w:t>
      </w:r>
    </w:p>
    <w:p w14:paraId="3FC19465" w14:textId="77777777" w:rsidR="004633E7" w:rsidRPr="00A543A6" w:rsidRDefault="004633E7" w:rsidP="00B221FE">
      <w:pPr>
        <w:overflowPunct/>
        <w:autoSpaceDE/>
        <w:autoSpaceDN/>
        <w:adjustRightInd/>
        <w:spacing w:before="0"/>
        <w:ind w:left="720"/>
        <w:jc w:val="left"/>
        <w:textAlignment w:val="auto"/>
        <w:rPr>
          <w:rFonts w:asciiTheme="minorHAnsi" w:eastAsia="Batang" w:hAnsiTheme="minorHAnsi"/>
        </w:rPr>
      </w:pPr>
      <w:r w:rsidRPr="00A543A6">
        <w:rPr>
          <w:rFonts w:asciiTheme="minorHAnsi" w:eastAsia="Batang" w:hAnsiTheme="minorHAnsi"/>
        </w:rPr>
        <w:t>Kenya</w:t>
      </w:r>
    </w:p>
    <w:p w14:paraId="0066C57B" w14:textId="77777777" w:rsidR="004633E7" w:rsidRPr="00A543A6" w:rsidRDefault="004633E7" w:rsidP="00B221FE">
      <w:pPr>
        <w:overflowPunct/>
        <w:autoSpaceDE/>
        <w:autoSpaceDN/>
        <w:adjustRightInd/>
        <w:spacing w:before="0"/>
        <w:ind w:left="720"/>
        <w:jc w:val="left"/>
        <w:textAlignment w:val="auto"/>
        <w:rPr>
          <w:rFonts w:asciiTheme="minorHAnsi" w:eastAsia="Batang" w:hAnsiTheme="minorHAnsi"/>
        </w:rPr>
      </w:pPr>
      <w:r w:rsidRPr="00A543A6">
        <w:rPr>
          <w:rFonts w:asciiTheme="minorHAnsi" w:eastAsia="Batang" w:hAnsiTheme="minorHAnsi"/>
        </w:rPr>
        <w:t xml:space="preserve">Tel: </w:t>
      </w:r>
      <w:r w:rsidRPr="00A543A6">
        <w:rPr>
          <w:rFonts w:asciiTheme="minorHAnsi" w:eastAsia="Batang" w:hAnsiTheme="minorHAnsi"/>
        </w:rPr>
        <w:tab/>
        <w:t>+254 20 4242000/+254 703 042000</w:t>
      </w:r>
    </w:p>
    <w:p w14:paraId="01B2AA8C" w14:textId="77777777" w:rsidR="004633E7" w:rsidRPr="00A543A6" w:rsidRDefault="004633E7" w:rsidP="00B221FE">
      <w:pPr>
        <w:overflowPunct/>
        <w:autoSpaceDE/>
        <w:autoSpaceDN/>
        <w:adjustRightInd/>
        <w:spacing w:before="0"/>
        <w:ind w:left="720"/>
        <w:jc w:val="left"/>
        <w:textAlignment w:val="auto"/>
        <w:rPr>
          <w:rFonts w:asciiTheme="minorHAnsi" w:eastAsia="Batang" w:hAnsiTheme="minorHAnsi"/>
        </w:rPr>
      </w:pPr>
      <w:r w:rsidRPr="00A543A6">
        <w:rPr>
          <w:rFonts w:asciiTheme="minorHAnsi" w:eastAsia="Batang" w:hAnsiTheme="minorHAnsi"/>
        </w:rPr>
        <w:t xml:space="preserve">E-mail: </w:t>
      </w:r>
      <w:r w:rsidRPr="00A543A6">
        <w:rPr>
          <w:rFonts w:asciiTheme="minorHAnsi" w:eastAsia="Batang" w:hAnsiTheme="minorHAnsi"/>
          <w:color w:val="000000" w:themeColor="text1"/>
        </w:rPr>
        <w:t>info@ca.go.ke</w:t>
      </w:r>
    </w:p>
    <w:p w14:paraId="3E456C71" w14:textId="77777777" w:rsidR="004633E7" w:rsidRPr="00A543A6" w:rsidRDefault="004633E7" w:rsidP="00B221FE">
      <w:pPr>
        <w:overflowPunct/>
        <w:autoSpaceDE/>
        <w:autoSpaceDN/>
        <w:adjustRightInd/>
        <w:spacing w:before="0"/>
        <w:ind w:left="720"/>
        <w:jc w:val="left"/>
        <w:textAlignment w:val="auto"/>
        <w:rPr>
          <w:rFonts w:asciiTheme="minorHAnsi" w:hAnsiTheme="minorHAnsi" w:cs="Arial"/>
        </w:rPr>
      </w:pPr>
      <w:r w:rsidRPr="00A543A6">
        <w:rPr>
          <w:rFonts w:asciiTheme="minorHAnsi" w:eastAsia="Batang" w:hAnsiTheme="minorHAnsi"/>
        </w:rPr>
        <w:t xml:space="preserve">URL: </w:t>
      </w:r>
      <w:r w:rsidRPr="00A543A6">
        <w:rPr>
          <w:rFonts w:asciiTheme="minorHAnsi" w:eastAsia="Batang" w:hAnsiTheme="minorHAnsi"/>
        </w:rPr>
        <w:tab/>
      </w:r>
      <w:r w:rsidRPr="00A543A6">
        <w:rPr>
          <w:rFonts w:asciiTheme="minorHAnsi" w:eastAsia="Batang" w:hAnsiTheme="minorHAnsi"/>
          <w:color w:val="000000" w:themeColor="text1"/>
        </w:rPr>
        <w:t>www.ca.go.ke</w:t>
      </w:r>
    </w:p>
    <w:p w14:paraId="085DFA04" w14:textId="77777777" w:rsidR="004633E7" w:rsidRDefault="004633E7">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val="0"/>
          <w:lang w:val="en-GB"/>
        </w:rPr>
      </w:pPr>
      <w:r>
        <w:rPr>
          <w:rFonts w:cs="Arial"/>
          <w:b/>
          <w:noProof w:val="0"/>
          <w:lang w:val="en-GB"/>
        </w:rPr>
        <w:br w:type="page"/>
      </w:r>
    </w:p>
    <w:p w14:paraId="184D303D" w14:textId="77777777" w:rsidR="004633E7" w:rsidRPr="00CE7704" w:rsidRDefault="004633E7" w:rsidP="00CE7704">
      <w:pPr>
        <w:tabs>
          <w:tab w:val="clear" w:pos="1276"/>
          <w:tab w:val="clear" w:pos="1843"/>
          <w:tab w:val="left" w:pos="1560"/>
          <w:tab w:val="left" w:pos="2127"/>
        </w:tabs>
        <w:jc w:val="left"/>
        <w:outlineLvl w:val="3"/>
        <w:rPr>
          <w:rFonts w:cs="Arial"/>
          <w:b/>
          <w:noProof w:val="0"/>
          <w:lang w:val="en-GB"/>
        </w:rPr>
      </w:pPr>
      <w:r w:rsidRPr="00CE7704">
        <w:rPr>
          <w:rFonts w:cs="Arial"/>
          <w:b/>
          <w:noProof w:val="0"/>
          <w:lang w:val="en-GB"/>
        </w:rPr>
        <w:t>Papua New Guinea (country code +675)</w:t>
      </w:r>
    </w:p>
    <w:p w14:paraId="64406442" w14:textId="77777777" w:rsidR="004633E7" w:rsidRPr="00CE7704" w:rsidRDefault="004633E7" w:rsidP="00CE7704">
      <w:pPr>
        <w:tabs>
          <w:tab w:val="clear" w:pos="1276"/>
          <w:tab w:val="clear" w:pos="1843"/>
          <w:tab w:val="left" w:pos="1560"/>
          <w:tab w:val="left" w:pos="2127"/>
        </w:tabs>
        <w:spacing w:after="120"/>
        <w:jc w:val="left"/>
        <w:outlineLvl w:val="3"/>
        <w:rPr>
          <w:rFonts w:cs="Arial"/>
          <w:noProof w:val="0"/>
          <w:lang w:val="en-GB"/>
        </w:rPr>
      </w:pPr>
      <w:r w:rsidRPr="00CE7704">
        <w:rPr>
          <w:rFonts w:cs="Arial"/>
          <w:noProof w:val="0"/>
          <w:lang w:val="en-GB"/>
        </w:rPr>
        <w:t>Communication of 15.X.2020:</w:t>
      </w:r>
    </w:p>
    <w:p w14:paraId="1553187D" w14:textId="77777777" w:rsidR="004633E7" w:rsidRPr="00CE7704" w:rsidRDefault="004633E7" w:rsidP="00CE7704">
      <w:pPr>
        <w:rPr>
          <w:rFonts w:cs="Arial"/>
          <w:noProof w:val="0"/>
        </w:rPr>
      </w:pPr>
      <w:r w:rsidRPr="00CE7704">
        <w:rPr>
          <w:rFonts w:cs="Arial"/>
          <w:noProof w:val="0"/>
        </w:rPr>
        <w:t xml:space="preserve">The </w:t>
      </w:r>
      <w:r w:rsidRPr="00CE7704">
        <w:rPr>
          <w:rFonts w:cs="Arial"/>
          <w:i/>
          <w:iCs/>
          <w:noProof w:val="0"/>
        </w:rPr>
        <w:t xml:space="preserve">National Information &amp; Communications Technology Authority (NICTA), </w:t>
      </w:r>
      <w:r w:rsidRPr="00CE7704">
        <w:rPr>
          <w:rFonts w:cs="Arial"/>
          <w:noProof w:val="0"/>
        </w:rPr>
        <w:t>Boroko, announces the following update in the national numbering plan of Papua New Guinea.</w:t>
      </w:r>
    </w:p>
    <w:p w14:paraId="2FDF2517" w14:textId="77777777" w:rsidR="004633E7" w:rsidRPr="00CE7704" w:rsidRDefault="004633E7" w:rsidP="00CE7704">
      <w:pPr>
        <w:overflowPunct/>
        <w:autoSpaceDE/>
        <w:autoSpaceDN/>
        <w:adjustRightInd/>
        <w:spacing w:before="240"/>
        <w:jc w:val="center"/>
        <w:rPr>
          <w:rFonts w:cs="Arial"/>
          <w:noProof w:val="0"/>
          <w:lang w:eastAsia="zh-CN"/>
        </w:rPr>
      </w:pPr>
      <w:r w:rsidRPr="00CE7704">
        <w:rPr>
          <w:rFonts w:cs="Arial"/>
          <w:noProof w:val="0"/>
          <w:lang w:eastAsia="zh-CN"/>
        </w:rPr>
        <w:t>Description of introduction of new resource for national E.164 numbering plan for country code 675:</w:t>
      </w:r>
    </w:p>
    <w:p w14:paraId="1E9EA73E" w14:textId="77777777" w:rsidR="004633E7" w:rsidRPr="00CE7704" w:rsidRDefault="004633E7" w:rsidP="00CE7704">
      <w:pPr>
        <w:spacing w:before="0"/>
        <w:rPr>
          <w:noProof w:val="0"/>
          <w:lang w:eastAsia="zh-C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tblCellMar>
        <w:tblLook w:val="0000" w:firstRow="0" w:lastRow="0" w:firstColumn="0" w:lastColumn="0" w:noHBand="0" w:noVBand="0"/>
      </w:tblPr>
      <w:tblGrid>
        <w:gridCol w:w="2122"/>
        <w:gridCol w:w="1134"/>
        <w:gridCol w:w="1134"/>
        <w:gridCol w:w="2976"/>
        <w:gridCol w:w="1843"/>
      </w:tblGrid>
      <w:tr w:rsidR="004633E7" w:rsidRPr="00CE7704" w14:paraId="363620A7" w14:textId="77777777" w:rsidTr="00F110E8">
        <w:trPr>
          <w:cantSplit/>
          <w:trHeight w:val="413"/>
          <w:tblHeader/>
          <w:jc w:val="center"/>
        </w:trPr>
        <w:tc>
          <w:tcPr>
            <w:tcW w:w="2122" w:type="dxa"/>
            <w:vMerge w:val="restart"/>
            <w:shd w:val="clear" w:color="auto" w:fill="auto"/>
            <w:tcMar>
              <w:left w:w="107" w:type="dxa"/>
            </w:tcMar>
            <w:vAlign w:val="center"/>
          </w:tcPr>
          <w:p w14:paraId="4782BEBA"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lang w:val="en-GB"/>
              </w:rPr>
            </w:pPr>
            <w:r w:rsidRPr="00CE7704">
              <w:rPr>
                <w:i/>
                <w:iCs/>
                <w:noProof w:val="0"/>
                <w:lang w:val="en-GB"/>
              </w:rPr>
              <w:t xml:space="preserve">NDC (national destination code) </w:t>
            </w:r>
            <w:r w:rsidRPr="00CE7704">
              <w:rPr>
                <w:i/>
                <w:iCs/>
                <w:noProof w:val="0"/>
                <w:color w:val="000000"/>
                <w:lang w:val="en-GB"/>
              </w:rPr>
              <w:t>or leading digits of N(S)N (national (significant) number)</w:t>
            </w:r>
          </w:p>
        </w:tc>
        <w:tc>
          <w:tcPr>
            <w:tcW w:w="2268" w:type="dxa"/>
            <w:gridSpan w:val="2"/>
            <w:shd w:val="clear" w:color="auto" w:fill="auto"/>
            <w:tcMar>
              <w:left w:w="107" w:type="dxa"/>
            </w:tcMar>
            <w:vAlign w:val="center"/>
          </w:tcPr>
          <w:p w14:paraId="7DDBD12A"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lang w:val="en-GB"/>
              </w:rPr>
            </w:pPr>
            <w:r w:rsidRPr="00CE7704">
              <w:rPr>
                <w:i/>
                <w:iCs/>
                <w:noProof w:val="0"/>
                <w:color w:val="000000"/>
                <w:lang w:val="en-GB"/>
              </w:rPr>
              <w:t>N(S)N number length</w:t>
            </w:r>
          </w:p>
        </w:tc>
        <w:tc>
          <w:tcPr>
            <w:tcW w:w="2976" w:type="dxa"/>
            <w:vMerge w:val="restart"/>
            <w:shd w:val="clear" w:color="auto" w:fill="auto"/>
            <w:tcMar>
              <w:left w:w="107" w:type="dxa"/>
            </w:tcMar>
            <w:vAlign w:val="center"/>
          </w:tcPr>
          <w:p w14:paraId="74F4322A"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lang w:val="en-GB"/>
              </w:rPr>
            </w:pPr>
            <w:r w:rsidRPr="00CE7704">
              <w:rPr>
                <w:i/>
                <w:iCs/>
                <w:noProof w:val="0"/>
                <w:color w:val="000000"/>
                <w:lang w:val="en-GB"/>
              </w:rPr>
              <w:t xml:space="preserve">Usage of </w:t>
            </w:r>
            <w:r w:rsidRPr="00CE7704">
              <w:rPr>
                <w:i/>
                <w:iCs/>
                <w:noProof w:val="0"/>
                <w:color w:val="000000"/>
                <w:lang w:val="en-GB"/>
              </w:rPr>
              <w:br/>
              <w:t>ITU-T E.164 number</w:t>
            </w:r>
          </w:p>
        </w:tc>
        <w:tc>
          <w:tcPr>
            <w:tcW w:w="1843" w:type="dxa"/>
            <w:vMerge w:val="restart"/>
            <w:shd w:val="clear" w:color="auto" w:fill="auto"/>
            <w:tcMar>
              <w:left w:w="107" w:type="dxa"/>
            </w:tcMar>
            <w:vAlign w:val="center"/>
          </w:tcPr>
          <w:p w14:paraId="5735637A"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lang w:val="en-GB"/>
              </w:rPr>
            </w:pPr>
            <w:r w:rsidRPr="00CE7704">
              <w:rPr>
                <w:i/>
                <w:iCs/>
                <w:noProof w:val="0"/>
                <w:color w:val="000000"/>
                <w:lang w:val="en-GB"/>
              </w:rPr>
              <w:t>Additional information</w:t>
            </w:r>
          </w:p>
        </w:tc>
      </w:tr>
      <w:tr w:rsidR="004633E7" w:rsidRPr="00CE7704" w14:paraId="3DF4DCB2" w14:textId="77777777" w:rsidTr="00F110E8">
        <w:trPr>
          <w:cantSplit/>
          <w:trHeight w:val="413"/>
          <w:tblHeader/>
          <w:jc w:val="center"/>
        </w:trPr>
        <w:tc>
          <w:tcPr>
            <w:tcW w:w="2122" w:type="dxa"/>
            <w:vMerge/>
            <w:shd w:val="clear" w:color="auto" w:fill="auto"/>
            <w:tcMar>
              <w:left w:w="107" w:type="dxa"/>
            </w:tcMar>
            <w:vAlign w:val="center"/>
          </w:tcPr>
          <w:p w14:paraId="558F7EA2"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c>
          <w:tcPr>
            <w:tcW w:w="1134" w:type="dxa"/>
            <w:shd w:val="clear" w:color="auto" w:fill="auto"/>
            <w:tcMar>
              <w:left w:w="107" w:type="dxa"/>
            </w:tcMar>
            <w:vAlign w:val="center"/>
          </w:tcPr>
          <w:p w14:paraId="7CF9F021"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color w:val="000000"/>
                <w:lang w:val="en-GB"/>
              </w:rPr>
            </w:pPr>
            <w:r w:rsidRPr="00CE7704">
              <w:rPr>
                <w:i/>
                <w:iCs/>
                <w:noProof w:val="0"/>
                <w:lang w:val="en-GB"/>
              </w:rPr>
              <w:t>Maximum length</w:t>
            </w:r>
          </w:p>
        </w:tc>
        <w:tc>
          <w:tcPr>
            <w:tcW w:w="1134" w:type="dxa"/>
            <w:shd w:val="clear" w:color="auto" w:fill="auto"/>
            <w:tcMar>
              <w:left w:w="107" w:type="dxa"/>
            </w:tcMar>
            <w:vAlign w:val="center"/>
          </w:tcPr>
          <w:p w14:paraId="1B7E15AE"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i/>
                <w:iCs/>
                <w:noProof w:val="0"/>
                <w:color w:val="000000"/>
                <w:lang w:val="en-GB"/>
              </w:rPr>
            </w:pPr>
            <w:r w:rsidRPr="00CE7704">
              <w:rPr>
                <w:i/>
                <w:iCs/>
                <w:noProof w:val="0"/>
                <w:color w:val="000000"/>
                <w:lang w:val="en-GB"/>
              </w:rPr>
              <w:t>Minimum length</w:t>
            </w:r>
          </w:p>
        </w:tc>
        <w:tc>
          <w:tcPr>
            <w:tcW w:w="2976" w:type="dxa"/>
            <w:vMerge/>
            <w:shd w:val="clear" w:color="auto" w:fill="auto"/>
            <w:tcMar>
              <w:left w:w="107" w:type="dxa"/>
            </w:tcMar>
            <w:vAlign w:val="center"/>
          </w:tcPr>
          <w:p w14:paraId="4F127912"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c>
          <w:tcPr>
            <w:tcW w:w="1843" w:type="dxa"/>
            <w:vMerge/>
            <w:shd w:val="clear" w:color="auto" w:fill="auto"/>
            <w:tcMar>
              <w:left w:w="107" w:type="dxa"/>
            </w:tcMar>
            <w:vAlign w:val="center"/>
          </w:tcPr>
          <w:p w14:paraId="12BB7E9C" w14:textId="77777777" w:rsidR="004633E7" w:rsidRPr="00CE7704" w:rsidRDefault="004633E7" w:rsidP="00CE77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r>
      <w:tr w:rsidR="004633E7" w:rsidRPr="00CE7704" w14:paraId="23C70B6A" w14:textId="77777777" w:rsidTr="00F110E8">
        <w:trPr>
          <w:cantSplit/>
          <w:trHeight w:val="571"/>
          <w:jc w:val="center"/>
        </w:trPr>
        <w:tc>
          <w:tcPr>
            <w:tcW w:w="2122" w:type="dxa"/>
            <w:shd w:val="clear" w:color="auto" w:fill="auto"/>
            <w:tcMar>
              <w:left w:w="110" w:type="dxa"/>
            </w:tcMar>
          </w:tcPr>
          <w:p w14:paraId="75C37114" w14:textId="77777777" w:rsidR="004633E7" w:rsidRPr="00CE7704" w:rsidRDefault="004633E7" w:rsidP="00CE77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cs="Arial"/>
                <w:noProof w:val="0"/>
                <w:lang w:val="en-GB"/>
              </w:rPr>
            </w:pPr>
            <w:r w:rsidRPr="00CE7704">
              <w:rPr>
                <w:rFonts w:cs="Arial"/>
                <w:noProof w:val="0"/>
                <w:lang w:val="en-GB"/>
              </w:rPr>
              <w:t>88000000 – 88999999 (NDC)</w:t>
            </w:r>
          </w:p>
        </w:tc>
        <w:tc>
          <w:tcPr>
            <w:tcW w:w="1134" w:type="dxa"/>
            <w:shd w:val="clear" w:color="auto" w:fill="auto"/>
            <w:tcMar>
              <w:left w:w="110" w:type="dxa"/>
            </w:tcMar>
          </w:tcPr>
          <w:p w14:paraId="65D5F2FE" w14:textId="77777777" w:rsidR="004633E7" w:rsidRPr="00CE7704" w:rsidRDefault="004633E7" w:rsidP="00CE77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noProof w:val="0"/>
                <w:lang w:val="en-GB"/>
              </w:rPr>
            </w:pPr>
            <w:r w:rsidRPr="00CE7704">
              <w:rPr>
                <w:noProof w:val="0"/>
                <w:lang w:val="en-GB"/>
              </w:rPr>
              <w:t>8</w:t>
            </w:r>
          </w:p>
        </w:tc>
        <w:tc>
          <w:tcPr>
            <w:tcW w:w="1134" w:type="dxa"/>
            <w:shd w:val="clear" w:color="auto" w:fill="auto"/>
            <w:tcMar>
              <w:left w:w="110" w:type="dxa"/>
            </w:tcMar>
          </w:tcPr>
          <w:p w14:paraId="5BD7D54F" w14:textId="77777777" w:rsidR="004633E7" w:rsidRPr="00CE7704" w:rsidRDefault="004633E7" w:rsidP="00CE77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noProof w:val="0"/>
                <w:lang w:val="en-GB"/>
              </w:rPr>
            </w:pPr>
            <w:r w:rsidRPr="00CE7704">
              <w:rPr>
                <w:noProof w:val="0"/>
                <w:lang w:val="en-GB"/>
              </w:rPr>
              <w:t>8</w:t>
            </w:r>
          </w:p>
        </w:tc>
        <w:tc>
          <w:tcPr>
            <w:tcW w:w="2976" w:type="dxa"/>
            <w:shd w:val="clear" w:color="auto" w:fill="auto"/>
            <w:tcMar>
              <w:left w:w="110" w:type="dxa"/>
            </w:tcMar>
          </w:tcPr>
          <w:p w14:paraId="021F2C24" w14:textId="77777777" w:rsidR="004633E7" w:rsidRPr="00CE7704" w:rsidRDefault="004633E7" w:rsidP="00CE77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noProof w:val="0"/>
                <w:lang w:val="en-GB"/>
              </w:rPr>
            </w:pPr>
            <w:r w:rsidRPr="00CE7704">
              <w:rPr>
                <w:noProof w:val="0"/>
                <w:lang w:val="en-GB"/>
              </w:rPr>
              <w:t xml:space="preserve">Non-geographic number. </w:t>
            </w:r>
            <w:r w:rsidRPr="00CE7704">
              <w:rPr>
                <w:noProof w:val="0"/>
                <w:lang w:val="en-GB"/>
              </w:rPr>
              <w:br/>
              <w:t>Assigned to Digicel (PNG) Limited</w:t>
            </w:r>
          </w:p>
        </w:tc>
        <w:tc>
          <w:tcPr>
            <w:tcW w:w="1843" w:type="dxa"/>
            <w:shd w:val="clear" w:color="auto" w:fill="auto"/>
            <w:tcMar>
              <w:left w:w="110" w:type="dxa"/>
            </w:tcMar>
          </w:tcPr>
          <w:p w14:paraId="00ED1EE6" w14:textId="77777777" w:rsidR="004633E7" w:rsidRPr="00CE7704" w:rsidRDefault="004633E7" w:rsidP="00CE7704">
            <w:pPr>
              <w:tabs>
                <w:tab w:val="clear" w:pos="567"/>
                <w:tab w:val="clear" w:pos="1276"/>
                <w:tab w:val="clear" w:pos="1843"/>
                <w:tab w:val="clear" w:pos="5387"/>
                <w:tab w:val="clear" w:pos="5954"/>
              </w:tabs>
              <w:overflowPunct/>
              <w:autoSpaceDE/>
              <w:autoSpaceDN/>
              <w:adjustRightInd/>
              <w:spacing w:after="120"/>
              <w:jc w:val="left"/>
              <w:textAlignment w:val="auto"/>
              <w:rPr>
                <w:rFonts w:cs="Arial"/>
                <w:noProof w:val="0"/>
                <w:lang w:val="fr-FR"/>
              </w:rPr>
            </w:pPr>
            <w:r w:rsidRPr="00CE7704">
              <w:rPr>
                <w:rFonts w:cs="Arial"/>
                <w:noProof w:val="0"/>
                <w:lang w:val="fr-FR"/>
              </w:rPr>
              <w:t>GSM mobile service</w:t>
            </w:r>
          </w:p>
        </w:tc>
      </w:tr>
    </w:tbl>
    <w:p w14:paraId="260DB247" w14:textId="77777777" w:rsidR="004633E7" w:rsidRPr="00CE7704" w:rsidRDefault="004633E7" w:rsidP="00CE770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Calibri"/>
          <w:bCs/>
          <w:noProof w:val="0"/>
          <w:lang w:val="en-GB"/>
        </w:rPr>
      </w:pPr>
    </w:p>
    <w:p w14:paraId="767D0D24" w14:textId="77777777" w:rsidR="004633E7" w:rsidRPr="00CE7704" w:rsidRDefault="004633E7" w:rsidP="00CE7704">
      <w:pPr>
        <w:tabs>
          <w:tab w:val="clear" w:pos="567"/>
          <w:tab w:val="clear" w:pos="1276"/>
          <w:tab w:val="clear" w:pos="1843"/>
          <w:tab w:val="clear" w:pos="5387"/>
          <w:tab w:val="clear" w:pos="5954"/>
        </w:tabs>
        <w:spacing w:before="0"/>
        <w:jc w:val="left"/>
        <w:rPr>
          <w:rFonts w:cs="Arial"/>
          <w:bCs/>
          <w:noProof w:val="0"/>
        </w:rPr>
      </w:pPr>
      <w:r w:rsidRPr="00CE7704">
        <w:rPr>
          <w:rFonts w:cs="Arial"/>
          <w:bCs/>
          <w:noProof w:val="0"/>
        </w:rPr>
        <w:t>Contact:</w:t>
      </w:r>
    </w:p>
    <w:p w14:paraId="366E213E"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Mr Kila Gulo-Vui</w:t>
      </w:r>
    </w:p>
    <w:p w14:paraId="39FE0CD5"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National Information &amp; Communications Technology Authority (NICTA)</w:t>
      </w:r>
    </w:p>
    <w:p w14:paraId="623F21E4"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Corner of Frangipani &amp; Croton Street, HOHOLA</w:t>
      </w:r>
    </w:p>
    <w:p w14:paraId="2B0411DA"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P.O. Box 8222</w:t>
      </w:r>
    </w:p>
    <w:p w14:paraId="562DB2DC"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111 BOROKO, NCD</w:t>
      </w:r>
    </w:p>
    <w:p w14:paraId="32337385"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Papua New Guinea</w:t>
      </w:r>
    </w:p>
    <w:p w14:paraId="7AE387BC"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Tel:</w:t>
      </w:r>
      <w:r w:rsidRPr="00CE7704">
        <w:rPr>
          <w:noProof w:val="0"/>
        </w:rPr>
        <w:tab/>
        <w:t>+675 303 3227</w:t>
      </w:r>
    </w:p>
    <w:p w14:paraId="05DB3003"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Fax:</w:t>
      </w:r>
      <w:r w:rsidRPr="00CE7704">
        <w:rPr>
          <w:noProof w:val="0"/>
        </w:rPr>
        <w:tab/>
        <w:t>+675 325 6868</w:t>
      </w:r>
    </w:p>
    <w:p w14:paraId="44CD882E" w14:textId="77777777" w:rsidR="004633E7" w:rsidRPr="00CE7704" w:rsidRDefault="004633E7" w:rsidP="00CE7704">
      <w:pPr>
        <w:tabs>
          <w:tab w:val="clear" w:pos="567"/>
          <w:tab w:val="clear" w:pos="1276"/>
          <w:tab w:val="clear" w:pos="1843"/>
          <w:tab w:val="clear" w:pos="5387"/>
          <w:tab w:val="clear" w:pos="5954"/>
          <w:tab w:val="left" w:pos="1701"/>
        </w:tabs>
        <w:spacing w:before="0"/>
        <w:ind w:left="2268" w:hanging="1134"/>
        <w:jc w:val="left"/>
        <w:rPr>
          <w:noProof w:val="0"/>
        </w:rPr>
      </w:pPr>
      <w:r w:rsidRPr="00CE7704">
        <w:rPr>
          <w:noProof w:val="0"/>
        </w:rPr>
        <w:t>E-mail: kgulovui@nicta.gov.pg</w:t>
      </w:r>
    </w:p>
    <w:p w14:paraId="1BEE232E" w14:textId="77777777" w:rsidR="004633E7" w:rsidRPr="00D647B7" w:rsidRDefault="004633E7" w:rsidP="00CE7704">
      <w:pPr>
        <w:tabs>
          <w:tab w:val="clear" w:pos="567"/>
          <w:tab w:val="clear" w:pos="1276"/>
          <w:tab w:val="clear" w:pos="1843"/>
          <w:tab w:val="clear" w:pos="5387"/>
          <w:tab w:val="clear" w:pos="5954"/>
          <w:tab w:val="left" w:pos="1701"/>
        </w:tabs>
        <w:spacing w:before="0"/>
        <w:ind w:left="2268" w:hanging="1134"/>
        <w:jc w:val="left"/>
        <w:rPr>
          <w:rFonts w:cs="Arial"/>
          <w:noProof w:val="0"/>
          <w:lang w:val="fr-CH"/>
        </w:rPr>
      </w:pPr>
      <w:r w:rsidRPr="00CE7704">
        <w:rPr>
          <w:noProof w:val="0"/>
        </w:rPr>
        <w:t>URL:</w:t>
      </w:r>
      <w:r w:rsidRPr="00CE7704">
        <w:rPr>
          <w:noProof w:val="0"/>
        </w:rPr>
        <w:tab/>
        <w:t>www.nicta.gov.pg</w:t>
      </w:r>
    </w:p>
    <w:p w14:paraId="6A9FE058" w14:textId="5B993EBD" w:rsidR="00D220C4" w:rsidRPr="004633E7" w:rsidRDefault="00D220C4" w:rsidP="004633E7">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CF3556">
          <w:footerReference w:type="even" r:id="rId14"/>
          <w:footerReference w:type="default" r:id="rId15"/>
          <w:type w:val="continuous"/>
          <w:pgSz w:w="11901" w:h="16840" w:code="9"/>
          <w:pgMar w:top="1134" w:right="1418" w:bottom="1134" w:left="1418" w:header="720" w:footer="567" w:gutter="0"/>
          <w:paperSrc w:first="15" w:other="15"/>
          <w:cols w:space="720"/>
          <w:docGrid w:linePitch="272"/>
        </w:sectPr>
      </w:pPr>
    </w:p>
    <w:p w14:paraId="713F44A7" w14:textId="77777777" w:rsidR="00374F70" w:rsidRPr="00F66000" w:rsidRDefault="00374F70" w:rsidP="00374F70">
      <w:pPr>
        <w:pStyle w:val="Heading20"/>
        <w:rPr>
          <w:lang w:val="en-GB"/>
        </w:rPr>
      </w:pPr>
      <w:bookmarkStart w:id="1146" w:name="_Toc6411909"/>
      <w:bookmarkStart w:id="1147" w:name="_Toc6215744"/>
      <w:bookmarkStart w:id="1148" w:name="_Toc4420932"/>
      <w:bookmarkStart w:id="1149" w:name="_Toc1570044"/>
      <w:bookmarkStart w:id="1150" w:name="_Toc340536"/>
      <w:bookmarkStart w:id="1151" w:name="_Toc536101952"/>
      <w:bookmarkStart w:id="1152" w:name="_Toc531960787"/>
      <w:bookmarkStart w:id="1153" w:name="_Toc531094570"/>
      <w:bookmarkStart w:id="1154" w:name="_Toc526431483"/>
      <w:bookmarkStart w:id="1155" w:name="_Toc525638295"/>
      <w:bookmarkStart w:id="1156" w:name="_Toc524430964"/>
      <w:bookmarkStart w:id="1157" w:name="_Toc520709570"/>
      <w:bookmarkStart w:id="1158" w:name="_Toc518981888"/>
      <w:bookmarkStart w:id="1159" w:name="_Toc517792335"/>
      <w:bookmarkStart w:id="1160" w:name="_Toc514850724"/>
      <w:bookmarkStart w:id="1161" w:name="_Toc513645657"/>
      <w:bookmarkStart w:id="1162" w:name="_Toc510775355"/>
      <w:bookmarkStart w:id="1163" w:name="_Toc509838134"/>
      <w:bookmarkStart w:id="1164" w:name="_Toc507510721"/>
      <w:bookmarkStart w:id="1165" w:name="_Toc505005338"/>
      <w:bookmarkStart w:id="1166" w:name="_Toc503439022"/>
      <w:bookmarkStart w:id="1167" w:name="_Toc500842108"/>
      <w:bookmarkStart w:id="1168" w:name="_Toc500841784"/>
      <w:bookmarkStart w:id="1169" w:name="_Toc499624466"/>
      <w:bookmarkStart w:id="1170" w:name="_Toc497988320"/>
      <w:bookmarkStart w:id="1171" w:name="_Toc497986899"/>
      <w:bookmarkStart w:id="1172" w:name="_Toc496537203"/>
      <w:bookmarkStart w:id="1173" w:name="_Toc495499935"/>
      <w:bookmarkStart w:id="1174" w:name="_Toc493685649"/>
      <w:bookmarkStart w:id="1175" w:name="_Toc488848859"/>
      <w:bookmarkStart w:id="1176" w:name="_Toc487466269"/>
      <w:bookmarkStart w:id="1177" w:name="_Toc486323174"/>
      <w:bookmarkStart w:id="1178" w:name="_Toc485117070"/>
      <w:bookmarkStart w:id="1179" w:name="_Toc483388291"/>
      <w:bookmarkStart w:id="1180" w:name="_Toc482280104"/>
      <w:bookmarkStart w:id="1181" w:name="_Toc479671309"/>
      <w:bookmarkStart w:id="1182" w:name="_Toc478464764"/>
      <w:bookmarkStart w:id="1183" w:name="_Toc477169054"/>
      <w:bookmarkStart w:id="1184" w:name="_Toc474504483"/>
      <w:bookmarkStart w:id="1185" w:name="_Toc473209550"/>
      <w:bookmarkStart w:id="1186" w:name="_Toc471824667"/>
      <w:bookmarkStart w:id="1187" w:name="_Toc469924991"/>
      <w:bookmarkStart w:id="1188" w:name="_Toc469048950"/>
      <w:bookmarkStart w:id="1189" w:name="_Toc466367272"/>
      <w:bookmarkStart w:id="1190" w:name="_Toc456103335"/>
      <w:bookmarkStart w:id="1191" w:name="_Toc456103219"/>
      <w:bookmarkStart w:id="1192" w:name="_Toc454789159"/>
      <w:bookmarkStart w:id="1193" w:name="_Toc453320524"/>
      <w:bookmarkStart w:id="1194" w:name="_Toc451863143"/>
      <w:bookmarkStart w:id="1195" w:name="_Toc450747475"/>
      <w:bookmarkStart w:id="1196" w:name="_Toc449442775"/>
      <w:bookmarkStart w:id="1197" w:name="_Toc446578881"/>
      <w:bookmarkStart w:id="1198" w:name="_Toc445368596"/>
      <w:bookmarkStart w:id="1199" w:name="_Toc442711620"/>
      <w:bookmarkStart w:id="1200" w:name="_Toc441671603"/>
      <w:bookmarkStart w:id="1201" w:name="_Toc440443796"/>
      <w:bookmarkStart w:id="1202" w:name="_Toc438219174"/>
      <w:bookmarkStart w:id="1203" w:name="_Toc437264287"/>
      <w:bookmarkStart w:id="1204" w:name="_Toc436383069"/>
      <w:bookmarkStart w:id="1205" w:name="_Toc434843834"/>
      <w:bookmarkStart w:id="1206" w:name="_Toc433358220"/>
      <w:bookmarkStart w:id="1207" w:name="_Toc432498840"/>
      <w:bookmarkStart w:id="1208" w:name="_Toc429469054"/>
      <w:bookmarkStart w:id="1209" w:name="_Toc428372303"/>
      <w:bookmarkStart w:id="1210" w:name="_Toc428193356"/>
      <w:bookmarkStart w:id="1211" w:name="_Toc424300248"/>
      <w:bookmarkStart w:id="1212" w:name="_Toc423078775"/>
      <w:bookmarkStart w:id="1213" w:name="_Toc421783562"/>
      <w:bookmarkStart w:id="1214" w:name="_Toc420414839"/>
      <w:bookmarkStart w:id="1215" w:name="_Toc417984361"/>
      <w:bookmarkStart w:id="1216" w:name="_Toc416360078"/>
      <w:bookmarkStart w:id="1217" w:name="_Toc414884968"/>
      <w:bookmarkStart w:id="1218" w:name="_Toc410904539"/>
      <w:bookmarkStart w:id="1219" w:name="_Toc409708236"/>
      <w:bookmarkStart w:id="1220" w:name="_Toc408576641"/>
      <w:bookmarkStart w:id="1221" w:name="_Toc406508020"/>
      <w:bookmarkStart w:id="1222" w:name="_Toc405386782"/>
      <w:bookmarkStart w:id="1223" w:name="_Toc404332316"/>
      <w:bookmarkStart w:id="1224" w:name="_Toc402967104"/>
      <w:bookmarkStart w:id="1225" w:name="_Toc401757924"/>
      <w:bookmarkStart w:id="1226" w:name="_Toc400374878"/>
      <w:bookmarkStart w:id="1227" w:name="_Toc399160640"/>
      <w:bookmarkStart w:id="1228" w:name="_Toc397517657"/>
      <w:bookmarkStart w:id="1229" w:name="_Toc396212812"/>
      <w:bookmarkStart w:id="1230" w:name="_Toc395100465"/>
      <w:bookmarkStart w:id="1231" w:name="_Toc393715490"/>
      <w:bookmarkStart w:id="1232" w:name="_Toc393714486"/>
      <w:bookmarkStart w:id="1233" w:name="_Toc393713419"/>
      <w:bookmarkStart w:id="1234" w:name="_Toc392235888"/>
      <w:bookmarkStart w:id="1235" w:name="_Toc391386074"/>
      <w:bookmarkStart w:id="1236" w:name="_Toc389730886"/>
      <w:bookmarkStart w:id="1237" w:name="_Toc388947562"/>
      <w:bookmarkStart w:id="1238" w:name="_Toc388946329"/>
      <w:bookmarkStart w:id="1239" w:name="_Toc385496801"/>
      <w:bookmarkStart w:id="1240" w:name="_Toc384625709"/>
      <w:bookmarkStart w:id="1241" w:name="_Toc383182315"/>
      <w:bookmarkStart w:id="1242" w:name="_Toc381784232"/>
      <w:bookmarkStart w:id="1243" w:name="_Toc380582899"/>
      <w:bookmarkStart w:id="1244" w:name="_Toc379440374"/>
      <w:bookmarkStart w:id="1245" w:name="_Toc378322721"/>
      <w:bookmarkStart w:id="1246" w:name="_Toc377026500"/>
      <w:bookmarkStart w:id="1247" w:name="_Toc374692771"/>
      <w:bookmarkStart w:id="1248" w:name="_Toc374692694"/>
      <w:bookmarkStart w:id="1249" w:name="_Toc374006640"/>
      <w:bookmarkStart w:id="1250" w:name="_Toc373157832"/>
      <w:bookmarkStart w:id="1251" w:name="_Toc371588866"/>
      <w:bookmarkStart w:id="1252" w:name="_Toc370373498"/>
      <w:bookmarkStart w:id="1253" w:name="_Toc369007891"/>
      <w:bookmarkStart w:id="1254" w:name="_Toc369007687"/>
      <w:bookmarkStart w:id="1255" w:name="_Toc367715553"/>
      <w:bookmarkStart w:id="1256" w:name="_Toc366157714"/>
      <w:bookmarkStart w:id="1257" w:name="_Toc364672357"/>
      <w:bookmarkStart w:id="1258" w:name="_Toc363741408"/>
      <w:bookmarkStart w:id="1259" w:name="_Toc361921568"/>
      <w:bookmarkStart w:id="1260" w:name="_Toc360696837"/>
      <w:bookmarkStart w:id="1261" w:name="_Toc359489437"/>
      <w:bookmarkStart w:id="1262" w:name="_Toc358192588"/>
      <w:bookmarkStart w:id="1263" w:name="_Toc357001961"/>
      <w:bookmarkStart w:id="1264" w:name="_Toc355708878"/>
      <w:bookmarkStart w:id="1265" w:name="_Toc354053852"/>
      <w:bookmarkStart w:id="1266" w:name="_Toc352940515"/>
      <w:bookmarkStart w:id="1267" w:name="_Toc351549910"/>
      <w:bookmarkStart w:id="1268" w:name="_Toc350415589"/>
      <w:bookmarkStart w:id="1269" w:name="_Toc349288271"/>
      <w:bookmarkStart w:id="1270" w:name="_Toc347929610"/>
      <w:bookmarkStart w:id="1271" w:name="_Toc346885965"/>
      <w:bookmarkStart w:id="1272" w:name="_Toc345579843"/>
      <w:bookmarkStart w:id="1273" w:name="_Toc343262688"/>
      <w:bookmarkStart w:id="1274" w:name="_Toc342912868"/>
      <w:bookmarkStart w:id="1275" w:name="_Toc341451237"/>
      <w:bookmarkStart w:id="1276" w:name="_Toc340225539"/>
      <w:bookmarkStart w:id="1277" w:name="_Toc338779392"/>
      <w:bookmarkStart w:id="1278" w:name="_Toc337110351"/>
      <w:bookmarkStart w:id="1279" w:name="_Toc335901525"/>
      <w:bookmarkStart w:id="1280" w:name="_Toc334776206"/>
      <w:bookmarkStart w:id="1281" w:name="_Toc332272671"/>
      <w:bookmarkStart w:id="1282" w:name="_Toc323904393"/>
      <w:bookmarkStart w:id="1283" w:name="_Toc323035740"/>
      <w:bookmarkStart w:id="1284" w:name="_Toc320536977"/>
      <w:bookmarkStart w:id="1285" w:name="_Toc318965020"/>
      <w:bookmarkStart w:id="1286" w:name="_Toc316479982"/>
      <w:bookmarkStart w:id="1287" w:name="_Toc313973326"/>
      <w:bookmarkStart w:id="1288" w:name="_Toc311103661"/>
      <w:bookmarkStart w:id="1289" w:name="_Toc308530349"/>
      <w:bookmarkStart w:id="1290" w:name="_Toc304892184"/>
      <w:bookmarkStart w:id="1291" w:name="_Toc303344266"/>
      <w:bookmarkStart w:id="1292" w:name="_Toc301945311"/>
      <w:bookmarkStart w:id="1293" w:name="_Toc297804737"/>
      <w:bookmarkStart w:id="1294" w:name="_Toc296675486"/>
      <w:bookmarkStart w:id="1295" w:name="_Toc295387916"/>
      <w:bookmarkStart w:id="1296" w:name="_Toc292704991"/>
      <w:bookmarkStart w:id="1297" w:name="_Toc291005407"/>
      <w:bookmarkStart w:id="1298" w:name="_Toc288660298"/>
      <w:bookmarkStart w:id="1299" w:name="_Toc286218733"/>
      <w:bookmarkStart w:id="1300" w:name="_Toc283737222"/>
      <w:bookmarkStart w:id="1301" w:name="_Toc282526056"/>
      <w:bookmarkStart w:id="1302" w:name="_Toc280349224"/>
      <w:bookmarkStart w:id="1303" w:name="_Toc279669168"/>
      <w:bookmarkStart w:id="1304" w:name="_Toc276717182"/>
      <w:bookmarkStart w:id="1305" w:name="_Toc274223846"/>
      <w:bookmarkStart w:id="1306" w:name="_Toc273023372"/>
      <w:bookmarkStart w:id="1307" w:name="_Toc271700511"/>
      <w:bookmarkStart w:id="1308" w:name="_Toc268774042"/>
      <w:bookmarkStart w:id="1309" w:name="_Toc266181257"/>
      <w:bookmarkStart w:id="1310" w:name="_Toc265056510"/>
      <w:bookmarkStart w:id="1311" w:name="_Toc262631831"/>
      <w:bookmarkStart w:id="1312" w:name="_Toc259783160"/>
      <w:bookmarkStart w:id="1313" w:name="_Toc253407165"/>
      <w:bookmarkStart w:id="1314" w:name="_Toc251059439"/>
      <w:bookmarkStart w:id="1315" w:name="_Toc248829285"/>
      <w:bookmarkStart w:id="1316" w:name="_Toc8296067"/>
      <w:bookmarkStart w:id="1317" w:name="_Toc9580680"/>
      <w:bookmarkStart w:id="1318" w:name="_Toc12354368"/>
      <w:bookmarkStart w:id="1319" w:name="_Toc13065957"/>
      <w:bookmarkStart w:id="1320" w:name="_Toc14769332"/>
      <w:bookmarkStart w:id="1321" w:name="_Toc17298854"/>
      <w:bookmarkStart w:id="1322" w:name="_Toc18681556"/>
      <w:bookmarkStart w:id="1323" w:name="_Toc21528584"/>
      <w:bookmarkStart w:id="1324" w:name="_Toc23321871"/>
      <w:bookmarkStart w:id="1325" w:name="_Toc24365712"/>
      <w:bookmarkStart w:id="1326" w:name="_Toc25746889"/>
      <w:bookmarkStart w:id="1327" w:name="_Toc26539918"/>
      <w:bookmarkStart w:id="1328" w:name="_Toc27558706"/>
      <w:bookmarkStart w:id="1329" w:name="_Toc31986490"/>
      <w:bookmarkStart w:id="1330" w:name="_Toc33175456"/>
      <w:bookmarkStart w:id="1331" w:name="_Toc38455869"/>
      <w:bookmarkStart w:id="1332" w:name="_Toc40787346"/>
      <w:bookmarkStart w:id="1333" w:name="_Toc46322978"/>
      <w:bookmarkStart w:id="1334" w:name="_Toc49438646"/>
      <w:bookmarkStart w:id="1335" w:name="_Toc51669585"/>
      <w:bookmarkStart w:id="1336" w:name="_Toc52889726"/>
      <w:bookmarkEnd w:id="852"/>
      <w:bookmarkEnd w:id="853"/>
      <w:r w:rsidRPr="00F66000">
        <w:rPr>
          <w:lang w:val="en-GB"/>
        </w:rPr>
        <w:t>Service Restrictions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2339B733" w14:textId="5F6368ED" w:rsidR="00374F70" w:rsidRPr="00F66000" w:rsidRDefault="00374F70" w:rsidP="00374F70">
      <w:pPr>
        <w:jc w:val="center"/>
        <w:rPr>
          <w:lang w:val="en-GB"/>
        </w:rPr>
      </w:pPr>
      <w:bookmarkStart w:id="1337" w:name="_Toc251059440"/>
      <w:bookmarkStart w:id="1338"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39" w:name="_Toc6411910"/>
      <w:bookmarkStart w:id="1340" w:name="_Toc6215745"/>
      <w:bookmarkStart w:id="1341" w:name="_Toc4420933"/>
      <w:bookmarkStart w:id="1342" w:name="_Toc1570045"/>
      <w:bookmarkStart w:id="1343" w:name="_Toc340537"/>
      <w:bookmarkStart w:id="1344" w:name="_Toc536101953"/>
      <w:bookmarkStart w:id="1345" w:name="_Toc531960788"/>
      <w:bookmarkStart w:id="1346" w:name="_Toc531094571"/>
      <w:bookmarkStart w:id="1347" w:name="_Toc526431484"/>
      <w:bookmarkStart w:id="1348" w:name="_Toc525638296"/>
      <w:bookmarkStart w:id="1349" w:name="_Toc524430965"/>
      <w:bookmarkStart w:id="1350" w:name="_Toc520709571"/>
      <w:bookmarkStart w:id="1351" w:name="_Toc518981889"/>
      <w:bookmarkStart w:id="1352" w:name="_Toc517792336"/>
      <w:bookmarkStart w:id="1353" w:name="_Toc514850725"/>
      <w:bookmarkStart w:id="1354" w:name="_Toc513645658"/>
      <w:bookmarkStart w:id="1355" w:name="_Toc510775356"/>
      <w:bookmarkStart w:id="1356" w:name="_Toc509838135"/>
      <w:bookmarkStart w:id="1357" w:name="_Toc507510722"/>
      <w:bookmarkStart w:id="1358" w:name="_Toc505005339"/>
      <w:bookmarkStart w:id="1359" w:name="_Toc503439023"/>
      <w:bookmarkStart w:id="1360" w:name="_Toc500842109"/>
      <w:bookmarkStart w:id="1361" w:name="_Toc500841785"/>
      <w:bookmarkStart w:id="1362" w:name="_Toc499624467"/>
      <w:bookmarkStart w:id="1363" w:name="_Toc497988321"/>
      <w:bookmarkStart w:id="1364" w:name="_Toc497986900"/>
      <w:bookmarkStart w:id="1365" w:name="_Toc496537204"/>
      <w:bookmarkStart w:id="1366" w:name="_Toc495499936"/>
      <w:bookmarkStart w:id="1367" w:name="_Toc493685650"/>
      <w:bookmarkStart w:id="1368" w:name="_Toc488848860"/>
      <w:bookmarkStart w:id="1369" w:name="_Toc487466270"/>
      <w:bookmarkStart w:id="1370" w:name="_Toc486323175"/>
      <w:bookmarkStart w:id="1371" w:name="_Toc485117071"/>
      <w:bookmarkStart w:id="1372" w:name="_Toc483388292"/>
      <w:bookmarkStart w:id="1373" w:name="_Toc482280105"/>
      <w:bookmarkStart w:id="1374" w:name="_Toc479671310"/>
      <w:bookmarkStart w:id="1375" w:name="_Toc478464765"/>
      <w:bookmarkStart w:id="1376" w:name="_Toc477169055"/>
      <w:bookmarkStart w:id="1377" w:name="_Toc474504484"/>
      <w:bookmarkStart w:id="1378" w:name="_Toc473209551"/>
      <w:bookmarkStart w:id="1379" w:name="_Toc471824668"/>
      <w:bookmarkStart w:id="1380" w:name="_Toc469924992"/>
      <w:bookmarkStart w:id="1381" w:name="_Toc469048951"/>
      <w:bookmarkStart w:id="1382" w:name="_Toc466367273"/>
      <w:bookmarkStart w:id="1383" w:name="_Toc456103336"/>
      <w:bookmarkStart w:id="1384" w:name="_Toc456103220"/>
      <w:bookmarkStart w:id="1385" w:name="_Toc454789160"/>
      <w:bookmarkStart w:id="1386" w:name="_Toc453320525"/>
      <w:bookmarkStart w:id="1387" w:name="_Toc451863144"/>
      <w:bookmarkStart w:id="1388" w:name="_Toc450747476"/>
      <w:bookmarkStart w:id="1389" w:name="_Toc449442776"/>
      <w:bookmarkStart w:id="1390" w:name="_Toc446578882"/>
      <w:bookmarkStart w:id="1391" w:name="_Toc445368597"/>
      <w:bookmarkStart w:id="1392" w:name="_Toc442711621"/>
      <w:bookmarkStart w:id="1393" w:name="_Toc441671604"/>
      <w:bookmarkStart w:id="1394" w:name="_Toc440443797"/>
      <w:bookmarkStart w:id="1395" w:name="_Toc438219175"/>
      <w:bookmarkStart w:id="1396" w:name="_Toc437264288"/>
      <w:bookmarkStart w:id="1397" w:name="_Toc436383070"/>
      <w:bookmarkStart w:id="1398" w:name="_Toc434843835"/>
      <w:bookmarkStart w:id="1399" w:name="_Toc433358221"/>
      <w:bookmarkStart w:id="1400" w:name="_Toc432498841"/>
      <w:bookmarkStart w:id="1401" w:name="_Toc429469055"/>
      <w:bookmarkStart w:id="1402" w:name="_Toc428372304"/>
      <w:bookmarkStart w:id="1403" w:name="_Toc428193357"/>
      <w:bookmarkStart w:id="1404" w:name="_Toc424300249"/>
      <w:bookmarkStart w:id="1405" w:name="_Toc423078776"/>
      <w:bookmarkStart w:id="1406" w:name="_Toc421783563"/>
      <w:bookmarkStart w:id="1407" w:name="_Toc420414840"/>
      <w:bookmarkStart w:id="1408" w:name="_Toc417984362"/>
      <w:bookmarkStart w:id="1409" w:name="_Toc416360079"/>
      <w:bookmarkStart w:id="1410" w:name="_Toc414884969"/>
      <w:bookmarkStart w:id="1411" w:name="_Toc410904540"/>
      <w:bookmarkStart w:id="1412" w:name="_Toc409708237"/>
      <w:bookmarkStart w:id="1413" w:name="_Toc408576642"/>
      <w:bookmarkStart w:id="1414" w:name="_Toc406508021"/>
      <w:bookmarkStart w:id="1415" w:name="_Toc405386783"/>
      <w:bookmarkStart w:id="1416" w:name="_Toc404332317"/>
      <w:bookmarkStart w:id="1417" w:name="_Toc402967105"/>
      <w:bookmarkStart w:id="1418" w:name="_Toc401757925"/>
      <w:bookmarkStart w:id="1419" w:name="_Toc400374879"/>
      <w:bookmarkStart w:id="1420" w:name="_Toc399160641"/>
      <w:bookmarkStart w:id="1421" w:name="_Toc397517658"/>
      <w:bookmarkStart w:id="1422" w:name="_Toc396212813"/>
      <w:bookmarkStart w:id="1423" w:name="_Toc395100466"/>
      <w:bookmarkStart w:id="1424" w:name="_Toc393715491"/>
      <w:bookmarkStart w:id="1425" w:name="_Toc393714487"/>
      <w:bookmarkStart w:id="1426" w:name="_Toc393713420"/>
      <w:bookmarkStart w:id="1427" w:name="_Toc392235889"/>
      <w:bookmarkStart w:id="1428" w:name="_Toc391386075"/>
      <w:bookmarkStart w:id="1429" w:name="_Toc389730887"/>
      <w:bookmarkStart w:id="1430" w:name="_Toc388947563"/>
      <w:bookmarkStart w:id="1431" w:name="_Toc388946330"/>
      <w:bookmarkStart w:id="1432" w:name="_Toc385496802"/>
      <w:bookmarkStart w:id="1433" w:name="_Toc384625710"/>
      <w:bookmarkStart w:id="1434" w:name="_Toc383182316"/>
      <w:bookmarkStart w:id="1435" w:name="_Toc381784233"/>
      <w:bookmarkStart w:id="1436" w:name="_Toc380582900"/>
      <w:bookmarkStart w:id="1437" w:name="_Toc379440375"/>
      <w:bookmarkStart w:id="1438" w:name="_Toc378322722"/>
      <w:bookmarkStart w:id="1439" w:name="_Toc377026501"/>
      <w:bookmarkStart w:id="1440" w:name="_Toc374692772"/>
      <w:bookmarkStart w:id="1441" w:name="_Toc374692695"/>
      <w:bookmarkStart w:id="1442" w:name="_Toc374006641"/>
      <w:bookmarkStart w:id="1443" w:name="_Toc373157833"/>
      <w:bookmarkStart w:id="1444" w:name="_Toc371588867"/>
      <w:bookmarkStart w:id="1445" w:name="_Toc370373501"/>
      <w:bookmarkStart w:id="1446" w:name="_Toc369007892"/>
      <w:bookmarkStart w:id="1447" w:name="_Toc369007688"/>
      <w:bookmarkStart w:id="1448" w:name="_Toc367715554"/>
      <w:bookmarkStart w:id="1449" w:name="_Toc366157715"/>
      <w:bookmarkStart w:id="1450" w:name="_Toc364672358"/>
      <w:bookmarkStart w:id="1451" w:name="_Toc363741409"/>
      <w:bookmarkStart w:id="1452" w:name="_Toc361921569"/>
      <w:bookmarkStart w:id="1453" w:name="_Toc360696838"/>
      <w:bookmarkStart w:id="1454" w:name="_Toc359489438"/>
      <w:bookmarkStart w:id="1455" w:name="_Toc358192589"/>
      <w:bookmarkStart w:id="1456" w:name="_Toc357001962"/>
      <w:bookmarkStart w:id="1457" w:name="_Toc355708879"/>
      <w:bookmarkStart w:id="1458" w:name="_Toc354053853"/>
      <w:bookmarkStart w:id="1459" w:name="_Toc352940516"/>
      <w:bookmarkStart w:id="1460" w:name="_Toc351549911"/>
      <w:bookmarkStart w:id="1461" w:name="_Toc350415590"/>
      <w:bookmarkStart w:id="1462" w:name="_Toc349288272"/>
      <w:bookmarkStart w:id="1463" w:name="_Toc347929611"/>
      <w:bookmarkStart w:id="1464" w:name="_Toc346885966"/>
      <w:bookmarkStart w:id="1465" w:name="_Toc345579844"/>
      <w:bookmarkStart w:id="1466" w:name="_Toc343262689"/>
      <w:bookmarkStart w:id="1467" w:name="_Toc342912869"/>
      <w:bookmarkStart w:id="1468" w:name="_Toc341451238"/>
      <w:bookmarkStart w:id="1469" w:name="_Toc340225540"/>
      <w:bookmarkStart w:id="1470" w:name="_Toc338779393"/>
      <w:bookmarkStart w:id="1471" w:name="_Toc337110352"/>
      <w:bookmarkStart w:id="1472" w:name="_Toc335901526"/>
      <w:bookmarkStart w:id="1473" w:name="_Toc334776207"/>
      <w:bookmarkStart w:id="1474" w:name="_Toc332272672"/>
      <w:bookmarkStart w:id="1475" w:name="_Toc323904394"/>
      <w:bookmarkStart w:id="1476" w:name="_Toc323035741"/>
      <w:bookmarkStart w:id="1477" w:name="_Toc320536978"/>
      <w:bookmarkStart w:id="1478" w:name="_Toc318965022"/>
      <w:bookmarkStart w:id="1479" w:name="_Toc316479984"/>
      <w:bookmarkStart w:id="1480" w:name="_Toc313973328"/>
      <w:bookmarkStart w:id="1481" w:name="_Toc311103663"/>
      <w:bookmarkStart w:id="1482" w:name="_Toc308530351"/>
      <w:bookmarkStart w:id="1483" w:name="_Toc304892186"/>
      <w:bookmarkStart w:id="1484" w:name="_Toc303344268"/>
      <w:bookmarkStart w:id="1485" w:name="_Toc301945313"/>
      <w:bookmarkStart w:id="1486" w:name="_Toc297804739"/>
      <w:bookmarkStart w:id="1487" w:name="_Toc296675488"/>
      <w:bookmarkStart w:id="1488" w:name="_Toc295387918"/>
      <w:bookmarkStart w:id="1489" w:name="_Toc292704993"/>
      <w:bookmarkStart w:id="1490" w:name="_Toc291005409"/>
      <w:bookmarkStart w:id="1491" w:name="_Toc288660300"/>
      <w:bookmarkStart w:id="1492" w:name="_Toc286218735"/>
      <w:bookmarkStart w:id="1493" w:name="_Toc283737224"/>
      <w:bookmarkStart w:id="1494" w:name="_Toc282526058"/>
      <w:bookmarkStart w:id="1495" w:name="_Toc280349226"/>
      <w:bookmarkStart w:id="1496" w:name="_Toc279669170"/>
      <w:bookmarkStart w:id="1497" w:name="_Toc276717184"/>
      <w:bookmarkStart w:id="1498" w:name="_Toc274223848"/>
      <w:bookmarkStart w:id="1499" w:name="_Toc273023374"/>
      <w:bookmarkStart w:id="1500" w:name="_Toc271700513"/>
      <w:bookmarkStart w:id="1501" w:name="_Toc268774044"/>
      <w:bookmarkStart w:id="1502" w:name="_Toc266181259"/>
      <w:bookmarkStart w:id="1503" w:name="_Toc265056512"/>
      <w:bookmarkStart w:id="1504" w:name="_Toc262631833"/>
      <w:bookmarkStart w:id="1505" w:name="_Toc259783162"/>
      <w:bookmarkStart w:id="1506" w:name="_Toc253407167"/>
      <w:bookmarkStart w:id="1507" w:name="_Toc8296068"/>
      <w:bookmarkStart w:id="1508" w:name="_Toc9580681"/>
      <w:bookmarkStart w:id="1509" w:name="_Toc12354369"/>
      <w:bookmarkStart w:id="1510" w:name="_Toc13065958"/>
      <w:bookmarkStart w:id="1511" w:name="_Toc14769333"/>
      <w:bookmarkStart w:id="1512" w:name="_Toc17298855"/>
      <w:bookmarkStart w:id="1513" w:name="_Toc18681557"/>
      <w:bookmarkStart w:id="1514" w:name="_Toc21528585"/>
      <w:bookmarkStart w:id="1515" w:name="_Toc23321872"/>
      <w:bookmarkStart w:id="1516" w:name="_Toc24365713"/>
      <w:bookmarkStart w:id="1517" w:name="_Toc25746890"/>
      <w:bookmarkStart w:id="1518" w:name="_Toc26539919"/>
      <w:bookmarkStart w:id="1519" w:name="_Toc27558707"/>
      <w:bookmarkStart w:id="1520" w:name="_Toc31986491"/>
      <w:bookmarkStart w:id="1521" w:name="_Toc33175457"/>
      <w:bookmarkStart w:id="1522" w:name="_Toc38455870"/>
      <w:bookmarkStart w:id="1523" w:name="_Toc40787347"/>
      <w:bookmarkStart w:id="1524" w:name="_Toc46322979"/>
      <w:bookmarkStart w:id="1525" w:name="_Toc49438647"/>
      <w:bookmarkStart w:id="1526" w:name="_Toc51669586"/>
      <w:bookmarkStart w:id="1527" w:name="_Toc5288972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28" w:name="_Toc420414841"/>
      <w:bookmarkStart w:id="1529" w:name="_Toc417984363"/>
      <w:bookmarkStart w:id="1530" w:name="_Toc416360080"/>
      <w:bookmarkStart w:id="1531" w:name="_Toc414884970"/>
      <w:bookmarkStart w:id="1532" w:name="_Toc410904541"/>
      <w:bookmarkStart w:id="1533" w:name="_Toc409708238"/>
      <w:bookmarkStart w:id="1534" w:name="_Toc408576643"/>
      <w:bookmarkStart w:id="1535" w:name="_Toc406508022"/>
      <w:bookmarkStart w:id="1536" w:name="_Toc405386784"/>
      <w:bookmarkStart w:id="1537" w:name="_Toc404332318"/>
      <w:bookmarkStart w:id="1538" w:name="_Toc402967106"/>
      <w:bookmarkStart w:id="1539" w:name="_Toc401757926"/>
      <w:bookmarkStart w:id="1540" w:name="_Toc400374880"/>
      <w:bookmarkStart w:id="1541" w:name="_Toc399160642"/>
      <w:bookmarkStart w:id="1542" w:name="_Toc397517659"/>
      <w:bookmarkStart w:id="1543" w:name="_Toc396212814"/>
      <w:bookmarkStart w:id="1544" w:name="_Toc395100467"/>
      <w:bookmarkStart w:id="1545" w:name="_Toc393715492"/>
      <w:bookmarkStart w:id="1546" w:name="_Toc393714488"/>
      <w:bookmarkStart w:id="1547" w:name="_Toc393713421"/>
      <w:bookmarkStart w:id="1548" w:name="_Toc392235890"/>
      <w:bookmarkStart w:id="1549" w:name="_Toc391386076"/>
      <w:bookmarkStart w:id="1550" w:name="_Toc389730888"/>
      <w:bookmarkStart w:id="1551" w:name="_Toc388947564"/>
      <w:bookmarkStart w:id="1552" w:name="_Toc388946331"/>
      <w:bookmarkStart w:id="1553" w:name="_Toc385496803"/>
      <w:bookmarkStart w:id="1554" w:name="_Toc384625711"/>
      <w:bookmarkStart w:id="1555" w:name="_Toc383182317"/>
      <w:bookmarkStart w:id="1556" w:name="_Toc381784234"/>
      <w:bookmarkStart w:id="1557" w:name="_Toc380582901"/>
      <w:bookmarkStart w:id="1558" w:name="_Toc379440376"/>
      <w:bookmarkStart w:id="1559" w:name="_Toc378322723"/>
      <w:bookmarkStart w:id="1560" w:name="_Toc377026502"/>
      <w:bookmarkStart w:id="1561" w:name="_Toc374692773"/>
      <w:bookmarkStart w:id="1562" w:name="_Toc374692696"/>
      <w:bookmarkStart w:id="1563" w:name="_Toc374006642"/>
      <w:bookmarkStart w:id="1564" w:name="_Toc373157834"/>
      <w:bookmarkStart w:id="1565" w:name="_Toc371588868"/>
      <w:bookmarkStart w:id="1566" w:name="_Toc370373502"/>
      <w:bookmarkStart w:id="1567" w:name="_Toc369007893"/>
      <w:bookmarkStart w:id="1568" w:name="_Toc369007689"/>
      <w:bookmarkStart w:id="1569" w:name="_Toc367715555"/>
      <w:bookmarkStart w:id="1570" w:name="_Toc366157716"/>
      <w:bookmarkStart w:id="1571" w:name="_Toc364672359"/>
      <w:bookmarkStart w:id="1572" w:name="_Toc363741410"/>
      <w:bookmarkStart w:id="1573" w:name="_Toc361921570"/>
      <w:bookmarkStart w:id="1574" w:name="_Toc360696839"/>
      <w:bookmarkStart w:id="1575" w:name="_Toc359489439"/>
      <w:bookmarkStart w:id="1576" w:name="_Toc358192590"/>
      <w:bookmarkStart w:id="1577" w:name="_Toc357001963"/>
      <w:bookmarkStart w:id="1578" w:name="_Toc355708880"/>
      <w:bookmarkStart w:id="1579" w:name="_Toc354053854"/>
      <w:bookmarkStart w:id="1580" w:name="_Toc352940517"/>
      <w:bookmarkStart w:id="1581" w:name="_Toc351549912"/>
      <w:bookmarkStart w:id="1582" w:name="_Toc350415591"/>
      <w:bookmarkStart w:id="1583" w:name="_Toc349288273"/>
      <w:bookmarkStart w:id="1584" w:name="_Toc347929612"/>
      <w:bookmarkStart w:id="1585" w:name="_Toc346885967"/>
      <w:bookmarkStart w:id="1586" w:name="_Toc345579845"/>
      <w:bookmarkStart w:id="1587" w:name="_Toc343262690"/>
      <w:bookmarkStart w:id="1588" w:name="_Toc342912870"/>
      <w:bookmarkStart w:id="1589" w:name="_Toc341451239"/>
      <w:bookmarkStart w:id="1590" w:name="_Toc340225541"/>
      <w:bookmarkStart w:id="1591" w:name="_Toc338779394"/>
      <w:bookmarkStart w:id="1592" w:name="_Toc337110353"/>
      <w:bookmarkStart w:id="1593" w:name="_Toc335901527"/>
      <w:bookmarkStart w:id="1594" w:name="_Toc334776208"/>
      <w:bookmarkStart w:id="1595" w:name="_Toc332272673"/>
      <w:bookmarkStart w:id="1596" w:name="_Toc323904395"/>
      <w:bookmarkStart w:id="1597" w:name="_Toc323035742"/>
      <w:bookmarkStart w:id="1598" w:name="_Toc321820569"/>
      <w:bookmarkStart w:id="1599" w:name="_Toc321311688"/>
      <w:bookmarkStart w:id="1600" w:name="_Toc321233409"/>
      <w:bookmarkStart w:id="1601" w:name="_Toc320536979"/>
      <w:bookmarkStart w:id="1602" w:name="_Toc318965023"/>
      <w:bookmarkStart w:id="1603" w:name="_Toc316479985"/>
      <w:bookmarkStart w:id="1604" w:name="_Toc313973329"/>
      <w:bookmarkStart w:id="1605" w:name="_Toc311103664"/>
      <w:bookmarkStart w:id="1606" w:name="_Toc308530352"/>
      <w:bookmarkStart w:id="1607" w:name="_Toc304892188"/>
      <w:bookmarkStart w:id="1608" w:name="_Toc303344270"/>
      <w:bookmarkStart w:id="1609" w:name="_Toc301945315"/>
      <w:bookmarkStart w:id="1610" w:name="_Toc297804741"/>
      <w:bookmarkStart w:id="1611" w:name="_Toc296675490"/>
      <w:bookmarkStart w:id="1612" w:name="_Toc295387920"/>
      <w:bookmarkStart w:id="1613" w:name="_Toc292704995"/>
      <w:bookmarkStart w:id="1614" w:name="_Toc291005411"/>
      <w:bookmarkStart w:id="1615" w:name="_Toc288660302"/>
      <w:bookmarkStart w:id="1616" w:name="_Toc286218737"/>
      <w:bookmarkStart w:id="1617" w:name="_Toc283737226"/>
      <w:bookmarkStart w:id="1618" w:name="_Toc282526060"/>
      <w:bookmarkStart w:id="1619" w:name="_Toc280349228"/>
      <w:bookmarkStart w:id="1620" w:name="_Toc279669172"/>
      <w:bookmarkStart w:id="1621" w:name="_Toc276717186"/>
      <w:bookmarkStart w:id="1622" w:name="_Toc274223850"/>
      <w:bookmarkStart w:id="1623" w:name="_Toc273023376"/>
      <w:bookmarkStart w:id="1624" w:name="_Toc271700515"/>
      <w:bookmarkStart w:id="1625" w:name="_Toc268774046"/>
      <w:bookmarkStart w:id="1626" w:name="_Toc266181261"/>
      <w:bookmarkStart w:id="1627" w:name="_Toc259783164"/>
      <w:bookmarkStart w:id="1628" w:name="_Toc253407169"/>
      <w:bookmarkStart w:id="1629" w:name="_Toc6411911"/>
      <w:bookmarkStart w:id="1630" w:name="_Toc6215746"/>
      <w:bookmarkStart w:id="1631" w:name="_Toc4420934"/>
      <w:bookmarkStart w:id="1632" w:name="_Toc1570046"/>
      <w:bookmarkStart w:id="1633" w:name="_Toc340538"/>
      <w:bookmarkStart w:id="1634" w:name="_Toc536101954"/>
      <w:bookmarkStart w:id="1635" w:name="_Toc531960789"/>
      <w:bookmarkStart w:id="1636" w:name="_Toc531094572"/>
      <w:bookmarkStart w:id="1637" w:name="_Toc526431485"/>
      <w:bookmarkStart w:id="1638" w:name="_Toc525638297"/>
      <w:bookmarkStart w:id="1639" w:name="_Toc524430966"/>
      <w:bookmarkStart w:id="1640" w:name="_Toc520709572"/>
      <w:bookmarkStart w:id="1641" w:name="_Toc518981890"/>
      <w:bookmarkStart w:id="1642" w:name="_Toc517792337"/>
      <w:bookmarkStart w:id="1643" w:name="_Toc514850726"/>
      <w:bookmarkStart w:id="1644" w:name="_Toc513645659"/>
      <w:bookmarkStart w:id="1645" w:name="_Toc510775357"/>
      <w:bookmarkStart w:id="1646" w:name="_Toc509838136"/>
      <w:bookmarkStart w:id="1647" w:name="_Toc507510723"/>
      <w:bookmarkStart w:id="1648" w:name="_Toc505005340"/>
      <w:bookmarkStart w:id="1649" w:name="_Toc503439024"/>
      <w:bookmarkStart w:id="1650" w:name="_Toc500842110"/>
      <w:bookmarkStart w:id="1651" w:name="_Toc500841786"/>
      <w:bookmarkStart w:id="1652" w:name="_Toc499624468"/>
      <w:bookmarkStart w:id="1653" w:name="_Toc497988322"/>
      <w:bookmarkStart w:id="1654" w:name="_Toc497986901"/>
      <w:bookmarkStart w:id="1655" w:name="_Toc496537205"/>
      <w:bookmarkStart w:id="1656" w:name="_Toc495499937"/>
      <w:bookmarkStart w:id="1657" w:name="_Toc493685651"/>
      <w:bookmarkStart w:id="1658" w:name="_Toc488848861"/>
      <w:bookmarkStart w:id="1659" w:name="_Toc487466271"/>
      <w:bookmarkStart w:id="1660" w:name="_Toc486323176"/>
      <w:bookmarkStart w:id="1661" w:name="_Toc485117072"/>
      <w:bookmarkStart w:id="1662" w:name="_Toc483388293"/>
      <w:bookmarkStart w:id="1663" w:name="_Toc482280106"/>
      <w:bookmarkStart w:id="1664" w:name="_Toc479671311"/>
      <w:bookmarkStart w:id="1665" w:name="_Toc478464766"/>
      <w:bookmarkStart w:id="1666" w:name="_Toc477169056"/>
      <w:bookmarkStart w:id="1667" w:name="_Toc474504485"/>
      <w:bookmarkStart w:id="1668" w:name="_Toc473209552"/>
      <w:bookmarkStart w:id="1669" w:name="_Toc471824669"/>
      <w:bookmarkStart w:id="1670" w:name="_Toc469924993"/>
      <w:bookmarkStart w:id="1671" w:name="_Toc469048952"/>
      <w:bookmarkStart w:id="1672" w:name="_Toc466367274"/>
      <w:bookmarkStart w:id="1673" w:name="_Toc456103337"/>
      <w:bookmarkStart w:id="1674" w:name="_Toc456103221"/>
      <w:bookmarkStart w:id="1675" w:name="_Toc454789161"/>
      <w:bookmarkStart w:id="1676" w:name="_Toc453320526"/>
      <w:bookmarkStart w:id="1677" w:name="_Toc451863145"/>
      <w:bookmarkStart w:id="1678" w:name="_Toc450747477"/>
      <w:bookmarkStart w:id="1679" w:name="_Toc449442777"/>
      <w:bookmarkStart w:id="1680" w:name="_Toc446578883"/>
      <w:bookmarkStart w:id="1681" w:name="_Toc445368598"/>
      <w:bookmarkStart w:id="1682" w:name="_Toc442711622"/>
      <w:bookmarkStart w:id="1683" w:name="_Toc441671605"/>
      <w:bookmarkStart w:id="1684" w:name="_Toc440443798"/>
      <w:bookmarkStart w:id="1685" w:name="_Toc438219176"/>
      <w:bookmarkStart w:id="1686" w:name="_Toc437264289"/>
      <w:bookmarkStart w:id="1687" w:name="_Toc436383071"/>
      <w:bookmarkStart w:id="1688" w:name="_Toc434843836"/>
      <w:bookmarkStart w:id="1689" w:name="_Toc433358222"/>
      <w:bookmarkStart w:id="1690" w:name="_Toc432498842"/>
      <w:bookmarkStart w:id="1691" w:name="_Toc429469056"/>
      <w:bookmarkStart w:id="1692" w:name="_Toc428372305"/>
      <w:bookmarkStart w:id="1693" w:name="_Toc428193358"/>
      <w:bookmarkStart w:id="1694" w:name="_Toc424300250"/>
      <w:bookmarkStart w:id="1695" w:name="_Toc423078777"/>
      <w:bookmarkStart w:id="1696" w:name="_Toc421783564"/>
      <w:bookmarkStart w:id="1697" w:name="_Toc8296069"/>
      <w:bookmarkStart w:id="1698" w:name="_Toc9580682"/>
      <w:bookmarkStart w:id="1699" w:name="_Toc12354370"/>
      <w:bookmarkStart w:id="1700" w:name="_Toc13065959"/>
      <w:bookmarkStart w:id="1701" w:name="_Toc14769334"/>
      <w:bookmarkStart w:id="1702" w:name="_Toc17298856"/>
      <w:bookmarkStart w:id="1703" w:name="_Toc18681558"/>
      <w:bookmarkStart w:id="1704" w:name="_Toc21528586"/>
      <w:bookmarkStart w:id="1705" w:name="_Toc23321873"/>
      <w:bookmarkStart w:id="1706" w:name="_Toc24365714"/>
      <w:bookmarkStart w:id="1707" w:name="_Toc25746891"/>
      <w:bookmarkStart w:id="1708" w:name="_Toc26539920"/>
      <w:bookmarkStart w:id="1709" w:name="_Toc27558708"/>
      <w:bookmarkStart w:id="1710" w:name="_Toc31986492"/>
      <w:bookmarkStart w:id="1711" w:name="_Toc33175458"/>
      <w:bookmarkStart w:id="1712" w:name="_Toc38455871"/>
      <w:bookmarkStart w:id="1713" w:name="_Toc40787348"/>
      <w:bookmarkStart w:id="1714" w:name="_Toc49438648"/>
      <w:bookmarkStart w:id="1715" w:name="_Toc51669587"/>
      <w:bookmarkStart w:id="1716" w:name="_Toc52889728"/>
      <w:r>
        <w:rPr>
          <w:kern w:val="0"/>
        </w:rPr>
        <w:t>AMENDMENTS  TO  S</w:t>
      </w:r>
      <w:r>
        <w:t>ERVIC</w:t>
      </w:r>
      <w:r>
        <w:rPr>
          <w:kern w:val="0"/>
        </w:rPr>
        <w:t>E  PUBLICATIONS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06584778" w14:textId="7999458F" w:rsidR="00140A4C" w:rsidRDefault="00140A4C" w:rsidP="00523C58">
      <w:pPr>
        <w:rPr>
          <w:lang w:val="es-ES"/>
        </w:rPr>
      </w:pPr>
    </w:p>
    <w:p w14:paraId="3AF0DCBD" w14:textId="77777777" w:rsidR="00E70BD9" w:rsidRPr="00E70BD9" w:rsidRDefault="00E70BD9" w:rsidP="00E70BD9">
      <w:pPr>
        <w:shd w:val="clear" w:color="auto" w:fill="E0E0E0"/>
        <w:tabs>
          <w:tab w:val="clear" w:pos="1276"/>
          <w:tab w:val="clear" w:pos="1843"/>
          <w:tab w:val="left" w:pos="2127"/>
        </w:tabs>
        <w:spacing w:before="720"/>
        <w:ind w:left="567" w:right="566" w:firstLine="851"/>
        <w:jc w:val="center"/>
        <w:outlineLvl w:val="1"/>
        <w:rPr>
          <w:rFonts w:ascii="Arial" w:hAnsi="Arial" w:cs="Arial"/>
          <w:b/>
          <w:bCs/>
          <w:noProof w:val="0"/>
          <w:sz w:val="26"/>
          <w:szCs w:val="26"/>
        </w:rPr>
      </w:pPr>
      <w:r w:rsidRPr="00E70BD9">
        <w:rPr>
          <w:rFonts w:ascii="Arial" w:hAnsi="Arial" w:cs="Arial"/>
          <w:b/>
          <w:bCs/>
          <w:noProof w:val="0"/>
          <w:sz w:val="26"/>
          <w:szCs w:val="26"/>
        </w:rPr>
        <w:t>Service Identity Assignments</w:t>
      </w:r>
      <w:r w:rsidRPr="00E70BD9">
        <w:rPr>
          <w:rFonts w:ascii="Arial" w:hAnsi="Arial" w:cs="Arial"/>
          <w:b/>
          <w:bCs/>
          <w:noProof w:val="0"/>
          <w:sz w:val="26"/>
          <w:szCs w:val="26"/>
        </w:rPr>
        <w:br/>
        <w:t>(List V)</w:t>
      </w:r>
      <w:r w:rsidRPr="00E70BD9">
        <w:rPr>
          <w:rFonts w:ascii="Arial" w:hAnsi="Arial" w:cs="Arial"/>
          <w:b/>
          <w:bCs/>
          <w:noProof w:val="0"/>
          <w:sz w:val="26"/>
          <w:szCs w:val="26"/>
        </w:rPr>
        <w:br/>
        <w:t>Edition of 2020</w:t>
      </w:r>
      <w:r w:rsidRPr="00E70BD9">
        <w:rPr>
          <w:rFonts w:ascii="Arial" w:hAnsi="Arial" w:cs="Arial"/>
          <w:b/>
          <w:bCs/>
          <w:noProof w:val="0"/>
          <w:sz w:val="26"/>
          <w:szCs w:val="26"/>
        </w:rPr>
        <w:br/>
      </w:r>
      <w:r w:rsidRPr="00E70BD9">
        <w:rPr>
          <w:rFonts w:ascii="Arial" w:hAnsi="Arial" w:cs="Arial"/>
          <w:b/>
          <w:bCs/>
          <w:noProof w:val="0"/>
          <w:sz w:val="26"/>
          <w:szCs w:val="26"/>
        </w:rPr>
        <w:br/>
        <w:t>Section VI</w:t>
      </w:r>
    </w:p>
    <w:p w14:paraId="4551076A" w14:textId="77777777" w:rsidR="00E70BD9" w:rsidRPr="00E70BD9" w:rsidRDefault="00E70BD9" w:rsidP="00E70BD9">
      <w:pPr>
        <w:widowControl w:val="0"/>
        <w:tabs>
          <w:tab w:val="clear" w:pos="1276"/>
          <w:tab w:val="clear" w:pos="1843"/>
          <w:tab w:val="left" w:pos="90"/>
          <w:tab w:val="left" w:pos="1134"/>
          <w:tab w:val="left" w:pos="1560"/>
          <w:tab w:val="left" w:pos="2127"/>
        </w:tabs>
        <w:spacing w:before="0"/>
        <w:rPr>
          <w:rFonts w:ascii="Arial" w:hAnsi="Arial" w:cs="Arial"/>
          <w:b/>
          <w:bCs/>
          <w:noProof w:val="0"/>
        </w:rPr>
      </w:pPr>
      <w:bookmarkStart w:id="1717" w:name="_Hlk41891745"/>
    </w:p>
    <w:p w14:paraId="509655A8" w14:textId="77777777" w:rsidR="00E70BD9" w:rsidRPr="00E70BD9" w:rsidRDefault="00E70BD9" w:rsidP="00E70BD9">
      <w:pPr>
        <w:widowControl w:val="0"/>
        <w:tabs>
          <w:tab w:val="clear" w:pos="1276"/>
          <w:tab w:val="clear" w:pos="1843"/>
          <w:tab w:val="left" w:pos="90"/>
          <w:tab w:val="left" w:pos="1134"/>
          <w:tab w:val="left" w:pos="1560"/>
          <w:tab w:val="left" w:pos="2127"/>
        </w:tabs>
        <w:spacing w:before="0"/>
        <w:rPr>
          <w:rFonts w:ascii="Arial" w:hAnsi="Arial" w:cs="Arial"/>
          <w:b/>
          <w:bCs/>
          <w:noProof w:val="0"/>
        </w:rPr>
      </w:pPr>
    </w:p>
    <w:p w14:paraId="3260FA4E" w14:textId="77777777" w:rsidR="00E70BD9" w:rsidRPr="00E70BD9" w:rsidRDefault="00E70BD9" w:rsidP="00E70BD9">
      <w:pPr>
        <w:widowControl w:val="0"/>
        <w:tabs>
          <w:tab w:val="clear" w:pos="1276"/>
          <w:tab w:val="clear" w:pos="1843"/>
          <w:tab w:val="left" w:pos="90"/>
          <w:tab w:val="left" w:pos="1134"/>
          <w:tab w:val="left" w:pos="1560"/>
          <w:tab w:val="left" w:pos="2127"/>
        </w:tabs>
        <w:spacing w:before="0"/>
        <w:rPr>
          <w:rFonts w:ascii="Arial" w:hAnsi="Arial" w:cs="Arial"/>
          <w:b/>
          <w:bCs/>
          <w:noProof w:val="0"/>
        </w:rPr>
      </w:pPr>
    </w:p>
    <w:p w14:paraId="4D6F47DE" w14:textId="77777777" w:rsidR="00E70BD9" w:rsidRPr="00E70BD9" w:rsidRDefault="00E70BD9" w:rsidP="00E70BD9">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s-ES_tradnl"/>
        </w:rPr>
      </w:pPr>
      <w:r w:rsidRPr="00E70BD9">
        <w:rPr>
          <w:rFonts w:asciiTheme="minorHAnsi" w:hAnsiTheme="minorHAnsi" w:cstheme="minorHAnsi"/>
          <w:b/>
          <w:bCs/>
          <w:noProof w:val="0"/>
          <w:lang w:val="es-ES_tradnl"/>
        </w:rPr>
        <w:t>ADD</w:t>
      </w:r>
    </w:p>
    <w:p w14:paraId="4124FF11" w14:textId="77777777" w:rsidR="00E70BD9" w:rsidRPr="00E70BD9" w:rsidRDefault="00E70BD9" w:rsidP="00E70BD9">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lang w:val="es-ES_tradnl"/>
        </w:rPr>
      </w:pPr>
    </w:p>
    <w:bookmarkEnd w:id="1717"/>
    <w:p w14:paraId="435A0CD6" w14:textId="6F93A8AF"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s-ES_tradnl" w:eastAsia="en-GB"/>
        </w:rPr>
      </w:pPr>
      <w:r w:rsidRPr="00E70BD9">
        <w:rPr>
          <w:rFonts w:asciiTheme="minorHAnsi" w:hAnsiTheme="minorHAnsi" w:cstheme="minorHAnsi"/>
          <w:b/>
          <w:bCs/>
          <w:noProof w:val="0"/>
          <w:color w:val="000000"/>
          <w:lang w:val="es-ES_tradnl"/>
        </w:rPr>
        <w:t>CV76</w:t>
      </w:r>
      <w:r w:rsidRPr="00E70BD9">
        <w:rPr>
          <w:rFonts w:asciiTheme="minorHAnsi" w:hAnsiTheme="minorHAnsi" w:cstheme="minorHAnsi"/>
          <w:noProof w:val="0"/>
          <w:sz w:val="24"/>
          <w:szCs w:val="24"/>
          <w:lang w:val="es-ES_tradnl"/>
        </w:rPr>
        <w:tab/>
      </w:r>
      <w:r w:rsidRPr="00E70BD9">
        <w:rPr>
          <w:rFonts w:asciiTheme="minorHAnsi" w:hAnsiTheme="minorHAnsi" w:cstheme="minorHAnsi"/>
          <w:noProof w:val="0"/>
          <w:sz w:val="24"/>
          <w:szCs w:val="24"/>
          <w:lang w:val="es-ES_tradnl"/>
        </w:rPr>
        <w:tab/>
      </w:r>
      <w:r>
        <w:rPr>
          <w:rFonts w:asciiTheme="minorHAnsi" w:hAnsiTheme="minorHAnsi" w:cstheme="minorHAnsi"/>
          <w:noProof w:val="0"/>
          <w:sz w:val="24"/>
          <w:szCs w:val="24"/>
          <w:lang w:val="es-ES_tradnl"/>
        </w:rPr>
        <w:tab/>
      </w:r>
      <w:r w:rsidRPr="00E70BD9">
        <w:rPr>
          <w:rFonts w:asciiTheme="minorHAnsi" w:hAnsiTheme="minorHAnsi" w:cstheme="minorHAnsi"/>
          <w:noProof w:val="0"/>
          <w:color w:val="000000"/>
          <w:lang w:val="es-ES_tradnl" w:eastAsia="en-GB"/>
        </w:rPr>
        <w:t xml:space="preserve">ANTÃO SHIPPING – TRANSPORTE DE COMBUSTÍVEIS, SOCIEDADE </w:t>
      </w:r>
    </w:p>
    <w:p w14:paraId="70AB4987" w14:textId="77777777"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s-ES_tradnl" w:eastAsia="en-GB"/>
        </w:rPr>
      </w:pPr>
      <w:r w:rsidRPr="00E70BD9">
        <w:rPr>
          <w:rFonts w:asciiTheme="minorHAnsi" w:hAnsiTheme="minorHAnsi" w:cstheme="minorHAnsi"/>
          <w:b/>
          <w:bCs/>
          <w:noProof w:val="0"/>
          <w:color w:val="000000"/>
          <w:lang w:val="es-ES_tradnl"/>
        </w:rPr>
        <w:tab/>
      </w:r>
      <w:r w:rsidRPr="00E70BD9">
        <w:rPr>
          <w:rFonts w:asciiTheme="minorHAnsi" w:hAnsiTheme="minorHAnsi" w:cstheme="minorHAnsi"/>
          <w:b/>
          <w:bCs/>
          <w:noProof w:val="0"/>
          <w:color w:val="000000"/>
          <w:lang w:val="es-ES_tradnl"/>
        </w:rPr>
        <w:tab/>
      </w:r>
      <w:r w:rsidRPr="00E70BD9">
        <w:rPr>
          <w:rFonts w:asciiTheme="minorHAnsi" w:hAnsiTheme="minorHAnsi" w:cstheme="minorHAnsi"/>
          <w:b/>
          <w:bCs/>
          <w:noProof w:val="0"/>
          <w:color w:val="000000"/>
          <w:lang w:val="es-ES_tradnl"/>
        </w:rPr>
        <w:tab/>
      </w:r>
      <w:r w:rsidRPr="00E70BD9">
        <w:rPr>
          <w:rFonts w:asciiTheme="minorHAnsi" w:hAnsiTheme="minorHAnsi" w:cstheme="minorHAnsi"/>
          <w:noProof w:val="0"/>
          <w:color w:val="000000"/>
          <w:lang w:val="es-ES_tradnl" w:eastAsia="en-GB"/>
        </w:rPr>
        <w:t>UNIPESSOAL LDA, Rua Senador Vera</w:t>
      </w:r>
      <w:r w:rsidRPr="00E70BD9">
        <w:rPr>
          <w:rFonts w:asciiTheme="minorHAnsi" w:hAnsiTheme="minorHAnsi" w:cstheme="minorHAnsi"/>
          <w:noProof w:val="0"/>
          <w:color w:val="000000"/>
          <w:sz w:val="30"/>
          <w:szCs w:val="30"/>
          <w:lang w:val="es-ES_tradnl" w:eastAsia="en-GB"/>
        </w:rPr>
        <w:t xml:space="preserve"> </w:t>
      </w:r>
      <w:r w:rsidRPr="00E70BD9">
        <w:rPr>
          <w:rFonts w:asciiTheme="minorHAnsi" w:hAnsiTheme="minorHAnsi" w:cstheme="minorHAnsi"/>
          <w:noProof w:val="0"/>
          <w:color w:val="000000"/>
          <w:lang w:val="es-ES_tradnl" w:eastAsia="en-GB"/>
        </w:rPr>
        <w:t>Cruz – Mindelo - S. Vicente –</w:t>
      </w:r>
    </w:p>
    <w:p w14:paraId="7630AD6F" w14:textId="77777777"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s-ES_tradnl" w:eastAsia="en-GB"/>
        </w:rPr>
      </w:pPr>
      <w:r w:rsidRPr="00E70BD9">
        <w:rPr>
          <w:rFonts w:asciiTheme="minorHAnsi" w:hAnsiTheme="minorHAnsi" w:cstheme="minorHAnsi"/>
          <w:noProof w:val="0"/>
          <w:color w:val="000000"/>
          <w:lang w:val="es-ES_tradnl" w:eastAsia="en-GB"/>
        </w:rPr>
        <w:tab/>
      </w:r>
      <w:r w:rsidRPr="00E70BD9">
        <w:rPr>
          <w:rFonts w:asciiTheme="minorHAnsi" w:hAnsiTheme="minorHAnsi" w:cstheme="minorHAnsi"/>
          <w:noProof w:val="0"/>
          <w:color w:val="000000"/>
          <w:lang w:val="es-ES_tradnl" w:eastAsia="en-GB"/>
        </w:rPr>
        <w:tab/>
      </w:r>
      <w:r w:rsidRPr="00E70BD9">
        <w:rPr>
          <w:rFonts w:asciiTheme="minorHAnsi" w:hAnsiTheme="minorHAnsi" w:cstheme="minorHAnsi"/>
          <w:noProof w:val="0"/>
          <w:color w:val="000000"/>
          <w:lang w:val="es-ES_tradnl" w:eastAsia="en-GB"/>
        </w:rPr>
        <w:tab/>
        <w:t xml:space="preserve">Cabo Verde Mindelo - São Vicente República de Cabo Verde. </w:t>
      </w:r>
    </w:p>
    <w:p w14:paraId="447A8305" w14:textId="77777777"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n-GB" w:eastAsia="en-GB"/>
        </w:rPr>
      </w:pPr>
      <w:r w:rsidRPr="00E70BD9">
        <w:rPr>
          <w:rFonts w:asciiTheme="minorHAnsi" w:hAnsiTheme="minorHAnsi" w:cstheme="minorHAnsi"/>
          <w:noProof w:val="0"/>
          <w:color w:val="000000"/>
          <w:lang w:val="es-ES_tradnl" w:eastAsia="en-GB"/>
        </w:rPr>
        <w:tab/>
      </w:r>
      <w:r w:rsidRPr="00E70BD9">
        <w:rPr>
          <w:rFonts w:asciiTheme="minorHAnsi" w:hAnsiTheme="minorHAnsi" w:cstheme="minorHAnsi"/>
          <w:noProof w:val="0"/>
          <w:color w:val="000000"/>
          <w:lang w:val="es-ES_tradnl" w:eastAsia="en-GB"/>
        </w:rPr>
        <w:tab/>
      </w:r>
      <w:r w:rsidRPr="00E70BD9">
        <w:rPr>
          <w:rFonts w:asciiTheme="minorHAnsi" w:hAnsiTheme="minorHAnsi" w:cstheme="minorHAnsi"/>
          <w:noProof w:val="0"/>
          <w:color w:val="000000"/>
          <w:lang w:val="es-ES_tradnl" w:eastAsia="en-GB"/>
        </w:rPr>
        <w:tab/>
      </w:r>
      <w:r w:rsidRPr="00E70BD9">
        <w:rPr>
          <w:rFonts w:asciiTheme="minorHAnsi" w:hAnsiTheme="minorHAnsi" w:cstheme="minorHAnsi"/>
          <w:noProof w:val="0"/>
          <w:color w:val="000000"/>
          <w:lang w:val="en-GB" w:eastAsia="en-GB"/>
        </w:rPr>
        <w:t>Contact Person: Lorenz Weinstabl, Tel: (+238) 9829293,</w:t>
      </w:r>
    </w:p>
    <w:p w14:paraId="2B012EDC" w14:textId="77777777"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Theme="minorHAnsi" w:hAnsiTheme="minorHAnsi" w:cstheme="minorHAnsi"/>
          <w:noProof w:val="0"/>
          <w:color w:val="000000"/>
          <w:lang w:val="en-GB" w:eastAsia="en-GB"/>
        </w:rPr>
      </w:pPr>
      <w:r w:rsidRPr="00E70BD9">
        <w:rPr>
          <w:rFonts w:asciiTheme="minorHAnsi" w:hAnsiTheme="minorHAnsi" w:cstheme="minorHAnsi"/>
          <w:noProof w:val="0"/>
          <w:color w:val="000000"/>
          <w:lang w:val="en-GB" w:eastAsia="en-GB"/>
        </w:rPr>
        <w:tab/>
      </w:r>
      <w:r w:rsidRPr="00E70BD9">
        <w:rPr>
          <w:rFonts w:asciiTheme="minorHAnsi" w:hAnsiTheme="minorHAnsi" w:cstheme="minorHAnsi"/>
          <w:noProof w:val="0"/>
          <w:color w:val="000000"/>
          <w:lang w:val="en-GB" w:eastAsia="en-GB"/>
        </w:rPr>
        <w:tab/>
      </w:r>
      <w:r w:rsidRPr="00E70BD9">
        <w:rPr>
          <w:rFonts w:asciiTheme="minorHAnsi" w:hAnsiTheme="minorHAnsi" w:cstheme="minorHAnsi"/>
          <w:noProof w:val="0"/>
          <w:color w:val="000000"/>
          <w:lang w:val="en-GB" w:eastAsia="en-GB"/>
        </w:rPr>
        <w:tab/>
        <w:t xml:space="preserve">E-mail: </w:t>
      </w:r>
      <w:hyperlink r:id="rId16" w:history="1">
        <w:r w:rsidRPr="00E70BD9">
          <w:rPr>
            <w:rFonts w:asciiTheme="minorHAnsi" w:hAnsiTheme="minorHAnsi" w:cstheme="minorHAnsi"/>
            <w:noProof w:val="0"/>
            <w:color w:val="0000FF"/>
            <w:u w:val="single"/>
            <w:lang w:val="en-GB" w:eastAsia="en-GB"/>
          </w:rPr>
          <w:t>lorenz.weinstabl@atlantis-tankers.com</w:t>
        </w:r>
      </w:hyperlink>
    </w:p>
    <w:p w14:paraId="676F71CE" w14:textId="77777777" w:rsidR="00E70BD9" w:rsidRPr="00E70BD9" w:rsidRDefault="00E70BD9" w:rsidP="00E70BD9">
      <w:pPr>
        <w:widowControl w:val="0"/>
        <w:tabs>
          <w:tab w:val="clear" w:pos="1276"/>
          <w:tab w:val="clear" w:pos="1843"/>
          <w:tab w:val="left" w:pos="199"/>
          <w:tab w:val="left" w:pos="1021"/>
          <w:tab w:val="left" w:pos="1134"/>
          <w:tab w:val="left" w:pos="1560"/>
          <w:tab w:val="left" w:pos="2127"/>
        </w:tabs>
        <w:spacing w:before="0"/>
        <w:ind w:left="1440" w:hanging="873"/>
        <w:rPr>
          <w:rFonts w:ascii="Arial" w:hAnsi="Arial" w:cs="Arial"/>
          <w:noProof w:val="0"/>
          <w:color w:val="000000"/>
          <w:lang w:val="en-GB" w:eastAsia="en-GB"/>
        </w:rPr>
      </w:pPr>
    </w:p>
    <w:p w14:paraId="080E787D" w14:textId="77777777" w:rsidR="00E70BD9" w:rsidRPr="00E70BD9" w:rsidRDefault="00E70BD9" w:rsidP="00E70BD9">
      <w:pPr>
        <w:rPr>
          <w:lang w:val="en-GB"/>
        </w:rPr>
      </w:pPr>
    </w:p>
    <w:p w14:paraId="4DBD7CEC" w14:textId="77777777" w:rsidR="00586F00" w:rsidRDefault="00586F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rPr>
      </w:pPr>
      <w:r>
        <w:rPr>
          <w:rFonts w:eastAsia="SimSun" w:cs="Arial"/>
          <w:b/>
          <w:bCs/>
          <w:noProof w:val="0"/>
        </w:rPr>
        <w:br w:type="page"/>
      </w:r>
    </w:p>
    <w:p w14:paraId="3FA6B7DE" w14:textId="77777777" w:rsidR="00E70BD9" w:rsidRPr="00BA265B" w:rsidRDefault="00E70BD9" w:rsidP="001B5B8F">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79E893CA" w14:textId="77777777" w:rsidR="00E70BD9" w:rsidRPr="00BA265B" w:rsidRDefault="00E70BD9" w:rsidP="00BB7D49">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36)</w:t>
      </w:r>
    </w:p>
    <w:p w14:paraId="6A7AABE9" w14:textId="77777777" w:rsidR="00E70BD9" w:rsidRPr="00CF04E1" w:rsidRDefault="00E70BD9" w:rsidP="007B5D3A">
      <w:pPr>
        <w:rPr>
          <w:lang w:val="en-GB"/>
        </w:rPr>
      </w:pPr>
    </w:p>
    <w:p w14:paraId="7F21E979" w14:textId="77777777" w:rsidR="00E70BD9" w:rsidRDefault="00E70BD9" w:rsidP="006A279D">
      <w:pPr>
        <w:tabs>
          <w:tab w:val="left" w:pos="1560"/>
          <w:tab w:val="left" w:pos="4140"/>
          <w:tab w:val="left" w:pos="4230"/>
        </w:tabs>
        <w:rPr>
          <w:rFonts w:cs="Arial"/>
          <w:b/>
          <w:bCs/>
        </w:rPr>
      </w:pPr>
      <w:bookmarkStart w:id="1718" w:name="OLE_LINK8"/>
      <w:r>
        <w:rPr>
          <w:rFonts w:cs="Arial"/>
          <w:b/>
          <w:bCs/>
        </w:rPr>
        <w:t>Japan</w:t>
      </w:r>
      <w:bookmarkEnd w:id="1718"/>
      <w:r>
        <w:rPr>
          <w:rFonts w:cs="Arial"/>
          <w:b/>
          <w:bCs/>
        </w:rPr>
        <w:tab/>
      </w:r>
      <w:r>
        <w:rPr>
          <w:rFonts w:cs="Arial"/>
          <w:b/>
          <w:bCs/>
        </w:rPr>
        <w:tab/>
        <w:t>ADD</w:t>
      </w:r>
    </w:p>
    <w:p w14:paraId="5306D35F" w14:textId="77777777" w:rsidR="00E70BD9" w:rsidRPr="004E7FB4" w:rsidRDefault="00E70BD9" w:rsidP="006A279D">
      <w:pPr>
        <w:tabs>
          <w:tab w:val="left" w:pos="1560"/>
          <w:tab w:val="left" w:pos="4140"/>
          <w:tab w:val="left" w:pos="4230"/>
        </w:tabs>
        <w:rPr>
          <w:rFonts w:cs="Arial"/>
          <w:lang w:val="en-GB"/>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6"/>
        <w:gridCol w:w="2284"/>
        <w:gridCol w:w="1484"/>
        <w:gridCol w:w="3205"/>
        <w:gridCol w:w="1200"/>
      </w:tblGrid>
      <w:tr w:rsidR="00E70BD9" w:rsidRPr="001F7E57" w14:paraId="2798C58C" w14:textId="77777777" w:rsidTr="001F7E57">
        <w:tc>
          <w:tcPr>
            <w:tcW w:w="1542" w:type="dxa"/>
            <w:tcBorders>
              <w:top w:val="single" w:sz="6" w:space="0" w:color="auto"/>
              <w:left w:val="single" w:sz="6" w:space="0" w:color="auto"/>
              <w:bottom w:val="single" w:sz="6" w:space="0" w:color="auto"/>
              <w:right w:val="single" w:sz="6" w:space="0" w:color="auto"/>
            </w:tcBorders>
          </w:tcPr>
          <w:p w14:paraId="47E7CCA3"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Country/</w:t>
            </w:r>
          </w:p>
          <w:p w14:paraId="22A25CFD"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geographical area</w:t>
            </w:r>
          </w:p>
        </w:tc>
        <w:tc>
          <w:tcPr>
            <w:tcW w:w="2410" w:type="dxa"/>
            <w:tcBorders>
              <w:top w:val="single" w:sz="6" w:space="0" w:color="auto"/>
              <w:left w:val="single" w:sz="6" w:space="0" w:color="auto"/>
              <w:bottom w:val="single" w:sz="6" w:space="0" w:color="auto"/>
              <w:right w:val="single" w:sz="6" w:space="0" w:color="auto"/>
            </w:tcBorders>
          </w:tcPr>
          <w:p w14:paraId="49D60C3C"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Company Name/Address</w:t>
            </w:r>
          </w:p>
        </w:tc>
        <w:tc>
          <w:tcPr>
            <w:tcW w:w="1561" w:type="dxa"/>
            <w:tcBorders>
              <w:top w:val="single" w:sz="6" w:space="0" w:color="auto"/>
              <w:left w:val="single" w:sz="6" w:space="0" w:color="auto"/>
              <w:bottom w:val="single" w:sz="6" w:space="0" w:color="auto"/>
              <w:right w:val="single" w:sz="6" w:space="0" w:color="auto"/>
            </w:tcBorders>
          </w:tcPr>
          <w:p w14:paraId="33A027B9"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Issuer Identifier Number</w:t>
            </w:r>
          </w:p>
        </w:tc>
        <w:tc>
          <w:tcPr>
            <w:tcW w:w="3388" w:type="dxa"/>
            <w:tcBorders>
              <w:top w:val="single" w:sz="6" w:space="0" w:color="auto"/>
              <w:left w:val="single" w:sz="6" w:space="0" w:color="auto"/>
              <w:bottom w:val="single" w:sz="6" w:space="0" w:color="auto"/>
              <w:right w:val="single" w:sz="6" w:space="0" w:color="auto"/>
            </w:tcBorders>
          </w:tcPr>
          <w:p w14:paraId="2220BA74"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Contact</w:t>
            </w:r>
          </w:p>
        </w:tc>
        <w:tc>
          <w:tcPr>
            <w:tcW w:w="1260" w:type="dxa"/>
            <w:tcBorders>
              <w:top w:val="single" w:sz="6" w:space="0" w:color="auto"/>
              <w:left w:val="single" w:sz="6" w:space="0" w:color="auto"/>
              <w:bottom w:val="single" w:sz="6" w:space="0" w:color="auto"/>
              <w:right w:val="single" w:sz="6" w:space="0" w:color="auto"/>
            </w:tcBorders>
          </w:tcPr>
          <w:p w14:paraId="5C9DAA3D" w14:textId="77777777" w:rsidR="00E70BD9" w:rsidRPr="001F7E57" w:rsidRDefault="00E70BD9" w:rsidP="001F7E57">
            <w:pPr>
              <w:tabs>
                <w:tab w:val="left" w:pos="426"/>
                <w:tab w:val="left" w:pos="4140"/>
                <w:tab w:val="left" w:pos="4230"/>
              </w:tabs>
              <w:spacing w:before="0"/>
              <w:jc w:val="center"/>
              <w:rPr>
                <w:rFonts w:asciiTheme="minorHAnsi" w:hAnsiTheme="minorHAnsi" w:cs="Arial"/>
                <w:i/>
                <w:iCs/>
                <w:sz w:val="18"/>
                <w:szCs w:val="18"/>
                <w:lang w:val="en-GB"/>
              </w:rPr>
            </w:pPr>
            <w:r w:rsidRPr="001F7E57">
              <w:rPr>
                <w:rFonts w:asciiTheme="minorHAnsi" w:hAnsiTheme="minorHAnsi" w:cs="Arial"/>
                <w:i/>
                <w:iCs/>
                <w:sz w:val="18"/>
                <w:szCs w:val="18"/>
                <w:lang w:val="en-GB"/>
              </w:rPr>
              <w:t>Effective date of usage</w:t>
            </w:r>
          </w:p>
        </w:tc>
      </w:tr>
      <w:tr w:rsidR="00E70BD9" w:rsidRPr="001F7E57" w14:paraId="655D2162" w14:textId="77777777" w:rsidTr="001F7E57">
        <w:tc>
          <w:tcPr>
            <w:tcW w:w="1542" w:type="dxa"/>
            <w:tcBorders>
              <w:top w:val="single" w:sz="6" w:space="0" w:color="auto"/>
              <w:left w:val="single" w:sz="6" w:space="0" w:color="auto"/>
              <w:bottom w:val="single" w:sz="6" w:space="0" w:color="auto"/>
              <w:right w:val="single" w:sz="6" w:space="0" w:color="auto"/>
            </w:tcBorders>
          </w:tcPr>
          <w:p w14:paraId="2ADF481A" w14:textId="77777777" w:rsidR="00E70BD9" w:rsidRPr="001F7E57" w:rsidRDefault="00E70BD9" w:rsidP="001F7E57">
            <w:pPr>
              <w:tabs>
                <w:tab w:val="left" w:pos="426"/>
                <w:tab w:val="left" w:pos="4140"/>
                <w:tab w:val="left" w:pos="4230"/>
              </w:tabs>
              <w:spacing w:before="0"/>
              <w:jc w:val="center"/>
              <w:rPr>
                <w:rFonts w:asciiTheme="minorHAnsi" w:hAnsiTheme="minorHAnsi" w:cs="Arial"/>
                <w:sz w:val="18"/>
                <w:szCs w:val="18"/>
                <w:lang w:val="en-GB"/>
              </w:rPr>
            </w:pPr>
            <w:r w:rsidRPr="001F7E57">
              <w:rPr>
                <w:rFonts w:cs="Arial"/>
                <w:sz w:val="18"/>
                <w:szCs w:val="18"/>
              </w:rPr>
              <w:t>Japan</w:t>
            </w:r>
          </w:p>
        </w:tc>
        <w:tc>
          <w:tcPr>
            <w:tcW w:w="2410" w:type="dxa"/>
            <w:tcBorders>
              <w:top w:val="single" w:sz="6" w:space="0" w:color="auto"/>
              <w:left w:val="single" w:sz="6" w:space="0" w:color="auto"/>
              <w:bottom w:val="single" w:sz="6" w:space="0" w:color="auto"/>
              <w:right w:val="single" w:sz="6" w:space="0" w:color="auto"/>
            </w:tcBorders>
          </w:tcPr>
          <w:p w14:paraId="52DDE8C8"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b/>
                <w:sz w:val="18"/>
                <w:szCs w:val="18"/>
                <w:lang w:val="en-GB"/>
              </w:rPr>
            </w:pPr>
            <w:r w:rsidRPr="001F7E57">
              <w:rPr>
                <w:rFonts w:asciiTheme="minorHAnsi" w:hAnsiTheme="minorHAnsi"/>
                <w:b/>
                <w:sz w:val="18"/>
                <w:szCs w:val="18"/>
                <w:lang w:val="en-GB"/>
              </w:rPr>
              <w:t>NEC Networks &amp; System Integration Corporation</w:t>
            </w:r>
          </w:p>
          <w:p w14:paraId="26382A9B"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en-GB" w:eastAsia="zh-CN"/>
              </w:rPr>
            </w:pPr>
            <w:r w:rsidRPr="001F7E57">
              <w:rPr>
                <w:rFonts w:asciiTheme="minorHAnsi" w:hAnsiTheme="minorHAnsi"/>
                <w:sz w:val="18"/>
                <w:szCs w:val="18"/>
                <w:lang w:val="en-GB" w:eastAsia="zh-CN"/>
              </w:rPr>
              <w:t>Iidabashi First Tower,</w:t>
            </w:r>
          </w:p>
          <w:p w14:paraId="53C75001"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en-GB"/>
              </w:rPr>
            </w:pPr>
            <w:r w:rsidRPr="001F7E57">
              <w:rPr>
                <w:rFonts w:asciiTheme="minorHAnsi" w:hAnsiTheme="minorHAnsi"/>
                <w:sz w:val="18"/>
                <w:szCs w:val="18"/>
                <w:lang w:val="en-GB" w:eastAsia="zh-CN"/>
              </w:rPr>
              <w:t>2-6-1 Koraku, Bunkyo-ku</w:t>
            </w:r>
          </w:p>
          <w:p w14:paraId="20550C15"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en-GB"/>
              </w:rPr>
            </w:pPr>
            <w:r w:rsidRPr="001F7E57">
              <w:rPr>
                <w:rFonts w:asciiTheme="minorHAnsi" w:hAnsiTheme="minorHAnsi"/>
                <w:sz w:val="18"/>
                <w:szCs w:val="18"/>
                <w:lang w:val="en-GB"/>
              </w:rPr>
              <w:t>TOKYO 112-8560</w:t>
            </w:r>
          </w:p>
        </w:tc>
        <w:tc>
          <w:tcPr>
            <w:tcW w:w="1561" w:type="dxa"/>
            <w:tcBorders>
              <w:top w:val="single" w:sz="6" w:space="0" w:color="auto"/>
              <w:left w:val="single" w:sz="6" w:space="0" w:color="auto"/>
              <w:bottom w:val="single" w:sz="6" w:space="0" w:color="auto"/>
              <w:right w:val="single" w:sz="6" w:space="0" w:color="auto"/>
            </w:tcBorders>
          </w:tcPr>
          <w:p w14:paraId="79BD53AC" w14:textId="77777777" w:rsidR="00E70BD9" w:rsidRPr="001F7E57" w:rsidRDefault="00E70BD9" w:rsidP="001F7E57">
            <w:pPr>
              <w:tabs>
                <w:tab w:val="left" w:pos="426"/>
                <w:tab w:val="left" w:pos="4140"/>
                <w:tab w:val="left" w:pos="4230"/>
              </w:tabs>
              <w:spacing w:before="0"/>
              <w:jc w:val="center"/>
              <w:rPr>
                <w:rFonts w:asciiTheme="minorHAnsi" w:hAnsiTheme="minorHAnsi" w:cs="Arial"/>
                <w:b/>
                <w:sz w:val="18"/>
                <w:szCs w:val="18"/>
                <w:lang w:val="en-GB"/>
              </w:rPr>
            </w:pPr>
            <w:r w:rsidRPr="001F7E57">
              <w:rPr>
                <w:rFonts w:asciiTheme="minorHAnsi" w:hAnsiTheme="minorHAnsi"/>
                <w:b/>
                <w:sz w:val="18"/>
                <w:szCs w:val="18"/>
              </w:rPr>
              <w:t>89 81 14</w:t>
            </w:r>
          </w:p>
        </w:tc>
        <w:tc>
          <w:tcPr>
            <w:tcW w:w="3388" w:type="dxa"/>
            <w:tcBorders>
              <w:top w:val="single" w:sz="6" w:space="0" w:color="auto"/>
              <w:left w:val="single" w:sz="6" w:space="0" w:color="auto"/>
              <w:bottom w:val="single" w:sz="6" w:space="0" w:color="auto"/>
              <w:right w:val="single" w:sz="6" w:space="0" w:color="auto"/>
            </w:tcBorders>
          </w:tcPr>
          <w:p w14:paraId="6F3FE9B7"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en-GB"/>
              </w:rPr>
            </w:pPr>
            <w:r w:rsidRPr="001F7E57">
              <w:rPr>
                <w:rFonts w:asciiTheme="minorHAnsi" w:hAnsiTheme="minorHAnsi"/>
                <w:sz w:val="18"/>
                <w:szCs w:val="18"/>
                <w:lang w:val="en-GB"/>
              </w:rPr>
              <w:t>Business Design Operation Unit</w:t>
            </w:r>
          </w:p>
          <w:p w14:paraId="01F5F19E"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en-GB" w:eastAsia="zh-CN"/>
              </w:rPr>
            </w:pPr>
            <w:r w:rsidRPr="001F7E57">
              <w:rPr>
                <w:rFonts w:asciiTheme="minorHAnsi" w:hAnsiTheme="minorHAnsi"/>
                <w:sz w:val="18"/>
                <w:szCs w:val="18"/>
                <w:lang w:val="en-GB" w:eastAsia="zh-CN"/>
              </w:rPr>
              <w:t>Nihonbashi Muromachi Mitsui Tower</w:t>
            </w:r>
          </w:p>
          <w:p w14:paraId="5342EFAC"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fr-CH"/>
              </w:rPr>
            </w:pPr>
            <w:r w:rsidRPr="001F7E57">
              <w:rPr>
                <w:rFonts w:asciiTheme="minorHAnsi" w:hAnsiTheme="minorHAnsi"/>
                <w:sz w:val="18"/>
                <w:szCs w:val="18"/>
                <w:lang w:val="fr-CH" w:eastAsia="zh-CN"/>
              </w:rPr>
              <w:t>3-2-1 Muromachi Nihonbashi Chuoku</w:t>
            </w:r>
          </w:p>
          <w:p w14:paraId="49F178F2"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fr-CH"/>
              </w:rPr>
            </w:pPr>
            <w:r w:rsidRPr="001F7E57">
              <w:rPr>
                <w:rFonts w:asciiTheme="minorHAnsi" w:hAnsiTheme="minorHAnsi"/>
                <w:sz w:val="18"/>
                <w:szCs w:val="18"/>
                <w:lang w:val="fr-CH"/>
              </w:rPr>
              <w:t>TOKYO 103-0022</w:t>
            </w:r>
          </w:p>
          <w:p w14:paraId="4FB9B621" w14:textId="77777777" w:rsidR="00E70BD9" w:rsidRPr="001F7E57" w:rsidRDefault="00E70BD9" w:rsidP="001F7E57">
            <w:pPr>
              <w:tabs>
                <w:tab w:val="left" w:pos="794"/>
                <w:tab w:val="left" w:pos="1191"/>
                <w:tab w:val="left" w:pos="1588"/>
                <w:tab w:val="left" w:pos="1985"/>
              </w:tabs>
              <w:spacing w:before="0"/>
              <w:jc w:val="left"/>
              <w:rPr>
                <w:rFonts w:asciiTheme="minorHAnsi" w:hAnsiTheme="minorHAnsi"/>
                <w:sz w:val="18"/>
                <w:szCs w:val="18"/>
                <w:lang w:val="fr-CH"/>
              </w:rPr>
            </w:pPr>
            <w:r w:rsidRPr="001F7E57">
              <w:rPr>
                <w:rFonts w:asciiTheme="minorHAnsi" w:hAnsiTheme="minorHAnsi"/>
                <w:sz w:val="18"/>
                <w:szCs w:val="18"/>
                <w:lang w:val="fr-CH"/>
              </w:rPr>
              <w:t>Tel:</w:t>
            </w:r>
            <w:r w:rsidRPr="001F7E57">
              <w:rPr>
                <w:rFonts w:asciiTheme="minorHAnsi" w:hAnsiTheme="minorHAnsi"/>
                <w:sz w:val="18"/>
                <w:szCs w:val="18"/>
                <w:lang w:val="fr-CH"/>
              </w:rPr>
              <w:tab/>
              <w:t>+81 3 4582 2950</w:t>
            </w:r>
          </w:p>
          <w:p w14:paraId="228CDE24" w14:textId="77777777" w:rsidR="00E70BD9" w:rsidRPr="001F7E57" w:rsidRDefault="00E70BD9" w:rsidP="001F7E57">
            <w:pPr>
              <w:tabs>
                <w:tab w:val="left" w:pos="794"/>
                <w:tab w:val="left" w:pos="1191"/>
                <w:tab w:val="left" w:pos="1588"/>
                <w:tab w:val="left" w:pos="1985"/>
              </w:tabs>
              <w:spacing w:before="0"/>
              <w:jc w:val="left"/>
              <w:rPr>
                <w:color w:val="000000" w:themeColor="text1"/>
                <w:sz w:val="18"/>
                <w:szCs w:val="18"/>
                <w:lang w:val="es-ES_tradnl"/>
              </w:rPr>
            </w:pPr>
            <w:r w:rsidRPr="001F7E57">
              <w:rPr>
                <w:rFonts w:asciiTheme="minorHAnsi" w:hAnsiTheme="minorHAnsi"/>
                <w:sz w:val="18"/>
                <w:szCs w:val="18"/>
                <w:lang w:val="en-GB"/>
              </w:rPr>
              <w:t xml:space="preserve">E-mail: </w:t>
            </w:r>
            <w:r w:rsidRPr="001F7E57">
              <w:rPr>
                <w:rFonts w:asciiTheme="minorHAnsi" w:hAnsiTheme="minorHAnsi"/>
                <w:sz w:val="18"/>
                <w:szCs w:val="18"/>
                <w:lang w:val="en-GB"/>
              </w:rPr>
              <w:tab/>
              <w:t>arikawa.yohei@nesic.com</w:t>
            </w:r>
          </w:p>
        </w:tc>
        <w:tc>
          <w:tcPr>
            <w:tcW w:w="1260" w:type="dxa"/>
            <w:tcBorders>
              <w:top w:val="single" w:sz="6" w:space="0" w:color="auto"/>
              <w:left w:val="single" w:sz="6" w:space="0" w:color="auto"/>
              <w:bottom w:val="single" w:sz="6" w:space="0" w:color="auto"/>
              <w:right w:val="single" w:sz="6" w:space="0" w:color="auto"/>
            </w:tcBorders>
          </w:tcPr>
          <w:p w14:paraId="1132CFDE" w14:textId="77777777" w:rsidR="00E70BD9" w:rsidRPr="001F7E57" w:rsidRDefault="00E70BD9" w:rsidP="001F7E57">
            <w:pPr>
              <w:tabs>
                <w:tab w:val="left" w:pos="794"/>
                <w:tab w:val="left" w:pos="1191"/>
                <w:tab w:val="left" w:pos="1588"/>
                <w:tab w:val="left" w:pos="1985"/>
              </w:tabs>
              <w:spacing w:before="0"/>
              <w:jc w:val="center"/>
              <w:rPr>
                <w:rFonts w:asciiTheme="minorHAnsi" w:hAnsiTheme="minorHAnsi"/>
                <w:sz w:val="18"/>
                <w:szCs w:val="18"/>
                <w:lang w:val="en-GB"/>
              </w:rPr>
            </w:pPr>
            <w:r w:rsidRPr="001F7E57">
              <w:rPr>
                <w:rFonts w:asciiTheme="minorHAnsi" w:hAnsiTheme="minorHAnsi"/>
                <w:sz w:val="18"/>
                <w:szCs w:val="18"/>
                <w:lang w:val="en-GB"/>
              </w:rPr>
              <w:t>1.X.2020</w:t>
            </w:r>
          </w:p>
        </w:tc>
      </w:tr>
    </w:tbl>
    <w:p w14:paraId="40D68D1C" w14:textId="77777777" w:rsidR="00E70BD9" w:rsidRDefault="00E70BD9" w:rsidP="007B5D3A">
      <w:pPr>
        <w:tabs>
          <w:tab w:val="left" w:pos="794"/>
          <w:tab w:val="left" w:pos="1191"/>
          <w:tab w:val="left" w:pos="1588"/>
          <w:tab w:val="left" w:pos="1985"/>
        </w:tabs>
        <w:rPr>
          <w:rFonts w:cs="Calibri"/>
          <w:sz w:val="22"/>
          <w:szCs w:val="22"/>
          <w:lang w:val="es-ES_tradnl"/>
        </w:rPr>
      </w:pPr>
    </w:p>
    <w:p w14:paraId="01F04337" w14:textId="77777777" w:rsidR="00E70BD9" w:rsidRPr="00A540E4" w:rsidRDefault="00E70BD9" w:rsidP="00347992">
      <w:pPr>
        <w:tabs>
          <w:tab w:val="left" w:pos="1560"/>
          <w:tab w:val="left" w:pos="4140"/>
          <w:tab w:val="left" w:pos="4230"/>
        </w:tabs>
        <w:spacing w:after="12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50"/>
        <w:gridCol w:w="2405"/>
        <w:gridCol w:w="1456"/>
        <w:gridCol w:w="3238"/>
        <w:gridCol w:w="1190"/>
      </w:tblGrid>
      <w:tr w:rsidR="00E70BD9" w:rsidRPr="001F7E57" w14:paraId="2BC3C9F9" w14:textId="77777777" w:rsidTr="001F7E57">
        <w:tc>
          <w:tcPr>
            <w:tcW w:w="1418" w:type="dxa"/>
            <w:shd w:val="clear" w:color="auto" w:fill="FFFFFF"/>
            <w:tcMar>
              <w:top w:w="0" w:type="dxa"/>
              <w:left w:w="108" w:type="dxa"/>
              <w:bottom w:w="0" w:type="dxa"/>
              <w:right w:w="108" w:type="dxa"/>
            </w:tcMar>
            <w:hideMark/>
          </w:tcPr>
          <w:p w14:paraId="794F58DD" w14:textId="77777777" w:rsidR="00E70BD9" w:rsidRPr="001F7E57" w:rsidRDefault="00E70BD9" w:rsidP="001F7E57">
            <w:pPr>
              <w:widowControl w:val="0"/>
              <w:spacing w:before="0" w:after="60"/>
              <w:jc w:val="center"/>
              <w:rPr>
                <w:rFonts w:asciiTheme="minorHAnsi" w:hAnsiTheme="minorHAnsi" w:cstheme="minorHAnsi"/>
                <w:i/>
                <w:iCs/>
                <w:sz w:val="18"/>
                <w:szCs w:val="18"/>
              </w:rPr>
            </w:pPr>
            <w:r w:rsidRPr="001F7E57">
              <w:rPr>
                <w:rFonts w:asciiTheme="minorHAnsi" w:hAnsiTheme="minorHAnsi" w:cstheme="minorHAnsi"/>
                <w:i/>
                <w:iCs/>
                <w:color w:val="000000"/>
                <w:sz w:val="18"/>
                <w:szCs w:val="18"/>
              </w:rPr>
              <w:t>Country/</w:t>
            </w:r>
            <w:r w:rsidRPr="001F7E57">
              <w:rPr>
                <w:rFonts w:asciiTheme="minorHAnsi" w:hAnsiTheme="minorHAnsi" w:cstheme="minorHAnsi"/>
                <w:i/>
                <w:iCs/>
                <w:color w:val="000000"/>
                <w:sz w:val="18"/>
                <w:szCs w:val="18"/>
              </w:rPr>
              <w:br/>
              <w:t>Geographical area</w:t>
            </w:r>
          </w:p>
        </w:tc>
        <w:tc>
          <w:tcPr>
            <w:tcW w:w="2537" w:type="dxa"/>
            <w:shd w:val="clear" w:color="auto" w:fill="FFFFFF"/>
            <w:tcMar>
              <w:top w:w="0" w:type="dxa"/>
              <w:left w:w="108" w:type="dxa"/>
              <w:bottom w:w="0" w:type="dxa"/>
              <w:right w:w="108" w:type="dxa"/>
            </w:tcMar>
            <w:hideMark/>
          </w:tcPr>
          <w:p w14:paraId="741105DA" w14:textId="77777777" w:rsidR="00E70BD9" w:rsidRPr="001F7E57" w:rsidRDefault="00E70BD9" w:rsidP="001F7E57">
            <w:pPr>
              <w:widowControl w:val="0"/>
              <w:spacing w:before="0" w:after="60"/>
              <w:jc w:val="center"/>
              <w:rPr>
                <w:rFonts w:asciiTheme="minorHAnsi" w:hAnsiTheme="minorHAnsi" w:cstheme="minorHAnsi"/>
                <w:i/>
                <w:iCs/>
                <w:color w:val="000000"/>
                <w:sz w:val="18"/>
                <w:szCs w:val="18"/>
              </w:rPr>
            </w:pPr>
            <w:r w:rsidRPr="001F7E57">
              <w:rPr>
                <w:rFonts w:asciiTheme="minorHAnsi" w:hAnsiTheme="minorHAnsi" w:cstheme="minorHAnsi"/>
                <w:i/>
                <w:iCs/>
                <w:color w:val="000000"/>
                <w:sz w:val="18"/>
                <w:szCs w:val="18"/>
              </w:rPr>
              <w:t>Company Name/Address</w:t>
            </w:r>
          </w:p>
        </w:tc>
        <w:tc>
          <w:tcPr>
            <w:tcW w:w="1530" w:type="dxa"/>
            <w:shd w:val="clear" w:color="auto" w:fill="FFFFFF"/>
            <w:tcMar>
              <w:top w:w="0" w:type="dxa"/>
              <w:left w:w="108" w:type="dxa"/>
              <w:bottom w:w="0" w:type="dxa"/>
              <w:right w:w="108" w:type="dxa"/>
            </w:tcMar>
            <w:hideMark/>
          </w:tcPr>
          <w:p w14:paraId="4C1A7ECB" w14:textId="77777777" w:rsidR="00E70BD9" w:rsidRPr="001F7E57" w:rsidRDefault="00E70BD9" w:rsidP="001F7E57">
            <w:pPr>
              <w:widowControl w:val="0"/>
              <w:spacing w:before="0" w:after="60"/>
              <w:jc w:val="center"/>
              <w:rPr>
                <w:rFonts w:asciiTheme="minorHAnsi" w:hAnsiTheme="minorHAnsi" w:cstheme="minorHAnsi"/>
                <w:i/>
                <w:iCs/>
                <w:color w:val="000000"/>
                <w:sz w:val="18"/>
                <w:szCs w:val="18"/>
              </w:rPr>
            </w:pPr>
            <w:r w:rsidRPr="001F7E57">
              <w:rPr>
                <w:rFonts w:asciiTheme="minorHAnsi" w:hAnsiTheme="minorHAnsi" w:cstheme="minorHAnsi"/>
                <w:i/>
                <w:iCs/>
                <w:color w:val="000000"/>
                <w:sz w:val="18"/>
                <w:szCs w:val="18"/>
              </w:rPr>
              <w:t>Issuer Identifier Number</w:t>
            </w:r>
          </w:p>
        </w:tc>
        <w:tc>
          <w:tcPr>
            <w:tcW w:w="3420" w:type="dxa"/>
            <w:shd w:val="clear" w:color="auto" w:fill="FFFFFF"/>
            <w:tcMar>
              <w:top w:w="0" w:type="dxa"/>
              <w:left w:w="108" w:type="dxa"/>
              <w:bottom w:w="0" w:type="dxa"/>
              <w:right w:w="108" w:type="dxa"/>
            </w:tcMar>
            <w:hideMark/>
          </w:tcPr>
          <w:p w14:paraId="2F7F22AA" w14:textId="77777777" w:rsidR="00E70BD9" w:rsidRPr="001F7E57" w:rsidRDefault="00E70BD9" w:rsidP="001F7E57">
            <w:pPr>
              <w:widowControl w:val="0"/>
              <w:tabs>
                <w:tab w:val="center" w:pos="1679"/>
              </w:tabs>
              <w:spacing w:before="0" w:after="60"/>
              <w:jc w:val="center"/>
              <w:rPr>
                <w:rFonts w:asciiTheme="minorHAnsi" w:hAnsiTheme="minorHAnsi" w:cstheme="minorHAnsi"/>
                <w:i/>
                <w:iCs/>
                <w:color w:val="000000"/>
                <w:sz w:val="18"/>
                <w:szCs w:val="18"/>
              </w:rPr>
            </w:pPr>
            <w:r w:rsidRPr="001F7E57">
              <w:rPr>
                <w:rFonts w:asciiTheme="minorHAnsi" w:hAnsiTheme="minorHAnsi" w:cstheme="minorHAnsi"/>
                <w:i/>
                <w:iCs/>
                <w:sz w:val="18"/>
                <w:szCs w:val="18"/>
              </w:rPr>
              <w:t>Contact</w:t>
            </w:r>
          </w:p>
        </w:tc>
        <w:tc>
          <w:tcPr>
            <w:tcW w:w="1260" w:type="dxa"/>
            <w:shd w:val="clear" w:color="auto" w:fill="FFFFFF"/>
            <w:hideMark/>
          </w:tcPr>
          <w:p w14:paraId="3B61A355" w14:textId="77777777" w:rsidR="00E70BD9" w:rsidRPr="001F7E57" w:rsidRDefault="00E70BD9" w:rsidP="001F7E57">
            <w:pPr>
              <w:widowControl w:val="0"/>
              <w:tabs>
                <w:tab w:val="center" w:pos="1679"/>
              </w:tabs>
              <w:spacing w:before="0" w:after="60"/>
              <w:jc w:val="center"/>
              <w:rPr>
                <w:rFonts w:asciiTheme="minorHAnsi" w:hAnsiTheme="minorHAnsi" w:cstheme="minorHAnsi"/>
                <w:i/>
                <w:iCs/>
                <w:sz w:val="18"/>
                <w:szCs w:val="18"/>
              </w:rPr>
            </w:pPr>
            <w:r w:rsidRPr="001F7E57">
              <w:rPr>
                <w:rFonts w:asciiTheme="minorHAnsi" w:hAnsiTheme="minorHAnsi" w:cstheme="minorHAnsi"/>
                <w:i/>
                <w:iCs/>
                <w:sz w:val="18"/>
                <w:szCs w:val="18"/>
              </w:rPr>
              <w:t xml:space="preserve">Effective </w:t>
            </w:r>
            <w:r w:rsidRPr="001F7E57">
              <w:rPr>
                <w:rFonts w:asciiTheme="minorHAnsi" w:hAnsiTheme="minorHAnsi" w:cstheme="minorHAnsi"/>
                <w:i/>
                <w:iCs/>
                <w:sz w:val="18"/>
                <w:szCs w:val="18"/>
              </w:rPr>
              <w:br/>
              <w:t xml:space="preserve">date </w:t>
            </w:r>
            <w:r w:rsidRPr="001F7E57">
              <w:rPr>
                <w:rFonts w:asciiTheme="minorHAnsi" w:hAnsiTheme="minorHAnsi" w:cstheme="minorHAnsi"/>
                <w:i/>
                <w:iCs/>
                <w:sz w:val="18"/>
                <w:szCs w:val="18"/>
              </w:rPr>
              <w:br/>
              <w:t>of usage</w:t>
            </w:r>
          </w:p>
        </w:tc>
      </w:tr>
      <w:tr w:rsidR="00E70BD9" w:rsidRPr="001F7E57" w14:paraId="6440852A" w14:textId="77777777" w:rsidTr="001F7E57">
        <w:tc>
          <w:tcPr>
            <w:tcW w:w="1418" w:type="dxa"/>
            <w:shd w:val="clear" w:color="auto" w:fill="FFFFFF"/>
            <w:tcMar>
              <w:top w:w="0" w:type="dxa"/>
              <w:left w:w="108" w:type="dxa"/>
              <w:bottom w:w="0" w:type="dxa"/>
              <w:right w:w="108" w:type="dxa"/>
            </w:tcMar>
            <w:hideMark/>
          </w:tcPr>
          <w:p w14:paraId="112823FC" w14:textId="77777777" w:rsidR="00E70BD9" w:rsidRPr="001F7E57" w:rsidRDefault="00E70BD9" w:rsidP="001F7E57">
            <w:pPr>
              <w:tabs>
                <w:tab w:val="left" w:pos="720"/>
              </w:tabs>
              <w:overflowPunct/>
              <w:autoSpaceDE/>
              <w:adjustRightInd/>
              <w:spacing w:before="0"/>
              <w:jc w:val="center"/>
              <w:rPr>
                <w:rFonts w:asciiTheme="minorHAnsi" w:hAnsiTheme="minorHAnsi" w:cstheme="minorHAnsi"/>
                <w:bCs/>
                <w:color w:val="000000" w:themeColor="text1"/>
                <w:sz w:val="18"/>
                <w:szCs w:val="18"/>
              </w:rPr>
            </w:pPr>
            <w:r w:rsidRPr="001F7E57">
              <w:rPr>
                <w:rFonts w:asciiTheme="minorHAnsi" w:hAnsiTheme="minorHAnsi" w:cstheme="minorHAnsi"/>
                <w:bCs/>
                <w:color w:val="000000" w:themeColor="text1"/>
                <w:sz w:val="18"/>
                <w:szCs w:val="18"/>
              </w:rPr>
              <w:t>United States</w:t>
            </w:r>
          </w:p>
        </w:tc>
        <w:tc>
          <w:tcPr>
            <w:tcW w:w="2537" w:type="dxa"/>
            <w:shd w:val="clear" w:color="auto" w:fill="FFFFFF"/>
            <w:tcMar>
              <w:top w:w="0" w:type="dxa"/>
              <w:left w:w="108" w:type="dxa"/>
              <w:bottom w:w="0" w:type="dxa"/>
              <w:right w:w="108" w:type="dxa"/>
            </w:tcMar>
            <w:hideMark/>
          </w:tcPr>
          <w:p w14:paraId="4BF93BCF" w14:textId="77777777" w:rsidR="00E70BD9" w:rsidRPr="001F7E57" w:rsidRDefault="00E70BD9" w:rsidP="001F7E57">
            <w:pPr>
              <w:tabs>
                <w:tab w:val="left" w:pos="709"/>
              </w:tabs>
              <w:overflowPunct/>
              <w:autoSpaceDE/>
              <w:adjustRightInd/>
              <w:spacing w:before="0"/>
              <w:rPr>
                <w:rFonts w:asciiTheme="minorHAnsi" w:hAnsiTheme="minorHAnsi" w:cstheme="minorHAnsi"/>
                <w:b/>
                <w:bCs/>
                <w:color w:val="000000" w:themeColor="text1"/>
                <w:sz w:val="18"/>
                <w:szCs w:val="18"/>
                <w:lang w:val="en-GB"/>
              </w:rPr>
            </w:pPr>
            <w:r w:rsidRPr="001F7E57">
              <w:rPr>
                <w:rFonts w:asciiTheme="minorHAnsi" w:hAnsiTheme="minorHAnsi" w:cstheme="minorHAnsi"/>
                <w:b/>
                <w:bCs/>
                <w:color w:val="000000" w:themeColor="text1"/>
                <w:sz w:val="18"/>
                <w:szCs w:val="18"/>
                <w:lang w:val="en-GB"/>
              </w:rPr>
              <w:t>JCI US INC</w:t>
            </w:r>
          </w:p>
          <w:p w14:paraId="3378560F" w14:textId="77777777" w:rsidR="00E70BD9" w:rsidRPr="001F7E57" w:rsidRDefault="00E70BD9" w:rsidP="001F7E57">
            <w:pPr>
              <w:tabs>
                <w:tab w:val="left" w:pos="709"/>
              </w:tabs>
              <w:overflowPunct/>
              <w:autoSpaceDE/>
              <w:adjustRightInd/>
              <w:spacing w:before="0"/>
              <w:rPr>
                <w:rFonts w:asciiTheme="minorHAnsi" w:hAnsiTheme="minorHAnsi" w:cstheme="minorHAnsi"/>
                <w:bCs/>
                <w:color w:val="000000" w:themeColor="text1"/>
                <w:sz w:val="18"/>
                <w:szCs w:val="18"/>
                <w:lang w:val="en-GB"/>
              </w:rPr>
            </w:pPr>
            <w:r w:rsidRPr="001F7E57">
              <w:rPr>
                <w:rFonts w:asciiTheme="minorHAnsi" w:hAnsiTheme="minorHAnsi" w:cstheme="minorHAnsi"/>
                <w:bCs/>
                <w:color w:val="000000" w:themeColor="text1"/>
                <w:sz w:val="18"/>
                <w:szCs w:val="18"/>
                <w:lang w:val="en-GB"/>
              </w:rPr>
              <w:t>61 Inverness Drive E # 108</w:t>
            </w:r>
          </w:p>
          <w:p w14:paraId="2A8A3978" w14:textId="77777777" w:rsidR="00E70BD9" w:rsidRPr="001F7E57" w:rsidRDefault="00E70BD9" w:rsidP="001F7E57">
            <w:pPr>
              <w:tabs>
                <w:tab w:val="left" w:pos="709"/>
              </w:tabs>
              <w:overflowPunct/>
              <w:autoSpaceDE/>
              <w:adjustRightInd/>
              <w:spacing w:before="0"/>
              <w:rPr>
                <w:rFonts w:asciiTheme="minorHAnsi" w:hAnsiTheme="minorHAnsi" w:cstheme="minorHAnsi"/>
                <w:bCs/>
                <w:color w:val="000000" w:themeColor="text1"/>
                <w:sz w:val="18"/>
                <w:szCs w:val="18"/>
                <w:lang w:val="en-GB"/>
              </w:rPr>
            </w:pPr>
            <w:r w:rsidRPr="001F7E57">
              <w:rPr>
                <w:rFonts w:asciiTheme="minorHAnsi" w:hAnsiTheme="minorHAnsi" w:cstheme="minorHAnsi"/>
                <w:bCs/>
                <w:color w:val="000000" w:themeColor="text1"/>
                <w:sz w:val="18"/>
                <w:szCs w:val="18"/>
                <w:lang w:val="en-GB"/>
              </w:rPr>
              <w:t>Englewood, CO 80112</w:t>
            </w:r>
          </w:p>
        </w:tc>
        <w:tc>
          <w:tcPr>
            <w:tcW w:w="1530" w:type="dxa"/>
            <w:shd w:val="clear" w:color="auto" w:fill="FFFFFF"/>
            <w:tcMar>
              <w:top w:w="0" w:type="dxa"/>
              <w:left w:w="108" w:type="dxa"/>
              <w:bottom w:w="0" w:type="dxa"/>
              <w:right w:w="108" w:type="dxa"/>
            </w:tcMar>
            <w:hideMark/>
          </w:tcPr>
          <w:p w14:paraId="13CB7708" w14:textId="77777777" w:rsidR="00E70BD9" w:rsidRPr="001F7E57" w:rsidRDefault="00E70BD9" w:rsidP="001F7E57">
            <w:pPr>
              <w:tabs>
                <w:tab w:val="left" w:pos="720"/>
              </w:tabs>
              <w:overflowPunct/>
              <w:autoSpaceDE/>
              <w:adjustRightInd/>
              <w:spacing w:before="0"/>
              <w:jc w:val="center"/>
              <w:rPr>
                <w:rFonts w:asciiTheme="minorHAnsi" w:hAnsiTheme="minorHAnsi" w:cstheme="minorHAnsi"/>
                <w:b/>
                <w:color w:val="000000" w:themeColor="text1"/>
                <w:sz w:val="18"/>
                <w:szCs w:val="18"/>
              </w:rPr>
            </w:pPr>
            <w:r w:rsidRPr="001F7E57">
              <w:rPr>
                <w:rFonts w:asciiTheme="minorHAnsi" w:hAnsiTheme="minorHAnsi" w:cstheme="minorHAnsi"/>
                <w:b/>
                <w:color w:val="000000" w:themeColor="text1"/>
                <w:sz w:val="18"/>
                <w:szCs w:val="18"/>
              </w:rPr>
              <w:t>89 1 056</w:t>
            </w:r>
          </w:p>
        </w:tc>
        <w:tc>
          <w:tcPr>
            <w:tcW w:w="3420" w:type="dxa"/>
            <w:shd w:val="clear" w:color="auto" w:fill="FFFFFF"/>
            <w:tcMar>
              <w:top w:w="0" w:type="dxa"/>
              <w:left w:w="108" w:type="dxa"/>
              <w:bottom w:w="0" w:type="dxa"/>
              <w:right w:w="108" w:type="dxa"/>
            </w:tcMar>
            <w:hideMark/>
          </w:tcPr>
          <w:p w14:paraId="7FA2177D" w14:textId="77777777" w:rsidR="00E70BD9" w:rsidRPr="001F7E57" w:rsidRDefault="00E70BD9" w:rsidP="001F7E57">
            <w:pPr>
              <w:spacing w:before="0"/>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SIM Administrator</w:t>
            </w:r>
          </w:p>
          <w:p w14:paraId="086C0F59" w14:textId="77777777" w:rsidR="00E70BD9" w:rsidRPr="001F7E57" w:rsidRDefault="00E70BD9" w:rsidP="001F7E57">
            <w:pPr>
              <w:spacing w:before="0"/>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JCI US INC</w:t>
            </w:r>
          </w:p>
          <w:p w14:paraId="34958367" w14:textId="77777777" w:rsidR="00E70BD9" w:rsidRPr="001F7E57" w:rsidRDefault="00E70BD9" w:rsidP="001F7E57">
            <w:pPr>
              <w:spacing w:before="0"/>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61 Inverness Drive E # 108</w:t>
            </w:r>
          </w:p>
          <w:p w14:paraId="66DED77D" w14:textId="77777777" w:rsidR="00E70BD9" w:rsidRPr="001F7E57" w:rsidRDefault="00E70BD9" w:rsidP="001F7E57">
            <w:pPr>
              <w:spacing w:before="0"/>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Englewood, CO 80112</w:t>
            </w:r>
          </w:p>
          <w:p w14:paraId="0DFDC4C8" w14:textId="77777777" w:rsidR="00E70BD9" w:rsidRPr="001F7E57" w:rsidRDefault="00E70BD9" w:rsidP="001F7E57">
            <w:pPr>
              <w:spacing w:before="0"/>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E-mail:</w:t>
            </w:r>
            <w:r w:rsidRPr="001F7E57">
              <w:rPr>
                <w:rFonts w:asciiTheme="minorHAnsi" w:hAnsiTheme="minorHAnsi" w:cstheme="minorHAnsi"/>
                <w:color w:val="000000" w:themeColor="text1"/>
                <w:sz w:val="18"/>
                <w:szCs w:val="18"/>
                <w:lang w:val="en-GB"/>
              </w:rPr>
              <w:tab/>
              <w:t>usimadmin@jcius.com</w:t>
            </w:r>
          </w:p>
        </w:tc>
        <w:tc>
          <w:tcPr>
            <w:tcW w:w="1260" w:type="dxa"/>
            <w:shd w:val="clear" w:color="auto" w:fill="FFFFFF"/>
            <w:hideMark/>
          </w:tcPr>
          <w:p w14:paraId="5B72F57C" w14:textId="77777777" w:rsidR="00E70BD9" w:rsidRPr="001F7E57" w:rsidRDefault="00E70BD9" w:rsidP="001F7E57">
            <w:pPr>
              <w:spacing w:before="0"/>
              <w:jc w:val="center"/>
              <w:rPr>
                <w:rFonts w:asciiTheme="minorHAnsi" w:hAnsiTheme="minorHAnsi" w:cstheme="minorHAnsi"/>
                <w:color w:val="000000" w:themeColor="text1"/>
                <w:sz w:val="18"/>
                <w:szCs w:val="18"/>
                <w:lang w:val="en-GB"/>
              </w:rPr>
            </w:pPr>
            <w:r w:rsidRPr="001F7E57">
              <w:rPr>
                <w:rFonts w:asciiTheme="minorHAnsi" w:hAnsiTheme="minorHAnsi" w:cstheme="minorHAnsi"/>
                <w:color w:val="000000" w:themeColor="text1"/>
                <w:sz w:val="18"/>
                <w:szCs w:val="18"/>
                <w:lang w:val="en-GB"/>
              </w:rPr>
              <w:t>7.IX.2020</w:t>
            </w:r>
          </w:p>
        </w:tc>
      </w:tr>
    </w:tbl>
    <w:p w14:paraId="1A418469" w14:textId="77777777" w:rsidR="00E70BD9" w:rsidRDefault="00E70BD9" w:rsidP="00347992">
      <w:pPr>
        <w:pStyle w:val="NoSpacing"/>
        <w:rPr>
          <w:sz w:val="20"/>
          <w:szCs w:val="20"/>
          <w:lang w:val="fr-CH"/>
        </w:rPr>
      </w:pPr>
    </w:p>
    <w:p w14:paraId="3ED08ED3" w14:textId="0590AB4F" w:rsidR="00BD52DA" w:rsidRPr="004633E7" w:rsidRDefault="00BD52DA" w:rsidP="00586F00">
      <w:pPr>
        <w:rPr>
          <w:lang w:val="es-ES_tradnl"/>
        </w:rPr>
      </w:pPr>
    </w:p>
    <w:p w14:paraId="147BACCE" w14:textId="15D3ED86" w:rsidR="001F7E57" w:rsidRDefault="001F7E57" w:rsidP="00CD4AD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Pr>
          <w:rFonts w:eastAsia="SimSun" w:cs="Arial"/>
          <w:noProof w:val="0"/>
          <w:lang w:eastAsia="zh-CN"/>
        </w:rPr>
        <w:br w:type="page"/>
      </w:r>
    </w:p>
    <w:tbl>
      <w:tblPr>
        <w:tblW w:w="0" w:type="auto"/>
        <w:tblCellMar>
          <w:left w:w="0" w:type="dxa"/>
          <w:right w:w="0" w:type="dxa"/>
        </w:tblCellMar>
        <w:tblLook w:val="0000" w:firstRow="0" w:lastRow="0" w:firstColumn="0" w:lastColumn="0" w:noHBand="0" w:noVBand="0"/>
      </w:tblPr>
      <w:tblGrid>
        <w:gridCol w:w="119"/>
        <w:gridCol w:w="8878"/>
        <w:gridCol w:w="68"/>
      </w:tblGrid>
      <w:tr w:rsidR="00E70BD9" w14:paraId="011BC708" w14:textId="77777777" w:rsidTr="001F7E57">
        <w:trPr>
          <w:trHeight w:val="339"/>
        </w:trPr>
        <w:tc>
          <w:tcPr>
            <w:tcW w:w="119" w:type="dxa"/>
          </w:tcPr>
          <w:p w14:paraId="47CAFBE4" w14:textId="77777777" w:rsidR="00E70BD9" w:rsidRDefault="00E70BD9">
            <w:pPr>
              <w:pStyle w:val="EmptyCellLayoutStyle"/>
              <w:spacing w:after="0" w:line="240" w:lineRule="auto"/>
            </w:pPr>
            <w:r>
              <w:t>frrrrrrrrrrrrrrzx</w:t>
            </w:r>
          </w:p>
        </w:tc>
        <w:tc>
          <w:tcPr>
            <w:tcW w:w="8878" w:type="dxa"/>
          </w:tcPr>
          <w:p w14:paraId="512E33BE" w14:textId="77777777" w:rsidR="00E70BD9" w:rsidRDefault="00E70BD9">
            <w:pPr>
              <w:pStyle w:val="EmptyCellLayoutStyle"/>
              <w:spacing w:after="0" w:line="240" w:lineRule="auto"/>
            </w:pPr>
          </w:p>
        </w:tc>
        <w:tc>
          <w:tcPr>
            <w:tcW w:w="68" w:type="dxa"/>
          </w:tcPr>
          <w:p w14:paraId="7483D8A9" w14:textId="77777777" w:rsidR="00E70BD9" w:rsidRDefault="00E70BD9">
            <w:pPr>
              <w:pStyle w:val="EmptyCellLayoutStyle"/>
              <w:spacing w:after="0" w:line="240" w:lineRule="auto"/>
            </w:pPr>
          </w:p>
        </w:tc>
      </w:tr>
      <w:tr w:rsidR="00E70BD9" w14:paraId="3DB342A6" w14:textId="77777777" w:rsidTr="001F7E57">
        <w:trPr>
          <w:trHeight w:val="1064"/>
        </w:trPr>
        <w:tc>
          <w:tcPr>
            <w:tcW w:w="119" w:type="dxa"/>
          </w:tcPr>
          <w:p w14:paraId="21AF264B" w14:textId="77777777" w:rsidR="00E70BD9" w:rsidRDefault="00E70BD9">
            <w:pPr>
              <w:pStyle w:val="EmptyCellLayoutStyle"/>
              <w:spacing w:after="0" w:line="240" w:lineRule="auto"/>
            </w:pPr>
          </w:p>
        </w:tc>
        <w:tc>
          <w:tcPr>
            <w:tcW w:w="8878" w:type="dxa"/>
          </w:tcPr>
          <w:tbl>
            <w:tblPr>
              <w:tblW w:w="0" w:type="auto"/>
              <w:tblCellMar>
                <w:left w:w="0" w:type="dxa"/>
                <w:right w:w="0" w:type="dxa"/>
              </w:tblCellMar>
              <w:tblLook w:val="0000" w:firstRow="0" w:lastRow="0" w:firstColumn="0" w:lastColumn="0" w:noHBand="0" w:noVBand="0"/>
            </w:tblPr>
            <w:tblGrid>
              <w:gridCol w:w="8274"/>
            </w:tblGrid>
            <w:tr w:rsidR="00E70BD9" w14:paraId="21408081"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575CE16A" w14:textId="77777777" w:rsidR="00E70BD9" w:rsidRDefault="00E70BD9">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 xml:space="preserve">(According to  Recommendation ITU-T E.212 </w:t>
                  </w:r>
                  <w:r w:rsidRPr="00947253">
                    <w:rPr>
                      <w:rFonts w:ascii="Arial" w:eastAsia="Arial" w:hAnsi="Arial"/>
                      <w:b/>
                      <w:color w:val="000000"/>
                      <w:sz w:val="22"/>
                    </w:rPr>
                    <w:t>(09/2016))</w:t>
                  </w:r>
                  <w:r>
                    <w:rPr>
                      <w:rFonts w:ascii="Arial" w:eastAsia="Arial" w:hAnsi="Arial"/>
                      <w:b/>
                      <w:color w:val="000000"/>
                      <w:sz w:val="22"/>
                    </w:rPr>
                    <w:br/>
                    <w:t>(Position on 15 December 2018)</w:t>
                  </w:r>
                </w:p>
              </w:tc>
            </w:tr>
          </w:tbl>
          <w:p w14:paraId="428EA0B1" w14:textId="77777777" w:rsidR="00E70BD9" w:rsidRDefault="00E70BD9"/>
        </w:tc>
        <w:tc>
          <w:tcPr>
            <w:tcW w:w="68" w:type="dxa"/>
          </w:tcPr>
          <w:p w14:paraId="74B7793E" w14:textId="77777777" w:rsidR="00E70BD9" w:rsidRDefault="00E70BD9">
            <w:pPr>
              <w:pStyle w:val="EmptyCellLayoutStyle"/>
              <w:spacing w:after="0" w:line="240" w:lineRule="auto"/>
            </w:pPr>
          </w:p>
        </w:tc>
      </w:tr>
      <w:tr w:rsidR="00E70BD9" w14:paraId="6BA89B58" w14:textId="77777777" w:rsidTr="001F7E57">
        <w:trPr>
          <w:trHeight w:val="116"/>
        </w:trPr>
        <w:tc>
          <w:tcPr>
            <w:tcW w:w="119" w:type="dxa"/>
          </w:tcPr>
          <w:p w14:paraId="2110AF5A" w14:textId="77777777" w:rsidR="00E70BD9" w:rsidRDefault="00E70BD9">
            <w:pPr>
              <w:pStyle w:val="EmptyCellLayoutStyle"/>
              <w:spacing w:after="0" w:line="240" w:lineRule="auto"/>
            </w:pPr>
          </w:p>
        </w:tc>
        <w:tc>
          <w:tcPr>
            <w:tcW w:w="8878" w:type="dxa"/>
          </w:tcPr>
          <w:p w14:paraId="1823C965" w14:textId="77777777" w:rsidR="00E70BD9" w:rsidRDefault="00E70BD9">
            <w:pPr>
              <w:pStyle w:val="EmptyCellLayoutStyle"/>
              <w:spacing w:after="0" w:line="240" w:lineRule="auto"/>
            </w:pPr>
          </w:p>
        </w:tc>
        <w:tc>
          <w:tcPr>
            <w:tcW w:w="68" w:type="dxa"/>
          </w:tcPr>
          <w:p w14:paraId="2FF1D5EC" w14:textId="77777777" w:rsidR="00E70BD9" w:rsidRDefault="00E70BD9">
            <w:pPr>
              <w:pStyle w:val="EmptyCellLayoutStyle"/>
              <w:spacing w:after="0" w:line="240" w:lineRule="auto"/>
            </w:pPr>
          </w:p>
        </w:tc>
      </w:tr>
      <w:tr w:rsidR="00E70BD9" w14:paraId="329CEFEF" w14:textId="77777777" w:rsidTr="001F7E57">
        <w:trPr>
          <w:trHeight w:val="394"/>
        </w:trPr>
        <w:tc>
          <w:tcPr>
            <w:tcW w:w="119" w:type="dxa"/>
          </w:tcPr>
          <w:p w14:paraId="3E5C6C4A" w14:textId="77777777" w:rsidR="00E70BD9" w:rsidRDefault="00E70BD9">
            <w:pPr>
              <w:pStyle w:val="EmptyCellLayoutStyle"/>
              <w:spacing w:after="0" w:line="240" w:lineRule="auto"/>
            </w:pPr>
          </w:p>
        </w:tc>
        <w:tc>
          <w:tcPr>
            <w:tcW w:w="8878" w:type="dxa"/>
          </w:tcPr>
          <w:tbl>
            <w:tblPr>
              <w:tblW w:w="0" w:type="auto"/>
              <w:tblCellMar>
                <w:left w:w="0" w:type="dxa"/>
                <w:right w:w="0" w:type="dxa"/>
              </w:tblCellMar>
              <w:tblLook w:val="0000" w:firstRow="0" w:lastRow="0" w:firstColumn="0" w:lastColumn="0" w:noHBand="0" w:noVBand="0"/>
            </w:tblPr>
            <w:tblGrid>
              <w:gridCol w:w="8274"/>
            </w:tblGrid>
            <w:tr w:rsidR="00E70BD9" w14:paraId="61C18E67" w14:textId="77777777">
              <w:trPr>
                <w:trHeight w:val="316"/>
              </w:trPr>
              <w:tc>
                <w:tcPr>
                  <w:tcW w:w="8274" w:type="dxa"/>
                  <w:tcBorders>
                    <w:top w:val="nil"/>
                    <w:left w:val="nil"/>
                    <w:bottom w:val="nil"/>
                    <w:right w:val="nil"/>
                  </w:tcBorders>
                  <w:tcMar>
                    <w:top w:w="39" w:type="dxa"/>
                    <w:left w:w="39" w:type="dxa"/>
                    <w:bottom w:w="39" w:type="dxa"/>
                    <w:right w:w="39" w:type="dxa"/>
                  </w:tcMar>
                </w:tcPr>
                <w:p w14:paraId="7AB32D51" w14:textId="77777777" w:rsidR="00E70BD9" w:rsidRDefault="00E70BD9" w:rsidP="00F47566">
                  <w:pPr>
                    <w:spacing w:before="0"/>
                    <w:jc w:val="center"/>
                  </w:pPr>
                  <w:r>
                    <w:rPr>
                      <w:rFonts w:eastAsia="Calibri"/>
                      <w:color w:val="000000"/>
                    </w:rPr>
                    <w:t>(Annex to ITU Operational Bulletin No. 1162 - 15.XII.2018)</w:t>
                  </w:r>
                </w:p>
                <w:p w14:paraId="46DE85D8" w14:textId="797C4EF4" w:rsidR="00E70BD9" w:rsidRDefault="00E70BD9" w:rsidP="00F47566">
                  <w:pPr>
                    <w:spacing w:before="0"/>
                    <w:jc w:val="center"/>
                  </w:pPr>
                  <w:r>
                    <w:rPr>
                      <w:rFonts w:eastAsia="Calibri"/>
                      <w:color w:val="000000"/>
                    </w:rPr>
                    <w:t>(Amendment No.</w:t>
                  </w:r>
                  <w:r w:rsidR="00F47566">
                    <w:rPr>
                      <w:rFonts w:eastAsia="Calibri"/>
                      <w:color w:val="000000"/>
                    </w:rPr>
                    <w:t xml:space="preserve"> </w:t>
                  </w:r>
                  <w:r>
                    <w:rPr>
                      <w:rFonts w:eastAsia="Calibri"/>
                      <w:color w:val="000000"/>
                    </w:rPr>
                    <w:t>42)</w:t>
                  </w:r>
                </w:p>
              </w:tc>
            </w:tr>
          </w:tbl>
          <w:p w14:paraId="5980E493" w14:textId="77777777" w:rsidR="00E70BD9" w:rsidRDefault="00E70BD9"/>
        </w:tc>
        <w:tc>
          <w:tcPr>
            <w:tcW w:w="68" w:type="dxa"/>
          </w:tcPr>
          <w:p w14:paraId="40CDCF77" w14:textId="77777777" w:rsidR="00E70BD9" w:rsidRDefault="00E70BD9">
            <w:pPr>
              <w:pStyle w:val="EmptyCellLayoutStyle"/>
              <w:spacing w:after="0" w:line="240" w:lineRule="auto"/>
            </w:pPr>
          </w:p>
        </w:tc>
      </w:tr>
      <w:tr w:rsidR="00E70BD9" w14:paraId="56D9C0A8" w14:textId="77777777" w:rsidTr="001F7E57">
        <w:trPr>
          <w:trHeight w:val="103"/>
        </w:trPr>
        <w:tc>
          <w:tcPr>
            <w:tcW w:w="119" w:type="dxa"/>
          </w:tcPr>
          <w:p w14:paraId="49AD6649" w14:textId="77777777" w:rsidR="00E70BD9" w:rsidRDefault="00E70BD9">
            <w:pPr>
              <w:pStyle w:val="EmptyCellLayoutStyle"/>
              <w:spacing w:after="0" w:line="240" w:lineRule="auto"/>
            </w:pPr>
          </w:p>
        </w:tc>
        <w:tc>
          <w:tcPr>
            <w:tcW w:w="8878" w:type="dxa"/>
          </w:tcPr>
          <w:p w14:paraId="1C39DCC8" w14:textId="77777777" w:rsidR="00E70BD9" w:rsidRDefault="00E70BD9">
            <w:pPr>
              <w:pStyle w:val="EmptyCellLayoutStyle"/>
              <w:spacing w:after="0" w:line="240" w:lineRule="auto"/>
            </w:pPr>
          </w:p>
        </w:tc>
        <w:tc>
          <w:tcPr>
            <w:tcW w:w="68" w:type="dxa"/>
          </w:tcPr>
          <w:p w14:paraId="72D7AB76" w14:textId="77777777" w:rsidR="00E70BD9" w:rsidRDefault="00E70BD9">
            <w:pPr>
              <w:pStyle w:val="EmptyCellLayoutStyle"/>
              <w:spacing w:after="0" w:line="240" w:lineRule="auto"/>
            </w:pPr>
          </w:p>
        </w:tc>
      </w:tr>
      <w:tr w:rsidR="00E70BD9" w14:paraId="085AD5F3" w14:textId="77777777" w:rsidTr="001F7E57">
        <w:tc>
          <w:tcPr>
            <w:tcW w:w="119" w:type="dxa"/>
          </w:tcPr>
          <w:p w14:paraId="7AC0D15B" w14:textId="77777777" w:rsidR="00E70BD9" w:rsidRDefault="00E70BD9">
            <w:pPr>
              <w:pStyle w:val="EmptyCellLayoutStyle"/>
              <w:spacing w:after="0" w:line="240" w:lineRule="auto"/>
            </w:pPr>
          </w:p>
        </w:tc>
        <w:tc>
          <w:tcPr>
            <w:tcW w:w="88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47"/>
              <w:gridCol w:w="8706"/>
              <w:gridCol w:w="13"/>
              <w:gridCol w:w="6"/>
            </w:tblGrid>
            <w:tr w:rsidR="00E70BD9" w14:paraId="2CB17F64" w14:textId="77777777">
              <w:trPr>
                <w:trHeight w:val="91"/>
              </w:trPr>
              <w:tc>
                <w:tcPr>
                  <w:tcW w:w="99" w:type="dxa"/>
                </w:tcPr>
                <w:p w14:paraId="522C9894" w14:textId="77777777" w:rsidR="00E70BD9" w:rsidRDefault="00E70BD9">
                  <w:pPr>
                    <w:pStyle w:val="EmptyCellLayoutStyle"/>
                    <w:spacing w:after="0" w:line="240" w:lineRule="auto"/>
                  </w:pPr>
                </w:p>
              </w:tc>
              <w:tc>
                <w:tcPr>
                  <w:tcW w:w="202" w:type="dxa"/>
                </w:tcPr>
                <w:p w14:paraId="13E63DCF" w14:textId="77777777" w:rsidR="00E70BD9" w:rsidRDefault="00E70BD9">
                  <w:pPr>
                    <w:pStyle w:val="EmptyCellLayoutStyle"/>
                    <w:spacing w:after="0" w:line="240" w:lineRule="auto"/>
                  </w:pPr>
                </w:p>
              </w:tc>
              <w:tc>
                <w:tcPr>
                  <w:tcW w:w="7788" w:type="dxa"/>
                </w:tcPr>
                <w:p w14:paraId="02DDF217" w14:textId="77777777" w:rsidR="00E70BD9" w:rsidRDefault="00E70BD9">
                  <w:pPr>
                    <w:pStyle w:val="EmptyCellLayoutStyle"/>
                    <w:spacing w:after="0" w:line="240" w:lineRule="auto"/>
                  </w:pPr>
                </w:p>
              </w:tc>
              <w:tc>
                <w:tcPr>
                  <w:tcW w:w="12" w:type="dxa"/>
                </w:tcPr>
                <w:p w14:paraId="179CFF33" w14:textId="77777777" w:rsidR="00E70BD9" w:rsidRDefault="00E70BD9">
                  <w:pPr>
                    <w:pStyle w:val="EmptyCellLayoutStyle"/>
                    <w:spacing w:after="0" w:line="240" w:lineRule="auto"/>
                  </w:pPr>
                </w:p>
              </w:tc>
              <w:tc>
                <w:tcPr>
                  <w:tcW w:w="170" w:type="dxa"/>
                </w:tcPr>
                <w:p w14:paraId="7CF70CC3" w14:textId="77777777" w:rsidR="00E70BD9" w:rsidRDefault="00E70BD9">
                  <w:pPr>
                    <w:pStyle w:val="EmptyCellLayoutStyle"/>
                    <w:spacing w:after="0" w:line="240" w:lineRule="auto"/>
                  </w:pPr>
                </w:p>
              </w:tc>
            </w:tr>
            <w:tr w:rsidR="00E70BD9" w14:paraId="281E9345" w14:textId="77777777">
              <w:tc>
                <w:tcPr>
                  <w:tcW w:w="99" w:type="dxa"/>
                </w:tcPr>
                <w:p w14:paraId="3070DE32" w14:textId="77777777" w:rsidR="00E70BD9" w:rsidRDefault="00E70BD9">
                  <w:pPr>
                    <w:pStyle w:val="EmptyCellLayoutStyle"/>
                    <w:spacing w:after="0" w:line="240" w:lineRule="auto"/>
                  </w:pPr>
                </w:p>
              </w:tc>
              <w:tc>
                <w:tcPr>
                  <w:tcW w:w="202" w:type="dxa"/>
                </w:tcPr>
                <w:p w14:paraId="7508E6D9" w14:textId="77777777" w:rsidR="00E70BD9" w:rsidRDefault="00E70BD9">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E70BD9" w14:paraId="11A36942" w14:textId="7777777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D05FE" w14:textId="77777777" w:rsidR="00E70BD9" w:rsidRDefault="00E70BD9" w:rsidP="00F47566">
                        <w:pPr>
                          <w:jc w:val="center"/>
                        </w:pPr>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BE885" w14:textId="77777777" w:rsidR="00E70BD9" w:rsidRDefault="00E70BD9" w:rsidP="00F47566">
                        <w:pPr>
                          <w:jc w:val="center"/>
                        </w:pPr>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40AEA" w14:textId="77777777" w:rsidR="00E70BD9" w:rsidRDefault="00E70BD9" w:rsidP="00F47566">
                        <w:pPr>
                          <w:jc w:val="center"/>
                        </w:pPr>
                        <w:r>
                          <w:rPr>
                            <w:rFonts w:eastAsia="Calibri"/>
                            <w:b/>
                            <w:i/>
                            <w:color w:val="000000"/>
                          </w:rPr>
                          <w:t>Operator/Network</w:t>
                        </w:r>
                      </w:p>
                    </w:tc>
                  </w:tr>
                  <w:tr w:rsidR="00E70BD9" w14:paraId="67B5FE95"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509CFEF" w14:textId="77777777" w:rsidR="00E70BD9" w:rsidRDefault="00E70BD9" w:rsidP="00F47566">
                        <w:pPr>
                          <w:spacing w:before="0"/>
                        </w:pPr>
                        <w:r>
                          <w:rPr>
                            <w:rFonts w:eastAsia="Calibri"/>
                            <w:b/>
                            <w:color w:val="000000"/>
                          </w:rPr>
                          <w:t>Brazil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7ADE31" w14:textId="77777777" w:rsidR="00E70BD9" w:rsidRDefault="00E70BD9" w:rsidP="00F47566">
                        <w:pPr>
                          <w:spacing w:before="0"/>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AAB387" w14:textId="77777777" w:rsidR="00E70BD9" w:rsidRDefault="00E70BD9" w:rsidP="00F47566">
                        <w:pPr>
                          <w:spacing w:before="0"/>
                          <w:rPr>
                            <w:sz w:val="0"/>
                          </w:rPr>
                        </w:pPr>
                      </w:p>
                    </w:tc>
                  </w:tr>
                  <w:tr w:rsidR="00E70BD9" w14:paraId="0ED00EEF"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BF49157" w14:textId="77777777" w:rsidR="00E70BD9" w:rsidRDefault="00E70BD9" w:rsidP="00F47566">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789013" w14:textId="77777777" w:rsidR="00E70BD9" w:rsidRDefault="00E70BD9" w:rsidP="00F47566">
                        <w:pPr>
                          <w:spacing w:before="0"/>
                          <w:jc w:val="center"/>
                        </w:pPr>
                        <w:r>
                          <w:rPr>
                            <w:rFonts w:eastAsia="Calibri"/>
                            <w:color w:val="000000"/>
                          </w:rPr>
                          <w:t>724 21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BD7BC" w14:textId="77777777" w:rsidR="00E70BD9" w:rsidRDefault="00E70BD9" w:rsidP="00F47566">
                        <w:pPr>
                          <w:spacing w:before="0"/>
                        </w:pPr>
                        <w:r>
                          <w:rPr>
                            <w:rFonts w:eastAsia="Calibri"/>
                            <w:color w:val="000000"/>
                          </w:rPr>
                          <w:t>LIGUE</w:t>
                        </w:r>
                      </w:p>
                    </w:tc>
                  </w:tr>
                  <w:tr w:rsidR="00E70BD9" w14:paraId="6308A9CB"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ED99850" w14:textId="77777777" w:rsidR="00E70BD9" w:rsidRDefault="00E70BD9">
                        <w:r>
                          <w:rPr>
                            <w:rFonts w:eastAsia="Calibri"/>
                            <w:b/>
                            <w:color w:val="000000"/>
                          </w:rPr>
                          <w:t>Kenya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B52112" w14:textId="77777777" w:rsidR="00E70BD9" w:rsidRDefault="00E70BD9" w:rsidP="00F47566">
                        <w:pPr>
                          <w:spacing w:before="0"/>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C29631" w14:textId="77777777" w:rsidR="00E70BD9" w:rsidRDefault="00E70BD9" w:rsidP="00F47566">
                        <w:pPr>
                          <w:spacing w:before="0"/>
                          <w:rPr>
                            <w:sz w:val="0"/>
                          </w:rPr>
                        </w:pPr>
                      </w:p>
                    </w:tc>
                  </w:tr>
                  <w:tr w:rsidR="00E70BD9" w14:paraId="1A9510CF"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E66C256" w14:textId="77777777" w:rsidR="00E70BD9" w:rsidRDefault="00E70BD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A452B" w14:textId="77777777" w:rsidR="00E70BD9" w:rsidRDefault="00E70BD9" w:rsidP="00F47566">
                        <w:pPr>
                          <w:spacing w:before="0"/>
                          <w:jc w:val="center"/>
                        </w:pPr>
                        <w:r>
                          <w:rPr>
                            <w:rFonts w:eastAsia="Calibri"/>
                            <w:color w:val="000000"/>
                          </w:rPr>
                          <w:t>639 11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7C59FE" w14:textId="77777777" w:rsidR="00E70BD9" w:rsidRDefault="00E70BD9" w:rsidP="00F47566">
                        <w:pPr>
                          <w:spacing w:before="0"/>
                        </w:pPr>
                        <w:r>
                          <w:rPr>
                            <w:rFonts w:eastAsia="Calibri"/>
                            <w:color w:val="000000"/>
                          </w:rPr>
                          <w:t>Jambo Telcoms Limited</w:t>
                        </w:r>
                      </w:p>
                    </w:tc>
                  </w:tr>
                  <w:tr w:rsidR="00E70BD9" w14:paraId="29A3847D"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3B29D21" w14:textId="77777777" w:rsidR="00E70BD9" w:rsidRDefault="00E70BD9"/>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42EEB7" w14:textId="77777777" w:rsidR="00E70BD9" w:rsidRDefault="00E70BD9" w:rsidP="00F47566">
                        <w:pPr>
                          <w:spacing w:before="0"/>
                          <w:jc w:val="center"/>
                        </w:pPr>
                        <w:r>
                          <w:rPr>
                            <w:rFonts w:eastAsia="Calibri"/>
                            <w:color w:val="000000"/>
                          </w:rPr>
                          <w:t>639 12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CBE0B" w14:textId="77777777" w:rsidR="00E70BD9" w:rsidRDefault="00E70BD9" w:rsidP="00F47566">
                        <w:pPr>
                          <w:spacing w:before="0"/>
                        </w:pPr>
                        <w:r>
                          <w:rPr>
                            <w:rFonts w:eastAsia="Calibri"/>
                            <w:color w:val="000000"/>
                          </w:rPr>
                          <w:t>Infura Limited</w:t>
                        </w:r>
                      </w:p>
                    </w:tc>
                  </w:tr>
                </w:tbl>
                <w:p w14:paraId="011E76BF" w14:textId="77777777" w:rsidR="00E70BD9" w:rsidRDefault="00E70BD9"/>
              </w:tc>
              <w:tc>
                <w:tcPr>
                  <w:tcW w:w="12" w:type="dxa"/>
                </w:tcPr>
                <w:p w14:paraId="08BE2DDE" w14:textId="77777777" w:rsidR="00E70BD9" w:rsidRDefault="00E70BD9">
                  <w:pPr>
                    <w:pStyle w:val="EmptyCellLayoutStyle"/>
                    <w:spacing w:after="0" w:line="240" w:lineRule="auto"/>
                  </w:pPr>
                </w:p>
              </w:tc>
              <w:tc>
                <w:tcPr>
                  <w:tcW w:w="170" w:type="dxa"/>
                </w:tcPr>
                <w:p w14:paraId="02F26523" w14:textId="77777777" w:rsidR="00E70BD9" w:rsidRDefault="00E70BD9">
                  <w:pPr>
                    <w:pStyle w:val="EmptyCellLayoutStyle"/>
                    <w:spacing w:after="0" w:line="240" w:lineRule="auto"/>
                  </w:pPr>
                </w:p>
              </w:tc>
            </w:tr>
            <w:tr w:rsidR="00E70BD9" w14:paraId="56606563" w14:textId="77777777">
              <w:trPr>
                <w:trHeight w:val="322"/>
              </w:trPr>
              <w:tc>
                <w:tcPr>
                  <w:tcW w:w="99" w:type="dxa"/>
                </w:tcPr>
                <w:p w14:paraId="38048BF5" w14:textId="77777777" w:rsidR="00E70BD9" w:rsidRDefault="00E70BD9">
                  <w:pPr>
                    <w:pStyle w:val="EmptyCellLayoutStyle"/>
                    <w:spacing w:after="0" w:line="240" w:lineRule="auto"/>
                  </w:pPr>
                </w:p>
              </w:tc>
              <w:tc>
                <w:tcPr>
                  <w:tcW w:w="202" w:type="dxa"/>
                </w:tcPr>
                <w:p w14:paraId="217A0C96" w14:textId="77777777" w:rsidR="00E70BD9" w:rsidRDefault="00E70BD9">
                  <w:pPr>
                    <w:pStyle w:val="EmptyCellLayoutStyle"/>
                    <w:spacing w:after="0" w:line="240" w:lineRule="auto"/>
                  </w:pPr>
                </w:p>
              </w:tc>
              <w:tc>
                <w:tcPr>
                  <w:tcW w:w="7788" w:type="dxa"/>
                </w:tcPr>
                <w:p w14:paraId="624198BA" w14:textId="77777777" w:rsidR="00E70BD9" w:rsidRDefault="00E70BD9">
                  <w:pPr>
                    <w:pStyle w:val="EmptyCellLayoutStyle"/>
                    <w:spacing w:after="0" w:line="240" w:lineRule="auto"/>
                  </w:pPr>
                </w:p>
              </w:tc>
              <w:tc>
                <w:tcPr>
                  <w:tcW w:w="12" w:type="dxa"/>
                </w:tcPr>
                <w:p w14:paraId="098D074B" w14:textId="77777777" w:rsidR="00E70BD9" w:rsidRDefault="00E70BD9">
                  <w:pPr>
                    <w:pStyle w:val="EmptyCellLayoutStyle"/>
                    <w:spacing w:after="0" w:line="240" w:lineRule="auto"/>
                  </w:pPr>
                </w:p>
              </w:tc>
              <w:tc>
                <w:tcPr>
                  <w:tcW w:w="170" w:type="dxa"/>
                </w:tcPr>
                <w:p w14:paraId="025D750F" w14:textId="77777777" w:rsidR="00E70BD9" w:rsidRDefault="00E70BD9">
                  <w:pPr>
                    <w:pStyle w:val="EmptyCellLayoutStyle"/>
                    <w:spacing w:after="0" w:line="240" w:lineRule="auto"/>
                  </w:pPr>
                </w:p>
              </w:tc>
            </w:tr>
            <w:tr w:rsidR="00E70BD9" w14:paraId="4664EF1D" w14:textId="77777777" w:rsidTr="00E2565F">
              <w:trPr>
                <w:trHeight w:val="736"/>
              </w:trPr>
              <w:tc>
                <w:tcPr>
                  <w:tcW w:w="99" w:type="dxa"/>
                </w:tcPr>
                <w:p w14:paraId="4B1E75DC" w14:textId="77777777" w:rsidR="00E70BD9" w:rsidRDefault="00E70BD9">
                  <w:pPr>
                    <w:pStyle w:val="EmptyCellLayoutStyle"/>
                    <w:spacing w:after="0" w:line="240" w:lineRule="auto"/>
                  </w:pPr>
                </w:p>
              </w:tc>
              <w:tc>
                <w:tcPr>
                  <w:tcW w:w="202" w:type="dxa"/>
                  <w:gridSpan w:val="3"/>
                </w:tcPr>
                <w:tbl>
                  <w:tblPr>
                    <w:tblW w:w="8865" w:type="dxa"/>
                    <w:tblCellMar>
                      <w:left w:w="0" w:type="dxa"/>
                      <w:right w:w="0" w:type="dxa"/>
                    </w:tblCellMar>
                    <w:tblLook w:val="0000" w:firstRow="0" w:lastRow="0" w:firstColumn="0" w:lastColumn="0" w:noHBand="0" w:noVBand="0"/>
                  </w:tblPr>
                  <w:tblGrid>
                    <w:gridCol w:w="8865"/>
                  </w:tblGrid>
                  <w:tr w:rsidR="00E70BD9" w14:paraId="38E4CDD1" w14:textId="77777777" w:rsidTr="00F71FB0">
                    <w:trPr>
                      <w:trHeight w:val="658"/>
                    </w:trPr>
                    <w:tc>
                      <w:tcPr>
                        <w:tcW w:w="8865" w:type="dxa"/>
                        <w:tcBorders>
                          <w:top w:val="nil"/>
                          <w:left w:val="nil"/>
                          <w:bottom w:val="nil"/>
                          <w:right w:val="nil"/>
                        </w:tcBorders>
                        <w:tcMar>
                          <w:top w:w="39" w:type="dxa"/>
                          <w:left w:w="39" w:type="dxa"/>
                          <w:bottom w:w="39" w:type="dxa"/>
                          <w:right w:w="39" w:type="dxa"/>
                        </w:tcMar>
                      </w:tcPr>
                      <w:p w14:paraId="6A9C632B" w14:textId="77777777" w:rsidR="00E70BD9" w:rsidRDefault="00E70BD9">
                        <w:r>
                          <w:rPr>
                            <w:rFonts w:ascii="Arial" w:eastAsia="Arial" w:hAnsi="Arial"/>
                            <w:color w:val="000000"/>
                            <w:sz w:val="16"/>
                          </w:rPr>
                          <w:t>____________</w:t>
                        </w:r>
                      </w:p>
                      <w:p w14:paraId="0C955831" w14:textId="77777777" w:rsidR="00E70BD9" w:rsidRDefault="00E70BD9">
                        <w:r>
                          <w:rPr>
                            <w:rFonts w:eastAsia="Calibri"/>
                            <w:color w:val="000000"/>
                            <w:sz w:val="16"/>
                          </w:rPr>
                          <w:t>*</w:t>
                        </w:r>
                        <w:r>
                          <w:rPr>
                            <w:rFonts w:eastAsia="Calibri"/>
                            <w:color w:val="000000"/>
                            <w:sz w:val="18"/>
                          </w:rPr>
                          <w:t>                  MCC:  Mobile Country Code / Indicatif de pays du mobile / Indicativo de país para el servicio móvil</w:t>
                        </w:r>
                      </w:p>
                      <w:p w14:paraId="58651509" w14:textId="77777777" w:rsidR="00E70BD9" w:rsidRDefault="00E70BD9" w:rsidP="00F47566">
                        <w:pPr>
                          <w:spacing w:before="0"/>
                        </w:pPr>
                        <w:r>
                          <w:rPr>
                            <w:rFonts w:eastAsia="Calibri"/>
                            <w:color w:val="000000"/>
                            <w:sz w:val="18"/>
                          </w:rPr>
                          <w:t>                    MNC:  Mobile Network Code / Code de réseau mobile / Indicativo de red para el servicio móvil</w:t>
                        </w:r>
                      </w:p>
                    </w:tc>
                  </w:tr>
                </w:tbl>
                <w:p w14:paraId="3CB892B5" w14:textId="77777777" w:rsidR="00E70BD9" w:rsidRDefault="00E70BD9"/>
              </w:tc>
              <w:tc>
                <w:tcPr>
                  <w:tcW w:w="170" w:type="dxa"/>
                </w:tcPr>
                <w:p w14:paraId="0FE1040C" w14:textId="77777777" w:rsidR="00E70BD9" w:rsidRDefault="00E70BD9">
                  <w:pPr>
                    <w:pStyle w:val="EmptyCellLayoutStyle"/>
                    <w:spacing w:after="0" w:line="240" w:lineRule="auto"/>
                  </w:pPr>
                </w:p>
              </w:tc>
            </w:tr>
            <w:tr w:rsidR="00E70BD9" w14:paraId="7DDF6E69" w14:textId="77777777">
              <w:trPr>
                <w:trHeight w:val="163"/>
              </w:trPr>
              <w:tc>
                <w:tcPr>
                  <w:tcW w:w="99" w:type="dxa"/>
                </w:tcPr>
                <w:p w14:paraId="29361290" w14:textId="77777777" w:rsidR="00E70BD9" w:rsidRDefault="00E70BD9">
                  <w:pPr>
                    <w:pStyle w:val="EmptyCellLayoutStyle"/>
                    <w:spacing w:after="0" w:line="240" w:lineRule="auto"/>
                  </w:pPr>
                </w:p>
              </w:tc>
              <w:tc>
                <w:tcPr>
                  <w:tcW w:w="202" w:type="dxa"/>
                </w:tcPr>
                <w:p w14:paraId="1A72EECA" w14:textId="77777777" w:rsidR="00E70BD9" w:rsidRDefault="00E70BD9">
                  <w:pPr>
                    <w:pStyle w:val="EmptyCellLayoutStyle"/>
                    <w:spacing w:after="0" w:line="240" w:lineRule="auto"/>
                  </w:pPr>
                </w:p>
              </w:tc>
              <w:tc>
                <w:tcPr>
                  <w:tcW w:w="7788" w:type="dxa"/>
                </w:tcPr>
                <w:p w14:paraId="463F7201" w14:textId="77777777" w:rsidR="00E70BD9" w:rsidRDefault="00E70BD9">
                  <w:pPr>
                    <w:pStyle w:val="EmptyCellLayoutStyle"/>
                    <w:spacing w:after="0" w:line="240" w:lineRule="auto"/>
                  </w:pPr>
                </w:p>
              </w:tc>
              <w:tc>
                <w:tcPr>
                  <w:tcW w:w="12" w:type="dxa"/>
                </w:tcPr>
                <w:p w14:paraId="0B057A2A" w14:textId="77777777" w:rsidR="00E70BD9" w:rsidRDefault="00E70BD9">
                  <w:pPr>
                    <w:pStyle w:val="EmptyCellLayoutStyle"/>
                    <w:spacing w:after="0" w:line="240" w:lineRule="auto"/>
                  </w:pPr>
                </w:p>
              </w:tc>
              <w:tc>
                <w:tcPr>
                  <w:tcW w:w="170" w:type="dxa"/>
                </w:tcPr>
                <w:p w14:paraId="6C2C6304" w14:textId="77777777" w:rsidR="00E70BD9" w:rsidRDefault="00E70BD9">
                  <w:pPr>
                    <w:pStyle w:val="EmptyCellLayoutStyle"/>
                    <w:spacing w:after="0" w:line="240" w:lineRule="auto"/>
                  </w:pPr>
                </w:p>
              </w:tc>
            </w:tr>
          </w:tbl>
          <w:p w14:paraId="7F9BA9F4" w14:textId="77777777" w:rsidR="00E70BD9" w:rsidRDefault="00E70BD9"/>
        </w:tc>
        <w:tc>
          <w:tcPr>
            <w:tcW w:w="68" w:type="dxa"/>
          </w:tcPr>
          <w:p w14:paraId="11D3E091" w14:textId="77777777" w:rsidR="00E70BD9" w:rsidRDefault="00E70BD9">
            <w:pPr>
              <w:pStyle w:val="EmptyCellLayoutStyle"/>
              <w:spacing w:after="0" w:line="240" w:lineRule="auto"/>
            </w:pPr>
          </w:p>
        </w:tc>
      </w:tr>
    </w:tbl>
    <w:p w14:paraId="1FCE7264" w14:textId="77777777" w:rsidR="00E70BD9" w:rsidRDefault="00E70BD9">
      <w:pPr>
        <w:rPr>
          <w:sz w:val="0"/>
        </w:rPr>
      </w:pPr>
    </w:p>
    <w:p w14:paraId="4E073920" w14:textId="77777777" w:rsidR="00E70BD9" w:rsidRDefault="00E70BD9"/>
    <w:p w14:paraId="37DD428C" w14:textId="77777777" w:rsidR="00E70BD9" w:rsidRPr="00783334" w:rsidRDefault="00E70BD9" w:rsidP="00783334">
      <w:pPr>
        <w:keepNext/>
        <w:shd w:val="clear" w:color="auto" w:fill="D9D9D9"/>
        <w:spacing w:before="240" w:after="60"/>
        <w:jc w:val="center"/>
        <w:outlineLvl w:val="1"/>
        <w:rPr>
          <w:rFonts w:cs="Calibri"/>
          <w:b/>
          <w:bCs/>
          <w:sz w:val="28"/>
          <w:szCs w:val="28"/>
        </w:rPr>
      </w:pPr>
      <w:bookmarkStart w:id="1719" w:name="_Toc36875243"/>
      <w:bookmarkStart w:id="1720"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19"/>
      <w:bookmarkEnd w:id="1720"/>
    </w:p>
    <w:p w14:paraId="3E4ECE19" w14:textId="77777777" w:rsidR="00E70BD9" w:rsidRPr="00783334" w:rsidRDefault="00E70BD9" w:rsidP="004F07CD">
      <w:pPr>
        <w:jc w:val="center"/>
        <w:rPr>
          <w:rFonts w:eastAsia="SimSun"/>
          <w:lang w:val="en-GB"/>
        </w:rPr>
      </w:pPr>
      <w:bookmarkStart w:id="1721" w:name="_Toc36875244"/>
      <w:bookmarkStart w:id="1722" w:name="_Toc517792344"/>
      <w:r w:rsidRPr="00783334">
        <w:rPr>
          <w:rFonts w:eastAsia="SimSun"/>
        </w:rPr>
        <w:t>Web:</w:t>
      </w:r>
      <w:bookmarkEnd w:id="1721"/>
      <w:r w:rsidRPr="00783334">
        <w:rPr>
          <w:rFonts w:eastAsia="SimSun"/>
        </w:rPr>
        <w:t xml:space="preserve"> </w:t>
      </w:r>
      <w:r w:rsidRPr="00783334">
        <w:rPr>
          <w:rFonts w:eastAsia="SimSun"/>
          <w:lang w:val="en-GB"/>
        </w:rPr>
        <w:t>www.itu.int/itu-t/inr/nnp/index.html</w:t>
      </w:r>
      <w:bookmarkEnd w:id="1722"/>
    </w:p>
    <w:p w14:paraId="70457BBB" w14:textId="77777777" w:rsidR="00E70BD9" w:rsidRPr="00783334" w:rsidRDefault="00E70BD9"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4A8AF4B" w14:textId="77777777" w:rsidR="00E70BD9" w:rsidRPr="00783334" w:rsidRDefault="00E70BD9" w:rsidP="00D27EEF">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46599B8D" w14:textId="77777777" w:rsidR="00E70BD9" w:rsidRPr="00783334" w:rsidRDefault="00E70BD9" w:rsidP="00B3075D">
      <w:pPr>
        <w:rPr>
          <w:rFonts w:eastAsia="SimSun"/>
        </w:rPr>
      </w:pPr>
      <w:r w:rsidRPr="00783334">
        <w:rPr>
          <w:rFonts w:eastAsia="SimSun"/>
        </w:rPr>
        <w:t xml:space="preserve">From </w:t>
      </w:r>
      <w:r w:rsidRPr="00783334">
        <w:rPr>
          <w:rFonts w:eastAsia="SimSun"/>
          <w:lang w:val="en-GB"/>
        </w:rPr>
        <w:t>1</w:t>
      </w:r>
      <w:r>
        <w:rPr>
          <w:rFonts w:eastAsia="SimSun"/>
          <w:lang w:val="en-GB"/>
        </w:rPr>
        <w:t>.X.2020</w:t>
      </w:r>
      <w:r w:rsidRPr="00783334">
        <w:rPr>
          <w:rFonts w:eastAsia="SimSun"/>
          <w:lang w:val="en-GB"/>
        </w:rPr>
        <w:t xml:space="preserve">, </w:t>
      </w:r>
      <w:r w:rsidRPr="00783334">
        <w:rPr>
          <w:rFonts w:eastAsia="SimSun"/>
        </w:rPr>
        <w:t>the following countries/geographical areas have updated their national numbering plan on our site:</w:t>
      </w:r>
    </w:p>
    <w:p w14:paraId="76B138C0" w14:textId="77777777" w:rsidR="00E70BD9" w:rsidRPr="00783334" w:rsidRDefault="00E70BD9"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E70BD9" w:rsidRPr="00783334" w14:paraId="7AD6AEF1" w14:textId="77777777" w:rsidTr="00B3075D">
        <w:trPr>
          <w:jc w:val="center"/>
        </w:trPr>
        <w:tc>
          <w:tcPr>
            <w:tcW w:w="3964" w:type="dxa"/>
            <w:tcBorders>
              <w:top w:val="single" w:sz="4" w:space="0" w:color="auto"/>
              <w:bottom w:val="single" w:sz="4" w:space="0" w:color="auto"/>
              <w:right w:val="single" w:sz="4" w:space="0" w:color="auto"/>
            </w:tcBorders>
            <w:hideMark/>
          </w:tcPr>
          <w:p w14:paraId="07DB175D" w14:textId="77777777" w:rsidR="00E70BD9" w:rsidRPr="00783334" w:rsidRDefault="00E70BD9"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B1BF6C4" w14:textId="77777777" w:rsidR="00E70BD9" w:rsidRPr="00783334" w:rsidRDefault="00E70BD9" w:rsidP="00783334">
            <w:pPr>
              <w:spacing w:before="40" w:after="40"/>
              <w:jc w:val="center"/>
              <w:rPr>
                <w:rFonts w:eastAsia="SimSun" w:cs="Arial"/>
                <w:i/>
                <w:iCs/>
                <w:lang w:val="fr-CH"/>
              </w:rPr>
            </w:pPr>
            <w:r w:rsidRPr="00783334">
              <w:rPr>
                <w:rFonts w:eastAsia="SimSun"/>
                <w:i/>
                <w:iCs/>
                <w:lang w:val="fr-CH"/>
              </w:rPr>
              <w:t>Country Code (CC)</w:t>
            </w:r>
          </w:p>
        </w:tc>
      </w:tr>
      <w:tr w:rsidR="00E70BD9" w:rsidRPr="00783334" w14:paraId="5D176B26"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19024991" w14:textId="77777777" w:rsidR="00E70BD9" w:rsidRPr="00EC0D0D" w:rsidRDefault="00E70BD9" w:rsidP="0031294A">
            <w:pPr>
              <w:tabs>
                <w:tab w:val="left" w:pos="1020"/>
                <w:tab w:val="center" w:pos="1874"/>
              </w:tabs>
              <w:spacing w:before="40" w:after="40"/>
            </w:pPr>
            <w:r>
              <w:t>China</w:t>
            </w:r>
          </w:p>
        </w:tc>
        <w:tc>
          <w:tcPr>
            <w:tcW w:w="2869" w:type="dxa"/>
            <w:tcBorders>
              <w:top w:val="single" w:sz="4" w:space="0" w:color="auto"/>
              <w:left w:val="single" w:sz="4" w:space="0" w:color="auto"/>
              <w:bottom w:val="single" w:sz="4" w:space="0" w:color="auto"/>
              <w:right w:val="single" w:sz="4" w:space="0" w:color="auto"/>
            </w:tcBorders>
          </w:tcPr>
          <w:p w14:paraId="07CCF674" w14:textId="77777777" w:rsidR="00E70BD9" w:rsidRPr="00EC0D0D" w:rsidRDefault="00E70BD9" w:rsidP="00774FE1">
            <w:pPr>
              <w:spacing w:before="40" w:after="40"/>
              <w:jc w:val="center"/>
              <w:rPr>
                <w:rFonts w:eastAsia="SimSun"/>
              </w:rPr>
            </w:pPr>
            <w:r>
              <w:rPr>
                <w:rFonts w:eastAsia="SimSun"/>
              </w:rPr>
              <w:t>+86</w:t>
            </w:r>
          </w:p>
        </w:tc>
      </w:tr>
      <w:tr w:rsidR="00E70BD9" w:rsidRPr="00783334" w14:paraId="388086C6"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67674AF" w14:textId="77777777" w:rsidR="00E70BD9" w:rsidRPr="00F84080" w:rsidRDefault="00E70BD9" w:rsidP="0031294A">
            <w:pPr>
              <w:tabs>
                <w:tab w:val="left" w:pos="1020"/>
                <w:tab w:val="center" w:pos="1874"/>
              </w:tabs>
              <w:spacing w:before="40" w:after="40"/>
            </w:pPr>
            <w:r w:rsidRPr="003E1668">
              <w:t>Mauritius</w:t>
            </w:r>
          </w:p>
        </w:tc>
        <w:tc>
          <w:tcPr>
            <w:tcW w:w="2869" w:type="dxa"/>
            <w:tcBorders>
              <w:top w:val="single" w:sz="4" w:space="0" w:color="auto"/>
              <w:left w:val="single" w:sz="4" w:space="0" w:color="auto"/>
              <w:bottom w:val="single" w:sz="4" w:space="0" w:color="auto"/>
              <w:right w:val="single" w:sz="4" w:space="0" w:color="auto"/>
            </w:tcBorders>
          </w:tcPr>
          <w:p w14:paraId="69673C48" w14:textId="77777777" w:rsidR="00E70BD9" w:rsidRDefault="00E70BD9" w:rsidP="00774FE1">
            <w:pPr>
              <w:spacing w:before="40" w:after="40"/>
              <w:jc w:val="center"/>
              <w:rPr>
                <w:rFonts w:eastAsia="SimSun"/>
              </w:rPr>
            </w:pPr>
            <w:r>
              <w:rPr>
                <w:rFonts w:eastAsia="SimSun"/>
              </w:rPr>
              <w:t>+230</w:t>
            </w:r>
          </w:p>
        </w:tc>
      </w:tr>
      <w:tr w:rsidR="00E70BD9" w:rsidRPr="00783334" w14:paraId="75FAE138"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5BF33FF" w14:textId="77777777" w:rsidR="00E70BD9" w:rsidRPr="00F84080" w:rsidRDefault="00E70BD9" w:rsidP="0031294A">
            <w:pPr>
              <w:tabs>
                <w:tab w:val="left" w:pos="1020"/>
                <w:tab w:val="center" w:pos="1874"/>
              </w:tabs>
              <w:spacing w:before="40" w:after="40"/>
            </w:pPr>
            <w:r>
              <w:t>Myanmar</w:t>
            </w:r>
          </w:p>
        </w:tc>
        <w:tc>
          <w:tcPr>
            <w:tcW w:w="2869" w:type="dxa"/>
            <w:tcBorders>
              <w:top w:val="single" w:sz="4" w:space="0" w:color="auto"/>
              <w:left w:val="single" w:sz="4" w:space="0" w:color="auto"/>
              <w:bottom w:val="single" w:sz="4" w:space="0" w:color="auto"/>
              <w:right w:val="single" w:sz="4" w:space="0" w:color="auto"/>
            </w:tcBorders>
          </w:tcPr>
          <w:p w14:paraId="033A7DDB" w14:textId="77777777" w:rsidR="00E70BD9" w:rsidRDefault="00E70BD9" w:rsidP="00774FE1">
            <w:pPr>
              <w:spacing w:before="40" w:after="40"/>
              <w:jc w:val="center"/>
              <w:rPr>
                <w:rFonts w:eastAsia="SimSun"/>
              </w:rPr>
            </w:pPr>
            <w:r>
              <w:rPr>
                <w:rFonts w:eastAsia="SimSun"/>
              </w:rPr>
              <w:t>+95</w:t>
            </w:r>
          </w:p>
        </w:tc>
      </w:tr>
      <w:tr w:rsidR="00E70BD9" w:rsidRPr="00783334" w14:paraId="1AEECF67"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49F170F" w14:textId="77777777" w:rsidR="00E70BD9" w:rsidRPr="00F84080" w:rsidRDefault="00E70BD9" w:rsidP="0031294A">
            <w:pPr>
              <w:tabs>
                <w:tab w:val="left" w:pos="1020"/>
                <w:tab w:val="center" w:pos="1874"/>
              </w:tabs>
              <w:spacing w:before="40" w:after="40"/>
            </w:pPr>
            <w:r>
              <w:t>Palau</w:t>
            </w:r>
          </w:p>
        </w:tc>
        <w:tc>
          <w:tcPr>
            <w:tcW w:w="2869" w:type="dxa"/>
            <w:tcBorders>
              <w:top w:val="single" w:sz="4" w:space="0" w:color="auto"/>
              <w:left w:val="single" w:sz="4" w:space="0" w:color="auto"/>
              <w:bottom w:val="single" w:sz="4" w:space="0" w:color="auto"/>
              <w:right w:val="single" w:sz="4" w:space="0" w:color="auto"/>
            </w:tcBorders>
          </w:tcPr>
          <w:p w14:paraId="564472A4" w14:textId="77777777" w:rsidR="00E70BD9" w:rsidRDefault="00E70BD9" w:rsidP="00774FE1">
            <w:pPr>
              <w:spacing w:before="40" w:after="40"/>
              <w:jc w:val="center"/>
              <w:rPr>
                <w:rFonts w:eastAsia="SimSun"/>
              </w:rPr>
            </w:pPr>
            <w:r>
              <w:rPr>
                <w:rFonts w:eastAsia="SimSun"/>
              </w:rPr>
              <w:t>+680</w:t>
            </w:r>
          </w:p>
        </w:tc>
      </w:tr>
    </w:tbl>
    <w:p w14:paraId="56976361" w14:textId="77777777" w:rsidR="00E70BD9" w:rsidRDefault="00E70BD9" w:rsidP="009C40D2">
      <w:pPr>
        <w:pStyle w:val="NoSpacing"/>
        <w:rPr>
          <w:sz w:val="20"/>
          <w:szCs w:val="20"/>
        </w:rPr>
      </w:pPr>
    </w:p>
    <w:p w14:paraId="11E0F4C4" w14:textId="77777777" w:rsidR="00EE586F" w:rsidRDefault="00EE586F" w:rsidP="00586F00"/>
    <w:sectPr w:rsidR="00EE586F" w:rsidSect="003165AD">
      <w:footerReference w:type="even" r:id="rId18"/>
      <w:footerReference w:type="default" r:id="rId19"/>
      <w:footerReference w:type="first" r:id="rId20"/>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8CF4" w14:textId="77777777" w:rsidR="00EE586F" w:rsidRPr="00544B46" w:rsidRDefault="00EE586F" w:rsidP="00544B46">
      <w:pPr>
        <w:pStyle w:val="Footer"/>
      </w:pPr>
    </w:p>
  </w:endnote>
  <w:endnote w:type="continuationSeparator" w:id="0">
    <w:p w14:paraId="2664F5BF" w14:textId="77777777" w:rsidR="00EE586F" w:rsidRDefault="00E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152C5F64" w14:textId="77777777" w:rsidTr="00E028BC">
      <w:trPr>
        <w:cantSplit/>
        <w:jc w:val="center"/>
      </w:trPr>
      <w:tc>
        <w:tcPr>
          <w:tcW w:w="1761" w:type="dxa"/>
          <w:shd w:val="clear" w:color="auto" w:fill="4C4C4C"/>
        </w:tcPr>
        <w:p w14:paraId="5D4388E7" w14:textId="057BD798"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EE586F" w:rsidRDefault="00EE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F70B9B4" w14:textId="77777777" w:rsidTr="00E028BC">
      <w:trPr>
        <w:cantSplit/>
        <w:jc w:val="right"/>
      </w:trPr>
      <w:tc>
        <w:tcPr>
          <w:tcW w:w="7378" w:type="dxa"/>
          <w:shd w:val="clear" w:color="auto" w:fill="A6A6A6"/>
        </w:tcPr>
        <w:p w14:paraId="650DFC84"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614891E2"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EE586F" w:rsidRDefault="00EE5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E586F"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EE586F" w:rsidRDefault="00EE586F"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EE586F" w:rsidRPr="007F091C" w:rsidRDefault="00EE586F"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EE586F" w:rsidRDefault="00EE586F"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69465DDE" w14:textId="77777777" w:rsidTr="00E028BC">
      <w:trPr>
        <w:cantSplit/>
        <w:jc w:val="center"/>
      </w:trPr>
      <w:tc>
        <w:tcPr>
          <w:tcW w:w="1761" w:type="dxa"/>
          <w:shd w:val="clear" w:color="auto" w:fill="4C4C4C"/>
        </w:tcPr>
        <w:p w14:paraId="26C1299A" w14:textId="0AF311EE" w:rsidR="00EE586F" w:rsidRPr="007F091C" w:rsidRDefault="00EE586F"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EE586F" w:rsidRPr="00911AE9" w:rsidRDefault="00EE586F"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EE586F" w:rsidRDefault="00EE586F"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70D07F57" w14:textId="77777777" w:rsidTr="00E028BC">
      <w:trPr>
        <w:cantSplit/>
        <w:jc w:val="right"/>
      </w:trPr>
      <w:tc>
        <w:tcPr>
          <w:tcW w:w="7378" w:type="dxa"/>
          <w:shd w:val="clear" w:color="auto" w:fill="A6A6A6"/>
        </w:tcPr>
        <w:p w14:paraId="5B4BEF71" w14:textId="77777777" w:rsidR="00EE586F" w:rsidRPr="00911AE9" w:rsidRDefault="00EE586F"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19F4DE3F" w:rsidR="00EE586F" w:rsidRPr="007F091C" w:rsidRDefault="00EE586F"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EE586F" w:rsidRDefault="00EE586F"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79D3B95A" w14:textId="77777777" w:rsidTr="00DE1F6D">
      <w:trPr>
        <w:cantSplit/>
        <w:jc w:val="center"/>
      </w:trPr>
      <w:tc>
        <w:tcPr>
          <w:tcW w:w="1761" w:type="dxa"/>
          <w:shd w:val="clear" w:color="auto" w:fill="4C4C4C"/>
        </w:tcPr>
        <w:p w14:paraId="38B7617F" w14:textId="2C0DB245" w:rsidR="00EE586F" w:rsidRPr="007F091C" w:rsidRDefault="00EE586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EE586F" w:rsidRPr="00911AE9" w:rsidRDefault="00EE586F"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EE586F" w:rsidRDefault="00EE586F"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E586F" w:rsidRPr="007F091C" w14:paraId="442620A0" w14:textId="77777777" w:rsidTr="00DE1F6D">
      <w:trPr>
        <w:cantSplit/>
        <w:jc w:val="right"/>
      </w:trPr>
      <w:tc>
        <w:tcPr>
          <w:tcW w:w="7378" w:type="dxa"/>
          <w:shd w:val="clear" w:color="auto" w:fill="A6A6A6"/>
        </w:tcPr>
        <w:p w14:paraId="10513775" w14:textId="77777777" w:rsidR="00EE586F" w:rsidRPr="00911AE9" w:rsidRDefault="00EE586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197E875E" w:rsidR="00EE586F" w:rsidRPr="007F091C" w:rsidRDefault="00EE586F"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EE586F" w:rsidRDefault="00EE586F"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E586F" w:rsidRPr="007F091C" w14:paraId="2873B161" w14:textId="77777777" w:rsidTr="00D43A42">
      <w:trPr>
        <w:cantSplit/>
        <w:jc w:val="center"/>
      </w:trPr>
      <w:tc>
        <w:tcPr>
          <w:tcW w:w="1761" w:type="dxa"/>
          <w:shd w:val="clear" w:color="auto" w:fill="4C4C4C"/>
        </w:tcPr>
        <w:p w14:paraId="502442D9" w14:textId="5E7C9593" w:rsidR="00EE586F" w:rsidRPr="007F091C" w:rsidRDefault="00EE586F"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A1279">
            <w:rPr>
              <w:color w:val="FFFFFF"/>
              <w:lang w:val="es-ES_tradnl"/>
            </w:rPr>
            <w:t>1207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EE586F" w:rsidRPr="00911AE9" w:rsidRDefault="00EE586F"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EE586F" w:rsidRPr="003023EB" w:rsidRDefault="00EE586F"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9ABF" w14:textId="77777777" w:rsidR="00EE586F" w:rsidRDefault="00EE586F">
      <w:r>
        <w:separator/>
      </w:r>
    </w:p>
  </w:footnote>
  <w:footnote w:type="continuationSeparator" w:id="0">
    <w:p w14:paraId="38531918" w14:textId="77777777" w:rsidR="00EE586F" w:rsidRDefault="00EE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EE586F" w:rsidRDefault="00EE586F"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B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A4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AB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09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8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09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8DE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0B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C809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DC3"/>
    <w:rsid w:val="00127F77"/>
    <w:rsid w:val="00127FDE"/>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lorenz.weinstabl@atlantis-tankers.com"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35A9-BB94-4E60-91E9-63BC0729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2730</Words>
  <Characters>16756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OB 1207</vt:lpstr>
    </vt:vector>
  </TitlesOfParts>
  <Company>ITU</Company>
  <LinksUpToDate>false</LinksUpToDate>
  <CharactersWithSpaces>19448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1207</dc:title>
  <dc:subject/>
  <dc:creator>ITU-T</dc:creator>
  <cp:keywords/>
  <dc:description>Yammouni, 22/09/2020, ITU51013804</dc:description>
  <cp:lastModifiedBy>Gachet, Christelle</cp:lastModifiedBy>
  <cp:revision>16</cp:revision>
  <cp:lastPrinted>2020-10-23T12:53:00Z</cp:lastPrinted>
  <dcterms:created xsi:type="dcterms:W3CDTF">2020-10-06T13:23:00Z</dcterms:created>
  <dcterms:modified xsi:type="dcterms:W3CDTF">2020-10-23T12:54:00Z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