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496A7D" w14:paraId="11B98F87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5686A10" w14:textId="77777777" w:rsidR="008322B0" w:rsidRPr="00496A7D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496A7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496A7D" w14:paraId="33F2C74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16C3EBDD" w14:textId="41E34E8A" w:rsidR="008322B0" w:rsidRPr="00496A7D" w:rsidRDefault="008322B0" w:rsidP="00F85F5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496A7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B1076C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1185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53C2B23" w14:textId="4848E7A3" w:rsidR="008322B0" w:rsidRPr="00496A7D" w:rsidRDefault="00C81F91" w:rsidP="00B7725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2019.</w:t>
            </w:r>
            <w:r w:rsidR="00B77252" w:rsidRPr="00B17473">
              <w:rPr>
                <w:color w:val="FFFFFF" w:themeColor="background1"/>
                <w:sz w:val="20"/>
                <w:szCs w:val="20"/>
              </w:rPr>
              <w:t>X</w:t>
            </w:r>
            <w:r w:rsidR="00B1076C">
              <w:rPr>
                <w:color w:val="FFFFFF" w:themeColor="background1"/>
                <w:sz w:val="20"/>
                <w:szCs w:val="20"/>
              </w:rPr>
              <w:t>I</w:t>
            </w:r>
            <w:r w:rsidR="00B77252" w:rsidRPr="00B17473">
              <w:rPr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204FE437" w14:textId="7C6C8DD1" w:rsidR="008322B0" w:rsidRPr="00496A7D" w:rsidRDefault="008322B0" w:rsidP="00F85F56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B1076C">
              <w:rPr>
                <w:rFonts w:eastAsia="SimSun"/>
                <w:color w:val="FFFFFF" w:themeColor="background1"/>
                <w:sz w:val="20"/>
                <w:szCs w:val="26"/>
              </w:rPr>
              <w:t>20</w:t>
            </w:r>
            <w:r w:rsidR="00B1076C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نوفمبر</w:t>
            </w:r>
            <w:r w:rsidR="00C81F91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C81F91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2019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496A7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496A7D" w14:paraId="723AF413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03D2E813" w14:textId="77777777" w:rsidR="008322B0" w:rsidRPr="00496A7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496A7D">
              <w:rPr>
                <w:rFonts w:eastAsia="SimSun"/>
                <w:bCs/>
                <w:sz w:val="14"/>
                <w:szCs w:val="18"/>
              </w:rPr>
              <w:t>1211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496A7D">
              <w:rPr>
                <w:rFonts w:eastAsia="SimSun"/>
                <w:bCs/>
                <w:sz w:val="14"/>
                <w:szCs w:val="18"/>
              </w:rPr>
              <w:t>20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14:paraId="4D1DE41D" w14:textId="77777777" w:rsidR="008322B0" w:rsidRPr="00496A7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496A7D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EC503C1" w14:textId="77777777" w:rsidR="008322B0" w:rsidRPr="00496A7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496A7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496A7D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72DC713" w14:textId="77777777" w:rsidR="008322B0" w:rsidRPr="00496A7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="00CF5DC7" w:rsidRPr="00B42FF7">
              <w:rPr>
                <w:b/>
                <w:bCs/>
                <w:sz w:val="14"/>
                <w:szCs w:val="14"/>
                <w:lang w:val="fr-FR"/>
              </w:rPr>
              <w:t>brmail@itu.int</w:t>
            </w:r>
          </w:p>
        </w:tc>
      </w:tr>
    </w:tbl>
    <w:p w14:paraId="5AB26461" w14:textId="77777777" w:rsidR="008322B0" w:rsidRPr="00496A7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14:paraId="08C1B13D" w14:textId="77777777" w:rsidR="008322B0" w:rsidRPr="00496A7D" w:rsidRDefault="00B37D30" w:rsidP="008F7F6E">
      <w:pPr>
        <w:spacing w:before="0" w:line="168" w:lineRule="auto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496A7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9B91607" w14:textId="77777777" w:rsidR="00C81F91" w:rsidRDefault="00B94BF0" w:rsidP="00C81F91">
      <w:pPr>
        <w:spacing w:line="168" w:lineRule="auto"/>
        <w:jc w:val="right"/>
        <w:rPr>
          <w:rFonts w:eastAsia="SimSun"/>
          <w:noProof/>
          <w:rtl/>
          <w:lang w:eastAsia="zh-CN"/>
        </w:rPr>
      </w:pPr>
      <w:r w:rsidRPr="00496A7D">
        <w:rPr>
          <w:rFonts w:eastAsia="SimSun" w:hint="cs"/>
          <w:i/>
          <w:iCs/>
          <w:rtl/>
          <w:lang w:bidi="ar-SY"/>
        </w:rPr>
        <w:t>الصفحة</w:t>
      </w:r>
      <w:r w:rsidR="00773A7D">
        <w:fldChar w:fldCharType="begin"/>
      </w:r>
      <w:r w:rsidR="00773A7D">
        <w:instrText xml:space="preserve"> HYPERLINK \l "TOC_27" </w:instrText>
      </w:r>
      <w:r w:rsidR="00773A7D">
        <w:fldChar w:fldCharType="separate"/>
      </w:r>
      <w:r w:rsidR="00773A7D">
        <w:fldChar w:fldCharType="end"/>
      </w:r>
    </w:p>
    <w:p w14:paraId="6AEF2989" w14:textId="34C470F4" w:rsidR="00834160" w:rsidRPr="00834160" w:rsidRDefault="00834160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834160">
        <w:rPr>
          <w:rFonts w:hint="eastAsia"/>
          <w:b/>
          <w:bCs/>
          <w:noProof/>
          <w:rtl/>
        </w:rPr>
        <w:t>معلومات</w:t>
      </w:r>
      <w:r w:rsidRPr="00834160">
        <w:rPr>
          <w:b/>
          <w:bCs/>
          <w:noProof/>
          <w:rtl/>
        </w:rPr>
        <w:t xml:space="preserve"> </w:t>
      </w:r>
      <w:r w:rsidRPr="00834160">
        <w:rPr>
          <w:rFonts w:hint="eastAsia"/>
          <w:b/>
          <w:bCs/>
          <w:noProof/>
          <w:rtl/>
        </w:rPr>
        <w:t>عامة</w:t>
      </w:r>
    </w:p>
    <w:p w14:paraId="74194D80" w14:textId="445534E1" w:rsidR="00834160" w:rsidRDefault="0083416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FA3814">
        <w:rPr>
          <w:rFonts w:hint="eastAsia"/>
          <w:noProof/>
          <w:position w:val="4"/>
          <w:rtl/>
        </w:rPr>
        <w:t>القوائم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الملحقة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بالنشرة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التشغيلية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للاتحاد</w:t>
      </w:r>
      <w:r w:rsidR="004C4D78">
        <w:rPr>
          <w:rFonts w:hint="cs"/>
          <w:noProof/>
          <w:position w:val="4"/>
          <w:rtl/>
          <w:lang w:bidi="ar-EG"/>
        </w:rPr>
        <w:t xml:space="preserve">: </w:t>
      </w:r>
      <w:r w:rsidR="004C4D78" w:rsidRPr="004C4D78">
        <w:rPr>
          <w:rFonts w:hint="cs"/>
          <w:i/>
          <w:iCs/>
          <w:noProof/>
          <w:position w:val="4"/>
          <w:rtl/>
          <w:lang w:bidi="ar-EG"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834160">
        <w:rPr>
          <w:rFonts w:ascii="Calibri" w:hAnsi="Calibri" w:cs="Calibri"/>
          <w:noProof/>
          <w:szCs w:val="22"/>
          <w:rtl/>
        </w:rPr>
        <w:fldChar w:fldCharType="begin"/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</w:rPr>
        <w:instrText>PAGEREF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_</w:instrText>
      </w:r>
      <w:r w:rsidRPr="00834160">
        <w:rPr>
          <w:rFonts w:ascii="Calibri" w:hAnsi="Calibri" w:cs="Calibri"/>
          <w:noProof/>
          <w:szCs w:val="22"/>
        </w:rPr>
        <w:instrText>Toc26196648 \h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  <w:rtl/>
        </w:rPr>
      </w:r>
      <w:r w:rsidRPr="00834160">
        <w:rPr>
          <w:rFonts w:ascii="Calibri" w:hAnsi="Calibri" w:cs="Calibri"/>
          <w:noProof/>
          <w:szCs w:val="22"/>
          <w:rtl/>
        </w:rPr>
        <w:fldChar w:fldCharType="separate"/>
      </w:r>
      <w:r w:rsidR="004C4D78">
        <w:rPr>
          <w:rFonts w:ascii="Calibri" w:hAnsi="Calibri" w:cs="Times New Roman"/>
          <w:noProof/>
          <w:szCs w:val="22"/>
          <w:rtl/>
        </w:rPr>
        <w:t>3</w:t>
      </w:r>
      <w:r w:rsidRPr="00834160">
        <w:rPr>
          <w:rFonts w:ascii="Calibri" w:hAnsi="Calibri" w:cs="Calibri"/>
          <w:noProof/>
          <w:szCs w:val="22"/>
          <w:rtl/>
        </w:rPr>
        <w:fldChar w:fldCharType="end"/>
      </w:r>
    </w:p>
    <w:p w14:paraId="09BF1486" w14:textId="4105679B" w:rsidR="00834160" w:rsidRDefault="0083416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FA3814">
        <w:rPr>
          <w:rFonts w:hint="eastAsia"/>
          <w:noProof/>
          <w:position w:val="4"/>
          <w:rtl/>
        </w:rPr>
        <w:t>الموافقة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على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توصيات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قطاع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تقييس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الاتصالات</w:t>
      </w:r>
      <w:r>
        <w:rPr>
          <w:noProof/>
          <w:rtl/>
        </w:rPr>
        <w:tab/>
      </w:r>
      <w:r>
        <w:rPr>
          <w:noProof/>
        </w:rPr>
        <w:tab/>
      </w:r>
      <w:r w:rsidRPr="00834160">
        <w:rPr>
          <w:rFonts w:ascii="Calibri" w:hAnsi="Calibri" w:cs="Calibri"/>
          <w:noProof/>
          <w:szCs w:val="22"/>
          <w:rtl/>
        </w:rPr>
        <w:fldChar w:fldCharType="begin"/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</w:rPr>
        <w:instrText>PAGEREF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_</w:instrText>
      </w:r>
      <w:r w:rsidRPr="00834160">
        <w:rPr>
          <w:rFonts w:ascii="Calibri" w:hAnsi="Calibri" w:cs="Calibri"/>
          <w:noProof/>
          <w:szCs w:val="22"/>
        </w:rPr>
        <w:instrText>Toc26196649 \h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  <w:rtl/>
        </w:rPr>
      </w:r>
      <w:r w:rsidRPr="00834160">
        <w:rPr>
          <w:rFonts w:ascii="Calibri" w:hAnsi="Calibri" w:cs="Calibri"/>
          <w:noProof/>
          <w:szCs w:val="22"/>
          <w:rtl/>
        </w:rPr>
        <w:fldChar w:fldCharType="separate"/>
      </w:r>
      <w:r w:rsidR="004C4D78">
        <w:rPr>
          <w:rFonts w:ascii="Calibri" w:hAnsi="Calibri" w:cs="Times New Roman"/>
          <w:noProof/>
          <w:szCs w:val="22"/>
          <w:rtl/>
        </w:rPr>
        <w:t>4</w:t>
      </w:r>
      <w:r w:rsidRPr="00834160">
        <w:rPr>
          <w:rFonts w:ascii="Calibri" w:hAnsi="Calibri" w:cs="Calibri"/>
          <w:noProof/>
          <w:szCs w:val="22"/>
          <w:rtl/>
        </w:rPr>
        <w:fldChar w:fldCharType="end"/>
      </w:r>
    </w:p>
    <w:p w14:paraId="02831740" w14:textId="37854E6C" w:rsidR="00834160" w:rsidRDefault="0083416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تقييد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الخدمة</w:t>
      </w:r>
      <w:r>
        <w:rPr>
          <w:noProof/>
          <w:rtl/>
        </w:rPr>
        <w:tab/>
      </w:r>
      <w:r>
        <w:rPr>
          <w:noProof/>
        </w:rPr>
        <w:tab/>
      </w:r>
      <w:r w:rsidRPr="00834160">
        <w:rPr>
          <w:rFonts w:ascii="Calibri" w:hAnsi="Calibri" w:cs="Calibri"/>
          <w:noProof/>
          <w:szCs w:val="22"/>
          <w:rtl/>
        </w:rPr>
        <w:fldChar w:fldCharType="begin"/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</w:rPr>
        <w:instrText>PAGEREF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_</w:instrText>
      </w:r>
      <w:r w:rsidRPr="00834160">
        <w:rPr>
          <w:rFonts w:ascii="Calibri" w:hAnsi="Calibri" w:cs="Calibri"/>
          <w:noProof/>
          <w:szCs w:val="22"/>
        </w:rPr>
        <w:instrText>Toc26196650 \h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  <w:rtl/>
        </w:rPr>
      </w:r>
      <w:r w:rsidRPr="00834160">
        <w:rPr>
          <w:rFonts w:ascii="Calibri" w:hAnsi="Calibri" w:cs="Calibri"/>
          <w:noProof/>
          <w:szCs w:val="22"/>
          <w:rtl/>
        </w:rPr>
        <w:fldChar w:fldCharType="separate"/>
      </w:r>
      <w:r w:rsidR="004C4D78">
        <w:rPr>
          <w:rFonts w:ascii="Calibri" w:hAnsi="Calibri" w:cs="Times New Roman"/>
          <w:noProof/>
          <w:szCs w:val="22"/>
          <w:rtl/>
        </w:rPr>
        <w:t>5</w:t>
      </w:r>
      <w:r w:rsidRPr="00834160">
        <w:rPr>
          <w:rFonts w:ascii="Calibri" w:hAnsi="Calibri" w:cs="Calibri"/>
          <w:noProof/>
          <w:szCs w:val="22"/>
          <w:rtl/>
        </w:rPr>
        <w:fldChar w:fldCharType="end"/>
      </w:r>
    </w:p>
    <w:p w14:paraId="7A1F990F" w14:textId="783DAD0E" w:rsidR="00834160" w:rsidRDefault="0083416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FA3814">
        <w:rPr>
          <w:rFonts w:hint="eastAsia"/>
          <w:noProof/>
          <w:position w:val="4"/>
          <w:rtl/>
        </w:rPr>
        <w:t>إجراءات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معاودة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النداء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وإجراءات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النداء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البديلة</w:t>
      </w:r>
      <w:r w:rsidRPr="00FA3814">
        <w:rPr>
          <w:noProof/>
          <w:position w:val="4"/>
          <w:rtl/>
        </w:rPr>
        <w:t xml:space="preserve"> (</w:t>
      </w:r>
      <w:r w:rsidRPr="00FA3814">
        <w:rPr>
          <w:rFonts w:hint="eastAsia"/>
          <w:noProof/>
          <w:position w:val="4"/>
          <w:rtl/>
        </w:rPr>
        <w:t>القرار</w:t>
      </w:r>
      <w:r w:rsidRPr="00FA3814">
        <w:rPr>
          <w:noProof/>
          <w:position w:val="4"/>
          <w:rtl/>
        </w:rPr>
        <w:t xml:space="preserve"> </w:t>
      </w:r>
      <w:r w:rsidRPr="00FA3814">
        <w:rPr>
          <w:noProof/>
          <w:position w:val="4"/>
        </w:rPr>
        <w:t>21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المراجَع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في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مؤتمر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المندوبين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المفوضين</w:t>
      </w:r>
      <w:r w:rsidRPr="00FA3814">
        <w:rPr>
          <w:noProof/>
          <w:position w:val="4"/>
          <w:rtl/>
        </w:rPr>
        <w:t xml:space="preserve"> </w:t>
      </w:r>
      <w:r w:rsidRPr="00FA3814">
        <w:rPr>
          <w:rFonts w:hint="eastAsia"/>
          <w:noProof/>
          <w:position w:val="4"/>
          <w:rtl/>
        </w:rPr>
        <w:t>لعام</w:t>
      </w:r>
      <w:r w:rsidRPr="00FA3814">
        <w:rPr>
          <w:noProof/>
          <w:position w:val="4"/>
          <w:rtl/>
        </w:rPr>
        <w:t xml:space="preserve"> </w:t>
      </w:r>
      <w:r w:rsidRPr="00FA3814">
        <w:rPr>
          <w:noProof/>
          <w:position w:val="4"/>
        </w:rPr>
        <w:t>2006</w:t>
      </w:r>
      <w:r w:rsidRPr="00FA3814">
        <w:rPr>
          <w:noProof/>
          <w:position w:val="4"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834160">
        <w:rPr>
          <w:rFonts w:ascii="Calibri" w:hAnsi="Calibri" w:cs="Calibri"/>
          <w:noProof/>
          <w:szCs w:val="22"/>
          <w:rtl/>
        </w:rPr>
        <w:fldChar w:fldCharType="begin"/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</w:rPr>
        <w:instrText>PAGEREF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_</w:instrText>
      </w:r>
      <w:r w:rsidRPr="00834160">
        <w:rPr>
          <w:rFonts w:ascii="Calibri" w:hAnsi="Calibri" w:cs="Calibri"/>
          <w:noProof/>
          <w:szCs w:val="22"/>
        </w:rPr>
        <w:instrText>Toc26196651 \h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  <w:rtl/>
        </w:rPr>
      </w:r>
      <w:r w:rsidRPr="00834160">
        <w:rPr>
          <w:rFonts w:ascii="Calibri" w:hAnsi="Calibri" w:cs="Calibri"/>
          <w:noProof/>
          <w:szCs w:val="22"/>
          <w:rtl/>
        </w:rPr>
        <w:fldChar w:fldCharType="separate"/>
      </w:r>
      <w:r w:rsidR="004C4D78">
        <w:rPr>
          <w:rFonts w:ascii="Calibri" w:hAnsi="Calibri" w:cs="Times New Roman"/>
          <w:noProof/>
          <w:szCs w:val="22"/>
          <w:rtl/>
        </w:rPr>
        <w:t>5</w:t>
      </w:r>
      <w:r w:rsidRPr="00834160">
        <w:rPr>
          <w:rFonts w:ascii="Calibri" w:hAnsi="Calibri" w:cs="Calibri"/>
          <w:noProof/>
          <w:szCs w:val="22"/>
          <w:rtl/>
        </w:rPr>
        <w:fldChar w:fldCharType="end"/>
      </w:r>
    </w:p>
    <w:p w14:paraId="293FD81A" w14:textId="6F2E1A41" w:rsidR="00834160" w:rsidRPr="00834160" w:rsidRDefault="00834160" w:rsidP="00834160">
      <w:pPr>
        <w:pStyle w:val="TOC1"/>
        <w:spacing w:before="240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 w:rsidRPr="00834160">
        <w:rPr>
          <w:rFonts w:hint="eastAsia"/>
          <w:b/>
          <w:bCs/>
          <w:noProof/>
          <w:rtl/>
        </w:rPr>
        <w:t>تعديلات</w:t>
      </w:r>
      <w:r w:rsidRPr="00834160">
        <w:rPr>
          <w:b/>
          <w:bCs/>
          <w:noProof/>
          <w:rtl/>
        </w:rPr>
        <w:t xml:space="preserve"> </w:t>
      </w:r>
      <w:r w:rsidRPr="00834160">
        <w:rPr>
          <w:rFonts w:hint="eastAsia"/>
          <w:b/>
          <w:bCs/>
          <w:noProof/>
          <w:rtl/>
        </w:rPr>
        <w:t>على</w:t>
      </w:r>
      <w:r w:rsidRPr="00834160">
        <w:rPr>
          <w:b/>
          <w:bCs/>
          <w:noProof/>
          <w:rtl/>
        </w:rPr>
        <w:t xml:space="preserve"> </w:t>
      </w:r>
      <w:r w:rsidRPr="00834160">
        <w:rPr>
          <w:rFonts w:hint="eastAsia"/>
          <w:b/>
          <w:bCs/>
          <w:noProof/>
          <w:rtl/>
        </w:rPr>
        <w:t>منشورات</w:t>
      </w:r>
      <w:r w:rsidRPr="00834160">
        <w:rPr>
          <w:b/>
          <w:bCs/>
          <w:noProof/>
          <w:rtl/>
        </w:rPr>
        <w:t xml:space="preserve"> </w:t>
      </w:r>
      <w:r w:rsidRPr="00834160">
        <w:rPr>
          <w:rFonts w:hint="eastAsia"/>
          <w:b/>
          <w:bCs/>
          <w:noProof/>
          <w:rtl/>
        </w:rPr>
        <w:t>الخدمة</w:t>
      </w:r>
    </w:p>
    <w:p w14:paraId="11522D66" w14:textId="2EE62FDC" w:rsidR="00834160" w:rsidRDefault="0083416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محطات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السفن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وتخصيصات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هويات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الخدمة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المتنقلة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البحرية</w:t>
      </w:r>
      <w:r>
        <w:rPr>
          <w:noProof/>
          <w:rtl/>
        </w:rPr>
        <w:t xml:space="preserve"> (</w:t>
      </w:r>
      <w:r>
        <w:rPr>
          <w:rFonts w:hint="eastAsia"/>
          <w:noProof/>
          <w:rtl/>
        </w:rPr>
        <w:t>القائمة</w:t>
      </w:r>
      <w:r>
        <w:rPr>
          <w:noProof/>
          <w:rtl/>
        </w:rPr>
        <w:t xml:space="preserve"> </w:t>
      </w:r>
      <w:r>
        <w:rPr>
          <w:noProof/>
        </w:rPr>
        <w:t>V</w:t>
      </w:r>
      <w:r>
        <w:rPr>
          <w:noProof/>
          <w:rtl/>
        </w:rPr>
        <w:t>)</w:t>
      </w:r>
      <w:r>
        <w:rPr>
          <w:noProof/>
          <w:rtl/>
        </w:rPr>
        <w:tab/>
      </w:r>
      <w:r>
        <w:rPr>
          <w:noProof/>
        </w:rPr>
        <w:tab/>
      </w:r>
      <w:r w:rsidRPr="00834160">
        <w:rPr>
          <w:rFonts w:ascii="Calibri" w:hAnsi="Calibri" w:cs="Calibri"/>
          <w:noProof/>
          <w:szCs w:val="22"/>
          <w:rtl/>
        </w:rPr>
        <w:fldChar w:fldCharType="begin"/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</w:rPr>
        <w:instrText>PAGEREF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_</w:instrText>
      </w:r>
      <w:r w:rsidRPr="00834160">
        <w:rPr>
          <w:rFonts w:ascii="Calibri" w:hAnsi="Calibri" w:cs="Calibri"/>
          <w:noProof/>
          <w:szCs w:val="22"/>
        </w:rPr>
        <w:instrText>Toc26196653 \h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  <w:rtl/>
        </w:rPr>
      </w:r>
      <w:r w:rsidRPr="00834160">
        <w:rPr>
          <w:rFonts w:ascii="Calibri" w:hAnsi="Calibri" w:cs="Calibri"/>
          <w:noProof/>
          <w:szCs w:val="22"/>
          <w:rtl/>
        </w:rPr>
        <w:fldChar w:fldCharType="separate"/>
      </w:r>
      <w:r w:rsidR="004C4D78">
        <w:rPr>
          <w:rFonts w:ascii="Calibri" w:hAnsi="Calibri" w:cs="Times New Roman"/>
          <w:noProof/>
          <w:szCs w:val="22"/>
          <w:rtl/>
        </w:rPr>
        <w:t>6</w:t>
      </w:r>
      <w:r w:rsidRPr="00834160">
        <w:rPr>
          <w:rFonts w:ascii="Calibri" w:hAnsi="Calibri" w:cs="Calibri"/>
          <w:noProof/>
          <w:szCs w:val="22"/>
          <w:rtl/>
        </w:rPr>
        <w:fldChar w:fldCharType="end"/>
      </w:r>
    </w:p>
    <w:p w14:paraId="18A44E44" w14:textId="191842FC" w:rsidR="00834160" w:rsidRDefault="0083416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  <w:lang w:bidi="ar-EG"/>
        </w:rPr>
        <w:t>قائمة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بأرقام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تعرّف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جهة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الإصدار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لبطاقة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رسوم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الاتصالات</w:t>
      </w:r>
      <w:r>
        <w:rPr>
          <w:noProof/>
          <w:rtl/>
          <w:lang w:bidi="ar-EG"/>
        </w:rPr>
        <w:t xml:space="preserve"> </w:t>
      </w:r>
      <w:r>
        <w:rPr>
          <w:rFonts w:hint="eastAsia"/>
          <w:noProof/>
          <w:rtl/>
          <w:lang w:bidi="ar-EG"/>
        </w:rPr>
        <w:t>الدولية</w:t>
      </w:r>
      <w:r>
        <w:rPr>
          <w:noProof/>
          <w:rtl/>
        </w:rPr>
        <w:tab/>
      </w:r>
      <w:r>
        <w:rPr>
          <w:noProof/>
        </w:rPr>
        <w:tab/>
      </w:r>
      <w:r w:rsidRPr="00834160">
        <w:rPr>
          <w:rFonts w:ascii="Calibri" w:hAnsi="Calibri" w:cs="Calibri"/>
          <w:noProof/>
          <w:szCs w:val="22"/>
          <w:rtl/>
        </w:rPr>
        <w:fldChar w:fldCharType="begin"/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</w:rPr>
        <w:instrText>PAGEREF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_</w:instrText>
      </w:r>
      <w:r w:rsidRPr="00834160">
        <w:rPr>
          <w:rFonts w:ascii="Calibri" w:hAnsi="Calibri" w:cs="Calibri"/>
          <w:noProof/>
          <w:szCs w:val="22"/>
        </w:rPr>
        <w:instrText>Toc26196654 \h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  <w:rtl/>
        </w:rPr>
      </w:r>
      <w:r w:rsidRPr="00834160">
        <w:rPr>
          <w:rFonts w:ascii="Calibri" w:hAnsi="Calibri" w:cs="Calibri"/>
          <w:noProof/>
          <w:szCs w:val="22"/>
          <w:rtl/>
        </w:rPr>
        <w:fldChar w:fldCharType="separate"/>
      </w:r>
      <w:r w:rsidR="004C4D78">
        <w:rPr>
          <w:rFonts w:ascii="Calibri" w:hAnsi="Calibri" w:cs="Times New Roman"/>
          <w:noProof/>
          <w:szCs w:val="22"/>
          <w:rtl/>
        </w:rPr>
        <w:t>7</w:t>
      </w:r>
      <w:r w:rsidRPr="00834160">
        <w:rPr>
          <w:rFonts w:ascii="Calibri" w:hAnsi="Calibri" w:cs="Calibri"/>
          <w:noProof/>
          <w:szCs w:val="22"/>
          <w:rtl/>
        </w:rPr>
        <w:fldChar w:fldCharType="end"/>
      </w:r>
    </w:p>
    <w:p w14:paraId="725B409F" w14:textId="5670B23A" w:rsidR="00834160" w:rsidRDefault="0083416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FA3814">
        <w:rPr>
          <w:rFonts w:hint="eastAsia"/>
          <w:noProof/>
          <w:position w:val="2"/>
          <w:rtl/>
        </w:rPr>
        <w:t>الرموز</w:t>
      </w:r>
      <w:r w:rsidRPr="00FA3814">
        <w:rPr>
          <w:noProof/>
          <w:position w:val="2"/>
          <w:rtl/>
        </w:rPr>
        <w:t xml:space="preserve"> </w:t>
      </w:r>
      <w:r w:rsidRPr="00FA3814">
        <w:rPr>
          <w:rFonts w:hint="eastAsia"/>
          <w:noProof/>
          <w:position w:val="2"/>
          <w:rtl/>
        </w:rPr>
        <w:t>الدليلية</w:t>
      </w:r>
      <w:r w:rsidRPr="00FA3814">
        <w:rPr>
          <w:noProof/>
          <w:position w:val="2"/>
          <w:rtl/>
        </w:rPr>
        <w:t xml:space="preserve"> </w:t>
      </w:r>
      <w:r w:rsidRPr="00FA3814">
        <w:rPr>
          <w:rFonts w:hint="eastAsia"/>
          <w:noProof/>
          <w:position w:val="2"/>
          <w:rtl/>
        </w:rPr>
        <w:t>للشبكة</w:t>
      </w:r>
      <w:r w:rsidRPr="00FA3814">
        <w:rPr>
          <w:noProof/>
          <w:position w:val="2"/>
          <w:rtl/>
        </w:rPr>
        <w:t xml:space="preserve"> </w:t>
      </w:r>
      <w:r w:rsidRPr="00FA3814">
        <w:rPr>
          <w:rFonts w:hint="eastAsia"/>
          <w:noProof/>
          <w:position w:val="2"/>
          <w:rtl/>
        </w:rPr>
        <w:t>المتنقلة</w:t>
      </w:r>
      <w:r w:rsidRPr="00FA3814">
        <w:rPr>
          <w:noProof/>
          <w:position w:val="2"/>
          <w:rtl/>
        </w:rPr>
        <w:t xml:space="preserve"> </w:t>
      </w:r>
      <w:r w:rsidRPr="00FA3814">
        <w:rPr>
          <w:noProof/>
          <w:position w:val="2"/>
        </w:rPr>
        <w:t>(MNC)</w:t>
      </w:r>
      <w:r w:rsidRPr="00FA3814">
        <w:rPr>
          <w:noProof/>
          <w:position w:val="2"/>
          <w:rtl/>
        </w:rPr>
        <w:t xml:space="preserve"> </w:t>
      </w:r>
      <w:r w:rsidRPr="00FA3814">
        <w:rPr>
          <w:rFonts w:hint="eastAsia"/>
          <w:noProof/>
          <w:position w:val="2"/>
          <w:rtl/>
        </w:rPr>
        <w:t>فيما</w:t>
      </w:r>
      <w:r w:rsidRPr="00FA3814">
        <w:rPr>
          <w:noProof/>
          <w:position w:val="2"/>
          <w:rtl/>
        </w:rPr>
        <w:t xml:space="preserve"> </w:t>
      </w:r>
      <w:r w:rsidRPr="00FA3814">
        <w:rPr>
          <w:rFonts w:hint="eastAsia"/>
          <w:noProof/>
          <w:position w:val="2"/>
          <w:rtl/>
        </w:rPr>
        <w:t>يتعلق</w:t>
      </w:r>
      <w:r w:rsidRPr="00FA3814">
        <w:rPr>
          <w:noProof/>
          <w:position w:val="2"/>
          <w:rtl/>
        </w:rPr>
        <w:t xml:space="preserve"> </w:t>
      </w:r>
      <w:r w:rsidRPr="00FA3814">
        <w:rPr>
          <w:rFonts w:hint="eastAsia"/>
          <w:noProof/>
          <w:position w:val="2"/>
          <w:rtl/>
        </w:rPr>
        <w:t>بالخطة</w:t>
      </w:r>
      <w:r w:rsidRPr="00FA3814">
        <w:rPr>
          <w:noProof/>
          <w:position w:val="2"/>
          <w:rtl/>
        </w:rPr>
        <w:t xml:space="preserve"> </w:t>
      </w:r>
      <w:r w:rsidRPr="00FA3814">
        <w:rPr>
          <w:rFonts w:hint="eastAsia"/>
          <w:noProof/>
          <w:position w:val="2"/>
          <w:rtl/>
        </w:rPr>
        <w:t>الدولية</w:t>
      </w:r>
      <w:r w:rsidRPr="00FA3814">
        <w:rPr>
          <w:noProof/>
          <w:position w:val="2"/>
          <w:rtl/>
        </w:rPr>
        <w:t xml:space="preserve"> </w:t>
      </w:r>
      <w:r w:rsidRPr="00FA3814">
        <w:rPr>
          <w:rFonts w:hint="eastAsia"/>
          <w:noProof/>
          <w:position w:val="2"/>
          <w:rtl/>
        </w:rPr>
        <w:t>لتعرف</w:t>
      </w:r>
      <w:r w:rsidRPr="00FA3814">
        <w:rPr>
          <w:noProof/>
          <w:position w:val="2"/>
          <w:rtl/>
        </w:rPr>
        <w:t xml:space="preserve"> </w:t>
      </w:r>
      <w:r w:rsidRPr="00FA3814">
        <w:rPr>
          <w:rFonts w:hint="eastAsia"/>
          <w:noProof/>
          <w:position w:val="2"/>
          <w:rtl/>
        </w:rPr>
        <w:t>هوية</w:t>
      </w:r>
      <w:r w:rsidRPr="00FA3814">
        <w:rPr>
          <w:noProof/>
          <w:position w:val="2"/>
          <w:rtl/>
        </w:rPr>
        <w:t xml:space="preserve"> </w:t>
      </w:r>
      <w:r w:rsidRPr="00FA3814">
        <w:rPr>
          <w:rFonts w:hint="eastAsia"/>
          <w:noProof/>
          <w:position w:val="2"/>
          <w:rtl/>
        </w:rPr>
        <w:t>الشبكات</w:t>
      </w:r>
      <w:r w:rsidRPr="00FA3814">
        <w:rPr>
          <w:noProof/>
          <w:position w:val="2"/>
          <w:rtl/>
        </w:rPr>
        <w:t xml:space="preserve"> </w:t>
      </w:r>
      <w:r w:rsidRPr="00FA3814">
        <w:rPr>
          <w:rFonts w:hint="eastAsia"/>
          <w:noProof/>
          <w:position w:val="2"/>
          <w:rtl/>
        </w:rPr>
        <w:t>العمومية</w:t>
      </w:r>
      <w:r w:rsidRPr="00FA3814">
        <w:rPr>
          <w:noProof/>
          <w:position w:val="2"/>
          <w:rtl/>
        </w:rPr>
        <w:t xml:space="preserve"> </w:t>
      </w:r>
      <w:r w:rsidRPr="00FA3814">
        <w:rPr>
          <w:rFonts w:hint="eastAsia"/>
          <w:noProof/>
          <w:position w:val="2"/>
          <w:rtl/>
        </w:rPr>
        <w:t>والاشتراكات</w:t>
      </w:r>
      <w:r>
        <w:rPr>
          <w:noProof/>
          <w:rtl/>
        </w:rPr>
        <w:tab/>
      </w:r>
      <w:r>
        <w:rPr>
          <w:noProof/>
        </w:rPr>
        <w:tab/>
      </w:r>
      <w:r w:rsidRPr="00834160">
        <w:rPr>
          <w:rFonts w:ascii="Calibri" w:hAnsi="Calibri" w:cs="Calibri"/>
          <w:noProof/>
          <w:szCs w:val="22"/>
          <w:rtl/>
        </w:rPr>
        <w:fldChar w:fldCharType="begin"/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</w:rPr>
        <w:instrText>PAGEREF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_</w:instrText>
      </w:r>
      <w:r w:rsidRPr="00834160">
        <w:rPr>
          <w:rFonts w:ascii="Calibri" w:hAnsi="Calibri" w:cs="Calibri"/>
          <w:noProof/>
          <w:szCs w:val="22"/>
        </w:rPr>
        <w:instrText>Toc26196655 \h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  <w:rtl/>
        </w:rPr>
      </w:r>
      <w:r w:rsidRPr="00834160">
        <w:rPr>
          <w:rFonts w:ascii="Calibri" w:hAnsi="Calibri" w:cs="Calibri"/>
          <w:noProof/>
          <w:szCs w:val="22"/>
          <w:rtl/>
        </w:rPr>
        <w:fldChar w:fldCharType="separate"/>
      </w:r>
      <w:r w:rsidR="004C4D78">
        <w:rPr>
          <w:rFonts w:ascii="Calibri" w:hAnsi="Calibri" w:cs="Times New Roman"/>
          <w:noProof/>
          <w:szCs w:val="22"/>
          <w:rtl/>
        </w:rPr>
        <w:t>8</w:t>
      </w:r>
      <w:r w:rsidRPr="00834160">
        <w:rPr>
          <w:rFonts w:ascii="Calibri" w:hAnsi="Calibri" w:cs="Calibri"/>
          <w:noProof/>
          <w:szCs w:val="22"/>
          <w:rtl/>
        </w:rPr>
        <w:fldChar w:fldCharType="end"/>
      </w:r>
    </w:p>
    <w:p w14:paraId="31CAFD43" w14:textId="07613DEB" w:rsidR="00834160" w:rsidRDefault="0083416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برموز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نقاط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التشوير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الدولية</w:t>
      </w:r>
      <w:r>
        <w:rPr>
          <w:noProof/>
          <w:rtl/>
        </w:rPr>
        <w:t xml:space="preserve"> </w:t>
      </w:r>
      <w:r>
        <w:rPr>
          <w:noProof/>
        </w:rPr>
        <w:t>(ISPC)</w:t>
      </w:r>
      <w:r>
        <w:rPr>
          <w:noProof/>
          <w:rtl/>
        </w:rPr>
        <w:tab/>
      </w:r>
      <w:r>
        <w:rPr>
          <w:noProof/>
        </w:rPr>
        <w:tab/>
      </w:r>
      <w:r w:rsidRPr="00834160">
        <w:rPr>
          <w:rFonts w:ascii="Calibri" w:hAnsi="Calibri" w:cs="Calibri"/>
          <w:noProof/>
          <w:szCs w:val="22"/>
          <w:rtl/>
        </w:rPr>
        <w:fldChar w:fldCharType="begin"/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</w:rPr>
        <w:instrText>PAGEREF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_</w:instrText>
      </w:r>
      <w:r w:rsidRPr="00834160">
        <w:rPr>
          <w:rFonts w:ascii="Calibri" w:hAnsi="Calibri" w:cs="Calibri"/>
          <w:noProof/>
          <w:szCs w:val="22"/>
        </w:rPr>
        <w:instrText>Toc26196656 \h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  <w:rtl/>
        </w:rPr>
      </w:r>
      <w:r w:rsidRPr="00834160">
        <w:rPr>
          <w:rFonts w:ascii="Calibri" w:hAnsi="Calibri" w:cs="Calibri"/>
          <w:noProof/>
          <w:szCs w:val="22"/>
          <w:rtl/>
        </w:rPr>
        <w:fldChar w:fldCharType="separate"/>
      </w:r>
      <w:r w:rsidR="004C4D78">
        <w:rPr>
          <w:rFonts w:ascii="Calibri" w:hAnsi="Calibri" w:cs="Times New Roman"/>
          <w:noProof/>
          <w:szCs w:val="22"/>
          <w:rtl/>
        </w:rPr>
        <w:t>9</w:t>
      </w:r>
      <w:r w:rsidRPr="00834160">
        <w:rPr>
          <w:rFonts w:ascii="Calibri" w:hAnsi="Calibri" w:cs="Calibri"/>
          <w:noProof/>
          <w:szCs w:val="22"/>
          <w:rtl/>
        </w:rPr>
        <w:fldChar w:fldCharType="end"/>
      </w:r>
    </w:p>
    <w:p w14:paraId="5362C396" w14:textId="3314A217" w:rsidR="00834160" w:rsidRDefault="00834160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rFonts w:hint="eastAsia"/>
          <w:noProof/>
          <w:rtl/>
        </w:rPr>
        <w:t>خطة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الترقيم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الوطنية</w:t>
      </w:r>
      <w:r>
        <w:rPr>
          <w:noProof/>
          <w:rtl/>
        </w:rPr>
        <w:tab/>
      </w:r>
      <w:r>
        <w:rPr>
          <w:noProof/>
        </w:rPr>
        <w:tab/>
      </w:r>
      <w:r w:rsidRPr="00834160">
        <w:rPr>
          <w:rFonts w:ascii="Calibri" w:hAnsi="Calibri" w:cs="Calibri"/>
          <w:noProof/>
          <w:szCs w:val="22"/>
          <w:rtl/>
        </w:rPr>
        <w:fldChar w:fldCharType="begin"/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</w:rPr>
        <w:instrText>PAGEREF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_</w:instrText>
      </w:r>
      <w:r w:rsidRPr="00834160">
        <w:rPr>
          <w:rFonts w:ascii="Calibri" w:hAnsi="Calibri" w:cs="Calibri"/>
          <w:noProof/>
          <w:szCs w:val="22"/>
        </w:rPr>
        <w:instrText>Toc26196657 \h</w:instrText>
      </w:r>
      <w:r w:rsidRPr="00834160">
        <w:rPr>
          <w:rFonts w:ascii="Calibri" w:hAnsi="Calibri" w:cs="Calibri"/>
          <w:noProof/>
          <w:szCs w:val="22"/>
          <w:rtl/>
        </w:rPr>
        <w:instrText xml:space="preserve"> </w:instrText>
      </w:r>
      <w:r w:rsidRPr="00834160">
        <w:rPr>
          <w:rFonts w:ascii="Calibri" w:hAnsi="Calibri" w:cs="Calibri"/>
          <w:noProof/>
          <w:szCs w:val="22"/>
          <w:rtl/>
        </w:rPr>
      </w:r>
      <w:r w:rsidRPr="00834160">
        <w:rPr>
          <w:rFonts w:ascii="Calibri" w:hAnsi="Calibri" w:cs="Calibri"/>
          <w:noProof/>
          <w:szCs w:val="22"/>
          <w:rtl/>
        </w:rPr>
        <w:fldChar w:fldCharType="separate"/>
      </w:r>
      <w:r w:rsidR="004C4D78">
        <w:rPr>
          <w:rFonts w:ascii="Calibri" w:hAnsi="Calibri" w:cs="Times New Roman"/>
          <w:noProof/>
          <w:szCs w:val="22"/>
          <w:rtl/>
        </w:rPr>
        <w:t>9</w:t>
      </w:r>
      <w:r w:rsidRPr="00834160">
        <w:rPr>
          <w:rFonts w:ascii="Calibri" w:hAnsi="Calibri" w:cs="Calibri"/>
          <w:noProof/>
          <w:szCs w:val="22"/>
          <w:rtl/>
        </w:rPr>
        <w:fldChar w:fldCharType="end"/>
      </w:r>
    </w:p>
    <w:p w14:paraId="0BA57201" w14:textId="0444D0BC" w:rsidR="00C81F91" w:rsidRDefault="00834160" w:rsidP="00B8151F">
      <w:pPr>
        <w:spacing w:line="168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14:paraId="6513578B" w14:textId="77777777" w:rsidR="00D122D2" w:rsidRPr="00496A7D" w:rsidRDefault="00D122D2" w:rsidP="008F7F6E">
      <w:pPr>
        <w:spacing w:line="168" w:lineRule="auto"/>
        <w:rPr>
          <w:rFonts w:eastAsia="SimSun"/>
          <w:b/>
          <w:bCs/>
          <w:rtl/>
          <w:lang w:bidi="ar-EG"/>
        </w:rPr>
      </w:pPr>
      <w:r w:rsidRPr="00496A7D"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1076C" w:rsidRPr="00384440" w14:paraId="75333CBF" w14:textId="77777777" w:rsidTr="00B107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76F2" w14:textId="54535075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lastRenderedPageBreak/>
              <w:t>مواعيد</w:t>
            </w:r>
            <w:r w:rsidRPr="001A732C">
              <w:rPr>
                <w:rFonts w:eastAsia="SimSun"/>
                <w:lang w:bidi="ar-SY"/>
              </w:rPr>
              <w:t>*</w:t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 نشر</w:t>
            </w: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7A1" w14:textId="1B42847A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B1076C" w:rsidRPr="00384440" w14:paraId="5167549A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13F2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0BF" w14:textId="3AC5EA66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2019.XII.15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452" w14:textId="113230F3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2019.XII.2</w:t>
            </w:r>
          </w:p>
        </w:tc>
      </w:tr>
      <w:tr w:rsidR="00B1076C" w:rsidRPr="00384440" w14:paraId="782EE5DA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753C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37BE" w14:textId="14C2A32F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4FA9" w14:textId="0DDEB96D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2019.XII.13</w:t>
            </w:r>
          </w:p>
        </w:tc>
      </w:tr>
      <w:tr w:rsidR="00B1076C" w:rsidRPr="00384440" w14:paraId="3FB7063F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5C5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DDC" w14:textId="6FB4C2C2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BD9" w14:textId="39E34AD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2019.XII.31</w:t>
            </w:r>
          </w:p>
        </w:tc>
      </w:tr>
      <w:tr w:rsidR="00B1076C" w:rsidRPr="00384440" w14:paraId="67E35D05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6BC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D10E" w14:textId="436A185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28B" w14:textId="0C17B92E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2020.I.15</w:t>
            </w:r>
          </w:p>
        </w:tc>
      </w:tr>
      <w:tr w:rsidR="00B1076C" w:rsidRPr="00384440" w14:paraId="4CD80E31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072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0E8" w14:textId="7444F09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26AA" w14:textId="5474A032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2020.I.31</w:t>
            </w:r>
          </w:p>
        </w:tc>
      </w:tr>
      <w:tr w:rsidR="00B1076C" w:rsidRPr="00384440" w14:paraId="75326709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DC1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152" w14:textId="19D7A08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713" w14:textId="3B0D2CC4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2020.II.14</w:t>
            </w:r>
          </w:p>
        </w:tc>
      </w:tr>
      <w:tr w:rsidR="00B1076C" w:rsidRPr="00384440" w14:paraId="1BCBE9E7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BAE2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3842" w14:textId="10B48AB6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12BF" w14:textId="0C1CEC6D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2020.III.2</w:t>
            </w:r>
          </w:p>
        </w:tc>
      </w:tr>
      <w:tr w:rsidR="00B1076C" w:rsidRPr="00384440" w14:paraId="1B15CC3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0573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85F" w14:textId="336B548B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746" w14:textId="5D7CBD04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2020.III.16</w:t>
            </w:r>
          </w:p>
        </w:tc>
      </w:tr>
      <w:tr w:rsidR="00B1076C" w:rsidRPr="00384440" w14:paraId="4EFA972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D37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4E9" w14:textId="011E483F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E86" w14:textId="4E0E8F4E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</w:t>
            </w:r>
          </w:p>
        </w:tc>
      </w:tr>
      <w:tr w:rsidR="00B1076C" w:rsidRPr="00384440" w14:paraId="1FC68432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F75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479" w14:textId="33B02FA7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014C" w14:textId="2B3CDDBD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2020.IV.15</w:t>
            </w:r>
          </w:p>
        </w:tc>
      </w:tr>
      <w:tr w:rsidR="00B1076C" w:rsidRPr="00384440" w14:paraId="18E2CF12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45DD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DEA3" w14:textId="11D092D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0B9F" w14:textId="7A0D5EEB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</w:t>
            </w:r>
          </w:p>
        </w:tc>
      </w:tr>
      <w:tr w:rsidR="00B1076C" w:rsidRPr="00384440" w14:paraId="61647C5D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634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95E" w14:textId="4DAC77E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1C6" w14:textId="4CAA3B3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2020.V.15</w:t>
            </w:r>
          </w:p>
        </w:tc>
      </w:tr>
      <w:tr w:rsidR="00B1076C" w:rsidRPr="00384440" w14:paraId="0FC1D93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7E8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D3E" w14:textId="694E027E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4D3" w14:textId="3DC75790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</w:t>
            </w:r>
          </w:p>
        </w:tc>
      </w:tr>
      <w:tr w:rsidR="00B1076C" w:rsidRPr="00384440" w14:paraId="771DE4C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5C5C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F4D" w14:textId="1A350F5B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A8F" w14:textId="57499F8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2020.VI.15</w:t>
            </w:r>
          </w:p>
        </w:tc>
      </w:tr>
      <w:tr w:rsidR="00B1076C" w:rsidRPr="00384440" w14:paraId="293E7EEE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4B8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7DF" w14:textId="614ECA3F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ED4" w14:textId="27470060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</w:t>
            </w:r>
          </w:p>
        </w:tc>
      </w:tr>
      <w:tr w:rsidR="00B1076C" w:rsidRPr="00384440" w14:paraId="7A5D86E6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A39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DC6" w14:textId="0B6AB8CF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271" w14:textId="79A67A32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2020.VII.15</w:t>
            </w:r>
          </w:p>
        </w:tc>
      </w:tr>
      <w:tr w:rsidR="00B1076C" w:rsidRPr="00384440" w14:paraId="135C0F7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1B30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789" w14:textId="357C7C1E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D96E" w14:textId="679EC21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2020.VII.31</w:t>
            </w:r>
          </w:p>
        </w:tc>
      </w:tr>
      <w:tr w:rsidR="00B1076C" w:rsidRPr="00384440" w14:paraId="0898A962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B59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6BD" w14:textId="3FF85E5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F98" w14:textId="4002237D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2020.VIII.14</w:t>
            </w:r>
          </w:p>
        </w:tc>
      </w:tr>
      <w:tr w:rsidR="00B1076C" w:rsidRPr="00384440" w14:paraId="56F00324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BBF0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DE4" w14:textId="34178E5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664B" w14:textId="1845297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</w:t>
            </w:r>
          </w:p>
        </w:tc>
      </w:tr>
      <w:tr w:rsidR="00B1076C" w:rsidRPr="00384440" w14:paraId="3C715581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693F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8AD" w14:textId="49A472EF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392D" w14:textId="6C6D89F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2020.IX.15</w:t>
            </w:r>
          </w:p>
        </w:tc>
      </w:tr>
      <w:tr w:rsidR="00B1076C" w:rsidRPr="00384440" w14:paraId="2CA004D8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DC1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816D" w14:textId="1283E0B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040B" w14:textId="51C29DFD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</w:t>
            </w:r>
          </w:p>
        </w:tc>
      </w:tr>
      <w:tr w:rsidR="00B1076C" w:rsidRPr="00384440" w14:paraId="4064732C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AD0F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314" w14:textId="05CBCB65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CCF" w14:textId="46709520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2020.X.15</w:t>
            </w:r>
          </w:p>
        </w:tc>
      </w:tr>
      <w:tr w:rsidR="00B1076C" w:rsidRPr="00384440" w14:paraId="3E25721E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DE2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B34" w14:textId="5DCCCBC3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D82" w14:textId="552D73B9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2020.X.30</w:t>
            </w:r>
          </w:p>
        </w:tc>
      </w:tr>
      <w:tr w:rsidR="00B1076C" w:rsidRPr="00384440" w14:paraId="336C54F2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416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5C02" w14:textId="78B9ED17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E4C" w14:textId="476EC191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2020.XI.16</w:t>
            </w:r>
          </w:p>
        </w:tc>
      </w:tr>
      <w:tr w:rsidR="00B1076C" w:rsidRPr="00384440" w14:paraId="1EE620FB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91B8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676" w14:textId="6DD772D2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5CF" w14:textId="52955776" w:rsidR="00B1076C" w:rsidRPr="00384440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2020.XII.1</w:t>
            </w:r>
          </w:p>
        </w:tc>
      </w:tr>
      <w:tr w:rsidR="00B1076C" w:rsidRPr="00384440" w14:paraId="398C73C5" w14:textId="77777777" w:rsidTr="00B107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B4C" w14:textId="77777777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2B3" w14:textId="0E1FD5F5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2021.I.1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30A" w14:textId="54995A24" w:rsidR="00B1076C" w:rsidRDefault="00B1076C" w:rsidP="00B1076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rtl/>
                <w:lang w:eastAsia="zh-CN" w:bidi="ar-EG"/>
              </w:rPr>
            </w:pPr>
            <w:r>
              <w:rPr>
                <w:rFonts w:eastAsia="SimSun"/>
                <w:sz w:val="18"/>
                <w:lang w:eastAsia="zh-CN"/>
              </w:rPr>
              <w:t>2020.XII.11</w:t>
            </w:r>
          </w:p>
        </w:tc>
      </w:tr>
    </w:tbl>
    <w:p w14:paraId="62C167D9" w14:textId="77777777" w:rsidR="00774E4B" w:rsidRPr="00774E4B" w:rsidRDefault="00774E4B" w:rsidP="00B27888">
      <w:pPr>
        <w:tabs>
          <w:tab w:val="left" w:pos="2409"/>
        </w:tabs>
        <w:ind w:left="2126"/>
        <w:rPr>
          <w:rFonts w:eastAsia="SimSun"/>
          <w:rtl/>
          <w:lang w:bidi="ar-EG"/>
        </w:rPr>
      </w:pPr>
      <w:r w:rsidRPr="00B27888">
        <w:rPr>
          <w:rFonts w:eastAsia="SimSun"/>
          <w:sz w:val="20"/>
          <w:szCs w:val="20"/>
          <w:lang w:bidi="ar-EG"/>
        </w:rPr>
        <w:t>*</w:t>
      </w:r>
      <w:r w:rsidRPr="00774E4B">
        <w:rPr>
          <w:rFonts w:eastAsia="SimSun"/>
          <w:rtl/>
          <w:lang w:bidi="ar-EG"/>
        </w:rPr>
        <w:tab/>
      </w:r>
      <w:r w:rsidRPr="00B27888">
        <w:rPr>
          <w:rFonts w:eastAsia="SimSun" w:hint="cs"/>
          <w:sz w:val="20"/>
          <w:szCs w:val="26"/>
          <w:rtl/>
          <w:lang w:bidi="ar-EG"/>
        </w:rPr>
        <w:t>هذه المواعيد تخص اللغة الإنكليزية فقط.</w:t>
      </w:r>
    </w:p>
    <w:p w14:paraId="1944576B" w14:textId="77777777" w:rsidR="008D7A05" w:rsidRPr="00496A7D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lang w:bidi="ar-EG"/>
        </w:rPr>
      </w:pPr>
    </w:p>
    <w:p w14:paraId="6DDA58FE" w14:textId="77777777" w:rsidR="006A769D" w:rsidRPr="00496A7D" w:rsidRDefault="006A769D" w:rsidP="0025199C">
      <w:pPr>
        <w:rPr>
          <w:rFonts w:eastAsia="SimSun"/>
        </w:rPr>
      </w:pPr>
      <w:r w:rsidRPr="00496A7D">
        <w:rPr>
          <w:rFonts w:eastAsia="SimSun"/>
          <w:rtl/>
          <w:lang w:bidi="ar-SY"/>
        </w:rPr>
        <w:br w:type="page"/>
      </w:r>
    </w:p>
    <w:p w14:paraId="6C950028" w14:textId="77777777" w:rsidR="008D7A05" w:rsidRPr="00496A7D" w:rsidRDefault="008D7A05" w:rsidP="00CE21AB">
      <w:pPr>
        <w:pStyle w:val="Heading10"/>
        <w:rPr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477773900"/>
      <w:bookmarkStart w:id="122" w:name="_Toc510008848"/>
      <w:bookmarkStart w:id="123" w:name="_Toc8140895"/>
      <w:bookmarkStart w:id="124" w:name="_Toc15918037"/>
      <w:bookmarkStart w:id="125" w:name="_Toc23771818"/>
      <w:bookmarkStart w:id="126" w:name="_Toc26196647"/>
      <w:bookmarkStart w:id="127" w:name="_Toc359596901"/>
      <w:bookmarkStart w:id="128" w:name="_Toc359596904"/>
      <w:bookmarkStart w:id="129" w:name="_Toc409692630"/>
      <w:r w:rsidRPr="00496A7D">
        <w:rPr>
          <w:rFonts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2B33F059" w14:textId="77777777" w:rsidR="004A63FD" w:rsidRPr="004A63FD" w:rsidRDefault="004A63FD" w:rsidP="004A63FD">
      <w:pPr>
        <w:pStyle w:val="Heading20"/>
        <w:rPr>
          <w:position w:val="4"/>
          <w:rtl/>
        </w:rPr>
      </w:pPr>
      <w:bookmarkStart w:id="130" w:name="_القوائم_الملحقة_بالنشرة"/>
      <w:bookmarkStart w:id="131" w:name="_Toc359596900"/>
      <w:bookmarkStart w:id="132" w:name="_Toc408394544"/>
      <w:bookmarkStart w:id="133" w:name="_Toc408396045"/>
      <w:bookmarkStart w:id="134" w:name="_Toc408396930"/>
      <w:bookmarkStart w:id="135" w:name="_Toc408403985"/>
      <w:bookmarkStart w:id="136" w:name="_Toc409681124"/>
      <w:bookmarkStart w:id="137" w:name="_Toc409692629"/>
      <w:bookmarkStart w:id="138" w:name="_Toc411249968"/>
      <w:bookmarkStart w:id="139" w:name="_Toc413754216"/>
      <w:bookmarkStart w:id="140" w:name="_Toc414264972"/>
      <w:bookmarkStart w:id="141" w:name="_Toc477773901"/>
      <w:bookmarkStart w:id="142" w:name="_Toc482899966"/>
      <w:bookmarkStart w:id="143" w:name="_Toc23771819"/>
      <w:bookmarkStart w:id="144" w:name="_Toc26196648"/>
      <w:bookmarkEnd w:id="127"/>
      <w:bookmarkEnd w:id="130"/>
      <w:r w:rsidRPr="004A63FD">
        <w:rPr>
          <w:rFonts w:hint="cs"/>
          <w:position w:val="4"/>
          <w:rtl/>
        </w:rPr>
        <w:t>القوائم الملحقة بالنشرة التشغيلية للاتحاد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02985CE1" w14:textId="77777777" w:rsidR="00FA012A" w:rsidRPr="00496A7D" w:rsidRDefault="00FA012A" w:rsidP="00FA012A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496A7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2A2FCF59" w14:textId="77777777" w:rsidR="00FA012A" w:rsidRPr="00496A7D" w:rsidRDefault="00FA012A" w:rsidP="00FA012A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ألف</w:t>
      </w:r>
      <w:r w:rsidRPr="00496A7D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496A7D">
        <w:rPr>
          <w:rFonts w:eastAsia="SimSun"/>
          <w:sz w:val="20"/>
          <w:szCs w:val="26"/>
          <w:lang w:bidi="ar-EG"/>
        </w:rPr>
        <w:t>(OB)</w:t>
      </w:r>
      <w:r w:rsidRPr="00496A7D">
        <w:rPr>
          <w:rFonts w:eastAsia="SimSun" w:hint="cs"/>
          <w:sz w:val="20"/>
          <w:szCs w:val="26"/>
          <w:rtl/>
          <w:lang w:bidi="ar-EG"/>
        </w:rPr>
        <w:t>:</w:t>
      </w:r>
    </w:p>
    <w:p w14:paraId="0732583D" w14:textId="77777777" w:rsidR="00FA012A" w:rsidRPr="00496A7D" w:rsidRDefault="00FA012A" w:rsidP="00FA012A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496A7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16FCA8B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1162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651E7F">
        <w:rPr>
          <w:rFonts w:eastAsia="SimSun"/>
          <w:spacing w:val="6"/>
          <w:sz w:val="20"/>
          <w:szCs w:val="26"/>
          <w:rtl/>
        </w:rPr>
        <w:t>الرموز الدليلية للشبكات المتنقلة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lang w:bidi="ar-EG"/>
        </w:rPr>
        <w:t>(MNC)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/>
          <w:spacing w:val="6"/>
          <w:sz w:val="20"/>
          <w:szCs w:val="26"/>
          <w:rtl/>
        </w:rPr>
        <w:t>من أجل الخطة الدولية لتعرف هوية الشبكات والاشتراكات العمومية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(</w:t>
      </w:r>
      <w:r w:rsidRPr="00651E7F">
        <w:rPr>
          <w:rFonts w:eastAsia="SimSun"/>
          <w:spacing w:val="6"/>
          <w:sz w:val="20"/>
          <w:szCs w:val="26"/>
          <w:rtl/>
        </w:rPr>
        <w:t>وفقاً للتوصية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ITU</w:t>
      </w:r>
      <w:r w:rsidRPr="00651E7F">
        <w:rPr>
          <w:rFonts w:eastAsia="SimSun"/>
          <w:spacing w:val="6"/>
          <w:sz w:val="20"/>
          <w:szCs w:val="26"/>
          <w:lang w:bidi="ar-EG"/>
        </w:rPr>
        <w:noBreakHyphen/>
        <w:t>T E.212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 </w:t>
      </w:r>
      <w:r w:rsidRPr="00651E7F">
        <w:rPr>
          <w:rFonts w:eastAsia="SimSun"/>
          <w:spacing w:val="6"/>
          <w:sz w:val="20"/>
          <w:szCs w:val="26"/>
          <w:lang w:bidi="ar-EG"/>
        </w:rPr>
        <w:t>(2016/09)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 (</w:t>
      </w:r>
      <w:r w:rsidRPr="00651E7F">
        <w:rPr>
          <w:rFonts w:eastAsia="SimSun"/>
          <w:spacing w:val="6"/>
          <w:sz w:val="20"/>
          <w:szCs w:val="26"/>
          <w:rtl/>
        </w:rPr>
        <w:t xml:space="preserve">الوضع في </w:t>
      </w:r>
      <w:r w:rsidRPr="00651E7F">
        <w:rPr>
          <w:rFonts w:eastAsia="SimSun"/>
          <w:spacing w:val="6"/>
          <w:sz w:val="20"/>
          <w:szCs w:val="26"/>
        </w:rPr>
        <w:t>15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651E7F">
        <w:rPr>
          <w:rFonts w:eastAsia="SimSun" w:hint="cs"/>
          <w:spacing w:val="6"/>
          <w:sz w:val="20"/>
          <w:szCs w:val="26"/>
          <w:rtl/>
        </w:rPr>
        <w:t xml:space="preserve">ديسمبر </w:t>
      </w:r>
      <w:r w:rsidRPr="00651E7F">
        <w:rPr>
          <w:rFonts w:eastAsia="SimSun"/>
          <w:spacing w:val="6"/>
          <w:sz w:val="20"/>
          <w:szCs w:val="26"/>
        </w:rPr>
        <w:t>2018</w:t>
      </w:r>
      <w:r w:rsidRPr="00651E7F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28B9FAAF" w14:textId="77777777" w:rsidR="00C81F91" w:rsidRPr="0026382E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1161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26382E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26382E">
        <w:rPr>
          <w:rFonts w:eastAsia="SimSun"/>
          <w:spacing w:val="-4"/>
          <w:sz w:val="20"/>
          <w:szCs w:val="26"/>
          <w:rtl/>
        </w:rPr>
        <w:t>وفقاً للتوصية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26382E">
        <w:rPr>
          <w:rFonts w:eastAsia="SimSun"/>
          <w:spacing w:val="-4"/>
          <w:sz w:val="20"/>
          <w:szCs w:val="26"/>
          <w:lang w:bidi="ar-EG"/>
        </w:rPr>
        <w:t>ITU-T E.118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 </w:t>
      </w:r>
      <w:r w:rsidRPr="0026382E">
        <w:rPr>
          <w:rFonts w:eastAsia="SimSun"/>
          <w:spacing w:val="-4"/>
          <w:sz w:val="20"/>
          <w:szCs w:val="26"/>
          <w:lang w:bidi="ar-EG"/>
        </w:rPr>
        <w:t>(2006/05)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26382E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26382E">
        <w:rPr>
          <w:rFonts w:eastAsia="SimSun"/>
          <w:spacing w:val="-4"/>
          <w:sz w:val="20"/>
          <w:szCs w:val="26"/>
        </w:rPr>
        <w:t>1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 xml:space="preserve"> ديسمبر </w:t>
      </w:r>
      <w:r w:rsidRPr="0026382E">
        <w:rPr>
          <w:rFonts w:eastAsia="SimSun"/>
          <w:spacing w:val="-4"/>
          <w:sz w:val="20"/>
          <w:szCs w:val="26"/>
          <w:lang w:bidi="ar-EG"/>
        </w:rPr>
        <w:t>2018</w:t>
      </w:r>
      <w:r w:rsidRPr="0026382E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01D2CA4B" w14:textId="77777777" w:rsidR="00C81F91" w:rsidRPr="002823FE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2823FE">
        <w:rPr>
          <w:rFonts w:eastAsia="SimSun"/>
          <w:sz w:val="20"/>
          <w:szCs w:val="26"/>
          <w:lang w:bidi="ar-EG"/>
        </w:rPr>
        <w:t>1154</w:t>
      </w:r>
      <w:r w:rsidRPr="002823FE">
        <w:rPr>
          <w:rFonts w:eastAsia="SimSun"/>
          <w:sz w:val="20"/>
          <w:szCs w:val="26"/>
          <w:rtl/>
          <w:lang w:bidi="ar-EG"/>
        </w:rPr>
        <w:tab/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2823FE">
        <w:rPr>
          <w:rFonts w:eastAsia="SimSun"/>
          <w:sz w:val="20"/>
          <w:szCs w:val="26"/>
          <w:lang w:bidi="ar-EG"/>
        </w:rPr>
        <w:t>1.25</w:t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2823FE">
        <w:rPr>
          <w:rFonts w:eastAsia="SimSun"/>
          <w:sz w:val="20"/>
          <w:szCs w:val="26"/>
          <w:lang w:bidi="ar-EG"/>
        </w:rPr>
        <w:t>15</w:t>
      </w:r>
      <w:r w:rsidRPr="002823FE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2823FE">
        <w:rPr>
          <w:rFonts w:eastAsia="SimSun"/>
          <w:sz w:val="20"/>
          <w:szCs w:val="26"/>
          <w:lang w:bidi="ar-EG"/>
        </w:rPr>
        <w:t>2018</w:t>
      </w:r>
      <w:r w:rsidRPr="002823FE">
        <w:rPr>
          <w:rFonts w:eastAsia="SimSun" w:hint="cs"/>
          <w:sz w:val="20"/>
          <w:szCs w:val="26"/>
          <w:rtl/>
          <w:lang w:bidi="ar-EG"/>
        </w:rPr>
        <w:t>)</w:t>
      </w:r>
    </w:p>
    <w:p w14:paraId="0EA75400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5860B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5860BA">
        <w:rPr>
          <w:rFonts w:eastAsia="SimSun"/>
          <w:sz w:val="20"/>
          <w:szCs w:val="26"/>
          <w:lang w:bidi="ar-EG"/>
        </w:rPr>
        <w:t>(SANC)</w:t>
      </w:r>
      <w:r w:rsidRPr="005860B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يونيو</w:t>
      </w:r>
      <w:r w:rsidRPr="005860BA">
        <w:rPr>
          <w:rFonts w:eastAsia="SimSun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</w:p>
    <w:p w14:paraId="444E32AF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1125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860BA">
        <w:rPr>
          <w:rFonts w:eastAsia="SimSun"/>
          <w:spacing w:val="2"/>
          <w:sz w:val="20"/>
          <w:szCs w:val="26"/>
          <w:lang w:bidi="ar-EG"/>
        </w:rPr>
        <w:t>ITU</w:t>
      </w:r>
      <w:r w:rsidRPr="005860B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2"/>
          <w:sz w:val="20"/>
          <w:szCs w:val="26"/>
          <w:lang w:bidi="ar-EG"/>
        </w:rPr>
        <w:t>(2004/05)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2"/>
          <w:sz w:val="20"/>
          <w:szCs w:val="26"/>
          <w:lang w:bidi="ar-EG"/>
        </w:rPr>
        <w:t>1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5860BA">
        <w:rPr>
          <w:rFonts w:eastAsia="SimSun"/>
          <w:spacing w:val="2"/>
          <w:sz w:val="20"/>
          <w:szCs w:val="26"/>
          <w:lang w:bidi="ar-EG"/>
        </w:rPr>
        <w:t>2017</w:t>
      </w:r>
      <w:r w:rsidRPr="005860B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6FB3447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1117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5860BA">
        <w:rPr>
          <w:rFonts w:eastAsia="SimSun"/>
          <w:color w:val="000000"/>
          <w:sz w:val="20"/>
          <w:rtl/>
        </w:rPr>
        <w:t xml:space="preserve"> </w:t>
      </w:r>
      <w:r w:rsidRPr="005860B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E.212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(2016/09)</w:t>
      </w:r>
      <w:r w:rsidRPr="005860B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5860BA">
        <w:rPr>
          <w:rFonts w:eastAsia="SimSun" w:hint="cs"/>
          <w:sz w:val="20"/>
          <w:szCs w:val="26"/>
          <w:rtl/>
          <w:lang w:bidi="ar-EG"/>
        </w:rPr>
        <w:t> </w:t>
      </w:r>
      <w:r w:rsidRPr="005860BA">
        <w:rPr>
          <w:rFonts w:eastAsia="SimSun"/>
          <w:sz w:val="20"/>
          <w:szCs w:val="26"/>
          <w:lang w:bidi="ar-EG"/>
        </w:rPr>
        <w:t>2017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E112CF4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5860BA">
        <w:rPr>
          <w:rFonts w:eastAsia="SimSun"/>
          <w:spacing w:val="-6"/>
          <w:sz w:val="20"/>
          <w:szCs w:val="26"/>
          <w:lang w:bidi="ar-EG"/>
        </w:rPr>
        <w:t>1114</w:t>
      </w:r>
      <w:r w:rsidRPr="005860BA">
        <w:rPr>
          <w:rFonts w:eastAsia="SimSun"/>
          <w:spacing w:val="-6"/>
          <w:sz w:val="20"/>
          <w:szCs w:val="26"/>
          <w:lang w:bidi="ar-EG"/>
        </w:rPr>
        <w:tab/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ITU-T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pacing w:val="-6"/>
          <w:sz w:val="20"/>
          <w:szCs w:val="26"/>
          <w:lang w:bidi="ar-EG"/>
        </w:rPr>
        <w:t>ITU</w:t>
      </w:r>
      <w:r w:rsidRPr="005860BA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6"/>
          <w:sz w:val="20"/>
          <w:szCs w:val="26"/>
          <w:lang w:bidi="ar-EG"/>
        </w:rPr>
        <w:t>(2010/11)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5860B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6"/>
          <w:sz w:val="20"/>
          <w:szCs w:val="26"/>
          <w:lang w:bidi="ar-EG"/>
        </w:rPr>
        <w:t>2016</w:t>
      </w:r>
      <w:r w:rsidRPr="005860B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23F69071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1109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5860BA">
        <w:rPr>
          <w:rFonts w:eastAsia="SimSun"/>
          <w:sz w:val="20"/>
          <w:szCs w:val="26"/>
          <w:lang w:bidi="ar-EG"/>
        </w:rPr>
        <w:t>(ISPC)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(99/03) ITU-T Q.708</w:t>
      </w:r>
      <w:r w:rsidRPr="005860BA">
        <w:rPr>
          <w:rFonts w:eastAsia="SimSun"/>
          <w:sz w:val="20"/>
          <w:szCs w:val="26"/>
          <w:rtl/>
          <w:lang w:bidi="ar-EG"/>
        </w:rPr>
        <w:t>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5860BA">
        <w:rPr>
          <w:rFonts w:eastAsia="SimSun"/>
          <w:sz w:val="20"/>
          <w:szCs w:val="26"/>
          <w:lang w:bidi="ar-EG"/>
        </w:rPr>
        <w:t>2016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45100602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1096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5860BA">
        <w:rPr>
          <w:rFonts w:eastAsia="SimSun"/>
          <w:sz w:val="20"/>
          <w:szCs w:val="26"/>
          <w:lang w:bidi="ar-EG"/>
        </w:rPr>
        <w:t>2016</w:t>
      </w:r>
    </w:p>
    <w:p w14:paraId="12C35518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1060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</w:t>
      </w:r>
      <w:r w:rsidRPr="005860BA">
        <w:rPr>
          <w:rFonts w:eastAsia="SimSun"/>
          <w:bCs/>
          <w:sz w:val="20"/>
          <w:szCs w:val="26"/>
          <w:lang w:val="en-GB" w:bidi="ar-EG"/>
        </w:rPr>
        <w:t>M.</w:t>
      </w:r>
      <w:r w:rsidRPr="005860BA">
        <w:rPr>
          <w:rFonts w:eastAsia="SimSun"/>
          <w:bCs/>
          <w:sz w:val="20"/>
          <w:szCs w:val="26"/>
          <w:lang w:bidi="ar-EG"/>
        </w:rPr>
        <w:t>1400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(2013/03)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5860BA">
        <w:rPr>
          <w:rFonts w:eastAsia="SimSun"/>
          <w:sz w:val="20"/>
          <w:szCs w:val="26"/>
          <w:lang w:bidi="ar-EG"/>
        </w:rPr>
        <w:t>2014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AA42F71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1015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5860BA">
        <w:rPr>
          <w:rFonts w:eastAsia="SimSun"/>
          <w:sz w:val="20"/>
          <w:szCs w:val="26"/>
          <w:lang w:bidi="ar-EG"/>
        </w:rPr>
        <w:t>ITU-T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7BCE4F5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5860BA">
        <w:rPr>
          <w:rFonts w:eastAsia="SimSun"/>
          <w:position w:val="-2"/>
          <w:sz w:val="20"/>
          <w:szCs w:val="26"/>
          <w:lang w:bidi="ar-EG"/>
        </w:rPr>
        <w:t>1002</w:t>
      </w:r>
      <w:r w:rsidRPr="005860B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4A85BDA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1001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T.35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9D893A9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1000</w:t>
      </w:r>
      <w:r w:rsidRPr="005860BA">
        <w:rPr>
          <w:rFonts w:eastAsia="SimSun"/>
          <w:sz w:val="20"/>
          <w:szCs w:val="26"/>
          <w:rtl/>
          <w:lang w:bidi="ar-EG"/>
        </w:rPr>
        <w:tab/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5860BA">
        <w:rPr>
          <w:rFonts w:eastAsia="SimSun"/>
          <w:sz w:val="20"/>
          <w:szCs w:val="26"/>
          <w:lang w:bidi="ar-EG"/>
        </w:rPr>
        <w:t>2012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74A58F96" w14:textId="77777777" w:rsidR="00C81F91" w:rsidRPr="005860BA" w:rsidRDefault="00C81F91" w:rsidP="00C81F91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994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E.164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(2010/11)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0E825B7E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991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860BA">
        <w:rPr>
          <w:rFonts w:eastAsia="SimSun"/>
          <w:sz w:val="20"/>
          <w:szCs w:val="26"/>
          <w:lang w:bidi="ar-EG"/>
        </w:rPr>
        <w:t>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860BA">
        <w:rPr>
          <w:rFonts w:eastAsia="SimSun"/>
          <w:sz w:val="20"/>
          <w:szCs w:val="26"/>
          <w:lang w:bidi="ar-EG"/>
        </w:rPr>
        <w:t>2006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39FC96C3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980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860BA">
        <w:rPr>
          <w:rFonts w:eastAsia="SimSun"/>
          <w:sz w:val="20"/>
          <w:szCs w:val="26"/>
          <w:lang w:bidi="ar-EG"/>
        </w:rPr>
        <w:t>ITU-T F.32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(1995/10)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A309434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978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860BA">
        <w:rPr>
          <w:rFonts w:eastAsia="SimSun"/>
          <w:sz w:val="20"/>
          <w:szCs w:val="26"/>
          <w:lang w:bidi="ar-EG"/>
        </w:rPr>
        <w:t>(TDC)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860BA">
        <w:rPr>
          <w:rFonts w:eastAsia="SimSun"/>
          <w:sz w:val="20"/>
          <w:szCs w:val="26"/>
          <w:lang w:bidi="ar-EG"/>
        </w:rPr>
        <w:t>(TNIC)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F.69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(1994/06)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5860BA">
        <w:rPr>
          <w:rFonts w:eastAsia="SimSun"/>
          <w:sz w:val="20"/>
          <w:szCs w:val="26"/>
          <w:lang w:bidi="ar-EG"/>
        </w:rPr>
        <w:t>ITU-T F.68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(1988/11)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15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5860BA">
        <w:rPr>
          <w:rFonts w:eastAsia="SimSun"/>
          <w:sz w:val="20"/>
          <w:szCs w:val="26"/>
          <w:lang w:bidi="ar-EG"/>
        </w:rPr>
        <w:t>2011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4B24ECE" w14:textId="77777777" w:rsidR="00C81F91" w:rsidRPr="005860BA" w:rsidRDefault="00C81F91" w:rsidP="002A4704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977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860BA">
        <w:rPr>
          <w:rFonts w:eastAsia="SimSun"/>
          <w:sz w:val="20"/>
          <w:szCs w:val="26"/>
          <w:lang w:bidi="ar-EG"/>
        </w:rPr>
        <w:t>(DNIC)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(2000/10)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  <w:r w:rsidR="002A4704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2A4704">
        <w:rPr>
          <w:rFonts w:eastAsia="SimSun"/>
          <w:spacing w:val="-4"/>
          <w:position w:val="-2"/>
          <w:sz w:val="20"/>
          <w:szCs w:val="26"/>
          <w:lang w:bidi="ar-EG"/>
        </w:rPr>
        <w:t>2011</w:t>
      </w:r>
      <w:r w:rsidR="002A4704" w:rsidRPr="005860B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67860C5A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5860BA">
        <w:rPr>
          <w:rFonts w:eastAsia="SimSun"/>
          <w:spacing w:val="6"/>
          <w:sz w:val="20"/>
          <w:szCs w:val="26"/>
          <w:lang w:bidi="ar-EG"/>
        </w:rPr>
        <w:t>976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860BA">
        <w:rPr>
          <w:rFonts w:eastAsia="SimSun"/>
          <w:spacing w:val="6"/>
          <w:sz w:val="20"/>
          <w:szCs w:val="26"/>
          <w:lang w:bidi="ar-EG"/>
        </w:rPr>
        <w:t>ITU</w:t>
      </w:r>
      <w:r w:rsidRPr="005860B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pacing w:val="6"/>
          <w:sz w:val="20"/>
          <w:szCs w:val="26"/>
          <w:lang w:bidi="ar-EG"/>
        </w:rPr>
        <w:t>(2000/10)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5860B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6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1C94B888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5860BA">
        <w:rPr>
          <w:rFonts w:eastAsia="SimSun"/>
          <w:spacing w:val="-4"/>
          <w:sz w:val="20"/>
          <w:szCs w:val="26"/>
          <w:lang w:bidi="ar-EG"/>
        </w:rPr>
        <w:t>974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5860BA">
        <w:rPr>
          <w:rFonts w:eastAsia="SimSun"/>
          <w:spacing w:val="-4"/>
          <w:sz w:val="20"/>
          <w:szCs w:val="26"/>
          <w:lang w:bidi="ar-EG"/>
        </w:rPr>
        <w:t>(ADMD)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5860BA">
        <w:rPr>
          <w:rFonts w:eastAsia="SimSun"/>
          <w:spacing w:val="-4"/>
          <w:sz w:val="20"/>
          <w:szCs w:val="26"/>
          <w:lang w:bidi="ar-EG"/>
        </w:rPr>
        <w:t>ITU</w:t>
      </w:r>
      <w:r w:rsidRPr="005860B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5860BA">
        <w:rPr>
          <w:rFonts w:eastAsia="SimSun"/>
          <w:spacing w:val="-4"/>
          <w:sz w:val="20"/>
          <w:szCs w:val="26"/>
          <w:lang w:bidi="ar-EG"/>
        </w:rPr>
        <w:t>X.400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/>
          <w:spacing w:val="-4"/>
          <w:sz w:val="20"/>
          <w:szCs w:val="26"/>
          <w:lang w:bidi="ar-EG"/>
        </w:rPr>
        <w:t>15</w:t>
      </w:r>
      <w:r w:rsidRPr="005860B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5860BA">
        <w:rPr>
          <w:rFonts w:eastAsia="SimSun"/>
          <w:spacing w:val="-4"/>
          <w:sz w:val="20"/>
          <w:szCs w:val="26"/>
          <w:lang w:bidi="ar-EG"/>
        </w:rPr>
        <w:t>2011</w:t>
      </w:r>
      <w:r w:rsidRPr="005860B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1077F919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955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860BA">
        <w:rPr>
          <w:rFonts w:eastAsia="SimSun"/>
          <w:sz w:val="20"/>
          <w:szCs w:val="26"/>
          <w:lang w:bidi="ar-EG"/>
        </w:rPr>
        <w:t>ITU-T E.180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(98/03)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5860BA">
        <w:rPr>
          <w:rFonts w:eastAsia="SimSun"/>
          <w:sz w:val="20"/>
          <w:szCs w:val="26"/>
          <w:lang w:bidi="ar-EG"/>
        </w:rPr>
        <w:t>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5860BA">
        <w:rPr>
          <w:rFonts w:eastAsia="SimSun"/>
          <w:sz w:val="20"/>
          <w:szCs w:val="26"/>
          <w:lang w:bidi="ar-EG"/>
        </w:rPr>
        <w:t>2010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659BF6B1" w14:textId="77777777" w:rsidR="00C81F91" w:rsidRPr="005860BA" w:rsidRDefault="00C81F91" w:rsidP="00C81F91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/>
          <w:sz w:val="20"/>
          <w:szCs w:val="26"/>
          <w:lang w:bidi="ar-EG"/>
        </w:rPr>
        <w:t>669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860BA">
        <w:rPr>
          <w:rFonts w:eastAsia="SimSun"/>
          <w:sz w:val="20"/>
          <w:szCs w:val="26"/>
          <w:lang w:bidi="ar-EG"/>
        </w:rPr>
        <w:t>ITU</w:t>
      </w:r>
      <w:r w:rsidRPr="005860BA">
        <w:rPr>
          <w:rFonts w:eastAsia="SimSun"/>
          <w:sz w:val="20"/>
          <w:szCs w:val="26"/>
          <w:lang w:bidi="ar-EG"/>
        </w:rPr>
        <w:noBreakHyphen/>
        <w:t>T F.1</w:t>
      </w:r>
      <w:r w:rsidRPr="005860B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5860BA">
        <w:rPr>
          <w:rFonts w:eastAsia="SimSun"/>
          <w:sz w:val="20"/>
          <w:szCs w:val="26"/>
          <w:lang w:bidi="ar-EG"/>
        </w:rPr>
        <w:t>(1998/03)</w:t>
      </w:r>
      <w:r w:rsidRPr="005860BA">
        <w:rPr>
          <w:rFonts w:eastAsia="SimSun" w:hint="cs"/>
          <w:sz w:val="20"/>
          <w:szCs w:val="26"/>
          <w:rtl/>
          <w:lang w:bidi="ar-EG"/>
        </w:rPr>
        <w:t>)</w:t>
      </w:r>
    </w:p>
    <w:p w14:paraId="2B53D080" w14:textId="77777777" w:rsidR="00C81F91" w:rsidRPr="005860BA" w:rsidRDefault="00C81F91" w:rsidP="00C81F91">
      <w:pPr>
        <w:spacing w:before="6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5860BA">
        <w:rPr>
          <w:rFonts w:eastAsia="SimSun" w:hint="cs"/>
          <w:sz w:val="20"/>
          <w:szCs w:val="26"/>
          <w:rtl/>
          <w:lang w:bidi="ar-EG"/>
        </w:rPr>
        <w:t>باء</w:t>
      </w:r>
      <w:r w:rsidRPr="005860B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49727D11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5860BA">
        <w:rPr>
          <w:rFonts w:eastAsia="SimSun"/>
          <w:sz w:val="18"/>
          <w:szCs w:val="24"/>
        </w:rPr>
        <w:t>ITU-T M.1400</w:t>
      </w:r>
      <w:r w:rsidRPr="005860BA">
        <w:rPr>
          <w:rFonts w:eastAsia="SimSun" w:hint="cs"/>
          <w:sz w:val="18"/>
          <w:szCs w:val="24"/>
          <w:rtl/>
        </w:rPr>
        <w:t xml:space="preserve"> </w:t>
      </w:r>
      <w:r w:rsidRPr="005860BA">
        <w:rPr>
          <w:rFonts w:eastAsia="SimSun"/>
          <w:sz w:val="18"/>
          <w:szCs w:val="24"/>
        </w:rPr>
        <w:t>(2013/03)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14:paraId="4834C25A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5860BA">
        <w:rPr>
          <w:rFonts w:eastAsia="SimSun"/>
          <w:sz w:val="18"/>
          <w:szCs w:val="24"/>
          <w:lang w:val="fr-CH" w:bidi="ar-EG"/>
        </w:rPr>
        <w:t>ITU-T F.</w:t>
      </w:r>
      <w:r w:rsidRPr="005860BA">
        <w:rPr>
          <w:rFonts w:eastAsia="SimSun"/>
          <w:sz w:val="18"/>
          <w:szCs w:val="24"/>
          <w:lang w:bidi="ar-EG"/>
        </w:rPr>
        <w:t>170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)</w:t>
      </w:r>
      <w:r w:rsidRPr="005860BA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0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14:paraId="2B10D3FC" w14:textId="77777777" w:rsidR="00C81F91" w:rsidRPr="005860BA" w:rsidRDefault="00C81F91" w:rsidP="00C81F91">
      <w:pPr>
        <w:tabs>
          <w:tab w:val="right" w:pos="8505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5860BA">
        <w:rPr>
          <w:rFonts w:eastAsia="SimSun"/>
          <w:sz w:val="18"/>
          <w:szCs w:val="24"/>
          <w:lang w:val="fr-CH" w:bidi="ar-EG"/>
        </w:rPr>
        <w:t>(ROA)</w:t>
      </w:r>
      <w:r w:rsidRPr="005860BA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5860BA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14:paraId="3FA1237E" w14:textId="77777777" w:rsidR="003B05DC" w:rsidRPr="00496A7D" w:rsidRDefault="003B05DC" w:rsidP="00FA012A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496A7D">
        <w:rPr>
          <w:rFonts w:eastAsia="SimSun"/>
          <w:spacing w:val="-8"/>
          <w:rtl/>
          <w:lang w:val="fr-CH" w:bidi="ar-EG"/>
        </w:rPr>
        <w:br w:type="page"/>
      </w:r>
    </w:p>
    <w:p w14:paraId="23DB746A" w14:textId="77777777" w:rsidR="004A63FD" w:rsidRPr="004A63FD" w:rsidRDefault="004A63FD" w:rsidP="004A63FD">
      <w:pPr>
        <w:pStyle w:val="Heading20"/>
        <w:rPr>
          <w:position w:val="4"/>
          <w:rtl/>
        </w:rPr>
      </w:pPr>
      <w:bookmarkStart w:id="145" w:name="_الموافقة_على_توصيات"/>
      <w:bookmarkStart w:id="146" w:name="_Toc477773902"/>
      <w:bookmarkStart w:id="147" w:name="_Toc482899967"/>
      <w:bookmarkStart w:id="148" w:name="_Toc23771820"/>
      <w:bookmarkStart w:id="149" w:name="_Toc26196649"/>
      <w:bookmarkEnd w:id="145"/>
      <w:r w:rsidRPr="004A63FD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46"/>
      <w:bookmarkEnd w:id="147"/>
      <w:bookmarkEnd w:id="148"/>
      <w:bookmarkEnd w:id="149"/>
    </w:p>
    <w:p w14:paraId="350DBF9B" w14:textId="325F1D2B" w:rsidR="00C81F91" w:rsidRPr="00701CB6" w:rsidRDefault="00C81F91" w:rsidP="00656F11">
      <w:pPr>
        <w:spacing w:before="240"/>
        <w:rPr>
          <w:rFonts w:eastAsia="SimSun"/>
          <w:spacing w:val="-4"/>
          <w:rtl/>
        </w:rPr>
      </w:pPr>
      <w:r w:rsidRPr="00701CB6">
        <w:rPr>
          <w:rFonts w:eastAsia="SimSun"/>
          <w:spacing w:val="-4"/>
          <w:rtl/>
        </w:rPr>
        <w:t>أُعلن في الإعلان</w:t>
      </w:r>
      <w:r w:rsidRPr="00701CB6">
        <w:rPr>
          <w:rFonts w:eastAsia="SimSun" w:hint="cs"/>
          <w:spacing w:val="-4"/>
          <w:rtl/>
        </w:rPr>
        <w:t> </w:t>
      </w:r>
      <w:r w:rsidRPr="00701CB6">
        <w:rPr>
          <w:rFonts w:eastAsia="SimSun"/>
          <w:spacing w:val="-4"/>
        </w:rPr>
        <w:t>AAP-</w:t>
      </w:r>
      <w:r w:rsidR="00BC41E7" w:rsidRPr="00701CB6">
        <w:rPr>
          <w:rFonts w:eastAsia="SimSun"/>
          <w:spacing w:val="-4"/>
        </w:rPr>
        <w:t>70</w:t>
      </w:r>
      <w:r w:rsidRPr="00701CB6">
        <w:rPr>
          <w:rFonts w:eastAsia="SimSun" w:hint="cs"/>
          <w:spacing w:val="-4"/>
          <w:rtl/>
        </w:rPr>
        <w:t xml:space="preserve"> </w:t>
      </w:r>
      <w:r w:rsidRPr="00701CB6">
        <w:rPr>
          <w:rFonts w:eastAsia="SimSun"/>
          <w:spacing w:val="-4"/>
          <w:rtl/>
        </w:rPr>
        <w:t xml:space="preserve">عن الموافقة على </w:t>
      </w:r>
      <w:r w:rsidR="006475AB" w:rsidRPr="00701CB6">
        <w:rPr>
          <w:rFonts w:eastAsia="SimSun" w:hint="cs"/>
          <w:spacing w:val="-4"/>
          <w:rtl/>
        </w:rPr>
        <w:t>التوصيات التالية</w:t>
      </w:r>
      <w:r w:rsidRPr="00701CB6">
        <w:rPr>
          <w:rFonts w:eastAsia="SimSun"/>
          <w:spacing w:val="-4"/>
          <w:rtl/>
        </w:rPr>
        <w:t xml:space="preserve"> لقطاع تقييس الاتصالات وفقاً للإجراءات الواردة في</w:t>
      </w:r>
      <w:r w:rsidR="00701CB6" w:rsidRPr="00701CB6">
        <w:rPr>
          <w:rFonts w:eastAsia="SimSun" w:hint="cs"/>
          <w:spacing w:val="-4"/>
          <w:rtl/>
        </w:rPr>
        <w:t> </w:t>
      </w:r>
      <w:r w:rsidRPr="00701CB6">
        <w:rPr>
          <w:rFonts w:eastAsia="SimSun"/>
          <w:spacing w:val="-4"/>
          <w:rtl/>
        </w:rPr>
        <w:t>التوصية</w:t>
      </w:r>
      <w:r w:rsidRPr="00701CB6">
        <w:rPr>
          <w:rFonts w:eastAsia="SimSun" w:hint="cs"/>
          <w:spacing w:val="-4"/>
          <w:rtl/>
        </w:rPr>
        <w:t> </w:t>
      </w:r>
      <w:r w:rsidRPr="00701CB6">
        <w:rPr>
          <w:rFonts w:eastAsia="SimSun"/>
          <w:spacing w:val="-4"/>
        </w:rPr>
        <w:t>ITU</w:t>
      </w:r>
      <w:r w:rsidR="00701CB6" w:rsidRPr="00701CB6">
        <w:rPr>
          <w:rFonts w:eastAsia="SimSun"/>
          <w:spacing w:val="-4"/>
        </w:rPr>
        <w:noBreakHyphen/>
      </w:r>
      <w:r w:rsidRPr="00701CB6">
        <w:rPr>
          <w:rFonts w:eastAsia="SimSun"/>
          <w:spacing w:val="-4"/>
        </w:rPr>
        <w:t>T</w:t>
      </w:r>
      <w:r w:rsidR="0012291A" w:rsidRPr="00701CB6">
        <w:rPr>
          <w:rFonts w:eastAsia="SimSun"/>
          <w:spacing w:val="-4"/>
        </w:rPr>
        <w:t> </w:t>
      </w:r>
      <w:r w:rsidRPr="00701CB6">
        <w:rPr>
          <w:rFonts w:eastAsia="SimSun"/>
          <w:spacing w:val="-4"/>
        </w:rPr>
        <w:t>A.8</w:t>
      </w:r>
      <w:r w:rsidRPr="00701CB6">
        <w:rPr>
          <w:rFonts w:eastAsia="SimSun" w:hint="cs"/>
          <w:spacing w:val="-4"/>
          <w:rtl/>
        </w:rPr>
        <w:t>:</w:t>
      </w:r>
    </w:p>
    <w:p w14:paraId="096355E3" w14:textId="77777777" w:rsidR="00B1076C" w:rsidRPr="004C4D78" w:rsidRDefault="00B1076C" w:rsidP="00B1076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rPr>
          <w:noProof/>
          <w:lang w:val="en-GB"/>
        </w:rPr>
      </w:pPr>
      <w:r w:rsidRPr="004C4D78">
        <w:rPr>
          <w:noProof/>
          <w:lang w:val="en-GB"/>
        </w:rPr>
        <w:t>–</w:t>
      </w:r>
      <w:r w:rsidRPr="004C4D78">
        <w:rPr>
          <w:noProof/>
          <w:lang w:val="en-GB"/>
        </w:rPr>
        <w:tab/>
        <w:t>ITU-T G.709/Y.1331 (2016) Cor. 2 (11/2019)</w:t>
      </w:r>
    </w:p>
    <w:p w14:paraId="42E2999D" w14:textId="77777777" w:rsidR="00B1076C" w:rsidRPr="004C4D78" w:rsidRDefault="00B1076C" w:rsidP="00B1076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rPr>
          <w:noProof/>
          <w:lang w:val="en-GB"/>
        </w:rPr>
      </w:pPr>
      <w:r w:rsidRPr="004C4D78">
        <w:rPr>
          <w:noProof/>
          <w:lang w:val="en-GB"/>
        </w:rPr>
        <w:t>–</w:t>
      </w:r>
      <w:r w:rsidRPr="004C4D78">
        <w:rPr>
          <w:noProof/>
          <w:lang w:val="en-GB"/>
        </w:rPr>
        <w:tab/>
        <w:t>ITU-T K.20 (11/2019): Resistibility of telecommunication equipment installed in a telecommunication centre to overvoltages and overcurrents</w:t>
      </w:r>
    </w:p>
    <w:p w14:paraId="0A2C0610" w14:textId="77777777" w:rsidR="00B1076C" w:rsidRPr="004C4D78" w:rsidRDefault="00B1076C" w:rsidP="00B1076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rPr>
          <w:noProof/>
          <w:lang w:val="en-GB"/>
        </w:rPr>
      </w:pPr>
      <w:r w:rsidRPr="004C4D78">
        <w:rPr>
          <w:noProof/>
          <w:lang w:val="en-GB"/>
        </w:rPr>
        <w:t>–</w:t>
      </w:r>
      <w:r w:rsidRPr="004C4D78">
        <w:rPr>
          <w:noProof/>
          <w:lang w:val="en-GB"/>
        </w:rPr>
        <w:tab/>
        <w:t>ITU-T K.39 (11/2019): Risk assessment of damages to telecommunication sites due to lightning discharges</w:t>
      </w:r>
    </w:p>
    <w:p w14:paraId="55F1481D" w14:textId="77777777" w:rsidR="00B1076C" w:rsidRPr="004C4D78" w:rsidRDefault="00B1076C" w:rsidP="00B1076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rPr>
          <w:noProof/>
          <w:lang w:val="en-GB"/>
        </w:rPr>
      </w:pPr>
      <w:r w:rsidRPr="004C4D78">
        <w:rPr>
          <w:noProof/>
          <w:lang w:val="en-GB"/>
        </w:rPr>
        <w:t>–</w:t>
      </w:r>
      <w:r w:rsidRPr="004C4D78">
        <w:rPr>
          <w:noProof/>
          <w:lang w:val="en-GB"/>
        </w:rPr>
        <w:tab/>
        <w:t>ITU-T K.40 (11/2019): Protection against lightning electromagnetic impulses in telecommunication centres</w:t>
      </w:r>
    </w:p>
    <w:p w14:paraId="24685222" w14:textId="77777777" w:rsidR="00B1076C" w:rsidRPr="004C4D78" w:rsidRDefault="00B1076C" w:rsidP="00B1076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rPr>
          <w:noProof/>
          <w:lang w:val="en-GB"/>
        </w:rPr>
      </w:pPr>
      <w:r w:rsidRPr="004C4D78">
        <w:rPr>
          <w:noProof/>
          <w:lang w:val="en-GB"/>
        </w:rPr>
        <w:t>–</w:t>
      </w:r>
      <w:r w:rsidRPr="004C4D78">
        <w:rPr>
          <w:noProof/>
          <w:lang w:val="en-GB"/>
        </w:rPr>
        <w:tab/>
        <w:t>ITU-T K.66 (11/2019): Protection of customer premises from overvoltages</w:t>
      </w:r>
    </w:p>
    <w:p w14:paraId="5123B4C6" w14:textId="77777777" w:rsidR="00B1076C" w:rsidRPr="004C4D78" w:rsidRDefault="00B1076C" w:rsidP="00B1076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rPr>
          <w:noProof/>
          <w:lang w:val="en-GB"/>
        </w:rPr>
      </w:pPr>
      <w:r w:rsidRPr="004C4D78">
        <w:rPr>
          <w:noProof/>
          <w:lang w:val="en-GB"/>
        </w:rPr>
        <w:t>–</w:t>
      </w:r>
      <w:r w:rsidRPr="004C4D78">
        <w:rPr>
          <w:noProof/>
          <w:lang w:val="en-GB"/>
        </w:rPr>
        <w:tab/>
        <w:t>ITU-T K.73 (11/2019): Shielding and bonding for cables between buildings</w:t>
      </w:r>
    </w:p>
    <w:p w14:paraId="61DAE246" w14:textId="77777777" w:rsidR="00B1076C" w:rsidRPr="004C4D78" w:rsidRDefault="00B1076C" w:rsidP="00B1076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rPr>
          <w:noProof/>
          <w:lang w:val="en-GB"/>
        </w:rPr>
      </w:pPr>
      <w:r w:rsidRPr="004C4D78">
        <w:rPr>
          <w:noProof/>
          <w:lang w:val="en-GB"/>
        </w:rPr>
        <w:t>–</w:t>
      </w:r>
      <w:r w:rsidRPr="004C4D78">
        <w:rPr>
          <w:noProof/>
          <w:lang w:val="en-GB"/>
        </w:rPr>
        <w:tab/>
        <w:t>ITU-T K.91 (11/2019): Guidance for assessment, evaluation and monitoring of human exposure to radio frequency electromagnetic fields</w:t>
      </w:r>
    </w:p>
    <w:p w14:paraId="2527892C" w14:textId="77777777" w:rsidR="00B1076C" w:rsidRPr="004C4D78" w:rsidRDefault="00B1076C" w:rsidP="00B1076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rPr>
          <w:noProof/>
          <w:lang w:val="en-GB"/>
        </w:rPr>
      </w:pPr>
      <w:r w:rsidRPr="004C4D78">
        <w:rPr>
          <w:noProof/>
          <w:lang w:val="en-GB"/>
        </w:rPr>
        <w:t>–</w:t>
      </w:r>
      <w:r w:rsidRPr="004C4D78">
        <w:rPr>
          <w:noProof/>
          <w:lang w:val="en-GB"/>
        </w:rPr>
        <w:tab/>
        <w:t>ITU-T K.142 (11/2019): Lightning protection and earthing of video surveillance system</w:t>
      </w:r>
    </w:p>
    <w:p w14:paraId="78C62C7B" w14:textId="77777777" w:rsidR="00B1076C" w:rsidRPr="004C4D78" w:rsidRDefault="00B1076C" w:rsidP="00B1076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rPr>
          <w:noProof/>
          <w:lang w:val="en-GB"/>
        </w:rPr>
      </w:pPr>
      <w:r w:rsidRPr="004C4D78">
        <w:rPr>
          <w:noProof/>
          <w:lang w:val="en-GB"/>
        </w:rPr>
        <w:t>–</w:t>
      </w:r>
      <w:r w:rsidRPr="004C4D78">
        <w:rPr>
          <w:noProof/>
          <w:lang w:val="en-GB"/>
        </w:rPr>
        <w:tab/>
        <w:t>ITU-T K.143 (11/2019): Guidance on safety relating to the use of surge protective devices and surge protective components in telecommunication terminal equipment</w:t>
      </w:r>
    </w:p>
    <w:p w14:paraId="65A5602B" w14:textId="77777777" w:rsidR="00B1076C" w:rsidRPr="004C4D78" w:rsidRDefault="00B1076C" w:rsidP="00B1076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rPr>
          <w:noProof/>
          <w:lang w:val="en-GB"/>
        </w:rPr>
      </w:pPr>
      <w:r w:rsidRPr="004C4D78">
        <w:rPr>
          <w:noProof/>
          <w:lang w:val="en-GB"/>
        </w:rPr>
        <w:t>–</w:t>
      </w:r>
      <w:r w:rsidRPr="004C4D78">
        <w:rPr>
          <w:noProof/>
          <w:lang w:val="en-GB"/>
        </w:rPr>
        <w:tab/>
        <w:t>ITU-T K.144 (11/2019): Surge protective component application guide - Self-restoring thermally activated overcurrent protectors</w:t>
      </w:r>
    </w:p>
    <w:p w14:paraId="14674AA2" w14:textId="77777777" w:rsidR="00B1076C" w:rsidRPr="004C4D78" w:rsidRDefault="00B1076C" w:rsidP="00B1076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rPr>
          <w:noProof/>
          <w:lang w:val="en-GB"/>
        </w:rPr>
      </w:pPr>
      <w:r w:rsidRPr="004C4D78">
        <w:rPr>
          <w:noProof/>
          <w:lang w:val="en-GB"/>
        </w:rPr>
        <w:t>–</w:t>
      </w:r>
      <w:r w:rsidRPr="004C4D78">
        <w:rPr>
          <w:noProof/>
          <w:lang w:val="en-GB"/>
        </w:rPr>
        <w:tab/>
        <w:t>ITU-T K.145 (11/2019): Assessment and management of compliance with RF EMF exposure limits for workers at radiocommunication sites and facilities</w:t>
      </w:r>
    </w:p>
    <w:p w14:paraId="59A6E9BD" w14:textId="77777777" w:rsidR="00B1076C" w:rsidRPr="004C4D78" w:rsidRDefault="00B1076C" w:rsidP="00B1076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rPr>
          <w:noProof/>
          <w:lang w:val="en-GB"/>
        </w:rPr>
      </w:pPr>
      <w:r w:rsidRPr="004C4D78">
        <w:rPr>
          <w:noProof/>
          <w:lang w:val="en-GB"/>
        </w:rPr>
        <w:t>–</w:t>
      </w:r>
      <w:r w:rsidRPr="004C4D78">
        <w:rPr>
          <w:noProof/>
          <w:lang w:val="en-GB"/>
        </w:rPr>
        <w:tab/>
        <w:t>ITU-T L.1305 (11/2019): Data centre infrastructure management system based on big data and artificial intelligence technology</w:t>
      </w:r>
    </w:p>
    <w:p w14:paraId="7361DD09" w14:textId="77777777" w:rsidR="00B1076C" w:rsidRPr="004C4D78" w:rsidRDefault="00B1076C" w:rsidP="00B1076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rPr>
          <w:noProof/>
          <w:lang w:val="en-GB"/>
        </w:rPr>
      </w:pPr>
      <w:r w:rsidRPr="004C4D78">
        <w:rPr>
          <w:noProof/>
          <w:lang w:val="en-GB"/>
        </w:rPr>
        <w:t>–</w:t>
      </w:r>
      <w:r w:rsidRPr="004C4D78">
        <w:rPr>
          <w:noProof/>
          <w:lang w:val="en-GB"/>
        </w:rPr>
        <w:tab/>
        <w:t>ITU-T L.1316 (11/2019): Energy efficiency framework</w:t>
      </w:r>
    </w:p>
    <w:p w14:paraId="0C699942" w14:textId="77777777" w:rsidR="00B1076C" w:rsidRPr="004C4D78" w:rsidRDefault="00B1076C" w:rsidP="00B1076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rPr>
          <w:noProof/>
          <w:lang w:val="en-GB"/>
        </w:rPr>
      </w:pPr>
      <w:r w:rsidRPr="004C4D78">
        <w:rPr>
          <w:noProof/>
          <w:lang w:val="en-GB"/>
        </w:rPr>
        <w:t>–</w:t>
      </w:r>
      <w:r w:rsidRPr="004C4D78">
        <w:rPr>
          <w:noProof/>
          <w:lang w:val="en-GB"/>
        </w:rPr>
        <w:tab/>
        <w:t>ITU-T L.1380 (11/2019): Smart energy solution for telecom sites</w:t>
      </w:r>
    </w:p>
    <w:p w14:paraId="4A293D89" w14:textId="77777777" w:rsidR="00B1076C" w:rsidRPr="004C4D78" w:rsidRDefault="00B1076C" w:rsidP="00B1076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rPr>
          <w:noProof/>
          <w:lang w:val="en-GB"/>
        </w:rPr>
      </w:pPr>
      <w:r w:rsidRPr="004C4D78">
        <w:rPr>
          <w:noProof/>
          <w:lang w:val="en-GB"/>
        </w:rPr>
        <w:t>–</w:t>
      </w:r>
      <w:r w:rsidRPr="004C4D78">
        <w:rPr>
          <w:noProof/>
          <w:lang w:val="en-GB"/>
        </w:rPr>
        <w:tab/>
        <w:t>ITU-T L.1451 (11/2019): Methodology for assessing the aggregated positive sector-level impacts of ICT in other sectors</w:t>
      </w:r>
    </w:p>
    <w:p w14:paraId="2B2A9254" w14:textId="77777777" w:rsidR="00B1076C" w:rsidRPr="004C4D78" w:rsidRDefault="00B1076C" w:rsidP="00B1076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rPr>
          <w:noProof/>
          <w:lang w:val="en-GB"/>
        </w:rPr>
      </w:pPr>
      <w:r w:rsidRPr="004C4D78">
        <w:rPr>
          <w:noProof/>
          <w:lang w:val="en-GB"/>
        </w:rPr>
        <w:t>–</w:t>
      </w:r>
      <w:r w:rsidRPr="004C4D78">
        <w:rPr>
          <w:noProof/>
          <w:lang w:val="en-GB"/>
        </w:rPr>
        <w:tab/>
        <w:t>ITU-T X.1702 (11/2019): Quantum noise random number generator architecture</w:t>
      </w:r>
    </w:p>
    <w:p w14:paraId="1B3C6707" w14:textId="4A614D37" w:rsidR="00B1076C" w:rsidRPr="004C4D78" w:rsidRDefault="00B1076C" w:rsidP="00C761C9">
      <w:pPr>
        <w:rPr>
          <w:rtl/>
          <w:lang w:bidi="ar-EG"/>
        </w:rPr>
      </w:pPr>
      <w:r w:rsidRPr="004C4D78">
        <w:rPr>
          <w:rtl/>
        </w:rPr>
        <w:t xml:space="preserve">أُعلن في الرسالة المعممة </w:t>
      </w:r>
      <w:r w:rsidRPr="004C4D78">
        <w:t>206</w:t>
      </w:r>
      <w:r w:rsidRPr="004C4D78">
        <w:rPr>
          <w:rtl/>
        </w:rPr>
        <w:t xml:space="preserve"> لمكتب تقييس الاتصالات المؤرخة </w:t>
      </w:r>
      <w:r w:rsidRPr="004C4D78">
        <w:t>5</w:t>
      </w:r>
      <w:r w:rsidRPr="004C4D78">
        <w:rPr>
          <w:rFonts w:hint="cs"/>
          <w:rtl/>
          <w:lang w:bidi="ar-EG"/>
        </w:rPr>
        <w:t xml:space="preserve"> نوفمبر </w:t>
      </w:r>
      <w:r w:rsidRPr="004C4D78">
        <w:t>2019</w:t>
      </w:r>
      <w:r w:rsidRPr="004C4D78">
        <w:rPr>
          <w:rtl/>
        </w:rPr>
        <w:t xml:space="preserve"> عن الموافقة على التوصية التالية لقطاع تقييس الاتصالات وفقاً للإجراءات الواردة في القرار</w:t>
      </w:r>
      <w:r w:rsidR="00C761C9">
        <w:rPr>
          <w:rFonts w:hint="cs"/>
          <w:rtl/>
        </w:rPr>
        <w:t> </w:t>
      </w:r>
      <w:r w:rsidRPr="004C4D78">
        <w:t>1</w:t>
      </w:r>
      <w:r w:rsidRPr="004C4D78">
        <w:rPr>
          <w:rFonts w:hint="cs"/>
          <w:rtl/>
          <w:lang w:bidi="ar-EG"/>
        </w:rPr>
        <w:t>:</w:t>
      </w:r>
    </w:p>
    <w:p w14:paraId="77492818" w14:textId="77777777" w:rsidR="00B1076C" w:rsidRPr="004C4D78" w:rsidRDefault="00B1076C" w:rsidP="00B1076C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rPr>
          <w:rFonts w:cs="Arial"/>
          <w:noProof/>
          <w:lang w:val="en-GB"/>
        </w:rPr>
      </w:pPr>
      <w:r w:rsidRPr="004C4D78">
        <w:rPr>
          <w:noProof/>
          <w:lang w:val="en-GB"/>
        </w:rPr>
        <w:t>–</w:t>
      </w:r>
      <w:r w:rsidRPr="004C4D78">
        <w:rPr>
          <w:noProof/>
          <w:lang w:val="en-GB"/>
        </w:rPr>
        <w:tab/>
        <w:t xml:space="preserve">Recommendation </w:t>
      </w:r>
      <w:r w:rsidRPr="004C4D78">
        <w:rPr>
          <w:noProof/>
          <w:lang w:val="fr-CH"/>
        </w:rPr>
        <w:t>ITU-T Y.3800</w:t>
      </w:r>
      <w:r w:rsidRPr="004C4D78">
        <w:rPr>
          <w:noProof/>
          <w:lang w:val="en-GB"/>
        </w:rPr>
        <w:t xml:space="preserve"> (10/2019): </w:t>
      </w:r>
      <w:r w:rsidRPr="004C4D78">
        <w:rPr>
          <w:noProof/>
        </w:rPr>
        <w:t>Overview on networks supporting quantum key distribution</w:t>
      </w:r>
    </w:p>
    <w:p w14:paraId="1AF019BB" w14:textId="77777777" w:rsidR="00C81F91" w:rsidRDefault="00C81F91" w:rsidP="00F215CC">
      <w:pPr>
        <w:rPr>
          <w:rFonts w:eastAsia="SimSun"/>
          <w:rtl/>
          <w:lang w:bidi="ar-EG"/>
        </w:rPr>
      </w:pPr>
      <w:r>
        <w:rPr>
          <w:rFonts w:eastAsia="SimSun"/>
          <w:rtl/>
        </w:rPr>
        <w:br w:type="page"/>
      </w:r>
    </w:p>
    <w:p w14:paraId="5D156027" w14:textId="77777777" w:rsidR="000F0CFB" w:rsidRPr="00496A7D" w:rsidRDefault="000F0CFB" w:rsidP="000F0CFB">
      <w:pPr>
        <w:pStyle w:val="Heading20"/>
        <w:rPr>
          <w:rtl/>
          <w:lang w:bidi="ar-EG"/>
        </w:rPr>
      </w:pPr>
      <w:bookmarkStart w:id="150" w:name="_Toc413754221"/>
      <w:bookmarkStart w:id="151" w:name="_Toc413754885"/>
      <w:bookmarkStart w:id="152" w:name="_Toc414264977"/>
      <w:bookmarkStart w:id="153" w:name="_Toc510008862"/>
      <w:bookmarkStart w:id="154" w:name="_Toc23771825"/>
      <w:bookmarkStart w:id="155" w:name="_Toc26196650"/>
      <w:bookmarkStart w:id="156" w:name="_Toc473649846"/>
      <w:bookmarkStart w:id="157" w:name="_Toc473650263"/>
      <w:bookmarkStart w:id="158" w:name="_Toc477773911"/>
      <w:bookmarkStart w:id="159" w:name="_Toc510008852"/>
      <w:bookmarkStart w:id="160" w:name="_Toc8140898"/>
      <w:bookmarkStart w:id="161" w:name="_Toc15918040"/>
      <w:bookmarkStart w:id="162" w:name="_Toc23771821"/>
      <w:bookmarkStart w:id="163" w:name="_Toc475622728"/>
      <w:bookmarkStart w:id="164" w:name="_Toc475623023"/>
      <w:bookmarkStart w:id="165" w:name="_Toc477773905"/>
      <w:r w:rsidRPr="00496A7D">
        <w:rPr>
          <w:rFonts w:hint="cs"/>
          <w:rtl/>
        </w:rPr>
        <w:lastRenderedPageBreak/>
        <w:t>تقييد الخدمة</w:t>
      </w:r>
      <w:bookmarkEnd w:id="150"/>
      <w:bookmarkEnd w:id="151"/>
      <w:bookmarkEnd w:id="152"/>
      <w:bookmarkEnd w:id="153"/>
      <w:bookmarkEnd w:id="154"/>
      <w:bookmarkEnd w:id="155"/>
    </w:p>
    <w:bookmarkEnd w:id="156"/>
    <w:bookmarkEnd w:id="157"/>
    <w:bookmarkEnd w:id="158"/>
    <w:p w14:paraId="18169A1A" w14:textId="77777777" w:rsidR="000F0CFB" w:rsidRPr="00496A7D" w:rsidRDefault="000F0CFB" w:rsidP="000F0CFB">
      <w:pPr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val="es-ES" w:bidi="ar-EG"/>
        </w:rPr>
        <w:t xml:space="preserve">انظر الموقع: </w:t>
      </w:r>
      <w:hyperlink r:id="rId12" w:history="1">
        <w:r w:rsidRPr="00496A7D">
          <w:rPr>
            <w:rFonts w:eastAsia="SimSun"/>
          </w:rPr>
          <w:t>www.itu.int/pub/T-SP-SR.1-2012</w:t>
        </w:r>
      </w:hyperlink>
    </w:p>
    <w:p w14:paraId="688B56A2" w14:textId="77777777" w:rsidR="000F0CFB" w:rsidRPr="00496A7D" w:rsidRDefault="000F0CFB" w:rsidP="000F0CF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496A7D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496A7D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14:paraId="44877B8A" w14:textId="77777777" w:rsidR="000F0CFB" w:rsidRPr="00496A7D" w:rsidRDefault="000F0CFB" w:rsidP="000F0CF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>سيشيل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1006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13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سلوفاكيا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1007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12</w:t>
      </w:r>
      <w:r w:rsidRPr="00496A7D">
        <w:rPr>
          <w:rFonts w:eastAsia="SimSun" w:hint="cs"/>
          <w:b/>
          <w:bCs/>
          <w:rtl/>
          <w:lang w:bidi="ar-EG"/>
        </w:rPr>
        <w:t>)</w:t>
      </w:r>
      <w:r>
        <w:rPr>
          <w:rFonts w:eastAsia="SimSun"/>
          <w:b/>
          <w:bCs/>
          <w:rtl/>
          <w:lang w:bidi="ar-EG"/>
        </w:rPr>
        <w:br/>
      </w:r>
      <w:r>
        <w:rPr>
          <w:rFonts w:eastAsia="SimSun" w:hint="cs"/>
          <w:b/>
          <w:bCs/>
          <w:rtl/>
          <w:lang w:bidi="ar-EG"/>
        </w:rPr>
        <w:t>ماليزيا</w:t>
      </w:r>
      <w:r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  <w:bCs/>
          <w:lang w:bidi="ar-EG"/>
        </w:rPr>
        <w:t>1013</w:t>
      </w:r>
      <w:r>
        <w:rPr>
          <w:rFonts w:eastAsia="SimSun" w:hint="cs"/>
          <w:b/>
          <w:bCs/>
          <w:rtl/>
          <w:lang w:bidi="ar-EG"/>
        </w:rPr>
        <w:t xml:space="preserve"> (صفحة </w:t>
      </w:r>
      <w:r>
        <w:rPr>
          <w:rFonts w:eastAsia="SimSun"/>
          <w:b/>
          <w:bCs/>
          <w:lang w:bidi="ar-EG"/>
        </w:rPr>
        <w:t>5</w:t>
      </w:r>
      <w:r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تايلاند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1034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5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سان تومي وبرينسيبي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أوروغواي</w:t>
      </w:r>
      <w:r w:rsidRPr="00496A7D">
        <w:rPr>
          <w:rFonts w:eastAsia="SimSun" w:hint="cs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1039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14</w:t>
      </w:r>
      <w:r w:rsidRPr="00496A7D">
        <w:rPr>
          <w:rFonts w:eastAsia="SimSun" w:hint="cs"/>
          <w:b/>
          <w:bCs/>
          <w:rtl/>
          <w:lang w:bidi="ar-EG"/>
        </w:rPr>
        <w:t>)</w:t>
      </w:r>
      <w:r w:rsidRPr="00496A7D">
        <w:rPr>
          <w:rFonts w:eastAsia="SimSun"/>
          <w:b/>
          <w:bCs/>
          <w:rtl/>
          <w:lang w:bidi="ar-EG"/>
        </w:rPr>
        <w:br/>
      </w:r>
      <w:r w:rsidRPr="00496A7D">
        <w:rPr>
          <w:rFonts w:eastAsia="SimSun" w:hint="cs"/>
          <w:b/>
          <w:bCs/>
          <w:rtl/>
          <w:lang w:bidi="ar-EG"/>
        </w:rPr>
        <w:t>هونغ كونغ، الصين</w:t>
      </w:r>
      <w:r w:rsidRPr="00496A7D">
        <w:rPr>
          <w:rFonts w:eastAsia="SimSun"/>
          <w:b/>
          <w:bCs/>
          <w:rtl/>
          <w:lang w:bidi="ar-EG"/>
        </w:rPr>
        <w:tab/>
      </w:r>
      <w:r w:rsidRPr="00496A7D">
        <w:rPr>
          <w:rFonts w:eastAsia="SimSun"/>
          <w:b/>
          <w:bCs/>
          <w:lang w:bidi="ar-EG"/>
        </w:rPr>
        <w:t>1068</w:t>
      </w:r>
      <w:r w:rsidRPr="00496A7D">
        <w:rPr>
          <w:rFonts w:eastAsia="SimSun" w:hint="cs"/>
          <w:b/>
          <w:bCs/>
          <w:rtl/>
          <w:lang w:bidi="ar-EG"/>
        </w:rPr>
        <w:t xml:space="preserve"> (صفحة </w:t>
      </w:r>
      <w:r w:rsidRPr="00496A7D">
        <w:rPr>
          <w:rFonts w:eastAsia="SimSun"/>
          <w:b/>
          <w:bCs/>
          <w:lang w:bidi="ar-EG"/>
        </w:rPr>
        <w:t>4</w:t>
      </w:r>
      <w:r w:rsidRPr="00496A7D">
        <w:rPr>
          <w:rFonts w:eastAsia="SimSun" w:hint="cs"/>
          <w:b/>
          <w:bCs/>
          <w:rtl/>
          <w:lang w:bidi="ar-EG"/>
        </w:rPr>
        <w:t>)</w:t>
      </w:r>
      <w:r>
        <w:rPr>
          <w:rFonts w:eastAsia="SimSun"/>
          <w:b/>
          <w:bCs/>
          <w:rtl/>
          <w:lang w:bidi="ar-EG"/>
        </w:rPr>
        <w:br/>
      </w:r>
      <w:r>
        <w:rPr>
          <w:rFonts w:eastAsia="SimSun" w:hint="cs"/>
          <w:b/>
          <w:bCs/>
          <w:rtl/>
          <w:lang w:bidi="ar-EG"/>
        </w:rPr>
        <w:t>أوكرانيا</w:t>
      </w:r>
      <w:r>
        <w:rPr>
          <w:rFonts w:eastAsia="SimSun"/>
          <w:b/>
          <w:bCs/>
          <w:rtl/>
          <w:lang w:bidi="ar-EG"/>
        </w:rPr>
        <w:tab/>
      </w:r>
      <w:r>
        <w:rPr>
          <w:rFonts w:eastAsia="SimSun"/>
          <w:b/>
          <w:bCs/>
          <w:lang w:bidi="ar-EG"/>
        </w:rPr>
        <w:t>1148</w:t>
      </w:r>
      <w:r>
        <w:rPr>
          <w:rFonts w:eastAsia="SimSun" w:hint="cs"/>
          <w:b/>
          <w:bCs/>
          <w:rtl/>
          <w:lang w:bidi="ar-EG"/>
        </w:rPr>
        <w:t xml:space="preserve"> (صفحة </w:t>
      </w:r>
      <w:r>
        <w:rPr>
          <w:rFonts w:eastAsia="SimSun"/>
          <w:b/>
          <w:bCs/>
          <w:lang w:bidi="ar-EG"/>
        </w:rPr>
        <w:t>5</w:t>
      </w:r>
      <w:r>
        <w:rPr>
          <w:rFonts w:eastAsia="SimSun" w:hint="cs"/>
          <w:b/>
          <w:bCs/>
          <w:rtl/>
          <w:lang w:bidi="ar-EG"/>
        </w:rPr>
        <w:t>)</w:t>
      </w:r>
    </w:p>
    <w:p w14:paraId="2B3C602B" w14:textId="77777777" w:rsidR="00834160" w:rsidRDefault="00834160" w:rsidP="00834160">
      <w:bookmarkStart w:id="166" w:name="_إجراءات_معاودة_النداء"/>
      <w:bookmarkStart w:id="167" w:name="_Toc413754222"/>
      <w:bookmarkStart w:id="168" w:name="_Toc414264978"/>
      <w:bookmarkStart w:id="169" w:name="_Toc473649847"/>
      <w:bookmarkStart w:id="170" w:name="_Toc473650264"/>
      <w:bookmarkStart w:id="171" w:name="_Toc477773912"/>
      <w:bookmarkStart w:id="172" w:name="_Toc510008863"/>
      <w:bookmarkStart w:id="173" w:name="_Toc23771826"/>
      <w:bookmarkEnd w:id="166"/>
    </w:p>
    <w:p w14:paraId="6EB8F704" w14:textId="77777777" w:rsidR="00834160" w:rsidRPr="00834160" w:rsidRDefault="00834160" w:rsidP="00834160"/>
    <w:p w14:paraId="3C73FB1F" w14:textId="46420B51" w:rsidR="000F0CFB" w:rsidRPr="004A63FD" w:rsidRDefault="000F0CFB" w:rsidP="000F0CFB">
      <w:pPr>
        <w:pStyle w:val="Heading20"/>
        <w:rPr>
          <w:position w:val="4"/>
          <w:rtl/>
        </w:rPr>
      </w:pPr>
      <w:bookmarkStart w:id="174" w:name="_Toc26196651"/>
      <w:r w:rsidRPr="004A63FD">
        <w:rPr>
          <w:rFonts w:hint="cs"/>
          <w:position w:val="4"/>
          <w:rtl/>
        </w:rPr>
        <w:t>إجراءات معاودة النداء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وإجراءات النداء البديلة (القرار </w:t>
      </w:r>
      <w:r w:rsidRPr="004A63FD">
        <w:rPr>
          <w:position w:val="4"/>
        </w:rPr>
        <w:t>21</w:t>
      </w:r>
      <w:r w:rsidRPr="004A63FD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4A63FD">
        <w:rPr>
          <w:position w:val="4"/>
        </w:rPr>
        <w:t>2006</w:t>
      </w:r>
      <w:r w:rsidRPr="004A63FD">
        <w:rPr>
          <w:rFonts w:hint="cs"/>
          <w:position w:val="4"/>
          <w:rtl/>
        </w:rPr>
        <w:t>)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14:paraId="4875B944" w14:textId="77777777" w:rsidR="000F0CFB" w:rsidRPr="00496A7D" w:rsidRDefault="000F0CFB" w:rsidP="000F0CF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انظر الموقع: </w:t>
      </w:r>
      <w:r w:rsidRPr="00496A7D">
        <w:rPr>
          <w:rFonts w:eastAsia="SimSun"/>
        </w:rPr>
        <w:t>www.itu.int/pub/T-SP-PP.RES.21-2011/</w:t>
      </w:r>
    </w:p>
    <w:p w14:paraId="675139D8" w14:textId="77777777" w:rsidR="000F0CFB" w:rsidRPr="00496A7D" w:rsidRDefault="000F0CFB" w:rsidP="000F0CFB">
      <w:pPr>
        <w:rPr>
          <w:rFonts w:eastAsia="SimSun"/>
          <w:lang w:bidi="ar-EG"/>
        </w:rPr>
      </w:pPr>
      <w:r w:rsidRPr="00496A7D">
        <w:rPr>
          <w:rFonts w:eastAsia="SimSun"/>
          <w:lang w:bidi="ar-EG"/>
        </w:rPr>
        <w:br w:type="page"/>
      </w:r>
    </w:p>
    <w:p w14:paraId="3A213388" w14:textId="77777777" w:rsidR="000F0CFB" w:rsidRPr="00496A7D" w:rsidRDefault="000F0CFB" w:rsidP="000F0CFB">
      <w:pPr>
        <w:pStyle w:val="Heading10"/>
        <w:rPr>
          <w:rtl/>
        </w:rPr>
      </w:pPr>
      <w:bookmarkStart w:id="175" w:name="_Toc411249976"/>
      <w:bookmarkStart w:id="176" w:name="_Toc413754223"/>
      <w:bookmarkStart w:id="177" w:name="_Toc414264979"/>
      <w:bookmarkStart w:id="178" w:name="_Toc473649848"/>
      <w:bookmarkStart w:id="179" w:name="_Toc473650265"/>
      <w:bookmarkStart w:id="180" w:name="_Toc477773913"/>
      <w:bookmarkStart w:id="181" w:name="_Toc510008864"/>
      <w:bookmarkStart w:id="182" w:name="_Toc8140905"/>
      <w:bookmarkStart w:id="183" w:name="_Toc15918044"/>
      <w:bookmarkStart w:id="184" w:name="_Toc23771827"/>
      <w:bookmarkStart w:id="185" w:name="_Toc26196652"/>
      <w:r w:rsidRPr="00496A7D">
        <w:rPr>
          <w:rFonts w:hint="cs"/>
          <w:rtl/>
        </w:rPr>
        <w:lastRenderedPageBreak/>
        <w:t>تعديلات على منشورات الخدمة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26C2BA88" w14:textId="77777777" w:rsidR="000F0CFB" w:rsidRPr="00496A7D" w:rsidRDefault="000F0CFB" w:rsidP="000F0CF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0F0CFB" w:rsidRPr="00496A7D" w14:paraId="4C0CE07D" w14:textId="77777777" w:rsidTr="00016ED9">
        <w:trPr>
          <w:trHeight w:val="41"/>
          <w:jc w:val="center"/>
        </w:trPr>
        <w:tc>
          <w:tcPr>
            <w:tcW w:w="878" w:type="dxa"/>
          </w:tcPr>
          <w:p w14:paraId="177AA9E2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14:paraId="57D3F899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79F4F9F1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6259620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14:paraId="2AFD21F8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0F0CFB" w:rsidRPr="00496A7D" w14:paraId="5A32B698" w14:textId="77777777" w:rsidTr="00016ED9">
        <w:trPr>
          <w:trHeight w:val="39"/>
          <w:jc w:val="center"/>
        </w:trPr>
        <w:tc>
          <w:tcPr>
            <w:tcW w:w="878" w:type="dxa"/>
          </w:tcPr>
          <w:p w14:paraId="250CFA7F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14:paraId="7DF2A0DE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60125078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39A5F41F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14:paraId="2E930BA6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0F0CFB" w:rsidRPr="00496A7D" w14:paraId="04ACA79C" w14:textId="77777777" w:rsidTr="00016ED9">
        <w:trPr>
          <w:trHeight w:val="39"/>
          <w:jc w:val="center"/>
        </w:trPr>
        <w:tc>
          <w:tcPr>
            <w:tcW w:w="878" w:type="dxa"/>
          </w:tcPr>
          <w:p w14:paraId="6693D682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14:paraId="50992BA4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1F2C1A6E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79FEBE5B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14:paraId="3CD9A571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0F0CFB" w:rsidRPr="00496A7D" w14:paraId="6EB39A06" w14:textId="77777777" w:rsidTr="00016ED9">
        <w:trPr>
          <w:trHeight w:val="39"/>
          <w:jc w:val="center"/>
        </w:trPr>
        <w:tc>
          <w:tcPr>
            <w:tcW w:w="878" w:type="dxa"/>
          </w:tcPr>
          <w:p w14:paraId="6EA6D10E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14:paraId="10AEE792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20F68BA8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2D5867AD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338E21CE" w14:textId="77777777" w:rsidR="000F0CFB" w:rsidRPr="00496A7D" w:rsidRDefault="000F0CFB" w:rsidP="00016ED9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7B28CF3D" w14:textId="77777777" w:rsidR="000F0CFB" w:rsidRDefault="000F0CFB" w:rsidP="000F0CFB">
      <w:pPr>
        <w:rPr>
          <w:rFonts w:eastAsia="SimSun"/>
          <w:rtl/>
          <w:lang w:bidi="ar-EG"/>
        </w:rPr>
      </w:pPr>
    </w:p>
    <w:p w14:paraId="67A34920" w14:textId="77777777" w:rsidR="000F0CFB" w:rsidRDefault="000F0CFB" w:rsidP="000F0CFB">
      <w:pPr>
        <w:rPr>
          <w:rFonts w:eastAsia="SimSun"/>
          <w:rtl/>
          <w:lang w:bidi="ar-EG"/>
        </w:rPr>
      </w:pPr>
    </w:p>
    <w:p w14:paraId="2244D0AA" w14:textId="55B539CA" w:rsidR="000F0CFB" w:rsidRDefault="000F0CFB" w:rsidP="000F0CFB">
      <w:pPr>
        <w:pStyle w:val="Heading20"/>
        <w:rPr>
          <w:rtl/>
          <w:lang w:bidi="ar-EG"/>
        </w:rPr>
      </w:pPr>
      <w:bookmarkStart w:id="186" w:name="_Toc411249978"/>
      <w:bookmarkStart w:id="187" w:name="_Toc413754224"/>
      <w:bookmarkStart w:id="188" w:name="_Toc414264980"/>
      <w:bookmarkStart w:id="189" w:name="_Toc521403558"/>
      <w:bookmarkStart w:id="190" w:name="_Toc523845185"/>
      <w:bookmarkStart w:id="191" w:name="_Toc526325246"/>
      <w:bookmarkStart w:id="192" w:name="_Toc534278042"/>
      <w:bookmarkStart w:id="193" w:name="_Toc26196653"/>
      <w:bookmarkStart w:id="194" w:name="toc_16"/>
      <w:r w:rsidRPr="00AD7602">
        <w:rPr>
          <w:rFonts w:hint="cs"/>
          <w:rtl/>
        </w:rPr>
        <w:t>قائمة محطات السفن وتخصيصات هويات الخدمة المتنقلة البحرية</w:t>
      </w:r>
      <w:r w:rsidRPr="00AD7602">
        <w:rPr>
          <w:rtl/>
        </w:rPr>
        <w:br/>
      </w:r>
      <w:r w:rsidRPr="00AD7602">
        <w:rPr>
          <w:rFonts w:hint="cs"/>
          <w:rtl/>
        </w:rPr>
        <w:t xml:space="preserve">(القائمة </w:t>
      </w:r>
      <w:r w:rsidRPr="00AD7602">
        <w:t>V</w:t>
      </w:r>
      <w:r w:rsidRPr="00AD7602">
        <w:rPr>
          <w:rFonts w:hint="cs"/>
          <w:rtl/>
        </w:rPr>
        <w:t>)</w:t>
      </w:r>
      <w:r w:rsidRPr="00AD7602">
        <w:rPr>
          <w:rFonts w:hint="cs"/>
          <w:rtl/>
        </w:rPr>
        <w:br/>
        <w:t xml:space="preserve">طبعة </w:t>
      </w:r>
      <w:r w:rsidR="00BC41E7">
        <w:t>2019</w:t>
      </w:r>
      <w:r w:rsidRPr="00AD7602">
        <w:rPr>
          <w:rFonts w:hint="cs"/>
          <w:rtl/>
        </w:rPr>
        <w:br/>
      </w:r>
      <w:r w:rsidRPr="00AD7602">
        <w:rPr>
          <w:rtl/>
        </w:rPr>
        <w:br/>
      </w:r>
      <w:r w:rsidRPr="00AD7602">
        <w:rPr>
          <w:rFonts w:hint="cs"/>
          <w:rtl/>
        </w:rPr>
        <w:t xml:space="preserve">القسم </w:t>
      </w:r>
      <w:r w:rsidRPr="00AD7602">
        <w:t>VI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14:paraId="4505CBFF" w14:textId="77777777" w:rsidR="000F0CFB" w:rsidRDefault="000F0CFB" w:rsidP="000F0CFB">
      <w:pPr>
        <w:rPr>
          <w:rtl/>
          <w:lang w:bidi="ar-EG"/>
        </w:rPr>
      </w:pPr>
    </w:p>
    <w:bookmarkEnd w:id="194"/>
    <w:p w14:paraId="0A6FBEFF" w14:textId="42E4219A" w:rsidR="000F0CFB" w:rsidRPr="000B7AFC" w:rsidRDefault="000F0CFB" w:rsidP="000F0CFB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b/>
          <w:bCs/>
          <w:color w:val="000000"/>
          <w:rtl/>
          <w:lang w:bidi="ar-EG"/>
        </w:rPr>
      </w:pPr>
      <w:r>
        <w:rPr>
          <w:b/>
          <w:bCs/>
          <w:color w:val="000000"/>
        </w:rPr>
        <w:t>SUP</w:t>
      </w:r>
    </w:p>
    <w:p w14:paraId="7BFEE971" w14:textId="672D4BEF" w:rsidR="000F0CFB" w:rsidRPr="0017785E" w:rsidRDefault="000F0CFB" w:rsidP="000F0CFB">
      <w:pPr>
        <w:widowControl w:val="0"/>
        <w:tabs>
          <w:tab w:val="left" w:pos="1275"/>
        </w:tabs>
        <w:spacing w:before="60" w:line="240" w:lineRule="auto"/>
        <w:ind w:left="1276" w:hanging="709"/>
        <w:jc w:val="left"/>
        <w:rPr>
          <w:rFonts w:asciiTheme="minorHAnsi" w:hAnsiTheme="minorHAnsi" w:cs="Arial"/>
          <w:color w:val="000000"/>
        </w:rPr>
      </w:pPr>
      <w:r w:rsidRPr="000F0CFB">
        <w:rPr>
          <w:rFonts w:asciiTheme="minorHAnsi" w:hAnsiTheme="minorHAnsi" w:cs="Arial"/>
          <w:b/>
          <w:bCs/>
          <w:color w:val="000000"/>
          <w:lang w:val="en-GB"/>
        </w:rPr>
        <w:t>RM12</w:t>
      </w:r>
      <w:r w:rsidRPr="000B7AFC">
        <w:rPr>
          <w:rFonts w:asciiTheme="minorHAnsi" w:hAnsiTheme="minorHAnsi" w:cs="Arial"/>
          <w:b/>
          <w:bCs/>
          <w:color w:val="000000"/>
        </w:rPr>
        <w:tab/>
      </w:r>
      <w:proofErr w:type="spellStart"/>
      <w:r w:rsidRPr="000F0CFB">
        <w:rPr>
          <w:rFonts w:asciiTheme="minorHAnsi" w:hAnsiTheme="minorHAnsi" w:cs="Arial"/>
          <w:color w:val="000000"/>
          <w:lang w:val="en-GB"/>
        </w:rPr>
        <w:t>Radionav</w:t>
      </w:r>
      <w:proofErr w:type="spellEnd"/>
      <w:r w:rsidRPr="000F0CFB">
        <w:rPr>
          <w:rFonts w:asciiTheme="minorHAnsi" w:hAnsiTheme="minorHAnsi" w:cs="Arial"/>
          <w:color w:val="000000"/>
          <w:lang w:val="en-GB"/>
        </w:rPr>
        <w:t xml:space="preserve"> S. A., </w:t>
      </w:r>
      <w:proofErr w:type="spellStart"/>
      <w:r w:rsidRPr="000F0CFB">
        <w:rPr>
          <w:rFonts w:asciiTheme="minorHAnsi" w:hAnsiTheme="minorHAnsi" w:cs="Arial"/>
          <w:color w:val="000000"/>
          <w:lang w:val="en-GB"/>
        </w:rPr>
        <w:t>Incinta</w:t>
      </w:r>
      <w:proofErr w:type="spellEnd"/>
      <w:r w:rsidRPr="000F0CFB">
        <w:rPr>
          <w:rFonts w:asciiTheme="minorHAnsi" w:hAnsiTheme="minorHAnsi" w:cs="Arial"/>
          <w:color w:val="000000"/>
          <w:lang w:val="en-GB"/>
        </w:rPr>
        <w:t xml:space="preserve"> Port Constanta, P.O. Box 1154, 900900 Constanta, Romania.</w:t>
      </w:r>
      <w:r>
        <w:rPr>
          <w:rFonts w:asciiTheme="minorHAnsi" w:hAnsiTheme="minorHAnsi" w:cs="Arial" w:hint="cs"/>
          <w:color w:val="000000"/>
          <w:rtl/>
          <w:lang w:val="en-GB"/>
        </w:rPr>
        <w:t> </w:t>
      </w:r>
    </w:p>
    <w:p w14:paraId="486CAC73" w14:textId="2A770377" w:rsidR="000F0CFB" w:rsidRDefault="000F0CFB" w:rsidP="000F0CFB">
      <w:pPr>
        <w:tabs>
          <w:tab w:val="left" w:pos="1275"/>
        </w:tabs>
        <w:spacing w:before="60"/>
        <w:rPr>
          <w:rFonts w:eastAsia="SimSun"/>
          <w:spacing w:val="-2"/>
          <w:rtl/>
          <w:lang w:bidi="ar-EG"/>
        </w:rPr>
      </w:pPr>
      <w:r w:rsidRPr="00890D3B">
        <w:rPr>
          <w:rFonts w:eastAsia="SimSun"/>
          <w:spacing w:val="-2"/>
          <w:rtl/>
          <w:lang w:val="fr-CH" w:bidi="ar-EG"/>
        </w:rPr>
        <w:tab/>
      </w:r>
      <w:r>
        <w:rPr>
          <w:rFonts w:eastAsia="SimSun" w:hint="cs"/>
          <w:spacing w:val="-2"/>
          <w:rtl/>
          <w:lang w:val="fr-CH" w:bidi="ar-EG"/>
        </w:rPr>
        <w:t xml:space="preserve">البريد الإلكتروني: </w:t>
      </w:r>
      <w:hyperlink r:id="rId13" w:history="1">
        <w:r w:rsidRPr="000F0CFB">
          <w:rPr>
            <w:rStyle w:val="Hyperlink"/>
            <w:lang w:val="en-GB"/>
          </w:rPr>
          <w:t>office@radionav.ro</w:t>
        </w:r>
      </w:hyperlink>
      <w:r>
        <w:rPr>
          <w:rFonts w:eastAsia="SimSun" w:hint="cs"/>
          <w:spacing w:val="-2"/>
          <w:rtl/>
          <w:lang w:bidi="ar-EG"/>
        </w:rPr>
        <w:t xml:space="preserve">، الهاتف: </w:t>
      </w:r>
      <w:r w:rsidRPr="000F0CFB">
        <w:rPr>
          <w:rFonts w:eastAsia="SimSun"/>
          <w:spacing w:val="-2"/>
          <w:lang w:val="en-GB" w:bidi="ar-EG"/>
        </w:rPr>
        <w:t>+40 241 602706</w:t>
      </w:r>
      <w:r>
        <w:rPr>
          <w:rFonts w:eastAsia="SimSun" w:hint="cs"/>
          <w:spacing w:val="-2"/>
          <w:rtl/>
          <w:lang w:bidi="ar-EG"/>
        </w:rPr>
        <w:t xml:space="preserve">، الفاكس: </w:t>
      </w:r>
      <w:r w:rsidRPr="000F0CFB">
        <w:rPr>
          <w:rFonts w:eastAsia="SimSun"/>
          <w:spacing w:val="-2"/>
          <w:lang w:val="en-GB" w:bidi="ar-EG"/>
        </w:rPr>
        <w:t>+40 241 737103</w:t>
      </w:r>
      <w:r>
        <w:rPr>
          <w:rFonts w:eastAsia="SimSun" w:hint="cs"/>
          <w:spacing w:val="-2"/>
          <w:rtl/>
          <w:lang w:val="en-GB" w:bidi="ar-EG"/>
        </w:rPr>
        <w:t>،</w:t>
      </w:r>
    </w:p>
    <w:p w14:paraId="0C209212" w14:textId="473C82D9" w:rsidR="000F0CFB" w:rsidRPr="00C82D8F" w:rsidRDefault="000F0CFB" w:rsidP="000F0CFB">
      <w:pPr>
        <w:tabs>
          <w:tab w:val="left" w:pos="1275"/>
        </w:tabs>
        <w:spacing w:before="60"/>
        <w:rPr>
          <w:rFonts w:eastAsia="SimSun"/>
          <w:spacing w:val="-5"/>
          <w:rtl/>
          <w:lang w:bidi="ar-EG"/>
        </w:rPr>
      </w:pPr>
      <w:r>
        <w:rPr>
          <w:rFonts w:eastAsia="SimSun"/>
          <w:spacing w:val="-2"/>
          <w:rtl/>
          <w:lang w:bidi="ar-EG"/>
        </w:rPr>
        <w:tab/>
      </w:r>
      <w:r>
        <w:rPr>
          <w:rFonts w:eastAsia="SimSun" w:hint="cs"/>
          <w:spacing w:val="-2"/>
          <w:rtl/>
          <w:lang w:bidi="ar-EG"/>
        </w:rPr>
        <w:t xml:space="preserve">التلكس: </w:t>
      </w:r>
      <w:r w:rsidRPr="000F0CFB">
        <w:rPr>
          <w:rFonts w:eastAsia="SimSun"/>
          <w:spacing w:val="-2"/>
          <w:lang w:val="en-GB" w:bidi="ar-EG"/>
        </w:rPr>
        <w:t xml:space="preserve">14299 </w:t>
      </w:r>
      <w:proofErr w:type="spellStart"/>
      <w:r w:rsidRPr="000F0CFB">
        <w:rPr>
          <w:rFonts w:eastAsia="SimSun"/>
          <w:spacing w:val="-2"/>
          <w:lang w:val="en-GB" w:bidi="ar-EG"/>
        </w:rPr>
        <w:t>radco</w:t>
      </w:r>
      <w:proofErr w:type="spellEnd"/>
      <w:r w:rsidRPr="000F0CFB">
        <w:rPr>
          <w:rFonts w:eastAsia="SimSun"/>
          <w:spacing w:val="-2"/>
          <w:lang w:val="en-GB" w:bidi="ar-EG"/>
        </w:rPr>
        <w:t xml:space="preserve"> r</w:t>
      </w:r>
      <w:r>
        <w:rPr>
          <w:rFonts w:eastAsia="SimSun" w:hint="cs"/>
          <w:spacing w:val="-2"/>
          <w:rtl/>
          <w:lang w:bidi="ar-EG"/>
        </w:rPr>
        <w:t xml:space="preserve">، </w:t>
      </w:r>
      <w:r>
        <w:rPr>
          <w:rFonts w:eastAsia="SimSun" w:hint="cs"/>
          <w:spacing w:val="-5"/>
          <w:rtl/>
          <w:lang w:val="fr-CH" w:bidi="ar-EG"/>
        </w:rPr>
        <w:t xml:space="preserve">جهة الاتصال: </w:t>
      </w:r>
      <w:proofErr w:type="spellStart"/>
      <w:r w:rsidRPr="000F0CFB">
        <w:rPr>
          <w:rFonts w:eastAsia="SimSun"/>
          <w:spacing w:val="-5"/>
          <w:lang w:val="en-GB" w:bidi="ar-EG"/>
        </w:rPr>
        <w:t>Popa</w:t>
      </w:r>
      <w:proofErr w:type="spellEnd"/>
      <w:r w:rsidRPr="000F0CFB">
        <w:rPr>
          <w:rFonts w:eastAsia="SimSun"/>
          <w:spacing w:val="-5"/>
          <w:lang w:val="en-GB" w:bidi="ar-EG"/>
        </w:rPr>
        <w:t xml:space="preserve"> </w:t>
      </w:r>
      <w:proofErr w:type="spellStart"/>
      <w:r w:rsidRPr="000F0CFB">
        <w:rPr>
          <w:rFonts w:eastAsia="SimSun"/>
          <w:spacing w:val="-5"/>
          <w:lang w:val="en-GB" w:bidi="ar-EG"/>
        </w:rPr>
        <w:t>Horia</w:t>
      </w:r>
      <w:proofErr w:type="spellEnd"/>
      <w:r>
        <w:rPr>
          <w:rFonts w:eastAsia="SimSun" w:hint="cs"/>
          <w:spacing w:val="-5"/>
          <w:rtl/>
          <w:lang w:val="de-CH" w:bidi="ar-EG"/>
        </w:rPr>
        <w:t>.</w:t>
      </w:r>
    </w:p>
    <w:p w14:paraId="7E39351A" w14:textId="32CCC459" w:rsidR="000F0CFB" w:rsidRDefault="000F0CFB" w:rsidP="000F0CFB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01293227" w14:textId="77777777" w:rsidR="000F0CFB" w:rsidRPr="002341B4" w:rsidRDefault="000F0CFB" w:rsidP="000F0CFB">
      <w:pPr>
        <w:pStyle w:val="Heading20"/>
        <w:rPr>
          <w:rtl/>
          <w:lang w:bidi="ar-EG"/>
        </w:rPr>
      </w:pPr>
      <w:bookmarkStart w:id="195" w:name="_Toc505936445"/>
      <w:bookmarkStart w:id="196" w:name="_Toc512951192"/>
      <w:bookmarkStart w:id="197" w:name="_Toc512954807"/>
      <w:bookmarkStart w:id="198" w:name="_Toc534278043"/>
      <w:bookmarkStart w:id="199" w:name="_Toc26196654"/>
      <w:bookmarkStart w:id="200" w:name="Toc_145"/>
      <w:r w:rsidRPr="002341B4">
        <w:rPr>
          <w:rFonts w:hint="cs"/>
          <w:rtl/>
          <w:lang w:bidi="ar-EG"/>
        </w:rPr>
        <w:lastRenderedPageBreak/>
        <w:t>قائمة بأرقام تعرّف جهة الإصدار ل</w:t>
      </w:r>
      <w:bookmarkStart w:id="201" w:name="_Toc418087159"/>
      <w:r w:rsidRPr="002341B4">
        <w:rPr>
          <w:rFonts w:hint="cs"/>
          <w:rtl/>
          <w:lang w:bidi="ar-EG"/>
        </w:rPr>
        <w:t>بطاقة رسوم الاتصالات الدولية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 w:rsidRPr="002341B4">
        <w:rPr>
          <w:lang w:bidi="ar-EG"/>
        </w:rPr>
        <w:noBreakHyphen/>
        <w:t>T E.118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195"/>
      <w:bookmarkEnd w:id="196"/>
      <w:bookmarkEnd w:id="197"/>
      <w:bookmarkEnd w:id="198"/>
      <w:bookmarkEnd w:id="199"/>
    </w:p>
    <w:bookmarkEnd w:id="200"/>
    <w:p w14:paraId="2475C023" w14:textId="18AFD25B" w:rsidR="000F0CFB" w:rsidRPr="00EE4594" w:rsidRDefault="000F0CFB" w:rsidP="000F0CFB">
      <w:pPr>
        <w:tabs>
          <w:tab w:val="center" w:pos="4819"/>
          <w:tab w:val="left" w:pos="8224"/>
        </w:tabs>
        <w:spacing w:before="240" w:after="360"/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>(ملحق بالنشرة التشغيلية للاتحاد</w:t>
      </w:r>
      <w:bookmarkEnd w:id="201"/>
      <w:r w:rsidRPr="00EE4594">
        <w:rPr>
          <w:rFonts w:eastAsia="SimSun" w:hint="cs"/>
          <w:rtl/>
          <w:lang w:bidi="ar-EG"/>
        </w:rPr>
        <w:t xml:space="preserve">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18</w:t>
      </w:r>
      <w:r w:rsidRPr="00EE4594">
        <w:rPr>
          <w:rFonts w:eastAsia="SimSun" w:hint="cs"/>
          <w:rtl/>
          <w:lang w:bidi="ar-EG"/>
        </w:rPr>
        <w:t>)</w:t>
      </w:r>
    </w:p>
    <w:p w14:paraId="5458BA82" w14:textId="77777777" w:rsidR="000F0CFB" w:rsidRPr="006B6EA6" w:rsidRDefault="000F0CFB" w:rsidP="000F0CFB">
      <w:pPr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eastAsia="SimSun"/>
          <w:b/>
          <w:bCs/>
          <w:rtl/>
          <w:lang w:bidi="ar-EG"/>
        </w:rPr>
      </w:pPr>
      <w:r w:rsidRPr="006B6EA6">
        <w:rPr>
          <w:rFonts w:eastAsia="SimSun"/>
          <w:b/>
          <w:bCs/>
          <w:rtl/>
        </w:rPr>
        <w:t>هونغ كونغ، الصين</w:t>
      </w:r>
      <w:r w:rsidRPr="006B6EA6">
        <w:rPr>
          <w:rFonts w:eastAsia="SimSun"/>
          <w:b/>
          <w:bCs/>
          <w:lang w:bidi="ar-EG"/>
        </w:rPr>
        <w:tab/>
        <w:t>SUP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2060"/>
        <w:gridCol w:w="1390"/>
        <w:gridCol w:w="2730"/>
        <w:gridCol w:w="1278"/>
      </w:tblGrid>
      <w:tr w:rsidR="0002031C" w:rsidRPr="000F0CFB" w14:paraId="21AFDD58" w14:textId="77777777" w:rsidTr="00A25C46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7CC8" w14:textId="50E44CA3" w:rsidR="000F0CFB" w:rsidRPr="000F0CFB" w:rsidRDefault="000F0CFB" w:rsidP="0002031C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lang w:val="en-GB"/>
              </w:rPr>
            </w:pPr>
            <w:r w:rsidRPr="000F0CFB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EADC" w14:textId="41B65652" w:rsidR="000F0CFB" w:rsidRPr="000F0CFB" w:rsidRDefault="000F0CFB" w:rsidP="0002031C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i/>
                <w:iCs/>
                <w:sz w:val="20"/>
                <w:szCs w:val="26"/>
                <w:highlight w:val="yellow"/>
                <w:lang w:val="en-GB"/>
              </w:rPr>
            </w:pPr>
            <w:r w:rsidRPr="000F0CF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CA79" w14:textId="0E84CAA3" w:rsidR="000F0CFB" w:rsidRPr="000F0CFB" w:rsidRDefault="000F0CFB" w:rsidP="0002031C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  <w:lang w:val="en-GB"/>
              </w:rPr>
            </w:pPr>
            <w:r w:rsidRPr="000F0CF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0F0CFB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0F0CF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418C" w14:textId="2118E2D8" w:rsidR="000F0CFB" w:rsidRPr="000F0CFB" w:rsidRDefault="000F0CFB" w:rsidP="0002031C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i/>
                <w:iCs/>
                <w:sz w:val="20"/>
                <w:szCs w:val="26"/>
                <w:highlight w:val="yellow"/>
                <w:lang w:val="en-GB"/>
              </w:rPr>
            </w:pPr>
            <w:r w:rsidRPr="000F0CF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7D89" w14:textId="214DDFEB" w:rsidR="000F0CFB" w:rsidRPr="000F0CFB" w:rsidRDefault="000F0CFB" w:rsidP="0002031C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cyan"/>
                <w:lang w:val="en-GB"/>
              </w:rPr>
            </w:pPr>
            <w:r w:rsidRPr="000F0CF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 xml:space="preserve">تاريخ </w:t>
            </w:r>
            <w:r w:rsidRPr="000F0CF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</w:t>
            </w:r>
            <w:r w:rsidRPr="000F0CF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لإلغاء</w:t>
            </w:r>
          </w:p>
        </w:tc>
      </w:tr>
      <w:tr w:rsidR="000F0CFB" w:rsidRPr="000F0CFB" w14:paraId="01CAC611" w14:textId="77777777" w:rsidTr="00A25C46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3416" w14:textId="069428D2" w:rsidR="000F0CFB" w:rsidRPr="000F0CFB" w:rsidRDefault="000F0CFB" w:rsidP="0002031C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bookmarkStart w:id="202" w:name="_Hlk507763894"/>
            <w:r w:rsidRPr="000F0CFB">
              <w:rPr>
                <w:sz w:val="20"/>
                <w:szCs w:val="26"/>
                <w:rtl/>
              </w:rPr>
              <w:t>هونغ كونغ، الصين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5E4" w14:textId="77777777" w:rsidR="000F0CFB" w:rsidRPr="000F0CFB" w:rsidRDefault="000F0CFB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  <w:color w:val="000000"/>
                <w:sz w:val="20"/>
                <w:szCs w:val="26"/>
                <w:lang w:val="en-GB"/>
              </w:rPr>
            </w:pPr>
            <w:proofErr w:type="spellStart"/>
            <w:r w:rsidRPr="000F0CFB">
              <w:rPr>
                <w:b/>
                <w:bCs/>
                <w:color w:val="000000"/>
                <w:sz w:val="20"/>
                <w:szCs w:val="26"/>
                <w:lang w:val="en-GB"/>
              </w:rPr>
              <w:t>Tink</w:t>
            </w:r>
            <w:proofErr w:type="spellEnd"/>
            <w:r w:rsidRPr="000F0CFB">
              <w:rPr>
                <w:b/>
                <w:bCs/>
                <w:color w:val="000000"/>
                <w:sz w:val="20"/>
                <w:szCs w:val="26"/>
                <w:lang w:val="en-GB"/>
              </w:rPr>
              <w:t xml:space="preserve"> Labs Limited</w:t>
            </w:r>
          </w:p>
          <w:p w14:paraId="4A46CD3B" w14:textId="77777777" w:rsidR="000F0CFB" w:rsidRPr="000F0CFB" w:rsidRDefault="000F0CFB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Cs/>
                <w:color w:val="000000"/>
                <w:sz w:val="20"/>
                <w:szCs w:val="26"/>
                <w:lang w:val="en-GB"/>
              </w:rPr>
            </w:pPr>
            <w:r w:rsidRPr="000F0CFB">
              <w:rPr>
                <w:bCs/>
                <w:color w:val="000000"/>
                <w:sz w:val="20"/>
                <w:szCs w:val="26"/>
                <w:lang w:val="en-GB"/>
              </w:rPr>
              <w:t>1st Floor, Sing Pao Building 101 King’s Road</w:t>
            </w:r>
          </w:p>
          <w:p w14:paraId="193C1E96" w14:textId="77777777" w:rsidR="000F0CFB" w:rsidRPr="000F0CFB" w:rsidRDefault="000F0CFB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F0CFB">
              <w:rPr>
                <w:bCs/>
                <w:color w:val="000000"/>
                <w:sz w:val="20"/>
                <w:szCs w:val="26"/>
                <w:lang w:val="fr-CH"/>
              </w:rPr>
              <w:t>North Point, Hong Kong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2547" w14:textId="77777777" w:rsidR="000F0CFB" w:rsidRPr="000F0CFB" w:rsidRDefault="000F0CFB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bookmarkStart w:id="203" w:name="OLE_LINK39"/>
            <w:bookmarkStart w:id="204" w:name="OLE_LINK38"/>
            <w:bookmarkStart w:id="205" w:name="OLE_LINK37"/>
            <w:bookmarkEnd w:id="203"/>
            <w:bookmarkEnd w:id="204"/>
            <w:bookmarkEnd w:id="205"/>
            <w:r w:rsidRPr="000F0CFB">
              <w:rPr>
                <w:b/>
                <w:bCs/>
                <w:sz w:val="20"/>
                <w:szCs w:val="26"/>
              </w:rPr>
              <w:t>89 852 37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E4E4" w14:textId="77777777" w:rsidR="000F0CFB" w:rsidRPr="000F0CFB" w:rsidRDefault="000F0CFB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sz w:val="20"/>
                <w:szCs w:val="26"/>
                <w:lang w:val="en-GB"/>
              </w:rPr>
            </w:pPr>
            <w:r w:rsidRPr="000F0CFB">
              <w:rPr>
                <w:sz w:val="20"/>
                <w:szCs w:val="26"/>
                <w:lang w:val="en-GB"/>
              </w:rPr>
              <w:t>Mr Lau Kin Sang</w:t>
            </w:r>
          </w:p>
          <w:p w14:paraId="148890B1" w14:textId="77777777" w:rsidR="000F0CFB" w:rsidRDefault="000F0CFB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  <w:rtl/>
                <w:lang w:val="en-GB"/>
              </w:rPr>
            </w:pPr>
            <w:r w:rsidRPr="000F0CFB">
              <w:rPr>
                <w:sz w:val="20"/>
                <w:szCs w:val="26"/>
                <w:lang w:val="en-GB"/>
              </w:rPr>
              <w:t xml:space="preserve">1st Floor, Sing Pao Building </w:t>
            </w:r>
          </w:p>
          <w:p w14:paraId="7291DF55" w14:textId="6D9F54E4" w:rsidR="000F0CFB" w:rsidRPr="000F0CFB" w:rsidRDefault="000F0CFB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0F0CFB">
              <w:rPr>
                <w:sz w:val="20"/>
                <w:szCs w:val="26"/>
                <w:lang w:val="en-GB"/>
              </w:rPr>
              <w:t>101 King’s Road</w:t>
            </w:r>
          </w:p>
          <w:p w14:paraId="6131BE48" w14:textId="77777777" w:rsidR="000F0CFB" w:rsidRPr="000F0CFB" w:rsidRDefault="000F0CFB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rPr>
                <w:sz w:val="20"/>
                <w:szCs w:val="26"/>
                <w:lang w:val="en-GB"/>
              </w:rPr>
            </w:pPr>
            <w:r w:rsidRPr="000F0CFB">
              <w:rPr>
                <w:sz w:val="20"/>
                <w:szCs w:val="26"/>
                <w:lang w:val="en-GB"/>
              </w:rPr>
              <w:t>North Point, Hong Kong</w:t>
            </w:r>
          </w:p>
          <w:p w14:paraId="4C5DBA7B" w14:textId="1419DE6A" w:rsidR="000F0CFB" w:rsidRPr="00A25C46" w:rsidRDefault="000F0CFB" w:rsidP="0002031C">
            <w:pPr>
              <w:tabs>
                <w:tab w:val="left" w:pos="1308"/>
                <w:tab w:val="left" w:pos="1985"/>
              </w:tabs>
              <w:spacing w:before="60" w:after="60" w:line="260" w:lineRule="exact"/>
              <w:rPr>
                <w:spacing w:val="-6"/>
                <w:sz w:val="20"/>
                <w:szCs w:val="26"/>
                <w:rtl/>
                <w:lang w:val="en-GB" w:bidi="ar-EG"/>
              </w:rPr>
            </w:pPr>
            <w:r w:rsidRPr="00A25C46">
              <w:rPr>
                <w:rFonts w:hint="cs"/>
                <w:spacing w:val="-6"/>
                <w:sz w:val="20"/>
                <w:szCs w:val="26"/>
                <w:rtl/>
                <w:lang w:val="en-GB"/>
              </w:rPr>
              <w:t>الهاتف:</w:t>
            </w:r>
            <w:r w:rsidRPr="00A25C46">
              <w:rPr>
                <w:spacing w:val="-6"/>
                <w:sz w:val="20"/>
                <w:szCs w:val="26"/>
                <w:lang w:val="en-GB"/>
              </w:rPr>
              <w:tab/>
              <w:t>+852 9138 1033</w:t>
            </w:r>
          </w:p>
          <w:p w14:paraId="42C7D0DB" w14:textId="57AC605E" w:rsidR="000F0CFB" w:rsidRPr="00A25C46" w:rsidRDefault="000F0CFB" w:rsidP="0002031C">
            <w:pPr>
              <w:tabs>
                <w:tab w:val="left" w:pos="1308"/>
                <w:tab w:val="left" w:pos="1985"/>
              </w:tabs>
              <w:spacing w:before="60" w:after="60" w:line="260" w:lineRule="exact"/>
              <w:rPr>
                <w:spacing w:val="-6"/>
                <w:sz w:val="20"/>
                <w:szCs w:val="26"/>
                <w:lang w:val="fr-FR"/>
              </w:rPr>
            </w:pPr>
            <w:r w:rsidRPr="00A25C46">
              <w:rPr>
                <w:rFonts w:hint="cs"/>
                <w:spacing w:val="-6"/>
                <w:sz w:val="20"/>
                <w:szCs w:val="26"/>
                <w:rtl/>
                <w:lang w:val="fr-FR"/>
              </w:rPr>
              <w:t>الفاكس:</w:t>
            </w:r>
            <w:r w:rsidRPr="00A25C46">
              <w:rPr>
                <w:spacing w:val="-6"/>
                <w:sz w:val="20"/>
                <w:szCs w:val="26"/>
                <w:lang w:val="fr-FR"/>
              </w:rPr>
              <w:tab/>
              <w:t>+852 3698 1899</w:t>
            </w:r>
          </w:p>
          <w:p w14:paraId="06A4490A" w14:textId="461125C9" w:rsidR="000F0CFB" w:rsidRPr="000F0CFB" w:rsidRDefault="000F0CFB" w:rsidP="0002031C">
            <w:pPr>
              <w:tabs>
                <w:tab w:val="left" w:pos="1308"/>
                <w:tab w:val="left" w:pos="1985"/>
              </w:tabs>
              <w:spacing w:before="60" w:after="60" w:line="260" w:lineRule="exact"/>
              <w:rPr>
                <w:sz w:val="20"/>
                <w:szCs w:val="26"/>
                <w:lang w:val="fr-CH"/>
              </w:rPr>
            </w:pPr>
            <w:r w:rsidRPr="00A25C46">
              <w:rPr>
                <w:rFonts w:hint="cs"/>
                <w:spacing w:val="-6"/>
                <w:sz w:val="20"/>
                <w:szCs w:val="26"/>
                <w:rtl/>
                <w:lang w:val="fr-FR"/>
              </w:rPr>
              <w:t>البريد الإلكتروني:</w:t>
            </w:r>
            <w:r w:rsidRPr="00A25C46">
              <w:rPr>
                <w:spacing w:val="-6"/>
                <w:sz w:val="20"/>
                <w:szCs w:val="26"/>
                <w:lang w:val="fr-FR"/>
              </w:rPr>
              <w:tab/>
              <w:t>kslau@hi.com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B230" w14:textId="4FFEC0F2" w:rsidR="000F0CFB" w:rsidRPr="000F0CFB" w:rsidRDefault="000F0CFB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0F0CFB">
              <w:rPr>
                <w:sz w:val="20"/>
                <w:szCs w:val="26"/>
              </w:rPr>
              <w:t>2019.VI.3</w:t>
            </w:r>
          </w:p>
        </w:tc>
      </w:tr>
      <w:bookmarkEnd w:id="202"/>
    </w:tbl>
    <w:p w14:paraId="18690F47" w14:textId="77777777" w:rsidR="00773A7D" w:rsidRDefault="00773A7D" w:rsidP="00773A7D">
      <w:pPr>
        <w:rPr>
          <w:rFonts w:eastAsia="SimSun"/>
          <w:rtl/>
        </w:rPr>
      </w:pPr>
    </w:p>
    <w:p w14:paraId="6A50C99D" w14:textId="60E04FFA" w:rsidR="000F0CFB" w:rsidRPr="006B6EA6" w:rsidRDefault="000F0CFB" w:rsidP="000F0CFB">
      <w:pPr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eastAsia="SimSun"/>
          <w:b/>
          <w:bCs/>
          <w:rtl/>
          <w:lang w:bidi="ar-EG"/>
        </w:rPr>
      </w:pPr>
      <w:r w:rsidRPr="000F0CFB">
        <w:rPr>
          <w:rFonts w:eastAsia="SimSun"/>
          <w:b/>
          <w:bCs/>
          <w:rtl/>
        </w:rPr>
        <w:t>سيشيل</w:t>
      </w:r>
      <w:r w:rsidRPr="006B6EA6">
        <w:rPr>
          <w:rFonts w:eastAsia="SimSun"/>
          <w:b/>
          <w:bCs/>
          <w:lang w:bidi="ar-EG"/>
        </w:rPr>
        <w:tab/>
      </w:r>
      <w:r>
        <w:rPr>
          <w:rFonts w:eastAsia="SimSun"/>
          <w:b/>
          <w:bCs/>
          <w:lang w:bidi="ar-EG"/>
        </w:rPr>
        <w:t>ADD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983"/>
        <w:gridCol w:w="1031"/>
        <w:gridCol w:w="3859"/>
        <w:gridCol w:w="1092"/>
      </w:tblGrid>
      <w:tr w:rsidR="0002031C" w:rsidRPr="000F0CFB" w14:paraId="2F84AFA1" w14:textId="77777777" w:rsidTr="00B431F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FC8C" w14:textId="0EBE54C7" w:rsidR="000F0CFB" w:rsidRPr="000F0CFB" w:rsidRDefault="000F0CFB" w:rsidP="0002031C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highlight w:val="yellow"/>
              </w:rPr>
            </w:pPr>
            <w:r w:rsidRPr="000F0CFB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5BFA" w14:textId="0C222400" w:rsidR="000F0CFB" w:rsidRPr="000F0CFB" w:rsidRDefault="000F0CFB" w:rsidP="0002031C">
            <w:pPr>
              <w:spacing w:before="60" w:after="60" w:line="260" w:lineRule="exact"/>
              <w:jc w:val="left"/>
              <w:rPr>
                <w:i/>
                <w:iCs/>
                <w:color w:val="000000"/>
                <w:sz w:val="20"/>
                <w:szCs w:val="26"/>
                <w:highlight w:val="yellow"/>
              </w:rPr>
            </w:pPr>
            <w:r w:rsidRPr="000F0CF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D6CD8" w14:textId="6B2E8848" w:rsidR="000F0CFB" w:rsidRPr="000F0CFB" w:rsidRDefault="000F0CFB" w:rsidP="0002031C">
            <w:pPr>
              <w:spacing w:before="60" w:after="60" w:line="260" w:lineRule="exact"/>
              <w:jc w:val="center"/>
              <w:rPr>
                <w:i/>
                <w:iCs/>
                <w:color w:val="000000"/>
                <w:sz w:val="20"/>
                <w:szCs w:val="26"/>
                <w:highlight w:val="yellow"/>
              </w:rPr>
            </w:pPr>
            <w:r w:rsidRPr="000F0CF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0F0CFB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455CFC">
              <w:rPr>
                <w:rFonts w:eastAsia="SimSun" w:hint="cs"/>
                <w:i/>
                <w:iCs/>
                <w:spacing w:val="-8"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59160" w14:textId="6FBAFE12" w:rsidR="000F0CFB" w:rsidRPr="000F0CFB" w:rsidRDefault="000F0CFB" w:rsidP="0002031C">
            <w:pPr>
              <w:tabs>
                <w:tab w:val="center" w:pos="1679"/>
              </w:tabs>
              <w:spacing w:before="60" w:after="60" w:line="260" w:lineRule="exact"/>
              <w:jc w:val="left"/>
              <w:rPr>
                <w:i/>
                <w:iCs/>
                <w:color w:val="000000"/>
                <w:sz w:val="20"/>
                <w:szCs w:val="26"/>
                <w:highlight w:val="yellow"/>
              </w:rPr>
            </w:pPr>
            <w:r w:rsidRPr="000F0CFB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71A31" w14:textId="05C2E719" w:rsidR="000F0CFB" w:rsidRPr="000F0CFB" w:rsidRDefault="000F0CFB" w:rsidP="0002031C">
            <w:pPr>
              <w:tabs>
                <w:tab w:val="center" w:pos="1679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</w:rPr>
              <w:t>التاريخ الفعلي للاستعمال</w:t>
            </w:r>
          </w:p>
        </w:tc>
      </w:tr>
      <w:tr w:rsidR="000F0CFB" w:rsidRPr="000F0CFB" w14:paraId="537767D2" w14:textId="77777777" w:rsidTr="00B431F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8790" w14:textId="11D0A76C" w:rsidR="000F0CFB" w:rsidRPr="000F0CFB" w:rsidRDefault="000F0CFB" w:rsidP="0002031C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b/>
                <w:color w:val="212121"/>
                <w:sz w:val="20"/>
                <w:szCs w:val="26"/>
              </w:rPr>
            </w:pPr>
            <w:r w:rsidRPr="000F0CFB">
              <w:rPr>
                <w:rFonts w:hint="cs"/>
                <w:b/>
                <w:color w:val="000000"/>
                <w:sz w:val="20"/>
                <w:szCs w:val="26"/>
                <w:rtl/>
              </w:rPr>
              <w:t>سيشيل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74B25" w14:textId="77777777" w:rsidR="000F0CFB" w:rsidRPr="000F0CFB" w:rsidRDefault="000F0CFB" w:rsidP="0002031C">
            <w:pPr>
              <w:tabs>
                <w:tab w:val="left" w:pos="709"/>
              </w:tabs>
              <w:spacing w:before="60" w:after="60" w:line="260" w:lineRule="exact"/>
              <w:jc w:val="left"/>
              <w:rPr>
                <w:b/>
                <w:color w:val="000000"/>
                <w:sz w:val="20"/>
                <w:szCs w:val="26"/>
                <w:lang w:val="en-GB"/>
              </w:rPr>
            </w:pPr>
            <w:r w:rsidRPr="000F0CFB">
              <w:rPr>
                <w:b/>
                <w:color w:val="000000"/>
                <w:sz w:val="20"/>
                <w:szCs w:val="26"/>
                <w:lang w:val="en-GB"/>
              </w:rPr>
              <w:t>Airtel Seychelles Ltd</w:t>
            </w:r>
          </w:p>
          <w:p w14:paraId="037AAE40" w14:textId="77777777" w:rsidR="000F0CFB" w:rsidRPr="000F0CFB" w:rsidRDefault="000F0CFB" w:rsidP="0002031C">
            <w:pPr>
              <w:tabs>
                <w:tab w:val="left" w:pos="709"/>
              </w:tabs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 w:rsidRPr="000F0CFB">
              <w:rPr>
                <w:color w:val="000000"/>
                <w:sz w:val="20"/>
                <w:szCs w:val="26"/>
                <w:lang w:val="en-GB"/>
              </w:rPr>
              <w:t>P.O. Box 1358</w:t>
            </w:r>
          </w:p>
          <w:p w14:paraId="147B7EA1" w14:textId="77777777" w:rsidR="000F0CFB" w:rsidRPr="000F0CFB" w:rsidRDefault="000F0CFB" w:rsidP="0002031C">
            <w:pPr>
              <w:tabs>
                <w:tab w:val="left" w:pos="709"/>
              </w:tabs>
              <w:spacing w:before="60" w:after="60" w:line="260" w:lineRule="exact"/>
              <w:jc w:val="left"/>
              <w:rPr>
                <w:color w:val="000000"/>
                <w:sz w:val="20"/>
                <w:szCs w:val="26"/>
                <w:lang w:val="en-GB"/>
              </w:rPr>
            </w:pPr>
            <w:r w:rsidRPr="000F0CFB">
              <w:rPr>
                <w:color w:val="000000"/>
                <w:sz w:val="20"/>
                <w:szCs w:val="26"/>
                <w:lang w:val="en-GB"/>
              </w:rPr>
              <w:t>Providence</w:t>
            </w:r>
          </w:p>
          <w:p w14:paraId="60B5B4DD" w14:textId="77777777" w:rsidR="000F0CFB" w:rsidRPr="000F0CFB" w:rsidRDefault="000F0CFB" w:rsidP="0002031C">
            <w:pPr>
              <w:tabs>
                <w:tab w:val="left" w:pos="709"/>
              </w:tabs>
              <w:spacing w:before="60" w:after="60" w:line="260" w:lineRule="exact"/>
              <w:jc w:val="left"/>
              <w:rPr>
                <w:b/>
                <w:sz w:val="20"/>
                <w:szCs w:val="26"/>
              </w:rPr>
            </w:pPr>
            <w:r w:rsidRPr="000F0CFB">
              <w:rPr>
                <w:color w:val="000000"/>
                <w:sz w:val="20"/>
                <w:szCs w:val="26"/>
                <w:lang w:val="en-GB"/>
              </w:rPr>
              <w:t>MAHE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5BFA" w14:textId="77777777" w:rsidR="000F0CFB" w:rsidRPr="000F0CFB" w:rsidRDefault="000F0CFB" w:rsidP="0002031C">
            <w:pPr>
              <w:tabs>
                <w:tab w:val="left" w:pos="720"/>
              </w:tabs>
              <w:spacing w:before="60" w:after="60" w:line="260" w:lineRule="exact"/>
              <w:jc w:val="center"/>
              <w:rPr>
                <w:b/>
                <w:color w:val="212121"/>
                <w:sz w:val="20"/>
                <w:szCs w:val="26"/>
              </w:rPr>
            </w:pPr>
            <w:r w:rsidRPr="000F0CFB">
              <w:rPr>
                <w:b/>
                <w:color w:val="212121"/>
                <w:sz w:val="20"/>
                <w:szCs w:val="26"/>
              </w:rPr>
              <w:t>89 248 10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E968" w14:textId="77777777" w:rsidR="000F0CFB" w:rsidRDefault="000F0CFB" w:rsidP="0002031C">
            <w:pPr>
              <w:tabs>
                <w:tab w:val="left" w:pos="606"/>
              </w:tabs>
              <w:spacing w:before="60" w:after="60" w:line="260" w:lineRule="exact"/>
              <w:jc w:val="left"/>
              <w:rPr>
                <w:color w:val="000000"/>
                <w:sz w:val="20"/>
                <w:szCs w:val="26"/>
                <w:rtl/>
                <w:lang w:val="en-GB"/>
              </w:rPr>
            </w:pPr>
            <w:r w:rsidRPr="000F0CFB">
              <w:rPr>
                <w:color w:val="000000"/>
                <w:sz w:val="20"/>
                <w:szCs w:val="26"/>
                <w:lang w:val="en-GB"/>
              </w:rPr>
              <w:t>M.D. Office</w:t>
            </w:r>
          </w:p>
          <w:p w14:paraId="1C984659" w14:textId="77777777" w:rsidR="000F0CFB" w:rsidRDefault="000F0CFB" w:rsidP="0002031C">
            <w:pPr>
              <w:tabs>
                <w:tab w:val="left" w:pos="606"/>
              </w:tabs>
              <w:spacing w:before="60" w:after="60" w:line="260" w:lineRule="exact"/>
              <w:jc w:val="left"/>
              <w:rPr>
                <w:color w:val="000000"/>
                <w:sz w:val="20"/>
                <w:szCs w:val="26"/>
                <w:rtl/>
                <w:lang w:val="en-GB"/>
              </w:rPr>
            </w:pPr>
            <w:r w:rsidRPr="000F0CFB">
              <w:rPr>
                <w:color w:val="000000"/>
                <w:sz w:val="20"/>
                <w:szCs w:val="26"/>
                <w:lang w:val="en-GB"/>
              </w:rPr>
              <w:t>P.O. Box 1358</w:t>
            </w:r>
          </w:p>
          <w:p w14:paraId="4544611E" w14:textId="77777777" w:rsidR="000F0CFB" w:rsidRDefault="000F0CFB" w:rsidP="0002031C">
            <w:pPr>
              <w:tabs>
                <w:tab w:val="left" w:pos="606"/>
              </w:tabs>
              <w:spacing w:before="60" w:after="60" w:line="260" w:lineRule="exact"/>
              <w:jc w:val="left"/>
              <w:rPr>
                <w:color w:val="000000"/>
                <w:sz w:val="20"/>
                <w:szCs w:val="26"/>
                <w:rtl/>
                <w:lang w:val="en-GB"/>
              </w:rPr>
            </w:pPr>
            <w:r w:rsidRPr="000F0CFB">
              <w:rPr>
                <w:color w:val="000000"/>
                <w:sz w:val="20"/>
                <w:szCs w:val="26"/>
                <w:lang w:val="en-GB"/>
              </w:rPr>
              <w:t>Providence</w:t>
            </w:r>
          </w:p>
          <w:p w14:paraId="118700E7" w14:textId="77777777" w:rsidR="000F0CFB" w:rsidRDefault="000F0CFB" w:rsidP="0002031C">
            <w:pPr>
              <w:tabs>
                <w:tab w:val="left" w:pos="606"/>
              </w:tabs>
              <w:spacing w:before="60" w:after="60" w:line="260" w:lineRule="exact"/>
              <w:jc w:val="left"/>
              <w:rPr>
                <w:color w:val="000000"/>
                <w:sz w:val="20"/>
                <w:szCs w:val="26"/>
                <w:rtl/>
                <w:lang w:val="en-GB"/>
              </w:rPr>
            </w:pPr>
            <w:r w:rsidRPr="000F0CFB">
              <w:rPr>
                <w:color w:val="000000"/>
                <w:sz w:val="20"/>
                <w:szCs w:val="26"/>
                <w:lang w:val="en-GB"/>
              </w:rPr>
              <w:t>MAHE</w:t>
            </w:r>
          </w:p>
          <w:p w14:paraId="7E4AEF89" w14:textId="42ECCD26" w:rsidR="000F0CFB" w:rsidRDefault="000F0CFB" w:rsidP="0002031C">
            <w:pPr>
              <w:tabs>
                <w:tab w:val="left" w:pos="1295"/>
              </w:tabs>
              <w:spacing w:before="60" w:after="60" w:line="260" w:lineRule="exact"/>
              <w:jc w:val="left"/>
              <w:rPr>
                <w:color w:val="000000"/>
                <w:sz w:val="20"/>
                <w:szCs w:val="26"/>
                <w:rtl/>
                <w:lang w:val="es-CO"/>
              </w:rPr>
            </w:pPr>
            <w:r>
              <w:rPr>
                <w:rFonts w:hint="cs"/>
                <w:color w:val="000000"/>
                <w:sz w:val="20"/>
                <w:szCs w:val="26"/>
                <w:rtl/>
                <w:lang w:val="es-CO"/>
              </w:rPr>
              <w:t>الهاتف:</w:t>
            </w:r>
            <w:r w:rsidRPr="000F0CFB">
              <w:rPr>
                <w:color w:val="000000"/>
                <w:sz w:val="20"/>
                <w:szCs w:val="26"/>
                <w:lang w:val="es-CO"/>
              </w:rPr>
              <w:tab/>
              <w:t>+248 4 600630</w:t>
            </w:r>
          </w:p>
          <w:p w14:paraId="2E1D498F" w14:textId="04139515" w:rsidR="000F0CFB" w:rsidRPr="00B431FD" w:rsidRDefault="000F0CFB" w:rsidP="0002031C">
            <w:pPr>
              <w:tabs>
                <w:tab w:val="left" w:pos="1295"/>
              </w:tabs>
              <w:spacing w:before="60" w:after="60" w:line="260" w:lineRule="exact"/>
              <w:jc w:val="left"/>
              <w:rPr>
                <w:spacing w:val="-14"/>
                <w:sz w:val="20"/>
                <w:szCs w:val="26"/>
                <w:lang w:val="es-CO"/>
              </w:rPr>
            </w:pPr>
            <w:r w:rsidRPr="0053578B">
              <w:rPr>
                <w:rFonts w:hint="cs"/>
                <w:color w:val="000000"/>
                <w:sz w:val="20"/>
                <w:szCs w:val="26"/>
                <w:rtl/>
                <w:lang w:val="es-CO"/>
              </w:rPr>
              <w:t>البريد الإلكتروني:</w:t>
            </w:r>
            <w:r w:rsidRPr="00B431FD">
              <w:rPr>
                <w:color w:val="000000"/>
                <w:spacing w:val="-14"/>
                <w:sz w:val="20"/>
                <w:szCs w:val="26"/>
                <w:lang w:val="es-CO"/>
              </w:rPr>
              <w:tab/>
              <w:t>papus.lukalangindu@sc.airtel.com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BAE38" w14:textId="3B25C316" w:rsidR="000F0CFB" w:rsidRPr="000F0CFB" w:rsidRDefault="000F0CFB" w:rsidP="0002031C">
            <w:pPr>
              <w:spacing w:before="60" w:after="60" w:line="260" w:lineRule="exact"/>
              <w:jc w:val="center"/>
              <w:rPr>
                <w:sz w:val="20"/>
                <w:szCs w:val="26"/>
                <w:rtl/>
                <w:lang w:val="en-GB" w:bidi="ar-EG"/>
              </w:rPr>
            </w:pPr>
            <w:r>
              <w:rPr>
                <w:color w:val="000000"/>
                <w:sz w:val="20"/>
                <w:szCs w:val="26"/>
                <w:lang w:val="en-GB" w:bidi="ar-EG"/>
              </w:rPr>
              <w:t>2019.IV.2</w:t>
            </w:r>
          </w:p>
        </w:tc>
      </w:tr>
    </w:tbl>
    <w:p w14:paraId="36B86987" w14:textId="5BB521AE" w:rsidR="000F0CFB" w:rsidRDefault="000F0CFB" w:rsidP="000F0CFB">
      <w:pPr>
        <w:rPr>
          <w:rFonts w:eastAsia="SimSun"/>
          <w:rtl/>
          <w:lang w:bidi="ar-EG"/>
        </w:rPr>
      </w:pPr>
    </w:p>
    <w:p w14:paraId="4ED9EE8C" w14:textId="13993DD4" w:rsidR="000F0CFB" w:rsidRDefault="000F0CFB" w:rsidP="000F0CFB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495732E7" w14:textId="7D66493B" w:rsidR="000F0CFB" w:rsidRPr="00496A7D" w:rsidRDefault="000F0CFB" w:rsidP="000F0CFB">
      <w:pPr>
        <w:pStyle w:val="Heading20"/>
        <w:rPr>
          <w:position w:val="2"/>
          <w:rtl/>
        </w:rPr>
      </w:pPr>
      <w:bookmarkStart w:id="206" w:name="_Toc26196655"/>
      <w:r w:rsidRPr="00496A7D">
        <w:rPr>
          <w:rFonts w:hint="cs"/>
          <w:position w:val="2"/>
          <w:rtl/>
        </w:rPr>
        <w:lastRenderedPageBreak/>
        <w:t>الرموز الدليلية</w:t>
      </w:r>
      <w:r w:rsidRPr="00496A7D">
        <w:rPr>
          <w:position w:val="2"/>
          <w:rtl/>
        </w:rPr>
        <w:t xml:space="preserve"> للشبكة المتنقلة </w:t>
      </w:r>
      <w:r w:rsidRPr="00496A7D">
        <w:rPr>
          <w:position w:val="2"/>
        </w:rPr>
        <w:t>(MNC)</w:t>
      </w:r>
      <w:r w:rsidRPr="00496A7D">
        <w:rPr>
          <w:position w:val="2"/>
          <w:rtl/>
        </w:rPr>
        <w:t xml:space="preserve"> فيما</w:t>
      </w:r>
      <w:r w:rsidRPr="00496A7D">
        <w:rPr>
          <w:rFonts w:hint="cs"/>
          <w:position w:val="2"/>
          <w:rtl/>
        </w:rPr>
        <w:t xml:space="preserve"> يتعلق بالخطة الدولية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>لتعرف هوية الشبكات العمومية والاشتراكات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(وفقاً لتوصية قطاع تقييس الاتصالات </w:t>
      </w:r>
      <w:r w:rsidRPr="00496A7D">
        <w:rPr>
          <w:position w:val="2"/>
        </w:rPr>
        <w:t>ITU-T E.212</w:t>
      </w:r>
      <w:r w:rsidRPr="00496A7D">
        <w:rPr>
          <w:rFonts w:hint="cs"/>
          <w:position w:val="2"/>
          <w:rtl/>
        </w:rPr>
        <w:t> </w:t>
      </w:r>
      <w:r w:rsidRPr="00496A7D">
        <w:rPr>
          <w:position w:val="2"/>
        </w:rPr>
        <w:t>(2016/09)</w:t>
      </w:r>
      <w:r w:rsidR="00324490">
        <w:rPr>
          <w:rFonts w:hint="cs"/>
          <w:position w:val="2"/>
          <w:rtl/>
        </w:rPr>
        <w:t>)</w:t>
      </w:r>
      <w:r w:rsidRPr="00496A7D">
        <w:rPr>
          <w:position w:val="2"/>
          <w:rtl/>
        </w:rPr>
        <w:br/>
      </w:r>
      <w:r w:rsidRPr="00496A7D">
        <w:rPr>
          <w:rFonts w:hint="cs"/>
          <w:position w:val="2"/>
          <w:rtl/>
        </w:rPr>
        <w:t xml:space="preserve">(الوضع في </w:t>
      </w:r>
      <w:r>
        <w:rPr>
          <w:position w:val="2"/>
        </w:rPr>
        <w:t>15</w:t>
      </w:r>
      <w:r>
        <w:rPr>
          <w:rFonts w:hint="cs"/>
          <w:position w:val="2"/>
          <w:rtl/>
          <w:lang w:bidi="ar-EG"/>
        </w:rPr>
        <w:t xml:space="preserve"> ديسمبر </w:t>
      </w:r>
      <w:r>
        <w:rPr>
          <w:position w:val="2"/>
          <w:lang w:bidi="ar-EG"/>
        </w:rPr>
        <w:t>2018</w:t>
      </w:r>
      <w:r w:rsidRPr="00496A7D">
        <w:rPr>
          <w:rFonts w:hint="cs"/>
          <w:position w:val="2"/>
          <w:rtl/>
        </w:rPr>
        <w:t>)</w:t>
      </w:r>
      <w:bookmarkEnd w:id="206"/>
    </w:p>
    <w:p w14:paraId="3148A38E" w14:textId="38ABF730" w:rsidR="000F0CFB" w:rsidRDefault="000F0CFB" w:rsidP="000F0CFB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496A7D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2018.XII.15</w:t>
      </w:r>
      <w:r w:rsidRPr="00496A7D">
        <w:rPr>
          <w:rFonts w:eastAsia="SimSun" w:hint="cs"/>
          <w:rtl/>
          <w:lang w:bidi="ar-EG"/>
        </w:rPr>
        <w:t>)</w:t>
      </w:r>
      <w:r w:rsidRPr="00496A7D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21</w:t>
      </w:r>
      <w:r w:rsidRPr="00496A7D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3375"/>
        <w:gridCol w:w="2028"/>
        <w:gridCol w:w="4226"/>
      </w:tblGrid>
      <w:tr w:rsidR="000F0CFB" w:rsidRPr="00786C6A" w14:paraId="7E099CEF" w14:textId="77777777" w:rsidTr="0002031C">
        <w:tc>
          <w:tcPr>
            <w:tcW w:w="3375" w:type="dxa"/>
          </w:tcPr>
          <w:p w14:paraId="4AB75E0B" w14:textId="77777777" w:rsidR="000F0CFB" w:rsidRPr="00786C6A" w:rsidRDefault="000F0CFB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786C6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028" w:type="dxa"/>
          </w:tcPr>
          <w:p w14:paraId="779FB591" w14:textId="77777777" w:rsidR="000F0CFB" w:rsidRPr="00786C6A" w:rsidRDefault="000F0CFB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786C6A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226" w:type="dxa"/>
          </w:tcPr>
          <w:p w14:paraId="45057941" w14:textId="77777777" w:rsidR="000F0CFB" w:rsidRPr="00786C6A" w:rsidRDefault="000F0CFB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786C6A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0F0CFB" w:rsidRPr="00786C6A" w14:paraId="14E88E5D" w14:textId="77777777" w:rsidTr="0002031C">
        <w:tc>
          <w:tcPr>
            <w:tcW w:w="3375" w:type="dxa"/>
            <w:vMerge w:val="restart"/>
          </w:tcPr>
          <w:p w14:paraId="51D6735C" w14:textId="0EC7AF3B" w:rsidR="000F0CFB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  <w:sz w:val="20"/>
                <w:szCs w:val="26"/>
              </w:rPr>
            </w:pPr>
            <w:r w:rsidRPr="0002031C">
              <w:rPr>
                <w:b/>
                <w:bCs/>
                <w:sz w:val="20"/>
                <w:szCs w:val="26"/>
                <w:rtl/>
                <w:lang w:val="en-GB"/>
              </w:rPr>
              <w:t>إستونيا</w:t>
            </w:r>
            <w:r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 </w:t>
            </w:r>
            <w:r w:rsidR="000F0CFB" w:rsidRPr="00786C6A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  <w:tc>
          <w:tcPr>
            <w:tcW w:w="2028" w:type="dxa"/>
          </w:tcPr>
          <w:p w14:paraId="2B14780D" w14:textId="77777777" w:rsidR="000F0CFB" w:rsidRPr="00786C6A" w:rsidRDefault="000F0CFB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226" w:type="dxa"/>
          </w:tcPr>
          <w:p w14:paraId="4B4E4637" w14:textId="77777777" w:rsidR="000F0CFB" w:rsidRPr="00786C6A" w:rsidRDefault="000F0CFB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02031C" w:rsidRPr="00786C6A" w14:paraId="06E0F55D" w14:textId="77777777" w:rsidTr="009C7D3A">
        <w:tc>
          <w:tcPr>
            <w:tcW w:w="3375" w:type="dxa"/>
            <w:vMerge/>
          </w:tcPr>
          <w:p w14:paraId="38AA4C38" w14:textId="77777777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  <w:sz w:val="20"/>
                <w:szCs w:val="26"/>
              </w:rPr>
            </w:pPr>
          </w:p>
        </w:tc>
        <w:tc>
          <w:tcPr>
            <w:tcW w:w="2028" w:type="dxa"/>
            <w:vAlign w:val="center"/>
          </w:tcPr>
          <w:p w14:paraId="783AD04A" w14:textId="6B5DEA57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193AAF">
              <w:rPr>
                <w:rFonts w:eastAsia="Calibri"/>
                <w:color w:val="000000"/>
                <w:lang w:val="en-GB" w:eastAsia="en-GB"/>
              </w:rPr>
              <w:t>248 05</w:t>
            </w:r>
          </w:p>
        </w:tc>
        <w:tc>
          <w:tcPr>
            <w:tcW w:w="4226" w:type="dxa"/>
          </w:tcPr>
          <w:p w14:paraId="03559FD2" w14:textId="28840052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193AAF">
              <w:rPr>
                <w:rFonts w:eastAsia="Calibri"/>
                <w:color w:val="000000"/>
                <w:lang w:val="en-GB" w:eastAsia="en-GB"/>
              </w:rPr>
              <w:t>CSC Telecom Estonia OÜ</w:t>
            </w:r>
          </w:p>
        </w:tc>
      </w:tr>
      <w:tr w:rsidR="0002031C" w:rsidRPr="00786C6A" w14:paraId="1FD5010F" w14:textId="77777777" w:rsidTr="00E67498">
        <w:tc>
          <w:tcPr>
            <w:tcW w:w="3375" w:type="dxa"/>
            <w:vMerge w:val="restart"/>
          </w:tcPr>
          <w:p w14:paraId="7F319B7E" w14:textId="6A57D97D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>إسبانيا</w:t>
            </w:r>
            <w:r w:rsidRPr="00786C6A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  <w:tc>
          <w:tcPr>
            <w:tcW w:w="2028" w:type="dxa"/>
            <w:vAlign w:val="center"/>
          </w:tcPr>
          <w:p w14:paraId="2D271F25" w14:textId="77777777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226" w:type="dxa"/>
            <w:vAlign w:val="center"/>
          </w:tcPr>
          <w:p w14:paraId="50E29759" w14:textId="77777777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02031C" w:rsidRPr="00786C6A" w14:paraId="716F8ECD" w14:textId="77777777" w:rsidTr="009C7D3A">
        <w:tc>
          <w:tcPr>
            <w:tcW w:w="3375" w:type="dxa"/>
            <w:vMerge/>
          </w:tcPr>
          <w:p w14:paraId="49965A1D" w14:textId="77777777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  <w:sz w:val="20"/>
                <w:szCs w:val="26"/>
              </w:rPr>
            </w:pPr>
          </w:p>
        </w:tc>
        <w:tc>
          <w:tcPr>
            <w:tcW w:w="2028" w:type="dxa"/>
            <w:vAlign w:val="center"/>
          </w:tcPr>
          <w:p w14:paraId="280BF72F" w14:textId="04C72BF4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193AAF">
              <w:rPr>
                <w:rFonts w:eastAsia="Calibri"/>
                <w:color w:val="000000"/>
                <w:lang w:val="en-GB" w:eastAsia="en-GB"/>
              </w:rPr>
              <w:t>214 29</w:t>
            </w:r>
          </w:p>
        </w:tc>
        <w:tc>
          <w:tcPr>
            <w:tcW w:w="4226" w:type="dxa"/>
          </w:tcPr>
          <w:p w14:paraId="6E168815" w14:textId="711CD4AB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193AAF">
              <w:rPr>
                <w:rFonts w:eastAsia="Calibri"/>
                <w:color w:val="000000"/>
                <w:lang w:val="en-GB" w:eastAsia="en-GB"/>
              </w:rPr>
              <w:t>NEO-SKY 2002, S.A.</w:t>
            </w:r>
          </w:p>
        </w:tc>
      </w:tr>
      <w:tr w:rsidR="0002031C" w:rsidRPr="00786C6A" w14:paraId="6F064BAA" w14:textId="77777777" w:rsidTr="009C7D3A">
        <w:tc>
          <w:tcPr>
            <w:tcW w:w="3375" w:type="dxa"/>
            <w:vMerge/>
          </w:tcPr>
          <w:p w14:paraId="6E4218CC" w14:textId="77777777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  <w:sz w:val="20"/>
                <w:szCs w:val="26"/>
              </w:rPr>
            </w:pPr>
          </w:p>
        </w:tc>
        <w:tc>
          <w:tcPr>
            <w:tcW w:w="2028" w:type="dxa"/>
            <w:vAlign w:val="center"/>
          </w:tcPr>
          <w:p w14:paraId="78BE39C0" w14:textId="67EDE8BC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  <w:lang w:val="en-GB"/>
              </w:rPr>
            </w:pPr>
            <w:r w:rsidRPr="00193AAF">
              <w:rPr>
                <w:rFonts w:eastAsia="Calibri"/>
                <w:color w:val="000000"/>
                <w:lang w:val="en-GB" w:eastAsia="en-GB"/>
              </w:rPr>
              <w:t>214 37</w:t>
            </w:r>
          </w:p>
        </w:tc>
        <w:tc>
          <w:tcPr>
            <w:tcW w:w="4226" w:type="dxa"/>
          </w:tcPr>
          <w:p w14:paraId="34BA6D77" w14:textId="7A179316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193AAF">
              <w:rPr>
                <w:rFonts w:eastAsia="Calibri"/>
                <w:color w:val="000000"/>
                <w:lang w:val="en-GB" w:eastAsia="en-GB"/>
              </w:rPr>
              <w:t xml:space="preserve">Vodafone </w:t>
            </w:r>
            <w:proofErr w:type="spellStart"/>
            <w:r w:rsidRPr="00193AAF">
              <w:rPr>
                <w:rFonts w:eastAsia="Calibri"/>
                <w:color w:val="000000"/>
                <w:lang w:val="en-GB" w:eastAsia="en-GB"/>
              </w:rPr>
              <w:t>España</w:t>
            </w:r>
            <w:proofErr w:type="spellEnd"/>
            <w:r w:rsidRPr="00193AAF">
              <w:rPr>
                <w:rFonts w:eastAsia="Calibri"/>
                <w:color w:val="000000"/>
                <w:lang w:val="en-GB" w:eastAsia="en-GB"/>
              </w:rPr>
              <w:t>, SAU</w:t>
            </w:r>
          </w:p>
        </w:tc>
      </w:tr>
      <w:tr w:rsidR="0002031C" w:rsidRPr="00786C6A" w14:paraId="00092649" w14:textId="77777777" w:rsidTr="00E67498">
        <w:tc>
          <w:tcPr>
            <w:tcW w:w="3375" w:type="dxa"/>
            <w:vMerge w:val="restart"/>
          </w:tcPr>
          <w:p w14:paraId="5FC6545E" w14:textId="77777777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  <w:sz w:val="20"/>
                <w:szCs w:val="26"/>
              </w:rPr>
            </w:pPr>
            <w:r w:rsidRPr="00786C6A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إسبانيا </w:t>
            </w:r>
            <w:r w:rsidRPr="00786C6A"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  <w:tc>
          <w:tcPr>
            <w:tcW w:w="2028" w:type="dxa"/>
            <w:vAlign w:val="center"/>
          </w:tcPr>
          <w:p w14:paraId="569F8AC4" w14:textId="77777777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226" w:type="dxa"/>
            <w:vAlign w:val="center"/>
          </w:tcPr>
          <w:p w14:paraId="419B5B44" w14:textId="77777777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02031C" w:rsidRPr="00786C6A" w14:paraId="38C6233E" w14:textId="77777777" w:rsidTr="009C7D3A">
        <w:tc>
          <w:tcPr>
            <w:tcW w:w="3375" w:type="dxa"/>
            <w:vMerge/>
          </w:tcPr>
          <w:p w14:paraId="7A0E652E" w14:textId="77777777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  <w:sz w:val="20"/>
                <w:szCs w:val="26"/>
              </w:rPr>
            </w:pPr>
          </w:p>
        </w:tc>
        <w:tc>
          <w:tcPr>
            <w:tcW w:w="2028" w:type="dxa"/>
            <w:vAlign w:val="center"/>
          </w:tcPr>
          <w:p w14:paraId="154C8B6D" w14:textId="684C0B3A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193AAF">
              <w:rPr>
                <w:rFonts w:eastAsia="Calibri"/>
                <w:color w:val="000000"/>
                <w:lang w:val="en-GB" w:eastAsia="en-GB"/>
              </w:rPr>
              <w:t>214 29</w:t>
            </w:r>
          </w:p>
        </w:tc>
        <w:tc>
          <w:tcPr>
            <w:tcW w:w="4226" w:type="dxa"/>
          </w:tcPr>
          <w:p w14:paraId="348DA380" w14:textId="4C629622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4976E4">
              <w:rPr>
                <w:rFonts w:eastAsia="Calibri"/>
                <w:color w:val="000000"/>
                <w:lang w:val="fr-CH" w:eastAsia="en-GB"/>
              </w:rPr>
              <w:t>XFERA MÓVILES, S.A.U.</w:t>
            </w:r>
          </w:p>
        </w:tc>
      </w:tr>
      <w:tr w:rsidR="0002031C" w:rsidRPr="00786C6A" w14:paraId="466E8A5A" w14:textId="77777777" w:rsidTr="00E67498">
        <w:tc>
          <w:tcPr>
            <w:tcW w:w="3375" w:type="dxa"/>
            <w:vMerge w:val="restart"/>
          </w:tcPr>
          <w:p w14:paraId="2442CEC7" w14:textId="3AE0F3D7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  <w:sz w:val="20"/>
                <w:szCs w:val="26"/>
              </w:rPr>
            </w:pPr>
            <w:r w:rsidRPr="0002031C">
              <w:rPr>
                <w:b/>
                <w:bCs/>
                <w:sz w:val="20"/>
                <w:szCs w:val="26"/>
                <w:rtl/>
                <w:lang w:val="en-GB"/>
              </w:rPr>
              <w:t>الجمهورية العربية السورية</w:t>
            </w:r>
            <w:r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 </w:t>
            </w:r>
            <w:r w:rsidRPr="00786C6A"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  <w:tc>
          <w:tcPr>
            <w:tcW w:w="2028" w:type="dxa"/>
            <w:vAlign w:val="center"/>
          </w:tcPr>
          <w:p w14:paraId="3203662F" w14:textId="77777777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226" w:type="dxa"/>
            <w:vAlign w:val="center"/>
          </w:tcPr>
          <w:p w14:paraId="4773F443" w14:textId="77777777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02031C" w:rsidRPr="00786C6A" w14:paraId="465463F4" w14:textId="77777777" w:rsidTr="009C7D3A">
        <w:tc>
          <w:tcPr>
            <w:tcW w:w="3375" w:type="dxa"/>
            <w:vMerge/>
          </w:tcPr>
          <w:p w14:paraId="19BE7AA3" w14:textId="77777777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  <w:sz w:val="20"/>
                <w:szCs w:val="26"/>
              </w:rPr>
            </w:pPr>
          </w:p>
        </w:tc>
        <w:tc>
          <w:tcPr>
            <w:tcW w:w="2028" w:type="dxa"/>
            <w:vAlign w:val="center"/>
          </w:tcPr>
          <w:p w14:paraId="3B736DD2" w14:textId="63CAE4DD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193AAF">
              <w:rPr>
                <w:rFonts w:eastAsia="Calibri"/>
                <w:color w:val="000000"/>
                <w:lang w:val="en-GB" w:eastAsia="en-GB"/>
              </w:rPr>
              <w:t>417 02</w:t>
            </w:r>
          </w:p>
        </w:tc>
        <w:tc>
          <w:tcPr>
            <w:tcW w:w="4226" w:type="dxa"/>
          </w:tcPr>
          <w:p w14:paraId="5648EA61" w14:textId="49B2F68E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</w:rPr>
            </w:pPr>
            <w:proofErr w:type="spellStart"/>
            <w:r w:rsidRPr="00193AAF">
              <w:rPr>
                <w:rFonts w:eastAsia="Calibri"/>
                <w:color w:val="000000"/>
                <w:lang w:val="en-GB" w:eastAsia="en-GB"/>
              </w:rPr>
              <w:t>Spacetel</w:t>
            </w:r>
            <w:proofErr w:type="spellEnd"/>
            <w:r w:rsidRPr="00193AAF">
              <w:rPr>
                <w:rFonts w:eastAsia="Calibri"/>
                <w:color w:val="000000"/>
                <w:lang w:val="en-GB" w:eastAsia="en-GB"/>
              </w:rPr>
              <w:t xml:space="preserve"> Syria</w:t>
            </w:r>
          </w:p>
        </w:tc>
      </w:tr>
      <w:tr w:rsidR="0002031C" w:rsidRPr="00786C6A" w14:paraId="00EF7EC8" w14:textId="77777777" w:rsidTr="00E67498">
        <w:tc>
          <w:tcPr>
            <w:tcW w:w="3375" w:type="dxa"/>
            <w:vMerge w:val="restart"/>
          </w:tcPr>
          <w:p w14:paraId="7D524CEC" w14:textId="081CEB22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02031C">
              <w:rPr>
                <w:b/>
                <w:bCs/>
                <w:sz w:val="20"/>
                <w:szCs w:val="26"/>
                <w:rtl/>
                <w:lang w:val="en-GB"/>
              </w:rPr>
              <w:t>الجمهورية العربية السورية</w:t>
            </w:r>
            <w:r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6"/>
                <w:lang w:val="en-GB"/>
              </w:rPr>
              <w:t>ADD</w:t>
            </w:r>
          </w:p>
        </w:tc>
        <w:tc>
          <w:tcPr>
            <w:tcW w:w="2028" w:type="dxa"/>
            <w:vAlign w:val="center"/>
          </w:tcPr>
          <w:p w14:paraId="595DE4E1" w14:textId="77777777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  <w:tc>
          <w:tcPr>
            <w:tcW w:w="4226" w:type="dxa"/>
            <w:vAlign w:val="center"/>
          </w:tcPr>
          <w:p w14:paraId="0222825B" w14:textId="77777777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02031C" w:rsidRPr="00786C6A" w14:paraId="079D4AB9" w14:textId="77777777" w:rsidTr="009C7D3A">
        <w:tc>
          <w:tcPr>
            <w:tcW w:w="3375" w:type="dxa"/>
            <w:vMerge/>
          </w:tcPr>
          <w:p w14:paraId="7EDF6817" w14:textId="77777777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b/>
                <w:sz w:val="20"/>
                <w:szCs w:val="26"/>
                <w:lang w:val="en-GB"/>
              </w:rPr>
            </w:pPr>
          </w:p>
        </w:tc>
        <w:tc>
          <w:tcPr>
            <w:tcW w:w="2028" w:type="dxa"/>
            <w:vAlign w:val="center"/>
          </w:tcPr>
          <w:p w14:paraId="5BA93C59" w14:textId="1040E1C3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193AAF">
              <w:rPr>
                <w:rFonts w:eastAsia="Calibri"/>
                <w:color w:val="000000"/>
                <w:lang w:val="en-GB" w:eastAsia="en-GB"/>
              </w:rPr>
              <w:t>417 02</w:t>
            </w:r>
          </w:p>
        </w:tc>
        <w:tc>
          <w:tcPr>
            <w:tcW w:w="4226" w:type="dxa"/>
          </w:tcPr>
          <w:p w14:paraId="067D150D" w14:textId="0E734B4F" w:rsidR="0002031C" w:rsidRPr="00786C6A" w:rsidRDefault="0002031C" w:rsidP="000203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60" w:lineRule="exact"/>
              <w:jc w:val="left"/>
              <w:rPr>
                <w:sz w:val="20"/>
                <w:szCs w:val="26"/>
                <w:lang w:val="fr-CH"/>
              </w:rPr>
            </w:pPr>
            <w:r w:rsidRPr="00193AAF">
              <w:rPr>
                <w:rFonts w:eastAsia="Calibri"/>
                <w:color w:val="000000"/>
                <w:lang w:val="en-GB" w:eastAsia="en-GB"/>
              </w:rPr>
              <w:t>MTN Syria</w:t>
            </w:r>
          </w:p>
        </w:tc>
      </w:tr>
    </w:tbl>
    <w:p w14:paraId="2DFECACB" w14:textId="77777777" w:rsidR="000F0CFB" w:rsidRPr="00496A7D" w:rsidRDefault="000F0CFB" w:rsidP="000F0CFB">
      <w:pPr>
        <w:spacing w:before="36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_________</w:t>
      </w:r>
    </w:p>
    <w:p w14:paraId="22B6A8F0" w14:textId="77777777" w:rsidR="000F0CFB" w:rsidRPr="00496A7D" w:rsidRDefault="000F0CFB" w:rsidP="000F0CFB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496A7D">
        <w:rPr>
          <w:rFonts w:eastAsia="SimSun"/>
          <w:color w:val="000000"/>
          <w:position w:val="6"/>
          <w:sz w:val="18"/>
          <w:szCs w:val="24"/>
        </w:rPr>
        <w:t>*</w:t>
      </w: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MCC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 xml:space="preserve">Mobile Country Code / </w:t>
      </w:r>
      <w:proofErr w:type="spellStart"/>
      <w:r w:rsidRPr="00BF4868">
        <w:rPr>
          <w:rFonts w:eastAsia="SimSun"/>
          <w:sz w:val="18"/>
          <w:szCs w:val="24"/>
          <w:lang w:bidi="ar-EG"/>
        </w:rPr>
        <w:t>Indicatif</w:t>
      </w:r>
      <w:proofErr w:type="spellEnd"/>
      <w:r w:rsidRPr="00BF4868">
        <w:rPr>
          <w:rFonts w:eastAsia="SimSun"/>
          <w:sz w:val="18"/>
          <w:szCs w:val="24"/>
          <w:lang w:bidi="ar-EG"/>
        </w:rPr>
        <w:t xml:space="preserve"> de pays du mobile</w:t>
      </w:r>
    </w:p>
    <w:p w14:paraId="547BB4D6" w14:textId="77777777" w:rsidR="000F0CFB" w:rsidRPr="00BF4868" w:rsidRDefault="000F0CFB" w:rsidP="000F0CFB">
      <w:pPr>
        <w:tabs>
          <w:tab w:val="left" w:pos="283"/>
          <w:tab w:val="left" w:pos="850"/>
        </w:tabs>
        <w:spacing w:before="0"/>
        <w:jc w:val="left"/>
        <w:rPr>
          <w:rFonts w:eastAsia="SimSun"/>
          <w:sz w:val="18"/>
          <w:szCs w:val="24"/>
          <w:lang w:bidi="ar-EG"/>
        </w:rPr>
      </w:pPr>
      <w:r w:rsidRPr="00496A7D">
        <w:rPr>
          <w:rFonts w:eastAsia="SimSun" w:hint="cs"/>
          <w:sz w:val="18"/>
          <w:szCs w:val="24"/>
          <w:rtl/>
          <w:lang w:bidi="ar-EG"/>
        </w:rPr>
        <w:tab/>
      </w:r>
      <w:r w:rsidRPr="00496A7D">
        <w:rPr>
          <w:rFonts w:eastAsia="SimSun"/>
          <w:sz w:val="18"/>
          <w:szCs w:val="24"/>
          <w:lang w:bidi="ar-EG"/>
        </w:rPr>
        <w:t>MNC</w:t>
      </w:r>
      <w:r w:rsidRPr="00496A7D">
        <w:rPr>
          <w:rFonts w:eastAsia="SimSun" w:hint="cs"/>
          <w:sz w:val="18"/>
          <w:szCs w:val="24"/>
          <w:rtl/>
          <w:lang w:bidi="ar-EG"/>
        </w:rPr>
        <w:t>:</w:t>
      </w:r>
      <w:r w:rsidRPr="00496A7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496A7D">
        <w:rPr>
          <w:rFonts w:eastAsia="SimSun"/>
          <w:sz w:val="18"/>
          <w:szCs w:val="24"/>
          <w:lang w:bidi="ar-EG"/>
        </w:rPr>
        <w:t>/</w:t>
      </w:r>
      <w:r w:rsidRPr="00496A7D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BF4868">
        <w:rPr>
          <w:rFonts w:eastAsia="SimSun"/>
          <w:sz w:val="18"/>
          <w:szCs w:val="24"/>
          <w:lang w:bidi="ar-EG"/>
        </w:rPr>
        <w:t xml:space="preserve">Mobile Network Code / Code de </w:t>
      </w:r>
      <w:proofErr w:type="spellStart"/>
      <w:r w:rsidRPr="00BF4868">
        <w:rPr>
          <w:rFonts w:eastAsia="SimSun"/>
          <w:sz w:val="18"/>
          <w:szCs w:val="24"/>
          <w:lang w:bidi="ar-EG"/>
        </w:rPr>
        <w:t>réseau</w:t>
      </w:r>
      <w:proofErr w:type="spellEnd"/>
      <w:r w:rsidRPr="00BF4868">
        <w:rPr>
          <w:rFonts w:eastAsia="SimSun"/>
          <w:sz w:val="18"/>
          <w:szCs w:val="24"/>
          <w:lang w:bidi="ar-EG"/>
        </w:rPr>
        <w:t xml:space="preserve"> mobile</w:t>
      </w:r>
    </w:p>
    <w:p w14:paraId="28D551AE" w14:textId="77777777" w:rsidR="000F0CFB" w:rsidRDefault="000F0CFB" w:rsidP="000F0CFB">
      <w:pPr>
        <w:rPr>
          <w:rFonts w:eastAsia="SimSun"/>
          <w:lang w:bidi="ar-EG"/>
        </w:rPr>
      </w:pPr>
    </w:p>
    <w:p w14:paraId="78E5A370" w14:textId="1DB2A22E" w:rsidR="0002031C" w:rsidRDefault="0002031C" w:rsidP="0002031C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14:paraId="675995AA" w14:textId="77777777" w:rsidR="0002031C" w:rsidRDefault="0002031C" w:rsidP="0002031C">
      <w:pPr>
        <w:pStyle w:val="Heading20"/>
        <w:rPr>
          <w:lang w:bidi="ar-EG"/>
        </w:rPr>
      </w:pPr>
      <w:bookmarkStart w:id="207" w:name="_Toc26196656"/>
      <w:r w:rsidRPr="00021926">
        <w:rPr>
          <w:rFonts w:hint="cs"/>
          <w:rtl/>
        </w:rPr>
        <w:lastRenderedPageBreak/>
        <w:t xml:space="preserve">قائمة برموز نقاط التشوير الدولية </w:t>
      </w:r>
      <w:r w:rsidRPr="00021926">
        <w:t>(ISPC)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(وفقاً للتوصية </w:t>
      </w:r>
      <w:r w:rsidRPr="00021926">
        <w:t>ITU-T Q.708</w:t>
      </w:r>
      <w:r w:rsidRPr="00021926">
        <w:rPr>
          <w:rFonts w:hint="cs"/>
          <w:rtl/>
        </w:rPr>
        <w:t xml:space="preserve"> </w:t>
      </w:r>
      <w:r w:rsidRPr="00021926">
        <w:t>(</w:t>
      </w:r>
      <w:r>
        <w:t>1999</w:t>
      </w:r>
      <w:r w:rsidRPr="00021926">
        <w:t>/0</w:t>
      </w:r>
      <w:r>
        <w:t>3</w:t>
      </w:r>
      <w:r w:rsidRPr="00021926">
        <w:t>)</w:t>
      </w:r>
      <w:r w:rsidRPr="00021926">
        <w:rPr>
          <w:rFonts w:hint="cs"/>
          <w:rtl/>
        </w:rPr>
        <w:t>)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(الوضع في </w:t>
      </w:r>
      <w:r w:rsidRPr="00021926">
        <w:t>1</w:t>
      </w:r>
      <w:r w:rsidRPr="00021926">
        <w:rPr>
          <w:rFonts w:hint="cs"/>
          <w:rtl/>
        </w:rPr>
        <w:t xml:space="preserve"> </w:t>
      </w:r>
      <w:r>
        <w:rPr>
          <w:rFonts w:hint="cs"/>
          <w:rtl/>
        </w:rPr>
        <w:t>أكتوبر</w:t>
      </w:r>
      <w:r w:rsidRPr="00021926">
        <w:rPr>
          <w:rFonts w:hint="cs"/>
          <w:rtl/>
        </w:rPr>
        <w:t xml:space="preserve"> </w:t>
      </w:r>
      <w:r>
        <w:t>2016</w:t>
      </w:r>
      <w:r w:rsidRPr="00021926">
        <w:rPr>
          <w:rFonts w:hint="cs"/>
          <w:rtl/>
        </w:rPr>
        <w:t>)</w:t>
      </w:r>
      <w:bookmarkEnd w:id="207"/>
    </w:p>
    <w:p w14:paraId="72CF8873" w14:textId="4AF0F581" w:rsidR="0002031C" w:rsidRDefault="0002031C" w:rsidP="00AA26AB">
      <w:pPr>
        <w:spacing w:after="240"/>
        <w:jc w:val="center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021926">
        <w:rPr>
          <w:rFonts w:eastAsia="SimSun"/>
          <w:lang w:bidi="ar-EG"/>
        </w:rPr>
        <w:t>1</w:t>
      </w:r>
      <w:r>
        <w:rPr>
          <w:rFonts w:eastAsia="SimSun"/>
          <w:lang w:bidi="ar-EG"/>
        </w:rPr>
        <w:t>109</w:t>
      </w:r>
      <w:r w:rsidRPr="00021926">
        <w:rPr>
          <w:rFonts w:eastAsia="SimSun" w:hint="cs"/>
          <w:rtl/>
          <w:lang w:bidi="ar-EG"/>
        </w:rPr>
        <w:t xml:space="preserve"> </w:t>
      </w:r>
      <w:r w:rsidR="004C4D78">
        <w:rPr>
          <w:rFonts w:eastAsia="SimSun" w:hint="cs"/>
          <w:rtl/>
          <w:lang w:bidi="ar-EG"/>
        </w:rPr>
        <w:t>-</w:t>
      </w:r>
      <w:r w:rsidRPr="00021926">
        <w:rPr>
          <w:rFonts w:eastAsia="SimSun" w:hint="cs"/>
          <w:rtl/>
          <w:lang w:bidi="ar-EG"/>
        </w:rPr>
        <w:t xml:space="preserve"> </w:t>
      </w:r>
      <w:r w:rsidRPr="00021926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6</w:t>
      </w:r>
      <w:r w:rsidRPr="00021926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</w:t>
      </w:r>
      <w:r w:rsidRPr="00021926">
        <w:rPr>
          <w:rFonts w:eastAsia="SimSun"/>
          <w:lang w:bidi="ar-EG"/>
        </w:rPr>
        <w:t>.1</w:t>
      </w:r>
      <w:r w:rsidRPr="00021926">
        <w:rPr>
          <w:rFonts w:eastAsia="SimSun" w:hint="cs"/>
          <w:rtl/>
          <w:lang w:bidi="ar-EG"/>
        </w:rPr>
        <w:t>)</w:t>
      </w:r>
      <w:r w:rsidRPr="00021926">
        <w:rPr>
          <w:rFonts w:eastAsia="SimSun"/>
          <w:rtl/>
          <w:lang w:bidi="ar-EG"/>
        </w:rPr>
        <w:br/>
      </w:r>
      <w:r w:rsidRPr="00021926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65</w:t>
      </w:r>
      <w:r w:rsidRPr="00021926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3691"/>
        <w:gridCol w:w="3963"/>
      </w:tblGrid>
      <w:tr w:rsidR="0002031C" w:rsidRPr="00F77D7D" w14:paraId="56016948" w14:textId="77777777" w:rsidTr="0002031C">
        <w:trPr>
          <w:trHeight w:val="240"/>
          <w:jc w:val="center"/>
        </w:trPr>
        <w:tc>
          <w:tcPr>
            <w:tcW w:w="1985" w:type="dxa"/>
            <w:gridSpan w:val="2"/>
            <w:shd w:val="clear" w:color="auto" w:fill="auto"/>
          </w:tcPr>
          <w:p w14:paraId="1EB2A0FC" w14:textId="77777777" w:rsidR="0002031C" w:rsidRPr="007E0E67" w:rsidRDefault="0002031C" w:rsidP="00016ED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i/>
                <w:iCs/>
                <w:sz w:val="20"/>
                <w:szCs w:val="26"/>
              </w:rPr>
            </w:pPr>
            <w:r w:rsidRPr="007E0E67">
              <w:rPr>
                <w:rFonts w:hint="cs"/>
                <w:i/>
                <w:iCs/>
                <w:sz w:val="20"/>
                <w:szCs w:val="26"/>
                <w:rtl/>
              </w:rPr>
              <w:t>البلد/المنطقة الجغرافية</w:t>
            </w:r>
          </w:p>
        </w:tc>
        <w:tc>
          <w:tcPr>
            <w:tcW w:w="3691" w:type="dxa"/>
            <w:vMerge w:val="restart"/>
            <w:shd w:val="clear" w:color="auto" w:fill="auto"/>
          </w:tcPr>
          <w:p w14:paraId="45D6AB1A" w14:textId="77777777" w:rsidR="0002031C" w:rsidRPr="00021926" w:rsidRDefault="0002031C" w:rsidP="00016ED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i/>
                <w:iCs/>
                <w:sz w:val="20"/>
                <w:szCs w:val="26"/>
              </w:rPr>
            </w:pPr>
            <w:r w:rsidRPr="00021926">
              <w:rPr>
                <w:rFonts w:hint="cs"/>
                <w:i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3963" w:type="dxa"/>
            <w:vMerge w:val="restart"/>
            <w:shd w:val="clear" w:color="auto" w:fill="auto"/>
          </w:tcPr>
          <w:p w14:paraId="576EF031" w14:textId="77777777" w:rsidR="0002031C" w:rsidRPr="00021926" w:rsidRDefault="0002031C" w:rsidP="00016ED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i/>
                <w:iCs/>
                <w:sz w:val="20"/>
                <w:szCs w:val="26"/>
              </w:rPr>
            </w:pPr>
            <w:r w:rsidRPr="00021926">
              <w:rPr>
                <w:rFonts w:hint="cs"/>
                <w:i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02031C" w:rsidRPr="00F77D7D" w14:paraId="5A8E724A" w14:textId="77777777" w:rsidTr="0002031C">
        <w:trPr>
          <w:trHeight w:val="2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F30D510" w14:textId="77777777" w:rsidR="0002031C" w:rsidRPr="00021926" w:rsidRDefault="0002031C" w:rsidP="00016ED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i/>
                <w:iCs/>
                <w:sz w:val="20"/>
                <w:szCs w:val="26"/>
                <w:lang w:val="fr-FR"/>
              </w:rPr>
            </w:pPr>
            <w:r w:rsidRPr="00021926">
              <w:rPr>
                <w:i/>
                <w:iCs/>
                <w:sz w:val="20"/>
                <w:szCs w:val="26"/>
                <w:lang w:val="fr-FR"/>
              </w:rPr>
              <w:t>ISPC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F6A7B7C" w14:textId="77777777" w:rsidR="0002031C" w:rsidRPr="007E0E67" w:rsidRDefault="0002031C" w:rsidP="00016ED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i/>
                <w:iCs/>
                <w:sz w:val="20"/>
                <w:szCs w:val="26"/>
              </w:rPr>
            </w:pPr>
            <w:r w:rsidRPr="007E0E67">
              <w:rPr>
                <w:i/>
                <w:iCs/>
                <w:sz w:val="20"/>
                <w:szCs w:val="26"/>
              </w:rPr>
              <w:t>DEC</w:t>
            </w:r>
          </w:p>
        </w:tc>
        <w:tc>
          <w:tcPr>
            <w:tcW w:w="36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10387D" w14:textId="77777777" w:rsidR="0002031C" w:rsidRPr="00F77D7D" w:rsidRDefault="0002031C" w:rsidP="00016ED9">
            <w:pPr>
              <w:pStyle w:val="Normalaftertitle0"/>
              <w:keepNext/>
              <w:bidi/>
              <w:spacing w:before="240" w:line="240" w:lineRule="exact"/>
              <w:rPr>
                <w:b/>
                <w:bCs/>
              </w:rPr>
            </w:pPr>
          </w:p>
        </w:tc>
        <w:tc>
          <w:tcPr>
            <w:tcW w:w="39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53D139" w14:textId="77777777" w:rsidR="0002031C" w:rsidRPr="00F77D7D" w:rsidRDefault="0002031C" w:rsidP="00016ED9">
            <w:pPr>
              <w:pStyle w:val="Normalaftertitle0"/>
              <w:keepNext/>
              <w:bidi/>
              <w:spacing w:before="240" w:line="240" w:lineRule="exact"/>
              <w:rPr>
                <w:b/>
                <w:bCs/>
              </w:rPr>
            </w:pPr>
          </w:p>
        </w:tc>
      </w:tr>
      <w:tr w:rsidR="0002031C" w:rsidRPr="00F77D7D" w14:paraId="536DB204" w14:textId="77777777" w:rsidTr="00016ED9">
        <w:trPr>
          <w:trHeight w:val="24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5C36105" w14:textId="18170AE7" w:rsidR="0002031C" w:rsidRPr="007E0E67" w:rsidRDefault="00BC41E7" w:rsidP="00016ED9">
            <w:pPr>
              <w:pStyle w:val="Normalaftertitle0"/>
              <w:keepNext/>
              <w:bidi/>
              <w:spacing w:before="240" w:after="120" w:line="240" w:lineRule="exact"/>
              <w:rPr>
                <w:rFonts w:cs="Traditional Arabic"/>
                <w:b/>
                <w:bCs/>
                <w:szCs w:val="26"/>
              </w:rPr>
            </w:pPr>
            <w:r>
              <w:rPr>
                <w:rFonts w:cs="Traditional Arabic" w:hint="cs"/>
                <w:b/>
                <w:bCs/>
                <w:szCs w:val="26"/>
                <w:rtl/>
              </w:rPr>
              <w:t>الأردن</w:t>
            </w:r>
            <w:r w:rsidR="0002031C" w:rsidRPr="007E0E67">
              <w:rPr>
                <w:rFonts w:cs="Traditional Arabic" w:hint="cs"/>
                <w:b/>
                <w:bCs/>
                <w:szCs w:val="26"/>
                <w:rtl/>
              </w:rPr>
              <w:t xml:space="preserve">     </w:t>
            </w:r>
            <w:r>
              <w:rPr>
                <w:rFonts w:cs="Traditional Arabic"/>
                <w:b/>
                <w:bCs/>
                <w:szCs w:val="26"/>
              </w:rPr>
              <w:t>SUP</w:t>
            </w:r>
          </w:p>
        </w:tc>
      </w:tr>
      <w:tr w:rsidR="0002031C" w:rsidRPr="00F77D7D" w14:paraId="0689414A" w14:textId="77777777" w:rsidTr="0002031C">
        <w:trPr>
          <w:trHeight w:val="240"/>
          <w:jc w:val="center"/>
        </w:trPr>
        <w:tc>
          <w:tcPr>
            <w:tcW w:w="993" w:type="dxa"/>
            <w:shd w:val="clear" w:color="auto" w:fill="auto"/>
          </w:tcPr>
          <w:p w14:paraId="32531BF2" w14:textId="0E17A73B" w:rsidR="0002031C" w:rsidRPr="000A794B" w:rsidRDefault="0002031C" w:rsidP="0002031C">
            <w:pPr>
              <w:pStyle w:val="StyleTabletextLeft"/>
              <w:bidi/>
              <w:spacing w:line="240" w:lineRule="exact"/>
            </w:pPr>
            <w:r w:rsidRPr="00193AAF">
              <w:rPr>
                <w:bCs/>
                <w:szCs w:val="22"/>
              </w:rPr>
              <w:t>4-033-6</w:t>
            </w:r>
          </w:p>
        </w:tc>
        <w:tc>
          <w:tcPr>
            <w:tcW w:w="992" w:type="dxa"/>
            <w:shd w:val="clear" w:color="auto" w:fill="auto"/>
          </w:tcPr>
          <w:p w14:paraId="3963DA3F" w14:textId="4783B8FA" w:rsidR="0002031C" w:rsidRPr="000A794B" w:rsidRDefault="0002031C" w:rsidP="0002031C">
            <w:pPr>
              <w:pStyle w:val="StyleTabletextLeft"/>
              <w:bidi/>
              <w:spacing w:line="240" w:lineRule="exact"/>
            </w:pPr>
            <w:r w:rsidRPr="00193AAF">
              <w:rPr>
                <w:bCs/>
                <w:szCs w:val="22"/>
              </w:rPr>
              <w:t>8462</w:t>
            </w:r>
          </w:p>
        </w:tc>
        <w:tc>
          <w:tcPr>
            <w:tcW w:w="3691" w:type="dxa"/>
            <w:shd w:val="clear" w:color="auto" w:fill="auto"/>
          </w:tcPr>
          <w:p w14:paraId="46B879BB" w14:textId="206E5A21" w:rsidR="0002031C" w:rsidRPr="000A794B" w:rsidRDefault="0002031C" w:rsidP="0002031C">
            <w:pPr>
              <w:pStyle w:val="StyleTabletextLeft"/>
              <w:bidi/>
              <w:spacing w:line="240" w:lineRule="exact"/>
              <w:jc w:val="left"/>
            </w:pPr>
            <w:r w:rsidRPr="00193AAF">
              <w:rPr>
                <w:bCs/>
                <w:szCs w:val="22"/>
              </w:rPr>
              <w:t>…</w:t>
            </w:r>
          </w:p>
        </w:tc>
        <w:tc>
          <w:tcPr>
            <w:tcW w:w="3963" w:type="dxa"/>
          </w:tcPr>
          <w:p w14:paraId="2E22C26B" w14:textId="28ED6A6C" w:rsidR="0002031C" w:rsidRPr="000A794B" w:rsidRDefault="0002031C" w:rsidP="0002031C">
            <w:pPr>
              <w:pStyle w:val="StyleTabletextLeft"/>
              <w:bidi/>
              <w:spacing w:line="240" w:lineRule="exact"/>
              <w:jc w:val="left"/>
            </w:pPr>
            <w:proofErr w:type="spellStart"/>
            <w:r w:rsidRPr="00193AAF">
              <w:rPr>
                <w:bCs/>
                <w:szCs w:val="22"/>
              </w:rPr>
              <w:t>Lasilkee</w:t>
            </w:r>
            <w:proofErr w:type="spellEnd"/>
          </w:p>
        </w:tc>
      </w:tr>
      <w:tr w:rsidR="0002031C" w:rsidRPr="00F77D7D" w14:paraId="174C1F89" w14:textId="77777777" w:rsidTr="0002031C">
        <w:trPr>
          <w:trHeight w:val="240"/>
          <w:jc w:val="center"/>
        </w:trPr>
        <w:tc>
          <w:tcPr>
            <w:tcW w:w="993" w:type="dxa"/>
            <w:shd w:val="clear" w:color="auto" w:fill="auto"/>
          </w:tcPr>
          <w:p w14:paraId="293A3B27" w14:textId="37188767" w:rsidR="0002031C" w:rsidRPr="000A794B" w:rsidRDefault="0002031C" w:rsidP="0002031C">
            <w:pPr>
              <w:pStyle w:val="StyleTabletextLeft"/>
              <w:bidi/>
              <w:spacing w:line="240" w:lineRule="exact"/>
            </w:pPr>
            <w:r w:rsidRPr="00193AAF">
              <w:rPr>
                <w:bCs/>
                <w:szCs w:val="22"/>
              </w:rPr>
              <w:t>4-195-1</w:t>
            </w:r>
          </w:p>
        </w:tc>
        <w:tc>
          <w:tcPr>
            <w:tcW w:w="992" w:type="dxa"/>
            <w:shd w:val="clear" w:color="auto" w:fill="auto"/>
          </w:tcPr>
          <w:p w14:paraId="39FC0309" w14:textId="430F4FE9" w:rsidR="0002031C" w:rsidRPr="000A794B" w:rsidRDefault="0002031C" w:rsidP="0002031C">
            <w:pPr>
              <w:pStyle w:val="StyleTabletextLeft"/>
              <w:bidi/>
              <w:spacing w:line="240" w:lineRule="exact"/>
            </w:pPr>
            <w:r w:rsidRPr="00193AAF">
              <w:rPr>
                <w:bCs/>
                <w:szCs w:val="22"/>
              </w:rPr>
              <w:t>9753</w:t>
            </w:r>
          </w:p>
        </w:tc>
        <w:tc>
          <w:tcPr>
            <w:tcW w:w="3691" w:type="dxa"/>
            <w:shd w:val="clear" w:color="auto" w:fill="auto"/>
          </w:tcPr>
          <w:p w14:paraId="140D4F22" w14:textId="77777777" w:rsidR="0002031C" w:rsidRPr="000A794B" w:rsidRDefault="0002031C" w:rsidP="0002031C">
            <w:pPr>
              <w:pStyle w:val="StyleTabletextLeft"/>
              <w:bidi/>
              <w:spacing w:line="240" w:lineRule="exact"/>
              <w:jc w:val="left"/>
            </w:pPr>
          </w:p>
        </w:tc>
        <w:tc>
          <w:tcPr>
            <w:tcW w:w="3963" w:type="dxa"/>
          </w:tcPr>
          <w:p w14:paraId="5DA17D2D" w14:textId="3D798126" w:rsidR="0002031C" w:rsidRPr="000A794B" w:rsidRDefault="0002031C" w:rsidP="0002031C">
            <w:pPr>
              <w:pStyle w:val="StyleTabletextLeft"/>
              <w:bidi/>
              <w:spacing w:line="240" w:lineRule="exact"/>
              <w:jc w:val="left"/>
            </w:pPr>
            <w:proofErr w:type="spellStart"/>
            <w:r w:rsidRPr="00193AAF">
              <w:rPr>
                <w:bCs/>
                <w:szCs w:val="22"/>
              </w:rPr>
              <w:t>Crossborder</w:t>
            </w:r>
            <w:proofErr w:type="spellEnd"/>
            <w:r w:rsidRPr="00193AAF">
              <w:rPr>
                <w:bCs/>
                <w:szCs w:val="22"/>
              </w:rPr>
              <w:t xml:space="preserve"> Telecom</w:t>
            </w:r>
          </w:p>
        </w:tc>
      </w:tr>
      <w:tr w:rsidR="0002031C" w:rsidRPr="00F77D7D" w14:paraId="0E0635DC" w14:textId="77777777" w:rsidTr="0002031C">
        <w:trPr>
          <w:trHeight w:val="240"/>
          <w:jc w:val="center"/>
        </w:trPr>
        <w:tc>
          <w:tcPr>
            <w:tcW w:w="993" w:type="dxa"/>
            <w:shd w:val="clear" w:color="auto" w:fill="auto"/>
          </w:tcPr>
          <w:p w14:paraId="4800278D" w14:textId="795C7108" w:rsidR="0002031C" w:rsidRPr="000A794B" w:rsidRDefault="0002031C" w:rsidP="0002031C">
            <w:pPr>
              <w:pStyle w:val="StyleTabletextLeft"/>
              <w:bidi/>
              <w:spacing w:line="240" w:lineRule="exact"/>
            </w:pPr>
            <w:r w:rsidRPr="00193AAF">
              <w:rPr>
                <w:bCs/>
                <w:szCs w:val="22"/>
              </w:rPr>
              <w:t>4-195-5</w:t>
            </w:r>
          </w:p>
        </w:tc>
        <w:tc>
          <w:tcPr>
            <w:tcW w:w="992" w:type="dxa"/>
            <w:shd w:val="clear" w:color="auto" w:fill="auto"/>
          </w:tcPr>
          <w:p w14:paraId="48FA2490" w14:textId="6A694520" w:rsidR="0002031C" w:rsidRPr="000A794B" w:rsidRDefault="0002031C" w:rsidP="0002031C">
            <w:pPr>
              <w:pStyle w:val="StyleTabletextLeft"/>
              <w:bidi/>
              <w:spacing w:line="240" w:lineRule="exact"/>
            </w:pPr>
            <w:r w:rsidRPr="00193AAF">
              <w:rPr>
                <w:bCs/>
                <w:szCs w:val="22"/>
              </w:rPr>
              <w:t>9757</w:t>
            </w:r>
          </w:p>
        </w:tc>
        <w:tc>
          <w:tcPr>
            <w:tcW w:w="3691" w:type="dxa"/>
            <w:shd w:val="clear" w:color="auto" w:fill="auto"/>
          </w:tcPr>
          <w:p w14:paraId="3F598812" w14:textId="77777777" w:rsidR="0002031C" w:rsidRPr="000A794B" w:rsidRDefault="0002031C" w:rsidP="0002031C">
            <w:pPr>
              <w:pStyle w:val="StyleTabletextLeft"/>
              <w:bidi/>
              <w:spacing w:line="240" w:lineRule="exact"/>
              <w:jc w:val="left"/>
            </w:pPr>
          </w:p>
        </w:tc>
        <w:tc>
          <w:tcPr>
            <w:tcW w:w="3963" w:type="dxa"/>
          </w:tcPr>
          <w:p w14:paraId="68C5F99F" w14:textId="638DDB54" w:rsidR="0002031C" w:rsidRPr="000A794B" w:rsidRDefault="0002031C" w:rsidP="0002031C">
            <w:pPr>
              <w:pStyle w:val="StyleTabletextLeft"/>
              <w:bidi/>
              <w:spacing w:line="240" w:lineRule="exact"/>
              <w:jc w:val="left"/>
            </w:pPr>
            <w:proofErr w:type="spellStart"/>
            <w:r w:rsidRPr="004976E4">
              <w:rPr>
                <w:bCs/>
                <w:szCs w:val="22"/>
              </w:rPr>
              <w:t>Ayla</w:t>
            </w:r>
            <w:proofErr w:type="spellEnd"/>
            <w:r w:rsidRPr="004976E4">
              <w:rPr>
                <w:bCs/>
                <w:szCs w:val="22"/>
              </w:rPr>
              <w:t xml:space="preserve"> </w:t>
            </w:r>
            <w:proofErr w:type="spellStart"/>
            <w:r w:rsidRPr="004976E4">
              <w:rPr>
                <w:bCs/>
                <w:szCs w:val="22"/>
              </w:rPr>
              <w:t>Lil</w:t>
            </w:r>
            <w:proofErr w:type="spellEnd"/>
            <w:r w:rsidRPr="004976E4">
              <w:rPr>
                <w:bCs/>
                <w:szCs w:val="22"/>
              </w:rPr>
              <w:t xml:space="preserve"> </w:t>
            </w:r>
            <w:proofErr w:type="spellStart"/>
            <w:r w:rsidRPr="004976E4">
              <w:rPr>
                <w:bCs/>
                <w:szCs w:val="22"/>
              </w:rPr>
              <w:t>Istisharat</w:t>
            </w:r>
            <w:proofErr w:type="spellEnd"/>
            <w:r w:rsidRPr="004976E4">
              <w:rPr>
                <w:bCs/>
                <w:szCs w:val="22"/>
              </w:rPr>
              <w:t xml:space="preserve"> </w:t>
            </w:r>
            <w:proofErr w:type="spellStart"/>
            <w:r w:rsidRPr="004976E4">
              <w:rPr>
                <w:bCs/>
                <w:szCs w:val="22"/>
              </w:rPr>
              <w:t>Wal</w:t>
            </w:r>
            <w:proofErr w:type="spellEnd"/>
            <w:r w:rsidRPr="004976E4">
              <w:rPr>
                <w:bCs/>
                <w:szCs w:val="22"/>
              </w:rPr>
              <w:t xml:space="preserve"> </w:t>
            </w:r>
            <w:proofErr w:type="spellStart"/>
            <w:r w:rsidRPr="004976E4">
              <w:rPr>
                <w:bCs/>
                <w:szCs w:val="22"/>
              </w:rPr>
              <w:t>Khadamat</w:t>
            </w:r>
            <w:proofErr w:type="spellEnd"/>
            <w:r w:rsidRPr="004976E4">
              <w:rPr>
                <w:bCs/>
                <w:szCs w:val="22"/>
              </w:rPr>
              <w:t xml:space="preserve"> Al </w:t>
            </w:r>
            <w:proofErr w:type="spellStart"/>
            <w:r w:rsidRPr="004976E4">
              <w:rPr>
                <w:bCs/>
                <w:szCs w:val="22"/>
              </w:rPr>
              <w:t>Istithmariyeh</w:t>
            </w:r>
            <w:proofErr w:type="spellEnd"/>
          </w:p>
        </w:tc>
      </w:tr>
    </w:tbl>
    <w:p w14:paraId="54240546" w14:textId="4832F78E" w:rsidR="0002031C" w:rsidRPr="0002031C" w:rsidRDefault="0002031C" w:rsidP="0002031C">
      <w:pPr>
        <w:pStyle w:val="Normalaftertitle0"/>
        <w:keepNext/>
        <w:bidi/>
        <w:spacing w:before="240" w:after="120" w:line="240" w:lineRule="exact"/>
        <w:rPr>
          <w:rFonts w:cs="Traditional Arabic"/>
          <w:b/>
          <w:bCs/>
          <w:szCs w:val="26"/>
          <w:rtl/>
        </w:rPr>
      </w:pPr>
      <w:r w:rsidRPr="0002031C">
        <w:rPr>
          <w:rFonts w:cs="Traditional Arabic" w:hint="cs"/>
          <w:b/>
          <w:bCs/>
          <w:szCs w:val="26"/>
          <w:rtl/>
        </w:rPr>
        <w:t>سويسرا     </w:t>
      </w:r>
      <w:r w:rsidRPr="0002031C">
        <w:rPr>
          <w:rFonts w:cs="Traditional Arabic"/>
          <w:b/>
          <w:bCs/>
          <w:szCs w:val="26"/>
        </w:rPr>
        <w:t>ADD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3691"/>
        <w:gridCol w:w="3963"/>
      </w:tblGrid>
      <w:tr w:rsidR="0002031C" w:rsidRPr="00F77D7D" w14:paraId="656EF00D" w14:textId="77777777" w:rsidTr="0002031C">
        <w:trPr>
          <w:trHeight w:val="240"/>
          <w:jc w:val="center"/>
        </w:trPr>
        <w:tc>
          <w:tcPr>
            <w:tcW w:w="993" w:type="dxa"/>
            <w:shd w:val="clear" w:color="auto" w:fill="auto"/>
          </w:tcPr>
          <w:p w14:paraId="27C84088" w14:textId="3B15D2DF" w:rsidR="0002031C" w:rsidRPr="000A794B" w:rsidRDefault="0002031C" w:rsidP="0002031C">
            <w:pPr>
              <w:pStyle w:val="StyleTabletextLeft"/>
              <w:bidi/>
              <w:spacing w:line="240" w:lineRule="exact"/>
            </w:pPr>
            <w:r w:rsidRPr="00193AAF">
              <w:rPr>
                <w:bCs/>
                <w:szCs w:val="22"/>
              </w:rPr>
              <w:t>2-062-4</w:t>
            </w:r>
          </w:p>
        </w:tc>
        <w:tc>
          <w:tcPr>
            <w:tcW w:w="992" w:type="dxa"/>
            <w:shd w:val="clear" w:color="auto" w:fill="auto"/>
          </w:tcPr>
          <w:p w14:paraId="486070FB" w14:textId="4F478795" w:rsidR="0002031C" w:rsidRPr="000A794B" w:rsidRDefault="0002031C" w:rsidP="0002031C">
            <w:pPr>
              <w:pStyle w:val="StyleTabletextLeft"/>
              <w:bidi/>
              <w:spacing w:line="240" w:lineRule="exact"/>
            </w:pPr>
            <w:r w:rsidRPr="00193AAF">
              <w:rPr>
                <w:bCs/>
                <w:szCs w:val="22"/>
              </w:rPr>
              <w:t>4596</w:t>
            </w:r>
          </w:p>
        </w:tc>
        <w:tc>
          <w:tcPr>
            <w:tcW w:w="3691" w:type="dxa"/>
            <w:shd w:val="clear" w:color="auto" w:fill="auto"/>
          </w:tcPr>
          <w:p w14:paraId="36DB2347" w14:textId="06293F6A" w:rsidR="0002031C" w:rsidRPr="000A794B" w:rsidRDefault="0002031C" w:rsidP="0002031C">
            <w:pPr>
              <w:pStyle w:val="StyleTabletextLeft"/>
              <w:bidi/>
              <w:spacing w:line="240" w:lineRule="exact"/>
              <w:jc w:val="left"/>
            </w:pPr>
            <w:r w:rsidRPr="00193AAF">
              <w:rPr>
                <w:bCs/>
                <w:szCs w:val="22"/>
              </w:rPr>
              <w:t>Pratteln</w:t>
            </w:r>
          </w:p>
        </w:tc>
        <w:tc>
          <w:tcPr>
            <w:tcW w:w="3963" w:type="dxa"/>
          </w:tcPr>
          <w:p w14:paraId="0FE52952" w14:textId="777288A4" w:rsidR="0002031C" w:rsidRPr="000A794B" w:rsidRDefault="0002031C" w:rsidP="0002031C">
            <w:pPr>
              <w:pStyle w:val="StyleTabletextLeft"/>
              <w:bidi/>
              <w:spacing w:line="240" w:lineRule="exact"/>
              <w:jc w:val="left"/>
            </w:pPr>
            <w:r w:rsidRPr="00193AAF">
              <w:rPr>
                <w:bCs/>
                <w:szCs w:val="22"/>
              </w:rPr>
              <w:t>Fink Telecom Services</w:t>
            </w:r>
          </w:p>
        </w:tc>
      </w:tr>
    </w:tbl>
    <w:p w14:paraId="5A9A731F" w14:textId="77777777" w:rsidR="0002031C" w:rsidRPr="00021926" w:rsidRDefault="0002031C" w:rsidP="0002031C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_________</w:t>
      </w:r>
    </w:p>
    <w:p w14:paraId="723F51C9" w14:textId="77777777" w:rsidR="0002031C" w:rsidRPr="00021926" w:rsidRDefault="0002031C" w:rsidP="0002031C">
      <w:pPr>
        <w:tabs>
          <w:tab w:val="left" w:pos="567"/>
        </w:tabs>
        <w:spacing w:before="60" w:line="168" w:lineRule="auto"/>
        <w:jc w:val="left"/>
        <w:rPr>
          <w:rFonts w:eastAsia="SimSun"/>
          <w:sz w:val="18"/>
          <w:szCs w:val="24"/>
          <w:rtl/>
          <w:lang w:bidi="ar-EG"/>
        </w:rPr>
      </w:pPr>
      <w:r w:rsidRPr="00021926">
        <w:rPr>
          <w:rFonts w:eastAsia="SimSun"/>
          <w:sz w:val="18"/>
          <w:szCs w:val="24"/>
          <w:lang w:bidi="ar-EG"/>
        </w:rPr>
        <w:t>ISPC</w:t>
      </w:r>
      <w:r w:rsidRPr="00021926">
        <w:rPr>
          <w:rFonts w:eastAsia="SimSun" w:hint="cs"/>
          <w:sz w:val="18"/>
          <w:szCs w:val="24"/>
          <w:rtl/>
          <w:lang w:bidi="ar-EG"/>
        </w:rPr>
        <w:t>:</w:t>
      </w:r>
      <w:r w:rsidRPr="00021926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 w:rsidRPr="00021926">
        <w:rPr>
          <w:rFonts w:eastAsia="SimSun"/>
          <w:sz w:val="18"/>
          <w:szCs w:val="24"/>
          <w:rtl/>
          <w:lang w:bidi="ar-EG"/>
        </w:rPr>
        <w:br/>
      </w:r>
      <w:r w:rsidRPr="00021926">
        <w:rPr>
          <w:rFonts w:eastAsia="SimSun" w:hint="cs"/>
          <w:sz w:val="18"/>
          <w:szCs w:val="24"/>
          <w:rtl/>
          <w:lang w:bidi="ar-EG"/>
        </w:rPr>
        <w:tab/>
      </w:r>
      <w:r w:rsidRPr="00021926">
        <w:rPr>
          <w:rFonts w:eastAsia="SimSun"/>
          <w:sz w:val="18"/>
          <w:szCs w:val="24"/>
          <w:lang w:val="fr-FR" w:bidi="ar-EG"/>
        </w:rPr>
        <w:t>Codes de points sémaphores internationaux (CPSI)</w:t>
      </w:r>
      <w:r w:rsidRPr="00021926">
        <w:rPr>
          <w:rFonts w:eastAsia="SimSun" w:hint="cs"/>
          <w:sz w:val="18"/>
          <w:szCs w:val="24"/>
          <w:rtl/>
          <w:lang w:val="fr-FR" w:bidi="ar-EG"/>
        </w:rPr>
        <w:t> </w:t>
      </w:r>
      <w:r w:rsidRPr="00021926">
        <w:rPr>
          <w:rFonts w:eastAsia="SimSun" w:hint="cs"/>
          <w:sz w:val="18"/>
          <w:szCs w:val="24"/>
          <w:rtl/>
          <w:lang w:val="fr-FR" w:bidi="ar-EG"/>
        </w:rPr>
        <w:br/>
      </w:r>
      <w:r w:rsidRPr="00021926">
        <w:rPr>
          <w:rFonts w:eastAsia="SimSun"/>
          <w:sz w:val="18"/>
          <w:szCs w:val="24"/>
          <w:rtl/>
          <w:lang w:val="fr-FR" w:bidi="ar-EG"/>
        </w:rPr>
        <w:tab/>
      </w:r>
      <w:r w:rsidRPr="00021926">
        <w:rPr>
          <w:rFonts w:eastAsia="SimSun"/>
          <w:sz w:val="18"/>
          <w:szCs w:val="24"/>
          <w:lang w:val="es-ES" w:bidi="ar-EG"/>
        </w:rPr>
        <w:t>Códigos de puntos de señalización internacional (CPSI)</w:t>
      </w:r>
      <w:r w:rsidRPr="00021926">
        <w:rPr>
          <w:rFonts w:eastAsia="SimSun" w:hint="cs"/>
          <w:sz w:val="18"/>
          <w:szCs w:val="24"/>
          <w:rtl/>
          <w:lang w:val="es-ES" w:bidi="ar-EG"/>
        </w:rPr>
        <w:t> </w:t>
      </w:r>
    </w:p>
    <w:p w14:paraId="69047B7A" w14:textId="5C1D9257" w:rsidR="000F0CFB" w:rsidRDefault="000F0CFB" w:rsidP="000F0CFB">
      <w:pPr>
        <w:rPr>
          <w:rFonts w:eastAsia="SimSun"/>
          <w:rtl/>
          <w:lang w:bidi="ar-EG"/>
        </w:rPr>
      </w:pPr>
    </w:p>
    <w:p w14:paraId="758408A4" w14:textId="77777777" w:rsidR="0002031C" w:rsidRDefault="0002031C" w:rsidP="000F0CFB">
      <w:pPr>
        <w:rPr>
          <w:rFonts w:eastAsia="SimSun"/>
          <w:rtl/>
          <w:lang w:bidi="ar-EG"/>
        </w:rPr>
      </w:pPr>
    </w:p>
    <w:p w14:paraId="661A881A" w14:textId="77777777" w:rsidR="007E0E67" w:rsidRDefault="007E0E67" w:rsidP="007E0E67">
      <w:pPr>
        <w:pStyle w:val="Heading20"/>
        <w:rPr>
          <w:lang w:bidi="ar-EG"/>
        </w:rPr>
      </w:pPr>
      <w:bookmarkStart w:id="208" w:name="_Toc510008869"/>
      <w:bookmarkStart w:id="209" w:name="_Toc23771831"/>
      <w:bookmarkStart w:id="210" w:name="_Toc26196657"/>
      <w:bookmarkStart w:id="211" w:name="_Toc477773920"/>
      <w:bookmarkEnd w:id="159"/>
      <w:bookmarkEnd w:id="160"/>
      <w:bookmarkEnd w:id="161"/>
      <w:bookmarkEnd w:id="162"/>
      <w:bookmarkEnd w:id="163"/>
      <w:bookmarkEnd w:id="164"/>
      <w:bookmarkEnd w:id="165"/>
      <w:r w:rsidRPr="00021926">
        <w:rPr>
          <w:rFonts w:hint="cs"/>
          <w:rtl/>
        </w:rPr>
        <w:t>خطة الترقيم الوطنية</w:t>
      </w:r>
      <w:r w:rsidRPr="00021926">
        <w:rPr>
          <w:rtl/>
        </w:rPr>
        <w:br/>
      </w:r>
      <w:r w:rsidRPr="00021926">
        <w:rPr>
          <w:rFonts w:hint="cs"/>
          <w:rtl/>
        </w:rPr>
        <w:t xml:space="preserve">(وفقاً للتوصية </w:t>
      </w:r>
      <w:r w:rsidRPr="00021926">
        <w:t>ITU-T E.129</w:t>
      </w:r>
      <w:r w:rsidRPr="00021926">
        <w:rPr>
          <w:rFonts w:hint="cs"/>
          <w:rtl/>
        </w:rPr>
        <w:t xml:space="preserve"> </w:t>
      </w:r>
      <w:r w:rsidRPr="00021926">
        <w:t>(2013/01)</w:t>
      </w:r>
      <w:r w:rsidRPr="00021926">
        <w:rPr>
          <w:rFonts w:hint="cs"/>
          <w:rtl/>
        </w:rPr>
        <w:t>)</w:t>
      </w:r>
      <w:bookmarkEnd w:id="208"/>
      <w:bookmarkEnd w:id="209"/>
      <w:bookmarkEnd w:id="210"/>
    </w:p>
    <w:p w14:paraId="22E43393" w14:textId="77777777" w:rsidR="00AA3B9E" w:rsidRPr="00021926" w:rsidRDefault="00AA3B9E" w:rsidP="0026232C">
      <w:pPr>
        <w:spacing w:after="120"/>
        <w:jc w:val="center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الموقع الإلكتروني: </w:t>
      </w:r>
      <w:hyperlink r:id="rId14" w:history="1">
        <w:r w:rsidRPr="00021926">
          <w:rPr>
            <w:rFonts w:eastAsia="SimSun"/>
            <w:lang w:bidi="ar-EG"/>
          </w:rPr>
          <w:t>www.itu.int/itu-t/inr/nnp/index.</w:t>
        </w:r>
        <w:r w:rsidR="0026232C">
          <w:rPr>
            <w:rFonts w:eastAsia="SimSun"/>
            <w:lang w:bidi="ar-EG"/>
          </w:rPr>
          <w:t>h</w:t>
        </w:r>
        <w:r w:rsidRPr="00021926">
          <w:rPr>
            <w:rFonts w:eastAsia="SimSun"/>
            <w:lang w:bidi="ar-EG"/>
          </w:rPr>
          <w:t>tml</w:t>
        </w:r>
      </w:hyperlink>
    </w:p>
    <w:p w14:paraId="279B57FC" w14:textId="56BC0E14" w:rsidR="00AA3B9E" w:rsidRPr="00021926" w:rsidRDefault="00AA3B9E" w:rsidP="00AA3B9E">
      <w:pPr>
        <w:spacing w:before="360"/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</w:t>
      </w:r>
      <w:r w:rsidR="00E75DB7">
        <w:rPr>
          <w:rFonts w:eastAsia="SimSun" w:hint="cs"/>
          <w:rtl/>
          <w:lang w:bidi="ar-EG"/>
        </w:rPr>
        <w:t>لخاصة بها أو أن تقدم تفسيراً في</w:t>
      </w:r>
      <w:r w:rsidR="00E75DB7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 xml:space="preserve">صفحتها الإلكترونية الخاصة بخطة الترقيم الوطنية فضلاً عن جهات الاتصال لديها بحيث يتسنى نشر المعلومات التي ستتاح مجاناً لجميع الإدارات/وكالات التشغيل المعترف بها ومقدمي الخدمات في الموقع الإلكتروني </w:t>
      </w:r>
      <w:r w:rsidR="00AA26AB">
        <w:rPr>
          <w:rFonts w:eastAsia="SimSun" w:hint="cs"/>
          <w:rtl/>
          <w:lang w:bidi="ar-EG"/>
        </w:rPr>
        <w:t>لقطاع تقييس الاتصالات</w:t>
      </w:r>
      <w:r w:rsidRPr="00021926">
        <w:rPr>
          <w:rFonts w:eastAsia="SimSun" w:hint="cs"/>
          <w:rtl/>
          <w:lang w:bidi="ar-EG"/>
        </w:rPr>
        <w:t>.</w:t>
      </w:r>
    </w:p>
    <w:p w14:paraId="0D8B2043" w14:textId="77777777" w:rsidR="00AA3B9E" w:rsidRPr="00021926" w:rsidRDefault="00AA3B9E" w:rsidP="00AA3B9E">
      <w:pPr>
        <w:rPr>
          <w:rFonts w:eastAsia="SimSun"/>
          <w:rtl/>
          <w:lang w:bidi="ar-EG"/>
        </w:rPr>
      </w:pPr>
      <w:r w:rsidRPr="00021926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021926">
        <w:rPr>
          <w:rFonts w:eastAsia="SimSun"/>
          <w:lang w:bidi="ar-EG"/>
        </w:rPr>
        <w:t>ITU-</w:t>
      </w:r>
      <w:bookmarkStart w:id="212" w:name="_GoBack"/>
      <w:bookmarkEnd w:id="212"/>
      <w:r w:rsidRPr="00021926">
        <w:rPr>
          <w:rFonts w:eastAsia="SimSun"/>
          <w:lang w:bidi="ar-EG"/>
        </w:rPr>
        <w:t>T E.129</w:t>
      </w:r>
      <w:r w:rsidRPr="00021926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021926">
        <w:rPr>
          <w:rFonts w:eastAsia="SimSun" w:hint="eastAsia"/>
          <w:rtl/>
          <w:lang w:bidi="ar-EG"/>
        </w:rPr>
        <w:t> </w:t>
      </w:r>
      <w:r w:rsidRPr="00021926">
        <w:rPr>
          <w:rFonts w:eastAsia="SimSun" w:hint="cs"/>
          <w:rtl/>
          <w:lang w:bidi="ar-EG"/>
        </w:rPr>
        <w:t xml:space="preserve">عند إرسال معلوماتها إلى مكتب تقييس الاتصالات بالاتحاد (البريد الإلكتروني: </w:t>
      </w:r>
      <w:hyperlink r:id="rId15" w:history="1">
        <w:r w:rsidRPr="00021926">
          <w:rPr>
            <w:rFonts w:eastAsia="SimSun"/>
          </w:rPr>
          <w:t>tsbtson@itu.int</w:t>
        </w:r>
      </w:hyperlink>
      <w:r w:rsidRPr="00021926">
        <w:rPr>
          <w:rFonts w:eastAsia="SimSun" w:hint="cs"/>
          <w:rtl/>
          <w:lang w:bidi="ar-EG"/>
        </w:rPr>
        <w:t>)، ونذكّرها بأنها مسؤولة عن تحديث هذه المعلومات تباعاً.</w:t>
      </w:r>
    </w:p>
    <w:p w14:paraId="2D616948" w14:textId="10D75824" w:rsidR="00AA3B9E" w:rsidRDefault="00AA3B9E" w:rsidP="00193298">
      <w:pPr>
        <w:spacing w:after="240"/>
        <w:rPr>
          <w:rFonts w:eastAsia="SimSun"/>
          <w:rtl/>
          <w:lang w:bidi="ar-EG"/>
        </w:rPr>
      </w:pPr>
      <w:r w:rsidRPr="000C2CC7">
        <w:rPr>
          <w:rFonts w:eastAsia="SimSun" w:hint="cs"/>
          <w:rtl/>
          <w:lang w:bidi="ar-EG"/>
        </w:rPr>
        <w:t xml:space="preserve">اعتباراً من </w:t>
      </w:r>
      <w:r w:rsidR="00B42FF7" w:rsidRPr="000C2CC7">
        <w:rPr>
          <w:rFonts w:eastAsia="SimSun"/>
          <w:lang w:bidi="ar-EG"/>
        </w:rPr>
        <w:t>2019.</w:t>
      </w:r>
      <w:r w:rsidR="000A794B" w:rsidRPr="000C2CC7">
        <w:rPr>
          <w:rFonts w:eastAsia="SimSun"/>
          <w:lang w:bidi="ar-EG"/>
        </w:rPr>
        <w:t>X</w:t>
      </w:r>
      <w:r w:rsidR="0002031C">
        <w:rPr>
          <w:rFonts w:eastAsia="SimSun"/>
          <w:lang w:bidi="ar-EG"/>
        </w:rPr>
        <w:t>I</w:t>
      </w:r>
      <w:r w:rsidR="00B42FF7" w:rsidRPr="000C2CC7">
        <w:rPr>
          <w:rFonts w:eastAsia="SimSun"/>
          <w:lang w:bidi="ar-EG"/>
        </w:rPr>
        <w:t>.1</w:t>
      </w:r>
      <w:r w:rsidR="00BB1FD9" w:rsidRPr="000C2CC7">
        <w:rPr>
          <w:rFonts w:eastAsia="SimSun" w:hint="cs"/>
          <w:rtl/>
          <w:lang w:bidi="ar-EG"/>
        </w:rPr>
        <w:t>،</w:t>
      </w:r>
      <w:r w:rsidRPr="000C2CC7">
        <w:rPr>
          <w:rFonts w:eastAsia="SimSun" w:hint="cs"/>
          <w:rtl/>
          <w:lang w:bidi="ar-EG"/>
        </w:rPr>
        <w:t xml:space="preserve"> قامت البلدان</w:t>
      </w:r>
      <w:r w:rsidR="00DC0925" w:rsidRPr="000C2CC7">
        <w:rPr>
          <w:rFonts w:eastAsia="SimSun" w:hint="cs"/>
          <w:rtl/>
          <w:lang w:bidi="ar-EG"/>
        </w:rPr>
        <w:t>/المناطق الجغرافية</w:t>
      </w:r>
      <w:r w:rsidRPr="000C2CC7">
        <w:rPr>
          <w:rFonts w:eastAsia="SimSun" w:hint="cs"/>
          <w:rtl/>
          <w:lang w:bidi="ar-EG"/>
        </w:rPr>
        <w:t xml:space="preserve"> التالية بتحديث خطة الترقيم الوطنية الخاصة بها في موقعنا الإلكتروني:</w:t>
      </w:r>
    </w:p>
    <w:tbl>
      <w:tblPr>
        <w:bidiVisual/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2888"/>
      </w:tblGrid>
      <w:tr w:rsidR="00AA3B9E" w:rsidRPr="001B31D6" w14:paraId="0A51B4C9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CC3E" w14:textId="77777777"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rtl/>
                <w:lang w:bidi="ar-EG"/>
              </w:rPr>
            </w:pPr>
            <w:r w:rsidRPr="001B31D6">
              <w:rPr>
                <w:rFonts w:eastAsia="SimSun"/>
                <w:i/>
                <w:iCs/>
                <w:rtl/>
              </w:rPr>
              <w:t>البلد</w:t>
            </w:r>
            <w:r w:rsidRPr="001B31D6">
              <w:rPr>
                <w:rFonts w:eastAsia="SimSun" w:hint="cs"/>
                <w:i/>
                <w:iCs/>
                <w:rtl/>
              </w:rPr>
              <w:t>/المنطقة الجغرافية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47B4" w14:textId="77777777" w:rsidR="00AA3B9E" w:rsidRPr="001B31D6" w:rsidRDefault="00AA3B9E" w:rsidP="00DB601F">
            <w:pPr>
              <w:spacing w:before="40" w:after="40" w:line="300" w:lineRule="exact"/>
              <w:jc w:val="center"/>
              <w:rPr>
                <w:rFonts w:eastAsia="SimSun"/>
                <w:i/>
                <w:iCs/>
                <w:lang w:val="fr-CH"/>
              </w:rPr>
            </w:pPr>
            <w:r w:rsidRPr="001B31D6">
              <w:rPr>
                <w:rFonts w:eastAsia="SimSun" w:hint="cs"/>
                <w:i/>
                <w:iCs/>
                <w:rtl/>
              </w:rPr>
              <w:t xml:space="preserve">الرمز الدليلي للبلد </w:t>
            </w:r>
            <w:r w:rsidRPr="001B31D6">
              <w:rPr>
                <w:rFonts w:eastAsia="SimSun"/>
                <w:i/>
                <w:iCs/>
              </w:rPr>
              <w:t>(CC)</w:t>
            </w:r>
          </w:p>
        </w:tc>
      </w:tr>
      <w:tr w:rsidR="000A794B" w:rsidRPr="001B31D6" w14:paraId="5CBEB7EF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82D" w14:textId="616E9BA2" w:rsidR="000A794B" w:rsidRPr="001B31D6" w:rsidRDefault="0002031C" w:rsidP="000A794B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</w:rPr>
              <w:t>غانا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D94A" w14:textId="1A95AF28" w:rsidR="000A794B" w:rsidRDefault="0002031C" w:rsidP="000A794B">
            <w:pPr>
              <w:spacing w:before="40" w:after="40" w:line="300" w:lineRule="exact"/>
              <w:jc w:val="center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</w:rPr>
              <w:t>+233</w:t>
            </w:r>
          </w:p>
        </w:tc>
      </w:tr>
      <w:tr w:rsidR="000A794B" w:rsidRPr="001B31D6" w14:paraId="7500FAE7" w14:textId="77777777" w:rsidTr="000C093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3AD" w14:textId="23EBB0E1" w:rsidR="000A794B" w:rsidRPr="001B31D6" w:rsidRDefault="0002031C" w:rsidP="000A794B">
            <w:pPr>
              <w:spacing w:before="40" w:after="4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</w:rPr>
              <w:t>جبل طارق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43F" w14:textId="6719FFF8" w:rsidR="000A794B" w:rsidRPr="00EC0D0D" w:rsidRDefault="0002031C" w:rsidP="000A794B">
            <w:pPr>
              <w:spacing w:before="40" w:after="40" w:line="300" w:lineRule="exact"/>
              <w:jc w:val="center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</w:rPr>
              <w:t>+350</w:t>
            </w:r>
          </w:p>
        </w:tc>
      </w:tr>
      <w:bookmarkEnd w:id="128"/>
      <w:bookmarkEnd w:id="129"/>
      <w:bookmarkEnd w:id="211"/>
    </w:tbl>
    <w:p w14:paraId="4D1C9C9F" w14:textId="77777777" w:rsidR="00166286" w:rsidRDefault="00166286" w:rsidP="00AA3B9E">
      <w:pPr>
        <w:rPr>
          <w:rFonts w:eastAsia="SimSun"/>
          <w:rtl/>
          <w:lang w:bidi="ar-EG"/>
        </w:rPr>
      </w:pPr>
    </w:p>
    <w:sectPr w:rsidR="00166286" w:rsidSect="006C4272">
      <w:footerReference w:type="even" r:id="rId16"/>
      <w:footerReference w:type="default" r:id="rId17"/>
      <w:footerReference w:type="first" r:id="rId18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D2C88" w14:textId="77777777" w:rsidR="00A95A39" w:rsidRDefault="00A95A39" w:rsidP="00AA4E2E">
      <w:r>
        <w:separator/>
      </w:r>
    </w:p>
    <w:p w14:paraId="64E21D18" w14:textId="77777777" w:rsidR="00A95A39" w:rsidRDefault="00A95A39" w:rsidP="00AA4E2E"/>
    <w:p w14:paraId="51830AB1" w14:textId="77777777" w:rsidR="00A95A39" w:rsidRDefault="00A95A39" w:rsidP="00AA4E2E"/>
    <w:p w14:paraId="2B3E1480" w14:textId="77777777" w:rsidR="00A95A39" w:rsidRDefault="00A95A39" w:rsidP="00AA4E2E"/>
    <w:p w14:paraId="07A53112" w14:textId="77777777" w:rsidR="00A95A39" w:rsidRDefault="00A95A39" w:rsidP="00AA4E2E"/>
    <w:p w14:paraId="6758265A" w14:textId="77777777" w:rsidR="00A95A39" w:rsidRDefault="00A95A39"/>
    <w:p w14:paraId="3BC427FB" w14:textId="77777777" w:rsidR="00A95A39" w:rsidRDefault="00A95A39"/>
  </w:endnote>
  <w:endnote w:type="continuationSeparator" w:id="0">
    <w:p w14:paraId="51AC6869" w14:textId="77777777" w:rsidR="00A95A39" w:rsidRDefault="00A95A39" w:rsidP="00AA4E2E">
      <w:r>
        <w:continuationSeparator/>
      </w:r>
    </w:p>
    <w:p w14:paraId="5E2E63AD" w14:textId="77777777" w:rsidR="00A95A39" w:rsidRDefault="00A95A39" w:rsidP="00AA4E2E"/>
    <w:p w14:paraId="34B2D464" w14:textId="77777777" w:rsidR="00A95A39" w:rsidRDefault="00A95A39" w:rsidP="00AA4E2E"/>
    <w:p w14:paraId="4B8AD36C" w14:textId="77777777" w:rsidR="00A95A39" w:rsidRDefault="00A95A39" w:rsidP="00AA4E2E"/>
    <w:p w14:paraId="27DDC0EF" w14:textId="77777777" w:rsidR="00A95A39" w:rsidRDefault="00A95A39" w:rsidP="00AA4E2E"/>
    <w:p w14:paraId="013F5D7B" w14:textId="77777777" w:rsidR="00A95A39" w:rsidRDefault="00A95A39"/>
    <w:p w14:paraId="76F1E430" w14:textId="77777777" w:rsidR="00A95A39" w:rsidRDefault="00A95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B1076C" w:rsidRPr="001012C6" w14:paraId="72670C26" w14:textId="77777777" w:rsidTr="00070862">
      <w:trPr>
        <w:cantSplit/>
      </w:trPr>
      <w:tc>
        <w:tcPr>
          <w:tcW w:w="1559" w:type="dxa"/>
          <w:shd w:val="clear" w:color="auto" w:fill="4C4C4C"/>
        </w:tcPr>
        <w:p w14:paraId="13113982" w14:textId="021D8E3C" w:rsidR="00B1076C" w:rsidRPr="00082004" w:rsidRDefault="00B1076C" w:rsidP="00F85F5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1185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773A7D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8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16D7DDDC" w14:textId="77777777" w:rsidR="00B1076C" w:rsidRPr="00082004" w:rsidRDefault="00B1076C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7649F5BA" w14:textId="77777777" w:rsidR="00B1076C" w:rsidRPr="00FA51E9" w:rsidRDefault="00B1076C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B1076C" w:rsidRPr="001012C6" w14:paraId="7DAEB2DE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EB3E1D0" w14:textId="0E58502C" w:rsidR="00B1076C" w:rsidRPr="00082004" w:rsidRDefault="00B1076C" w:rsidP="00F85F5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1185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773A7D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7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65EAD9B4" w14:textId="77777777" w:rsidR="00B1076C" w:rsidRPr="00082004" w:rsidRDefault="00B1076C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3210DEBE" w14:textId="77777777" w:rsidR="00B1076C" w:rsidRPr="00BB204E" w:rsidRDefault="00B1076C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B1076C" w:rsidRPr="00DA574F" w14:paraId="776C246A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EFA198B" w14:textId="77777777" w:rsidR="00B1076C" w:rsidRPr="00C761C9" w:rsidRDefault="00773A7D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B1076C" w:rsidRPr="00C761C9">
              <w:rPr>
                <w:rStyle w:val="Hyperlink"/>
                <w:rFonts w:ascii="Univers" w:hAnsi="Univers" w:cs="Times New Roman"/>
                <w:b/>
                <w:color w:val="auto"/>
                <w:sz w:val="21"/>
                <w:szCs w:val="20"/>
                <w:u w:val="none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B2DA43" w14:textId="77777777" w:rsidR="00B1076C" w:rsidRPr="00DA574F" w:rsidRDefault="00B1076C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349EC45D" wp14:editId="49DFEDE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BDDBD0" w14:textId="77777777" w:rsidR="00B1076C" w:rsidRPr="00FA51E9" w:rsidRDefault="00B1076C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A2E71" w14:textId="77777777" w:rsidR="00A95A39" w:rsidRDefault="00A95A39" w:rsidP="00AA4E2E">
      <w:r>
        <w:t>___________________</w:t>
      </w:r>
    </w:p>
  </w:footnote>
  <w:footnote w:type="continuationSeparator" w:id="0">
    <w:p w14:paraId="6B9C0E15" w14:textId="77777777" w:rsidR="00A95A39" w:rsidRDefault="00A95A39" w:rsidP="00AA4E2E">
      <w:r>
        <w:continuationSeparator/>
      </w:r>
    </w:p>
    <w:p w14:paraId="5CD51CBC" w14:textId="77777777" w:rsidR="00A95A39" w:rsidRDefault="00A95A39" w:rsidP="00AA4E2E"/>
    <w:p w14:paraId="76BC41B8" w14:textId="77777777" w:rsidR="00A95A39" w:rsidRDefault="00A95A39" w:rsidP="00AA4E2E"/>
    <w:p w14:paraId="2F321F7D" w14:textId="77777777" w:rsidR="00A95A39" w:rsidRDefault="00A95A39" w:rsidP="00AA4E2E"/>
    <w:p w14:paraId="30EECAC3" w14:textId="77777777" w:rsidR="00A95A39" w:rsidRDefault="00A95A39" w:rsidP="00AA4E2E"/>
    <w:p w14:paraId="53E57833" w14:textId="77777777" w:rsidR="00A95A39" w:rsidRDefault="00A95A39"/>
    <w:p w14:paraId="254122CE" w14:textId="77777777" w:rsidR="00A95A39" w:rsidRDefault="00A95A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activeWritingStyle w:appName="MSWord" w:lang="ar-SA" w:vendorID="64" w:dllVersion="6" w:nlCheck="1" w:checkStyle="0"/>
  <w:activeWritingStyle w:appName="MSWord" w:lang="ar-SY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ar-SA" w:vendorID="64" w:dllVersion="0" w:nlCheck="1" w:checkStyle="0"/>
  <w:activeWritingStyle w:appName="MSWord" w:lang="ar-SY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967"/>
    <w:rsid w:val="00015B7B"/>
    <w:rsid w:val="00015C28"/>
    <w:rsid w:val="00016557"/>
    <w:rsid w:val="00016813"/>
    <w:rsid w:val="00016F4D"/>
    <w:rsid w:val="000178DE"/>
    <w:rsid w:val="00017FD7"/>
    <w:rsid w:val="0002024B"/>
    <w:rsid w:val="0002031C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664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7B7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45E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5EFF"/>
    <w:rsid w:val="00075F5E"/>
    <w:rsid w:val="000761C7"/>
    <w:rsid w:val="0007634C"/>
    <w:rsid w:val="00076F2A"/>
    <w:rsid w:val="00076F85"/>
    <w:rsid w:val="000773E0"/>
    <w:rsid w:val="00077B81"/>
    <w:rsid w:val="000802DC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5974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94B"/>
    <w:rsid w:val="000A7B86"/>
    <w:rsid w:val="000A7BFD"/>
    <w:rsid w:val="000B052C"/>
    <w:rsid w:val="000B080B"/>
    <w:rsid w:val="000B1034"/>
    <w:rsid w:val="000B1E68"/>
    <w:rsid w:val="000B1F2B"/>
    <w:rsid w:val="000B2C31"/>
    <w:rsid w:val="000B2FA3"/>
    <w:rsid w:val="000B30F2"/>
    <w:rsid w:val="000B32EF"/>
    <w:rsid w:val="000B45F1"/>
    <w:rsid w:val="000B6575"/>
    <w:rsid w:val="000B67EE"/>
    <w:rsid w:val="000B70CA"/>
    <w:rsid w:val="000C0195"/>
    <w:rsid w:val="000C036B"/>
    <w:rsid w:val="000C0934"/>
    <w:rsid w:val="000C0FDC"/>
    <w:rsid w:val="000C1116"/>
    <w:rsid w:val="000C1B93"/>
    <w:rsid w:val="000C2CC7"/>
    <w:rsid w:val="000C32F6"/>
    <w:rsid w:val="000C503C"/>
    <w:rsid w:val="000C5636"/>
    <w:rsid w:val="000C59F8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7B7"/>
    <w:rsid w:val="000E6BB1"/>
    <w:rsid w:val="000E6D30"/>
    <w:rsid w:val="000E7B16"/>
    <w:rsid w:val="000E7CB0"/>
    <w:rsid w:val="000E7D1B"/>
    <w:rsid w:val="000E7D5E"/>
    <w:rsid w:val="000E7FBD"/>
    <w:rsid w:val="000F004B"/>
    <w:rsid w:val="000F03D8"/>
    <w:rsid w:val="000F05F5"/>
    <w:rsid w:val="000F0CFB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74F"/>
    <w:rsid w:val="00101B7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91A"/>
    <w:rsid w:val="00122C5A"/>
    <w:rsid w:val="00122D53"/>
    <w:rsid w:val="00123493"/>
    <w:rsid w:val="00123571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3B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47DCB"/>
    <w:rsid w:val="00151545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3DC7"/>
    <w:rsid w:val="00165634"/>
    <w:rsid w:val="00166286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6D0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298"/>
    <w:rsid w:val="0019362C"/>
    <w:rsid w:val="001937AF"/>
    <w:rsid w:val="001937F7"/>
    <w:rsid w:val="0019482B"/>
    <w:rsid w:val="001955D0"/>
    <w:rsid w:val="001956AE"/>
    <w:rsid w:val="001962AF"/>
    <w:rsid w:val="00196578"/>
    <w:rsid w:val="001965CE"/>
    <w:rsid w:val="001972B9"/>
    <w:rsid w:val="0019763C"/>
    <w:rsid w:val="001A173C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B3B"/>
    <w:rsid w:val="001B31D6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D7AEF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A4B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ADD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2A74"/>
    <w:rsid w:val="00213420"/>
    <w:rsid w:val="00213A76"/>
    <w:rsid w:val="00213AC9"/>
    <w:rsid w:val="00215AD6"/>
    <w:rsid w:val="00216AF5"/>
    <w:rsid w:val="002175A1"/>
    <w:rsid w:val="00217F08"/>
    <w:rsid w:val="002202B4"/>
    <w:rsid w:val="0022065A"/>
    <w:rsid w:val="00220ECF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15B2"/>
    <w:rsid w:val="00232AF4"/>
    <w:rsid w:val="002333A0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2DF1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199C"/>
    <w:rsid w:val="00252243"/>
    <w:rsid w:val="0025287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232C"/>
    <w:rsid w:val="00263050"/>
    <w:rsid w:val="0026382E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F5F"/>
    <w:rsid w:val="002823FE"/>
    <w:rsid w:val="0028357C"/>
    <w:rsid w:val="002843E4"/>
    <w:rsid w:val="002847C8"/>
    <w:rsid w:val="00285B97"/>
    <w:rsid w:val="0028705B"/>
    <w:rsid w:val="002876F5"/>
    <w:rsid w:val="00290146"/>
    <w:rsid w:val="002901EE"/>
    <w:rsid w:val="00290680"/>
    <w:rsid w:val="00290A8D"/>
    <w:rsid w:val="00291554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441"/>
    <w:rsid w:val="00294829"/>
    <w:rsid w:val="00294D29"/>
    <w:rsid w:val="00294F4F"/>
    <w:rsid w:val="002951F9"/>
    <w:rsid w:val="002953C1"/>
    <w:rsid w:val="002953CB"/>
    <w:rsid w:val="00295917"/>
    <w:rsid w:val="00296036"/>
    <w:rsid w:val="00296071"/>
    <w:rsid w:val="00296133"/>
    <w:rsid w:val="00296AE4"/>
    <w:rsid w:val="002973D4"/>
    <w:rsid w:val="002975F2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4704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06D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379E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644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1E0C"/>
    <w:rsid w:val="002E30BB"/>
    <w:rsid w:val="002E322F"/>
    <w:rsid w:val="002E43AD"/>
    <w:rsid w:val="002E48BF"/>
    <w:rsid w:val="002E4DD2"/>
    <w:rsid w:val="002E4E1E"/>
    <w:rsid w:val="002E538B"/>
    <w:rsid w:val="002E61C2"/>
    <w:rsid w:val="002E6AA2"/>
    <w:rsid w:val="002E6B6F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39F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25"/>
    <w:rsid w:val="0030468C"/>
    <w:rsid w:val="00304BBE"/>
    <w:rsid w:val="003054CA"/>
    <w:rsid w:val="00305CCD"/>
    <w:rsid w:val="00306297"/>
    <w:rsid w:val="0030662F"/>
    <w:rsid w:val="003068D8"/>
    <w:rsid w:val="00306DD6"/>
    <w:rsid w:val="00306FAD"/>
    <w:rsid w:val="003073B3"/>
    <w:rsid w:val="00307453"/>
    <w:rsid w:val="003074B4"/>
    <w:rsid w:val="00310172"/>
    <w:rsid w:val="00311931"/>
    <w:rsid w:val="00311C2E"/>
    <w:rsid w:val="00311D64"/>
    <w:rsid w:val="00313E94"/>
    <w:rsid w:val="003144D4"/>
    <w:rsid w:val="00315A41"/>
    <w:rsid w:val="003163B6"/>
    <w:rsid w:val="00316CA7"/>
    <w:rsid w:val="00316DE9"/>
    <w:rsid w:val="00316E6D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BD6"/>
    <w:rsid w:val="00323EB7"/>
    <w:rsid w:val="00324490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E1"/>
    <w:rsid w:val="00356D7E"/>
    <w:rsid w:val="00356EF6"/>
    <w:rsid w:val="00357FEE"/>
    <w:rsid w:val="00360645"/>
    <w:rsid w:val="00360F46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E20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6B45"/>
    <w:rsid w:val="00377927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F7A"/>
    <w:rsid w:val="00386025"/>
    <w:rsid w:val="00386A27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DF5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B7BF4"/>
    <w:rsid w:val="003C0423"/>
    <w:rsid w:val="003C0615"/>
    <w:rsid w:val="003C0AD3"/>
    <w:rsid w:val="003C10BF"/>
    <w:rsid w:val="003C12F6"/>
    <w:rsid w:val="003C16B3"/>
    <w:rsid w:val="003C1B38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06E"/>
    <w:rsid w:val="003C6C81"/>
    <w:rsid w:val="003C78F0"/>
    <w:rsid w:val="003C7D99"/>
    <w:rsid w:val="003D0884"/>
    <w:rsid w:val="003D09A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A05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56A8"/>
    <w:rsid w:val="0041683D"/>
    <w:rsid w:val="00416C2B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6B1A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47D63"/>
    <w:rsid w:val="00451F77"/>
    <w:rsid w:val="00453299"/>
    <w:rsid w:val="00453CB0"/>
    <w:rsid w:val="00455CFC"/>
    <w:rsid w:val="00455E49"/>
    <w:rsid w:val="004560B5"/>
    <w:rsid w:val="00456213"/>
    <w:rsid w:val="004567FE"/>
    <w:rsid w:val="00456B5F"/>
    <w:rsid w:val="00456C91"/>
    <w:rsid w:val="00457ED6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2E82"/>
    <w:rsid w:val="00463581"/>
    <w:rsid w:val="00463896"/>
    <w:rsid w:val="00463CE3"/>
    <w:rsid w:val="00464215"/>
    <w:rsid w:val="00465051"/>
    <w:rsid w:val="0046542B"/>
    <w:rsid w:val="00465D72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27A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1892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FB"/>
    <w:rsid w:val="004A0176"/>
    <w:rsid w:val="004A020C"/>
    <w:rsid w:val="004A028E"/>
    <w:rsid w:val="004A02F1"/>
    <w:rsid w:val="004A05E6"/>
    <w:rsid w:val="004A1ECA"/>
    <w:rsid w:val="004A2025"/>
    <w:rsid w:val="004A2223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176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B719C"/>
    <w:rsid w:val="004C016E"/>
    <w:rsid w:val="004C038D"/>
    <w:rsid w:val="004C057F"/>
    <w:rsid w:val="004C07ED"/>
    <w:rsid w:val="004C0BB2"/>
    <w:rsid w:val="004C0F15"/>
    <w:rsid w:val="004C11BC"/>
    <w:rsid w:val="004C1267"/>
    <w:rsid w:val="004C1B58"/>
    <w:rsid w:val="004C2C21"/>
    <w:rsid w:val="004C33AD"/>
    <w:rsid w:val="004C4D78"/>
    <w:rsid w:val="004C4FF4"/>
    <w:rsid w:val="004C5D1F"/>
    <w:rsid w:val="004C6366"/>
    <w:rsid w:val="004C791F"/>
    <w:rsid w:val="004D0686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3B59"/>
    <w:rsid w:val="004D4AE6"/>
    <w:rsid w:val="004D4C3E"/>
    <w:rsid w:val="004D52EF"/>
    <w:rsid w:val="004D6133"/>
    <w:rsid w:val="004D7F9F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99B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78B"/>
    <w:rsid w:val="00535B2E"/>
    <w:rsid w:val="00536B4E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31FD"/>
    <w:rsid w:val="0054489C"/>
    <w:rsid w:val="005448B3"/>
    <w:rsid w:val="00545C7B"/>
    <w:rsid w:val="005460CD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13A"/>
    <w:rsid w:val="00562441"/>
    <w:rsid w:val="00562A05"/>
    <w:rsid w:val="005633DE"/>
    <w:rsid w:val="00563800"/>
    <w:rsid w:val="00563A83"/>
    <w:rsid w:val="00563B7E"/>
    <w:rsid w:val="00563BD6"/>
    <w:rsid w:val="00563C76"/>
    <w:rsid w:val="0056411A"/>
    <w:rsid w:val="00564748"/>
    <w:rsid w:val="0056512C"/>
    <w:rsid w:val="00567DD1"/>
    <w:rsid w:val="00570F48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76EFA"/>
    <w:rsid w:val="00580242"/>
    <w:rsid w:val="005802DA"/>
    <w:rsid w:val="00580A71"/>
    <w:rsid w:val="00580FE3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13F"/>
    <w:rsid w:val="0059434A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1FC7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373"/>
    <w:rsid w:val="005B1FDB"/>
    <w:rsid w:val="005B2674"/>
    <w:rsid w:val="005B2CFA"/>
    <w:rsid w:val="005B2E70"/>
    <w:rsid w:val="005B4279"/>
    <w:rsid w:val="005B4486"/>
    <w:rsid w:val="005B4793"/>
    <w:rsid w:val="005B493A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18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0AD"/>
    <w:rsid w:val="005F4892"/>
    <w:rsid w:val="005F54FE"/>
    <w:rsid w:val="005F551C"/>
    <w:rsid w:val="005F5956"/>
    <w:rsid w:val="005F624A"/>
    <w:rsid w:val="005F65DE"/>
    <w:rsid w:val="005F6760"/>
    <w:rsid w:val="005F6901"/>
    <w:rsid w:val="0060021E"/>
    <w:rsid w:val="00601C26"/>
    <w:rsid w:val="006026D8"/>
    <w:rsid w:val="006033BD"/>
    <w:rsid w:val="0060380D"/>
    <w:rsid w:val="0060419F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3B67"/>
    <w:rsid w:val="00623CE2"/>
    <w:rsid w:val="00624428"/>
    <w:rsid w:val="0062495F"/>
    <w:rsid w:val="006249E9"/>
    <w:rsid w:val="006255F6"/>
    <w:rsid w:val="00625CFE"/>
    <w:rsid w:val="00625CFF"/>
    <w:rsid w:val="00626461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47C"/>
    <w:rsid w:val="00637E56"/>
    <w:rsid w:val="006407F6"/>
    <w:rsid w:val="00640827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46C"/>
    <w:rsid w:val="006475AB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6F11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A75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373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724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4E25"/>
    <w:rsid w:val="006D5303"/>
    <w:rsid w:val="006D63E6"/>
    <w:rsid w:val="006D654A"/>
    <w:rsid w:val="006D6BC7"/>
    <w:rsid w:val="006D740F"/>
    <w:rsid w:val="006E045A"/>
    <w:rsid w:val="006E0A5D"/>
    <w:rsid w:val="006E0AA8"/>
    <w:rsid w:val="006E0FB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75B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1CB6"/>
    <w:rsid w:val="00702B4E"/>
    <w:rsid w:val="00702C51"/>
    <w:rsid w:val="00702ED9"/>
    <w:rsid w:val="0070475C"/>
    <w:rsid w:val="00704971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37FA1"/>
    <w:rsid w:val="00740473"/>
    <w:rsid w:val="0074048B"/>
    <w:rsid w:val="0074054B"/>
    <w:rsid w:val="0074088C"/>
    <w:rsid w:val="00740F7D"/>
    <w:rsid w:val="007411CC"/>
    <w:rsid w:val="007412F5"/>
    <w:rsid w:val="00741855"/>
    <w:rsid w:val="00741CB2"/>
    <w:rsid w:val="007420E9"/>
    <w:rsid w:val="00742B73"/>
    <w:rsid w:val="00742B76"/>
    <w:rsid w:val="0074357E"/>
    <w:rsid w:val="007447E7"/>
    <w:rsid w:val="00745B87"/>
    <w:rsid w:val="00745CCA"/>
    <w:rsid w:val="00745D41"/>
    <w:rsid w:val="00746C0D"/>
    <w:rsid w:val="00746EE6"/>
    <w:rsid w:val="007475D4"/>
    <w:rsid w:val="0074784F"/>
    <w:rsid w:val="00747882"/>
    <w:rsid w:val="00747C4A"/>
    <w:rsid w:val="00747DEA"/>
    <w:rsid w:val="00750F26"/>
    <w:rsid w:val="00751251"/>
    <w:rsid w:val="00751567"/>
    <w:rsid w:val="00752458"/>
    <w:rsid w:val="00752C72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D35"/>
    <w:rsid w:val="00771F7E"/>
    <w:rsid w:val="007720AF"/>
    <w:rsid w:val="007723A7"/>
    <w:rsid w:val="0077286A"/>
    <w:rsid w:val="00772A9C"/>
    <w:rsid w:val="00772EE0"/>
    <w:rsid w:val="00773155"/>
    <w:rsid w:val="00773A7D"/>
    <w:rsid w:val="00773E9C"/>
    <w:rsid w:val="007740B1"/>
    <w:rsid w:val="00774433"/>
    <w:rsid w:val="007748AC"/>
    <w:rsid w:val="00774CF8"/>
    <w:rsid w:val="00774E4B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6B70"/>
    <w:rsid w:val="00786C6A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699B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8E9"/>
    <w:rsid w:val="007B1D53"/>
    <w:rsid w:val="007B1F00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32CB"/>
    <w:rsid w:val="007C3945"/>
    <w:rsid w:val="007C39E0"/>
    <w:rsid w:val="007C3CFA"/>
    <w:rsid w:val="007C425E"/>
    <w:rsid w:val="007C471C"/>
    <w:rsid w:val="007C479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5F76"/>
    <w:rsid w:val="007D7ADB"/>
    <w:rsid w:val="007D7DB1"/>
    <w:rsid w:val="007E002D"/>
    <w:rsid w:val="007E08C0"/>
    <w:rsid w:val="007E0C17"/>
    <w:rsid w:val="007E0E67"/>
    <w:rsid w:val="007E0E8B"/>
    <w:rsid w:val="007E1847"/>
    <w:rsid w:val="007E19AC"/>
    <w:rsid w:val="007E1B2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BCF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699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160"/>
    <w:rsid w:val="00834395"/>
    <w:rsid w:val="008352EE"/>
    <w:rsid w:val="008353A5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3DC6"/>
    <w:rsid w:val="00853EA3"/>
    <w:rsid w:val="008540D7"/>
    <w:rsid w:val="0085431C"/>
    <w:rsid w:val="008550C4"/>
    <w:rsid w:val="008555C8"/>
    <w:rsid w:val="0085569D"/>
    <w:rsid w:val="00855902"/>
    <w:rsid w:val="00855B59"/>
    <w:rsid w:val="008577B3"/>
    <w:rsid w:val="00857C58"/>
    <w:rsid w:val="008602F2"/>
    <w:rsid w:val="00861184"/>
    <w:rsid w:val="00861904"/>
    <w:rsid w:val="00862AB2"/>
    <w:rsid w:val="00863916"/>
    <w:rsid w:val="00863A59"/>
    <w:rsid w:val="00864C6D"/>
    <w:rsid w:val="00864EE5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054F"/>
    <w:rsid w:val="00871213"/>
    <w:rsid w:val="0087169D"/>
    <w:rsid w:val="00871743"/>
    <w:rsid w:val="00871E9B"/>
    <w:rsid w:val="00872320"/>
    <w:rsid w:val="008739A4"/>
    <w:rsid w:val="008749FE"/>
    <w:rsid w:val="00874BFA"/>
    <w:rsid w:val="00874E66"/>
    <w:rsid w:val="0087546D"/>
    <w:rsid w:val="00875904"/>
    <w:rsid w:val="00875D90"/>
    <w:rsid w:val="00875F3A"/>
    <w:rsid w:val="0087754C"/>
    <w:rsid w:val="00877E78"/>
    <w:rsid w:val="008806CF"/>
    <w:rsid w:val="0088071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4DC6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2"/>
    <w:rsid w:val="008944D5"/>
    <w:rsid w:val="00894DBA"/>
    <w:rsid w:val="0089509E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5FD7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2FC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2B53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8F7F6E"/>
    <w:rsid w:val="009001DC"/>
    <w:rsid w:val="0090028D"/>
    <w:rsid w:val="009004DF"/>
    <w:rsid w:val="00901992"/>
    <w:rsid w:val="00901AD9"/>
    <w:rsid w:val="009033D8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07D0B"/>
    <w:rsid w:val="00910338"/>
    <w:rsid w:val="009109EE"/>
    <w:rsid w:val="00910F0D"/>
    <w:rsid w:val="009117D4"/>
    <w:rsid w:val="009137D6"/>
    <w:rsid w:val="00914A5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1025"/>
    <w:rsid w:val="009313F3"/>
    <w:rsid w:val="00931648"/>
    <w:rsid w:val="00931BEA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5EA0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269E"/>
    <w:rsid w:val="009933D6"/>
    <w:rsid w:val="009938C4"/>
    <w:rsid w:val="00993AB7"/>
    <w:rsid w:val="0099404F"/>
    <w:rsid w:val="00994786"/>
    <w:rsid w:val="00994CE6"/>
    <w:rsid w:val="00994F43"/>
    <w:rsid w:val="009950D5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236"/>
    <w:rsid w:val="009B749F"/>
    <w:rsid w:val="009B781E"/>
    <w:rsid w:val="009C06FC"/>
    <w:rsid w:val="009C1589"/>
    <w:rsid w:val="009C16F7"/>
    <w:rsid w:val="009C1734"/>
    <w:rsid w:val="009C19F0"/>
    <w:rsid w:val="009C208A"/>
    <w:rsid w:val="009C25E6"/>
    <w:rsid w:val="009C2DDF"/>
    <w:rsid w:val="009C39CF"/>
    <w:rsid w:val="009C3F54"/>
    <w:rsid w:val="009C4179"/>
    <w:rsid w:val="009C4795"/>
    <w:rsid w:val="009C4A77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324E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67B"/>
    <w:rsid w:val="009E3AAA"/>
    <w:rsid w:val="009E4390"/>
    <w:rsid w:val="009E4E8D"/>
    <w:rsid w:val="009E55B7"/>
    <w:rsid w:val="009E6055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573"/>
    <w:rsid w:val="009F19B5"/>
    <w:rsid w:val="009F25F8"/>
    <w:rsid w:val="009F2E7A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A8C"/>
    <w:rsid w:val="009F4B35"/>
    <w:rsid w:val="009F5683"/>
    <w:rsid w:val="009F6387"/>
    <w:rsid w:val="009F6632"/>
    <w:rsid w:val="009F6FDC"/>
    <w:rsid w:val="00A00511"/>
    <w:rsid w:val="00A005E9"/>
    <w:rsid w:val="00A006A7"/>
    <w:rsid w:val="00A00F10"/>
    <w:rsid w:val="00A0173E"/>
    <w:rsid w:val="00A022C1"/>
    <w:rsid w:val="00A022C8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8D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586C"/>
    <w:rsid w:val="00A25C46"/>
    <w:rsid w:val="00A26A02"/>
    <w:rsid w:val="00A26B92"/>
    <w:rsid w:val="00A26D0E"/>
    <w:rsid w:val="00A2762D"/>
    <w:rsid w:val="00A278E9"/>
    <w:rsid w:val="00A27B6D"/>
    <w:rsid w:val="00A27DA2"/>
    <w:rsid w:val="00A30352"/>
    <w:rsid w:val="00A30F69"/>
    <w:rsid w:val="00A31453"/>
    <w:rsid w:val="00A3150E"/>
    <w:rsid w:val="00A31946"/>
    <w:rsid w:val="00A3237C"/>
    <w:rsid w:val="00A32818"/>
    <w:rsid w:val="00A32B1D"/>
    <w:rsid w:val="00A3309C"/>
    <w:rsid w:val="00A34342"/>
    <w:rsid w:val="00A3451F"/>
    <w:rsid w:val="00A348A0"/>
    <w:rsid w:val="00A3541F"/>
    <w:rsid w:val="00A35998"/>
    <w:rsid w:val="00A36268"/>
    <w:rsid w:val="00A36525"/>
    <w:rsid w:val="00A36E18"/>
    <w:rsid w:val="00A3744B"/>
    <w:rsid w:val="00A40259"/>
    <w:rsid w:val="00A402F0"/>
    <w:rsid w:val="00A4049A"/>
    <w:rsid w:val="00A40B2C"/>
    <w:rsid w:val="00A40BD5"/>
    <w:rsid w:val="00A42751"/>
    <w:rsid w:val="00A42CB2"/>
    <w:rsid w:val="00A4337B"/>
    <w:rsid w:val="00A433FC"/>
    <w:rsid w:val="00A43481"/>
    <w:rsid w:val="00A44A07"/>
    <w:rsid w:val="00A4555B"/>
    <w:rsid w:val="00A459BB"/>
    <w:rsid w:val="00A45D2D"/>
    <w:rsid w:val="00A45E40"/>
    <w:rsid w:val="00A46E9D"/>
    <w:rsid w:val="00A46EB3"/>
    <w:rsid w:val="00A47413"/>
    <w:rsid w:val="00A476BB"/>
    <w:rsid w:val="00A47AF1"/>
    <w:rsid w:val="00A47E35"/>
    <w:rsid w:val="00A47EE1"/>
    <w:rsid w:val="00A47FCE"/>
    <w:rsid w:val="00A50023"/>
    <w:rsid w:val="00A507C6"/>
    <w:rsid w:val="00A51BAF"/>
    <w:rsid w:val="00A51BF6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F11"/>
    <w:rsid w:val="00A6107F"/>
    <w:rsid w:val="00A617A5"/>
    <w:rsid w:val="00A62035"/>
    <w:rsid w:val="00A627AE"/>
    <w:rsid w:val="00A62B51"/>
    <w:rsid w:val="00A62FF4"/>
    <w:rsid w:val="00A640B5"/>
    <w:rsid w:val="00A643CE"/>
    <w:rsid w:val="00A64B17"/>
    <w:rsid w:val="00A66D2B"/>
    <w:rsid w:val="00A67CBE"/>
    <w:rsid w:val="00A7036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105"/>
    <w:rsid w:val="00A7511A"/>
    <w:rsid w:val="00A75DA2"/>
    <w:rsid w:val="00A764A4"/>
    <w:rsid w:val="00A76554"/>
    <w:rsid w:val="00A7714E"/>
    <w:rsid w:val="00A77702"/>
    <w:rsid w:val="00A77D05"/>
    <w:rsid w:val="00A8017E"/>
    <w:rsid w:val="00A808B9"/>
    <w:rsid w:val="00A80C39"/>
    <w:rsid w:val="00A80FA5"/>
    <w:rsid w:val="00A8150C"/>
    <w:rsid w:val="00A81891"/>
    <w:rsid w:val="00A818CD"/>
    <w:rsid w:val="00A81D35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18FA"/>
    <w:rsid w:val="00A9236D"/>
    <w:rsid w:val="00A92DA7"/>
    <w:rsid w:val="00A930C8"/>
    <w:rsid w:val="00A94B53"/>
    <w:rsid w:val="00A95960"/>
    <w:rsid w:val="00A95A39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6AB"/>
    <w:rsid w:val="00AA2CC0"/>
    <w:rsid w:val="00AA3842"/>
    <w:rsid w:val="00AA3B9E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1DAE"/>
    <w:rsid w:val="00AB2B59"/>
    <w:rsid w:val="00AB3366"/>
    <w:rsid w:val="00AB3B85"/>
    <w:rsid w:val="00AB4735"/>
    <w:rsid w:val="00AB5003"/>
    <w:rsid w:val="00AB5A77"/>
    <w:rsid w:val="00AB60B4"/>
    <w:rsid w:val="00AB6A5E"/>
    <w:rsid w:val="00AB6C73"/>
    <w:rsid w:val="00AB6D07"/>
    <w:rsid w:val="00AB7071"/>
    <w:rsid w:val="00AB7695"/>
    <w:rsid w:val="00AC0368"/>
    <w:rsid w:val="00AC06EA"/>
    <w:rsid w:val="00AC1275"/>
    <w:rsid w:val="00AC12B4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AF8"/>
    <w:rsid w:val="00AE0C93"/>
    <w:rsid w:val="00AE15FB"/>
    <w:rsid w:val="00AE18CF"/>
    <w:rsid w:val="00AE1C46"/>
    <w:rsid w:val="00AE1FDC"/>
    <w:rsid w:val="00AE3EE6"/>
    <w:rsid w:val="00AE3EFB"/>
    <w:rsid w:val="00AE51E6"/>
    <w:rsid w:val="00AE530A"/>
    <w:rsid w:val="00AE58C4"/>
    <w:rsid w:val="00AE708A"/>
    <w:rsid w:val="00AE7D5E"/>
    <w:rsid w:val="00AF03DC"/>
    <w:rsid w:val="00AF0C3C"/>
    <w:rsid w:val="00AF0E0A"/>
    <w:rsid w:val="00AF1E0D"/>
    <w:rsid w:val="00AF27D0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1076C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5509"/>
    <w:rsid w:val="00B16C61"/>
    <w:rsid w:val="00B17421"/>
    <w:rsid w:val="00B17473"/>
    <w:rsid w:val="00B17843"/>
    <w:rsid w:val="00B209F2"/>
    <w:rsid w:val="00B2113A"/>
    <w:rsid w:val="00B21573"/>
    <w:rsid w:val="00B21D92"/>
    <w:rsid w:val="00B22ABF"/>
    <w:rsid w:val="00B23114"/>
    <w:rsid w:val="00B234A4"/>
    <w:rsid w:val="00B2464E"/>
    <w:rsid w:val="00B25A6C"/>
    <w:rsid w:val="00B260AB"/>
    <w:rsid w:val="00B26619"/>
    <w:rsid w:val="00B27888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B5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2FF7"/>
    <w:rsid w:val="00B4313F"/>
    <w:rsid w:val="00B431FD"/>
    <w:rsid w:val="00B4347B"/>
    <w:rsid w:val="00B4445D"/>
    <w:rsid w:val="00B44641"/>
    <w:rsid w:val="00B454A4"/>
    <w:rsid w:val="00B45AF0"/>
    <w:rsid w:val="00B45C66"/>
    <w:rsid w:val="00B46B92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1C02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67FC0"/>
    <w:rsid w:val="00B7063A"/>
    <w:rsid w:val="00B70739"/>
    <w:rsid w:val="00B70943"/>
    <w:rsid w:val="00B70C48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252"/>
    <w:rsid w:val="00B773B3"/>
    <w:rsid w:val="00B80137"/>
    <w:rsid w:val="00B806A9"/>
    <w:rsid w:val="00B80E6D"/>
    <w:rsid w:val="00B8135C"/>
    <w:rsid w:val="00B81513"/>
    <w:rsid w:val="00B8151F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775"/>
    <w:rsid w:val="00B859D7"/>
    <w:rsid w:val="00B85CE1"/>
    <w:rsid w:val="00B861FC"/>
    <w:rsid w:val="00B863A4"/>
    <w:rsid w:val="00B8647D"/>
    <w:rsid w:val="00B86C44"/>
    <w:rsid w:val="00B86F8B"/>
    <w:rsid w:val="00B8763C"/>
    <w:rsid w:val="00B90793"/>
    <w:rsid w:val="00B9255B"/>
    <w:rsid w:val="00B9261B"/>
    <w:rsid w:val="00B9283D"/>
    <w:rsid w:val="00B939C3"/>
    <w:rsid w:val="00B93E69"/>
    <w:rsid w:val="00B945A0"/>
    <w:rsid w:val="00B94BF0"/>
    <w:rsid w:val="00B95482"/>
    <w:rsid w:val="00B9585D"/>
    <w:rsid w:val="00B95C06"/>
    <w:rsid w:val="00B961F2"/>
    <w:rsid w:val="00B96F02"/>
    <w:rsid w:val="00B97A9B"/>
    <w:rsid w:val="00BA06D0"/>
    <w:rsid w:val="00BA0E6F"/>
    <w:rsid w:val="00BA1000"/>
    <w:rsid w:val="00BA1118"/>
    <w:rsid w:val="00BA1302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A7F56"/>
    <w:rsid w:val="00BB0556"/>
    <w:rsid w:val="00BB05B1"/>
    <w:rsid w:val="00BB0A48"/>
    <w:rsid w:val="00BB0AA0"/>
    <w:rsid w:val="00BB10A5"/>
    <w:rsid w:val="00BB10A6"/>
    <w:rsid w:val="00BB1AD1"/>
    <w:rsid w:val="00BB1C00"/>
    <w:rsid w:val="00BB1FD9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B7C9D"/>
    <w:rsid w:val="00BC0CFE"/>
    <w:rsid w:val="00BC11DB"/>
    <w:rsid w:val="00BC1B92"/>
    <w:rsid w:val="00BC28D3"/>
    <w:rsid w:val="00BC2B66"/>
    <w:rsid w:val="00BC2D84"/>
    <w:rsid w:val="00BC416E"/>
    <w:rsid w:val="00BC41E7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440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2A10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868"/>
    <w:rsid w:val="00BF4C55"/>
    <w:rsid w:val="00BF4DF0"/>
    <w:rsid w:val="00BF6931"/>
    <w:rsid w:val="00C001DB"/>
    <w:rsid w:val="00C0079D"/>
    <w:rsid w:val="00C00EEC"/>
    <w:rsid w:val="00C0148B"/>
    <w:rsid w:val="00C0160B"/>
    <w:rsid w:val="00C02195"/>
    <w:rsid w:val="00C02D1D"/>
    <w:rsid w:val="00C03B4F"/>
    <w:rsid w:val="00C03DC2"/>
    <w:rsid w:val="00C03EAE"/>
    <w:rsid w:val="00C041CA"/>
    <w:rsid w:val="00C04A89"/>
    <w:rsid w:val="00C058F4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22A9"/>
    <w:rsid w:val="00C122C4"/>
    <w:rsid w:val="00C1309A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96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CCD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1C9"/>
    <w:rsid w:val="00C76444"/>
    <w:rsid w:val="00C768BF"/>
    <w:rsid w:val="00C7758A"/>
    <w:rsid w:val="00C80DCA"/>
    <w:rsid w:val="00C811BC"/>
    <w:rsid w:val="00C8199C"/>
    <w:rsid w:val="00C81F91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0313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0F41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934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41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492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1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5DC7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CD"/>
    <w:rsid w:val="00D158D9"/>
    <w:rsid w:val="00D15CA3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1D2C"/>
    <w:rsid w:val="00D32A77"/>
    <w:rsid w:val="00D33DA8"/>
    <w:rsid w:val="00D341EF"/>
    <w:rsid w:val="00D34419"/>
    <w:rsid w:val="00D346C3"/>
    <w:rsid w:val="00D34B95"/>
    <w:rsid w:val="00D34C3D"/>
    <w:rsid w:val="00D34DA3"/>
    <w:rsid w:val="00D35403"/>
    <w:rsid w:val="00D35F4E"/>
    <w:rsid w:val="00D36A4D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02F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5FB1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679C6"/>
    <w:rsid w:val="00D70E60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77E14"/>
    <w:rsid w:val="00D77F0C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649D"/>
    <w:rsid w:val="00D87EC6"/>
    <w:rsid w:val="00D90DD3"/>
    <w:rsid w:val="00D910F0"/>
    <w:rsid w:val="00D91B15"/>
    <w:rsid w:val="00D91E91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2EE7"/>
    <w:rsid w:val="00DA346D"/>
    <w:rsid w:val="00DA3AF4"/>
    <w:rsid w:val="00DA3C63"/>
    <w:rsid w:val="00DA45CB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01F"/>
    <w:rsid w:val="00DB61C3"/>
    <w:rsid w:val="00DB6792"/>
    <w:rsid w:val="00DB69D2"/>
    <w:rsid w:val="00DB6BB5"/>
    <w:rsid w:val="00DB6FA4"/>
    <w:rsid w:val="00DB71F2"/>
    <w:rsid w:val="00DC0716"/>
    <w:rsid w:val="00DC07D6"/>
    <w:rsid w:val="00DC0925"/>
    <w:rsid w:val="00DC29DD"/>
    <w:rsid w:val="00DC2E84"/>
    <w:rsid w:val="00DC2E8B"/>
    <w:rsid w:val="00DC3E89"/>
    <w:rsid w:val="00DC42E9"/>
    <w:rsid w:val="00DC46F3"/>
    <w:rsid w:val="00DC5335"/>
    <w:rsid w:val="00DC577E"/>
    <w:rsid w:val="00DC5B46"/>
    <w:rsid w:val="00DC64A3"/>
    <w:rsid w:val="00DC7C0E"/>
    <w:rsid w:val="00DC7F0E"/>
    <w:rsid w:val="00DD11DA"/>
    <w:rsid w:val="00DD1640"/>
    <w:rsid w:val="00DD1654"/>
    <w:rsid w:val="00DD173D"/>
    <w:rsid w:val="00DD1B3B"/>
    <w:rsid w:val="00DD1C2D"/>
    <w:rsid w:val="00DD2096"/>
    <w:rsid w:val="00DD2506"/>
    <w:rsid w:val="00DD2677"/>
    <w:rsid w:val="00DD47F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9CA"/>
    <w:rsid w:val="00DE12AD"/>
    <w:rsid w:val="00DE165F"/>
    <w:rsid w:val="00DE1979"/>
    <w:rsid w:val="00DE2487"/>
    <w:rsid w:val="00DE2DBF"/>
    <w:rsid w:val="00DE3369"/>
    <w:rsid w:val="00DE422A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3FFE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0A1D"/>
    <w:rsid w:val="00E10FD0"/>
    <w:rsid w:val="00E11311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2BDB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6B93"/>
    <w:rsid w:val="00E37296"/>
    <w:rsid w:val="00E3735F"/>
    <w:rsid w:val="00E373A5"/>
    <w:rsid w:val="00E37545"/>
    <w:rsid w:val="00E37AB2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14"/>
    <w:rsid w:val="00E641E1"/>
    <w:rsid w:val="00E64839"/>
    <w:rsid w:val="00E654A2"/>
    <w:rsid w:val="00E65BD7"/>
    <w:rsid w:val="00E669C9"/>
    <w:rsid w:val="00E66C9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5DB7"/>
    <w:rsid w:val="00E7641C"/>
    <w:rsid w:val="00E76598"/>
    <w:rsid w:val="00E76830"/>
    <w:rsid w:val="00E771A0"/>
    <w:rsid w:val="00E77601"/>
    <w:rsid w:val="00E77B81"/>
    <w:rsid w:val="00E77C12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A6A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37D"/>
    <w:rsid w:val="00EA26AE"/>
    <w:rsid w:val="00EA2CCB"/>
    <w:rsid w:val="00EA2E4E"/>
    <w:rsid w:val="00EA31FB"/>
    <w:rsid w:val="00EA3293"/>
    <w:rsid w:val="00EA33D7"/>
    <w:rsid w:val="00EA3991"/>
    <w:rsid w:val="00EA43C6"/>
    <w:rsid w:val="00EA4629"/>
    <w:rsid w:val="00EA4738"/>
    <w:rsid w:val="00EA5ED7"/>
    <w:rsid w:val="00EA5F8F"/>
    <w:rsid w:val="00EA6010"/>
    <w:rsid w:val="00EA63F7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434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16EB"/>
    <w:rsid w:val="00ED20D7"/>
    <w:rsid w:val="00ED3149"/>
    <w:rsid w:val="00ED31B7"/>
    <w:rsid w:val="00ED34DD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570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3FDD"/>
    <w:rsid w:val="00F14763"/>
    <w:rsid w:val="00F153CF"/>
    <w:rsid w:val="00F15564"/>
    <w:rsid w:val="00F16212"/>
    <w:rsid w:val="00F16241"/>
    <w:rsid w:val="00F17B94"/>
    <w:rsid w:val="00F2093C"/>
    <w:rsid w:val="00F215CC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3DC8"/>
    <w:rsid w:val="00F34C89"/>
    <w:rsid w:val="00F350C8"/>
    <w:rsid w:val="00F353EC"/>
    <w:rsid w:val="00F35973"/>
    <w:rsid w:val="00F35A69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FF7"/>
    <w:rsid w:val="00F45066"/>
    <w:rsid w:val="00F456D5"/>
    <w:rsid w:val="00F45D63"/>
    <w:rsid w:val="00F45E54"/>
    <w:rsid w:val="00F45F5A"/>
    <w:rsid w:val="00F465A4"/>
    <w:rsid w:val="00F4755B"/>
    <w:rsid w:val="00F4755C"/>
    <w:rsid w:val="00F475E3"/>
    <w:rsid w:val="00F50136"/>
    <w:rsid w:val="00F507C4"/>
    <w:rsid w:val="00F5197E"/>
    <w:rsid w:val="00F51F6C"/>
    <w:rsid w:val="00F52315"/>
    <w:rsid w:val="00F5282F"/>
    <w:rsid w:val="00F5415D"/>
    <w:rsid w:val="00F54827"/>
    <w:rsid w:val="00F554AB"/>
    <w:rsid w:val="00F5655A"/>
    <w:rsid w:val="00F5688C"/>
    <w:rsid w:val="00F57744"/>
    <w:rsid w:val="00F57A88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4A8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255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A3B"/>
    <w:rsid w:val="00F82EAD"/>
    <w:rsid w:val="00F835A5"/>
    <w:rsid w:val="00F836CB"/>
    <w:rsid w:val="00F83C2D"/>
    <w:rsid w:val="00F84384"/>
    <w:rsid w:val="00F84EC5"/>
    <w:rsid w:val="00F85215"/>
    <w:rsid w:val="00F85C13"/>
    <w:rsid w:val="00F85E87"/>
    <w:rsid w:val="00F85F56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A15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BF2"/>
    <w:rsid w:val="00F94DBE"/>
    <w:rsid w:val="00F950A2"/>
    <w:rsid w:val="00F9520E"/>
    <w:rsid w:val="00F9595A"/>
    <w:rsid w:val="00F95CA7"/>
    <w:rsid w:val="00F966ED"/>
    <w:rsid w:val="00F972C3"/>
    <w:rsid w:val="00F9752D"/>
    <w:rsid w:val="00F97618"/>
    <w:rsid w:val="00F97C4B"/>
    <w:rsid w:val="00FA012A"/>
    <w:rsid w:val="00FA0444"/>
    <w:rsid w:val="00FA08BF"/>
    <w:rsid w:val="00FA0B09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4E3"/>
    <w:rsid w:val="00FB0753"/>
    <w:rsid w:val="00FB098F"/>
    <w:rsid w:val="00FB0EAB"/>
    <w:rsid w:val="00FB1B4C"/>
    <w:rsid w:val="00FB31C1"/>
    <w:rsid w:val="00FB3AD6"/>
    <w:rsid w:val="00FB4056"/>
    <w:rsid w:val="00FB41C7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D9F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5F49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C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8EF276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25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771D35"/>
    <w:pPr>
      <w:tabs>
        <w:tab w:val="left" w:pos="1134"/>
        <w:tab w:val="left" w:leader="dot" w:pos="9072"/>
        <w:tab w:val="left" w:pos="9407"/>
      </w:tabs>
      <w:spacing w:before="80" w:line="168" w:lineRule="auto"/>
      <w:ind w:left="1134" w:right="567" w:hanging="567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771D35"/>
    <w:pPr>
      <w:tabs>
        <w:tab w:val="left" w:pos="567"/>
        <w:tab w:val="left" w:leader="dot" w:pos="9072"/>
        <w:tab w:val="left" w:pos="9407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D679C6"/>
    <w:pPr>
      <w:tabs>
        <w:tab w:val="left" w:pos="1984"/>
      </w:tabs>
      <w:spacing w:before="20" w:after="20" w:line="240" w:lineRule="auto"/>
      <w:ind w:left="567"/>
      <w:jc w:val="left"/>
    </w:pPr>
    <w:rPr>
      <w:rFonts w:eastAsia="SimSun"/>
      <w:bCs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uiPriority w:val="99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uiPriority w:val="59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  <w:style w:type="numbering" w:customStyle="1" w:styleId="NoList27">
    <w:name w:val="No List27"/>
    <w:next w:val="NoList"/>
    <w:uiPriority w:val="99"/>
    <w:semiHidden/>
    <w:unhideWhenUsed/>
    <w:rsid w:val="00FB04E3"/>
  </w:style>
  <w:style w:type="table" w:customStyle="1" w:styleId="TableGrid45">
    <w:name w:val="Table Grid45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FB04E3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FB04E3"/>
  </w:style>
  <w:style w:type="table" w:customStyle="1" w:styleId="TableProfessional6">
    <w:name w:val="Table Professional6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FB04E3"/>
  </w:style>
  <w:style w:type="table" w:customStyle="1" w:styleId="TableGrid114">
    <w:name w:val="Table Grid114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FB04E3"/>
  </w:style>
  <w:style w:type="table" w:customStyle="1" w:styleId="TableGrid210">
    <w:name w:val="Table Grid210"/>
    <w:basedOn w:val="TableNormal"/>
    <w:next w:val="TableGrid"/>
    <w:uiPriority w:val="5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FB04E3"/>
  </w:style>
  <w:style w:type="table" w:customStyle="1" w:styleId="TableGrid310">
    <w:name w:val="Table Grid310"/>
    <w:basedOn w:val="TableNormal"/>
    <w:next w:val="TableGrid"/>
    <w:uiPriority w:val="39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FB04E3"/>
  </w:style>
  <w:style w:type="table" w:customStyle="1" w:styleId="TableGrid46">
    <w:name w:val="Table Grid46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FB04E3"/>
  </w:style>
  <w:style w:type="numbering" w:customStyle="1" w:styleId="NoList74">
    <w:name w:val="No List74"/>
    <w:next w:val="NoList"/>
    <w:uiPriority w:val="99"/>
    <w:semiHidden/>
    <w:unhideWhenUsed/>
    <w:rsid w:val="00FB04E3"/>
  </w:style>
  <w:style w:type="table" w:customStyle="1" w:styleId="TableGrid54">
    <w:name w:val="Table Grid54"/>
    <w:basedOn w:val="TableNormal"/>
    <w:next w:val="TableGrid"/>
    <w:rsid w:val="00FB04E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FB04E3"/>
  </w:style>
  <w:style w:type="numbering" w:customStyle="1" w:styleId="NoList94">
    <w:name w:val="No List94"/>
    <w:next w:val="NoList"/>
    <w:uiPriority w:val="99"/>
    <w:semiHidden/>
    <w:unhideWhenUsed/>
    <w:rsid w:val="00FB04E3"/>
  </w:style>
  <w:style w:type="numbering" w:customStyle="1" w:styleId="NoList104">
    <w:name w:val="No List104"/>
    <w:next w:val="NoList"/>
    <w:uiPriority w:val="99"/>
    <w:semiHidden/>
    <w:unhideWhenUsed/>
    <w:rsid w:val="00FB04E3"/>
  </w:style>
  <w:style w:type="numbering" w:customStyle="1" w:styleId="NoList117">
    <w:name w:val="No List117"/>
    <w:next w:val="NoList"/>
    <w:uiPriority w:val="99"/>
    <w:semiHidden/>
    <w:rsid w:val="00FB04E3"/>
  </w:style>
  <w:style w:type="table" w:customStyle="1" w:styleId="TableGrid64">
    <w:name w:val="Table Grid64"/>
    <w:basedOn w:val="TableNormal"/>
    <w:next w:val="TableGrid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FB04E3"/>
  </w:style>
  <w:style w:type="table" w:customStyle="1" w:styleId="TableGrid74">
    <w:name w:val="Table Grid74"/>
    <w:basedOn w:val="TableNormal"/>
    <w:next w:val="TableGrid"/>
    <w:uiPriority w:val="59"/>
    <w:rsid w:val="00FB04E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FB04E3"/>
  </w:style>
  <w:style w:type="table" w:customStyle="1" w:styleId="TableGrid820">
    <w:name w:val="Table Grid82"/>
    <w:basedOn w:val="TableNormal"/>
    <w:next w:val="TableGrid"/>
    <w:uiPriority w:val="59"/>
    <w:rsid w:val="00FB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FB04E3"/>
  </w:style>
  <w:style w:type="table" w:customStyle="1" w:styleId="TableGrid93">
    <w:name w:val="Table Grid93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FB04E3"/>
  </w:style>
  <w:style w:type="table" w:customStyle="1" w:styleId="TableGrid102">
    <w:name w:val="Table Grid102"/>
    <w:basedOn w:val="TableNormal"/>
    <w:next w:val="TableGrid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FB04E3"/>
  </w:style>
  <w:style w:type="table" w:customStyle="1" w:styleId="TableClassic12">
    <w:name w:val="Table Classic 12"/>
    <w:basedOn w:val="TableNormal"/>
    <w:next w:val="TableClassic1"/>
    <w:rsid w:val="00FB04E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FB04E3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FB04E3"/>
  </w:style>
  <w:style w:type="table" w:customStyle="1" w:styleId="TableGrid122">
    <w:name w:val="Table Grid12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FB04E3"/>
  </w:style>
  <w:style w:type="table" w:customStyle="1" w:styleId="TableGrid133">
    <w:name w:val="Table Grid133"/>
    <w:basedOn w:val="TableNormal"/>
    <w:next w:val="TableGrid"/>
    <w:uiPriority w:val="5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FB04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FB04E3"/>
  </w:style>
  <w:style w:type="table" w:customStyle="1" w:styleId="TableGrid152">
    <w:name w:val="Table Grid152"/>
    <w:basedOn w:val="TableNormal"/>
    <w:next w:val="TableGrid"/>
    <w:uiPriority w:val="59"/>
    <w:rsid w:val="00FB04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FB04E3"/>
  </w:style>
  <w:style w:type="table" w:customStyle="1" w:styleId="TableGrid162">
    <w:name w:val="Table Grid16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FB04E3"/>
  </w:style>
  <w:style w:type="table" w:customStyle="1" w:styleId="TableGrid172">
    <w:name w:val="Table Grid172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FB04E3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B04E3"/>
  </w:style>
  <w:style w:type="table" w:customStyle="1" w:styleId="TableGrid214">
    <w:name w:val="Table Grid214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FB0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FB04E3"/>
  </w:style>
  <w:style w:type="numbering" w:customStyle="1" w:styleId="NoList1102">
    <w:name w:val="No List1102"/>
    <w:next w:val="NoList"/>
    <w:uiPriority w:val="99"/>
    <w:semiHidden/>
    <w:unhideWhenUsed/>
    <w:rsid w:val="00FB04E3"/>
  </w:style>
  <w:style w:type="numbering" w:customStyle="1" w:styleId="NoList232">
    <w:name w:val="No List232"/>
    <w:next w:val="NoList"/>
    <w:uiPriority w:val="99"/>
    <w:semiHidden/>
    <w:unhideWhenUsed/>
    <w:rsid w:val="00FB04E3"/>
  </w:style>
  <w:style w:type="numbering" w:customStyle="1" w:styleId="NoList313">
    <w:name w:val="No List313"/>
    <w:next w:val="NoList"/>
    <w:uiPriority w:val="99"/>
    <w:semiHidden/>
    <w:unhideWhenUsed/>
    <w:rsid w:val="00FB04E3"/>
  </w:style>
  <w:style w:type="table" w:customStyle="1" w:styleId="TableGrid271">
    <w:name w:val="Table Grid27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B04E3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FB04E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FB04E3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2">
    <w:name w:val="Table Grid110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FB04E3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FB04E3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FB04E3"/>
  </w:style>
  <w:style w:type="table" w:customStyle="1" w:styleId="TableGrid392">
    <w:name w:val="Table Grid392"/>
    <w:basedOn w:val="TableNormal"/>
    <w:next w:val="TableGrid"/>
    <w:uiPriority w:val="59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FB04E3"/>
  </w:style>
  <w:style w:type="numbering" w:customStyle="1" w:styleId="NoList251">
    <w:name w:val="No List251"/>
    <w:next w:val="NoList"/>
    <w:uiPriority w:val="99"/>
    <w:semiHidden/>
    <w:unhideWhenUsed/>
    <w:rsid w:val="00FB04E3"/>
  </w:style>
  <w:style w:type="numbering" w:customStyle="1" w:styleId="NoList321">
    <w:name w:val="No List321"/>
    <w:next w:val="NoList"/>
    <w:uiPriority w:val="99"/>
    <w:semiHidden/>
    <w:unhideWhenUsed/>
    <w:rsid w:val="00FB04E3"/>
  </w:style>
  <w:style w:type="table" w:customStyle="1" w:styleId="TableGrid11011">
    <w:name w:val="Table Grid11011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FB04E3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2">
    <w:name w:val="Table Grid11012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FB04E3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FB04E3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B04E3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table" w:customStyle="1" w:styleId="TableGrid421">
    <w:name w:val="Table Grid421"/>
    <w:basedOn w:val="TableNormal"/>
    <w:next w:val="TableGrid"/>
    <w:rsid w:val="00FB04E3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FB04E3"/>
  </w:style>
  <w:style w:type="numbering" w:customStyle="1" w:styleId="NoList1121">
    <w:name w:val="No List1121"/>
    <w:next w:val="NoList"/>
    <w:uiPriority w:val="99"/>
    <w:semiHidden/>
    <w:unhideWhenUsed/>
    <w:rsid w:val="00FB04E3"/>
  </w:style>
  <w:style w:type="table" w:customStyle="1" w:styleId="TableGrid1141">
    <w:name w:val="Table Grid114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FB04E3"/>
  </w:style>
  <w:style w:type="table" w:customStyle="1" w:styleId="TableGrid2101">
    <w:name w:val="Table Grid210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B04E3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FB04E3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B04E3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FB04E3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FB04E3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FB04E3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FB04E3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FB04E3"/>
  </w:style>
  <w:style w:type="numbering" w:customStyle="1" w:styleId="NoList1131">
    <w:name w:val="No List1131"/>
    <w:next w:val="NoList"/>
    <w:uiPriority w:val="99"/>
    <w:semiHidden/>
    <w:unhideWhenUsed/>
    <w:rsid w:val="00FB04E3"/>
  </w:style>
  <w:style w:type="table" w:customStyle="1" w:styleId="TableGrid1151">
    <w:name w:val="Table Grid1151"/>
    <w:basedOn w:val="TableNormal"/>
    <w:next w:val="TableGrid"/>
    <w:uiPriority w:val="5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FB04E3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FB04E3"/>
  </w:style>
  <w:style w:type="table" w:customStyle="1" w:styleId="TableGrid2111">
    <w:name w:val="Table Grid2111"/>
    <w:basedOn w:val="TableNormal"/>
    <w:next w:val="TableGrid"/>
    <w:uiPriority w:val="39"/>
    <w:rsid w:val="00FB04E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FB04E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FB04E3"/>
  </w:style>
  <w:style w:type="table" w:customStyle="1" w:styleId="TableProfessional51">
    <w:name w:val="Table Professional51"/>
    <w:basedOn w:val="TableNormal"/>
    <w:next w:val="TableProfessional"/>
    <w:semiHidden/>
    <w:unhideWhenUsed/>
    <w:rsid w:val="00FB04E3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13">
    <w:name w:val="Table Grid11013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FB04E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B04E3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C81F91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C81F9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F91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C81F91"/>
  </w:style>
  <w:style w:type="character" w:customStyle="1" w:styleId="shorttext">
    <w:name w:val="short_text"/>
    <w:basedOn w:val="DefaultParagraphFont"/>
    <w:rsid w:val="00C81F91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C81F9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C81F9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C81F91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C81F91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C81F91"/>
  </w:style>
  <w:style w:type="table" w:customStyle="1" w:styleId="TableGrid49">
    <w:name w:val="Table Grid49"/>
    <w:basedOn w:val="TableNormal"/>
    <w:next w:val="TableGrid"/>
    <w:uiPriority w:val="59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C81F9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C81F91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C81F91"/>
  </w:style>
  <w:style w:type="table" w:customStyle="1" w:styleId="TableGrid314">
    <w:name w:val="Table Grid314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C81F9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C81F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C81F91"/>
  </w:style>
  <w:style w:type="numbering" w:customStyle="1" w:styleId="Aucuneliste1">
    <w:name w:val="Aucune liste1"/>
    <w:next w:val="NoList"/>
    <w:uiPriority w:val="99"/>
    <w:semiHidden/>
    <w:unhideWhenUsed/>
    <w:rsid w:val="00C81F91"/>
  </w:style>
  <w:style w:type="table" w:customStyle="1" w:styleId="TableGrid55">
    <w:name w:val="Table Grid55"/>
    <w:basedOn w:val="TableNormal"/>
    <w:next w:val="TableGrid"/>
    <w:rsid w:val="000C09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Noir">
    <w:name w:val="Heading_Noir"/>
    <w:basedOn w:val="Heading2"/>
    <w:qFormat/>
    <w:rsid w:val="00623CE2"/>
    <w:pPr>
      <w:tabs>
        <w:tab w:val="left" w:pos="794"/>
      </w:tabs>
      <w:spacing w:before="240" w:after="0" w:line="192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mailto:office@radionav.ro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pub/T-SP-SR.1-201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tson@itu/.int" TargetMode="Externa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/index.htm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F38F-D5D2-4766-8E9E-B2D8527B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1637</Words>
  <Characters>10809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3</cp:revision>
  <cp:lastPrinted>2019-08-06T13:43:00Z</cp:lastPrinted>
  <dcterms:created xsi:type="dcterms:W3CDTF">2019-12-03T13:07:00Z</dcterms:created>
  <dcterms:modified xsi:type="dcterms:W3CDTF">2019-12-03T15:45:00Z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