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96A7D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496A7D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496A7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96A7D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496A7D" w:rsidRDefault="008322B0" w:rsidP="009453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496A7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C81F91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117</w:t>
            </w:r>
            <w:r w:rsidR="00945375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496A7D" w:rsidRDefault="00C81F91" w:rsidP="0025199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2019.V</w:t>
            </w:r>
            <w:r w:rsidR="00945375">
              <w:rPr>
                <w:rFonts w:eastAsia="SimSun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.1</w:t>
            </w:r>
            <w:r w:rsidR="00945375">
              <w:rPr>
                <w:rFonts w:eastAsia="SimSu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496A7D" w:rsidRDefault="008322B0" w:rsidP="00945375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945375">
              <w:rPr>
                <w:rFonts w:eastAsia="SimSun"/>
                <w:color w:val="FFFFFF" w:themeColor="background1"/>
                <w:sz w:val="20"/>
                <w:szCs w:val="26"/>
              </w:rPr>
              <w:t>31</w:t>
            </w:r>
            <w:r w:rsidR="00945375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مايو </w:t>
            </w:r>
            <w:r w:rsidR="00945375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2019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496A7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96A7D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496A7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96A7D">
              <w:rPr>
                <w:rFonts w:eastAsia="SimSun"/>
                <w:bCs/>
                <w:sz w:val="14"/>
                <w:szCs w:val="18"/>
              </w:rPr>
              <w:t>1211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96A7D">
              <w:rPr>
                <w:rFonts w:eastAsia="SimSun"/>
                <w:bCs/>
                <w:sz w:val="14"/>
                <w:szCs w:val="18"/>
              </w:rPr>
              <w:t>20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496A7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496A7D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496A7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96A7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96A7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496A7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="00CF5DC7" w:rsidRPr="00B42FF7">
              <w:rPr>
                <w:b/>
                <w:bCs/>
                <w:sz w:val="14"/>
                <w:szCs w:val="14"/>
                <w:lang w:val="fr-FR"/>
              </w:rPr>
              <w:t>brmail@itu.int</w:t>
            </w:r>
          </w:p>
        </w:tc>
      </w:tr>
    </w:tbl>
    <w:p w:rsidR="008322B0" w:rsidRPr="00496A7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496A7D" w:rsidRDefault="00B37D30" w:rsidP="00CF4F62">
      <w:pPr>
        <w:spacing w:before="240" w:line="168" w:lineRule="auto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C81F91" w:rsidRDefault="00B94BF0" w:rsidP="00C81F91">
      <w:pPr>
        <w:spacing w:line="168" w:lineRule="auto"/>
        <w:jc w:val="right"/>
        <w:rPr>
          <w:rFonts w:eastAsia="SimSun"/>
          <w:noProof/>
          <w:rtl/>
          <w:lang w:eastAsia="zh-CN"/>
        </w:rPr>
      </w:pPr>
      <w:r w:rsidRPr="00496A7D">
        <w:rPr>
          <w:rFonts w:eastAsia="SimSun" w:hint="cs"/>
          <w:i/>
          <w:iCs/>
          <w:rtl/>
          <w:lang w:bidi="ar-SY"/>
        </w:rPr>
        <w:t>الصفحة</w:t>
      </w:r>
      <w:hyperlink w:anchor="TOC_27" w:history="1"/>
    </w:p>
    <w:p w:rsidR="00955CC1" w:rsidRPr="00955CC1" w:rsidRDefault="00955CC1" w:rsidP="00955CC1">
      <w:pPr>
        <w:pStyle w:val="TOC1"/>
        <w:rPr>
          <w:rFonts w:eastAsiaTheme="minorEastAsia" w:cstheme="minorBidi"/>
          <w:b/>
          <w:bCs/>
          <w:noProof/>
          <w:szCs w:val="22"/>
          <w:lang w:eastAsia="zh-CN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955CC1">
        <w:rPr>
          <w:b/>
          <w:bCs/>
          <w:noProof/>
          <w:rtl/>
        </w:rPr>
        <w:t>معلومات عامة</w:t>
      </w:r>
    </w:p>
    <w:p w:rsidR="00955CC1" w:rsidRDefault="00955CC1" w:rsidP="00955CC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2F4BE8">
        <w:rPr>
          <w:noProof/>
          <w:position w:val="4"/>
          <w:rtl/>
        </w:rPr>
        <w:t>القوائم الملحقة بالنشرة التشغيلية للاتحاد</w:t>
      </w:r>
      <w:r>
        <w:rPr>
          <w:rFonts w:hint="cs"/>
          <w:noProof/>
          <w:position w:val="4"/>
          <w:rtl/>
        </w:rPr>
        <w:t>: 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955CC1">
        <w:rPr>
          <w:rFonts w:ascii="Calibri" w:hAnsi="Calibri" w:cs="Calibri"/>
          <w:noProof/>
          <w:szCs w:val="22"/>
          <w:rtl/>
        </w:rPr>
        <w:fldChar w:fldCharType="begin"/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</w:rPr>
        <w:instrText>PAGEREF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_</w:instrText>
      </w:r>
      <w:r w:rsidRPr="00955CC1">
        <w:rPr>
          <w:rFonts w:ascii="Calibri" w:hAnsi="Calibri" w:cs="Calibri"/>
          <w:noProof/>
          <w:szCs w:val="22"/>
        </w:rPr>
        <w:instrText>Toc12033200 \h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  <w:rtl/>
        </w:rPr>
      </w:r>
      <w:r w:rsidRPr="00955CC1">
        <w:rPr>
          <w:rFonts w:ascii="Calibri" w:hAnsi="Calibri" w:cs="Calibri"/>
          <w:noProof/>
          <w:szCs w:val="22"/>
          <w:rtl/>
        </w:rPr>
        <w:fldChar w:fldCharType="separate"/>
      </w:r>
      <w:r w:rsidR="00B8780C">
        <w:rPr>
          <w:rFonts w:ascii="Calibri" w:hAnsi="Calibri" w:cs="Calibri"/>
          <w:noProof/>
          <w:szCs w:val="22"/>
          <w:rtl/>
        </w:rPr>
        <w:t>3</w:t>
      </w:r>
      <w:r w:rsidRPr="00955CC1">
        <w:rPr>
          <w:rFonts w:ascii="Calibri" w:hAnsi="Calibri" w:cs="Calibri"/>
          <w:noProof/>
          <w:szCs w:val="22"/>
          <w:rtl/>
        </w:rPr>
        <w:fldChar w:fldCharType="end"/>
      </w:r>
    </w:p>
    <w:p w:rsidR="00955CC1" w:rsidRDefault="00955CC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2F4BE8">
        <w:rPr>
          <w:noProof/>
          <w:position w:val="4"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955CC1">
        <w:rPr>
          <w:rFonts w:ascii="Calibri" w:hAnsi="Calibri" w:cs="Calibri"/>
          <w:noProof/>
          <w:szCs w:val="22"/>
          <w:rtl/>
        </w:rPr>
        <w:fldChar w:fldCharType="begin"/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</w:rPr>
        <w:instrText>PAGEREF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_</w:instrText>
      </w:r>
      <w:r w:rsidRPr="00955CC1">
        <w:rPr>
          <w:rFonts w:ascii="Calibri" w:hAnsi="Calibri" w:cs="Calibri"/>
          <w:noProof/>
          <w:szCs w:val="22"/>
        </w:rPr>
        <w:instrText>Toc12033201 \h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  <w:rtl/>
        </w:rPr>
      </w:r>
      <w:r w:rsidRPr="00955CC1">
        <w:rPr>
          <w:rFonts w:ascii="Calibri" w:hAnsi="Calibri" w:cs="Calibri"/>
          <w:noProof/>
          <w:szCs w:val="22"/>
          <w:rtl/>
        </w:rPr>
        <w:fldChar w:fldCharType="separate"/>
      </w:r>
      <w:r w:rsidR="00B8780C">
        <w:rPr>
          <w:rFonts w:ascii="Calibri" w:hAnsi="Calibri" w:cs="Calibri"/>
          <w:noProof/>
          <w:szCs w:val="22"/>
          <w:rtl/>
        </w:rPr>
        <w:t>4</w:t>
      </w:r>
      <w:r w:rsidRPr="00955CC1">
        <w:rPr>
          <w:rFonts w:ascii="Calibri" w:hAnsi="Calibri" w:cs="Calibri"/>
          <w:noProof/>
          <w:szCs w:val="22"/>
          <w:rtl/>
        </w:rPr>
        <w:fldChar w:fldCharType="end"/>
      </w:r>
    </w:p>
    <w:p w:rsidR="00955CC1" w:rsidRDefault="00955CC1" w:rsidP="00955CC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الخدمة الهاتفية</w:t>
      </w:r>
      <w:r>
        <w:rPr>
          <w:rFonts w:hint="cs"/>
          <w:noProof/>
          <w:rtl/>
        </w:rPr>
        <w:t>:</w:t>
      </w:r>
    </w:p>
    <w:p w:rsidR="00955CC1" w:rsidRDefault="00955CC1" w:rsidP="00955CC1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غابون (</w:t>
      </w:r>
      <w:r w:rsidRPr="00955CC1">
        <w:rPr>
          <w:rtl/>
          <w:lang w:bidi="ar-EG"/>
        </w:rPr>
        <w:t>هيئة تنظيم الاتصالات الإلكترونية والبريد، ليبرفيل</w:t>
      </w:r>
      <w:r>
        <w:rPr>
          <w:rtl/>
        </w:rPr>
        <w:t>)</w:t>
      </w:r>
      <w:r>
        <w:rPr>
          <w:rtl/>
        </w:rPr>
        <w:tab/>
      </w:r>
      <w:r>
        <w:tab/>
      </w:r>
      <w:r w:rsidRPr="00955CC1">
        <w:rPr>
          <w:rFonts w:cs="Calibri"/>
          <w:i w:val="0"/>
          <w:iCs w:val="0"/>
          <w:szCs w:val="22"/>
          <w:rtl/>
        </w:rPr>
        <w:fldChar w:fldCharType="begin"/>
      </w:r>
      <w:r w:rsidRPr="00955CC1">
        <w:rPr>
          <w:rFonts w:cs="Calibri"/>
          <w:i w:val="0"/>
          <w:iCs w:val="0"/>
          <w:szCs w:val="22"/>
          <w:rtl/>
        </w:rPr>
        <w:instrText xml:space="preserve"> </w:instrText>
      </w:r>
      <w:r w:rsidRPr="00955CC1">
        <w:rPr>
          <w:rFonts w:cs="Calibri"/>
          <w:i w:val="0"/>
          <w:iCs w:val="0"/>
          <w:szCs w:val="22"/>
        </w:rPr>
        <w:instrText>PAGEREF</w:instrText>
      </w:r>
      <w:r w:rsidRPr="00955CC1">
        <w:rPr>
          <w:rFonts w:cs="Calibri"/>
          <w:i w:val="0"/>
          <w:iCs w:val="0"/>
          <w:szCs w:val="22"/>
          <w:rtl/>
        </w:rPr>
        <w:instrText xml:space="preserve"> _</w:instrText>
      </w:r>
      <w:r w:rsidRPr="00955CC1">
        <w:rPr>
          <w:rFonts w:cs="Calibri"/>
          <w:i w:val="0"/>
          <w:iCs w:val="0"/>
          <w:szCs w:val="22"/>
        </w:rPr>
        <w:instrText>Toc12033203 \h</w:instrText>
      </w:r>
      <w:r w:rsidRPr="00955CC1">
        <w:rPr>
          <w:rFonts w:cs="Calibri"/>
          <w:i w:val="0"/>
          <w:iCs w:val="0"/>
          <w:szCs w:val="22"/>
          <w:rtl/>
        </w:rPr>
        <w:instrText xml:space="preserve"> </w:instrText>
      </w:r>
      <w:r w:rsidRPr="00955CC1">
        <w:rPr>
          <w:rFonts w:cs="Calibri"/>
          <w:i w:val="0"/>
          <w:iCs w:val="0"/>
          <w:szCs w:val="22"/>
          <w:rtl/>
        </w:rPr>
      </w:r>
      <w:r w:rsidRPr="00955CC1">
        <w:rPr>
          <w:rFonts w:cs="Calibri"/>
          <w:i w:val="0"/>
          <w:iCs w:val="0"/>
          <w:szCs w:val="22"/>
          <w:rtl/>
        </w:rPr>
        <w:fldChar w:fldCharType="separate"/>
      </w:r>
      <w:r w:rsidR="00B8780C">
        <w:rPr>
          <w:rFonts w:cs="Calibri"/>
          <w:i w:val="0"/>
          <w:iCs w:val="0"/>
          <w:szCs w:val="22"/>
          <w:rtl/>
        </w:rPr>
        <w:t>5</w:t>
      </w:r>
      <w:r w:rsidRPr="00955CC1">
        <w:rPr>
          <w:rFonts w:cs="Calibri"/>
          <w:i w:val="0"/>
          <w:iCs w:val="0"/>
          <w:szCs w:val="22"/>
          <w:rtl/>
        </w:rPr>
        <w:fldChar w:fldCharType="end"/>
      </w:r>
    </w:p>
    <w:p w:rsidR="00955CC1" w:rsidRDefault="00955CC1" w:rsidP="00955CC1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جمهورية إيران الإسلامية (</w:t>
      </w:r>
      <w:r w:rsidRPr="00955CC1">
        <w:rPr>
          <w:rtl/>
          <w:lang w:bidi="ar-EG"/>
        </w:rPr>
        <w:t xml:space="preserve">هيئة تنظيم الاتصالات </w:t>
      </w:r>
      <w:r w:rsidRPr="00955CC1">
        <w:t>(CRA)</w:t>
      </w:r>
      <w:r w:rsidRPr="00955CC1">
        <w:rPr>
          <w:rtl/>
          <w:lang w:bidi="ar-EG"/>
        </w:rPr>
        <w:t>، طهران</w:t>
      </w:r>
      <w:r>
        <w:rPr>
          <w:rtl/>
        </w:rPr>
        <w:t>)</w:t>
      </w:r>
      <w:r>
        <w:rPr>
          <w:rtl/>
        </w:rPr>
        <w:tab/>
      </w:r>
      <w:r>
        <w:tab/>
      </w:r>
      <w:r w:rsidRPr="00955CC1">
        <w:rPr>
          <w:rFonts w:cs="Calibri"/>
          <w:i w:val="0"/>
          <w:iCs w:val="0"/>
          <w:szCs w:val="22"/>
          <w:rtl/>
        </w:rPr>
        <w:fldChar w:fldCharType="begin"/>
      </w:r>
      <w:r w:rsidRPr="00955CC1">
        <w:rPr>
          <w:rFonts w:cs="Calibri"/>
          <w:i w:val="0"/>
          <w:iCs w:val="0"/>
          <w:szCs w:val="22"/>
          <w:rtl/>
        </w:rPr>
        <w:instrText xml:space="preserve"> </w:instrText>
      </w:r>
      <w:r w:rsidRPr="00955CC1">
        <w:rPr>
          <w:rFonts w:cs="Calibri"/>
          <w:i w:val="0"/>
          <w:iCs w:val="0"/>
          <w:szCs w:val="22"/>
        </w:rPr>
        <w:instrText>PAGEREF</w:instrText>
      </w:r>
      <w:r w:rsidRPr="00955CC1">
        <w:rPr>
          <w:rFonts w:cs="Calibri"/>
          <w:i w:val="0"/>
          <w:iCs w:val="0"/>
          <w:szCs w:val="22"/>
          <w:rtl/>
        </w:rPr>
        <w:instrText xml:space="preserve"> _</w:instrText>
      </w:r>
      <w:r w:rsidRPr="00955CC1">
        <w:rPr>
          <w:rFonts w:cs="Calibri"/>
          <w:i w:val="0"/>
          <w:iCs w:val="0"/>
          <w:szCs w:val="22"/>
        </w:rPr>
        <w:instrText>Toc12033204 \h</w:instrText>
      </w:r>
      <w:r w:rsidRPr="00955CC1">
        <w:rPr>
          <w:rFonts w:cs="Calibri"/>
          <w:i w:val="0"/>
          <w:iCs w:val="0"/>
          <w:szCs w:val="22"/>
          <w:rtl/>
        </w:rPr>
        <w:instrText xml:space="preserve"> </w:instrText>
      </w:r>
      <w:r w:rsidRPr="00955CC1">
        <w:rPr>
          <w:rFonts w:cs="Calibri"/>
          <w:i w:val="0"/>
          <w:iCs w:val="0"/>
          <w:szCs w:val="22"/>
          <w:rtl/>
        </w:rPr>
      </w:r>
      <w:r w:rsidRPr="00955CC1">
        <w:rPr>
          <w:rFonts w:cs="Calibri"/>
          <w:i w:val="0"/>
          <w:iCs w:val="0"/>
          <w:szCs w:val="22"/>
          <w:rtl/>
        </w:rPr>
        <w:fldChar w:fldCharType="separate"/>
      </w:r>
      <w:r w:rsidR="00B8780C">
        <w:rPr>
          <w:rFonts w:cs="Calibri"/>
          <w:i w:val="0"/>
          <w:iCs w:val="0"/>
          <w:szCs w:val="22"/>
          <w:rtl/>
        </w:rPr>
        <w:t>8</w:t>
      </w:r>
      <w:r w:rsidRPr="00955CC1">
        <w:rPr>
          <w:rFonts w:cs="Calibri"/>
          <w:i w:val="0"/>
          <w:iCs w:val="0"/>
          <w:szCs w:val="22"/>
          <w:rtl/>
        </w:rPr>
        <w:fldChar w:fldCharType="end"/>
      </w:r>
    </w:p>
    <w:p w:rsidR="00955CC1" w:rsidRDefault="00955CC1" w:rsidP="00955CC1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مالطة (</w:t>
      </w:r>
      <w:r w:rsidRPr="00955CC1">
        <w:rPr>
          <w:rtl/>
          <w:lang w:bidi="ar-EG"/>
        </w:rPr>
        <w:t xml:space="preserve">هيئة الاتصالات في مالطة </w:t>
      </w:r>
      <w:r w:rsidRPr="00955CC1">
        <w:t>(MCA)</w:t>
      </w:r>
      <w:r w:rsidRPr="00955CC1">
        <w:rPr>
          <w:rtl/>
          <w:lang w:bidi="ar-EG"/>
        </w:rPr>
        <w:t>، فلوريانا</w:t>
      </w:r>
      <w:r>
        <w:rPr>
          <w:rtl/>
        </w:rPr>
        <w:t>)</w:t>
      </w:r>
      <w:r>
        <w:rPr>
          <w:rtl/>
        </w:rPr>
        <w:tab/>
      </w:r>
      <w:r>
        <w:tab/>
      </w:r>
      <w:r w:rsidRPr="00955CC1">
        <w:rPr>
          <w:rFonts w:cs="Calibri"/>
          <w:i w:val="0"/>
          <w:iCs w:val="0"/>
          <w:szCs w:val="22"/>
          <w:rtl/>
        </w:rPr>
        <w:fldChar w:fldCharType="begin"/>
      </w:r>
      <w:r w:rsidRPr="00955CC1">
        <w:rPr>
          <w:rFonts w:cs="Calibri"/>
          <w:i w:val="0"/>
          <w:iCs w:val="0"/>
          <w:szCs w:val="22"/>
          <w:rtl/>
        </w:rPr>
        <w:instrText xml:space="preserve"> </w:instrText>
      </w:r>
      <w:r w:rsidRPr="00955CC1">
        <w:rPr>
          <w:rFonts w:cs="Calibri"/>
          <w:i w:val="0"/>
          <w:iCs w:val="0"/>
          <w:szCs w:val="22"/>
        </w:rPr>
        <w:instrText>PAGEREF</w:instrText>
      </w:r>
      <w:r w:rsidRPr="00955CC1">
        <w:rPr>
          <w:rFonts w:cs="Calibri"/>
          <w:i w:val="0"/>
          <w:iCs w:val="0"/>
          <w:szCs w:val="22"/>
          <w:rtl/>
        </w:rPr>
        <w:instrText xml:space="preserve"> _</w:instrText>
      </w:r>
      <w:r w:rsidRPr="00955CC1">
        <w:rPr>
          <w:rFonts w:cs="Calibri"/>
          <w:i w:val="0"/>
          <w:iCs w:val="0"/>
          <w:szCs w:val="22"/>
        </w:rPr>
        <w:instrText>Toc12033205 \h</w:instrText>
      </w:r>
      <w:r w:rsidRPr="00955CC1">
        <w:rPr>
          <w:rFonts w:cs="Calibri"/>
          <w:i w:val="0"/>
          <w:iCs w:val="0"/>
          <w:szCs w:val="22"/>
          <w:rtl/>
        </w:rPr>
        <w:instrText xml:space="preserve"> </w:instrText>
      </w:r>
      <w:r w:rsidRPr="00955CC1">
        <w:rPr>
          <w:rFonts w:cs="Calibri"/>
          <w:i w:val="0"/>
          <w:iCs w:val="0"/>
          <w:szCs w:val="22"/>
          <w:rtl/>
        </w:rPr>
      </w:r>
      <w:r w:rsidRPr="00955CC1">
        <w:rPr>
          <w:rFonts w:cs="Calibri"/>
          <w:i w:val="0"/>
          <w:iCs w:val="0"/>
          <w:szCs w:val="22"/>
          <w:rtl/>
        </w:rPr>
        <w:fldChar w:fldCharType="separate"/>
      </w:r>
      <w:r w:rsidR="00B8780C">
        <w:rPr>
          <w:rFonts w:cs="Calibri"/>
          <w:i w:val="0"/>
          <w:iCs w:val="0"/>
          <w:szCs w:val="22"/>
          <w:rtl/>
        </w:rPr>
        <w:t>12</w:t>
      </w:r>
      <w:r w:rsidRPr="00955CC1">
        <w:rPr>
          <w:rFonts w:cs="Calibri"/>
          <w:i w:val="0"/>
          <w:iCs w:val="0"/>
          <w:szCs w:val="22"/>
          <w:rtl/>
        </w:rPr>
        <w:fldChar w:fldCharType="end"/>
      </w:r>
    </w:p>
    <w:p w:rsidR="00955CC1" w:rsidRDefault="00955CC1" w:rsidP="00955CC1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تونغا (</w:t>
      </w:r>
      <w:r w:rsidRPr="00955CC1">
        <w:rPr>
          <w:rFonts w:hint="cs"/>
          <w:rtl/>
          <w:lang w:bidi="ar-EG"/>
        </w:rPr>
        <w:t>وزارة الأرصاد الجوية والطاقة والمعلومات وإدارة الكوارث والبيئة وتغير المناخ والاتصالات</w:t>
      </w:r>
      <w:r w:rsidRPr="00955CC1">
        <w:rPr>
          <w:rtl/>
          <w:lang w:bidi="ar-EG"/>
        </w:rPr>
        <w:t>،</w:t>
      </w:r>
      <w:r w:rsidRPr="00955CC1">
        <w:rPr>
          <w:rFonts w:hint="cs"/>
          <w:rtl/>
          <w:lang w:bidi="ar-EG"/>
        </w:rPr>
        <w:t xml:space="preserve"> </w:t>
      </w:r>
      <w:r w:rsidRPr="00955CC1">
        <w:rPr>
          <w:rtl/>
          <w:lang w:bidi="ar-SA"/>
        </w:rPr>
        <w:t>نوكو ألوفا</w:t>
      </w:r>
      <w:r>
        <w:rPr>
          <w:rtl/>
        </w:rPr>
        <w:t>)</w:t>
      </w:r>
      <w:r>
        <w:rPr>
          <w:rtl/>
        </w:rPr>
        <w:tab/>
      </w:r>
      <w:r>
        <w:tab/>
      </w:r>
      <w:r w:rsidRPr="00955CC1">
        <w:rPr>
          <w:rFonts w:cs="Calibri"/>
          <w:i w:val="0"/>
          <w:iCs w:val="0"/>
          <w:szCs w:val="22"/>
          <w:rtl/>
        </w:rPr>
        <w:fldChar w:fldCharType="begin"/>
      </w:r>
      <w:r w:rsidRPr="00955CC1">
        <w:rPr>
          <w:rFonts w:cs="Calibri"/>
          <w:i w:val="0"/>
          <w:iCs w:val="0"/>
          <w:szCs w:val="22"/>
          <w:rtl/>
        </w:rPr>
        <w:instrText xml:space="preserve"> </w:instrText>
      </w:r>
      <w:r w:rsidRPr="00955CC1">
        <w:rPr>
          <w:rFonts w:cs="Calibri"/>
          <w:i w:val="0"/>
          <w:iCs w:val="0"/>
          <w:szCs w:val="22"/>
        </w:rPr>
        <w:instrText>PAGEREF</w:instrText>
      </w:r>
      <w:r w:rsidRPr="00955CC1">
        <w:rPr>
          <w:rFonts w:cs="Calibri"/>
          <w:i w:val="0"/>
          <w:iCs w:val="0"/>
          <w:szCs w:val="22"/>
          <w:rtl/>
        </w:rPr>
        <w:instrText xml:space="preserve"> _</w:instrText>
      </w:r>
      <w:r w:rsidRPr="00955CC1">
        <w:rPr>
          <w:rFonts w:cs="Calibri"/>
          <w:i w:val="0"/>
          <w:iCs w:val="0"/>
          <w:szCs w:val="22"/>
        </w:rPr>
        <w:instrText>Toc12033206 \h</w:instrText>
      </w:r>
      <w:r w:rsidRPr="00955CC1">
        <w:rPr>
          <w:rFonts w:cs="Calibri"/>
          <w:i w:val="0"/>
          <w:iCs w:val="0"/>
          <w:szCs w:val="22"/>
          <w:rtl/>
        </w:rPr>
        <w:instrText xml:space="preserve"> </w:instrText>
      </w:r>
      <w:r w:rsidRPr="00955CC1">
        <w:rPr>
          <w:rFonts w:cs="Calibri"/>
          <w:i w:val="0"/>
          <w:iCs w:val="0"/>
          <w:szCs w:val="22"/>
          <w:rtl/>
        </w:rPr>
      </w:r>
      <w:r w:rsidRPr="00955CC1">
        <w:rPr>
          <w:rFonts w:cs="Calibri"/>
          <w:i w:val="0"/>
          <w:iCs w:val="0"/>
          <w:szCs w:val="22"/>
          <w:rtl/>
        </w:rPr>
        <w:fldChar w:fldCharType="separate"/>
      </w:r>
      <w:r w:rsidR="00B8780C">
        <w:rPr>
          <w:rFonts w:cs="Calibri"/>
          <w:i w:val="0"/>
          <w:iCs w:val="0"/>
          <w:szCs w:val="22"/>
          <w:rtl/>
        </w:rPr>
        <w:t>13</w:t>
      </w:r>
      <w:r w:rsidRPr="00955CC1">
        <w:rPr>
          <w:rFonts w:cs="Calibri"/>
          <w:i w:val="0"/>
          <w:iCs w:val="0"/>
          <w:szCs w:val="22"/>
          <w:rtl/>
        </w:rPr>
        <w:fldChar w:fldCharType="end"/>
      </w:r>
    </w:p>
    <w:p w:rsidR="00955CC1" w:rsidRDefault="00955CC1" w:rsidP="00955CC1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أوغندا (</w:t>
      </w:r>
      <w:r w:rsidRPr="00955CC1">
        <w:rPr>
          <w:rtl/>
          <w:lang w:bidi="ar-SA"/>
        </w:rPr>
        <w:t xml:space="preserve">هيئة الاتصالات في أوغندا </w:t>
      </w:r>
      <w:r w:rsidRPr="00955CC1">
        <w:t>(UCC)</w:t>
      </w:r>
      <w:r w:rsidRPr="00955CC1">
        <w:rPr>
          <w:rtl/>
          <w:lang w:bidi="ar-SA"/>
        </w:rPr>
        <w:t>، كمبالا</w:t>
      </w:r>
      <w:r>
        <w:rPr>
          <w:rtl/>
        </w:rPr>
        <w:t>)</w:t>
      </w:r>
      <w:r>
        <w:rPr>
          <w:rtl/>
        </w:rPr>
        <w:tab/>
      </w:r>
      <w:r>
        <w:tab/>
      </w:r>
      <w:r w:rsidRPr="00955CC1">
        <w:rPr>
          <w:rFonts w:cs="Calibri"/>
          <w:i w:val="0"/>
          <w:iCs w:val="0"/>
          <w:szCs w:val="22"/>
          <w:rtl/>
        </w:rPr>
        <w:fldChar w:fldCharType="begin"/>
      </w:r>
      <w:r w:rsidRPr="00955CC1">
        <w:rPr>
          <w:rFonts w:cs="Calibri"/>
          <w:i w:val="0"/>
          <w:iCs w:val="0"/>
          <w:szCs w:val="22"/>
          <w:rtl/>
        </w:rPr>
        <w:instrText xml:space="preserve"> </w:instrText>
      </w:r>
      <w:r w:rsidRPr="00955CC1">
        <w:rPr>
          <w:rFonts w:cs="Calibri"/>
          <w:i w:val="0"/>
          <w:iCs w:val="0"/>
          <w:szCs w:val="22"/>
        </w:rPr>
        <w:instrText>PAGEREF</w:instrText>
      </w:r>
      <w:r w:rsidRPr="00955CC1">
        <w:rPr>
          <w:rFonts w:cs="Calibri"/>
          <w:i w:val="0"/>
          <w:iCs w:val="0"/>
          <w:szCs w:val="22"/>
          <w:rtl/>
        </w:rPr>
        <w:instrText xml:space="preserve"> _</w:instrText>
      </w:r>
      <w:r w:rsidRPr="00955CC1">
        <w:rPr>
          <w:rFonts w:cs="Calibri"/>
          <w:i w:val="0"/>
          <w:iCs w:val="0"/>
          <w:szCs w:val="22"/>
        </w:rPr>
        <w:instrText>Toc12033207 \h</w:instrText>
      </w:r>
      <w:r w:rsidRPr="00955CC1">
        <w:rPr>
          <w:rFonts w:cs="Calibri"/>
          <w:i w:val="0"/>
          <w:iCs w:val="0"/>
          <w:szCs w:val="22"/>
          <w:rtl/>
        </w:rPr>
        <w:instrText xml:space="preserve"> </w:instrText>
      </w:r>
      <w:r w:rsidRPr="00955CC1">
        <w:rPr>
          <w:rFonts w:cs="Calibri"/>
          <w:i w:val="0"/>
          <w:iCs w:val="0"/>
          <w:szCs w:val="22"/>
          <w:rtl/>
        </w:rPr>
      </w:r>
      <w:r w:rsidRPr="00955CC1">
        <w:rPr>
          <w:rFonts w:cs="Calibri"/>
          <w:i w:val="0"/>
          <w:iCs w:val="0"/>
          <w:szCs w:val="22"/>
          <w:rtl/>
        </w:rPr>
        <w:fldChar w:fldCharType="separate"/>
      </w:r>
      <w:r w:rsidR="00B8780C">
        <w:rPr>
          <w:rFonts w:cs="Calibri"/>
          <w:i w:val="0"/>
          <w:iCs w:val="0"/>
          <w:szCs w:val="22"/>
          <w:rtl/>
        </w:rPr>
        <w:t>19</w:t>
      </w:r>
      <w:r w:rsidRPr="00955CC1">
        <w:rPr>
          <w:rFonts w:cs="Calibri"/>
          <w:i w:val="0"/>
          <w:iCs w:val="0"/>
          <w:szCs w:val="22"/>
          <w:rtl/>
        </w:rPr>
        <w:fldChar w:fldCharType="end"/>
      </w:r>
    </w:p>
    <w:p w:rsidR="00955CC1" w:rsidRDefault="00955CC1" w:rsidP="00B8780C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تغييرات في الإدارات/وكالات التشغيل المعترف بها وكيانات أو منظمات أخرى</w:t>
      </w:r>
      <w:bookmarkStart w:id="109" w:name="_GoBack"/>
      <w:bookmarkEnd w:id="109"/>
    </w:p>
    <w:p w:rsidR="00955CC1" w:rsidRDefault="00955CC1" w:rsidP="00955CC1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المكسيك</w:t>
      </w:r>
      <w:r>
        <w:rPr>
          <w:rFonts w:hint="cs"/>
          <w:rtl/>
          <w:lang w:bidi="ar-EG"/>
        </w:rPr>
        <w:t xml:space="preserve"> (</w:t>
      </w:r>
      <w:r w:rsidRPr="00955CC1">
        <w:rPr>
          <w:rFonts w:hint="cs"/>
          <w:rtl/>
          <w:lang w:bidi="ar-EG"/>
        </w:rPr>
        <w:t xml:space="preserve">المعهد الفدرالي للاتصالات </w:t>
      </w:r>
      <w:r w:rsidRPr="00955CC1">
        <w:rPr>
          <w:lang w:bidi="ar-EG"/>
        </w:rPr>
        <w:t>(IFETEL)</w:t>
      </w:r>
      <w:r w:rsidRPr="00955CC1">
        <w:rPr>
          <w:rtl/>
          <w:lang w:bidi="ar-SA"/>
        </w:rPr>
        <w:t>،</w:t>
      </w:r>
      <w:r w:rsidRPr="00955CC1">
        <w:rPr>
          <w:rtl/>
          <w:lang w:bidi="ar-EG"/>
        </w:rPr>
        <w:t xml:space="preserve"> </w:t>
      </w:r>
      <w:r w:rsidRPr="00955CC1">
        <w:rPr>
          <w:rFonts w:hint="cs"/>
          <w:rtl/>
          <w:lang w:bidi="ar-EG"/>
        </w:rPr>
        <w:t>مدينة مكسيكو</w:t>
      </w:r>
      <w:r>
        <w:rPr>
          <w:rFonts w:hint="cs"/>
          <w:rtl/>
          <w:lang w:bidi="ar-EG"/>
        </w:rPr>
        <w:t>)</w:t>
      </w:r>
      <w:r>
        <w:rPr>
          <w:rtl/>
        </w:rPr>
        <w:tab/>
      </w:r>
      <w:r>
        <w:tab/>
      </w:r>
      <w:r w:rsidRPr="00955CC1">
        <w:rPr>
          <w:rFonts w:cs="Calibri"/>
          <w:i w:val="0"/>
          <w:iCs w:val="0"/>
          <w:szCs w:val="22"/>
          <w:rtl/>
        </w:rPr>
        <w:fldChar w:fldCharType="begin"/>
      </w:r>
      <w:r w:rsidRPr="00955CC1">
        <w:rPr>
          <w:rFonts w:cs="Calibri"/>
          <w:i w:val="0"/>
          <w:iCs w:val="0"/>
          <w:szCs w:val="22"/>
          <w:rtl/>
        </w:rPr>
        <w:instrText xml:space="preserve"> </w:instrText>
      </w:r>
      <w:r w:rsidRPr="00955CC1">
        <w:rPr>
          <w:rFonts w:cs="Calibri"/>
          <w:i w:val="0"/>
          <w:iCs w:val="0"/>
          <w:szCs w:val="22"/>
        </w:rPr>
        <w:instrText>PAGEREF</w:instrText>
      </w:r>
      <w:r w:rsidRPr="00955CC1">
        <w:rPr>
          <w:rFonts w:cs="Calibri"/>
          <w:i w:val="0"/>
          <w:iCs w:val="0"/>
          <w:szCs w:val="22"/>
          <w:rtl/>
        </w:rPr>
        <w:instrText xml:space="preserve"> _</w:instrText>
      </w:r>
      <w:r w:rsidRPr="00955CC1">
        <w:rPr>
          <w:rFonts w:cs="Calibri"/>
          <w:i w:val="0"/>
          <w:iCs w:val="0"/>
          <w:szCs w:val="22"/>
        </w:rPr>
        <w:instrText>Toc12033209 \h</w:instrText>
      </w:r>
      <w:r w:rsidRPr="00955CC1">
        <w:rPr>
          <w:rFonts w:cs="Calibri"/>
          <w:i w:val="0"/>
          <w:iCs w:val="0"/>
          <w:szCs w:val="22"/>
          <w:rtl/>
        </w:rPr>
        <w:instrText xml:space="preserve"> </w:instrText>
      </w:r>
      <w:r w:rsidRPr="00955CC1">
        <w:rPr>
          <w:rFonts w:cs="Calibri"/>
          <w:i w:val="0"/>
          <w:iCs w:val="0"/>
          <w:szCs w:val="22"/>
          <w:rtl/>
        </w:rPr>
      </w:r>
      <w:r w:rsidRPr="00955CC1">
        <w:rPr>
          <w:rFonts w:cs="Calibri"/>
          <w:i w:val="0"/>
          <w:iCs w:val="0"/>
          <w:szCs w:val="22"/>
          <w:rtl/>
        </w:rPr>
        <w:fldChar w:fldCharType="separate"/>
      </w:r>
      <w:r w:rsidR="00B8780C">
        <w:rPr>
          <w:rFonts w:cs="Calibri"/>
          <w:i w:val="0"/>
          <w:iCs w:val="0"/>
          <w:szCs w:val="22"/>
          <w:rtl/>
        </w:rPr>
        <w:t>23</w:t>
      </w:r>
      <w:r w:rsidRPr="00955CC1">
        <w:rPr>
          <w:rFonts w:cs="Calibri"/>
          <w:i w:val="0"/>
          <w:iCs w:val="0"/>
          <w:szCs w:val="22"/>
          <w:rtl/>
        </w:rPr>
        <w:fldChar w:fldCharType="end"/>
      </w:r>
    </w:p>
    <w:p w:rsidR="00955CC1" w:rsidRDefault="00955CC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2F4BE8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>
        <w:rPr>
          <w:noProof/>
        </w:rPr>
        <w:tab/>
      </w:r>
      <w:r w:rsidRPr="00955CC1">
        <w:rPr>
          <w:rFonts w:ascii="Calibri" w:hAnsi="Calibri" w:cs="Calibri"/>
          <w:noProof/>
          <w:szCs w:val="22"/>
          <w:rtl/>
        </w:rPr>
        <w:fldChar w:fldCharType="begin"/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</w:rPr>
        <w:instrText>PAGEREF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_</w:instrText>
      </w:r>
      <w:r w:rsidRPr="00955CC1">
        <w:rPr>
          <w:rFonts w:ascii="Calibri" w:hAnsi="Calibri" w:cs="Calibri"/>
          <w:noProof/>
          <w:szCs w:val="22"/>
        </w:rPr>
        <w:instrText>Toc12033210 \h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  <w:rtl/>
        </w:rPr>
      </w:r>
      <w:r w:rsidRPr="00955CC1">
        <w:rPr>
          <w:rFonts w:ascii="Calibri" w:hAnsi="Calibri" w:cs="Calibri"/>
          <w:noProof/>
          <w:szCs w:val="22"/>
          <w:rtl/>
        </w:rPr>
        <w:fldChar w:fldCharType="separate"/>
      </w:r>
      <w:r w:rsidR="00B8780C">
        <w:rPr>
          <w:rFonts w:ascii="Calibri" w:hAnsi="Calibri" w:cs="Calibri"/>
          <w:noProof/>
          <w:szCs w:val="22"/>
          <w:rtl/>
        </w:rPr>
        <w:t>24</w:t>
      </w:r>
      <w:r w:rsidRPr="00955CC1">
        <w:rPr>
          <w:rFonts w:ascii="Calibri" w:hAnsi="Calibri" w:cs="Calibri"/>
          <w:noProof/>
          <w:szCs w:val="22"/>
          <w:rtl/>
        </w:rPr>
        <w:fldChar w:fldCharType="end"/>
      </w:r>
    </w:p>
    <w:p w:rsidR="00955CC1" w:rsidRDefault="00955CC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2F4BE8">
        <w:rPr>
          <w:noProof/>
          <w:position w:val="4"/>
          <w:rtl/>
        </w:rPr>
        <w:t xml:space="preserve">إجراءات معاودة النداء وإجراءات النداء البديلة (القرار </w:t>
      </w:r>
      <w:r w:rsidRPr="002F4BE8">
        <w:rPr>
          <w:noProof/>
          <w:position w:val="4"/>
        </w:rPr>
        <w:t>21</w:t>
      </w:r>
      <w:r w:rsidRPr="002F4BE8">
        <w:rPr>
          <w:noProof/>
          <w:position w:val="4"/>
          <w:rtl/>
        </w:rPr>
        <w:t xml:space="preserve"> المراجَع في مؤتمر المندوبين المفوضين لعام </w:t>
      </w:r>
      <w:r w:rsidRPr="002F4BE8">
        <w:rPr>
          <w:noProof/>
          <w:position w:val="4"/>
        </w:rPr>
        <w:t>2006</w:t>
      </w:r>
      <w:r w:rsidRPr="002F4BE8">
        <w:rPr>
          <w:noProof/>
          <w:position w:val="4"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955CC1">
        <w:rPr>
          <w:rFonts w:ascii="Calibri" w:hAnsi="Calibri" w:cs="Calibri"/>
          <w:noProof/>
          <w:szCs w:val="22"/>
          <w:rtl/>
        </w:rPr>
        <w:fldChar w:fldCharType="begin"/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</w:rPr>
        <w:instrText>PAGEREF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_</w:instrText>
      </w:r>
      <w:r w:rsidRPr="00955CC1">
        <w:rPr>
          <w:rFonts w:ascii="Calibri" w:hAnsi="Calibri" w:cs="Calibri"/>
          <w:noProof/>
          <w:szCs w:val="22"/>
        </w:rPr>
        <w:instrText>Toc12033211 \h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  <w:rtl/>
        </w:rPr>
      </w:r>
      <w:r w:rsidRPr="00955CC1">
        <w:rPr>
          <w:rFonts w:ascii="Calibri" w:hAnsi="Calibri" w:cs="Calibri"/>
          <w:noProof/>
          <w:szCs w:val="22"/>
          <w:rtl/>
        </w:rPr>
        <w:fldChar w:fldCharType="separate"/>
      </w:r>
      <w:r w:rsidR="00B8780C">
        <w:rPr>
          <w:rFonts w:ascii="Calibri" w:hAnsi="Calibri" w:cs="Calibri"/>
          <w:noProof/>
          <w:szCs w:val="22"/>
          <w:rtl/>
        </w:rPr>
        <w:t>24</w:t>
      </w:r>
      <w:r w:rsidRPr="00955CC1">
        <w:rPr>
          <w:rFonts w:ascii="Calibri" w:hAnsi="Calibri" w:cs="Calibri"/>
          <w:noProof/>
          <w:szCs w:val="22"/>
          <w:rtl/>
        </w:rPr>
        <w:fldChar w:fldCharType="end"/>
      </w:r>
    </w:p>
    <w:p w:rsidR="00955CC1" w:rsidRPr="00955CC1" w:rsidRDefault="00955CC1" w:rsidP="00955CC1">
      <w:pPr>
        <w:pStyle w:val="TOC1"/>
        <w:spacing w:before="240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955CC1">
        <w:rPr>
          <w:b/>
          <w:bCs/>
          <w:noProof/>
          <w:rtl/>
        </w:rPr>
        <w:t>تعديلات على منشورات الخدمة</w:t>
      </w:r>
    </w:p>
    <w:p w:rsidR="00955CC1" w:rsidRDefault="00955CC1" w:rsidP="00955CC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قائمة بمحطات السفن وتخصيصات هويات الخدمة المتنقلة البحرية (القائمة </w:t>
      </w:r>
      <w:r>
        <w:rPr>
          <w:noProof/>
        </w:rPr>
        <w:t>V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23067C">
        <w:rPr>
          <w:noProof/>
          <w:rtl/>
        </w:rPr>
        <w:tab/>
      </w:r>
      <w:r w:rsidRPr="00955CC1">
        <w:rPr>
          <w:rFonts w:ascii="Calibri" w:hAnsi="Calibri" w:cs="Calibri"/>
          <w:noProof/>
          <w:szCs w:val="22"/>
          <w:rtl/>
        </w:rPr>
        <w:fldChar w:fldCharType="begin"/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</w:rPr>
        <w:instrText>PAGEREF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_</w:instrText>
      </w:r>
      <w:r w:rsidRPr="00955CC1">
        <w:rPr>
          <w:rFonts w:ascii="Calibri" w:hAnsi="Calibri" w:cs="Calibri"/>
          <w:noProof/>
          <w:szCs w:val="22"/>
        </w:rPr>
        <w:instrText>Toc12033213 \h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  <w:rtl/>
        </w:rPr>
      </w:r>
      <w:r w:rsidRPr="00955CC1">
        <w:rPr>
          <w:rFonts w:ascii="Calibri" w:hAnsi="Calibri" w:cs="Calibri"/>
          <w:noProof/>
          <w:szCs w:val="22"/>
          <w:rtl/>
        </w:rPr>
        <w:fldChar w:fldCharType="separate"/>
      </w:r>
      <w:r w:rsidR="00B8780C">
        <w:rPr>
          <w:rFonts w:ascii="Calibri" w:hAnsi="Calibri" w:cs="Calibri"/>
          <w:noProof/>
          <w:szCs w:val="22"/>
          <w:rtl/>
        </w:rPr>
        <w:t>25</w:t>
      </w:r>
      <w:r w:rsidRPr="00955CC1">
        <w:rPr>
          <w:rFonts w:ascii="Calibri" w:hAnsi="Calibri" w:cs="Calibri"/>
          <w:noProof/>
          <w:szCs w:val="22"/>
          <w:rtl/>
        </w:rPr>
        <w:fldChar w:fldCharType="end"/>
      </w:r>
    </w:p>
    <w:p w:rsidR="00955CC1" w:rsidRDefault="00955CC1" w:rsidP="00955CC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2F4BE8">
        <w:rPr>
          <w:noProof/>
          <w:position w:val="2"/>
          <w:rtl/>
        </w:rPr>
        <w:t xml:space="preserve">الرموز الدليلية للشبكة المتنقلة </w:t>
      </w:r>
      <w:r w:rsidRPr="002F4BE8">
        <w:rPr>
          <w:noProof/>
          <w:position w:val="2"/>
        </w:rPr>
        <w:t>(MNC)</w:t>
      </w:r>
      <w:r w:rsidRPr="002F4BE8">
        <w:rPr>
          <w:noProof/>
          <w:position w:val="2"/>
          <w:rtl/>
        </w:rPr>
        <w:t xml:space="preserve"> فيما يتعلق بالخطة الدولية لتعرف هوية الشبكات العمومية والاشتراكات</w:t>
      </w:r>
      <w:r>
        <w:rPr>
          <w:noProof/>
          <w:rtl/>
        </w:rPr>
        <w:tab/>
      </w:r>
      <w:r w:rsidR="0023067C">
        <w:rPr>
          <w:noProof/>
          <w:rtl/>
        </w:rPr>
        <w:tab/>
      </w:r>
      <w:r w:rsidRPr="00955CC1">
        <w:rPr>
          <w:rFonts w:ascii="Calibri" w:hAnsi="Calibri" w:cs="Calibri"/>
          <w:noProof/>
          <w:szCs w:val="22"/>
          <w:rtl/>
        </w:rPr>
        <w:fldChar w:fldCharType="begin"/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</w:rPr>
        <w:instrText>PAGEREF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_</w:instrText>
      </w:r>
      <w:r w:rsidRPr="00955CC1">
        <w:rPr>
          <w:rFonts w:ascii="Calibri" w:hAnsi="Calibri" w:cs="Calibri"/>
          <w:noProof/>
          <w:szCs w:val="22"/>
        </w:rPr>
        <w:instrText>Toc12033214 \h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  <w:rtl/>
        </w:rPr>
      </w:r>
      <w:r w:rsidRPr="00955CC1">
        <w:rPr>
          <w:rFonts w:ascii="Calibri" w:hAnsi="Calibri" w:cs="Calibri"/>
          <w:noProof/>
          <w:szCs w:val="22"/>
          <w:rtl/>
        </w:rPr>
        <w:fldChar w:fldCharType="separate"/>
      </w:r>
      <w:r w:rsidR="00B8780C">
        <w:rPr>
          <w:rFonts w:ascii="Calibri" w:hAnsi="Calibri" w:cs="Calibri"/>
          <w:noProof/>
          <w:szCs w:val="22"/>
          <w:rtl/>
        </w:rPr>
        <w:t>26</w:t>
      </w:r>
      <w:r w:rsidRPr="00955CC1">
        <w:rPr>
          <w:rFonts w:ascii="Calibri" w:hAnsi="Calibri" w:cs="Calibri"/>
          <w:noProof/>
          <w:szCs w:val="22"/>
          <w:rtl/>
        </w:rPr>
        <w:fldChar w:fldCharType="end"/>
      </w:r>
    </w:p>
    <w:p w:rsidR="00955CC1" w:rsidRDefault="00955CC1" w:rsidP="00955CC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2F4BE8">
        <w:rPr>
          <w:noProof/>
          <w:position w:val="4"/>
          <w:rtl/>
        </w:rPr>
        <w:t>قائمة برموز المشغلين الصادرة عن الاتحاد</w:t>
      </w:r>
      <w:r>
        <w:rPr>
          <w:noProof/>
          <w:rtl/>
        </w:rPr>
        <w:tab/>
      </w:r>
      <w:r w:rsidR="0023067C">
        <w:rPr>
          <w:noProof/>
          <w:rtl/>
        </w:rPr>
        <w:tab/>
      </w:r>
      <w:r w:rsidRPr="00955CC1">
        <w:rPr>
          <w:rFonts w:ascii="Calibri" w:hAnsi="Calibri" w:cs="Calibri"/>
          <w:noProof/>
          <w:szCs w:val="22"/>
          <w:rtl/>
        </w:rPr>
        <w:fldChar w:fldCharType="begin"/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</w:rPr>
        <w:instrText>PAGEREF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_</w:instrText>
      </w:r>
      <w:r w:rsidRPr="00955CC1">
        <w:rPr>
          <w:rFonts w:ascii="Calibri" w:hAnsi="Calibri" w:cs="Calibri"/>
          <w:noProof/>
          <w:szCs w:val="22"/>
        </w:rPr>
        <w:instrText>Toc12033215 \h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  <w:rtl/>
        </w:rPr>
      </w:r>
      <w:r w:rsidRPr="00955CC1">
        <w:rPr>
          <w:rFonts w:ascii="Calibri" w:hAnsi="Calibri" w:cs="Calibri"/>
          <w:noProof/>
          <w:szCs w:val="22"/>
          <w:rtl/>
        </w:rPr>
        <w:fldChar w:fldCharType="separate"/>
      </w:r>
      <w:r w:rsidR="00B8780C">
        <w:rPr>
          <w:rFonts w:ascii="Calibri" w:hAnsi="Calibri" w:cs="Calibri"/>
          <w:noProof/>
          <w:szCs w:val="22"/>
          <w:rtl/>
        </w:rPr>
        <w:t>27</w:t>
      </w:r>
      <w:r w:rsidRPr="00955CC1">
        <w:rPr>
          <w:rFonts w:ascii="Calibri" w:hAnsi="Calibri" w:cs="Calibri"/>
          <w:noProof/>
          <w:szCs w:val="22"/>
          <w:rtl/>
        </w:rPr>
        <w:fldChar w:fldCharType="end"/>
      </w:r>
    </w:p>
    <w:p w:rsidR="00955CC1" w:rsidRDefault="00955CC1" w:rsidP="00955CC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 w:rsidR="0023067C">
        <w:rPr>
          <w:noProof/>
          <w:rtl/>
        </w:rPr>
        <w:tab/>
      </w:r>
      <w:r w:rsidRPr="00955CC1">
        <w:rPr>
          <w:rFonts w:ascii="Calibri" w:hAnsi="Calibri" w:cs="Calibri"/>
          <w:noProof/>
          <w:szCs w:val="22"/>
          <w:rtl/>
        </w:rPr>
        <w:fldChar w:fldCharType="begin"/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</w:rPr>
        <w:instrText>PAGEREF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_</w:instrText>
      </w:r>
      <w:r w:rsidRPr="00955CC1">
        <w:rPr>
          <w:rFonts w:ascii="Calibri" w:hAnsi="Calibri" w:cs="Calibri"/>
          <w:noProof/>
          <w:szCs w:val="22"/>
        </w:rPr>
        <w:instrText>Toc12033216 \h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  <w:rtl/>
        </w:rPr>
      </w:r>
      <w:r w:rsidRPr="00955CC1">
        <w:rPr>
          <w:rFonts w:ascii="Calibri" w:hAnsi="Calibri" w:cs="Calibri"/>
          <w:noProof/>
          <w:szCs w:val="22"/>
          <w:rtl/>
        </w:rPr>
        <w:fldChar w:fldCharType="separate"/>
      </w:r>
      <w:r w:rsidR="00B8780C">
        <w:rPr>
          <w:rFonts w:ascii="Calibri" w:hAnsi="Calibri" w:cs="Calibri"/>
          <w:noProof/>
          <w:szCs w:val="22"/>
          <w:rtl/>
        </w:rPr>
        <w:t>28</w:t>
      </w:r>
      <w:r w:rsidRPr="00955CC1">
        <w:rPr>
          <w:rFonts w:ascii="Calibri" w:hAnsi="Calibri" w:cs="Calibri"/>
          <w:noProof/>
          <w:szCs w:val="22"/>
          <w:rtl/>
        </w:rPr>
        <w:fldChar w:fldCharType="end"/>
      </w:r>
    </w:p>
    <w:p w:rsidR="00955CC1" w:rsidRDefault="00955CC1" w:rsidP="00955CC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خطة الترقيم الوطنية</w:t>
      </w:r>
      <w:r>
        <w:rPr>
          <w:noProof/>
          <w:rtl/>
        </w:rPr>
        <w:tab/>
      </w:r>
      <w:r w:rsidR="0023067C">
        <w:rPr>
          <w:noProof/>
          <w:rtl/>
        </w:rPr>
        <w:tab/>
      </w:r>
      <w:r w:rsidRPr="00955CC1">
        <w:rPr>
          <w:rFonts w:ascii="Calibri" w:hAnsi="Calibri" w:cs="Calibri"/>
          <w:noProof/>
          <w:szCs w:val="22"/>
          <w:rtl/>
        </w:rPr>
        <w:fldChar w:fldCharType="begin"/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</w:rPr>
        <w:instrText>PAGEREF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_</w:instrText>
      </w:r>
      <w:r w:rsidRPr="00955CC1">
        <w:rPr>
          <w:rFonts w:ascii="Calibri" w:hAnsi="Calibri" w:cs="Calibri"/>
          <w:noProof/>
          <w:szCs w:val="22"/>
        </w:rPr>
        <w:instrText>Toc12033217 \h</w:instrText>
      </w:r>
      <w:r w:rsidRPr="00955CC1">
        <w:rPr>
          <w:rFonts w:ascii="Calibri" w:hAnsi="Calibri" w:cs="Calibri"/>
          <w:noProof/>
          <w:szCs w:val="22"/>
          <w:rtl/>
        </w:rPr>
        <w:instrText xml:space="preserve"> </w:instrText>
      </w:r>
      <w:r w:rsidRPr="00955CC1">
        <w:rPr>
          <w:rFonts w:ascii="Calibri" w:hAnsi="Calibri" w:cs="Calibri"/>
          <w:noProof/>
          <w:szCs w:val="22"/>
          <w:rtl/>
        </w:rPr>
      </w:r>
      <w:r w:rsidRPr="00955CC1">
        <w:rPr>
          <w:rFonts w:ascii="Calibri" w:hAnsi="Calibri" w:cs="Calibri"/>
          <w:noProof/>
          <w:szCs w:val="22"/>
          <w:rtl/>
        </w:rPr>
        <w:fldChar w:fldCharType="separate"/>
      </w:r>
      <w:r w:rsidR="00B8780C">
        <w:rPr>
          <w:rFonts w:ascii="Calibri" w:hAnsi="Calibri" w:cs="Calibri"/>
          <w:noProof/>
          <w:szCs w:val="22"/>
          <w:rtl/>
        </w:rPr>
        <w:t>29</w:t>
      </w:r>
      <w:r w:rsidRPr="00955CC1">
        <w:rPr>
          <w:rFonts w:ascii="Calibri" w:hAnsi="Calibri" w:cs="Calibri"/>
          <w:noProof/>
          <w:szCs w:val="22"/>
          <w:rtl/>
        </w:rPr>
        <w:fldChar w:fldCharType="end"/>
      </w:r>
    </w:p>
    <w:p w:rsidR="00C81F91" w:rsidRDefault="00955CC1" w:rsidP="008F7F6E">
      <w:pPr>
        <w:spacing w:line="168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:rsidR="00955CC1" w:rsidRDefault="00955CC1" w:rsidP="008F7F6E">
      <w:pPr>
        <w:spacing w:line="168" w:lineRule="auto"/>
        <w:rPr>
          <w:rFonts w:eastAsia="SimSun"/>
          <w:lang w:bidi="ar-EG"/>
        </w:rPr>
      </w:pPr>
    </w:p>
    <w:p w:rsidR="00D122D2" w:rsidRPr="00496A7D" w:rsidRDefault="00D122D2" w:rsidP="008F7F6E">
      <w:pPr>
        <w:spacing w:line="168" w:lineRule="auto"/>
        <w:rPr>
          <w:rFonts w:eastAsia="SimSun"/>
          <w:b/>
          <w:bCs/>
          <w:rtl/>
          <w:lang w:bidi="ar-EG"/>
        </w:rPr>
      </w:pPr>
      <w:r w:rsidRPr="00496A7D">
        <w:rPr>
          <w:rFonts w:eastAsia="SimSun"/>
          <w:rtl/>
          <w:lang w:bidi="ar-EG"/>
        </w:rPr>
        <w:br w:type="page"/>
      </w:r>
    </w:p>
    <w:p w:rsidR="00660CFE" w:rsidRPr="00496A7D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5199C" w:rsidRPr="0025199C" w:rsidTr="0025199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9C" w:rsidRPr="0025199C" w:rsidRDefault="0025199C" w:rsidP="00C010B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18"/>
                <w:szCs w:val="24"/>
                <w:lang w:eastAsia="zh-CN"/>
              </w:rPr>
            </w:pP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مواعيد</w:t>
            </w:r>
            <w:r w:rsidR="00FE65B9" w:rsidRPr="00FE65B9">
              <w:rPr>
                <w:rFonts w:eastAsia="SimSun" w:cs="Times New Roman"/>
                <w:i/>
                <w:iCs/>
                <w:position w:val="6"/>
                <w:sz w:val="18"/>
                <w:szCs w:val="18"/>
              </w:rPr>
              <w:t>*</w:t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 xml:space="preserve"> نشر</w:t>
            </w: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br/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9C" w:rsidRPr="0025199C" w:rsidRDefault="0025199C" w:rsidP="0025199C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300" w:lineRule="exact"/>
              <w:jc w:val="center"/>
              <w:rPr>
                <w:rFonts w:eastAsia="SimSun"/>
                <w:i/>
                <w:noProof/>
                <w:sz w:val="18"/>
                <w:szCs w:val="24"/>
                <w:lang w:eastAsia="zh-CN"/>
              </w:rPr>
            </w:pP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t>بما في ذلك</w:t>
            </w:r>
            <w:r w:rsidRPr="0025199C">
              <w:rPr>
                <w:rFonts w:eastAsia="SimSun" w:hint="cs"/>
                <w:i/>
                <w:iCs/>
                <w:noProof/>
                <w:sz w:val="18"/>
                <w:szCs w:val="24"/>
                <w:rtl/>
                <w:lang w:eastAsia="zh-CN"/>
              </w:rPr>
              <w:br/>
            </w:r>
            <w:r w:rsidRPr="0025199C">
              <w:rPr>
                <w:rFonts w:eastAsia="SimSun"/>
                <w:i/>
                <w:iCs/>
                <w:noProof/>
                <w:sz w:val="18"/>
                <w:szCs w:val="24"/>
                <w:rtl/>
                <w:lang w:eastAsia="zh-CN"/>
              </w:rPr>
              <w:t>المعلومات الواردة حتى: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930C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</w:t>
            </w:r>
            <w:r w:rsidR="00930CD2">
              <w:rPr>
                <w:rFonts w:eastAsia="SimSun" w:cs="Calibri"/>
                <w:sz w:val="20"/>
                <w:szCs w:val="26"/>
                <w:lang w:eastAsia="zh-CN"/>
              </w:rPr>
              <w:t>01</w:t>
            </w: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9.VI.14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2019.VI.28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2019.VII.31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2019.VIII.16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2019.VIII.30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2019.IX.16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</w:tr>
      <w:tr w:rsidR="00C81F91" w:rsidRPr="0025199C" w:rsidTr="0025199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1" w:rsidRPr="005860BA" w:rsidRDefault="00C81F91" w:rsidP="00C81F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rtl/>
                <w:lang w:eastAsia="zh-CN" w:bidi="ar-EG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2019.XII.2</w:t>
            </w:r>
          </w:p>
        </w:tc>
      </w:tr>
    </w:tbl>
    <w:p w:rsidR="00FE65B9" w:rsidRPr="00E16A37" w:rsidRDefault="00FE65B9" w:rsidP="00FE65B9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>
        <w:rPr>
          <w:rFonts w:eastAsia="SimSun"/>
          <w:lang w:bidi="ar-EG"/>
        </w:rPr>
        <w:tab/>
      </w:r>
      <w:r w:rsidRPr="00043744">
        <w:rPr>
          <w:rFonts w:eastAsia="SimSun" w:cs="Times New Roman"/>
          <w:position w:val="6"/>
          <w:sz w:val="18"/>
          <w:szCs w:val="18"/>
        </w:rPr>
        <w:t>*</w:t>
      </w:r>
      <w:r w:rsidRPr="00043744">
        <w:rPr>
          <w:rFonts w:eastAsia="SimSun"/>
          <w:sz w:val="18"/>
          <w:szCs w:val="24"/>
          <w:rtl/>
          <w:lang w:bidi="ar-EG"/>
        </w:rPr>
        <w:tab/>
      </w:r>
      <w:r w:rsidRPr="00043744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8D7A05" w:rsidRPr="00496A7D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lang w:bidi="ar-EG"/>
        </w:rPr>
      </w:pPr>
    </w:p>
    <w:p w:rsidR="006A769D" w:rsidRPr="00496A7D" w:rsidRDefault="006A769D" w:rsidP="0025199C">
      <w:pPr>
        <w:rPr>
          <w:rFonts w:eastAsia="SimSun"/>
        </w:rPr>
      </w:pPr>
      <w:r w:rsidRPr="00496A7D">
        <w:rPr>
          <w:rFonts w:eastAsia="SimSun"/>
          <w:rtl/>
          <w:lang w:bidi="ar-SY"/>
        </w:rPr>
        <w:br w:type="page"/>
      </w:r>
    </w:p>
    <w:p w:rsidR="008D7A05" w:rsidRPr="00496A7D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510008848"/>
      <w:bookmarkStart w:id="124" w:name="_Toc8140895"/>
      <w:bookmarkStart w:id="125" w:name="_Toc12033199"/>
      <w:bookmarkStart w:id="126" w:name="_Toc359596901"/>
      <w:bookmarkStart w:id="127" w:name="_Toc359596904"/>
      <w:bookmarkStart w:id="128" w:name="_Toc409692630"/>
      <w:r w:rsidRPr="00496A7D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4A63FD" w:rsidRPr="004A63FD" w:rsidRDefault="004A63FD" w:rsidP="004A63FD">
      <w:pPr>
        <w:pStyle w:val="Heading20"/>
        <w:rPr>
          <w:position w:val="4"/>
          <w:rtl/>
        </w:rPr>
      </w:pPr>
      <w:bookmarkStart w:id="129" w:name="_القوائم_الملحقة_بالنشرة"/>
      <w:bookmarkStart w:id="130" w:name="_Toc359596900"/>
      <w:bookmarkStart w:id="131" w:name="_Toc408394544"/>
      <w:bookmarkStart w:id="132" w:name="_Toc408396045"/>
      <w:bookmarkStart w:id="133" w:name="_Toc408396930"/>
      <w:bookmarkStart w:id="134" w:name="_Toc408403985"/>
      <w:bookmarkStart w:id="135" w:name="_Toc409681124"/>
      <w:bookmarkStart w:id="136" w:name="_Toc409692629"/>
      <w:bookmarkStart w:id="137" w:name="_Toc411249968"/>
      <w:bookmarkStart w:id="138" w:name="_Toc413754216"/>
      <w:bookmarkStart w:id="139" w:name="_Toc414264972"/>
      <w:bookmarkStart w:id="140" w:name="_Toc477773901"/>
      <w:bookmarkStart w:id="141" w:name="_Toc482899966"/>
      <w:bookmarkStart w:id="142" w:name="_Toc8140896"/>
      <w:bookmarkStart w:id="143" w:name="_Toc12033200"/>
      <w:bookmarkEnd w:id="126"/>
      <w:bookmarkEnd w:id="129"/>
      <w:r w:rsidRPr="004A63FD">
        <w:rPr>
          <w:rFonts w:hint="cs"/>
          <w:position w:val="4"/>
          <w:rtl/>
        </w:rPr>
        <w:t>القوائم الملحقة بالنشرة التشغيلية للاتحاد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FA012A" w:rsidRPr="00496A7D" w:rsidRDefault="00FA012A" w:rsidP="00FA012A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ألف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496A7D">
        <w:rPr>
          <w:rFonts w:eastAsia="SimSun"/>
          <w:sz w:val="20"/>
          <w:szCs w:val="26"/>
          <w:lang w:bidi="ar-EG"/>
        </w:rPr>
        <w:t>(OB)</w:t>
      </w:r>
      <w:r w:rsidRPr="00496A7D">
        <w:rPr>
          <w:rFonts w:eastAsia="SimSun" w:hint="cs"/>
          <w:sz w:val="20"/>
          <w:szCs w:val="26"/>
          <w:rtl/>
          <w:lang w:bidi="ar-EG"/>
        </w:rPr>
        <w:t>:</w:t>
      </w:r>
    </w:p>
    <w:p w:rsidR="00FA012A" w:rsidRPr="00496A7D" w:rsidRDefault="00FA012A" w:rsidP="00FA012A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1162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51E7F">
        <w:rPr>
          <w:rFonts w:eastAsia="SimSun"/>
          <w:spacing w:val="6"/>
          <w:sz w:val="20"/>
          <w:szCs w:val="26"/>
          <w:rtl/>
        </w:rPr>
        <w:t>الرموز الدليلية للشبكات المتنقلة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lang w:bidi="ar-EG"/>
        </w:rPr>
        <w:t>(MNC)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rtl/>
        </w:rPr>
        <w:t>من أجل الخطة الدولية لتعرف هوية الشبكات والاشتراكات العمومية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(</w:t>
      </w:r>
      <w:r w:rsidRPr="00651E7F">
        <w:rPr>
          <w:rFonts w:eastAsia="SimSun"/>
          <w:spacing w:val="6"/>
          <w:sz w:val="20"/>
          <w:szCs w:val="26"/>
          <w:rtl/>
        </w:rPr>
        <w:t>وفقاً للتوصية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ITU</w:t>
      </w:r>
      <w:r w:rsidRPr="00651E7F">
        <w:rPr>
          <w:rFonts w:eastAsia="SimSun"/>
          <w:spacing w:val="6"/>
          <w:sz w:val="20"/>
          <w:szCs w:val="26"/>
          <w:lang w:bidi="ar-EG"/>
        </w:rPr>
        <w:noBreakHyphen/>
        <w:t>T E.212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(2016/09)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 (</w:t>
      </w:r>
      <w:r w:rsidRPr="00651E7F">
        <w:rPr>
          <w:rFonts w:eastAsia="SimSun"/>
          <w:spacing w:val="6"/>
          <w:sz w:val="20"/>
          <w:szCs w:val="26"/>
          <w:rtl/>
        </w:rPr>
        <w:t xml:space="preserve">الوضع في </w:t>
      </w:r>
      <w:r w:rsidRPr="00651E7F">
        <w:rPr>
          <w:rFonts w:eastAsia="SimSun"/>
          <w:spacing w:val="6"/>
          <w:sz w:val="20"/>
          <w:szCs w:val="26"/>
        </w:rPr>
        <w:t>15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 w:hint="cs"/>
          <w:spacing w:val="6"/>
          <w:sz w:val="20"/>
          <w:szCs w:val="26"/>
          <w:rtl/>
        </w:rPr>
        <w:t xml:space="preserve">ديسمبر </w:t>
      </w:r>
      <w:r w:rsidRPr="00651E7F">
        <w:rPr>
          <w:rFonts w:eastAsia="SimSun"/>
          <w:spacing w:val="6"/>
          <w:sz w:val="20"/>
          <w:szCs w:val="26"/>
        </w:rPr>
        <w:t>2018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1161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5860BA">
        <w:rPr>
          <w:rFonts w:eastAsia="SimSun"/>
          <w:spacing w:val="-6"/>
          <w:sz w:val="20"/>
          <w:szCs w:val="26"/>
          <w:rtl/>
        </w:rPr>
        <w:t>وفقاً للتوصية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ITU-T E.118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(2006/05)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5860BA">
        <w:rPr>
          <w:rFonts w:eastAsia="SimSun"/>
          <w:spacing w:val="-6"/>
          <w:sz w:val="20"/>
          <w:szCs w:val="26"/>
          <w:rtl/>
        </w:rPr>
        <w:t xml:space="preserve">الوضع في </w:t>
      </w:r>
      <w:r w:rsidRPr="005860BA">
        <w:rPr>
          <w:rFonts w:eastAsia="SimSun"/>
          <w:spacing w:val="-6"/>
          <w:sz w:val="20"/>
          <w:szCs w:val="26"/>
        </w:rPr>
        <w:t>1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pacing w:val="-6"/>
          <w:sz w:val="20"/>
          <w:szCs w:val="26"/>
          <w:lang w:bidi="ar-EG"/>
        </w:rPr>
        <w:t>2018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1154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5860BA">
        <w:rPr>
          <w:rFonts w:eastAsia="SimSun"/>
          <w:sz w:val="20"/>
          <w:szCs w:val="26"/>
          <w:lang w:bidi="ar-EG"/>
        </w:rPr>
        <w:t>1.25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5860BA">
        <w:rPr>
          <w:rFonts w:eastAsia="SimSun"/>
          <w:sz w:val="20"/>
          <w:szCs w:val="26"/>
          <w:lang w:bidi="ar-EG"/>
        </w:rPr>
        <w:t>2018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860BA">
        <w:rPr>
          <w:rFonts w:eastAsia="SimSun"/>
          <w:sz w:val="20"/>
          <w:szCs w:val="26"/>
          <w:lang w:bidi="ar-EG"/>
        </w:rPr>
        <w:t>(SANC)</w:t>
      </w:r>
      <w:r w:rsidRPr="005860B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يونيو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860BA">
        <w:rPr>
          <w:rFonts w:eastAsia="SimSun"/>
          <w:spacing w:val="2"/>
          <w:sz w:val="20"/>
          <w:szCs w:val="26"/>
          <w:lang w:bidi="ar-EG"/>
        </w:rPr>
        <w:t>ITU</w:t>
      </w:r>
      <w:r w:rsidRPr="005860B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2"/>
          <w:sz w:val="20"/>
          <w:szCs w:val="26"/>
          <w:lang w:bidi="ar-EG"/>
        </w:rPr>
        <w:t>(2004/05)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2"/>
          <w:sz w:val="20"/>
          <w:szCs w:val="26"/>
          <w:lang w:bidi="ar-EG"/>
        </w:rPr>
        <w:t>1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5860BA">
        <w:rPr>
          <w:rFonts w:eastAsia="SimSun"/>
          <w:spacing w:val="2"/>
          <w:sz w:val="20"/>
          <w:szCs w:val="26"/>
          <w:lang w:bidi="ar-EG"/>
        </w:rPr>
        <w:t>2017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1117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5860BA">
        <w:rPr>
          <w:rFonts w:eastAsia="SimSun"/>
          <w:color w:val="000000"/>
          <w:sz w:val="20"/>
          <w:rtl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E.212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(2016/09)</w:t>
      </w:r>
      <w:r w:rsidRPr="005860B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860BA">
        <w:rPr>
          <w:rFonts w:eastAsia="SimSun" w:hint="cs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1114</w:t>
      </w:r>
      <w:r w:rsidRPr="005860BA">
        <w:rPr>
          <w:rFonts w:eastAsia="SimSun"/>
          <w:spacing w:val="-6"/>
          <w:sz w:val="20"/>
          <w:szCs w:val="26"/>
          <w:lang w:bidi="ar-EG"/>
        </w:rPr>
        <w:tab/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ITU-T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</w:t>
      </w:r>
      <w:r w:rsidRPr="005860BA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6"/>
          <w:sz w:val="20"/>
          <w:szCs w:val="26"/>
          <w:lang w:bidi="ar-EG"/>
        </w:rPr>
        <w:t>(2010/11)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2016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1109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860BA">
        <w:rPr>
          <w:rFonts w:eastAsia="SimSun"/>
          <w:sz w:val="20"/>
          <w:szCs w:val="26"/>
          <w:lang w:bidi="ar-EG"/>
        </w:rPr>
        <w:t>(ISPC)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860BA">
        <w:rPr>
          <w:rFonts w:eastAsia="SimSun"/>
          <w:sz w:val="20"/>
          <w:szCs w:val="26"/>
          <w:lang w:bidi="ar-EG"/>
        </w:rPr>
        <w:t>2016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1096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860BA">
        <w:rPr>
          <w:rFonts w:eastAsia="SimSun"/>
          <w:sz w:val="20"/>
          <w:szCs w:val="26"/>
          <w:lang w:bidi="ar-EG"/>
        </w:rPr>
        <w:t>2016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1060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</w:t>
      </w:r>
      <w:r w:rsidRPr="005860BA">
        <w:rPr>
          <w:rFonts w:eastAsia="SimSun"/>
          <w:bCs/>
          <w:sz w:val="20"/>
          <w:szCs w:val="26"/>
          <w:lang w:val="en-GB" w:bidi="ar-EG"/>
        </w:rPr>
        <w:t>M.</w:t>
      </w:r>
      <w:r w:rsidRPr="005860BA">
        <w:rPr>
          <w:rFonts w:eastAsia="SimSun"/>
          <w:bCs/>
          <w:sz w:val="20"/>
          <w:szCs w:val="26"/>
          <w:lang w:bidi="ar-EG"/>
        </w:rPr>
        <w:t>1400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(2013/03)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860BA">
        <w:rPr>
          <w:rFonts w:eastAsia="SimSun"/>
          <w:sz w:val="20"/>
          <w:szCs w:val="26"/>
          <w:lang w:bidi="ar-EG"/>
        </w:rPr>
        <w:t>2014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1015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860BA">
        <w:rPr>
          <w:rFonts w:eastAsia="SimSun"/>
          <w:sz w:val="20"/>
          <w:szCs w:val="26"/>
          <w:lang w:bidi="ar-EG"/>
        </w:rPr>
        <w:t>ITU-T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860BA">
        <w:rPr>
          <w:rFonts w:eastAsia="SimSun"/>
          <w:position w:val="-2"/>
          <w:sz w:val="20"/>
          <w:szCs w:val="26"/>
          <w:lang w:bidi="ar-EG"/>
        </w:rPr>
        <w:t>1002</w:t>
      </w:r>
      <w:r w:rsidRPr="005860B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1001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994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991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860BA">
        <w:rPr>
          <w:rFonts w:eastAsia="SimSun"/>
          <w:sz w:val="20"/>
          <w:szCs w:val="26"/>
          <w:lang w:bidi="ar-EG"/>
        </w:rPr>
        <w:t>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860BA">
        <w:rPr>
          <w:rFonts w:eastAsia="SimSun"/>
          <w:sz w:val="20"/>
          <w:szCs w:val="26"/>
          <w:lang w:bidi="ar-EG"/>
        </w:rPr>
        <w:t>2006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980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860BA">
        <w:rPr>
          <w:rFonts w:eastAsia="SimSun"/>
          <w:sz w:val="20"/>
          <w:szCs w:val="26"/>
          <w:lang w:bidi="ar-EG"/>
        </w:rPr>
        <w:t>ITU-T F.32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(1995/10)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978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860BA">
        <w:rPr>
          <w:rFonts w:eastAsia="SimSun"/>
          <w:sz w:val="20"/>
          <w:szCs w:val="26"/>
          <w:lang w:bidi="ar-EG"/>
        </w:rPr>
        <w:t>(TDC)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860BA">
        <w:rPr>
          <w:rFonts w:eastAsia="SimSun"/>
          <w:sz w:val="20"/>
          <w:szCs w:val="26"/>
          <w:lang w:bidi="ar-EG"/>
        </w:rPr>
        <w:t>(TNIC)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F.69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(1994/06)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860BA">
        <w:rPr>
          <w:rFonts w:eastAsia="SimSun"/>
          <w:sz w:val="20"/>
          <w:szCs w:val="26"/>
          <w:lang w:bidi="ar-EG"/>
        </w:rPr>
        <w:t>ITU-T F.68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(1988/11)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2A4704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977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860BA">
        <w:rPr>
          <w:rFonts w:eastAsia="SimSun"/>
          <w:sz w:val="20"/>
          <w:szCs w:val="26"/>
          <w:lang w:bidi="ar-EG"/>
        </w:rPr>
        <w:t>(DNIC)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(2000/10)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  <w:r w:rsidR="002A4704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2011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860BA">
        <w:rPr>
          <w:rFonts w:eastAsia="SimSun"/>
          <w:spacing w:val="6"/>
          <w:sz w:val="20"/>
          <w:szCs w:val="26"/>
          <w:lang w:bidi="ar-EG"/>
        </w:rPr>
        <w:t>976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860BA">
        <w:rPr>
          <w:rFonts w:eastAsia="SimSun"/>
          <w:spacing w:val="6"/>
          <w:sz w:val="20"/>
          <w:szCs w:val="26"/>
          <w:lang w:bidi="ar-EG"/>
        </w:rPr>
        <w:t>ITU</w:t>
      </w:r>
      <w:r w:rsidRPr="005860B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6"/>
          <w:sz w:val="20"/>
          <w:szCs w:val="26"/>
          <w:lang w:bidi="ar-EG"/>
        </w:rPr>
        <w:t>(2000/10)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4"/>
          <w:sz w:val="20"/>
          <w:szCs w:val="26"/>
          <w:lang w:bidi="ar-EG"/>
        </w:rPr>
        <w:t>974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860BA">
        <w:rPr>
          <w:rFonts w:eastAsia="SimSun"/>
          <w:spacing w:val="-4"/>
          <w:sz w:val="20"/>
          <w:szCs w:val="26"/>
          <w:lang w:bidi="ar-EG"/>
        </w:rPr>
        <w:t>(ADMD)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pacing w:val="-4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860BA">
        <w:rPr>
          <w:rFonts w:eastAsia="SimSun"/>
          <w:spacing w:val="-4"/>
          <w:sz w:val="20"/>
          <w:szCs w:val="26"/>
          <w:lang w:bidi="ar-EG"/>
        </w:rPr>
        <w:t>X.400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4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860BA">
        <w:rPr>
          <w:rFonts w:eastAsia="SimSun"/>
          <w:spacing w:val="-4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955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860BA">
        <w:rPr>
          <w:rFonts w:eastAsia="SimSun"/>
          <w:sz w:val="20"/>
          <w:szCs w:val="26"/>
          <w:lang w:bidi="ar-EG"/>
        </w:rPr>
        <w:t>ITU-T E.180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(98/03)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2010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669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(1998/03)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C81F91" w:rsidRPr="005860BA" w:rsidRDefault="00C81F91" w:rsidP="00C81F91">
      <w:pPr>
        <w:spacing w:before="6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باء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5860BA">
        <w:rPr>
          <w:rFonts w:eastAsia="SimSun"/>
          <w:sz w:val="18"/>
          <w:szCs w:val="24"/>
        </w:rPr>
        <w:t>ITU-T M.1400</w:t>
      </w:r>
      <w:r w:rsidRPr="005860BA">
        <w:rPr>
          <w:rFonts w:eastAsia="SimSun" w:hint="cs"/>
          <w:sz w:val="18"/>
          <w:szCs w:val="24"/>
          <w:rtl/>
        </w:rPr>
        <w:t xml:space="preserve"> </w:t>
      </w:r>
      <w:r w:rsidRPr="005860BA">
        <w:rPr>
          <w:rFonts w:eastAsia="SimSun"/>
          <w:sz w:val="18"/>
          <w:szCs w:val="24"/>
        </w:rPr>
        <w:t>(2013/03)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5860BA">
        <w:rPr>
          <w:rFonts w:eastAsia="SimSun"/>
          <w:sz w:val="18"/>
          <w:szCs w:val="24"/>
          <w:lang w:val="fr-CH" w:bidi="ar-EG"/>
        </w:rPr>
        <w:t>ITU-T F.</w:t>
      </w:r>
      <w:r w:rsidRPr="005860BA">
        <w:rPr>
          <w:rFonts w:eastAsia="SimSun"/>
          <w:sz w:val="18"/>
          <w:szCs w:val="24"/>
          <w:lang w:bidi="ar-EG"/>
        </w:rPr>
        <w:t>170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5860BA">
        <w:rPr>
          <w:rFonts w:eastAsia="SimSun"/>
          <w:sz w:val="18"/>
          <w:szCs w:val="24"/>
          <w:lang w:val="fr-CH" w:bidi="ar-EG"/>
        </w:rPr>
        <w:t>(ROA)</w:t>
      </w:r>
      <w:r w:rsidRPr="005860BA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:rsidR="003B05DC" w:rsidRPr="00496A7D" w:rsidRDefault="003B05DC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496A7D">
        <w:rPr>
          <w:rFonts w:eastAsia="SimSun"/>
          <w:spacing w:val="-8"/>
          <w:rtl/>
          <w:lang w:val="fr-CH" w:bidi="ar-EG"/>
        </w:rPr>
        <w:br w:type="page"/>
      </w:r>
    </w:p>
    <w:p w:rsidR="004A63FD" w:rsidRPr="004A63FD" w:rsidRDefault="004A63FD" w:rsidP="004A63FD">
      <w:pPr>
        <w:pStyle w:val="Heading20"/>
        <w:rPr>
          <w:position w:val="4"/>
          <w:rtl/>
        </w:rPr>
      </w:pPr>
      <w:bookmarkStart w:id="144" w:name="_الموافقة_على_توصيات"/>
      <w:bookmarkStart w:id="145" w:name="_Toc477773902"/>
      <w:bookmarkStart w:id="146" w:name="_Toc482899967"/>
      <w:bookmarkStart w:id="147" w:name="_Toc8140897"/>
      <w:bookmarkStart w:id="148" w:name="_Toc12033201"/>
      <w:bookmarkEnd w:id="144"/>
      <w:r w:rsidRPr="004A63FD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45"/>
      <w:bookmarkEnd w:id="146"/>
      <w:bookmarkEnd w:id="147"/>
      <w:bookmarkEnd w:id="148"/>
    </w:p>
    <w:p w:rsidR="00C81F91" w:rsidRDefault="00C81F91" w:rsidP="00C010B0">
      <w:pPr>
        <w:spacing w:before="480"/>
        <w:rPr>
          <w:rFonts w:eastAsia="SimSun"/>
        </w:rPr>
      </w:pPr>
      <w:r w:rsidRPr="00C81F91">
        <w:rPr>
          <w:rFonts w:eastAsia="SimSun"/>
          <w:rtl/>
        </w:rPr>
        <w:t>أُعلن في الإعلان</w:t>
      </w:r>
      <w:r>
        <w:rPr>
          <w:rFonts w:eastAsia="SimSun" w:hint="cs"/>
          <w:rtl/>
        </w:rPr>
        <w:t> </w:t>
      </w:r>
      <w:r w:rsidRPr="00C81F91">
        <w:rPr>
          <w:rFonts w:eastAsia="SimSun"/>
        </w:rPr>
        <w:t>AAP-5</w:t>
      </w:r>
      <w:r w:rsidR="0035783D">
        <w:rPr>
          <w:rFonts w:eastAsia="SimSun"/>
        </w:rPr>
        <w:t>9</w:t>
      </w:r>
      <w:r>
        <w:rPr>
          <w:rFonts w:eastAsia="SimSun" w:hint="cs"/>
          <w:rtl/>
        </w:rPr>
        <w:t xml:space="preserve"> </w:t>
      </w:r>
      <w:r w:rsidRPr="00C81F91">
        <w:rPr>
          <w:rFonts w:eastAsia="SimSun"/>
          <w:rtl/>
        </w:rPr>
        <w:t xml:space="preserve">عن الموافقة على </w:t>
      </w:r>
      <w:r w:rsidR="00C010B0">
        <w:rPr>
          <w:rFonts w:eastAsia="SimSun" w:hint="cs"/>
          <w:rtl/>
        </w:rPr>
        <w:t>التوصية التالية</w:t>
      </w:r>
      <w:r w:rsidRPr="00C81F91">
        <w:rPr>
          <w:rFonts w:eastAsia="SimSun"/>
          <w:rtl/>
        </w:rPr>
        <w:t xml:space="preserve"> لقطاع تقييس الاتصالات وفقاً للإجراءات الواردة في</w:t>
      </w:r>
      <w:r w:rsidR="0035783D">
        <w:rPr>
          <w:rFonts w:eastAsia="SimSun" w:hint="cs"/>
          <w:rtl/>
        </w:rPr>
        <w:t> </w:t>
      </w:r>
      <w:r w:rsidRPr="00C81F91">
        <w:rPr>
          <w:rFonts w:eastAsia="SimSun"/>
          <w:rtl/>
        </w:rPr>
        <w:t>التوصية</w:t>
      </w:r>
      <w:r>
        <w:rPr>
          <w:rFonts w:eastAsia="SimSun" w:hint="cs"/>
          <w:rtl/>
        </w:rPr>
        <w:t> </w:t>
      </w:r>
      <w:r>
        <w:rPr>
          <w:rFonts w:eastAsia="SimSun"/>
        </w:rPr>
        <w:t>ITU</w:t>
      </w:r>
      <w:r w:rsidR="0035783D">
        <w:rPr>
          <w:rFonts w:eastAsia="SimSun"/>
        </w:rPr>
        <w:noBreakHyphen/>
      </w:r>
      <w:r>
        <w:rPr>
          <w:rFonts w:eastAsia="SimSun"/>
        </w:rPr>
        <w:t>T</w:t>
      </w:r>
      <w:r w:rsidR="0012291A">
        <w:rPr>
          <w:rFonts w:eastAsia="SimSun"/>
        </w:rPr>
        <w:t> </w:t>
      </w:r>
      <w:r>
        <w:rPr>
          <w:rFonts w:eastAsia="SimSun"/>
        </w:rPr>
        <w:t>A.8</w:t>
      </w:r>
      <w:r>
        <w:rPr>
          <w:rFonts w:eastAsia="SimSun" w:hint="cs"/>
          <w:rtl/>
        </w:rPr>
        <w:t>:</w:t>
      </w:r>
    </w:p>
    <w:p w:rsidR="00C81F91" w:rsidRPr="0035783D" w:rsidRDefault="0035783D" w:rsidP="0035783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rPr>
          <w:rFonts w:cs="Arial"/>
        </w:rPr>
      </w:pPr>
      <w:r w:rsidRPr="0035783D">
        <w:rPr>
          <w:rFonts w:cs="Arial"/>
        </w:rPr>
        <w:t>– ITU-T L.1015 (01/2019): Criteria for evaluation of the environmental impact of mobile phones</w:t>
      </w:r>
    </w:p>
    <w:p w:rsidR="00C81F91" w:rsidRDefault="00C81F91" w:rsidP="00F215CC">
      <w:pPr>
        <w:rPr>
          <w:rFonts w:eastAsia="SimSun"/>
          <w:rtl/>
          <w:lang w:bidi="ar-EG"/>
        </w:rPr>
      </w:pPr>
      <w:r>
        <w:rPr>
          <w:rFonts w:eastAsia="SimSun"/>
          <w:rtl/>
        </w:rPr>
        <w:br w:type="page"/>
      </w:r>
    </w:p>
    <w:p w:rsidR="00FA012A" w:rsidRPr="00496A7D" w:rsidRDefault="00FA012A" w:rsidP="00FA012A">
      <w:pPr>
        <w:pStyle w:val="Heading20"/>
        <w:rPr>
          <w:rtl/>
        </w:rPr>
      </w:pPr>
      <w:bookmarkStart w:id="149" w:name="_Toc510008852"/>
      <w:bookmarkStart w:id="150" w:name="_Toc8140898"/>
      <w:bookmarkStart w:id="151" w:name="_Toc12033202"/>
      <w:bookmarkStart w:id="152" w:name="_Toc475622728"/>
      <w:bookmarkStart w:id="153" w:name="_Toc475623023"/>
      <w:bookmarkStart w:id="154" w:name="_Toc477773905"/>
      <w:r w:rsidRPr="00496A7D">
        <w:rPr>
          <w:rFonts w:hint="cs"/>
          <w:rtl/>
        </w:rPr>
        <w:lastRenderedPageBreak/>
        <w:t>الخدمة الهاتفية</w:t>
      </w:r>
      <w:r w:rsidRPr="00496A7D">
        <w:rPr>
          <w:rFonts w:hint="cs"/>
          <w:rtl/>
        </w:rPr>
        <w:br/>
        <w:t xml:space="preserve">(التوصية </w:t>
      </w:r>
      <w:r w:rsidRPr="004A63FD">
        <w:t>ITU-T E.164</w:t>
      </w:r>
      <w:r w:rsidRPr="00496A7D">
        <w:rPr>
          <w:rFonts w:hint="cs"/>
          <w:rtl/>
        </w:rPr>
        <w:t>)</w:t>
      </w:r>
      <w:bookmarkEnd w:id="149"/>
      <w:bookmarkEnd w:id="150"/>
      <w:bookmarkEnd w:id="151"/>
    </w:p>
    <w:p w:rsidR="00FA012A" w:rsidRPr="00496A7D" w:rsidRDefault="00FA012A" w:rsidP="00FA012A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496A7D">
        <w:rPr>
          <w:rFonts w:eastAsia="SimSun" w:hint="cs"/>
          <w:rtl/>
        </w:rPr>
        <w:t xml:space="preserve">الموقع الإلكتروني: </w:t>
      </w:r>
      <w:r w:rsidRPr="00496A7D">
        <w:rPr>
          <w:rFonts w:eastAsia="SimSun"/>
        </w:rPr>
        <w:t>www.itu.int/itu-t/inr/nnp</w:t>
      </w:r>
    </w:p>
    <w:p w:rsidR="0035783D" w:rsidRDefault="0035783D" w:rsidP="0035783D">
      <w:pPr>
        <w:pStyle w:val="CountriesName"/>
        <w:rPr>
          <w:lang w:bidi="ar-EG"/>
        </w:rPr>
      </w:pPr>
      <w:bookmarkStart w:id="155" w:name="_Toc12033203"/>
      <w:bookmarkStart w:id="156" w:name="Toc_7"/>
      <w:bookmarkStart w:id="157" w:name="toc_5"/>
      <w:r>
        <w:rPr>
          <w:rtl/>
        </w:rPr>
        <w:t xml:space="preserve">غابون (الرمز الدليلي للبلد </w:t>
      </w:r>
      <w:r>
        <w:t>+241</w:t>
      </w:r>
      <w:r>
        <w:rPr>
          <w:rtl/>
        </w:rPr>
        <w:t>)</w:t>
      </w:r>
      <w:bookmarkEnd w:id="155"/>
    </w:p>
    <w:bookmarkEnd w:id="156"/>
    <w:p w:rsidR="0035783D" w:rsidRDefault="0035783D" w:rsidP="0035783D">
      <w:pPr>
        <w:spacing w:before="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2019.V.21</w:t>
      </w:r>
      <w:r>
        <w:rPr>
          <w:rFonts w:eastAsia="SimSun" w:hint="cs"/>
          <w:rtl/>
          <w:lang w:bidi="ar-EG"/>
        </w:rPr>
        <w:t xml:space="preserve"> و</w:t>
      </w:r>
      <w:proofErr w:type="gramStart"/>
      <w:r>
        <w:rPr>
          <w:rFonts w:eastAsia="SimSun"/>
          <w:lang w:bidi="ar-EG"/>
        </w:rPr>
        <w:t>2019.V.</w:t>
      </w:r>
      <w:proofErr w:type="gramEnd"/>
      <w:r>
        <w:rPr>
          <w:rFonts w:eastAsia="SimSun"/>
          <w:lang w:bidi="ar-EG"/>
        </w:rPr>
        <w:t>27</w:t>
      </w:r>
      <w:r>
        <w:rPr>
          <w:rFonts w:eastAsia="SimSun" w:hint="cs"/>
          <w:rtl/>
          <w:lang w:bidi="ar-EG"/>
        </w:rPr>
        <w:t>:</w:t>
      </w:r>
    </w:p>
    <w:p w:rsidR="0035783D" w:rsidRPr="00D54E2F" w:rsidRDefault="00EB3B09" w:rsidP="00EB3B09">
      <w:pPr>
        <w:rPr>
          <w:rFonts w:eastAsia="SimSun"/>
        </w:rPr>
      </w:pPr>
      <w:r>
        <w:rPr>
          <w:rFonts w:eastAsia="SimSun" w:hint="cs"/>
          <w:rtl/>
          <w:lang w:bidi="ar-EG"/>
        </w:rPr>
        <w:t>ستبادر</w:t>
      </w:r>
      <w:r w:rsidR="0035783D">
        <w:rPr>
          <w:rFonts w:eastAsia="SimSun"/>
          <w:rtl/>
          <w:lang w:bidi="ar-EG"/>
        </w:rPr>
        <w:t xml:space="preserve"> </w:t>
      </w:r>
      <w:r w:rsidR="0035783D">
        <w:rPr>
          <w:rFonts w:eastAsia="SimSun"/>
          <w:i/>
          <w:iCs/>
          <w:rtl/>
          <w:lang w:bidi="ar-EG"/>
        </w:rPr>
        <w:t>هيئة تنظيم الاتصالات الإلكترونية والبريد</w:t>
      </w:r>
      <w:r w:rsidR="0035783D">
        <w:rPr>
          <w:rFonts w:eastAsia="SimSun"/>
          <w:rtl/>
          <w:lang w:bidi="ar-EG"/>
        </w:rPr>
        <w:t>، ليبرفيل</w:t>
      </w:r>
      <w:r>
        <w:rPr>
          <w:rFonts w:eastAsia="SimSun" w:hint="cs"/>
          <w:rtl/>
        </w:rPr>
        <w:t>،</w:t>
      </w:r>
      <w:r w:rsidR="00F90350">
        <w:rPr>
          <w:rFonts w:eastAsia="SimSun" w:hint="cs"/>
          <w:rtl/>
        </w:rPr>
        <w:t xml:space="preserve"> </w:t>
      </w:r>
      <w:r w:rsidR="00D54E2F">
        <w:rPr>
          <w:rFonts w:eastAsia="SimSun" w:hint="cs"/>
          <w:rtl/>
          <w:lang w:bidi="ar-EG"/>
        </w:rPr>
        <w:t xml:space="preserve">بالتعاون مع جميع </w:t>
      </w:r>
      <w:r w:rsidR="00F90350">
        <w:rPr>
          <w:rFonts w:eastAsia="SimSun" w:hint="cs"/>
          <w:rtl/>
          <w:lang w:bidi="ar-EG"/>
        </w:rPr>
        <w:t>المشغلين</w:t>
      </w:r>
      <w:r w:rsidR="00D54E2F">
        <w:rPr>
          <w:rFonts w:eastAsia="SimSun" w:hint="cs"/>
          <w:rtl/>
          <w:lang w:bidi="ar-EG"/>
        </w:rPr>
        <w:t xml:space="preserve">، </w:t>
      </w:r>
      <w:r w:rsidR="00F90350">
        <w:rPr>
          <w:rFonts w:eastAsia="SimSun" w:hint="cs"/>
          <w:rtl/>
        </w:rPr>
        <w:t>إلى تحويل</w:t>
      </w:r>
      <w:r w:rsidR="006041C7">
        <w:rPr>
          <w:rFonts w:eastAsia="SimSun" w:hint="cs"/>
          <w:rtl/>
        </w:rPr>
        <w:t xml:space="preserve"> خطة الترقيم الوطنية لديها المكونة من ثمانية </w:t>
      </w:r>
      <w:r w:rsidR="006041C7">
        <w:rPr>
          <w:rFonts w:eastAsia="SimSun"/>
        </w:rPr>
        <w:t>(8)</w:t>
      </w:r>
      <w:r w:rsidR="006041C7">
        <w:rPr>
          <w:rFonts w:eastAsia="SimSun" w:hint="cs"/>
          <w:rtl/>
        </w:rPr>
        <w:t xml:space="preserve"> أرقام </w:t>
      </w:r>
      <w:r w:rsidR="00625713">
        <w:rPr>
          <w:rFonts w:eastAsia="SimSun" w:hint="cs"/>
          <w:rtl/>
        </w:rPr>
        <w:t>والمنظمة وفق</w:t>
      </w:r>
      <w:r w:rsidR="008E12EC">
        <w:rPr>
          <w:rFonts w:eastAsia="SimSun" w:hint="cs"/>
          <w:rtl/>
        </w:rPr>
        <w:t xml:space="preserve"> النسق</w:t>
      </w:r>
      <w:r w:rsidR="008365B5">
        <w:rPr>
          <w:rFonts w:eastAsia="SimSun" w:hint="cs"/>
          <w:rtl/>
        </w:rPr>
        <w:t xml:space="preserve"> </w:t>
      </w:r>
      <w:r w:rsidR="008365B5">
        <w:rPr>
          <w:rFonts w:asciiTheme="minorHAnsi" w:hAnsiTheme="minorHAnsi"/>
          <w:lang w:val="en-GB"/>
        </w:rPr>
        <w:t>ABPQMCDU</w:t>
      </w:r>
      <w:r w:rsidR="008365B5">
        <w:rPr>
          <w:rFonts w:eastAsia="SimSun" w:hint="cs"/>
          <w:rtl/>
        </w:rPr>
        <w:t xml:space="preserve"> </w:t>
      </w:r>
      <w:r w:rsidR="00F90350">
        <w:rPr>
          <w:rFonts w:eastAsia="SimSun" w:hint="cs"/>
          <w:rtl/>
        </w:rPr>
        <w:t xml:space="preserve">إلى تسعة </w:t>
      </w:r>
      <w:r w:rsidR="00F90350">
        <w:rPr>
          <w:rFonts w:eastAsia="SimSun"/>
        </w:rPr>
        <w:t>(9)</w:t>
      </w:r>
      <w:r w:rsidR="00F90350">
        <w:rPr>
          <w:rFonts w:eastAsia="SimSun" w:hint="cs"/>
          <w:rtl/>
        </w:rPr>
        <w:t xml:space="preserve"> أرقام </w:t>
      </w:r>
      <w:r w:rsidR="008365B5">
        <w:rPr>
          <w:rFonts w:eastAsia="SimSun" w:hint="cs"/>
          <w:rtl/>
        </w:rPr>
        <w:t xml:space="preserve">وذلك </w:t>
      </w:r>
      <w:r w:rsidR="008365B5" w:rsidRPr="006041C7">
        <w:rPr>
          <w:rFonts w:eastAsia="SimSun" w:hint="cs"/>
          <w:b/>
          <w:bCs/>
          <w:rtl/>
          <w:lang w:bidi="ar-EG"/>
        </w:rPr>
        <w:t xml:space="preserve">يوم الجمعة </w:t>
      </w:r>
      <w:r w:rsidR="008365B5" w:rsidRPr="006041C7">
        <w:rPr>
          <w:rFonts w:eastAsia="SimSun"/>
          <w:b/>
          <w:bCs/>
          <w:lang w:bidi="ar-EG"/>
        </w:rPr>
        <w:t>12</w:t>
      </w:r>
      <w:r w:rsidR="008365B5" w:rsidRPr="006041C7">
        <w:rPr>
          <w:rFonts w:eastAsia="SimSun" w:hint="cs"/>
          <w:b/>
          <w:bCs/>
          <w:rtl/>
        </w:rPr>
        <w:t xml:space="preserve"> يوليو </w:t>
      </w:r>
      <w:r w:rsidR="008365B5" w:rsidRPr="006041C7">
        <w:rPr>
          <w:rFonts w:eastAsia="SimSun"/>
          <w:b/>
          <w:bCs/>
        </w:rPr>
        <w:t>2019</w:t>
      </w:r>
      <w:r w:rsidR="008365B5" w:rsidRPr="006041C7">
        <w:rPr>
          <w:rFonts w:eastAsia="SimSun" w:hint="cs"/>
          <w:b/>
          <w:bCs/>
          <w:rtl/>
        </w:rPr>
        <w:t xml:space="preserve">، الساعة </w:t>
      </w:r>
      <w:r w:rsidR="008365B5" w:rsidRPr="006041C7">
        <w:rPr>
          <w:rFonts w:eastAsia="SimSun"/>
          <w:b/>
          <w:bCs/>
        </w:rPr>
        <w:t>2300</w:t>
      </w:r>
      <w:r w:rsidR="008365B5" w:rsidRPr="006041C7">
        <w:rPr>
          <w:rFonts w:eastAsia="SimSun" w:hint="cs"/>
          <w:b/>
          <w:bCs/>
          <w:rtl/>
        </w:rPr>
        <w:t xml:space="preserve"> </w:t>
      </w:r>
      <w:r w:rsidR="008365B5" w:rsidRPr="006041C7">
        <w:rPr>
          <w:b/>
          <w:bCs/>
          <w:color w:val="000000"/>
          <w:rtl/>
        </w:rPr>
        <w:t>بتوقيت غرينتش المتوسط</w:t>
      </w:r>
      <w:r w:rsidR="008365B5" w:rsidRPr="006041C7">
        <w:rPr>
          <w:rFonts w:eastAsia="SimSun" w:hint="cs"/>
          <w:b/>
          <w:bCs/>
          <w:rtl/>
        </w:rPr>
        <w:t xml:space="preserve">، أي الساعة </w:t>
      </w:r>
      <w:r w:rsidR="008365B5" w:rsidRPr="006041C7">
        <w:rPr>
          <w:rFonts w:eastAsia="SimSun"/>
          <w:b/>
          <w:bCs/>
        </w:rPr>
        <w:t>2400</w:t>
      </w:r>
      <w:r w:rsidR="008365B5" w:rsidRPr="006041C7">
        <w:rPr>
          <w:rFonts w:eastAsia="SimSun" w:hint="cs"/>
          <w:b/>
          <w:bCs/>
          <w:rtl/>
        </w:rPr>
        <w:t xml:space="preserve"> بالتوقيت المحلي</w:t>
      </w:r>
      <w:r w:rsidR="00F90350">
        <w:rPr>
          <w:rFonts w:eastAsia="SimSun" w:hint="cs"/>
          <w:rtl/>
        </w:rPr>
        <w:t>.</w:t>
      </w:r>
    </w:p>
    <w:p w:rsidR="0035783D" w:rsidRDefault="00DF2DC7" w:rsidP="00DF2DC7">
      <w:pPr>
        <w:rPr>
          <w:rFonts w:eastAsia="SimSun"/>
          <w:rtl/>
        </w:rPr>
      </w:pPr>
      <w:r>
        <w:rPr>
          <w:rFonts w:eastAsia="SimSun" w:hint="cs"/>
          <w:rtl/>
          <w:lang w:bidi="ar-EG"/>
        </w:rPr>
        <w:t xml:space="preserve">وترمي </w:t>
      </w:r>
      <w:r w:rsidRPr="00DF2DC7">
        <w:rPr>
          <w:rFonts w:eastAsia="SimSun"/>
          <w:rtl/>
          <w:lang w:bidi="ar-EG"/>
        </w:rPr>
        <w:t xml:space="preserve">هذه العملية </w:t>
      </w:r>
      <w:r>
        <w:rPr>
          <w:rFonts w:eastAsia="SimSun" w:hint="cs"/>
          <w:rtl/>
          <w:lang w:bidi="ar-EG"/>
        </w:rPr>
        <w:t xml:space="preserve">إلى </w:t>
      </w:r>
      <w:r w:rsidRPr="00DF2DC7">
        <w:rPr>
          <w:rFonts w:eastAsia="SimSun"/>
          <w:rtl/>
          <w:lang w:bidi="ar-EG"/>
        </w:rPr>
        <w:t xml:space="preserve">توفير حل </w:t>
      </w:r>
      <w:r>
        <w:rPr>
          <w:rFonts w:eastAsia="SimSun" w:hint="cs"/>
          <w:rtl/>
          <w:lang w:bidi="ar-EG"/>
        </w:rPr>
        <w:t>لل</w:t>
      </w:r>
      <w:r w:rsidRPr="00DF2DC7">
        <w:rPr>
          <w:rFonts w:eastAsia="SimSun"/>
          <w:rtl/>
          <w:lang w:bidi="ar-EG"/>
        </w:rPr>
        <w:t xml:space="preserve">تشبع الوشيك للخطة الحالية والامتثال للقواعد الدولية ذات الصلة التي </w:t>
      </w:r>
      <w:r>
        <w:rPr>
          <w:rFonts w:eastAsia="SimSun" w:hint="cs"/>
          <w:rtl/>
          <w:lang w:bidi="ar-EG"/>
        </w:rPr>
        <w:t>توصي</w:t>
      </w:r>
      <w:r w:rsidRPr="00DF2DC7">
        <w:rPr>
          <w:rFonts w:eastAsia="SimSun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بإلغاء</w:t>
      </w:r>
      <w:r w:rsidRPr="00DF2DC7">
        <w:rPr>
          <w:rFonts w:eastAsia="SimSun"/>
          <w:rtl/>
          <w:lang w:bidi="ar-EG"/>
        </w:rPr>
        <w:t xml:space="preserve"> الصفر </w:t>
      </w:r>
      <w:r>
        <w:rPr>
          <w:rFonts w:eastAsia="SimSun"/>
          <w:lang w:bidi="ar-EG"/>
        </w:rPr>
        <w:t>(0)</w:t>
      </w:r>
      <w:r w:rsidRPr="00DF2DC7">
        <w:rPr>
          <w:rFonts w:eastAsia="SimSun"/>
          <w:rtl/>
          <w:lang w:bidi="ar-EG"/>
        </w:rPr>
        <w:t xml:space="preserve"> </w:t>
      </w:r>
      <w:r>
        <w:rPr>
          <w:rFonts w:hint="cs"/>
          <w:color w:val="000000"/>
          <w:rtl/>
        </w:rPr>
        <w:t xml:space="preserve">من أجل </w:t>
      </w:r>
      <w:r>
        <w:rPr>
          <w:color w:val="000000"/>
          <w:rtl/>
        </w:rPr>
        <w:t>المكالمات الدولية الواردة</w:t>
      </w:r>
      <w:r w:rsidR="00EB3B09">
        <w:rPr>
          <w:rFonts w:eastAsia="SimSun" w:hint="cs"/>
          <w:rtl/>
        </w:rPr>
        <w:t>.</w:t>
      </w:r>
    </w:p>
    <w:p w:rsidR="0035783D" w:rsidRPr="0035783D" w:rsidRDefault="0035783D" w:rsidP="00D13A2F">
      <w:pPr>
        <w:spacing w:before="240"/>
        <w:rPr>
          <w:rFonts w:eastAsia="SimSun"/>
          <w:b/>
          <w:bCs/>
          <w:rtl/>
          <w:lang w:bidi="ar-EG"/>
        </w:rPr>
      </w:pPr>
      <w:r w:rsidRPr="0035783D">
        <w:rPr>
          <w:rFonts w:eastAsia="SimSun"/>
          <w:b/>
          <w:bCs/>
          <w:lang w:bidi="ar-EG"/>
        </w:rPr>
        <w:t>1</w:t>
      </w:r>
      <w:r w:rsidRPr="0035783D">
        <w:rPr>
          <w:rFonts w:eastAsia="SimSun"/>
          <w:b/>
          <w:bCs/>
          <w:rtl/>
          <w:lang w:bidi="ar-EG"/>
        </w:rPr>
        <w:tab/>
      </w:r>
      <w:r w:rsidR="008E12EC">
        <w:rPr>
          <w:rFonts w:eastAsia="SimSun" w:hint="cs"/>
          <w:b/>
          <w:bCs/>
          <w:rtl/>
          <w:lang w:bidi="ar-EG"/>
        </w:rPr>
        <w:t>الهيكل العام لخطة ترقيم جديدة</w:t>
      </w:r>
    </w:p>
    <w:p w:rsidR="0035783D" w:rsidRPr="00992301" w:rsidRDefault="00DB4E54" w:rsidP="003224B1">
      <w:pPr>
        <w:rPr>
          <w:rFonts w:eastAsia="SimSun"/>
          <w:rtl/>
        </w:rPr>
      </w:pPr>
      <w:r>
        <w:rPr>
          <w:rFonts w:eastAsia="SimSun" w:hint="cs"/>
          <w:rtl/>
          <w:lang w:bidi="ar-EG"/>
        </w:rPr>
        <w:t>بينما</w:t>
      </w:r>
      <w:r w:rsidR="008E12EC">
        <w:rPr>
          <w:rFonts w:eastAsia="SimSun" w:hint="cs"/>
          <w:rtl/>
          <w:lang w:bidi="ar-EG"/>
        </w:rPr>
        <w:t xml:space="preserve"> أن الخطة </w:t>
      </w:r>
      <w:r w:rsidR="008E12EC" w:rsidRPr="00E51E7C">
        <w:rPr>
          <w:rFonts w:eastAsia="SimSun" w:hint="cs"/>
          <w:i/>
          <w:iCs/>
          <w:rtl/>
          <w:lang w:bidi="ar-EG"/>
        </w:rPr>
        <w:t>الحالية</w:t>
      </w:r>
      <w:r w:rsidR="008E12EC">
        <w:rPr>
          <w:rFonts w:eastAsia="SimSun" w:hint="cs"/>
          <w:rtl/>
          <w:lang w:bidi="ar-EG"/>
        </w:rPr>
        <w:t xml:space="preserve"> المكونة من ثمانية </w:t>
      </w:r>
      <w:r w:rsidR="008E12EC">
        <w:rPr>
          <w:rFonts w:eastAsia="SimSun"/>
          <w:lang w:bidi="ar-EG"/>
        </w:rPr>
        <w:t>(8)</w:t>
      </w:r>
      <w:r w:rsidR="008E12EC">
        <w:rPr>
          <w:rFonts w:eastAsia="SimSun" w:hint="cs"/>
          <w:rtl/>
        </w:rPr>
        <w:t xml:space="preserve"> أرقام منظمة وفق النسق </w:t>
      </w:r>
      <w:r w:rsidR="008E12EC">
        <w:rPr>
          <w:rFonts w:eastAsia="Calibri" w:cs="Arial"/>
        </w:rPr>
        <w:t>AB PQMCDU</w:t>
      </w:r>
      <w:r w:rsidR="008E12EC">
        <w:rPr>
          <w:rFonts w:eastAsia="SimSun" w:hint="cs"/>
          <w:rtl/>
        </w:rPr>
        <w:t xml:space="preserve">، </w:t>
      </w:r>
      <w:r w:rsidR="00992301">
        <w:rPr>
          <w:rFonts w:eastAsia="SimSun" w:hint="cs"/>
          <w:rtl/>
        </w:rPr>
        <w:t xml:space="preserve">تستخدم الخطة الجديدة تسعة </w:t>
      </w:r>
      <w:r w:rsidR="00992301">
        <w:rPr>
          <w:rFonts w:eastAsia="SimSun"/>
        </w:rPr>
        <w:t>(9)</w:t>
      </w:r>
      <w:r w:rsidR="00992301">
        <w:rPr>
          <w:rFonts w:eastAsia="SimSun" w:hint="cs"/>
          <w:rtl/>
        </w:rPr>
        <w:t xml:space="preserve"> أرقام </w:t>
      </w:r>
      <w:r w:rsidR="00625713">
        <w:rPr>
          <w:rFonts w:eastAsia="SimSun" w:hint="cs"/>
          <w:rtl/>
        </w:rPr>
        <w:t>منظمة</w:t>
      </w:r>
      <w:r w:rsidR="00992301">
        <w:rPr>
          <w:rFonts w:eastAsia="SimSun" w:hint="cs"/>
          <w:rtl/>
        </w:rPr>
        <w:t xml:space="preserve"> </w:t>
      </w:r>
      <w:r w:rsidR="00625713">
        <w:rPr>
          <w:rFonts w:eastAsia="SimSun" w:hint="cs"/>
          <w:rtl/>
        </w:rPr>
        <w:t>وفق</w:t>
      </w:r>
      <w:r w:rsidR="00992301">
        <w:rPr>
          <w:rFonts w:eastAsia="SimSun" w:hint="cs"/>
          <w:rtl/>
        </w:rPr>
        <w:t xml:space="preserve"> النسق </w:t>
      </w:r>
      <w:r w:rsidR="00992301">
        <w:rPr>
          <w:rFonts w:eastAsia="Calibri" w:cs="Arial"/>
          <w:b/>
        </w:rPr>
        <w:t>AX BPQMCDU</w:t>
      </w:r>
      <w:r w:rsidR="00992301">
        <w:rPr>
          <w:rFonts w:eastAsia="SimSun" w:hint="cs"/>
          <w:rtl/>
        </w:rPr>
        <w:t xml:space="preserve"> مع إضافة الرقم </w:t>
      </w:r>
      <w:r w:rsidR="00992301" w:rsidRPr="00A0623B">
        <w:rPr>
          <w:rFonts w:eastAsia="SimSun"/>
          <w:b/>
          <w:bCs/>
        </w:rPr>
        <w:t>X</w:t>
      </w:r>
      <w:r w:rsidR="00992301">
        <w:rPr>
          <w:rFonts w:eastAsia="SimSun" w:hint="cs"/>
          <w:rtl/>
        </w:rPr>
        <w:t xml:space="preserve"> بين </w:t>
      </w:r>
      <w:r w:rsidR="00992301" w:rsidRPr="00443499">
        <w:rPr>
          <w:rFonts w:eastAsia="SimSun"/>
          <w:b/>
          <w:bCs/>
        </w:rPr>
        <w:t>A</w:t>
      </w:r>
      <w:r w:rsidR="00992301">
        <w:rPr>
          <w:rFonts w:eastAsia="SimSun" w:hint="cs"/>
          <w:rtl/>
        </w:rPr>
        <w:t xml:space="preserve"> و</w:t>
      </w:r>
      <w:r w:rsidR="00992301" w:rsidRPr="00443499">
        <w:rPr>
          <w:rFonts w:eastAsia="SimSun"/>
          <w:b/>
          <w:bCs/>
        </w:rPr>
        <w:t>B</w:t>
      </w:r>
      <w:r w:rsidR="00992301">
        <w:rPr>
          <w:rFonts w:eastAsia="SimSun" w:hint="cs"/>
          <w:rtl/>
        </w:rPr>
        <w:t>.</w:t>
      </w:r>
    </w:p>
    <w:p w:rsidR="0035783D" w:rsidRPr="00A0623B" w:rsidRDefault="00A0623B" w:rsidP="003224B1">
      <w:pPr>
        <w:rPr>
          <w:rFonts w:eastAsia="SimSun"/>
        </w:rPr>
      </w:pPr>
      <w:r>
        <w:rPr>
          <w:rFonts w:eastAsia="SimSun" w:hint="cs"/>
          <w:rtl/>
          <w:lang w:bidi="ar-EG"/>
        </w:rPr>
        <w:t xml:space="preserve">تتخذ المعرّفات الجديدة شكل </w:t>
      </w:r>
      <w:r w:rsidRPr="00A0623B">
        <w:rPr>
          <w:rFonts w:eastAsia="SimSun"/>
          <w:b/>
          <w:bCs/>
          <w:lang w:bidi="ar-EG"/>
        </w:rPr>
        <w:t>AX</w:t>
      </w:r>
      <w:r>
        <w:rPr>
          <w:rFonts w:eastAsia="SimSun" w:hint="cs"/>
          <w:rtl/>
        </w:rPr>
        <w:t xml:space="preserve"> حيث </w:t>
      </w:r>
      <w:r w:rsidRPr="00A0623B">
        <w:rPr>
          <w:rFonts w:eastAsia="SimSun"/>
          <w:b/>
          <w:bCs/>
        </w:rPr>
        <w:t>A</w:t>
      </w:r>
      <w:r>
        <w:rPr>
          <w:rFonts w:eastAsia="SimSun" w:hint="cs"/>
          <w:rtl/>
        </w:rPr>
        <w:t xml:space="preserve"> = </w:t>
      </w:r>
      <w:r w:rsidRPr="00A0623B">
        <w:rPr>
          <w:rFonts w:eastAsia="SimSun"/>
          <w:b/>
          <w:bCs/>
        </w:rPr>
        <w:t>0</w:t>
      </w:r>
    </w:p>
    <w:p w:rsidR="0035783D" w:rsidRPr="002857A6" w:rsidRDefault="0035783D" w:rsidP="003224B1">
      <w:pPr>
        <w:pStyle w:val="enumlev1"/>
        <w:rPr>
          <w:rFonts w:eastAsia="SimSun"/>
          <w:rtl/>
        </w:rPr>
      </w:pPr>
      <w:r>
        <w:rPr>
          <w:rFonts w:eastAsia="SimSun" w:hint="cs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 w:rsidRPr="0035783D">
        <w:rPr>
          <w:rFonts w:eastAsia="SimSun"/>
          <w:b/>
          <w:bCs/>
          <w:lang w:bidi="ar-EG"/>
        </w:rPr>
        <w:t>1 = X</w:t>
      </w:r>
      <w:r w:rsidRPr="0035783D">
        <w:rPr>
          <w:rFonts w:eastAsia="SimSun" w:hint="cs"/>
          <w:b/>
          <w:bCs/>
          <w:rtl/>
          <w:lang w:bidi="ar-EG"/>
        </w:rPr>
        <w:t>:</w:t>
      </w:r>
      <w:r>
        <w:rPr>
          <w:rFonts w:eastAsia="SimSun" w:hint="cs"/>
          <w:rtl/>
          <w:lang w:bidi="ar-EG"/>
        </w:rPr>
        <w:t xml:space="preserve"> </w:t>
      </w:r>
      <w:r w:rsidR="002857A6">
        <w:rPr>
          <w:rFonts w:eastAsia="SimSun" w:hint="cs"/>
          <w:rtl/>
          <w:lang w:bidi="ar-EG"/>
        </w:rPr>
        <w:t xml:space="preserve">من أجل الشبكة الثابتة لشركة </w:t>
      </w:r>
      <w:r w:rsidR="002857A6">
        <w:rPr>
          <w:rFonts w:eastAsia="Calibri" w:cs="Arial"/>
        </w:rPr>
        <w:t>Gabon Télécom</w:t>
      </w:r>
    </w:p>
    <w:p w:rsidR="0035783D" w:rsidRDefault="0035783D" w:rsidP="003224B1">
      <w:pPr>
        <w:pStyle w:val="enumlev1"/>
        <w:rPr>
          <w:rFonts w:eastAsia="SimSun"/>
          <w:rtl/>
          <w:lang w:bidi="ar-EG"/>
        </w:rPr>
      </w:pPr>
      <w:r>
        <w:rPr>
          <w:rFonts w:eastAsia="SimSun" w:hint="cs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 w:rsidRPr="0035783D">
        <w:rPr>
          <w:rFonts w:eastAsia="SimSun"/>
          <w:b/>
          <w:bCs/>
          <w:lang w:bidi="ar-EG"/>
        </w:rPr>
        <w:t>X</w:t>
      </w:r>
      <w:r w:rsidRPr="0035783D">
        <w:rPr>
          <w:rFonts w:eastAsia="SimSun" w:hint="cs"/>
          <w:b/>
          <w:bCs/>
          <w:rtl/>
          <w:lang w:bidi="ar-EG"/>
        </w:rPr>
        <w:t xml:space="preserve"> </w:t>
      </w:r>
      <w:r>
        <w:rPr>
          <w:rFonts w:eastAsia="SimSun"/>
          <w:b/>
          <w:bCs/>
          <w:lang w:bidi="ar-EG"/>
        </w:rPr>
        <w:t>=</w:t>
      </w:r>
      <w:r w:rsidRPr="0035783D">
        <w:rPr>
          <w:rFonts w:eastAsia="SimSun" w:hint="cs"/>
          <w:b/>
          <w:bCs/>
          <w:rtl/>
          <w:lang w:bidi="ar-EG"/>
        </w:rPr>
        <w:t xml:space="preserve"> </w:t>
      </w:r>
      <w:r>
        <w:rPr>
          <w:rFonts w:eastAsia="SimSun"/>
          <w:b/>
          <w:bCs/>
          <w:lang w:bidi="ar-EG"/>
        </w:rPr>
        <w:t>2</w:t>
      </w:r>
      <w:r w:rsidR="003224B1">
        <w:rPr>
          <w:rFonts w:eastAsia="SimSun" w:hint="cs"/>
          <w:b/>
          <w:bCs/>
          <w:rtl/>
          <w:lang w:bidi="ar-EG"/>
        </w:rPr>
        <w:t>:</w:t>
      </w:r>
      <w:r>
        <w:rPr>
          <w:rFonts w:eastAsia="SimSun" w:hint="cs"/>
          <w:b/>
          <w:bCs/>
          <w:rtl/>
          <w:lang w:bidi="ar-EG"/>
        </w:rPr>
        <w:t xml:space="preserve"> </w:t>
      </w:r>
      <w:r>
        <w:rPr>
          <w:rFonts w:eastAsia="SimSun"/>
          <w:b/>
          <w:bCs/>
          <w:lang w:bidi="ar-EG"/>
        </w:rPr>
        <w:t>3</w:t>
      </w:r>
      <w:r>
        <w:rPr>
          <w:rFonts w:eastAsia="SimSun" w:hint="cs"/>
          <w:b/>
          <w:bCs/>
          <w:rtl/>
          <w:lang w:bidi="ar-EG"/>
        </w:rPr>
        <w:t xml:space="preserve">، </w:t>
      </w:r>
      <w:r>
        <w:rPr>
          <w:rFonts w:eastAsia="SimSun"/>
          <w:b/>
          <w:bCs/>
          <w:lang w:bidi="ar-EG"/>
        </w:rPr>
        <w:t>4</w:t>
      </w:r>
      <w:r>
        <w:rPr>
          <w:rFonts w:eastAsia="SimSun" w:hint="cs"/>
          <w:b/>
          <w:bCs/>
          <w:rtl/>
          <w:lang w:bidi="ar-EG"/>
        </w:rPr>
        <w:t xml:space="preserve">، </w:t>
      </w:r>
      <w:r>
        <w:rPr>
          <w:rFonts w:eastAsia="SimSun"/>
          <w:b/>
          <w:bCs/>
          <w:lang w:bidi="ar-EG"/>
        </w:rPr>
        <w:t>5</w:t>
      </w:r>
      <w:r w:rsidRPr="0035783D">
        <w:rPr>
          <w:rFonts w:eastAsia="SimSun" w:hint="cs"/>
          <w:b/>
          <w:bCs/>
          <w:rtl/>
          <w:lang w:bidi="ar-EG"/>
        </w:rPr>
        <w:t>:</w:t>
      </w:r>
      <w:r w:rsidR="00CE5A15">
        <w:rPr>
          <w:rFonts w:eastAsia="SimSun" w:hint="cs"/>
          <w:rtl/>
          <w:lang w:bidi="ar-EG"/>
        </w:rPr>
        <w:t xml:space="preserve"> </w:t>
      </w:r>
      <w:r w:rsidR="007C7F0D">
        <w:rPr>
          <w:rFonts w:eastAsia="SimSun" w:hint="cs"/>
          <w:rtl/>
          <w:lang w:bidi="ar-EG"/>
        </w:rPr>
        <w:t>احتياطي</w:t>
      </w:r>
    </w:p>
    <w:p w:rsidR="00CE5A15" w:rsidRPr="00CE5A15" w:rsidRDefault="0035783D" w:rsidP="003224B1">
      <w:pPr>
        <w:pStyle w:val="enumlev1"/>
        <w:rPr>
          <w:rFonts w:eastAsia="SimSun"/>
          <w:rtl/>
        </w:rPr>
      </w:pPr>
      <w:r>
        <w:rPr>
          <w:rFonts w:eastAsia="SimSun" w:hint="cs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b/>
          <w:bCs/>
          <w:lang w:bidi="ar-EG"/>
        </w:rPr>
        <w:t>6</w:t>
      </w:r>
      <w:r w:rsidRPr="0035783D">
        <w:rPr>
          <w:rFonts w:eastAsia="SimSun"/>
          <w:b/>
          <w:bCs/>
          <w:lang w:bidi="ar-EG"/>
        </w:rPr>
        <w:t> = X</w:t>
      </w:r>
      <w:r w:rsidRPr="0035783D">
        <w:rPr>
          <w:rFonts w:eastAsia="SimSun" w:hint="cs"/>
          <w:b/>
          <w:bCs/>
          <w:rtl/>
          <w:lang w:bidi="ar-EG"/>
        </w:rPr>
        <w:t>:</w:t>
      </w:r>
      <w:r w:rsidR="00CE5A15">
        <w:rPr>
          <w:rFonts w:eastAsia="SimSun" w:hint="cs"/>
          <w:b/>
          <w:bCs/>
          <w:rtl/>
          <w:lang w:bidi="ar-EG"/>
        </w:rPr>
        <w:t xml:space="preserve"> </w:t>
      </w:r>
      <w:r w:rsidR="00CE5A15">
        <w:rPr>
          <w:rFonts w:eastAsia="SimSun" w:hint="cs"/>
          <w:rtl/>
          <w:lang w:bidi="ar-EG"/>
        </w:rPr>
        <w:t xml:space="preserve">من أجل الشبكة المتنقلة لشركة </w:t>
      </w:r>
      <w:r w:rsidR="00CE5A15">
        <w:rPr>
          <w:rFonts w:eastAsia="Calibri" w:cs="Arial"/>
        </w:rPr>
        <w:t>Gabon Télécom</w:t>
      </w:r>
      <w:r w:rsidR="00CE5A15">
        <w:rPr>
          <w:rFonts w:eastAsia="SimSun" w:hint="cs"/>
          <w:rtl/>
        </w:rPr>
        <w:t xml:space="preserve"> (</w:t>
      </w:r>
      <w:r w:rsidR="00CE5A15">
        <w:rPr>
          <w:rFonts w:eastAsia="Calibri" w:cs="Arial"/>
        </w:rPr>
        <w:t>Libertis</w:t>
      </w:r>
      <w:r w:rsidR="00CE5A15">
        <w:rPr>
          <w:rFonts w:eastAsia="Calibri" w:cs="Arial" w:hint="cs"/>
          <w:rtl/>
        </w:rPr>
        <w:t xml:space="preserve"> </w:t>
      </w:r>
      <w:r w:rsidR="00CE5A15">
        <w:rPr>
          <w:rFonts w:eastAsia="SimSun" w:hint="cs"/>
          <w:rtl/>
        </w:rPr>
        <w:t>و</w:t>
      </w:r>
      <w:r w:rsidR="00CE5A15">
        <w:rPr>
          <w:rFonts w:eastAsia="Calibri" w:cs="Arial"/>
        </w:rPr>
        <w:t>Moov</w:t>
      </w:r>
      <w:proofErr w:type="gramStart"/>
      <w:r w:rsidR="00CE5A15">
        <w:rPr>
          <w:rFonts w:eastAsia="SimSun" w:hint="cs"/>
          <w:rtl/>
        </w:rPr>
        <w:t>)؛</w:t>
      </w:r>
      <w:proofErr w:type="gramEnd"/>
    </w:p>
    <w:p w:rsidR="0035783D" w:rsidRDefault="0035783D" w:rsidP="003224B1">
      <w:pPr>
        <w:pStyle w:val="enumlev1"/>
        <w:rPr>
          <w:rFonts w:eastAsia="SimSun"/>
          <w:rtl/>
          <w:lang w:bidi="ar-EG"/>
        </w:rPr>
      </w:pPr>
      <w:r>
        <w:rPr>
          <w:rFonts w:eastAsia="SimSun" w:hint="cs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b/>
          <w:bCs/>
          <w:lang w:bidi="ar-EG"/>
        </w:rPr>
        <w:t>7</w:t>
      </w:r>
      <w:r w:rsidRPr="0035783D">
        <w:rPr>
          <w:rFonts w:eastAsia="SimSun"/>
          <w:b/>
          <w:bCs/>
          <w:lang w:bidi="ar-EG"/>
        </w:rPr>
        <w:t> = X</w:t>
      </w:r>
      <w:r w:rsidRPr="0035783D">
        <w:rPr>
          <w:rFonts w:eastAsia="SimSun" w:hint="cs"/>
          <w:b/>
          <w:bCs/>
          <w:rtl/>
          <w:lang w:bidi="ar-EG"/>
        </w:rPr>
        <w:t>:</w:t>
      </w:r>
      <w:r w:rsidR="00CB4180">
        <w:rPr>
          <w:rFonts w:eastAsia="SimSun" w:hint="cs"/>
          <w:b/>
          <w:bCs/>
          <w:rtl/>
          <w:lang w:bidi="ar-EG"/>
        </w:rPr>
        <w:t xml:space="preserve"> </w:t>
      </w:r>
      <w:r w:rsidR="00C773CC">
        <w:rPr>
          <w:rFonts w:eastAsia="SimSun" w:hint="cs"/>
          <w:rtl/>
          <w:lang w:bidi="ar-EG"/>
        </w:rPr>
        <w:t xml:space="preserve">من أجل الشبكة المتنقلة لشركة </w:t>
      </w:r>
      <w:r w:rsidR="00C773CC">
        <w:rPr>
          <w:rFonts w:eastAsia="Calibri" w:cs="Arial"/>
        </w:rPr>
        <w:t>Airtel Gabon</w:t>
      </w:r>
      <w:r w:rsidR="00C773CC">
        <w:rPr>
          <w:rFonts w:eastAsia="SimSun" w:hint="cs"/>
          <w:rtl/>
          <w:lang w:bidi="ar-EG"/>
        </w:rPr>
        <w:t>؛</w:t>
      </w:r>
    </w:p>
    <w:p w:rsidR="0035783D" w:rsidRDefault="0035783D" w:rsidP="003224B1">
      <w:pPr>
        <w:pStyle w:val="enumlev1"/>
        <w:rPr>
          <w:rFonts w:eastAsia="SimSun"/>
          <w:rtl/>
          <w:lang w:bidi="ar-EG"/>
        </w:rPr>
      </w:pPr>
      <w:r>
        <w:rPr>
          <w:rFonts w:eastAsia="SimSun" w:hint="cs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b/>
          <w:bCs/>
          <w:lang w:bidi="ar-EG"/>
        </w:rPr>
        <w:t>8</w:t>
      </w:r>
      <w:r w:rsidRPr="0035783D">
        <w:rPr>
          <w:rFonts w:eastAsia="SimSun"/>
          <w:b/>
          <w:bCs/>
          <w:lang w:bidi="ar-EG"/>
        </w:rPr>
        <w:t> = X</w:t>
      </w:r>
      <w:r w:rsidRPr="0035783D">
        <w:rPr>
          <w:rFonts w:eastAsia="SimSun" w:hint="cs"/>
          <w:b/>
          <w:bCs/>
          <w:rtl/>
          <w:lang w:bidi="ar-EG"/>
        </w:rPr>
        <w:t>:</w:t>
      </w:r>
      <w:r w:rsidR="00CB4180">
        <w:rPr>
          <w:rFonts w:eastAsia="SimSun" w:hint="cs"/>
          <w:b/>
          <w:bCs/>
          <w:rtl/>
          <w:lang w:bidi="ar-EG"/>
        </w:rPr>
        <w:t xml:space="preserve"> </w:t>
      </w:r>
      <w:r w:rsidR="00C773CC">
        <w:rPr>
          <w:rFonts w:eastAsia="SimSun" w:hint="cs"/>
          <w:rtl/>
          <w:lang w:bidi="ar-EG"/>
        </w:rPr>
        <w:t xml:space="preserve">من أجل </w:t>
      </w:r>
      <w:r w:rsidR="00F60F35">
        <w:rPr>
          <w:rFonts w:eastAsia="SimSun" w:hint="cs"/>
          <w:rtl/>
          <w:lang w:bidi="ar-EG"/>
        </w:rPr>
        <w:t>ال</w:t>
      </w:r>
      <w:r w:rsidR="00C773CC">
        <w:rPr>
          <w:rFonts w:eastAsia="SimSun" w:hint="cs"/>
          <w:rtl/>
          <w:lang w:bidi="ar-EG"/>
        </w:rPr>
        <w:t xml:space="preserve">خدمات </w:t>
      </w:r>
      <w:r w:rsidR="00A52D1B">
        <w:rPr>
          <w:rFonts w:eastAsia="SimSun" w:hint="cs"/>
          <w:rtl/>
          <w:lang w:bidi="ar-EG"/>
        </w:rPr>
        <w:t xml:space="preserve">ذات </w:t>
      </w:r>
      <w:r w:rsidR="00F60F35">
        <w:rPr>
          <w:rFonts w:eastAsia="SimSun" w:hint="cs"/>
          <w:rtl/>
          <w:lang w:bidi="ar-EG"/>
        </w:rPr>
        <w:t>ال</w:t>
      </w:r>
      <w:r w:rsidR="00A52D1B">
        <w:rPr>
          <w:rFonts w:eastAsia="SimSun" w:hint="cs"/>
          <w:rtl/>
          <w:lang w:bidi="ar-EG"/>
        </w:rPr>
        <w:t>قيمة</w:t>
      </w:r>
      <w:r w:rsidR="00C773CC">
        <w:rPr>
          <w:rFonts w:eastAsia="SimSun" w:hint="cs"/>
          <w:rtl/>
          <w:lang w:bidi="ar-EG"/>
        </w:rPr>
        <w:t xml:space="preserve"> </w:t>
      </w:r>
      <w:r w:rsidR="00F60F35">
        <w:rPr>
          <w:rFonts w:eastAsia="SimSun" w:hint="cs"/>
          <w:rtl/>
          <w:lang w:bidi="ar-EG"/>
        </w:rPr>
        <w:t>ال</w:t>
      </w:r>
      <w:r w:rsidR="00C773CC">
        <w:rPr>
          <w:rFonts w:eastAsia="SimSun" w:hint="cs"/>
          <w:rtl/>
          <w:lang w:bidi="ar-EG"/>
        </w:rPr>
        <w:t>مضافة؛</w:t>
      </w:r>
    </w:p>
    <w:p w:rsidR="0035783D" w:rsidRDefault="0035783D" w:rsidP="003224B1">
      <w:pPr>
        <w:pStyle w:val="enumlev1"/>
        <w:rPr>
          <w:rFonts w:eastAsia="SimSun"/>
          <w:rtl/>
        </w:rPr>
      </w:pPr>
      <w:r>
        <w:rPr>
          <w:rFonts w:eastAsia="SimSun" w:hint="cs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b/>
          <w:bCs/>
          <w:lang w:bidi="ar-EG"/>
        </w:rPr>
        <w:t>9</w:t>
      </w:r>
      <w:r w:rsidRPr="0035783D">
        <w:rPr>
          <w:rFonts w:eastAsia="SimSun"/>
          <w:b/>
          <w:bCs/>
          <w:lang w:bidi="ar-EG"/>
        </w:rPr>
        <w:t> = X</w:t>
      </w:r>
      <w:r w:rsidRPr="0035783D">
        <w:rPr>
          <w:rFonts w:eastAsia="SimSun" w:hint="cs"/>
          <w:b/>
          <w:bCs/>
          <w:rtl/>
          <w:lang w:bidi="ar-EG"/>
        </w:rPr>
        <w:t>:</w:t>
      </w:r>
      <w:r w:rsidR="00CB4180">
        <w:rPr>
          <w:rFonts w:eastAsia="SimSun" w:hint="cs"/>
          <w:b/>
          <w:bCs/>
          <w:rtl/>
          <w:lang w:bidi="ar-EG"/>
        </w:rPr>
        <w:t xml:space="preserve"> </w:t>
      </w:r>
      <w:r w:rsidR="00D96B3F">
        <w:rPr>
          <w:rFonts w:eastAsia="SimSun" w:hint="cs"/>
          <w:rtl/>
          <w:lang w:bidi="ar-EG"/>
        </w:rPr>
        <w:t>محجوز للإدارة</w:t>
      </w:r>
      <w:r w:rsidR="00C773CC">
        <w:rPr>
          <w:rFonts w:eastAsia="SimSun" w:hint="cs"/>
          <w:rtl/>
          <w:lang w:bidi="ar-EG"/>
        </w:rPr>
        <w:t xml:space="preserve"> الغابونية </w:t>
      </w:r>
      <w:r w:rsidR="00C773CC">
        <w:rPr>
          <w:rFonts w:eastAsia="SimSun"/>
          <w:lang w:bidi="ar-EG"/>
        </w:rPr>
        <w:t>(RAG)</w:t>
      </w:r>
      <w:r w:rsidR="00C773CC">
        <w:rPr>
          <w:rFonts w:eastAsia="SimSun" w:hint="cs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"/>
        <w:gridCol w:w="902"/>
        <w:gridCol w:w="1805"/>
        <w:gridCol w:w="5873"/>
      </w:tblGrid>
      <w:tr w:rsidR="0035783D" w:rsidRPr="003224B1" w:rsidTr="007C7F0D">
        <w:trPr>
          <w:cantSplit/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E51E7C">
            <w:pPr>
              <w:tabs>
                <w:tab w:val="left" w:pos="1344"/>
              </w:tabs>
              <w:spacing w:before="240" w:after="120" w:line="240" w:lineRule="exact"/>
              <w:jc w:val="center"/>
              <w:rPr>
                <w:rFonts w:eastAsia="Calibri"/>
                <w:i/>
                <w:iCs/>
                <w:sz w:val="20"/>
                <w:szCs w:val="26"/>
                <w:rtl/>
              </w:rPr>
            </w:pPr>
            <w:r w:rsidRPr="003224B1">
              <w:rPr>
                <w:rFonts w:eastAsia="Calibri"/>
                <w:i/>
                <w:iCs/>
                <w:sz w:val="20"/>
                <w:szCs w:val="26"/>
              </w:rPr>
              <w:t>A</w:t>
            </w:r>
            <w:r w:rsidRPr="003224B1">
              <w:rPr>
                <w:rFonts w:eastAsia="Calibri" w:hint="cs"/>
                <w:i/>
                <w:iCs/>
                <w:sz w:val="20"/>
                <w:szCs w:val="26"/>
                <w:rtl/>
              </w:rPr>
              <w:t xml:space="preserve"> </w:t>
            </w:r>
            <w:r w:rsidRPr="003224B1">
              <w:rPr>
                <w:rFonts w:eastAsia="Calibri"/>
                <w:i/>
                <w:iCs/>
                <w:sz w:val="20"/>
                <w:szCs w:val="26"/>
              </w:rPr>
              <w:t>=</w:t>
            </w:r>
            <w:r w:rsidRPr="003224B1">
              <w:rPr>
                <w:rFonts w:eastAsia="Calibri" w:hint="cs"/>
                <w:i/>
                <w:iCs/>
                <w:sz w:val="20"/>
                <w:szCs w:val="26"/>
                <w:rtl/>
              </w:rPr>
              <w:t xml:space="preserve"> </w:t>
            </w:r>
            <w:r w:rsidRPr="003224B1">
              <w:rPr>
                <w:rFonts w:eastAsia="Calibri"/>
                <w:i/>
                <w:iCs/>
                <w:sz w:val="20"/>
                <w:szCs w:val="26"/>
              </w:rPr>
              <w:t>0</w:t>
            </w:r>
            <w:r w:rsidRPr="003224B1">
              <w:rPr>
                <w:rFonts w:eastAsia="Calibri" w:hint="cs"/>
                <w:i/>
                <w:iCs/>
                <w:sz w:val="20"/>
                <w:szCs w:val="26"/>
                <w:rtl/>
              </w:rPr>
              <w:t xml:space="preserve"> </w:t>
            </w:r>
            <w:r w:rsidR="00D01428" w:rsidRPr="003224B1">
              <w:rPr>
                <w:rFonts w:eastAsia="Calibri" w:hint="cs"/>
                <w:i/>
                <w:iCs/>
                <w:sz w:val="20"/>
                <w:szCs w:val="26"/>
                <w:rtl/>
              </w:rPr>
              <w:t>تسيير بالتغيب</w:t>
            </w:r>
            <w:r w:rsidR="00873D82" w:rsidRPr="003224B1">
              <w:rPr>
                <w:rFonts w:eastAsia="Calibri" w:hint="cs"/>
                <w:i/>
                <w:iCs/>
                <w:sz w:val="20"/>
                <w:szCs w:val="26"/>
                <w:rtl/>
              </w:rPr>
              <w:t xml:space="preserve"> من طرف </w:t>
            </w:r>
            <w:r w:rsidR="00D01428" w:rsidRPr="003224B1">
              <w:rPr>
                <w:rFonts w:eastAsia="Calibri" w:hint="cs"/>
                <w:i/>
                <w:iCs/>
                <w:sz w:val="20"/>
                <w:szCs w:val="26"/>
                <w:rtl/>
              </w:rPr>
              <w:t>مشغل النداء</w:t>
            </w:r>
          </w:p>
        </w:tc>
      </w:tr>
      <w:tr w:rsidR="0035783D" w:rsidRPr="003224B1" w:rsidTr="007C7F0D">
        <w:trPr>
          <w:cantSplit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i/>
                <w:iCs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i/>
                <w:iCs/>
                <w:sz w:val="20"/>
                <w:szCs w:val="26"/>
                <w:lang w:val="fr-FR"/>
              </w:rPr>
              <w:t>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i/>
                <w:iCs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i/>
                <w:iCs/>
                <w:sz w:val="20"/>
                <w:szCs w:val="26"/>
                <w:lang w:val="fr-FR"/>
              </w:rPr>
              <w:t>X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D01428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i/>
                <w:iCs/>
                <w:sz w:val="20"/>
                <w:szCs w:val="26"/>
                <w:lang w:val="fr-FR"/>
              </w:rPr>
            </w:pPr>
            <w:r w:rsidRPr="003224B1">
              <w:rPr>
                <w:rFonts w:eastAsia="Calibri" w:hint="cs"/>
                <w:i/>
                <w:iCs/>
                <w:sz w:val="20"/>
                <w:szCs w:val="26"/>
                <w:rtl/>
                <w:lang w:val="fr-FR"/>
              </w:rPr>
              <w:t>أرقام أخرى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D01428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i/>
                <w:iCs/>
                <w:sz w:val="20"/>
                <w:szCs w:val="26"/>
                <w:rtl/>
                <w:lang w:val="fr-FR"/>
              </w:rPr>
            </w:pPr>
            <w:r w:rsidRPr="003224B1">
              <w:rPr>
                <w:rFonts w:eastAsia="Calibri" w:hint="cs"/>
                <w:i/>
                <w:iCs/>
                <w:sz w:val="20"/>
                <w:szCs w:val="26"/>
                <w:rtl/>
                <w:lang w:val="fr-FR"/>
              </w:rPr>
              <w:t>تعليقات</w:t>
            </w:r>
          </w:p>
        </w:tc>
      </w:tr>
      <w:tr w:rsidR="0035783D" w:rsidRPr="003224B1" w:rsidTr="007C7F0D">
        <w:trPr>
          <w:cantSplit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bCs/>
                <w:sz w:val="20"/>
                <w:szCs w:val="26"/>
                <w:lang w:val="fr-FR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bCs/>
                <w:sz w:val="20"/>
                <w:szCs w:val="26"/>
                <w:lang w:val="fr-FR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5783D" w:rsidRPr="003224B1" w:rsidRDefault="00D01428" w:rsidP="003224B1">
            <w:pPr>
              <w:tabs>
                <w:tab w:val="left" w:pos="1344"/>
              </w:tabs>
              <w:spacing w:before="40" w:after="40" w:line="240" w:lineRule="exact"/>
              <w:rPr>
                <w:rFonts w:eastAsia="Calibri"/>
                <w:b/>
                <w:sz w:val="20"/>
                <w:szCs w:val="26"/>
                <w:lang w:val="fr-FR"/>
              </w:rPr>
            </w:pPr>
            <w:r w:rsidRPr="003224B1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>سابقة النفاذ الدولي</w:t>
            </w:r>
          </w:p>
        </w:tc>
      </w:tr>
      <w:tr w:rsidR="0035783D" w:rsidRPr="003224B1" w:rsidTr="007C7F0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3D" w:rsidRPr="003224B1" w:rsidRDefault="0035783D" w:rsidP="003224B1">
            <w:pPr>
              <w:spacing w:before="40" w:after="40" w:line="240" w:lineRule="exact"/>
              <w:jc w:val="left"/>
              <w:rPr>
                <w:rFonts w:eastAsia="Calibri"/>
                <w:bCs/>
                <w:noProof/>
                <w:sz w:val="20"/>
                <w:szCs w:val="26"/>
                <w:lang w:val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bCs/>
                <w:sz w:val="20"/>
                <w:szCs w:val="26"/>
                <w:lang w:val="fr-FR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sz w:val="20"/>
                <w:szCs w:val="26"/>
                <w:lang w:val="fr-FR"/>
              </w:rPr>
              <w:t>BPQMCDU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D01428" w:rsidP="003224B1">
            <w:pPr>
              <w:tabs>
                <w:tab w:val="left" w:pos="1344"/>
              </w:tabs>
              <w:spacing w:before="40" w:after="40" w:line="240" w:lineRule="exact"/>
              <w:jc w:val="left"/>
              <w:rPr>
                <w:rFonts w:eastAsia="Calibri"/>
                <w:b/>
                <w:sz w:val="20"/>
                <w:szCs w:val="26"/>
              </w:rPr>
            </w:pPr>
            <w:r w:rsidRPr="003224B1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 xml:space="preserve">الشبكة الثابتة لشركة </w:t>
            </w:r>
            <w:r w:rsidRPr="003224B1">
              <w:rPr>
                <w:rFonts w:eastAsia="Calibri" w:cs="Arial"/>
                <w:bCs/>
                <w:sz w:val="20"/>
                <w:szCs w:val="26"/>
              </w:rPr>
              <w:t>Gabon Télécom</w:t>
            </w:r>
          </w:p>
        </w:tc>
      </w:tr>
      <w:tr w:rsidR="0035783D" w:rsidRPr="003224B1" w:rsidTr="007C7F0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3D" w:rsidRPr="003224B1" w:rsidRDefault="0035783D" w:rsidP="003224B1">
            <w:pPr>
              <w:spacing w:before="40" w:after="40" w:line="240" w:lineRule="exact"/>
              <w:jc w:val="left"/>
              <w:rPr>
                <w:rFonts w:eastAsia="Calibri"/>
                <w:bCs/>
                <w:noProof/>
                <w:sz w:val="20"/>
                <w:szCs w:val="26"/>
                <w:lang w:val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bCs/>
                <w:sz w:val="20"/>
                <w:szCs w:val="26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sz w:val="20"/>
                <w:szCs w:val="26"/>
                <w:lang w:val="fr-FR"/>
              </w:rPr>
              <w:t>BPQMCDU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7C7F0D" w:rsidP="003224B1">
            <w:pPr>
              <w:tabs>
                <w:tab w:val="left" w:pos="1344"/>
              </w:tabs>
              <w:spacing w:before="40" w:after="40" w:line="240" w:lineRule="exact"/>
              <w:jc w:val="left"/>
              <w:rPr>
                <w:rFonts w:eastAsia="Calibri"/>
                <w:b/>
                <w:sz w:val="20"/>
                <w:szCs w:val="26"/>
              </w:rPr>
            </w:pPr>
            <w:r w:rsidRPr="003224B1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>احتياطي</w:t>
            </w:r>
          </w:p>
        </w:tc>
      </w:tr>
      <w:tr w:rsidR="007C7F0D" w:rsidRPr="003224B1" w:rsidTr="007C7F0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D" w:rsidRPr="003224B1" w:rsidRDefault="007C7F0D" w:rsidP="003224B1">
            <w:pPr>
              <w:spacing w:before="40" w:after="40" w:line="240" w:lineRule="exact"/>
              <w:jc w:val="left"/>
              <w:rPr>
                <w:rFonts w:eastAsia="Calibri"/>
                <w:bCs/>
                <w:noProof/>
                <w:sz w:val="20"/>
                <w:szCs w:val="26"/>
                <w:lang w:val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D" w:rsidRPr="003224B1" w:rsidRDefault="007C7F0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bCs/>
                <w:sz w:val="20"/>
                <w:szCs w:val="26"/>
                <w:lang w:val="fr-FR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D" w:rsidRPr="003224B1" w:rsidRDefault="007C7F0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sz w:val="20"/>
                <w:szCs w:val="26"/>
                <w:lang w:val="fr-FR"/>
              </w:rPr>
              <w:t>BPQMCDU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D" w:rsidRPr="003224B1" w:rsidRDefault="007C7F0D" w:rsidP="003224B1">
            <w:pPr>
              <w:spacing w:before="40" w:after="40" w:line="240" w:lineRule="exact"/>
              <w:rPr>
                <w:sz w:val="20"/>
                <w:szCs w:val="26"/>
              </w:rPr>
            </w:pPr>
            <w:r w:rsidRPr="003224B1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>احتياطي</w:t>
            </w:r>
          </w:p>
        </w:tc>
      </w:tr>
      <w:tr w:rsidR="007C7F0D" w:rsidRPr="003224B1" w:rsidTr="007C7F0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D" w:rsidRPr="003224B1" w:rsidRDefault="007C7F0D" w:rsidP="003224B1">
            <w:pPr>
              <w:spacing w:before="40" w:after="40" w:line="240" w:lineRule="exact"/>
              <w:jc w:val="left"/>
              <w:rPr>
                <w:rFonts w:eastAsia="Calibri"/>
                <w:bCs/>
                <w:noProof/>
                <w:sz w:val="20"/>
                <w:szCs w:val="26"/>
                <w:lang w:val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D" w:rsidRPr="003224B1" w:rsidRDefault="007C7F0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bCs/>
                <w:sz w:val="20"/>
                <w:szCs w:val="26"/>
                <w:lang w:val="fr-FR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D" w:rsidRPr="003224B1" w:rsidRDefault="007C7F0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sz w:val="20"/>
                <w:szCs w:val="26"/>
                <w:lang w:val="fr-FR"/>
              </w:rPr>
              <w:t>BPQMCDU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D" w:rsidRPr="003224B1" w:rsidRDefault="007C7F0D" w:rsidP="003224B1">
            <w:pPr>
              <w:spacing w:before="40" w:after="40" w:line="240" w:lineRule="exact"/>
              <w:rPr>
                <w:sz w:val="20"/>
                <w:szCs w:val="26"/>
              </w:rPr>
            </w:pPr>
            <w:r w:rsidRPr="003224B1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>احتياطي</w:t>
            </w:r>
          </w:p>
        </w:tc>
      </w:tr>
      <w:tr w:rsidR="007C7F0D" w:rsidRPr="003224B1" w:rsidTr="007C7F0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D" w:rsidRPr="003224B1" w:rsidRDefault="007C7F0D" w:rsidP="003224B1">
            <w:pPr>
              <w:spacing w:before="40" w:after="40" w:line="240" w:lineRule="exact"/>
              <w:jc w:val="left"/>
              <w:rPr>
                <w:rFonts w:eastAsia="Calibri"/>
                <w:bCs/>
                <w:noProof/>
                <w:sz w:val="20"/>
                <w:szCs w:val="26"/>
                <w:lang w:val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D" w:rsidRPr="003224B1" w:rsidRDefault="007C7F0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bCs/>
                <w:sz w:val="20"/>
                <w:szCs w:val="26"/>
                <w:lang w:val="fr-FR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D" w:rsidRPr="003224B1" w:rsidRDefault="007C7F0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sz w:val="20"/>
                <w:szCs w:val="26"/>
                <w:lang w:val="fr-FR"/>
              </w:rPr>
              <w:t>BPQMCDU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D" w:rsidRPr="003224B1" w:rsidRDefault="007C7F0D" w:rsidP="003224B1">
            <w:pPr>
              <w:spacing w:before="40" w:after="40" w:line="240" w:lineRule="exact"/>
              <w:rPr>
                <w:sz w:val="20"/>
                <w:szCs w:val="26"/>
              </w:rPr>
            </w:pPr>
            <w:r w:rsidRPr="003224B1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>احتياطي</w:t>
            </w:r>
          </w:p>
        </w:tc>
      </w:tr>
      <w:tr w:rsidR="0035783D" w:rsidRPr="003224B1" w:rsidTr="007C7F0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3D" w:rsidRPr="003224B1" w:rsidRDefault="0035783D" w:rsidP="003224B1">
            <w:pPr>
              <w:spacing w:before="40" w:after="40" w:line="240" w:lineRule="exact"/>
              <w:jc w:val="left"/>
              <w:rPr>
                <w:rFonts w:eastAsia="Calibri"/>
                <w:bCs/>
                <w:noProof/>
                <w:sz w:val="20"/>
                <w:szCs w:val="26"/>
                <w:lang w:val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bCs/>
                <w:sz w:val="20"/>
                <w:szCs w:val="26"/>
                <w:lang w:val="fr-FR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sz w:val="20"/>
                <w:szCs w:val="26"/>
                <w:lang w:val="fr-FR"/>
              </w:rPr>
              <w:t>BPQMCDU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7C7F0D" w:rsidP="003224B1">
            <w:pPr>
              <w:tabs>
                <w:tab w:val="left" w:pos="1344"/>
              </w:tabs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</w:rPr>
            </w:pPr>
            <w:r w:rsidRPr="003224B1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 xml:space="preserve">مشغل الشبكة المتنقلة </w:t>
            </w:r>
            <w:r w:rsidRPr="003224B1">
              <w:rPr>
                <w:rFonts w:eastAsia="Calibri" w:cs="Arial"/>
                <w:bCs/>
                <w:sz w:val="20"/>
                <w:szCs w:val="26"/>
              </w:rPr>
              <w:t>Gabon Télécom</w:t>
            </w:r>
            <w:r w:rsidR="0035783D" w:rsidRPr="003224B1">
              <w:rPr>
                <w:rFonts w:eastAsia="Calibri" w:hint="cs"/>
                <w:sz w:val="20"/>
                <w:szCs w:val="26"/>
                <w:rtl/>
              </w:rPr>
              <w:t xml:space="preserve"> (</w:t>
            </w:r>
            <w:r w:rsidR="0035783D" w:rsidRPr="003224B1">
              <w:rPr>
                <w:rFonts w:eastAsia="Calibri"/>
                <w:sz w:val="20"/>
                <w:szCs w:val="26"/>
              </w:rPr>
              <w:t>LIBERTIS</w:t>
            </w:r>
            <w:r w:rsidR="0035783D" w:rsidRPr="003224B1">
              <w:rPr>
                <w:rFonts w:eastAsia="Calibri" w:hint="cs"/>
                <w:sz w:val="20"/>
                <w:szCs w:val="26"/>
                <w:rtl/>
              </w:rPr>
              <w:t xml:space="preserve"> و</w:t>
            </w:r>
            <w:r w:rsidR="0035783D" w:rsidRPr="003224B1">
              <w:rPr>
                <w:rFonts w:eastAsia="Calibri"/>
                <w:sz w:val="20"/>
                <w:szCs w:val="26"/>
              </w:rPr>
              <w:t>MOOV</w:t>
            </w:r>
            <w:r w:rsidR="0035783D" w:rsidRPr="003224B1">
              <w:rPr>
                <w:rFonts w:eastAsia="Calibri" w:hint="cs"/>
                <w:sz w:val="20"/>
                <w:szCs w:val="26"/>
                <w:rtl/>
              </w:rPr>
              <w:t>)</w:t>
            </w:r>
          </w:p>
        </w:tc>
      </w:tr>
      <w:tr w:rsidR="0035783D" w:rsidRPr="003224B1" w:rsidTr="007C7F0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3D" w:rsidRPr="003224B1" w:rsidRDefault="0035783D" w:rsidP="003224B1">
            <w:pPr>
              <w:spacing w:before="40" w:after="40" w:line="240" w:lineRule="exact"/>
              <w:jc w:val="left"/>
              <w:rPr>
                <w:rFonts w:eastAsia="Calibri"/>
                <w:bCs/>
                <w:noProof/>
                <w:sz w:val="20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</w:rPr>
            </w:pPr>
            <w:r w:rsidRPr="003224B1">
              <w:rPr>
                <w:rFonts w:eastAsia="Calibri"/>
                <w:bCs/>
                <w:sz w:val="20"/>
                <w:szCs w:val="26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3224B1">
              <w:rPr>
                <w:rFonts w:eastAsia="Calibri"/>
                <w:sz w:val="20"/>
                <w:szCs w:val="26"/>
              </w:rPr>
              <w:t>BPQMCDU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7C7F0D" w:rsidP="003224B1">
            <w:pPr>
              <w:tabs>
                <w:tab w:val="left" w:pos="1344"/>
              </w:tabs>
              <w:spacing w:before="40" w:after="40" w:line="240" w:lineRule="exact"/>
              <w:jc w:val="left"/>
              <w:rPr>
                <w:rFonts w:eastAsia="Calibri"/>
                <w:bCs/>
                <w:sz w:val="20"/>
                <w:szCs w:val="26"/>
              </w:rPr>
            </w:pPr>
            <w:r w:rsidRPr="003224B1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 xml:space="preserve">مشغل الشبكة المتنلقة </w:t>
            </w:r>
            <w:r w:rsidR="00D96B3F" w:rsidRPr="003224B1">
              <w:rPr>
                <w:rFonts w:eastAsia="Calibri" w:cs="Arial"/>
                <w:bCs/>
                <w:sz w:val="20"/>
                <w:szCs w:val="26"/>
              </w:rPr>
              <w:t>AIRTEL GABON</w:t>
            </w:r>
            <w:r w:rsidR="0035783D" w:rsidRPr="003224B1">
              <w:rPr>
                <w:rFonts w:eastAsia="Calibri" w:hint="cs"/>
                <w:bCs/>
                <w:sz w:val="20"/>
                <w:szCs w:val="26"/>
                <w:rtl/>
                <w:lang w:val="fr-FR"/>
              </w:rPr>
              <w:t xml:space="preserve"> </w:t>
            </w:r>
            <w:r w:rsidR="0035783D" w:rsidRPr="003224B1">
              <w:rPr>
                <w:rFonts w:eastAsia="Calibri"/>
                <w:bCs/>
                <w:sz w:val="20"/>
                <w:szCs w:val="26"/>
              </w:rPr>
              <w:t>(BHARTI)</w:t>
            </w:r>
          </w:p>
        </w:tc>
      </w:tr>
      <w:tr w:rsidR="0035783D" w:rsidRPr="003224B1" w:rsidTr="007C7F0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3D" w:rsidRPr="003224B1" w:rsidRDefault="0035783D" w:rsidP="003224B1">
            <w:pPr>
              <w:spacing w:before="40" w:after="40" w:line="240" w:lineRule="exact"/>
              <w:jc w:val="left"/>
              <w:rPr>
                <w:rFonts w:eastAsia="Calibri"/>
                <w:bCs/>
                <w:noProof/>
                <w:sz w:val="20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</w:rPr>
            </w:pPr>
            <w:r w:rsidRPr="003224B1">
              <w:rPr>
                <w:rFonts w:eastAsia="Calibri"/>
                <w:bCs/>
                <w:sz w:val="20"/>
                <w:szCs w:val="26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</w:rPr>
            </w:pPr>
            <w:r w:rsidRPr="003224B1">
              <w:rPr>
                <w:rFonts w:eastAsia="Calibri"/>
                <w:sz w:val="20"/>
                <w:szCs w:val="26"/>
              </w:rPr>
              <w:t>BPQMCDU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D96B3F" w:rsidP="003224B1">
            <w:pPr>
              <w:tabs>
                <w:tab w:val="left" w:pos="1344"/>
              </w:tabs>
              <w:spacing w:before="40" w:after="40" w:line="240" w:lineRule="exact"/>
              <w:jc w:val="left"/>
              <w:rPr>
                <w:rFonts w:eastAsia="Calibri"/>
                <w:b/>
                <w:sz w:val="20"/>
                <w:szCs w:val="26"/>
              </w:rPr>
            </w:pPr>
            <w:r w:rsidRPr="003224B1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>محجوز ل</w:t>
            </w:r>
            <w:r w:rsidR="00A52D1B" w:rsidRPr="003224B1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>ل</w:t>
            </w:r>
            <w:r w:rsidRPr="003224B1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>خدمات</w:t>
            </w:r>
            <w:r w:rsidR="00A52D1B" w:rsidRPr="003224B1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 xml:space="preserve"> ذات</w:t>
            </w:r>
            <w:r w:rsidRPr="003224B1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 xml:space="preserve"> القيمة المضافة (خدمات الشبكات الذكية وغير ذلك)</w:t>
            </w:r>
          </w:p>
        </w:tc>
      </w:tr>
      <w:tr w:rsidR="0035783D" w:rsidRPr="003224B1" w:rsidTr="007C7F0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3D" w:rsidRPr="003224B1" w:rsidRDefault="0035783D" w:rsidP="003224B1">
            <w:pPr>
              <w:spacing w:before="40" w:after="40" w:line="240" w:lineRule="exact"/>
              <w:jc w:val="left"/>
              <w:rPr>
                <w:rFonts w:eastAsia="Calibri"/>
                <w:bCs/>
                <w:noProof/>
                <w:sz w:val="20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bCs/>
                <w:sz w:val="20"/>
                <w:szCs w:val="26"/>
                <w:lang w:val="fr-FR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35783D" w:rsidP="003224B1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sz w:val="20"/>
                <w:szCs w:val="26"/>
                <w:lang w:val="fr-FR"/>
              </w:rPr>
            </w:pPr>
            <w:r w:rsidRPr="003224B1">
              <w:rPr>
                <w:rFonts w:eastAsia="Calibri"/>
                <w:sz w:val="20"/>
                <w:szCs w:val="26"/>
                <w:lang w:val="fr-FR"/>
              </w:rPr>
              <w:t>BPQMCDU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D" w:rsidRPr="003224B1" w:rsidRDefault="00D96B3F" w:rsidP="003224B1">
            <w:pPr>
              <w:tabs>
                <w:tab w:val="left" w:pos="1344"/>
              </w:tabs>
              <w:spacing w:before="40" w:after="40" w:line="240" w:lineRule="exact"/>
              <w:jc w:val="left"/>
              <w:rPr>
                <w:rFonts w:eastAsia="Calibri"/>
                <w:b/>
                <w:sz w:val="20"/>
                <w:szCs w:val="26"/>
              </w:rPr>
            </w:pPr>
            <w:r w:rsidRPr="003224B1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>محجوز للإدارة الغابونية</w:t>
            </w:r>
            <w:r w:rsidRPr="003224B1">
              <w:rPr>
                <w:rFonts w:eastAsia="Calibri" w:hint="cs"/>
                <w:b/>
                <w:sz w:val="20"/>
                <w:szCs w:val="26"/>
                <w:rtl/>
              </w:rPr>
              <w:t xml:space="preserve"> </w:t>
            </w:r>
            <w:r w:rsidRPr="003224B1">
              <w:rPr>
                <w:rFonts w:eastAsia="Calibri"/>
                <w:bCs/>
                <w:sz w:val="20"/>
                <w:szCs w:val="26"/>
              </w:rPr>
              <w:t>(RAG)</w:t>
            </w:r>
          </w:p>
        </w:tc>
      </w:tr>
    </w:tbl>
    <w:p w:rsidR="0035783D" w:rsidRDefault="0035783D" w:rsidP="003224B1">
      <w:pPr>
        <w:keepNext/>
        <w:rPr>
          <w:rFonts w:eastAsia="SimSun"/>
          <w:b/>
          <w:bCs/>
          <w:rtl/>
          <w:lang w:bidi="ar-EG"/>
        </w:rPr>
      </w:pPr>
      <w:r w:rsidRPr="0035783D">
        <w:rPr>
          <w:rFonts w:eastAsia="SimSun"/>
          <w:b/>
          <w:bCs/>
        </w:rPr>
        <w:lastRenderedPageBreak/>
        <w:t>2</w:t>
      </w:r>
      <w:r w:rsidRPr="0035783D">
        <w:rPr>
          <w:rFonts w:eastAsia="SimSun"/>
          <w:b/>
          <w:bCs/>
          <w:rtl/>
          <w:lang w:bidi="ar-EG"/>
        </w:rPr>
        <w:tab/>
      </w:r>
      <w:r w:rsidR="008F6223">
        <w:rPr>
          <w:rFonts w:eastAsia="SimSun" w:hint="cs"/>
          <w:b/>
          <w:bCs/>
          <w:rtl/>
          <w:lang w:bidi="ar-EG"/>
        </w:rPr>
        <w:t>إجراءات المراقمة من داخل غابون</w:t>
      </w:r>
    </w:p>
    <w:p w:rsidR="0035783D" w:rsidRPr="000A2192" w:rsidRDefault="00536CB1" w:rsidP="00DB1BF9">
      <w:pPr>
        <w:spacing w:line="168" w:lineRule="auto"/>
        <w:rPr>
          <w:rFonts w:eastAsia="SimSun"/>
          <w:rtl/>
          <w:lang w:val="en-GB"/>
        </w:rPr>
      </w:pPr>
      <w:r>
        <w:rPr>
          <w:rFonts w:eastAsia="SimSun" w:hint="cs"/>
          <w:rtl/>
          <w:lang w:bidi="ar-EG"/>
        </w:rPr>
        <w:t>ل</w:t>
      </w:r>
      <w:r w:rsidR="008F6223">
        <w:rPr>
          <w:rFonts w:eastAsia="SimSun" w:hint="cs"/>
          <w:rtl/>
          <w:lang w:bidi="ar-EG"/>
        </w:rPr>
        <w:t xml:space="preserve">طلب رقم ثابت لشركة </w:t>
      </w:r>
      <w:r w:rsidR="008F6223">
        <w:rPr>
          <w:lang w:val="en-GB"/>
        </w:rPr>
        <w:t>GABON TELECOM</w:t>
      </w:r>
      <w:r w:rsidR="000A2192">
        <w:rPr>
          <w:rFonts w:eastAsia="SimSun" w:hint="cs"/>
          <w:rtl/>
          <w:lang w:val="en-GB"/>
        </w:rPr>
        <w:t xml:space="preserve">، ينبغي </w:t>
      </w:r>
      <w:r>
        <w:rPr>
          <w:rFonts w:eastAsia="SimSun" w:hint="cs"/>
          <w:rtl/>
          <w:lang w:val="en-GB"/>
        </w:rPr>
        <w:t>لطالب النداء</w:t>
      </w:r>
      <w:r w:rsidR="000A2192">
        <w:rPr>
          <w:rFonts w:eastAsia="SimSun" w:hint="cs"/>
          <w:rtl/>
          <w:lang w:val="en-GB"/>
        </w:rPr>
        <w:t xml:space="preserve"> أن يقوم بمراقمة </w:t>
      </w:r>
      <w:r w:rsidR="000A2192">
        <w:rPr>
          <w:lang w:val="en-GB"/>
        </w:rPr>
        <w:t>011 PQMCDU</w:t>
      </w:r>
      <w:r w:rsidR="00F94B0A" w:rsidRPr="00F94B0A">
        <w:rPr>
          <w:rFonts w:eastAsia="SimSun" w:hint="cs"/>
          <w:rtl/>
          <w:lang w:val="en-GB"/>
        </w:rPr>
        <w:t xml:space="preserve"> </w:t>
      </w:r>
      <w:r w:rsidR="00F94B0A">
        <w:rPr>
          <w:rFonts w:eastAsia="SimSun" w:hint="cs"/>
          <w:rtl/>
          <w:lang w:val="en-GB"/>
        </w:rPr>
        <w:t xml:space="preserve">بدلاً من مراقمة </w:t>
      </w:r>
      <w:r w:rsidR="00F94B0A">
        <w:rPr>
          <w:lang w:val="en-GB"/>
        </w:rPr>
        <w:t>01 PQMCDU</w:t>
      </w:r>
      <w:r w:rsidR="00F94B0A">
        <w:rPr>
          <w:rFonts w:eastAsia="SimSun" w:hint="cs"/>
          <w:rtl/>
          <w:lang w:val="en-GB"/>
        </w:rPr>
        <w:t xml:space="preserve"> </w:t>
      </w:r>
      <w:r w:rsidR="00F60F35">
        <w:rPr>
          <w:rFonts w:eastAsia="SimSun" w:hint="cs"/>
          <w:rtl/>
          <w:lang w:val="en-GB"/>
        </w:rPr>
        <w:t>كما هو الحال الآن</w:t>
      </w:r>
      <w:r w:rsidR="00F94B0A">
        <w:rPr>
          <w:rFonts w:eastAsia="SimSun" w:hint="cs"/>
          <w:rtl/>
          <w:lang w:val="en-GB"/>
        </w:rPr>
        <w:t>.</w:t>
      </w:r>
    </w:p>
    <w:p w:rsidR="0035783D" w:rsidRPr="00625342" w:rsidRDefault="00536CB1" w:rsidP="00DB1BF9">
      <w:pPr>
        <w:spacing w:line="168" w:lineRule="auto"/>
        <w:rPr>
          <w:rFonts w:eastAsia="SimSun"/>
          <w:rtl/>
          <w:lang w:val="en-GB"/>
        </w:rPr>
      </w:pPr>
      <w:r>
        <w:rPr>
          <w:rFonts w:eastAsia="SimSun" w:hint="cs"/>
          <w:rtl/>
          <w:lang w:bidi="ar-EG"/>
        </w:rPr>
        <w:t>ل</w:t>
      </w:r>
      <w:r w:rsidR="007B7DE6">
        <w:rPr>
          <w:rFonts w:eastAsia="SimSun" w:hint="cs"/>
          <w:rtl/>
          <w:lang w:bidi="ar-EG"/>
        </w:rPr>
        <w:t xml:space="preserve">طلب رقم متنقل </w:t>
      </w:r>
      <w:r w:rsidR="00656D4E">
        <w:rPr>
          <w:rFonts w:eastAsia="SimSun" w:hint="cs"/>
          <w:rtl/>
          <w:lang w:bidi="ar-EG"/>
        </w:rPr>
        <w:t xml:space="preserve">لشركة </w:t>
      </w:r>
      <w:r w:rsidR="00656D4E">
        <w:rPr>
          <w:lang w:val="en-GB"/>
        </w:rPr>
        <w:t>Libertis</w:t>
      </w:r>
      <w:r w:rsidR="00656D4E">
        <w:rPr>
          <w:rFonts w:eastAsia="SimSun" w:hint="cs"/>
          <w:rtl/>
          <w:lang w:val="en-GB"/>
        </w:rPr>
        <w:t xml:space="preserve"> أو شركة </w:t>
      </w:r>
      <w:r w:rsidR="00656D4E">
        <w:rPr>
          <w:lang w:val="en-GB"/>
        </w:rPr>
        <w:t>Moov</w:t>
      </w:r>
      <w:r w:rsidR="00656D4E">
        <w:rPr>
          <w:rFonts w:eastAsia="SimSun" w:hint="cs"/>
          <w:rtl/>
          <w:lang w:val="en-GB"/>
        </w:rPr>
        <w:t xml:space="preserve">، ينبغي </w:t>
      </w:r>
      <w:r>
        <w:rPr>
          <w:rFonts w:eastAsia="SimSun" w:hint="cs"/>
          <w:rtl/>
          <w:lang w:val="en-GB"/>
        </w:rPr>
        <w:t>لطالب النداء</w:t>
      </w:r>
      <w:r w:rsidR="00656D4E">
        <w:rPr>
          <w:rFonts w:eastAsia="SimSun" w:hint="cs"/>
          <w:rtl/>
          <w:lang w:val="en-GB"/>
        </w:rPr>
        <w:t xml:space="preserve"> أن يقوم بمراقمة </w:t>
      </w:r>
      <w:r w:rsidR="00656D4E">
        <w:rPr>
          <w:lang w:val="en-GB"/>
        </w:rPr>
        <w:t>066 PQMCDU</w:t>
      </w:r>
      <w:r w:rsidR="00656D4E">
        <w:rPr>
          <w:rFonts w:eastAsia="SimSun" w:hint="cs"/>
          <w:rtl/>
          <w:lang w:val="en-GB"/>
        </w:rPr>
        <w:t xml:space="preserve"> و</w:t>
      </w:r>
      <w:r w:rsidR="00656D4E">
        <w:rPr>
          <w:lang w:val="en-GB"/>
        </w:rPr>
        <w:t>062 PQMCDU</w:t>
      </w:r>
      <w:r w:rsidR="00656D4E">
        <w:rPr>
          <w:rFonts w:eastAsia="SimSun" w:hint="cs"/>
          <w:rtl/>
          <w:lang w:val="en-GB"/>
        </w:rPr>
        <w:t xml:space="preserve"> و</w:t>
      </w:r>
      <w:r w:rsidR="00656D4E">
        <w:rPr>
          <w:lang w:val="en-GB"/>
        </w:rPr>
        <w:t>065 PQMCDU</w:t>
      </w:r>
      <w:r w:rsidR="00625342">
        <w:rPr>
          <w:rFonts w:eastAsia="SimSun" w:hint="cs"/>
          <w:rtl/>
          <w:lang w:val="en-GB"/>
        </w:rPr>
        <w:t xml:space="preserve"> على التوالي بدلاً من مراقمة </w:t>
      </w:r>
      <w:r w:rsidR="00625342">
        <w:rPr>
          <w:lang w:val="en-GB"/>
        </w:rPr>
        <w:t>06 PQMCDU</w:t>
      </w:r>
      <w:r w:rsidR="00625342">
        <w:rPr>
          <w:rFonts w:eastAsia="SimSun" w:hint="cs"/>
          <w:rtl/>
          <w:lang w:val="en-GB"/>
        </w:rPr>
        <w:t xml:space="preserve"> و</w:t>
      </w:r>
      <w:r w:rsidR="00625342">
        <w:rPr>
          <w:lang w:val="en-GB"/>
        </w:rPr>
        <w:t>02 PQMCDU</w:t>
      </w:r>
      <w:r w:rsidR="00625342">
        <w:rPr>
          <w:rFonts w:eastAsia="SimSun" w:hint="cs"/>
          <w:rtl/>
          <w:lang w:val="en-GB"/>
        </w:rPr>
        <w:t xml:space="preserve"> و</w:t>
      </w:r>
      <w:r w:rsidR="00625342">
        <w:rPr>
          <w:lang w:val="en-GB"/>
        </w:rPr>
        <w:t>05 PQMCDU</w:t>
      </w:r>
      <w:r w:rsidR="009779AA">
        <w:rPr>
          <w:rFonts w:eastAsia="SimSun" w:hint="cs"/>
          <w:rtl/>
          <w:lang w:val="en-GB"/>
        </w:rPr>
        <w:t xml:space="preserve"> </w:t>
      </w:r>
      <w:r w:rsidR="009C0282">
        <w:rPr>
          <w:rFonts w:eastAsia="SimSun" w:hint="cs"/>
          <w:rtl/>
          <w:lang w:val="en-GB"/>
        </w:rPr>
        <w:t>كما هو الحال الآن</w:t>
      </w:r>
      <w:r w:rsidR="00625342">
        <w:rPr>
          <w:rFonts w:eastAsia="SimSun" w:hint="cs"/>
          <w:rtl/>
          <w:lang w:val="en-GB"/>
        </w:rPr>
        <w:t>.</w:t>
      </w:r>
    </w:p>
    <w:p w:rsidR="00F82964" w:rsidRPr="00625342" w:rsidRDefault="00536CB1" w:rsidP="00DB1BF9">
      <w:pPr>
        <w:spacing w:line="168" w:lineRule="auto"/>
        <w:rPr>
          <w:rFonts w:eastAsia="SimSun"/>
          <w:rtl/>
          <w:lang w:val="en-GB"/>
        </w:rPr>
      </w:pPr>
      <w:r>
        <w:rPr>
          <w:rFonts w:eastAsia="SimSun" w:hint="cs"/>
          <w:rtl/>
          <w:lang w:bidi="ar-EG"/>
        </w:rPr>
        <w:t>ل</w:t>
      </w:r>
      <w:r w:rsidR="00F82964">
        <w:rPr>
          <w:rFonts w:eastAsia="SimSun" w:hint="cs"/>
          <w:rtl/>
          <w:lang w:bidi="ar-EG"/>
        </w:rPr>
        <w:t xml:space="preserve">طلب رقم متنقل لشركة </w:t>
      </w:r>
      <w:r w:rsidR="00F82964">
        <w:rPr>
          <w:lang w:val="en-GB"/>
        </w:rPr>
        <w:t>AIRTEL</w:t>
      </w:r>
      <w:r w:rsidR="00F82964">
        <w:rPr>
          <w:rFonts w:eastAsia="SimSun" w:hint="cs"/>
          <w:rtl/>
          <w:lang w:val="en-GB"/>
        </w:rPr>
        <w:t xml:space="preserve">، ينبغي </w:t>
      </w:r>
      <w:r>
        <w:rPr>
          <w:rFonts w:eastAsia="SimSun" w:hint="cs"/>
          <w:rtl/>
          <w:lang w:val="en-GB"/>
        </w:rPr>
        <w:t>لطالب النداء</w:t>
      </w:r>
      <w:r w:rsidR="00F82964">
        <w:rPr>
          <w:rFonts w:eastAsia="SimSun" w:hint="cs"/>
          <w:rtl/>
          <w:lang w:val="en-GB"/>
        </w:rPr>
        <w:t xml:space="preserve"> أن يقوم بمراقمة </w:t>
      </w:r>
      <w:r w:rsidR="00F82964">
        <w:rPr>
          <w:lang w:val="en-GB"/>
        </w:rPr>
        <w:t>077 PQMCDU</w:t>
      </w:r>
      <w:r w:rsidR="00F82964">
        <w:rPr>
          <w:rFonts w:eastAsia="SimSun" w:hint="cs"/>
          <w:rtl/>
          <w:lang w:val="en-GB"/>
        </w:rPr>
        <w:t xml:space="preserve"> و</w:t>
      </w:r>
      <w:r w:rsidR="00F82964">
        <w:rPr>
          <w:lang w:val="en-GB"/>
        </w:rPr>
        <w:t>074 PQMCDU</w:t>
      </w:r>
      <w:r w:rsidR="00F82964">
        <w:rPr>
          <w:rFonts w:eastAsia="SimSun" w:hint="cs"/>
          <w:rtl/>
          <w:lang w:val="en-GB"/>
        </w:rPr>
        <w:t xml:space="preserve"> بدلاً من مراقمة </w:t>
      </w:r>
      <w:r w:rsidR="00C7396F">
        <w:rPr>
          <w:lang w:val="en-GB"/>
        </w:rPr>
        <w:t>07 PQMCDU</w:t>
      </w:r>
      <w:r w:rsidR="00F82964">
        <w:rPr>
          <w:rFonts w:eastAsia="SimSun" w:hint="cs"/>
          <w:rtl/>
          <w:lang w:val="en-GB"/>
        </w:rPr>
        <w:t xml:space="preserve"> و</w:t>
      </w:r>
      <w:r w:rsidR="00C7396F">
        <w:rPr>
          <w:lang w:val="en-GB"/>
        </w:rPr>
        <w:t>04 PQMCDU</w:t>
      </w:r>
      <w:r w:rsidR="00F82964">
        <w:rPr>
          <w:rFonts w:eastAsia="SimSun" w:hint="cs"/>
          <w:rtl/>
          <w:lang w:val="en-GB"/>
        </w:rPr>
        <w:t xml:space="preserve"> </w:t>
      </w:r>
      <w:r w:rsidR="009C0282">
        <w:rPr>
          <w:rFonts w:eastAsia="SimSun" w:hint="cs"/>
          <w:rtl/>
          <w:lang w:val="en-GB"/>
        </w:rPr>
        <w:t>كما هو الحال الآن</w:t>
      </w:r>
      <w:r w:rsidR="00F82964">
        <w:rPr>
          <w:rFonts w:eastAsia="SimSun" w:hint="cs"/>
          <w:rtl/>
          <w:lang w:val="en-GB"/>
        </w:rPr>
        <w:t>.</w:t>
      </w:r>
    </w:p>
    <w:p w:rsidR="0035783D" w:rsidRPr="00586499" w:rsidRDefault="00CE4204" w:rsidP="00DB1BF9">
      <w:pPr>
        <w:spacing w:line="168" w:lineRule="auto"/>
        <w:rPr>
          <w:rFonts w:eastAsia="SimSun"/>
          <w:b/>
          <w:bCs/>
          <w:rtl/>
          <w:lang w:bidi="ar-EG"/>
        </w:rPr>
      </w:pPr>
      <w:r w:rsidRPr="00586499">
        <w:rPr>
          <w:rFonts w:eastAsia="SimSun" w:hint="cs"/>
          <w:b/>
          <w:bCs/>
          <w:rtl/>
          <w:lang w:bidi="ar-EG"/>
        </w:rPr>
        <w:t>أمثلة:</w:t>
      </w:r>
    </w:p>
    <w:p w:rsidR="0035783D" w:rsidRPr="008B2C2C" w:rsidRDefault="000A616E" w:rsidP="00DB1BF9">
      <w:pPr>
        <w:spacing w:line="168" w:lineRule="auto"/>
        <w:rPr>
          <w:rFonts w:eastAsia="SimSun"/>
          <w:b/>
          <w:bCs/>
          <w:rtl/>
        </w:rPr>
      </w:pPr>
      <w:r w:rsidRPr="008B2C2C">
        <w:rPr>
          <w:rFonts w:eastAsia="SimSun" w:hint="cs"/>
          <w:b/>
          <w:bCs/>
          <w:rtl/>
          <w:lang w:bidi="ar-EG"/>
        </w:rPr>
        <w:t xml:space="preserve">اعتباراً من يوم </w:t>
      </w:r>
      <w:r w:rsidRPr="008B2C2C">
        <w:rPr>
          <w:rFonts w:eastAsia="SimSun"/>
          <w:b/>
          <w:bCs/>
          <w:lang w:bidi="ar-EG"/>
        </w:rPr>
        <w:t>12</w:t>
      </w:r>
      <w:r w:rsidRPr="008B2C2C">
        <w:rPr>
          <w:rFonts w:eastAsia="SimSun" w:hint="cs"/>
          <w:b/>
          <w:bCs/>
          <w:rtl/>
          <w:lang w:bidi="ar-EG"/>
        </w:rPr>
        <w:t xml:space="preserve"> يوليو </w:t>
      </w:r>
      <w:r w:rsidRPr="008B2C2C">
        <w:rPr>
          <w:rFonts w:eastAsia="SimSun"/>
          <w:b/>
          <w:bCs/>
          <w:lang w:bidi="ar-EG"/>
        </w:rPr>
        <w:t>2019</w:t>
      </w:r>
      <w:r w:rsidRPr="008B2C2C">
        <w:rPr>
          <w:rFonts w:eastAsia="SimSun" w:hint="cs"/>
          <w:b/>
          <w:bCs/>
          <w:rtl/>
          <w:lang w:bidi="ar-EG"/>
        </w:rPr>
        <w:t xml:space="preserve">، الساعة </w:t>
      </w:r>
      <w:r w:rsidRPr="008B2C2C">
        <w:rPr>
          <w:rFonts w:eastAsia="SimSun"/>
          <w:b/>
          <w:bCs/>
          <w:lang w:bidi="ar-EG"/>
        </w:rPr>
        <w:t>0000</w:t>
      </w:r>
      <w:r w:rsidR="0035783D" w:rsidRPr="008B2C2C">
        <w:rPr>
          <w:rFonts w:eastAsia="SimSun" w:hint="cs"/>
          <w:b/>
          <w:bCs/>
          <w:rtl/>
          <w:lang w:bidi="ar-EG"/>
        </w:rPr>
        <w:t>:</w:t>
      </w:r>
    </w:p>
    <w:p w:rsidR="0035783D" w:rsidRPr="0035783D" w:rsidRDefault="00DB1BF9" w:rsidP="00765C09">
      <w:pPr>
        <w:pStyle w:val="enumlev1"/>
        <w:spacing w:before="60" w:line="168" w:lineRule="auto"/>
        <w:rPr>
          <w:lang w:val="en-GB" w:bidi="ar-EG"/>
        </w:rPr>
      </w:pPr>
      <w:bookmarkStart w:id="158" w:name="lt_pId080"/>
      <w:r>
        <w:rPr>
          <w:rFonts w:hint="cs"/>
          <w:lang w:val="en-GB" w:bidi="ar-EG"/>
        </w:rPr>
        <w:sym w:font="Symbol" w:char="F0B7"/>
      </w:r>
      <w:r>
        <w:rPr>
          <w:lang w:val="en-GB" w:bidi="ar-EG"/>
        </w:rPr>
        <w:tab/>
      </w:r>
      <w:r w:rsidR="008B2C2C">
        <w:rPr>
          <w:rFonts w:hint="cs"/>
          <w:rtl/>
          <w:lang w:val="en-GB" w:bidi="ar-EG"/>
        </w:rPr>
        <w:t>يصبح الرقم</w:t>
      </w:r>
      <w:r w:rsidR="00FF30BD">
        <w:rPr>
          <w:rFonts w:hint="cs"/>
          <w:rtl/>
          <w:lang w:val="en-GB"/>
        </w:rPr>
        <w:t xml:space="preserve"> الحالي</w:t>
      </w:r>
      <w:r w:rsidR="008B2C2C">
        <w:rPr>
          <w:rFonts w:hint="cs"/>
          <w:rtl/>
          <w:lang w:val="en-GB" w:bidi="ar-EG"/>
        </w:rPr>
        <w:t xml:space="preserve"> </w:t>
      </w:r>
      <w:r w:rsidR="0035783D" w:rsidRPr="0035783D">
        <w:rPr>
          <w:lang w:val="en-GB" w:bidi="ar-EG"/>
        </w:rPr>
        <w:t>01 71 71 71</w:t>
      </w:r>
      <w:r w:rsidR="008B2C2C">
        <w:rPr>
          <w:rFonts w:hint="cs"/>
          <w:rtl/>
          <w:lang w:val="en-GB"/>
        </w:rPr>
        <w:t xml:space="preserve"> الرقم </w:t>
      </w:r>
      <w:r w:rsidR="0035783D" w:rsidRPr="0035783D">
        <w:rPr>
          <w:lang w:val="en-GB" w:bidi="ar-EG"/>
        </w:rPr>
        <w:t>011 71 71 71</w:t>
      </w:r>
      <w:bookmarkEnd w:id="158"/>
      <w:r w:rsidR="0035783D">
        <w:rPr>
          <w:rFonts w:hint="cs"/>
          <w:rtl/>
          <w:lang w:val="en-GB" w:bidi="ar-EG"/>
        </w:rPr>
        <w:t>؛</w:t>
      </w:r>
    </w:p>
    <w:p w:rsidR="0035783D" w:rsidRPr="0035783D" w:rsidRDefault="00DB1BF9" w:rsidP="00765C09">
      <w:pPr>
        <w:pStyle w:val="enumlev1"/>
        <w:spacing w:before="60" w:line="168" w:lineRule="auto"/>
        <w:rPr>
          <w:rFonts w:eastAsia="SimSun"/>
          <w:lang w:val="en-GB" w:bidi="ar-EG"/>
        </w:rPr>
      </w:pPr>
      <w:bookmarkStart w:id="159" w:name="lt_pId081"/>
      <w:r>
        <w:rPr>
          <w:rFonts w:hint="cs"/>
          <w:lang w:val="en-GB" w:bidi="ar-EG"/>
        </w:rPr>
        <w:sym w:font="Symbol" w:char="F0B7"/>
      </w:r>
      <w:r>
        <w:rPr>
          <w:lang w:val="en-GB" w:bidi="ar-EG"/>
        </w:rPr>
        <w:tab/>
      </w:r>
      <w:r w:rsidR="00FF30BD">
        <w:rPr>
          <w:rFonts w:eastAsia="SimSun" w:hint="cs"/>
          <w:rtl/>
          <w:lang w:val="en-GB" w:bidi="ar-EG"/>
        </w:rPr>
        <w:t>يصبح الرقم الحالي</w:t>
      </w:r>
      <w:r w:rsidR="0035783D">
        <w:rPr>
          <w:rFonts w:eastAsia="SimSun"/>
          <w:rtl/>
          <w:lang w:val="en-GB" w:bidi="ar-EG"/>
        </w:rPr>
        <w:t xml:space="preserve"> </w:t>
      </w:r>
      <w:r w:rsidR="0035783D" w:rsidRPr="0035783D">
        <w:rPr>
          <w:rFonts w:eastAsia="SimSun"/>
          <w:lang w:val="en-GB" w:bidi="ar-EG"/>
        </w:rPr>
        <w:t>02 04 04 04</w:t>
      </w:r>
      <w:r w:rsidR="00FF30BD">
        <w:rPr>
          <w:rFonts w:hint="cs"/>
          <w:rtl/>
          <w:lang w:val="en-GB"/>
        </w:rPr>
        <w:t xml:space="preserve"> الرقم </w:t>
      </w:r>
      <w:r w:rsidR="0035783D" w:rsidRPr="0035783D">
        <w:rPr>
          <w:rFonts w:eastAsia="SimSun"/>
          <w:lang w:val="en-GB" w:bidi="ar-EG"/>
        </w:rPr>
        <w:t>062 04 04 04</w:t>
      </w:r>
      <w:bookmarkEnd w:id="159"/>
      <w:r w:rsidR="0035783D">
        <w:rPr>
          <w:rFonts w:eastAsia="SimSun" w:hint="cs"/>
          <w:rtl/>
          <w:lang w:val="en-GB" w:bidi="ar-EG"/>
        </w:rPr>
        <w:t>؛</w:t>
      </w:r>
    </w:p>
    <w:p w:rsidR="0035783D" w:rsidRPr="0035783D" w:rsidRDefault="00DB1BF9" w:rsidP="00765C09">
      <w:pPr>
        <w:pStyle w:val="enumlev1"/>
        <w:spacing w:before="60" w:line="168" w:lineRule="auto"/>
        <w:rPr>
          <w:rFonts w:eastAsia="SimSun"/>
          <w:lang w:val="en-GB" w:bidi="ar-EG"/>
        </w:rPr>
      </w:pPr>
      <w:bookmarkStart w:id="160" w:name="lt_pId082"/>
      <w:r>
        <w:rPr>
          <w:rFonts w:hint="cs"/>
          <w:lang w:val="en-GB" w:bidi="ar-EG"/>
        </w:rPr>
        <w:sym w:font="Symbol" w:char="F0B7"/>
      </w:r>
      <w:r>
        <w:rPr>
          <w:lang w:val="en-GB" w:bidi="ar-EG"/>
        </w:rPr>
        <w:tab/>
      </w:r>
      <w:r w:rsidR="005912F0">
        <w:rPr>
          <w:rFonts w:eastAsia="SimSun" w:hint="cs"/>
          <w:rtl/>
          <w:lang w:val="en-GB" w:bidi="ar-EG"/>
        </w:rPr>
        <w:t>يصبح الرقم الحالي</w:t>
      </w:r>
      <w:r w:rsidR="0035783D">
        <w:rPr>
          <w:rFonts w:eastAsia="SimSun"/>
          <w:rtl/>
          <w:lang w:val="en-GB" w:bidi="ar-EG"/>
        </w:rPr>
        <w:t xml:space="preserve"> </w:t>
      </w:r>
      <w:r w:rsidR="0035783D" w:rsidRPr="0035783D">
        <w:rPr>
          <w:rFonts w:eastAsia="SimSun"/>
          <w:lang w:val="en-GB" w:bidi="ar-EG"/>
        </w:rPr>
        <w:t>04 08 14 14</w:t>
      </w:r>
      <w:r w:rsidR="003D11E0">
        <w:rPr>
          <w:rFonts w:hint="cs"/>
          <w:rtl/>
          <w:lang w:val="en-GB"/>
        </w:rPr>
        <w:t xml:space="preserve"> </w:t>
      </w:r>
      <w:r w:rsidR="005912F0">
        <w:rPr>
          <w:rFonts w:hint="cs"/>
          <w:rtl/>
          <w:lang w:val="en-GB"/>
        </w:rPr>
        <w:t xml:space="preserve">الرقم </w:t>
      </w:r>
      <w:r w:rsidR="0035783D" w:rsidRPr="0035783D">
        <w:rPr>
          <w:rFonts w:eastAsia="SimSun"/>
          <w:lang w:val="en-GB" w:bidi="ar-EG"/>
        </w:rPr>
        <w:t>074 08 14 14</w:t>
      </w:r>
      <w:bookmarkEnd w:id="160"/>
      <w:r w:rsidR="0035783D">
        <w:rPr>
          <w:rFonts w:eastAsia="SimSun" w:hint="cs"/>
          <w:rtl/>
          <w:lang w:val="en-GB" w:bidi="ar-EG"/>
        </w:rPr>
        <w:t>؛</w:t>
      </w:r>
    </w:p>
    <w:p w:rsidR="0035783D" w:rsidRPr="0035783D" w:rsidRDefault="00DB1BF9" w:rsidP="00765C09">
      <w:pPr>
        <w:pStyle w:val="enumlev1"/>
        <w:spacing w:before="60" w:line="168" w:lineRule="auto"/>
        <w:rPr>
          <w:rFonts w:eastAsia="SimSun"/>
          <w:lang w:val="en-GB" w:bidi="ar-EG"/>
        </w:rPr>
      </w:pPr>
      <w:bookmarkStart w:id="161" w:name="lt_pId083"/>
      <w:r>
        <w:rPr>
          <w:rFonts w:hint="cs"/>
          <w:lang w:val="en-GB" w:bidi="ar-EG"/>
        </w:rPr>
        <w:sym w:font="Symbol" w:char="F0B7"/>
      </w:r>
      <w:r>
        <w:rPr>
          <w:lang w:val="en-GB" w:bidi="ar-EG"/>
        </w:rPr>
        <w:tab/>
      </w:r>
      <w:r w:rsidR="003D11E0">
        <w:rPr>
          <w:rFonts w:eastAsia="SimSun" w:hint="cs"/>
          <w:rtl/>
          <w:lang w:val="en-GB" w:bidi="ar-EG"/>
        </w:rPr>
        <w:t>يصبح الرقم الحالي</w:t>
      </w:r>
      <w:r w:rsidR="0035783D">
        <w:rPr>
          <w:rFonts w:eastAsia="SimSun"/>
          <w:rtl/>
          <w:lang w:val="en-GB" w:bidi="ar-EG"/>
        </w:rPr>
        <w:t xml:space="preserve"> </w:t>
      </w:r>
      <w:r w:rsidR="0035783D" w:rsidRPr="0035783D">
        <w:rPr>
          <w:rFonts w:eastAsia="SimSun"/>
          <w:lang w:val="en-GB" w:bidi="ar-EG"/>
        </w:rPr>
        <w:t>05 05 05 05</w:t>
      </w:r>
      <w:r w:rsidR="003D11E0">
        <w:rPr>
          <w:rFonts w:hint="cs"/>
          <w:rtl/>
          <w:lang w:val="en-GB"/>
        </w:rPr>
        <w:t xml:space="preserve"> الرقم</w:t>
      </w:r>
      <w:r>
        <w:rPr>
          <w:rFonts w:hint="cs"/>
          <w:rtl/>
          <w:lang w:val="en-GB"/>
        </w:rPr>
        <w:t xml:space="preserve"> </w:t>
      </w:r>
      <w:r w:rsidR="0035783D" w:rsidRPr="0035783D">
        <w:rPr>
          <w:rFonts w:eastAsia="SimSun"/>
          <w:lang w:val="en-GB" w:bidi="ar-EG"/>
        </w:rPr>
        <w:t>065 05 05 05</w:t>
      </w:r>
      <w:bookmarkEnd w:id="161"/>
      <w:r w:rsidR="0035783D">
        <w:rPr>
          <w:rFonts w:eastAsia="SimSun" w:hint="cs"/>
          <w:rtl/>
          <w:lang w:val="en-GB" w:bidi="ar-EG"/>
        </w:rPr>
        <w:t>؛</w:t>
      </w:r>
    </w:p>
    <w:p w:rsidR="0035783D" w:rsidRPr="0035783D" w:rsidRDefault="00DB1BF9" w:rsidP="00765C09">
      <w:pPr>
        <w:pStyle w:val="enumlev1"/>
        <w:spacing w:before="60" w:line="168" w:lineRule="auto"/>
        <w:rPr>
          <w:rFonts w:eastAsia="SimSun"/>
          <w:lang w:val="en-GB" w:bidi="ar-EG"/>
        </w:rPr>
      </w:pPr>
      <w:bookmarkStart w:id="162" w:name="lt_pId084"/>
      <w:r>
        <w:rPr>
          <w:rFonts w:hint="cs"/>
          <w:lang w:val="en-GB" w:bidi="ar-EG"/>
        </w:rPr>
        <w:sym w:font="Symbol" w:char="F0B7"/>
      </w:r>
      <w:r>
        <w:rPr>
          <w:lang w:val="en-GB" w:bidi="ar-EG"/>
        </w:rPr>
        <w:tab/>
      </w:r>
      <w:r w:rsidR="003D11E0">
        <w:rPr>
          <w:rFonts w:eastAsia="SimSun" w:hint="cs"/>
          <w:rtl/>
          <w:lang w:val="en-GB" w:bidi="ar-EG"/>
        </w:rPr>
        <w:t>يصبح الرقم الحالي</w:t>
      </w:r>
      <w:r w:rsidR="0035783D">
        <w:rPr>
          <w:rFonts w:eastAsia="SimSun"/>
          <w:rtl/>
          <w:lang w:val="en-GB" w:bidi="ar-EG"/>
        </w:rPr>
        <w:t xml:space="preserve"> </w:t>
      </w:r>
      <w:r w:rsidR="0035783D" w:rsidRPr="0035783D">
        <w:rPr>
          <w:rFonts w:eastAsia="SimSun"/>
          <w:lang w:val="en-GB" w:bidi="ar-EG"/>
        </w:rPr>
        <w:t>06 11 11 11</w:t>
      </w:r>
      <w:r>
        <w:rPr>
          <w:rFonts w:eastAsia="SimSun" w:hint="cs"/>
          <w:rtl/>
          <w:lang w:val="en-GB" w:bidi="ar-EG"/>
        </w:rPr>
        <w:t xml:space="preserve"> </w:t>
      </w:r>
      <w:r w:rsidR="003D11E0">
        <w:rPr>
          <w:rFonts w:hint="cs"/>
          <w:rtl/>
          <w:lang w:val="en-GB"/>
        </w:rPr>
        <w:t>الرقم</w:t>
      </w:r>
      <w:r>
        <w:rPr>
          <w:rFonts w:eastAsia="SimSun" w:hint="cs"/>
          <w:rtl/>
          <w:lang w:val="en-GB" w:bidi="ar-EG"/>
        </w:rPr>
        <w:t xml:space="preserve"> </w:t>
      </w:r>
      <w:r w:rsidR="0035783D" w:rsidRPr="0035783D">
        <w:rPr>
          <w:rFonts w:eastAsia="SimSun"/>
          <w:lang w:val="en-GB" w:bidi="ar-EG"/>
        </w:rPr>
        <w:t>066 11 11 11</w:t>
      </w:r>
      <w:bookmarkEnd w:id="162"/>
      <w:r w:rsidR="0035783D">
        <w:rPr>
          <w:rFonts w:eastAsia="SimSun" w:hint="cs"/>
          <w:rtl/>
          <w:lang w:val="en-GB" w:bidi="ar-EG"/>
        </w:rPr>
        <w:t>؛</w:t>
      </w:r>
    </w:p>
    <w:p w:rsidR="0035783D" w:rsidRDefault="00DB1BF9" w:rsidP="00765C09">
      <w:pPr>
        <w:pStyle w:val="enumlev1"/>
        <w:spacing w:before="60" w:line="168" w:lineRule="auto"/>
        <w:rPr>
          <w:rFonts w:eastAsia="SimSun"/>
          <w:lang w:val="en-GB" w:bidi="ar-EG"/>
        </w:rPr>
      </w:pPr>
      <w:bookmarkStart w:id="163" w:name="lt_pId085"/>
      <w:r>
        <w:rPr>
          <w:rFonts w:hint="cs"/>
          <w:lang w:val="en-GB" w:bidi="ar-EG"/>
        </w:rPr>
        <w:sym w:font="Symbol" w:char="F0B7"/>
      </w:r>
      <w:r>
        <w:rPr>
          <w:lang w:val="en-GB" w:bidi="ar-EG"/>
        </w:rPr>
        <w:tab/>
      </w:r>
      <w:r w:rsidR="003D11E0">
        <w:rPr>
          <w:rFonts w:eastAsia="SimSun" w:hint="cs"/>
          <w:rtl/>
          <w:lang w:val="en-GB" w:bidi="ar-EG"/>
        </w:rPr>
        <w:t>يصبح الرقم الحالي</w:t>
      </w:r>
      <w:r w:rsidR="003D11E0">
        <w:rPr>
          <w:rFonts w:eastAsia="SimSun"/>
          <w:rtl/>
          <w:lang w:val="en-GB" w:bidi="ar-EG"/>
        </w:rPr>
        <w:t xml:space="preserve"> </w:t>
      </w:r>
      <w:r w:rsidR="0035783D" w:rsidRPr="0035783D">
        <w:rPr>
          <w:rFonts w:eastAsia="SimSun"/>
          <w:lang w:val="en-GB" w:bidi="ar-EG"/>
        </w:rPr>
        <w:t>07 28 01 50</w:t>
      </w:r>
      <w:r>
        <w:rPr>
          <w:rFonts w:eastAsia="SimSun" w:hint="cs"/>
          <w:rtl/>
          <w:lang w:val="en-GB" w:bidi="ar-EG"/>
        </w:rPr>
        <w:t xml:space="preserve"> </w:t>
      </w:r>
      <w:r w:rsidR="003D11E0">
        <w:rPr>
          <w:rFonts w:hint="cs"/>
          <w:rtl/>
          <w:lang w:val="en-GB"/>
        </w:rPr>
        <w:t>الرقم</w:t>
      </w:r>
      <w:r>
        <w:rPr>
          <w:rFonts w:hint="cs"/>
          <w:rtl/>
          <w:lang w:val="en-GB"/>
        </w:rPr>
        <w:t xml:space="preserve"> </w:t>
      </w:r>
      <w:r w:rsidR="0035783D" w:rsidRPr="0035783D">
        <w:rPr>
          <w:rFonts w:eastAsia="SimSun"/>
          <w:lang w:val="en-GB" w:bidi="ar-EG"/>
        </w:rPr>
        <w:t>077 28 01 50</w:t>
      </w:r>
      <w:bookmarkEnd w:id="163"/>
      <w:r w:rsidR="0035783D">
        <w:rPr>
          <w:rFonts w:eastAsia="SimSun" w:hint="cs"/>
          <w:rtl/>
          <w:lang w:val="en-GB" w:bidi="ar-EG"/>
        </w:rPr>
        <w:t>.</w:t>
      </w:r>
    </w:p>
    <w:p w:rsidR="0034045F" w:rsidRDefault="00866F6C" w:rsidP="00DB1BF9">
      <w:pPr>
        <w:spacing w:line="168" w:lineRule="auto"/>
        <w:rPr>
          <w:rFonts w:eastAsia="SimSun"/>
          <w:rtl/>
          <w:lang w:val="en-GB" w:bidi="ar-EG"/>
        </w:rPr>
      </w:pPr>
      <w:r>
        <w:rPr>
          <w:rFonts w:eastAsia="SimSun" w:hint="cs"/>
          <w:rtl/>
          <w:lang w:val="en-GB"/>
        </w:rPr>
        <w:t>وللحصول على أي معلومات إضافية، يرجى الاتصال بمراكز الاتصال على الأرقام التالية</w:t>
      </w:r>
      <w:r w:rsidR="0034045F">
        <w:rPr>
          <w:rFonts w:eastAsia="SimSun" w:hint="cs"/>
          <w:rtl/>
          <w:lang w:val="en-GB" w:bidi="ar-EG"/>
        </w:rPr>
        <w:t>:</w:t>
      </w:r>
      <w:r w:rsidR="00D13A2F">
        <w:rPr>
          <w:rFonts w:eastAsia="SimSun" w:hint="cs"/>
          <w:rtl/>
          <w:lang w:val="en-GB" w:bidi="ar-EG"/>
        </w:rPr>
        <w:t xml:space="preserve"> </w:t>
      </w:r>
      <w:r w:rsidR="00DB1BF9">
        <w:rPr>
          <w:rFonts w:eastAsia="SimSun"/>
          <w:rtl/>
          <w:lang w:val="en-GB" w:bidi="ar-EG"/>
        </w:rPr>
        <w:tab/>
      </w:r>
      <w:r w:rsidR="00DB1BF9">
        <w:rPr>
          <w:rFonts w:eastAsia="SimSun"/>
          <w:rtl/>
          <w:lang w:val="en-GB" w:bidi="ar-EG"/>
        </w:rPr>
        <w:br/>
      </w:r>
      <w:r w:rsidR="0034045F" w:rsidRPr="0034045F">
        <w:rPr>
          <w:rFonts w:eastAsia="SimSun"/>
          <w:lang w:val="en-GB" w:bidi="ar-EG"/>
        </w:rPr>
        <w:t>222</w:t>
      </w:r>
      <w:r w:rsidR="0034045F">
        <w:rPr>
          <w:rFonts w:eastAsia="SimSun" w:hint="cs"/>
          <w:rtl/>
          <w:lang w:val="en-GB" w:bidi="ar-EG"/>
        </w:rPr>
        <w:t xml:space="preserve"> (</w:t>
      </w:r>
      <w:r w:rsidR="0034045F" w:rsidRPr="0034045F">
        <w:rPr>
          <w:rFonts w:eastAsia="SimSun"/>
          <w:lang w:val="en-GB" w:bidi="ar-EG"/>
        </w:rPr>
        <w:t>Libertis</w:t>
      </w:r>
      <w:r w:rsidR="0034045F">
        <w:rPr>
          <w:rFonts w:eastAsia="SimSun" w:hint="cs"/>
          <w:rtl/>
          <w:lang w:val="en-GB" w:bidi="ar-EG"/>
        </w:rPr>
        <w:t xml:space="preserve"> و</w:t>
      </w:r>
      <w:r w:rsidR="0034045F" w:rsidRPr="0034045F">
        <w:rPr>
          <w:rFonts w:eastAsia="SimSun"/>
          <w:lang w:val="en-GB" w:bidi="ar-EG"/>
        </w:rPr>
        <w:t>Moov</w:t>
      </w:r>
      <w:r w:rsidR="0034045F">
        <w:rPr>
          <w:rFonts w:eastAsia="SimSun" w:hint="cs"/>
          <w:rtl/>
          <w:lang w:val="en-GB" w:bidi="ar-EG"/>
        </w:rPr>
        <w:t xml:space="preserve">)، </w:t>
      </w:r>
      <w:r w:rsidR="00DF734D">
        <w:rPr>
          <w:rFonts w:eastAsia="SimSun" w:hint="cs"/>
          <w:rtl/>
          <w:lang w:val="en-GB" w:bidi="ar-EG"/>
        </w:rPr>
        <w:t>و</w:t>
      </w:r>
      <w:r w:rsidR="0034045F" w:rsidRPr="0034045F">
        <w:rPr>
          <w:rFonts w:eastAsia="SimSun"/>
          <w:lang w:val="en-GB" w:bidi="ar-EG"/>
        </w:rPr>
        <w:t>111</w:t>
      </w:r>
      <w:r w:rsidR="0034045F">
        <w:rPr>
          <w:rFonts w:eastAsia="SimSun" w:hint="cs"/>
          <w:rtl/>
          <w:lang w:val="en-GB" w:bidi="ar-EG"/>
        </w:rPr>
        <w:t xml:space="preserve"> </w:t>
      </w:r>
      <w:r w:rsidR="0034045F" w:rsidRPr="0034045F">
        <w:rPr>
          <w:rFonts w:eastAsia="SimSun"/>
          <w:lang w:val="en-GB" w:bidi="ar-EG"/>
        </w:rPr>
        <w:t>(AIRTEL)</w:t>
      </w:r>
      <w:r w:rsidR="0034045F">
        <w:rPr>
          <w:rFonts w:eastAsia="SimSun" w:hint="cs"/>
          <w:rtl/>
          <w:lang w:val="en-GB" w:bidi="ar-EG"/>
        </w:rPr>
        <w:t xml:space="preserve"> و</w:t>
      </w:r>
      <w:r w:rsidR="0034045F" w:rsidRPr="0034045F">
        <w:rPr>
          <w:rFonts w:eastAsia="SimSun"/>
          <w:lang w:val="en-GB" w:bidi="ar-EG"/>
        </w:rPr>
        <w:t>8484</w:t>
      </w:r>
      <w:r w:rsidR="0034045F">
        <w:rPr>
          <w:rFonts w:eastAsia="SimSun" w:hint="cs"/>
          <w:rtl/>
          <w:lang w:val="en-GB" w:bidi="ar-EG"/>
        </w:rPr>
        <w:t xml:space="preserve"> </w:t>
      </w:r>
      <w:r w:rsidR="0034045F">
        <w:rPr>
          <w:rFonts w:eastAsia="SimSun"/>
          <w:lang w:val="en-GB" w:bidi="ar-EG"/>
        </w:rPr>
        <w:t>(ARCEP)</w:t>
      </w:r>
      <w:r w:rsidR="0034045F">
        <w:rPr>
          <w:rFonts w:eastAsia="SimSun" w:hint="cs"/>
          <w:rtl/>
          <w:lang w:val="en-GB" w:bidi="ar-EG"/>
        </w:rPr>
        <w:t>.</w:t>
      </w:r>
    </w:p>
    <w:p w:rsidR="0034045F" w:rsidRPr="0034045F" w:rsidRDefault="0034045F" w:rsidP="00765C09">
      <w:pPr>
        <w:spacing w:before="180" w:line="168" w:lineRule="auto"/>
        <w:rPr>
          <w:rFonts w:eastAsia="SimSun"/>
          <w:b/>
          <w:bCs/>
          <w:rtl/>
          <w:lang w:bidi="ar-EG"/>
        </w:rPr>
      </w:pPr>
      <w:r w:rsidRPr="0034045F">
        <w:rPr>
          <w:rFonts w:eastAsia="SimSun"/>
          <w:b/>
          <w:bCs/>
          <w:lang w:bidi="ar-EG"/>
        </w:rPr>
        <w:t>3</w:t>
      </w:r>
      <w:r w:rsidRPr="0034045F">
        <w:rPr>
          <w:rFonts w:eastAsia="SimSun"/>
          <w:b/>
          <w:bCs/>
          <w:rtl/>
          <w:lang w:bidi="ar-EG"/>
        </w:rPr>
        <w:tab/>
      </w:r>
      <w:r w:rsidR="00BA5D46">
        <w:rPr>
          <w:rFonts w:eastAsia="SimSun" w:hint="cs"/>
          <w:b/>
          <w:bCs/>
          <w:rtl/>
          <w:lang w:bidi="ar-EG"/>
        </w:rPr>
        <w:t xml:space="preserve">إجراءات المراقمة من </w:t>
      </w:r>
      <w:r w:rsidR="00CB09C4">
        <w:rPr>
          <w:rFonts w:eastAsia="SimSun" w:hint="cs"/>
          <w:b/>
          <w:bCs/>
          <w:rtl/>
          <w:lang w:bidi="ar-EG"/>
        </w:rPr>
        <w:t>خارج</w:t>
      </w:r>
      <w:r w:rsidR="00BA5D46">
        <w:rPr>
          <w:rFonts w:eastAsia="SimSun" w:hint="cs"/>
          <w:b/>
          <w:bCs/>
          <w:rtl/>
          <w:lang w:bidi="ar-EG"/>
        </w:rPr>
        <w:t xml:space="preserve"> غابون</w:t>
      </w:r>
    </w:p>
    <w:p w:rsidR="0034045F" w:rsidRPr="00A921A6" w:rsidRDefault="00536CB1" w:rsidP="00DB1BF9">
      <w:pPr>
        <w:spacing w:after="120" w:line="168" w:lineRule="auto"/>
        <w:rPr>
          <w:rFonts w:eastAsia="SimSun"/>
          <w:rtl/>
        </w:rPr>
      </w:pPr>
      <w:r>
        <w:rPr>
          <w:rFonts w:eastAsia="SimSun" w:hint="cs"/>
          <w:rtl/>
          <w:lang w:bidi="ar-EG"/>
        </w:rPr>
        <w:t xml:space="preserve">للاتصال بمشترك في غابون </w:t>
      </w:r>
      <w:r w:rsidR="00266825">
        <w:rPr>
          <w:rFonts w:eastAsia="SimSun" w:hint="cs"/>
          <w:rtl/>
          <w:lang w:bidi="ar-EG"/>
        </w:rPr>
        <w:t xml:space="preserve">على رقمه الجديد المكون من تسعة </w:t>
      </w:r>
      <w:r w:rsidR="00266825">
        <w:rPr>
          <w:rFonts w:eastAsia="SimSun"/>
          <w:lang w:bidi="ar-EG"/>
        </w:rPr>
        <w:t>(9)</w:t>
      </w:r>
      <w:r>
        <w:rPr>
          <w:rFonts w:eastAsia="SimSun" w:hint="cs"/>
          <w:rtl/>
          <w:lang w:bidi="ar-EG"/>
        </w:rPr>
        <w:t xml:space="preserve"> </w:t>
      </w:r>
      <w:r w:rsidR="00266825">
        <w:rPr>
          <w:rFonts w:eastAsia="SimSun" w:hint="cs"/>
          <w:rtl/>
          <w:lang w:bidi="ar-EG"/>
        </w:rPr>
        <w:t xml:space="preserve">أرقام من النوع </w:t>
      </w:r>
      <w:r w:rsidR="00266825" w:rsidRPr="00DB1BF9">
        <w:rPr>
          <w:b/>
          <w:bCs/>
          <w:color w:val="000000"/>
        </w:rPr>
        <w:t>AX BPQMCDU</w:t>
      </w:r>
      <w:r w:rsidR="00266825">
        <w:rPr>
          <w:rFonts w:eastAsia="SimSun" w:hint="cs"/>
          <w:rtl/>
          <w:lang w:bidi="ar-EG"/>
        </w:rPr>
        <w:t>، يجب مراقمة سابقة النفاذ الدولي أولاً (</w:t>
      </w:r>
      <w:r w:rsidR="00266825" w:rsidRPr="00DB1BF9">
        <w:rPr>
          <w:rFonts w:eastAsia="SimSun"/>
          <w:b/>
          <w:bCs/>
          <w:lang w:bidi="ar-EG"/>
        </w:rPr>
        <w:t>00</w:t>
      </w:r>
      <w:r w:rsidR="00266825">
        <w:rPr>
          <w:rFonts w:eastAsia="SimSun" w:hint="cs"/>
          <w:rtl/>
        </w:rPr>
        <w:t xml:space="preserve"> عادة) </w:t>
      </w:r>
      <w:r w:rsidR="004778A8">
        <w:rPr>
          <w:rFonts w:eastAsia="SimSun" w:hint="cs"/>
          <w:rtl/>
        </w:rPr>
        <w:t>متبوعةً</w:t>
      </w:r>
      <w:r w:rsidR="00266825">
        <w:rPr>
          <w:rFonts w:eastAsia="SimSun" w:hint="cs"/>
          <w:rtl/>
        </w:rPr>
        <w:t xml:space="preserve"> </w:t>
      </w:r>
      <w:r w:rsidR="004778A8">
        <w:rPr>
          <w:rFonts w:eastAsia="SimSun" w:hint="cs"/>
          <w:rtl/>
        </w:rPr>
        <w:t>ب</w:t>
      </w:r>
      <w:r w:rsidR="00266825">
        <w:rPr>
          <w:rFonts w:eastAsia="SimSun" w:hint="cs"/>
          <w:rtl/>
        </w:rPr>
        <w:t xml:space="preserve">الرمز الدليلي الدولي لغابون </w:t>
      </w:r>
      <w:r w:rsidR="00266825">
        <w:rPr>
          <w:rFonts w:eastAsia="SimSun"/>
        </w:rPr>
        <w:t>(</w:t>
      </w:r>
      <w:r w:rsidR="00266825" w:rsidRPr="00DB1BF9">
        <w:rPr>
          <w:rFonts w:eastAsia="SimSun"/>
          <w:b/>
          <w:bCs/>
        </w:rPr>
        <w:t>24</w:t>
      </w:r>
      <w:r w:rsidR="00DB1BF9" w:rsidRPr="00DB1BF9">
        <w:rPr>
          <w:rFonts w:eastAsia="SimSun"/>
          <w:b/>
          <w:bCs/>
        </w:rPr>
        <w:t>1</w:t>
      </w:r>
      <w:r w:rsidR="00266825">
        <w:rPr>
          <w:rFonts w:eastAsia="SimSun"/>
        </w:rPr>
        <w:t>)</w:t>
      </w:r>
      <w:r w:rsidR="00A921A6">
        <w:rPr>
          <w:rFonts w:eastAsia="SimSun" w:hint="cs"/>
          <w:rtl/>
        </w:rPr>
        <w:t xml:space="preserve">، ثم رقم المشترك بدون </w:t>
      </w:r>
      <w:r w:rsidR="00A921A6" w:rsidRPr="00DB1BF9">
        <w:rPr>
          <w:b/>
          <w:bCs/>
          <w:color w:val="000000"/>
        </w:rPr>
        <w:t>“A”</w:t>
      </w:r>
      <w:r w:rsidR="00A921A6">
        <w:rPr>
          <w:rFonts w:eastAsia="SimSun" w:hint="cs"/>
          <w:rtl/>
        </w:rPr>
        <w:t xml:space="preserve"> أي بدون الصفر.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045"/>
        <w:gridCol w:w="1902"/>
        <w:gridCol w:w="1212"/>
        <w:gridCol w:w="2063"/>
      </w:tblGrid>
      <w:tr w:rsidR="0034045F" w:rsidRPr="00DB1BF9" w:rsidTr="0034045F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i/>
                <w:iCs/>
                <w:sz w:val="20"/>
                <w:szCs w:val="26"/>
                <w:lang w:val="fr-FR"/>
              </w:rPr>
            </w:pPr>
            <w:r w:rsidRPr="00DB1BF9">
              <w:rPr>
                <w:rFonts w:eastAsia="Calibri" w:hint="cs"/>
                <w:i/>
                <w:iCs/>
                <w:sz w:val="20"/>
                <w:szCs w:val="26"/>
                <w:rtl/>
                <w:lang w:val="fr-FR"/>
              </w:rPr>
              <w:t>المشغل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A647F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i/>
                <w:iCs/>
                <w:sz w:val="20"/>
                <w:szCs w:val="26"/>
              </w:rPr>
            </w:pPr>
            <w:r w:rsidRPr="00DB1BF9">
              <w:rPr>
                <w:rFonts w:eastAsia="Calibri" w:hint="cs"/>
                <w:i/>
                <w:iCs/>
                <w:sz w:val="20"/>
                <w:szCs w:val="26"/>
                <w:rtl/>
              </w:rPr>
              <w:t>الإجراء قبل يوم</w:t>
            </w:r>
            <w:r w:rsidR="0034045F" w:rsidRPr="00DB1BF9">
              <w:rPr>
                <w:rFonts w:eastAsia="Calibri" w:hint="cs"/>
                <w:i/>
                <w:iCs/>
                <w:sz w:val="20"/>
                <w:szCs w:val="26"/>
                <w:rtl/>
              </w:rPr>
              <w:t xml:space="preserve"> الجمعة </w:t>
            </w:r>
            <w:r w:rsidR="0034045F" w:rsidRPr="00DB1BF9">
              <w:rPr>
                <w:rFonts w:eastAsia="Calibri"/>
                <w:i/>
                <w:iCs/>
                <w:sz w:val="20"/>
                <w:szCs w:val="26"/>
              </w:rPr>
              <w:t>12</w:t>
            </w:r>
            <w:r w:rsidR="0034045F" w:rsidRPr="00DB1BF9">
              <w:rPr>
                <w:rFonts w:eastAsia="Calibri" w:hint="cs"/>
                <w:i/>
                <w:iCs/>
                <w:sz w:val="20"/>
                <w:szCs w:val="26"/>
                <w:rtl/>
                <w:lang w:bidi="ar-EG"/>
              </w:rPr>
              <w:t xml:space="preserve"> يوليو </w:t>
            </w:r>
            <w:r w:rsidR="0034045F" w:rsidRPr="00DB1BF9">
              <w:rPr>
                <w:rFonts w:eastAsia="Calibri"/>
                <w:i/>
                <w:iCs/>
                <w:sz w:val="20"/>
                <w:szCs w:val="26"/>
                <w:lang w:bidi="ar-EG"/>
              </w:rPr>
              <w:t>2019</w:t>
            </w:r>
            <w:r w:rsidRPr="00DB1BF9">
              <w:rPr>
                <w:rFonts w:eastAsia="Calibri" w:hint="cs"/>
                <w:i/>
                <w:iCs/>
                <w:sz w:val="20"/>
                <w:szCs w:val="26"/>
                <w:rtl/>
                <w:lang w:bidi="ar-EG"/>
              </w:rPr>
              <w:t xml:space="preserve">، الساعة </w:t>
            </w:r>
            <w:r w:rsidRPr="00DB1BF9">
              <w:rPr>
                <w:rFonts w:eastAsia="Calibri"/>
                <w:i/>
                <w:iCs/>
                <w:sz w:val="20"/>
                <w:szCs w:val="26"/>
                <w:lang w:bidi="ar-EG"/>
              </w:rPr>
              <w:t>2300</w:t>
            </w:r>
            <w:r w:rsidR="00785CB1" w:rsidRPr="00DB1BF9">
              <w:rPr>
                <w:rFonts w:eastAsia="Calibri" w:hint="cs"/>
                <w:b/>
                <w:i/>
                <w:iCs/>
                <w:sz w:val="20"/>
                <w:szCs w:val="26"/>
                <w:rtl/>
              </w:rPr>
              <w:t xml:space="preserve"> بتوقيت غرينتش المتوسط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A647FF" w:rsidP="00DB1BF9">
            <w:pPr>
              <w:tabs>
                <w:tab w:val="left" w:pos="1344"/>
              </w:tabs>
              <w:spacing w:before="40" w:after="40" w:line="240" w:lineRule="exact"/>
              <w:rPr>
                <w:rFonts w:eastAsia="Calibri"/>
                <w:b/>
                <w:i/>
                <w:iCs/>
                <w:sz w:val="20"/>
                <w:szCs w:val="26"/>
                <w:rtl/>
              </w:rPr>
            </w:pPr>
            <w:r w:rsidRPr="00DB1BF9">
              <w:rPr>
                <w:rFonts w:eastAsia="Calibri" w:hint="cs"/>
                <w:i/>
                <w:iCs/>
                <w:sz w:val="20"/>
                <w:szCs w:val="26"/>
                <w:rtl/>
              </w:rPr>
              <w:t>الإجراء اعتباراً من يوم</w:t>
            </w:r>
            <w:r w:rsidR="0034045F" w:rsidRPr="00DB1BF9">
              <w:rPr>
                <w:rFonts w:eastAsia="Calibri" w:hint="cs"/>
                <w:i/>
                <w:iCs/>
                <w:sz w:val="20"/>
                <w:szCs w:val="26"/>
                <w:rtl/>
              </w:rPr>
              <w:t xml:space="preserve"> الجمعة </w:t>
            </w:r>
            <w:r w:rsidR="0034045F" w:rsidRPr="00DB1BF9">
              <w:rPr>
                <w:rFonts w:eastAsia="Calibri"/>
                <w:i/>
                <w:iCs/>
                <w:sz w:val="20"/>
                <w:szCs w:val="26"/>
              </w:rPr>
              <w:t>12</w:t>
            </w:r>
            <w:r w:rsidR="0034045F" w:rsidRPr="00DB1BF9">
              <w:rPr>
                <w:rFonts w:eastAsia="Calibri" w:hint="cs"/>
                <w:i/>
                <w:iCs/>
                <w:sz w:val="20"/>
                <w:szCs w:val="26"/>
                <w:rtl/>
                <w:lang w:bidi="ar-EG"/>
              </w:rPr>
              <w:t xml:space="preserve"> يوليو </w:t>
            </w:r>
            <w:r w:rsidR="0034045F" w:rsidRPr="00DB1BF9">
              <w:rPr>
                <w:rFonts w:eastAsia="Calibri"/>
                <w:i/>
                <w:iCs/>
                <w:sz w:val="20"/>
                <w:szCs w:val="26"/>
                <w:lang w:bidi="ar-EG"/>
              </w:rPr>
              <w:t>2019</w:t>
            </w:r>
            <w:r w:rsidRPr="00DB1BF9">
              <w:rPr>
                <w:rFonts w:eastAsia="Calibri" w:hint="cs"/>
                <w:b/>
                <w:i/>
                <w:iCs/>
                <w:sz w:val="20"/>
                <w:szCs w:val="26"/>
                <w:rtl/>
              </w:rPr>
              <w:t xml:space="preserve">، الساعة </w:t>
            </w:r>
            <w:r w:rsidRPr="00DB1BF9">
              <w:rPr>
                <w:rFonts w:eastAsia="Calibri"/>
                <w:bCs/>
                <w:i/>
                <w:iCs/>
                <w:sz w:val="20"/>
                <w:szCs w:val="26"/>
              </w:rPr>
              <w:t>2301</w:t>
            </w:r>
            <w:r w:rsidR="00785CB1" w:rsidRPr="00DB1BF9">
              <w:rPr>
                <w:rFonts w:eastAsia="Calibri" w:hint="cs"/>
                <w:b/>
                <w:i/>
                <w:iCs/>
                <w:sz w:val="20"/>
                <w:szCs w:val="26"/>
                <w:rtl/>
              </w:rPr>
              <w:t xml:space="preserve"> بتوقيت غرينتش المتوسط</w:t>
            </w:r>
          </w:p>
        </w:tc>
      </w:tr>
      <w:tr w:rsidR="0034045F" w:rsidRPr="00DB1BF9" w:rsidTr="0034045F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left"/>
              <w:rPr>
                <w:rFonts w:eastAsia="Calibri"/>
                <w:bCs/>
                <w:sz w:val="20"/>
                <w:szCs w:val="26"/>
                <w:lang w:val="en-GB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left"/>
              <w:rPr>
                <w:rFonts w:eastAsia="Calibri"/>
                <w:bCs/>
                <w:sz w:val="20"/>
                <w:szCs w:val="26"/>
              </w:rPr>
            </w:pPr>
            <w:r w:rsidRPr="00DB1BF9">
              <w:rPr>
                <w:rFonts w:eastAsia="Calibri"/>
                <w:bCs/>
                <w:sz w:val="20"/>
                <w:szCs w:val="26"/>
              </w:rPr>
              <w:t>GABON TELECOM FIXED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rPr>
                <w:rFonts w:eastAsia="Calibri"/>
                <w:bCs/>
                <w:sz w:val="20"/>
                <w:szCs w:val="26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</w:rPr>
            </w:pPr>
            <w:r w:rsidRPr="00DB1BF9">
              <w:rPr>
                <w:rFonts w:eastAsia="Calibri"/>
                <w:bCs/>
                <w:sz w:val="20"/>
                <w:szCs w:val="26"/>
              </w:rPr>
              <w:t>+241</w:t>
            </w:r>
          </w:p>
          <w:p w:rsidR="0034045F" w:rsidRPr="00DB1BF9" w:rsidRDefault="00F05477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</w:rPr>
            </w:pPr>
            <w:r w:rsidRPr="00DB1BF9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>أو</w:t>
            </w:r>
            <w:r w:rsidR="0034045F" w:rsidRPr="00DB1BF9">
              <w:rPr>
                <w:rFonts w:eastAsia="Calibri"/>
                <w:bCs/>
                <w:sz w:val="20"/>
                <w:szCs w:val="26"/>
              </w:rPr>
              <w:t xml:space="preserve"> </w:t>
            </w: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</w:rPr>
            </w:pPr>
            <w:r w:rsidRPr="00DB1BF9">
              <w:rPr>
                <w:rFonts w:eastAsia="Calibri"/>
                <w:bCs/>
                <w:sz w:val="20"/>
                <w:szCs w:val="26"/>
              </w:rPr>
              <w:t>00 241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</w:rPr>
            </w:pPr>
            <w:r w:rsidRPr="00DB1BF9">
              <w:rPr>
                <w:rFonts w:eastAsia="Calibri"/>
                <w:bCs/>
                <w:sz w:val="20"/>
                <w:szCs w:val="26"/>
              </w:rPr>
              <w:t>01 PQ MC DU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</w:rPr>
              <w:t>+24</w:t>
            </w: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1</w:t>
            </w:r>
          </w:p>
          <w:p w:rsidR="0034045F" w:rsidRPr="00DB1BF9" w:rsidRDefault="0005641E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/>
                <w:sz w:val="20"/>
                <w:szCs w:val="26"/>
                <w:lang w:val="fr-FR"/>
              </w:rPr>
            </w:pPr>
            <w:r w:rsidRPr="00DB1BF9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>أو</w:t>
            </w:r>
            <w:r w:rsidR="0034045F" w:rsidRPr="00DB1BF9">
              <w:rPr>
                <w:rFonts w:eastAsia="Calibri"/>
                <w:b/>
                <w:sz w:val="20"/>
                <w:szCs w:val="26"/>
                <w:lang w:val="fr-FR"/>
              </w:rPr>
              <w:t xml:space="preserve"> </w:t>
            </w: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00 241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/>
                <w:i/>
                <w:i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11 PQ MC DU</w:t>
            </w:r>
          </w:p>
        </w:tc>
      </w:tr>
      <w:tr w:rsidR="0034045F" w:rsidRPr="00DB1BF9" w:rsidTr="0034045F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left"/>
              <w:rPr>
                <w:rFonts w:eastAsia="Calibri"/>
                <w:bCs/>
                <w:sz w:val="20"/>
                <w:szCs w:val="26"/>
                <w:lang w:val="en-GB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left"/>
              <w:rPr>
                <w:rFonts w:eastAsia="Calibri"/>
                <w:bCs/>
                <w:sz w:val="20"/>
                <w:szCs w:val="26"/>
                <w:lang w:val="en-GB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en-GB"/>
              </w:rPr>
              <w:t>GABON</w:t>
            </w:r>
            <w:r w:rsidRPr="00DB1BF9">
              <w:rPr>
                <w:rFonts w:eastAsia="Calibri"/>
                <w:bCs/>
                <w:sz w:val="20"/>
                <w:szCs w:val="26"/>
                <w:lang w:val="en-GB"/>
              </w:rPr>
              <w:br/>
              <w:t>TELECOM</w:t>
            </w:r>
            <w:r w:rsidRPr="00DB1BF9">
              <w:rPr>
                <w:rFonts w:eastAsia="Calibri"/>
                <w:bCs/>
                <w:sz w:val="20"/>
                <w:szCs w:val="26"/>
                <w:lang w:val="en-GB"/>
              </w:rPr>
              <w:br/>
              <w:t>MOBILE</w:t>
            </w:r>
            <w:r w:rsidRPr="00DB1BF9">
              <w:rPr>
                <w:rFonts w:eastAsia="Calibri"/>
                <w:bCs/>
                <w:sz w:val="20"/>
                <w:szCs w:val="26"/>
                <w:lang w:val="en-GB"/>
              </w:rPr>
              <w:br/>
            </w:r>
            <w:r w:rsidR="00DB1BF9" w:rsidRPr="00DB1BF9">
              <w:rPr>
                <w:rFonts w:eastAsia="Calibri" w:hint="cs"/>
                <w:sz w:val="20"/>
                <w:szCs w:val="26"/>
                <w:rtl/>
                <w:lang w:val="en-GB" w:bidi="ar-EG"/>
              </w:rPr>
              <w:t>(</w:t>
            </w:r>
            <w:r w:rsidRPr="00DB1BF9">
              <w:rPr>
                <w:rFonts w:eastAsia="Calibri"/>
                <w:sz w:val="20"/>
                <w:szCs w:val="26"/>
                <w:lang w:val="en-GB"/>
              </w:rPr>
              <w:t>LIBERTIS</w:t>
            </w:r>
            <w:r w:rsidR="00DB1BF9" w:rsidRPr="00DB1BF9">
              <w:rPr>
                <w:rFonts w:eastAsia="Calibri" w:hint="cs"/>
                <w:sz w:val="20"/>
                <w:szCs w:val="26"/>
                <w:rtl/>
                <w:lang w:val="en-GB"/>
              </w:rPr>
              <w:t xml:space="preserve"> و</w:t>
            </w:r>
            <w:r w:rsidRPr="00DB1BF9">
              <w:rPr>
                <w:rFonts w:eastAsia="Calibri"/>
                <w:sz w:val="20"/>
                <w:szCs w:val="26"/>
                <w:lang w:val="en-GB"/>
              </w:rPr>
              <w:t>MOOV</w:t>
            </w:r>
            <w:r w:rsidR="00DB1BF9" w:rsidRPr="00DB1BF9">
              <w:rPr>
                <w:rFonts w:eastAsia="Calibri" w:hint="cs"/>
                <w:sz w:val="20"/>
                <w:szCs w:val="26"/>
                <w:rtl/>
                <w:lang w:val="en-GB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rPr>
                <w:rFonts w:eastAsia="Calibri"/>
                <w:bCs/>
                <w:sz w:val="20"/>
                <w:szCs w:val="26"/>
                <w:lang w:val="en-GB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rPr>
                <w:rFonts w:eastAsia="Calibri"/>
                <w:bCs/>
                <w:sz w:val="20"/>
                <w:szCs w:val="26"/>
                <w:lang w:val="en-GB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rPr>
                <w:rFonts w:eastAsia="Calibri"/>
                <w:bCs/>
                <w:sz w:val="20"/>
                <w:szCs w:val="26"/>
                <w:lang w:val="en-GB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+241</w:t>
            </w:r>
          </w:p>
          <w:p w:rsidR="0034045F" w:rsidRPr="00DB1BF9" w:rsidRDefault="00F05477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>أو</w:t>
            </w:r>
            <w:r w:rsidR="0034045F" w:rsidRPr="00DB1BF9">
              <w:rPr>
                <w:rFonts w:eastAsia="Calibri"/>
                <w:bCs/>
                <w:sz w:val="20"/>
                <w:szCs w:val="26"/>
                <w:lang w:val="fr-FR"/>
              </w:rPr>
              <w:t xml:space="preserve"> </w:t>
            </w: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00 241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rPr>
                <w:rFonts w:eastAsia="Calibri"/>
                <w:bCs/>
                <w:sz w:val="20"/>
                <w:szCs w:val="26"/>
                <w:lang w:val="fr-FR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02 PQ MC DU</w:t>
            </w: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05 PQ MC DU</w:t>
            </w: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06 PQ MC DU</w:t>
            </w: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br/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+241</w:t>
            </w:r>
          </w:p>
          <w:p w:rsidR="00F05477" w:rsidRPr="00DB1BF9" w:rsidRDefault="00F05477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 w:hint="cs"/>
                <w:b/>
                <w:sz w:val="20"/>
                <w:szCs w:val="26"/>
                <w:rtl/>
                <w:lang w:val="fr-FR"/>
              </w:rPr>
              <w:t>أو</w:t>
            </w: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 xml:space="preserve"> </w:t>
            </w: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00 241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62 PQ MC DU</w:t>
            </w: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65 PQ MC DU</w:t>
            </w: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66 PQ MC DU</w:t>
            </w: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br/>
            </w:r>
          </w:p>
        </w:tc>
      </w:tr>
      <w:tr w:rsidR="0034045F" w:rsidRPr="00C8068E" w:rsidTr="0034045F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rPr>
                <w:rFonts w:eastAsia="Calibri"/>
                <w:bCs/>
                <w:sz w:val="20"/>
                <w:szCs w:val="26"/>
                <w:lang w:val="fr-FR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AIRTEL GABON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F" w:rsidRPr="00DB1BF9" w:rsidRDefault="0034045F" w:rsidP="00DB1BF9">
            <w:pPr>
              <w:spacing w:before="40" w:after="40" w:line="240" w:lineRule="exact"/>
              <w:jc w:val="left"/>
              <w:rPr>
                <w:rFonts w:eastAsia="Calibri"/>
                <w:bCs/>
                <w:noProof/>
                <w:sz w:val="20"/>
                <w:szCs w:val="26"/>
                <w:lang w:val="fr-FR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 xml:space="preserve">04 PQ MC DU </w:t>
            </w: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07 PQ MC DU</w:t>
            </w: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F" w:rsidRPr="00DB1BF9" w:rsidRDefault="0034045F" w:rsidP="00DB1BF9">
            <w:pPr>
              <w:spacing w:before="40" w:after="40" w:line="240" w:lineRule="exact"/>
              <w:jc w:val="left"/>
              <w:rPr>
                <w:rFonts w:eastAsia="Calibri"/>
                <w:bCs/>
                <w:noProof/>
                <w:sz w:val="20"/>
                <w:szCs w:val="26"/>
                <w:lang w:val="fr-FR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 xml:space="preserve">74 PQ MC DU </w:t>
            </w:r>
          </w:p>
          <w:p w:rsidR="0034045F" w:rsidRPr="00DB1BF9" w:rsidRDefault="0034045F" w:rsidP="00DB1BF9">
            <w:pPr>
              <w:tabs>
                <w:tab w:val="left" w:pos="1344"/>
              </w:tabs>
              <w:spacing w:before="40" w:after="40" w:line="240" w:lineRule="exact"/>
              <w:jc w:val="center"/>
              <w:rPr>
                <w:rFonts w:eastAsia="Calibri"/>
                <w:bCs/>
                <w:sz w:val="20"/>
                <w:szCs w:val="26"/>
                <w:lang w:val="fr-FR"/>
              </w:rPr>
            </w:pP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t>77 PQ MC DU</w:t>
            </w:r>
            <w:r w:rsidRPr="00DB1BF9">
              <w:rPr>
                <w:rFonts w:eastAsia="Calibri"/>
                <w:bCs/>
                <w:sz w:val="20"/>
                <w:szCs w:val="26"/>
                <w:lang w:val="fr-FR"/>
              </w:rPr>
              <w:br/>
            </w:r>
          </w:p>
        </w:tc>
      </w:tr>
    </w:tbl>
    <w:p w:rsidR="0034045F" w:rsidRDefault="005823ED" w:rsidP="00765C09">
      <w:pPr>
        <w:spacing w:line="168" w:lineRule="auto"/>
        <w:rPr>
          <w:rFonts w:eastAsia="SimSun"/>
          <w:b/>
          <w:bCs/>
          <w:rtl/>
          <w:lang w:val="fr-CH" w:bidi="ar-EG"/>
        </w:rPr>
      </w:pPr>
      <w:r>
        <w:rPr>
          <w:rFonts w:eastAsia="SimSun" w:hint="cs"/>
          <w:b/>
          <w:bCs/>
          <w:rtl/>
          <w:lang w:val="fr-CH"/>
        </w:rPr>
        <w:t>أمثلة</w:t>
      </w:r>
      <w:r w:rsidR="0034045F" w:rsidRPr="0034045F">
        <w:rPr>
          <w:rFonts w:eastAsia="SimSun" w:hint="cs"/>
          <w:b/>
          <w:bCs/>
          <w:rtl/>
          <w:lang w:val="fr-CH" w:bidi="ar-EG"/>
        </w:rPr>
        <w:t>:</w:t>
      </w:r>
    </w:p>
    <w:p w:rsidR="0034045F" w:rsidRPr="005823ED" w:rsidRDefault="005823ED" w:rsidP="00765C09">
      <w:pPr>
        <w:spacing w:line="168" w:lineRule="auto"/>
        <w:rPr>
          <w:rFonts w:eastAsia="SimSun"/>
          <w:b/>
          <w:bCs/>
          <w:rtl/>
          <w:lang w:val="fr-CH" w:bidi="ar-EG"/>
        </w:rPr>
      </w:pPr>
      <w:r w:rsidRPr="005823ED">
        <w:rPr>
          <w:rFonts w:eastAsia="SimSun" w:hint="cs"/>
          <w:b/>
          <w:bCs/>
          <w:rtl/>
          <w:lang w:val="fr-CH" w:bidi="ar-EG"/>
        </w:rPr>
        <w:t>لطلب مشترك في غابون من الخارج على الرقم الوطني الجديد للمشترك المكون من تسعة أرقام</w:t>
      </w:r>
      <w:r w:rsidR="0034045F" w:rsidRPr="005823ED">
        <w:rPr>
          <w:rFonts w:eastAsia="SimSun" w:hint="cs"/>
          <w:b/>
          <w:bCs/>
          <w:rtl/>
          <w:lang w:val="fr-CH" w:bidi="ar-EG"/>
        </w:rPr>
        <w:t>:</w:t>
      </w:r>
    </w:p>
    <w:p w:rsidR="0034045F" w:rsidRPr="0034045F" w:rsidRDefault="0034045F" w:rsidP="00765C09">
      <w:pPr>
        <w:pStyle w:val="enumlev1"/>
        <w:spacing w:before="60" w:line="168" w:lineRule="auto"/>
        <w:rPr>
          <w:rFonts w:eastAsia="SimSun"/>
          <w:lang w:val="en-GB" w:bidi="ar-EG"/>
        </w:rPr>
      </w:pPr>
      <w:bookmarkStart w:id="164" w:name="lt_pId100"/>
      <w:r>
        <w:rPr>
          <w:rFonts w:eastAsia="SimSun"/>
          <w:lang w:val="en-GB" w:bidi="ar-EG"/>
        </w:rPr>
        <w:sym w:font="Symbol" w:char="F0B7"/>
      </w:r>
      <w:r>
        <w:rPr>
          <w:rFonts w:eastAsia="SimSun"/>
          <w:rtl/>
          <w:lang w:val="en-GB" w:bidi="ar-EG"/>
        </w:rPr>
        <w:tab/>
      </w:r>
      <w:r w:rsidR="005823ED">
        <w:rPr>
          <w:rFonts w:eastAsia="SimSun" w:hint="cs"/>
          <w:rtl/>
          <w:lang w:val="en-GB" w:bidi="ar-EG"/>
        </w:rPr>
        <w:t>الرقم الثابت</w:t>
      </w:r>
      <w:r>
        <w:rPr>
          <w:rFonts w:eastAsia="SimSun"/>
          <w:rtl/>
          <w:lang w:val="en-GB" w:bidi="ar-EG"/>
        </w:rPr>
        <w:t xml:space="preserve"> </w:t>
      </w:r>
      <w:r w:rsidRPr="0034045F">
        <w:rPr>
          <w:rFonts w:eastAsia="SimSun"/>
          <w:lang w:val="en-GB" w:bidi="ar-EG"/>
        </w:rPr>
        <w:t>011 717171</w:t>
      </w:r>
      <w:r>
        <w:rPr>
          <w:rFonts w:eastAsia="SimSun"/>
          <w:rtl/>
          <w:lang w:val="en-GB" w:bidi="ar-EG"/>
        </w:rPr>
        <w:t xml:space="preserve">، </w:t>
      </w:r>
      <w:r w:rsidR="005823ED">
        <w:rPr>
          <w:rFonts w:eastAsia="SimSun" w:hint="cs"/>
          <w:rtl/>
          <w:lang w:val="en-GB" w:bidi="ar-EG"/>
        </w:rPr>
        <w:t>ينبغي لطالب النداء الدولي أن يقوم بمراقمة:</w:t>
      </w:r>
      <w:r w:rsidR="00D13A2F">
        <w:rPr>
          <w:rFonts w:eastAsia="SimSun" w:hint="cs"/>
          <w:rtl/>
          <w:lang w:val="en-GB" w:bidi="ar-EG"/>
        </w:rPr>
        <w:t xml:space="preserve"> </w:t>
      </w:r>
      <w:r>
        <w:rPr>
          <w:rFonts w:eastAsia="SimSun"/>
          <w:lang w:val="en-GB" w:bidi="ar-EG"/>
        </w:rPr>
        <w:tab/>
      </w:r>
      <w:r>
        <w:rPr>
          <w:rFonts w:eastAsia="SimSun"/>
          <w:rtl/>
          <w:lang w:val="en-GB" w:bidi="ar-EG"/>
        </w:rPr>
        <w:t xml:space="preserve"> </w:t>
      </w:r>
      <w:r w:rsidRPr="0034045F">
        <w:rPr>
          <w:rFonts w:eastAsia="SimSun"/>
          <w:lang w:val="en-GB" w:bidi="ar-EG"/>
        </w:rPr>
        <w:br/>
        <w:t>+241 11717171</w:t>
      </w:r>
      <w:r>
        <w:rPr>
          <w:rFonts w:eastAsia="SimSun"/>
          <w:rtl/>
          <w:lang w:val="en-GB" w:bidi="ar-EG"/>
        </w:rPr>
        <w:t xml:space="preserve"> أو </w:t>
      </w:r>
      <w:r w:rsidRPr="0034045F">
        <w:rPr>
          <w:rFonts w:eastAsia="SimSun"/>
          <w:lang w:val="en-GB" w:bidi="ar-EG"/>
        </w:rPr>
        <w:t>00 241 11717171</w:t>
      </w:r>
      <w:bookmarkEnd w:id="164"/>
      <w:r>
        <w:rPr>
          <w:rFonts w:eastAsia="SimSun" w:hint="cs"/>
          <w:rtl/>
          <w:lang w:val="en-GB" w:bidi="ar-EG"/>
        </w:rPr>
        <w:t>؛</w:t>
      </w:r>
    </w:p>
    <w:p w:rsidR="0034045F" w:rsidRPr="0034045F" w:rsidRDefault="0034045F" w:rsidP="00765C09">
      <w:pPr>
        <w:pStyle w:val="enumlev1"/>
        <w:spacing w:before="60" w:line="168" w:lineRule="auto"/>
        <w:rPr>
          <w:rFonts w:eastAsia="SimSun"/>
          <w:lang w:val="en-GB" w:bidi="ar-EG"/>
        </w:rPr>
      </w:pPr>
      <w:bookmarkStart w:id="165" w:name="lt_pId101"/>
      <w:r>
        <w:rPr>
          <w:rFonts w:eastAsia="SimSun"/>
          <w:lang w:val="en-GB" w:bidi="ar-EG"/>
        </w:rPr>
        <w:lastRenderedPageBreak/>
        <w:sym w:font="Symbol" w:char="F0B7"/>
      </w:r>
      <w:r>
        <w:rPr>
          <w:rFonts w:eastAsia="SimSun"/>
          <w:rtl/>
          <w:lang w:val="en-GB" w:bidi="ar-EG"/>
        </w:rPr>
        <w:tab/>
      </w:r>
      <w:r w:rsidRPr="0034045F">
        <w:rPr>
          <w:rFonts w:eastAsia="SimSun"/>
          <w:lang w:val="en-GB" w:bidi="ar-EG"/>
        </w:rPr>
        <w:t>Libertis 062 040404</w:t>
      </w:r>
      <w:r>
        <w:rPr>
          <w:rFonts w:eastAsia="SimSun"/>
          <w:rtl/>
          <w:lang w:val="en-GB" w:bidi="ar-EG"/>
        </w:rPr>
        <w:t xml:space="preserve">، </w:t>
      </w:r>
      <w:r w:rsidR="00EF7586">
        <w:rPr>
          <w:rFonts w:eastAsia="SimSun" w:hint="cs"/>
          <w:rtl/>
          <w:lang w:val="en-GB" w:bidi="ar-EG"/>
        </w:rPr>
        <w:t>ينبغي لطالب النداء الدولي أن يقوم بمراقمة:</w:t>
      </w:r>
      <w:r>
        <w:rPr>
          <w:rFonts w:eastAsia="SimSun"/>
          <w:lang w:val="en-GB" w:bidi="ar-EG"/>
        </w:rPr>
        <w:tab/>
      </w:r>
      <w:r w:rsidRPr="0034045F">
        <w:rPr>
          <w:rFonts w:eastAsia="SimSun"/>
          <w:lang w:val="en-GB" w:bidi="ar-EG"/>
        </w:rPr>
        <w:br/>
        <w:t>+241 62040404</w:t>
      </w:r>
      <w:r>
        <w:rPr>
          <w:rFonts w:eastAsia="SimSun"/>
          <w:rtl/>
          <w:lang w:val="en-GB" w:bidi="ar-EG"/>
        </w:rPr>
        <w:t xml:space="preserve"> أو </w:t>
      </w:r>
      <w:r w:rsidRPr="0034045F">
        <w:rPr>
          <w:rFonts w:eastAsia="SimSun"/>
          <w:lang w:val="en-GB" w:bidi="ar-EG"/>
        </w:rPr>
        <w:t>00 241 62040404</w:t>
      </w:r>
      <w:bookmarkEnd w:id="165"/>
      <w:r>
        <w:rPr>
          <w:rFonts w:eastAsia="SimSun" w:hint="cs"/>
          <w:rtl/>
          <w:lang w:val="en-GB" w:bidi="ar-EG"/>
        </w:rPr>
        <w:t>؛</w:t>
      </w:r>
    </w:p>
    <w:p w:rsidR="0034045F" w:rsidRPr="0034045F" w:rsidRDefault="0034045F" w:rsidP="00765C09">
      <w:pPr>
        <w:pStyle w:val="enumlev1"/>
        <w:spacing w:before="60" w:line="168" w:lineRule="auto"/>
        <w:rPr>
          <w:rFonts w:eastAsia="SimSun"/>
          <w:lang w:val="en-GB" w:bidi="ar-EG"/>
        </w:rPr>
      </w:pPr>
      <w:bookmarkStart w:id="166" w:name="lt_pId102"/>
      <w:r>
        <w:rPr>
          <w:rFonts w:eastAsia="SimSun"/>
          <w:lang w:val="en-GB" w:bidi="ar-EG"/>
        </w:rPr>
        <w:sym w:font="Symbol" w:char="F0B7"/>
      </w:r>
      <w:r>
        <w:rPr>
          <w:rFonts w:eastAsia="SimSun"/>
          <w:rtl/>
          <w:lang w:val="en-GB" w:bidi="ar-EG"/>
        </w:rPr>
        <w:tab/>
      </w:r>
      <w:r w:rsidRPr="0034045F">
        <w:rPr>
          <w:rFonts w:eastAsia="SimSun"/>
          <w:lang w:val="en-GB" w:bidi="ar-EG"/>
        </w:rPr>
        <w:t>Libertis 066 111111</w:t>
      </w:r>
      <w:r>
        <w:rPr>
          <w:rFonts w:eastAsia="SimSun"/>
          <w:rtl/>
          <w:lang w:val="en-GB" w:bidi="ar-EG"/>
        </w:rPr>
        <w:t xml:space="preserve">، </w:t>
      </w:r>
      <w:r w:rsidR="003B1C50">
        <w:rPr>
          <w:rFonts w:eastAsia="SimSun" w:hint="cs"/>
          <w:rtl/>
          <w:lang w:val="en-GB" w:bidi="ar-EG"/>
        </w:rPr>
        <w:t>ينبغي ل</w:t>
      </w:r>
      <w:r w:rsidR="00EF7586">
        <w:rPr>
          <w:rFonts w:eastAsia="SimSun" w:hint="cs"/>
          <w:rtl/>
          <w:lang w:val="en-GB" w:bidi="ar-EG"/>
        </w:rPr>
        <w:t>طالب النداء الدولي أن يقوم بمراقمة</w:t>
      </w:r>
      <w:r w:rsidR="00EF7586">
        <w:rPr>
          <w:rFonts w:eastAsia="SimSun"/>
          <w:lang w:bidi="ar-EG"/>
        </w:rPr>
        <w:t>:</w:t>
      </w:r>
      <w:r>
        <w:rPr>
          <w:rFonts w:eastAsia="SimSun"/>
          <w:lang w:val="en-GB" w:bidi="ar-EG"/>
        </w:rPr>
        <w:tab/>
      </w:r>
      <w:r w:rsidRPr="0034045F">
        <w:rPr>
          <w:rFonts w:eastAsia="SimSun"/>
          <w:lang w:val="en-GB" w:bidi="ar-EG"/>
        </w:rPr>
        <w:br/>
        <w:t>+241 66111111</w:t>
      </w:r>
      <w:r>
        <w:rPr>
          <w:rFonts w:eastAsia="SimSun"/>
          <w:rtl/>
          <w:lang w:val="en-GB" w:bidi="ar-EG"/>
        </w:rPr>
        <w:t xml:space="preserve"> أو </w:t>
      </w:r>
      <w:r w:rsidRPr="0034045F">
        <w:rPr>
          <w:rFonts w:eastAsia="SimSun"/>
          <w:lang w:val="en-GB" w:bidi="ar-EG"/>
        </w:rPr>
        <w:t>00 241 66111111</w:t>
      </w:r>
      <w:bookmarkEnd w:id="166"/>
      <w:r>
        <w:rPr>
          <w:rFonts w:eastAsia="SimSun" w:hint="cs"/>
          <w:rtl/>
          <w:lang w:val="en-GB" w:bidi="ar-EG"/>
        </w:rPr>
        <w:t>؛</w:t>
      </w:r>
    </w:p>
    <w:p w:rsidR="0034045F" w:rsidRPr="0034045F" w:rsidRDefault="0034045F" w:rsidP="00765C09">
      <w:pPr>
        <w:pStyle w:val="enumlev1"/>
        <w:spacing w:before="60" w:line="168" w:lineRule="auto"/>
        <w:rPr>
          <w:rFonts w:eastAsia="SimSun"/>
          <w:lang w:val="en-GB" w:bidi="ar-EG"/>
        </w:rPr>
      </w:pPr>
      <w:bookmarkStart w:id="167" w:name="lt_pId103"/>
      <w:r>
        <w:rPr>
          <w:rFonts w:eastAsia="SimSun"/>
          <w:lang w:val="en-GB" w:bidi="ar-EG"/>
        </w:rPr>
        <w:sym w:font="Symbol" w:char="F0B7"/>
      </w:r>
      <w:r>
        <w:rPr>
          <w:rFonts w:eastAsia="SimSun"/>
          <w:rtl/>
          <w:lang w:val="en-GB" w:bidi="ar-EG"/>
        </w:rPr>
        <w:tab/>
      </w:r>
      <w:r w:rsidRPr="0034045F">
        <w:rPr>
          <w:rFonts w:eastAsia="SimSun"/>
          <w:lang w:val="en-GB" w:bidi="ar-EG"/>
        </w:rPr>
        <w:t>Moov 065 050505</w:t>
      </w:r>
      <w:r>
        <w:rPr>
          <w:rFonts w:eastAsia="SimSun"/>
          <w:rtl/>
          <w:lang w:val="en-GB" w:bidi="ar-EG"/>
        </w:rPr>
        <w:t xml:space="preserve">، </w:t>
      </w:r>
      <w:r w:rsidR="00EF7586">
        <w:rPr>
          <w:rFonts w:eastAsia="SimSun" w:hint="cs"/>
          <w:rtl/>
          <w:lang w:val="en-GB" w:bidi="ar-EG"/>
        </w:rPr>
        <w:t>ينبغي لطالب النداء الدولي أن يقوم بمراقمة</w:t>
      </w:r>
      <w:r w:rsidR="00EF7586">
        <w:rPr>
          <w:rFonts w:eastAsia="SimSun"/>
          <w:lang w:val="en-GB" w:bidi="ar-EG"/>
        </w:rPr>
        <w:t>:</w:t>
      </w:r>
      <w:r>
        <w:rPr>
          <w:rFonts w:eastAsia="SimSun"/>
          <w:lang w:val="en-GB" w:bidi="ar-EG"/>
        </w:rPr>
        <w:tab/>
      </w:r>
      <w:r w:rsidRPr="0034045F">
        <w:rPr>
          <w:rFonts w:eastAsia="SimSun"/>
          <w:lang w:val="en-GB" w:bidi="ar-EG"/>
        </w:rPr>
        <w:br/>
        <w:t>+241 65050505</w:t>
      </w:r>
      <w:r>
        <w:rPr>
          <w:rFonts w:eastAsia="SimSun"/>
          <w:rtl/>
          <w:lang w:val="en-GB" w:bidi="ar-EG"/>
        </w:rPr>
        <w:t xml:space="preserve"> أو </w:t>
      </w:r>
      <w:r w:rsidRPr="0034045F">
        <w:rPr>
          <w:rFonts w:eastAsia="SimSun"/>
          <w:lang w:val="en-GB" w:bidi="ar-EG"/>
        </w:rPr>
        <w:t>00 241 65050505</w:t>
      </w:r>
      <w:bookmarkEnd w:id="167"/>
      <w:r>
        <w:rPr>
          <w:rFonts w:eastAsia="SimSun" w:hint="cs"/>
          <w:rtl/>
          <w:lang w:val="en-GB" w:bidi="ar-EG"/>
        </w:rPr>
        <w:t>؛</w:t>
      </w:r>
    </w:p>
    <w:p w:rsidR="0034045F" w:rsidRPr="0034045F" w:rsidRDefault="0034045F" w:rsidP="00765C09">
      <w:pPr>
        <w:pStyle w:val="enumlev1"/>
        <w:spacing w:before="60" w:line="168" w:lineRule="auto"/>
        <w:rPr>
          <w:rFonts w:eastAsia="SimSun"/>
          <w:lang w:val="en-GB" w:bidi="ar-EG"/>
        </w:rPr>
      </w:pPr>
      <w:bookmarkStart w:id="168" w:name="lt_pId104"/>
      <w:r>
        <w:rPr>
          <w:rFonts w:eastAsia="SimSun"/>
          <w:lang w:val="en-GB" w:bidi="ar-EG"/>
        </w:rPr>
        <w:sym w:font="Symbol" w:char="F0B7"/>
      </w:r>
      <w:r>
        <w:rPr>
          <w:rFonts w:eastAsia="SimSun"/>
          <w:rtl/>
          <w:lang w:val="en-GB" w:bidi="ar-EG"/>
        </w:rPr>
        <w:tab/>
      </w:r>
      <w:r w:rsidRPr="0034045F">
        <w:rPr>
          <w:rFonts w:eastAsia="SimSun"/>
          <w:lang w:val="en-GB" w:bidi="ar-EG"/>
        </w:rPr>
        <w:t>Airtel 074 081414</w:t>
      </w:r>
      <w:r>
        <w:rPr>
          <w:rFonts w:eastAsia="SimSun"/>
          <w:rtl/>
          <w:lang w:val="en-GB" w:bidi="ar-EG"/>
        </w:rPr>
        <w:t xml:space="preserve">، </w:t>
      </w:r>
      <w:r w:rsidR="00DF3204">
        <w:rPr>
          <w:rFonts w:eastAsia="SimSun" w:hint="cs"/>
          <w:rtl/>
          <w:lang w:val="en-GB" w:bidi="ar-EG"/>
        </w:rPr>
        <w:t>ينبغي لطالب النداء الدولي أن يقوم بمراقمة</w:t>
      </w:r>
      <w:r w:rsidR="00DF3204">
        <w:rPr>
          <w:rFonts w:eastAsia="SimSun"/>
          <w:lang w:val="en-GB" w:bidi="ar-EG"/>
        </w:rPr>
        <w:t>:</w:t>
      </w:r>
      <w:r>
        <w:rPr>
          <w:rFonts w:eastAsia="SimSun"/>
          <w:rtl/>
          <w:lang w:val="en-GB" w:bidi="ar-EG"/>
        </w:rPr>
        <w:t xml:space="preserve"> </w:t>
      </w:r>
      <w:r>
        <w:rPr>
          <w:rFonts w:eastAsia="SimSun"/>
          <w:lang w:val="en-GB" w:bidi="ar-EG"/>
        </w:rPr>
        <w:tab/>
      </w:r>
      <w:r w:rsidRPr="0034045F">
        <w:rPr>
          <w:rFonts w:eastAsia="SimSun"/>
          <w:lang w:val="en-GB" w:bidi="ar-EG"/>
        </w:rPr>
        <w:br/>
        <w:t>+241 74081414</w:t>
      </w:r>
      <w:r>
        <w:rPr>
          <w:rFonts w:eastAsia="SimSun"/>
          <w:rtl/>
          <w:lang w:val="en-GB" w:bidi="ar-EG"/>
        </w:rPr>
        <w:t xml:space="preserve"> أو </w:t>
      </w:r>
      <w:r w:rsidRPr="0034045F">
        <w:rPr>
          <w:rFonts w:eastAsia="SimSun"/>
          <w:lang w:val="en-GB" w:bidi="ar-EG"/>
        </w:rPr>
        <w:t>00 241 74081414</w:t>
      </w:r>
      <w:bookmarkEnd w:id="168"/>
      <w:r>
        <w:rPr>
          <w:rFonts w:eastAsia="SimSun" w:hint="cs"/>
          <w:rtl/>
          <w:lang w:val="en-GB" w:bidi="ar-EG"/>
        </w:rPr>
        <w:t>؛</w:t>
      </w:r>
    </w:p>
    <w:p w:rsidR="0034045F" w:rsidRPr="0034045F" w:rsidRDefault="0034045F" w:rsidP="00765C09">
      <w:pPr>
        <w:pStyle w:val="enumlev1"/>
        <w:spacing w:before="60" w:line="168" w:lineRule="auto"/>
        <w:rPr>
          <w:rFonts w:eastAsia="SimSun"/>
          <w:lang w:val="en-GB" w:bidi="ar-EG"/>
        </w:rPr>
      </w:pPr>
      <w:r>
        <w:rPr>
          <w:rFonts w:eastAsia="SimSun"/>
          <w:lang w:val="en-GB" w:bidi="ar-EG"/>
        </w:rPr>
        <w:sym w:font="Symbol" w:char="F0B7"/>
      </w:r>
      <w:r>
        <w:rPr>
          <w:rFonts w:eastAsia="SimSun"/>
          <w:rtl/>
          <w:lang w:val="en-GB" w:bidi="ar-EG"/>
        </w:rPr>
        <w:tab/>
      </w:r>
      <w:r w:rsidRPr="0034045F">
        <w:rPr>
          <w:rFonts w:eastAsia="SimSun"/>
          <w:lang w:val="en-GB" w:bidi="ar-EG"/>
        </w:rPr>
        <w:t>Airtel 077 280150</w:t>
      </w:r>
      <w:r>
        <w:rPr>
          <w:rFonts w:eastAsia="SimSun"/>
          <w:rtl/>
          <w:lang w:val="en-GB" w:bidi="ar-EG"/>
        </w:rPr>
        <w:t xml:space="preserve">، </w:t>
      </w:r>
      <w:r w:rsidR="003B1C50">
        <w:rPr>
          <w:rFonts w:eastAsia="SimSun" w:hint="cs"/>
          <w:rtl/>
          <w:lang w:val="en-GB" w:bidi="ar-EG"/>
        </w:rPr>
        <w:t xml:space="preserve">ينبغي </w:t>
      </w:r>
      <w:r w:rsidR="00DF3204">
        <w:rPr>
          <w:rFonts w:eastAsia="SimSun" w:hint="cs"/>
          <w:rtl/>
          <w:lang w:val="en-GB" w:bidi="ar-EG"/>
        </w:rPr>
        <w:t>لطالب النداء الدولي أن يقوم بمراقمة</w:t>
      </w:r>
      <w:r w:rsidR="00DF3204">
        <w:rPr>
          <w:rFonts w:eastAsia="SimSun"/>
          <w:lang w:val="en-GB" w:bidi="ar-EG"/>
        </w:rPr>
        <w:t>:</w:t>
      </w:r>
      <w:r>
        <w:rPr>
          <w:rFonts w:eastAsia="SimSun"/>
          <w:rtl/>
          <w:lang w:val="en-GB" w:bidi="ar-EG"/>
        </w:rPr>
        <w:t xml:space="preserve"> </w:t>
      </w:r>
      <w:r>
        <w:rPr>
          <w:rFonts w:eastAsia="SimSun"/>
          <w:lang w:val="en-GB" w:bidi="ar-EG"/>
        </w:rPr>
        <w:tab/>
      </w:r>
      <w:r w:rsidRPr="0034045F">
        <w:rPr>
          <w:rFonts w:eastAsia="SimSun"/>
          <w:lang w:val="en-GB" w:bidi="ar-EG"/>
        </w:rPr>
        <w:br/>
        <w:t>+241 77 280150</w:t>
      </w:r>
      <w:r>
        <w:rPr>
          <w:rFonts w:eastAsia="SimSun"/>
          <w:rtl/>
          <w:lang w:val="en-GB" w:bidi="ar-EG"/>
        </w:rPr>
        <w:t xml:space="preserve"> أو </w:t>
      </w:r>
      <w:r>
        <w:rPr>
          <w:rFonts w:eastAsia="SimSun"/>
          <w:lang w:val="en-GB" w:bidi="ar-EG"/>
        </w:rPr>
        <w:t>00 241 77280150</w:t>
      </w:r>
      <w:r>
        <w:rPr>
          <w:rFonts w:eastAsia="SimSun" w:hint="cs"/>
          <w:rtl/>
          <w:lang w:val="en-GB" w:bidi="ar-EG"/>
        </w:rPr>
        <w:t>.</w:t>
      </w:r>
    </w:p>
    <w:p w:rsidR="0034045F" w:rsidRPr="00DF3204" w:rsidRDefault="0034045F" w:rsidP="00D13A2F">
      <w:pPr>
        <w:spacing w:before="240" w:line="168" w:lineRule="auto"/>
        <w:rPr>
          <w:rFonts w:eastAsia="SimSun"/>
          <w:b/>
          <w:bCs/>
          <w:lang w:bidi="ar-EG"/>
        </w:rPr>
      </w:pPr>
      <w:r w:rsidRPr="0034045F">
        <w:rPr>
          <w:rFonts w:eastAsia="SimSun"/>
          <w:b/>
          <w:bCs/>
          <w:lang w:bidi="ar-EG"/>
        </w:rPr>
        <w:t>4</w:t>
      </w:r>
      <w:r w:rsidRPr="0034045F">
        <w:rPr>
          <w:rFonts w:eastAsia="SimSun"/>
          <w:b/>
          <w:bCs/>
          <w:rtl/>
          <w:lang w:bidi="ar-EG"/>
        </w:rPr>
        <w:tab/>
      </w:r>
      <w:r w:rsidR="00DF3204">
        <w:rPr>
          <w:rFonts w:eastAsia="SimSun" w:hint="cs"/>
          <w:b/>
          <w:bCs/>
          <w:rtl/>
          <w:lang w:val="en-GB" w:bidi="ar-EG"/>
        </w:rPr>
        <w:t xml:space="preserve">عرض خطة الترقيم الوطنية للرمز الدليلي للبلد </w:t>
      </w:r>
      <w:r w:rsidR="00DF3204">
        <w:rPr>
          <w:rFonts w:eastAsia="Calibri" w:cs="Arial"/>
          <w:b/>
          <w:bCs/>
        </w:rPr>
        <w:t>+241</w:t>
      </w:r>
    </w:p>
    <w:p w:rsidR="0034045F" w:rsidRDefault="0034045F" w:rsidP="00DB1BF9">
      <w:pPr>
        <w:spacing w:line="168" w:lineRule="auto"/>
        <w:rPr>
          <w:rFonts w:eastAsia="SimSun"/>
          <w:rtl/>
          <w:lang w:val="en-GB" w:bidi="ar-EG"/>
        </w:rPr>
      </w:pPr>
      <w:r w:rsidRPr="0034045F">
        <w:rPr>
          <w:rFonts w:eastAsia="SimSun" w:hint="eastAsia"/>
          <w:b/>
          <w:bCs/>
          <w:rtl/>
          <w:lang w:val="en-GB" w:bidi="ar-EG"/>
        </w:rPr>
        <w:t> </w:t>
      </w:r>
      <w:proofErr w:type="gramStart"/>
      <w:r w:rsidRPr="0034045F">
        <w:rPr>
          <w:rFonts w:eastAsia="SimSun" w:hint="eastAsia"/>
          <w:b/>
          <w:bCs/>
          <w:rtl/>
          <w:lang w:val="en-GB" w:bidi="ar-EG"/>
        </w:rPr>
        <w:t>أ )</w:t>
      </w:r>
      <w:proofErr w:type="gramEnd"/>
      <w:r>
        <w:rPr>
          <w:rFonts w:eastAsia="SimSun"/>
          <w:rtl/>
          <w:lang w:val="en-GB" w:bidi="ar-EG"/>
        </w:rPr>
        <w:tab/>
      </w:r>
      <w:r w:rsidR="009A7B92" w:rsidRPr="003B46A7">
        <w:rPr>
          <w:rFonts w:eastAsia="SimSun" w:hint="cs"/>
          <w:rtl/>
          <w:lang w:val="en-GB" w:bidi="ar-EG"/>
        </w:rPr>
        <w:t>عرض مجمل:</w:t>
      </w:r>
    </w:p>
    <w:p w:rsidR="0034045F" w:rsidRDefault="0034045F" w:rsidP="00765C09">
      <w:pPr>
        <w:spacing w:before="60" w:line="168" w:lineRule="auto"/>
        <w:rPr>
          <w:rFonts w:eastAsia="SimSun"/>
          <w:rtl/>
          <w:lang w:val="en-GB" w:bidi="ar-EG"/>
        </w:rPr>
      </w:pPr>
      <w:r>
        <w:rPr>
          <w:rFonts w:eastAsia="SimSun"/>
          <w:rtl/>
          <w:lang w:val="en-GB" w:bidi="ar-EG"/>
        </w:rPr>
        <w:tab/>
      </w:r>
      <w:r w:rsidR="009A7B92" w:rsidRPr="009A7B92">
        <w:rPr>
          <w:rFonts w:eastAsia="SimSun"/>
          <w:rtl/>
          <w:lang w:val="en-GB"/>
        </w:rPr>
        <w:t xml:space="preserve">الحد الأدنى لطول الرقم (مع استبعاد الرمز الدليلي للبلد): </w:t>
      </w:r>
      <w:r w:rsidR="009A7B92" w:rsidRPr="009A7B92">
        <w:rPr>
          <w:rFonts w:eastAsia="SimSun"/>
          <w:b/>
          <w:bCs/>
          <w:rtl/>
          <w:lang w:val="en-GB"/>
        </w:rPr>
        <w:t xml:space="preserve">ثمانية </w:t>
      </w:r>
      <w:r w:rsidR="009A7B92" w:rsidRPr="009A7B92">
        <w:rPr>
          <w:rFonts w:eastAsia="SimSun"/>
          <w:b/>
          <w:bCs/>
        </w:rPr>
        <w:t>(8)</w:t>
      </w:r>
      <w:r w:rsidR="009A7B92" w:rsidRPr="009A7B92">
        <w:rPr>
          <w:rFonts w:eastAsia="SimSun"/>
          <w:rtl/>
          <w:lang w:val="en-GB"/>
        </w:rPr>
        <w:t xml:space="preserve"> أرقام</w:t>
      </w:r>
    </w:p>
    <w:p w:rsidR="0034045F" w:rsidRDefault="0034045F" w:rsidP="00765C09">
      <w:pPr>
        <w:spacing w:before="60" w:line="168" w:lineRule="auto"/>
        <w:rPr>
          <w:rFonts w:eastAsia="SimSun"/>
          <w:rtl/>
          <w:lang w:val="en-GB" w:bidi="ar-EG"/>
        </w:rPr>
      </w:pPr>
      <w:r>
        <w:rPr>
          <w:rFonts w:eastAsia="SimSun"/>
          <w:rtl/>
          <w:lang w:val="en-GB" w:bidi="ar-EG"/>
        </w:rPr>
        <w:tab/>
      </w:r>
      <w:r w:rsidR="009A7B92" w:rsidRPr="009A7B92">
        <w:rPr>
          <w:rFonts w:eastAsia="SimSun"/>
          <w:rtl/>
          <w:lang w:val="en-GB"/>
        </w:rPr>
        <w:t xml:space="preserve">الحد </w:t>
      </w:r>
      <w:r w:rsidR="009A7B92">
        <w:rPr>
          <w:rFonts w:eastAsia="SimSun" w:hint="cs"/>
          <w:rtl/>
          <w:lang w:val="en-GB"/>
        </w:rPr>
        <w:t>الأقصى</w:t>
      </w:r>
      <w:r w:rsidR="009A7B92" w:rsidRPr="009A7B92">
        <w:rPr>
          <w:rFonts w:eastAsia="SimSun"/>
          <w:rtl/>
          <w:lang w:val="en-GB"/>
        </w:rPr>
        <w:t xml:space="preserve"> لطول الرقم (مع استبعاد الرمز الدليلي للبلد): </w:t>
      </w:r>
      <w:r w:rsidR="009A7B92" w:rsidRPr="009A7B92">
        <w:rPr>
          <w:rFonts w:eastAsia="SimSun"/>
          <w:b/>
          <w:bCs/>
          <w:rtl/>
          <w:lang w:val="en-GB"/>
        </w:rPr>
        <w:t xml:space="preserve">ثمانية </w:t>
      </w:r>
      <w:r w:rsidR="009A7B92" w:rsidRPr="009A7B92">
        <w:rPr>
          <w:rFonts w:eastAsia="SimSun"/>
          <w:b/>
          <w:bCs/>
        </w:rPr>
        <w:t>(8)</w:t>
      </w:r>
      <w:r w:rsidR="009A7B92" w:rsidRPr="009A7B92">
        <w:rPr>
          <w:rFonts w:eastAsia="SimSun"/>
          <w:rtl/>
          <w:lang w:val="en-GB"/>
        </w:rPr>
        <w:t xml:space="preserve"> أرقام</w:t>
      </w:r>
    </w:p>
    <w:p w:rsidR="0034045F" w:rsidRDefault="0034045F" w:rsidP="00DB1BF9">
      <w:pPr>
        <w:spacing w:after="120" w:line="168" w:lineRule="auto"/>
        <w:rPr>
          <w:rFonts w:eastAsia="SimSun"/>
          <w:rtl/>
          <w:lang w:val="en-GB" w:bidi="ar-EG"/>
        </w:rPr>
      </w:pPr>
      <w:r w:rsidRPr="0034045F">
        <w:rPr>
          <w:rFonts w:eastAsia="SimSun" w:hint="cs"/>
          <w:b/>
          <w:bCs/>
          <w:rtl/>
          <w:lang w:val="en-GB" w:bidi="ar-EG"/>
        </w:rPr>
        <w:t>ب)</w:t>
      </w:r>
      <w:r>
        <w:rPr>
          <w:rFonts w:eastAsia="SimSun"/>
          <w:rtl/>
          <w:lang w:val="en-GB" w:bidi="ar-EG"/>
        </w:rPr>
        <w:tab/>
      </w:r>
      <w:r w:rsidR="009A7B92" w:rsidRPr="009A7B92">
        <w:rPr>
          <w:rFonts w:eastAsia="SimSun"/>
          <w:rtl/>
          <w:lang w:val="en-GB"/>
        </w:rPr>
        <w:t>تفاصيل خطة الترقيم</w:t>
      </w:r>
      <w:r w:rsidR="009A7B92">
        <w:rPr>
          <w:rFonts w:eastAsia="SimSun" w:hint="cs"/>
          <w:rtl/>
          <w:lang w:val="en-GB"/>
        </w:rPr>
        <w:t>:</w:t>
      </w:r>
    </w:p>
    <w:tbl>
      <w:tblPr>
        <w:tblStyle w:val="TableNormal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1051"/>
        <w:gridCol w:w="1020"/>
        <w:gridCol w:w="2625"/>
        <w:gridCol w:w="2781"/>
      </w:tblGrid>
      <w:tr w:rsidR="0034045F" w:rsidRPr="00DB1BF9" w:rsidTr="009A7B92">
        <w:trPr>
          <w:trHeight w:val="389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ind w:firstLine="1"/>
              <w:jc w:val="center"/>
              <w:rPr>
                <w:b/>
                <w:bCs/>
                <w:sz w:val="20"/>
                <w:szCs w:val="26"/>
              </w:rPr>
            </w:pPr>
            <w:r w:rsidRPr="00DB1BF9">
              <w:rPr>
                <w:rFonts w:eastAsia="SimSun"/>
                <w:b/>
                <w:bCs/>
                <w:sz w:val="20"/>
                <w:szCs w:val="26"/>
                <w:rtl/>
              </w:rPr>
              <w:t>الرمز</w:t>
            </w:r>
            <w:r w:rsidRPr="00DB1BF9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الدليلي الوطني للمقصد </w:t>
            </w:r>
            <w:r w:rsidRPr="00DB1BF9">
              <w:rPr>
                <w:rFonts w:eastAsia="SimSun"/>
                <w:b/>
                <w:bCs/>
                <w:sz w:val="20"/>
                <w:szCs w:val="26"/>
                <w:lang w:val="fr-FR"/>
              </w:rPr>
              <w:t>(NDC)</w:t>
            </w:r>
            <w:r w:rsidRPr="00DB1BF9">
              <w:rPr>
                <w:rFonts w:eastAsia="SimSun"/>
                <w:b/>
                <w:bCs/>
                <w:sz w:val="20"/>
                <w:szCs w:val="26"/>
                <w:rtl/>
              </w:rPr>
              <w:t xml:space="preserve"> أو</w:t>
            </w:r>
            <w:r w:rsidRPr="00DB1BF9">
              <w:rPr>
                <w:rFonts w:eastAsia="SimSun" w:hint="cs"/>
                <w:b/>
                <w:bCs/>
                <w:sz w:val="20"/>
                <w:szCs w:val="26"/>
                <w:rtl/>
              </w:rPr>
              <w:t> </w:t>
            </w:r>
            <w:r w:rsidRPr="00DB1BF9">
              <w:rPr>
                <w:rFonts w:eastAsia="SimSun"/>
                <w:b/>
                <w:bCs/>
                <w:sz w:val="20"/>
                <w:szCs w:val="26"/>
                <w:rtl/>
              </w:rPr>
              <w:t>الأرقام الأولى للرقم</w:t>
            </w:r>
            <w:r w:rsidRPr="00DB1BF9">
              <w:rPr>
                <w:rFonts w:eastAsia="SimSun" w:hint="cs"/>
                <w:b/>
                <w:bCs/>
                <w:sz w:val="20"/>
                <w:szCs w:val="26"/>
                <w:rtl/>
              </w:rPr>
              <w:t> </w:t>
            </w:r>
            <w:r w:rsidRPr="00DB1BF9">
              <w:rPr>
                <w:rFonts w:eastAsia="SimSun"/>
                <w:b/>
                <w:bCs/>
                <w:sz w:val="20"/>
                <w:szCs w:val="26"/>
                <w:lang w:val="fr-FR"/>
              </w:rPr>
              <w:t>N(S)N</w:t>
            </w:r>
            <w:r w:rsidRPr="00DB1BF9">
              <w:rPr>
                <w:rFonts w:eastAsia="SimSun"/>
                <w:b/>
                <w:bCs/>
                <w:sz w:val="20"/>
                <w:szCs w:val="26"/>
                <w:rtl/>
              </w:rPr>
              <w:br/>
              <w:t>(الرقم (</w:t>
            </w:r>
            <w:r w:rsidRPr="00DB1BF9">
              <w:rPr>
                <w:rFonts w:eastAsia="SimSun" w:hint="cs"/>
                <w:b/>
                <w:bCs/>
                <w:sz w:val="20"/>
                <w:szCs w:val="26"/>
                <w:rtl/>
              </w:rPr>
              <w:t>الدلالي</w:t>
            </w:r>
            <w:r w:rsidRPr="00DB1BF9">
              <w:rPr>
                <w:rFonts w:eastAsia="SimSun"/>
                <w:b/>
                <w:bCs/>
                <w:sz w:val="20"/>
                <w:szCs w:val="26"/>
                <w:rtl/>
              </w:rPr>
              <w:t>) الوطني)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DB1BF9">
              <w:rPr>
                <w:rFonts w:eastAsia="SimSun"/>
                <w:b/>
                <w:bCs/>
                <w:sz w:val="20"/>
                <w:szCs w:val="26"/>
                <w:rtl/>
                <w:lang w:val="fr-FR"/>
              </w:rPr>
              <w:t xml:space="preserve">طول الرقم </w:t>
            </w:r>
            <w:r w:rsidRPr="00DB1BF9">
              <w:rPr>
                <w:rFonts w:eastAsia="SimSun"/>
                <w:b/>
                <w:bCs/>
                <w:sz w:val="20"/>
                <w:szCs w:val="26"/>
                <w:lang w:val="fr-FR"/>
              </w:rPr>
              <w:t>N(S)N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F" w:rsidRPr="00DB1BF9" w:rsidRDefault="0034045F" w:rsidP="009A7B9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r w:rsidRPr="00DB1BF9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استعمال الرقم </w:t>
            </w:r>
            <w:r w:rsidRPr="00DB1BF9">
              <w:rPr>
                <w:rFonts w:eastAsia="SimSun"/>
                <w:b/>
                <w:bCs/>
                <w:sz w:val="20"/>
                <w:szCs w:val="26"/>
              </w:rPr>
              <w:t>ITU</w:t>
            </w:r>
            <w:r w:rsidRPr="00DB1BF9">
              <w:rPr>
                <w:rFonts w:eastAsia="SimSun"/>
                <w:b/>
                <w:bCs/>
                <w:sz w:val="20"/>
                <w:szCs w:val="26"/>
              </w:rPr>
              <w:noBreakHyphen/>
              <w:t>T E.164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F" w:rsidRPr="00DB1BF9" w:rsidRDefault="0034045F" w:rsidP="009A7B9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r w:rsidRPr="00DB1BF9">
              <w:rPr>
                <w:rFonts w:eastAsia="SimSun" w:hint="cs"/>
                <w:b/>
                <w:bCs/>
                <w:sz w:val="20"/>
                <w:szCs w:val="26"/>
                <w:rtl/>
              </w:rPr>
              <w:t>معلومات إضافية</w:t>
            </w:r>
          </w:p>
        </w:tc>
      </w:tr>
      <w:tr w:rsidR="0034045F" w:rsidRPr="00DB1BF9" w:rsidTr="009A7B92">
        <w:trPr>
          <w:trHeight w:val="910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left"/>
              <w:rPr>
                <w:rFonts w:eastAsia="Times New Roman"/>
                <w:b/>
                <w:noProof/>
                <w:sz w:val="20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F" w:rsidRPr="00DB1BF9" w:rsidRDefault="0034045F" w:rsidP="009A7B92">
            <w:pPr>
              <w:keepNext/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DB1BF9">
              <w:rPr>
                <w:rFonts w:eastAsia="SimSun" w:hint="cs"/>
                <w:b/>
                <w:bCs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F" w:rsidRPr="00DB1BF9" w:rsidRDefault="0034045F" w:rsidP="009A7B9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DB1BF9">
              <w:rPr>
                <w:rFonts w:eastAsia="SimSun" w:hint="cs"/>
                <w:b/>
                <w:bCs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left"/>
              <w:rPr>
                <w:rFonts w:eastAsia="Times New Roman"/>
                <w:b/>
                <w:noProof/>
                <w:sz w:val="20"/>
                <w:szCs w:val="26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left"/>
              <w:rPr>
                <w:rFonts w:eastAsia="Times New Roman"/>
                <w:b/>
                <w:noProof/>
                <w:sz w:val="20"/>
                <w:szCs w:val="26"/>
              </w:rPr>
            </w:pPr>
          </w:p>
        </w:tc>
      </w:tr>
      <w:tr w:rsidR="0034045F" w:rsidRPr="00DB1BF9" w:rsidTr="009A7B92">
        <w:trPr>
          <w:trHeight w:val="53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ind w:left="121"/>
              <w:rPr>
                <w:iCs/>
                <w:sz w:val="20"/>
                <w:szCs w:val="26"/>
              </w:rPr>
            </w:pPr>
            <w:r w:rsidRPr="00DB1BF9">
              <w:rPr>
                <w:rFonts w:hint="cs"/>
                <w:iCs/>
                <w:sz w:val="20"/>
                <w:szCs w:val="26"/>
                <w:rtl/>
              </w:rPr>
              <w:t>خدمة هاتفية ثابتة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ind w:left="119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Gabon Télécom</w:t>
            </w:r>
          </w:p>
        </w:tc>
      </w:tr>
      <w:tr w:rsidR="0034045F" w:rsidRPr="00DB1BF9" w:rsidTr="009A7B92">
        <w:trPr>
          <w:trHeight w:val="53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ind w:left="121"/>
              <w:rPr>
                <w:iCs/>
                <w:sz w:val="20"/>
                <w:szCs w:val="26"/>
              </w:rPr>
            </w:pPr>
            <w:r w:rsidRPr="00DB1BF9">
              <w:rPr>
                <w:rFonts w:hint="cs"/>
                <w:iCs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ind w:left="119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Gabon Télécom Libertis</w:t>
            </w:r>
          </w:p>
        </w:tc>
      </w:tr>
      <w:tr w:rsidR="0034045F" w:rsidRPr="00DB1BF9" w:rsidTr="009A7B92">
        <w:trPr>
          <w:trHeight w:val="31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66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ind w:left="121"/>
              <w:rPr>
                <w:iCs/>
                <w:sz w:val="20"/>
                <w:szCs w:val="26"/>
              </w:rPr>
            </w:pPr>
            <w:r w:rsidRPr="00DB1BF9">
              <w:rPr>
                <w:rFonts w:hint="cs"/>
                <w:iCs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ind w:left="119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Gabon Télécom Libertis</w:t>
            </w:r>
          </w:p>
        </w:tc>
      </w:tr>
      <w:tr w:rsidR="0034045F" w:rsidRPr="00DB1BF9" w:rsidTr="009A7B92">
        <w:trPr>
          <w:trHeight w:val="53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65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ind w:left="121"/>
              <w:rPr>
                <w:iCs/>
                <w:sz w:val="20"/>
                <w:szCs w:val="26"/>
              </w:rPr>
            </w:pPr>
            <w:r w:rsidRPr="00DB1BF9">
              <w:rPr>
                <w:rFonts w:hint="cs"/>
                <w:iCs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ind w:left="119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Gabon Télécom Moov</w:t>
            </w:r>
          </w:p>
        </w:tc>
      </w:tr>
      <w:tr w:rsidR="0034045F" w:rsidRPr="00DB1BF9" w:rsidTr="009A7B92">
        <w:trPr>
          <w:trHeight w:val="539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ind w:left="121"/>
              <w:rPr>
                <w:iCs/>
                <w:sz w:val="20"/>
                <w:szCs w:val="26"/>
              </w:rPr>
            </w:pPr>
            <w:r w:rsidRPr="00DB1BF9">
              <w:rPr>
                <w:rFonts w:hint="cs"/>
                <w:iCs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ind w:left="119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Airtel Gabon</w:t>
            </w:r>
          </w:p>
        </w:tc>
      </w:tr>
      <w:tr w:rsidR="0034045F" w:rsidRPr="00DB1BF9" w:rsidTr="009A7B92">
        <w:trPr>
          <w:trHeight w:val="54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ind w:left="121"/>
              <w:rPr>
                <w:iCs/>
                <w:sz w:val="20"/>
                <w:szCs w:val="26"/>
              </w:rPr>
            </w:pPr>
            <w:r w:rsidRPr="00DB1BF9">
              <w:rPr>
                <w:rFonts w:hint="cs"/>
                <w:iCs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ind w:left="119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Airtel Gabon</w:t>
            </w:r>
          </w:p>
        </w:tc>
      </w:tr>
      <w:tr w:rsidR="0034045F" w:rsidRPr="00DB1BF9" w:rsidTr="009A7B92">
        <w:trPr>
          <w:trHeight w:val="54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9A7B92" w:rsidP="009A7B92">
            <w:pPr>
              <w:spacing w:before="40" w:after="40" w:line="240" w:lineRule="exact"/>
              <w:ind w:left="121"/>
              <w:rPr>
                <w:iCs/>
                <w:sz w:val="20"/>
                <w:szCs w:val="26"/>
                <w:highlight w:val="yellow"/>
              </w:rPr>
            </w:pPr>
            <w:r w:rsidRPr="00DB1BF9">
              <w:rPr>
                <w:rFonts w:hint="cs"/>
                <w:iCs/>
                <w:sz w:val="20"/>
                <w:szCs w:val="26"/>
                <w:rtl/>
              </w:rPr>
              <w:t>خدمة ذات قيمة مضافة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5F" w:rsidRPr="00DB1BF9" w:rsidRDefault="0034045F" w:rsidP="009A7B92">
            <w:pPr>
              <w:spacing w:before="40" w:after="40" w:line="240" w:lineRule="exact"/>
              <w:rPr>
                <w:sz w:val="20"/>
                <w:szCs w:val="26"/>
              </w:rPr>
            </w:pPr>
          </w:p>
        </w:tc>
      </w:tr>
      <w:tr w:rsidR="0034045F" w:rsidRPr="00DB1BF9" w:rsidTr="009A7B92">
        <w:trPr>
          <w:trHeight w:val="310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8</w:t>
            </w:r>
            <w:r w:rsidRPr="00DB1BF9">
              <w:rPr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9A7B92" w:rsidP="008F6029">
            <w:pPr>
              <w:spacing w:before="40" w:after="40" w:line="240" w:lineRule="exact"/>
              <w:ind w:left="121"/>
              <w:rPr>
                <w:iCs/>
                <w:sz w:val="20"/>
                <w:szCs w:val="26"/>
                <w:highlight w:val="yellow"/>
              </w:rPr>
            </w:pPr>
            <w:r w:rsidRPr="00DB1BF9">
              <w:rPr>
                <w:iCs/>
                <w:sz w:val="20"/>
                <w:szCs w:val="26"/>
                <w:rtl/>
              </w:rPr>
              <w:t>إدارة غابون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5F" w:rsidRPr="00DB1BF9" w:rsidRDefault="0034045F" w:rsidP="009A7B92">
            <w:pPr>
              <w:spacing w:before="40" w:after="40" w:line="240" w:lineRule="exact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....</w:t>
            </w:r>
          </w:p>
        </w:tc>
      </w:tr>
    </w:tbl>
    <w:p w:rsidR="0034045F" w:rsidRDefault="0034045F" w:rsidP="00D13A2F">
      <w:pPr>
        <w:pStyle w:val="ContactA"/>
        <w:keepLines/>
        <w:rPr>
          <w:rtl/>
          <w:lang w:val="en-GB"/>
        </w:rPr>
      </w:pPr>
      <w:r>
        <w:rPr>
          <w:rFonts w:hint="cs"/>
          <w:rtl/>
          <w:lang w:val="en-GB"/>
        </w:rPr>
        <w:t>للاتصال:</w:t>
      </w:r>
    </w:p>
    <w:p w:rsidR="0034045F" w:rsidRPr="0034045F" w:rsidRDefault="0034045F" w:rsidP="00307A95">
      <w:pPr>
        <w:pStyle w:val="ContactA1"/>
        <w:rPr>
          <w:lang w:val="fr-CH" w:bidi="ar-EG"/>
        </w:rPr>
      </w:pPr>
      <w:r w:rsidRPr="0034045F">
        <w:rPr>
          <w:lang w:val="fr-CH" w:bidi="ar-EG"/>
        </w:rPr>
        <w:t>Autorité de Régulation des Communications Electroniques et des Postes (ARCEP)</w:t>
      </w:r>
      <w:r>
        <w:rPr>
          <w:rtl/>
          <w:lang w:val="fr-CH" w:bidi="ar-EG"/>
        </w:rPr>
        <w:br/>
      </w:r>
      <w:r w:rsidRPr="0034045F">
        <w:rPr>
          <w:lang w:val="fr-CH" w:bidi="ar-EG"/>
        </w:rPr>
        <w:t>B.P. 50 000</w:t>
      </w:r>
      <w:r>
        <w:rPr>
          <w:rtl/>
          <w:lang w:val="en-GB" w:bidi="ar-EG"/>
        </w:rPr>
        <w:br/>
      </w:r>
      <w:r w:rsidRPr="0034045F">
        <w:rPr>
          <w:lang w:val="fr-CH" w:bidi="ar-EG"/>
        </w:rPr>
        <w:t>LIBREVILLE</w:t>
      </w:r>
      <w:r>
        <w:rPr>
          <w:rtl/>
          <w:lang w:val="en-GB" w:bidi="ar-EG"/>
        </w:rPr>
        <w:br/>
      </w:r>
      <w:r w:rsidRPr="0034045F">
        <w:rPr>
          <w:lang w:val="fr-CH" w:bidi="ar-EG"/>
        </w:rPr>
        <w:t>Gabon</w:t>
      </w:r>
    </w:p>
    <w:p w:rsidR="004156A8" w:rsidRPr="00765C09" w:rsidRDefault="0034045F" w:rsidP="00765C09">
      <w:pPr>
        <w:pStyle w:val="ContactA2"/>
        <w:rPr>
          <w:rtl/>
        </w:rPr>
      </w:pPr>
      <w:r w:rsidRPr="00FB42A7">
        <w:rPr>
          <w:rFonts w:hint="cs"/>
          <w:rtl/>
          <w:lang w:val="fr-CH"/>
        </w:rPr>
        <w:t xml:space="preserve">الهاتف </w:t>
      </w:r>
      <w:r w:rsidRPr="00FB42A7">
        <w:t>1</w:t>
      </w:r>
      <w:r w:rsidRPr="00FB42A7">
        <w:rPr>
          <w:rFonts w:hint="cs"/>
          <w:rtl/>
        </w:rPr>
        <w:t>:</w:t>
      </w:r>
      <w:r w:rsidRPr="00FB42A7">
        <w:rPr>
          <w:rtl/>
        </w:rPr>
        <w:tab/>
      </w:r>
      <w:r w:rsidRPr="00FB42A7">
        <w:t>+241 06078076</w:t>
      </w:r>
      <w:r w:rsidRPr="00FB42A7">
        <w:rPr>
          <w:rFonts w:hint="cs"/>
          <w:rtl/>
        </w:rPr>
        <w:t xml:space="preserve"> (</w:t>
      </w:r>
      <w:r w:rsidR="00FB42A7">
        <w:rPr>
          <w:rFonts w:hint="cs"/>
          <w:rtl/>
        </w:rPr>
        <w:t>لغة فرنسية</w:t>
      </w:r>
      <w:r w:rsidRPr="00FB42A7">
        <w:rPr>
          <w:rFonts w:hint="cs"/>
          <w:rtl/>
        </w:rPr>
        <w:t>)</w:t>
      </w:r>
      <w:r w:rsidRPr="00FB42A7">
        <w:rPr>
          <w:rtl/>
        </w:rPr>
        <w:br/>
      </w:r>
      <w:r w:rsidRPr="00FB42A7">
        <w:rPr>
          <w:rFonts w:hint="cs"/>
          <w:rtl/>
        </w:rPr>
        <w:t xml:space="preserve">الهاتف </w:t>
      </w:r>
      <w:r w:rsidRPr="00FB42A7">
        <w:t>2</w:t>
      </w:r>
      <w:r w:rsidRPr="00FB42A7">
        <w:rPr>
          <w:rFonts w:hint="cs"/>
          <w:rtl/>
        </w:rPr>
        <w:t>:</w:t>
      </w:r>
      <w:r w:rsidRPr="00FB42A7">
        <w:rPr>
          <w:rtl/>
        </w:rPr>
        <w:tab/>
      </w:r>
      <w:r w:rsidRPr="00FB42A7">
        <w:t>+241 07387474</w:t>
      </w:r>
      <w:r w:rsidRPr="00FB42A7">
        <w:rPr>
          <w:rFonts w:hint="cs"/>
          <w:rtl/>
        </w:rPr>
        <w:t xml:space="preserve"> (</w:t>
      </w:r>
      <w:r w:rsidR="00FB42A7">
        <w:rPr>
          <w:rFonts w:hint="cs"/>
          <w:rtl/>
        </w:rPr>
        <w:t>لغة إنكليزية</w:t>
      </w:r>
      <w:r w:rsidRPr="00FB42A7">
        <w:rPr>
          <w:rFonts w:hint="cs"/>
          <w:rtl/>
        </w:rPr>
        <w:t>)</w:t>
      </w:r>
      <w:r>
        <w:rPr>
          <w:rtl/>
        </w:rPr>
        <w:br/>
      </w:r>
      <w:r>
        <w:rPr>
          <w:rFonts w:hint="cs"/>
          <w:rtl/>
        </w:rPr>
        <w:t>البريد الإلكتروني:</w:t>
      </w:r>
      <w:r>
        <w:rPr>
          <w:rtl/>
        </w:rPr>
        <w:tab/>
      </w:r>
      <w:r w:rsidRPr="0034045F">
        <w:rPr>
          <w:lang w:val="en-GB"/>
        </w:rPr>
        <w:t>moliere.enynkogho@arcep.ga</w:t>
      </w:r>
      <w:r w:rsidRPr="0034045F">
        <w:rPr>
          <w:rFonts w:hint="cs"/>
          <w:rtl/>
          <w:lang w:val="en-GB"/>
        </w:rPr>
        <w:t>؛</w:t>
      </w:r>
      <w:r>
        <w:rPr>
          <w:rFonts w:hint="cs"/>
          <w:rtl/>
          <w:lang w:val="en-GB"/>
        </w:rPr>
        <w:t xml:space="preserve"> </w:t>
      </w:r>
      <w:r w:rsidRPr="0034045F">
        <w:rPr>
          <w:lang w:val="en-GB"/>
        </w:rPr>
        <w:t>thierry.madoungou@arcep.ga</w:t>
      </w:r>
      <w:r>
        <w:rPr>
          <w:rtl/>
          <w:lang w:val="en-GB"/>
        </w:rPr>
        <w:br/>
      </w:r>
      <w:r>
        <w:rPr>
          <w:rFonts w:hint="cs"/>
          <w:rtl/>
          <w:lang w:val="en-GB"/>
        </w:rPr>
        <w:t>الموقع الإلكتروني:</w:t>
      </w:r>
      <w:r>
        <w:rPr>
          <w:rtl/>
          <w:lang w:val="en-GB"/>
        </w:rPr>
        <w:tab/>
      </w:r>
      <w:hyperlink r:id="rId12" w:history="1">
        <w:r w:rsidR="00EF3816" w:rsidRPr="00B90D3A">
          <w:rPr>
            <w:rStyle w:val="Hyperlink"/>
          </w:rPr>
          <w:t>www.arcep.ga</w:t>
        </w:r>
      </w:hyperlink>
      <w:r w:rsidR="004156A8">
        <w:rPr>
          <w:sz w:val="20"/>
          <w:szCs w:val="20"/>
          <w:rtl/>
        </w:rPr>
        <w:br w:type="page"/>
      </w:r>
    </w:p>
    <w:p w:rsidR="006E0096" w:rsidRDefault="006E0096" w:rsidP="006E0096">
      <w:pPr>
        <w:pStyle w:val="CountriesName"/>
      </w:pPr>
      <w:bookmarkStart w:id="169" w:name="_Toc526325238"/>
      <w:bookmarkStart w:id="170" w:name="_Toc482899971"/>
      <w:bookmarkStart w:id="171" w:name="_Toc456951987"/>
      <w:bookmarkStart w:id="172" w:name="_Toc12033204"/>
      <w:bookmarkStart w:id="173" w:name="TOC06A"/>
      <w:r>
        <w:rPr>
          <w:rtl/>
        </w:rPr>
        <w:lastRenderedPageBreak/>
        <w:t xml:space="preserve">جمهورية إيران الإسلامية (الرمز الدليلي للبلد </w:t>
      </w:r>
      <w:r>
        <w:t>+98</w:t>
      </w:r>
      <w:r>
        <w:rPr>
          <w:rtl/>
        </w:rPr>
        <w:t>)</w:t>
      </w:r>
      <w:bookmarkEnd w:id="169"/>
      <w:bookmarkEnd w:id="170"/>
      <w:bookmarkEnd w:id="171"/>
      <w:bookmarkEnd w:id="172"/>
    </w:p>
    <w:bookmarkEnd w:id="173"/>
    <w:p w:rsidR="006E0096" w:rsidRDefault="006E0096" w:rsidP="006E0096">
      <w:pPr>
        <w:spacing w:before="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2019.V.21</w:t>
      </w:r>
      <w:r>
        <w:rPr>
          <w:rFonts w:eastAsia="SimSun"/>
          <w:rtl/>
          <w:lang w:bidi="ar-EG"/>
        </w:rPr>
        <w:t>:</w:t>
      </w:r>
    </w:p>
    <w:p w:rsidR="006E0096" w:rsidRDefault="006E0096" w:rsidP="006E0096">
      <w:pPr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 xml:space="preserve">تعلن </w:t>
      </w:r>
      <w:r>
        <w:rPr>
          <w:rFonts w:eastAsia="SimSun"/>
          <w:i/>
          <w:iCs/>
          <w:rtl/>
          <w:lang w:bidi="ar-EG"/>
        </w:rPr>
        <w:t xml:space="preserve">هيئة تنظيم الاتصالات </w:t>
      </w:r>
      <w:r>
        <w:rPr>
          <w:rFonts w:eastAsia="SimSun"/>
          <w:i/>
          <w:iCs/>
          <w:lang w:bidi="ar-EG"/>
        </w:rPr>
        <w:t>(CRA)</w:t>
      </w:r>
      <w:r>
        <w:rPr>
          <w:rFonts w:eastAsia="SimSun"/>
          <w:rtl/>
          <w:lang w:bidi="ar-EG"/>
        </w:rPr>
        <w:t>، طهران، عن التحديث التالي لخطة الترقيم الوطنية لجمهورية إيران الإسلامية.</w:t>
      </w:r>
    </w:p>
    <w:p w:rsidR="006E0096" w:rsidRDefault="006E0096" w:rsidP="006E0096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rtl/>
          <w:lang w:bidi="ar-EG"/>
        </w:rPr>
        <w:t xml:space="preserve">عرض خطة الترقيم الوطنية </w:t>
      </w:r>
      <w:r>
        <w:rPr>
          <w:rFonts w:eastAsia="SimSun"/>
          <w:b/>
          <w:bCs/>
          <w:lang w:bidi="ar-EG"/>
        </w:rPr>
        <w:t>E.164</w:t>
      </w:r>
      <w:r>
        <w:rPr>
          <w:rFonts w:eastAsia="SimSun"/>
          <w:b/>
          <w:bCs/>
          <w:rtl/>
          <w:lang w:bidi="ar-EG"/>
        </w:rPr>
        <w:t xml:space="preserve"> لإيران</w:t>
      </w:r>
    </w:p>
    <w:p w:rsidR="006E0096" w:rsidRDefault="006E0096" w:rsidP="006E0096">
      <w:pPr>
        <w:tabs>
          <w:tab w:val="left" w:pos="850"/>
        </w:tabs>
        <w:spacing w:before="240" w:line="180" w:lineRule="auto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lang w:bidi="ar-EG"/>
        </w:rPr>
        <w:t>1</w:t>
      </w:r>
      <w:r>
        <w:rPr>
          <w:rFonts w:eastAsia="SimSun"/>
          <w:b/>
          <w:bCs/>
          <w:lang w:bidi="ar-EG"/>
        </w:rPr>
        <w:tab/>
      </w:r>
      <w:r>
        <w:rPr>
          <w:rFonts w:eastAsia="SimSun"/>
          <w:b/>
          <w:bCs/>
          <w:rtl/>
          <w:lang w:bidi="ar-EG"/>
        </w:rPr>
        <w:t>معلومات عامة</w:t>
      </w:r>
    </w:p>
    <w:p w:rsidR="006E0096" w:rsidRDefault="006E0096" w:rsidP="006E0096">
      <w:pPr>
        <w:spacing w:before="6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خطة الترقيم </w:t>
      </w:r>
      <w:r>
        <w:rPr>
          <w:rFonts w:eastAsia="SimSun"/>
          <w:lang w:bidi="ar-EG"/>
        </w:rPr>
        <w:t>E.164</w:t>
      </w:r>
      <w:r>
        <w:rPr>
          <w:rFonts w:eastAsia="SimSun"/>
          <w:rtl/>
          <w:lang w:bidi="ar-EG"/>
        </w:rPr>
        <w:t xml:space="preserve"> لإيران:</w:t>
      </w:r>
    </w:p>
    <w:p w:rsidR="006E0096" w:rsidRDefault="006E0096" w:rsidP="00EF3816">
      <w:pPr>
        <w:pStyle w:val="enumlev1"/>
        <w:ind w:hanging="568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  <w:t xml:space="preserve">الرمز الدليلي القُطري: </w:t>
      </w:r>
      <w:r>
        <w:rPr>
          <w:rFonts w:eastAsia="SimSun"/>
          <w:lang w:bidi="ar-EG"/>
        </w:rPr>
        <w:t>+98</w:t>
      </w:r>
    </w:p>
    <w:p w:rsidR="006E0096" w:rsidRDefault="006E0096" w:rsidP="00EF3816">
      <w:pPr>
        <w:pStyle w:val="enumlev1"/>
        <w:ind w:hanging="568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  <w:t xml:space="preserve">السابقة الدولية: </w:t>
      </w:r>
      <w:r>
        <w:rPr>
          <w:rFonts w:eastAsia="SimSun"/>
          <w:lang w:bidi="ar-EG"/>
        </w:rPr>
        <w:t>"00"</w:t>
      </w:r>
    </w:p>
    <w:p w:rsidR="006E0096" w:rsidRDefault="006E0096" w:rsidP="00EF3816">
      <w:pPr>
        <w:pStyle w:val="enumlev1"/>
        <w:ind w:hanging="568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  <w:t xml:space="preserve">السابقة الوطنية: </w:t>
      </w:r>
      <w:r>
        <w:rPr>
          <w:rFonts w:eastAsia="SimSun"/>
          <w:lang w:bidi="ar-EG"/>
        </w:rPr>
        <w:t>"0"</w:t>
      </w:r>
    </w:p>
    <w:p w:rsidR="006E0096" w:rsidRDefault="006E0096" w:rsidP="00EF3816">
      <w:pPr>
        <w:pStyle w:val="enumlev1"/>
        <w:ind w:hanging="568"/>
        <w:rPr>
          <w:rFonts w:eastAsia="SimSun"/>
          <w:lang w:bidi="ar-EG"/>
        </w:rPr>
      </w:pPr>
      <w:r>
        <w:rPr>
          <w:rFonts w:eastAsia="SimSun"/>
          <w:lang w:bidi="ar-EG"/>
        </w:rPr>
        <w:tab/>
      </w:r>
      <w:r>
        <w:rPr>
          <w:rFonts w:eastAsia="SimSun"/>
          <w:rtl/>
          <w:lang w:bidi="ar-EG"/>
        </w:rPr>
        <w:t xml:space="preserve">بالنسبة إلى النداءات الوطنية، يجب أن تُطلب قبل جميع الأرقام الهاتفية باستثناء الأرقام القصيرة. </w:t>
      </w:r>
      <w:r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br/>
        <w:t>ويجب ألا تُطلب من الخارج.</w:t>
      </w:r>
    </w:p>
    <w:p w:rsidR="006E0096" w:rsidRDefault="006E0096" w:rsidP="00EF3816">
      <w:pPr>
        <w:pStyle w:val="enumlev1"/>
        <w:ind w:hanging="568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  <w:t>الرمز الدليلي الوطني للمقصد: رقمان.</w:t>
      </w:r>
    </w:p>
    <w:p w:rsidR="006E0096" w:rsidRDefault="006E0096" w:rsidP="00D13A2F">
      <w:pPr>
        <w:tabs>
          <w:tab w:val="left" w:pos="850"/>
        </w:tabs>
        <w:spacing w:before="240" w:line="180" w:lineRule="auto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lang w:bidi="ar-EG"/>
        </w:rPr>
        <w:t>2</w:t>
      </w:r>
      <w:r>
        <w:rPr>
          <w:rFonts w:eastAsia="SimSun"/>
          <w:b/>
          <w:bCs/>
          <w:rtl/>
          <w:lang w:bidi="ar-EG"/>
        </w:rPr>
        <w:tab/>
        <w:t>تفاصيل خطة الترقيم</w:t>
      </w:r>
    </w:p>
    <w:p w:rsidR="006E0096" w:rsidRDefault="006E0096" w:rsidP="00EF3816">
      <w:pPr>
        <w:pStyle w:val="enumlev1"/>
        <w:ind w:hanging="568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NDC</w:t>
      </w:r>
      <w:r>
        <w:rPr>
          <w:rFonts w:eastAsia="SimSun"/>
          <w:rtl/>
          <w:lang w:bidi="ar-EG"/>
        </w:rPr>
        <w:t>: الرمز الدليلي الوطني للمقصد</w:t>
      </w:r>
    </w:p>
    <w:p w:rsidR="006E0096" w:rsidRDefault="006E0096" w:rsidP="00EF3816">
      <w:pPr>
        <w:pStyle w:val="enumlev1"/>
        <w:ind w:hanging="568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NSN</w:t>
      </w:r>
      <w:r>
        <w:rPr>
          <w:rFonts w:eastAsia="SimSun"/>
          <w:rtl/>
          <w:lang w:bidi="ar-EG"/>
        </w:rPr>
        <w:t xml:space="preserve">: الرقم الدلالي الوطني </w:t>
      </w:r>
      <w:r>
        <w:rPr>
          <w:rFonts w:eastAsia="SimSun"/>
          <w:lang w:bidi="ar-EG"/>
        </w:rPr>
        <w:t>NDC)</w:t>
      </w:r>
      <w:r>
        <w:rPr>
          <w:rFonts w:eastAsia="SimSun"/>
          <w:rtl/>
          <w:lang w:bidi="ar-EG"/>
        </w:rPr>
        <w:t xml:space="preserve"> + </w:t>
      </w:r>
      <w:r>
        <w:rPr>
          <w:rFonts w:eastAsia="SimSun"/>
          <w:lang w:bidi="ar-EG"/>
        </w:rPr>
        <w:t>(SN</w:t>
      </w:r>
    </w:p>
    <w:p w:rsidR="006E0096" w:rsidRDefault="006E0096" w:rsidP="006E0096">
      <w:pPr>
        <w:tabs>
          <w:tab w:val="left" w:pos="567"/>
          <w:tab w:val="left" w:pos="4677"/>
        </w:tabs>
        <w:rPr>
          <w:rFonts w:eastAsia="SimSun"/>
          <w:rtl/>
          <w:lang w:bidi="ar-EG"/>
        </w:rPr>
      </w:pPr>
      <w:r>
        <w:rPr>
          <w:rFonts w:eastAsia="SimSun"/>
          <w:color w:val="000000"/>
          <w:rtl/>
        </w:rPr>
        <w:t>الحد الأدنى لطول الرقم (باستثناء الرمز الدليلي للبلد) هو:</w:t>
      </w:r>
      <w:r>
        <w:rPr>
          <w:rFonts w:eastAsia="SimSun"/>
          <w:color w:val="000000"/>
          <w:rtl/>
        </w:rPr>
        <w:tab/>
      </w:r>
      <w:r>
        <w:rPr>
          <w:rFonts w:eastAsia="SimSun"/>
          <w:lang w:bidi="ar-EG"/>
        </w:rPr>
        <w:t>5</w:t>
      </w:r>
      <w:r>
        <w:rPr>
          <w:rFonts w:eastAsia="SimSun"/>
          <w:color w:val="000000"/>
          <w:rtl/>
        </w:rPr>
        <w:t xml:space="preserve"> أرقام</w:t>
      </w:r>
    </w:p>
    <w:p w:rsidR="006E0096" w:rsidRDefault="006E0096" w:rsidP="006E0096">
      <w:pPr>
        <w:tabs>
          <w:tab w:val="left" w:pos="567"/>
          <w:tab w:val="left" w:pos="4677"/>
        </w:tabs>
        <w:spacing w:before="0"/>
        <w:rPr>
          <w:rFonts w:eastAsia="SimSun"/>
          <w:rtl/>
        </w:rPr>
      </w:pPr>
      <w:r>
        <w:rPr>
          <w:rFonts w:eastAsia="SimSun"/>
          <w:color w:val="000000"/>
          <w:rtl/>
        </w:rPr>
        <w:t>الحد الأقصى لطول الرقم (باستثناء الرمز الدليلي للبلد) هو:</w:t>
      </w:r>
      <w:r>
        <w:rPr>
          <w:rFonts w:eastAsia="SimSun"/>
          <w:color w:val="000000"/>
          <w:rtl/>
        </w:rPr>
        <w:tab/>
      </w:r>
      <w:r>
        <w:rPr>
          <w:rFonts w:eastAsia="SimSun"/>
          <w:lang w:bidi="ar-EG"/>
        </w:rPr>
        <w:t>10</w:t>
      </w:r>
      <w:r>
        <w:rPr>
          <w:rFonts w:eastAsia="SimSun"/>
          <w:color w:val="000000"/>
          <w:rtl/>
        </w:rPr>
        <w:t xml:space="preserve"> أرقام</w:t>
      </w:r>
    </w:p>
    <w:p w:rsidR="006E0096" w:rsidRPr="00DB1BF9" w:rsidRDefault="006E0096" w:rsidP="006E0096">
      <w:pPr>
        <w:tabs>
          <w:tab w:val="left" w:pos="567"/>
        </w:tabs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DB1BF9">
        <w:rPr>
          <w:rFonts w:eastAsia="SimSun"/>
          <w:b/>
          <w:bCs/>
          <w:rtl/>
          <w:lang w:bidi="ar-EG"/>
        </w:rPr>
        <w:t>خطة الترقيم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064"/>
        <w:gridCol w:w="1064"/>
        <w:gridCol w:w="2691"/>
        <w:gridCol w:w="3686"/>
      </w:tblGrid>
      <w:tr w:rsidR="006E0096" w:rsidRPr="00DB1BF9" w:rsidTr="006E0096">
        <w:trPr>
          <w:trHeight w:val="275"/>
          <w:tblHeader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096" w:rsidRPr="00DB1BF9" w:rsidRDefault="006E0096" w:rsidP="00DB1BF9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</w:pPr>
            <w:r w:rsidRPr="00DB1BF9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t>الرمز الدليلي</w:t>
            </w:r>
            <w:r w:rsidRPr="00DB1BF9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br/>
              <w:t>الوطني</w:t>
            </w:r>
            <w:r w:rsidRPr="00DB1BF9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br/>
              <w:t>للمقصد</w:t>
            </w:r>
            <w:r w:rsidRPr="00DB1BF9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br/>
            </w:r>
            <w:r w:rsidRPr="00DB1BF9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(NDC)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096" w:rsidRPr="00DB1BF9" w:rsidRDefault="006E0096" w:rsidP="00DB1BF9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DB1BF9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t>طول الرقم الدلالي</w:t>
            </w:r>
            <w:r w:rsidRPr="00DB1BF9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br/>
              <w:t xml:space="preserve">الوطني </w:t>
            </w:r>
            <w:r w:rsidRPr="00DB1BF9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(NSN)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96" w:rsidRPr="00DB1BF9" w:rsidRDefault="006E0096" w:rsidP="00DB1BF9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 w:rsidRPr="00DB1BF9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t xml:space="preserve">استعمال الرقم </w:t>
            </w:r>
            <w:r w:rsidRPr="00DB1BF9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E.164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96" w:rsidRPr="00DB1BF9" w:rsidRDefault="006E0096" w:rsidP="00DB1BF9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</w:pPr>
            <w:r w:rsidRPr="00DB1BF9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t>معلومات إضافية</w:t>
            </w:r>
          </w:p>
        </w:tc>
      </w:tr>
      <w:tr w:rsidR="006E0096" w:rsidRPr="00DB1BF9" w:rsidTr="006E0096">
        <w:trPr>
          <w:trHeight w:val="274"/>
          <w:tblHeader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96" w:rsidRPr="00DB1BF9" w:rsidRDefault="006E0096" w:rsidP="00DB1BF9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096" w:rsidRPr="00DB1BF9" w:rsidRDefault="006E0096" w:rsidP="00DB1BF9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</w:rPr>
            </w:pPr>
            <w:r w:rsidRPr="00DB1BF9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t xml:space="preserve">الحد </w:t>
            </w:r>
            <w:r w:rsidRPr="00DB1BF9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br/>
            </w:r>
            <w:r w:rsidRPr="00DB1BF9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t>الأدنى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96" w:rsidRPr="00DB1BF9" w:rsidRDefault="006E0096" w:rsidP="00DB1BF9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</w:pPr>
            <w:r w:rsidRPr="00DB1BF9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t>الحد الأقصى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96" w:rsidRPr="00DB1BF9" w:rsidRDefault="006E0096" w:rsidP="00DB1BF9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96" w:rsidRPr="00DB1BF9" w:rsidRDefault="006E0096" w:rsidP="00DB1BF9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</w:rPr>
            </w:pPr>
          </w:p>
        </w:tc>
      </w:tr>
      <w:tr w:rsidR="006E0096" w:rsidRPr="00DB1BF9" w:rsidTr="006E0096">
        <w:trPr>
          <w:cantSplit/>
          <w:trHeight w:val="2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- مازندران)</w:t>
            </w:r>
          </w:p>
        </w:tc>
      </w:tr>
      <w:tr w:rsidR="006E0096" w:rsidRPr="00DB1BF9" w:rsidTr="006E0096">
        <w:trPr>
          <w:cantSplit/>
          <w:trHeight w:val="15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- غيلان)</w:t>
            </w:r>
          </w:p>
        </w:tc>
      </w:tr>
      <w:tr w:rsidR="006E0096" w:rsidRPr="00DB1BF9" w:rsidTr="006E0096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- غ</w:t>
            </w:r>
            <w:r w:rsidRPr="00DB1BF9">
              <w:rPr>
                <w:rFonts w:eastAsia="SimSun"/>
                <w:sz w:val="20"/>
                <w:szCs w:val="26"/>
                <w:rtl/>
                <w:lang w:bidi="ar-EG"/>
              </w:rPr>
              <w:t>و</w:t>
            </w:r>
            <w:r w:rsidRPr="00DB1BF9">
              <w:rPr>
                <w:rFonts w:eastAsia="SimSun"/>
                <w:sz w:val="20"/>
                <w:szCs w:val="26"/>
                <w:rtl/>
              </w:rPr>
              <w:t>لستان)</w:t>
            </w:r>
          </w:p>
        </w:tc>
      </w:tr>
      <w:tr w:rsidR="006E0096" w:rsidRPr="00DB1BF9" w:rsidTr="006E0096">
        <w:trPr>
          <w:cantSplit/>
          <w:trHeight w:val="13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- طهران)</w:t>
            </w:r>
          </w:p>
        </w:tc>
      </w:tr>
      <w:tr w:rsidR="006E0096" w:rsidRPr="00DB1BF9" w:rsidTr="006E0096">
        <w:trPr>
          <w:cantSplit/>
          <w:trHeight w:val="191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- سمنان)</w:t>
            </w:r>
          </w:p>
        </w:tc>
      </w:tr>
      <w:tr w:rsidR="006E0096" w:rsidRPr="00DB1BF9" w:rsidTr="006E0096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- زنجان)</w:t>
            </w:r>
          </w:p>
        </w:tc>
      </w:tr>
      <w:tr w:rsidR="006E0096" w:rsidRPr="00DB1BF9" w:rsidTr="006E0096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- قم)</w:t>
            </w:r>
          </w:p>
        </w:tc>
      </w:tr>
      <w:tr w:rsidR="006E0096" w:rsidRPr="00DB1BF9" w:rsidTr="006E0096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- ألبرز)</w:t>
            </w:r>
          </w:p>
        </w:tc>
      </w:tr>
      <w:tr w:rsidR="006E0096" w:rsidRPr="00DB1BF9" w:rsidTr="006E0096">
        <w:trPr>
          <w:cantSplit/>
          <w:trHeight w:val="1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lastRenderedPageBreak/>
              <w:t>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- غزوين)</w:t>
            </w:r>
          </w:p>
        </w:tc>
      </w:tr>
      <w:tr w:rsidR="006E0096" w:rsidRPr="00DB1BF9" w:rsidTr="006E0096">
        <w:trPr>
          <w:cantSplit/>
          <w:trHeight w:val="15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- أصفهان)</w:t>
            </w:r>
          </w:p>
        </w:tc>
      </w:tr>
      <w:tr w:rsidR="006E0096" w:rsidRPr="00DB1BF9" w:rsidTr="006E0096">
        <w:trPr>
          <w:cantSplit/>
          <w:trHeight w:val="15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- كرمان)</w:t>
            </w:r>
          </w:p>
        </w:tc>
      </w:tr>
      <w:tr w:rsidR="006E0096" w:rsidRPr="00DB1BF9" w:rsidTr="006E0096">
        <w:trPr>
          <w:cantSplit/>
          <w:trHeight w:val="11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- يزد)</w:t>
            </w:r>
          </w:p>
        </w:tc>
      </w:tr>
      <w:tr w:rsidR="006E0096" w:rsidRPr="00DB1BF9" w:rsidTr="006E0096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تشهار محال وبختياري)</w:t>
            </w:r>
          </w:p>
        </w:tc>
      </w:tr>
      <w:tr w:rsidR="006E0096" w:rsidRPr="00DB1BF9" w:rsidTr="006E0096">
        <w:trPr>
          <w:cantSplit/>
          <w:trHeight w:val="30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أذربيجان الشرقية)</w:t>
            </w:r>
          </w:p>
        </w:tc>
      </w:tr>
      <w:tr w:rsidR="006E0096" w:rsidRPr="00DB1BF9" w:rsidTr="006E0096">
        <w:trPr>
          <w:cantSplit/>
          <w:trHeight w:val="14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أذربيجان الغربية)</w:t>
            </w:r>
          </w:p>
        </w:tc>
      </w:tr>
      <w:tr w:rsidR="006E0096" w:rsidRPr="00DB1BF9" w:rsidTr="006E0096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أردبيل)</w:t>
            </w:r>
          </w:p>
        </w:tc>
      </w:tr>
      <w:tr w:rsidR="006E0096" w:rsidRPr="00DB1BF9" w:rsidTr="006E0096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خراسان رضوي)</w:t>
            </w:r>
          </w:p>
        </w:tc>
      </w:tr>
      <w:tr w:rsidR="006E0096" w:rsidRPr="00DB1BF9" w:rsidTr="006E0096">
        <w:trPr>
          <w:cantSplit/>
          <w:trHeight w:val="11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سيستان وبلوتشستان)</w:t>
            </w:r>
          </w:p>
        </w:tc>
      </w:tr>
      <w:tr w:rsidR="006E0096" w:rsidRPr="00DB1BF9" w:rsidTr="006E0096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خراسان الجنوبية)</w:t>
            </w:r>
          </w:p>
        </w:tc>
      </w:tr>
      <w:tr w:rsidR="006E0096" w:rsidRPr="00DB1BF9" w:rsidTr="006E0096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خراسان الشمالية)</w:t>
            </w:r>
          </w:p>
        </w:tc>
      </w:tr>
      <w:tr w:rsidR="006E0096" w:rsidRPr="00DB1BF9" w:rsidTr="006E0096">
        <w:trPr>
          <w:cantSplit/>
          <w:trHeight w:val="17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خوزستان)</w:t>
            </w:r>
          </w:p>
        </w:tc>
      </w:tr>
      <w:tr w:rsidR="006E0096" w:rsidRPr="00DB1BF9" w:rsidTr="006E0096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لرستان)</w:t>
            </w:r>
          </w:p>
        </w:tc>
      </w:tr>
      <w:tr w:rsidR="006E0096" w:rsidRPr="00DB1BF9" w:rsidTr="006E0096">
        <w:trPr>
          <w:cantSplit/>
          <w:trHeight w:val="33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فارس)</w:t>
            </w:r>
          </w:p>
        </w:tc>
      </w:tr>
      <w:tr w:rsidR="006E0096" w:rsidRPr="00DB1BF9" w:rsidTr="006E0096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كهكيلويه وبوير أحمد)</w:t>
            </w:r>
          </w:p>
        </w:tc>
      </w:tr>
      <w:tr w:rsidR="006E0096" w:rsidRPr="00DB1BF9" w:rsidTr="006E0096">
        <w:trPr>
          <w:cantSplit/>
          <w:trHeight w:val="11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هرمزغان)</w:t>
            </w:r>
          </w:p>
        </w:tc>
      </w:tr>
      <w:tr w:rsidR="006E0096" w:rsidRPr="00DB1BF9" w:rsidTr="006E0096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بوشهر)</w:t>
            </w:r>
          </w:p>
        </w:tc>
      </w:tr>
      <w:tr w:rsidR="006E0096" w:rsidRPr="00DB1BF9" w:rsidTr="006E0096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همدان)</w:t>
            </w:r>
          </w:p>
        </w:tc>
      </w:tr>
      <w:tr w:rsidR="006E0096" w:rsidRPr="00DB1BF9" w:rsidTr="006E0096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كرمنشاهان)</w:t>
            </w:r>
          </w:p>
        </w:tc>
      </w:tr>
      <w:tr w:rsidR="006E0096" w:rsidRPr="00DB1BF9" w:rsidTr="006E0096">
        <w:trPr>
          <w:cantSplit/>
          <w:trHeight w:val="32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إيلام)</w:t>
            </w:r>
          </w:p>
        </w:tc>
      </w:tr>
      <w:tr w:rsidR="006E0096" w:rsidRPr="00DB1BF9" w:rsidTr="006E0096">
        <w:trPr>
          <w:cantSplit/>
          <w:trHeight w:val="13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مركزي)</w:t>
            </w:r>
          </w:p>
        </w:tc>
      </w:tr>
      <w:tr w:rsidR="006E0096" w:rsidRPr="00DB1BF9" w:rsidTr="006E0096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رمز المنطقة (رقم جغرافي للأرقام الهاتفية الثابتة – كردستان)</w:t>
            </w:r>
          </w:p>
        </w:tc>
      </w:tr>
      <w:tr w:rsidR="006E0096" w:rsidRPr="00DB1BF9" w:rsidTr="006E0096">
        <w:trPr>
          <w:cantSplit/>
          <w:trHeight w:val="10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lastRenderedPageBreak/>
              <w:t>901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7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2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9044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4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4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942121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6E0096" w:rsidRPr="00DB1BF9" w:rsidTr="006E0096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94220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6E0096" w:rsidRPr="00DB1BF9" w:rsidTr="006E0096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94260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6E0096" w:rsidRPr="00DB1BF9" w:rsidTr="006E0096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94280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6E0096" w:rsidRPr="00DB1BF9" w:rsidTr="006E0096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94290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6E0096" w:rsidRPr="00DB1BF9" w:rsidTr="006E0096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9430000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6E0096" w:rsidRPr="00DB1BF9" w:rsidTr="006E0096">
        <w:trPr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94301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6E0096" w:rsidRPr="00DB1BF9" w:rsidTr="006E0096">
        <w:trPr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94302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6E0096" w:rsidRPr="00DB1BF9" w:rsidTr="006E0096">
        <w:trPr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bidi="fa-IR"/>
              </w:rPr>
            </w:pPr>
            <w:r w:rsidRPr="00DB1BF9">
              <w:rPr>
                <w:sz w:val="20"/>
                <w:szCs w:val="26"/>
                <w:lang w:val="en-GB"/>
              </w:rPr>
              <w:t>9400</w:t>
            </w:r>
            <w:r w:rsidRPr="00DB1BF9">
              <w:rPr>
                <w:sz w:val="20"/>
                <w:szCs w:val="26"/>
                <w:lang w:bidi="fa-IR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  <w:r w:rsidRPr="00DB1BF9">
              <w:rPr>
                <w:rFonts w:eastAsia="SimSun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6E0096" w:rsidRPr="00DB1BF9" w:rsidTr="006E0096">
        <w:trPr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</w:rPr>
              <w:t>940009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  <w:r w:rsidRPr="00DB1BF9">
              <w:rPr>
                <w:rFonts w:eastAsia="SimSun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6E0096" w:rsidRPr="00DB1BF9" w:rsidTr="006E0096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944111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highlight w:val="lightGray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  <w:r w:rsidRPr="00DB1BF9">
              <w:rPr>
                <w:rFonts w:eastAsia="SimSun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  <w:rtl/>
              </w:rPr>
              <w:t>صادر من إيران فقط</w:t>
            </w:r>
          </w:p>
        </w:tc>
      </w:tr>
      <w:tr w:rsidR="006E0096" w:rsidRPr="00DB1BF9" w:rsidTr="006E0096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94440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highlight w:val="lightGray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الهاتف الثابت</w:t>
            </w:r>
            <w:r w:rsidRPr="00DB1BF9">
              <w:rPr>
                <w:rFonts w:eastAsia="SimSun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  <w:rtl/>
              </w:rPr>
              <w:t>صادر من إيران فقط</w:t>
            </w:r>
          </w:p>
        </w:tc>
      </w:tr>
      <w:tr w:rsidR="006E0096" w:rsidRPr="00DB1BF9" w:rsidTr="006E0096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رموز الخدمات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6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9944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9950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rtl/>
              </w:rPr>
              <w:t>اتصال بعيد عمومي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99510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الساتلية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99810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99811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3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99888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99900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6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99901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DB1BF9">
              <w:rPr>
                <w:sz w:val="20"/>
                <w:szCs w:val="26"/>
                <w:lang w:val="en-GB"/>
              </w:rPr>
              <w:t>99903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99910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99911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99913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14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99914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lastRenderedPageBreak/>
              <w:t>99921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99977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99996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99997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99998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6E0096" w:rsidRPr="00DB1BF9" w:rsidTr="006E0096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99999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B1BF9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96" w:rsidRPr="00DB1BF9" w:rsidRDefault="006E0096" w:rsidP="006E009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DB1BF9">
              <w:rPr>
                <w:rFonts w:eastAsia="SimSun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6" w:rsidRPr="00DB1BF9" w:rsidRDefault="006E0096" w:rsidP="006E0096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</w:p>
        </w:tc>
      </w:tr>
    </w:tbl>
    <w:p w:rsidR="006E0096" w:rsidRDefault="006E0096" w:rsidP="006E0096">
      <w:pPr>
        <w:pStyle w:val="ContactA"/>
      </w:pPr>
      <w:r>
        <w:rPr>
          <w:rtl/>
        </w:rPr>
        <w:t>للاتصال:</w:t>
      </w:r>
    </w:p>
    <w:p w:rsidR="006E0096" w:rsidRDefault="006E0096" w:rsidP="00307A95">
      <w:pPr>
        <w:pStyle w:val="ContactA1"/>
        <w:rPr>
          <w:rtl/>
          <w:lang w:bidi="ar-EG"/>
        </w:rPr>
      </w:pPr>
      <w:bookmarkStart w:id="174" w:name="lt_pId4827"/>
      <w:r>
        <w:t>Alireza Darvishi</w:t>
      </w:r>
      <w:bookmarkEnd w:id="174"/>
      <w:r>
        <w:br/>
      </w:r>
      <w:bookmarkStart w:id="175" w:name="lt_pId4828"/>
      <w:r>
        <w:t>Director, International Specialized Organizations Bureau</w:t>
      </w:r>
      <w:proofErr w:type="gramStart"/>
      <w:r>
        <w:t>,</w:t>
      </w:r>
      <w:bookmarkEnd w:id="175"/>
      <w:proofErr w:type="gramEnd"/>
      <w:r>
        <w:br/>
      </w:r>
      <w:r>
        <w:rPr>
          <w:lang w:val="en-GB"/>
        </w:rPr>
        <w:t>Communications Regulatory Authority (CRA)</w:t>
      </w:r>
      <w:r>
        <w:rPr>
          <w:lang w:val="en-GB"/>
        </w:rPr>
        <w:br/>
        <w:t>Ministry of Information and Communication Technology</w:t>
      </w:r>
      <w:r>
        <w:rPr>
          <w:rtl/>
        </w:rPr>
        <w:br/>
      </w:r>
      <w:r>
        <w:t>15598</w:t>
      </w:r>
      <w:r>
        <w:rPr>
          <w:lang w:val="en-GB"/>
        </w:rPr>
        <w:t xml:space="preserve"> TEHRAN</w:t>
      </w:r>
      <w:r>
        <w:rPr>
          <w:lang w:val="en-GB"/>
        </w:rPr>
        <w:br/>
        <w:t>Iran (Islamic Republic of)</w:t>
      </w:r>
    </w:p>
    <w:p w:rsidR="006E0096" w:rsidRDefault="006E0096" w:rsidP="003B7795">
      <w:pPr>
        <w:pStyle w:val="ContactA2"/>
        <w:spacing w:line="300" w:lineRule="exact"/>
      </w:pPr>
      <w:r>
        <w:rPr>
          <w:position w:val="4"/>
          <w:rtl/>
        </w:rPr>
        <w:t>الهاتف</w:t>
      </w:r>
      <w:r>
        <w:rPr>
          <w:rtl/>
        </w:rPr>
        <w:t>:</w:t>
      </w:r>
      <w:r>
        <w:tab/>
        <w:t>+98 21 89662201</w:t>
      </w:r>
      <w:r>
        <w:br/>
      </w:r>
      <w:r>
        <w:rPr>
          <w:rtl/>
        </w:rPr>
        <w:t>الفاكس:</w:t>
      </w:r>
      <w:r>
        <w:tab/>
        <w:t>+98 2188468999</w:t>
      </w:r>
      <w:r>
        <w:br/>
      </w:r>
      <w:r>
        <w:rPr>
          <w:rtl/>
        </w:rPr>
        <w:t>الموقع الإلكتروني:</w:t>
      </w:r>
      <w:r w:rsidR="003B7795">
        <w:rPr>
          <w:rtl/>
        </w:rPr>
        <w:tab/>
      </w:r>
      <w:r>
        <w:t>www.cra.ir</w:t>
      </w:r>
    </w:p>
    <w:p w:rsidR="006E0096" w:rsidRDefault="006E0096" w:rsidP="0034045F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37216E" w:rsidRDefault="0037216E" w:rsidP="0037216E">
      <w:pPr>
        <w:pStyle w:val="CountriesName"/>
      </w:pPr>
      <w:bookmarkStart w:id="176" w:name="_Toc12033205"/>
      <w:r>
        <w:rPr>
          <w:rtl/>
        </w:rPr>
        <w:lastRenderedPageBreak/>
        <w:t xml:space="preserve">مالطة (الرمز الدليلي للبلد </w:t>
      </w:r>
      <w:r>
        <w:t>+356</w:t>
      </w:r>
      <w:r>
        <w:rPr>
          <w:rtl/>
        </w:rPr>
        <w:t>)</w:t>
      </w:r>
      <w:bookmarkEnd w:id="176"/>
    </w:p>
    <w:p w:rsidR="0037216E" w:rsidRDefault="0037216E" w:rsidP="0037216E">
      <w:pPr>
        <w:tabs>
          <w:tab w:val="left" w:pos="2239"/>
        </w:tabs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</w:rPr>
        <w:t>2019.V.22</w:t>
      </w:r>
      <w:r>
        <w:rPr>
          <w:rFonts w:eastAsia="SimSun" w:hint="cs"/>
          <w:rtl/>
        </w:rPr>
        <w:t>:</w:t>
      </w:r>
    </w:p>
    <w:p w:rsidR="0037216E" w:rsidRDefault="0037216E" w:rsidP="0037216E">
      <w:pPr>
        <w:spacing w:after="24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تعلن </w:t>
      </w:r>
      <w:r>
        <w:rPr>
          <w:rFonts w:eastAsia="SimSun"/>
          <w:i/>
          <w:iCs/>
          <w:rtl/>
          <w:lang w:bidi="ar-EG"/>
        </w:rPr>
        <w:t xml:space="preserve">هيئة الاتصالات في مالطة </w:t>
      </w:r>
      <w:r>
        <w:rPr>
          <w:rFonts w:eastAsia="SimSun"/>
          <w:i/>
          <w:iCs/>
          <w:lang w:bidi="ar-EG"/>
        </w:rPr>
        <w:t>(MCA)</w:t>
      </w:r>
      <w:r>
        <w:rPr>
          <w:rFonts w:eastAsia="SimSun"/>
          <w:rtl/>
          <w:lang w:bidi="ar-EG"/>
        </w:rPr>
        <w:t xml:space="preserve">، فلوريانا، عن تحديث خطة الترقيم الوطنية </w:t>
      </w:r>
      <w:r>
        <w:rPr>
          <w:rFonts w:eastAsia="SimSun"/>
          <w:lang w:bidi="ar-EG"/>
        </w:rPr>
        <w:t>(NNP)</w:t>
      </w:r>
      <w:r>
        <w:rPr>
          <w:rFonts w:eastAsia="SimSun"/>
          <w:rtl/>
          <w:lang w:bidi="ar-EG"/>
        </w:rPr>
        <w:t xml:space="preserve"> في مالطة. وسلاسل الترقيم الرئيسية هي كالآتي:</w:t>
      </w:r>
    </w:p>
    <w:tbl>
      <w:tblPr>
        <w:bidiVisual/>
        <w:tblW w:w="5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60"/>
        <w:gridCol w:w="2580"/>
      </w:tblGrid>
      <w:tr w:rsidR="0037216E" w:rsidRPr="0037216E" w:rsidTr="0037216E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eastAsia="zh-CN"/>
              </w:rPr>
            </w:pPr>
            <w:r w:rsidRPr="0037216E">
              <w:rPr>
                <w:rFonts w:eastAsia="SimSun"/>
                <w:b/>
                <w:bCs/>
                <w:iCs/>
                <w:sz w:val="20"/>
                <w:szCs w:val="26"/>
                <w:rtl/>
                <w:lang w:bidi="ar-EG"/>
              </w:rPr>
              <w:t>الخدمة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eastAsia="zh-CN"/>
              </w:rPr>
            </w:pPr>
            <w:r w:rsidRPr="0037216E">
              <w:rPr>
                <w:rFonts w:eastAsia="SimSun"/>
                <w:b/>
                <w:bCs/>
                <w:iCs/>
                <w:sz w:val="20"/>
                <w:szCs w:val="26"/>
                <w:rtl/>
                <w:lang w:bidi="ar-EG"/>
              </w:rPr>
              <w:t>المشغل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eastAsia="zh-CN"/>
              </w:rPr>
            </w:pPr>
            <w:r w:rsidRPr="0037216E">
              <w:rPr>
                <w:rFonts w:eastAsia="SimSun"/>
                <w:b/>
                <w:bCs/>
                <w:iCs/>
                <w:sz w:val="20"/>
                <w:szCs w:val="26"/>
                <w:rtl/>
                <w:lang w:bidi="ar-EG"/>
              </w:rPr>
              <w:t>سلاسل الترقيم</w:t>
            </w:r>
          </w:p>
        </w:tc>
      </w:tr>
      <w:tr w:rsidR="0037216E" w:rsidRPr="0037216E" w:rsidTr="0037216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16E" w:rsidRPr="0037216E" w:rsidRDefault="0037216E" w:rsidP="0037216E">
            <w:pPr>
              <w:spacing w:before="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r w:rsidRPr="0037216E">
              <w:rPr>
                <w:rFonts w:eastAsia="SimSun"/>
                <w:i/>
                <w:sz w:val="20"/>
                <w:szCs w:val="26"/>
                <w:rtl/>
                <w:lang w:bidi="ar-EG"/>
              </w:rPr>
              <w:t>الثابتة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16E" w:rsidRPr="0037216E" w:rsidRDefault="0037216E" w:rsidP="0037216E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77" w:name="lt_pId342"/>
            <w:r w:rsidRPr="0037216E">
              <w:rPr>
                <w:rFonts w:eastAsia="SimSun"/>
                <w:sz w:val="20"/>
                <w:szCs w:val="26"/>
                <w:lang w:eastAsia="zh-CN"/>
              </w:rPr>
              <w:t>GO</w:t>
            </w:r>
            <w:bookmarkEnd w:id="177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2100 - 2399 XXXX</w:t>
            </w:r>
          </w:p>
        </w:tc>
      </w:tr>
      <w:tr w:rsidR="0037216E" w:rsidRPr="0037216E" w:rsidTr="0037216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2500 - 2599 XXXX</w:t>
            </w:r>
          </w:p>
        </w:tc>
      </w:tr>
      <w:tr w:rsidR="0037216E" w:rsidRPr="0037216E" w:rsidTr="0037216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16E" w:rsidRPr="0037216E" w:rsidRDefault="0037216E" w:rsidP="0037216E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78" w:name="lt_pId345"/>
            <w:r w:rsidRPr="0037216E">
              <w:rPr>
                <w:rFonts w:eastAsia="SimSun"/>
                <w:sz w:val="20"/>
                <w:szCs w:val="26"/>
                <w:lang w:eastAsia="zh-CN"/>
              </w:rPr>
              <w:t>Melita</w:t>
            </w:r>
            <w:bookmarkEnd w:id="178"/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2700 - 2799 XXXX</w:t>
            </w:r>
          </w:p>
        </w:tc>
      </w:tr>
      <w:tr w:rsidR="0037216E" w:rsidRPr="0037216E" w:rsidTr="0037216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16E" w:rsidRPr="0037216E" w:rsidRDefault="0037216E" w:rsidP="0037216E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79" w:name="lt_pId347"/>
            <w:r w:rsidRPr="0037216E">
              <w:rPr>
                <w:rFonts w:eastAsia="SimSun"/>
                <w:sz w:val="20"/>
                <w:szCs w:val="26"/>
                <w:lang w:eastAsia="zh-CN"/>
              </w:rPr>
              <w:t>Ozone</w:t>
            </w:r>
            <w:bookmarkEnd w:id="179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2010 - 2019 XXXX</w:t>
            </w:r>
          </w:p>
        </w:tc>
      </w:tr>
      <w:tr w:rsidR="0037216E" w:rsidRPr="0037216E" w:rsidTr="0037216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2060 XXXX</w:t>
            </w:r>
          </w:p>
        </w:tc>
      </w:tr>
      <w:tr w:rsidR="0037216E" w:rsidRPr="0037216E" w:rsidTr="0037216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2065 XXXX</w:t>
            </w:r>
          </w:p>
        </w:tc>
      </w:tr>
      <w:tr w:rsidR="0037216E" w:rsidRPr="0037216E" w:rsidTr="0037216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2069 XXXX</w:t>
            </w:r>
          </w:p>
        </w:tc>
      </w:tr>
      <w:tr w:rsidR="0037216E" w:rsidRPr="0037216E" w:rsidTr="0037216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6E" w:rsidRPr="0037216E" w:rsidRDefault="0037216E" w:rsidP="0037216E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80" w:name="lt_pId352"/>
            <w:r w:rsidRPr="0037216E">
              <w:rPr>
                <w:rFonts w:eastAsia="SimSun"/>
                <w:sz w:val="20"/>
                <w:szCs w:val="26"/>
                <w:lang w:eastAsia="zh-CN"/>
              </w:rPr>
              <w:t>Vanilla</w:t>
            </w:r>
            <w:bookmarkEnd w:id="180"/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2031 - 2034 XXXX</w:t>
            </w:r>
          </w:p>
        </w:tc>
      </w:tr>
      <w:tr w:rsidR="0037216E" w:rsidRPr="0037216E" w:rsidTr="0037216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6E" w:rsidRPr="0037216E" w:rsidRDefault="0037216E" w:rsidP="0037216E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81" w:name="lt_pId354"/>
            <w:r w:rsidRPr="0037216E">
              <w:rPr>
                <w:rFonts w:eastAsia="SimSun"/>
                <w:sz w:val="20"/>
                <w:szCs w:val="26"/>
                <w:lang w:eastAsia="zh-CN"/>
              </w:rPr>
              <w:t>Vodafone</w:t>
            </w:r>
            <w:bookmarkEnd w:id="181"/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2090 - 2099 XXXX</w:t>
            </w:r>
          </w:p>
        </w:tc>
      </w:tr>
      <w:tr w:rsidR="0037216E" w:rsidRPr="0037216E" w:rsidTr="0037216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16E" w:rsidRPr="0037216E" w:rsidRDefault="0037216E" w:rsidP="0037216E">
            <w:pPr>
              <w:spacing w:before="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r w:rsidRPr="0037216E">
              <w:rPr>
                <w:rFonts w:eastAsia="SimSun"/>
                <w:i/>
                <w:sz w:val="20"/>
                <w:szCs w:val="26"/>
                <w:rtl/>
                <w:lang w:bidi="ar-EG"/>
              </w:rPr>
              <w:t>المتنقلة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16E" w:rsidRPr="0037216E" w:rsidRDefault="0037216E" w:rsidP="0037216E">
            <w:pPr>
              <w:spacing w:before="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182" w:name="lt_pId357"/>
            <w:r w:rsidRPr="0037216E">
              <w:rPr>
                <w:rFonts w:eastAsia="SimSun"/>
                <w:color w:val="000000"/>
                <w:sz w:val="20"/>
                <w:szCs w:val="26"/>
                <w:lang w:eastAsia="zh-CN"/>
              </w:rPr>
              <w:t>GO Mobile</w:t>
            </w:r>
            <w:bookmarkEnd w:id="182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7900 - 7999 XXXX</w:t>
            </w:r>
          </w:p>
        </w:tc>
      </w:tr>
      <w:tr w:rsidR="0037216E" w:rsidRPr="0037216E" w:rsidTr="0037216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9889 XXXX</w:t>
            </w:r>
          </w:p>
        </w:tc>
      </w:tr>
      <w:tr w:rsidR="0037216E" w:rsidRPr="0037216E" w:rsidTr="0037216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7210 XXXX</w:t>
            </w:r>
          </w:p>
        </w:tc>
      </w:tr>
      <w:tr w:rsidR="0037216E" w:rsidRPr="0037216E" w:rsidTr="0037216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16E" w:rsidRPr="0037216E" w:rsidRDefault="0037216E" w:rsidP="0037216E">
            <w:pPr>
              <w:spacing w:before="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183" w:name="lt_pId361"/>
            <w:r w:rsidRPr="0037216E">
              <w:rPr>
                <w:rFonts w:eastAsia="SimSun"/>
                <w:color w:val="000000"/>
                <w:sz w:val="20"/>
                <w:szCs w:val="26"/>
                <w:lang w:eastAsia="zh-CN"/>
              </w:rPr>
              <w:t>Vodafone</w:t>
            </w:r>
            <w:bookmarkEnd w:id="183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9900 - 9999 XXXX</w:t>
            </w:r>
          </w:p>
        </w:tc>
      </w:tr>
      <w:tr w:rsidR="0037216E" w:rsidRPr="0037216E" w:rsidTr="0037216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9897 XXXX</w:t>
            </w:r>
          </w:p>
        </w:tc>
      </w:tr>
      <w:tr w:rsidR="0037216E" w:rsidRPr="0037216E" w:rsidTr="0037216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9210 – 9211 XXXX</w:t>
            </w:r>
          </w:p>
        </w:tc>
      </w:tr>
      <w:tr w:rsidR="0037216E" w:rsidRPr="0037216E" w:rsidTr="0037216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9231 XXXX</w:t>
            </w:r>
          </w:p>
        </w:tc>
      </w:tr>
      <w:tr w:rsidR="0037216E" w:rsidRPr="0037216E" w:rsidTr="00915A4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16E" w:rsidRPr="0037216E" w:rsidRDefault="0037216E" w:rsidP="0037216E">
            <w:pPr>
              <w:spacing w:before="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184" w:name="lt_pId366"/>
            <w:r w:rsidRPr="0037216E">
              <w:rPr>
                <w:rFonts w:eastAsia="SimSun"/>
                <w:color w:val="000000"/>
                <w:sz w:val="20"/>
                <w:szCs w:val="26"/>
                <w:lang w:eastAsia="zh-CN"/>
              </w:rPr>
              <w:t>Melita Mobile</w:t>
            </w:r>
            <w:bookmarkEnd w:id="184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7700 - 7799 XXXX</w:t>
            </w:r>
          </w:p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1F497D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9811 - 9813 XXXX</w:t>
            </w:r>
          </w:p>
        </w:tc>
      </w:tr>
      <w:tr w:rsidR="0037216E" w:rsidRPr="0037216E" w:rsidTr="00915A4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37216E">
            <w:pPr>
              <w:spacing w:before="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9696 - 9697 XXXX</w:t>
            </w:r>
          </w:p>
        </w:tc>
      </w:tr>
      <w:tr w:rsidR="0037216E" w:rsidRPr="0037216E" w:rsidTr="0037216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16E" w:rsidRPr="0037216E" w:rsidRDefault="0037216E" w:rsidP="0037216E">
            <w:pPr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37216E">
            <w:pPr>
              <w:spacing w:before="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r w:rsidRPr="0037216E">
              <w:rPr>
                <w:rFonts w:eastAsia="SimSun"/>
                <w:color w:val="000000"/>
                <w:sz w:val="20"/>
                <w:szCs w:val="26"/>
                <w:lang w:eastAsia="zh-CN"/>
              </w:rPr>
              <w:t>YOM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216E" w:rsidRPr="0037216E" w:rsidRDefault="0037216E" w:rsidP="00260182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</w:pPr>
            <w:r w:rsidRPr="0037216E">
              <w:rPr>
                <w:rFonts w:eastAsia="Calibri"/>
                <w:color w:val="000000"/>
                <w:sz w:val="20"/>
                <w:szCs w:val="26"/>
                <w:lang w:val="en-GB" w:eastAsia="en-GB"/>
              </w:rPr>
              <w:t>2100 - 2399 XXXX</w:t>
            </w:r>
          </w:p>
        </w:tc>
      </w:tr>
    </w:tbl>
    <w:p w:rsidR="0037216E" w:rsidRDefault="0037216E" w:rsidP="0037216E">
      <w:pPr>
        <w:spacing w:before="240"/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 xml:space="preserve">يرجى من جميع الإدارات ووكالات التشغيل المعترف بها </w:t>
      </w:r>
      <w:r>
        <w:rPr>
          <w:rFonts w:eastAsia="SimSun"/>
          <w:lang w:bidi="ar-EG"/>
        </w:rPr>
        <w:t>(ROA)</w:t>
      </w:r>
      <w:r>
        <w:rPr>
          <w:rFonts w:eastAsia="SimSun"/>
          <w:rtl/>
          <w:lang w:bidi="ar-EG"/>
        </w:rPr>
        <w:t xml:space="preserve"> برمجة بدالاتها على وجه السرعة لتمكين النفاذ الفوري إلى سلسلة الأرقام هذه.</w:t>
      </w:r>
    </w:p>
    <w:p w:rsidR="0037216E" w:rsidRDefault="0037216E" w:rsidP="0037216E">
      <w:pPr>
        <w:rPr>
          <w:rFonts w:eastAsia="SimSun"/>
          <w:rtl/>
          <w:lang w:bidi="ar-EG"/>
        </w:rPr>
      </w:pPr>
      <w:r>
        <w:rPr>
          <w:rFonts w:eastAsia="SimSun"/>
          <w:spacing w:val="-6"/>
          <w:rtl/>
          <w:lang w:bidi="ar-EG"/>
        </w:rPr>
        <w:t>وعلاوةً على ذلك، يجري تحديث خطة الترقيم الوطنية في الوقت الفعلي وهي متاحة في الموقع الإلكتروني لهيئة الاتصالات في مالطة </w:t>
      </w:r>
      <w:r>
        <w:rPr>
          <w:rFonts w:eastAsia="SimSun"/>
          <w:spacing w:val="-6"/>
          <w:lang w:bidi="ar-EG"/>
        </w:rPr>
        <w:t>(MCA)</w:t>
      </w:r>
      <w:r>
        <w:rPr>
          <w:rFonts w:eastAsia="SimSun"/>
          <w:rtl/>
          <w:lang w:bidi="ar-EG"/>
        </w:rPr>
        <w:t xml:space="preserve"> في العنوان التالي: </w:t>
      </w:r>
      <w:hyperlink r:id="rId13" w:history="1">
        <w:bookmarkStart w:id="185" w:name="lt_pId374"/>
        <w:r>
          <w:rPr>
            <w:rStyle w:val="Hyperlink"/>
            <w:lang w:val="en-GB"/>
          </w:rPr>
          <w:t>http:</w:t>
        </w:r>
        <w:bookmarkStart w:id="186" w:name="lt_pId375"/>
        <w:bookmarkEnd w:id="185"/>
        <w:r>
          <w:rPr>
            <w:rStyle w:val="Hyperlink"/>
            <w:lang w:val="en-GB"/>
          </w:rPr>
          <w:t>//www.mca.org.mt/regulatory/numbering/numbering-plans</w:t>
        </w:r>
        <w:bookmarkEnd w:id="186"/>
      </w:hyperlink>
    </w:p>
    <w:p w:rsidR="0037216E" w:rsidRDefault="0037216E" w:rsidP="0037216E">
      <w:pPr>
        <w:pStyle w:val="ContactA"/>
        <w:rPr>
          <w:rtl/>
        </w:rPr>
      </w:pPr>
      <w:r>
        <w:rPr>
          <w:rtl/>
        </w:rPr>
        <w:t>للاتصال:</w:t>
      </w:r>
    </w:p>
    <w:p w:rsidR="0037216E" w:rsidRDefault="0037216E" w:rsidP="00307A95">
      <w:pPr>
        <w:pStyle w:val="ContactA1"/>
        <w:rPr>
          <w:rtl/>
        </w:rPr>
      </w:pPr>
      <w:bookmarkStart w:id="187" w:name="lt_pId377"/>
      <w:r>
        <w:t>Deborah Pisani / Claude Azzopardi</w:t>
      </w:r>
      <w:bookmarkEnd w:id="187"/>
      <w:r>
        <w:br/>
        <w:t>Malta Communications Authority (MCA</w:t>
      </w:r>
      <w:proofErr w:type="gramStart"/>
      <w:r>
        <w:t>)</w:t>
      </w:r>
      <w:proofErr w:type="gramEnd"/>
      <w:r>
        <w:br/>
        <w:t>Valletta Waterfront</w:t>
      </w:r>
      <w:r>
        <w:br/>
        <w:t>Pinto Wharf</w:t>
      </w:r>
      <w:r>
        <w:br/>
        <w:t>Floriana FRN1913</w:t>
      </w:r>
      <w:r>
        <w:br/>
        <w:t>Malta</w:t>
      </w:r>
    </w:p>
    <w:p w:rsidR="009A7B92" w:rsidRDefault="0037216E" w:rsidP="00EF3816">
      <w:pPr>
        <w:pStyle w:val="ContactA2"/>
        <w:rPr>
          <w:kern w:val="14"/>
          <w:lang w:bidi="ar-SY"/>
        </w:rPr>
      </w:pPr>
      <w:r>
        <w:rPr>
          <w:rtl/>
        </w:rPr>
        <w:t>الهاتف:</w:t>
      </w:r>
      <w:r>
        <w:tab/>
      </w:r>
      <w:r>
        <w:rPr>
          <w:lang w:val="de-CH"/>
        </w:rPr>
        <w:t>+356 2133 6840</w:t>
      </w:r>
      <w:r>
        <w:br/>
      </w:r>
      <w:r>
        <w:rPr>
          <w:rtl/>
        </w:rPr>
        <w:t>البريد الإلكتروني:</w:t>
      </w:r>
      <w:r>
        <w:tab/>
      </w:r>
      <w:bookmarkStart w:id="188" w:name="lt_pId386"/>
      <w:r>
        <w:t>numbering@mca.org.mt</w:t>
      </w:r>
      <w:bookmarkEnd w:id="188"/>
      <w:r>
        <w:br/>
      </w:r>
      <w:r>
        <w:rPr>
          <w:kern w:val="14"/>
          <w:rtl/>
          <w:lang w:eastAsia="en-US" w:bidi="ar-SY"/>
        </w:rPr>
        <w:t>الموقع الإلكتروني:</w:t>
      </w:r>
      <w:r>
        <w:rPr>
          <w:kern w:val="14"/>
          <w:lang w:eastAsia="en-US" w:bidi="ar-SY"/>
        </w:rPr>
        <w:tab/>
      </w:r>
      <w:r w:rsidRPr="0037216E">
        <w:rPr>
          <w:kern w:val="14"/>
          <w:lang w:bidi="ar-SY"/>
        </w:rPr>
        <w:t>www.mca.org.mt</w:t>
      </w:r>
    </w:p>
    <w:p w:rsidR="0037216E" w:rsidRDefault="0037216E" w:rsidP="00955CC1">
      <w:pPr>
        <w:pStyle w:val="CountriesName"/>
      </w:pPr>
      <w:bookmarkStart w:id="189" w:name="_Toc12033206"/>
      <w:r>
        <w:rPr>
          <w:rFonts w:hint="cs"/>
          <w:rtl/>
        </w:rPr>
        <w:lastRenderedPageBreak/>
        <w:t>تونغا</w:t>
      </w:r>
      <w:r>
        <w:rPr>
          <w:rtl/>
        </w:rPr>
        <w:t xml:space="preserve"> (الرمز الدليلي للبلد </w:t>
      </w:r>
      <w:r>
        <w:t>+676</w:t>
      </w:r>
      <w:r>
        <w:rPr>
          <w:rtl/>
        </w:rPr>
        <w:t>)</w:t>
      </w:r>
      <w:bookmarkEnd w:id="189"/>
    </w:p>
    <w:p w:rsidR="0037216E" w:rsidRDefault="0037216E" w:rsidP="00955CC1">
      <w:pPr>
        <w:tabs>
          <w:tab w:val="left" w:pos="2239"/>
        </w:tabs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</w:rPr>
        <w:t>2019.V.30</w:t>
      </w:r>
      <w:r>
        <w:rPr>
          <w:rFonts w:eastAsia="SimSun" w:hint="cs"/>
          <w:rtl/>
        </w:rPr>
        <w:t>:</w:t>
      </w:r>
    </w:p>
    <w:p w:rsidR="0037216E" w:rsidRDefault="0037216E" w:rsidP="00955CC1">
      <w:pPr>
        <w:rPr>
          <w:rFonts w:eastAsia="SimSun"/>
          <w:rtl/>
        </w:rPr>
      </w:pPr>
      <w:r>
        <w:rPr>
          <w:rFonts w:eastAsia="SimSun"/>
          <w:rtl/>
          <w:lang w:bidi="ar-EG"/>
        </w:rPr>
        <w:t xml:space="preserve">تعلن </w:t>
      </w:r>
      <w:r w:rsidR="00387182">
        <w:rPr>
          <w:rFonts w:eastAsia="SimSun" w:hint="cs"/>
          <w:i/>
          <w:iCs/>
          <w:rtl/>
          <w:lang w:bidi="ar-EG"/>
        </w:rPr>
        <w:t>وزارة الأرصاد الجوية والطاقة والمعلومات وإدارة الكوارث والبيئة وتغير المناخ والاتصالات</w:t>
      </w:r>
      <w:r>
        <w:rPr>
          <w:rFonts w:eastAsia="SimSun"/>
          <w:rtl/>
          <w:lang w:bidi="ar-EG"/>
        </w:rPr>
        <w:t>،</w:t>
      </w:r>
      <w:r w:rsidR="00387182">
        <w:rPr>
          <w:rFonts w:eastAsia="SimSun" w:hint="cs"/>
          <w:rtl/>
          <w:lang w:bidi="ar-EG"/>
        </w:rPr>
        <w:t xml:space="preserve"> </w:t>
      </w:r>
      <w:r w:rsidR="00387182">
        <w:rPr>
          <w:color w:val="000000"/>
          <w:rtl/>
        </w:rPr>
        <w:t>نوكو ألوفا</w:t>
      </w:r>
      <w:r w:rsidR="00387182">
        <w:rPr>
          <w:rFonts w:hint="cs"/>
          <w:color w:val="000000"/>
          <w:rtl/>
        </w:rPr>
        <w:t>،</w:t>
      </w:r>
      <w:r>
        <w:rPr>
          <w:rFonts w:eastAsia="SimSun"/>
          <w:rtl/>
          <w:lang w:bidi="ar-EG"/>
        </w:rPr>
        <w:t xml:space="preserve"> </w:t>
      </w:r>
      <w:r w:rsidRPr="00387182">
        <w:rPr>
          <w:rFonts w:eastAsia="SimSun"/>
          <w:rtl/>
          <w:lang w:bidi="ar-EG"/>
        </w:rPr>
        <w:t xml:space="preserve">عن تحديث خطة الترقيم الوطنية </w:t>
      </w:r>
      <w:r w:rsidRPr="00387182">
        <w:rPr>
          <w:rFonts w:eastAsia="SimSun"/>
          <w:lang w:bidi="ar-EG"/>
        </w:rPr>
        <w:t>(NNP)</w:t>
      </w:r>
      <w:r w:rsidRPr="00387182">
        <w:rPr>
          <w:rFonts w:eastAsia="SimSun"/>
          <w:rtl/>
          <w:lang w:bidi="ar-EG"/>
        </w:rPr>
        <w:t xml:space="preserve"> في </w:t>
      </w:r>
      <w:r w:rsidRPr="00387182">
        <w:rPr>
          <w:rFonts w:eastAsia="SimSun" w:hint="cs"/>
          <w:rtl/>
          <w:lang w:bidi="ar-EG"/>
        </w:rPr>
        <w:t>تونغا.</w:t>
      </w:r>
    </w:p>
    <w:p w:rsidR="0034045F" w:rsidRDefault="0037216E" w:rsidP="00955CC1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الجزء </w:t>
      </w:r>
      <w:r>
        <w:rPr>
          <w:rFonts w:eastAsia="SimSun"/>
          <w:lang w:bidi="ar-EG"/>
        </w:rPr>
        <w:t>I</w:t>
      </w:r>
      <w:r>
        <w:rPr>
          <w:rFonts w:eastAsia="SimSun" w:hint="cs"/>
          <w:rtl/>
          <w:lang w:bidi="ar-EG"/>
        </w:rPr>
        <w:t xml:space="preserve"> - </w:t>
      </w:r>
      <w:r w:rsidR="00387182">
        <w:rPr>
          <w:rFonts w:eastAsia="SimSun" w:hint="cs"/>
          <w:rtl/>
          <w:lang w:bidi="ar-EG"/>
        </w:rPr>
        <w:t>تمهيد</w:t>
      </w:r>
    </w:p>
    <w:p w:rsidR="0037216E" w:rsidRPr="0037216E" w:rsidRDefault="0037216E" w:rsidP="00361097">
      <w:pPr>
        <w:spacing w:before="240"/>
        <w:rPr>
          <w:rFonts w:eastAsia="SimSun"/>
          <w:b/>
          <w:bCs/>
          <w:rtl/>
        </w:rPr>
      </w:pPr>
      <w:r w:rsidRPr="0037216E">
        <w:rPr>
          <w:rFonts w:eastAsia="SimSun"/>
          <w:b/>
          <w:bCs/>
          <w:lang w:bidi="ar-EG"/>
        </w:rPr>
        <w:t>1</w:t>
      </w:r>
      <w:r w:rsidRPr="0037216E">
        <w:rPr>
          <w:rFonts w:eastAsia="SimSun"/>
          <w:b/>
          <w:bCs/>
          <w:rtl/>
          <w:lang w:bidi="ar-EG"/>
        </w:rPr>
        <w:tab/>
      </w:r>
      <w:r w:rsidR="00B85859">
        <w:rPr>
          <w:rFonts w:eastAsia="SimSun" w:hint="cs"/>
          <w:b/>
          <w:bCs/>
          <w:rtl/>
          <w:lang w:bidi="ar-EG"/>
        </w:rPr>
        <w:t>عنوان قصير</w:t>
      </w:r>
    </w:p>
    <w:p w:rsidR="0037216E" w:rsidRPr="006E0096" w:rsidRDefault="0037216E" w:rsidP="00955CC1">
      <w:pPr>
        <w:pStyle w:val="enumlev1"/>
        <w:rPr>
          <w:rFonts w:eastAsia="SimSun"/>
          <w:lang w:bidi="ar-EG"/>
        </w:rPr>
      </w:pPr>
      <w:r>
        <w:rPr>
          <w:rFonts w:eastAsia="SimSun"/>
          <w:lang w:bidi="ar-EG"/>
        </w:rPr>
        <w:t>(1)</w:t>
      </w:r>
      <w:r>
        <w:rPr>
          <w:rFonts w:eastAsia="SimSun"/>
          <w:rtl/>
          <w:lang w:bidi="ar-EG"/>
        </w:rPr>
        <w:tab/>
      </w:r>
      <w:r w:rsidR="00B85859">
        <w:rPr>
          <w:rFonts w:eastAsia="SimSun" w:hint="cs"/>
          <w:rtl/>
          <w:lang w:bidi="ar-EG"/>
        </w:rPr>
        <w:t>يمكن الإشارة إلى هذه الخطط بوصفها خطة الترقيم الوطنية</w:t>
      </w:r>
      <w:r w:rsidR="00B17FC7">
        <w:rPr>
          <w:rFonts w:eastAsia="SimSun" w:hint="cs"/>
          <w:rtl/>
          <w:lang w:bidi="ar-EG"/>
        </w:rPr>
        <w:t xml:space="preserve"> لعام</w:t>
      </w:r>
      <w:r w:rsidR="00B85859">
        <w:rPr>
          <w:rFonts w:eastAsia="SimSun" w:hint="cs"/>
          <w:rtl/>
          <w:lang w:bidi="ar-EG"/>
        </w:rPr>
        <w:t xml:space="preserve"> </w:t>
      </w:r>
      <w:r w:rsidR="00B85859">
        <w:rPr>
          <w:rFonts w:eastAsia="SimSun"/>
          <w:lang w:bidi="ar-EG"/>
        </w:rPr>
        <w:t>2018</w:t>
      </w:r>
    </w:p>
    <w:p w:rsidR="0037216E" w:rsidRPr="0037216E" w:rsidRDefault="0037216E" w:rsidP="00361097">
      <w:pPr>
        <w:spacing w:before="240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lang w:bidi="ar-EG"/>
        </w:rPr>
        <w:t>2</w:t>
      </w:r>
      <w:r w:rsidRPr="0037216E">
        <w:rPr>
          <w:rFonts w:eastAsia="SimSun"/>
          <w:b/>
          <w:bCs/>
          <w:rtl/>
          <w:lang w:bidi="ar-EG"/>
        </w:rPr>
        <w:tab/>
      </w:r>
      <w:r w:rsidR="00B85859">
        <w:rPr>
          <w:rFonts w:eastAsia="SimSun" w:hint="cs"/>
          <w:b/>
          <w:bCs/>
          <w:rtl/>
          <w:lang w:bidi="ar-EG"/>
        </w:rPr>
        <w:t>بدء</w:t>
      </w:r>
      <w:r w:rsidR="000D4CB7">
        <w:rPr>
          <w:rFonts w:eastAsia="SimSun" w:hint="cs"/>
          <w:b/>
          <w:bCs/>
          <w:rtl/>
          <w:lang w:bidi="ar-EG"/>
        </w:rPr>
        <w:t xml:space="preserve"> النفاذ</w:t>
      </w:r>
    </w:p>
    <w:p w:rsidR="0037216E" w:rsidRPr="000132DE" w:rsidRDefault="0037216E" w:rsidP="00955CC1">
      <w:pPr>
        <w:pStyle w:val="enumlev1"/>
        <w:rPr>
          <w:rFonts w:eastAsia="SimSun"/>
          <w:rtl/>
          <w:lang w:val="en-NZ"/>
        </w:rPr>
      </w:pPr>
      <w:r>
        <w:rPr>
          <w:rFonts w:eastAsia="SimSun"/>
          <w:lang w:bidi="ar-EG"/>
        </w:rPr>
        <w:t>(1)</w:t>
      </w:r>
      <w:r>
        <w:rPr>
          <w:rFonts w:eastAsia="SimSun"/>
          <w:rtl/>
          <w:lang w:bidi="ar-EG"/>
        </w:rPr>
        <w:tab/>
      </w:r>
      <w:r w:rsidR="00B85859">
        <w:rPr>
          <w:rFonts w:eastAsia="SimSun" w:hint="cs"/>
          <w:rtl/>
          <w:lang w:bidi="ar-EG"/>
        </w:rPr>
        <w:t xml:space="preserve">تدخل هذه الخطط حيز النفاذ في تاريخ نشرها في </w:t>
      </w:r>
      <w:r w:rsidR="000132DE">
        <w:rPr>
          <w:rFonts w:eastAsia="SimSun" w:hint="cs"/>
          <w:rtl/>
          <w:lang w:bidi="ar-EG"/>
        </w:rPr>
        <w:t xml:space="preserve">الجريدة الرسمية أو غيرها وفقاً للقسم </w:t>
      </w:r>
      <w:r w:rsidR="000132DE">
        <w:rPr>
          <w:rFonts w:eastAsia="SimSun"/>
          <w:lang w:bidi="ar-EG"/>
        </w:rPr>
        <w:t>10(e)</w:t>
      </w:r>
      <w:r w:rsidR="000132DE">
        <w:rPr>
          <w:rFonts w:eastAsia="SimSun" w:hint="cs"/>
          <w:rtl/>
          <w:lang w:bidi="ar-EG"/>
        </w:rPr>
        <w:t xml:space="preserve"> من قانون التفسير </w:t>
      </w:r>
      <w:r w:rsidR="000132DE" w:rsidRPr="00FA5872">
        <w:rPr>
          <w:rFonts w:asciiTheme="minorHAnsi" w:hAnsiTheme="minorHAnsi" w:cstheme="minorHAnsi"/>
          <w:sz w:val="20"/>
          <w:szCs w:val="20"/>
          <w:lang w:val="en-NZ"/>
        </w:rPr>
        <w:t>(Cap.1)</w:t>
      </w:r>
    </w:p>
    <w:p w:rsidR="0037216E" w:rsidRPr="0037216E" w:rsidRDefault="0037216E" w:rsidP="00361097">
      <w:pPr>
        <w:spacing w:before="240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lang w:bidi="ar-EG"/>
        </w:rPr>
        <w:t>3</w:t>
      </w:r>
      <w:r w:rsidRPr="0037216E">
        <w:rPr>
          <w:rFonts w:eastAsia="SimSun"/>
          <w:b/>
          <w:bCs/>
          <w:rtl/>
          <w:lang w:bidi="ar-EG"/>
        </w:rPr>
        <w:tab/>
      </w:r>
      <w:r w:rsidR="004713AB">
        <w:rPr>
          <w:rFonts w:eastAsia="SimSun" w:hint="cs"/>
          <w:b/>
          <w:bCs/>
          <w:rtl/>
          <w:lang w:bidi="ar-EG"/>
        </w:rPr>
        <w:t>تعاريف</w:t>
      </w:r>
    </w:p>
    <w:p w:rsidR="0037216E" w:rsidRPr="006E0096" w:rsidRDefault="0037216E" w:rsidP="00955CC1">
      <w:pPr>
        <w:pStyle w:val="enumlev1"/>
        <w:rPr>
          <w:rFonts w:eastAsia="SimSun"/>
          <w:rtl/>
        </w:rPr>
      </w:pPr>
      <w:r>
        <w:rPr>
          <w:rFonts w:eastAsia="SimSun"/>
          <w:lang w:bidi="ar-EG"/>
        </w:rPr>
        <w:t>(1)</w:t>
      </w:r>
      <w:r>
        <w:rPr>
          <w:rFonts w:eastAsia="SimSun"/>
          <w:rtl/>
          <w:lang w:bidi="ar-EG"/>
        </w:rPr>
        <w:tab/>
      </w:r>
      <w:r w:rsidR="005C6CB9">
        <w:rPr>
          <w:rFonts w:eastAsia="SimSun" w:hint="cs"/>
          <w:rtl/>
          <w:lang w:bidi="ar-EG"/>
        </w:rPr>
        <w:t xml:space="preserve">وفقاً للفقرة الفرعية </w:t>
      </w:r>
      <w:r w:rsidR="005C6CB9">
        <w:rPr>
          <w:rFonts w:eastAsia="SimSun"/>
          <w:lang w:bidi="ar-EG"/>
        </w:rPr>
        <w:t>(2</w:t>
      </w:r>
      <w:proofErr w:type="gramStart"/>
      <w:r w:rsidR="005C6CB9">
        <w:rPr>
          <w:rFonts w:eastAsia="SimSun"/>
          <w:lang w:bidi="ar-EG"/>
        </w:rPr>
        <w:t>)</w:t>
      </w:r>
      <w:r w:rsidR="005C6CB9">
        <w:rPr>
          <w:rFonts w:eastAsia="SimSun" w:hint="cs"/>
          <w:rtl/>
          <w:lang w:bidi="ar-EG"/>
        </w:rPr>
        <w:t>،</w:t>
      </w:r>
      <w:proofErr w:type="gramEnd"/>
      <w:r w:rsidR="005C6CB9">
        <w:rPr>
          <w:rFonts w:eastAsia="SimSun" w:hint="cs"/>
          <w:rtl/>
          <w:lang w:bidi="ar-EG"/>
        </w:rPr>
        <w:t xml:space="preserve"> </w:t>
      </w:r>
      <w:r w:rsidR="00B17FC7">
        <w:rPr>
          <w:rFonts w:eastAsia="SimSun" w:hint="cs"/>
          <w:rtl/>
          <w:lang w:bidi="ar-EG"/>
        </w:rPr>
        <w:t>تحمل ا</w:t>
      </w:r>
      <w:r w:rsidR="00993DAE" w:rsidRPr="00993DAE">
        <w:rPr>
          <w:rFonts w:eastAsia="SimSun"/>
          <w:rtl/>
          <w:lang w:bidi="ar-EG"/>
        </w:rPr>
        <w:t>لمصطلحات المستخدمة في هذه الخطة نفس المع</w:t>
      </w:r>
      <w:r w:rsidR="00993DAE">
        <w:rPr>
          <w:rFonts w:eastAsia="SimSun" w:hint="cs"/>
          <w:rtl/>
          <w:lang w:bidi="ar-EG"/>
        </w:rPr>
        <w:t>نى</w:t>
      </w:r>
      <w:r w:rsidR="00993DAE" w:rsidRPr="00993DAE">
        <w:rPr>
          <w:rFonts w:eastAsia="SimSun"/>
          <w:rtl/>
          <w:lang w:bidi="ar-EG"/>
        </w:rPr>
        <w:t xml:space="preserve"> </w:t>
      </w:r>
      <w:r w:rsidR="00993DAE">
        <w:rPr>
          <w:rFonts w:eastAsia="SimSun" w:hint="cs"/>
          <w:rtl/>
          <w:lang w:bidi="ar-EG"/>
        </w:rPr>
        <w:t>الوارد</w:t>
      </w:r>
      <w:r w:rsidR="00993DAE" w:rsidRPr="00993DAE">
        <w:rPr>
          <w:rFonts w:eastAsia="SimSun"/>
          <w:rtl/>
          <w:lang w:bidi="ar-EG"/>
        </w:rPr>
        <w:t xml:space="preserve"> في قانون الاتصالات</w:t>
      </w:r>
      <w:r w:rsidR="00F24443">
        <w:rPr>
          <w:rFonts w:eastAsia="SimSun" w:hint="cs"/>
          <w:rtl/>
          <w:lang w:bidi="ar-EG"/>
        </w:rPr>
        <w:t xml:space="preserve"> لعام </w:t>
      </w:r>
      <w:r w:rsidR="00F24443">
        <w:rPr>
          <w:rFonts w:eastAsia="SimSun"/>
          <w:lang w:bidi="ar-EG"/>
        </w:rPr>
        <w:t>2015</w:t>
      </w:r>
      <w:r w:rsidR="009F143E">
        <w:rPr>
          <w:rFonts w:eastAsia="SimSun" w:hint="cs"/>
          <w:rtl/>
        </w:rPr>
        <w:t xml:space="preserve">، </w:t>
      </w:r>
      <w:r w:rsidR="009F143E">
        <w:rPr>
          <w:rFonts w:eastAsia="SimSun" w:hint="cs"/>
          <w:rtl/>
          <w:lang w:bidi="ar-EG"/>
        </w:rPr>
        <w:t>إلا إذا اقتضى</w:t>
      </w:r>
      <w:r w:rsidR="009F143E">
        <w:rPr>
          <w:rFonts w:eastAsia="SimSun" w:hint="cs"/>
          <w:rtl/>
        </w:rPr>
        <w:t xml:space="preserve"> السياق خلاف ذلك</w:t>
      </w:r>
      <w:r w:rsidR="00F24443">
        <w:rPr>
          <w:rFonts w:eastAsia="SimSun" w:hint="cs"/>
          <w:rtl/>
        </w:rPr>
        <w:t>.</w:t>
      </w:r>
    </w:p>
    <w:p w:rsidR="0037216E" w:rsidRPr="006E0096" w:rsidRDefault="0037216E" w:rsidP="00955CC1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>(2)</w:t>
      </w:r>
      <w:r>
        <w:rPr>
          <w:rFonts w:eastAsia="SimSun"/>
          <w:rtl/>
          <w:lang w:bidi="ar-EG"/>
        </w:rPr>
        <w:tab/>
      </w:r>
      <w:r w:rsidR="009F143E">
        <w:rPr>
          <w:rFonts w:eastAsia="SimSun" w:hint="cs"/>
          <w:rtl/>
          <w:lang w:bidi="ar-EG"/>
        </w:rPr>
        <w:t>في هذه القواعد، ما لم ي</w:t>
      </w:r>
      <w:r w:rsidR="002F4E97">
        <w:rPr>
          <w:rFonts w:eastAsia="SimSun" w:hint="cs"/>
          <w:rtl/>
          <w:lang w:bidi="ar-EG"/>
        </w:rPr>
        <w:t>قتض السياق خلاف ذلك،</w:t>
      </w:r>
    </w:p>
    <w:p w:rsidR="0034045F" w:rsidRDefault="0037216E" w:rsidP="00955CC1">
      <w:pPr>
        <w:pStyle w:val="enumlev2"/>
        <w:tabs>
          <w:tab w:val="left" w:pos="1487"/>
        </w:tabs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="002F4E97">
        <w:rPr>
          <w:rFonts w:eastAsia="SimSun" w:hint="cs"/>
          <w:rtl/>
          <w:lang w:bidi="ar-EG"/>
        </w:rPr>
        <w:t xml:space="preserve">يشير مصطلح "قانون" إلى قانون الاتصالات لعام </w:t>
      </w:r>
      <w:r w:rsidR="002F4E97">
        <w:rPr>
          <w:rFonts w:eastAsia="SimSun"/>
          <w:lang w:bidi="ar-EG"/>
        </w:rPr>
        <w:t>2015</w:t>
      </w:r>
      <w:r w:rsidR="002F4E97">
        <w:rPr>
          <w:rFonts w:eastAsia="SimSun"/>
          <w:rtl/>
          <w:lang w:bidi="ar-EG"/>
        </w:rPr>
        <w:tab/>
      </w:r>
    </w:p>
    <w:p w:rsidR="0037216E" w:rsidRDefault="0037216E" w:rsidP="00955CC1">
      <w:pPr>
        <w:pStyle w:val="enumlev2"/>
        <w:rPr>
          <w:rFonts w:eastAsia="SimSun"/>
          <w:rtl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2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="002F4E97" w:rsidRPr="00036089">
        <w:rPr>
          <w:rFonts w:eastAsia="SimSun" w:hint="cs"/>
          <w:rtl/>
          <w:lang w:bidi="ar-EG"/>
        </w:rPr>
        <w:t xml:space="preserve">يشير مصطلح "إعلان" إلى أي </w:t>
      </w:r>
      <w:r w:rsidR="002F4E97" w:rsidRPr="00036089">
        <w:rPr>
          <w:rFonts w:eastAsia="SimSun"/>
          <w:rtl/>
        </w:rPr>
        <w:t>شكل</w:t>
      </w:r>
      <w:r w:rsidR="002F4E97" w:rsidRPr="00036089">
        <w:rPr>
          <w:rFonts w:eastAsia="SimSun" w:hint="cs"/>
          <w:rtl/>
        </w:rPr>
        <w:t xml:space="preserve"> من أشكال</w:t>
      </w:r>
      <w:r w:rsidR="002F4E97" w:rsidRPr="00036089">
        <w:rPr>
          <w:rFonts w:eastAsia="SimSun"/>
          <w:rtl/>
        </w:rPr>
        <w:t xml:space="preserve"> </w:t>
      </w:r>
      <w:r w:rsidR="002F4E97" w:rsidRPr="00036089">
        <w:rPr>
          <w:rFonts w:eastAsia="SimSun" w:hint="cs"/>
          <w:rtl/>
        </w:rPr>
        <w:t>ال</w:t>
      </w:r>
      <w:r w:rsidR="002F4E97" w:rsidRPr="00036089">
        <w:rPr>
          <w:rFonts w:eastAsia="SimSun"/>
          <w:rtl/>
        </w:rPr>
        <w:t>إشعار أو</w:t>
      </w:r>
      <w:r w:rsidR="007F3D10" w:rsidRPr="00036089">
        <w:rPr>
          <w:rFonts w:eastAsia="SimSun" w:hint="cs"/>
          <w:rtl/>
        </w:rPr>
        <w:t xml:space="preserve"> </w:t>
      </w:r>
      <w:r w:rsidR="002F4E97" w:rsidRPr="00036089">
        <w:rPr>
          <w:rFonts w:eastAsia="SimSun" w:hint="cs"/>
          <w:rtl/>
        </w:rPr>
        <w:t>ال</w:t>
      </w:r>
      <w:r w:rsidR="002F4E97" w:rsidRPr="00036089">
        <w:rPr>
          <w:rFonts w:eastAsia="SimSun"/>
          <w:rtl/>
        </w:rPr>
        <w:t xml:space="preserve">إعلان </w:t>
      </w:r>
      <w:r w:rsidR="002F4E97" w:rsidRPr="00036089">
        <w:rPr>
          <w:rFonts w:eastAsia="SimSun" w:hint="cs"/>
          <w:rtl/>
        </w:rPr>
        <w:t>يُقصد به</w:t>
      </w:r>
      <w:r w:rsidR="002F4E97" w:rsidRPr="00036089">
        <w:rPr>
          <w:rFonts w:eastAsia="SimSun"/>
          <w:rtl/>
        </w:rPr>
        <w:t xml:space="preserve"> إبلاغ الجمهور </w:t>
      </w:r>
      <w:r w:rsidR="00297CAC">
        <w:rPr>
          <w:rFonts w:eastAsia="SimSun" w:hint="cs"/>
          <w:rtl/>
        </w:rPr>
        <w:t>ككل</w:t>
      </w:r>
      <w:r w:rsidR="002F4E97" w:rsidRPr="00036089">
        <w:rPr>
          <w:rFonts w:eastAsia="SimSun"/>
          <w:rtl/>
        </w:rPr>
        <w:t xml:space="preserve"> أو </w:t>
      </w:r>
      <w:r w:rsidR="007F3D10" w:rsidRPr="00036089">
        <w:rPr>
          <w:rFonts w:eastAsia="SimSun" w:hint="cs"/>
          <w:rtl/>
        </w:rPr>
        <w:t>جزء</w:t>
      </w:r>
      <w:r w:rsidR="0004791A" w:rsidRPr="00036089">
        <w:rPr>
          <w:rFonts w:eastAsia="SimSun" w:hint="cs"/>
          <w:rtl/>
        </w:rPr>
        <w:t xml:space="preserve"> منه</w:t>
      </w:r>
      <w:r w:rsidR="002F4E97" w:rsidRPr="00036089">
        <w:rPr>
          <w:rFonts w:eastAsia="SimSun"/>
          <w:rtl/>
        </w:rPr>
        <w:t xml:space="preserve"> </w:t>
      </w:r>
      <w:r w:rsidR="0004791A" w:rsidRPr="00036089">
        <w:rPr>
          <w:rFonts w:eastAsia="SimSun" w:hint="cs"/>
          <w:rtl/>
        </w:rPr>
        <w:t>ب</w:t>
      </w:r>
      <w:r w:rsidR="002F4E97" w:rsidRPr="00036089">
        <w:rPr>
          <w:rFonts w:eastAsia="SimSun"/>
          <w:rtl/>
        </w:rPr>
        <w:t xml:space="preserve">تعزيز الوعي </w:t>
      </w:r>
      <w:r w:rsidR="0004791A" w:rsidRPr="00036089">
        <w:rPr>
          <w:rFonts w:eastAsia="SimSun" w:hint="cs"/>
          <w:rtl/>
        </w:rPr>
        <w:t>من أجل تقديم</w:t>
      </w:r>
      <w:r w:rsidR="002F4E97" w:rsidRPr="00036089">
        <w:rPr>
          <w:rFonts w:eastAsia="SimSun"/>
          <w:rtl/>
        </w:rPr>
        <w:t xml:space="preserve"> خدمة أو </w:t>
      </w:r>
      <w:r w:rsidR="0004791A" w:rsidRPr="00036089">
        <w:rPr>
          <w:rFonts w:eastAsia="SimSun" w:hint="cs"/>
          <w:rtl/>
        </w:rPr>
        <w:t>سلعة.</w:t>
      </w:r>
    </w:p>
    <w:p w:rsidR="0037216E" w:rsidRPr="00297CAC" w:rsidRDefault="0037216E" w:rsidP="00955CC1">
      <w:pPr>
        <w:pStyle w:val="enumlev2"/>
        <w:rPr>
          <w:rFonts w:eastAsia="SimSun"/>
          <w:rtl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3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="00297CAC">
        <w:rPr>
          <w:rFonts w:eastAsia="SimSun" w:hint="cs"/>
          <w:rtl/>
          <w:lang w:bidi="ar-EG"/>
        </w:rPr>
        <w:t>يحمل مصطلح</w:t>
      </w:r>
      <w:r w:rsidR="00297CAC" w:rsidRPr="00036089">
        <w:rPr>
          <w:rFonts w:eastAsia="SimSun" w:hint="cs"/>
          <w:rtl/>
          <w:lang w:bidi="ar-EG"/>
        </w:rPr>
        <w:t xml:space="preserve"> "</w:t>
      </w:r>
      <w:r w:rsidR="00297CAC">
        <w:rPr>
          <w:rFonts w:eastAsia="SimSun" w:hint="cs"/>
          <w:rtl/>
          <w:lang w:bidi="ar-EG"/>
        </w:rPr>
        <w:t>مستهلك</w:t>
      </w:r>
      <w:r w:rsidR="00297CAC" w:rsidRPr="00036089">
        <w:rPr>
          <w:rFonts w:eastAsia="SimSun" w:hint="cs"/>
          <w:rtl/>
          <w:lang w:bidi="ar-EG"/>
        </w:rPr>
        <w:t xml:space="preserve">" </w:t>
      </w:r>
      <w:r w:rsidR="00297CAC">
        <w:rPr>
          <w:rFonts w:eastAsia="SimSun" w:hint="cs"/>
          <w:rtl/>
          <w:lang w:bidi="ar-EG"/>
        </w:rPr>
        <w:t xml:space="preserve">نفس </w:t>
      </w:r>
      <w:r w:rsidR="005645AC">
        <w:rPr>
          <w:rFonts w:eastAsia="SimSun" w:hint="cs"/>
          <w:rtl/>
          <w:lang w:bidi="ar-EG"/>
        </w:rPr>
        <w:t>ال</w:t>
      </w:r>
      <w:r w:rsidR="00297CAC">
        <w:rPr>
          <w:rFonts w:eastAsia="SimSun" w:hint="cs"/>
          <w:rtl/>
          <w:lang w:bidi="ar-EG"/>
        </w:rPr>
        <w:t xml:space="preserve">معنى </w:t>
      </w:r>
      <w:r w:rsidR="005645AC">
        <w:rPr>
          <w:rFonts w:eastAsia="SimSun" w:hint="cs"/>
          <w:rtl/>
          <w:lang w:bidi="ar-EG"/>
        </w:rPr>
        <w:t xml:space="preserve">الذي يحمله </w:t>
      </w:r>
      <w:r w:rsidR="00297CAC">
        <w:rPr>
          <w:rFonts w:eastAsia="SimSun" w:hint="cs"/>
          <w:rtl/>
          <w:lang w:bidi="ar-EG"/>
        </w:rPr>
        <w:t>مصطلح "عميل" المعرّف في قانون الاتصا</w:t>
      </w:r>
      <w:r w:rsidR="00B17FC7">
        <w:rPr>
          <w:rFonts w:eastAsia="SimSun" w:hint="cs"/>
          <w:rtl/>
          <w:lang w:bidi="ar-EG"/>
        </w:rPr>
        <w:t>ل</w:t>
      </w:r>
      <w:r w:rsidR="00297CAC">
        <w:rPr>
          <w:rFonts w:eastAsia="SimSun" w:hint="cs"/>
          <w:rtl/>
          <w:lang w:bidi="ar-EG"/>
        </w:rPr>
        <w:t xml:space="preserve">ات لعام </w:t>
      </w:r>
      <w:r w:rsidR="00297CAC">
        <w:rPr>
          <w:rFonts w:eastAsia="SimSun"/>
          <w:lang w:bidi="ar-EG"/>
        </w:rPr>
        <w:t>2015</w:t>
      </w:r>
      <w:r w:rsidR="00297CAC">
        <w:rPr>
          <w:rFonts w:eastAsia="SimSun" w:hint="cs"/>
          <w:rtl/>
        </w:rPr>
        <w:t>.</w:t>
      </w:r>
    </w:p>
    <w:p w:rsidR="00FE5313" w:rsidRPr="003B7795" w:rsidRDefault="0037216E" w:rsidP="00955CC1">
      <w:pPr>
        <w:pStyle w:val="enumlev2"/>
        <w:rPr>
          <w:rFonts w:eastAsia="SimSun"/>
          <w:spacing w:val="-6"/>
          <w:rtl/>
        </w:rPr>
      </w:pPr>
      <w:r w:rsidRPr="003B7795">
        <w:rPr>
          <w:rFonts w:eastAsia="SimSun" w:hint="cs"/>
          <w:spacing w:val="-6"/>
          <w:rtl/>
          <w:lang w:bidi="ar-EG"/>
        </w:rPr>
        <w:t>’</w:t>
      </w:r>
      <w:r w:rsidRPr="003B7795">
        <w:rPr>
          <w:rFonts w:eastAsia="SimSun"/>
          <w:spacing w:val="-6"/>
          <w:lang w:bidi="ar-EG"/>
        </w:rPr>
        <w:t>4</w:t>
      </w:r>
      <w:r w:rsidRPr="003B7795">
        <w:rPr>
          <w:rFonts w:eastAsia="SimSun" w:hint="cs"/>
          <w:spacing w:val="-6"/>
          <w:rtl/>
          <w:lang w:bidi="ar-EG"/>
        </w:rPr>
        <w:t>‘</w:t>
      </w:r>
      <w:r w:rsidRPr="003B7795">
        <w:rPr>
          <w:rFonts w:eastAsia="SimSun"/>
          <w:spacing w:val="-6"/>
          <w:rtl/>
          <w:lang w:bidi="ar-EG"/>
        </w:rPr>
        <w:tab/>
      </w:r>
      <w:r w:rsidR="00FE5313" w:rsidRPr="003B7795">
        <w:rPr>
          <w:rFonts w:eastAsia="SimSun" w:hint="cs"/>
          <w:spacing w:val="-6"/>
          <w:rtl/>
          <w:lang w:bidi="ar-EG"/>
        </w:rPr>
        <w:t>يحمل مصطلح "مرخَّص له" نفس المعنى الذي يحمله مصطلح "مرخَّص له" المعرّف في قانون الاتصالات لعام</w:t>
      </w:r>
      <w:r w:rsidR="00DB1BF9" w:rsidRPr="003B7795">
        <w:rPr>
          <w:rFonts w:eastAsia="SimSun" w:hint="eastAsia"/>
          <w:spacing w:val="-6"/>
          <w:rtl/>
          <w:lang w:bidi="ar-EG"/>
        </w:rPr>
        <w:t> </w:t>
      </w:r>
      <w:r w:rsidR="00FE5313" w:rsidRPr="003B7795">
        <w:rPr>
          <w:rFonts w:eastAsia="SimSun"/>
          <w:spacing w:val="-6"/>
          <w:lang w:bidi="ar-EG"/>
        </w:rPr>
        <w:t>2015</w:t>
      </w:r>
      <w:r w:rsidR="00FE5313" w:rsidRPr="003B7795">
        <w:rPr>
          <w:rFonts w:eastAsia="SimSun" w:hint="cs"/>
          <w:spacing w:val="-6"/>
          <w:rtl/>
        </w:rPr>
        <w:t>.</w:t>
      </w:r>
    </w:p>
    <w:p w:rsidR="0037216E" w:rsidRPr="003B7795" w:rsidRDefault="0037216E" w:rsidP="00955CC1">
      <w:pPr>
        <w:pStyle w:val="enumlev2"/>
        <w:rPr>
          <w:rFonts w:eastAsia="SimSun"/>
          <w:spacing w:val="-6"/>
          <w:rtl/>
        </w:rPr>
      </w:pPr>
      <w:r w:rsidRPr="003B7795">
        <w:rPr>
          <w:rFonts w:eastAsia="SimSun" w:hint="cs"/>
          <w:spacing w:val="-6"/>
          <w:rtl/>
          <w:lang w:bidi="ar-EG"/>
        </w:rPr>
        <w:t>’</w:t>
      </w:r>
      <w:r w:rsidRPr="003B7795">
        <w:rPr>
          <w:rFonts w:eastAsia="SimSun"/>
          <w:spacing w:val="-6"/>
          <w:lang w:bidi="ar-EG"/>
        </w:rPr>
        <w:t>5</w:t>
      </w:r>
      <w:r w:rsidRPr="003B7795">
        <w:rPr>
          <w:rFonts w:eastAsia="SimSun" w:hint="cs"/>
          <w:spacing w:val="-6"/>
          <w:rtl/>
          <w:lang w:bidi="ar-EG"/>
        </w:rPr>
        <w:t>‘</w:t>
      </w:r>
      <w:r w:rsidRPr="003B7795">
        <w:rPr>
          <w:rFonts w:eastAsia="SimSun"/>
          <w:spacing w:val="-6"/>
          <w:rtl/>
          <w:lang w:bidi="ar-EG"/>
        </w:rPr>
        <w:tab/>
      </w:r>
      <w:r w:rsidR="002B683E" w:rsidRPr="003B7795">
        <w:rPr>
          <w:rFonts w:eastAsia="SimSun" w:hint="cs"/>
          <w:spacing w:val="-6"/>
          <w:rtl/>
          <w:lang w:bidi="ar-EG"/>
        </w:rPr>
        <w:t xml:space="preserve">يشير مصطلح "محقق" إلى شخص أو كيان "مخول" </w:t>
      </w:r>
      <w:r w:rsidR="002B683E" w:rsidRPr="003B7795">
        <w:rPr>
          <w:rFonts w:eastAsia="SimSun"/>
          <w:spacing w:val="-6"/>
          <w:rtl/>
          <w:lang w:bidi="ar-EG"/>
        </w:rPr>
        <w:t xml:space="preserve">مسؤول </w:t>
      </w:r>
      <w:r w:rsidR="00BA14BB" w:rsidRPr="003B7795">
        <w:rPr>
          <w:rFonts w:eastAsia="SimSun" w:hint="cs"/>
          <w:spacing w:val="-6"/>
          <w:rtl/>
          <w:lang w:bidi="ar-EG"/>
        </w:rPr>
        <w:t>بشكل قانوني</w:t>
      </w:r>
      <w:r w:rsidR="002B683E" w:rsidRPr="003B7795">
        <w:rPr>
          <w:rFonts w:eastAsia="SimSun"/>
          <w:spacing w:val="-6"/>
          <w:rtl/>
          <w:lang w:bidi="ar-EG"/>
        </w:rPr>
        <w:t xml:space="preserve"> </w:t>
      </w:r>
      <w:r w:rsidR="002B683E" w:rsidRPr="003B7795">
        <w:rPr>
          <w:rFonts w:eastAsia="SimSun" w:hint="cs"/>
          <w:spacing w:val="-6"/>
          <w:rtl/>
          <w:lang w:bidi="ar-EG"/>
        </w:rPr>
        <w:t xml:space="preserve">عن </w:t>
      </w:r>
      <w:r w:rsidR="002B683E" w:rsidRPr="003B7795">
        <w:rPr>
          <w:rFonts w:eastAsia="SimSun"/>
          <w:spacing w:val="-6"/>
          <w:rtl/>
          <w:lang w:bidi="ar-EG"/>
        </w:rPr>
        <w:t>إجراء تحقيق في قطاع الاتصالات</w:t>
      </w:r>
      <w:r w:rsidR="00B17FC7" w:rsidRPr="003B7795">
        <w:rPr>
          <w:rFonts w:eastAsia="SimSun" w:hint="cs"/>
          <w:spacing w:val="-6"/>
          <w:rtl/>
          <w:lang w:bidi="ar-EG"/>
        </w:rPr>
        <w:t>.</w:t>
      </w:r>
      <w:r w:rsidR="002B683E" w:rsidRPr="003B7795">
        <w:rPr>
          <w:rFonts w:eastAsia="SimSun"/>
          <w:spacing w:val="-6"/>
          <w:rtl/>
          <w:lang w:bidi="ar-EG"/>
        </w:rPr>
        <w:t xml:space="preserve"> </w:t>
      </w:r>
    </w:p>
    <w:p w:rsidR="00CC5525" w:rsidRPr="003B7795" w:rsidRDefault="0037216E" w:rsidP="00955CC1">
      <w:pPr>
        <w:pStyle w:val="enumlev2"/>
        <w:rPr>
          <w:rFonts w:eastAsia="SimSun"/>
          <w:spacing w:val="-6"/>
          <w:rtl/>
        </w:rPr>
      </w:pPr>
      <w:r w:rsidRPr="003B7795">
        <w:rPr>
          <w:rFonts w:eastAsia="SimSun" w:hint="cs"/>
          <w:spacing w:val="-6"/>
          <w:rtl/>
          <w:lang w:bidi="ar-EG"/>
        </w:rPr>
        <w:t>’</w:t>
      </w:r>
      <w:r w:rsidRPr="003B7795">
        <w:rPr>
          <w:rFonts w:eastAsia="SimSun"/>
          <w:spacing w:val="-6"/>
          <w:lang w:bidi="ar-EG"/>
        </w:rPr>
        <w:t>6</w:t>
      </w:r>
      <w:r w:rsidRPr="003B7795">
        <w:rPr>
          <w:rFonts w:eastAsia="SimSun" w:hint="cs"/>
          <w:spacing w:val="-6"/>
          <w:rtl/>
          <w:lang w:bidi="ar-EG"/>
        </w:rPr>
        <w:t>‘</w:t>
      </w:r>
      <w:r w:rsidRPr="003B7795">
        <w:rPr>
          <w:rFonts w:eastAsia="SimSun"/>
          <w:spacing w:val="-6"/>
          <w:rtl/>
          <w:lang w:bidi="ar-EG"/>
        </w:rPr>
        <w:tab/>
      </w:r>
      <w:r w:rsidR="00CC5525" w:rsidRPr="003B7795">
        <w:rPr>
          <w:rFonts w:eastAsia="SimSun" w:hint="cs"/>
          <w:spacing w:val="-6"/>
          <w:rtl/>
          <w:lang w:bidi="ar-EG"/>
        </w:rPr>
        <w:t>يحمل مصطلح "</w:t>
      </w:r>
      <w:r w:rsidR="00542485" w:rsidRPr="003B7795">
        <w:rPr>
          <w:rFonts w:eastAsia="SimSun" w:hint="cs"/>
          <w:spacing w:val="-6"/>
          <w:rtl/>
          <w:lang w:bidi="ar-EG"/>
        </w:rPr>
        <w:t>جهة منظمة</w:t>
      </w:r>
      <w:r w:rsidR="00CC5525" w:rsidRPr="003B7795">
        <w:rPr>
          <w:rFonts w:eastAsia="SimSun" w:hint="cs"/>
          <w:spacing w:val="-6"/>
          <w:rtl/>
          <w:lang w:bidi="ar-EG"/>
        </w:rPr>
        <w:t>" نفس المعنى الذي يحمله مصطلح "مرخَّص له" المعرّف في قانون الاتصالات لعام</w:t>
      </w:r>
      <w:r w:rsidR="00DB1BF9" w:rsidRPr="003B7795">
        <w:rPr>
          <w:rFonts w:eastAsia="SimSun" w:hint="eastAsia"/>
          <w:spacing w:val="-6"/>
          <w:rtl/>
          <w:lang w:bidi="ar-EG"/>
        </w:rPr>
        <w:t> </w:t>
      </w:r>
      <w:r w:rsidR="00CC5525" w:rsidRPr="003B7795">
        <w:rPr>
          <w:rFonts w:eastAsia="SimSun"/>
          <w:spacing w:val="-6"/>
          <w:lang w:bidi="ar-EG"/>
        </w:rPr>
        <w:t>2015</w:t>
      </w:r>
      <w:r w:rsidR="00CC5525" w:rsidRPr="003B7795">
        <w:rPr>
          <w:rFonts w:eastAsia="SimSun" w:hint="cs"/>
          <w:spacing w:val="-6"/>
          <w:rtl/>
        </w:rPr>
        <w:t>.</w:t>
      </w:r>
    </w:p>
    <w:p w:rsidR="0037216E" w:rsidRPr="0037216E" w:rsidRDefault="0037216E" w:rsidP="00361097">
      <w:pPr>
        <w:spacing w:before="240"/>
        <w:rPr>
          <w:rFonts w:eastAsia="SimSun"/>
          <w:b/>
          <w:bCs/>
          <w:lang w:bidi="ar-EG"/>
        </w:rPr>
      </w:pPr>
      <w:r>
        <w:rPr>
          <w:rFonts w:eastAsia="SimSun"/>
          <w:b/>
          <w:bCs/>
          <w:lang w:bidi="ar-EG"/>
        </w:rPr>
        <w:t>4</w:t>
      </w:r>
      <w:r w:rsidRPr="0037216E">
        <w:rPr>
          <w:rFonts w:eastAsia="SimSun"/>
          <w:b/>
          <w:bCs/>
          <w:rtl/>
          <w:lang w:bidi="ar-EG"/>
        </w:rPr>
        <w:tab/>
      </w:r>
      <w:r w:rsidR="009F15AA">
        <w:rPr>
          <w:rFonts w:eastAsia="SimSun" w:hint="cs"/>
          <w:b/>
          <w:bCs/>
          <w:rtl/>
          <w:lang w:bidi="ar-EG"/>
        </w:rPr>
        <w:t xml:space="preserve">تطبيق خطة الترقيم لعام </w:t>
      </w:r>
      <w:r w:rsidR="009F15AA">
        <w:rPr>
          <w:rFonts w:eastAsia="SimSun"/>
          <w:b/>
          <w:bCs/>
          <w:lang w:bidi="ar-EG"/>
        </w:rPr>
        <w:t>2018</w:t>
      </w:r>
    </w:p>
    <w:p w:rsidR="0037216E" w:rsidRPr="009F15AA" w:rsidRDefault="0037216E" w:rsidP="00955CC1">
      <w:pPr>
        <w:pStyle w:val="enumlev1"/>
        <w:rPr>
          <w:rFonts w:eastAsia="SimSun"/>
          <w:rtl/>
        </w:rPr>
      </w:pPr>
      <w:r>
        <w:rPr>
          <w:rFonts w:eastAsia="SimSun"/>
          <w:lang w:bidi="ar-EG"/>
        </w:rPr>
        <w:t>(1)</w:t>
      </w:r>
      <w:r>
        <w:rPr>
          <w:rFonts w:eastAsia="SimSun"/>
          <w:rtl/>
          <w:lang w:bidi="ar-EG"/>
        </w:rPr>
        <w:tab/>
      </w:r>
      <w:r w:rsidR="009F15AA">
        <w:rPr>
          <w:rFonts w:eastAsia="SimSun" w:hint="cs"/>
          <w:rtl/>
          <w:lang w:bidi="ar-EG"/>
        </w:rPr>
        <w:t xml:space="preserve">تنطبق خطط الترقيم هذه بموجب القسم </w:t>
      </w:r>
      <w:r w:rsidR="009F15AA">
        <w:rPr>
          <w:rFonts w:eastAsia="SimSun"/>
          <w:lang w:bidi="ar-EG"/>
        </w:rPr>
        <w:t>70</w:t>
      </w:r>
      <w:r w:rsidR="009F15AA">
        <w:rPr>
          <w:rFonts w:eastAsia="SimSun" w:hint="cs"/>
          <w:rtl/>
        </w:rPr>
        <w:t xml:space="preserve"> من القانون على جميع المرخَّص لهم في قطاع الاتصالات. وجميع </w:t>
      </w:r>
      <w:r w:rsidR="009F15AA" w:rsidRPr="009F15AA">
        <w:rPr>
          <w:rFonts w:eastAsia="SimSun"/>
          <w:rtl/>
        </w:rPr>
        <w:t xml:space="preserve">الجهات المرخص لها </w:t>
      </w:r>
      <w:r w:rsidR="009F15AA">
        <w:rPr>
          <w:rFonts w:eastAsia="SimSun" w:hint="cs"/>
          <w:rtl/>
        </w:rPr>
        <w:t>ملزمة بالامتثال ل</w:t>
      </w:r>
      <w:r w:rsidR="009F15AA" w:rsidRPr="009F15AA">
        <w:rPr>
          <w:rFonts w:eastAsia="SimSun"/>
          <w:rtl/>
        </w:rPr>
        <w:t>هذه الخطط</w:t>
      </w:r>
      <w:r w:rsidR="00CA5B45">
        <w:rPr>
          <w:rFonts w:eastAsia="SimSun" w:hint="cs"/>
          <w:rtl/>
        </w:rPr>
        <w:t>.</w:t>
      </w:r>
      <w:r w:rsidR="009F15AA" w:rsidRPr="009F15AA">
        <w:rPr>
          <w:rFonts w:eastAsia="SimSun"/>
          <w:rtl/>
        </w:rPr>
        <w:t xml:space="preserve"> </w:t>
      </w:r>
    </w:p>
    <w:p w:rsidR="009A7B92" w:rsidRDefault="0037216E" w:rsidP="00955CC1">
      <w:pPr>
        <w:pStyle w:val="enumlev1"/>
        <w:rPr>
          <w:rFonts w:eastAsia="SimSun"/>
          <w:rtl/>
        </w:rPr>
      </w:pPr>
      <w:r>
        <w:rPr>
          <w:rFonts w:eastAsia="SimSun"/>
          <w:lang w:bidi="ar-EG"/>
        </w:rPr>
        <w:t>(2)</w:t>
      </w:r>
      <w:r>
        <w:rPr>
          <w:rFonts w:eastAsia="SimSun"/>
          <w:rtl/>
          <w:lang w:bidi="ar-EG"/>
        </w:rPr>
        <w:tab/>
      </w:r>
      <w:r w:rsidR="00542485">
        <w:rPr>
          <w:rFonts w:eastAsia="SimSun" w:hint="cs"/>
          <w:rtl/>
          <w:lang w:bidi="ar-EG"/>
        </w:rPr>
        <w:t>تحتفظ الجهة المنظِّمة</w:t>
      </w:r>
      <w:r w:rsidR="00FD7A3C">
        <w:rPr>
          <w:rFonts w:eastAsia="SimSun" w:hint="cs"/>
          <w:rtl/>
          <w:lang w:bidi="ar-EG"/>
        </w:rPr>
        <w:t xml:space="preserve"> بالحق في تقييم </w:t>
      </w:r>
      <w:r w:rsidR="00FD7A3C" w:rsidRPr="00FD7A3C">
        <w:rPr>
          <w:rFonts w:eastAsia="SimSun"/>
          <w:rtl/>
          <w:lang w:bidi="ar-EG"/>
        </w:rPr>
        <w:t xml:space="preserve">خطط </w:t>
      </w:r>
      <w:r w:rsidR="00FD7A3C">
        <w:rPr>
          <w:rFonts w:eastAsia="SimSun" w:hint="cs"/>
          <w:rtl/>
          <w:lang w:bidi="ar-EG"/>
        </w:rPr>
        <w:t xml:space="preserve">السوق </w:t>
      </w:r>
      <w:r w:rsidR="00FD7A3C" w:rsidRPr="00FD7A3C">
        <w:rPr>
          <w:rFonts w:eastAsia="SimSun"/>
          <w:rtl/>
          <w:lang w:bidi="ar-EG"/>
        </w:rPr>
        <w:t>ومعايير</w:t>
      </w:r>
      <w:r w:rsidR="00FD7A3C">
        <w:rPr>
          <w:rFonts w:eastAsia="SimSun" w:hint="cs"/>
          <w:rtl/>
          <w:lang w:bidi="ar-EG"/>
        </w:rPr>
        <w:t>ه</w:t>
      </w:r>
      <w:r w:rsidR="00FD7A3C" w:rsidRPr="00FD7A3C">
        <w:rPr>
          <w:rFonts w:eastAsia="SimSun"/>
          <w:rtl/>
          <w:lang w:bidi="ar-EG"/>
        </w:rPr>
        <w:t xml:space="preserve"> وممارسات</w:t>
      </w:r>
      <w:r w:rsidR="00B03C69">
        <w:rPr>
          <w:rFonts w:eastAsia="SimSun" w:hint="cs"/>
          <w:rtl/>
          <w:lang w:bidi="ar-EG"/>
        </w:rPr>
        <w:t>ه</w:t>
      </w:r>
      <w:r w:rsidR="00FD7A3C" w:rsidRPr="00FD7A3C">
        <w:rPr>
          <w:rFonts w:eastAsia="SimSun"/>
          <w:rtl/>
          <w:lang w:bidi="ar-EG"/>
        </w:rPr>
        <w:t xml:space="preserve">. وقد تشمل الجهة المنظمة معايير إضافية نظراً </w:t>
      </w:r>
      <w:r w:rsidR="00314EFD">
        <w:rPr>
          <w:rFonts w:eastAsia="SimSun" w:hint="cs"/>
          <w:rtl/>
          <w:lang w:bidi="ar-EG"/>
        </w:rPr>
        <w:t>لضرورة تحقيق م</w:t>
      </w:r>
      <w:r w:rsidR="00FD7A3C" w:rsidRPr="00FD7A3C">
        <w:rPr>
          <w:rFonts w:eastAsia="SimSun"/>
          <w:rtl/>
          <w:lang w:bidi="ar-EG"/>
        </w:rPr>
        <w:t>صلحة المستهلكين.</w:t>
      </w:r>
    </w:p>
    <w:p w:rsidR="0037216E" w:rsidRPr="003B7795" w:rsidRDefault="0037216E" w:rsidP="00955CC1">
      <w:pPr>
        <w:pStyle w:val="enumlev1"/>
        <w:rPr>
          <w:rFonts w:eastAsia="SimSun"/>
          <w:spacing w:val="-8"/>
          <w:rtl/>
          <w:lang w:bidi="ar-EG"/>
        </w:rPr>
      </w:pPr>
      <w:r w:rsidRPr="003B7795">
        <w:rPr>
          <w:rFonts w:eastAsia="SimSun"/>
          <w:spacing w:val="-8"/>
          <w:lang w:bidi="ar-EG"/>
        </w:rPr>
        <w:t>(3)</w:t>
      </w:r>
      <w:r w:rsidRPr="003B7795">
        <w:rPr>
          <w:rFonts w:eastAsia="SimSun"/>
          <w:spacing w:val="-8"/>
          <w:rtl/>
          <w:lang w:bidi="ar-EG"/>
        </w:rPr>
        <w:tab/>
      </w:r>
      <w:r w:rsidR="00C36782" w:rsidRPr="003B7795">
        <w:rPr>
          <w:rFonts w:eastAsia="SimSun" w:hint="cs"/>
          <w:spacing w:val="-8"/>
          <w:rtl/>
          <w:lang w:bidi="ar-EG"/>
        </w:rPr>
        <w:t xml:space="preserve">تخضع </w:t>
      </w:r>
      <w:r w:rsidR="00C36782" w:rsidRPr="003B7795">
        <w:rPr>
          <w:rFonts w:eastAsia="SimSun"/>
          <w:spacing w:val="-8"/>
          <w:rtl/>
          <w:lang w:bidi="ar-EG"/>
        </w:rPr>
        <w:t xml:space="preserve">الخطط </w:t>
      </w:r>
      <w:r w:rsidR="00C36782" w:rsidRPr="003B7795">
        <w:rPr>
          <w:rFonts w:eastAsia="SimSun" w:hint="cs"/>
          <w:spacing w:val="-8"/>
          <w:rtl/>
          <w:lang w:bidi="ar-EG"/>
        </w:rPr>
        <w:t>للاستعراض</w:t>
      </w:r>
      <w:r w:rsidR="00C36782" w:rsidRPr="003B7795">
        <w:rPr>
          <w:rFonts w:eastAsia="SimSun"/>
          <w:spacing w:val="-8"/>
          <w:rtl/>
          <w:lang w:bidi="ar-EG"/>
        </w:rPr>
        <w:t xml:space="preserve"> </w:t>
      </w:r>
      <w:r w:rsidR="00BB1737" w:rsidRPr="003B7795">
        <w:rPr>
          <w:rFonts w:eastAsia="SimSun" w:hint="cs"/>
          <w:spacing w:val="-8"/>
          <w:rtl/>
          <w:lang w:bidi="ar-EG"/>
        </w:rPr>
        <w:t>بصورة دورية</w:t>
      </w:r>
      <w:r w:rsidR="00C36782" w:rsidRPr="003B7795">
        <w:rPr>
          <w:rFonts w:eastAsia="SimSun"/>
          <w:spacing w:val="-8"/>
          <w:rtl/>
          <w:lang w:bidi="ar-EG"/>
        </w:rPr>
        <w:t xml:space="preserve"> </w:t>
      </w:r>
      <w:r w:rsidR="00C36782" w:rsidRPr="003B7795">
        <w:rPr>
          <w:rFonts w:eastAsia="SimSun" w:hint="cs"/>
          <w:spacing w:val="-8"/>
          <w:rtl/>
          <w:lang w:bidi="ar-EG"/>
        </w:rPr>
        <w:t>على النحو الذي تحدده</w:t>
      </w:r>
      <w:r w:rsidR="00C36782" w:rsidRPr="003B7795">
        <w:rPr>
          <w:rFonts w:eastAsia="SimSun"/>
          <w:spacing w:val="-8"/>
          <w:rtl/>
          <w:lang w:bidi="ar-EG"/>
        </w:rPr>
        <w:t xml:space="preserve"> الجهة المنظمة </w:t>
      </w:r>
      <w:r w:rsidR="00893F1C" w:rsidRPr="003B7795">
        <w:rPr>
          <w:rFonts w:eastAsia="SimSun" w:hint="cs"/>
          <w:spacing w:val="-8"/>
          <w:rtl/>
          <w:lang w:bidi="ar-EG"/>
        </w:rPr>
        <w:t>وتُعدل</w:t>
      </w:r>
      <w:r w:rsidR="00C36782" w:rsidRPr="003B7795">
        <w:rPr>
          <w:rFonts w:eastAsia="SimSun"/>
          <w:spacing w:val="-8"/>
          <w:rtl/>
          <w:lang w:bidi="ar-EG"/>
        </w:rPr>
        <w:t xml:space="preserve"> بعد إجراء مشاورات مع الأطراف ذات الصلة.</w:t>
      </w:r>
    </w:p>
    <w:p w:rsidR="00596E47" w:rsidRDefault="00596E47" w:rsidP="00955CC1">
      <w:pPr>
        <w:keepNext/>
        <w:rPr>
          <w:rFonts w:eastAsia="SimSun"/>
          <w:b/>
          <w:bCs/>
        </w:rPr>
      </w:pPr>
      <w:r>
        <w:rPr>
          <w:rFonts w:eastAsia="SimSun"/>
          <w:b/>
          <w:bCs/>
        </w:rPr>
        <w:br w:type="page"/>
      </w:r>
    </w:p>
    <w:p w:rsidR="0034045F" w:rsidRPr="0037216E" w:rsidRDefault="0037216E" w:rsidP="00955CC1">
      <w:pPr>
        <w:keepNext/>
        <w:rPr>
          <w:rFonts w:eastAsia="SimSun"/>
          <w:b/>
          <w:bCs/>
          <w:rtl/>
          <w:lang w:bidi="ar-EG"/>
        </w:rPr>
      </w:pPr>
      <w:r w:rsidRPr="0037216E">
        <w:rPr>
          <w:rFonts w:eastAsia="SimSun"/>
          <w:b/>
          <w:bCs/>
        </w:rPr>
        <w:lastRenderedPageBreak/>
        <w:t>5</w:t>
      </w:r>
      <w:r w:rsidRPr="0037216E">
        <w:rPr>
          <w:rFonts w:eastAsia="SimSun"/>
          <w:b/>
          <w:bCs/>
          <w:rtl/>
          <w:lang w:bidi="ar-EG"/>
        </w:rPr>
        <w:tab/>
      </w:r>
      <w:r w:rsidR="00360020">
        <w:rPr>
          <w:rFonts w:eastAsia="SimSun" w:hint="cs"/>
          <w:b/>
          <w:bCs/>
          <w:rtl/>
          <w:lang w:bidi="ar-EG"/>
        </w:rPr>
        <w:t>خطة أرقام الهاتف الثابت</w:t>
      </w:r>
    </w:p>
    <w:p w:rsidR="0037216E" w:rsidRDefault="0037216E" w:rsidP="00955CC1">
      <w:pPr>
        <w:pStyle w:val="enumlev1"/>
        <w:rPr>
          <w:rFonts w:eastAsia="SimSun"/>
        </w:rPr>
      </w:pPr>
      <w:r>
        <w:rPr>
          <w:rFonts w:eastAsia="SimSun"/>
          <w:lang w:bidi="ar-EG"/>
        </w:rPr>
        <w:t>(1)</w:t>
      </w:r>
      <w:r>
        <w:rPr>
          <w:rFonts w:eastAsia="SimSun"/>
          <w:rtl/>
          <w:lang w:bidi="ar-EG"/>
        </w:rPr>
        <w:tab/>
      </w:r>
      <w:r w:rsidR="00360020">
        <w:rPr>
          <w:rFonts w:eastAsia="SimSun" w:hint="cs"/>
          <w:rtl/>
          <w:lang w:bidi="ar-EG"/>
        </w:rPr>
        <w:t xml:space="preserve">الرمز الدليلي للبلد </w:t>
      </w:r>
      <w:r w:rsidR="00360020">
        <w:rPr>
          <w:rFonts w:eastAsia="SimSun"/>
          <w:lang w:bidi="ar-EG"/>
        </w:rPr>
        <w:t>676</w:t>
      </w:r>
      <w:r w:rsidR="00360020">
        <w:rPr>
          <w:rFonts w:eastAsia="SimSun" w:hint="cs"/>
          <w:rtl/>
        </w:rPr>
        <w:t xml:space="preserve"> </w:t>
      </w:r>
      <w:r w:rsidR="00360020">
        <w:rPr>
          <w:rFonts w:eastAsia="SimSun"/>
        </w:rPr>
        <w:t>(CC)</w:t>
      </w:r>
    </w:p>
    <w:p w:rsidR="0037216E" w:rsidRDefault="0037216E" w:rsidP="00955CC1">
      <w:pPr>
        <w:pStyle w:val="enumlev2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="009A7B92" w:rsidRPr="00360020">
        <w:rPr>
          <w:rFonts w:eastAsia="SimSun" w:hint="cs"/>
          <w:rtl/>
          <w:lang w:bidi="ar-EG"/>
        </w:rPr>
        <w:t>عرض مجمل:</w:t>
      </w:r>
    </w:p>
    <w:p w:rsidR="0037216E" w:rsidRPr="0037216E" w:rsidRDefault="0037216E" w:rsidP="00955CC1">
      <w:pPr>
        <w:pStyle w:val="enumlev3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lang w:bidi="ar-EG"/>
        </w:rPr>
        <w:tab/>
      </w:r>
      <w:r w:rsidR="009A7B92" w:rsidRPr="00A6079B">
        <w:rPr>
          <w:rFonts w:eastAsia="SimSun"/>
          <w:rtl/>
        </w:rPr>
        <w:t xml:space="preserve">طول الرقم (باستثناء الرمز الدليلي </w:t>
      </w:r>
      <w:r w:rsidR="00A6079B">
        <w:rPr>
          <w:rFonts w:eastAsia="SimSun" w:hint="cs"/>
          <w:rtl/>
        </w:rPr>
        <w:t>الدولي</w:t>
      </w:r>
      <w:r w:rsidR="009A7B92" w:rsidRPr="00A6079B">
        <w:rPr>
          <w:rFonts w:eastAsia="SimSun"/>
          <w:rtl/>
        </w:rPr>
        <w:t>) هو</w:t>
      </w:r>
      <w:r w:rsidR="009A7B92" w:rsidRPr="009A7B92">
        <w:rPr>
          <w:rFonts w:eastAsia="SimSun"/>
          <w:rtl/>
        </w:rPr>
        <w:t xml:space="preserve">: ثلاثة </w:t>
      </w:r>
      <w:r w:rsidR="009A7B92">
        <w:rPr>
          <w:rFonts w:eastAsia="SimSun"/>
        </w:rPr>
        <w:t>(3)</w:t>
      </w:r>
      <w:r w:rsidR="009A7B92" w:rsidRPr="009A7B92">
        <w:rPr>
          <w:rFonts w:eastAsia="SimSun"/>
          <w:rtl/>
        </w:rPr>
        <w:t xml:space="preserve"> أرقام</w:t>
      </w:r>
      <w:r w:rsidR="009A7B92" w:rsidRPr="009A7B92">
        <w:rPr>
          <w:rFonts w:eastAsia="SimSun"/>
          <w:lang w:bidi="ar-EG"/>
        </w:rPr>
        <w:t>.</w:t>
      </w:r>
    </w:p>
    <w:p w:rsidR="003925CD" w:rsidRDefault="0037216E" w:rsidP="00361097">
      <w:pPr>
        <w:pStyle w:val="enumlev1"/>
        <w:keepNext/>
        <w:rPr>
          <w:rFonts w:eastAsia="SimSun"/>
          <w:lang w:bidi="ar-EG"/>
        </w:rPr>
      </w:pPr>
      <w:r>
        <w:rPr>
          <w:rFonts w:eastAsia="SimSun"/>
          <w:lang w:bidi="ar-EG"/>
        </w:rPr>
        <w:t>(2)</w:t>
      </w:r>
      <w:r>
        <w:rPr>
          <w:rFonts w:eastAsia="SimSun"/>
          <w:rtl/>
          <w:lang w:bidi="ar-EG"/>
        </w:rPr>
        <w:tab/>
      </w:r>
      <w:r w:rsidR="003925CD">
        <w:rPr>
          <w:color w:val="000000"/>
          <w:rtl/>
        </w:rPr>
        <w:t>الرمز الدليلي الوطني للمقص</w:t>
      </w:r>
      <w:r w:rsidR="003925CD">
        <w:rPr>
          <w:rFonts w:eastAsia="SimSun" w:hint="cs"/>
          <w:rtl/>
          <w:lang w:bidi="ar-EG"/>
        </w:rPr>
        <w:t xml:space="preserve">د </w:t>
      </w:r>
      <w:r w:rsidR="003925CD">
        <w:rPr>
          <w:rFonts w:eastAsia="SimSun"/>
          <w:lang w:bidi="ar-EG"/>
        </w:rPr>
        <w:t>(NDC)</w:t>
      </w:r>
    </w:p>
    <w:p w:rsidR="00915A47" w:rsidRDefault="0037216E" w:rsidP="00361097">
      <w:pPr>
        <w:pStyle w:val="enumlev2"/>
        <w:keepNext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="00915A47" w:rsidRPr="00322E53">
        <w:rPr>
          <w:rFonts w:eastAsia="SimSun" w:hint="cs"/>
          <w:rtl/>
          <w:lang w:bidi="ar-EG"/>
        </w:rPr>
        <w:t>عرض مجمل:</w:t>
      </w:r>
    </w:p>
    <w:p w:rsidR="00915A47" w:rsidRPr="0037216E" w:rsidRDefault="00915A47" w:rsidP="00955CC1">
      <w:pPr>
        <w:pStyle w:val="enumlev3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lang w:bidi="ar-EG"/>
        </w:rPr>
        <w:tab/>
      </w:r>
      <w:r w:rsidRPr="00322E53">
        <w:rPr>
          <w:rFonts w:eastAsia="SimSun"/>
          <w:rtl/>
        </w:rPr>
        <w:t>طول الرقم (باستثناء</w:t>
      </w:r>
      <w:r w:rsidRPr="009A7B92">
        <w:rPr>
          <w:rFonts w:eastAsia="SimSun"/>
          <w:rtl/>
        </w:rPr>
        <w:t xml:space="preserve"> الرمز الدليلي للبلد) هو: </w:t>
      </w:r>
      <w:r>
        <w:rPr>
          <w:rFonts w:eastAsia="SimSun" w:hint="cs"/>
          <w:rtl/>
        </w:rPr>
        <w:t xml:space="preserve">رقمان </w:t>
      </w:r>
      <w:r>
        <w:rPr>
          <w:rFonts w:eastAsia="SimSun"/>
        </w:rPr>
        <w:t>(2)</w:t>
      </w:r>
      <w:r>
        <w:rPr>
          <w:rFonts w:eastAsia="SimSun" w:hint="cs"/>
          <w:rtl/>
          <w:lang w:bidi="ar-EG"/>
        </w:rPr>
        <w:t>.</w:t>
      </w:r>
    </w:p>
    <w:p w:rsidR="0037216E" w:rsidRPr="00322E53" w:rsidRDefault="0037216E" w:rsidP="00955CC1">
      <w:pPr>
        <w:pStyle w:val="enumlev2"/>
        <w:rPr>
          <w:rFonts w:eastAsia="SimSun"/>
          <w:rtl/>
          <w:lang w:bidi="ar-EG"/>
        </w:rPr>
      </w:pPr>
      <w:r w:rsidRPr="00322E53">
        <w:rPr>
          <w:rFonts w:eastAsia="SimSun" w:hint="cs"/>
          <w:rtl/>
          <w:lang w:bidi="ar-EG"/>
        </w:rPr>
        <w:t>’</w:t>
      </w:r>
      <w:r w:rsidRPr="00322E53">
        <w:rPr>
          <w:rFonts w:eastAsia="SimSun"/>
          <w:lang w:bidi="ar-EG"/>
        </w:rPr>
        <w:t>2</w:t>
      </w:r>
      <w:r w:rsidRPr="00322E53">
        <w:rPr>
          <w:rFonts w:eastAsia="SimSun" w:hint="cs"/>
          <w:rtl/>
          <w:lang w:bidi="ar-EG"/>
        </w:rPr>
        <w:t>‘</w:t>
      </w:r>
      <w:r w:rsidRPr="00322E53">
        <w:rPr>
          <w:rFonts w:eastAsia="SimSun"/>
          <w:rtl/>
          <w:lang w:bidi="ar-EG"/>
        </w:rPr>
        <w:tab/>
      </w:r>
      <w:r w:rsidR="009A7B92" w:rsidRPr="00322E53">
        <w:rPr>
          <w:rFonts w:eastAsia="SimSun"/>
          <w:rtl/>
        </w:rPr>
        <w:t>رابط بقاعدة البيانات الوطنية (أو أي قائمة سارية) مع الأرقام المخصصة في خطة الترقيم الوطنية وفقاً للتوصية</w:t>
      </w:r>
      <w:r w:rsidR="00915A47" w:rsidRPr="00322E53">
        <w:rPr>
          <w:rFonts w:eastAsia="SimSun" w:hint="cs"/>
          <w:rtl/>
          <w:lang w:bidi="ar-EG"/>
        </w:rPr>
        <w:t xml:space="preserve"> </w:t>
      </w:r>
      <w:r w:rsidR="009A7B92" w:rsidRPr="00322E53">
        <w:rPr>
          <w:rFonts w:eastAsia="SimSun"/>
          <w:lang w:bidi="ar-EG"/>
        </w:rPr>
        <w:t>ITU-T E.164</w:t>
      </w:r>
      <w:r w:rsidR="009A7B92" w:rsidRPr="00322E53">
        <w:rPr>
          <w:rFonts w:eastAsia="SimSun" w:hint="cs"/>
          <w:rtl/>
          <w:lang w:bidi="ar-EG"/>
        </w:rPr>
        <w:t xml:space="preserve"> (</w:t>
      </w:r>
      <w:r w:rsidR="009A7B92" w:rsidRPr="00322E53">
        <w:rPr>
          <w:rFonts w:eastAsia="SimSun"/>
          <w:rtl/>
        </w:rPr>
        <w:t>إن وجدت</w:t>
      </w:r>
      <w:r w:rsidR="009A7B92" w:rsidRPr="00322E53">
        <w:rPr>
          <w:rFonts w:eastAsia="SimSun" w:hint="cs"/>
          <w:rtl/>
          <w:lang w:bidi="ar-EG"/>
        </w:rPr>
        <w:t>):</w:t>
      </w:r>
    </w:p>
    <w:p w:rsidR="0037216E" w:rsidRPr="00322E53" w:rsidRDefault="0037216E" w:rsidP="00955CC1">
      <w:pPr>
        <w:pStyle w:val="enumlev2"/>
        <w:rPr>
          <w:rFonts w:eastAsia="SimSun"/>
          <w:rtl/>
          <w:lang w:bidi="ar-EG"/>
        </w:rPr>
      </w:pPr>
      <w:r w:rsidRPr="00322E53">
        <w:rPr>
          <w:rFonts w:eastAsia="SimSun" w:hint="cs"/>
          <w:rtl/>
          <w:lang w:bidi="ar-EG"/>
        </w:rPr>
        <w:t>’</w:t>
      </w:r>
      <w:r w:rsidRPr="00322E53">
        <w:rPr>
          <w:rFonts w:eastAsia="SimSun"/>
          <w:lang w:bidi="ar-EG"/>
        </w:rPr>
        <w:t>3</w:t>
      </w:r>
      <w:r w:rsidRPr="00322E53">
        <w:rPr>
          <w:rFonts w:eastAsia="SimSun" w:hint="cs"/>
          <w:rtl/>
          <w:lang w:bidi="ar-EG"/>
        </w:rPr>
        <w:t>‘</w:t>
      </w:r>
      <w:r w:rsidRPr="00322E53">
        <w:rPr>
          <w:rFonts w:eastAsia="SimSun"/>
          <w:rtl/>
          <w:lang w:bidi="ar-EG"/>
        </w:rPr>
        <w:tab/>
      </w:r>
      <w:r w:rsidR="009A7B92" w:rsidRPr="00322E53">
        <w:rPr>
          <w:rFonts w:eastAsia="SimSun"/>
          <w:rtl/>
        </w:rPr>
        <w:t>رابط بقاعدة بيانات في الوقت الفعلي تبرز الأرقام المنقولة (إن وجدت) وفقاً للتوصية</w:t>
      </w:r>
      <w:r w:rsidR="009A7B92" w:rsidRPr="00322E53">
        <w:rPr>
          <w:rFonts w:eastAsia="SimSun" w:hint="cs"/>
          <w:rtl/>
          <w:lang w:bidi="ar-EG"/>
        </w:rPr>
        <w:t xml:space="preserve"> </w:t>
      </w:r>
      <w:r w:rsidR="009A7B92" w:rsidRPr="00322E53">
        <w:rPr>
          <w:rFonts w:eastAsia="SimSun"/>
          <w:lang w:bidi="ar-EG"/>
        </w:rPr>
        <w:t>ITU-T E.164</w:t>
      </w:r>
      <w:r w:rsidR="009A7B92" w:rsidRPr="00322E53">
        <w:rPr>
          <w:rFonts w:eastAsia="SimSun" w:hint="cs"/>
          <w:rtl/>
          <w:lang w:bidi="ar-EG"/>
        </w:rPr>
        <w:t xml:space="preserve">: </w:t>
      </w:r>
      <w:r w:rsidR="009A7B92" w:rsidRPr="00322E53">
        <w:rPr>
          <w:rFonts w:eastAsia="SimSun"/>
          <w:rtl/>
        </w:rPr>
        <w:t>غير</w:t>
      </w:r>
      <w:r w:rsidR="00DB1BF9">
        <w:rPr>
          <w:rFonts w:eastAsia="SimSun" w:hint="cs"/>
          <w:rtl/>
        </w:rPr>
        <w:t> </w:t>
      </w:r>
      <w:r w:rsidR="009A7B92" w:rsidRPr="00322E53">
        <w:rPr>
          <w:rFonts w:eastAsia="SimSun"/>
          <w:rtl/>
        </w:rPr>
        <w:t>متاح</w:t>
      </w:r>
      <w:r w:rsidR="009A7B92" w:rsidRPr="00322E53">
        <w:rPr>
          <w:rFonts w:eastAsia="SimSun"/>
          <w:lang w:bidi="ar-EG"/>
        </w:rPr>
        <w:t>.</w:t>
      </w:r>
    </w:p>
    <w:p w:rsidR="0037216E" w:rsidRDefault="0037216E" w:rsidP="00955CC1">
      <w:pPr>
        <w:pStyle w:val="enumlev2"/>
        <w:rPr>
          <w:rFonts w:eastAsia="SimSun"/>
          <w:rtl/>
          <w:lang w:bidi="ar-EG"/>
        </w:rPr>
      </w:pPr>
      <w:r w:rsidRPr="00322E53">
        <w:rPr>
          <w:rFonts w:eastAsia="SimSun" w:hint="cs"/>
          <w:rtl/>
          <w:lang w:bidi="ar-EG"/>
        </w:rPr>
        <w:t>’</w:t>
      </w:r>
      <w:r w:rsidRPr="00322E53">
        <w:rPr>
          <w:rFonts w:eastAsia="SimSun"/>
          <w:lang w:bidi="ar-EG"/>
        </w:rPr>
        <w:t>4</w:t>
      </w:r>
      <w:r w:rsidRPr="00322E53">
        <w:rPr>
          <w:rFonts w:eastAsia="SimSun" w:hint="cs"/>
          <w:rtl/>
          <w:lang w:bidi="ar-EG"/>
        </w:rPr>
        <w:t>‘</w:t>
      </w:r>
      <w:r w:rsidRPr="00322E53">
        <w:rPr>
          <w:rFonts w:eastAsia="SimSun"/>
          <w:rtl/>
          <w:lang w:bidi="ar-EG"/>
        </w:rPr>
        <w:tab/>
      </w:r>
      <w:r w:rsidR="009A7B92" w:rsidRPr="00322E53">
        <w:rPr>
          <w:rFonts w:eastAsia="SimSun"/>
          <w:rtl/>
        </w:rPr>
        <w:t>تفاصيل خطة الترقيم</w:t>
      </w:r>
      <w:r w:rsidR="009A7B92" w:rsidRPr="00322E53">
        <w:rPr>
          <w:rFonts w:eastAsia="SimSun"/>
          <w:lang w:bidi="ar-EG"/>
        </w:rPr>
        <w:t>:</w:t>
      </w:r>
      <w:r w:rsidR="009A7B92" w:rsidRPr="00322E53">
        <w:rPr>
          <w:rFonts w:eastAsia="SimSun" w:hint="cs"/>
          <w:rtl/>
          <w:lang w:bidi="ar-EG"/>
        </w:rPr>
        <w:t xml:space="preserve"> الجدول </w:t>
      </w:r>
      <w:r w:rsidR="009A7B92" w:rsidRPr="00322E53">
        <w:rPr>
          <w:rFonts w:eastAsia="SimSun"/>
          <w:lang w:bidi="ar-EG"/>
        </w:rPr>
        <w:t>1</w:t>
      </w:r>
      <w:r w:rsidR="009A7B92" w:rsidRPr="00322E53">
        <w:rPr>
          <w:rFonts w:eastAsia="SimSun" w:hint="cs"/>
          <w:rtl/>
          <w:lang w:bidi="ar-EG"/>
        </w:rPr>
        <w:t>:</w:t>
      </w:r>
    </w:p>
    <w:p w:rsidR="0037216E" w:rsidRPr="006E0096" w:rsidRDefault="0037216E" w:rsidP="00955CC1">
      <w:pPr>
        <w:pStyle w:val="enumlev1"/>
        <w:keepNext/>
        <w:rPr>
          <w:rFonts w:eastAsia="SimSun"/>
          <w:lang w:bidi="ar-EG"/>
        </w:rPr>
      </w:pPr>
      <w:r>
        <w:rPr>
          <w:rFonts w:eastAsia="SimSun"/>
          <w:lang w:bidi="ar-EG"/>
        </w:rPr>
        <w:t>(3)</w:t>
      </w:r>
      <w:r>
        <w:rPr>
          <w:rFonts w:eastAsia="SimSun"/>
          <w:rtl/>
          <w:lang w:bidi="ar-EG"/>
        </w:rPr>
        <w:tab/>
      </w:r>
      <w:r w:rsidR="0035555D">
        <w:rPr>
          <w:rFonts w:eastAsia="SimSun" w:hint="cs"/>
          <w:rtl/>
          <w:lang w:bidi="ar-EG"/>
        </w:rPr>
        <w:t xml:space="preserve">رقم المشترك </w:t>
      </w:r>
      <w:r w:rsidR="0035555D">
        <w:rPr>
          <w:rFonts w:eastAsia="SimSun"/>
          <w:lang w:bidi="ar-EG"/>
        </w:rPr>
        <w:t>(SN)</w:t>
      </w:r>
    </w:p>
    <w:p w:rsidR="009A7B92" w:rsidRDefault="009A7B92" w:rsidP="00955CC1">
      <w:pPr>
        <w:pStyle w:val="enumlev2"/>
        <w:keepNext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="00915A47" w:rsidRPr="0035555D">
        <w:rPr>
          <w:rFonts w:eastAsia="SimSun" w:hint="cs"/>
          <w:rtl/>
          <w:lang w:bidi="ar-EG"/>
        </w:rPr>
        <w:t>عرض مجمل:</w:t>
      </w:r>
    </w:p>
    <w:p w:rsidR="009A7B92" w:rsidRPr="006B57E9" w:rsidRDefault="009A7B92" w:rsidP="00955CC1">
      <w:pPr>
        <w:pStyle w:val="enumlev3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lang w:bidi="ar-EG"/>
        </w:rPr>
        <w:tab/>
      </w:r>
      <w:r w:rsidRPr="006B57E9">
        <w:rPr>
          <w:rFonts w:eastAsia="SimSun"/>
          <w:rtl/>
        </w:rPr>
        <w:t>طول الرقم (باستثناء الرمز الدليلي للبلد</w:t>
      </w:r>
      <w:r w:rsidR="006B57E9" w:rsidRPr="006B57E9">
        <w:rPr>
          <w:color w:val="000000"/>
          <w:rtl/>
        </w:rPr>
        <w:t xml:space="preserve"> </w:t>
      </w:r>
      <w:r w:rsidR="006B57E9" w:rsidRPr="006B57E9">
        <w:rPr>
          <w:rFonts w:hint="cs"/>
          <w:color w:val="000000"/>
          <w:rtl/>
        </w:rPr>
        <w:t>و</w:t>
      </w:r>
      <w:r w:rsidR="006B57E9" w:rsidRPr="006B57E9">
        <w:rPr>
          <w:color w:val="000000"/>
          <w:rtl/>
        </w:rPr>
        <w:t>الرمز الدليلي الوطني للمقص</w:t>
      </w:r>
      <w:r w:rsidR="006B57E9" w:rsidRPr="006B57E9">
        <w:rPr>
          <w:rFonts w:eastAsia="SimSun" w:hint="cs"/>
          <w:rtl/>
          <w:lang w:bidi="ar-EG"/>
        </w:rPr>
        <w:t>د</w:t>
      </w:r>
      <w:r w:rsidRPr="006B57E9">
        <w:rPr>
          <w:rFonts w:eastAsia="SimSun"/>
          <w:rtl/>
        </w:rPr>
        <w:t xml:space="preserve">) هو: ثلاثة </w:t>
      </w:r>
      <w:r w:rsidRPr="006B57E9">
        <w:rPr>
          <w:rFonts w:eastAsia="SimSun"/>
        </w:rPr>
        <w:t>(3)</w:t>
      </w:r>
      <w:r w:rsidRPr="006B57E9">
        <w:rPr>
          <w:rFonts w:eastAsia="SimSun"/>
          <w:rtl/>
        </w:rPr>
        <w:t xml:space="preserve"> أرقام</w:t>
      </w:r>
      <w:r w:rsidRPr="006B57E9">
        <w:rPr>
          <w:rFonts w:eastAsia="SimSun"/>
          <w:lang w:bidi="ar-EG"/>
        </w:rPr>
        <w:t>.</w:t>
      </w:r>
    </w:p>
    <w:p w:rsidR="009A7B92" w:rsidRPr="006B57E9" w:rsidRDefault="009A7B92" w:rsidP="00955CC1">
      <w:pPr>
        <w:pStyle w:val="enumlev2"/>
        <w:rPr>
          <w:rFonts w:eastAsia="SimSun"/>
          <w:rtl/>
          <w:lang w:bidi="ar-EG"/>
        </w:rPr>
      </w:pPr>
      <w:r w:rsidRPr="006B57E9">
        <w:rPr>
          <w:rFonts w:eastAsia="SimSun" w:hint="cs"/>
          <w:rtl/>
          <w:lang w:bidi="ar-EG"/>
        </w:rPr>
        <w:t>’</w:t>
      </w:r>
      <w:r w:rsidRPr="006B57E9">
        <w:rPr>
          <w:rFonts w:eastAsia="SimSun"/>
          <w:lang w:bidi="ar-EG"/>
        </w:rPr>
        <w:t>2</w:t>
      </w:r>
      <w:r w:rsidRPr="006B57E9">
        <w:rPr>
          <w:rFonts w:eastAsia="SimSun" w:hint="cs"/>
          <w:rtl/>
          <w:lang w:bidi="ar-EG"/>
        </w:rPr>
        <w:t>‘</w:t>
      </w:r>
      <w:r w:rsidRPr="006B57E9">
        <w:rPr>
          <w:rFonts w:eastAsia="SimSun"/>
          <w:rtl/>
          <w:lang w:bidi="ar-EG"/>
        </w:rPr>
        <w:tab/>
      </w:r>
      <w:r w:rsidRPr="006B57E9">
        <w:rPr>
          <w:rFonts w:eastAsia="SimSun"/>
          <w:rtl/>
        </w:rPr>
        <w:t>رابط بقاعدة البيانات الوطنية (أو أي قائمة سارية) مع الأرقام المخصصة في خطة الترقيم الوطنية وفقاً للتوصية</w:t>
      </w:r>
      <w:r w:rsidR="003B7795">
        <w:rPr>
          <w:rFonts w:eastAsia="SimSun" w:hint="cs"/>
          <w:rtl/>
          <w:lang w:bidi="ar-EG"/>
        </w:rPr>
        <w:t> </w:t>
      </w:r>
      <w:r w:rsidRPr="006B57E9">
        <w:rPr>
          <w:rFonts w:eastAsia="SimSun"/>
          <w:lang w:bidi="ar-EG"/>
        </w:rPr>
        <w:t>ITU-T E.164</w:t>
      </w:r>
      <w:r w:rsidRPr="006B57E9">
        <w:rPr>
          <w:rFonts w:eastAsia="SimSun" w:hint="cs"/>
          <w:rtl/>
          <w:lang w:bidi="ar-EG"/>
        </w:rPr>
        <w:t xml:space="preserve"> (</w:t>
      </w:r>
      <w:r w:rsidRPr="006B57E9">
        <w:rPr>
          <w:rFonts w:eastAsia="SimSun"/>
          <w:rtl/>
        </w:rPr>
        <w:t>إن وجدت</w:t>
      </w:r>
      <w:r w:rsidRPr="006B57E9">
        <w:rPr>
          <w:rFonts w:eastAsia="SimSun" w:hint="cs"/>
          <w:rtl/>
          <w:lang w:bidi="ar-EG"/>
        </w:rPr>
        <w:t>):</w:t>
      </w:r>
    </w:p>
    <w:p w:rsidR="009A7B92" w:rsidRPr="003B7795" w:rsidRDefault="009A7B92" w:rsidP="00955CC1">
      <w:pPr>
        <w:pStyle w:val="enumlev2"/>
        <w:rPr>
          <w:rFonts w:eastAsia="SimSun"/>
          <w:spacing w:val="-4"/>
          <w:rtl/>
          <w:lang w:bidi="ar-EG"/>
        </w:rPr>
      </w:pPr>
      <w:r w:rsidRPr="003B7795">
        <w:rPr>
          <w:rFonts w:eastAsia="SimSun" w:hint="cs"/>
          <w:spacing w:val="-4"/>
          <w:rtl/>
          <w:lang w:bidi="ar-EG"/>
        </w:rPr>
        <w:t>’</w:t>
      </w:r>
      <w:r w:rsidRPr="003B7795">
        <w:rPr>
          <w:rFonts w:eastAsia="SimSun"/>
          <w:spacing w:val="-4"/>
          <w:lang w:bidi="ar-EG"/>
        </w:rPr>
        <w:t>3</w:t>
      </w:r>
      <w:r w:rsidRPr="003B7795">
        <w:rPr>
          <w:rFonts w:eastAsia="SimSun" w:hint="cs"/>
          <w:spacing w:val="-4"/>
          <w:rtl/>
          <w:lang w:bidi="ar-EG"/>
        </w:rPr>
        <w:t>‘</w:t>
      </w:r>
      <w:r w:rsidRPr="003B7795">
        <w:rPr>
          <w:rFonts w:eastAsia="SimSun"/>
          <w:spacing w:val="-4"/>
          <w:rtl/>
          <w:lang w:bidi="ar-EG"/>
        </w:rPr>
        <w:tab/>
      </w:r>
      <w:r w:rsidRPr="003B7795">
        <w:rPr>
          <w:rFonts w:eastAsia="SimSun"/>
          <w:spacing w:val="-4"/>
          <w:rtl/>
        </w:rPr>
        <w:t>رابط بقاعدة بيانات في الوقت الفعلي تبرز الأرقام المنقولة (إن وجدت) وفقاً للتوصية</w:t>
      </w:r>
      <w:r w:rsidRPr="003B7795">
        <w:rPr>
          <w:rFonts w:eastAsia="SimSun" w:hint="cs"/>
          <w:spacing w:val="-4"/>
          <w:rtl/>
          <w:lang w:bidi="ar-EG"/>
        </w:rPr>
        <w:t xml:space="preserve"> </w:t>
      </w:r>
      <w:r w:rsidRPr="003B7795">
        <w:rPr>
          <w:rFonts w:eastAsia="SimSun"/>
          <w:spacing w:val="-4"/>
          <w:lang w:bidi="ar-EG"/>
        </w:rPr>
        <w:t>ITU-T E.164</w:t>
      </w:r>
      <w:r w:rsidRPr="003B7795">
        <w:rPr>
          <w:rFonts w:eastAsia="SimSun" w:hint="cs"/>
          <w:spacing w:val="-4"/>
          <w:rtl/>
          <w:lang w:bidi="ar-EG"/>
        </w:rPr>
        <w:t xml:space="preserve">: </w:t>
      </w:r>
      <w:r w:rsidRPr="003B7795">
        <w:rPr>
          <w:rFonts w:eastAsia="SimSun"/>
          <w:spacing w:val="-4"/>
          <w:rtl/>
        </w:rPr>
        <w:t>غير متاح</w:t>
      </w:r>
      <w:r w:rsidRPr="003B7795">
        <w:rPr>
          <w:rFonts w:eastAsia="SimSun"/>
          <w:spacing w:val="-4"/>
          <w:lang w:bidi="ar-EG"/>
        </w:rPr>
        <w:t>.</w:t>
      </w:r>
    </w:p>
    <w:p w:rsidR="009A7B92" w:rsidRDefault="009A7B92" w:rsidP="00955CC1">
      <w:pPr>
        <w:pStyle w:val="enumlev2"/>
        <w:rPr>
          <w:rFonts w:eastAsia="SimSun"/>
          <w:rtl/>
          <w:lang w:bidi="ar-EG"/>
        </w:rPr>
      </w:pPr>
      <w:r w:rsidRPr="006B57E9">
        <w:rPr>
          <w:rFonts w:eastAsia="SimSun" w:hint="cs"/>
          <w:rtl/>
          <w:lang w:bidi="ar-EG"/>
        </w:rPr>
        <w:t>’</w:t>
      </w:r>
      <w:r w:rsidRPr="006B57E9">
        <w:rPr>
          <w:rFonts w:eastAsia="SimSun"/>
          <w:lang w:bidi="ar-EG"/>
        </w:rPr>
        <w:t>4</w:t>
      </w:r>
      <w:r w:rsidRPr="006B57E9">
        <w:rPr>
          <w:rFonts w:eastAsia="SimSun" w:hint="cs"/>
          <w:rtl/>
          <w:lang w:bidi="ar-EG"/>
        </w:rPr>
        <w:t>‘</w:t>
      </w:r>
      <w:r w:rsidRPr="006B57E9">
        <w:rPr>
          <w:rFonts w:eastAsia="SimSun"/>
          <w:rtl/>
          <w:lang w:bidi="ar-EG"/>
        </w:rPr>
        <w:tab/>
      </w:r>
      <w:r w:rsidRPr="006B57E9">
        <w:rPr>
          <w:rFonts w:eastAsia="SimSun"/>
          <w:rtl/>
        </w:rPr>
        <w:t>تفاصيل خطة الترقيم</w:t>
      </w:r>
      <w:r w:rsidRPr="006B57E9">
        <w:rPr>
          <w:rFonts w:eastAsia="SimSun"/>
          <w:lang w:bidi="ar-EG"/>
        </w:rPr>
        <w:t>:</w:t>
      </w:r>
      <w:r w:rsidRPr="006B57E9">
        <w:rPr>
          <w:rFonts w:eastAsia="SimSun" w:hint="cs"/>
          <w:rtl/>
          <w:lang w:bidi="ar-EG"/>
        </w:rPr>
        <w:t xml:space="preserve"> الجدول </w:t>
      </w:r>
      <w:r w:rsidRPr="006B57E9">
        <w:rPr>
          <w:rFonts w:eastAsia="SimSun"/>
          <w:lang w:bidi="ar-EG"/>
        </w:rPr>
        <w:t>1</w:t>
      </w:r>
      <w:r w:rsidRPr="006B57E9">
        <w:rPr>
          <w:rFonts w:eastAsia="SimSun" w:hint="cs"/>
          <w:rtl/>
          <w:lang w:bidi="ar-EG"/>
        </w:rPr>
        <w:t>:</w:t>
      </w:r>
    </w:p>
    <w:p w:rsidR="00915A47" w:rsidRPr="00915A47" w:rsidRDefault="00915A47" w:rsidP="00955CC1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915A47">
        <w:rPr>
          <w:rFonts w:eastAsia="SimSun" w:hint="cs"/>
          <w:b/>
          <w:bCs/>
          <w:rtl/>
          <w:lang w:bidi="ar-EG"/>
        </w:rPr>
        <w:t xml:space="preserve">الجدول </w:t>
      </w:r>
      <w:r w:rsidRPr="00915A47">
        <w:rPr>
          <w:rFonts w:eastAsia="SimSun"/>
          <w:b/>
          <w:bCs/>
          <w:lang w:bidi="ar-EG"/>
        </w:rPr>
        <w:t>1</w:t>
      </w:r>
      <w:r w:rsidRPr="00915A47">
        <w:rPr>
          <w:rFonts w:eastAsia="SimSun" w:hint="cs"/>
          <w:b/>
          <w:bCs/>
          <w:rtl/>
          <w:lang w:bidi="ar-EG"/>
        </w:rPr>
        <w:t xml:space="preserve">: </w:t>
      </w:r>
      <w:r w:rsidR="00D369DC">
        <w:rPr>
          <w:rFonts w:eastAsia="SimSun" w:hint="cs"/>
          <w:b/>
          <w:bCs/>
          <w:rtl/>
          <w:lang w:bidi="ar-EG"/>
        </w:rPr>
        <w:t>خطة أرقام الهاتف الثابت</w:t>
      </w:r>
    </w:p>
    <w:tbl>
      <w:tblPr>
        <w:bidiVisual/>
        <w:tblW w:w="500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1133"/>
        <w:gridCol w:w="1133"/>
        <w:gridCol w:w="3116"/>
        <w:gridCol w:w="1848"/>
      </w:tblGrid>
      <w:tr w:rsidR="00915A47" w:rsidRPr="00DB1BF9" w:rsidTr="003B7795">
        <w:trPr>
          <w:cantSplit/>
          <w:trHeight w:val="555"/>
          <w:tblHeader/>
          <w:jc w:val="center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center"/>
              <w:rPr>
                <w:b/>
                <w:bCs/>
                <w:i/>
                <w:iCs/>
                <w:sz w:val="20"/>
                <w:szCs w:val="26"/>
              </w:rPr>
            </w:pP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الرمز الدليلي الوطني للمقصد 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</w:rPr>
              <w:t>(NDC)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</w:rPr>
              <w:br/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أو الأرقام الأولى في الرقم (الدلالي)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</w:rPr>
              <w:t xml:space="preserve"> 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الوطني 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center"/>
              <w:rPr>
                <w:b/>
                <w:bCs/>
                <w:i/>
                <w:iCs/>
                <w:sz w:val="20"/>
                <w:szCs w:val="26"/>
                <w:highlight w:val="yellow"/>
              </w:rPr>
            </w:pP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طول الرقم (الدلالي)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br/>
              <w:t xml:space="preserve">الوطني 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545C20">
            <w:pPr>
              <w:keepNext/>
              <w:tabs>
                <w:tab w:val="left" w:pos="28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i/>
                <w:iCs/>
                <w:position w:val="2"/>
                <w:sz w:val="20"/>
                <w:szCs w:val="26"/>
              </w:rPr>
            </w:pP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</w:rPr>
              <w:t>استعمال</w:t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</w:rPr>
              <w:br/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الرقم</w:t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</w:rPr>
              <w:t>ITU-T E.164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545C20">
            <w:pPr>
              <w:pStyle w:val="Tablehead"/>
              <w:rPr>
                <w:rFonts w:ascii="Calibri" w:hAnsi="Calibri"/>
                <w:i/>
                <w:iCs/>
                <w:color w:val="000000"/>
                <w:position w:val="2"/>
                <w:sz w:val="20"/>
              </w:rPr>
            </w:pPr>
            <w:r w:rsidRPr="00DB1BF9">
              <w:rPr>
                <w:rFonts w:ascii="Calibri" w:hAnsi="Calibri"/>
                <w:i/>
                <w:iCs/>
                <w:color w:val="000000"/>
                <w:position w:val="2"/>
                <w:sz w:val="20"/>
                <w:rtl/>
                <w:lang w:bidi="ar-SA"/>
              </w:rPr>
              <w:t>معلومات إضافية</w:t>
            </w:r>
          </w:p>
        </w:tc>
      </w:tr>
      <w:tr w:rsidR="00915A47" w:rsidRPr="00DB1BF9" w:rsidTr="003B7795">
        <w:trPr>
          <w:cantSplit/>
          <w:trHeight w:val="555"/>
          <w:tblHeader/>
          <w:jc w:val="center"/>
        </w:trPr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545C20">
            <w:pPr>
              <w:spacing w:before="60" w:after="60" w:line="260" w:lineRule="exact"/>
              <w:jc w:val="left"/>
              <w:rPr>
                <w:b/>
                <w:bCs/>
                <w:i/>
                <w:iCs/>
                <w:noProof/>
                <w:sz w:val="20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545C20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</w:pPr>
            <w:r w:rsidRPr="00DB1BF9"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>الحد الأقصى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545C20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lang w:val="en-GB" w:eastAsia="fr-FR"/>
              </w:rPr>
            </w:pPr>
            <w:r w:rsidRPr="00DB1BF9"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 xml:space="preserve">الحد </w:t>
            </w:r>
            <w:r w:rsidRPr="00DB1BF9"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br/>
              <w:t>الأدنى</w:t>
            </w: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545C20">
            <w:pPr>
              <w:spacing w:before="60" w:after="60" w:line="260" w:lineRule="exact"/>
              <w:jc w:val="left"/>
              <w:rPr>
                <w:b/>
                <w:bCs/>
                <w:i/>
                <w:iCs/>
                <w:noProof/>
                <w:sz w:val="20"/>
                <w:szCs w:val="26"/>
                <w:highlight w:val="yellow"/>
                <w:lang w:val="fr-FR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545C20">
            <w:pPr>
              <w:spacing w:before="60" w:after="60" w:line="260" w:lineRule="exact"/>
              <w:jc w:val="left"/>
              <w:rPr>
                <w:b/>
                <w:bCs/>
                <w:i/>
                <w:iCs/>
                <w:noProof/>
                <w:sz w:val="20"/>
                <w:szCs w:val="26"/>
                <w:lang w:val="fr-FR"/>
              </w:rPr>
            </w:pPr>
          </w:p>
        </w:tc>
      </w:tr>
      <w:tr w:rsidR="00915A47" w:rsidRPr="00DB1BF9" w:rsidTr="003B7795">
        <w:trPr>
          <w:cantSplit/>
          <w:trHeight w:val="1845"/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20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21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22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23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24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25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26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27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jc w:val="left"/>
              <w:rPr>
                <w:sz w:val="20"/>
                <w:szCs w:val="26"/>
                <w:rtl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جغرافي </w:t>
            </w:r>
            <w:r w:rsidR="00DB1BF9">
              <w:rPr>
                <w:rFonts w:hint="cs"/>
                <w:sz w:val="20"/>
                <w:szCs w:val="26"/>
                <w:rtl/>
                <w:lang w:val="fr-FR"/>
              </w:rPr>
              <w:t>-</w:t>
            </w: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 </w:t>
            </w:r>
            <w:r w:rsidR="00C11AC3"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بدالة </w:t>
            </w:r>
            <w:r w:rsidR="00110833" w:rsidRPr="00DB1BF9">
              <w:rPr>
                <w:color w:val="000000"/>
                <w:sz w:val="20"/>
                <w:szCs w:val="26"/>
                <w:rtl/>
              </w:rPr>
              <w:t>نوكو ألوفا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915A47" w:rsidRPr="00DB1BF9" w:rsidTr="003B7795">
        <w:trPr>
          <w:cantSplit/>
          <w:trHeight w:val="582"/>
          <w:jc w:val="center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29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rtl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جغرافي </w:t>
            </w:r>
            <w:r w:rsidR="00DB1BF9">
              <w:rPr>
                <w:rFonts w:hint="cs"/>
                <w:sz w:val="20"/>
                <w:szCs w:val="26"/>
                <w:rtl/>
                <w:lang w:val="fr-FR"/>
              </w:rPr>
              <w:t>-</w:t>
            </w: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 </w:t>
            </w:r>
            <w:r w:rsidR="00C11AC3"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بدالة بيا، </w:t>
            </w:r>
            <w:r w:rsidR="00C11AC3" w:rsidRPr="00DB1BF9">
              <w:rPr>
                <w:rFonts w:hint="cs"/>
                <w:sz w:val="20"/>
                <w:szCs w:val="26"/>
                <w:rtl/>
              </w:rPr>
              <w:t>المقاطعة المركزية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915A47" w:rsidRPr="00DB1BF9" w:rsidTr="003B7795">
        <w:trPr>
          <w:cantSplit/>
          <w:trHeight w:val="557"/>
          <w:jc w:val="center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31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جغرافي </w:t>
            </w:r>
            <w:r w:rsidR="00DB1BF9">
              <w:rPr>
                <w:rFonts w:hint="cs"/>
                <w:sz w:val="20"/>
                <w:szCs w:val="26"/>
                <w:rtl/>
                <w:lang w:val="fr-FR"/>
              </w:rPr>
              <w:t>-</w:t>
            </w: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 </w:t>
            </w:r>
            <w:r w:rsidR="00C11AC3"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موا، </w:t>
            </w:r>
            <w:r w:rsidR="00F97DE0" w:rsidRPr="00DB1BF9">
              <w:rPr>
                <w:rFonts w:hint="cs"/>
                <w:sz w:val="20"/>
                <w:szCs w:val="26"/>
                <w:rtl/>
              </w:rPr>
              <w:t>المقاطعة الشرقية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915A47" w:rsidRPr="00DB1BF9" w:rsidTr="003B7795">
        <w:trPr>
          <w:cantSplit/>
          <w:trHeight w:val="551"/>
          <w:jc w:val="center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lastRenderedPageBreak/>
              <w:t>33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361097">
            <w:pPr>
              <w:spacing w:before="60" w:after="60" w:line="260" w:lineRule="exact"/>
              <w:jc w:val="left"/>
              <w:rPr>
                <w:sz w:val="20"/>
                <w:szCs w:val="26"/>
                <w:rtl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جغرافي </w:t>
            </w:r>
            <w:r w:rsidR="00DB1BF9">
              <w:rPr>
                <w:rFonts w:hint="cs"/>
                <w:sz w:val="20"/>
                <w:szCs w:val="26"/>
                <w:rtl/>
                <w:lang w:val="fr-FR"/>
              </w:rPr>
              <w:t>-</w:t>
            </w: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 </w:t>
            </w:r>
            <w:r w:rsidR="00F97DE0" w:rsidRPr="00DB1BF9">
              <w:rPr>
                <w:rFonts w:hint="cs"/>
                <w:sz w:val="20"/>
                <w:szCs w:val="26"/>
                <w:rtl/>
                <w:lang w:val="fr-FR"/>
              </w:rPr>
              <w:t>كولونغا،</w:t>
            </w:r>
            <w:r w:rsidR="00B7605E"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 شمال/شرق</w:t>
            </w:r>
            <w:r w:rsidR="00F97DE0"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 </w:t>
            </w:r>
            <w:r w:rsidR="00B7605E" w:rsidRPr="00DB1BF9">
              <w:rPr>
                <w:rFonts w:hint="cs"/>
                <w:sz w:val="20"/>
                <w:szCs w:val="26"/>
                <w:rtl/>
              </w:rPr>
              <w:t xml:space="preserve">الخط الساحلي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rPr>
                <w:sz w:val="20"/>
                <w:szCs w:val="26"/>
                <w:lang w:val="en-GB"/>
              </w:rPr>
            </w:pPr>
          </w:p>
        </w:tc>
      </w:tr>
      <w:tr w:rsidR="00915A47" w:rsidRPr="00DB1BF9" w:rsidTr="003B7795">
        <w:trPr>
          <w:cantSplit/>
          <w:trHeight w:val="545"/>
          <w:jc w:val="center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35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جغرافي </w:t>
            </w:r>
            <w:r w:rsidR="00DB1BF9">
              <w:rPr>
                <w:rFonts w:hint="cs"/>
                <w:sz w:val="20"/>
                <w:szCs w:val="26"/>
                <w:rtl/>
                <w:lang w:val="fr-FR"/>
              </w:rPr>
              <w:t>-</w:t>
            </w: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 </w:t>
            </w:r>
            <w:r w:rsidR="00B7605E" w:rsidRPr="00DB1BF9">
              <w:rPr>
                <w:rFonts w:hint="cs"/>
                <w:sz w:val="20"/>
                <w:szCs w:val="26"/>
                <w:rtl/>
                <w:lang w:val="fr-FR"/>
              </w:rPr>
              <w:t>ناكولو، منطقة المطار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915A47" w:rsidRPr="00DB1BF9" w:rsidTr="003B7795">
        <w:trPr>
          <w:cantSplit/>
          <w:trHeight w:val="553"/>
          <w:jc w:val="center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37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جغرافي </w:t>
            </w:r>
            <w:r w:rsidR="00DB1BF9">
              <w:rPr>
                <w:rFonts w:hint="cs"/>
                <w:sz w:val="20"/>
                <w:szCs w:val="26"/>
                <w:rtl/>
                <w:lang w:val="fr-FR"/>
              </w:rPr>
              <w:t>-</w:t>
            </w: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 </w:t>
            </w:r>
            <w:r w:rsidR="00163877" w:rsidRPr="00DB1BF9">
              <w:rPr>
                <w:rFonts w:hint="cs"/>
                <w:sz w:val="20"/>
                <w:szCs w:val="26"/>
                <w:rtl/>
                <w:lang w:val="fr-FR"/>
              </w:rPr>
              <w:t>فايني</w:t>
            </w:r>
            <w:r w:rsidR="00C2134E"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، </w:t>
            </w:r>
            <w:r w:rsidR="0009361B" w:rsidRPr="00DB1BF9">
              <w:rPr>
                <w:rFonts w:hint="cs"/>
                <w:sz w:val="20"/>
                <w:szCs w:val="26"/>
                <w:rtl/>
                <w:lang w:val="fr-FR"/>
              </w:rPr>
              <w:t>المقاطعة</w:t>
            </w:r>
            <w:r w:rsidR="00C2134E"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 </w:t>
            </w:r>
            <w:r w:rsidR="00163877" w:rsidRPr="00DB1BF9">
              <w:rPr>
                <w:rFonts w:hint="cs"/>
                <w:sz w:val="20"/>
                <w:szCs w:val="26"/>
                <w:rtl/>
                <w:lang w:val="fr-FR"/>
              </w:rPr>
              <w:t>الشرقية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915A47" w:rsidRPr="00DB1BF9" w:rsidTr="003B7795">
        <w:trPr>
          <w:cantSplit/>
          <w:trHeight w:val="449"/>
          <w:jc w:val="center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جغرافي </w:t>
            </w:r>
            <w:r w:rsidR="00DB1BF9">
              <w:rPr>
                <w:rFonts w:hint="cs"/>
                <w:sz w:val="20"/>
                <w:szCs w:val="26"/>
                <w:rtl/>
                <w:lang w:val="fr-FR"/>
              </w:rPr>
              <w:t>-</w:t>
            </w: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 </w:t>
            </w:r>
            <w:r w:rsidR="00043545" w:rsidRPr="00DB1BF9">
              <w:rPr>
                <w:rFonts w:hint="cs"/>
                <w:sz w:val="20"/>
                <w:szCs w:val="26"/>
                <w:rtl/>
              </w:rPr>
              <w:t>كولوفاي، المقاطعة الغربية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915A47" w:rsidRPr="00DB1BF9" w:rsidTr="003B7795">
        <w:trPr>
          <w:cantSplit/>
          <w:trHeight w:val="569"/>
          <w:jc w:val="center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41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جغرافي </w:t>
            </w:r>
            <w:r w:rsidR="00DB1BF9">
              <w:rPr>
                <w:rFonts w:hint="cs"/>
                <w:sz w:val="20"/>
                <w:szCs w:val="26"/>
                <w:rtl/>
                <w:lang w:val="fr-FR"/>
              </w:rPr>
              <w:t>-</w:t>
            </w: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 </w:t>
            </w:r>
            <w:r w:rsidR="00D75DFA" w:rsidRPr="00DB1BF9">
              <w:rPr>
                <w:rFonts w:hint="cs"/>
                <w:sz w:val="20"/>
                <w:szCs w:val="26"/>
                <w:rtl/>
              </w:rPr>
              <w:t>ماسيلاميا، المقاطعة الغربية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915A47" w:rsidRPr="00DB1BF9" w:rsidTr="003B7795">
        <w:trPr>
          <w:cantSplit/>
          <w:trHeight w:val="563"/>
          <w:jc w:val="center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جغرافي </w:t>
            </w:r>
            <w:r w:rsidR="00DB1BF9">
              <w:rPr>
                <w:rFonts w:hint="cs"/>
                <w:sz w:val="20"/>
                <w:szCs w:val="26"/>
                <w:rtl/>
                <w:lang w:val="fr-FR"/>
              </w:rPr>
              <w:t>-</w:t>
            </w: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 </w:t>
            </w:r>
            <w:r w:rsidR="00D75DFA" w:rsidRPr="00DB1BF9">
              <w:rPr>
                <w:rFonts w:hint="cs"/>
                <w:sz w:val="20"/>
                <w:szCs w:val="26"/>
                <w:rtl/>
                <w:lang w:val="fr-FR"/>
              </w:rPr>
              <w:t>ماتانجياكي، المقاطعة الغربية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915A47" w:rsidRPr="00DB1BF9" w:rsidTr="003B7795">
        <w:trPr>
          <w:cantSplit/>
          <w:trHeight w:val="391"/>
          <w:jc w:val="center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جغرافي </w:t>
            </w:r>
            <w:r w:rsidR="00DB1BF9">
              <w:rPr>
                <w:rFonts w:hint="cs"/>
                <w:sz w:val="20"/>
                <w:szCs w:val="26"/>
                <w:rtl/>
                <w:lang w:val="fr-FR"/>
              </w:rPr>
              <w:t>-</w:t>
            </w: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 </w:t>
            </w:r>
            <w:r w:rsidR="00D75DFA" w:rsidRPr="00DB1BF9">
              <w:rPr>
                <w:rFonts w:hint="cs"/>
                <w:sz w:val="20"/>
                <w:szCs w:val="26"/>
                <w:rtl/>
                <w:lang w:val="fr-FR"/>
              </w:rPr>
              <w:t>جزيرة أوا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915A47" w:rsidRPr="00DB1BF9" w:rsidTr="003B7795">
        <w:trPr>
          <w:cantSplit/>
          <w:trHeight w:val="495"/>
          <w:jc w:val="center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60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جغرافي - </w:t>
            </w:r>
            <w:r w:rsidR="007214E3" w:rsidRPr="00DB1BF9">
              <w:rPr>
                <w:rFonts w:hint="cs"/>
                <w:sz w:val="20"/>
                <w:szCs w:val="26"/>
                <w:rtl/>
                <w:lang w:val="fr-FR"/>
              </w:rPr>
              <w:t>جزر هاباي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915A47" w:rsidRPr="00DB1BF9" w:rsidTr="003B7795">
        <w:trPr>
          <w:cantSplit/>
          <w:trHeight w:val="663"/>
          <w:jc w:val="center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70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71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72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74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75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76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b/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b/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جغرافي - </w:t>
            </w:r>
            <w:r w:rsidR="007214E3" w:rsidRPr="00DB1BF9">
              <w:rPr>
                <w:rFonts w:hint="cs"/>
                <w:sz w:val="20"/>
                <w:szCs w:val="26"/>
                <w:rtl/>
                <w:lang w:val="fr-FR"/>
              </w:rPr>
              <w:t>جزر فافايو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rPr>
                <w:b/>
                <w:sz w:val="20"/>
                <w:szCs w:val="26"/>
                <w:lang w:val="fr-FR"/>
              </w:rPr>
            </w:pPr>
          </w:p>
        </w:tc>
      </w:tr>
      <w:tr w:rsidR="00915A47" w:rsidRPr="00DB1BF9" w:rsidTr="003B7795">
        <w:trPr>
          <w:cantSplit/>
          <w:trHeight w:val="437"/>
          <w:jc w:val="center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80</w:t>
            </w:r>
          </w:p>
          <w:p w:rsidR="00915A47" w:rsidRPr="00DB1BF9" w:rsidRDefault="00915A47" w:rsidP="00545C20">
            <w:pPr>
              <w:tabs>
                <w:tab w:val="clear" w:pos="794"/>
              </w:tabs>
              <w:bidi w:val="0"/>
              <w:spacing w:before="60" w:after="60" w:line="260" w:lineRule="exact"/>
              <w:ind w:right="25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جغرافي - </w:t>
            </w:r>
            <w:r w:rsidR="007214E3" w:rsidRPr="00DB1BF9">
              <w:rPr>
                <w:rFonts w:hint="cs"/>
                <w:sz w:val="20"/>
                <w:szCs w:val="26"/>
                <w:rtl/>
                <w:lang w:val="fr-FR"/>
              </w:rPr>
              <w:t>نيواس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bidi w:val="0"/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</w:tbl>
    <w:p w:rsidR="00915A47" w:rsidRPr="00915A47" w:rsidRDefault="00915A47" w:rsidP="00545C20">
      <w:pPr>
        <w:pStyle w:val="enumlev1"/>
        <w:spacing w:before="240"/>
        <w:rPr>
          <w:rFonts w:eastAsia="SimSun"/>
          <w:b/>
          <w:bCs/>
        </w:rPr>
      </w:pPr>
      <w:r w:rsidRPr="00915A47">
        <w:rPr>
          <w:rFonts w:eastAsia="SimSun"/>
          <w:b/>
          <w:bCs/>
          <w:lang w:bidi="ar-EG"/>
        </w:rPr>
        <w:t>6</w:t>
      </w:r>
      <w:r w:rsidRPr="00915A47">
        <w:rPr>
          <w:rFonts w:eastAsia="SimSun"/>
          <w:b/>
          <w:bCs/>
          <w:rtl/>
          <w:lang w:bidi="ar-EG"/>
        </w:rPr>
        <w:tab/>
      </w:r>
      <w:r w:rsidR="0027291D" w:rsidRPr="00C83D03">
        <w:rPr>
          <w:b/>
          <w:bCs/>
          <w:color w:val="000000"/>
          <w:rtl/>
        </w:rPr>
        <w:t xml:space="preserve">رقم </w:t>
      </w:r>
      <w:r w:rsidR="0027291D" w:rsidRPr="00C83D03">
        <w:rPr>
          <w:rFonts w:hint="cs"/>
          <w:b/>
          <w:bCs/>
          <w:color w:val="000000"/>
          <w:rtl/>
        </w:rPr>
        <w:t>ا</w:t>
      </w:r>
      <w:r w:rsidR="0027291D" w:rsidRPr="00C83D03">
        <w:rPr>
          <w:b/>
          <w:bCs/>
          <w:color w:val="000000"/>
          <w:rtl/>
        </w:rPr>
        <w:t>لمشترك</w:t>
      </w:r>
      <w:r w:rsidR="0027291D" w:rsidRPr="00C83D03">
        <w:rPr>
          <w:rFonts w:hint="cs"/>
          <w:b/>
          <w:bCs/>
          <w:color w:val="000000"/>
          <w:rtl/>
        </w:rPr>
        <w:t xml:space="preserve"> في الخدمة المتنقلة</w:t>
      </w:r>
      <w:r w:rsidR="0027291D" w:rsidRPr="00C83D03">
        <w:rPr>
          <w:b/>
          <w:bCs/>
          <w:color w:val="000000"/>
          <w:rtl/>
        </w:rPr>
        <w:t xml:space="preserve"> في </w:t>
      </w:r>
      <w:r w:rsidR="0027291D" w:rsidRPr="00C83D03">
        <w:rPr>
          <w:rFonts w:hint="cs"/>
          <w:b/>
          <w:bCs/>
          <w:color w:val="000000"/>
          <w:rtl/>
        </w:rPr>
        <w:t xml:space="preserve">خطة </w:t>
      </w:r>
      <w:r w:rsidR="00C83D03" w:rsidRPr="00C83D03">
        <w:rPr>
          <w:rFonts w:hint="cs"/>
          <w:b/>
          <w:bCs/>
          <w:color w:val="000000"/>
          <w:rtl/>
        </w:rPr>
        <w:t>ا</w:t>
      </w:r>
      <w:r w:rsidR="0027291D" w:rsidRPr="00C83D03">
        <w:rPr>
          <w:b/>
          <w:bCs/>
          <w:color w:val="000000"/>
          <w:rtl/>
        </w:rPr>
        <w:t>لشبكة الرقمية للخدمات المتكاملة</w:t>
      </w:r>
      <w:r w:rsidR="00C83D03">
        <w:rPr>
          <w:rFonts w:eastAsia="SimSun" w:hint="cs"/>
          <w:b/>
          <w:bCs/>
          <w:rtl/>
        </w:rPr>
        <w:t xml:space="preserve"> </w:t>
      </w:r>
      <w:r w:rsidR="00C83D03">
        <w:rPr>
          <w:rFonts w:eastAsia="SimSun"/>
          <w:b/>
          <w:bCs/>
        </w:rPr>
        <w:t>(MSISDN)</w:t>
      </w:r>
    </w:p>
    <w:p w:rsidR="00915A47" w:rsidRDefault="00915A47" w:rsidP="00596E47">
      <w:pPr>
        <w:pStyle w:val="enumlev1"/>
        <w:spacing w:before="60"/>
        <w:rPr>
          <w:rFonts w:eastAsia="SimSun"/>
        </w:rPr>
      </w:pPr>
      <w:r>
        <w:rPr>
          <w:rFonts w:eastAsia="SimSun"/>
          <w:lang w:bidi="ar-EG"/>
        </w:rPr>
        <w:t>(1)</w:t>
      </w:r>
      <w:r>
        <w:rPr>
          <w:rFonts w:eastAsia="SimSun"/>
          <w:rtl/>
          <w:lang w:bidi="ar-EG"/>
        </w:rPr>
        <w:tab/>
      </w:r>
      <w:r w:rsidR="00C83D03">
        <w:rPr>
          <w:rFonts w:eastAsia="SimSun" w:hint="cs"/>
          <w:rtl/>
          <w:lang w:bidi="ar-EG"/>
        </w:rPr>
        <w:t xml:space="preserve">الرمز الدليلي للبلد </w:t>
      </w:r>
      <w:r w:rsidR="00C83D03">
        <w:rPr>
          <w:rFonts w:eastAsia="SimSun"/>
          <w:lang w:bidi="ar-EG"/>
        </w:rPr>
        <w:t>676</w:t>
      </w:r>
      <w:r w:rsidR="00C83D03">
        <w:rPr>
          <w:rFonts w:eastAsia="SimSun" w:hint="cs"/>
          <w:rtl/>
        </w:rPr>
        <w:t xml:space="preserve"> </w:t>
      </w:r>
      <w:r w:rsidR="00C83D03">
        <w:rPr>
          <w:rFonts w:eastAsia="SimSun"/>
        </w:rPr>
        <w:t>(CC)</w:t>
      </w:r>
    </w:p>
    <w:p w:rsidR="00915A47" w:rsidRDefault="00915A47" w:rsidP="00596E47">
      <w:pPr>
        <w:pStyle w:val="enumlev2"/>
        <w:spacing w:before="6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Pr="00C83D03">
        <w:rPr>
          <w:rFonts w:eastAsia="SimSun" w:hint="cs"/>
          <w:rtl/>
          <w:lang w:bidi="ar-EG"/>
        </w:rPr>
        <w:t>عرض مجمل:</w:t>
      </w:r>
    </w:p>
    <w:p w:rsidR="00915A47" w:rsidRDefault="00915A47" w:rsidP="00596E47">
      <w:pPr>
        <w:pStyle w:val="enumlev3"/>
        <w:spacing w:before="6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lang w:bidi="ar-EG"/>
        </w:rPr>
        <w:tab/>
      </w:r>
      <w:r w:rsidRPr="00C83D03">
        <w:rPr>
          <w:rFonts w:eastAsia="SimSun"/>
          <w:rtl/>
        </w:rPr>
        <w:t>طول الرقم (</w:t>
      </w:r>
      <w:r w:rsidR="00C83D03" w:rsidRPr="00C83D03">
        <w:rPr>
          <w:rFonts w:eastAsia="SimSun"/>
          <w:rtl/>
        </w:rPr>
        <w:t xml:space="preserve">باستثناء الرمز الدليلي </w:t>
      </w:r>
      <w:r w:rsidR="00C83D03" w:rsidRPr="00C83D03">
        <w:rPr>
          <w:rFonts w:eastAsia="SimSun" w:hint="cs"/>
          <w:rtl/>
        </w:rPr>
        <w:t>الدولي</w:t>
      </w:r>
      <w:r w:rsidRPr="00C83D03">
        <w:rPr>
          <w:rFonts w:eastAsia="SimSun"/>
          <w:rtl/>
        </w:rPr>
        <w:t xml:space="preserve">) هو: </w:t>
      </w:r>
      <w:r w:rsidRPr="00C83D03">
        <w:rPr>
          <w:rFonts w:eastAsia="SimSun" w:hint="cs"/>
          <w:rtl/>
          <w:lang w:bidi="ar-EG"/>
        </w:rPr>
        <w:t xml:space="preserve">ثلاثة </w:t>
      </w:r>
      <w:r w:rsidRPr="00C83D03">
        <w:rPr>
          <w:rFonts w:eastAsia="SimSun"/>
          <w:lang w:bidi="ar-EG"/>
        </w:rPr>
        <w:t>(3)</w:t>
      </w:r>
      <w:r w:rsidRPr="00C83D03">
        <w:rPr>
          <w:rFonts w:eastAsia="SimSun" w:hint="cs"/>
          <w:rtl/>
          <w:lang w:bidi="ar-EG"/>
        </w:rPr>
        <w:t xml:space="preserve"> أرقام.</w:t>
      </w:r>
    </w:p>
    <w:p w:rsidR="00C83D03" w:rsidRDefault="00915A47" w:rsidP="00596E47">
      <w:pPr>
        <w:pStyle w:val="enumlev1"/>
        <w:spacing w:before="60"/>
        <w:rPr>
          <w:rFonts w:eastAsia="SimSun"/>
          <w:lang w:bidi="ar-EG"/>
        </w:rPr>
      </w:pPr>
      <w:r>
        <w:rPr>
          <w:rFonts w:eastAsia="SimSun"/>
          <w:lang w:bidi="ar-EG"/>
        </w:rPr>
        <w:t>(2)</w:t>
      </w:r>
      <w:r>
        <w:rPr>
          <w:rFonts w:eastAsia="SimSun"/>
          <w:rtl/>
          <w:lang w:bidi="ar-EG"/>
        </w:rPr>
        <w:tab/>
      </w:r>
      <w:r w:rsidR="00C83D03">
        <w:rPr>
          <w:rFonts w:eastAsia="SimSun" w:hint="cs"/>
          <w:rtl/>
          <w:lang w:bidi="ar-EG"/>
        </w:rPr>
        <w:t xml:space="preserve">خطة </w:t>
      </w:r>
      <w:r w:rsidR="00C83D03">
        <w:rPr>
          <w:color w:val="000000"/>
          <w:rtl/>
        </w:rPr>
        <w:t>الرمز الدليلي الوطني للمقص</w:t>
      </w:r>
      <w:r w:rsidR="00C83D03">
        <w:rPr>
          <w:rFonts w:eastAsia="SimSun" w:hint="cs"/>
          <w:rtl/>
          <w:lang w:bidi="ar-EG"/>
        </w:rPr>
        <w:t xml:space="preserve">د </w:t>
      </w:r>
      <w:r w:rsidR="00C83D03">
        <w:rPr>
          <w:rFonts w:eastAsia="SimSun"/>
          <w:lang w:bidi="ar-EG"/>
        </w:rPr>
        <w:t>(NDC)</w:t>
      </w:r>
    </w:p>
    <w:p w:rsidR="00915A47" w:rsidRDefault="00915A47" w:rsidP="00596E47">
      <w:pPr>
        <w:pStyle w:val="enumlev2"/>
        <w:spacing w:before="6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Pr="00737622">
        <w:rPr>
          <w:rFonts w:eastAsia="SimSun" w:hint="cs"/>
          <w:rtl/>
          <w:lang w:bidi="ar-EG"/>
        </w:rPr>
        <w:t>عرض مجمل:</w:t>
      </w:r>
    </w:p>
    <w:p w:rsidR="00915A47" w:rsidRPr="0037216E" w:rsidRDefault="00915A47" w:rsidP="00596E47">
      <w:pPr>
        <w:pStyle w:val="enumlev3"/>
        <w:spacing w:before="6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sym w:font="Symbol" w:char="F0B7"/>
      </w:r>
      <w:r>
        <w:rPr>
          <w:rFonts w:eastAsia="SimSun"/>
          <w:lang w:bidi="ar-EG"/>
        </w:rPr>
        <w:tab/>
      </w:r>
      <w:r w:rsidRPr="00476B3E">
        <w:rPr>
          <w:rFonts w:eastAsia="SimSun"/>
          <w:rtl/>
        </w:rPr>
        <w:t xml:space="preserve">طول الرقم (باستثناء الرمز الدليلي للبلد) هو: </w:t>
      </w:r>
      <w:r w:rsidRPr="00476B3E">
        <w:rPr>
          <w:rFonts w:eastAsia="SimSun" w:hint="cs"/>
          <w:rtl/>
          <w:lang w:bidi="ar-EG"/>
        </w:rPr>
        <w:t xml:space="preserve">ثلاثة </w:t>
      </w:r>
      <w:r w:rsidRPr="00476B3E">
        <w:rPr>
          <w:rFonts w:eastAsia="SimSun"/>
          <w:lang w:bidi="ar-EG"/>
        </w:rPr>
        <w:t>(3)</w:t>
      </w:r>
      <w:r w:rsidRPr="00476B3E">
        <w:rPr>
          <w:rFonts w:eastAsia="SimSun" w:hint="cs"/>
          <w:rtl/>
          <w:lang w:bidi="ar-EG"/>
        </w:rPr>
        <w:t xml:space="preserve"> أرقام.</w:t>
      </w:r>
    </w:p>
    <w:p w:rsidR="00915A47" w:rsidRPr="00476B3E" w:rsidRDefault="00915A47" w:rsidP="00596E47">
      <w:pPr>
        <w:pStyle w:val="enumlev2"/>
        <w:spacing w:before="60"/>
        <w:rPr>
          <w:rFonts w:eastAsia="SimSun"/>
          <w:rtl/>
          <w:lang w:bidi="ar-EG"/>
        </w:rPr>
      </w:pPr>
      <w:r w:rsidRPr="00476B3E">
        <w:rPr>
          <w:rFonts w:eastAsia="SimSun" w:hint="cs"/>
          <w:rtl/>
          <w:lang w:bidi="ar-EG"/>
        </w:rPr>
        <w:t>’</w:t>
      </w:r>
      <w:r w:rsidRPr="00476B3E">
        <w:rPr>
          <w:rFonts w:eastAsia="SimSun"/>
          <w:lang w:bidi="ar-EG"/>
        </w:rPr>
        <w:t>2</w:t>
      </w:r>
      <w:r w:rsidRPr="00476B3E">
        <w:rPr>
          <w:rFonts w:eastAsia="SimSun" w:hint="cs"/>
          <w:rtl/>
          <w:lang w:bidi="ar-EG"/>
        </w:rPr>
        <w:t>‘</w:t>
      </w:r>
      <w:r w:rsidRPr="00476B3E">
        <w:rPr>
          <w:rFonts w:eastAsia="SimSun"/>
          <w:rtl/>
          <w:lang w:bidi="ar-EG"/>
        </w:rPr>
        <w:tab/>
      </w:r>
      <w:r w:rsidRPr="00476B3E">
        <w:rPr>
          <w:rFonts w:eastAsia="SimSun"/>
          <w:rtl/>
        </w:rPr>
        <w:t>رابط بقاعدة البيانات الوطنية (أو أي قائمة سارية) مع الأرقام المخصصة في خطة الترقيم الوطنية وفقاً للتوصية</w:t>
      </w:r>
      <w:r w:rsidRPr="00476B3E">
        <w:rPr>
          <w:rFonts w:eastAsia="SimSun" w:hint="cs"/>
          <w:rtl/>
          <w:lang w:bidi="ar-EG"/>
        </w:rPr>
        <w:t xml:space="preserve"> </w:t>
      </w:r>
      <w:r w:rsidRPr="00476B3E">
        <w:rPr>
          <w:rFonts w:eastAsia="SimSun"/>
          <w:lang w:bidi="ar-EG"/>
        </w:rPr>
        <w:t>ITU-T E.164</w:t>
      </w:r>
      <w:r w:rsidRPr="00476B3E">
        <w:rPr>
          <w:rFonts w:eastAsia="SimSun" w:hint="cs"/>
          <w:rtl/>
          <w:lang w:bidi="ar-EG"/>
        </w:rPr>
        <w:t xml:space="preserve"> (</w:t>
      </w:r>
      <w:r w:rsidRPr="00476B3E">
        <w:rPr>
          <w:rFonts w:eastAsia="SimSun"/>
          <w:rtl/>
        </w:rPr>
        <w:t>إن وجدت</w:t>
      </w:r>
      <w:r w:rsidRPr="00476B3E">
        <w:rPr>
          <w:rFonts w:eastAsia="SimSun" w:hint="cs"/>
          <w:rtl/>
          <w:lang w:bidi="ar-EG"/>
        </w:rPr>
        <w:t>):</w:t>
      </w:r>
    </w:p>
    <w:p w:rsidR="00915A47" w:rsidRPr="00476B3E" w:rsidRDefault="00915A47" w:rsidP="00596E47">
      <w:pPr>
        <w:pStyle w:val="enumlev2"/>
        <w:spacing w:before="60"/>
        <w:rPr>
          <w:rFonts w:eastAsia="SimSun"/>
          <w:rtl/>
          <w:lang w:bidi="ar-EG"/>
        </w:rPr>
      </w:pPr>
      <w:r w:rsidRPr="00476B3E">
        <w:rPr>
          <w:rFonts w:eastAsia="SimSun" w:hint="cs"/>
          <w:rtl/>
          <w:lang w:bidi="ar-EG"/>
        </w:rPr>
        <w:t>’</w:t>
      </w:r>
      <w:r w:rsidRPr="00476B3E">
        <w:rPr>
          <w:rFonts w:eastAsia="SimSun"/>
          <w:lang w:bidi="ar-EG"/>
        </w:rPr>
        <w:t>3</w:t>
      </w:r>
      <w:r w:rsidRPr="00476B3E">
        <w:rPr>
          <w:rFonts w:eastAsia="SimSun" w:hint="cs"/>
          <w:rtl/>
          <w:lang w:bidi="ar-EG"/>
        </w:rPr>
        <w:t>‘</w:t>
      </w:r>
      <w:r w:rsidRPr="00476B3E">
        <w:rPr>
          <w:rFonts w:eastAsia="SimSun"/>
          <w:rtl/>
          <w:lang w:bidi="ar-EG"/>
        </w:rPr>
        <w:tab/>
      </w:r>
      <w:r w:rsidRPr="00476B3E">
        <w:rPr>
          <w:rFonts w:eastAsia="SimSun"/>
          <w:rtl/>
        </w:rPr>
        <w:t>رابط بقاعدة بيانات في الوقت الفعلي تبرز الأرقام المنقولة (إن وجدت) وفقاً للتوصية</w:t>
      </w:r>
      <w:r w:rsidRPr="00476B3E">
        <w:rPr>
          <w:rFonts w:eastAsia="SimSun" w:hint="cs"/>
          <w:rtl/>
          <w:lang w:bidi="ar-EG"/>
        </w:rPr>
        <w:t xml:space="preserve"> </w:t>
      </w:r>
      <w:r w:rsidRPr="00476B3E">
        <w:rPr>
          <w:rFonts w:eastAsia="SimSun"/>
          <w:lang w:bidi="ar-EG"/>
        </w:rPr>
        <w:t>ITU-T E.164</w:t>
      </w:r>
      <w:r w:rsidRPr="00476B3E">
        <w:rPr>
          <w:rFonts w:eastAsia="SimSun" w:hint="cs"/>
          <w:rtl/>
          <w:lang w:bidi="ar-EG"/>
        </w:rPr>
        <w:t xml:space="preserve">: </w:t>
      </w:r>
      <w:r w:rsidRPr="00476B3E">
        <w:rPr>
          <w:rFonts w:eastAsia="SimSun"/>
          <w:rtl/>
        </w:rPr>
        <w:t>غير</w:t>
      </w:r>
      <w:r w:rsidR="00DB1BF9">
        <w:rPr>
          <w:rFonts w:eastAsia="SimSun" w:hint="cs"/>
          <w:rtl/>
        </w:rPr>
        <w:t> </w:t>
      </w:r>
      <w:r w:rsidRPr="00476B3E">
        <w:rPr>
          <w:rFonts w:eastAsia="SimSun"/>
          <w:rtl/>
        </w:rPr>
        <w:t>متاح</w:t>
      </w:r>
      <w:r w:rsidRPr="00476B3E">
        <w:rPr>
          <w:rFonts w:eastAsia="SimSun"/>
          <w:lang w:bidi="ar-EG"/>
        </w:rPr>
        <w:t>.</w:t>
      </w:r>
    </w:p>
    <w:p w:rsidR="00915A47" w:rsidRDefault="00915A47" w:rsidP="00596E47">
      <w:pPr>
        <w:pStyle w:val="enumlev2"/>
        <w:spacing w:before="60"/>
        <w:rPr>
          <w:rFonts w:eastAsia="SimSun"/>
          <w:rtl/>
          <w:lang w:bidi="ar-EG"/>
        </w:rPr>
      </w:pPr>
      <w:r w:rsidRPr="00476B3E">
        <w:rPr>
          <w:rFonts w:eastAsia="SimSun" w:hint="cs"/>
          <w:rtl/>
          <w:lang w:bidi="ar-EG"/>
        </w:rPr>
        <w:t>’</w:t>
      </w:r>
      <w:r w:rsidRPr="00476B3E">
        <w:rPr>
          <w:rFonts w:eastAsia="SimSun"/>
          <w:lang w:bidi="ar-EG"/>
        </w:rPr>
        <w:t>4</w:t>
      </w:r>
      <w:r w:rsidRPr="00476B3E">
        <w:rPr>
          <w:rFonts w:eastAsia="SimSun" w:hint="cs"/>
          <w:rtl/>
          <w:lang w:bidi="ar-EG"/>
        </w:rPr>
        <w:t>‘</w:t>
      </w:r>
      <w:r w:rsidRPr="00476B3E">
        <w:rPr>
          <w:rFonts w:eastAsia="SimSun"/>
          <w:rtl/>
          <w:lang w:bidi="ar-EG"/>
        </w:rPr>
        <w:tab/>
      </w:r>
      <w:r w:rsidRPr="00476B3E">
        <w:rPr>
          <w:rFonts w:eastAsia="SimSun"/>
          <w:rtl/>
        </w:rPr>
        <w:t>تفاصيل خطة الترقيم</w:t>
      </w:r>
      <w:r w:rsidRPr="00476B3E">
        <w:rPr>
          <w:rFonts w:eastAsia="SimSun"/>
          <w:lang w:bidi="ar-EG"/>
        </w:rPr>
        <w:t>:</w:t>
      </w:r>
      <w:r w:rsidRPr="00476B3E">
        <w:rPr>
          <w:rFonts w:eastAsia="SimSun" w:hint="cs"/>
          <w:rtl/>
          <w:lang w:bidi="ar-EG"/>
        </w:rPr>
        <w:t xml:space="preserve"> الجدول </w:t>
      </w:r>
      <w:r w:rsidRPr="00476B3E">
        <w:rPr>
          <w:rFonts w:eastAsia="SimSun"/>
          <w:lang w:bidi="ar-EG"/>
        </w:rPr>
        <w:t>2</w:t>
      </w:r>
      <w:r w:rsidRPr="00476B3E">
        <w:rPr>
          <w:rFonts w:eastAsia="SimSun" w:hint="cs"/>
          <w:rtl/>
          <w:lang w:bidi="ar-EG"/>
        </w:rPr>
        <w:t>:</w:t>
      </w:r>
    </w:p>
    <w:p w:rsidR="00915A47" w:rsidRDefault="00915A47" w:rsidP="00545C20">
      <w:pPr>
        <w:pStyle w:val="enumlev1"/>
        <w:rPr>
          <w:rFonts w:eastAsia="SimSun"/>
          <w:lang w:bidi="ar-EG"/>
        </w:rPr>
      </w:pPr>
      <w:r>
        <w:rPr>
          <w:rFonts w:eastAsia="SimSun"/>
          <w:lang w:bidi="ar-EG"/>
        </w:rPr>
        <w:lastRenderedPageBreak/>
        <w:t>(3)</w:t>
      </w:r>
      <w:r>
        <w:rPr>
          <w:rFonts w:eastAsia="SimSun"/>
          <w:rtl/>
          <w:lang w:bidi="ar-EG"/>
        </w:rPr>
        <w:tab/>
      </w:r>
      <w:r w:rsidR="00B8737B">
        <w:rPr>
          <w:rFonts w:eastAsia="SimSun" w:hint="cs"/>
          <w:rtl/>
          <w:lang w:bidi="ar-EG"/>
        </w:rPr>
        <w:t xml:space="preserve">خطة رقم المشترك </w:t>
      </w:r>
      <w:r w:rsidR="00B8737B">
        <w:rPr>
          <w:rFonts w:eastAsia="SimSun"/>
          <w:lang w:bidi="ar-EG"/>
        </w:rPr>
        <w:t>(SN)</w:t>
      </w:r>
    </w:p>
    <w:p w:rsidR="00915A47" w:rsidRPr="00B8737B" w:rsidRDefault="00915A47" w:rsidP="00545C20">
      <w:pPr>
        <w:pStyle w:val="enumlev2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’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‘</w:t>
      </w:r>
      <w:r>
        <w:rPr>
          <w:rFonts w:eastAsia="SimSun"/>
          <w:rtl/>
          <w:lang w:bidi="ar-EG"/>
        </w:rPr>
        <w:tab/>
      </w:r>
      <w:r w:rsidRPr="00B8737B">
        <w:rPr>
          <w:rFonts w:eastAsia="SimSun" w:hint="cs"/>
          <w:rtl/>
          <w:lang w:bidi="ar-EG"/>
        </w:rPr>
        <w:t>عرض مجمل:</w:t>
      </w:r>
    </w:p>
    <w:p w:rsidR="00915A47" w:rsidRPr="0037216E" w:rsidRDefault="00915A47" w:rsidP="00545C20">
      <w:pPr>
        <w:pStyle w:val="enumlev3"/>
        <w:rPr>
          <w:rFonts w:eastAsia="SimSun"/>
          <w:rtl/>
          <w:lang w:bidi="ar-EG"/>
        </w:rPr>
      </w:pPr>
      <w:r w:rsidRPr="00B8737B">
        <w:rPr>
          <w:rFonts w:eastAsia="SimSun"/>
          <w:lang w:bidi="ar-EG"/>
        </w:rPr>
        <w:sym w:font="Symbol" w:char="F0B7"/>
      </w:r>
      <w:r w:rsidRPr="00B8737B">
        <w:rPr>
          <w:rFonts w:eastAsia="SimSun"/>
          <w:lang w:bidi="ar-EG"/>
        </w:rPr>
        <w:tab/>
      </w:r>
      <w:r w:rsidRPr="00B8737B">
        <w:rPr>
          <w:rFonts w:eastAsia="SimSun"/>
          <w:rtl/>
        </w:rPr>
        <w:t>طول الرقم (باستثناء الرمز الدليلي للبلد</w:t>
      </w:r>
      <w:r w:rsidR="00B8737B">
        <w:rPr>
          <w:rFonts w:eastAsia="SimSun" w:hint="cs"/>
          <w:rtl/>
        </w:rPr>
        <w:t xml:space="preserve"> والرمز الدليلي الوطني للمقصد</w:t>
      </w:r>
      <w:r w:rsidRPr="00B8737B">
        <w:rPr>
          <w:rFonts w:eastAsia="SimSun"/>
          <w:rtl/>
        </w:rPr>
        <w:t xml:space="preserve">) هو: </w:t>
      </w:r>
      <w:r w:rsidRPr="00B8737B">
        <w:rPr>
          <w:rFonts w:eastAsia="SimSun" w:hint="cs"/>
          <w:rtl/>
          <w:lang w:bidi="ar-EG"/>
        </w:rPr>
        <w:t xml:space="preserve">أربعة </w:t>
      </w:r>
      <w:r w:rsidRPr="00B8737B">
        <w:rPr>
          <w:rFonts w:eastAsia="SimSun"/>
          <w:lang w:bidi="ar-EG"/>
        </w:rPr>
        <w:t>(4)</w:t>
      </w:r>
      <w:r w:rsidRPr="00B8737B">
        <w:rPr>
          <w:rFonts w:eastAsia="SimSun" w:hint="cs"/>
          <w:rtl/>
          <w:lang w:bidi="ar-EG"/>
        </w:rPr>
        <w:t xml:space="preserve"> أرقام.</w:t>
      </w:r>
    </w:p>
    <w:p w:rsidR="00915A47" w:rsidRPr="00E712C7" w:rsidRDefault="00915A47" w:rsidP="00545C20">
      <w:pPr>
        <w:pStyle w:val="enumlev2"/>
        <w:rPr>
          <w:rFonts w:eastAsia="SimSun"/>
          <w:rtl/>
          <w:lang w:bidi="ar-EG"/>
        </w:rPr>
      </w:pPr>
      <w:r w:rsidRPr="00E712C7">
        <w:rPr>
          <w:rFonts w:eastAsia="SimSun" w:hint="cs"/>
          <w:rtl/>
          <w:lang w:bidi="ar-EG"/>
        </w:rPr>
        <w:t>’</w:t>
      </w:r>
      <w:r w:rsidRPr="00E712C7">
        <w:rPr>
          <w:rFonts w:eastAsia="SimSun"/>
          <w:lang w:bidi="ar-EG"/>
        </w:rPr>
        <w:t>2</w:t>
      </w:r>
      <w:r w:rsidRPr="00E712C7">
        <w:rPr>
          <w:rFonts w:eastAsia="SimSun" w:hint="cs"/>
          <w:rtl/>
          <w:lang w:bidi="ar-EG"/>
        </w:rPr>
        <w:t>‘</w:t>
      </w:r>
      <w:r w:rsidRPr="00E712C7">
        <w:rPr>
          <w:rFonts w:eastAsia="SimSun"/>
          <w:rtl/>
          <w:lang w:bidi="ar-EG"/>
        </w:rPr>
        <w:tab/>
      </w:r>
      <w:r w:rsidRPr="00E712C7">
        <w:rPr>
          <w:rFonts w:eastAsia="SimSun"/>
          <w:rtl/>
        </w:rPr>
        <w:t>رابط بقاعدة البيانات الوطنية (أو أي قائمة سارية) مع الأرقام المخصصة في خطة الترقيم الوطنية وفقاً للتوصية</w:t>
      </w:r>
      <w:r w:rsidRPr="00E712C7">
        <w:rPr>
          <w:rFonts w:eastAsia="SimSun" w:hint="cs"/>
          <w:rtl/>
          <w:lang w:bidi="ar-EG"/>
        </w:rPr>
        <w:t xml:space="preserve"> </w:t>
      </w:r>
      <w:r w:rsidRPr="00E712C7">
        <w:rPr>
          <w:rFonts w:eastAsia="SimSun"/>
          <w:lang w:bidi="ar-EG"/>
        </w:rPr>
        <w:t>ITU-T E.164</w:t>
      </w:r>
      <w:r w:rsidRPr="00E712C7">
        <w:rPr>
          <w:rFonts w:eastAsia="SimSun" w:hint="cs"/>
          <w:rtl/>
          <w:lang w:bidi="ar-EG"/>
        </w:rPr>
        <w:t xml:space="preserve"> (</w:t>
      </w:r>
      <w:r w:rsidRPr="00E712C7">
        <w:rPr>
          <w:rFonts w:eastAsia="SimSun"/>
          <w:rtl/>
        </w:rPr>
        <w:t>إن وجدت</w:t>
      </w:r>
      <w:r w:rsidRPr="00E712C7">
        <w:rPr>
          <w:rFonts w:eastAsia="SimSun" w:hint="cs"/>
          <w:rtl/>
          <w:lang w:bidi="ar-EG"/>
        </w:rPr>
        <w:t>):</w:t>
      </w:r>
    </w:p>
    <w:p w:rsidR="00915A47" w:rsidRPr="00E712C7" w:rsidRDefault="00915A47" w:rsidP="00545C20">
      <w:pPr>
        <w:pStyle w:val="enumlev2"/>
        <w:rPr>
          <w:rFonts w:eastAsia="SimSun"/>
          <w:rtl/>
          <w:lang w:bidi="ar-EG"/>
        </w:rPr>
      </w:pPr>
      <w:r w:rsidRPr="00E712C7">
        <w:rPr>
          <w:rFonts w:eastAsia="SimSun" w:hint="cs"/>
          <w:rtl/>
          <w:lang w:bidi="ar-EG"/>
        </w:rPr>
        <w:t>’</w:t>
      </w:r>
      <w:r w:rsidRPr="00E712C7">
        <w:rPr>
          <w:rFonts w:eastAsia="SimSun"/>
          <w:lang w:bidi="ar-EG"/>
        </w:rPr>
        <w:t>3</w:t>
      </w:r>
      <w:r w:rsidRPr="00E712C7">
        <w:rPr>
          <w:rFonts w:eastAsia="SimSun" w:hint="cs"/>
          <w:rtl/>
          <w:lang w:bidi="ar-EG"/>
        </w:rPr>
        <w:t>‘</w:t>
      </w:r>
      <w:r w:rsidRPr="00E712C7">
        <w:rPr>
          <w:rFonts w:eastAsia="SimSun"/>
          <w:rtl/>
          <w:lang w:bidi="ar-EG"/>
        </w:rPr>
        <w:tab/>
      </w:r>
      <w:r w:rsidRPr="00E712C7">
        <w:rPr>
          <w:rFonts w:eastAsia="SimSun"/>
          <w:rtl/>
        </w:rPr>
        <w:t>رابط بقاعدة بيانات في الوقت الفعلي تبرز الأرقام المنقولة (إن وجدت) وفقاً للتوصية</w:t>
      </w:r>
      <w:r w:rsidRPr="00E712C7">
        <w:rPr>
          <w:rFonts w:eastAsia="SimSun" w:hint="cs"/>
          <w:rtl/>
          <w:lang w:bidi="ar-EG"/>
        </w:rPr>
        <w:t xml:space="preserve"> </w:t>
      </w:r>
      <w:r w:rsidRPr="00E712C7">
        <w:rPr>
          <w:rFonts w:eastAsia="SimSun"/>
          <w:lang w:bidi="ar-EG"/>
        </w:rPr>
        <w:t>ITU-T E.164</w:t>
      </w:r>
      <w:r w:rsidRPr="00E712C7">
        <w:rPr>
          <w:rFonts w:eastAsia="SimSun" w:hint="cs"/>
          <w:rtl/>
          <w:lang w:bidi="ar-EG"/>
        </w:rPr>
        <w:t xml:space="preserve">: </w:t>
      </w:r>
      <w:r w:rsidRPr="00E712C7">
        <w:rPr>
          <w:rFonts w:eastAsia="SimSun"/>
          <w:rtl/>
        </w:rPr>
        <w:t>غير</w:t>
      </w:r>
      <w:r w:rsidR="00DB1BF9">
        <w:rPr>
          <w:rFonts w:eastAsia="SimSun" w:hint="cs"/>
          <w:rtl/>
        </w:rPr>
        <w:t> </w:t>
      </w:r>
      <w:r w:rsidRPr="00E712C7">
        <w:rPr>
          <w:rFonts w:eastAsia="SimSun"/>
          <w:rtl/>
        </w:rPr>
        <w:t>متاح</w:t>
      </w:r>
      <w:r w:rsidRPr="00E712C7">
        <w:rPr>
          <w:rFonts w:eastAsia="SimSun"/>
          <w:lang w:bidi="ar-EG"/>
        </w:rPr>
        <w:t>.</w:t>
      </w:r>
    </w:p>
    <w:p w:rsidR="00915A47" w:rsidRDefault="00915A47" w:rsidP="00545C20">
      <w:pPr>
        <w:pStyle w:val="enumlev2"/>
        <w:rPr>
          <w:rFonts w:eastAsia="SimSun"/>
          <w:rtl/>
          <w:lang w:bidi="ar-EG"/>
        </w:rPr>
      </w:pPr>
      <w:r w:rsidRPr="00E712C7">
        <w:rPr>
          <w:rFonts w:eastAsia="SimSun" w:hint="cs"/>
          <w:rtl/>
          <w:lang w:bidi="ar-EG"/>
        </w:rPr>
        <w:t>’</w:t>
      </w:r>
      <w:r w:rsidRPr="00E712C7">
        <w:rPr>
          <w:rFonts w:eastAsia="SimSun"/>
          <w:lang w:bidi="ar-EG"/>
        </w:rPr>
        <w:t>4</w:t>
      </w:r>
      <w:r w:rsidRPr="00E712C7">
        <w:rPr>
          <w:rFonts w:eastAsia="SimSun" w:hint="cs"/>
          <w:rtl/>
          <w:lang w:bidi="ar-EG"/>
        </w:rPr>
        <w:t>‘</w:t>
      </w:r>
      <w:r w:rsidRPr="00E712C7">
        <w:rPr>
          <w:rFonts w:eastAsia="SimSun"/>
          <w:rtl/>
          <w:lang w:bidi="ar-EG"/>
        </w:rPr>
        <w:tab/>
      </w:r>
      <w:r w:rsidRPr="00E712C7">
        <w:rPr>
          <w:rFonts w:eastAsia="SimSun"/>
          <w:rtl/>
        </w:rPr>
        <w:t>تفاصيل خطة الترقيم</w:t>
      </w:r>
      <w:r w:rsidRPr="00E712C7">
        <w:rPr>
          <w:rFonts w:eastAsia="SimSun"/>
          <w:lang w:bidi="ar-EG"/>
        </w:rPr>
        <w:t>:</w:t>
      </w:r>
      <w:r w:rsidRPr="00E712C7">
        <w:rPr>
          <w:rFonts w:eastAsia="SimSun" w:hint="cs"/>
          <w:rtl/>
          <w:lang w:bidi="ar-EG"/>
        </w:rPr>
        <w:t xml:space="preserve"> الجدول </w:t>
      </w:r>
      <w:r w:rsidRPr="00E712C7">
        <w:rPr>
          <w:rFonts w:eastAsia="SimSun"/>
          <w:lang w:bidi="ar-EG"/>
        </w:rPr>
        <w:t>2</w:t>
      </w:r>
      <w:r w:rsidRPr="00E712C7">
        <w:rPr>
          <w:rFonts w:eastAsia="SimSun" w:hint="cs"/>
          <w:rtl/>
          <w:lang w:bidi="ar-EG"/>
        </w:rPr>
        <w:t>:</w:t>
      </w:r>
    </w:p>
    <w:p w:rsidR="0034045F" w:rsidRDefault="00915A47" w:rsidP="00545C20">
      <w:pPr>
        <w:pStyle w:val="enumlev2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>= MSISDN</w:t>
      </w:r>
      <w:r>
        <w:rPr>
          <w:rFonts w:eastAsia="SimSun" w:hint="cs"/>
          <w:rtl/>
          <w:lang w:bidi="ar-EG"/>
        </w:rPr>
        <w:t xml:space="preserve"> </w:t>
      </w:r>
      <w:r w:rsidR="00BC7A66" w:rsidRPr="001C4302">
        <w:t>CC + NDC + SN</w:t>
      </w:r>
    </w:p>
    <w:p w:rsidR="00915A47" w:rsidRDefault="00915A47" w:rsidP="00545C20">
      <w:pPr>
        <w:pStyle w:val="enumlev2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>= CC</w:t>
      </w:r>
      <w:r>
        <w:rPr>
          <w:rFonts w:eastAsia="SimSun" w:hint="cs"/>
          <w:rtl/>
          <w:lang w:bidi="ar-EG"/>
        </w:rPr>
        <w:t xml:space="preserve"> </w:t>
      </w:r>
      <w:r w:rsidR="00BC7A66">
        <w:rPr>
          <w:rFonts w:eastAsia="SimSun" w:hint="cs"/>
          <w:rtl/>
          <w:lang w:bidi="ar-EG"/>
        </w:rPr>
        <w:t>الرمز الدليلي للبلد</w:t>
      </w:r>
    </w:p>
    <w:p w:rsidR="00915A47" w:rsidRDefault="00915A47" w:rsidP="00545C20">
      <w:pPr>
        <w:pStyle w:val="enumlev2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>= NDC</w:t>
      </w:r>
      <w:r>
        <w:rPr>
          <w:rFonts w:eastAsia="SimSun" w:hint="cs"/>
          <w:rtl/>
          <w:lang w:bidi="ar-EG"/>
        </w:rPr>
        <w:t xml:space="preserve"> </w:t>
      </w:r>
      <w:r w:rsidR="00BC7A66">
        <w:rPr>
          <w:rFonts w:eastAsia="SimSun" w:hint="cs"/>
          <w:rtl/>
          <w:lang w:bidi="ar-EG"/>
        </w:rPr>
        <w:t>الرمز الدليلي الوطني للمقصد</w:t>
      </w:r>
    </w:p>
    <w:p w:rsidR="00915A47" w:rsidRDefault="00915A47" w:rsidP="00545C20">
      <w:pPr>
        <w:pStyle w:val="enumlev2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>= SN</w:t>
      </w:r>
      <w:r>
        <w:rPr>
          <w:rFonts w:eastAsia="SimSun" w:hint="cs"/>
          <w:rtl/>
          <w:lang w:bidi="ar-EG"/>
        </w:rPr>
        <w:t xml:space="preserve"> </w:t>
      </w:r>
      <w:r w:rsidR="00BC7A66">
        <w:rPr>
          <w:rFonts w:eastAsia="SimSun" w:hint="cs"/>
          <w:rtl/>
          <w:lang w:bidi="ar-EG"/>
        </w:rPr>
        <w:t>رقم المشترك</w:t>
      </w:r>
    </w:p>
    <w:p w:rsidR="0076648D" w:rsidRPr="00915A47" w:rsidRDefault="00915A47" w:rsidP="00545C20">
      <w:pPr>
        <w:pStyle w:val="enumlev1"/>
        <w:keepNext/>
        <w:spacing w:before="240" w:after="120"/>
        <w:jc w:val="center"/>
        <w:rPr>
          <w:rFonts w:eastAsia="SimSun"/>
          <w:b/>
          <w:bCs/>
        </w:rPr>
      </w:pPr>
      <w:r w:rsidRPr="00915A47">
        <w:rPr>
          <w:rFonts w:eastAsia="SimSun" w:hint="cs"/>
          <w:b/>
          <w:bCs/>
          <w:rtl/>
        </w:rPr>
        <w:t xml:space="preserve">الجدول </w:t>
      </w:r>
      <w:r w:rsidRPr="00915A47">
        <w:rPr>
          <w:rFonts w:eastAsia="SimSun"/>
          <w:b/>
          <w:bCs/>
        </w:rPr>
        <w:t>2</w:t>
      </w:r>
      <w:r w:rsidRPr="00915A47">
        <w:rPr>
          <w:rFonts w:eastAsia="SimSun" w:hint="cs"/>
          <w:b/>
          <w:bCs/>
          <w:rtl/>
        </w:rPr>
        <w:t>:</w:t>
      </w:r>
      <w:r w:rsidRPr="00915A47">
        <w:rPr>
          <w:rFonts w:eastAsia="SimSun" w:hint="cs"/>
          <w:b/>
          <w:bCs/>
          <w:rtl/>
          <w:lang w:bidi="ar-EG"/>
        </w:rPr>
        <w:t xml:space="preserve"> </w:t>
      </w:r>
      <w:r w:rsidR="0076648D" w:rsidRPr="00C83D03">
        <w:rPr>
          <w:b/>
          <w:bCs/>
          <w:color w:val="000000"/>
          <w:rtl/>
        </w:rPr>
        <w:t xml:space="preserve">رقم </w:t>
      </w:r>
      <w:r w:rsidR="0076648D" w:rsidRPr="00C83D03">
        <w:rPr>
          <w:rFonts w:hint="cs"/>
          <w:b/>
          <w:bCs/>
          <w:color w:val="000000"/>
          <w:rtl/>
        </w:rPr>
        <w:t>ا</w:t>
      </w:r>
      <w:r w:rsidR="0076648D" w:rsidRPr="00C83D03">
        <w:rPr>
          <w:b/>
          <w:bCs/>
          <w:color w:val="000000"/>
          <w:rtl/>
        </w:rPr>
        <w:t>لمشترك</w:t>
      </w:r>
      <w:r w:rsidR="0076648D" w:rsidRPr="00C83D03">
        <w:rPr>
          <w:rFonts w:hint="cs"/>
          <w:b/>
          <w:bCs/>
          <w:color w:val="000000"/>
          <w:rtl/>
        </w:rPr>
        <w:t xml:space="preserve"> في الخدمة المتنقلة</w:t>
      </w:r>
      <w:r w:rsidR="0076648D" w:rsidRPr="00C83D03">
        <w:rPr>
          <w:b/>
          <w:bCs/>
          <w:color w:val="000000"/>
          <w:rtl/>
        </w:rPr>
        <w:t xml:space="preserve"> في </w:t>
      </w:r>
      <w:r w:rsidR="0076648D" w:rsidRPr="00C83D03">
        <w:rPr>
          <w:rFonts w:hint="cs"/>
          <w:b/>
          <w:bCs/>
          <w:color w:val="000000"/>
          <w:rtl/>
        </w:rPr>
        <w:t>خطة ا</w:t>
      </w:r>
      <w:r w:rsidR="0076648D" w:rsidRPr="00C83D03">
        <w:rPr>
          <w:b/>
          <w:bCs/>
          <w:color w:val="000000"/>
          <w:rtl/>
        </w:rPr>
        <w:t>لشبكة الرقمية للخدمات المتكاملة</w:t>
      </w:r>
      <w:r w:rsidR="0076648D">
        <w:rPr>
          <w:rFonts w:eastAsia="SimSun" w:hint="cs"/>
          <w:b/>
          <w:bCs/>
          <w:rtl/>
        </w:rPr>
        <w:t xml:space="preserve"> </w:t>
      </w:r>
      <w:r w:rsidR="0076648D">
        <w:rPr>
          <w:rFonts w:eastAsia="SimSun"/>
          <w:b/>
          <w:bCs/>
        </w:rPr>
        <w:t>(MSISDN)</w:t>
      </w:r>
    </w:p>
    <w:tbl>
      <w:tblPr>
        <w:bidiVisual/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067"/>
        <w:gridCol w:w="1068"/>
        <w:gridCol w:w="3388"/>
        <w:gridCol w:w="1696"/>
      </w:tblGrid>
      <w:tr w:rsidR="00DB1BF9" w:rsidRPr="00DB1BF9" w:rsidTr="00955CC1">
        <w:trPr>
          <w:trHeight w:val="642"/>
          <w:tblHeader/>
          <w:jc w:val="center"/>
        </w:trPr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1515C2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sz w:val="20"/>
                <w:szCs w:val="26"/>
              </w:rPr>
            </w:pP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الرمز الدليلي الوطني للمقصد 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</w:rPr>
              <w:t>(NDC)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</w:rPr>
              <w:br/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أو الأرقام الأولى في الرقم (الدلالي)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</w:rPr>
              <w:t xml:space="preserve"> 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الوطني 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1515C2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sz w:val="20"/>
                <w:szCs w:val="26"/>
                <w:highlight w:val="yellow"/>
              </w:rPr>
            </w:pP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طول الرقم (الدلالي)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br/>
              <w:t xml:space="preserve">الوطني 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3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1515C2">
            <w:pPr>
              <w:keepNext/>
              <w:tabs>
                <w:tab w:val="left" w:pos="28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i/>
                <w:iCs/>
                <w:position w:val="2"/>
                <w:sz w:val="20"/>
                <w:szCs w:val="26"/>
              </w:rPr>
            </w:pP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</w:rPr>
              <w:t>استعمال</w:t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</w:rPr>
              <w:br/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الرقم</w:t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</w:rPr>
              <w:t>ITU-T E.164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1515C2">
            <w:pPr>
              <w:pStyle w:val="Tablehead"/>
              <w:rPr>
                <w:rFonts w:ascii="Calibri" w:hAnsi="Calibri"/>
                <w:i/>
                <w:iCs/>
                <w:position w:val="2"/>
                <w:sz w:val="20"/>
              </w:rPr>
            </w:pPr>
            <w:r w:rsidRPr="00DB1BF9">
              <w:rPr>
                <w:rFonts w:ascii="Calibri" w:hAnsi="Calibri"/>
                <w:i/>
                <w:iCs/>
                <w:position w:val="2"/>
                <w:sz w:val="20"/>
                <w:rtl/>
                <w:lang w:bidi="ar-SA"/>
              </w:rPr>
              <w:t>معلومات إضافية</w:t>
            </w:r>
          </w:p>
        </w:tc>
      </w:tr>
      <w:tr w:rsidR="00DB1BF9" w:rsidRPr="00DB1BF9" w:rsidTr="00955CC1">
        <w:trPr>
          <w:trHeight w:val="651"/>
          <w:tblHeader/>
          <w:jc w:val="center"/>
        </w:trPr>
        <w:tc>
          <w:tcPr>
            <w:tcW w:w="2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545C20">
            <w:pPr>
              <w:spacing w:before="60" w:after="60" w:line="260" w:lineRule="exact"/>
              <w:jc w:val="left"/>
              <w:rPr>
                <w:b/>
                <w:bCs/>
                <w:i/>
                <w:noProof/>
                <w:sz w:val="20"/>
                <w:szCs w:val="26"/>
                <w:highlight w:val="lightGray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545C20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position w:val="2"/>
                <w:sz w:val="20"/>
                <w:szCs w:val="26"/>
                <w:rtl/>
                <w:lang w:val="en-GB" w:eastAsia="fr-FR"/>
              </w:rPr>
            </w:pP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  <w:lang w:val="en-GB" w:eastAsia="fr-FR"/>
              </w:rPr>
              <w:t>الحد الأقصى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545C20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position w:val="2"/>
                <w:sz w:val="20"/>
                <w:szCs w:val="26"/>
                <w:lang w:val="en-GB" w:eastAsia="fr-FR"/>
              </w:rPr>
            </w:pP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  <w:lang w:val="en-GB" w:eastAsia="fr-FR"/>
              </w:rPr>
              <w:t xml:space="preserve">الحد </w:t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  <w:lang w:val="en-GB" w:eastAsia="fr-FR" w:bidi="ar-EG"/>
              </w:rPr>
              <w:br/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  <w:lang w:val="en-GB" w:eastAsia="fr-FR"/>
              </w:rPr>
              <w:t>الأدنى</w:t>
            </w:r>
          </w:p>
        </w:tc>
        <w:tc>
          <w:tcPr>
            <w:tcW w:w="3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545C20">
            <w:pPr>
              <w:spacing w:before="60" w:after="60" w:line="260" w:lineRule="exact"/>
              <w:jc w:val="left"/>
              <w:rPr>
                <w:b/>
                <w:bCs/>
                <w:i/>
                <w:noProof/>
                <w:sz w:val="20"/>
                <w:szCs w:val="26"/>
                <w:highlight w:val="lightGray"/>
                <w:lang w:val="fr-FR"/>
              </w:rPr>
            </w:pP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A47" w:rsidRPr="00DB1BF9" w:rsidRDefault="00915A47" w:rsidP="00545C20">
            <w:pPr>
              <w:spacing w:before="60" w:after="60" w:line="260" w:lineRule="exact"/>
              <w:jc w:val="left"/>
              <w:rPr>
                <w:b/>
                <w:bCs/>
                <w:i/>
                <w:noProof/>
                <w:sz w:val="20"/>
                <w:szCs w:val="26"/>
                <w:highlight w:val="lightGray"/>
                <w:lang w:val="fr-FR"/>
              </w:rPr>
            </w:pPr>
          </w:p>
        </w:tc>
      </w:tr>
      <w:tr w:rsidR="00DB1BF9" w:rsidRPr="00DB1BF9" w:rsidTr="00955CC1">
        <w:trPr>
          <w:trHeight w:val="588"/>
          <w:tblHeader/>
          <w:jc w:val="center"/>
        </w:trPr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550</w:t>
            </w:r>
          </w:p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554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>خدمات ذات قيمة مضافة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DB1BF9" w:rsidRPr="00DB1BF9" w:rsidTr="00955CC1">
        <w:trPr>
          <w:trHeight w:val="584"/>
          <w:tblHeader/>
          <w:jc w:val="center"/>
        </w:trPr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630</w:t>
            </w:r>
          </w:p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632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jc w:val="left"/>
              <w:rPr>
                <w:sz w:val="20"/>
                <w:szCs w:val="26"/>
                <w:rtl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غير جغرافي، التطور طويل الأمد </w:t>
            </w:r>
            <w:r w:rsidRPr="00DB1BF9">
              <w:rPr>
                <w:sz w:val="20"/>
                <w:szCs w:val="26"/>
              </w:rPr>
              <w:t>(LTE)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DB1BF9" w:rsidRPr="00DB1BF9" w:rsidTr="00955CC1">
        <w:trPr>
          <w:trHeight w:val="559"/>
          <w:tblHeader/>
          <w:jc w:val="center"/>
        </w:trPr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685</w:t>
            </w:r>
          </w:p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690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غير جغرافي، </w:t>
            </w:r>
            <w:r w:rsidR="00DE704F" w:rsidRPr="00DB1BF9">
              <w:rPr>
                <w:rFonts w:hint="cs"/>
                <w:sz w:val="20"/>
                <w:szCs w:val="26"/>
                <w:rtl/>
                <w:lang w:val="fr-FR"/>
              </w:rPr>
              <w:t>بدالة فرعية خاصة مستضافة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spacing w:before="60" w:after="60" w:line="260" w:lineRule="exact"/>
              <w:rPr>
                <w:b/>
                <w:sz w:val="20"/>
                <w:szCs w:val="26"/>
                <w:lang w:val="fr-FR"/>
              </w:rPr>
            </w:pPr>
          </w:p>
        </w:tc>
      </w:tr>
      <w:tr w:rsidR="00DB1BF9" w:rsidRPr="00DB1BF9" w:rsidTr="00955CC1">
        <w:trPr>
          <w:trHeight w:val="553"/>
          <w:tblHeader/>
          <w:jc w:val="center"/>
        </w:trPr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720</w:t>
            </w:r>
          </w:p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730</w:t>
            </w:r>
          </w:p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740</w:t>
            </w:r>
          </w:p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750</w:t>
            </w:r>
          </w:p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760</w:t>
            </w:r>
          </w:p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770</w:t>
            </w:r>
          </w:p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</w:t>
            </w:r>
          </w:p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</w:t>
            </w:r>
          </w:p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val="fr-FR"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غير جغرافي، </w:t>
            </w:r>
            <w:r w:rsidR="00D74B0A" w:rsidRPr="00DB1BF9">
              <w:rPr>
                <w:rFonts w:hint="cs"/>
                <w:sz w:val="20"/>
                <w:szCs w:val="26"/>
                <w:rtl/>
                <w:lang w:val="fr-FR"/>
              </w:rPr>
              <w:t>النظام العالمي للاتصالات المتنقلة</w:t>
            </w:r>
          </w:p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</w:p>
          <w:p w:rsidR="00915A47" w:rsidRPr="00DB1BF9" w:rsidRDefault="00915A47" w:rsidP="00545C2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</w:p>
          <w:p w:rsidR="00DB1BF9" w:rsidRDefault="00DB1BF9" w:rsidP="00545C20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val="en-GB"/>
              </w:rPr>
            </w:pPr>
          </w:p>
          <w:p w:rsidR="00915A47" w:rsidRPr="00DB1BF9" w:rsidRDefault="00164E27" w:rsidP="00545C2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 xml:space="preserve">مخصص للحكومة الإلكترونية </w:t>
            </w:r>
            <w:r w:rsidRPr="00DB1BF9">
              <w:rPr>
                <w:sz w:val="20"/>
                <w:szCs w:val="26"/>
                <w:rtl/>
                <w:lang w:val="en-GB"/>
              </w:rPr>
              <w:br/>
            </w: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(</w:t>
            </w:r>
            <w:r w:rsidR="00915A47" w:rsidRPr="00DB1BF9">
              <w:rPr>
                <w:sz w:val="20"/>
                <w:szCs w:val="26"/>
                <w:lang w:val="en-GB"/>
              </w:rPr>
              <w:t>760 0000</w:t>
            </w: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 xml:space="preserve"> إلى </w:t>
            </w:r>
            <w:r w:rsidR="00915A47" w:rsidRPr="00DB1BF9">
              <w:rPr>
                <w:sz w:val="20"/>
                <w:szCs w:val="26"/>
                <w:lang w:val="en-GB"/>
              </w:rPr>
              <w:t>760 2999</w:t>
            </w:r>
            <w:r w:rsidRPr="00DB1BF9">
              <w:rPr>
                <w:rFonts w:hint="cs"/>
                <w:sz w:val="20"/>
                <w:szCs w:val="26"/>
                <w:rtl/>
                <w:lang w:val="en-GB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en-GB"/>
              </w:rPr>
            </w:pPr>
          </w:p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en-GB"/>
              </w:rPr>
            </w:pPr>
          </w:p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en-GB"/>
              </w:rPr>
            </w:pPr>
          </w:p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en-GB"/>
              </w:rPr>
            </w:pPr>
          </w:p>
          <w:p w:rsidR="00915A47" w:rsidRPr="00DB1BF9" w:rsidRDefault="00915A47" w:rsidP="00545C20">
            <w:pPr>
              <w:spacing w:before="60" w:after="60" w:line="260" w:lineRule="exact"/>
              <w:rPr>
                <w:b/>
                <w:sz w:val="20"/>
                <w:szCs w:val="26"/>
                <w:lang w:val="en-GB"/>
              </w:rPr>
            </w:pPr>
          </w:p>
        </w:tc>
      </w:tr>
      <w:tr w:rsidR="00DB1BF9" w:rsidRPr="00DB1BF9" w:rsidTr="00955CC1">
        <w:trPr>
          <w:trHeight w:val="547"/>
          <w:tblHeader/>
          <w:jc w:val="center"/>
        </w:trPr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840</w:t>
            </w:r>
          </w:p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860</w:t>
            </w:r>
          </w:p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870</w:t>
            </w:r>
          </w:p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880</w:t>
            </w:r>
          </w:p>
          <w:p w:rsidR="00915A47" w:rsidRPr="00DB1BF9" w:rsidRDefault="00915A47" w:rsidP="00545C20">
            <w:pPr>
              <w:spacing w:before="60" w:after="60" w:line="260" w:lineRule="exact"/>
              <w:ind w:right="22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890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915A47" w:rsidP="00545C20">
            <w:pPr>
              <w:spacing w:before="60" w:after="60" w:line="260" w:lineRule="exact"/>
              <w:ind w:right="734"/>
              <w:jc w:val="right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A47" w:rsidRPr="00DB1BF9" w:rsidRDefault="00164E27" w:rsidP="00545C20">
            <w:pPr>
              <w:spacing w:before="60" w:after="60" w:line="260" w:lineRule="exact"/>
              <w:jc w:val="left"/>
              <w:rPr>
                <w:sz w:val="20"/>
                <w:szCs w:val="26"/>
                <w:lang w:val="fr-FR"/>
              </w:rPr>
            </w:pPr>
            <w:r w:rsidRPr="00DB1BF9">
              <w:rPr>
                <w:rFonts w:hint="cs"/>
                <w:sz w:val="20"/>
                <w:szCs w:val="26"/>
                <w:rtl/>
                <w:lang w:val="fr-FR"/>
              </w:rPr>
              <w:t xml:space="preserve">غير جغرافي، </w:t>
            </w:r>
            <w:r w:rsidR="00BC391E" w:rsidRPr="00DB1BF9">
              <w:rPr>
                <w:rFonts w:hint="cs"/>
                <w:sz w:val="20"/>
                <w:szCs w:val="26"/>
                <w:rtl/>
                <w:lang w:val="fr-FR"/>
              </w:rPr>
              <w:t>النظام العالمي للاتصالات المتنقلة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47" w:rsidRPr="00DB1BF9" w:rsidRDefault="00915A4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</w:tbl>
    <w:p w:rsidR="0034045F" w:rsidRPr="00164E27" w:rsidRDefault="00164E27" w:rsidP="00DB1BF9">
      <w:pPr>
        <w:keepNext/>
        <w:rPr>
          <w:rFonts w:eastAsia="SimSun"/>
          <w:b/>
          <w:bCs/>
          <w:lang w:bidi="ar-EG"/>
        </w:rPr>
      </w:pPr>
      <w:r w:rsidRPr="00164E27">
        <w:rPr>
          <w:rFonts w:eastAsia="SimSun"/>
          <w:b/>
          <w:bCs/>
          <w:lang w:bidi="ar-EG"/>
        </w:rPr>
        <w:lastRenderedPageBreak/>
        <w:t>7</w:t>
      </w:r>
      <w:r w:rsidRPr="00164E27">
        <w:rPr>
          <w:rFonts w:eastAsia="SimSun"/>
          <w:b/>
          <w:bCs/>
          <w:rtl/>
          <w:lang w:bidi="ar-EG"/>
        </w:rPr>
        <w:tab/>
      </w:r>
      <w:r w:rsidR="004557ED">
        <w:rPr>
          <w:rFonts w:eastAsia="SimSun" w:hint="cs"/>
          <w:b/>
          <w:bCs/>
          <w:rtl/>
          <w:lang w:bidi="ar-EG"/>
        </w:rPr>
        <w:t xml:space="preserve">خطة الأرقام الهاتفية المجانية </w:t>
      </w:r>
      <w:r w:rsidR="004557ED">
        <w:rPr>
          <w:rFonts w:eastAsia="SimSun"/>
          <w:b/>
          <w:bCs/>
          <w:lang w:bidi="ar-EG"/>
        </w:rPr>
        <w:t>(TFN)</w:t>
      </w:r>
    </w:p>
    <w:p w:rsidR="0034045F" w:rsidRPr="00164E27" w:rsidRDefault="00164E27" w:rsidP="004557ED">
      <w:pPr>
        <w:keepNext/>
        <w:spacing w:before="240" w:after="120"/>
        <w:jc w:val="center"/>
        <w:rPr>
          <w:rFonts w:eastAsia="SimSun"/>
          <w:b/>
          <w:bCs/>
          <w:lang w:bidi="ar-EG"/>
        </w:rPr>
      </w:pPr>
      <w:r w:rsidRPr="00164E27">
        <w:rPr>
          <w:rFonts w:eastAsia="SimSun" w:hint="cs"/>
          <w:b/>
          <w:bCs/>
          <w:rtl/>
        </w:rPr>
        <w:t xml:space="preserve">الجدول </w:t>
      </w:r>
      <w:r w:rsidRPr="00164E27">
        <w:rPr>
          <w:rFonts w:eastAsia="SimSun"/>
          <w:b/>
          <w:bCs/>
        </w:rPr>
        <w:t>3</w:t>
      </w:r>
      <w:r w:rsidRPr="00164E27">
        <w:rPr>
          <w:rFonts w:eastAsia="SimSun" w:hint="cs"/>
          <w:b/>
          <w:bCs/>
          <w:rtl/>
          <w:lang w:bidi="ar-EG"/>
        </w:rPr>
        <w:t xml:space="preserve">: </w:t>
      </w:r>
      <w:r w:rsidR="004557ED">
        <w:rPr>
          <w:rFonts w:eastAsia="SimSun" w:hint="cs"/>
          <w:b/>
          <w:bCs/>
          <w:rtl/>
          <w:lang w:bidi="ar-EG"/>
        </w:rPr>
        <w:t xml:space="preserve">خطة الأرقام الهاتفية المجانية </w:t>
      </w:r>
      <w:r w:rsidR="004557ED">
        <w:rPr>
          <w:rFonts w:eastAsia="SimSun"/>
          <w:b/>
          <w:bCs/>
          <w:lang w:bidi="ar-EG"/>
        </w:rPr>
        <w:t>(TFN)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166"/>
        <w:gridCol w:w="1062"/>
        <w:gridCol w:w="3574"/>
        <w:gridCol w:w="1564"/>
      </w:tblGrid>
      <w:tr w:rsidR="00164E27" w:rsidRPr="00DB1BF9" w:rsidTr="00DB1BF9">
        <w:trPr>
          <w:tblHeader/>
          <w:jc w:val="center"/>
        </w:trPr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pStyle w:val="Tablehead2"/>
              <w:keepNext w:val="0"/>
              <w:bidi/>
              <w:spacing w:line="260" w:lineRule="exact"/>
              <w:rPr>
                <w:rFonts w:cs="Traditional Arabic"/>
                <w:b/>
                <w:sz w:val="20"/>
                <w:szCs w:val="26"/>
                <w:highlight w:val="lightGray"/>
                <w:lang w:val="en-GB"/>
              </w:rPr>
            </w:pPr>
            <w:r w:rsidRPr="00DB1BF9">
              <w:rPr>
                <w:rFonts w:cs="Traditional Arabic"/>
                <w:b/>
                <w:bCs/>
                <w:i w:val="0"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الرمز الدليلي الوطني للمقصد </w:t>
            </w:r>
            <w:r w:rsidRPr="00DB1BF9">
              <w:rPr>
                <w:rFonts w:cs="Traditional Arabic"/>
                <w:b/>
                <w:bCs/>
                <w:i w:val="0"/>
                <w:iCs/>
                <w:noProof/>
                <w:position w:val="2"/>
                <w:sz w:val="20"/>
                <w:szCs w:val="26"/>
              </w:rPr>
              <w:t>(NDC)</w:t>
            </w:r>
            <w:r w:rsidRPr="00DB1BF9">
              <w:rPr>
                <w:rFonts w:cs="Traditional Arabic"/>
                <w:b/>
                <w:bCs/>
                <w:i w:val="0"/>
                <w:iCs/>
                <w:noProof/>
                <w:position w:val="2"/>
                <w:sz w:val="20"/>
                <w:szCs w:val="26"/>
              </w:rPr>
              <w:br/>
            </w:r>
            <w:r w:rsidRPr="00DB1BF9">
              <w:rPr>
                <w:rFonts w:cs="Traditional Arabic"/>
                <w:b/>
                <w:bCs/>
                <w:i w:val="0"/>
                <w:iCs/>
                <w:noProof/>
                <w:position w:val="2"/>
                <w:sz w:val="20"/>
                <w:szCs w:val="26"/>
                <w:rtl/>
                <w:lang w:val="en-GB"/>
              </w:rPr>
              <w:t>أو الأرقام الأولى في الرقم (الدلالي)</w:t>
            </w:r>
            <w:r w:rsidRPr="00DB1BF9">
              <w:rPr>
                <w:rFonts w:cs="Traditional Arabic"/>
                <w:b/>
                <w:bCs/>
                <w:i w:val="0"/>
                <w:iCs/>
                <w:noProof/>
                <w:position w:val="2"/>
                <w:sz w:val="20"/>
                <w:szCs w:val="26"/>
                <w:rtl/>
              </w:rPr>
              <w:t xml:space="preserve"> </w:t>
            </w:r>
            <w:r w:rsidRPr="00DB1BF9">
              <w:rPr>
                <w:rFonts w:cs="Traditional Arabic"/>
                <w:b/>
                <w:bCs/>
                <w:i w:val="0"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الوطني </w:t>
            </w:r>
            <w:r w:rsidRPr="00DB1BF9">
              <w:rPr>
                <w:rFonts w:cs="Traditional Arabic"/>
                <w:b/>
                <w:bCs/>
                <w:i w:val="0"/>
                <w:iCs/>
                <w:noProof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sz w:val="20"/>
                <w:szCs w:val="26"/>
                <w:highlight w:val="yellow"/>
              </w:rPr>
            </w:pP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طول الرقم (الدلالي)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br/>
              <w:t xml:space="preserve">الوطني 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3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tabs>
                <w:tab w:val="left" w:pos="28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i/>
                <w:iCs/>
                <w:position w:val="2"/>
                <w:sz w:val="20"/>
                <w:szCs w:val="26"/>
              </w:rPr>
            </w:pP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</w:rPr>
              <w:t>استعمال</w:t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</w:rPr>
              <w:br/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الرقم</w:t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</w:rPr>
              <w:t>ITU-T E.164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pStyle w:val="Tablehead"/>
              <w:rPr>
                <w:rFonts w:ascii="Calibri" w:hAnsi="Calibri"/>
                <w:i/>
                <w:iCs/>
                <w:color w:val="000000"/>
                <w:position w:val="2"/>
                <w:sz w:val="20"/>
              </w:rPr>
            </w:pPr>
            <w:r w:rsidRPr="00DB1BF9">
              <w:rPr>
                <w:rFonts w:ascii="Calibri" w:hAnsi="Calibri"/>
                <w:i/>
                <w:iCs/>
                <w:color w:val="000000"/>
                <w:position w:val="2"/>
                <w:sz w:val="20"/>
                <w:rtl/>
                <w:lang w:bidi="ar-SA"/>
              </w:rPr>
              <w:t>معلومات إضافية</w:t>
            </w: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b/>
                <w:i/>
                <w:noProof/>
                <w:sz w:val="20"/>
                <w:szCs w:val="26"/>
                <w:highlight w:val="lightGray"/>
                <w:lang w:val="en-GB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</w:pPr>
            <w:r w:rsidRPr="00DB1BF9"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 xml:space="preserve">الحد </w:t>
            </w:r>
            <w:r w:rsidRPr="00DB1BF9"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br/>
              <w:t>الأقصى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lang w:val="en-GB" w:eastAsia="fr-FR"/>
              </w:rPr>
            </w:pPr>
            <w:r w:rsidRPr="00DB1BF9"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 xml:space="preserve">الحد </w:t>
            </w:r>
            <w:r w:rsidRPr="00DB1BF9"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 w:bidi="ar-EG"/>
              </w:rPr>
              <w:br/>
            </w:r>
            <w:r w:rsidRPr="00DB1BF9"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>الأدنى</w:t>
            </w:r>
          </w:p>
        </w:tc>
        <w:tc>
          <w:tcPr>
            <w:tcW w:w="3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b/>
                <w:i/>
                <w:noProof/>
                <w:sz w:val="20"/>
                <w:szCs w:val="26"/>
                <w:highlight w:val="lightGray"/>
                <w:lang w:val="fr-FR"/>
              </w:rPr>
            </w:pP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b/>
                <w:i/>
                <w:noProof/>
                <w:sz w:val="20"/>
                <w:szCs w:val="26"/>
                <w:highlight w:val="lightGray"/>
                <w:lang w:val="fr-FR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1313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  <w:lang w:val="en-GB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="00E00A90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 xml:space="preserve">منصة </w:t>
            </w:r>
            <w:r w:rsidR="00E00A90" w:rsidRPr="00DB1BF9">
              <w:rPr>
                <w:color w:val="000000"/>
                <w:sz w:val="20"/>
                <w:szCs w:val="26"/>
                <w:lang w:val="en-GB"/>
              </w:rPr>
              <w:t>SMS RapidPro</w:t>
            </w:r>
            <w:r w:rsidR="00E00A90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 xml:space="preserve"> من أجل اليونسيف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  <w:lang w:val="en-GB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222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7F5C0F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fr-FR"/>
              </w:rPr>
              <w:t>غير جغرافي: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fr-FR"/>
              </w:rPr>
              <w:t xml:space="preserve"> استفسار الدليل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  <w:lang w:val="fr-FR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247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fr-FR"/>
              </w:rPr>
              <w:t xml:space="preserve">غير جغرافي: </w:t>
            </w:r>
            <w:r w:rsidR="00BE1F6A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المساعدة في حالات الطوارئ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  <w:lang w:val="fr-FR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2639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</w:rPr>
            </w:pPr>
            <w:r w:rsidRPr="00DB1BF9">
              <w:rPr>
                <w:color w:val="000000"/>
                <w:sz w:val="20"/>
                <w:szCs w:val="26"/>
                <w:rtl/>
                <w:lang w:val="fr-FR"/>
              </w:rPr>
              <w:t xml:space="preserve">غير جغرافي: </w:t>
            </w:r>
            <w:r w:rsidR="00BE1F6A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الوقت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  <w:lang w:val="fr-FR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286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="00BE1F6A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نداء المساعدة الدولية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  <w:lang w:val="en-GB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333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="00BE1F6A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خدمات خاصة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  <w:lang w:val="en-GB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3444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fr-FR"/>
              </w:rPr>
              <w:t xml:space="preserve">غير جغرافي: </w:t>
            </w:r>
            <w:r w:rsidR="0099256E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 xml:space="preserve">خدمة خاصة.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  <w:lang w:val="fr-FR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473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>غير جغرافي:</w:t>
            </w:r>
            <w:r w:rsidR="00BD794C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 xml:space="preserve"> خدمة خاصة.</w:t>
            </w: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="0099256E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الإبلاغ عن الأعطال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  <w:lang w:val="en-GB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537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="00BD794C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الشرطة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6366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="008F35D5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خدمات خاصة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646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="008F35D5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الرسائل النصية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822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="008F35D5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خدمات خاصة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9000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>جغرافي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="00CC418D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فرقة</w:t>
            </w:r>
            <w:r w:rsidR="009B29A3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 xml:space="preserve"> المطافئ في مقاطعة هاهاك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1234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>جغرافي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="00CC418D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فرقة المطافئ في مقاطعة هيهيفو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211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="00CC418D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خدمات خاصة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212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="00BD794C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الطاقة الكهربائية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334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>جغرافي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="00CC418D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 xml:space="preserve">فرقة المطافئ في مقاطعة </w:t>
            </w:r>
            <w:r w:rsidR="00CC418D" w:rsidRPr="00DB1BF9">
              <w:rPr>
                <w:color w:val="000000"/>
                <w:sz w:val="20"/>
                <w:szCs w:val="26"/>
                <w:rtl/>
              </w:rPr>
              <w:t>نوكو ألوفا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768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777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7529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881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886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662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0038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444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E27" w:rsidRPr="00DB1BF9" w:rsidRDefault="00164E27" w:rsidP="00545C20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653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</w:rPr>
            </w:pPr>
          </w:p>
        </w:tc>
      </w:tr>
      <w:tr w:rsidR="00164E27" w:rsidRPr="00DB1BF9" w:rsidTr="00DB1BF9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tabs>
                <w:tab w:val="clear" w:pos="794"/>
              </w:tabs>
              <w:spacing w:before="60" w:after="60" w:line="260" w:lineRule="exact"/>
              <w:ind w:right="39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(0800) 306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lang w:val="fr-FR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27" w:rsidRPr="00DB1BF9" w:rsidRDefault="00164E27" w:rsidP="00545C20">
            <w:pPr>
              <w:spacing w:before="60" w:after="60" w:line="260" w:lineRule="exact"/>
              <w:rPr>
                <w:color w:val="000000"/>
                <w:sz w:val="20"/>
                <w:szCs w:val="26"/>
              </w:rPr>
            </w:pPr>
          </w:p>
        </w:tc>
      </w:tr>
    </w:tbl>
    <w:p w:rsidR="0034045F" w:rsidRDefault="00164E27" w:rsidP="00D71294">
      <w:pPr>
        <w:keepNext/>
        <w:rPr>
          <w:rFonts w:eastAsia="SimSun"/>
          <w:b/>
          <w:bCs/>
          <w:rtl/>
          <w:lang w:bidi="ar-EG"/>
        </w:rPr>
      </w:pPr>
      <w:r w:rsidRPr="00164E27">
        <w:rPr>
          <w:rFonts w:eastAsia="SimSun"/>
          <w:b/>
          <w:bCs/>
        </w:rPr>
        <w:lastRenderedPageBreak/>
        <w:t>8</w:t>
      </w:r>
      <w:r w:rsidRPr="00164E27">
        <w:rPr>
          <w:rFonts w:eastAsia="SimSun"/>
          <w:b/>
          <w:bCs/>
          <w:rtl/>
          <w:lang w:bidi="ar-EG"/>
        </w:rPr>
        <w:tab/>
      </w:r>
      <w:r w:rsidR="00D71294">
        <w:rPr>
          <w:rFonts w:eastAsia="SimSun" w:hint="cs"/>
          <w:b/>
          <w:bCs/>
          <w:rtl/>
          <w:lang w:bidi="ar-EG"/>
        </w:rPr>
        <w:t>خطة الرمز الدليلي القصير</w:t>
      </w:r>
    </w:p>
    <w:p w:rsidR="00164E27" w:rsidRDefault="00164E27" w:rsidP="00D71294">
      <w:pPr>
        <w:keepNext/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164E27">
        <w:rPr>
          <w:rFonts w:eastAsia="SimSun" w:hint="cs"/>
          <w:b/>
          <w:bCs/>
          <w:rtl/>
          <w:lang w:bidi="ar-EG"/>
        </w:rPr>
        <w:t xml:space="preserve">الجدول </w:t>
      </w:r>
      <w:r w:rsidRPr="00164E27">
        <w:rPr>
          <w:rFonts w:eastAsia="SimSun"/>
          <w:b/>
          <w:bCs/>
          <w:lang w:bidi="ar-EG"/>
        </w:rPr>
        <w:t>4</w:t>
      </w:r>
      <w:r w:rsidRPr="00164E27">
        <w:rPr>
          <w:rFonts w:eastAsia="SimSun" w:hint="cs"/>
          <w:b/>
          <w:bCs/>
          <w:rtl/>
          <w:lang w:bidi="ar-EG"/>
        </w:rPr>
        <w:t xml:space="preserve">: </w:t>
      </w:r>
      <w:r w:rsidR="00D71294">
        <w:rPr>
          <w:rFonts w:eastAsia="SimSun" w:hint="cs"/>
          <w:b/>
          <w:bCs/>
          <w:rtl/>
          <w:lang w:bidi="ar-EG"/>
        </w:rPr>
        <w:t>خطة الرمز الدليلي القصير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166"/>
        <w:gridCol w:w="1062"/>
        <w:gridCol w:w="3720"/>
        <w:gridCol w:w="1418"/>
      </w:tblGrid>
      <w:tr w:rsidR="00164E27" w:rsidRPr="00DB1BF9" w:rsidTr="003B7795">
        <w:trPr>
          <w:tblHeader/>
          <w:jc w:val="center"/>
        </w:trPr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keepNext/>
              <w:spacing w:before="60" w:after="60" w:line="260" w:lineRule="exact"/>
              <w:jc w:val="center"/>
              <w:rPr>
                <w:b/>
                <w:bCs/>
                <w:i/>
                <w:sz w:val="20"/>
                <w:szCs w:val="26"/>
                <w:highlight w:val="lightGray"/>
              </w:rPr>
            </w:pP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الرمز الدليلي الوطني للمقصد 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</w:rPr>
              <w:t>(NDC)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</w:rPr>
              <w:br/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أو الأرقام الأولى في الرقم (الدلالي)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</w:rPr>
              <w:t xml:space="preserve"> 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 xml:space="preserve">الوطني 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sz w:val="20"/>
                <w:szCs w:val="26"/>
                <w:highlight w:val="yellow"/>
              </w:rPr>
            </w:pP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t>طول الرقم (الدلالي)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  <w:rtl/>
                <w:lang w:val="en-GB"/>
              </w:rPr>
              <w:br/>
              <w:t xml:space="preserve">الوطني </w:t>
            </w:r>
            <w:r w:rsidRPr="00DB1BF9">
              <w:rPr>
                <w:b/>
                <w:bCs/>
                <w:i/>
                <w:iCs/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keepNext/>
              <w:tabs>
                <w:tab w:val="left" w:pos="28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i/>
                <w:iCs/>
                <w:position w:val="2"/>
                <w:sz w:val="20"/>
                <w:szCs w:val="26"/>
              </w:rPr>
            </w:pP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</w:rPr>
              <w:t>استعمال</w:t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</w:rPr>
              <w:br/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</w:rPr>
              <w:t>الرقم</w:t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B1BF9">
              <w:rPr>
                <w:b/>
                <w:bCs/>
                <w:i/>
                <w:iCs/>
                <w:position w:val="2"/>
                <w:sz w:val="20"/>
                <w:szCs w:val="26"/>
              </w:rPr>
              <w:t>ITU-T E.164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pStyle w:val="Tablehead"/>
              <w:rPr>
                <w:rFonts w:ascii="Calibri" w:hAnsi="Calibri"/>
                <w:i/>
                <w:iCs/>
                <w:color w:val="000000"/>
                <w:position w:val="2"/>
                <w:sz w:val="20"/>
              </w:rPr>
            </w:pPr>
            <w:r w:rsidRPr="00DB1BF9">
              <w:rPr>
                <w:rFonts w:ascii="Calibri" w:hAnsi="Calibri"/>
                <w:i/>
                <w:iCs/>
                <w:color w:val="000000"/>
                <w:position w:val="2"/>
                <w:sz w:val="20"/>
                <w:rtl/>
                <w:lang w:bidi="ar-SA"/>
              </w:rPr>
              <w:t>معلومات إضافية</w:t>
            </w:r>
          </w:p>
        </w:tc>
      </w:tr>
      <w:tr w:rsidR="00164E27" w:rsidRPr="00DB1BF9" w:rsidTr="003B7795">
        <w:trPr>
          <w:tblHeader/>
          <w:jc w:val="center"/>
        </w:trPr>
        <w:tc>
          <w:tcPr>
            <w:tcW w:w="2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b/>
                <w:bCs/>
                <w:i/>
                <w:noProof/>
                <w:sz w:val="20"/>
                <w:szCs w:val="26"/>
                <w:highlight w:val="lightGray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</w:pPr>
            <w:r w:rsidRPr="00DB1BF9"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 xml:space="preserve">الحد </w:t>
            </w:r>
            <w:r w:rsidRPr="00DB1BF9"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br/>
              <w:t>الأقصى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center"/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lang w:val="en-GB" w:eastAsia="fr-FR"/>
              </w:rPr>
            </w:pPr>
            <w:r w:rsidRPr="00DB1BF9"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 xml:space="preserve">الحد </w:t>
            </w:r>
            <w:r w:rsidRPr="00DB1BF9"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 w:bidi="ar-EG"/>
              </w:rPr>
              <w:br/>
            </w:r>
            <w:r w:rsidRPr="00DB1BF9"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rtl/>
                <w:lang w:val="en-GB" w:eastAsia="fr-FR"/>
              </w:rPr>
              <w:t>الأدنى</w:t>
            </w: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b/>
                <w:bCs/>
                <w:i/>
                <w:noProof/>
                <w:sz w:val="20"/>
                <w:szCs w:val="26"/>
                <w:highlight w:val="lightGray"/>
                <w:lang w:val="fr-FR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27" w:rsidRPr="00DB1BF9" w:rsidRDefault="00164E27" w:rsidP="00545C20">
            <w:pPr>
              <w:spacing w:before="60" w:after="60" w:line="260" w:lineRule="exact"/>
              <w:jc w:val="left"/>
              <w:rPr>
                <w:b/>
                <w:bCs/>
                <w:i/>
                <w:noProof/>
                <w:sz w:val="20"/>
                <w:szCs w:val="26"/>
                <w:highlight w:val="lightGray"/>
                <w:lang w:val="fr-FR"/>
              </w:rPr>
            </w:pPr>
          </w:p>
        </w:tc>
      </w:tr>
      <w:tr w:rsidR="0079277F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7F" w:rsidRPr="00DB1BF9" w:rsidRDefault="0079277F" w:rsidP="00545C20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fr-FR"/>
              </w:rPr>
            </w:pPr>
            <w:r w:rsidRPr="00DB1BF9">
              <w:rPr>
                <w:color w:val="000000" w:themeColor="text1"/>
                <w:sz w:val="20"/>
                <w:szCs w:val="26"/>
                <w:lang w:val="fr-FR"/>
              </w:rPr>
              <w:t>728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7F" w:rsidRPr="00DB1BF9" w:rsidRDefault="0079277F" w:rsidP="00545C20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fr-FR"/>
              </w:rPr>
            </w:pPr>
            <w:r w:rsidRPr="00DB1BF9">
              <w:rPr>
                <w:color w:val="000000" w:themeColor="text1"/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7F" w:rsidRPr="00DB1BF9" w:rsidRDefault="0079277F" w:rsidP="00545C20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fr-FR"/>
              </w:rPr>
            </w:pPr>
            <w:r w:rsidRPr="00DB1BF9">
              <w:rPr>
                <w:color w:val="000000" w:themeColor="text1"/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7F" w:rsidRPr="00DB1BF9" w:rsidRDefault="0079277F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  <w:lang w:val="en-GB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 xml:space="preserve">منصة </w:t>
            </w:r>
            <w:r w:rsidRPr="00DB1BF9">
              <w:rPr>
                <w:color w:val="000000"/>
                <w:sz w:val="20"/>
                <w:szCs w:val="26"/>
                <w:lang w:val="en-GB"/>
              </w:rPr>
              <w:t>SMS RapidPro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 xml:space="preserve"> من أجل اليونسيف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F" w:rsidRPr="00DB1BF9" w:rsidRDefault="0079277F" w:rsidP="00545C20">
            <w:pPr>
              <w:spacing w:before="60" w:after="60" w:line="260" w:lineRule="exact"/>
              <w:rPr>
                <w:color w:val="000000"/>
                <w:sz w:val="20"/>
                <w:szCs w:val="26"/>
                <w:highlight w:val="yellow"/>
                <w:lang w:val="en-GB"/>
              </w:rPr>
            </w:pPr>
          </w:p>
        </w:tc>
      </w:tr>
      <w:tr w:rsidR="0079277F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7F" w:rsidRPr="00DB1BF9" w:rsidRDefault="0079277F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7F" w:rsidRPr="00DB1BF9" w:rsidRDefault="0079277F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7F" w:rsidRPr="00DB1BF9" w:rsidRDefault="0079277F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7F" w:rsidRPr="00DB1BF9" w:rsidRDefault="0079277F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fr-FR"/>
              </w:rPr>
              <w:t>غير جغرافي: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fr-FR"/>
              </w:rPr>
              <w:t xml:space="preserve"> استفسار الدليل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7F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  <w:rtl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  <w:tr w:rsidR="00BF4252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fr-FR"/>
              </w:rPr>
              <w:t xml:space="preserve">غير جغرافي: 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المساعدة في حالات الطوارئ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  <w:tr w:rsidR="00BF4252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</w:rPr>
            </w:pPr>
            <w:r w:rsidRPr="00DB1BF9">
              <w:rPr>
                <w:color w:val="000000"/>
                <w:sz w:val="20"/>
                <w:szCs w:val="26"/>
                <w:rtl/>
                <w:lang w:val="fr-FR"/>
              </w:rPr>
              <w:t xml:space="preserve">غير جغرافي: 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الوقت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  <w:tr w:rsidR="00BF4252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نداء المساعدة الدولية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  <w:tr w:rsidR="00BF4252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خدمات خاصة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  <w:tr w:rsidR="00BF4252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916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fr-FR"/>
              </w:rPr>
              <w:t xml:space="preserve">غير جغرافي: 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 xml:space="preserve">خدمة خاصة.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  <w:tr w:rsidR="00BF4252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917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="00774B5F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 xml:space="preserve">خدمة خاصة. 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الإبلاغ عن الأعطال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  <w:tr w:rsidR="00BF4252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="00774B5F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الشرطة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  <w:tr w:rsidR="00BF4252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924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>غير جغرافي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خدمات خاصة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  <w:tr w:rsidR="00BF4252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925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خدمة الرسائل النصية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  <w:tr w:rsidR="00BF4252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926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خدمات خاصة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  <w:tr w:rsidR="00BF4252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>جغرافي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فرقة المطافئ في مقاطعة هاهاك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  <w:tr w:rsidR="00BF4252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928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>جغرافي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فرقة المطافئ في مقاطعة هيهيفو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  <w:tr w:rsidR="00BF4252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933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خدمات خاصة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  <w:tr w:rsidR="00BF4252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غير جغرافي: </w:t>
            </w:r>
            <w:r w:rsidR="00774B5F"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الطاقة الكهربائية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  <w:tr w:rsidR="00BF4252" w:rsidRPr="00DB1BF9" w:rsidTr="003B7795">
        <w:trPr>
          <w:tblHeader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999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DB1BF9">
              <w:rPr>
                <w:sz w:val="20"/>
                <w:szCs w:val="26"/>
                <w:lang w:val="fr-F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>جغرافي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>،</w:t>
            </w:r>
            <w:r w:rsidRPr="00DB1BF9">
              <w:rPr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Pr="00DB1BF9">
              <w:rPr>
                <w:rFonts w:hint="cs"/>
                <w:color w:val="000000"/>
                <w:sz w:val="20"/>
                <w:szCs w:val="26"/>
                <w:rtl/>
                <w:lang w:val="en-GB"/>
              </w:rPr>
              <w:t xml:space="preserve">فرقة المطافئ في مقاطعة </w:t>
            </w:r>
            <w:r w:rsidRPr="00DB1BF9">
              <w:rPr>
                <w:color w:val="000000"/>
                <w:sz w:val="20"/>
                <w:szCs w:val="26"/>
                <w:rtl/>
              </w:rPr>
              <w:t>نوكو ألوفا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252" w:rsidRPr="00DB1BF9" w:rsidRDefault="00BF4252" w:rsidP="00545C20">
            <w:pPr>
              <w:spacing w:before="60" w:after="60" w:line="260" w:lineRule="exact"/>
              <w:rPr>
                <w:sz w:val="20"/>
                <w:szCs w:val="26"/>
              </w:rPr>
            </w:pPr>
            <w:r w:rsidRPr="00DB1BF9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بدالة محلية فقط</w:t>
            </w:r>
          </w:p>
        </w:tc>
      </w:tr>
    </w:tbl>
    <w:p w:rsidR="00164E27" w:rsidRDefault="004A336E" w:rsidP="004A336E">
      <w:pPr>
        <w:pStyle w:val="ContactA"/>
        <w:rPr>
          <w:rtl/>
        </w:rPr>
      </w:pPr>
      <w:r>
        <w:rPr>
          <w:rFonts w:hint="cs"/>
          <w:rtl/>
        </w:rPr>
        <w:t>للاتصال:</w:t>
      </w:r>
    </w:p>
    <w:p w:rsidR="004A336E" w:rsidRPr="004A336E" w:rsidRDefault="004A336E" w:rsidP="00307A95">
      <w:pPr>
        <w:pStyle w:val="ContactA1"/>
        <w:rPr>
          <w:rtl/>
          <w:lang w:bidi="ar-EG"/>
        </w:rPr>
      </w:pPr>
      <w:r w:rsidRPr="004A336E">
        <w:rPr>
          <w:lang w:bidi="ar-EG"/>
        </w:rPr>
        <w:t>Mr Paula Pouvalu Ma’u</w:t>
      </w:r>
      <w:r w:rsidRPr="004A336E">
        <w:rPr>
          <w:lang w:bidi="ar-EG"/>
        </w:rPr>
        <w:br/>
        <w:t>Chief Executive Officer</w:t>
      </w:r>
      <w:r w:rsidRPr="004A336E">
        <w:rPr>
          <w:lang w:bidi="ar-EG"/>
        </w:rPr>
        <w:br/>
        <w:t>MEIDECC</w:t>
      </w:r>
      <w:r w:rsidRPr="004A336E">
        <w:rPr>
          <w:lang w:bidi="ar-EG"/>
        </w:rPr>
        <w:br/>
        <w:t>P.O. Box 1380</w:t>
      </w:r>
      <w:r>
        <w:rPr>
          <w:rtl/>
          <w:lang w:bidi="ar-EG"/>
        </w:rPr>
        <w:br/>
      </w:r>
      <w:r w:rsidRPr="004A336E">
        <w:rPr>
          <w:lang w:bidi="ar-EG"/>
        </w:rPr>
        <w:t>Level 2 Sanft Building</w:t>
      </w:r>
      <w:r>
        <w:rPr>
          <w:rtl/>
          <w:lang w:bidi="ar-EG"/>
        </w:rPr>
        <w:br/>
      </w:r>
      <w:r w:rsidRPr="004A336E">
        <w:rPr>
          <w:lang w:bidi="ar-EG"/>
        </w:rPr>
        <w:t>NUKU’ALOFA</w:t>
      </w:r>
      <w:r>
        <w:rPr>
          <w:rtl/>
          <w:lang w:bidi="ar-EG"/>
        </w:rPr>
        <w:br/>
      </w:r>
      <w:r>
        <w:rPr>
          <w:lang w:bidi="ar-EG"/>
        </w:rPr>
        <w:t>Tonga.</w:t>
      </w:r>
    </w:p>
    <w:p w:rsidR="004A336E" w:rsidRDefault="004A336E" w:rsidP="004A336E">
      <w:pPr>
        <w:pStyle w:val="ContactA2"/>
      </w:pPr>
      <w:r>
        <w:rPr>
          <w:rFonts w:hint="cs"/>
          <w:rtl/>
        </w:rPr>
        <w:t>الهاتف:</w:t>
      </w:r>
      <w:r>
        <w:rPr>
          <w:rtl/>
        </w:rPr>
        <w:tab/>
      </w:r>
      <w:r w:rsidRPr="004A336E">
        <w:t>+676 28170</w:t>
      </w:r>
      <w:r>
        <w:rPr>
          <w:rtl/>
        </w:rPr>
        <w:br/>
      </w:r>
      <w:r>
        <w:rPr>
          <w:rFonts w:hint="cs"/>
          <w:rtl/>
        </w:rPr>
        <w:t>الفاكس:</w:t>
      </w:r>
      <w:r>
        <w:rPr>
          <w:rtl/>
        </w:rPr>
        <w:tab/>
      </w:r>
      <w:r w:rsidRPr="004A336E">
        <w:t>+676 24861</w:t>
      </w:r>
      <w:r>
        <w:rPr>
          <w:rtl/>
        </w:rPr>
        <w:br/>
      </w:r>
      <w:r>
        <w:rPr>
          <w:rFonts w:hint="cs"/>
          <w:rtl/>
        </w:rPr>
        <w:t>البريد الإلكتروني:</w:t>
      </w:r>
      <w:r>
        <w:rPr>
          <w:rtl/>
        </w:rPr>
        <w:tab/>
      </w:r>
      <w:r w:rsidRPr="004A336E">
        <w:t>paulm@mic.gov.to</w:t>
      </w:r>
    </w:p>
    <w:p w:rsidR="004A336E" w:rsidRDefault="004A336E" w:rsidP="00164E27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4A336E" w:rsidRDefault="004A336E" w:rsidP="00955CC1">
      <w:pPr>
        <w:pStyle w:val="CountriesName"/>
      </w:pPr>
      <w:bookmarkStart w:id="190" w:name="_Toc12033207"/>
      <w:bookmarkStart w:id="191" w:name="TOC08"/>
      <w:r>
        <w:rPr>
          <w:rtl/>
        </w:rPr>
        <w:lastRenderedPageBreak/>
        <w:t xml:space="preserve">أوغندا (الرمز الدليلي للبلد </w:t>
      </w:r>
      <w:r>
        <w:t>+256</w:t>
      </w:r>
      <w:r>
        <w:rPr>
          <w:rtl/>
        </w:rPr>
        <w:t>)</w:t>
      </w:r>
      <w:bookmarkEnd w:id="190"/>
    </w:p>
    <w:bookmarkEnd w:id="191"/>
    <w:p w:rsidR="004A336E" w:rsidRDefault="004A336E" w:rsidP="004A336E">
      <w:pPr>
        <w:keepNext/>
        <w:tabs>
          <w:tab w:val="left" w:pos="1134"/>
        </w:tabs>
        <w:spacing w:before="10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2019.V.16</w:t>
      </w:r>
      <w:r>
        <w:rPr>
          <w:rFonts w:eastAsia="SimSun"/>
          <w:rtl/>
          <w:lang w:bidi="ar-EG"/>
        </w:rPr>
        <w:t>:</w:t>
      </w:r>
    </w:p>
    <w:p w:rsidR="004A336E" w:rsidRDefault="004A336E" w:rsidP="004A336E">
      <w:pPr>
        <w:spacing w:before="100"/>
        <w:rPr>
          <w:rFonts w:eastAsia="SimSun"/>
          <w:spacing w:val="-4"/>
          <w:rtl/>
          <w:lang w:bidi="ar-EG"/>
        </w:rPr>
      </w:pPr>
      <w:r>
        <w:rPr>
          <w:rFonts w:eastAsia="SimSun"/>
          <w:color w:val="000000"/>
          <w:rtl/>
        </w:rPr>
        <w:t xml:space="preserve">تعلن </w:t>
      </w:r>
      <w:r>
        <w:rPr>
          <w:rFonts w:eastAsia="SimSun"/>
          <w:i/>
          <w:iCs/>
          <w:color w:val="000000"/>
          <w:rtl/>
        </w:rPr>
        <w:t xml:space="preserve">هيئة الاتصالات في أوغندا </w:t>
      </w:r>
      <w:r>
        <w:rPr>
          <w:rFonts w:eastAsia="SimSun"/>
          <w:i/>
          <w:iCs/>
          <w:color w:val="000000"/>
        </w:rPr>
        <w:t>(UCC)</w:t>
      </w:r>
      <w:r>
        <w:rPr>
          <w:rFonts w:eastAsia="SimSun"/>
          <w:color w:val="000000"/>
          <w:rtl/>
        </w:rPr>
        <w:t>، كمبالا، عن خطة الترقيم الوطنية لأوغندا.</w:t>
      </w:r>
    </w:p>
    <w:p w:rsidR="004A336E" w:rsidRDefault="004A336E" w:rsidP="00307A95">
      <w:pPr>
        <w:spacing w:before="240" w:after="240"/>
        <w:jc w:val="center"/>
        <w:rPr>
          <w:rFonts w:eastAsia="SimSun"/>
          <w:b/>
          <w:bCs/>
          <w:spacing w:val="-4"/>
          <w:rtl/>
          <w:lang w:bidi="ar-EG"/>
        </w:rPr>
      </w:pPr>
      <w:r>
        <w:rPr>
          <w:rFonts w:eastAsia="SimSun"/>
          <w:b/>
          <w:bCs/>
          <w:color w:val="000000"/>
          <w:rtl/>
        </w:rPr>
        <w:t xml:space="preserve">خطة الترقيم الوطنية </w:t>
      </w:r>
      <w:r>
        <w:rPr>
          <w:rFonts w:eastAsia="SimSun"/>
          <w:b/>
          <w:bCs/>
          <w:color w:val="000000"/>
        </w:rPr>
        <w:t>ITU-T E.164</w:t>
      </w:r>
      <w:r>
        <w:rPr>
          <w:rFonts w:eastAsia="SimSun"/>
          <w:b/>
          <w:bCs/>
          <w:color w:val="000000"/>
          <w:rtl/>
        </w:rPr>
        <w:t xml:space="preserve"> </w:t>
      </w:r>
      <w:r>
        <w:rPr>
          <w:rFonts w:eastAsia="SimSun" w:hint="cs"/>
          <w:b/>
          <w:bCs/>
          <w:color w:val="000000"/>
          <w:rtl/>
        </w:rPr>
        <w:t xml:space="preserve">للرمز الدليلي للبلد </w:t>
      </w:r>
      <w:r>
        <w:rPr>
          <w:rFonts w:eastAsia="SimSun"/>
          <w:b/>
          <w:bCs/>
          <w:color w:val="000000"/>
        </w:rPr>
        <w:t>256</w:t>
      </w:r>
    </w:p>
    <w:p w:rsidR="004A336E" w:rsidRDefault="004A336E" w:rsidP="003B7795">
      <w:pPr>
        <w:rPr>
          <w:rFonts w:eastAsia="SimSun"/>
          <w:position w:val="2"/>
          <w:rtl/>
          <w:lang w:eastAsia="zh-CN" w:bidi="ar-EG"/>
        </w:rPr>
      </w:pPr>
      <w:r>
        <w:rPr>
          <w:rFonts w:eastAsia="SimSun"/>
          <w:rtl/>
          <w:lang w:bidi="ar-EG"/>
        </w:rPr>
        <w:t xml:space="preserve"> </w:t>
      </w:r>
      <w:proofErr w:type="gramStart"/>
      <w:r>
        <w:rPr>
          <w:rFonts w:eastAsia="SimSun"/>
          <w:rtl/>
          <w:lang w:bidi="ar-EG"/>
        </w:rPr>
        <w:t>أ )</w:t>
      </w:r>
      <w:proofErr w:type="gramEnd"/>
      <w:r>
        <w:rPr>
          <w:rFonts w:eastAsia="SimSun"/>
          <w:rtl/>
          <w:lang w:bidi="ar-EG"/>
        </w:rPr>
        <w:tab/>
        <w:t>عرض مجمل</w:t>
      </w:r>
    </w:p>
    <w:p w:rsidR="004A336E" w:rsidRDefault="003B7795" w:rsidP="003B7795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="004A336E">
        <w:rPr>
          <w:rFonts w:eastAsia="SimSun"/>
          <w:rtl/>
          <w:lang w:bidi="ar-EG"/>
        </w:rPr>
        <w:t>الحد الأدنى لطول الرقم (مع استبعاد الرمز الدليلي للبلد):</w:t>
      </w:r>
      <w:r w:rsidR="004A336E">
        <w:rPr>
          <w:rFonts w:eastAsia="SimSun"/>
          <w:rtl/>
          <w:lang w:bidi="ar-EG"/>
        </w:rPr>
        <w:tab/>
        <w:t xml:space="preserve">تسعة </w:t>
      </w:r>
      <w:r w:rsidR="004A336E">
        <w:rPr>
          <w:rFonts w:eastAsia="SimSun"/>
          <w:lang w:bidi="ar-EG"/>
        </w:rPr>
        <w:t>(9)</w:t>
      </w:r>
      <w:r w:rsidR="004A336E">
        <w:rPr>
          <w:rFonts w:eastAsia="SimSun"/>
          <w:rtl/>
          <w:lang w:bidi="ar-EG"/>
        </w:rPr>
        <w:t xml:space="preserve"> </w:t>
      </w:r>
      <w:r w:rsidR="004A336E">
        <w:rPr>
          <w:rFonts w:eastAsia="SimSun" w:hint="cs"/>
          <w:rtl/>
          <w:lang w:bidi="ar-EG"/>
        </w:rPr>
        <w:t>أرقام</w:t>
      </w:r>
    </w:p>
    <w:p w:rsidR="004A336E" w:rsidRDefault="003B7795" w:rsidP="003B7795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="004A336E">
        <w:rPr>
          <w:rFonts w:eastAsia="SimSun"/>
          <w:rtl/>
          <w:lang w:bidi="ar-EG"/>
        </w:rPr>
        <w:t>الحد الأقصى لطول الرقم (مع استبعاد الرمز الدليلي للبلد):</w:t>
      </w:r>
      <w:r w:rsidR="004A336E">
        <w:rPr>
          <w:rFonts w:eastAsia="SimSun"/>
          <w:rtl/>
          <w:lang w:bidi="ar-EG"/>
        </w:rPr>
        <w:tab/>
        <w:t xml:space="preserve">تسعة </w:t>
      </w:r>
      <w:r w:rsidR="004A336E">
        <w:rPr>
          <w:rFonts w:eastAsia="SimSun"/>
          <w:lang w:bidi="ar-EG"/>
        </w:rPr>
        <w:t>(9)</w:t>
      </w:r>
      <w:r w:rsidR="004A336E">
        <w:rPr>
          <w:rFonts w:eastAsia="SimSun"/>
          <w:rtl/>
          <w:lang w:bidi="ar-EG"/>
        </w:rPr>
        <w:t xml:space="preserve"> </w:t>
      </w:r>
      <w:r w:rsidR="004A336E">
        <w:rPr>
          <w:rFonts w:eastAsia="SimSun" w:hint="cs"/>
          <w:rtl/>
          <w:lang w:bidi="ar-EG"/>
        </w:rPr>
        <w:t>أرقام</w:t>
      </w:r>
    </w:p>
    <w:p w:rsidR="004A336E" w:rsidRDefault="004A336E" w:rsidP="003B7795">
      <w:pPr>
        <w:spacing w:after="120"/>
        <w:rPr>
          <w:rFonts w:eastAsia="SimSun"/>
          <w:b/>
          <w:bCs/>
          <w:u w:val="single"/>
          <w:rtl/>
          <w:lang w:bidi="ar-EG"/>
        </w:rPr>
      </w:pPr>
      <w:r>
        <w:rPr>
          <w:rFonts w:eastAsia="SimSun"/>
          <w:rtl/>
          <w:lang w:bidi="ar-EG"/>
        </w:rPr>
        <w:t>ب)</w:t>
      </w:r>
      <w:r>
        <w:rPr>
          <w:rFonts w:eastAsia="SimSun"/>
          <w:lang w:bidi="ar-EG"/>
        </w:rPr>
        <w:tab/>
      </w:r>
      <w:r>
        <w:rPr>
          <w:rFonts w:eastAsia="SimSun"/>
          <w:rtl/>
          <w:lang w:bidi="ar-EG"/>
        </w:rPr>
        <w:t>تفاصيل خطة الترقيم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185"/>
        <w:gridCol w:w="1134"/>
        <w:gridCol w:w="3049"/>
        <w:gridCol w:w="2338"/>
      </w:tblGrid>
      <w:tr w:rsidR="004A336E" w:rsidRPr="003B7795" w:rsidTr="003B7795">
        <w:trPr>
          <w:tblHeader/>
          <w:jc w:val="center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pStyle w:val="Tablehead2"/>
              <w:bidi/>
              <w:spacing w:line="260" w:lineRule="exact"/>
              <w:rPr>
                <w:rFonts w:eastAsiaTheme="minorEastAsia" w:cs="Traditional Arabic"/>
                <w:b/>
                <w:bCs/>
                <w:iCs/>
                <w:sz w:val="20"/>
                <w:szCs w:val="26"/>
                <w:lang w:val="en-GB" w:eastAsia="zh-CN"/>
              </w:rPr>
            </w:pPr>
            <w:r w:rsidRPr="003B7795">
              <w:rPr>
                <w:rFonts w:eastAsia="Batang" w:cs="Traditional Arabic"/>
                <w:b/>
                <w:bCs/>
                <w:iCs/>
                <w:sz w:val="20"/>
                <w:szCs w:val="26"/>
                <w:rtl/>
              </w:rPr>
              <w:t>الرمز الدليلي الوطني</w:t>
            </w:r>
            <w:r w:rsidRPr="003B7795">
              <w:rPr>
                <w:rFonts w:eastAsia="Batang" w:cs="Traditional Arabic"/>
                <w:b/>
                <w:bCs/>
                <w:iCs/>
                <w:sz w:val="20"/>
                <w:szCs w:val="26"/>
                <w:rtl/>
              </w:rPr>
              <w:br/>
              <w:t xml:space="preserve">للمقصد </w:t>
            </w:r>
            <w:r w:rsidRPr="003B7795">
              <w:rPr>
                <w:rFonts w:eastAsia="Batang" w:cs="Traditional Arabic"/>
                <w:b/>
                <w:bCs/>
                <w:iCs/>
                <w:sz w:val="20"/>
                <w:szCs w:val="26"/>
              </w:rPr>
              <w:t>(NDC)</w:t>
            </w:r>
            <w:r w:rsidRPr="003B7795">
              <w:rPr>
                <w:rFonts w:eastAsia="Batang" w:cs="Traditional Arabic"/>
                <w:b/>
                <w:bCs/>
                <w:iCs/>
                <w:sz w:val="20"/>
                <w:szCs w:val="26"/>
                <w:rtl/>
              </w:rPr>
              <w:t xml:space="preserve"> أو الأرقام الأولى في الرقم (الدلالي) الوطني </w:t>
            </w:r>
            <w:r w:rsidRPr="003B7795">
              <w:rPr>
                <w:rFonts w:eastAsia="Batang" w:cs="Traditional Arabic"/>
                <w:b/>
                <w:bCs/>
                <w:iCs/>
                <w:sz w:val="20"/>
                <w:szCs w:val="26"/>
              </w:rPr>
              <w:t>(N(S)N)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pStyle w:val="Tablehead2"/>
              <w:bidi/>
              <w:spacing w:line="260" w:lineRule="exact"/>
              <w:rPr>
                <w:rFonts w:eastAsiaTheme="minorEastAsia" w:cs="Traditional Arabic"/>
                <w:b/>
                <w:bCs/>
                <w:iCs/>
                <w:sz w:val="20"/>
                <w:szCs w:val="26"/>
                <w:lang w:val="en-GB" w:eastAsia="zh-CN"/>
              </w:rPr>
            </w:pPr>
            <w:r w:rsidRPr="003B7795">
              <w:rPr>
                <w:rFonts w:eastAsia="Batang" w:cs="Traditional Arabic"/>
                <w:b/>
                <w:bCs/>
                <w:iCs/>
                <w:sz w:val="20"/>
                <w:szCs w:val="26"/>
                <w:rtl/>
              </w:rPr>
              <w:t>طول الرقم (الدلالي)</w:t>
            </w:r>
            <w:r w:rsidRPr="003B7795">
              <w:rPr>
                <w:rFonts w:eastAsia="Batang" w:cs="Traditional Arabic"/>
                <w:b/>
                <w:bCs/>
                <w:iCs/>
                <w:sz w:val="20"/>
                <w:szCs w:val="26"/>
                <w:rtl/>
              </w:rPr>
              <w:br/>
              <w:t xml:space="preserve">الوطني </w:t>
            </w:r>
            <w:r w:rsidRPr="003B7795">
              <w:rPr>
                <w:rFonts w:eastAsia="Batang" w:cs="Traditional Arabic"/>
                <w:b/>
                <w:bCs/>
                <w:iCs/>
                <w:sz w:val="20"/>
                <w:szCs w:val="26"/>
              </w:rPr>
              <w:t>(N(S)N)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E" w:rsidRPr="003B7795" w:rsidRDefault="004A336E" w:rsidP="00545C20">
            <w:pPr>
              <w:pStyle w:val="Tablehead"/>
              <w:rPr>
                <w:rFonts w:ascii="Calibri" w:eastAsia="SimSun" w:hAnsi="Calibri"/>
                <w:i/>
                <w:iCs/>
                <w:sz w:val="20"/>
                <w:lang w:val="en-GB" w:eastAsia="zh-CN"/>
              </w:rPr>
            </w:pPr>
            <w:r w:rsidRPr="003B7795">
              <w:rPr>
                <w:rFonts w:ascii="Calibri" w:eastAsia="SimSun" w:hAnsi="Calibri"/>
                <w:i/>
                <w:iCs/>
                <w:sz w:val="20"/>
                <w:rtl/>
              </w:rPr>
              <w:t xml:space="preserve">استعمال الرقم </w:t>
            </w:r>
            <w:r w:rsidRPr="003B7795">
              <w:rPr>
                <w:rFonts w:ascii="Calibri" w:eastAsia="SimSun" w:hAnsi="Calibri"/>
                <w:i/>
                <w:iCs/>
                <w:sz w:val="20"/>
              </w:rPr>
              <w:t>ITU-T E.164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E" w:rsidRPr="003B7795" w:rsidRDefault="004A336E" w:rsidP="00545C20">
            <w:pPr>
              <w:pStyle w:val="Tablehead"/>
              <w:rPr>
                <w:rFonts w:ascii="Calibri" w:eastAsia="SimSun" w:hAnsi="Calibri"/>
                <w:i/>
                <w:iCs/>
                <w:sz w:val="20"/>
                <w:lang w:val="en-GB" w:eastAsia="zh-CN"/>
              </w:rPr>
            </w:pPr>
            <w:r w:rsidRPr="003B7795">
              <w:rPr>
                <w:rFonts w:ascii="Calibri" w:eastAsia="SimSun" w:hAnsi="Calibri"/>
                <w:i/>
                <w:iCs/>
                <w:sz w:val="20"/>
                <w:rtl/>
              </w:rPr>
              <w:t>معلومات إضافية</w:t>
            </w:r>
          </w:p>
        </w:tc>
      </w:tr>
      <w:tr w:rsidR="004A336E" w:rsidRPr="003B7795" w:rsidTr="003B7795">
        <w:trPr>
          <w:tblHeader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b/>
                <w:bCs/>
                <w:i/>
                <w:iCs/>
                <w:noProof/>
                <w:sz w:val="20"/>
                <w:szCs w:val="26"/>
                <w:lang w:val="en-GB"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E" w:rsidRPr="003B7795" w:rsidRDefault="004A336E" w:rsidP="00545C20">
            <w:pPr>
              <w:pStyle w:val="Tablehead"/>
              <w:rPr>
                <w:rFonts w:ascii="Calibri" w:eastAsia="SimSun" w:hAnsi="Calibri"/>
                <w:i/>
                <w:iCs/>
                <w:sz w:val="20"/>
              </w:rPr>
            </w:pPr>
            <w:r w:rsidRPr="003B7795">
              <w:rPr>
                <w:rFonts w:ascii="Calibri" w:eastAsia="SimSun" w:hAnsi="Calibri"/>
                <w:i/>
                <w:iCs/>
                <w:sz w:val="20"/>
                <w:rtl/>
              </w:rPr>
              <w:t>الحد الأقصى لطول الرقم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E" w:rsidRPr="003B7795" w:rsidRDefault="004A336E" w:rsidP="00545C20">
            <w:pPr>
              <w:pStyle w:val="Tablehead"/>
              <w:rPr>
                <w:rFonts w:ascii="Calibri" w:eastAsia="SimSun" w:hAnsi="Calibri"/>
                <w:i/>
                <w:iCs/>
                <w:sz w:val="20"/>
                <w:rtl/>
              </w:rPr>
            </w:pPr>
            <w:r w:rsidRPr="003B7795">
              <w:rPr>
                <w:rFonts w:ascii="Calibri" w:eastAsia="SimSun" w:hAnsi="Calibri"/>
                <w:i/>
                <w:iCs/>
                <w:sz w:val="20"/>
                <w:rtl/>
              </w:rPr>
              <w:t>الحد الأدنى لطول الرقم</w:t>
            </w: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b/>
                <w:bCs/>
                <w:i/>
                <w:iCs/>
                <w:noProof/>
                <w:sz w:val="20"/>
                <w:szCs w:val="26"/>
                <w:lang w:val="en-GB" w:eastAsia="zh-CN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b/>
                <w:bCs/>
                <w:i/>
                <w:iCs/>
                <w:noProof/>
                <w:sz w:val="20"/>
                <w:szCs w:val="26"/>
                <w:lang w:val="fr-FR" w:eastAsia="zh-CN"/>
              </w:rPr>
            </w:pP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200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Airtel Uganda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Altech Infocom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20320</w:t>
            </w:r>
            <w:r w:rsidR="003B7795">
              <w:rPr>
                <w:rFonts w:eastAsiaTheme="minorEastAsia" w:hint="cs"/>
                <w:sz w:val="20"/>
                <w:szCs w:val="26"/>
                <w:rtl/>
                <w:lang w:eastAsia="zh-CN"/>
              </w:rPr>
              <w:t>،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20321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20322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20323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20324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Iway Africa (U)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20306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20307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Sombha Solutions store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Africell Uganda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2050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2051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2052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2053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2054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Roke Investment International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206000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206001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2060020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2060021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2060022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2060023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2060024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Datanet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keepNext/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lastRenderedPageBreak/>
              <w:t>2061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keepNext/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keepNext/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keepNext/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Hamilton Telecom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keepNext/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206300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206301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206302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206303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206304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Simbanet Uganda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2065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2066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2067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2068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Suretelcom Uganda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Airtel Uganda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20810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Wananchi Cable Uganda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MTN Uganda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Uganda Telecom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700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701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702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703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704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705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Airtel Uganda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710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711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712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713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714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715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716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717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718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Uganda Telecom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Smile Communications (U) Ltd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lastRenderedPageBreak/>
              <w:t>7260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Tangerine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Hamilton Telecom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="Batang"/>
                <w:sz w:val="20"/>
                <w:szCs w:val="26"/>
                <w:rtl/>
              </w:rPr>
              <w:t>الشبكة لا تعمل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740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741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742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743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Suretelcom (U)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750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751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752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753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754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755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756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757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758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759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Airtel Uganda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770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771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772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773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774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775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776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777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778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779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MTN Uganda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780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781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782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783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784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785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786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787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788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789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MTN Uganda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4A336E" w:rsidRPr="003B7795" w:rsidTr="003B7795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lastRenderedPageBreak/>
              <w:t>790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791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792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793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794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795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796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7970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7971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7972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7973</w:t>
            </w:r>
          </w:p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7974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Pr="003B7795">
              <w:rPr>
                <w:rFonts w:eastAsiaTheme="minorEastAsia"/>
                <w:sz w:val="20"/>
                <w:szCs w:val="26"/>
                <w:lang w:eastAsia="zh-CN"/>
              </w:rPr>
              <w:t>Africell Uganda Limited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6E" w:rsidRPr="003B7795" w:rsidRDefault="004A336E" w:rsidP="00545C20">
            <w:pPr>
              <w:spacing w:before="60" w:after="60" w:line="26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3B779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</w:tbl>
    <w:p w:rsidR="004A336E" w:rsidRDefault="004A336E" w:rsidP="004A336E">
      <w:pPr>
        <w:pStyle w:val="ContactA"/>
      </w:pPr>
      <w:r>
        <w:rPr>
          <w:rtl/>
        </w:rPr>
        <w:t>للاتصال:</w:t>
      </w:r>
    </w:p>
    <w:p w:rsidR="004A336E" w:rsidRDefault="004A336E" w:rsidP="00307A95">
      <w:pPr>
        <w:pStyle w:val="ContactA1"/>
        <w:rPr>
          <w:rtl/>
          <w:lang w:val="en-GB" w:eastAsia="zh-CN"/>
        </w:rPr>
      </w:pPr>
      <w:r>
        <w:rPr>
          <w:lang w:val="en-GB" w:eastAsia="zh-CN"/>
        </w:rPr>
        <w:t>Mr Godfrey Mutabazi</w:t>
      </w:r>
      <w:r>
        <w:rPr>
          <w:lang w:val="en-GB" w:eastAsia="zh-CN"/>
        </w:rPr>
        <w:br/>
        <w:t>Executive Director</w:t>
      </w:r>
      <w:r>
        <w:rPr>
          <w:lang w:val="en-GB" w:eastAsia="zh-CN"/>
        </w:rPr>
        <w:br/>
        <w:t>Uganda Communications Commission (UCC</w:t>
      </w:r>
      <w:proofErr w:type="gramStart"/>
      <w:r>
        <w:rPr>
          <w:lang w:val="en-GB" w:eastAsia="zh-CN"/>
        </w:rPr>
        <w:t>)</w:t>
      </w:r>
      <w:proofErr w:type="gramEnd"/>
      <w:r>
        <w:rPr>
          <w:lang w:val="en-GB" w:eastAsia="zh-CN"/>
        </w:rPr>
        <w:br/>
        <w:t>Plot 42-44 Spring Road, Bugolobi</w:t>
      </w:r>
      <w:r>
        <w:rPr>
          <w:lang w:val="en-GB" w:eastAsia="zh-CN"/>
        </w:rPr>
        <w:br/>
      </w:r>
      <w:r>
        <w:rPr>
          <w:lang w:eastAsia="zh-CN"/>
        </w:rPr>
        <w:t>P.O. Box 7376, Kampala, Uganda</w:t>
      </w:r>
    </w:p>
    <w:p w:rsidR="004A336E" w:rsidRDefault="004A336E" w:rsidP="004A336E">
      <w:pPr>
        <w:pStyle w:val="ContactA2"/>
        <w:rPr>
          <w:lang w:val="en-GB"/>
        </w:rPr>
      </w:pPr>
      <w:r>
        <w:rPr>
          <w:rtl/>
          <w:lang w:val="en-GB"/>
        </w:rPr>
        <w:t>الهاتف:</w:t>
      </w:r>
      <w:r>
        <w:rPr>
          <w:lang w:val="en-GB"/>
        </w:rPr>
        <w:tab/>
      </w:r>
      <w:r>
        <w:t>+256 41 433 9000</w:t>
      </w:r>
      <w:r>
        <w:rPr>
          <w:lang w:val="en-GB"/>
        </w:rPr>
        <w:br/>
      </w:r>
      <w:r>
        <w:rPr>
          <w:rtl/>
          <w:lang w:val="en-GB"/>
        </w:rPr>
        <w:t>الفاكس:</w:t>
      </w:r>
      <w:r>
        <w:rPr>
          <w:lang w:val="en-GB"/>
        </w:rPr>
        <w:tab/>
      </w:r>
      <w:r>
        <w:t>+256 41 434 8832</w:t>
      </w:r>
      <w:r>
        <w:rPr>
          <w:lang w:val="en-GB"/>
        </w:rPr>
        <w:br/>
      </w:r>
      <w:r>
        <w:rPr>
          <w:rtl/>
          <w:lang w:val="en-GB"/>
        </w:rPr>
        <w:t>البريد الإلكتروني:</w:t>
      </w:r>
      <w:r>
        <w:rPr>
          <w:lang w:val="en-GB"/>
        </w:rPr>
        <w:tab/>
      </w:r>
      <w:r>
        <w:t>ucc@ucc.co.ug</w:t>
      </w:r>
      <w:r>
        <w:rPr>
          <w:lang w:val="en-GB"/>
        </w:rPr>
        <w:br/>
      </w:r>
      <w:r>
        <w:rPr>
          <w:rtl/>
          <w:lang w:val="en-GB"/>
        </w:rPr>
        <w:t>الموقع الإلكتروني:</w:t>
      </w:r>
      <w:r>
        <w:rPr>
          <w:lang w:val="en-GB"/>
        </w:rPr>
        <w:tab/>
      </w:r>
      <w:r>
        <w:t>www.ucc.co.u</w:t>
      </w:r>
      <w:r>
        <w:rPr>
          <w:lang w:val="en-GB"/>
        </w:rPr>
        <w:t>g</w:t>
      </w:r>
    </w:p>
    <w:p w:rsidR="004A336E" w:rsidRDefault="004A336E" w:rsidP="00164E27">
      <w:pPr>
        <w:rPr>
          <w:rFonts w:eastAsia="SimSun"/>
          <w:rtl/>
          <w:lang w:val="en-GB" w:bidi="ar-EG"/>
        </w:rPr>
      </w:pPr>
      <w:r>
        <w:rPr>
          <w:rFonts w:eastAsia="SimSun"/>
          <w:rtl/>
          <w:lang w:val="en-GB" w:bidi="ar-EG"/>
        </w:rPr>
        <w:br w:type="page"/>
      </w:r>
    </w:p>
    <w:p w:rsidR="004A336E" w:rsidRDefault="004A336E" w:rsidP="004A336E">
      <w:pPr>
        <w:pStyle w:val="Heading20"/>
      </w:pPr>
      <w:bookmarkStart w:id="192" w:name="_Toc10221026"/>
      <w:bookmarkStart w:id="193" w:name="_Toc12033208"/>
      <w:bookmarkStart w:id="194" w:name="TOC17"/>
      <w:bookmarkEnd w:id="152"/>
      <w:bookmarkEnd w:id="153"/>
      <w:bookmarkEnd w:id="154"/>
      <w:bookmarkEnd w:id="157"/>
      <w:r>
        <w:rPr>
          <w:rtl/>
        </w:rPr>
        <w:lastRenderedPageBreak/>
        <w:t>تغييرات في الإدارات/وكالات التشغيل المعترف بها</w:t>
      </w:r>
      <w:r>
        <w:rPr>
          <w:rtl/>
        </w:rPr>
        <w:br/>
        <w:t>وكيانات أو منظمات أخرى</w:t>
      </w:r>
      <w:bookmarkEnd w:id="192"/>
      <w:bookmarkEnd w:id="193"/>
    </w:p>
    <w:p w:rsidR="004A336E" w:rsidRDefault="004A336E" w:rsidP="004A336E">
      <w:pPr>
        <w:pStyle w:val="CountriesName"/>
        <w:rPr>
          <w:rtl/>
        </w:rPr>
      </w:pPr>
      <w:bookmarkStart w:id="195" w:name="_Toc12033209"/>
      <w:r>
        <w:rPr>
          <w:rFonts w:hint="cs"/>
          <w:rtl/>
        </w:rPr>
        <w:t>المكسيك</w:t>
      </w:r>
      <w:bookmarkEnd w:id="195"/>
    </w:p>
    <w:p w:rsidR="004A336E" w:rsidRDefault="004A336E" w:rsidP="000B1170">
      <w:pPr>
        <w:rPr>
          <w:rFonts w:eastAsia="SimSun"/>
          <w:rtl/>
          <w:lang w:bidi="ar-EG"/>
        </w:rPr>
      </w:pPr>
      <w:r>
        <w:rPr>
          <w:rFonts w:eastAsia="SimSun"/>
          <w:rtl/>
        </w:rPr>
        <w:t xml:space="preserve">تبليغ في </w:t>
      </w:r>
      <w:r w:rsidR="000B1170">
        <w:rPr>
          <w:rFonts w:eastAsia="SimSun"/>
        </w:rPr>
        <w:t>2019.</w:t>
      </w:r>
      <w:r>
        <w:rPr>
          <w:rFonts w:eastAsia="SimSun"/>
        </w:rPr>
        <w:t>V.</w:t>
      </w:r>
      <w:r w:rsidR="000B1170">
        <w:rPr>
          <w:rFonts w:eastAsia="SimSun"/>
        </w:rPr>
        <w:t>23</w:t>
      </w:r>
      <w:r>
        <w:rPr>
          <w:rFonts w:eastAsia="SimSun"/>
          <w:rtl/>
          <w:lang w:bidi="ar-EG"/>
        </w:rPr>
        <w:t>:</w:t>
      </w:r>
    </w:p>
    <w:p w:rsidR="004A336E" w:rsidRDefault="004A336E" w:rsidP="004A336E">
      <w:pPr>
        <w:spacing w:before="240" w:after="240"/>
        <w:jc w:val="center"/>
        <w:rPr>
          <w:rFonts w:eastAsia="SimSun"/>
          <w:i/>
          <w:iCs/>
          <w:rtl/>
        </w:rPr>
      </w:pPr>
      <w:r>
        <w:rPr>
          <w:i/>
          <w:iCs/>
          <w:color w:val="000000"/>
          <w:rtl/>
        </w:rPr>
        <w:t>منح صفة وكالة تشغيل معترف بها</w:t>
      </w:r>
      <w:r>
        <w:rPr>
          <w:rFonts w:eastAsia="SimSun"/>
          <w:i/>
          <w:iCs/>
          <w:rtl/>
        </w:rPr>
        <w:t xml:space="preserve"> </w:t>
      </w:r>
      <w:r>
        <w:rPr>
          <w:rFonts w:eastAsia="SimSun"/>
          <w:i/>
          <w:iCs/>
        </w:rPr>
        <w:t>(ROA)</w:t>
      </w:r>
    </w:p>
    <w:p w:rsidR="004A336E" w:rsidRDefault="00EA3A30" w:rsidP="00377B04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يعلن </w:t>
      </w:r>
      <w:r w:rsidRPr="00955CC1">
        <w:rPr>
          <w:rFonts w:eastAsia="SimSun" w:hint="cs"/>
          <w:i/>
          <w:iCs/>
          <w:rtl/>
          <w:lang w:bidi="ar-EG"/>
        </w:rPr>
        <w:t xml:space="preserve">المعهد الفدرالي للاتصالات </w:t>
      </w:r>
      <w:r w:rsidRPr="00955CC1">
        <w:rPr>
          <w:rFonts w:eastAsia="SimSun"/>
          <w:i/>
          <w:iCs/>
          <w:lang w:bidi="ar-EG"/>
        </w:rPr>
        <w:t>(IFETEL)</w:t>
      </w:r>
      <w:r w:rsidR="004A336E">
        <w:rPr>
          <w:color w:val="000000"/>
          <w:rtl/>
        </w:rPr>
        <w:t>،</w:t>
      </w:r>
      <w:r w:rsidR="004A336E">
        <w:rPr>
          <w:rFonts w:eastAsia="SimSun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مدينة مكسيكو، </w:t>
      </w:r>
      <w:r w:rsidR="004A336E">
        <w:rPr>
          <w:rFonts w:eastAsia="SimSun"/>
          <w:rtl/>
          <w:lang w:bidi="ar-EG"/>
        </w:rPr>
        <w:t>أن الشرك</w:t>
      </w:r>
      <w:r w:rsidR="00377B04">
        <w:rPr>
          <w:rFonts w:eastAsia="SimSun" w:hint="cs"/>
          <w:rtl/>
          <w:lang w:bidi="ar-EG"/>
        </w:rPr>
        <w:t>ة</w:t>
      </w:r>
      <w:r w:rsidR="004A336E">
        <w:rPr>
          <w:rFonts w:eastAsia="SimSun"/>
          <w:rtl/>
          <w:lang w:bidi="ar-EG"/>
        </w:rPr>
        <w:t xml:space="preserve"> التالية لتشغيل الاتصالات وتوريد الخدمات مُنحت صفة وكالة تشغيل معترف بها </w:t>
      </w:r>
      <w:r w:rsidR="004A336E">
        <w:rPr>
          <w:rFonts w:eastAsia="SimSun"/>
          <w:lang w:bidi="ar-EG"/>
        </w:rPr>
        <w:t>(ROA)</w:t>
      </w:r>
      <w:r w:rsidR="004A336E">
        <w:rPr>
          <w:rFonts w:eastAsia="SimSun"/>
          <w:rtl/>
          <w:lang w:bidi="ar-EG"/>
        </w:rPr>
        <w:t xml:space="preserve"> طبقاً للمادة </w:t>
      </w:r>
      <w:r w:rsidR="004A336E">
        <w:rPr>
          <w:rFonts w:eastAsia="SimSun"/>
          <w:lang w:bidi="ar-EG"/>
        </w:rPr>
        <w:t>6</w:t>
      </w:r>
      <w:r w:rsidR="004A336E">
        <w:rPr>
          <w:rFonts w:eastAsia="SimSun"/>
          <w:rtl/>
          <w:lang w:bidi="ar-EG"/>
        </w:rPr>
        <w:t xml:space="preserve"> من دستور الاتحاد والرقمين </w:t>
      </w:r>
      <w:r w:rsidR="004A336E">
        <w:rPr>
          <w:rFonts w:eastAsia="SimSun"/>
          <w:lang w:bidi="ar-EG"/>
        </w:rPr>
        <w:t>1007</w:t>
      </w:r>
      <w:r w:rsidR="004A336E">
        <w:rPr>
          <w:rFonts w:eastAsia="SimSun"/>
          <w:rtl/>
          <w:lang w:bidi="ar-EG"/>
        </w:rPr>
        <w:t xml:space="preserve"> و</w:t>
      </w:r>
      <w:r w:rsidR="004A336E">
        <w:rPr>
          <w:rFonts w:eastAsia="SimSun"/>
          <w:lang w:bidi="ar-EG"/>
        </w:rPr>
        <w:t>1008</w:t>
      </w:r>
      <w:r w:rsidR="004A336E">
        <w:rPr>
          <w:rFonts w:eastAsia="SimSun"/>
          <w:rtl/>
          <w:lang w:bidi="ar-EG"/>
        </w:rPr>
        <w:t xml:space="preserve"> من الملحق بالدستور. </w:t>
      </w:r>
    </w:p>
    <w:p w:rsidR="000B1170" w:rsidRDefault="00377B04" w:rsidP="00377B04">
      <w:pPr>
        <w:rPr>
          <w:rFonts w:eastAsia="SimSun"/>
          <w:rtl/>
        </w:rPr>
      </w:pPr>
      <w:r>
        <w:rPr>
          <w:rFonts w:eastAsia="SimSun" w:hint="cs"/>
          <w:rtl/>
        </w:rPr>
        <w:t>وشركة</w:t>
      </w:r>
      <w:r w:rsidR="000B1170" w:rsidRPr="000B1170">
        <w:rPr>
          <w:rFonts w:eastAsia="SimSun"/>
          <w:rtl/>
        </w:rPr>
        <w:t xml:space="preserve"> تشغيل الاتصالات وتوريد الخدمات </w:t>
      </w:r>
      <w:r>
        <w:rPr>
          <w:rFonts w:eastAsia="SimSun" w:hint="cs"/>
          <w:rtl/>
        </w:rPr>
        <w:t>التي مُنحت</w:t>
      </w:r>
      <w:r w:rsidR="000B1170" w:rsidRPr="000B1170">
        <w:rPr>
          <w:rFonts w:eastAsia="SimSun"/>
          <w:rtl/>
        </w:rPr>
        <w:t xml:space="preserve"> صفة وكالة تشغيل معترف بها </w:t>
      </w:r>
      <w:r>
        <w:rPr>
          <w:rFonts w:eastAsia="SimSun" w:hint="cs"/>
          <w:rtl/>
        </w:rPr>
        <w:t>هي</w:t>
      </w:r>
      <w:r w:rsidR="000B1170" w:rsidRPr="000B1170">
        <w:rPr>
          <w:rFonts w:eastAsia="SimSun"/>
          <w:rtl/>
        </w:rPr>
        <w:t xml:space="preserve">: </w:t>
      </w:r>
      <w:r>
        <w:rPr>
          <w:rFonts w:eastAsia="SimSun" w:hint="cs"/>
          <w:rtl/>
        </w:rPr>
        <w:t>شركة</w:t>
      </w:r>
      <w:r w:rsidR="000B1170">
        <w:rPr>
          <w:rFonts w:eastAsia="SimSun" w:hint="cs"/>
          <w:rtl/>
        </w:rPr>
        <w:t xml:space="preserve"> </w:t>
      </w:r>
      <w:r w:rsidR="000B1170" w:rsidRPr="000B1170">
        <w:rPr>
          <w:rFonts w:eastAsia="SimSun"/>
          <w:i/>
        </w:rPr>
        <w:t>Mega Cable</w:t>
      </w:r>
      <w:r w:rsidR="000B1170">
        <w:rPr>
          <w:rFonts w:eastAsia="SimSun" w:hint="cs"/>
          <w:i/>
          <w:rtl/>
        </w:rPr>
        <w:t xml:space="preserve"> و</w:t>
      </w:r>
      <w:r w:rsidR="000B1170" w:rsidRPr="000B1170">
        <w:rPr>
          <w:rFonts w:eastAsia="SimSun"/>
          <w:i/>
        </w:rPr>
        <w:t>S.A. de C.V.</w:t>
      </w:r>
      <w:r w:rsidR="000B1170" w:rsidRPr="000B1170">
        <w:rPr>
          <w:rFonts w:eastAsia="SimSun"/>
          <w:rtl/>
        </w:rPr>
        <w:t xml:space="preserve"> </w:t>
      </w:r>
    </w:p>
    <w:p w:rsidR="000B1170" w:rsidRDefault="000B1170" w:rsidP="000B1170">
      <w:pPr>
        <w:pStyle w:val="ContactA"/>
        <w:rPr>
          <w:rtl/>
        </w:rPr>
      </w:pPr>
      <w:r>
        <w:rPr>
          <w:rFonts w:hint="cs"/>
          <w:rtl/>
        </w:rPr>
        <w:t>للاتصال:</w:t>
      </w:r>
    </w:p>
    <w:p w:rsidR="000B1170" w:rsidRPr="000B1170" w:rsidRDefault="000B1170" w:rsidP="00307A95">
      <w:pPr>
        <w:pStyle w:val="ContactA1"/>
        <w:rPr>
          <w:lang w:val="es-ES"/>
        </w:rPr>
      </w:pPr>
      <w:r w:rsidRPr="000B1170">
        <w:rPr>
          <w:lang w:val="es-ES"/>
        </w:rPr>
        <w:t>Mr Ramón Olivares Chávez</w:t>
      </w:r>
      <w:r>
        <w:rPr>
          <w:rtl/>
          <w:lang w:val="es-ES"/>
        </w:rPr>
        <w:br/>
      </w:r>
      <w:r w:rsidRPr="000B1170">
        <w:rPr>
          <w:lang w:val="es-ES"/>
        </w:rPr>
        <w:t>Mega Cable, S.A. de C.V.</w:t>
      </w:r>
      <w:r>
        <w:rPr>
          <w:rtl/>
          <w:lang w:val="es-ES"/>
        </w:rPr>
        <w:br/>
      </w:r>
      <w:r w:rsidR="00545C20">
        <w:rPr>
          <w:lang w:val="es-ES"/>
        </w:rPr>
        <w:t>Av. Lázaro Cárdenas No. 1694,</w:t>
      </w:r>
      <w:r>
        <w:rPr>
          <w:rtl/>
          <w:lang w:val="es-ES"/>
        </w:rPr>
        <w:br/>
      </w:r>
      <w:r w:rsidR="00545C20">
        <w:rPr>
          <w:lang w:val="es-ES"/>
        </w:rPr>
        <w:t>Col. Del Fresno,</w:t>
      </w:r>
      <w:r>
        <w:rPr>
          <w:rtl/>
          <w:lang w:val="es-ES"/>
        </w:rPr>
        <w:br/>
      </w:r>
      <w:r w:rsidR="00545C20">
        <w:rPr>
          <w:lang w:val="es-ES"/>
        </w:rPr>
        <w:t>C.P. 44909, Guadalajara,</w:t>
      </w:r>
      <w:r>
        <w:rPr>
          <w:rtl/>
          <w:lang w:val="es-ES"/>
        </w:rPr>
        <w:br/>
      </w:r>
      <w:r w:rsidR="00545C20">
        <w:rPr>
          <w:lang w:val="es-ES"/>
        </w:rPr>
        <w:t>Jalisco,</w:t>
      </w:r>
      <w:r>
        <w:rPr>
          <w:rtl/>
          <w:lang w:val="es-ES"/>
        </w:rPr>
        <w:br/>
      </w:r>
      <w:r w:rsidRPr="000B1170">
        <w:rPr>
          <w:lang w:val="es-ES"/>
        </w:rPr>
        <w:t>México.</w:t>
      </w:r>
    </w:p>
    <w:p w:rsidR="000B1170" w:rsidRDefault="000B1170" w:rsidP="002C0C34">
      <w:pPr>
        <w:pStyle w:val="ContactA2"/>
        <w:rPr>
          <w:rtl/>
        </w:rPr>
      </w:pPr>
      <w:r>
        <w:rPr>
          <w:rFonts w:hint="cs"/>
          <w:rtl/>
          <w:lang w:val="es-ES"/>
        </w:rPr>
        <w:t>الهاتف:</w:t>
      </w:r>
      <w:r>
        <w:rPr>
          <w:rtl/>
          <w:lang w:val="es-ES"/>
        </w:rPr>
        <w:tab/>
      </w:r>
      <w:r w:rsidRPr="000B1170">
        <w:t>52 (33) 3750 0020</w:t>
      </w:r>
      <w:r>
        <w:rPr>
          <w:rFonts w:hint="cs"/>
          <w:rtl/>
        </w:rPr>
        <w:t xml:space="preserve"> </w:t>
      </w:r>
      <w:r w:rsidR="002C0C34">
        <w:rPr>
          <w:rFonts w:hint="cs"/>
          <w:rtl/>
        </w:rPr>
        <w:t>الرقم الداخلي:</w:t>
      </w:r>
      <w:r>
        <w:rPr>
          <w:rFonts w:hint="cs"/>
          <w:rtl/>
        </w:rPr>
        <w:t xml:space="preserve"> </w:t>
      </w:r>
      <w:r w:rsidRPr="000B1170">
        <w:t>61332</w:t>
      </w:r>
      <w:r>
        <w:rPr>
          <w:rtl/>
        </w:rPr>
        <w:br/>
      </w:r>
      <w:r>
        <w:rPr>
          <w:rFonts w:hint="cs"/>
          <w:rtl/>
        </w:rPr>
        <w:t>البريد الإلكتروني:</w:t>
      </w:r>
      <w:r>
        <w:rPr>
          <w:rtl/>
        </w:rPr>
        <w:tab/>
      </w:r>
      <w:r w:rsidRPr="000B1170">
        <w:t>rolivares@megacable.com.mx</w:t>
      </w:r>
      <w:r w:rsidRPr="000B1170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Pr="000B1170">
        <w:t>juridicoregulatorio@megacable.com.mx</w:t>
      </w:r>
    </w:p>
    <w:p w:rsidR="000B1170" w:rsidRPr="000B1170" w:rsidRDefault="000B1170" w:rsidP="000B1170">
      <w:pPr>
        <w:spacing w:before="240"/>
        <w:rPr>
          <w:rFonts w:eastAsia="SimSun"/>
        </w:rPr>
      </w:pPr>
      <w:r w:rsidRPr="000B1170">
        <w:rPr>
          <w:rFonts w:eastAsia="SimSun"/>
          <w:rtl/>
          <w:lang w:val="es-ES" w:bidi="ar-EG"/>
        </w:rPr>
        <w:t>ولمزيد من المعلومات، يرجى الاتصال من خلال العنوان التالي:</w:t>
      </w:r>
    </w:p>
    <w:p w:rsidR="000B1170" w:rsidRPr="000B1170" w:rsidRDefault="000B1170" w:rsidP="00307A95">
      <w:pPr>
        <w:pStyle w:val="ContactA1"/>
        <w:rPr>
          <w:lang w:val="de-CH"/>
        </w:rPr>
      </w:pPr>
      <w:r w:rsidRPr="000B1170">
        <w:rPr>
          <w:lang w:val="de-CH"/>
        </w:rPr>
        <w:t>Instituto Federal de Telecomunicaciones (IFETEL)</w:t>
      </w:r>
      <w:r>
        <w:rPr>
          <w:rtl/>
          <w:lang w:val="de-CH"/>
        </w:rPr>
        <w:br/>
      </w:r>
      <w:r w:rsidRPr="000B1170">
        <w:rPr>
          <w:lang w:val="de-CH"/>
        </w:rPr>
        <w:t>Avenida Insurgentes Sur 1143</w:t>
      </w:r>
      <w:r>
        <w:rPr>
          <w:rtl/>
          <w:lang w:val="de-CH"/>
        </w:rPr>
        <w:br/>
      </w:r>
      <w:r w:rsidRPr="000B1170">
        <w:rPr>
          <w:lang w:val="de-CH"/>
        </w:rPr>
        <w:t>Col. Noche Buena</w:t>
      </w:r>
      <w:r>
        <w:rPr>
          <w:rtl/>
          <w:lang w:val="de-CH"/>
        </w:rPr>
        <w:br/>
      </w:r>
      <w:r w:rsidRPr="000B1170">
        <w:rPr>
          <w:lang w:val="de-CH"/>
        </w:rPr>
        <w:t>03720 CIUDAD DE MÉXICO</w:t>
      </w:r>
      <w:r>
        <w:rPr>
          <w:rtl/>
          <w:lang w:val="de-CH"/>
        </w:rPr>
        <w:br/>
      </w:r>
      <w:r w:rsidRPr="000B1170">
        <w:rPr>
          <w:lang w:val="de-CH"/>
        </w:rPr>
        <w:t>Mexico</w:t>
      </w:r>
    </w:p>
    <w:p w:rsidR="000B1170" w:rsidRPr="000B1170" w:rsidRDefault="000B1170" w:rsidP="000B1170">
      <w:pPr>
        <w:pStyle w:val="ContactA2"/>
        <w:rPr>
          <w:rtl/>
          <w:lang w:val="de-CH"/>
        </w:rPr>
      </w:pPr>
      <w:r>
        <w:rPr>
          <w:rFonts w:hint="cs"/>
          <w:rtl/>
          <w:lang w:val="de-CH"/>
        </w:rPr>
        <w:t>الهاتف:</w:t>
      </w:r>
      <w:r>
        <w:rPr>
          <w:rtl/>
          <w:lang w:val="de-CH"/>
        </w:rPr>
        <w:tab/>
      </w:r>
      <w:r w:rsidRPr="000B1170">
        <w:rPr>
          <w:lang w:val="de-CH"/>
        </w:rPr>
        <w:t>+52 (55) 5015 4208</w:t>
      </w:r>
      <w:r>
        <w:rPr>
          <w:rtl/>
          <w:lang w:val="de-CH"/>
        </w:rPr>
        <w:br/>
      </w:r>
      <w:r>
        <w:rPr>
          <w:rFonts w:hint="cs"/>
          <w:rtl/>
          <w:lang w:val="de-CH"/>
        </w:rPr>
        <w:t>البريد الإلكتروني:</w:t>
      </w:r>
      <w:r>
        <w:rPr>
          <w:rtl/>
          <w:lang w:val="de-CH"/>
        </w:rPr>
        <w:tab/>
      </w:r>
      <w:r w:rsidRPr="000B1170">
        <w:rPr>
          <w:lang w:val="de-CH"/>
        </w:rPr>
        <w:t>asuntosinternacionales@ift.org.mx</w:t>
      </w:r>
      <w:r>
        <w:rPr>
          <w:rtl/>
          <w:lang w:val="de-CH"/>
        </w:rPr>
        <w:br/>
      </w:r>
      <w:r>
        <w:rPr>
          <w:rFonts w:hint="cs"/>
          <w:rtl/>
          <w:lang w:val="de-CH"/>
        </w:rPr>
        <w:t>الموقع الإلكتروني:</w:t>
      </w:r>
      <w:r>
        <w:rPr>
          <w:rtl/>
          <w:lang w:val="de-CH"/>
        </w:rPr>
        <w:tab/>
      </w:r>
      <w:r w:rsidRPr="000B1170">
        <w:t>http://ucsweb.ift.org.mx/vrpc/</w:t>
      </w:r>
    </w:p>
    <w:p w:rsidR="009E6055" w:rsidRDefault="009E6055" w:rsidP="000B1170">
      <w:pPr>
        <w:rPr>
          <w:rtl/>
          <w:lang w:val="es-ES_tradnl"/>
        </w:rPr>
      </w:pPr>
      <w:r>
        <w:rPr>
          <w:rtl/>
          <w:lang w:val="es-ES_tradnl"/>
        </w:rPr>
        <w:br w:type="page"/>
      </w:r>
    </w:p>
    <w:p w:rsidR="000B1170" w:rsidRDefault="000B1170" w:rsidP="000B1170">
      <w:pPr>
        <w:pStyle w:val="Heading20"/>
        <w:rPr>
          <w:lang w:val="es-ES" w:bidi="ar-EG"/>
        </w:rPr>
      </w:pPr>
      <w:bookmarkStart w:id="196" w:name="_تقييد_الخدمة"/>
      <w:bookmarkStart w:id="197" w:name="_Toc10221028"/>
      <w:bookmarkStart w:id="198" w:name="_Toc7450628"/>
      <w:bookmarkStart w:id="199" w:name="_Toc12033210"/>
      <w:bookmarkEnd w:id="194"/>
      <w:bookmarkEnd w:id="196"/>
      <w:r>
        <w:rPr>
          <w:rtl/>
          <w:lang w:val="es-ES" w:bidi="ar-EG"/>
        </w:rPr>
        <w:lastRenderedPageBreak/>
        <w:t>تقييد الخدمة</w:t>
      </w:r>
      <w:bookmarkEnd w:id="197"/>
      <w:bookmarkEnd w:id="198"/>
      <w:bookmarkEnd w:id="199"/>
    </w:p>
    <w:p w:rsidR="000B1170" w:rsidRDefault="000B1170" w:rsidP="000B1170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hyperlink r:id="rId14" w:history="1">
        <w:r>
          <w:rPr>
            <w:rStyle w:val="Hyperlink"/>
            <w:rFonts w:eastAsia="SimSun"/>
          </w:rPr>
          <w:t>www.itu.int/pub/T-SP-SR.1-2012</w:t>
        </w:r>
      </w:hyperlink>
    </w:p>
    <w:p w:rsidR="000B1170" w:rsidRDefault="000B1170" w:rsidP="000B1170">
      <w:pPr>
        <w:bidi w:val="0"/>
        <w:rPr>
          <w:rFonts w:eastAsia="SimSun"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0B1170" w:rsidTr="000B1170">
        <w:tc>
          <w:tcPr>
            <w:tcW w:w="2034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  <w:hideMark/>
          </w:tcPr>
          <w:p w:rsidR="000B1170" w:rsidRDefault="000B1170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:rsidR="000B1170" w:rsidRDefault="000B1170" w:rsidP="000B1170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:rsidR="00CE21AB" w:rsidRPr="00496A7D" w:rsidRDefault="00CE21AB" w:rsidP="00CE21AB">
      <w:pPr>
        <w:bidi w:val="0"/>
        <w:rPr>
          <w:rFonts w:eastAsia="SimSun"/>
        </w:rPr>
      </w:pPr>
    </w:p>
    <w:p w:rsidR="00CE21AB" w:rsidRPr="004A63FD" w:rsidRDefault="00CE21AB" w:rsidP="00C11A40">
      <w:pPr>
        <w:pStyle w:val="Heading20"/>
        <w:rPr>
          <w:position w:val="4"/>
          <w:rtl/>
        </w:rPr>
      </w:pPr>
      <w:bookmarkStart w:id="200" w:name="_إجراءات_معاودة_النداء"/>
      <w:bookmarkStart w:id="201" w:name="_Toc413754222"/>
      <w:bookmarkStart w:id="202" w:name="_Toc414264978"/>
      <w:bookmarkStart w:id="203" w:name="_Toc473649847"/>
      <w:bookmarkStart w:id="204" w:name="_Toc473650264"/>
      <w:bookmarkStart w:id="205" w:name="_Toc477773912"/>
      <w:bookmarkStart w:id="206" w:name="_Toc510008863"/>
      <w:bookmarkStart w:id="207" w:name="_Toc8140904"/>
      <w:bookmarkStart w:id="208" w:name="_Toc12033211"/>
      <w:bookmarkEnd w:id="200"/>
      <w:r w:rsidRPr="004A63FD">
        <w:rPr>
          <w:rFonts w:hint="cs"/>
          <w:position w:val="4"/>
          <w:rtl/>
        </w:rPr>
        <w:t>إجراءات معاودة النداء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وإجراءات النداء البديلة (القرار </w:t>
      </w:r>
      <w:r w:rsidRPr="004A63FD">
        <w:rPr>
          <w:position w:val="4"/>
        </w:rPr>
        <w:t>21</w:t>
      </w:r>
      <w:r w:rsidRPr="004A63FD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4A63FD">
        <w:rPr>
          <w:position w:val="4"/>
        </w:rPr>
        <w:t>2006</w:t>
      </w:r>
      <w:r w:rsidRPr="004A63FD">
        <w:rPr>
          <w:rFonts w:hint="cs"/>
          <w:position w:val="4"/>
          <w:rtl/>
        </w:rPr>
        <w:t>)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CE21AB" w:rsidRPr="00496A7D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انظر الموقع: </w:t>
      </w:r>
      <w:r w:rsidRPr="00496A7D">
        <w:rPr>
          <w:rFonts w:eastAsia="SimSun"/>
        </w:rPr>
        <w:t>www.itu.int/pub/T-SP-PP.RES.21-2011/</w:t>
      </w:r>
    </w:p>
    <w:p w:rsidR="00CE21AB" w:rsidRPr="00496A7D" w:rsidRDefault="00CE21AB" w:rsidP="00CE21AB">
      <w:pPr>
        <w:rPr>
          <w:rFonts w:eastAsia="SimSun"/>
          <w:lang w:bidi="ar-EG"/>
        </w:rPr>
      </w:pPr>
      <w:r w:rsidRPr="00496A7D">
        <w:rPr>
          <w:rFonts w:eastAsia="SimSun"/>
          <w:lang w:bidi="ar-EG"/>
        </w:rPr>
        <w:br w:type="page"/>
      </w:r>
    </w:p>
    <w:p w:rsidR="000B1170" w:rsidRDefault="000B1170" w:rsidP="000B1170">
      <w:pPr>
        <w:pStyle w:val="Heading10"/>
        <w:rPr>
          <w:lang w:bidi="ar-EG"/>
        </w:rPr>
      </w:pPr>
      <w:bookmarkStart w:id="209" w:name="_Toc10221030"/>
      <w:bookmarkStart w:id="210" w:name="_Toc10220894"/>
      <w:bookmarkStart w:id="211" w:name="_Toc7450630"/>
      <w:bookmarkStart w:id="212" w:name="_Toc535844088"/>
      <w:bookmarkStart w:id="213" w:name="_Toc530491490"/>
      <w:bookmarkStart w:id="214" w:name="_Toc527554083"/>
      <w:bookmarkStart w:id="215" w:name="_Toc527554003"/>
      <w:bookmarkStart w:id="216" w:name="_Toc523845184"/>
      <w:bookmarkStart w:id="217" w:name="_Toc521403557"/>
      <w:bookmarkStart w:id="218" w:name="_Toc516064875"/>
      <w:bookmarkStart w:id="219" w:name="_Toc512345625"/>
      <w:bookmarkStart w:id="220" w:name="_Toc512004698"/>
      <w:bookmarkStart w:id="221" w:name="_Toc511724638"/>
      <w:bookmarkStart w:id="222" w:name="_Toc508802001"/>
      <w:bookmarkStart w:id="223" w:name="_Toc12033212"/>
      <w:r>
        <w:rPr>
          <w:rtl/>
        </w:rPr>
        <w:lastRenderedPageBreak/>
        <w:t>تعديلات على منشورات الخدمة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:rsidR="000B1170" w:rsidRDefault="000B1170" w:rsidP="000B1170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0B1170" w:rsidTr="000B1170">
        <w:trPr>
          <w:trHeight w:val="41"/>
          <w:jc w:val="center"/>
        </w:trPr>
        <w:tc>
          <w:tcPr>
            <w:tcW w:w="878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ADD</w:t>
            </w:r>
          </w:p>
        </w:tc>
        <w:tc>
          <w:tcPr>
            <w:tcW w:w="1560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</w:p>
        </w:tc>
        <w:tc>
          <w:tcPr>
            <w:tcW w:w="822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PAR</w:t>
            </w:r>
          </w:p>
        </w:tc>
        <w:tc>
          <w:tcPr>
            <w:tcW w:w="993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فقرة</w:t>
            </w:r>
          </w:p>
        </w:tc>
      </w:tr>
      <w:tr w:rsidR="000B1170" w:rsidTr="000B1170">
        <w:trPr>
          <w:trHeight w:val="39"/>
          <w:jc w:val="center"/>
        </w:trPr>
        <w:tc>
          <w:tcPr>
            <w:tcW w:w="878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COL</w:t>
            </w:r>
          </w:p>
        </w:tc>
        <w:tc>
          <w:tcPr>
            <w:tcW w:w="1560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</w:p>
        </w:tc>
        <w:tc>
          <w:tcPr>
            <w:tcW w:w="822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REP</w:t>
            </w:r>
          </w:p>
        </w:tc>
        <w:tc>
          <w:tcPr>
            <w:tcW w:w="993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استبدال</w:t>
            </w:r>
          </w:p>
        </w:tc>
      </w:tr>
      <w:tr w:rsidR="000B1170" w:rsidTr="000B1170">
        <w:trPr>
          <w:trHeight w:val="39"/>
          <w:jc w:val="center"/>
        </w:trPr>
        <w:tc>
          <w:tcPr>
            <w:tcW w:w="878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LIR</w:t>
            </w:r>
          </w:p>
        </w:tc>
        <w:tc>
          <w:tcPr>
            <w:tcW w:w="1560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lang w:bidi="ar-EG"/>
              </w:rPr>
            </w:pPr>
          </w:p>
        </w:tc>
        <w:tc>
          <w:tcPr>
            <w:tcW w:w="822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SUP</w:t>
            </w:r>
          </w:p>
        </w:tc>
        <w:tc>
          <w:tcPr>
            <w:tcW w:w="993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lang w:bidi="ar-EG"/>
              </w:rPr>
            </w:pPr>
            <w:r>
              <w:rPr>
                <w:rFonts w:eastAsia="SimSun"/>
                <w:position w:val="4"/>
                <w:rtl/>
                <w:lang w:bidi="ar-EG"/>
              </w:rPr>
              <w:t>إلغاء</w:t>
            </w:r>
          </w:p>
        </w:tc>
      </w:tr>
      <w:tr w:rsidR="000B1170" w:rsidTr="000B1170">
        <w:trPr>
          <w:trHeight w:val="39"/>
          <w:jc w:val="center"/>
        </w:trPr>
        <w:tc>
          <w:tcPr>
            <w:tcW w:w="878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lang w:bidi="ar-EG"/>
              </w:rPr>
              <w:t>P</w:t>
            </w:r>
          </w:p>
        </w:tc>
        <w:tc>
          <w:tcPr>
            <w:tcW w:w="1560" w:type="dxa"/>
            <w:hideMark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spacing w:val="-10"/>
                <w:position w:val="4"/>
                <w:rtl/>
                <w:lang w:bidi="ar-EG"/>
              </w:rPr>
            </w:pPr>
            <w:r>
              <w:rPr>
                <w:rFonts w:eastAsia="SimSun"/>
                <w:spacing w:val="-10"/>
                <w:position w:val="4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lang w:bidi="ar-EG"/>
              </w:rPr>
            </w:pPr>
          </w:p>
        </w:tc>
        <w:tc>
          <w:tcPr>
            <w:tcW w:w="822" w:type="dxa"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lang w:bidi="ar-EG"/>
              </w:rPr>
            </w:pPr>
          </w:p>
        </w:tc>
        <w:tc>
          <w:tcPr>
            <w:tcW w:w="993" w:type="dxa"/>
          </w:tcPr>
          <w:p w:rsidR="000B1170" w:rsidRDefault="000B117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rtl/>
                <w:lang w:bidi="ar-EG"/>
              </w:rPr>
            </w:pPr>
          </w:p>
        </w:tc>
      </w:tr>
    </w:tbl>
    <w:p w:rsidR="000B1170" w:rsidRDefault="000B1170" w:rsidP="000B1170">
      <w:pPr>
        <w:rPr>
          <w:w w:val="110"/>
          <w:rtl/>
          <w:lang w:bidi="ar-EG"/>
        </w:rPr>
      </w:pPr>
    </w:p>
    <w:p w:rsidR="000B1170" w:rsidRDefault="000B1170" w:rsidP="000B1170">
      <w:pPr>
        <w:rPr>
          <w:w w:val="110"/>
          <w:rtl/>
          <w:lang w:bidi="ar-EG"/>
        </w:rPr>
      </w:pPr>
    </w:p>
    <w:p w:rsidR="000B1170" w:rsidRDefault="000B1170" w:rsidP="002C0C34">
      <w:pPr>
        <w:pStyle w:val="Heading20"/>
      </w:pPr>
      <w:bookmarkStart w:id="224" w:name="_Toc12033213"/>
      <w:r>
        <w:rPr>
          <w:rtl/>
        </w:rPr>
        <w:t>قائمة بمحطات السفن وتخصيصات هويات الخدمة المتنقلة البحرية</w:t>
      </w:r>
      <w:r>
        <w:rPr>
          <w:rtl/>
        </w:rPr>
        <w:br/>
        <w:t xml:space="preserve">(القائمة </w:t>
      </w:r>
      <w:r>
        <w:t>V</w:t>
      </w:r>
      <w:r>
        <w:rPr>
          <w:rtl/>
        </w:rPr>
        <w:t>)</w:t>
      </w:r>
      <w:r>
        <w:rPr>
          <w:rtl/>
        </w:rPr>
        <w:br/>
        <w:t xml:space="preserve">طبعة </w:t>
      </w:r>
      <w:r w:rsidR="002C0C34">
        <w:t>2019</w:t>
      </w:r>
      <w:r>
        <w:rPr>
          <w:rtl/>
        </w:rPr>
        <w:br/>
      </w:r>
      <w:r>
        <w:rPr>
          <w:rtl/>
        </w:rPr>
        <w:br/>
        <w:t xml:space="preserve">القسم </w:t>
      </w:r>
      <w:r>
        <w:t>VI</w:t>
      </w:r>
      <w:bookmarkEnd w:id="224"/>
    </w:p>
    <w:p w:rsidR="000B1170" w:rsidRDefault="000B1170" w:rsidP="00C3413F">
      <w:pPr>
        <w:widowControl w:val="0"/>
        <w:tabs>
          <w:tab w:val="left" w:pos="90"/>
        </w:tabs>
        <w:spacing w:before="360" w:after="120"/>
        <w:ind w:left="851" w:hanging="851"/>
        <w:rPr>
          <w:rFonts w:eastAsia="SimSun"/>
          <w:b/>
          <w:bCs/>
          <w:color w:val="000000"/>
          <w:rtl/>
          <w:lang w:bidi="ar-EG"/>
        </w:rPr>
      </w:pPr>
      <w:r w:rsidRPr="00C010B0">
        <w:rPr>
          <w:rFonts w:asciiTheme="minorHAnsi" w:hAnsiTheme="minorHAnsi" w:cs="Arial"/>
          <w:b/>
          <w:bCs/>
          <w:color w:val="000000"/>
          <w:lang w:val="es-ES"/>
        </w:rPr>
        <w:t>ADD</w:t>
      </w:r>
      <w:r>
        <w:rPr>
          <w:rFonts w:eastAsia="SimSun"/>
          <w:b/>
          <w:bCs/>
          <w:color w:val="000000"/>
          <w:rtl/>
        </w:rPr>
        <w:t> </w:t>
      </w:r>
    </w:p>
    <w:p w:rsidR="000B1170" w:rsidRDefault="00F05661" w:rsidP="00F05661">
      <w:pPr>
        <w:widowControl w:val="0"/>
        <w:spacing w:before="0"/>
        <w:ind w:left="1701" w:hanging="1134"/>
        <w:jc w:val="left"/>
        <w:rPr>
          <w:rFonts w:eastAsia="SimSun"/>
          <w:b/>
          <w:rtl/>
          <w:lang w:bidi="ar-EG"/>
        </w:rPr>
      </w:pPr>
      <w:r w:rsidRPr="00F05661">
        <w:rPr>
          <w:rFonts w:asciiTheme="minorHAnsi" w:hAnsiTheme="minorHAnsi" w:cs="Arial"/>
          <w:b/>
          <w:bCs/>
          <w:color w:val="000000"/>
          <w:lang w:val="es-ES"/>
        </w:rPr>
        <w:t>CV75</w:t>
      </w:r>
      <w:r>
        <w:rPr>
          <w:rFonts w:asciiTheme="minorHAnsi" w:hAnsiTheme="minorHAnsi" w:cs="Arial" w:hint="eastAsia"/>
          <w:b/>
          <w:bCs/>
          <w:color w:val="000000"/>
          <w:rtl/>
          <w:lang w:bidi="ar-EG"/>
        </w:rPr>
        <w:t> </w:t>
      </w:r>
      <w:r w:rsidR="000B1170" w:rsidRPr="00F05661">
        <w:rPr>
          <w:rFonts w:eastAsia="SimSun"/>
          <w:b/>
          <w:bCs/>
          <w:color w:val="000000"/>
          <w:lang w:val="es-ES"/>
        </w:rPr>
        <w:tab/>
      </w:r>
      <w:r w:rsidRPr="00F05661">
        <w:rPr>
          <w:rFonts w:asciiTheme="minorHAnsi" w:hAnsiTheme="minorHAnsi" w:cs="Arial"/>
          <w:color w:val="000000"/>
          <w:lang w:val="es-ES_tradnl"/>
        </w:rPr>
        <w:t>ENAPOR - Portos de Cabo Verde, Avenida Marginal, C.P. 82, S. Vicente,</w:t>
      </w:r>
      <w:r w:rsidRPr="00F05661">
        <w:rPr>
          <w:rFonts w:hint="cs"/>
          <w:rtl/>
        </w:rPr>
        <w:t> </w:t>
      </w:r>
      <w:r w:rsidRPr="00F05661">
        <w:rPr>
          <w:rFonts w:asciiTheme="minorHAnsi" w:hAnsiTheme="minorHAnsi" w:cs="Arial"/>
          <w:color w:val="000000"/>
          <w:lang w:val="es-ES_tradnl"/>
        </w:rPr>
        <w:br/>
        <w:t>Cabo Verde, Mindelo, São Vicente, República de Cabo Verde.</w:t>
      </w:r>
      <w:r>
        <w:rPr>
          <w:rFonts w:eastAsia="SimSun" w:hint="cs"/>
          <w:color w:val="000000"/>
          <w:rtl/>
          <w:lang w:val="en-GB"/>
        </w:rPr>
        <w:t> </w:t>
      </w:r>
      <w:r w:rsidR="000B1170">
        <w:rPr>
          <w:rFonts w:eastAsia="SimSun"/>
          <w:color w:val="000000"/>
          <w:rtl/>
          <w:lang w:bidi="ar-EG"/>
        </w:rPr>
        <w:br/>
      </w:r>
      <w:r w:rsidRPr="00F05661">
        <w:rPr>
          <w:rFonts w:eastAsia="SimSun"/>
          <w:color w:val="000000"/>
          <w:rtl/>
          <w:lang w:val="fr-CH" w:eastAsia="zh-CN"/>
        </w:rPr>
        <w:t xml:space="preserve">جهة الاتصال: </w:t>
      </w:r>
      <w:r w:rsidRPr="00F05661">
        <w:rPr>
          <w:rFonts w:eastAsia="SimSun"/>
          <w:color w:val="000000"/>
          <w:lang w:val="fr-CH" w:eastAsia="zh-CN"/>
        </w:rPr>
        <w:t>Eliseu Silva</w:t>
      </w:r>
      <w:r>
        <w:rPr>
          <w:rFonts w:eastAsia="SimSun"/>
          <w:i/>
          <w:iCs/>
          <w:color w:val="000000"/>
          <w:rtl/>
          <w:lang w:val="fr-CH" w:eastAsia="zh-CN"/>
        </w:rPr>
        <w:br/>
      </w:r>
      <w:r w:rsidR="000B1170">
        <w:rPr>
          <w:rFonts w:eastAsia="SimSun"/>
          <w:color w:val="000000"/>
          <w:spacing w:val="-4"/>
          <w:rtl/>
          <w:lang w:val="fr-CH" w:eastAsia="zh-CN"/>
        </w:rPr>
        <w:t xml:space="preserve">الهاتف: </w:t>
      </w:r>
      <w:r w:rsidRPr="00F05661">
        <w:rPr>
          <w:rFonts w:asciiTheme="minorHAnsi" w:hAnsiTheme="minorHAnsi" w:cs="Arial"/>
          <w:color w:val="000000"/>
          <w:spacing w:val="-4"/>
          <w:lang w:val="fr-CH"/>
        </w:rPr>
        <w:t>+238 2307500</w:t>
      </w:r>
      <w:r w:rsidR="000B1170">
        <w:rPr>
          <w:rFonts w:eastAsia="SimSun"/>
          <w:color w:val="000000"/>
          <w:spacing w:val="-4"/>
          <w:rtl/>
          <w:lang w:val="fr-CH"/>
        </w:rPr>
        <w:t xml:space="preserve">، </w:t>
      </w:r>
      <w:r w:rsidR="000B1170">
        <w:rPr>
          <w:rFonts w:eastAsia="SimSun"/>
          <w:color w:val="000000"/>
          <w:spacing w:val="-4"/>
          <w:rtl/>
          <w:lang w:bidi="ar-EG"/>
        </w:rPr>
        <w:t xml:space="preserve">البريد الإلكتروني: </w:t>
      </w:r>
      <w:r w:rsidRPr="00F05661">
        <w:rPr>
          <w:lang w:val="fr-CH"/>
        </w:rPr>
        <w:t>eliseu.silva@enapor.cv</w:t>
      </w:r>
    </w:p>
    <w:p w:rsidR="00F05661" w:rsidRDefault="00F05661" w:rsidP="000B1170">
      <w:pPr>
        <w:rPr>
          <w:rFonts w:eastAsia="SimSun"/>
          <w:b/>
          <w:rtl/>
          <w:lang w:bidi="ar-EG"/>
        </w:rPr>
      </w:pPr>
      <w:r>
        <w:rPr>
          <w:rFonts w:eastAsia="SimSun"/>
          <w:b/>
          <w:rtl/>
          <w:lang w:bidi="ar-EG"/>
        </w:rPr>
        <w:br w:type="page"/>
      </w:r>
    </w:p>
    <w:p w:rsidR="00F05661" w:rsidRPr="00496A7D" w:rsidRDefault="00F05661" w:rsidP="00C3413F">
      <w:pPr>
        <w:pStyle w:val="Heading20"/>
        <w:rPr>
          <w:position w:val="2"/>
          <w:rtl/>
        </w:rPr>
      </w:pPr>
      <w:bookmarkStart w:id="225" w:name="_Toc12033214"/>
      <w:r w:rsidRPr="00496A7D">
        <w:rPr>
          <w:rFonts w:hint="cs"/>
          <w:position w:val="2"/>
          <w:rtl/>
        </w:rPr>
        <w:lastRenderedPageBreak/>
        <w:t>الرموز الدليلية</w:t>
      </w:r>
      <w:r w:rsidRPr="00496A7D">
        <w:rPr>
          <w:position w:val="2"/>
          <w:rtl/>
        </w:rPr>
        <w:t xml:space="preserve"> للشبكة المتنقلة </w:t>
      </w:r>
      <w:r w:rsidRPr="00496A7D">
        <w:rPr>
          <w:position w:val="2"/>
        </w:rPr>
        <w:t>(MNC)</w:t>
      </w:r>
      <w:r w:rsidRPr="00496A7D">
        <w:rPr>
          <w:position w:val="2"/>
          <w:rtl/>
        </w:rPr>
        <w:t xml:space="preserve"> فيما</w:t>
      </w:r>
      <w:r w:rsidRPr="00496A7D">
        <w:rPr>
          <w:rFonts w:hint="cs"/>
          <w:position w:val="2"/>
          <w:rtl/>
        </w:rPr>
        <w:t xml:space="preserve"> يتعلق بالخطة الدولية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لتعرف هوية الشبكات العمومية والاشتراكات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(وفقاً لتوصية قطاع تقييس الاتصالات </w:t>
      </w:r>
      <w:r w:rsidRPr="00496A7D">
        <w:rPr>
          <w:position w:val="2"/>
        </w:rPr>
        <w:t>ITU-T E.212</w:t>
      </w:r>
      <w:r w:rsidRPr="00496A7D">
        <w:rPr>
          <w:rFonts w:hint="cs"/>
          <w:position w:val="2"/>
          <w:rtl/>
        </w:rPr>
        <w:t> </w:t>
      </w:r>
      <w:r w:rsidRPr="00496A7D">
        <w:rPr>
          <w:position w:val="2"/>
        </w:rPr>
        <w:t>(20</w:t>
      </w:r>
      <w:r w:rsidR="00C3413F">
        <w:rPr>
          <w:position w:val="2"/>
        </w:rPr>
        <w:t>08</w:t>
      </w:r>
      <w:r w:rsidRPr="00496A7D">
        <w:rPr>
          <w:position w:val="2"/>
        </w:rPr>
        <w:t>/</w:t>
      </w:r>
      <w:r w:rsidR="00C3413F">
        <w:rPr>
          <w:position w:val="2"/>
        </w:rPr>
        <w:t>05</w:t>
      </w:r>
      <w:r w:rsidRPr="00496A7D">
        <w:rPr>
          <w:position w:val="2"/>
        </w:rPr>
        <w:t>)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(الوضع في </w:t>
      </w:r>
      <w:r>
        <w:rPr>
          <w:position w:val="2"/>
        </w:rPr>
        <w:t>15</w:t>
      </w:r>
      <w:r>
        <w:rPr>
          <w:rFonts w:hint="cs"/>
          <w:position w:val="2"/>
          <w:rtl/>
          <w:lang w:bidi="ar-EG"/>
        </w:rPr>
        <w:t xml:space="preserve"> ديسمبر </w:t>
      </w:r>
      <w:r>
        <w:rPr>
          <w:position w:val="2"/>
          <w:lang w:bidi="ar-EG"/>
        </w:rPr>
        <w:t>2018</w:t>
      </w:r>
      <w:r w:rsidRPr="00496A7D">
        <w:rPr>
          <w:rFonts w:hint="cs"/>
          <w:position w:val="2"/>
          <w:rtl/>
        </w:rPr>
        <w:t>)</w:t>
      </w:r>
      <w:bookmarkEnd w:id="225"/>
    </w:p>
    <w:p w:rsidR="00F05661" w:rsidRPr="00496A7D" w:rsidRDefault="00F05661" w:rsidP="00F05661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496A7D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10</w:t>
      </w:r>
      <w:r w:rsidRPr="00496A7D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1663"/>
        <w:gridCol w:w="4729"/>
      </w:tblGrid>
      <w:tr w:rsidR="00F05661" w:rsidRPr="00F05661" w:rsidTr="00D54E2F">
        <w:trPr>
          <w:trHeight w:val="297"/>
        </w:trPr>
        <w:tc>
          <w:tcPr>
            <w:tcW w:w="322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F05661" w:rsidRDefault="00F05661" w:rsidP="00D54E2F">
            <w:pPr>
              <w:keepNext/>
              <w:keepLines/>
              <w:tabs>
                <w:tab w:val="left" w:pos="2064"/>
              </w:tabs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F0566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F05661" w:rsidRDefault="00F05661" w:rsidP="00D54E2F">
            <w:pPr>
              <w:tabs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F05661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F05661" w:rsidRDefault="00F05661" w:rsidP="00D54E2F">
            <w:pPr>
              <w:tabs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F0566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F05661" w:rsidRPr="00F05661" w:rsidTr="00D54E2F">
        <w:trPr>
          <w:trHeight w:val="20"/>
        </w:trPr>
        <w:tc>
          <w:tcPr>
            <w:tcW w:w="3227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F05661" w:rsidRDefault="00545C20" w:rsidP="00D54E2F">
            <w:pPr>
              <w:spacing w:before="0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/>
              </w:rPr>
              <w:t>سري لانكا</w:t>
            </w:r>
            <w:r w:rsidR="00F05661" w:rsidRPr="00F05661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 xml:space="preserve"> </w:t>
            </w:r>
            <w:r w:rsidR="00F05661" w:rsidRPr="00F05661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05661" w:rsidRPr="00F05661" w:rsidRDefault="00F05661" w:rsidP="00D54E2F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05661" w:rsidRPr="00F05661" w:rsidRDefault="00F05661" w:rsidP="00D54E2F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F05661" w:rsidRPr="00F05661" w:rsidTr="00D54E2F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F05661" w:rsidRDefault="00F05661" w:rsidP="00F05661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05661" w:rsidRPr="00F05661" w:rsidRDefault="00F05661" w:rsidP="00F05661">
            <w:pPr>
              <w:bidi w:val="0"/>
              <w:jc w:val="center"/>
              <w:rPr>
                <w:rFonts w:cs="Times New Roman"/>
                <w:sz w:val="20"/>
                <w:szCs w:val="26"/>
              </w:rPr>
            </w:pPr>
            <w:r w:rsidRPr="00F05661">
              <w:rPr>
                <w:rFonts w:eastAsia="Calibri"/>
                <w:color w:val="000000"/>
                <w:sz w:val="20"/>
                <w:szCs w:val="26"/>
              </w:rPr>
              <w:t>413 09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F05661" w:rsidRDefault="00F05661" w:rsidP="00545C20">
            <w:pPr>
              <w:jc w:val="left"/>
              <w:rPr>
                <w:sz w:val="20"/>
                <w:szCs w:val="26"/>
              </w:rPr>
            </w:pPr>
            <w:r w:rsidRPr="00F05661">
              <w:rPr>
                <w:rFonts w:eastAsia="Calibri"/>
                <w:color w:val="000000"/>
                <w:sz w:val="20"/>
                <w:szCs w:val="26"/>
              </w:rPr>
              <w:t xml:space="preserve">Hutchison Telecommunications Lanka (Pvt) Ltd. </w:t>
            </w:r>
            <w:r w:rsidRPr="00F05661">
              <w:rPr>
                <w:rFonts w:eastAsia="Calibri"/>
                <w:color w:val="000000"/>
                <w:sz w:val="20"/>
                <w:szCs w:val="26"/>
              </w:rPr>
              <w:br/>
            </w:r>
            <w:r w:rsidRPr="00F05661">
              <w:rPr>
                <w:rFonts w:eastAsia="Calibri" w:hint="cs"/>
                <w:color w:val="000000"/>
                <w:sz w:val="20"/>
                <w:szCs w:val="26"/>
                <w:rtl/>
              </w:rPr>
              <w:t>(</w:t>
            </w:r>
            <w:r w:rsidR="002C0C34">
              <w:rPr>
                <w:rFonts w:eastAsia="Calibri" w:hint="cs"/>
                <w:color w:val="000000"/>
                <w:sz w:val="20"/>
                <w:szCs w:val="26"/>
                <w:rtl/>
              </w:rPr>
              <w:t>صالح حتى</w:t>
            </w:r>
            <w:r w:rsidR="00C3413F">
              <w:rPr>
                <w:rFonts w:eastAsia="Calibri" w:hint="cs"/>
                <w:color w:val="000000"/>
                <w:sz w:val="20"/>
                <w:szCs w:val="26"/>
                <w:rtl/>
              </w:rPr>
              <w:t xml:space="preserve"> </w:t>
            </w:r>
            <w:r w:rsidR="00C3413F">
              <w:rPr>
                <w:rFonts w:eastAsia="Calibri"/>
                <w:color w:val="000000"/>
                <w:sz w:val="20"/>
                <w:szCs w:val="26"/>
              </w:rPr>
              <w:t>12</w:t>
            </w:r>
            <w:r w:rsidR="002C0C34">
              <w:rPr>
                <w:rFonts w:eastAsia="Calibri" w:hint="cs"/>
                <w:color w:val="000000"/>
                <w:sz w:val="20"/>
                <w:szCs w:val="26"/>
                <w:rtl/>
              </w:rPr>
              <w:t xml:space="preserve"> سبتمبر </w:t>
            </w:r>
            <w:r w:rsidR="002C0C34">
              <w:rPr>
                <w:rFonts w:eastAsia="Calibri"/>
                <w:color w:val="000000"/>
                <w:sz w:val="20"/>
                <w:szCs w:val="26"/>
              </w:rPr>
              <w:t>2021</w:t>
            </w:r>
            <w:r w:rsidRPr="00F05661">
              <w:rPr>
                <w:rFonts w:eastAsia="Calibri" w:hint="cs"/>
                <w:color w:val="000000"/>
                <w:sz w:val="20"/>
                <w:szCs w:val="26"/>
                <w:rtl/>
              </w:rPr>
              <w:t>)</w:t>
            </w:r>
          </w:p>
        </w:tc>
      </w:tr>
      <w:tr w:rsidR="00F05661" w:rsidRPr="00F05661" w:rsidTr="00D54E2F">
        <w:trPr>
          <w:trHeight w:val="20"/>
        </w:trPr>
        <w:tc>
          <w:tcPr>
            <w:tcW w:w="3227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F05661" w:rsidRDefault="00F05661" w:rsidP="00D54E2F">
            <w:pPr>
              <w:spacing w:before="0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F05661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أوغندا </w:t>
            </w:r>
            <w:r w:rsidRPr="00F05661"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05661" w:rsidRPr="00F05661" w:rsidRDefault="00F05661" w:rsidP="00D54E2F">
            <w:pPr>
              <w:spacing w:before="0"/>
              <w:jc w:val="center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F05661" w:rsidRDefault="00F05661" w:rsidP="00D54E2F">
            <w:pPr>
              <w:spacing w:before="0"/>
              <w:jc w:val="left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</w:p>
        </w:tc>
      </w:tr>
      <w:tr w:rsidR="00F05661" w:rsidRPr="00F05661" w:rsidTr="00D54E2F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F05661" w:rsidRDefault="00F05661" w:rsidP="00F05661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05661" w:rsidRPr="00F05661" w:rsidRDefault="00F05661" w:rsidP="00F05661">
            <w:pPr>
              <w:bidi w:val="0"/>
              <w:jc w:val="center"/>
              <w:rPr>
                <w:rFonts w:cs="Times New Roman"/>
                <w:sz w:val="20"/>
                <w:szCs w:val="26"/>
              </w:rPr>
            </w:pPr>
            <w:r w:rsidRPr="00F05661">
              <w:rPr>
                <w:rFonts w:eastAsia="Calibri"/>
                <w:color w:val="000000"/>
                <w:sz w:val="20"/>
                <w:szCs w:val="26"/>
              </w:rPr>
              <w:t>641 06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F05661" w:rsidRDefault="00F05661" w:rsidP="00F05661">
            <w:pPr>
              <w:bidi w:val="0"/>
              <w:jc w:val="right"/>
              <w:rPr>
                <w:rFonts w:cs="Times New Roman"/>
                <w:sz w:val="20"/>
                <w:szCs w:val="26"/>
              </w:rPr>
            </w:pPr>
            <w:r w:rsidRPr="00F05661">
              <w:rPr>
                <w:rFonts w:eastAsia="Calibri"/>
                <w:color w:val="000000"/>
                <w:sz w:val="20"/>
                <w:szCs w:val="26"/>
              </w:rPr>
              <w:t>Afrimax Uganda Limited</w:t>
            </w:r>
          </w:p>
        </w:tc>
      </w:tr>
      <w:tr w:rsidR="00F05661" w:rsidRPr="00F05661" w:rsidTr="00D54E2F">
        <w:trPr>
          <w:trHeight w:val="20"/>
        </w:trPr>
        <w:tc>
          <w:tcPr>
            <w:tcW w:w="3227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F05661" w:rsidRDefault="00F05661" w:rsidP="00F05661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663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05661" w:rsidRPr="00F05661" w:rsidRDefault="00F05661" w:rsidP="00F05661">
            <w:pPr>
              <w:bidi w:val="0"/>
              <w:jc w:val="center"/>
              <w:rPr>
                <w:sz w:val="20"/>
                <w:szCs w:val="26"/>
              </w:rPr>
            </w:pPr>
            <w:r w:rsidRPr="00F05661">
              <w:rPr>
                <w:rFonts w:eastAsia="Calibri"/>
                <w:color w:val="000000"/>
                <w:sz w:val="20"/>
                <w:szCs w:val="26"/>
              </w:rPr>
              <w:t>641 26</w:t>
            </w:r>
          </w:p>
        </w:tc>
        <w:tc>
          <w:tcPr>
            <w:tcW w:w="4729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05661" w:rsidRPr="00F05661" w:rsidRDefault="00F05661" w:rsidP="00F05661">
            <w:pPr>
              <w:bidi w:val="0"/>
              <w:jc w:val="right"/>
              <w:rPr>
                <w:sz w:val="20"/>
                <w:szCs w:val="26"/>
              </w:rPr>
            </w:pPr>
            <w:r w:rsidRPr="00F05661">
              <w:rPr>
                <w:rFonts w:eastAsia="Calibri"/>
                <w:color w:val="000000"/>
                <w:sz w:val="20"/>
                <w:szCs w:val="26"/>
              </w:rPr>
              <w:t>Lycamobile Network services Uganda Limited</w:t>
            </w:r>
          </w:p>
        </w:tc>
      </w:tr>
    </w:tbl>
    <w:p w:rsidR="00F05661" w:rsidRPr="00496A7D" w:rsidRDefault="00F05661" w:rsidP="00F05661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:rsidR="00F05661" w:rsidRPr="00496A7D" w:rsidRDefault="00F05661" w:rsidP="00F05661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496A7D">
        <w:rPr>
          <w:rFonts w:eastAsia="SimSun"/>
          <w:color w:val="000000"/>
          <w:position w:val="6"/>
          <w:sz w:val="18"/>
          <w:szCs w:val="24"/>
        </w:rPr>
        <w:t>*</w:t>
      </w: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MCC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>Mobile Country Code / Indicatif de pays du mobile</w:t>
      </w:r>
    </w:p>
    <w:p w:rsidR="00F05661" w:rsidRPr="00BF4868" w:rsidRDefault="00F05661" w:rsidP="00F05661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MNC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>Mobile Network Code / Code de réseau mobile</w:t>
      </w:r>
    </w:p>
    <w:p w:rsidR="00F05661" w:rsidRDefault="00F05661" w:rsidP="00F05661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2E17E8" w:rsidRPr="004A63FD" w:rsidRDefault="002E17E8" w:rsidP="002E17E8">
      <w:pPr>
        <w:pStyle w:val="Heading20"/>
        <w:rPr>
          <w:position w:val="4"/>
          <w:rtl/>
        </w:rPr>
      </w:pPr>
      <w:bookmarkStart w:id="226" w:name="_قائمة_برموز_المشغلين"/>
      <w:bookmarkStart w:id="227" w:name="_قائمة_برموز_نقاط"/>
      <w:bookmarkStart w:id="228" w:name="_خطة_الترقيم_الوطنية"/>
      <w:bookmarkStart w:id="229" w:name="_Toc436161615"/>
      <w:bookmarkStart w:id="230" w:name="_Toc484513609"/>
      <w:bookmarkStart w:id="231" w:name="_Toc510008867"/>
      <w:bookmarkStart w:id="232" w:name="_Toc8140908"/>
      <w:bookmarkStart w:id="233" w:name="_Toc12033215"/>
      <w:bookmarkStart w:id="234" w:name="TOC25"/>
      <w:bookmarkStart w:id="235" w:name="TOC_25"/>
      <w:bookmarkStart w:id="236" w:name="_Toc477773920"/>
      <w:bookmarkEnd w:id="226"/>
      <w:bookmarkEnd w:id="227"/>
      <w:bookmarkEnd w:id="228"/>
      <w:r w:rsidRPr="004A63FD">
        <w:rPr>
          <w:rFonts w:hint="cs"/>
          <w:position w:val="4"/>
          <w:rtl/>
        </w:rPr>
        <w:lastRenderedPageBreak/>
        <w:t>قائمة برموز المشغلين الصادرة عن الاتحاد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(وفقاً للتوصية </w:t>
      </w:r>
      <w:r w:rsidRPr="004A63FD">
        <w:rPr>
          <w:position w:val="4"/>
        </w:rPr>
        <w:t>ITU</w:t>
      </w:r>
      <w:r w:rsidRPr="004A63FD">
        <w:rPr>
          <w:position w:val="4"/>
        </w:rPr>
        <w:noBreakHyphen/>
        <w:t>T M.1400</w:t>
      </w:r>
      <w:r w:rsidRPr="004A63FD">
        <w:rPr>
          <w:rFonts w:hint="cs"/>
          <w:position w:val="4"/>
          <w:rtl/>
        </w:rPr>
        <w:t xml:space="preserve"> </w:t>
      </w:r>
      <w:r w:rsidRPr="004A63FD">
        <w:rPr>
          <w:position w:val="4"/>
        </w:rPr>
        <w:t>(2013/03)</w:t>
      </w:r>
      <w:r w:rsidRPr="004A63FD">
        <w:rPr>
          <w:rFonts w:hint="cs"/>
          <w:position w:val="4"/>
          <w:rtl/>
        </w:rPr>
        <w:t>)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(الوضع في </w:t>
      </w:r>
      <w:r w:rsidRPr="004A63FD">
        <w:rPr>
          <w:position w:val="4"/>
        </w:rPr>
        <w:t>15</w:t>
      </w:r>
      <w:r w:rsidRPr="004A63FD">
        <w:rPr>
          <w:rFonts w:hint="cs"/>
          <w:position w:val="4"/>
          <w:rtl/>
        </w:rPr>
        <w:t xml:space="preserve"> سبتمبر </w:t>
      </w:r>
      <w:r w:rsidRPr="004A63FD">
        <w:rPr>
          <w:position w:val="4"/>
        </w:rPr>
        <w:t>2014</w:t>
      </w:r>
      <w:r w:rsidRPr="004A63FD">
        <w:rPr>
          <w:rFonts w:hint="cs"/>
          <w:position w:val="4"/>
          <w:rtl/>
        </w:rPr>
        <w:t>)</w:t>
      </w:r>
      <w:bookmarkEnd w:id="229"/>
      <w:bookmarkEnd w:id="230"/>
      <w:bookmarkEnd w:id="231"/>
      <w:bookmarkEnd w:id="232"/>
      <w:bookmarkEnd w:id="233"/>
    </w:p>
    <w:bookmarkEnd w:id="234"/>
    <w:bookmarkEnd w:id="235"/>
    <w:p w:rsidR="002E17E8" w:rsidRPr="00496A7D" w:rsidRDefault="002E17E8" w:rsidP="002B0364">
      <w:pPr>
        <w:jc w:val="center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1060</w:t>
      </w:r>
      <w:r w:rsidRPr="00496A7D">
        <w:rPr>
          <w:rFonts w:eastAsia="SimSun" w:hint="cs"/>
          <w:rtl/>
          <w:lang w:bidi="ar-EG"/>
        </w:rPr>
        <w:t xml:space="preserve"> - </w:t>
      </w:r>
      <w:r w:rsidRPr="00496A7D">
        <w:rPr>
          <w:rFonts w:eastAsia="SimSun"/>
          <w:lang w:bidi="ar-EG"/>
        </w:rPr>
        <w:t>2014.IX.15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SY"/>
        </w:rPr>
        <w:t xml:space="preserve">(التعديل رقم </w:t>
      </w:r>
      <w:r w:rsidR="002B0364">
        <w:rPr>
          <w:rFonts w:eastAsia="SimSun"/>
          <w:lang w:bidi="ar-SY"/>
        </w:rPr>
        <w:t>80</w:t>
      </w:r>
      <w:r w:rsidRPr="00496A7D">
        <w:rPr>
          <w:rFonts w:eastAsia="SimSun" w:hint="cs"/>
          <w:rtl/>
          <w:lang w:bidi="ar-SY"/>
        </w:rPr>
        <w:t>)</w:t>
      </w:r>
    </w:p>
    <w:p w:rsidR="002E17E8" w:rsidRPr="00496A7D" w:rsidRDefault="002E17E8" w:rsidP="002E17E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4394"/>
        <w:gridCol w:w="1276"/>
        <w:gridCol w:w="3969"/>
      </w:tblGrid>
      <w:tr w:rsidR="002E17E8" w:rsidRPr="00496A7D" w:rsidTr="00B42FF7">
        <w:trPr>
          <w:cantSplit/>
          <w:tblHeader/>
          <w:jc w:val="center"/>
        </w:trPr>
        <w:tc>
          <w:tcPr>
            <w:tcW w:w="2279" w:type="pct"/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2" w:type="pct"/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059" w:type="pct"/>
            <w:hideMark/>
          </w:tcPr>
          <w:p w:rsidR="002E17E8" w:rsidRPr="00496A7D" w:rsidRDefault="00853EA3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جهة </w:t>
            </w:r>
            <w:r w:rsidR="002E17E8"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2E17E8" w:rsidRPr="00496A7D" w:rsidTr="00B42FF7">
        <w:trPr>
          <w:cantSplit/>
          <w:tblHeader/>
          <w:jc w:val="center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E8" w:rsidRPr="00496A7D" w:rsidRDefault="002E17E8" w:rsidP="005E1AF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2E17E8" w:rsidRDefault="002E17E8" w:rsidP="00166286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4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 w:rsidR="00166286">
        <w:rPr>
          <w:rFonts w:eastAsia="SimSun"/>
          <w:b/>
          <w:sz w:val="20"/>
          <w:szCs w:val="26"/>
          <w:lang w:bidi="ar-EG"/>
        </w:rPr>
        <w:t>ADD</w:t>
      </w:r>
    </w:p>
    <w:p w:rsidR="00166286" w:rsidRPr="00166286" w:rsidRDefault="00166286" w:rsidP="00166286">
      <w:pPr>
        <w:autoSpaceDE w:val="0"/>
        <w:autoSpaceDN w:val="0"/>
        <w:adjustRightInd w:val="0"/>
        <w:spacing w:before="0" w:line="240" w:lineRule="auto"/>
        <w:jc w:val="left"/>
        <w:rPr>
          <w:rFonts w:cs="Calibri"/>
          <w:color w:val="000000"/>
          <w:szCs w:val="22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25"/>
        <w:gridCol w:w="1209"/>
        <w:gridCol w:w="4105"/>
      </w:tblGrid>
      <w:tr w:rsidR="009E6055" w:rsidRPr="009E6055" w:rsidTr="0012291A">
        <w:trPr>
          <w:trHeight w:val="1014"/>
          <w:jc w:val="center"/>
        </w:trPr>
        <w:tc>
          <w:tcPr>
            <w:tcW w:w="4325" w:type="dxa"/>
          </w:tcPr>
          <w:p w:rsidR="009E6055" w:rsidRPr="009E6055" w:rsidRDefault="00F05661" w:rsidP="00545C2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F05661">
              <w:rPr>
                <w:sz w:val="20"/>
                <w:szCs w:val="26"/>
                <w:lang w:val="de-CH"/>
              </w:rPr>
              <w:t>Netzgesellschaft Herzebrock-Clarholz GmbH &amp; Co.KG</w:t>
            </w:r>
            <w:r w:rsidRPr="00F05661">
              <w:rPr>
                <w:sz w:val="20"/>
                <w:szCs w:val="26"/>
                <w:lang w:val="de-CH"/>
              </w:rPr>
              <w:br/>
              <w:t>Am Rathaus 1</w:t>
            </w:r>
            <w:r w:rsidRPr="00F05661">
              <w:rPr>
                <w:sz w:val="20"/>
                <w:szCs w:val="26"/>
                <w:lang w:val="de-CH"/>
              </w:rPr>
              <w:br/>
              <w:t>D-33442 HERZEBROCK-CLARHOLZ</w:t>
            </w:r>
          </w:p>
        </w:tc>
        <w:tc>
          <w:tcPr>
            <w:tcW w:w="1209" w:type="dxa"/>
          </w:tcPr>
          <w:p w:rsidR="009E6055" w:rsidRPr="009E6055" w:rsidRDefault="00F05661" w:rsidP="009E6055">
            <w:pPr>
              <w:widowControl w:val="0"/>
              <w:spacing w:before="40" w:after="4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19076</w:t>
            </w:r>
          </w:p>
        </w:tc>
        <w:tc>
          <w:tcPr>
            <w:tcW w:w="4105" w:type="dxa"/>
          </w:tcPr>
          <w:p w:rsidR="009E6055" w:rsidRPr="009E6055" w:rsidRDefault="00F05661" w:rsidP="00F05661">
            <w:pPr>
              <w:tabs>
                <w:tab w:val="left" w:pos="1296"/>
                <w:tab w:val="center" w:pos="2480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F05661">
              <w:rPr>
                <w:sz w:val="20"/>
                <w:szCs w:val="26"/>
                <w:lang w:val="en-GB"/>
              </w:rPr>
              <w:t>Mr Heinz-Dieter Wette</w:t>
            </w:r>
          </w:p>
          <w:p w:rsidR="009E6055" w:rsidRDefault="009E6055" w:rsidP="00765C09">
            <w:pPr>
              <w:widowControl w:val="0"/>
              <w:tabs>
                <w:tab w:val="clear" w:pos="794"/>
                <w:tab w:val="left" w:pos="1296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Pr="009E6055">
              <w:rPr>
                <w:sz w:val="20"/>
                <w:szCs w:val="26"/>
                <w:lang w:val="de-CH"/>
              </w:rPr>
              <w:tab/>
            </w:r>
            <w:r w:rsidR="00F05661" w:rsidRPr="00F05661">
              <w:rPr>
                <w:sz w:val="20"/>
                <w:szCs w:val="26"/>
                <w:lang w:val="de-CH"/>
              </w:rPr>
              <w:t>+49 5245 444 135</w:t>
            </w:r>
          </w:p>
          <w:p w:rsidR="00F05661" w:rsidRPr="009E6055" w:rsidRDefault="00F05661" w:rsidP="00765C09">
            <w:pPr>
              <w:widowControl w:val="0"/>
              <w:tabs>
                <w:tab w:val="clear" w:pos="794"/>
                <w:tab w:val="left" w:pos="1296"/>
              </w:tabs>
              <w:spacing w:before="40" w:after="40" w:line="26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الفاكس:</w:t>
            </w:r>
            <w:r>
              <w:rPr>
                <w:sz w:val="20"/>
                <w:szCs w:val="26"/>
                <w:rtl/>
                <w:lang w:val="de-CH"/>
              </w:rPr>
              <w:tab/>
            </w:r>
            <w:r w:rsidRPr="00F05661">
              <w:rPr>
                <w:sz w:val="20"/>
                <w:szCs w:val="26"/>
                <w:lang w:val="de-CH"/>
              </w:rPr>
              <w:t>+49 5245 444 137</w:t>
            </w:r>
          </w:p>
          <w:p w:rsidR="009E6055" w:rsidRPr="009E6055" w:rsidRDefault="009E6055" w:rsidP="00765C09">
            <w:pPr>
              <w:widowControl w:val="0"/>
              <w:tabs>
                <w:tab w:val="clear" w:pos="794"/>
                <w:tab w:val="left" w:pos="1167"/>
                <w:tab w:val="left" w:pos="1296"/>
              </w:tabs>
              <w:spacing w:before="40" w:after="4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>البريد الإلكتروني:</w:t>
            </w:r>
            <w:r w:rsidRPr="009E6055">
              <w:rPr>
                <w:sz w:val="20"/>
                <w:szCs w:val="26"/>
                <w:lang w:val="de-CH"/>
              </w:rPr>
              <w:tab/>
            </w:r>
            <w:r w:rsidR="00F05661" w:rsidRPr="00F05661">
              <w:rPr>
                <w:sz w:val="20"/>
                <w:szCs w:val="26"/>
                <w:lang w:val="de-CH"/>
              </w:rPr>
              <w:t>heinz-dieter.wette@gt-net.de</w:t>
            </w:r>
          </w:p>
        </w:tc>
      </w:tr>
    </w:tbl>
    <w:p w:rsidR="00166286" w:rsidRDefault="00166286" w:rsidP="00166286">
      <w:pPr>
        <w:rPr>
          <w:noProof/>
          <w:rtl/>
          <w:lang w:bidi="ar-EG"/>
        </w:rPr>
      </w:pPr>
    </w:p>
    <w:p w:rsidR="00166286" w:rsidRDefault="00166286" w:rsidP="008A5FD7">
      <w:pPr>
        <w:rPr>
          <w:noProof/>
          <w:rtl/>
          <w:lang w:bidi="ar-EG"/>
        </w:rPr>
      </w:pPr>
      <w:r>
        <w:rPr>
          <w:noProof/>
          <w:rtl/>
          <w:lang w:bidi="ar-EG"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166286" w:rsidRPr="00021926" w:rsidTr="008A5FD7">
        <w:tc>
          <w:tcPr>
            <w:tcW w:w="9639" w:type="dxa"/>
            <w:shd w:val="pct15" w:color="auto" w:fill="auto"/>
            <w:vAlign w:val="center"/>
          </w:tcPr>
          <w:p w:rsidR="00166286" w:rsidRPr="00021926" w:rsidRDefault="00166286" w:rsidP="00F01570">
            <w:pPr>
              <w:pStyle w:val="Heading20"/>
              <w:rPr>
                <w:b w:val="0"/>
                <w:rtl/>
              </w:rPr>
            </w:pPr>
            <w:bookmarkStart w:id="237" w:name="_Toc510008868"/>
            <w:bookmarkStart w:id="238" w:name="_Toc8140909"/>
            <w:bookmarkStart w:id="239" w:name="_Toc12033216"/>
            <w:r w:rsidRPr="00021926">
              <w:rPr>
                <w:rFonts w:hint="cs"/>
                <w:rtl/>
              </w:rPr>
              <w:lastRenderedPageBreak/>
              <w:t xml:space="preserve">قائمة برموز نقاط التشوير الدولية </w:t>
            </w:r>
            <w:r w:rsidRPr="00021926">
              <w:t>(ISPC)</w:t>
            </w:r>
            <w:r w:rsidRPr="00021926">
              <w:rPr>
                <w:rtl/>
              </w:rPr>
              <w:br/>
            </w:r>
            <w:r w:rsidRPr="00021926">
              <w:rPr>
                <w:rFonts w:hint="cs"/>
                <w:rtl/>
              </w:rPr>
              <w:t xml:space="preserve">(وفقاً للتوصية </w:t>
            </w:r>
            <w:r w:rsidRPr="00021926">
              <w:t>ITU-T Q.708</w:t>
            </w:r>
            <w:r w:rsidRPr="00021926">
              <w:rPr>
                <w:rFonts w:hint="cs"/>
                <w:rtl/>
              </w:rPr>
              <w:t xml:space="preserve"> </w:t>
            </w:r>
            <w:r w:rsidRPr="00021926">
              <w:t>(</w:t>
            </w:r>
            <w:r w:rsidR="00F01570">
              <w:t>2016</w:t>
            </w:r>
            <w:r w:rsidRPr="00021926">
              <w:t>/0</w:t>
            </w:r>
            <w:r w:rsidR="00F01570">
              <w:t>9</w:t>
            </w:r>
            <w:r w:rsidRPr="00021926">
              <w:t>)</w:t>
            </w:r>
            <w:r w:rsidRPr="00021926">
              <w:rPr>
                <w:rFonts w:hint="cs"/>
                <w:rtl/>
              </w:rPr>
              <w:t>)</w:t>
            </w:r>
            <w:r w:rsidRPr="00021926">
              <w:rPr>
                <w:rtl/>
              </w:rPr>
              <w:br/>
            </w:r>
            <w:r w:rsidRPr="00021926">
              <w:rPr>
                <w:rFonts w:hint="cs"/>
                <w:rtl/>
              </w:rPr>
              <w:t xml:space="preserve">(الوضع في </w:t>
            </w:r>
            <w:r w:rsidRPr="00021926">
              <w:t>1</w:t>
            </w:r>
            <w:r w:rsidRPr="00021926">
              <w:rPr>
                <w:rFonts w:hint="cs"/>
                <w:rtl/>
              </w:rPr>
              <w:t xml:space="preserve"> </w:t>
            </w:r>
            <w:r w:rsidR="00B939C3">
              <w:rPr>
                <w:rFonts w:hint="cs"/>
                <w:rtl/>
              </w:rPr>
              <w:t>أكتوبر</w:t>
            </w:r>
            <w:r w:rsidRPr="00021926">
              <w:rPr>
                <w:rFonts w:hint="cs"/>
                <w:rtl/>
              </w:rPr>
              <w:t xml:space="preserve"> </w:t>
            </w:r>
            <w:r w:rsidR="00B939C3">
              <w:t>2016</w:t>
            </w:r>
            <w:r w:rsidRPr="00021926">
              <w:rPr>
                <w:rFonts w:hint="cs"/>
                <w:rtl/>
              </w:rPr>
              <w:t>)</w:t>
            </w:r>
            <w:bookmarkEnd w:id="237"/>
            <w:bookmarkEnd w:id="238"/>
            <w:bookmarkEnd w:id="239"/>
          </w:p>
        </w:tc>
      </w:tr>
    </w:tbl>
    <w:p w:rsidR="00166286" w:rsidRDefault="00166286" w:rsidP="00F05661">
      <w:pPr>
        <w:spacing w:after="120"/>
        <w:jc w:val="center"/>
        <w:rPr>
          <w:rFonts w:eastAsia="SimSun"/>
          <w:lang w:bidi="ar-EG"/>
        </w:rPr>
      </w:pPr>
      <w:r w:rsidRPr="00021926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021926">
        <w:rPr>
          <w:rFonts w:eastAsia="SimSun"/>
          <w:lang w:bidi="ar-EG"/>
        </w:rPr>
        <w:t>1</w:t>
      </w:r>
      <w:r w:rsidR="00D91E91">
        <w:rPr>
          <w:rFonts w:eastAsia="SimSun"/>
          <w:lang w:bidi="ar-EG"/>
        </w:rPr>
        <w:t>109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rtl/>
          <w:lang w:bidi="ar-EG"/>
        </w:rPr>
        <w:t>–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lang w:bidi="ar-EG"/>
        </w:rPr>
        <w:t>201</w:t>
      </w:r>
      <w:r w:rsidR="00B939C3">
        <w:rPr>
          <w:rFonts w:eastAsia="SimSun"/>
          <w:lang w:bidi="ar-EG"/>
        </w:rPr>
        <w:t>6</w:t>
      </w:r>
      <w:r w:rsidRPr="00021926">
        <w:rPr>
          <w:rFonts w:eastAsia="SimSun"/>
          <w:lang w:bidi="ar-EG"/>
        </w:rPr>
        <w:t>.</w:t>
      </w:r>
      <w:r w:rsidR="00B939C3">
        <w:rPr>
          <w:rFonts w:eastAsia="SimSun"/>
          <w:lang w:bidi="ar-EG"/>
        </w:rPr>
        <w:t>X</w:t>
      </w:r>
      <w:r w:rsidRPr="00021926">
        <w:rPr>
          <w:rFonts w:eastAsia="SimSun"/>
          <w:lang w:bidi="ar-EG"/>
        </w:rPr>
        <w:t>.1</w:t>
      </w:r>
      <w:r w:rsidRPr="00021926">
        <w:rPr>
          <w:rFonts w:eastAsia="SimSun" w:hint="cs"/>
          <w:rtl/>
          <w:lang w:bidi="ar-EG"/>
        </w:rPr>
        <w:t>)</w:t>
      </w:r>
      <w:r w:rsidRPr="00021926">
        <w:rPr>
          <w:rFonts w:eastAsia="SimSun"/>
          <w:rtl/>
          <w:lang w:bidi="ar-EG"/>
        </w:rPr>
        <w:br/>
      </w:r>
      <w:r w:rsidRPr="00021926">
        <w:rPr>
          <w:rFonts w:eastAsia="SimSun" w:hint="cs"/>
          <w:rtl/>
          <w:lang w:bidi="ar-EG"/>
        </w:rPr>
        <w:t xml:space="preserve">(التعديل رقم </w:t>
      </w:r>
      <w:r w:rsidR="00B42FF7">
        <w:rPr>
          <w:rFonts w:eastAsia="SimSun"/>
          <w:lang w:bidi="ar-EG"/>
        </w:rPr>
        <w:t>5</w:t>
      </w:r>
      <w:r w:rsidR="00F05661">
        <w:rPr>
          <w:rFonts w:eastAsia="SimSun"/>
          <w:lang w:bidi="ar-EG"/>
        </w:rPr>
        <w:t>7</w:t>
      </w:r>
      <w:r w:rsidRPr="00021926">
        <w:rPr>
          <w:rFonts w:eastAsia="SimSun" w:hint="cs"/>
          <w:rtl/>
          <w:lang w:bidi="ar-EG"/>
        </w:rPr>
        <w:t>)</w:t>
      </w:r>
    </w:p>
    <w:p w:rsidR="00765C09" w:rsidRPr="00021926" w:rsidRDefault="00765C09" w:rsidP="00F05661">
      <w:pPr>
        <w:spacing w:after="120"/>
        <w:jc w:val="center"/>
        <w:rPr>
          <w:rFonts w:eastAsia="SimSun"/>
          <w:rtl/>
          <w:lang w:bidi="ar-EG"/>
        </w:rPr>
      </w:pPr>
    </w:p>
    <w:tbl>
      <w:tblPr>
        <w:tblStyle w:val="TableGrid2"/>
        <w:bidiVisual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650"/>
        <w:gridCol w:w="4820"/>
      </w:tblGrid>
      <w:tr w:rsidR="00166286" w:rsidRPr="00F05661" w:rsidTr="00F05661">
        <w:trPr>
          <w:cantSplit/>
          <w:trHeight w:val="227"/>
          <w:jc w:val="center"/>
        </w:trPr>
        <w:tc>
          <w:tcPr>
            <w:tcW w:w="1818" w:type="dxa"/>
            <w:gridSpan w:val="2"/>
          </w:tcPr>
          <w:p w:rsidR="00166286" w:rsidRPr="00F05661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F05661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66286" w:rsidRPr="00F05661" w:rsidRDefault="00166286" w:rsidP="00F0566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</w:rPr>
            </w:pPr>
            <w:r w:rsidRPr="00F05661">
              <w:rPr>
                <w:rFonts w:hint="cs"/>
                <w:i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66286" w:rsidRPr="00F05661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i/>
                <w:iCs/>
                <w:sz w:val="20"/>
                <w:szCs w:val="26"/>
              </w:rPr>
            </w:pPr>
            <w:r w:rsidRPr="00F05661">
              <w:rPr>
                <w:rFonts w:hint="cs"/>
                <w:i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166286" w:rsidRPr="00F05661" w:rsidTr="00F05661">
        <w:trPr>
          <w:cantSplit/>
          <w:trHeight w:val="227"/>
          <w:jc w:val="center"/>
        </w:trPr>
        <w:tc>
          <w:tcPr>
            <w:tcW w:w="909" w:type="dxa"/>
          </w:tcPr>
          <w:p w:rsidR="00166286" w:rsidRPr="00F05661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F05661">
              <w:rPr>
                <w:i/>
                <w:iCs/>
                <w:sz w:val="20"/>
                <w:szCs w:val="26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166286" w:rsidRPr="00F05661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F05661">
              <w:rPr>
                <w:i/>
                <w:iCs/>
                <w:sz w:val="20"/>
                <w:szCs w:val="26"/>
                <w:lang w:val="fr-FR"/>
              </w:rPr>
              <w:t>DEC</w:t>
            </w:r>
          </w:p>
        </w:tc>
        <w:tc>
          <w:tcPr>
            <w:tcW w:w="2650" w:type="dxa"/>
            <w:vMerge/>
            <w:shd w:val="clear" w:color="auto" w:fill="auto"/>
          </w:tcPr>
          <w:p w:rsidR="00166286" w:rsidRPr="00F05661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sz w:val="20"/>
                <w:szCs w:val="26"/>
                <w:lang w:val="fr-FR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66286" w:rsidRPr="00F05661" w:rsidRDefault="00166286" w:rsidP="00AA3B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/>
                <w:sz w:val="20"/>
                <w:szCs w:val="26"/>
                <w:lang w:val="fr-FR"/>
              </w:rPr>
            </w:pPr>
          </w:p>
        </w:tc>
      </w:tr>
    </w:tbl>
    <w:tbl>
      <w:tblPr>
        <w:tblStyle w:val="TableGrid3"/>
        <w:bidiVisual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650"/>
        <w:gridCol w:w="4820"/>
      </w:tblGrid>
      <w:tr w:rsidR="00166286" w:rsidRPr="00F05661" w:rsidTr="00AA3B9E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166286" w:rsidRPr="00F05661" w:rsidRDefault="00F05661" w:rsidP="00F05661">
            <w:pPr>
              <w:keepNext/>
              <w:tabs>
                <w:tab w:val="left" w:pos="992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after="60" w:line="260" w:lineRule="exact"/>
              <w:textAlignment w:val="baseline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 w:rsidRPr="00F05661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جزر القمر</w:t>
            </w:r>
            <w:r w:rsidR="00166286" w:rsidRPr="00F05661">
              <w:rPr>
                <w:b/>
                <w:bCs/>
                <w:sz w:val="20"/>
                <w:szCs w:val="26"/>
                <w:rtl/>
                <w:lang w:val="en-GB"/>
              </w:rPr>
              <w:tab/>
            </w:r>
            <w:r w:rsidRPr="00F05661">
              <w:rPr>
                <w:b/>
                <w:bCs/>
                <w:sz w:val="20"/>
                <w:szCs w:val="26"/>
              </w:rPr>
              <w:t>LIR</w:t>
            </w:r>
          </w:p>
        </w:tc>
      </w:tr>
      <w:tr w:rsidR="00F05661" w:rsidRPr="00F05661" w:rsidTr="00F05661">
        <w:trPr>
          <w:cantSplit/>
          <w:trHeight w:val="57"/>
          <w:jc w:val="center"/>
        </w:trPr>
        <w:tc>
          <w:tcPr>
            <w:tcW w:w="909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rFonts w:cs="Times New Roman"/>
                <w:bCs/>
                <w:sz w:val="20"/>
              </w:rPr>
            </w:pPr>
            <w:r w:rsidRPr="00F05661">
              <w:rPr>
                <w:bCs/>
                <w:sz w:val="20"/>
              </w:rPr>
              <w:t>6-108-0</w:t>
            </w:r>
          </w:p>
        </w:tc>
        <w:tc>
          <w:tcPr>
            <w:tcW w:w="909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</w:rPr>
            </w:pPr>
            <w:r w:rsidRPr="00F05661">
              <w:rPr>
                <w:bCs/>
                <w:sz w:val="20"/>
              </w:rPr>
              <w:t>13152</w:t>
            </w:r>
          </w:p>
        </w:tc>
        <w:tc>
          <w:tcPr>
            <w:tcW w:w="2650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</w:rPr>
            </w:pPr>
            <w:r w:rsidRPr="00F05661">
              <w:rPr>
                <w:bCs/>
                <w:sz w:val="20"/>
              </w:rPr>
              <w:t>MSC CT Moroni</w:t>
            </w:r>
          </w:p>
        </w:tc>
        <w:tc>
          <w:tcPr>
            <w:tcW w:w="4820" w:type="dxa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</w:rPr>
            </w:pPr>
            <w:r w:rsidRPr="00F05661">
              <w:rPr>
                <w:bCs/>
                <w:sz w:val="20"/>
              </w:rPr>
              <w:t>Comores Telecom</w:t>
            </w:r>
          </w:p>
        </w:tc>
      </w:tr>
      <w:tr w:rsidR="00F05661" w:rsidRPr="00F05661" w:rsidTr="00F05661">
        <w:trPr>
          <w:cantSplit/>
          <w:trHeight w:val="57"/>
          <w:jc w:val="center"/>
        </w:trPr>
        <w:tc>
          <w:tcPr>
            <w:tcW w:w="909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</w:rPr>
            </w:pPr>
            <w:r w:rsidRPr="00F05661">
              <w:rPr>
                <w:bCs/>
                <w:sz w:val="20"/>
              </w:rPr>
              <w:t>6-108-1</w:t>
            </w:r>
          </w:p>
        </w:tc>
        <w:tc>
          <w:tcPr>
            <w:tcW w:w="909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</w:rPr>
            </w:pPr>
            <w:r w:rsidRPr="00F05661">
              <w:rPr>
                <w:bCs/>
                <w:sz w:val="20"/>
              </w:rPr>
              <w:t>13153</w:t>
            </w:r>
          </w:p>
        </w:tc>
        <w:tc>
          <w:tcPr>
            <w:tcW w:w="2650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</w:rPr>
            </w:pPr>
            <w:r w:rsidRPr="00F05661">
              <w:rPr>
                <w:bCs/>
                <w:sz w:val="20"/>
              </w:rPr>
              <w:t>MSC CT</w:t>
            </w:r>
          </w:p>
        </w:tc>
        <w:tc>
          <w:tcPr>
            <w:tcW w:w="4820" w:type="dxa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</w:rPr>
            </w:pPr>
            <w:r w:rsidRPr="00F05661">
              <w:rPr>
                <w:bCs/>
                <w:sz w:val="20"/>
              </w:rPr>
              <w:t>Comores Telecom</w:t>
            </w:r>
          </w:p>
        </w:tc>
      </w:tr>
      <w:tr w:rsidR="00166286" w:rsidRPr="00F05661" w:rsidTr="00AA3B9E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166286" w:rsidRPr="00F05661" w:rsidRDefault="00F05661" w:rsidP="00F05661">
            <w:pPr>
              <w:keepNext/>
              <w:tabs>
                <w:tab w:val="left" w:pos="992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after="60" w:line="260" w:lineRule="exact"/>
              <w:textAlignment w:val="baseline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 w:rsidRPr="00F05661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هنغاريا</w:t>
            </w:r>
            <w:r w:rsidR="00166286" w:rsidRPr="00F05661">
              <w:rPr>
                <w:b/>
                <w:bCs/>
                <w:sz w:val="20"/>
                <w:szCs w:val="26"/>
                <w:rtl/>
                <w:lang w:val="en-GB"/>
              </w:rPr>
              <w:tab/>
            </w:r>
            <w:r w:rsidRPr="00F05661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F05661" w:rsidRPr="00F05661" w:rsidTr="00F05661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rFonts w:cs="Times New Roman"/>
                <w:bCs/>
                <w:sz w:val="20"/>
              </w:rPr>
            </w:pPr>
            <w:r w:rsidRPr="00F05661">
              <w:rPr>
                <w:bCs/>
                <w:sz w:val="20"/>
              </w:rPr>
              <w:t>2-032-5</w:t>
            </w:r>
          </w:p>
        </w:tc>
        <w:tc>
          <w:tcPr>
            <w:tcW w:w="909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</w:rPr>
            </w:pPr>
            <w:r w:rsidRPr="00F05661">
              <w:rPr>
                <w:bCs/>
                <w:sz w:val="20"/>
              </w:rPr>
              <w:t>4357</w:t>
            </w:r>
          </w:p>
        </w:tc>
        <w:tc>
          <w:tcPr>
            <w:tcW w:w="2650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</w:rPr>
            </w:pPr>
            <w:r w:rsidRPr="00F05661">
              <w:rPr>
                <w:bCs/>
                <w:sz w:val="20"/>
              </w:rPr>
              <w:t>VTH-DUN-TE</w:t>
            </w:r>
          </w:p>
        </w:tc>
        <w:tc>
          <w:tcPr>
            <w:tcW w:w="4820" w:type="dxa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</w:rPr>
            </w:pPr>
            <w:r w:rsidRPr="00F05661">
              <w:rPr>
                <w:bCs/>
                <w:sz w:val="20"/>
              </w:rPr>
              <w:t>Invitech ICT Services Ltd.</w:t>
            </w:r>
          </w:p>
        </w:tc>
      </w:tr>
      <w:tr w:rsidR="00B42FF7" w:rsidRPr="00F05661" w:rsidTr="005F6760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B42FF7" w:rsidRPr="00F05661" w:rsidRDefault="00F05661" w:rsidP="00F05661">
            <w:pPr>
              <w:keepNext/>
              <w:tabs>
                <w:tab w:val="left" w:pos="992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after="60" w:line="260" w:lineRule="exact"/>
              <w:textAlignment w:val="baseline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 w:rsidRPr="00F05661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أوغندا</w:t>
            </w:r>
            <w:r w:rsidR="00B42FF7" w:rsidRPr="00F05661">
              <w:rPr>
                <w:b/>
                <w:bCs/>
                <w:sz w:val="20"/>
                <w:szCs w:val="26"/>
                <w:rtl/>
                <w:lang w:val="en-GB"/>
              </w:rPr>
              <w:tab/>
            </w:r>
            <w:r w:rsidRPr="00F05661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F05661" w:rsidRPr="00F05661" w:rsidTr="00F05661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F05661">
              <w:rPr>
                <w:bCs/>
                <w:sz w:val="20"/>
                <w:szCs w:val="20"/>
              </w:rPr>
              <w:t>6-083-5</w:t>
            </w:r>
          </w:p>
        </w:tc>
        <w:tc>
          <w:tcPr>
            <w:tcW w:w="909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  <w:szCs w:val="20"/>
              </w:rPr>
            </w:pPr>
            <w:r w:rsidRPr="00F05661">
              <w:rPr>
                <w:bCs/>
                <w:sz w:val="20"/>
                <w:szCs w:val="20"/>
              </w:rPr>
              <w:t>12957</w:t>
            </w:r>
          </w:p>
        </w:tc>
        <w:tc>
          <w:tcPr>
            <w:tcW w:w="2650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  <w:szCs w:val="20"/>
              </w:rPr>
            </w:pPr>
            <w:r w:rsidRPr="00F05661">
              <w:rPr>
                <w:bCs/>
                <w:sz w:val="20"/>
                <w:szCs w:val="20"/>
              </w:rPr>
              <w:t>Kampala/H1I</w:t>
            </w:r>
          </w:p>
        </w:tc>
        <w:tc>
          <w:tcPr>
            <w:tcW w:w="4820" w:type="dxa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  <w:szCs w:val="20"/>
                <w:lang w:val="en-GB"/>
              </w:rPr>
            </w:pPr>
            <w:r w:rsidRPr="00F05661">
              <w:rPr>
                <w:bCs/>
                <w:sz w:val="20"/>
                <w:szCs w:val="20"/>
                <w:lang w:val="en-GB"/>
              </w:rPr>
              <w:t>House of Integrated Technology &amp; Systems (U) Ltd</w:t>
            </w:r>
          </w:p>
        </w:tc>
      </w:tr>
      <w:tr w:rsidR="00F05661" w:rsidRPr="00F05661" w:rsidTr="00F05661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  <w:szCs w:val="20"/>
              </w:rPr>
            </w:pPr>
            <w:r w:rsidRPr="00F05661">
              <w:rPr>
                <w:bCs/>
                <w:sz w:val="20"/>
                <w:szCs w:val="20"/>
              </w:rPr>
              <w:t>6-083-6</w:t>
            </w:r>
          </w:p>
        </w:tc>
        <w:tc>
          <w:tcPr>
            <w:tcW w:w="909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  <w:szCs w:val="20"/>
              </w:rPr>
            </w:pPr>
            <w:r w:rsidRPr="00F05661">
              <w:rPr>
                <w:bCs/>
                <w:sz w:val="20"/>
                <w:szCs w:val="20"/>
              </w:rPr>
              <w:t>12958</w:t>
            </w:r>
          </w:p>
        </w:tc>
        <w:tc>
          <w:tcPr>
            <w:tcW w:w="2650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  <w:szCs w:val="20"/>
              </w:rPr>
            </w:pPr>
            <w:r w:rsidRPr="00F05661">
              <w:rPr>
                <w:bCs/>
                <w:sz w:val="20"/>
                <w:szCs w:val="20"/>
              </w:rPr>
              <w:t>Kampala/H2I</w:t>
            </w:r>
          </w:p>
        </w:tc>
        <w:tc>
          <w:tcPr>
            <w:tcW w:w="4820" w:type="dxa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  <w:szCs w:val="20"/>
                <w:lang w:val="en-GB"/>
              </w:rPr>
            </w:pPr>
            <w:r w:rsidRPr="00F05661">
              <w:rPr>
                <w:bCs/>
                <w:sz w:val="20"/>
                <w:szCs w:val="20"/>
                <w:lang w:val="en-GB"/>
              </w:rPr>
              <w:t>House of Integrated Technology &amp; Systems (U) Ltd</w:t>
            </w:r>
          </w:p>
        </w:tc>
      </w:tr>
      <w:tr w:rsidR="00F05661" w:rsidRPr="00F05661" w:rsidTr="00F05661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  <w:szCs w:val="20"/>
              </w:rPr>
            </w:pPr>
            <w:r w:rsidRPr="00F05661">
              <w:rPr>
                <w:bCs/>
                <w:sz w:val="20"/>
                <w:szCs w:val="20"/>
              </w:rPr>
              <w:t>6-130-2</w:t>
            </w:r>
          </w:p>
        </w:tc>
        <w:tc>
          <w:tcPr>
            <w:tcW w:w="909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  <w:szCs w:val="20"/>
              </w:rPr>
            </w:pPr>
            <w:r w:rsidRPr="00F05661">
              <w:rPr>
                <w:bCs/>
                <w:sz w:val="20"/>
                <w:szCs w:val="20"/>
              </w:rPr>
              <w:t>13330</w:t>
            </w:r>
          </w:p>
        </w:tc>
        <w:tc>
          <w:tcPr>
            <w:tcW w:w="2650" w:type="dxa"/>
            <w:shd w:val="clear" w:color="auto" w:fill="auto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  <w:szCs w:val="20"/>
              </w:rPr>
            </w:pPr>
            <w:r w:rsidRPr="00F05661">
              <w:rPr>
                <w:bCs/>
                <w:sz w:val="20"/>
                <w:szCs w:val="20"/>
              </w:rPr>
              <w:t>AFRUG – GW1</w:t>
            </w:r>
          </w:p>
        </w:tc>
        <w:tc>
          <w:tcPr>
            <w:tcW w:w="4820" w:type="dxa"/>
          </w:tcPr>
          <w:p w:rsidR="00F05661" w:rsidRPr="00F05661" w:rsidRDefault="00F05661" w:rsidP="00F05661">
            <w:pPr>
              <w:pStyle w:val="StyleTabletextLeft"/>
              <w:jc w:val="right"/>
              <w:rPr>
                <w:bCs/>
                <w:sz w:val="20"/>
                <w:szCs w:val="20"/>
              </w:rPr>
            </w:pPr>
            <w:r w:rsidRPr="00F05661">
              <w:rPr>
                <w:bCs/>
                <w:sz w:val="20"/>
                <w:szCs w:val="20"/>
              </w:rPr>
              <w:t>Afrimax Uganda Limited</w:t>
            </w:r>
          </w:p>
        </w:tc>
      </w:tr>
    </w:tbl>
    <w:p w:rsidR="00166286" w:rsidRPr="00021926" w:rsidRDefault="00166286" w:rsidP="00166286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_________</w:t>
      </w:r>
    </w:p>
    <w:p w:rsidR="00166286" w:rsidRPr="00021926" w:rsidRDefault="00166286" w:rsidP="00360F46">
      <w:pPr>
        <w:tabs>
          <w:tab w:val="left" w:pos="567"/>
        </w:tabs>
        <w:spacing w:before="60" w:line="168" w:lineRule="auto"/>
        <w:jc w:val="left"/>
        <w:rPr>
          <w:rFonts w:eastAsia="SimSun"/>
          <w:sz w:val="18"/>
          <w:szCs w:val="24"/>
          <w:rtl/>
          <w:lang w:bidi="ar-EG"/>
        </w:rPr>
      </w:pPr>
      <w:r w:rsidRPr="00021926">
        <w:rPr>
          <w:rFonts w:eastAsia="SimSun"/>
          <w:sz w:val="18"/>
          <w:szCs w:val="24"/>
          <w:lang w:bidi="ar-EG"/>
        </w:rPr>
        <w:t>ISPC</w:t>
      </w:r>
      <w:r w:rsidRPr="00021926">
        <w:rPr>
          <w:rFonts w:eastAsia="SimSun" w:hint="cs"/>
          <w:sz w:val="18"/>
          <w:szCs w:val="24"/>
          <w:rtl/>
          <w:lang w:bidi="ar-EG"/>
        </w:rPr>
        <w:t>:</w:t>
      </w:r>
      <w:r w:rsidRPr="00021926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Pr="00021926">
        <w:rPr>
          <w:rFonts w:eastAsia="SimSun"/>
          <w:sz w:val="18"/>
          <w:szCs w:val="24"/>
          <w:rtl/>
          <w:lang w:bidi="ar-EG"/>
        </w:rPr>
        <w:br/>
      </w:r>
      <w:r w:rsidRPr="00021926">
        <w:rPr>
          <w:rFonts w:eastAsia="SimSun" w:hint="cs"/>
          <w:sz w:val="18"/>
          <w:szCs w:val="24"/>
          <w:rtl/>
          <w:lang w:bidi="ar-EG"/>
        </w:rPr>
        <w:tab/>
      </w:r>
      <w:r w:rsidRPr="00021926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Pr="00021926">
        <w:rPr>
          <w:rFonts w:eastAsia="SimSun" w:hint="cs"/>
          <w:sz w:val="18"/>
          <w:szCs w:val="24"/>
          <w:rtl/>
          <w:lang w:val="fr-FR" w:bidi="ar-EG"/>
        </w:rPr>
        <w:t> </w:t>
      </w:r>
      <w:r w:rsidRPr="00021926">
        <w:rPr>
          <w:rFonts w:eastAsia="SimSun" w:hint="cs"/>
          <w:sz w:val="18"/>
          <w:szCs w:val="24"/>
          <w:rtl/>
          <w:lang w:val="fr-FR" w:bidi="ar-EG"/>
        </w:rPr>
        <w:br/>
      </w:r>
      <w:r w:rsidRPr="00021926">
        <w:rPr>
          <w:rFonts w:eastAsia="SimSun"/>
          <w:sz w:val="18"/>
          <w:szCs w:val="24"/>
          <w:rtl/>
          <w:lang w:val="fr-FR" w:bidi="ar-EG"/>
        </w:rPr>
        <w:tab/>
      </w:r>
      <w:r w:rsidRPr="00021926">
        <w:rPr>
          <w:rFonts w:eastAsia="SimSun"/>
          <w:sz w:val="18"/>
          <w:szCs w:val="24"/>
          <w:lang w:val="es-ES" w:bidi="ar-EG"/>
        </w:rPr>
        <w:t>Códigos de puntos de señalización internacional (CPSI)</w:t>
      </w:r>
      <w:r w:rsidRPr="00021926">
        <w:rPr>
          <w:rFonts w:eastAsia="SimSun" w:hint="cs"/>
          <w:sz w:val="18"/>
          <w:szCs w:val="24"/>
          <w:rtl/>
          <w:lang w:val="es-ES" w:bidi="ar-EG"/>
        </w:rPr>
        <w:t> </w:t>
      </w:r>
    </w:p>
    <w:p w:rsidR="00B42FF7" w:rsidRDefault="00B42FF7" w:rsidP="008A5FD7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545C20" w:rsidRDefault="00545C20" w:rsidP="00545C20">
      <w:pPr>
        <w:pStyle w:val="Heading20"/>
        <w:rPr>
          <w:rtl/>
        </w:rPr>
      </w:pPr>
      <w:bookmarkStart w:id="240" w:name="_Toc510008869"/>
      <w:bookmarkStart w:id="241" w:name="_Toc8140910"/>
      <w:bookmarkStart w:id="242" w:name="_Toc12033217"/>
      <w:r w:rsidRPr="00021926">
        <w:rPr>
          <w:rFonts w:hint="cs"/>
          <w:rtl/>
        </w:rPr>
        <w:lastRenderedPageBreak/>
        <w:t>خطة الترقيم الوطنية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E.129</w:t>
      </w:r>
      <w:r w:rsidRPr="00021926">
        <w:rPr>
          <w:rFonts w:hint="cs"/>
          <w:rtl/>
        </w:rPr>
        <w:t xml:space="preserve"> </w:t>
      </w:r>
      <w:r w:rsidRPr="00021926">
        <w:t>(2013/01)</w:t>
      </w:r>
      <w:r w:rsidRPr="00021926">
        <w:rPr>
          <w:rFonts w:hint="cs"/>
          <w:rtl/>
        </w:rPr>
        <w:t>)</w:t>
      </w:r>
      <w:bookmarkEnd w:id="240"/>
      <w:bookmarkEnd w:id="241"/>
      <w:bookmarkEnd w:id="242"/>
    </w:p>
    <w:p w:rsidR="00AA3B9E" w:rsidRPr="00021926" w:rsidRDefault="00AA3B9E" w:rsidP="0026232C">
      <w:pPr>
        <w:spacing w:after="120"/>
        <w:jc w:val="center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الموقع الإلكتروني: </w:t>
      </w:r>
      <w:hyperlink r:id="rId15" w:history="1">
        <w:r w:rsidRPr="00021926">
          <w:rPr>
            <w:rFonts w:eastAsia="SimSun"/>
            <w:lang w:bidi="ar-EG"/>
          </w:rPr>
          <w:t>www.itu.int/itu-t/inr/nnp/index.</w:t>
        </w:r>
        <w:r w:rsidR="0026232C">
          <w:rPr>
            <w:rFonts w:eastAsia="SimSun"/>
            <w:lang w:bidi="ar-EG"/>
          </w:rPr>
          <w:t>h</w:t>
        </w:r>
        <w:r w:rsidRPr="00021926">
          <w:rPr>
            <w:rFonts w:eastAsia="SimSun"/>
            <w:lang w:bidi="ar-EG"/>
          </w:rPr>
          <w:t>tml</w:t>
        </w:r>
      </w:hyperlink>
    </w:p>
    <w:p w:rsidR="00AA3B9E" w:rsidRPr="00021926" w:rsidRDefault="00AA3B9E" w:rsidP="00AA3B9E">
      <w:pPr>
        <w:spacing w:before="360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</w:t>
      </w:r>
      <w:r w:rsidR="00E75DB7">
        <w:rPr>
          <w:rFonts w:eastAsia="SimSun" w:hint="cs"/>
          <w:rtl/>
          <w:lang w:bidi="ar-EG"/>
        </w:rPr>
        <w:t>لخاصة بها أو أن تقدم تفسيراً في</w:t>
      </w:r>
      <w:r w:rsidR="00E75DB7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التي ستتاح مجاناً لجميع الإدارات/وكالات التشغيل المعترف بها ومقدمي الخدمات في الموقع الإلكتروني للاتحاد.</w:t>
      </w:r>
    </w:p>
    <w:p w:rsidR="00AA3B9E" w:rsidRPr="00021926" w:rsidRDefault="00AA3B9E" w:rsidP="00AA3B9E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021926">
        <w:rPr>
          <w:rFonts w:eastAsia="SimSun"/>
          <w:lang w:bidi="ar-EG"/>
        </w:rPr>
        <w:t>ITU-T E.129</w:t>
      </w:r>
      <w:r w:rsidRPr="00021926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021926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 xml:space="preserve">عند إرسال معلوماتها إلى مكتب تقييس الاتصالات بالاتحاد (البريد الإلكتروني: </w:t>
      </w:r>
      <w:hyperlink r:id="rId16" w:history="1">
        <w:r w:rsidRPr="00021926">
          <w:rPr>
            <w:rFonts w:eastAsia="SimSun"/>
          </w:rPr>
          <w:t>tsbtson@itu.int</w:t>
        </w:r>
      </w:hyperlink>
      <w:r w:rsidRPr="00021926">
        <w:rPr>
          <w:rFonts w:eastAsia="SimSun" w:hint="cs"/>
          <w:rtl/>
          <w:lang w:bidi="ar-EG"/>
        </w:rPr>
        <w:t>)، ونذكّرها بأنها مسؤولة عن تحديث هذه المعلومات تباعاً.</w:t>
      </w:r>
    </w:p>
    <w:p w:rsidR="00AA3B9E" w:rsidRDefault="00AA3B9E" w:rsidP="00F05661">
      <w:pPr>
        <w:spacing w:after="120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اعتباراً من </w:t>
      </w:r>
      <w:r w:rsidR="00B42FF7">
        <w:rPr>
          <w:rFonts w:eastAsia="SimSun"/>
          <w:lang w:bidi="ar-EG"/>
        </w:rPr>
        <w:t>2019.</w:t>
      </w:r>
      <w:r w:rsidR="00F05661">
        <w:rPr>
          <w:rFonts w:eastAsia="SimSun"/>
          <w:lang w:bidi="ar-EG"/>
        </w:rPr>
        <w:t>V</w:t>
      </w:r>
      <w:r w:rsidR="00B42FF7">
        <w:rPr>
          <w:rFonts w:eastAsia="SimSun"/>
          <w:lang w:bidi="ar-EG"/>
        </w:rPr>
        <w:t>.1</w:t>
      </w:r>
      <w:r w:rsidR="00F05661">
        <w:rPr>
          <w:rFonts w:eastAsia="SimSun"/>
          <w:lang w:bidi="ar-EG"/>
        </w:rPr>
        <w:t>5</w:t>
      </w:r>
      <w:r w:rsidRPr="00021926">
        <w:rPr>
          <w:rFonts w:eastAsia="SimSun" w:hint="cs"/>
          <w:rtl/>
          <w:lang w:bidi="ar-EG"/>
        </w:rPr>
        <w:t xml:space="preserve"> قامت البلدان</w:t>
      </w:r>
      <w:r w:rsidR="00DC0925">
        <w:rPr>
          <w:rFonts w:eastAsia="SimSun" w:hint="cs"/>
          <w:rtl/>
          <w:lang w:bidi="ar-EG"/>
        </w:rPr>
        <w:t>/المناطق الجغرافية</w:t>
      </w:r>
      <w:r w:rsidRPr="00021926">
        <w:rPr>
          <w:rFonts w:eastAsia="SimSun" w:hint="cs"/>
          <w:rtl/>
          <w:lang w:bidi="ar-EG"/>
        </w:rPr>
        <w:t xml:space="preserve"> التالية بتحديث خطة الترقيم الوطنية الخاصة بها في موقعنا الإلكتروني:</w:t>
      </w:r>
    </w:p>
    <w:p w:rsidR="004C0F15" w:rsidRPr="00021926" w:rsidRDefault="004C0F15" w:rsidP="00B42FF7">
      <w:pPr>
        <w:spacing w:after="120"/>
        <w:rPr>
          <w:rFonts w:eastAsia="SimSun"/>
          <w:rtl/>
          <w:lang w:bidi="ar-EG"/>
        </w:rPr>
      </w:pPr>
    </w:p>
    <w:p w:rsidR="00AA3B9E" w:rsidRPr="00021926" w:rsidRDefault="00AA3B9E" w:rsidP="00AA3B9E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2888"/>
      </w:tblGrid>
      <w:tr w:rsidR="00AA3B9E" w:rsidRPr="001B31D6" w:rsidTr="001B31D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rtl/>
                <w:lang w:bidi="ar-EG"/>
              </w:rPr>
            </w:pPr>
            <w:r w:rsidRPr="001B31D6">
              <w:rPr>
                <w:rFonts w:eastAsia="SimSun"/>
                <w:i/>
                <w:iCs/>
                <w:rtl/>
              </w:rPr>
              <w:t>البلد</w:t>
            </w:r>
            <w:r w:rsidRPr="001B31D6">
              <w:rPr>
                <w:rFonts w:eastAsia="SimSun" w:hint="cs"/>
                <w:i/>
                <w:iCs/>
                <w:rtl/>
              </w:rPr>
              <w:t>/المنطقة الجغرافية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lang w:val="fr-CH"/>
              </w:rPr>
            </w:pPr>
            <w:r w:rsidRPr="001B31D6">
              <w:rPr>
                <w:rFonts w:eastAsia="SimSun" w:hint="cs"/>
                <w:i/>
                <w:iCs/>
                <w:rtl/>
              </w:rPr>
              <w:t xml:space="preserve">الرمز الدليلي للبلد </w:t>
            </w:r>
            <w:r w:rsidRPr="001B31D6">
              <w:rPr>
                <w:rFonts w:eastAsia="SimSun"/>
                <w:i/>
                <w:iCs/>
              </w:rPr>
              <w:t>(CC)</w:t>
            </w:r>
          </w:p>
        </w:tc>
      </w:tr>
      <w:tr w:rsidR="007D5F76" w:rsidRPr="001B31D6" w:rsidTr="001B31D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76" w:rsidRPr="001B31D6" w:rsidRDefault="00F05661" w:rsidP="00DB601F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  <w:lang w:bidi="ar-EG"/>
              </w:rPr>
              <w:t>غامبيا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76" w:rsidRPr="001B31D6" w:rsidRDefault="00B42FF7" w:rsidP="00DB601F">
            <w:pPr>
              <w:spacing w:before="40" w:after="40" w:line="300" w:lineRule="exact"/>
              <w:jc w:val="center"/>
              <w:rPr>
                <w:rFonts w:eastAsia="SimSun"/>
              </w:rPr>
            </w:pPr>
            <w:r w:rsidRPr="001B31D6">
              <w:rPr>
                <w:rFonts w:eastAsia="SimSun"/>
              </w:rPr>
              <w:t>+</w:t>
            </w:r>
            <w:r w:rsidR="00F05661">
              <w:rPr>
                <w:rFonts w:eastAsia="SimSun"/>
              </w:rPr>
              <w:t>220</w:t>
            </w:r>
          </w:p>
        </w:tc>
      </w:tr>
      <w:tr w:rsidR="007D5F76" w:rsidRPr="001B31D6" w:rsidTr="001B31D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76" w:rsidRPr="001B31D6" w:rsidRDefault="00F05661" w:rsidP="00DB601F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  <w:lang w:bidi="ar-EG"/>
              </w:rPr>
              <w:t>جمهورية إيران الإسلامية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76" w:rsidRPr="001B31D6" w:rsidRDefault="00B42FF7" w:rsidP="00DB601F">
            <w:pPr>
              <w:spacing w:before="40" w:after="40" w:line="300" w:lineRule="exact"/>
              <w:jc w:val="center"/>
              <w:rPr>
                <w:rFonts w:eastAsia="SimSun"/>
              </w:rPr>
            </w:pPr>
            <w:r w:rsidRPr="001B31D6">
              <w:rPr>
                <w:rFonts w:eastAsia="SimSun"/>
              </w:rPr>
              <w:t>+</w:t>
            </w:r>
            <w:r w:rsidR="00F05661">
              <w:rPr>
                <w:rFonts w:eastAsia="SimSun"/>
              </w:rPr>
              <w:t>98</w:t>
            </w:r>
          </w:p>
        </w:tc>
      </w:tr>
      <w:tr w:rsidR="007D5F76" w:rsidRPr="001B31D6" w:rsidTr="001B31D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76" w:rsidRPr="001B31D6" w:rsidRDefault="00F05661" w:rsidP="00DB601F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  <w:lang w:bidi="ar-EG"/>
              </w:rPr>
              <w:t>المغرب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76" w:rsidRPr="001B31D6" w:rsidRDefault="00B42FF7" w:rsidP="00DB601F">
            <w:pPr>
              <w:spacing w:before="40" w:after="40" w:line="300" w:lineRule="exact"/>
              <w:jc w:val="center"/>
              <w:rPr>
                <w:rFonts w:eastAsia="SimSun"/>
                <w:rtl/>
                <w:lang w:bidi="ar-EG"/>
              </w:rPr>
            </w:pPr>
            <w:r w:rsidRPr="001B31D6">
              <w:rPr>
                <w:rFonts w:eastAsia="SimSun"/>
              </w:rPr>
              <w:t>+</w:t>
            </w:r>
            <w:r w:rsidR="00F05661">
              <w:rPr>
                <w:rFonts w:eastAsia="SimSun"/>
              </w:rPr>
              <w:t>212</w:t>
            </w:r>
          </w:p>
        </w:tc>
      </w:tr>
      <w:bookmarkEnd w:id="127"/>
      <w:bookmarkEnd w:id="128"/>
      <w:bookmarkEnd w:id="236"/>
    </w:tbl>
    <w:p w:rsidR="00166286" w:rsidRDefault="00166286" w:rsidP="00AA3B9E">
      <w:pPr>
        <w:rPr>
          <w:rFonts w:eastAsia="SimSun"/>
          <w:rtl/>
          <w:lang w:bidi="ar-EG"/>
        </w:rPr>
      </w:pPr>
    </w:p>
    <w:sectPr w:rsidR="00166286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B9" w:rsidRDefault="00FE65B9" w:rsidP="00AA4E2E">
      <w:r>
        <w:separator/>
      </w:r>
    </w:p>
    <w:p w:rsidR="00FE65B9" w:rsidRDefault="00FE65B9" w:rsidP="00AA4E2E"/>
    <w:p w:rsidR="00FE65B9" w:rsidRDefault="00FE65B9" w:rsidP="00AA4E2E"/>
    <w:p w:rsidR="00FE65B9" w:rsidRDefault="00FE65B9" w:rsidP="00AA4E2E"/>
    <w:p w:rsidR="00FE65B9" w:rsidRDefault="00FE65B9" w:rsidP="00AA4E2E"/>
    <w:p w:rsidR="00FE65B9" w:rsidRDefault="00FE65B9"/>
    <w:p w:rsidR="00FE65B9" w:rsidRDefault="00FE65B9"/>
  </w:endnote>
  <w:endnote w:type="continuationSeparator" w:id="0">
    <w:p w:rsidR="00FE65B9" w:rsidRDefault="00FE65B9" w:rsidP="00AA4E2E">
      <w:r>
        <w:continuationSeparator/>
      </w:r>
    </w:p>
    <w:p w:rsidR="00FE65B9" w:rsidRDefault="00FE65B9" w:rsidP="00AA4E2E"/>
    <w:p w:rsidR="00FE65B9" w:rsidRDefault="00FE65B9" w:rsidP="00AA4E2E"/>
    <w:p w:rsidR="00FE65B9" w:rsidRDefault="00FE65B9" w:rsidP="00AA4E2E"/>
    <w:p w:rsidR="00FE65B9" w:rsidRDefault="00FE65B9" w:rsidP="00AA4E2E"/>
    <w:p w:rsidR="00FE65B9" w:rsidRDefault="00FE65B9"/>
    <w:p w:rsidR="00FE65B9" w:rsidRDefault="00FE6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FE65B9" w:rsidRPr="001012C6" w:rsidTr="00070862">
      <w:trPr>
        <w:cantSplit/>
      </w:trPr>
      <w:tc>
        <w:tcPr>
          <w:tcW w:w="1559" w:type="dxa"/>
          <w:shd w:val="clear" w:color="auto" w:fill="4C4C4C"/>
        </w:tcPr>
        <w:p w:rsidR="00FE65B9" w:rsidRPr="00082004" w:rsidRDefault="00FE65B9" w:rsidP="00945375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1174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B8780C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FE65B9" w:rsidRPr="00082004" w:rsidRDefault="00FE65B9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FE65B9" w:rsidRPr="00FA51E9" w:rsidRDefault="00FE65B9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FE65B9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FE65B9" w:rsidRPr="00082004" w:rsidRDefault="00FE65B9" w:rsidP="00945375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1174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B8780C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FE65B9" w:rsidRPr="00082004" w:rsidRDefault="00FE65B9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FE65B9" w:rsidRPr="00BB204E" w:rsidRDefault="00FE65B9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FE65B9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FE65B9" w:rsidRPr="00DA574F" w:rsidRDefault="00FE65B9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E65B9" w:rsidRPr="00DA574F" w:rsidRDefault="00FE65B9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5B9" w:rsidRPr="00FA51E9" w:rsidRDefault="00FE65B9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B9" w:rsidRDefault="00FE65B9" w:rsidP="00AA4E2E">
      <w:r>
        <w:t>___________________</w:t>
      </w:r>
    </w:p>
  </w:footnote>
  <w:footnote w:type="continuationSeparator" w:id="0">
    <w:p w:rsidR="00FE65B9" w:rsidRDefault="00FE65B9" w:rsidP="00AA4E2E">
      <w:r>
        <w:continuationSeparator/>
      </w:r>
    </w:p>
    <w:p w:rsidR="00FE65B9" w:rsidRDefault="00FE65B9" w:rsidP="00AA4E2E"/>
    <w:p w:rsidR="00FE65B9" w:rsidRDefault="00FE65B9" w:rsidP="00AA4E2E"/>
    <w:p w:rsidR="00FE65B9" w:rsidRDefault="00FE65B9" w:rsidP="00AA4E2E"/>
    <w:p w:rsidR="00FE65B9" w:rsidRDefault="00FE65B9" w:rsidP="00AA4E2E"/>
    <w:p w:rsidR="00FE65B9" w:rsidRDefault="00FE65B9"/>
    <w:p w:rsidR="00FE65B9" w:rsidRDefault="00FE65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2DE"/>
    <w:rsid w:val="0001330C"/>
    <w:rsid w:val="00013F3F"/>
    <w:rsid w:val="000149E2"/>
    <w:rsid w:val="00014BB6"/>
    <w:rsid w:val="000151E7"/>
    <w:rsid w:val="0001596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664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7B7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089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545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4791A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4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5F5E"/>
    <w:rsid w:val="000761C7"/>
    <w:rsid w:val="0007634C"/>
    <w:rsid w:val="00076F2A"/>
    <w:rsid w:val="00076F85"/>
    <w:rsid w:val="000773E0"/>
    <w:rsid w:val="00077B81"/>
    <w:rsid w:val="000802DC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61B"/>
    <w:rsid w:val="00093FC7"/>
    <w:rsid w:val="000943E2"/>
    <w:rsid w:val="00094488"/>
    <w:rsid w:val="00094B43"/>
    <w:rsid w:val="00094B5B"/>
    <w:rsid w:val="00095466"/>
    <w:rsid w:val="00095974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2192"/>
    <w:rsid w:val="000A365E"/>
    <w:rsid w:val="000A370E"/>
    <w:rsid w:val="000A3789"/>
    <w:rsid w:val="000A3B7E"/>
    <w:rsid w:val="000A4382"/>
    <w:rsid w:val="000A527B"/>
    <w:rsid w:val="000A57E3"/>
    <w:rsid w:val="000A5A29"/>
    <w:rsid w:val="000A616E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170"/>
    <w:rsid w:val="000B1E68"/>
    <w:rsid w:val="000B1F2B"/>
    <w:rsid w:val="000B2C31"/>
    <w:rsid w:val="000B2FA3"/>
    <w:rsid w:val="000B30F2"/>
    <w:rsid w:val="000B32EF"/>
    <w:rsid w:val="000B45F1"/>
    <w:rsid w:val="000B6575"/>
    <w:rsid w:val="000B67EE"/>
    <w:rsid w:val="000B70CA"/>
    <w:rsid w:val="000C0195"/>
    <w:rsid w:val="000C036B"/>
    <w:rsid w:val="000C0FDC"/>
    <w:rsid w:val="000C1116"/>
    <w:rsid w:val="000C1B93"/>
    <w:rsid w:val="000C32F6"/>
    <w:rsid w:val="000C503C"/>
    <w:rsid w:val="000C5636"/>
    <w:rsid w:val="000C59F8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4CB7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7B7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74F"/>
    <w:rsid w:val="00101B7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833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91A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15C2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3877"/>
    <w:rsid w:val="00164E27"/>
    <w:rsid w:val="00165634"/>
    <w:rsid w:val="00166286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6D0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2AF"/>
    <w:rsid w:val="00196578"/>
    <w:rsid w:val="001965CE"/>
    <w:rsid w:val="001972B9"/>
    <w:rsid w:val="0019763C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B3B"/>
    <w:rsid w:val="001B31D6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A4B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ADD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17F08"/>
    <w:rsid w:val="002202B4"/>
    <w:rsid w:val="0022065A"/>
    <w:rsid w:val="00220ECF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67C"/>
    <w:rsid w:val="002307DE"/>
    <w:rsid w:val="00230B1A"/>
    <w:rsid w:val="002314AB"/>
    <w:rsid w:val="002314EF"/>
    <w:rsid w:val="002315B2"/>
    <w:rsid w:val="00232AF4"/>
    <w:rsid w:val="002333A0"/>
    <w:rsid w:val="0023342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99C"/>
    <w:rsid w:val="00252243"/>
    <w:rsid w:val="0025287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182"/>
    <w:rsid w:val="0026062E"/>
    <w:rsid w:val="00261132"/>
    <w:rsid w:val="002617DC"/>
    <w:rsid w:val="00261E7D"/>
    <w:rsid w:val="00261EF7"/>
    <w:rsid w:val="0026232C"/>
    <w:rsid w:val="00263050"/>
    <w:rsid w:val="002643B8"/>
    <w:rsid w:val="00264A06"/>
    <w:rsid w:val="002652A5"/>
    <w:rsid w:val="002655B0"/>
    <w:rsid w:val="002656B6"/>
    <w:rsid w:val="002665B6"/>
    <w:rsid w:val="00266825"/>
    <w:rsid w:val="00266F15"/>
    <w:rsid w:val="0027069F"/>
    <w:rsid w:val="002716C1"/>
    <w:rsid w:val="00272875"/>
    <w:rsid w:val="0027288A"/>
    <w:rsid w:val="0027291D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357C"/>
    <w:rsid w:val="002843E4"/>
    <w:rsid w:val="002847C8"/>
    <w:rsid w:val="002857A6"/>
    <w:rsid w:val="00285B97"/>
    <w:rsid w:val="0028705B"/>
    <w:rsid w:val="002876F5"/>
    <w:rsid w:val="00290146"/>
    <w:rsid w:val="002901EE"/>
    <w:rsid w:val="00290680"/>
    <w:rsid w:val="00290A8D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441"/>
    <w:rsid w:val="00294829"/>
    <w:rsid w:val="00294D29"/>
    <w:rsid w:val="00294F4F"/>
    <w:rsid w:val="002951F9"/>
    <w:rsid w:val="002953C1"/>
    <w:rsid w:val="002953CB"/>
    <w:rsid w:val="00295917"/>
    <w:rsid w:val="00296036"/>
    <w:rsid w:val="00296071"/>
    <w:rsid w:val="00296133"/>
    <w:rsid w:val="00296AE4"/>
    <w:rsid w:val="002973D4"/>
    <w:rsid w:val="002975F2"/>
    <w:rsid w:val="00297A45"/>
    <w:rsid w:val="00297CAC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4704"/>
    <w:rsid w:val="002A5246"/>
    <w:rsid w:val="002A5D56"/>
    <w:rsid w:val="002A703F"/>
    <w:rsid w:val="002A777A"/>
    <w:rsid w:val="002A7E2E"/>
    <w:rsid w:val="002B0364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83E"/>
    <w:rsid w:val="002B6BB6"/>
    <w:rsid w:val="002B775C"/>
    <w:rsid w:val="002B7E44"/>
    <w:rsid w:val="002C0301"/>
    <w:rsid w:val="002C0661"/>
    <w:rsid w:val="002C0C34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379E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644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1E0C"/>
    <w:rsid w:val="002E30BB"/>
    <w:rsid w:val="002E322F"/>
    <w:rsid w:val="002E43AD"/>
    <w:rsid w:val="002E48BF"/>
    <w:rsid w:val="002E4DD2"/>
    <w:rsid w:val="002E4E1E"/>
    <w:rsid w:val="002E538B"/>
    <w:rsid w:val="002E61C2"/>
    <w:rsid w:val="002E6AA2"/>
    <w:rsid w:val="002E6B6F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39F"/>
    <w:rsid w:val="002F4416"/>
    <w:rsid w:val="002F48B5"/>
    <w:rsid w:val="002F4BBB"/>
    <w:rsid w:val="002F4E97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DD6"/>
    <w:rsid w:val="00306FAD"/>
    <w:rsid w:val="003073B3"/>
    <w:rsid w:val="00307453"/>
    <w:rsid w:val="003074B4"/>
    <w:rsid w:val="00307A95"/>
    <w:rsid w:val="00310172"/>
    <w:rsid w:val="00311931"/>
    <w:rsid w:val="00311C2E"/>
    <w:rsid w:val="00311D64"/>
    <w:rsid w:val="00313E94"/>
    <w:rsid w:val="003144D4"/>
    <w:rsid w:val="00314EFD"/>
    <w:rsid w:val="00315A41"/>
    <w:rsid w:val="003163B6"/>
    <w:rsid w:val="00316CA7"/>
    <w:rsid w:val="00316DE9"/>
    <w:rsid w:val="00316E6D"/>
    <w:rsid w:val="003209CA"/>
    <w:rsid w:val="00320F52"/>
    <w:rsid w:val="00321061"/>
    <w:rsid w:val="003214AB"/>
    <w:rsid w:val="003215FA"/>
    <w:rsid w:val="00321B4D"/>
    <w:rsid w:val="003224B1"/>
    <w:rsid w:val="003225BF"/>
    <w:rsid w:val="003228FD"/>
    <w:rsid w:val="00322A3F"/>
    <w:rsid w:val="00322E53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45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55D"/>
    <w:rsid w:val="00355D22"/>
    <w:rsid w:val="003569E1"/>
    <w:rsid w:val="00356D7E"/>
    <w:rsid w:val="00356EF6"/>
    <w:rsid w:val="0035783D"/>
    <w:rsid w:val="00357FEE"/>
    <w:rsid w:val="00360020"/>
    <w:rsid w:val="00360645"/>
    <w:rsid w:val="00360F46"/>
    <w:rsid w:val="00361097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16E"/>
    <w:rsid w:val="0037297B"/>
    <w:rsid w:val="00372D0F"/>
    <w:rsid w:val="00372DBA"/>
    <w:rsid w:val="003734E4"/>
    <w:rsid w:val="003735A8"/>
    <w:rsid w:val="00374E20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6B45"/>
    <w:rsid w:val="00377927"/>
    <w:rsid w:val="00377B04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F7A"/>
    <w:rsid w:val="00386025"/>
    <w:rsid w:val="00386A27"/>
    <w:rsid w:val="00387182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5CD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C50"/>
    <w:rsid w:val="003B1DF5"/>
    <w:rsid w:val="003B1E1D"/>
    <w:rsid w:val="003B2162"/>
    <w:rsid w:val="003B27AD"/>
    <w:rsid w:val="003B2C96"/>
    <w:rsid w:val="003B2EBF"/>
    <w:rsid w:val="003B3EE2"/>
    <w:rsid w:val="003B42EA"/>
    <w:rsid w:val="003B460C"/>
    <w:rsid w:val="003B46A7"/>
    <w:rsid w:val="003B4E61"/>
    <w:rsid w:val="003B4F23"/>
    <w:rsid w:val="003B56F5"/>
    <w:rsid w:val="003B5950"/>
    <w:rsid w:val="003B6A70"/>
    <w:rsid w:val="003B7795"/>
    <w:rsid w:val="003C0423"/>
    <w:rsid w:val="003C0615"/>
    <w:rsid w:val="003C0AD3"/>
    <w:rsid w:val="003C10BF"/>
    <w:rsid w:val="003C12F6"/>
    <w:rsid w:val="003C1B38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06E"/>
    <w:rsid w:val="003C6C81"/>
    <w:rsid w:val="003C78F0"/>
    <w:rsid w:val="003C7D99"/>
    <w:rsid w:val="003D0884"/>
    <w:rsid w:val="003D09A2"/>
    <w:rsid w:val="003D11E0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A05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56A8"/>
    <w:rsid w:val="0041683D"/>
    <w:rsid w:val="00416C2B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6B1A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3499"/>
    <w:rsid w:val="00444235"/>
    <w:rsid w:val="00445281"/>
    <w:rsid w:val="004454C2"/>
    <w:rsid w:val="00445C30"/>
    <w:rsid w:val="004465D2"/>
    <w:rsid w:val="0044674D"/>
    <w:rsid w:val="00446BE9"/>
    <w:rsid w:val="00447D63"/>
    <w:rsid w:val="00451F77"/>
    <w:rsid w:val="00453299"/>
    <w:rsid w:val="00453CB0"/>
    <w:rsid w:val="004557ED"/>
    <w:rsid w:val="00455E49"/>
    <w:rsid w:val="004560B5"/>
    <w:rsid w:val="00456213"/>
    <w:rsid w:val="004567FE"/>
    <w:rsid w:val="00456B5F"/>
    <w:rsid w:val="00456C91"/>
    <w:rsid w:val="00457ED6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051"/>
    <w:rsid w:val="0046542B"/>
    <w:rsid w:val="00465D72"/>
    <w:rsid w:val="0046640D"/>
    <w:rsid w:val="00466780"/>
    <w:rsid w:val="00466DAA"/>
    <w:rsid w:val="004704EC"/>
    <w:rsid w:val="00470561"/>
    <w:rsid w:val="00470CBD"/>
    <w:rsid w:val="00470F40"/>
    <w:rsid w:val="004713AB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6B3E"/>
    <w:rsid w:val="0047727A"/>
    <w:rsid w:val="0047783D"/>
    <w:rsid w:val="004778A8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1892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025"/>
    <w:rsid w:val="004A24BF"/>
    <w:rsid w:val="004A2CA4"/>
    <w:rsid w:val="004A336E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176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B719C"/>
    <w:rsid w:val="004C016E"/>
    <w:rsid w:val="004C038D"/>
    <w:rsid w:val="004C057F"/>
    <w:rsid w:val="004C07ED"/>
    <w:rsid w:val="004C0BB2"/>
    <w:rsid w:val="004C0F15"/>
    <w:rsid w:val="004C11BC"/>
    <w:rsid w:val="004C1267"/>
    <w:rsid w:val="004C1B58"/>
    <w:rsid w:val="004C2C21"/>
    <w:rsid w:val="004C33AD"/>
    <w:rsid w:val="004C4FF4"/>
    <w:rsid w:val="004C5D1F"/>
    <w:rsid w:val="004C791F"/>
    <w:rsid w:val="004D0686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4C3E"/>
    <w:rsid w:val="004D52EF"/>
    <w:rsid w:val="004D6133"/>
    <w:rsid w:val="004D7F9F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CB1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485"/>
    <w:rsid w:val="0054296C"/>
    <w:rsid w:val="00542D9D"/>
    <w:rsid w:val="005431FD"/>
    <w:rsid w:val="0054489C"/>
    <w:rsid w:val="005448B3"/>
    <w:rsid w:val="00545C20"/>
    <w:rsid w:val="00545C7B"/>
    <w:rsid w:val="005460CD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13A"/>
    <w:rsid w:val="00562441"/>
    <w:rsid w:val="00562A05"/>
    <w:rsid w:val="005633DE"/>
    <w:rsid w:val="00563800"/>
    <w:rsid w:val="00563A83"/>
    <w:rsid w:val="00563B7E"/>
    <w:rsid w:val="00563BD6"/>
    <w:rsid w:val="00563C76"/>
    <w:rsid w:val="0056411A"/>
    <w:rsid w:val="005645AC"/>
    <w:rsid w:val="00564748"/>
    <w:rsid w:val="0056512C"/>
    <w:rsid w:val="00567DD1"/>
    <w:rsid w:val="00570F48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76EFA"/>
    <w:rsid w:val="00580242"/>
    <w:rsid w:val="005802DA"/>
    <w:rsid w:val="00580A71"/>
    <w:rsid w:val="00580FE3"/>
    <w:rsid w:val="005814D0"/>
    <w:rsid w:val="00581709"/>
    <w:rsid w:val="00582345"/>
    <w:rsid w:val="005823ED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499"/>
    <w:rsid w:val="00586F56"/>
    <w:rsid w:val="005876C0"/>
    <w:rsid w:val="00587926"/>
    <w:rsid w:val="00587C3C"/>
    <w:rsid w:val="005904C1"/>
    <w:rsid w:val="0059102E"/>
    <w:rsid w:val="005912F0"/>
    <w:rsid w:val="00591353"/>
    <w:rsid w:val="005914D1"/>
    <w:rsid w:val="0059156D"/>
    <w:rsid w:val="00591E94"/>
    <w:rsid w:val="005922D9"/>
    <w:rsid w:val="00593EC7"/>
    <w:rsid w:val="00594073"/>
    <w:rsid w:val="0059413F"/>
    <w:rsid w:val="0059434A"/>
    <w:rsid w:val="00594376"/>
    <w:rsid w:val="00594C5C"/>
    <w:rsid w:val="005953EC"/>
    <w:rsid w:val="005955BE"/>
    <w:rsid w:val="00595A8A"/>
    <w:rsid w:val="005963C8"/>
    <w:rsid w:val="00596E47"/>
    <w:rsid w:val="00597366"/>
    <w:rsid w:val="005975FE"/>
    <w:rsid w:val="005A0149"/>
    <w:rsid w:val="005A15C0"/>
    <w:rsid w:val="005A16C1"/>
    <w:rsid w:val="005A1A15"/>
    <w:rsid w:val="005A1EDA"/>
    <w:rsid w:val="005A1FC7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2E70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6CB9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6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0AD"/>
    <w:rsid w:val="005F4892"/>
    <w:rsid w:val="005F54FE"/>
    <w:rsid w:val="005F551C"/>
    <w:rsid w:val="005F5956"/>
    <w:rsid w:val="005F65DE"/>
    <w:rsid w:val="005F6760"/>
    <w:rsid w:val="005F6901"/>
    <w:rsid w:val="0060021E"/>
    <w:rsid w:val="00601C26"/>
    <w:rsid w:val="006026D8"/>
    <w:rsid w:val="006033BD"/>
    <w:rsid w:val="0060419F"/>
    <w:rsid w:val="006041C7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118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428"/>
    <w:rsid w:val="0062495F"/>
    <w:rsid w:val="006249E9"/>
    <w:rsid w:val="00625342"/>
    <w:rsid w:val="006255F6"/>
    <w:rsid w:val="00625713"/>
    <w:rsid w:val="00625CFE"/>
    <w:rsid w:val="00625CFF"/>
    <w:rsid w:val="00626461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3F7"/>
    <w:rsid w:val="0063747C"/>
    <w:rsid w:val="00637E56"/>
    <w:rsid w:val="006407F6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6C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4E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58C"/>
    <w:rsid w:val="00671DC5"/>
    <w:rsid w:val="00672314"/>
    <w:rsid w:val="00672380"/>
    <w:rsid w:val="00672C4F"/>
    <w:rsid w:val="0067373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24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7E9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4E25"/>
    <w:rsid w:val="006D5303"/>
    <w:rsid w:val="006D63E6"/>
    <w:rsid w:val="006D654A"/>
    <w:rsid w:val="006D6BC7"/>
    <w:rsid w:val="006D7113"/>
    <w:rsid w:val="006D740F"/>
    <w:rsid w:val="006E0096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75B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14E3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37622"/>
    <w:rsid w:val="00737FA1"/>
    <w:rsid w:val="00740473"/>
    <w:rsid w:val="0074048B"/>
    <w:rsid w:val="0074054B"/>
    <w:rsid w:val="0074088C"/>
    <w:rsid w:val="00740F7D"/>
    <w:rsid w:val="007411CC"/>
    <w:rsid w:val="007412F5"/>
    <w:rsid w:val="00741855"/>
    <w:rsid w:val="00741CB2"/>
    <w:rsid w:val="007420E9"/>
    <w:rsid w:val="00742B73"/>
    <w:rsid w:val="00742B76"/>
    <w:rsid w:val="0074357E"/>
    <w:rsid w:val="007447E7"/>
    <w:rsid w:val="00745B87"/>
    <w:rsid w:val="00745CCA"/>
    <w:rsid w:val="00745D41"/>
    <w:rsid w:val="00746C0D"/>
    <w:rsid w:val="00746EE6"/>
    <w:rsid w:val="007475D4"/>
    <w:rsid w:val="00747882"/>
    <w:rsid w:val="00747C4A"/>
    <w:rsid w:val="00747DEA"/>
    <w:rsid w:val="00750F26"/>
    <w:rsid w:val="00751251"/>
    <w:rsid w:val="00751567"/>
    <w:rsid w:val="00752458"/>
    <w:rsid w:val="00752C72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5C09"/>
    <w:rsid w:val="0076648D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F7E"/>
    <w:rsid w:val="007720AF"/>
    <w:rsid w:val="007723A7"/>
    <w:rsid w:val="0077286A"/>
    <w:rsid w:val="00772A9C"/>
    <w:rsid w:val="00772EE0"/>
    <w:rsid w:val="00773155"/>
    <w:rsid w:val="00773E9C"/>
    <w:rsid w:val="007740B1"/>
    <w:rsid w:val="00774433"/>
    <w:rsid w:val="007748AC"/>
    <w:rsid w:val="00774B5F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CB1"/>
    <w:rsid w:val="00785D96"/>
    <w:rsid w:val="00786771"/>
    <w:rsid w:val="007868EF"/>
    <w:rsid w:val="00786A7E"/>
    <w:rsid w:val="00786B70"/>
    <w:rsid w:val="007873C9"/>
    <w:rsid w:val="00787D27"/>
    <w:rsid w:val="0079022A"/>
    <w:rsid w:val="00791393"/>
    <w:rsid w:val="00791638"/>
    <w:rsid w:val="0079184D"/>
    <w:rsid w:val="0079277F"/>
    <w:rsid w:val="00792DFC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99B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B7DE6"/>
    <w:rsid w:val="007C0D7C"/>
    <w:rsid w:val="007C10C7"/>
    <w:rsid w:val="007C2A84"/>
    <w:rsid w:val="007C2C12"/>
    <w:rsid w:val="007C32CB"/>
    <w:rsid w:val="007C3945"/>
    <w:rsid w:val="007C39E0"/>
    <w:rsid w:val="007C3CFA"/>
    <w:rsid w:val="007C425E"/>
    <w:rsid w:val="007C471C"/>
    <w:rsid w:val="007C479C"/>
    <w:rsid w:val="007C502A"/>
    <w:rsid w:val="007C5930"/>
    <w:rsid w:val="007C6232"/>
    <w:rsid w:val="007C7347"/>
    <w:rsid w:val="007C7459"/>
    <w:rsid w:val="007C765A"/>
    <w:rsid w:val="007C7F0D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839"/>
    <w:rsid w:val="007D5F67"/>
    <w:rsid w:val="007D5F76"/>
    <w:rsid w:val="007D7ADB"/>
    <w:rsid w:val="007D7DB1"/>
    <w:rsid w:val="007E002D"/>
    <w:rsid w:val="007E08C0"/>
    <w:rsid w:val="007E0C17"/>
    <w:rsid w:val="007E0E8B"/>
    <w:rsid w:val="007E1847"/>
    <w:rsid w:val="007E19AC"/>
    <w:rsid w:val="007E1B2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10"/>
    <w:rsid w:val="007F3D8A"/>
    <w:rsid w:val="007F4D67"/>
    <w:rsid w:val="007F5132"/>
    <w:rsid w:val="007F5C0F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699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53A5"/>
    <w:rsid w:val="008365B5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3DC6"/>
    <w:rsid w:val="00853EA3"/>
    <w:rsid w:val="008540D7"/>
    <w:rsid w:val="0085431C"/>
    <w:rsid w:val="008550C4"/>
    <w:rsid w:val="008555C8"/>
    <w:rsid w:val="0085569D"/>
    <w:rsid w:val="00855902"/>
    <w:rsid w:val="00855B59"/>
    <w:rsid w:val="008577B3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6F6C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E9B"/>
    <w:rsid w:val="00872320"/>
    <w:rsid w:val="008739A4"/>
    <w:rsid w:val="00873D82"/>
    <w:rsid w:val="008749FE"/>
    <w:rsid w:val="00874BFA"/>
    <w:rsid w:val="00874E66"/>
    <w:rsid w:val="0087546D"/>
    <w:rsid w:val="00875904"/>
    <w:rsid w:val="00875D90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4DC6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3F1C"/>
    <w:rsid w:val="00894142"/>
    <w:rsid w:val="008944D5"/>
    <w:rsid w:val="00894DBA"/>
    <w:rsid w:val="0089509E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5FD7"/>
    <w:rsid w:val="008A60E5"/>
    <w:rsid w:val="008A6552"/>
    <w:rsid w:val="008A73DE"/>
    <w:rsid w:val="008A7BAB"/>
    <w:rsid w:val="008B024D"/>
    <w:rsid w:val="008B1606"/>
    <w:rsid w:val="008B2C2C"/>
    <w:rsid w:val="008B378C"/>
    <w:rsid w:val="008B4E93"/>
    <w:rsid w:val="008B4EFC"/>
    <w:rsid w:val="008B524D"/>
    <w:rsid w:val="008B6AD7"/>
    <w:rsid w:val="008B6C46"/>
    <w:rsid w:val="008B72FC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EC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2B53"/>
    <w:rsid w:val="008F30B2"/>
    <w:rsid w:val="008F3109"/>
    <w:rsid w:val="008F35D5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029"/>
    <w:rsid w:val="008F6223"/>
    <w:rsid w:val="008F6816"/>
    <w:rsid w:val="008F7210"/>
    <w:rsid w:val="008F7CE0"/>
    <w:rsid w:val="008F7F6E"/>
    <w:rsid w:val="009001DC"/>
    <w:rsid w:val="0090028D"/>
    <w:rsid w:val="009004DF"/>
    <w:rsid w:val="00901992"/>
    <w:rsid w:val="00901AD9"/>
    <w:rsid w:val="009033D8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07D0B"/>
    <w:rsid w:val="00910338"/>
    <w:rsid w:val="009109EE"/>
    <w:rsid w:val="00910F0D"/>
    <w:rsid w:val="009117D4"/>
    <w:rsid w:val="009137D6"/>
    <w:rsid w:val="00914A56"/>
    <w:rsid w:val="00915A47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01AF"/>
    <w:rsid w:val="00930CD2"/>
    <w:rsid w:val="00931025"/>
    <w:rsid w:val="009313F3"/>
    <w:rsid w:val="00931648"/>
    <w:rsid w:val="00931BEA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375"/>
    <w:rsid w:val="00945C6C"/>
    <w:rsid w:val="00945EA0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5CC1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779AA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01"/>
    <w:rsid w:val="00992350"/>
    <w:rsid w:val="0099256E"/>
    <w:rsid w:val="0099269E"/>
    <w:rsid w:val="009933D6"/>
    <w:rsid w:val="009938C4"/>
    <w:rsid w:val="00993AB7"/>
    <w:rsid w:val="00993DAE"/>
    <w:rsid w:val="0099404F"/>
    <w:rsid w:val="00994786"/>
    <w:rsid w:val="00994CE6"/>
    <w:rsid w:val="00994F43"/>
    <w:rsid w:val="009950D5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A7B92"/>
    <w:rsid w:val="009B03FF"/>
    <w:rsid w:val="009B04D8"/>
    <w:rsid w:val="009B0B1B"/>
    <w:rsid w:val="009B11AA"/>
    <w:rsid w:val="009B160C"/>
    <w:rsid w:val="009B18CF"/>
    <w:rsid w:val="009B23FA"/>
    <w:rsid w:val="009B2478"/>
    <w:rsid w:val="009B29A3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282"/>
    <w:rsid w:val="009C06FC"/>
    <w:rsid w:val="009C1589"/>
    <w:rsid w:val="009C16F7"/>
    <w:rsid w:val="009C1734"/>
    <w:rsid w:val="009C19F0"/>
    <w:rsid w:val="009C208A"/>
    <w:rsid w:val="009C25E6"/>
    <w:rsid w:val="009C2DDF"/>
    <w:rsid w:val="009C39CF"/>
    <w:rsid w:val="009C3F54"/>
    <w:rsid w:val="009C4179"/>
    <w:rsid w:val="009C44A4"/>
    <w:rsid w:val="009C4795"/>
    <w:rsid w:val="009C4A77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4F1F"/>
    <w:rsid w:val="009E55B7"/>
    <w:rsid w:val="009E6055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43E"/>
    <w:rsid w:val="009F1573"/>
    <w:rsid w:val="009F15AA"/>
    <w:rsid w:val="009F19B5"/>
    <w:rsid w:val="009F25F8"/>
    <w:rsid w:val="009F2E7A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11"/>
    <w:rsid w:val="00A005E9"/>
    <w:rsid w:val="00A006A7"/>
    <w:rsid w:val="00A00F10"/>
    <w:rsid w:val="00A0173E"/>
    <w:rsid w:val="00A022C1"/>
    <w:rsid w:val="00A022C8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23B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8D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4E9D"/>
    <w:rsid w:val="00A2586C"/>
    <w:rsid w:val="00A26A02"/>
    <w:rsid w:val="00A26B92"/>
    <w:rsid w:val="00A26D0E"/>
    <w:rsid w:val="00A2762D"/>
    <w:rsid w:val="00A278E9"/>
    <w:rsid w:val="00A27B6D"/>
    <w:rsid w:val="00A27DA2"/>
    <w:rsid w:val="00A30352"/>
    <w:rsid w:val="00A30F69"/>
    <w:rsid w:val="00A31453"/>
    <w:rsid w:val="00A3150E"/>
    <w:rsid w:val="00A31946"/>
    <w:rsid w:val="00A3237C"/>
    <w:rsid w:val="00A32818"/>
    <w:rsid w:val="00A32B1D"/>
    <w:rsid w:val="00A3309C"/>
    <w:rsid w:val="00A330F3"/>
    <w:rsid w:val="00A34342"/>
    <w:rsid w:val="00A3451F"/>
    <w:rsid w:val="00A348A0"/>
    <w:rsid w:val="00A3541F"/>
    <w:rsid w:val="00A35998"/>
    <w:rsid w:val="00A36268"/>
    <w:rsid w:val="00A36525"/>
    <w:rsid w:val="00A36E18"/>
    <w:rsid w:val="00A3744B"/>
    <w:rsid w:val="00A40259"/>
    <w:rsid w:val="00A402F0"/>
    <w:rsid w:val="00A4049A"/>
    <w:rsid w:val="00A40B2C"/>
    <w:rsid w:val="00A40BD5"/>
    <w:rsid w:val="00A42751"/>
    <w:rsid w:val="00A42CB2"/>
    <w:rsid w:val="00A4337B"/>
    <w:rsid w:val="00A433FC"/>
    <w:rsid w:val="00A43481"/>
    <w:rsid w:val="00A44A07"/>
    <w:rsid w:val="00A4555B"/>
    <w:rsid w:val="00A459BB"/>
    <w:rsid w:val="00A45D2D"/>
    <w:rsid w:val="00A45E40"/>
    <w:rsid w:val="00A46E9D"/>
    <w:rsid w:val="00A46EB3"/>
    <w:rsid w:val="00A47413"/>
    <w:rsid w:val="00A476BB"/>
    <w:rsid w:val="00A47AF1"/>
    <w:rsid w:val="00A47EE1"/>
    <w:rsid w:val="00A47FCE"/>
    <w:rsid w:val="00A50023"/>
    <w:rsid w:val="00A507C6"/>
    <w:rsid w:val="00A51BAF"/>
    <w:rsid w:val="00A51BF6"/>
    <w:rsid w:val="00A52D1B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79B"/>
    <w:rsid w:val="00A60F11"/>
    <w:rsid w:val="00A6107F"/>
    <w:rsid w:val="00A617A5"/>
    <w:rsid w:val="00A62035"/>
    <w:rsid w:val="00A627AE"/>
    <w:rsid w:val="00A62FF4"/>
    <w:rsid w:val="00A640B5"/>
    <w:rsid w:val="00A643CE"/>
    <w:rsid w:val="00A647FF"/>
    <w:rsid w:val="00A64B17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105"/>
    <w:rsid w:val="00A7511A"/>
    <w:rsid w:val="00A75DA2"/>
    <w:rsid w:val="00A764A4"/>
    <w:rsid w:val="00A76554"/>
    <w:rsid w:val="00A7714E"/>
    <w:rsid w:val="00A77702"/>
    <w:rsid w:val="00A77D05"/>
    <w:rsid w:val="00A8017E"/>
    <w:rsid w:val="00A808B9"/>
    <w:rsid w:val="00A80C39"/>
    <w:rsid w:val="00A80FA5"/>
    <w:rsid w:val="00A8150C"/>
    <w:rsid w:val="00A81891"/>
    <w:rsid w:val="00A818CD"/>
    <w:rsid w:val="00A81D35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1A6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B9E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1DAE"/>
    <w:rsid w:val="00AB2B59"/>
    <w:rsid w:val="00AB3366"/>
    <w:rsid w:val="00AB3B85"/>
    <w:rsid w:val="00AB4735"/>
    <w:rsid w:val="00AB5003"/>
    <w:rsid w:val="00AB5A77"/>
    <w:rsid w:val="00AB60B4"/>
    <w:rsid w:val="00AB6A5E"/>
    <w:rsid w:val="00AB6C73"/>
    <w:rsid w:val="00AB6D07"/>
    <w:rsid w:val="00AB7071"/>
    <w:rsid w:val="00AB7695"/>
    <w:rsid w:val="00AC0368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00F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C3C"/>
    <w:rsid w:val="00AF0E0A"/>
    <w:rsid w:val="00AF1E0D"/>
    <w:rsid w:val="00AF27D0"/>
    <w:rsid w:val="00AF2B01"/>
    <w:rsid w:val="00AF2BE5"/>
    <w:rsid w:val="00AF3A34"/>
    <w:rsid w:val="00AF3BA9"/>
    <w:rsid w:val="00AF41D1"/>
    <w:rsid w:val="00AF45D0"/>
    <w:rsid w:val="00AF4755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C69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5509"/>
    <w:rsid w:val="00B16C61"/>
    <w:rsid w:val="00B17421"/>
    <w:rsid w:val="00B17843"/>
    <w:rsid w:val="00B17FC7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B5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2FF7"/>
    <w:rsid w:val="00B4313F"/>
    <w:rsid w:val="00B4347B"/>
    <w:rsid w:val="00B4445D"/>
    <w:rsid w:val="00B44641"/>
    <w:rsid w:val="00B454A4"/>
    <w:rsid w:val="00B45AF0"/>
    <w:rsid w:val="00B45C66"/>
    <w:rsid w:val="00B46B92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1C02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67FC0"/>
    <w:rsid w:val="00B7063A"/>
    <w:rsid w:val="00B70739"/>
    <w:rsid w:val="00B70943"/>
    <w:rsid w:val="00B70C48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05E"/>
    <w:rsid w:val="00B762D0"/>
    <w:rsid w:val="00B763DC"/>
    <w:rsid w:val="00B773B3"/>
    <w:rsid w:val="00B80137"/>
    <w:rsid w:val="00B806A9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775"/>
    <w:rsid w:val="00B85859"/>
    <w:rsid w:val="00B859D7"/>
    <w:rsid w:val="00B85CE1"/>
    <w:rsid w:val="00B861FC"/>
    <w:rsid w:val="00B863A4"/>
    <w:rsid w:val="00B8647D"/>
    <w:rsid w:val="00B86C44"/>
    <w:rsid w:val="00B86F8B"/>
    <w:rsid w:val="00B8737B"/>
    <w:rsid w:val="00B8763C"/>
    <w:rsid w:val="00B8780C"/>
    <w:rsid w:val="00B90793"/>
    <w:rsid w:val="00B9255B"/>
    <w:rsid w:val="00B9261B"/>
    <w:rsid w:val="00B9283D"/>
    <w:rsid w:val="00B939C3"/>
    <w:rsid w:val="00B93E69"/>
    <w:rsid w:val="00B945A0"/>
    <w:rsid w:val="00B94BF0"/>
    <w:rsid w:val="00B95482"/>
    <w:rsid w:val="00B9585D"/>
    <w:rsid w:val="00B95C06"/>
    <w:rsid w:val="00B961F2"/>
    <w:rsid w:val="00B96F02"/>
    <w:rsid w:val="00B97A9B"/>
    <w:rsid w:val="00BA06D0"/>
    <w:rsid w:val="00BA0E6F"/>
    <w:rsid w:val="00BA1000"/>
    <w:rsid w:val="00BA1118"/>
    <w:rsid w:val="00BA1302"/>
    <w:rsid w:val="00BA14BB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5D46"/>
    <w:rsid w:val="00BA6452"/>
    <w:rsid w:val="00BA6AF4"/>
    <w:rsid w:val="00BA72EB"/>
    <w:rsid w:val="00BA7383"/>
    <w:rsid w:val="00BA7D44"/>
    <w:rsid w:val="00BA7E12"/>
    <w:rsid w:val="00BA7F56"/>
    <w:rsid w:val="00BB0556"/>
    <w:rsid w:val="00BB05B1"/>
    <w:rsid w:val="00BB0A48"/>
    <w:rsid w:val="00BB0AA0"/>
    <w:rsid w:val="00BB10A5"/>
    <w:rsid w:val="00BB10A6"/>
    <w:rsid w:val="00BB1737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B7C9D"/>
    <w:rsid w:val="00BC0CFE"/>
    <w:rsid w:val="00BC11DB"/>
    <w:rsid w:val="00BC1B92"/>
    <w:rsid w:val="00BC28D3"/>
    <w:rsid w:val="00BC2B66"/>
    <w:rsid w:val="00BC2D84"/>
    <w:rsid w:val="00BC391E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66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94C"/>
    <w:rsid w:val="00BE02ED"/>
    <w:rsid w:val="00BE058F"/>
    <w:rsid w:val="00BE146E"/>
    <w:rsid w:val="00BE18D4"/>
    <w:rsid w:val="00BE1F6A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252"/>
    <w:rsid w:val="00BF484A"/>
    <w:rsid w:val="00BF4865"/>
    <w:rsid w:val="00BF4868"/>
    <w:rsid w:val="00BF4C55"/>
    <w:rsid w:val="00BF4DF0"/>
    <w:rsid w:val="00BF6931"/>
    <w:rsid w:val="00C001DB"/>
    <w:rsid w:val="00C0079D"/>
    <w:rsid w:val="00C00EEC"/>
    <w:rsid w:val="00C010B0"/>
    <w:rsid w:val="00C0148B"/>
    <w:rsid w:val="00C0160B"/>
    <w:rsid w:val="00C02195"/>
    <w:rsid w:val="00C02D1D"/>
    <w:rsid w:val="00C03B4F"/>
    <w:rsid w:val="00C03DC2"/>
    <w:rsid w:val="00C041CA"/>
    <w:rsid w:val="00C04A89"/>
    <w:rsid w:val="00C058F4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1AC3"/>
    <w:rsid w:val="00C122A9"/>
    <w:rsid w:val="00C122C4"/>
    <w:rsid w:val="00C1309A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134E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38D"/>
    <w:rsid w:val="00C3364C"/>
    <w:rsid w:val="00C33C96"/>
    <w:rsid w:val="00C3413F"/>
    <w:rsid w:val="00C342AA"/>
    <w:rsid w:val="00C35B96"/>
    <w:rsid w:val="00C35EB2"/>
    <w:rsid w:val="00C3678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CCD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96F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68BF"/>
    <w:rsid w:val="00C773CC"/>
    <w:rsid w:val="00C7758A"/>
    <w:rsid w:val="00C8068E"/>
    <w:rsid w:val="00C80DCA"/>
    <w:rsid w:val="00C811BC"/>
    <w:rsid w:val="00C8199C"/>
    <w:rsid w:val="00C81F91"/>
    <w:rsid w:val="00C821C5"/>
    <w:rsid w:val="00C824CA"/>
    <w:rsid w:val="00C828C3"/>
    <w:rsid w:val="00C82BC8"/>
    <w:rsid w:val="00C82E53"/>
    <w:rsid w:val="00C82FAC"/>
    <w:rsid w:val="00C83D03"/>
    <w:rsid w:val="00C84112"/>
    <w:rsid w:val="00C841EB"/>
    <w:rsid w:val="00C846FF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0313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B45"/>
    <w:rsid w:val="00CA5D28"/>
    <w:rsid w:val="00CA68A1"/>
    <w:rsid w:val="00CA7B1D"/>
    <w:rsid w:val="00CA7F23"/>
    <w:rsid w:val="00CB021C"/>
    <w:rsid w:val="00CB0302"/>
    <w:rsid w:val="00CB0309"/>
    <w:rsid w:val="00CB052D"/>
    <w:rsid w:val="00CB09C4"/>
    <w:rsid w:val="00CB0F41"/>
    <w:rsid w:val="00CB134D"/>
    <w:rsid w:val="00CB1672"/>
    <w:rsid w:val="00CB2843"/>
    <w:rsid w:val="00CB2BF9"/>
    <w:rsid w:val="00CB2EF6"/>
    <w:rsid w:val="00CB3C56"/>
    <w:rsid w:val="00CB4180"/>
    <w:rsid w:val="00CB4300"/>
    <w:rsid w:val="00CB458B"/>
    <w:rsid w:val="00CB4657"/>
    <w:rsid w:val="00CB4836"/>
    <w:rsid w:val="00CB4934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41"/>
    <w:rsid w:val="00CC17D6"/>
    <w:rsid w:val="00CC1840"/>
    <w:rsid w:val="00CC2EEB"/>
    <w:rsid w:val="00CC3361"/>
    <w:rsid w:val="00CC363D"/>
    <w:rsid w:val="00CC3BE0"/>
    <w:rsid w:val="00CC3E35"/>
    <w:rsid w:val="00CC418D"/>
    <w:rsid w:val="00CC46C1"/>
    <w:rsid w:val="00CC48CE"/>
    <w:rsid w:val="00CC4921"/>
    <w:rsid w:val="00CC4E73"/>
    <w:rsid w:val="00CC507B"/>
    <w:rsid w:val="00CC5137"/>
    <w:rsid w:val="00CC5142"/>
    <w:rsid w:val="00CC5525"/>
    <w:rsid w:val="00CC5E50"/>
    <w:rsid w:val="00CC62B0"/>
    <w:rsid w:val="00CC6860"/>
    <w:rsid w:val="00CC68C4"/>
    <w:rsid w:val="00CC7492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204"/>
    <w:rsid w:val="00CE4893"/>
    <w:rsid w:val="00CE504F"/>
    <w:rsid w:val="00CE5A15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123"/>
    <w:rsid w:val="00CF179D"/>
    <w:rsid w:val="00CF1814"/>
    <w:rsid w:val="00CF196E"/>
    <w:rsid w:val="00CF1A85"/>
    <w:rsid w:val="00CF1BA5"/>
    <w:rsid w:val="00CF24EF"/>
    <w:rsid w:val="00CF28C9"/>
    <w:rsid w:val="00CF2921"/>
    <w:rsid w:val="00CF3194"/>
    <w:rsid w:val="00CF3276"/>
    <w:rsid w:val="00CF4223"/>
    <w:rsid w:val="00CF4A37"/>
    <w:rsid w:val="00CF4EEA"/>
    <w:rsid w:val="00CF4F62"/>
    <w:rsid w:val="00CF5174"/>
    <w:rsid w:val="00CF5289"/>
    <w:rsid w:val="00CF52B3"/>
    <w:rsid w:val="00CF590A"/>
    <w:rsid w:val="00CF5DC7"/>
    <w:rsid w:val="00CF6875"/>
    <w:rsid w:val="00CF6BEA"/>
    <w:rsid w:val="00CF7BF4"/>
    <w:rsid w:val="00CF7EEF"/>
    <w:rsid w:val="00D000FC"/>
    <w:rsid w:val="00D005B9"/>
    <w:rsid w:val="00D01428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3A2F"/>
    <w:rsid w:val="00D14271"/>
    <w:rsid w:val="00D14421"/>
    <w:rsid w:val="00D14FC7"/>
    <w:rsid w:val="00D14FE5"/>
    <w:rsid w:val="00D158CD"/>
    <w:rsid w:val="00D158D9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4DA3"/>
    <w:rsid w:val="00D35403"/>
    <w:rsid w:val="00D35F4E"/>
    <w:rsid w:val="00D369DC"/>
    <w:rsid w:val="00D36A4D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02F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4E2F"/>
    <w:rsid w:val="00D55207"/>
    <w:rsid w:val="00D55AAF"/>
    <w:rsid w:val="00D55C64"/>
    <w:rsid w:val="00D55FB1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294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4B0A"/>
    <w:rsid w:val="00D758C3"/>
    <w:rsid w:val="00D75B11"/>
    <w:rsid w:val="00D75C73"/>
    <w:rsid w:val="00D75DFA"/>
    <w:rsid w:val="00D7603E"/>
    <w:rsid w:val="00D760F9"/>
    <w:rsid w:val="00D762C5"/>
    <w:rsid w:val="00D76DC2"/>
    <w:rsid w:val="00D77E14"/>
    <w:rsid w:val="00D77F0C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49D"/>
    <w:rsid w:val="00D87EC6"/>
    <w:rsid w:val="00D90DD3"/>
    <w:rsid w:val="00D910F0"/>
    <w:rsid w:val="00D91B15"/>
    <w:rsid w:val="00D91E91"/>
    <w:rsid w:val="00D92743"/>
    <w:rsid w:val="00D9285D"/>
    <w:rsid w:val="00D946E1"/>
    <w:rsid w:val="00D94ADD"/>
    <w:rsid w:val="00D954FD"/>
    <w:rsid w:val="00D9574F"/>
    <w:rsid w:val="00D95B46"/>
    <w:rsid w:val="00D960C3"/>
    <w:rsid w:val="00D96B3F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2EE7"/>
    <w:rsid w:val="00DA346D"/>
    <w:rsid w:val="00DA3AF4"/>
    <w:rsid w:val="00DA45CB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1BF9"/>
    <w:rsid w:val="00DB2BFD"/>
    <w:rsid w:val="00DB2CB7"/>
    <w:rsid w:val="00DB499C"/>
    <w:rsid w:val="00DB4E54"/>
    <w:rsid w:val="00DB5581"/>
    <w:rsid w:val="00DB601F"/>
    <w:rsid w:val="00DB61C3"/>
    <w:rsid w:val="00DB6792"/>
    <w:rsid w:val="00DB69D2"/>
    <w:rsid w:val="00DB6BB5"/>
    <w:rsid w:val="00DB6FA4"/>
    <w:rsid w:val="00DB71F2"/>
    <w:rsid w:val="00DC0716"/>
    <w:rsid w:val="00DC07D6"/>
    <w:rsid w:val="00DC0925"/>
    <w:rsid w:val="00DC29DD"/>
    <w:rsid w:val="00DC2E84"/>
    <w:rsid w:val="00DC2E8B"/>
    <w:rsid w:val="00DC3E89"/>
    <w:rsid w:val="00DC42E9"/>
    <w:rsid w:val="00DC46F3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1C2D"/>
    <w:rsid w:val="00DD2096"/>
    <w:rsid w:val="00DD2506"/>
    <w:rsid w:val="00DD2677"/>
    <w:rsid w:val="00DD540F"/>
    <w:rsid w:val="00DD559D"/>
    <w:rsid w:val="00DD565E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9CA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E704F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2DC7"/>
    <w:rsid w:val="00DF3204"/>
    <w:rsid w:val="00DF39CB"/>
    <w:rsid w:val="00DF3A90"/>
    <w:rsid w:val="00DF3B72"/>
    <w:rsid w:val="00DF4862"/>
    <w:rsid w:val="00DF4D08"/>
    <w:rsid w:val="00DF611F"/>
    <w:rsid w:val="00DF734D"/>
    <w:rsid w:val="00E00A90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0A1D"/>
    <w:rsid w:val="00E10FD0"/>
    <w:rsid w:val="00E11311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5F"/>
    <w:rsid w:val="00E373A5"/>
    <w:rsid w:val="00E37545"/>
    <w:rsid w:val="00E37AB2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1E7C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14"/>
    <w:rsid w:val="00E641E1"/>
    <w:rsid w:val="00E64839"/>
    <w:rsid w:val="00E654A2"/>
    <w:rsid w:val="00E65BD7"/>
    <w:rsid w:val="00E669C9"/>
    <w:rsid w:val="00E66C99"/>
    <w:rsid w:val="00E6762D"/>
    <w:rsid w:val="00E679E9"/>
    <w:rsid w:val="00E67A4F"/>
    <w:rsid w:val="00E70077"/>
    <w:rsid w:val="00E70196"/>
    <w:rsid w:val="00E712C7"/>
    <w:rsid w:val="00E713F4"/>
    <w:rsid w:val="00E71809"/>
    <w:rsid w:val="00E718E9"/>
    <w:rsid w:val="00E71BEA"/>
    <w:rsid w:val="00E7252B"/>
    <w:rsid w:val="00E74CED"/>
    <w:rsid w:val="00E75707"/>
    <w:rsid w:val="00E757BE"/>
    <w:rsid w:val="00E75DB7"/>
    <w:rsid w:val="00E7641C"/>
    <w:rsid w:val="00E76598"/>
    <w:rsid w:val="00E76830"/>
    <w:rsid w:val="00E77601"/>
    <w:rsid w:val="00E77B81"/>
    <w:rsid w:val="00E77C12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A6A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37D"/>
    <w:rsid w:val="00EA26AE"/>
    <w:rsid w:val="00EA2CCB"/>
    <w:rsid w:val="00EA2E4E"/>
    <w:rsid w:val="00EA31FB"/>
    <w:rsid w:val="00EA3293"/>
    <w:rsid w:val="00EA33D7"/>
    <w:rsid w:val="00EA3991"/>
    <w:rsid w:val="00EA3A30"/>
    <w:rsid w:val="00EA4629"/>
    <w:rsid w:val="00EA4738"/>
    <w:rsid w:val="00EA5ED7"/>
    <w:rsid w:val="00EA5F8F"/>
    <w:rsid w:val="00EA6010"/>
    <w:rsid w:val="00EA63F7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B09"/>
    <w:rsid w:val="00EB3D1E"/>
    <w:rsid w:val="00EB4933"/>
    <w:rsid w:val="00EB5244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434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16EB"/>
    <w:rsid w:val="00ED20D7"/>
    <w:rsid w:val="00ED3149"/>
    <w:rsid w:val="00ED31B7"/>
    <w:rsid w:val="00ED34DD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16"/>
    <w:rsid w:val="00EF38AF"/>
    <w:rsid w:val="00EF3D4F"/>
    <w:rsid w:val="00EF4475"/>
    <w:rsid w:val="00EF5721"/>
    <w:rsid w:val="00EF59F2"/>
    <w:rsid w:val="00EF6724"/>
    <w:rsid w:val="00EF6F9F"/>
    <w:rsid w:val="00EF7586"/>
    <w:rsid w:val="00EF795E"/>
    <w:rsid w:val="00EF79D9"/>
    <w:rsid w:val="00EF7ABD"/>
    <w:rsid w:val="00EF7C46"/>
    <w:rsid w:val="00F00355"/>
    <w:rsid w:val="00F010C7"/>
    <w:rsid w:val="00F01570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477"/>
    <w:rsid w:val="00F055F8"/>
    <w:rsid w:val="00F05661"/>
    <w:rsid w:val="00F057B1"/>
    <w:rsid w:val="00F05C19"/>
    <w:rsid w:val="00F05DAA"/>
    <w:rsid w:val="00F07F91"/>
    <w:rsid w:val="00F1061A"/>
    <w:rsid w:val="00F1070A"/>
    <w:rsid w:val="00F10817"/>
    <w:rsid w:val="00F10CB4"/>
    <w:rsid w:val="00F10D14"/>
    <w:rsid w:val="00F11B3D"/>
    <w:rsid w:val="00F11C78"/>
    <w:rsid w:val="00F120FA"/>
    <w:rsid w:val="00F133AE"/>
    <w:rsid w:val="00F1375B"/>
    <w:rsid w:val="00F14763"/>
    <w:rsid w:val="00F153CF"/>
    <w:rsid w:val="00F15564"/>
    <w:rsid w:val="00F16212"/>
    <w:rsid w:val="00F16241"/>
    <w:rsid w:val="00F17B94"/>
    <w:rsid w:val="00F2093C"/>
    <w:rsid w:val="00F215CC"/>
    <w:rsid w:val="00F2311E"/>
    <w:rsid w:val="00F24359"/>
    <w:rsid w:val="00F24443"/>
    <w:rsid w:val="00F2514D"/>
    <w:rsid w:val="00F251A1"/>
    <w:rsid w:val="00F25402"/>
    <w:rsid w:val="00F25B80"/>
    <w:rsid w:val="00F267E0"/>
    <w:rsid w:val="00F2685F"/>
    <w:rsid w:val="00F26F2E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3DC8"/>
    <w:rsid w:val="00F34C89"/>
    <w:rsid w:val="00F350C8"/>
    <w:rsid w:val="00F353EC"/>
    <w:rsid w:val="00F35973"/>
    <w:rsid w:val="00F35A69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65A4"/>
    <w:rsid w:val="00F4755C"/>
    <w:rsid w:val="00F475E3"/>
    <w:rsid w:val="00F50136"/>
    <w:rsid w:val="00F507C4"/>
    <w:rsid w:val="00F5197E"/>
    <w:rsid w:val="00F51F6C"/>
    <w:rsid w:val="00F52315"/>
    <w:rsid w:val="00F5282F"/>
    <w:rsid w:val="00F53414"/>
    <w:rsid w:val="00F5415D"/>
    <w:rsid w:val="00F54827"/>
    <w:rsid w:val="00F554AB"/>
    <w:rsid w:val="00F5655A"/>
    <w:rsid w:val="00F5688C"/>
    <w:rsid w:val="00F57744"/>
    <w:rsid w:val="00F57A88"/>
    <w:rsid w:val="00F60C73"/>
    <w:rsid w:val="00F60DEE"/>
    <w:rsid w:val="00F60F35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4A8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964"/>
    <w:rsid w:val="00F82A3B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350"/>
    <w:rsid w:val="00F90F6D"/>
    <w:rsid w:val="00F91011"/>
    <w:rsid w:val="00F915B7"/>
    <w:rsid w:val="00F91720"/>
    <w:rsid w:val="00F9293E"/>
    <w:rsid w:val="00F92A15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B0A"/>
    <w:rsid w:val="00F94BF2"/>
    <w:rsid w:val="00F94DBE"/>
    <w:rsid w:val="00F950A2"/>
    <w:rsid w:val="00F9520E"/>
    <w:rsid w:val="00F9595A"/>
    <w:rsid w:val="00F95CA7"/>
    <w:rsid w:val="00F966ED"/>
    <w:rsid w:val="00F972C3"/>
    <w:rsid w:val="00F9752D"/>
    <w:rsid w:val="00F97618"/>
    <w:rsid w:val="00F97C4B"/>
    <w:rsid w:val="00F97DE0"/>
    <w:rsid w:val="00FA012A"/>
    <w:rsid w:val="00FA0444"/>
    <w:rsid w:val="00FA08BF"/>
    <w:rsid w:val="00FA0B09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4E3"/>
    <w:rsid w:val="00FB0753"/>
    <w:rsid w:val="00FB098F"/>
    <w:rsid w:val="00FB0EAB"/>
    <w:rsid w:val="00FB1B4C"/>
    <w:rsid w:val="00FB31C1"/>
    <w:rsid w:val="00FB3AD6"/>
    <w:rsid w:val="00FB4056"/>
    <w:rsid w:val="00FB41C7"/>
    <w:rsid w:val="00FB42A7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5F49"/>
    <w:rsid w:val="00FD60CD"/>
    <w:rsid w:val="00FD6FB1"/>
    <w:rsid w:val="00FD71C6"/>
    <w:rsid w:val="00FD7A3C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313"/>
    <w:rsid w:val="00FE54CD"/>
    <w:rsid w:val="00FE556D"/>
    <w:rsid w:val="00FE5B39"/>
    <w:rsid w:val="00FE5C09"/>
    <w:rsid w:val="00FE5FA1"/>
    <w:rsid w:val="00FE65B9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0BD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9CEE81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16E"/>
    <w:pPr>
      <w:tabs>
        <w:tab w:val="left" w:pos="794"/>
      </w:tabs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955CC1"/>
    <w:pPr>
      <w:tabs>
        <w:tab w:val="clear" w:pos="794"/>
        <w:tab w:val="left" w:pos="1134"/>
        <w:tab w:val="left" w:leader="dot" w:pos="9072"/>
        <w:tab w:val="left" w:pos="9407"/>
      </w:tabs>
      <w:spacing w:before="80" w:line="168" w:lineRule="auto"/>
      <w:ind w:left="567" w:right="567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955CC1"/>
    <w:pPr>
      <w:tabs>
        <w:tab w:val="clear" w:pos="794"/>
        <w:tab w:val="left" w:pos="567"/>
        <w:tab w:val="left" w:leader="dot" w:pos="9072"/>
        <w:tab w:val="left" w:pos="9407"/>
      </w:tabs>
      <w:ind w:right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37216E"/>
    <w:pPr>
      <w:ind w:left="1588" w:hanging="794"/>
    </w:pPr>
  </w:style>
  <w:style w:type="character" w:customStyle="1" w:styleId="enumlev2Char">
    <w:name w:val="enumlev2 Char"/>
    <w:basedOn w:val="enumlev1Char"/>
    <w:link w:val="enumlev2"/>
    <w:rsid w:val="0037216E"/>
    <w:rPr>
      <w:rFonts w:ascii="Calibri" w:hAnsi="Calibr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37216E"/>
    <w:pPr>
      <w:tabs>
        <w:tab w:val="left" w:pos="2500"/>
      </w:tabs>
      <w:ind w:left="2382"/>
    </w:pPr>
  </w:style>
  <w:style w:type="character" w:customStyle="1" w:styleId="enumlev3Char">
    <w:name w:val="enumlev3 Char"/>
    <w:basedOn w:val="enumlev2Char"/>
    <w:link w:val="enumlev3"/>
    <w:rsid w:val="0037216E"/>
    <w:rPr>
      <w:rFonts w:ascii="Calibri" w:hAnsi="Calibr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307A95"/>
    <w:pPr>
      <w:tabs>
        <w:tab w:val="left" w:pos="1984"/>
      </w:tabs>
      <w:spacing w:before="0" w:line="34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uiPriority w:val="59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numbering" w:customStyle="1" w:styleId="NoList27">
    <w:name w:val="No List27"/>
    <w:next w:val="NoList"/>
    <w:uiPriority w:val="99"/>
    <w:semiHidden/>
    <w:unhideWhenUsed/>
    <w:rsid w:val="00FB04E3"/>
  </w:style>
  <w:style w:type="table" w:customStyle="1" w:styleId="TableGrid45">
    <w:name w:val="Table Grid45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FB04E3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FB04E3"/>
  </w:style>
  <w:style w:type="table" w:customStyle="1" w:styleId="TableProfessional6">
    <w:name w:val="Table Professional6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FB04E3"/>
  </w:style>
  <w:style w:type="table" w:customStyle="1" w:styleId="TableGrid114">
    <w:name w:val="Table Grid114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FB04E3"/>
  </w:style>
  <w:style w:type="table" w:customStyle="1" w:styleId="TableGrid210">
    <w:name w:val="Table Grid210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FB04E3"/>
  </w:style>
  <w:style w:type="table" w:customStyle="1" w:styleId="TableGrid310">
    <w:name w:val="Table Grid310"/>
    <w:basedOn w:val="TableNormal"/>
    <w:next w:val="TableGrid"/>
    <w:uiPriority w:val="3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FB04E3"/>
  </w:style>
  <w:style w:type="table" w:customStyle="1" w:styleId="TableGrid46">
    <w:name w:val="Table Grid46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FB04E3"/>
  </w:style>
  <w:style w:type="numbering" w:customStyle="1" w:styleId="NoList74">
    <w:name w:val="No List74"/>
    <w:next w:val="NoList"/>
    <w:uiPriority w:val="99"/>
    <w:semiHidden/>
    <w:unhideWhenUsed/>
    <w:rsid w:val="00FB04E3"/>
  </w:style>
  <w:style w:type="table" w:customStyle="1" w:styleId="TableGrid54">
    <w:name w:val="Table Grid54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FB04E3"/>
  </w:style>
  <w:style w:type="numbering" w:customStyle="1" w:styleId="NoList94">
    <w:name w:val="No List94"/>
    <w:next w:val="NoList"/>
    <w:uiPriority w:val="99"/>
    <w:semiHidden/>
    <w:unhideWhenUsed/>
    <w:rsid w:val="00FB04E3"/>
  </w:style>
  <w:style w:type="numbering" w:customStyle="1" w:styleId="NoList104">
    <w:name w:val="No List104"/>
    <w:next w:val="NoList"/>
    <w:uiPriority w:val="99"/>
    <w:semiHidden/>
    <w:unhideWhenUsed/>
    <w:rsid w:val="00FB04E3"/>
  </w:style>
  <w:style w:type="numbering" w:customStyle="1" w:styleId="NoList117">
    <w:name w:val="No List117"/>
    <w:next w:val="NoList"/>
    <w:uiPriority w:val="99"/>
    <w:semiHidden/>
    <w:rsid w:val="00FB04E3"/>
  </w:style>
  <w:style w:type="table" w:customStyle="1" w:styleId="TableGrid64">
    <w:name w:val="Table Grid64"/>
    <w:basedOn w:val="TableNormal"/>
    <w:next w:val="TableGrid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FB04E3"/>
  </w:style>
  <w:style w:type="table" w:customStyle="1" w:styleId="TableGrid74">
    <w:name w:val="Table Grid74"/>
    <w:basedOn w:val="TableNormal"/>
    <w:next w:val="TableGrid"/>
    <w:uiPriority w:val="59"/>
    <w:rsid w:val="00FB04E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FB04E3"/>
  </w:style>
  <w:style w:type="table" w:customStyle="1" w:styleId="TableGrid820">
    <w:name w:val="Table Grid82"/>
    <w:basedOn w:val="TableNormal"/>
    <w:next w:val="TableGrid"/>
    <w:uiPriority w:val="59"/>
    <w:rsid w:val="00FB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FB04E3"/>
  </w:style>
  <w:style w:type="table" w:customStyle="1" w:styleId="TableGrid93">
    <w:name w:val="Table Grid93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FB04E3"/>
  </w:style>
  <w:style w:type="table" w:customStyle="1" w:styleId="TableGrid102">
    <w:name w:val="Table Grid102"/>
    <w:basedOn w:val="TableNormal"/>
    <w:next w:val="TableGrid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FB04E3"/>
  </w:style>
  <w:style w:type="table" w:customStyle="1" w:styleId="TableClassic12">
    <w:name w:val="Table Classic 12"/>
    <w:basedOn w:val="TableNormal"/>
    <w:next w:val="TableClassic1"/>
    <w:rsid w:val="00FB04E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FB04E3"/>
  </w:style>
  <w:style w:type="table" w:customStyle="1" w:styleId="TableGrid122">
    <w:name w:val="Table Grid12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FB04E3"/>
  </w:style>
  <w:style w:type="table" w:customStyle="1" w:styleId="TableGrid133">
    <w:name w:val="Table Grid133"/>
    <w:basedOn w:val="TableNormal"/>
    <w:next w:val="TableGrid"/>
    <w:uiPriority w:val="5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FB04E3"/>
  </w:style>
  <w:style w:type="table" w:customStyle="1" w:styleId="TableGrid152">
    <w:name w:val="Table Grid15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FB04E3"/>
  </w:style>
  <w:style w:type="table" w:customStyle="1" w:styleId="TableGrid162">
    <w:name w:val="Table Grid16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FB04E3"/>
  </w:style>
  <w:style w:type="table" w:customStyle="1" w:styleId="TableGrid172">
    <w:name w:val="Table Grid17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B04E3"/>
  </w:style>
  <w:style w:type="table" w:customStyle="1" w:styleId="TableGrid214">
    <w:name w:val="Table Grid214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FB04E3"/>
  </w:style>
  <w:style w:type="numbering" w:customStyle="1" w:styleId="NoList1102">
    <w:name w:val="No List1102"/>
    <w:next w:val="NoList"/>
    <w:uiPriority w:val="99"/>
    <w:semiHidden/>
    <w:unhideWhenUsed/>
    <w:rsid w:val="00FB04E3"/>
  </w:style>
  <w:style w:type="numbering" w:customStyle="1" w:styleId="NoList232">
    <w:name w:val="No List232"/>
    <w:next w:val="NoList"/>
    <w:uiPriority w:val="99"/>
    <w:semiHidden/>
    <w:unhideWhenUsed/>
    <w:rsid w:val="00FB04E3"/>
  </w:style>
  <w:style w:type="numbering" w:customStyle="1" w:styleId="NoList313">
    <w:name w:val="No List313"/>
    <w:next w:val="NoList"/>
    <w:uiPriority w:val="99"/>
    <w:semiHidden/>
    <w:unhideWhenUsed/>
    <w:rsid w:val="00FB04E3"/>
  </w:style>
  <w:style w:type="table" w:customStyle="1" w:styleId="TableGrid271">
    <w:name w:val="Table Grid27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FB04E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B04E3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FB04E3"/>
  </w:style>
  <w:style w:type="table" w:customStyle="1" w:styleId="TableGrid392">
    <w:name w:val="Table Grid392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FB04E3"/>
  </w:style>
  <w:style w:type="numbering" w:customStyle="1" w:styleId="NoList251">
    <w:name w:val="No List251"/>
    <w:next w:val="NoList"/>
    <w:uiPriority w:val="99"/>
    <w:semiHidden/>
    <w:unhideWhenUsed/>
    <w:rsid w:val="00FB04E3"/>
  </w:style>
  <w:style w:type="numbering" w:customStyle="1" w:styleId="NoList321">
    <w:name w:val="No List321"/>
    <w:next w:val="NoList"/>
    <w:uiPriority w:val="99"/>
    <w:semiHidden/>
    <w:unhideWhenUsed/>
    <w:rsid w:val="00FB04E3"/>
  </w:style>
  <w:style w:type="table" w:customStyle="1" w:styleId="TableGrid11011">
    <w:name w:val="Table Grid1101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FB04E3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2">
    <w:name w:val="Table Grid1101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FB04E3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FB04E3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B04E3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table" w:customStyle="1" w:styleId="TableGrid421">
    <w:name w:val="Table Grid4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FB04E3"/>
  </w:style>
  <w:style w:type="numbering" w:customStyle="1" w:styleId="NoList1121">
    <w:name w:val="No List1121"/>
    <w:next w:val="NoList"/>
    <w:uiPriority w:val="99"/>
    <w:semiHidden/>
    <w:unhideWhenUsed/>
    <w:rsid w:val="00FB04E3"/>
  </w:style>
  <w:style w:type="table" w:customStyle="1" w:styleId="TableGrid1141">
    <w:name w:val="Table Grid114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FB04E3"/>
  </w:style>
  <w:style w:type="table" w:customStyle="1" w:styleId="TableGrid2101">
    <w:name w:val="Table Grid210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B04E3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FB04E3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B04E3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FB04E3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FB04E3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FB04E3"/>
  </w:style>
  <w:style w:type="numbering" w:customStyle="1" w:styleId="NoList1131">
    <w:name w:val="No List1131"/>
    <w:next w:val="NoList"/>
    <w:uiPriority w:val="99"/>
    <w:semiHidden/>
    <w:unhideWhenUsed/>
    <w:rsid w:val="00FB04E3"/>
  </w:style>
  <w:style w:type="table" w:customStyle="1" w:styleId="TableGrid1151">
    <w:name w:val="Table Grid115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FB04E3"/>
  </w:style>
  <w:style w:type="table" w:customStyle="1" w:styleId="TableGrid2111">
    <w:name w:val="Table Grid211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FB04E3"/>
  </w:style>
  <w:style w:type="table" w:customStyle="1" w:styleId="TableProfessional51">
    <w:name w:val="Table Professional51"/>
    <w:basedOn w:val="TableNormal"/>
    <w:next w:val="TableProfessional"/>
    <w:semiHidden/>
    <w:unhideWhenUsed/>
    <w:rsid w:val="00FB04E3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B04E3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C81F91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C81F9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F91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C81F91"/>
  </w:style>
  <w:style w:type="character" w:customStyle="1" w:styleId="shorttext">
    <w:name w:val="short_text"/>
    <w:basedOn w:val="DefaultParagraphFont"/>
    <w:rsid w:val="00C81F91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C81F9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C81F9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C81F91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C81F91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C81F91"/>
  </w:style>
  <w:style w:type="table" w:customStyle="1" w:styleId="TableGrid49">
    <w:name w:val="Table Grid49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C81F91"/>
  </w:style>
  <w:style w:type="table" w:customStyle="1" w:styleId="TableGrid314">
    <w:name w:val="Table Grid314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C81F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C81F91"/>
  </w:style>
  <w:style w:type="numbering" w:customStyle="1" w:styleId="Aucuneliste1">
    <w:name w:val="Aucune liste1"/>
    <w:next w:val="NoList"/>
    <w:uiPriority w:val="99"/>
    <w:semiHidden/>
    <w:unhideWhenUsed/>
    <w:rsid w:val="00C8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mca.org.mt/regulatory/numbering/numbering-plan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rcep.g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sbtson@itu/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pub/T-SP-SR.1-201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27F7-7878-439A-8503-AE4D740D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29</Pages>
  <Words>5433</Words>
  <Characters>29080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6</cp:revision>
  <cp:lastPrinted>2019-06-25T08:00:00Z</cp:lastPrinted>
  <dcterms:created xsi:type="dcterms:W3CDTF">2019-06-25T07:32:00Z</dcterms:created>
  <dcterms:modified xsi:type="dcterms:W3CDTF">2019-06-25T08:05:00Z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